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699FF" w14:textId="1D03A2F4" w:rsidR="00A85684" w:rsidRPr="00911B26" w:rsidRDefault="00A85684"/>
    <w:p w14:paraId="137EADCC" w14:textId="77777777" w:rsidR="00541E1F" w:rsidRPr="00911B26" w:rsidRDefault="00541E1F" w:rsidP="00E52C86">
      <w:pPr>
        <w:adjustRightInd w:val="0"/>
        <w:rPr>
          <w:b/>
        </w:rPr>
      </w:pPr>
    </w:p>
    <w:p w14:paraId="7DDE1CA2" w14:textId="77777777" w:rsidR="003455DC" w:rsidRPr="00911B26" w:rsidRDefault="003455DC" w:rsidP="003455DC">
      <w:pPr>
        <w:adjustRightInd w:val="0"/>
        <w:rPr>
          <w:b/>
        </w:rPr>
      </w:pPr>
    </w:p>
    <w:p w14:paraId="4CFD7587" w14:textId="77777777" w:rsidR="00541E1F" w:rsidRPr="00911B26" w:rsidRDefault="00B67B59" w:rsidP="00541E1F">
      <w:pPr>
        <w:adjustRightInd w:val="0"/>
        <w:jc w:val="center"/>
        <w:rPr>
          <w:b/>
        </w:rPr>
      </w:pPr>
      <w:r w:rsidRPr="00911B26">
        <w:rPr>
          <w:b/>
        </w:rPr>
        <w:t xml:space="preserve">PROYECTO </w:t>
      </w:r>
      <w:r w:rsidR="00541E1F" w:rsidRPr="00911B26">
        <w:rPr>
          <w:b/>
        </w:rPr>
        <w:t>PLIEGO DE CONDICIONES</w:t>
      </w:r>
    </w:p>
    <w:p w14:paraId="32928D7E" w14:textId="77777777" w:rsidR="00541E1F" w:rsidRPr="00911B26" w:rsidRDefault="00541E1F" w:rsidP="00541E1F">
      <w:pPr>
        <w:tabs>
          <w:tab w:val="left" w:pos="1413"/>
        </w:tabs>
        <w:adjustRightInd w:val="0"/>
        <w:rPr>
          <w:b/>
        </w:rPr>
      </w:pPr>
      <w:r w:rsidRPr="00911B26">
        <w:rPr>
          <w:b/>
        </w:rPr>
        <w:tab/>
      </w:r>
    </w:p>
    <w:p w14:paraId="3B4ADF42" w14:textId="77777777" w:rsidR="00541E1F" w:rsidRPr="00911B26" w:rsidRDefault="00541E1F" w:rsidP="00541E1F">
      <w:pPr>
        <w:tabs>
          <w:tab w:val="left" w:pos="1413"/>
        </w:tabs>
        <w:adjustRightInd w:val="0"/>
        <w:rPr>
          <w:b/>
        </w:rPr>
      </w:pPr>
    </w:p>
    <w:p w14:paraId="4263C191" w14:textId="77777777" w:rsidR="003455DC" w:rsidRPr="00911B26" w:rsidRDefault="003455DC" w:rsidP="00541E1F">
      <w:pPr>
        <w:tabs>
          <w:tab w:val="left" w:pos="1413"/>
        </w:tabs>
        <w:adjustRightInd w:val="0"/>
        <w:rPr>
          <w:b/>
        </w:rPr>
      </w:pPr>
    </w:p>
    <w:p w14:paraId="0805A24F" w14:textId="77777777" w:rsidR="00915D06" w:rsidRPr="00911B26" w:rsidRDefault="00915D06" w:rsidP="00541E1F">
      <w:pPr>
        <w:tabs>
          <w:tab w:val="left" w:pos="1413"/>
        </w:tabs>
        <w:adjustRightInd w:val="0"/>
        <w:rPr>
          <w:b/>
        </w:rPr>
      </w:pPr>
    </w:p>
    <w:p w14:paraId="5B3060E0" w14:textId="77777777" w:rsidR="00541E1F" w:rsidRPr="00911B26" w:rsidRDefault="00541E1F" w:rsidP="00541E1F">
      <w:pPr>
        <w:tabs>
          <w:tab w:val="left" w:pos="1413"/>
        </w:tabs>
        <w:adjustRightInd w:val="0"/>
        <w:rPr>
          <w:b/>
        </w:rPr>
      </w:pPr>
    </w:p>
    <w:p w14:paraId="6A0169B5" w14:textId="77777777" w:rsidR="00541E1F" w:rsidRPr="00911B26" w:rsidRDefault="00541E1F" w:rsidP="00541E1F">
      <w:pPr>
        <w:adjustRightInd w:val="0"/>
        <w:jc w:val="center"/>
        <w:rPr>
          <w:b/>
        </w:rPr>
      </w:pPr>
    </w:p>
    <w:p w14:paraId="53413A04" w14:textId="77777777" w:rsidR="00541E1F" w:rsidRPr="00911B26" w:rsidRDefault="00541E1F" w:rsidP="00541E1F">
      <w:pPr>
        <w:adjustRightInd w:val="0"/>
        <w:jc w:val="center"/>
        <w:rPr>
          <w:b/>
        </w:rPr>
      </w:pPr>
    </w:p>
    <w:p w14:paraId="085B8F90" w14:textId="77777777" w:rsidR="00541E1F" w:rsidRPr="00911B26" w:rsidRDefault="00541E1F" w:rsidP="00541E1F">
      <w:pPr>
        <w:adjustRightInd w:val="0"/>
        <w:jc w:val="center"/>
        <w:rPr>
          <w:b/>
        </w:rPr>
      </w:pPr>
      <w:r w:rsidRPr="00911B26">
        <w:rPr>
          <w:b/>
        </w:rPr>
        <w:t>PROCESO DE SELECCIÓN ABREVIADA</w:t>
      </w:r>
    </w:p>
    <w:p w14:paraId="3B9F2E33" w14:textId="77777777" w:rsidR="003455DC" w:rsidRPr="00911B26" w:rsidRDefault="003455DC" w:rsidP="00541E1F">
      <w:pPr>
        <w:adjustRightInd w:val="0"/>
        <w:jc w:val="center"/>
        <w:rPr>
          <w:b/>
        </w:rPr>
      </w:pPr>
    </w:p>
    <w:p w14:paraId="64BC3EC8" w14:textId="390DBB63" w:rsidR="00541E1F" w:rsidRPr="00911B26" w:rsidRDefault="007E6F2D" w:rsidP="00541E1F">
      <w:pPr>
        <w:adjustRightInd w:val="0"/>
        <w:jc w:val="center"/>
        <w:rPr>
          <w:b/>
        </w:rPr>
      </w:pPr>
      <w:r w:rsidRPr="00911B26">
        <w:rPr>
          <w:b/>
        </w:rPr>
        <w:t xml:space="preserve">PN MEBOG SA SI </w:t>
      </w:r>
      <w:r w:rsidR="00050B34" w:rsidRPr="00911B26">
        <w:rPr>
          <w:b/>
        </w:rPr>
        <w:t>053 2026</w:t>
      </w:r>
    </w:p>
    <w:p w14:paraId="24C159D9" w14:textId="77777777" w:rsidR="00541E1F" w:rsidRPr="00911B26" w:rsidRDefault="00541E1F" w:rsidP="00541E1F">
      <w:pPr>
        <w:adjustRightInd w:val="0"/>
        <w:jc w:val="center"/>
        <w:rPr>
          <w:b/>
        </w:rPr>
      </w:pPr>
    </w:p>
    <w:p w14:paraId="28A08F7C" w14:textId="77777777" w:rsidR="003455DC" w:rsidRPr="00911B26" w:rsidRDefault="003455DC" w:rsidP="00541E1F">
      <w:pPr>
        <w:adjustRightInd w:val="0"/>
        <w:jc w:val="center"/>
        <w:rPr>
          <w:b/>
        </w:rPr>
      </w:pPr>
    </w:p>
    <w:p w14:paraId="32AD3D9F" w14:textId="77777777" w:rsidR="003455DC" w:rsidRPr="00911B26" w:rsidRDefault="003455DC" w:rsidP="00541E1F">
      <w:pPr>
        <w:adjustRightInd w:val="0"/>
        <w:jc w:val="center"/>
        <w:rPr>
          <w:b/>
        </w:rPr>
      </w:pPr>
    </w:p>
    <w:p w14:paraId="3B21D1BB" w14:textId="77777777" w:rsidR="00915D06" w:rsidRPr="00911B26" w:rsidRDefault="00915D06" w:rsidP="00541E1F">
      <w:pPr>
        <w:adjustRightInd w:val="0"/>
        <w:jc w:val="center"/>
        <w:rPr>
          <w:b/>
        </w:rPr>
      </w:pPr>
    </w:p>
    <w:p w14:paraId="1B77CC07" w14:textId="77777777" w:rsidR="001748F6" w:rsidRPr="00911B26" w:rsidRDefault="001748F6" w:rsidP="00541E1F">
      <w:pPr>
        <w:adjustRightInd w:val="0"/>
        <w:jc w:val="center"/>
        <w:rPr>
          <w:b/>
        </w:rPr>
      </w:pPr>
    </w:p>
    <w:p w14:paraId="5DDADAE5" w14:textId="77777777" w:rsidR="00541E1F" w:rsidRPr="00911B26" w:rsidRDefault="00422B3A" w:rsidP="00541E1F">
      <w:pPr>
        <w:adjustRightInd w:val="0"/>
        <w:jc w:val="center"/>
        <w:rPr>
          <w:b/>
        </w:rPr>
      </w:pPr>
      <w:r w:rsidRPr="00911B26">
        <w:rPr>
          <w:b/>
        </w:rPr>
        <w:t xml:space="preserve">ADQUISICIÓN DE BIENES O SERVICIOS DE CARACTERÍSTICAS TÉCNICAS UNIFORMES </w:t>
      </w:r>
    </w:p>
    <w:p w14:paraId="300C5F6E" w14:textId="77777777" w:rsidR="00541E1F" w:rsidRPr="00911B26" w:rsidRDefault="00541E1F" w:rsidP="00541E1F">
      <w:pPr>
        <w:adjustRightInd w:val="0"/>
        <w:jc w:val="center"/>
        <w:rPr>
          <w:b/>
        </w:rPr>
      </w:pPr>
    </w:p>
    <w:p w14:paraId="65B5C970" w14:textId="77777777" w:rsidR="00541E1F" w:rsidRPr="00911B26" w:rsidRDefault="00541E1F" w:rsidP="00541E1F">
      <w:pPr>
        <w:adjustRightInd w:val="0"/>
        <w:jc w:val="center"/>
      </w:pPr>
    </w:p>
    <w:p w14:paraId="09FDBCA9" w14:textId="77777777" w:rsidR="00541E1F" w:rsidRPr="00911B26" w:rsidRDefault="00541E1F" w:rsidP="00541E1F">
      <w:pPr>
        <w:adjustRightInd w:val="0"/>
        <w:jc w:val="center"/>
      </w:pPr>
    </w:p>
    <w:p w14:paraId="663B533E" w14:textId="77777777" w:rsidR="00541E1F" w:rsidRPr="00911B26" w:rsidRDefault="00541E1F" w:rsidP="00541E1F">
      <w:pPr>
        <w:adjustRightInd w:val="0"/>
        <w:jc w:val="center"/>
      </w:pPr>
    </w:p>
    <w:p w14:paraId="0CF5660A" w14:textId="77777777" w:rsidR="003455DC" w:rsidRPr="00911B26" w:rsidRDefault="003455DC" w:rsidP="00541E1F">
      <w:pPr>
        <w:adjustRightInd w:val="0"/>
        <w:jc w:val="center"/>
      </w:pPr>
    </w:p>
    <w:p w14:paraId="3D58526B" w14:textId="77777777" w:rsidR="00915D06" w:rsidRPr="00911B26" w:rsidRDefault="00915D06" w:rsidP="00541E1F">
      <w:pPr>
        <w:adjustRightInd w:val="0"/>
        <w:jc w:val="center"/>
      </w:pPr>
    </w:p>
    <w:p w14:paraId="005EA2F9" w14:textId="77777777" w:rsidR="00541E1F" w:rsidRPr="00911B26" w:rsidRDefault="00541E1F" w:rsidP="00541E1F">
      <w:pPr>
        <w:adjustRightInd w:val="0"/>
        <w:jc w:val="center"/>
      </w:pPr>
    </w:p>
    <w:p w14:paraId="499EE49A" w14:textId="77777777" w:rsidR="00541E1F" w:rsidRPr="00911B26" w:rsidRDefault="00541E1F" w:rsidP="00541E1F">
      <w:pPr>
        <w:adjustRightInd w:val="0"/>
        <w:jc w:val="center"/>
      </w:pPr>
    </w:p>
    <w:p w14:paraId="6FB4BFFC" w14:textId="77777777" w:rsidR="00541E1F" w:rsidRPr="00911B26" w:rsidRDefault="00541E1F" w:rsidP="00541E1F">
      <w:pPr>
        <w:adjustRightInd w:val="0"/>
        <w:jc w:val="center"/>
        <w:rPr>
          <w:b/>
        </w:rPr>
      </w:pPr>
      <w:r w:rsidRPr="00911B26">
        <w:rPr>
          <w:b/>
        </w:rPr>
        <w:t xml:space="preserve">OBJETO: </w:t>
      </w:r>
    </w:p>
    <w:p w14:paraId="04361F2F" w14:textId="77777777" w:rsidR="00541E1F" w:rsidRPr="00911B26" w:rsidRDefault="00541E1F" w:rsidP="00541E1F">
      <w:pPr>
        <w:adjustRightInd w:val="0"/>
        <w:jc w:val="center"/>
        <w:rPr>
          <w:b/>
        </w:rPr>
      </w:pPr>
    </w:p>
    <w:p w14:paraId="2B5712A3" w14:textId="77777777" w:rsidR="00B67B59" w:rsidRPr="00911B26" w:rsidRDefault="00B67B59" w:rsidP="00541E1F">
      <w:pPr>
        <w:adjustRightInd w:val="0"/>
        <w:jc w:val="center"/>
        <w:rPr>
          <w:b/>
        </w:rPr>
      </w:pPr>
    </w:p>
    <w:p w14:paraId="7B44D995" w14:textId="0CA9434D" w:rsidR="00541E1F" w:rsidRPr="00911B26" w:rsidRDefault="00A85DC8" w:rsidP="00541E1F">
      <w:pPr>
        <w:adjustRightInd w:val="0"/>
        <w:jc w:val="center"/>
        <w:rPr>
          <w:b/>
        </w:rPr>
      </w:pPr>
      <w:r w:rsidRPr="00911B26">
        <w:rPr>
          <w:b/>
          <w:bCs/>
          <w:lang w:val="es-CO"/>
        </w:rPr>
        <w:t>SUMINISTRO DE SEGUROS OBLIGATORIOS DE ACCIDENTES DE TRÁNSITO “SOAT” PARA EL PARQUE AUTOMOTOR A CARGO DE LAS UNIDADES QUE CONFORMAN LA POLICÍA METROPOLITANA DE BOGOTÁ Y POLICÍA METROPOLITANA DE SOACHA</w:t>
      </w:r>
      <w:r w:rsidR="0058321B" w:rsidRPr="00911B26">
        <w:rPr>
          <w:b/>
          <w:bCs/>
          <w:lang w:val="es-CO"/>
        </w:rPr>
        <w:t>.</w:t>
      </w:r>
      <w:r w:rsidR="00541E1F" w:rsidRPr="00911B26">
        <w:rPr>
          <w:b/>
        </w:rPr>
        <w:t xml:space="preserve"> </w:t>
      </w:r>
    </w:p>
    <w:p w14:paraId="1B5C1DF2" w14:textId="77777777" w:rsidR="00541E1F" w:rsidRPr="00911B26" w:rsidRDefault="00541E1F" w:rsidP="00541E1F">
      <w:pPr>
        <w:adjustRightInd w:val="0"/>
        <w:jc w:val="center"/>
        <w:rPr>
          <w:b/>
        </w:rPr>
      </w:pPr>
    </w:p>
    <w:p w14:paraId="37F58749" w14:textId="77777777" w:rsidR="00541E1F" w:rsidRPr="00911B26" w:rsidRDefault="00541E1F" w:rsidP="00541E1F">
      <w:pPr>
        <w:pStyle w:val="Textoindependiente"/>
        <w:rPr>
          <w:rFonts w:cs="Arial"/>
          <w:b/>
          <w:sz w:val="20"/>
        </w:rPr>
      </w:pPr>
    </w:p>
    <w:p w14:paraId="6153C21A" w14:textId="77777777" w:rsidR="00541E1F" w:rsidRPr="00911B26" w:rsidRDefault="00541E1F" w:rsidP="00541E1F">
      <w:pPr>
        <w:pStyle w:val="Textoindependiente"/>
        <w:rPr>
          <w:rFonts w:cs="Arial"/>
          <w:b/>
          <w:sz w:val="20"/>
        </w:rPr>
      </w:pPr>
    </w:p>
    <w:p w14:paraId="654A3D54" w14:textId="77777777" w:rsidR="00915D06" w:rsidRPr="00911B26" w:rsidRDefault="00915D06" w:rsidP="00541E1F">
      <w:pPr>
        <w:pStyle w:val="Textoindependiente"/>
        <w:rPr>
          <w:rFonts w:cs="Arial"/>
          <w:b/>
          <w:sz w:val="20"/>
        </w:rPr>
      </w:pPr>
    </w:p>
    <w:p w14:paraId="6C1FB035" w14:textId="77777777" w:rsidR="003455DC" w:rsidRPr="00911B26" w:rsidRDefault="003455DC" w:rsidP="00541E1F">
      <w:pPr>
        <w:pStyle w:val="Textoindependiente"/>
        <w:rPr>
          <w:rFonts w:cs="Arial"/>
          <w:b/>
          <w:sz w:val="20"/>
        </w:rPr>
      </w:pPr>
    </w:p>
    <w:p w14:paraId="16B7C24A" w14:textId="77777777" w:rsidR="003455DC" w:rsidRPr="00911B26" w:rsidRDefault="003455DC" w:rsidP="00541E1F">
      <w:pPr>
        <w:pStyle w:val="Textoindependiente"/>
        <w:rPr>
          <w:rFonts w:cs="Arial"/>
          <w:b/>
          <w:sz w:val="20"/>
        </w:rPr>
      </w:pPr>
    </w:p>
    <w:p w14:paraId="22A54D0D" w14:textId="77777777" w:rsidR="00541E1F" w:rsidRPr="00911B26" w:rsidRDefault="00541E1F" w:rsidP="002C7BCF">
      <w:pPr>
        <w:pStyle w:val="Textoindependiente"/>
        <w:jc w:val="center"/>
        <w:rPr>
          <w:rFonts w:cs="Arial"/>
          <w:b/>
          <w:sz w:val="20"/>
        </w:rPr>
      </w:pPr>
      <w:r w:rsidRPr="00911B26">
        <w:rPr>
          <w:rFonts w:cs="Arial"/>
          <w:b/>
          <w:sz w:val="20"/>
        </w:rPr>
        <w:t>LUGAR:</w:t>
      </w:r>
    </w:p>
    <w:p w14:paraId="3A89C018" w14:textId="77777777" w:rsidR="00541E1F" w:rsidRPr="00911B26" w:rsidRDefault="00541E1F" w:rsidP="002C7BCF">
      <w:pPr>
        <w:pStyle w:val="Textoindependiente"/>
        <w:jc w:val="center"/>
        <w:rPr>
          <w:rFonts w:cs="Arial"/>
          <w:b/>
          <w:sz w:val="20"/>
        </w:rPr>
      </w:pPr>
    </w:p>
    <w:p w14:paraId="519B206D" w14:textId="77777777" w:rsidR="003455DC" w:rsidRPr="00911B26" w:rsidRDefault="003455DC" w:rsidP="002C7BCF">
      <w:pPr>
        <w:pStyle w:val="Textoindependiente"/>
        <w:jc w:val="center"/>
        <w:rPr>
          <w:rFonts w:cs="Arial"/>
          <w:b/>
          <w:sz w:val="20"/>
        </w:rPr>
      </w:pPr>
    </w:p>
    <w:p w14:paraId="4737C8EB" w14:textId="77777777" w:rsidR="00383D4E" w:rsidRPr="00911B26" w:rsidRDefault="00383D4E" w:rsidP="00383D4E">
      <w:pPr>
        <w:adjustRightInd w:val="0"/>
        <w:jc w:val="center"/>
        <w:rPr>
          <w:b/>
          <w:lang w:val="es-ES"/>
        </w:rPr>
      </w:pPr>
      <w:r w:rsidRPr="00911B26">
        <w:rPr>
          <w:b/>
          <w:lang w:val="es-ES"/>
        </w:rPr>
        <w:t>POLICÍA METROPOLITANA DE BOGOTÁ</w:t>
      </w:r>
    </w:p>
    <w:p w14:paraId="0948B83C" w14:textId="02BAEF09" w:rsidR="00D4688C" w:rsidRPr="00911B26" w:rsidRDefault="0058321B" w:rsidP="00383D4E">
      <w:pPr>
        <w:adjustRightInd w:val="0"/>
        <w:jc w:val="center"/>
        <w:rPr>
          <w:b/>
          <w:lang w:val="es-ES"/>
        </w:rPr>
      </w:pPr>
      <w:r w:rsidRPr="00911B26">
        <w:rPr>
          <w:b/>
          <w:lang w:val="es-ES"/>
        </w:rPr>
        <w:t>AVENIDA LA ESMERALDA No. 22 - 68</w:t>
      </w:r>
      <w:r w:rsidR="00D4688C" w:rsidRPr="00911B26">
        <w:rPr>
          <w:b/>
          <w:lang w:val="es-ES"/>
        </w:rPr>
        <w:t xml:space="preserve"> - 2º PISO</w:t>
      </w:r>
    </w:p>
    <w:p w14:paraId="6F6E1F52" w14:textId="7F44B10A" w:rsidR="00383D4E" w:rsidRPr="00911B26" w:rsidRDefault="00383D4E" w:rsidP="00383D4E">
      <w:pPr>
        <w:adjustRightInd w:val="0"/>
        <w:jc w:val="center"/>
        <w:rPr>
          <w:b/>
        </w:rPr>
      </w:pPr>
      <w:r w:rsidRPr="00911B26">
        <w:rPr>
          <w:b/>
          <w:lang w:val="es-ES"/>
        </w:rPr>
        <w:t>BOGOTÁ</w:t>
      </w:r>
    </w:p>
    <w:p w14:paraId="6EB48725" w14:textId="77777777" w:rsidR="00541E1F" w:rsidRPr="00911B26" w:rsidRDefault="00541E1F" w:rsidP="002C7BCF">
      <w:pPr>
        <w:adjustRightInd w:val="0"/>
        <w:jc w:val="center"/>
        <w:rPr>
          <w:b/>
        </w:rPr>
      </w:pPr>
    </w:p>
    <w:p w14:paraId="1EB1881C" w14:textId="77777777" w:rsidR="00541E1F" w:rsidRPr="00911B26" w:rsidRDefault="00541E1F" w:rsidP="00541E1F">
      <w:pPr>
        <w:adjustRightInd w:val="0"/>
        <w:jc w:val="center"/>
        <w:rPr>
          <w:b/>
        </w:rPr>
      </w:pPr>
    </w:p>
    <w:p w14:paraId="1BBF62C8" w14:textId="77777777" w:rsidR="003455DC" w:rsidRPr="00911B26" w:rsidRDefault="003455DC" w:rsidP="00541E1F">
      <w:pPr>
        <w:adjustRightInd w:val="0"/>
        <w:jc w:val="center"/>
        <w:rPr>
          <w:b/>
        </w:rPr>
      </w:pPr>
    </w:p>
    <w:p w14:paraId="183D4682" w14:textId="77777777" w:rsidR="00541E1F" w:rsidRPr="00911B26" w:rsidRDefault="00541E1F" w:rsidP="00541E1F">
      <w:pPr>
        <w:adjustRightInd w:val="0"/>
        <w:jc w:val="center"/>
        <w:rPr>
          <w:b/>
        </w:rPr>
      </w:pPr>
    </w:p>
    <w:p w14:paraId="01C6B762" w14:textId="77777777" w:rsidR="00173EF3" w:rsidRPr="00911B26" w:rsidRDefault="00173EF3" w:rsidP="00541E1F">
      <w:pPr>
        <w:adjustRightInd w:val="0"/>
        <w:jc w:val="center"/>
        <w:rPr>
          <w:b/>
        </w:rPr>
      </w:pPr>
    </w:p>
    <w:p w14:paraId="3F75C906" w14:textId="77777777" w:rsidR="00915D06" w:rsidRPr="00911B26" w:rsidRDefault="00915D06" w:rsidP="00541E1F">
      <w:pPr>
        <w:adjustRightInd w:val="0"/>
        <w:jc w:val="center"/>
        <w:rPr>
          <w:b/>
        </w:rPr>
      </w:pPr>
    </w:p>
    <w:p w14:paraId="24ADBB48" w14:textId="77777777" w:rsidR="00541E1F" w:rsidRPr="00911B26" w:rsidRDefault="00541E1F" w:rsidP="00383D4E">
      <w:pPr>
        <w:adjustRightInd w:val="0"/>
        <w:rPr>
          <w:b/>
        </w:rPr>
      </w:pPr>
    </w:p>
    <w:p w14:paraId="37F68A4E" w14:textId="77777777" w:rsidR="00541E1F" w:rsidRPr="00911B26" w:rsidRDefault="00541E1F" w:rsidP="00541E1F">
      <w:pPr>
        <w:pStyle w:val="Tibitoc"/>
        <w:rPr>
          <w:rFonts w:cs="Arial"/>
          <w:sz w:val="20"/>
          <w:szCs w:val="20"/>
        </w:rPr>
      </w:pPr>
    </w:p>
    <w:p w14:paraId="0824A150" w14:textId="3B0A5F2D" w:rsidR="00541E1F" w:rsidRPr="00911B26" w:rsidRDefault="00541E1F" w:rsidP="00541E1F">
      <w:pPr>
        <w:pStyle w:val="Tibitoc"/>
        <w:rPr>
          <w:rFonts w:cs="Arial"/>
          <w:sz w:val="20"/>
          <w:szCs w:val="20"/>
        </w:rPr>
      </w:pPr>
      <w:r w:rsidRPr="00911B26">
        <w:rPr>
          <w:rFonts w:cs="Arial"/>
          <w:sz w:val="20"/>
          <w:szCs w:val="20"/>
        </w:rPr>
        <w:t xml:space="preserve">BOGOTA D.C, </w:t>
      </w:r>
      <w:r w:rsidR="00050B34" w:rsidRPr="00911B26">
        <w:rPr>
          <w:rFonts w:cs="Arial"/>
          <w:sz w:val="20"/>
          <w:szCs w:val="20"/>
        </w:rPr>
        <w:t>OCTUBRE</w:t>
      </w:r>
      <w:r w:rsidR="00A85DC8" w:rsidRPr="00911B26">
        <w:rPr>
          <w:rFonts w:cs="Arial"/>
          <w:sz w:val="20"/>
          <w:szCs w:val="20"/>
        </w:rPr>
        <w:t xml:space="preserve"> DE 2026</w:t>
      </w:r>
    </w:p>
    <w:p w14:paraId="004D3EC7" w14:textId="1C0F5FDF" w:rsidR="00541E1F" w:rsidRPr="00911B26" w:rsidRDefault="00AC61AD" w:rsidP="00AC61AD">
      <w:pPr>
        <w:pStyle w:val="Tibitoc"/>
        <w:tabs>
          <w:tab w:val="left" w:pos="8103"/>
        </w:tabs>
        <w:jc w:val="left"/>
        <w:rPr>
          <w:rFonts w:cs="Arial"/>
          <w:sz w:val="20"/>
          <w:szCs w:val="20"/>
        </w:rPr>
      </w:pPr>
      <w:r w:rsidRPr="00911B26">
        <w:rPr>
          <w:rFonts w:cs="Arial"/>
          <w:sz w:val="20"/>
          <w:szCs w:val="20"/>
        </w:rPr>
        <w:tab/>
      </w:r>
    </w:p>
    <w:p w14:paraId="2E6DFB10" w14:textId="77777777" w:rsidR="001748F6" w:rsidRPr="00911B26" w:rsidRDefault="001748F6" w:rsidP="00541E1F">
      <w:pPr>
        <w:pStyle w:val="Tibitoc"/>
        <w:rPr>
          <w:rFonts w:cs="Arial"/>
          <w:sz w:val="20"/>
          <w:szCs w:val="20"/>
        </w:rPr>
      </w:pPr>
    </w:p>
    <w:p w14:paraId="4C455314" w14:textId="77777777" w:rsidR="003455DC" w:rsidRPr="00911B26" w:rsidRDefault="003455DC" w:rsidP="00541E1F">
      <w:pPr>
        <w:pStyle w:val="Tibitoc"/>
        <w:rPr>
          <w:rFonts w:cs="Arial"/>
          <w:sz w:val="20"/>
          <w:szCs w:val="20"/>
        </w:rPr>
      </w:pPr>
    </w:p>
    <w:p w14:paraId="1A910C52" w14:textId="77777777" w:rsidR="001748F6" w:rsidRPr="00911B26" w:rsidRDefault="001748F6" w:rsidP="00541E1F">
      <w:pPr>
        <w:pStyle w:val="Tibitoc"/>
        <w:rPr>
          <w:rFonts w:cs="Arial"/>
          <w:sz w:val="20"/>
          <w:szCs w:val="20"/>
        </w:rPr>
      </w:pPr>
    </w:p>
    <w:p w14:paraId="49926866" w14:textId="77777777" w:rsidR="003455DC" w:rsidRPr="00911B26" w:rsidRDefault="003455DC" w:rsidP="00541E1F">
      <w:pPr>
        <w:pStyle w:val="Tibitoc"/>
        <w:rPr>
          <w:rFonts w:cs="Arial"/>
          <w:sz w:val="20"/>
          <w:szCs w:val="20"/>
        </w:rPr>
      </w:pPr>
    </w:p>
    <w:p w14:paraId="22DCBF96" w14:textId="77777777" w:rsidR="0058321B" w:rsidRPr="00911B26" w:rsidRDefault="0058321B" w:rsidP="00541E1F">
      <w:pPr>
        <w:pStyle w:val="Tibitoc"/>
        <w:rPr>
          <w:rFonts w:cs="Arial"/>
          <w:sz w:val="20"/>
          <w:szCs w:val="20"/>
        </w:rPr>
      </w:pPr>
    </w:p>
    <w:p w14:paraId="10BBFD41" w14:textId="77777777" w:rsidR="003455DC" w:rsidRPr="00911B26" w:rsidRDefault="003455DC" w:rsidP="00541E1F">
      <w:pPr>
        <w:pStyle w:val="Tibitoc"/>
        <w:rPr>
          <w:rFonts w:cs="Arial"/>
          <w:sz w:val="20"/>
          <w:szCs w:val="20"/>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08"/>
        <w:gridCol w:w="2402"/>
        <w:gridCol w:w="2340"/>
        <w:gridCol w:w="2526"/>
      </w:tblGrid>
      <w:tr w:rsidR="007E6F2D" w:rsidRPr="00911B26" w14:paraId="53A97A64" w14:textId="77777777" w:rsidTr="009E4CC0">
        <w:trPr>
          <w:cantSplit/>
          <w:trHeight w:val="1042"/>
          <w:jc w:val="center"/>
        </w:trPr>
        <w:tc>
          <w:tcPr>
            <w:tcW w:w="2508" w:type="dxa"/>
            <w:vAlign w:val="bottom"/>
          </w:tcPr>
          <w:p w14:paraId="02584488" w14:textId="77777777" w:rsidR="007E6F2D" w:rsidRPr="00911B26" w:rsidRDefault="007E6F2D" w:rsidP="007E6F2D">
            <w:pPr>
              <w:pStyle w:val="Sinespaciado1"/>
              <w:rPr>
                <w:rFonts w:ascii="Arial" w:hAnsi="Arial" w:cs="Arial"/>
                <w:sz w:val="12"/>
                <w:szCs w:val="12"/>
              </w:rPr>
            </w:pPr>
          </w:p>
          <w:p w14:paraId="0F49C00B" w14:textId="77777777" w:rsidR="007E6F2D" w:rsidRPr="00911B26" w:rsidRDefault="007E6F2D" w:rsidP="007E6F2D">
            <w:pPr>
              <w:pStyle w:val="Sinespaciado1"/>
              <w:rPr>
                <w:rFonts w:ascii="Arial" w:hAnsi="Arial" w:cs="Arial"/>
                <w:sz w:val="12"/>
                <w:szCs w:val="12"/>
                <w:lang w:val="es-MX"/>
              </w:rPr>
            </w:pPr>
            <w:r w:rsidRPr="00911B26">
              <w:rPr>
                <w:rFonts w:ascii="Arial" w:hAnsi="Arial" w:cs="Arial"/>
                <w:sz w:val="12"/>
                <w:szCs w:val="12"/>
                <w:lang w:val="es-MX"/>
              </w:rPr>
              <w:t xml:space="preserve">Elaboró: </w:t>
            </w:r>
          </w:p>
          <w:p w14:paraId="1B59270A" w14:textId="77777777" w:rsidR="007E6F2D" w:rsidRPr="00911B26" w:rsidRDefault="007E6F2D" w:rsidP="007E6F2D">
            <w:pPr>
              <w:pStyle w:val="Sinespaciado1"/>
              <w:rPr>
                <w:rFonts w:ascii="Arial" w:hAnsi="Arial" w:cs="Arial"/>
                <w:sz w:val="12"/>
                <w:szCs w:val="12"/>
                <w:lang w:val="es-MX"/>
              </w:rPr>
            </w:pPr>
          </w:p>
          <w:p w14:paraId="044F5423" w14:textId="7B9AF8AC" w:rsidR="007E6F2D" w:rsidRPr="00911B26" w:rsidRDefault="00050B34" w:rsidP="007E6F2D">
            <w:pPr>
              <w:pStyle w:val="Sinespaciado1"/>
              <w:rPr>
                <w:rFonts w:ascii="Arial" w:hAnsi="Arial" w:cs="Arial"/>
                <w:sz w:val="12"/>
                <w:szCs w:val="12"/>
              </w:rPr>
            </w:pPr>
            <w:r w:rsidRPr="00911B26">
              <w:rPr>
                <w:rFonts w:ascii="Arial" w:hAnsi="Arial" w:cs="Arial"/>
                <w:sz w:val="12"/>
                <w:szCs w:val="12"/>
                <w:lang w:val="es-419"/>
              </w:rPr>
              <w:t>IT</w:t>
            </w:r>
            <w:r w:rsidR="007E6F2D" w:rsidRPr="00911B26">
              <w:rPr>
                <w:rFonts w:ascii="Arial" w:hAnsi="Arial" w:cs="Arial"/>
                <w:sz w:val="12"/>
                <w:szCs w:val="12"/>
                <w:lang w:val="es-419"/>
              </w:rPr>
              <w:t xml:space="preserve">. </w:t>
            </w:r>
            <w:proofErr w:type="spellStart"/>
            <w:r w:rsidR="007E6F2D" w:rsidRPr="00911B26">
              <w:rPr>
                <w:rFonts w:ascii="Arial" w:hAnsi="Arial" w:cs="Arial"/>
                <w:sz w:val="12"/>
                <w:szCs w:val="12"/>
                <w:lang w:val="es-419"/>
              </w:rPr>
              <w:t>Brayant</w:t>
            </w:r>
            <w:proofErr w:type="spellEnd"/>
            <w:r w:rsidR="007E6F2D" w:rsidRPr="00911B26">
              <w:rPr>
                <w:rFonts w:ascii="Arial" w:hAnsi="Arial" w:cs="Arial"/>
                <w:sz w:val="12"/>
                <w:szCs w:val="12"/>
                <w:lang w:val="es-419"/>
              </w:rPr>
              <w:t xml:space="preserve"> Poveda Montero  </w:t>
            </w:r>
            <w:r w:rsidR="007E6F2D" w:rsidRPr="00911B26">
              <w:rPr>
                <w:rFonts w:ascii="Arial" w:hAnsi="Arial" w:cs="Arial"/>
                <w:sz w:val="12"/>
                <w:szCs w:val="12"/>
                <w:lang w:val="es-419"/>
              </w:rPr>
              <w:br/>
              <w:t>Analista de Contratos MEBOG</w:t>
            </w:r>
          </w:p>
        </w:tc>
        <w:tc>
          <w:tcPr>
            <w:tcW w:w="2402" w:type="dxa"/>
            <w:vAlign w:val="bottom"/>
          </w:tcPr>
          <w:p w14:paraId="38F1F419" w14:textId="77777777" w:rsidR="007E6F2D" w:rsidRPr="00911B26" w:rsidRDefault="007E6F2D" w:rsidP="007E6F2D">
            <w:pPr>
              <w:pStyle w:val="Sinespaciado1"/>
              <w:rPr>
                <w:rFonts w:ascii="Arial" w:hAnsi="Arial" w:cs="Arial"/>
                <w:sz w:val="12"/>
                <w:szCs w:val="12"/>
              </w:rPr>
            </w:pPr>
          </w:p>
          <w:p w14:paraId="352E3D85" w14:textId="77777777" w:rsidR="007E6F2D" w:rsidRPr="00911B26" w:rsidRDefault="007E6F2D" w:rsidP="007E6F2D">
            <w:pPr>
              <w:pStyle w:val="Sinespaciado1"/>
              <w:rPr>
                <w:rFonts w:ascii="Arial" w:hAnsi="Arial" w:cs="Arial"/>
                <w:sz w:val="12"/>
                <w:szCs w:val="12"/>
                <w:lang w:val="it-IT"/>
              </w:rPr>
            </w:pPr>
            <w:r w:rsidRPr="00911B26">
              <w:rPr>
                <w:rFonts w:ascii="Arial" w:hAnsi="Arial" w:cs="Arial"/>
                <w:sz w:val="12"/>
                <w:szCs w:val="12"/>
                <w:lang w:val="it-IT"/>
              </w:rPr>
              <w:t xml:space="preserve">Revisó: </w:t>
            </w:r>
          </w:p>
          <w:p w14:paraId="49FAFA5F" w14:textId="77777777" w:rsidR="007E6F2D" w:rsidRPr="00911B26" w:rsidRDefault="007E6F2D" w:rsidP="007E6F2D">
            <w:pPr>
              <w:pStyle w:val="Sinespaciado1"/>
              <w:rPr>
                <w:rFonts w:ascii="Arial" w:hAnsi="Arial" w:cs="Arial"/>
                <w:sz w:val="12"/>
                <w:szCs w:val="12"/>
                <w:lang w:val="it-IT"/>
              </w:rPr>
            </w:pPr>
          </w:p>
          <w:p w14:paraId="72D06F00" w14:textId="6B35AA1C" w:rsidR="00050B34" w:rsidRPr="00911B26" w:rsidRDefault="00050B34" w:rsidP="007E6F2D">
            <w:pPr>
              <w:pStyle w:val="Sinespaciado1"/>
              <w:rPr>
                <w:rFonts w:ascii="Arial" w:hAnsi="Arial" w:cs="Arial"/>
                <w:bCs/>
                <w:sz w:val="12"/>
                <w:szCs w:val="12"/>
                <w:lang w:val="it-IT"/>
              </w:rPr>
            </w:pPr>
            <w:r w:rsidRPr="00911B26">
              <w:rPr>
                <w:rFonts w:ascii="Arial" w:hAnsi="Arial" w:cs="Arial"/>
                <w:bCs/>
                <w:sz w:val="12"/>
                <w:szCs w:val="12"/>
                <w:lang w:val="it-IT"/>
              </w:rPr>
              <w:t xml:space="preserve">CT. Gina Paola Molina Soñet </w:t>
            </w:r>
          </w:p>
          <w:p w14:paraId="4E50C93E" w14:textId="6432255E" w:rsidR="007E6F2D" w:rsidRPr="00911B26" w:rsidRDefault="007E6F2D" w:rsidP="007E6F2D">
            <w:pPr>
              <w:pStyle w:val="Sinespaciado1"/>
              <w:rPr>
                <w:rFonts w:ascii="Arial" w:hAnsi="Arial" w:cs="Arial"/>
                <w:bCs/>
                <w:sz w:val="12"/>
                <w:szCs w:val="12"/>
                <w:lang w:val="es-ES"/>
              </w:rPr>
            </w:pPr>
            <w:r w:rsidRPr="00911B26">
              <w:rPr>
                <w:rFonts w:ascii="Arial" w:hAnsi="Arial" w:cs="Arial"/>
                <w:sz w:val="12"/>
                <w:szCs w:val="12"/>
                <w:lang w:val="es-419"/>
              </w:rPr>
              <w:t xml:space="preserve">Jefe </w:t>
            </w:r>
            <w:r w:rsidRPr="00911B26">
              <w:rPr>
                <w:rFonts w:ascii="Arial" w:hAnsi="Arial" w:cs="Arial"/>
                <w:sz w:val="12"/>
                <w:szCs w:val="12"/>
              </w:rPr>
              <w:t>Grupo de Contratos</w:t>
            </w:r>
            <w:r w:rsidRPr="00911B26">
              <w:rPr>
                <w:rFonts w:ascii="Arial" w:hAnsi="Arial" w:cs="Arial"/>
                <w:sz w:val="12"/>
                <w:szCs w:val="12"/>
                <w:lang w:val="es-419"/>
              </w:rPr>
              <w:t xml:space="preserve"> MEBOG</w:t>
            </w:r>
            <w:r w:rsidR="00C12764" w:rsidRPr="00911B26">
              <w:rPr>
                <w:rFonts w:ascii="Arial" w:hAnsi="Arial" w:cs="Arial"/>
                <w:sz w:val="12"/>
                <w:szCs w:val="12"/>
                <w:lang w:val="es-419"/>
              </w:rPr>
              <w:t xml:space="preserve"> (E)</w:t>
            </w:r>
          </w:p>
        </w:tc>
        <w:tc>
          <w:tcPr>
            <w:tcW w:w="2340" w:type="dxa"/>
            <w:vAlign w:val="bottom"/>
          </w:tcPr>
          <w:p w14:paraId="2581C2BE" w14:textId="77777777" w:rsidR="007E6F2D" w:rsidRPr="00911B26" w:rsidRDefault="007E6F2D" w:rsidP="007E6F2D">
            <w:pPr>
              <w:pStyle w:val="Sinespaciado1"/>
              <w:rPr>
                <w:rFonts w:ascii="Arial" w:hAnsi="Arial" w:cs="Arial"/>
                <w:bCs/>
                <w:sz w:val="12"/>
                <w:szCs w:val="12"/>
                <w:lang w:val="pt-PT"/>
              </w:rPr>
            </w:pPr>
          </w:p>
          <w:p w14:paraId="7E18BC86" w14:textId="77777777" w:rsidR="007E6F2D" w:rsidRPr="00911B26" w:rsidRDefault="007E6F2D" w:rsidP="007E6F2D">
            <w:pPr>
              <w:rPr>
                <w:sz w:val="12"/>
                <w:szCs w:val="12"/>
                <w:lang w:val="pt-PT"/>
              </w:rPr>
            </w:pPr>
            <w:r w:rsidRPr="00911B26">
              <w:rPr>
                <w:sz w:val="12"/>
                <w:szCs w:val="12"/>
                <w:lang w:val="pt-PT"/>
              </w:rPr>
              <w:t>Revisó:</w:t>
            </w:r>
          </w:p>
          <w:p w14:paraId="16056827" w14:textId="77777777" w:rsidR="007E6F2D" w:rsidRPr="00911B26" w:rsidRDefault="007E6F2D" w:rsidP="007E6F2D">
            <w:pPr>
              <w:rPr>
                <w:sz w:val="12"/>
                <w:szCs w:val="12"/>
                <w:lang w:val="pt-PT"/>
              </w:rPr>
            </w:pPr>
          </w:p>
          <w:p w14:paraId="46245D62" w14:textId="5A9FB71C" w:rsidR="007E6F2D" w:rsidRPr="00911B26" w:rsidRDefault="00050B34" w:rsidP="007E6F2D">
            <w:pPr>
              <w:pStyle w:val="Sinespaciado1"/>
              <w:rPr>
                <w:rFonts w:ascii="Arial" w:hAnsi="Arial" w:cs="Arial"/>
                <w:sz w:val="12"/>
                <w:szCs w:val="12"/>
                <w:lang w:val="pt-PT"/>
              </w:rPr>
            </w:pPr>
            <w:r w:rsidRPr="00911B26">
              <w:rPr>
                <w:rFonts w:ascii="Arial" w:hAnsi="Arial" w:cs="Arial"/>
                <w:sz w:val="12"/>
                <w:szCs w:val="12"/>
                <w:lang w:val="pt-PT"/>
              </w:rPr>
              <w:t xml:space="preserve">CR. Omar Leonardo Villalobos Rincón </w:t>
            </w:r>
            <w:r w:rsidR="007E6F2D" w:rsidRPr="00911B26">
              <w:rPr>
                <w:rFonts w:ascii="Arial" w:hAnsi="Arial" w:cs="Arial"/>
                <w:sz w:val="12"/>
                <w:szCs w:val="12"/>
                <w:lang w:val="pt-PT"/>
              </w:rPr>
              <w:t>Administrativo MEBOG</w:t>
            </w:r>
          </w:p>
        </w:tc>
        <w:tc>
          <w:tcPr>
            <w:tcW w:w="2526" w:type="dxa"/>
            <w:vAlign w:val="bottom"/>
          </w:tcPr>
          <w:p w14:paraId="04E4F001" w14:textId="77777777" w:rsidR="007E6F2D" w:rsidRPr="00911B26" w:rsidRDefault="007E6F2D" w:rsidP="007E6F2D">
            <w:pPr>
              <w:pStyle w:val="Sinespaciado1"/>
              <w:rPr>
                <w:rFonts w:ascii="Arial" w:hAnsi="Arial" w:cs="Arial"/>
                <w:sz w:val="12"/>
                <w:szCs w:val="12"/>
              </w:rPr>
            </w:pPr>
            <w:r w:rsidRPr="00911B26">
              <w:rPr>
                <w:rFonts w:ascii="Arial" w:hAnsi="Arial" w:cs="Arial"/>
                <w:sz w:val="12"/>
                <w:szCs w:val="12"/>
              </w:rPr>
              <w:t xml:space="preserve">Revisó: </w:t>
            </w:r>
          </w:p>
          <w:p w14:paraId="5DD7F828" w14:textId="77777777" w:rsidR="007E6F2D" w:rsidRPr="00911B26" w:rsidRDefault="007E6F2D" w:rsidP="007E6F2D">
            <w:pPr>
              <w:pStyle w:val="Sinespaciado1"/>
              <w:ind w:left="708" w:hanging="708"/>
              <w:rPr>
                <w:rFonts w:ascii="Arial" w:hAnsi="Arial" w:cs="Arial"/>
                <w:sz w:val="12"/>
                <w:szCs w:val="12"/>
                <w:lang w:val="es-419"/>
              </w:rPr>
            </w:pPr>
          </w:p>
          <w:p w14:paraId="4157ED4C" w14:textId="64C2B403" w:rsidR="007E6F2D" w:rsidRPr="00911B26" w:rsidRDefault="009E4CC0" w:rsidP="007E6F2D">
            <w:pPr>
              <w:pStyle w:val="Sinespaciado1"/>
              <w:rPr>
                <w:rFonts w:ascii="Arial" w:hAnsi="Arial" w:cs="Arial"/>
                <w:bCs/>
                <w:sz w:val="12"/>
                <w:szCs w:val="12"/>
              </w:rPr>
            </w:pPr>
            <w:r w:rsidRPr="00911B26">
              <w:rPr>
                <w:rFonts w:ascii="Arial" w:hAnsi="Arial" w:cs="Arial"/>
                <w:bCs/>
                <w:sz w:val="12"/>
                <w:szCs w:val="12"/>
              </w:rPr>
              <w:t>Tc. Eliana Carolina Hernández Santisteban</w:t>
            </w:r>
          </w:p>
          <w:p w14:paraId="49516C03" w14:textId="4FE6AE0E" w:rsidR="007E6F2D" w:rsidRPr="00911B26" w:rsidRDefault="007E6F2D" w:rsidP="007E6F2D">
            <w:pPr>
              <w:pStyle w:val="Sinespaciado1"/>
              <w:rPr>
                <w:rFonts w:ascii="Arial" w:hAnsi="Arial" w:cs="Arial"/>
                <w:sz w:val="12"/>
                <w:szCs w:val="12"/>
              </w:rPr>
            </w:pPr>
            <w:r w:rsidRPr="00911B26">
              <w:rPr>
                <w:rFonts w:ascii="Arial" w:hAnsi="Arial" w:cs="Arial"/>
                <w:sz w:val="12"/>
                <w:szCs w:val="12"/>
              </w:rPr>
              <w:t>Jefe Asuntos Jurídicos MEBOG</w:t>
            </w:r>
          </w:p>
        </w:tc>
      </w:tr>
    </w:tbl>
    <w:p w14:paraId="6FCC10E9" w14:textId="77777777" w:rsidR="00541E1F" w:rsidRPr="00911B26" w:rsidRDefault="00541E1F" w:rsidP="00541E1F">
      <w:pPr>
        <w:pStyle w:val="Tibitoc"/>
        <w:rPr>
          <w:rFonts w:cs="Arial"/>
          <w:sz w:val="20"/>
          <w:szCs w:val="20"/>
          <w:lang w:val="es-CO"/>
        </w:rPr>
      </w:pPr>
      <w:r w:rsidRPr="00911B26">
        <w:rPr>
          <w:rFonts w:cs="Arial"/>
          <w:sz w:val="20"/>
          <w:szCs w:val="20"/>
          <w:lang w:val="es-CO"/>
        </w:rPr>
        <w:lastRenderedPageBreak/>
        <w:t>CAPÍTULO I</w:t>
      </w:r>
    </w:p>
    <w:p w14:paraId="02B1A592" w14:textId="77777777" w:rsidR="00541E1F" w:rsidRPr="00911B26" w:rsidRDefault="00541E1F" w:rsidP="00541E1F">
      <w:pPr>
        <w:pStyle w:val="Tibitoc"/>
        <w:rPr>
          <w:rFonts w:cs="Arial"/>
          <w:sz w:val="20"/>
          <w:szCs w:val="20"/>
          <w:lang w:val="es-CO"/>
        </w:rPr>
      </w:pPr>
    </w:p>
    <w:p w14:paraId="74298D4E" w14:textId="77777777" w:rsidR="00541E1F" w:rsidRPr="00911B26" w:rsidRDefault="00541E1F" w:rsidP="00541E1F">
      <w:pPr>
        <w:pStyle w:val="Tibitoc"/>
        <w:rPr>
          <w:rFonts w:cs="Arial"/>
          <w:sz w:val="20"/>
          <w:szCs w:val="20"/>
          <w:lang w:val="es-CO"/>
        </w:rPr>
      </w:pPr>
      <w:r w:rsidRPr="00911B26">
        <w:rPr>
          <w:rFonts w:cs="Arial"/>
          <w:sz w:val="20"/>
          <w:szCs w:val="20"/>
          <w:lang w:val="es-CO"/>
        </w:rPr>
        <w:t xml:space="preserve">CONDICIONES GENERALES </w:t>
      </w:r>
    </w:p>
    <w:p w14:paraId="791EDD2D" w14:textId="77777777" w:rsidR="00541E1F" w:rsidRPr="00911B26" w:rsidRDefault="00541E1F" w:rsidP="00541E1F">
      <w:pPr>
        <w:pStyle w:val="Textoindependiente"/>
        <w:jc w:val="both"/>
        <w:rPr>
          <w:rFonts w:cs="Arial"/>
          <w:sz w:val="20"/>
        </w:rPr>
      </w:pPr>
    </w:p>
    <w:p w14:paraId="3017F139" w14:textId="2EF736C3" w:rsidR="003455DC" w:rsidRPr="00911B26" w:rsidRDefault="003455DC" w:rsidP="003455DC">
      <w:pPr>
        <w:adjustRightInd w:val="0"/>
        <w:jc w:val="both"/>
        <w:rPr>
          <w:lang w:val="es-CO" w:eastAsia="es-CO"/>
        </w:rPr>
      </w:pPr>
      <w:r w:rsidRPr="00911B26">
        <w:rPr>
          <w:lang w:val="es-CO" w:eastAsia="es-CO"/>
        </w:rPr>
        <w:t xml:space="preserve">El </w:t>
      </w:r>
      <w:r w:rsidR="000653E3" w:rsidRPr="00911B26">
        <w:rPr>
          <w:lang w:val="es-CO" w:eastAsia="es-CO"/>
        </w:rPr>
        <w:t xml:space="preserve">proyecto de </w:t>
      </w:r>
      <w:r w:rsidRPr="00911B26">
        <w:rPr>
          <w:lang w:val="es-CO" w:eastAsia="es-CO"/>
        </w:rPr>
        <w:t>pliego de condiciones del presente proceso modalidad selección abreviada de subasta inversa ha sido elaborado siguiendo los postulados señalados por la Ley 80 de 1993, Ley 1150 de 2</w:t>
      </w:r>
      <w:r w:rsidR="0058321B" w:rsidRPr="00911B26">
        <w:rPr>
          <w:lang w:val="es-CO" w:eastAsia="es-CO"/>
        </w:rPr>
        <w:t>0</w:t>
      </w:r>
      <w:r w:rsidR="004657C7" w:rsidRPr="00911B26">
        <w:rPr>
          <w:lang w:val="es-CO" w:eastAsia="es-CO"/>
        </w:rPr>
        <w:t>07</w:t>
      </w:r>
      <w:r w:rsidRPr="00911B26">
        <w:rPr>
          <w:lang w:val="es-CO" w:eastAsia="es-CO"/>
        </w:rPr>
        <w:t>, Ley 1474 de 2011, Decreto Ley 019 de 2012 y Decreto 1082 de 2015, y demás normas que la modifican o complementan, para lo cual se han realizado atendiendo los requisitos exigidos en el artículo 2.2.1.1.2.1.2 del Decreto 1082 de 2015.</w:t>
      </w:r>
    </w:p>
    <w:p w14:paraId="218DE483" w14:textId="77777777" w:rsidR="003455DC" w:rsidRPr="00911B26" w:rsidRDefault="003455DC" w:rsidP="003455DC">
      <w:pPr>
        <w:adjustRightInd w:val="0"/>
        <w:jc w:val="both"/>
        <w:rPr>
          <w:lang w:val="es-CO" w:eastAsia="es-CO"/>
        </w:rPr>
      </w:pPr>
    </w:p>
    <w:p w14:paraId="5B843008" w14:textId="77777777" w:rsidR="003455DC" w:rsidRPr="00911B26" w:rsidRDefault="003455DC" w:rsidP="003455DC">
      <w:pPr>
        <w:adjustRightInd w:val="0"/>
        <w:jc w:val="both"/>
        <w:rPr>
          <w:lang w:val="es-CO" w:eastAsia="es-CO"/>
        </w:rPr>
      </w:pPr>
      <w:r w:rsidRPr="00911B26">
        <w:rPr>
          <w:lang w:val="es-CO" w:eastAsia="es-CO"/>
        </w:rPr>
        <w:t xml:space="preserve">Es importante señalar a los proponentes, que de acuerdo con la Ley 80 de 1993 el particular que contrata con el Estado adquiere la calidad de colaborador del mismo en el logro de sus fines </w:t>
      </w:r>
      <w:r w:rsidR="00CA53A6" w:rsidRPr="00911B26">
        <w:rPr>
          <w:lang w:val="es-CO" w:eastAsia="es-CO"/>
        </w:rPr>
        <w:t>y,</w:t>
      </w:r>
      <w:r w:rsidRPr="00911B26">
        <w:rPr>
          <w:lang w:val="es-CO" w:eastAsia="es-CO"/>
        </w:rPr>
        <w:t xml:space="preserve"> por lo tanto, cumple una función social que implica obligaciones sin perjuicio de los derechos que la misma ley les otorga.</w:t>
      </w:r>
    </w:p>
    <w:p w14:paraId="793396D1" w14:textId="77777777" w:rsidR="003455DC" w:rsidRPr="00911B26" w:rsidRDefault="003455DC" w:rsidP="003455DC">
      <w:pPr>
        <w:adjustRightInd w:val="0"/>
        <w:jc w:val="both"/>
        <w:rPr>
          <w:lang w:val="es-CO" w:eastAsia="es-CO"/>
        </w:rPr>
      </w:pPr>
    </w:p>
    <w:p w14:paraId="4B2DD00E" w14:textId="77777777" w:rsidR="003455DC" w:rsidRPr="00911B26" w:rsidRDefault="003455DC" w:rsidP="003455DC">
      <w:pPr>
        <w:adjustRightInd w:val="0"/>
        <w:jc w:val="both"/>
        <w:rPr>
          <w:lang w:val="es-CO" w:eastAsia="es-CO"/>
        </w:rPr>
      </w:pPr>
      <w:r w:rsidRPr="00911B26">
        <w:rPr>
          <w:lang w:val="es-CO" w:eastAsia="es-CO"/>
        </w:rPr>
        <w:t xml:space="preserve">Igualmente, para efectos de la responsabilidad penal, los contratistas se consideran particulares que cumplen funciones públicas en todo lo concerniente a la celebración, ejecución y liquidación del contrato, por lo </w:t>
      </w:r>
      <w:r w:rsidR="00CA53A6" w:rsidRPr="00911B26">
        <w:rPr>
          <w:lang w:val="es-CO" w:eastAsia="es-CO"/>
        </w:rPr>
        <w:t>tanto,</w:t>
      </w:r>
      <w:r w:rsidRPr="00911B26">
        <w:rPr>
          <w:lang w:val="es-CO" w:eastAsia="es-CO"/>
        </w:rPr>
        <w:t xml:space="preserve"> están sujetos a la responsabilidad que en esta materia señala la ley para los servidores públicos.</w:t>
      </w:r>
    </w:p>
    <w:p w14:paraId="379373F1" w14:textId="77777777" w:rsidR="003455DC" w:rsidRPr="00911B26" w:rsidRDefault="003455DC" w:rsidP="003455DC">
      <w:pPr>
        <w:adjustRightInd w:val="0"/>
        <w:jc w:val="both"/>
        <w:rPr>
          <w:lang w:val="es-CO" w:eastAsia="es-CO"/>
        </w:rPr>
      </w:pPr>
    </w:p>
    <w:p w14:paraId="2ED3A9A3" w14:textId="50E15FBC" w:rsidR="003455DC" w:rsidRPr="00911B26" w:rsidRDefault="003455DC" w:rsidP="003455DC">
      <w:pPr>
        <w:adjustRightInd w:val="0"/>
        <w:jc w:val="both"/>
        <w:rPr>
          <w:lang w:val="es-CO" w:eastAsia="es-CO"/>
        </w:rPr>
      </w:pPr>
      <w:r w:rsidRPr="00911B26">
        <w:rPr>
          <w:lang w:val="es-CO" w:eastAsia="es-CO"/>
        </w:rPr>
        <w:t>Por lo anteriormente expuesto, se recomienda a los interesados en participar, leer detenidamente los documentos del proceso de contratación y cumplir con las exigencias previstas para el mismo, previa las siguientes recomendaciones:</w:t>
      </w:r>
    </w:p>
    <w:p w14:paraId="091F97D4" w14:textId="77777777" w:rsidR="003455DC" w:rsidRPr="00911B26" w:rsidRDefault="003455DC" w:rsidP="003455DC">
      <w:pPr>
        <w:adjustRightInd w:val="0"/>
        <w:jc w:val="both"/>
        <w:rPr>
          <w:lang w:val="es-CO" w:eastAsia="es-CO"/>
        </w:rPr>
      </w:pPr>
    </w:p>
    <w:p w14:paraId="1C1049AE" w14:textId="77777777" w:rsidR="003455DC" w:rsidRPr="00911B26" w:rsidRDefault="003455DC" w:rsidP="00582B24">
      <w:pPr>
        <w:numPr>
          <w:ilvl w:val="0"/>
          <w:numId w:val="21"/>
        </w:numPr>
        <w:adjustRightInd w:val="0"/>
        <w:jc w:val="both"/>
        <w:rPr>
          <w:lang w:val="es-CO" w:eastAsia="es-CO"/>
        </w:rPr>
      </w:pPr>
      <w:r w:rsidRPr="00911B26">
        <w:rPr>
          <w:lang w:val="es-CO" w:eastAsia="es-CO"/>
        </w:rPr>
        <w:t xml:space="preserve">Examine rigurosamente la totalidad del contenido del estudio previo, </w:t>
      </w:r>
      <w:r w:rsidR="00CC66FB" w:rsidRPr="00911B26">
        <w:rPr>
          <w:lang w:val="es-CO" w:eastAsia="es-CO"/>
        </w:rPr>
        <w:t>el</w:t>
      </w:r>
      <w:r w:rsidRPr="00911B26">
        <w:rPr>
          <w:lang w:val="es-CO" w:eastAsia="es-CO"/>
        </w:rPr>
        <w:t xml:space="preserve"> pliego de condiciones, formatos, </w:t>
      </w:r>
      <w:r w:rsidRPr="00911B26">
        <w:rPr>
          <w:lang w:eastAsia="es-CO"/>
        </w:rPr>
        <w:t>sus anexos, formularios, formatos</w:t>
      </w:r>
      <w:r w:rsidRPr="00911B26">
        <w:rPr>
          <w:lang w:val="es-CO" w:eastAsia="es-CO"/>
        </w:rPr>
        <w:t xml:space="preserve"> y adendas, en el entendido de que todos estos documentos hacen parte integral del proceso de contratación y es responsabilidad exclusiva de los interesados conocer su contenido.</w:t>
      </w:r>
    </w:p>
    <w:p w14:paraId="37E74B63" w14:textId="77777777" w:rsidR="003455DC" w:rsidRPr="00911B26" w:rsidRDefault="003455DC" w:rsidP="003455DC">
      <w:pPr>
        <w:adjustRightInd w:val="0"/>
        <w:jc w:val="both"/>
        <w:rPr>
          <w:lang w:val="es-CO" w:eastAsia="es-CO"/>
        </w:rPr>
      </w:pPr>
    </w:p>
    <w:p w14:paraId="3F43F121" w14:textId="77777777" w:rsidR="003455DC" w:rsidRPr="00911B26" w:rsidRDefault="003455DC" w:rsidP="00582B24">
      <w:pPr>
        <w:numPr>
          <w:ilvl w:val="0"/>
          <w:numId w:val="21"/>
        </w:numPr>
        <w:adjustRightInd w:val="0"/>
        <w:jc w:val="both"/>
        <w:rPr>
          <w:lang w:val="es-CO" w:eastAsia="es-CO"/>
        </w:rPr>
      </w:pPr>
      <w:r w:rsidRPr="00911B26">
        <w:rPr>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14:paraId="2C864280" w14:textId="77777777" w:rsidR="003455DC" w:rsidRPr="00911B26" w:rsidRDefault="003455DC" w:rsidP="003455DC">
      <w:pPr>
        <w:adjustRightInd w:val="0"/>
        <w:jc w:val="both"/>
        <w:rPr>
          <w:lang w:val="es-CO" w:eastAsia="es-CO"/>
        </w:rPr>
      </w:pPr>
    </w:p>
    <w:p w14:paraId="35B1F53A" w14:textId="77777777" w:rsidR="003455DC" w:rsidRPr="00911B26" w:rsidRDefault="003455DC" w:rsidP="00582B24">
      <w:pPr>
        <w:numPr>
          <w:ilvl w:val="0"/>
          <w:numId w:val="21"/>
        </w:numPr>
        <w:adjustRightInd w:val="0"/>
        <w:jc w:val="both"/>
        <w:rPr>
          <w:lang w:val="es-CO" w:eastAsia="es-CO"/>
        </w:rPr>
      </w:pPr>
      <w:r w:rsidRPr="00911B26">
        <w:rPr>
          <w:lang w:val="es-CO" w:eastAsia="es-CO"/>
        </w:rPr>
        <w:t xml:space="preserve"> Proceda a reunir la información y documentación exigida antes del cierre del proceso y verifique la vigencia para los documentos que la </w:t>
      </w:r>
      <w:r w:rsidRPr="00911B26">
        <w:t>requieran.</w:t>
      </w:r>
    </w:p>
    <w:p w14:paraId="07198BEA" w14:textId="77777777" w:rsidR="003455DC" w:rsidRPr="00911B26" w:rsidRDefault="003455DC" w:rsidP="003455DC">
      <w:pPr>
        <w:pStyle w:val="Textoindependiente"/>
        <w:jc w:val="both"/>
        <w:rPr>
          <w:rFonts w:cs="Arial"/>
          <w:sz w:val="20"/>
        </w:rPr>
      </w:pPr>
    </w:p>
    <w:p w14:paraId="7A193B50" w14:textId="77777777" w:rsidR="003455DC" w:rsidRPr="00911B26" w:rsidRDefault="003455DC" w:rsidP="00582B24">
      <w:pPr>
        <w:numPr>
          <w:ilvl w:val="0"/>
          <w:numId w:val="21"/>
        </w:numPr>
        <w:adjustRightInd w:val="0"/>
        <w:jc w:val="both"/>
        <w:rPr>
          <w:lang w:val="es-CO" w:eastAsia="es-CO"/>
        </w:rPr>
      </w:pPr>
      <w:r w:rsidRPr="00911B26">
        <w:rPr>
          <w:lang w:val="es-CO"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35056BD1" w14:textId="77777777" w:rsidR="003455DC" w:rsidRPr="00911B26" w:rsidRDefault="003455DC" w:rsidP="003455DC">
      <w:pPr>
        <w:adjustRightInd w:val="0"/>
        <w:jc w:val="both"/>
        <w:rPr>
          <w:lang w:val="es-CO" w:eastAsia="es-CO"/>
        </w:rPr>
      </w:pPr>
    </w:p>
    <w:p w14:paraId="2C05FF3A" w14:textId="77777777" w:rsidR="003455DC" w:rsidRPr="00911B26" w:rsidRDefault="003455DC" w:rsidP="00582B24">
      <w:pPr>
        <w:numPr>
          <w:ilvl w:val="0"/>
          <w:numId w:val="21"/>
        </w:numPr>
        <w:adjustRightInd w:val="0"/>
        <w:jc w:val="both"/>
        <w:rPr>
          <w:lang w:val="es-CO" w:eastAsia="es-CO"/>
        </w:rPr>
      </w:pPr>
      <w:r w:rsidRPr="00911B26">
        <w:rPr>
          <w:lang w:val="es-CO" w:eastAsia="es-CO"/>
        </w:rPr>
        <w:t>Suministre toda la información requerida en el presente pliego de condiciones y sus adendas (si las hubiere).</w:t>
      </w:r>
    </w:p>
    <w:p w14:paraId="7D1D26CA" w14:textId="77777777" w:rsidR="003455DC" w:rsidRPr="00911B26" w:rsidRDefault="003455DC" w:rsidP="003455DC">
      <w:pPr>
        <w:adjustRightInd w:val="0"/>
        <w:jc w:val="both"/>
        <w:rPr>
          <w:lang w:val="es-CO" w:eastAsia="es-CO"/>
        </w:rPr>
      </w:pPr>
    </w:p>
    <w:p w14:paraId="6266019A" w14:textId="77777777" w:rsidR="003455DC" w:rsidRPr="00911B26" w:rsidRDefault="003455DC" w:rsidP="00582B24">
      <w:pPr>
        <w:numPr>
          <w:ilvl w:val="0"/>
          <w:numId w:val="21"/>
        </w:numPr>
        <w:adjustRightInd w:val="0"/>
        <w:jc w:val="both"/>
        <w:rPr>
          <w:lang w:val="es-CO" w:eastAsia="es-CO"/>
        </w:rPr>
      </w:pPr>
      <w:r w:rsidRPr="00911B26">
        <w:rPr>
          <w:lang w:val="es-CO" w:eastAsia="es-CO"/>
        </w:rPr>
        <w:t>Tenga en cuenta el presupuesto total oficial establecido para el presente proceso.</w:t>
      </w:r>
    </w:p>
    <w:p w14:paraId="7E585246" w14:textId="77777777" w:rsidR="003455DC" w:rsidRPr="00911B26" w:rsidRDefault="003455DC" w:rsidP="003455DC">
      <w:pPr>
        <w:adjustRightInd w:val="0"/>
        <w:jc w:val="both"/>
        <w:rPr>
          <w:lang w:val="es-CO" w:eastAsia="es-CO"/>
        </w:rPr>
      </w:pPr>
    </w:p>
    <w:p w14:paraId="1D5945C3" w14:textId="77777777" w:rsidR="003455DC" w:rsidRPr="00911B26" w:rsidRDefault="003455DC" w:rsidP="00582B24">
      <w:pPr>
        <w:numPr>
          <w:ilvl w:val="0"/>
          <w:numId w:val="21"/>
        </w:numPr>
        <w:adjustRightInd w:val="0"/>
        <w:jc w:val="both"/>
        <w:rPr>
          <w:lang w:val="es-CO" w:eastAsia="es-CO"/>
        </w:rPr>
      </w:pPr>
      <w:r w:rsidRPr="00911B26">
        <w:rPr>
          <w:lang w:val="es-CO" w:eastAsia="es-CO"/>
        </w:rPr>
        <w:t>Cumpla las instrucciones que en este pliego de condiciones se imparten para la elaboración de su propuesta.</w:t>
      </w:r>
    </w:p>
    <w:p w14:paraId="04D606E9" w14:textId="77777777" w:rsidR="003455DC" w:rsidRPr="00911B26" w:rsidRDefault="003455DC" w:rsidP="003455DC">
      <w:pPr>
        <w:adjustRightInd w:val="0"/>
        <w:jc w:val="both"/>
        <w:rPr>
          <w:sz w:val="16"/>
          <w:szCs w:val="16"/>
          <w:lang w:val="es-CO" w:eastAsia="es-CO"/>
        </w:rPr>
      </w:pPr>
    </w:p>
    <w:p w14:paraId="21D3CD8C" w14:textId="77777777" w:rsidR="003455DC" w:rsidRPr="00911B26" w:rsidRDefault="003455DC" w:rsidP="00582B24">
      <w:pPr>
        <w:numPr>
          <w:ilvl w:val="0"/>
          <w:numId w:val="21"/>
        </w:numPr>
        <w:adjustRightInd w:val="0"/>
        <w:jc w:val="both"/>
        <w:rPr>
          <w:lang w:val="es-CO" w:eastAsia="es-CO"/>
        </w:rPr>
      </w:pPr>
      <w:r w:rsidRPr="00911B26">
        <w:rPr>
          <w:lang w:val="es-419" w:eastAsia="es-CO"/>
        </w:rPr>
        <w:t>Revise y diligencie totalmente los anexos, formularios y formatos contenidos en este pliego de condiciones</w:t>
      </w:r>
    </w:p>
    <w:p w14:paraId="5581307A" w14:textId="77777777" w:rsidR="003455DC" w:rsidRPr="00911B26" w:rsidRDefault="003455DC" w:rsidP="003455DC">
      <w:pPr>
        <w:adjustRightInd w:val="0"/>
        <w:jc w:val="both"/>
        <w:rPr>
          <w:sz w:val="16"/>
          <w:szCs w:val="16"/>
          <w:lang w:val="es-CO" w:eastAsia="es-CO"/>
        </w:rPr>
      </w:pPr>
    </w:p>
    <w:p w14:paraId="582D9023" w14:textId="0CCB386A" w:rsidR="003455DC" w:rsidRPr="00911B26" w:rsidRDefault="003455DC" w:rsidP="00582B24">
      <w:pPr>
        <w:numPr>
          <w:ilvl w:val="0"/>
          <w:numId w:val="21"/>
        </w:numPr>
        <w:adjustRightInd w:val="0"/>
        <w:jc w:val="both"/>
        <w:rPr>
          <w:lang w:val="es-CO" w:eastAsia="es-CO"/>
        </w:rPr>
      </w:pPr>
      <w:r w:rsidRPr="00911B26">
        <w:rPr>
          <w:lang w:val="es-CO" w:eastAsia="es-CO"/>
        </w:rPr>
        <w:t xml:space="preserve">Tenga presente el lugar, la fecha y hora previstas para el cierre del presente proceso, señalado en la Plataforma del SECOP II, </w:t>
      </w:r>
      <w:r w:rsidRPr="00911B26">
        <w:rPr>
          <w:lang w:eastAsia="es-CO"/>
        </w:rPr>
        <w:t xml:space="preserve">así como los </w:t>
      </w:r>
      <w:r w:rsidRPr="00911B26">
        <w:rPr>
          <w:b/>
          <w:bCs/>
          <w:lang w:eastAsia="es-CO"/>
        </w:rPr>
        <w:t>manuales y guías expedidos por la Agencia Nacional de Contratación Pública -</w:t>
      </w:r>
      <w:r w:rsidR="00AF67B7" w:rsidRPr="00911B26">
        <w:rPr>
          <w:b/>
          <w:bCs/>
          <w:lang w:eastAsia="es-CO"/>
        </w:rPr>
        <w:t xml:space="preserve"> </w:t>
      </w:r>
      <w:r w:rsidRPr="00911B26">
        <w:rPr>
          <w:b/>
          <w:bCs/>
          <w:lang w:eastAsia="es-CO"/>
        </w:rPr>
        <w:t>Colombia Compra Eficiente,</w:t>
      </w:r>
      <w:r w:rsidRPr="00911B26">
        <w:rPr>
          <w:lang w:val="es-CO" w:eastAsia="es-CO"/>
        </w:rPr>
        <w:t xml:space="preserve"> las propuestas enviadas después de la hora del cierre en ningún caso serán objeto de verificación, entendiéndose que no se tendrán como presentadas. En todo caso la hora oficial será la señalada en la página del SECOP II.</w:t>
      </w:r>
    </w:p>
    <w:p w14:paraId="66FF640E" w14:textId="77777777" w:rsidR="003455DC" w:rsidRPr="00911B26" w:rsidRDefault="003455DC" w:rsidP="003455DC">
      <w:pPr>
        <w:adjustRightInd w:val="0"/>
        <w:ind w:left="360"/>
        <w:jc w:val="both"/>
        <w:rPr>
          <w:sz w:val="16"/>
          <w:szCs w:val="16"/>
          <w:lang w:val="es-CO" w:eastAsia="es-CO"/>
        </w:rPr>
      </w:pPr>
    </w:p>
    <w:p w14:paraId="6EAE6904" w14:textId="77777777" w:rsidR="003455DC" w:rsidRPr="00911B26" w:rsidRDefault="003455DC" w:rsidP="00582B24">
      <w:pPr>
        <w:numPr>
          <w:ilvl w:val="0"/>
          <w:numId w:val="21"/>
        </w:numPr>
        <w:adjustRightInd w:val="0"/>
        <w:jc w:val="both"/>
        <w:rPr>
          <w:lang w:val="es-CO" w:eastAsia="es-CO"/>
        </w:rPr>
      </w:pPr>
      <w:r w:rsidRPr="00911B26">
        <w:rPr>
          <w:lang w:val="es-CO" w:eastAsia="es-CO"/>
        </w:rPr>
        <w:t>El proponente con la presentación de la propuesta, autoriza a la entidad para verificar toda la información que en ella se suministre.</w:t>
      </w:r>
    </w:p>
    <w:p w14:paraId="33FFA8ED" w14:textId="77777777" w:rsidR="003455DC" w:rsidRPr="00911B26" w:rsidRDefault="003455DC" w:rsidP="003455DC">
      <w:pPr>
        <w:adjustRightInd w:val="0"/>
        <w:jc w:val="both"/>
        <w:rPr>
          <w:sz w:val="16"/>
          <w:szCs w:val="16"/>
          <w:lang w:val="es-CO" w:eastAsia="es-CO"/>
        </w:rPr>
      </w:pPr>
    </w:p>
    <w:p w14:paraId="72006A48" w14:textId="77777777" w:rsidR="003455DC" w:rsidRPr="00911B26" w:rsidRDefault="003455DC" w:rsidP="00582B24">
      <w:pPr>
        <w:numPr>
          <w:ilvl w:val="0"/>
          <w:numId w:val="21"/>
        </w:numPr>
        <w:adjustRightInd w:val="0"/>
        <w:jc w:val="both"/>
        <w:rPr>
          <w:lang w:val="es-CO" w:eastAsia="es-CO"/>
        </w:rPr>
      </w:pPr>
      <w:r w:rsidRPr="00911B26">
        <w:rPr>
          <w:lang w:val="es-CO" w:eastAsia="es-CO"/>
        </w:rPr>
        <w:t xml:space="preserve">Toda consulta debe formularse por escrito en la plataforma del SECOP II. </w:t>
      </w:r>
      <w:r w:rsidRPr="00911B26">
        <w:rPr>
          <w:b/>
          <w:bCs/>
          <w:lang w:val="es-CO" w:eastAsia="es-CO"/>
        </w:rPr>
        <w:t>En ningún caso la Policía Metropolitana de Bogotá atenderá consultas formuladas por</w:t>
      </w:r>
      <w:r w:rsidRPr="00911B26">
        <w:rPr>
          <w:lang w:val="es-CO" w:eastAsia="es-CO"/>
        </w:rPr>
        <w:t xml:space="preserve"> </w:t>
      </w:r>
      <w:r w:rsidRPr="00911B26">
        <w:rPr>
          <w:b/>
          <w:bCs/>
          <w:lang w:val="es-CO" w:eastAsia="es-CO"/>
        </w:rPr>
        <w:t xml:space="preserve">correo electrónico, ni telefónicas ni personales. </w:t>
      </w:r>
      <w:r w:rsidRPr="00911B26">
        <w:rPr>
          <w:lang w:val="es-CO" w:eastAsia="es-CO"/>
        </w:rPr>
        <w:t>Cualquier acuerdo que se haga entre un funcionario de esta Unidad y un oferente respecto del proceso de selección, de ninguna manera compromete a la Entidad, toda vez que la misma solo se pronuncia a través del Comité Asesor y Evaluador que para el efecto se conforme y por los medios antes mencionados.</w:t>
      </w:r>
    </w:p>
    <w:p w14:paraId="14FA325D" w14:textId="77777777" w:rsidR="003455DC" w:rsidRPr="00911B26" w:rsidRDefault="003455DC" w:rsidP="003455DC">
      <w:pPr>
        <w:adjustRightInd w:val="0"/>
        <w:jc w:val="both"/>
        <w:rPr>
          <w:sz w:val="16"/>
          <w:szCs w:val="16"/>
          <w:lang w:val="es-CO" w:eastAsia="es-CO"/>
        </w:rPr>
      </w:pPr>
    </w:p>
    <w:p w14:paraId="5D6AC3F8" w14:textId="77777777" w:rsidR="003455DC" w:rsidRPr="00911B26" w:rsidRDefault="003455DC" w:rsidP="00582B24">
      <w:pPr>
        <w:numPr>
          <w:ilvl w:val="0"/>
          <w:numId w:val="21"/>
        </w:numPr>
        <w:adjustRightInd w:val="0"/>
        <w:jc w:val="both"/>
        <w:rPr>
          <w:b/>
          <w:bCs/>
          <w:lang w:val="es-CO" w:eastAsia="es-CO"/>
        </w:rPr>
      </w:pPr>
      <w:r w:rsidRPr="00911B26">
        <w:rPr>
          <w:lang w:val="es-CO" w:eastAsia="es-CO"/>
        </w:rPr>
        <w:t xml:space="preserve">Los proponentes deberán verificar permanentemente el presente proceso de selección a través de la página Web del SECOP II, todos los documentos que se generen con ocasión del mismo. </w:t>
      </w:r>
      <w:r w:rsidRPr="00911B26">
        <w:rPr>
          <w:b/>
          <w:bCs/>
          <w:lang w:val="es-CO" w:eastAsia="es-CO"/>
        </w:rPr>
        <w:t>Por lo anterior es responsabilidad exclusiva de los interesados conocer su contenido.</w:t>
      </w:r>
    </w:p>
    <w:p w14:paraId="63ECE50C" w14:textId="77777777" w:rsidR="003455DC" w:rsidRPr="00911B26" w:rsidRDefault="003455DC" w:rsidP="003455DC">
      <w:pPr>
        <w:pStyle w:val="Prrafodelista"/>
        <w:jc w:val="both"/>
        <w:rPr>
          <w:b/>
          <w:bCs/>
          <w:lang w:val="es-CO" w:eastAsia="es-CO"/>
        </w:rPr>
      </w:pPr>
    </w:p>
    <w:p w14:paraId="121BE30A" w14:textId="77777777" w:rsidR="003455DC" w:rsidRPr="00911B26" w:rsidRDefault="003455DC" w:rsidP="00582B24">
      <w:pPr>
        <w:numPr>
          <w:ilvl w:val="0"/>
          <w:numId w:val="21"/>
        </w:numPr>
        <w:adjustRightInd w:val="0"/>
        <w:jc w:val="both"/>
        <w:rPr>
          <w:lang w:val="es-CO" w:eastAsia="es-CO"/>
        </w:rPr>
      </w:pPr>
      <w:r w:rsidRPr="00911B26">
        <w:rPr>
          <w:bCs/>
          <w:lang w:val="es-CO" w:eastAsia="es-CO"/>
        </w:rPr>
        <w:t xml:space="preserve"> El idioma de la propuesta y </w:t>
      </w:r>
      <w:r w:rsidRPr="00911B26">
        <w:t xml:space="preserve">todos los documentos e información relacionada con la misma, deben presentarse en </w:t>
      </w:r>
      <w:r w:rsidR="00915D06" w:rsidRPr="00911B26">
        <w:t>español</w:t>
      </w:r>
      <w:r w:rsidRPr="00911B26">
        <w:t>. Si alguno de ellos está en cualquier otro idioma, deberá acompañarse de la traducción oficial en los términos del artículo 251 del Código General del Proceso.</w:t>
      </w:r>
      <w:r w:rsidRPr="00911B26">
        <w:rPr>
          <w:lang w:val="es-CO" w:eastAsia="es-CO"/>
        </w:rPr>
        <w:t xml:space="preserve"> </w:t>
      </w:r>
    </w:p>
    <w:p w14:paraId="52E1BCC4" w14:textId="77777777" w:rsidR="003455DC" w:rsidRPr="00911B26" w:rsidRDefault="003455DC" w:rsidP="003455DC">
      <w:pPr>
        <w:adjustRightInd w:val="0"/>
        <w:ind w:left="720"/>
        <w:jc w:val="both"/>
        <w:rPr>
          <w:lang w:val="es-CO" w:eastAsia="es-CO"/>
        </w:rPr>
      </w:pPr>
    </w:p>
    <w:p w14:paraId="391385A4" w14:textId="48B73B29" w:rsidR="003455DC" w:rsidRPr="00911B26" w:rsidRDefault="003455DC" w:rsidP="00582B24">
      <w:pPr>
        <w:numPr>
          <w:ilvl w:val="0"/>
          <w:numId w:val="21"/>
        </w:numPr>
        <w:adjustRightInd w:val="0"/>
        <w:jc w:val="both"/>
      </w:pPr>
      <w:r w:rsidRPr="00911B26">
        <w:rPr>
          <w:lang w:eastAsia="es-CO"/>
        </w:rPr>
        <w:t xml:space="preserve">Revise la póliza de seriedad de su propuesta y verifique que sea otorgada a favor de </w:t>
      </w:r>
      <w:r w:rsidRPr="00911B26">
        <w:rPr>
          <w:lang w:val="es-MX"/>
        </w:rPr>
        <w:t>la Policía Metropolitana de Bogotá</w:t>
      </w:r>
      <w:r w:rsidRPr="00911B26">
        <w:rPr>
          <w:lang w:eastAsia="es-CO"/>
        </w:rPr>
        <w:t xml:space="preserve">, identificada con N.I.T. 800.140.603-3, </w:t>
      </w:r>
      <w:r w:rsidR="00915D06" w:rsidRPr="00911B26">
        <w:rPr>
          <w:lang w:eastAsia="es-CO"/>
        </w:rPr>
        <w:t xml:space="preserve">dirección </w:t>
      </w:r>
      <w:r w:rsidR="007E2B6E" w:rsidRPr="00911B26">
        <w:rPr>
          <w:lang w:eastAsia="es-CO"/>
        </w:rPr>
        <w:t>carrera 56 # 22-96</w:t>
      </w:r>
      <w:r w:rsidR="00915D06" w:rsidRPr="00911B26">
        <w:rPr>
          <w:lang w:eastAsia="es-CO"/>
        </w:rPr>
        <w:t xml:space="preserve">, </w:t>
      </w:r>
      <w:r w:rsidRPr="00911B26">
        <w:rPr>
          <w:lang w:eastAsia="es-CO"/>
        </w:rPr>
        <w:t>además</w:t>
      </w:r>
      <w:r w:rsidRPr="00911B26">
        <w:rPr>
          <w:lang w:val="es-CO" w:eastAsia="es-CO"/>
        </w:rPr>
        <w:t xml:space="preserve">: </w:t>
      </w:r>
    </w:p>
    <w:p w14:paraId="3CFAC7A2" w14:textId="77777777" w:rsidR="003455DC" w:rsidRPr="00911B26" w:rsidRDefault="003455DC" w:rsidP="003455DC">
      <w:pPr>
        <w:adjustRightInd w:val="0"/>
        <w:jc w:val="both"/>
        <w:rPr>
          <w:lang w:val="es-CO" w:eastAsia="es-CO"/>
        </w:rPr>
      </w:pPr>
    </w:p>
    <w:p w14:paraId="7BC970A2" w14:textId="3A8D7149" w:rsidR="003455DC" w:rsidRPr="00911B26" w:rsidRDefault="00027879" w:rsidP="00582B24">
      <w:pPr>
        <w:numPr>
          <w:ilvl w:val="0"/>
          <w:numId w:val="22"/>
        </w:numPr>
        <w:adjustRightInd w:val="0"/>
        <w:spacing w:after="38"/>
        <w:jc w:val="both"/>
        <w:rPr>
          <w:lang w:val="es-CO" w:eastAsia="es-CO"/>
        </w:rPr>
      </w:pPr>
      <w:r w:rsidRPr="00911B26">
        <w:rPr>
          <w:lang w:val="es-CO" w:eastAsia="es-CO"/>
        </w:rPr>
        <w:t xml:space="preserve">Deben tener </w:t>
      </w:r>
      <w:r w:rsidR="003455DC" w:rsidRPr="00911B26">
        <w:rPr>
          <w:lang w:val="es-CO" w:eastAsia="es-CO"/>
        </w:rPr>
        <w:t>en cuenta que el nombre del tomador deberá coincidir con el registrado en el certificado de existencia y representación legal incluida su sigla (en caso de que aplique).</w:t>
      </w:r>
    </w:p>
    <w:p w14:paraId="79F2EE6F" w14:textId="77777777" w:rsidR="003455DC" w:rsidRPr="00911B26" w:rsidRDefault="003455DC" w:rsidP="00582B24">
      <w:pPr>
        <w:numPr>
          <w:ilvl w:val="0"/>
          <w:numId w:val="20"/>
        </w:numPr>
        <w:adjustRightInd w:val="0"/>
        <w:spacing w:after="38"/>
        <w:jc w:val="both"/>
        <w:rPr>
          <w:lang w:val="es-CO" w:eastAsia="es-CO"/>
        </w:rPr>
      </w:pPr>
      <w:r w:rsidRPr="00911B26">
        <w:rPr>
          <w:lang w:val="es-CO" w:eastAsia="es-CO"/>
        </w:rPr>
        <w:t xml:space="preserve">El valor asegurado deberá coincidir con el valor del presupuesto oficial para el proceso de forma total.  </w:t>
      </w:r>
    </w:p>
    <w:p w14:paraId="77B214A1" w14:textId="77777777" w:rsidR="003455DC" w:rsidRPr="00911B26" w:rsidRDefault="003455DC" w:rsidP="00582B24">
      <w:pPr>
        <w:numPr>
          <w:ilvl w:val="0"/>
          <w:numId w:val="20"/>
        </w:numPr>
        <w:adjustRightInd w:val="0"/>
        <w:spacing w:after="38"/>
        <w:jc w:val="both"/>
        <w:rPr>
          <w:lang w:val="es-CO" w:eastAsia="es-CO"/>
        </w:rPr>
      </w:pPr>
      <w:r w:rsidRPr="00911B26">
        <w:rPr>
          <w:lang w:val="es-CO" w:eastAsia="es-CO"/>
        </w:rPr>
        <w:t xml:space="preserve">El objeto y el número de proceso deberá coincidir con el de la propuesta que presenta. </w:t>
      </w:r>
    </w:p>
    <w:p w14:paraId="05CE4B85" w14:textId="5F3FDB1A" w:rsidR="003455DC" w:rsidRPr="00911B26" w:rsidRDefault="00027879" w:rsidP="00582B24">
      <w:pPr>
        <w:numPr>
          <w:ilvl w:val="0"/>
          <w:numId w:val="20"/>
        </w:numPr>
        <w:adjustRightInd w:val="0"/>
        <w:jc w:val="both"/>
        <w:rPr>
          <w:lang w:val="es-CO" w:eastAsia="es-CO"/>
        </w:rPr>
      </w:pPr>
      <w:r w:rsidRPr="00911B26">
        <w:rPr>
          <w:lang w:val="es-CO" w:eastAsia="es-CO"/>
        </w:rPr>
        <w:t>Deben a</w:t>
      </w:r>
      <w:r w:rsidR="003455DC" w:rsidRPr="00911B26">
        <w:rPr>
          <w:lang w:val="es-CO" w:eastAsia="es-CO"/>
        </w:rPr>
        <w:t xml:space="preserve">llegue la póliza debidamente firmada por el tomador- afianzado. </w:t>
      </w:r>
    </w:p>
    <w:p w14:paraId="5633D780" w14:textId="77777777" w:rsidR="003455DC" w:rsidRPr="00911B26" w:rsidRDefault="003455DC" w:rsidP="00582B24">
      <w:pPr>
        <w:numPr>
          <w:ilvl w:val="0"/>
          <w:numId w:val="20"/>
        </w:numPr>
        <w:autoSpaceDE/>
        <w:autoSpaceDN/>
        <w:adjustRightInd w:val="0"/>
        <w:jc w:val="both"/>
        <w:rPr>
          <w:lang w:eastAsia="es-CO"/>
        </w:rPr>
      </w:pPr>
      <w:r w:rsidRPr="00911B26">
        <w:rPr>
          <w:b/>
          <w:i/>
          <w:u w:val="single"/>
          <w:lang w:eastAsia="es-CO"/>
        </w:rPr>
        <w:t>Debe recordar que la no presentación de la garantía de seriedad junto con la propuesta constituye en causal de rechazo</w:t>
      </w:r>
      <w:r w:rsidRPr="00911B26">
        <w:rPr>
          <w:lang w:eastAsia="es-CO"/>
        </w:rPr>
        <w:t>.</w:t>
      </w:r>
    </w:p>
    <w:p w14:paraId="1DDF2D75" w14:textId="77777777" w:rsidR="00027879" w:rsidRPr="00911B26" w:rsidRDefault="00027879" w:rsidP="00440399">
      <w:pPr>
        <w:autoSpaceDE/>
        <w:autoSpaceDN/>
        <w:adjustRightInd w:val="0"/>
        <w:jc w:val="both"/>
        <w:rPr>
          <w:b/>
          <w:i/>
          <w:u w:val="single"/>
          <w:lang w:eastAsia="es-CO"/>
        </w:rPr>
      </w:pPr>
    </w:p>
    <w:p w14:paraId="15DFA0D2" w14:textId="34868182" w:rsidR="00027879" w:rsidRPr="00911B26" w:rsidRDefault="00027879" w:rsidP="00440399">
      <w:pPr>
        <w:pStyle w:val="Listaconvietas4"/>
        <w:numPr>
          <w:ilvl w:val="0"/>
          <w:numId w:val="21"/>
        </w:numPr>
        <w:jc w:val="both"/>
        <w:rPr>
          <w:rFonts w:ascii="Arial" w:hAnsi="Arial" w:cs="Arial"/>
          <w:lang w:val="es-CO"/>
        </w:rPr>
      </w:pPr>
      <w:r w:rsidRPr="00911B26">
        <w:rPr>
          <w:rFonts w:ascii="Arial" w:hAnsi="Arial" w:cs="Arial"/>
          <w:sz w:val="20"/>
          <w:szCs w:val="20"/>
          <w:lang w:val="es-CO"/>
        </w:rPr>
        <w:t xml:space="preserve">La </w:t>
      </w:r>
      <w:r w:rsidRPr="00911B26">
        <w:rPr>
          <w:rFonts w:ascii="Arial" w:hAnsi="Arial" w:cs="Arial"/>
          <w:sz w:val="20"/>
          <w:szCs w:val="20"/>
        </w:rPr>
        <w:t xml:space="preserve">Policía Metropolitana de Bogotá </w:t>
      </w:r>
      <w:r w:rsidRPr="00911B26">
        <w:rPr>
          <w:rFonts w:ascii="Arial" w:hAnsi="Arial" w:cs="Arial"/>
          <w:sz w:val="20"/>
          <w:szCs w:val="20"/>
          <w:lang w:val="es-CO"/>
        </w:rPr>
        <w:t>se reserva el derecho de verificar toda la información incluida en la propuesta y de solicitar a las autoridades competentes o a los particulares correspondientes, información relacionada con el contenido de la misma.</w:t>
      </w:r>
    </w:p>
    <w:p w14:paraId="3F295E6C" w14:textId="77777777" w:rsidR="003455DC" w:rsidRPr="00911B26" w:rsidRDefault="003455DC" w:rsidP="00541E1F">
      <w:pPr>
        <w:pStyle w:val="Textoindependiente"/>
        <w:jc w:val="both"/>
        <w:rPr>
          <w:rFonts w:cs="Arial"/>
          <w:sz w:val="20"/>
        </w:rPr>
      </w:pPr>
    </w:p>
    <w:p w14:paraId="31182FAD" w14:textId="77777777" w:rsidR="00541E1F" w:rsidRPr="00911B26" w:rsidRDefault="00541E1F" w:rsidP="00582B24">
      <w:pPr>
        <w:numPr>
          <w:ilvl w:val="0"/>
          <w:numId w:val="6"/>
        </w:numPr>
        <w:autoSpaceDE/>
        <w:autoSpaceDN/>
        <w:jc w:val="both"/>
        <w:rPr>
          <w:b/>
        </w:rPr>
      </w:pPr>
      <w:r w:rsidRPr="00911B26">
        <w:rPr>
          <w:b/>
        </w:rPr>
        <w:t>CONDICIONES BÁSICAS</w:t>
      </w:r>
    </w:p>
    <w:p w14:paraId="07E9BC8B" w14:textId="77777777" w:rsidR="00541E1F" w:rsidRPr="00911B26" w:rsidRDefault="00541E1F" w:rsidP="00541E1F">
      <w:pPr>
        <w:ind w:left="720"/>
        <w:jc w:val="both"/>
        <w:rPr>
          <w:b/>
        </w:rPr>
      </w:pPr>
    </w:p>
    <w:tbl>
      <w:tblPr>
        <w:tblW w:w="10671" w:type="dxa"/>
        <w:jc w:val="center"/>
        <w:tblCellMar>
          <w:left w:w="70" w:type="dxa"/>
          <w:right w:w="70" w:type="dxa"/>
        </w:tblCellMar>
        <w:tblLook w:val="0000" w:firstRow="0" w:lastRow="0" w:firstColumn="0" w:lastColumn="0" w:noHBand="0" w:noVBand="0"/>
      </w:tblPr>
      <w:tblGrid>
        <w:gridCol w:w="1608"/>
        <w:gridCol w:w="9063"/>
      </w:tblGrid>
      <w:tr w:rsidR="00541E1F" w:rsidRPr="00911B26" w14:paraId="3C22A2B6" w14:textId="77777777" w:rsidTr="0058321B">
        <w:trPr>
          <w:trHeight w:val="2308"/>
          <w:jc w:val="center"/>
        </w:trPr>
        <w:tc>
          <w:tcPr>
            <w:tcW w:w="1608" w:type="dxa"/>
            <w:tcBorders>
              <w:top w:val="single" w:sz="4" w:space="0" w:color="auto"/>
              <w:left w:val="single" w:sz="4" w:space="0" w:color="auto"/>
              <w:bottom w:val="single" w:sz="4" w:space="0" w:color="auto"/>
              <w:right w:val="single" w:sz="4" w:space="0" w:color="auto"/>
            </w:tcBorders>
            <w:vAlign w:val="center"/>
          </w:tcPr>
          <w:p w14:paraId="2CF2D8EB" w14:textId="77777777" w:rsidR="00541E1F" w:rsidRPr="00911B26" w:rsidRDefault="00541E1F" w:rsidP="00CB3F4F">
            <w:pPr>
              <w:pStyle w:val="Textoindependiente"/>
              <w:rPr>
                <w:rFonts w:cs="Arial"/>
                <w:b/>
                <w:sz w:val="20"/>
              </w:rPr>
            </w:pPr>
            <w:r w:rsidRPr="00911B26">
              <w:rPr>
                <w:rFonts w:cs="Arial"/>
                <w:b/>
                <w:sz w:val="20"/>
              </w:rPr>
              <w:t>Objeto</w:t>
            </w:r>
          </w:p>
        </w:tc>
        <w:tc>
          <w:tcPr>
            <w:tcW w:w="9063" w:type="dxa"/>
            <w:tcBorders>
              <w:top w:val="single" w:sz="4" w:space="0" w:color="auto"/>
              <w:left w:val="single" w:sz="4" w:space="0" w:color="auto"/>
              <w:bottom w:val="single" w:sz="4" w:space="0" w:color="auto"/>
              <w:right w:val="single" w:sz="4" w:space="0" w:color="auto"/>
            </w:tcBorders>
            <w:vAlign w:val="center"/>
          </w:tcPr>
          <w:p w14:paraId="6398ACE1" w14:textId="733C7015" w:rsidR="00506BD4" w:rsidRPr="00911B26" w:rsidRDefault="00A85DC8" w:rsidP="00BC0158">
            <w:pPr>
              <w:spacing w:line="276" w:lineRule="auto"/>
              <w:jc w:val="both"/>
              <w:rPr>
                <w:b/>
              </w:rPr>
            </w:pPr>
            <w:r w:rsidRPr="00911B26">
              <w:rPr>
                <w:b/>
              </w:rPr>
              <w:t>SUMINISTRO DE SEGUROS OBLIGATORIOS DE ACCIDENTES DE TRÁNSITO “SOAT” PARA EL PARQUE AUTOMOTOR A CARGO DE LAS UNIDADES QUE CONFORMAN LA POLICÍA METROPOLITANA DE BOGOTÁ Y POLICÍA METROPOLITANA DE SOACHA</w:t>
            </w:r>
            <w:r w:rsidR="0058321B" w:rsidRPr="00911B26">
              <w:rPr>
                <w:b/>
              </w:rPr>
              <w:t>.</w:t>
            </w:r>
          </w:p>
          <w:p w14:paraId="0C7AF5D3" w14:textId="77777777" w:rsidR="00AF67B7" w:rsidRPr="00911B26" w:rsidRDefault="00AF67B7" w:rsidP="00BC0158">
            <w:pPr>
              <w:spacing w:line="276" w:lineRule="auto"/>
              <w:jc w:val="both"/>
              <w:rPr>
                <w:rStyle w:val="NoSpacingChar"/>
                <w:rFonts w:eastAsia="Calibri"/>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0"/>
              <w:gridCol w:w="1251"/>
              <w:gridCol w:w="1519"/>
              <w:gridCol w:w="1289"/>
              <w:gridCol w:w="1559"/>
            </w:tblGrid>
            <w:tr w:rsidR="00506BD4" w:rsidRPr="00911B26" w14:paraId="24E2BCB3" w14:textId="77777777" w:rsidTr="00880906">
              <w:trPr>
                <w:jc w:val="center"/>
              </w:trPr>
              <w:tc>
                <w:tcPr>
                  <w:tcW w:w="1550" w:type="dxa"/>
                  <w:shd w:val="clear" w:color="auto" w:fill="D9D9D9" w:themeFill="background1" w:themeFillShade="D9"/>
                  <w:vAlign w:val="center"/>
                </w:tcPr>
                <w:p w14:paraId="294DC5E6" w14:textId="77777777" w:rsidR="00506BD4" w:rsidRPr="00911B26" w:rsidRDefault="00506BD4" w:rsidP="00506BD4">
                  <w:pPr>
                    <w:pStyle w:val="Sinespaciado1"/>
                    <w:jc w:val="center"/>
                    <w:rPr>
                      <w:rFonts w:ascii="Arial" w:eastAsia="MS Mincho" w:hAnsi="Arial" w:cs="Arial"/>
                      <w:b/>
                      <w:sz w:val="16"/>
                      <w:szCs w:val="16"/>
                    </w:rPr>
                  </w:pPr>
                  <w:r w:rsidRPr="00911B26">
                    <w:rPr>
                      <w:rFonts w:ascii="Arial" w:eastAsia="MS Mincho" w:hAnsi="Arial" w:cs="Arial"/>
                      <w:b/>
                      <w:sz w:val="16"/>
                      <w:szCs w:val="16"/>
                    </w:rPr>
                    <w:t>CLASIFICACIÓN UNSPSC</w:t>
                  </w:r>
                </w:p>
              </w:tc>
              <w:tc>
                <w:tcPr>
                  <w:tcW w:w="1251" w:type="dxa"/>
                  <w:shd w:val="clear" w:color="auto" w:fill="D9D9D9" w:themeFill="background1" w:themeFillShade="D9"/>
                  <w:vAlign w:val="center"/>
                </w:tcPr>
                <w:p w14:paraId="27ADC8EB" w14:textId="77777777" w:rsidR="00506BD4" w:rsidRPr="00911B26" w:rsidRDefault="00506BD4" w:rsidP="00506BD4">
                  <w:pPr>
                    <w:pStyle w:val="Sinespaciado1"/>
                    <w:jc w:val="center"/>
                    <w:rPr>
                      <w:rFonts w:ascii="Arial" w:eastAsia="MS Mincho" w:hAnsi="Arial" w:cs="Arial"/>
                      <w:b/>
                      <w:sz w:val="16"/>
                      <w:szCs w:val="16"/>
                    </w:rPr>
                  </w:pPr>
                  <w:r w:rsidRPr="00911B26">
                    <w:rPr>
                      <w:rFonts w:ascii="Arial" w:eastAsia="MS Mincho" w:hAnsi="Arial" w:cs="Arial"/>
                      <w:b/>
                      <w:sz w:val="16"/>
                      <w:szCs w:val="16"/>
                    </w:rPr>
                    <w:t>SEGMENTO</w:t>
                  </w:r>
                </w:p>
              </w:tc>
              <w:tc>
                <w:tcPr>
                  <w:tcW w:w="1519" w:type="dxa"/>
                  <w:shd w:val="clear" w:color="auto" w:fill="D9D9D9" w:themeFill="background1" w:themeFillShade="D9"/>
                  <w:vAlign w:val="center"/>
                </w:tcPr>
                <w:p w14:paraId="5101BA55" w14:textId="77777777" w:rsidR="00506BD4" w:rsidRPr="00911B26" w:rsidRDefault="00506BD4" w:rsidP="00506BD4">
                  <w:pPr>
                    <w:pStyle w:val="Sinespaciado1"/>
                    <w:jc w:val="center"/>
                    <w:rPr>
                      <w:rFonts w:ascii="Arial" w:eastAsia="MS Mincho" w:hAnsi="Arial" w:cs="Arial"/>
                      <w:b/>
                      <w:sz w:val="16"/>
                      <w:szCs w:val="16"/>
                    </w:rPr>
                  </w:pPr>
                  <w:r w:rsidRPr="00911B26">
                    <w:rPr>
                      <w:rFonts w:ascii="Arial" w:eastAsia="MS Mincho" w:hAnsi="Arial" w:cs="Arial"/>
                      <w:b/>
                      <w:sz w:val="16"/>
                      <w:szCs w:val="16"/>
                    </w:rPr>
                    <w:t>FAMILIA</w:t>
                  </w:r>
                </w:p>
              </w:tc>
              <w:tc>
                <w:tcPr>
                  <w:tcW w:w="1289" w:type="dxa"/>
                  <w:shd w:val="clear" w:color="auto" w:fill="D9D9D9" w:themeFill="background1" w:themeFillShade="D9"/>
                  <w:vAlign w:val="center"/>
                </w:tcPr>
                <w:p w14:paraId="4A563C59" w14:textId="77777777" w:rsidR="00506BD4" w:rsidRPr="00911B26" w:rsidRDefault="00506BD4" w:rsidP="00506BD4">
                  <w:pPr>
                    <w:pStyle w:val="Sinespaciado1"/>
                    <w:jc w:val="center"/>
                    <w:rPr>
                      <w:rFonts w:ascii="Arial" w:eastAsia="MS Mincho" w:hAnsi="Arial" w:cs="Arial"/>
                      <w:b/>
                      <w:sz w:val="16"/>
                      <w:szCs w:val="16"/>
                    </w:rPr>
                  </w:pPr>
                  <w:r w:rsidRPr="00911B26">
                    <w:rPr>
                      <w:rFonts w:ascii="Arial" w:eastAsia="MS Mincho" w:hAnsi="Arial" w:cs="Arial"/>
                      <w:b/>
                      <w:sz w:val="16"/>
                      <w:szCs w:val="16"/>
                    </w:rPr>
                    <w:t>CLASE</w:t>
                  </w:r>
                </w:p>
              </w:tc>
              <w:tc>
                <w:tcPr>
                  <w:tcW w:w="1559" w:type="dxa"/>
                  <w:shd w:val="clear" w:color="auto" w:fill="D9D9D9" w:themeFill="background1" w:themeFillShade="D9"/>
                  <w:vAlign w:val="center"/>
                </w:tcPr>
                <w:p w14:paraId="69560AA1" w14:textId="77777777" w:rsidR="00506BD4" w:rsidRPr="00911B26" w:rsidRDefault="00506BD4" w:rsidP="00506BD4">
                  <w:pPr>
                    <w:pStyle w:val="Sinespaciado1"/>
                    <w:jc w:val="center"/>
                    <w:rPr>
                      <w:rFonts w:ascii="Arial" w:eastAsia="MS Mincho" w:hAnsi="Arial" w:cs="Arial"/>
                      <w:b/>
                      <w:sz w:val="16"/>
                      <w:szCs w:val="16"/>
                    </w:rPr>
                  </w:pPr>
                  <w:r w:rsidRPr="00911B26">
                    <w:rPr>
                      <w:rFonts w:ascii="Arial" w:eastAsia="MS Mincho" w:hAnsi="Arial" w:cs="Arial"/>
                      <w:b/>
                      <w:sz w:val="16"/>
                      <w:szCs w:val="16"/>
                    </w:rPr>
                    <w:t>PRODUCTO</w:t>
                  </w:r>
                </w:p>
              </w:tc>
            </w:tr>
            <w:tr w:rsidR="00506BD4" w:rsidRPr="00911B26" w14:paraId="3FA3AF0C" w14:textId="77777777" w:rsidTr="00880906">
              <w:trPr>
                <w:trHeight w:val="729"/>
                <w:jc w:val="center"/>
              </w:trPr>
              <w:tc>
                <w:tcPr>
                  <w:tcW w:w="1550" w:type="dxa"/>
                  <w:vAlign w:val="center"/>
                </w:tcPr>
                <w:p w14:paraId="296DDC52" w14:textId="77777777" w:rsidR="00506BD4" w:rsidRPr="00911B26" w:rsidRDefault="00506BD4" w:rsidP="00506BD4">
                  <w:pPr>
                    <w:pStyle w:val="Sinespaciado1"/>
                    <w:jc w:val="center"/>
                    <w:rPr>
                      <w:rFonts w:ascii="Arial" w:eastAsia="MS Mincho" w:hAnsi="Arial" w:cs="Arial"/>
                      <w:sz w:val="16"/>
                      <w:szCs w:val="16"/>
                    </w:rPr>
                  </w:pPr>
                  <w:r w:rsidRPr="00911B26">
                    <w:rPr>
                      <w:rFonts w:ascii="Arial" w:eastAsia="MS Mincho" w:hAnsi="Arial" w:cs="Arial"/>
                      <w:sz w:val="16"/>
                      <w:szCs w:val="16"/>
                    </w:rPr>
                    <w:t>84131603</w:t>
                  </w:r>
                </w:p>
              </w:tc>
              <w:tc>
                <w:tcPr>
                  <w:tcW w:w="1251" w:type="dxa"/>
                  <w:vAlign w:val="center"/>
                </w:tcPr>
                <w:p w14:paraId="76A9FF97" w14:textId="77777777" w:rsidR="00506BD4" w:rsidRPr="00911B26" w:rsidRDefault="00506BD4" w:rsidP="00506BD4">
                  <w:pPr>
                    <w:pStyle w:val="Sinespaciado1"/>
                    <w:jc w:val="center"/>
                    <w:rPr>
                      <w:rFonts w:ascii="Arial" w:eastAsia="MS Mincho" w:hAnsi="Arial" w:cs="Arial"/>
                      <w:sz w:val="16"/>
                      <w:szCs w:val="16"/>
                    </w:rPr>
                  </w:pPr>
                  <w:r w:rsidRPr="00911B26">
                    <w:rPr>
                      <w:rFonts w:ascii="Arial" w:eastAsia="MS Mincho" w:hAnsi="Arial" w:cs="Arial"/>
                      <w:sz w:val="16"/>
                      <w:szCs w:val="16"/>
                    </w:rPr>
                    <w:t>Servicio y Financieros y de seguros</w:t>
                  </w:r>
                </w:p>
              </w:tc>
              <w:tc>
                <w:tcPr>
                  <w:tcW w:w="1519" w:type="dxa"/>
                  <w:vAlign w:val="center"/>
                </w:tcPr>
                <w:p w14:paraId="72BF40D5" w14:textId="77777777" w:rsidR="00506BD4" w:rsidRPr="00911B26" w:rsidRDefault="00506BD4" w:rsidP="00506BD4">
                  <w:pPr>
                    <w:pStyle w:val="Sinespaciado1"/>
                    <w:jc w:val="center"/>
                    <w:rPr>
                      <w:rFonts w:ascii="Arial" w:eastAsia="MS Mincho" w:hAnsi="Arial" w:cs="Arial"/>
                      <w:sz w:val="16"/>
                      <w:szCs w:val="16"/>
                    </w:rPr>
                  </w:pPr>
                  <w:r w:rsidRPr="00911B26">
                    <w:rPr>
                      <w:rFonts w:ascii="Arial" w:eastAsia="MS Mincho" w:hAnsi="Arial" w:cs="Arial"/>
                      <w:sz w:val="16"/>
                      <w:szCs w:val="16"/>
                    </w:rPr>
                    <w:t>Servicios de seguros y pensiones</w:t>
                  </w:r>
                </w:p>
              </w:tc>
              <w:tc>
                <w:tcPr>
                  <w:tcW w:w="1289" w:type="dxa"/>
                  <w:vAlign w:val="center"/>
                </w:tcPr>
                <w:p w14:paraId="2E272AAF" w14:textId="77777777" w:rsidR="00506BD4" w:rsidRPr="00911B26" w:rsidRDefault="00506BD4" w:rsidP="00506BD4">
                  <w:pPr>
                    <w:pStyle w:val="Sinespaciado1"/>
                    <w:jc w:val="center"/>
                    <w:rPr>
                      <w:rFonts w:ascii="Arial" w:eastAsia="MS Mincho" w:hAnsi="Arial" w:cs="Arial"/>
                      <w:sz w:val="16"/>
                      <w:szCs w:val="16"/>
                    </w:rPr>
                  </w:pPr>
                  <w:r w:rsidRPr="00911B26">
                    <w:rPr>
                      <w:rFonts w:ascii="Arial" w:eastAsia="MS Mincho" w:hAnsi="Arial" w:cs="Arial"/>
                      <w:sz w:val="16"/>
                      <w:szCs w:val="16"/>
                    </w:rPr>
                    <w:t>Seguros de vida, salud y accidentes</w:t>
                  </w:r>
                </w:p>
              </w:tc>
              <w:tc>
                <w:tcPr>
                  <w:tcW w:w="1559" w:type="dxa"/>
                  <w:vAlign w:val="center"/>
                </w:tcPr>
                <w:p w14:paraId="2F9D466E" w14:textId="77777777" w:rsidR="00506BD4" w:rsidRPr="00911B26" w:rsidRDefault="00506BD4" w:rsidP="00506BD4">
                  <w:pPr>
                    <w:pStyle w:val="Sinespaciado1"/>
                    <w:jc w:val="center"/>
                    <w:rPr>
                      <w:rFonts w:ascii="Arial" w:eastAsia="MS Mincho" w:hAnsi="Arial" w:cs="Arial"/>
                      <w:sz w:val="16"/>
                      <w:szCs w:val="16"/>
                    </w:rPr>
                  </w:pPr>
                  <w:r w:rsidRPr="00911B26">
                    <w:rPr>
                      <w:rFonts w:ascii="Arial" w:eastAsia="MS Mincho" w:hAnsi="Arial" w:cs="Arial"/>
                      <w:sz w:val="16"/>
                      <w:szCs w:val="16"/>
                    </w:rPr>
                    <w:t>Seguros de daños personales por accidente</w:t>
                  </w:r>
                </w:p>
              </w:tc>
            </w:tr>
          </w:tbl>
          <w:p w14:paraId="7B31AF65" w14:textId="77777777" w:rsidR="009275F0" w:rsidRPr="00911B26" w:rsidRDefault="009275F0" w:rsidP="006C7F56">
            <w:pPr>
              <w:jc w:val="both"/>
              <w:rPr>
                <w:b/>
              </w:rPr>
            </w:pPr>
          </w:p>
        </w:tc>
      </w:tr>
      <w:tr w:rsidR="00541E1F" w:rsidRPr="00911B26" w14:paraId="64AEB7D1" w14:textId="77777777" w:rsidTr="0058321B">
        <w:trPr>
          <w:trHeight w:val="995"/>
          <w:jc w:val="center"/>
        </w:trPr>
        <w:tc>
          <w:tcPr>
            <w:tcW w:w="1608" w:type="dxa"/>
            <w:tcBorders>
              <w:top w:val="single" w:sz="4" w:space="0" w:color="auto"/>
              <w:left w:val="single" w:sz="4" w:space="0" w:color="auto"/>
              <w:bottom w:val="single" w:sz="4" w:space="0" w:color="auto"/>
              <w:right w:val="single" w:sz="4" w:space="0" w:color="auto"/>
            </w:tcBorders>
            <w:vAlign w:val="center"/>
          </w:tcPr>
          <w:p w14:paraId="17C9050C" w14:textId="77777777" w:rsidR="00541E1F" w:rsidRPr="00911B26" w:rsidRDefault="00541E1F" w:rsidP="00CB3F4F">
            <w:pPr>
              <w:pStyle w:val="Textoindependiente"/>
              <w:rPr>
                <w:rFonts w:cs="Arial"/>
                <w:b/>
                <w:sz w:val="20"/>
              </w:rPr>
            </w:pPr>
            <w:r w:rsidRPr="00911B26">
              <w:rPr>
                <w:rFonts w:cs="Arial"/>
                <w:b/>
                <w:sz w:val="20"/>
              </w:rPr>
              <w:t>Fundamento Jurídico de la Modalidad de Selección</w:t>
            </w:r>
          </w:p>
        </w:tc>
        <w:tc>
          <w:tcPr>
            <w:tcW w:w="9063" w:type="dxa"/>
            <w:tcBorders>
              <w:top w:val="single" w:sz="4" w:space="0" w:color="auto"/>
              <w:left w:val="single" w:sz="4" w:space="0" w:color="auto"/>
              <w:bottom w:val="single" w:sz="4" w:space="0" w:color="auto"/>
              <w:right w:val="single" w:sz="4" w:space="0" w:color="auto"/>
            </w:tcBorders>
            <w:vAlign w:val="center"/>
          </w:tcPr>
          <w:p w14:paraId="39FA641A" w14:textId="64DF1735" w:rsidR="00506BD4" w:rsidRPr="00911B26" w:rsidRDefault="00506BD4" w:rsidP="00506BD4">
            <w:pPr>
              <w:ind w:right="-25"/>
              <w:contextualSpacing/>
              <w:jc w:val="both"/>
              <w:rPr>
                <w:bCs/>
              </w:rPr>
            </w:pPr>
            <w:r w:rsidRPr="00911B26">
              <w:rPr>
                <w:bCs/>
              </w:rPr>
              <w:t>Teniendo en cuenta que las pólizas de seguros de accidentes de tránsito tienen las mismas coberturas de acuerdo a cada uno de los códigos, son de común utilización ya que son adquiridos por la totalidad de propietarios de vehículos y motocicletas, se puede establecer que cuentan con características técnicas uniformes, por lo cual se dará aplicación a lo preceptuado en el numeral 2</w:t>
            </w:r>
            <w:r w:rsidR="00AF67B7" w:rsidRPr="00911B26">
              <w:rPr>
                <w:bCs/>
              </w:rPr>
              <w:t>º</w:t>
            </w:r>
            <w:r w:rsidRPr="00911B26">
              <w:rPr>
                <w:bCs/>
              </w:rPr>
              <w:t xml:space="preserve"> del </w:t>
            </w:r>
            <w:r w:rsidR="00AF67B7" w:rsidRPr="00911B26">
              <w:rPr>
                <w:bCs/>
              </w:rPr>
              <w:t xml:space="preserve">artículo </w:t>
            </w:r>
            <w:r w:rsidRPr="00911B26">
              <w:rPr>
                <w:bCs/>
              </w:rPr>
              <w:t>2</w:t>
            </w:r>
            <w:r w:rsidR="00AF67B7" w:rsidRPr="00911B26">
              <w:rPr>
                <w:bCs/>
              </w:rPr>
              <w:t>º</w:t>
            </w:r>
            <w:r w:rsidRPr="00911B26">
              <w:rPr>
                <w:bCs/>
              </w:rPr>
              <w:t xml:space="preserve"> de la </w:t>
            </w:r>
            <w:r w:rsidR="00AF67B7" w:rsidRPr="00911B26">
              <w:rPr>
                <w:bCs/>
              </w:rPr>
              <w:t>L</w:t>
            </w:r>
            <w:r w:rsidRPr="00911B26">
              <w:rPr>
                <w:bCs/>
              </w:rPr>
              <w:t xml:space="preserve">ey 1150 de </w:t>
            </w:r>
            <w:r w:rsidR="004657C7" w:rsidRPr="00911B26">
              <w:rPr>
                <w:bCs/>
              </w:rPr>
              <w:t>2007</w:t>
            </w:r>
            <w:r w:rsidRPr="00911B26">
              <w:rPr>
                <w:bCs/>
              </w:rPr>
              <w:t xml:space="preserve"> y el Capítulo 2, Sección 1, Subsección 2 del Decreto 1082 de 2015.</w:t>
            </w:r>
          </w:p>
          <w:p w14:paraId="55DF0BA4" w14:textId="77777777" w:rsidR="00506BD4" w:rsidRPr="00911B26" w:rsidRDefault="00506BD4" w:rsidP="00506BD4">
            <w:pPr>
              <w:ind w:right="-25"/>
              <w:contextualSpacing/>
              <w:jc w:val="both"/>
              <w:rPr>
                <w:bCs/>
              </w:rPr>
            </w:pPr>
          </w:p>
          <w:p w14:paraId="68CE7661" w14:textId="2A45C878" w:rsidR="00506BD4" w:rsidRPr="00911B26" w:rsidRDefault="00506BD4" w:rsidP="00506BD4">
            <w:pPr>
              <w:pStyle w:val="Textoindependiente"/>
              <w:jc w:val="both"/>
              <w:rPr>
                <w:rFonts w:cs="Arial"/>
                <w:sz w:val="20"/>
              </w:rPr>
            </w:pPr>
            <w:r w:rsidRPr="00911B26">
              <w:rPr>
                <w:rFonts w:cs="Arial"/>
                <w:sz w:val="20"/>
              </w:rPr>
              <w:t xml:space="preserve">Según lo expresado por el literal c) del numeral 1.1. Capítulo III de la </w:t>
            </w:r>
            <w:r w:rsidR="00AF67B7" w:rsidRPr="00911B26">
              <w:rPr>
                <w:rFonts w:cs="Arial"/>
                <w:sz w:val="20"/>
              </w:rPr>
              <w:t xml:space="preserve">Resolución </w:t>
            </w:r>
            <w:r w:rsidRPr="00911B26">
              <w:rPr>
                <w:rFonts w:cs="Arial"/>
                <w:sz w:val="20"/>
              </w:rPr>
              <w:t xml:space="preserve">No. 03049 de 2014, </w:t>
            </w:r>
            <w:r w:rsidRPr="00911B26">
              <w:rPr>
                <w:rFonts w:cs="Arial"/>
                <w:i/>
                <w:sz w:val="20"/>
              </w:rPr>
              <w:t>“Por medio de la cual se adopta el manual de contratación de la Policía Nacional</w:t>
            </w:r>
            <w:r w:rsidRPr="00911B26">
              <w:rPr>
                <w:rFonts w:cs="Arial"/>
                <w:sz w:val="20"/>
              </w:rPr>
              <w:t>”:</w:t>
            </w:r>
          </w:p>
          <w:p w14:paraId="53A06557" w14:textId="77777777" w:rsidR="00506BD4" w:rsidRPr="00911B26" w:rsidRDefault="00506BD4" w:rsidP="00506BD4">
            <w:pPr>
              <w:pStyle w:val="Textoindependiente"/>
              <w:ind w:right="51"/>
              <w:jc w:val="both"/>
              <w:rPr>
                <w:rFonts w:cs="Arial"/>
                <w:i/>
                <w:iCs/>
                <w:sz w:val="20"/>
              </w:rPr>
            </w:pPr>
          </w:p>
          <w:p w14:paraId="4B5CAF58" w14:textId="77777777" w:rsidR="00506BD4" w:rsidRPr="00911B26" w:rsidRDefault="00506BD4" w:rsidP="00506BD4">
            <w:pPr>
              <w:pStyle w:val="Textoindependiente"/>
              <w:ind w:left="284" w:right="283"/>
              <w:jc w:val="both"/>
              <w:rPr>
                <w:rFonts w:cs="Arial"/>
                <w:sz w:val="20"/>
                <w:u w:val="single"/>
              </w:rPr>
            </w:pPr>
            <w:r w:rsidRPr="00911B26">
              <w:rPr>
                <w:rFonts w:cs="Arial"/>
                <w:i/>
                <w:iCs/>
                <w:sz w:val="20"/>
              </w:rPr>
              <w:t>“Se expresarán las razones que llevan a escoger la modalidad de selección de que se trate, indicando sobre el particular, los aspectos que se consideran determinantes para la aplicación de una u otra modalidad. (Podrán considerarse para los efectos enunciados las características del objeto a contratar, las circunstancias de la contratación, la cuantía o destinación de los bienes, servicios u obra, naturaleza de los contratantes, etc</w:t>
            </w:r>
            <w:r w:rsidRPr="00911B26">
              <w:rPr>
                <w:rFonts w:cs="Arial"/>
                <w:i/>
                <w:iCs/>
                <w:sz w:val="20"/>
                <w:u w:val="single"/>
              </w:rPr>
              <w:t>.)”</w:t>
            </w:r>
            <w:r w:rsidRPr="00911B26">
              <w:rPr>
                <w:rFonts w:cs="Arial"/>
                <w:sz w:val="20"/>
                <w:u w:val="single"/>
              </w:rPr>
              <w:t xml:space="preserve">  </w:t>
            </w:r>
          </w:p>
          <w:p w14:paraId="3DBF9CA9" w14:textId="77777777" w:rsidR="00506BD4" w:rsidRPr="00911B26" w:rsidRDefault="00506BD4" w:rsidP="00506BD4">
            <w:pPr>
              <w:pStyle w:val="Textoindependiente"/>
              <w:ind w:right="51"/>
              <w:jc w:val="both"/>
              <w:rPr>
                <w:rFonts w:cs="Arial"/>
                <w:sz w:val="20"/>
                <w:u w:val="single"/>
              </w:rPr>
            </w:pPr>
          </w:p>
          <w:p w14:paraId="7AE9C320" w14:textId="1D30FB5A" w:rsidR="00506BD4" w:rsidRPr="00911B26" w:rsidRDefault="00506BD4" w:rsidP="00506BD4">
            <w:pPr>
              <w:jc w:val="both"/>
            </w:pPr>
            <w:r w:rsidRPr="00911B26">
              <w:t xml:space="preserve">Por lo anterior, se debe indicar la modalidad de selección, teniendo en cuenta lo dispuesto en las Leyes 80 de 1993, 1150 del </w:t>
            </w:r>
            <w:r w:rsidR="004657C7" w:rsidRPr="00911B26">
              <w:t>2007</w:t>
            </w:r>
            <w:r w:rsidRPr="00911B26">
              <w:t xml:space="preserve">, 1882 de 2018 y el Decreto 1082 del 2015, las cuales son: </w:t>
            </w:r>
          </w:p>
          <w:p w14:paraId="74EFAA9E" w14:textId="77777777" w:rsidR="00506BD4" w:rsidRPr="00911B26" w:rsidRDefault="00506BD4" w:rsidP="00506BD4"/>
          <w:p w14:paraId="29716350" w14:textId="321E99C7" w:rsidR="00506BD4" w:rsidRPr="00911B26" w:rsidRDefault="00506BD4" w:rsidP="00506BD4">
            <w:pPr>
              <w:jc w:val="both"/>
            </w:pPr>
            <w:r w:rsidRPr="00911B26">
              <w:rPr>
                <w:b/>
                <w:bCs/>
                <w:iCs/>
                <w:u w:val="single"/>
              </w:rPr>
              <w:t>B.  SELECCIÓN ABREVIADA</w:t>
            </w:r>
            <w:r w:rsidRPr="00911B26">
              <w:t xml:space="preserve">.  Reglada por el numeral 2 del Artículo 2 de la ley 1150 de </w:t>
            </w:r>
            <w:r w:rsidR="004657C7" w:rsidRPr="00911B26">
              <w:t>2007</w:t>
            </w:r>
            <w:r w:rsidRPr="00911B26">
              <w:t xml:space="preserve"> y el Capítulo 2, Sección 1, Subsección 2 del Decreto 1082 de 2015, así: </w:t>
            </w:r>
          </w:p>
          <w:p w14:paraId="65908F2D" w14:textId="77777777" w:rsidR="00AF67B7" w:rsidRPr="00911B26" w:rsidRDefault="00AF67B7" w:rsidP="00506BD4">
            <w:pPr>
              <w:jc w:val="both"/>
            </w:pPr>
          </w:p>
          <w:p w14:paraId="7DFBCDE6" w14:textId="77777777" w:rsidR="00506BD4" w:rsidRPr="00911B26" w:rsidRDefault="00506BD4" w:rsidP="00506BD4">
            <w:pPr>
              <w:tabs>
                <w:tab w:val="left" w:pos="9498"/>
              </w:tabs>
              <w:ind w:left="284" w:right="283"/>
              <w:jc w:val="both"/>
              <w:rPr>
                <w:rFonts w:eastAsia="Arial"/>
                <w:i/>
                <w:iCs/>
              </w:rPr>
            </w:pPr>
            <w:r w:rsidRPr="00911B26">
              <w:rPr>
                <w:rFonts w:eastAsia="Arial"/>
                <w:i/>
                <w:iCs/>
              </w:rPr>
              <w:t>“(…)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64826524" w14:textId="77777777" w:rsidR="00AF67B7" w:rsidRPr="00911B26" w:rsidRDefault="00AF67B7" w:rsidP="00506BD4">
            <w:pPr>
              <w:tabs>
                <w:tab w:val="left" w:pos="9498"/>
              </w:tabs>
              <w:ind w:left="284" w:right="283"/>
              <w:jc w:val="both"/>
              <w:rPr>
                <w:rFonts w:eastAsia="Arial"/>
                <w:i/>
                <w:iCs/>
              </w:rPr>
            </w:pPr>
          </w:p>
          <w:p w14:paraId="4016E897" w14:textId="77777777" w:rsidR="00506BD4" w:rsidRPr="00911B26" w:rsidRDefault="00506BD4" w:rsidP="00506BD4">
            <w:pPr>
              <w:jc w:val="both"/>
            </w:pPr>
            <w:r w:rsidRPr="00911B26">
              <w:t xml:space="preserve">En sujeción a la norma anterior, el numeral 2 del capítulo II de la Resolución No. 03049 de 2014, dispone: </w:t>
            </w:r>
          </w:p>
          <w:p w14:paraId="49E5C265" w14:textId="63163510" w:rsidR="00506BD4" w:rsidRPr="00911B26" w:rsidRDefault="00506BD4" w:rsidP="00506BD4">
            <w:pPr>
              <w:ind w:left="284" w:right="283"/>
              <w:jc w:val="both"/>
              <w:rPr>
                <w:rFonts w:eastAsia="Arial"/>
                <w:i/>
                <w:iCs/>
              </w:rPr>
            </w:pPr>
            <w:r w:rsidRPr="00911B26">
              <w:rPr>
                <w:rFonts w:eastAsia="Arial"/>
                <w:i/>
                <w:iCs/>
              </w:rPr>
              <w:lastRenderedPageBreak/>
              <w:t xml:space="preserve">“(…) Es una modalidad de selección objetiva prevista para aquellos casos en que,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w:t>
            </w:r>
            <w:r w:rsidR="004657C7" w:rsidRPr="00911B26">
              <w:rPr>
                <w:rFonts w:eastAsia="Arial"/>
                <w:i/>
                <w:iCs/>
              </w:rPr>
              <w:t>2007</w:t>
            </w:r>
            <w:r w:rsidRPr="00911B26">
              <w:rPr>
                <w:rFonts w:eastAsia="Arial"/>
                <w:i/>
                <w:iCs/>
              </w:rPr>
              <w:t>…”</w:t>
            </w:r>
          </w:p>
          <w:p w14:paraId="0E5F78DB" w14:textId="77777777" w:rsidR="00506BD4" w:rsidRPr="00911B26" w:rsidRDefault="00506BD4" w:rsidP="00506BD4">
            <w:pPr>
              <w:ind w:left="284" w:right="283"/>
              <w:jc w:val="both"/>
              <w:rPr>
                <w:rFonts w:eastAsia="Arial"/>
                <w:i/>
                <w:iCs/>
              </w:rPr>
            </w:pPr>
          </w:p>
          <w:p w14:paraId="7FAC2D11" w14:textId="77777777" w:rsidR="00506BD4" w:rsidRPr="00911B26" w:rsidRDefault="00506BD4" w:rsidP="00506BD4">
            <w:pPr>
              <w:jc w:val="both"/>
              <w:rPr>
                <w:b/>
                <w:bCs/>
              </w:rPr>
            </w:pPr>
            <w:r w:rsidRPr="00911B26">
              <w:rPr>
                <w:b/>
                <w:bCs/>
              </w:rPr>
              <w:t>Son causales de esta modalidad:</w:t>
            </w:r>
          </w:p>
          <w:p w14:paraId="0B49D845" w14:textId="77777777" w:rsidR="00506BD4" w:rsidRPr="00911B26" w:rsidRDefault="00506BD4" w:rsidP="00506BD4">
            <w:pPr>
              <w:pStyle w:val="Prrafodelista"/>
              <w:jc w:val="both"/>
              <w:rPr>
                <w:b/>
                <w:bCs/>
              </w:rPr>
            </w:pPr>
          </w:p>
          <w:p w14:paraId="2AFA828B" w14:textId="77777777" w:rsidR="00506BD4" w:rsidRPr="00911B26" w:rsidRDefault="00506BD4" w:rsidP="00506BD4">
            <w:pPr>
              <w:pStyle w:val="Prrafodelista"/>
              <w:numPr>
                <w:ilvl w:val="0"/>
                <w:numId w:val="23"/>
              </w:numPr>
              <w:autoSpaceDE/>
              <w:autoSpaceDN/>
              <w:jc w:val="both"/>
              <w:rPr>
                <w:b/>
                <w:bCs/>
              </w:rPr>
            </w:pPr>
            <w:r w:rsidRPr="00911B26">
              <w:rPr>
                <w:b/>
                <w:bCs/>
              </w:rPr>
              <w:t xml:space="preserve">Selección Abreviada para la adquisición de Bienes y Servicios de Características Técnicas Uniformes: </w:t>
            </w:r>
          </w:p>
          <w:p w14:paraId="676EE02A" w14:textId="77777777" w:rsidR="00506BD4" w:rsidRPr="00911B26" w:rsidRDefault="00506BD4" w:rsidP="00506BD4">
            <w:pPr>
              <w:pStyle w:val="Prrafodelista"/>
              <w:jc w:val="both"/>
              <w:rPr>
                <w:b/>
                <w:bCs/>
              </w:rPr>
            </w:pPr>
          </w:p>
          <w:p w14:paraId="239AAB03" w14:textId="70ED8914" w:rsidR="00506BD4" w:rsidRPr="00911B26" w:rsidRDefault="00506BD4" w:rsidP="00506BD4">
            <w:pPr>
              <w:pStyle w:val="NormalWeb"/>
              <w:spacing w:before="0" w:beforeAutospacing="0" w:after="0" w:afterAutospacing="0" w:line="270" w:lineRule="atLeast"/>
              <w:jc w:val="both"/>
              <w:rPr>
                <w:rFonts w:ascii="Arial" w:hAnsi="Arial" w:cs="Arial"/>
                <w:sz w:val="20"/>
                <w:szCs w:val="20"/>
              </w:rPr>
            </w:pPr>
            <w:r w:rsidRPr="00911B26">
              <w:rPr>
                <w:rFonts w:ascii="Arial" w:hAnsi="Arial" w:cs="Arial"/>
                <w:sz w:val="20"/>
                <w:szCs w:val="20"/>
              </w:rPr>
              <w:t xml:space="preserve">El literal a) del </w:t>
            </w:r>
            <w:r w:rsidR="00AF67B7" w:rsidRPr="00911B26">
              <w:rPr>
                <w:rFonts w:ascii="Arial" w:hAnsi="Arial" w:cs="Arial"/>
                <w:sz w:val="20"/>
                <w:szCs w:val="20"/>
              </w:rPr>
              <w:t xml:space="preserve">numeral </w:t>
            </w:r>
            <w:r w:rsidRPr="00911B26">
              <w:rPr>
                <w:rFonts w:ascii="Arial" w:hAnsi="Arial" w:cs="Arial"/>
                <w:sz w:val="20"/>
                <w:szCs w:val="20"/>
              </w:rPr>
              <w:t>2</w:t>
            </w:r>
            <w:r w:rsidR="00AF67B7" w:rsidRPr="00911B26">
              <w:rPr>
                <w:rFonts w:ascii="Arial" w:hAnsi="Arial" w:cs="Arial"/>
                <w:sz w:val="20"/>
                <w:szCs w:val="20"/>
              </w:rPr>
              <w:t>º</w:t>
            </w:r>
            <w:r w:rsidRPr="00911B26">
              <w:rPr>
                <w:rFonts w:ascii="Arial" w:hAnsi="Arial" w:cs="Arial"/>
                <w:sz w:val="20"/>
                <w:szCs w:val="20"/>
              </w:rPr>
              <w:t xml:space="preserve"> del </w:t>
            </w:r>
            <w:r w:rsidR="00AF67B7" w:rsidRPr="00911B26">
              <w:rPr>
                <w:rFonts w:ascii="Arial" w:hAnsi="Arial" w:cs="Arial"/>
                <w:sz w:val="20"/>
                <w:szCs w:val="20"/>
              </w:rPr>
              <w:t xml:space="preserve">artículo </w:t>
            </w:r>
            <w:r w:rsidRPr="00911B26">
              <w:rPr>
                <w:rFonts w:ascii="Arial" w:hAnsi="Arial" w:cs="Arial"/>
                <w:sz w:val="20"/>
                <w:szCs w:val="20"/>
              </w:rPr>
              <w:t>2</w:t>
            </w:r>
            <w:r w:rsidR="00AF67B7" w:rsidRPr="00911B26">
              <w:rPr>
                <w:rFonts w:ascii="Arial" w:hAnsi="Arial" w:cs="Arial"/>
                <w:sz w:val="20"/>
                <w:szCs w:val="20"/>
              </w:rPr>
              <w:t>º</w:t>
            </w:r>
            <w:r w:rsidRPr="00911B26">
              <w:rPr>
                <w:rFonts w:ascii="Arial" w:hAnsi="Arial" w:cs="Arial"/>
                <w:sz w:val="20"/>
                <w:szCs w:val="20"/>
              </w:rPr>
              <w:t xml:space="preserve"> de la </w:t>
            </w:r>
            <w:r w:rsidR="00AF67B7" w:rsidRPr="00911B26">
              <w:rPr>
                <w:rFonts w:ascii="Arial" w:hAnsi="Arial" w:cs="Arial"/>
                <w:sz w:val="20"/>
                <w:szCs w:val="20"/>
              </w:rPr>
              <w:t>L</w:t>
            </w:r>
            <w:r w:rsidRPr="00911B26">
              <w:rPr>
                <w:rFonts w:ascii="Arial" w:hAnsi="Arial" w:cs="Arial"/>
                <w:sz w:val="20"/>
                <w:szCs w:val="20"/>
              </w:rPr>
              <w:t xml:space="preserve">ey 1150 de </w:t>
            </w:r>
            <w:r w:rsidR="004657C7" w:rsidRPr="00911B26">
              <w:rPr>
                <w:rFonts w:ascii="Arial" w:hAnsi="Arial" w:cs="Arial"/>
                <w:sz w:val="20"/>
                <w:szCs w:val="20"/>
              </w:rPr>
              <w:t>2007</w:t>
            </w:r>
            <w:r w:rsidRPr="00911B26">
              <w:rPr>
                <w:rFonts w:ascii="Arial" w:hAnsi="Arial" w:cs="Arial"/>
                <w:sz w:val="20"/>
                <w:szCs w:val="20"/>
              </w:rPr>
              <w:t>, manifiesta:</w:t>
            </w:r>
          </w:p>
          <w:p w14:paraId="7F9F6050" w14:textId="77777777" w:rsidR="00506BD4" w:rsidRPr="00911B26" w:rsidRDefault="00506BD4" w:rsidP="00506BD4">
            <w:pPr>
              <w:pStyle w:val="NormalWeb"/>
              <w:spacing w:before="0" w:beforeAutospacing="0" w:after="0" w:afterAutospacing="0"/>
              <w:jc w:val="both"/>
              <w:rPr>
                <w:rFonts w:ascii="Arial" w:hAnsi="Arial" w:cs="Arial"/>
                <w:sz w:val="16"/>
                <w:szCs w:val="16"/>
              </w:rPr>
            </w:pPr>
          </w:p>
          <w:p w14:paraId="203ECF2E" w14:textId="77777777" w:rsidR="00506BD4" w:rsidRPr="00911B26" w:rsidRDefault="00506BD4" w:rsidP="00506BD4">
            <w:pPr>
              <w:pStyle w:val="NormalWeb"/>
              <w:spacing w:before="0" w:beforeAutospacing="0" w:after="0" w:afterAutospacing="0"/>
              <w:ind w:left="284"/>
              <w:jc w:val="both"/>
              <w:rPr>
                <w:rFonts w:ascii="Arial" w:eastAsia="Arial" w:hAnsi="Arial" w:cs="Arial"/>
                <w:i/>
                <w:iCs/>
                <w:sz w:val="20"/>
                <w:szCs w:val="20"/>
                <w:lang w:eastAsia="en-US"/>
              </w:rPr>
            </w:pPr>
            <w:r w:rsidRPr="00911B26">
              <w:rPr>
                <w:rFonts w:ascii="Arial" w:hAnsi="Arial" w:cs="Arial"/>
                <w:sz w:val="20"/>
                <w:szCs w:val="20"/>
              </w:rPr>
              <w:t xml:space="preserve"> </w:t>
            </w:r>
            <w:r w:rsidRPr="00911B26">
              <w:rPr>
                <w:rFonts w:ascii="Arial" w:eastAsia="Arial" w:hAnsi="Arial" w:cs="Arial"/>
                <w:i/>
                <w:iCs/>
                <w:sz w:val="20"/>
                <w:szCs w:val="20"/>
                <w:lang w:eastAsia="en-US"/>
              </w:rPr>
              <w:t>“(…)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249EE3C4" w14:textId="77777777" w:rsidR="00506BD4" w:rsidRPr="00911B26" w:rsidRDefault="00506BD4" w:rsidP="00506BD4">
            <w:pPr>
              <w:pStyle w:val="NormalWeb"/>
              <w:spacing w:before="0" w:beforeAutospacing="0" w:after="0" w:afterAutospacing="0"/>
              <w:ind w:left="284"/>
              <w:jc w:val="both"/>
              <w:rPr>
                <w:rFonts w:ascii="Arial" w:eastAsia="Arial" w:hAnsi="Arial" w:cs="Arial"/>
                <w:i/>
                <w:iCs/>
                <w:sz w:val="16"/>
                <w:szCs w:val="16"/>
                <w:lang w:eastAsia="en-US"/>
              </w:rPr>
            </w:pPr>
          </w:p>
          <w:p w14:paraId="7E9497B0" w14:textId="77777777" w:rsidR="00506BD4" w:rsidRPr="00911B26" w:rsidRDefault="00506BD4" w:rsidP="00506BD4">
            <w:pPr>
              <w:pStyle w:val="NormalWeb"/>
              <w:spacing w:before="0" w:beforeAutospacing="0" w:after="0" w:afterAutospacing="0"/>
              <w:ind w:left="284"/>
              <w:jc w:val="both"/>
              <w:rPr>
                <w:rFonts w:ascii="Arial" w:eastAsia="Arial" w:hAnsi="Arial" w:cs="Arial"/>
                <w:i/>
                <w:iCs/>
                <w:sz w:val="20"/>
                <w:szCs w:val="20"/>
                <w:lang w:eastAsia="en-US"/>
              </w:rPr>
            </w:pPr>
            <w:r w:rsidRPr="00911B26">
              <w:rPr>
                <w:rFonts w:ascii="Arial" w:hAnsi="Arial" w:cs="Arial"/>
                <w:i/>
                <w:sz w:val="20"/>
                <w:szCs w:val="20"/>
              </w:rPr>
              <w:t>Para</w:t>
            </w:r>
            <w:r w:rsidRPr="00911B26">
              <w:rPr>
                <w:rFonts w:ascii="Arial" w:eastAsia="Arial" w:hAnsi="Arial" w:cs="Arial"/>
                <w:i/>
                <w:iCs/>
                <w:sz w:val="20"/>
                <w:szCs w:val="20"/>
                <w:lang w:eastAsia="en-US"/>
              </w:rPr>
              <w:t xml:space="preserve">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p w14:paraId="160A6D83" w14:textId="77777777" w:rsidR="00027879" w:rsidRPr="00911B26" w:rsidRDefault="00027879" w:rsidP="00027879">
            <w:pPr>
              <w:jc w:val="both"/>
              <w:rPr>
                <w:b/>
                <w:bCs/>
                <w:sz w:val="18"/>
              </w:rPr>
            </w:pPr>
          </w:p>
          <w:p w14:paraId="2746BEE2" w14:textId="77777777" w:rsidR="00506BD4" w:rsidRPr="00911B26" w:rsidRDefault="00506BD4" w:rsidP="00506BD4">
            <w:pPr>
              <w:pStyle w:val="NormalWeb"/>
              <w:spacing w:before="0" w:beforeAutospacing="0" w:after="0" w:afterAutospacing="0"/>
              <w:ind w:left="708" w:hanging="708"/>
              <w:jc w:val="both"/>
              <w:rPr>
                <w:rFonts w:ascii="Arial" w:hAnsi="Arial" w:cs="Arial"/>
                <w:sz w:val="20"/>
                <w:szCs w:val="20"/>
              </w:rPr>
            </w:pPr>
            <w:r w:rsidRPr="00911B26">
              <w:rPr>
                <w:rFonts w:ascii="Arial" w:hAnsi="Arial" w:cs="Arial"/>
                <w:b/>
                <w:sz w:val="20"/>
                <w:szCs w:val="20"/>
              </w:rPr>
              <w:t>SELECCIÓN ABREVIADA SUBASTA INVERSA ELECTRÓNICA</w:t>
            </w:r>
            <w:r w:rsidRPr="00911B26">
              <w:rPr>
                <w:rFonts w:ascii="Arial" w:hAnsi="Arial" w:cs="Arial"/>
                <w:sz w:val="20"/>
                <w:szCs w:val="20"/>
              </w:rPr>
              <w:t xml:space="preserve"> </w:t>
            </w:r>
          </w:p>
          <w:p w14:paraId="6015AD61" w14:textId="77777777" w:rsidR="00506BD4" w:rsidRPr="00911B26" w:rsidRDefault="00506BD4" w:rsidP="00506BD4">
            <w:pPr>
              <w:pStyle w:val="NormalWeb"/>
              <w:spacing w:before="0" w:beforeAutospacing="0" w:after="0" w:afterAutospacing="0"/>
              <w:ind w:left="708" w:hanging="424"/>
              <w:jc w:val="both"/>
              <w:rPr>
                <w:rFonts w:ascii="Arial" w:hAnsi="Arial" w:cs="Arial"/>
                <w:sz w:val="20"/>
                <w:szCs w:val="20"/>
              </w:rPr>
            </w:pPr>
          </w:p>
          <w:p w14:paraId="3AA954CE" w14:textId="0B7A2EDE" w:rsidR="00506BD4" w:rsidRPr="00911B26" w:rsidRDefault="00506BD4" w:rsidP="00506BD4">
            <w:pPr>
              <w:pStyle w:val="Sinespaciado1"/>
              <w:jc w:val="both"/>
              <w:rPr>
                <w:rFonts w:ascii="Arial" w:hAnsi="Arial" w:cs="Arial"/>
                <w:sz w:val="20"/>
                <w:szCs w:val="20"/>
              </w:rPr>
            </w:pPr>
            <w:r w:rsidRPr="00911B26">
              <w:rPr>
                <w:rFonts w:ascii="Arial" w:hAnsi="Arial" w:cs="Arial"/>
                <w:sz w:val="20"/>
                <w:szCs w:val="20"/>
              </w:rPr>
              <w:t xml:space="preserve">Procedimiento para la subasta inversa según lo establece el literal a) del numeral 2° del artículo 2° de la Ley 1150 de </w:t>
            </w:r>
            <w:r w:rsidR="004657C7" w:rsidRPr="00911B26">
              <w:rPr>
                <w:rFonts w:ascii="Arial" w:hAnsi="Arial" w:cs="Arial"/>
                <w:sz w:val="20"/>
                <w:szCs w:val="20"/>
              </w:rPr>
              <w:t>2007</w:t>
            </w:r>
            <w:r w:rsidRPr="00911B26">
              <w:rPr>
                <w:rFonts w:ascii="Arial" w:hAnsi="Arial" w:cs="Arial"/>
                <w:sz w:val="20"/>
                <w:szCs w:val="20"/>
              </w:rPr>
              <w:t xml:space="preserve"> en concordancia con lo establecido en el artículo 2.2.1.2.1.2.2 del Decreto 1082 de 2015, (modificado por el artículo 6° del Decreto 1860 del 24 de diciembre de 2021), el cual quedara incluido en los anexos.</w:t>
            </w:r>
          </w:p>
          <w:p w14:paraId="0D273243" w14:textId="77777777" w:rsidR="00506BD4" w:rsidRPr="00911B26" w:rsidRDefault="00506BD4" w:rsidP="00506BD4">
            <w:pPr>
              <w:ind w:right="-25"/>
              <w:jc w:val="both"/>
              <w:rPr>
                <w:rFonts w:eastAsia="Arial"/>
                <w:sz w:val="16"/>
                <w:szCs w:val="16"/>
                <w:lang w:val="es-ES"/>
              </w:rPr>
            </w:pPr>
          </w:p>
          <w:p w14:paraId="33BFFC7F" w14:textId="77777777" w:rsidR="00506BD4" w:rsidRPr="00911B26" w:rsidRDefault="00506BD4" w:rsidP="00506BD4">
            <w:pPr>
              <w:pStyle w:val="Sinespaciado1"/>
              <w:jc w:val="both"/>
              <w:rPr>
                <w:rFonts w:ascii="Arial" w:hAnsi="Arial" w:cs="Arial"/>
                <w:i/>
                <w:sz w:val="20"/>
                <w:szCs w:val="20"/>
                <w:lang w:val="es-ES"/>
              </w:rPr>
            </w:pPr>
            <w:r w:rsidRPr="00911B26">
              <w:rPr>
                <w:rFonts w:ascii="Arial" w:hAnsi="Arial" w:cs="Arial"/>
                <w:i/>
                <w:sz w:val="20"/>
                <w:szCs w:val="20"/>
                <w:lang w:val="es-ES"/>
              </w:rPr>
              <w:t>a)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67466AE7" w14:textId="77777777" w:rsidR="00506BD4" w:rsidRPr="00911B26" w:rsidRDefault="00506BD4" w:rsidP="00506BD4">
            <w:pPr>
              <w:pStyle w:val="Sinespaciado1"/>
              <w:jc w:val="both"/>
              <w:rPr>
                <w:rFonts w:ascii="Arial" w:hAnsi="Arial" w:cs="Arial"/>
                <w:i/>
                <w:sz w:val="20"/>
                <w:szCs w:val="20"/>
                <w:lang w:val="es-ES"/>
              </w:rPr>
            </w:pPr>
          </w:p>
          <w:p w14:paraId="138006CC" w14:textId="77777777" w:rsidR="00506BD4" w:rsidRPr="00911B26" w:rsidRDefault="00506BD4" w:rsidP="00506BD4">
            <w:pPr>
              <w:pStyle w:val="Sinespaciado1"/>
              <w:jc w:val="both"/>
              <w:rPr>
                <w:rFonts w:ascii="Arial" w:hAnsi="Arial" w:cs="Arial"/>
                <w:i/>
                <w:sz w:val="20"/>
                <w:szCs w:val="20"/>
                <w:lang w:val="es-ES"/>
              </w:rPr>
            </w:pPr>
            <w:r w:rsidRPr="00911B26">
              <w:rPr>
                <w:rFonts w:ascii="Arial" w:hAnsi="Arial" w:cs="Arial"/>
                <w:i/>
                <w:sz w:val="20"/>
                <w:szCs w:val="20"/>
                <w:lang w:val="es-ES"/>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p w14:paraId="319182A6" w14:textId="77777777" w:rsidR="00506BD4" w:rsidRPr="00911B26" w:rsidRDefault="00506BD4" w:rsidP="00506BD4">
            <w:pPr>
              <w:pStyle w:val="Sinespaciado1"/>
              <w:jc w:val="both"/>
              <w:rPr>
                <w:rFonts w:ascii="Arial" w:hAnsi="Arial" w:cs="Arial"/>
                <w:i/>
                <w:sz w:val="16"/>
                <w:szCs w:val="16"/>
                <w:lang w:val="es-ES"/>
              </w:rPr>
            </w:pPr>
          </w:p>
          <w:p w14:paraId="364DD92C" w14:textId="77777777" w:rsidR="00506BD4" w:rsidRPr="00911B26" w:rsidRDefault="00506BD4" w:rsidP="00506BD4">
            <w:pPr>
              <w:pStyle w:val="Sinespaciado1"/>
              <w:jc w:val="both"/>
              <w:rPr>
                <w:rFonts w:ascii="Arial" w:hAnsi="Arial" w:cs="Arial"/>
                <w:i/>
                <w:sz w:val="20"/>
                <w:szCs w:val="20"/>
              </w:rPr>
            </w:pPr>
            <w:r w:rsidRPr="00911B26">
              <w:rPr>
                <w:rFonts w:ascii="Arial" w:hAnsi="Arial" w:cs="Arial"/>
                <w:i/>
                <w:sz w:val="20"/>
                <w:szCs w:val="20"/>
              </w:rPr>
              <w:t xml:space="preserve">Artículo 2.2.1.2.1.2.2. Procedimiento para la subasta inversa. Además de las reglas generales previstas en la ley y en el presente título, las siguientes reglas son aplicables a la subasta inversa: </w:t>
            </w:r>
          </w:p>
          <w:p w14:paraId="63912FAB" w14:textId="77777777" w:rsidR="00506BD4" w:rsidRPr="00911B26" w:rsidRDefault="00506BD4" w:rsidP="00506BD4">
            <w:pPr>
              <w:pStyle w:val="Sinespaciado1"/>
              <w:jc w:val="both"/>
              <w:rPr>
                <w:rFonts w:ascii="Arial" w:hAnsi="Arial" w:cs="Arial"/>
                <w:i/>
                <w:sz w:val="20"/>
                <w:szCs w:val="20"/>
              </w:rPr>
            </w:pPr>
          </w:p>
          <w:p w14:paraId="53DEA649" w14:textId="77777777" w:rsidR="00506BD4" w:rsidRPr="00911B26" w:rsidRDefault="00506BD4" w:rsidP="00506BD4">
            <w:pPr>
              <w:pStyle w:val="Sinespaciado1"/>
              <w:jc w:val="both"/>
              <w:rPr>
                <w:rFonts w:ascii="Arial" w:hAnsi="Arial" w:cs="Arial"/>
                <w:i/>
                <w:sz w:val="20"/>
                <w:szCs w:val="20"/>
                <w:lang w:val="es-ES"/>
              </w:rPr>
            </w:pPr>
            <w:r w:rsidRPr="00911B26">
              <w:rPr>
                <w:rFonts w:ascii="Arial" w:hAnsi="Arial" w:cs="Arial"/>
                <w:i/>
                <w:sz w:val="20"/>
                <w:szCs w:val="20"/>
              </w:rPr>
              <w:t>1. Los pliegos de condiciones deben indicar: a) la fecha y hora de inicio de la subasta; b) la periodicidad de los Lances; y c) el Margen Mínimo para mejorar la oferta durante la subasta inversa.</w:t>
            </w:r>
          </w:p>
          <w:p w14:paraId="1F9E1F54" w14:textId="77777777" w:rsidR="00506BD4" w:rsidRPr="00911B26" w:rsidRDefault="00506BD4" w:rsidP="00506BD4">
            <w:pPr>
              <w:pStyle w:val="Sinespaciado1"/>
              <w:jc w:val="both"/>
              <w:rPr>
                <w:rFonts w:ascii="Arial" w:hAnsi="Arial" w:cs="Arial"/>
                <w:i/>
                <w:sz w:val="16"/>
                <w:szCs w:val="16"/>
                <w:lang w:val="es-ES"/>
              </w:rPr>
            </w:pPr>
          </w:p>
          <w:p w14:paraId="1024A712" w14:textId="77777777" w:rsidR="00506BD4" w:rsidRPr="00911B26" w:rsidRDefault="00506BD4" w:rsidP="00506BD4">
            <w:pPr>
              <w:pStyle w:val="Sinespaciado1"/>
              <w:jc w:val="both"/>
              <w:rPr>
                <w:rFonts w:ascii="Arial" w:hAnsi="Arial" w:cs="Arial"/>
                <w:i/>
                <w:sz w:val="20"/>
                <w:szCs w:val="20"/>
              </w:rPr>
            </w:pPr>
            <w:r w:rsidRPr="00911B26">
              <w:rPr>
                <w:rFonts w:ascii="Arial" w:hAnsi="Arial" w:cs="Arial"/>
                <w:i/>
                <w:sz w:val="20"/>
                <w:szCs w:val="20"/>
              </w:rPr>
              <w:t xml:space="preserve">2. La oferta debe contener dos partes, la primera en la cual el interesado acredite su capacidad de participar en el Proceso de Contratación y acredite el cumplimiento de la ficha técnica; y la segunda parte debe contener el precio inicial propuesto por el oferente. </w:t>
            </w:r>
          </w:p>
          <w:p w14:paraId="692A10F0" w14:textId="77777777" w:rsidR="00506BD4" w:rsidRPr="00911B26" w:rsidRDefault="00506BD4" w:rsidP="00506BD4">
            <w:pPr>
              <w:pStyle w:val="Sinespaciado1"/>
              <w:jc w:val="both"/>
              <w:rPr>
                <w:rFonts w:ascii="Arial" w:hAnsi="Arial" w:cs="Arial"/>
                <w:i/>
                <w:sz w:val="16"/>
                <w:szCs w:val="16"/>
              </w:rPr>
            </w:pPr>
          </w:p>
          <w:p w14:paraId="0DD8B842" w14:textId="77777777" w:rsidR="00506BD4" w:rsidRPr="00911B26" w:rsidRDefault="00506BD4" w:rsidP="00506BD4">
            <w:pPr>
              <w:pStyle w:val="Sinespaciado1"/>
              <w:jc w:val="both"/>
              <w:rPr>
                <w:rFonts w:ascii="Arial" w:hAnsi="Arial" w:cs="Arial"/>
                <w:i/>
                <w:sz w:val="20"/>
                <w:szCs w:val="20"/>
              </w:rPr>
            </w:pPr>
            <w:r w:rsidRPr="00911B26">
              <w:rPr>
                <w:rFonts w:ascii="Arial" w:hAnsi="Arial" w:cs="Arial"/>
                <w:i/>
                <w:sz w:val="20"/>
                <w:szCs w:val="20"/>
              </w:rPr>
              <w:t>3. La Entidad Estatal debe publicar un informe de habilitación de los oferentes, en el cual debe indicar si los bienes o servicios ofrecidos por el interesado cumplen con la ficha técnica y si el oferente se encuentra habilitado.</w:t>
            </w:r>
          </w:p>
          <w:p w14:paraId="4E217320" w14:textId="77777777" w:rsidR="00506BD4" w:rsidRPr="00911B26" w:rsidRDefault="00506BD4" w:rsidP="00506BD4">
            <w:pPr>
              <w:pStyle w:val="Sinespaciado1"/>
              <w:jc w:val="both"/>
              <w:rPr>
                <w:rFonts w:ascii="Arial" w:hAnsi="Arial" w:cs="Arial"/>
                <w:i/>
                <w:sz w:val="16"/>
                <w:szCs w:val="16"/>
              </w:rPr>
            </w:pPr>
          </w:p>
          <w:p w14:paraId="744A6079" w14:textId="77777777" w:rsidR="00506BD4" w:rsidRPr="00911B26" w:rsidRDefault="00506BD4" w:rsidP="00506BD4">
            <w:pPr>
              <w:pStyle w:val="Sinespaciado1"/>
              <w:jc w:val="both"/>
              <w:rPr>
                <w:rFonts w:ascii="Arial" w:hAnsi="Arial" w:cs="Arial"/>
                <w:i/>
                <w:sz w:val="20"/>
                <w:szCs w:val="20"/>
              </w:rPr>
            </w:pPr>
            <w:r w:rsidRPr="00911B26">
              <w:rPr>
                <w:rFonts w:ascii="Arial" w:hAnsi="Arial" w:cs="Arial"/>
                <w:i/>
                <w:sz w:val="20"/>
                <w:szCs w:val="20"/>
              </w:rPr>
              <w:t xml:space="preserve"> 4. Hay subasta inversa siempre que haya como mínimo dos oferentes habilitados cuyos bienes o servicios cumplen con la ficha técnica. </w:t>
            </w:r>
          </w:p>
          <w:p w14:paraId="756B8F84" w14:textId="77777777" w:rsidR="00AF67B7" w:rsidRPr="00911B26" w:rsidRDefault="00AF67B7" w:rsidP="00506BD4">
            <w:pPr>
              <w:pStyle w:val="Sinespaciado1"/>
              <w:jc w:val="both"/>
              <w:rPr>
                <w:rFonts w:ascii="Arial" w:hAnsi="Arial" w:cs="Arial"/>
                <w:i/>
                <w:sz w:val="20"/>
                <w:szCs w:val="20"/>
              </w:rPr>
            </w:pPr>
          </w:p>
          <w:p w14:paraId="6463F798" w14:textId="77777777" w:rsidR="00506BD4" w:rsidRPr="00911B26" w:rsidRDefault="00506BD4" w:rsidP="00506BD4">
            <w:pPr>
              <w:pStyle w:val="Sinespaciado1"/>
              <w:jc w:val="both"/>
              <w:rPr>
                <w:rFonts w:ascii="Arial" w:hAnsi="Arial" w:cs="Arial"/>
                <w:i/>
                <w:sz w:val="20"/>
                <w:szCs w:val="20"/>
              </w:rPr>
            </w:pPr>
            <w:r w:rsidRPr="00911B26">
              <w:rPr>
                <w:rFonts w:ascii="Arial" w:hAnsi="Arial" w:cs="Arial"/>
                <w:i/>
                <w:sz w:val="20"/>
                <w:szCs w:val="20"/>
              </w:rPr>
              <w:t xml:space="preserve">5.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 </w:t>
            </w:r>
          </w:p>
          <w:p w14:paraId="6A1E62F3" w14:textId="77777777" w:rsidR="00506BD4" w:rsidRPr="00911B26" w:rsidRDefault="00506BD4" w:rsidP="00506BD4">
            <w:pPr>
              <w:pStyle w:val="Sinespaciado1"/>
              <w:jc w:val="both"/>
              <w:rPr>
                <w:rFonts w:ascii="Arial" w:hAnsi="Arial" w:cs="Arial"/>
                <w:i/>
                <w:sz w:val="16"/>
                <w:szCs w:val="16"/>
              </w:rPr>
            </w:pPr>
          </w:p>
          <w:p w14:paraId="2AC6F13A" w14:textId="77777777" w:rsidR="00506BD4" w:rsidRPr="00911B26" w:rsidRDefault="00506BD4" w:rsidP="00506BD4">
            <w:pPr>
              <w:pStyle w:val="Sinespaciado1"/>
              <w:jc w:val="both"/>
              <w:rPr>
                <w:rFonts w:ascii="Arial" w:hAnsi="Arial" w:cs="Arial"/>
                <w:i/>
                <w:sz w:val="20"/>
                <w:szCs w:val="20"/>
              </w:rPr>
            </w:pPr>
            <w:r w:rsidRPr="00911B26">
              <w:rPr>
                <w:rFonts w:ascii="Arial" w:hAnsi="Arial" w:cs="Arial"/>
                <w:i/>
                <w:sz w:val="20"/>
                <w:szCs w:val="20"/>
              </w:rPr>
              <w:t xml:space="preserve">6. La subasta debe iniciar con el precio más bajo indicado por los oferentes </w:t>
            </w:r>
            <w:proofErr w:type="gramStart"/>
            <w:r w:rsidRPr="00911B26">
              <w:rPr>
                <w:rFonts w:ascii="Arial" w:hAnsi="Arial" w:cs="Arial"/>
                <w:i/>
                <w:sz w:val="20"/>
                <w:szCs w:val="20"/>
              </w:rPr>
              <w:t>y</w:t>
            </w:r>
            <w:proofErr w:type="gramEnd"/>
            <w:r w:rsidRPr="00911B26">
              <w:rPr>
                <w:rFonts w:ascii="Arial" w:hAnsi="Arial" w:cs="Arial"/>
                <w:i/>
                <w:sz w:val="20"/>
                <w:szCs w:val="20"/>
              </w:rPr>
              <w:t xml:space="preserve"> en consecuencia, solamente serán válidos los Lances efectuados durante la subasta inversa en los cuales la oferta sea mejorada en por lo menos el Margen Mínimo establecido. </w:t>
            </w:r>
          </w:p>
          <w:p w14:paraId="2D20F598" w14:textId="77777777" w:rsidR="00506BD4" w:rsidRPr="00911B26" w:rsidRDefault="00506BD4" w:rsidP="00506BD4">
            <w:pPr>
              <w:pStyle w:val="Sinespaciado1"/>
              <w:jc w:val="both"/>
              <w:rPr>
                <w:rFonts w:ascii="Arial" w:hAnsi="Arial" w:cs="Arial"/>
                <w:i/>
                <w:sz w:val="16"/>
                <w:szCs w:val="16"/>
              </w:rPr>
            </w:pPr>
          </w:p>
          <w:p w14:paraId="647A928C" w14:textId="77777777" w:rsidR="00506BD4" w:rsidRPr="00911B26" w:rsidRDefault="00506BD4" w:rsidP="00506BD4">
            <w:pPr>
              <w:pStyle w:val="Sinespaciado1"/>
              <w:jc w:val="both"/>
              <w:rPr>
                <w:rFonts w:ascii="Arial" w:hAnsi="Arial" w:cs="Arial"/>
                <w:i/>
                <w:sz w:val="20"/>
                <w:szCs w:val="20"/>
              </w:rPr>
            </w:pPr>
            <w:r w:rsidRPr="00911B26">
              <w:rPr>
                <w:rFonts w:ascii="Arial" w:hAnsi="Arial" w:cs="Arial"/>
                <w:i/>
                <w:sz w:val="20"/>
                <w:szCs w:val="20"/>
              </w:rPr>
              <w:t xml:space="preserve">7. Si los oferentes no presentan Lances durante la subasta, la Entidad Estatal debe adjudicar el contrato al oferente que haya presentado el precio inicial más bajo. </w:t>
            </w:r>
          </w:p>
          <w:p w14:paraId="4D54E5E4" w14:textId="77777777" w:rsidR="00506BD4" w:rsidRPr="00911B26" w:rsidRDefault="00506BD4" w:rsidP="00506BD4">
            <w:pPr>
              <w:pStyle w:val="Sinespaciado1"/>
              <w:jc w:val="both"/>
              <w:rPr>
                <w:rFonts w:ascii="Arial" w:hAnsi="Arial" w:cs="Arial"/>
                <w:i/>
                <w:sz w:val="16"/>
                <w:szCs w:val="16"/>
              </w:rPr>
            </w:pPr>
          </w:p>
          <w:p w14:paraId="4D043E49" w14:textId="77777777" w:rsidR="00506BD4" w:rsidRPr="00911B26" w:rsidRDefault="00506BD4" w:rsidP="00506BD4">
            <w:pPr>
              <w:pStyle w:val="Sinespaciado1"/>
              <w:jc w:val="both"/>
              <w:rPr>
                <w:rFonts w:ascii="Arial" w:hAnsi="Arial" w:cs="Arial"/>
                <w:i/>
                <w:sz w:val="20"/>
                <w:szCs w:val="20"/>
              </w:rPr>
            </w:pPr>
            <w:r w:rsidRPr="00911B26">
              <w:rPr>
                <w:rFonts w:ascii="Arial" w:hAnsi="Arial" w:cs="Arial"/>
                <w:i/>
                <w:sz w:val="20"/>
                <w:szCs w:val="20"/>
              </w:rPr>
              <w:lastRenderedPageBreak/>
              <w:t>8. Al terminar la presentación de cada Lance, la Entidad Estatal debe informar el valor del Lance más bajo.</w:t>
            </w:r>
          </w:p>
          <w:p w14:paraId="36D643EC" w14:textId="77777777" w:rsidR="00506BD4" w:rsidRPr="00911B26" w:rsidRDefault="00506BD4" w:rsidP="00506BD4">
            <w:pPr>
              <w:pStyle w:val="Sinespaciado1"/>
              <w:jc w:val="both"/>
              <w:rPr>
                <w:rFonts w:ascii="Arial" w:hAnsi="Arial" w:cs="Arial"/>
                <w:i/>
                <w:sz w:val="16"/>
                <w:szCs w:val="16"/>
              </w:rPr>
            </w:pPr>
          </w:p>
          <w:p w14:paraId="54F88090" w14:textId="1D94FD65" w:rsidR="00506BD4" w:rsidRPr="00911B26" w:rsidRDefault="00506BD4" w:rsidP="007E4364">
            <w:pPr>
              <w:pStyle w:val="Sinespaciado1"/>
              <w:jc w:val="both"/>
              <w:rPr>
                <w:rFonts w:ascii="Arial" w:hAnsi="Arial" w:cs="Arial"/>
                <w:i/>
                <w:sz w:val="20"/>
                <w:szCs w:val="20"/>
              </w:rPr>
            </w:pPr>
            <w:r w:rsidRPr="00911B26">
              <w:rPr>
                <w:rFonts w:ascii="Arial" w:hAnsi="Arial" w:cs="Arial"/>
                <w:i/>
                <w:sz w:val="20"/>
                <w:szCs w:val="20"/>
              </w:rPr>
              <w:t>9. Si al terminar la subasta inversa hay empate, la Entidad Estatal debe aplicar los criterios del artículo 35 de la Ley 2069 de 2020 conforme con los medios de acreditación del artículo 2.2.1. 2.4. 2~ 17 del presente Decreto.</w:t>
            </w:r>
          </w:p>
          <w:p w14:paraId="5C68E742" w14:textId="77777777" w:rsidR="00506BD4" w:rsidRPr="00911B26" w:rsidRDefault="00506BD4" w:rsidP="00506BD4">
            <w:pPr>
              <w:pStyle w:val="Sinespaciado1"/>
              <w:jc w:val="both"/>
              <w:rPr>
                <w:rFonts w:ascii="Arial" w:hAnsi="Arial" w:cs="Arial"/>
                <w:i/>
                <w:sz w:val="16"/>
                <w:szCs w:val="16"/>
              </w:rPr>
            </w:pPr>
          </w:p>
          <w:p w14:paraId="3F7CABBD" w14:textId="77777777" w:rsidR="00506BD4" w:rsidRPr="00911B26" w:rsidRDefault="00506BD4" w:rsidP="00506BD4">
            <w:pPr>
              <w:pStyle w:val="Sinespaciado1"/>
              <w:jc w:val="both"/>
              <w:rPr>
                <w:rFonts w:ascii="Arial" w:hAnsi="Arial" w:cs="Arial"/>
                <w:i/>
                <w:sz w:val="20"/>
                <w:szCs w:val="20"/>
                <w:lang w:val="es-ES"/>
              </w:rPr>
            </w:pPr>
            <w:r w:rsidRPr="00911B26">
              <w:rPr>
                <w:rFonts w:ascii="Arial" w:hAnsi="Arial" w:cs="Arial"/>
                <w:i/>
                <w:sz w:val="20"/>
                <w:szCs w:val="20"/>
              </w:rPr>
              <w:t>Artículo 2.2.1.2.1.2.3. Información de los participantes en la subasta inversa. La Entidad Estatal debe estructurar la subasta inversa de manera que antes de la adjudicación, los participantes en la subasta no identifiquen las ofertas y los Lances con el oferente que los presenta.</w:t>
            </w:r>
          </w:p>
          <w:p w14:paraId="2CD5468E" w14:textId="77777777" w:rsidR="00506BD4" w:rsidRPr="00911B26" w:rsidRDefault="00506BD4" w:rsidP="00506BD4">
            <w:pPr>
              <w:pStyle w:val="Sinespaciado1"/>
              <w:jc w:val="both"/>
              <w:rPr>
                <w:rFonts w:ascii="Arial" w:hAnsi="Arial" w:cs="Arial"/>
                <w:i/>
                <w:sz w:val="16"/>
                <w:szCs w:val="16"/>
                <w:lang w:val="es-ES"/>
              </w:rPr>
            </w:pPr>
          </w:p>
          <w:p w14:paraId="08028B82" w14:textId="695B07AA" w:rsidR="00545A9A" w:rsidRPr="00911B26" w:rsidRDefault="00506BD4" w:rsidP="00545A9A">
            <w:pPr>
              <w:pStyle w:val="Sinespaciado1"/>
              <w:jc w:val="both"/>
              <w:rPr>
                <w:rStyle w:val="NoSpacingChar"/>
                <w:rFonts w:ascii="Arial" w:hAnsi="Arial" w:cs="Arial"/>
                <w:i/>
                <w:sz w:val="20"/>
                <w:szCs w:val="20"/>
                <w:lang w:val="es-CO"/>
              </w:rPr>
            </w:pPr>
            <w:r w:rsidRPr="00911B26">
              <w:rPr>
                <w:rFonts w:ascii="Arial" w:hAnsi="Arial" w:cs="Arial"/>
                <w:i/>
                <w:sz w:val="20"/>
                <w:szCs w:val="20"/>
              </w:rPr>
              <w:t>Artículo 2.2.1.2.1.2.4. Terminación de la subasta y adjudicación. La subasta termina cuando los oferentes no hagan Lances adicionales durante un período para la presentación de Lances. La Entidad Estatal debe adjudicar el contrato al oferente que haya presentado el Lance más bajo. En el acto de adjudicación, la entidad Estatal indicará el nombre de los oferentes y el precio del último Lance presentado por cada uno de ellos.</w:t>
            </w:r>
          </w:p>
        </w:tc>
      </w:tr>
      <w:tr w:rsidR="00B67B59" w:rsidRPr="00911B26" w14:paraId="4CE83D04" w14:textId="77777777" w:rsidTr="0058321B">
        <w:trPr>
          <w:trHeight w:val="164"/>
          <w:jc w:val="center"/>
        </w:trPr>
        <w:tc>
          <w:tcPr>
            <w:tcW w:w="1608" w:type="dxa"/>
            <w:tcBorders>
              <w:top w:val="single" w:sz="4" w:space="0" w:color="auto"/>
              <w:left w:val="single" w:sz="4" w:space="0" w:color="auto"/>
              <w:bottom w:val="single" w:sz="4" w:space="0" w:color="auto"/>
              <w:right w:val="single" w:sz="4" w:space="0" w:color="auto"/>
            </w:tcBorders>
            <w:vAlign w:val="center"/>
          </w:tcPr>
          <w:p w14:paraId="1DCEB29B" w14:textId="77777777" w:rsidR="00B67B59" w:rsidRPr="00911B26" w:rsidRDefault="00B67B59" w:rsidP="00B67B59">
            <w:pPr>
              <w:pStyle w:val="Textoindependiente"/>
              <w:rPr>
                <w:rFonts w:cs="Arial"/>
                <w:b/>
                <w:sz w:val="20"/>
              </w:rPr>
            </w:pPr>
            <w:r w:rsidRPr="00911B26">
              <w:rPr>
                <w:rFonts w:cs="Arial"/>
                <w:b/>
                <w:sz w:val="20"/>
              </w:rPr>
              <w:lastRenderedPageBreak/>
              <w:t>Participantes</w:t>
            </w:r>
          </w:p>
        </w:tc>
        <w:tc>
          <w:tcPr>
            <w:tcW w:w="9063" w:type="dxa"/>
            <w:tcBorders>
              <w:top w:val="single" w:sz="4" w:space="0" w:color="auto"/>
              <w:left w:val="single" w:sz="4" w:space="0" w:color="auto"/>
              <w:bottom w:val="single" w:sz="4" w:space="0" w:color="auto"/>
              <w:right w:val="single" w:sz="4" w:space="0" w:color="auto"/>
            </w:tcBorders>
            <w:vAlign w:val="center"/>
          </w:tcPr>
          <w:p w14:paraId="6A470F65" w14:textId="77777777" w:rsidR="00050B34" w:rsidRPr="00911B26" w:rsidRDefault="00050B34" w:rsidP="00050B34">
            <w:pPr>
              <w:jc w:val="both"/>
              <w:rPr>
                <w:rFonts w:eastAsia="Arial"/>
              </w:rPr>
            </w:pPr>
            <w:bookmarkStart w:id="0" w:name="_Hlk179538162"/>
            <w:r w:rsidRPr="00911B26">
              <w:rPr>
                <w:rFonts w:eastAsia="Arial"/>
              </w:rPr>
              <w:t>Podrán participar en el presente proceso de selección todas las personas naturales o jurídicas, nacionales o extranjeras con representación o sucursal en Colombia, en forma individual o conjunta (</w:t>
            </w:r>
            <w:r w:rsidRPr="00911B26">
              <w:rPr>
                <w:rFonts w:eastAsia="Arial"/>
                <w:i/>
                <w:iCs/>
              </w:rPr>
              <w:t>consorcio, unión temporal y/o promesas de sociedad</w:t>
            </w:r>
            <w:r w:rsidRPr="00911B26">
              <w:rPr>
                <w:rFonts w:eastAsia="Arial"/>
              </w:rPr>
              <w:t>), que tengan dentro de su objeto social o actividad la comercialización de las pólizas objeto del presente proceso, siempre y cuando cumplan con todos los requisitos exigidos para el mismo.</w:t>
            </w:r>
          </w:p>
          <w:p w14:paraId="5131F7DD" w14:textId="77777777" w:rsidR="00911B26" w:rsidRPr="00911B26" w:rsidRDefault="00911B26" w:rsidP="00050B34">
            <w:pPr>
              <w:jc w:val="both"/>
              <w:rPr>
                <w:rFonts w:eastAsia="Arial"/>
              </w:rPr>
            </w:pPr>
          </w:p>
          <w:p w14:paraId="0A251D78" w14:textId="6964AD73" w:rsidR="00B67B59" w:rsidRPr="00911B26" w:rsidRDefault="00050B34" w:rsidP="00050B34">
            <w:pPr>
              <w:jc w:val="both"/>
            </w:pPr>
            <w:r w:rsidRPr="00911B26">
              <w:rPr>
                <w:rFonts w:eastAsia="Calibri"/>
              </w:rPr>
              <w:t xml:space="preserve">De igual manera, el presente proceso </w:t>
            </w:r>
            <w:r w:rsidR="00911B26" w:rsidRPr="00911B26">
              <w:rPr>
                <w:rFonts w:eastAsia="Calibri"/>
              </w:rPr>
              <w:t xml:space="preserve">no </w:t>
            </w:r>
            <w:r w:rsidRPr="00911B26">
              <w:rPr>
                <w:rFonts w:eastAsia="Calibri"/>
              </w:rPr>
              <w:t xml:space="preserve">se podrá limitar a </w:t>
            </w:r>
            <w:r w:rsidRPr="00911B26">
              <w:rPr>
                <w:rFonts w:eastAsia="Calibri"/>
                <w:b/>
              </w:rPr>
              <w:t>MIPYMES,</w:t>
            </w:r>
            <w:r w:rsidRPr="00911B26">
              <w:rPr>
                <w:rFonts w:eastAsia="Calibri"/>
              </w:rPr>
              <w:t xml:space="preserve"> teniendo en cuenta que el presupuesto oficial no supera el umbral 202</w:t>
            </w:r>
            <w:r w:rsidR="004657C7" w:rsidRPr="00911B26">
              <w:rPr>
                <w:rFonts w:eastAsia="Calibri"/>
              </w:rPr>
              <w:t>6</w:t>
            </w:r>
            <w:r w:rsidRPr="00911B26">
              <w:rPr>
                <w:rFonts w:eastAsia="Calibri"/>
              </w:rPr>
              <w:t>, en virtud de lo establecido en el artículo 5° del Decreto 1860 de 2021, el cual modificó los artículos 2.2.1.2.4.2.2. (</w:t>
            </w:r>
            <w:r w:rsidRPr="00911B26">
              <w:rPr>
                <w:rFonts w:eastAsia="Calibri"/>
                <w:i/>
              </w:rPr>
              <w:t>Convocatorias limitadas a MiPymes</w:t>
            </w:r>
            <w:r w:rsidRPr="00911B26">
              <w:rPr>
                <w:rFonts w:eastAsia="Calibri"/>
              </w:rPr>
              <w:t>), 2.2.1.2.4.2.3. (</w:t>
            </w:r>
            <w:r w:rsidRPr="00911B26">
              <w:rPr>
                <w:rFonts w:eastAsia="Calibri"/>
                <w:i/>
              </w:rPr>
              <w:t>Limitaciones territoriales</w:t>
            </w:r>
            <w:r w:rsidRPr="00911B26">
              <w:rPr>
                <w:rFonts w:eastAsia="Calibri"/>
              </w:rPr>
              <w:t>) y 2.2.1.2.4.2.4. (</w:t>
            </w:r>
            <w:r w:rsidRPr="00911B26">
              <w:rPr>
                <w:rFonts w:eastAsia="Calibri"/>
                <w:i/>
              </w:rPr>
              <w:t>Acreditación de requisitos para participar en convocatorias limitadas</w:t>
            </w:r>
            <w:r w:rsidRPr="00911B26">
              <w:rPr>
                <w:rFonts w:eastAsia="Calibri"/>
              </w:rPr>
              <w:t>) de la Subsección 2 de la Sección 4 del Capítulo 2 del Título 1 de la Parte 2 del Libro 2 del Decreto 1082 de 2015.</w:t>
            </w:r>
            <w:bookmarkEnd w:id="0"/>
            <w:r w:rsidRPr="00911B26">
              <w:rPr>
                <w:rFonts w:eastAsia="Calibri"/>
              </w:rPr>
              <w:t xml:space="preserve">   </w:t>
            </w:r>
          </w:p>
        </w:tc>
      </w:tr>
      <w:tr w:rsidR="00541E1F" w:rsidRPr="00911B26" w14:paraId="2F9D5646" w14:textId="77777777" w:rsidTr="0058321B">
        <w:trPr>
          <w:trHeight w:val="556"/>
          <w:jc w:val="center"/>
        </w:trPr>
        <w:tc>
          <w:tcPr>
            <w:tcW w:w="1608" w:type="dxa"/>
            <w:tcBorders>
              <w:top w:val="single" w:sz="4" w:space="0" w:color="auto"/>
              <w:left w:val="single" w:sz="4" w:space="0" w:color="auto"/>
              <w:bottom w:val="single" w:sz="4" w:space="0" w:color="auto"/>
              <w:right w:val="single" w:sz="4" w:space="0" w:color="auto"/>
            </w:tcBorders>
            <w:vAlign w:val="center"/>
          </w:tcPr>
          <w:p w14:paraId="047993AE" w14:textId="77777777" w:rsidR="00541E1F" w:rsidRPr="00911B26" w:rsidRDefault="00541E1F" w:rsidP="00CB3F4F">
            <w:pPr>
              <w:rPr>
                <w:b/>
              </w:rPr>
            </w:pPr>
            <w:r w:rsidRPr="00911B26">
              <w:rPr>
                <w:b/>
              </w:rPr>
              <w:t>Inscripción y Registro Único de Proponentes</w:t>
            </w:r>
          </w:p>
          <w:p w14:paraId="472329CA" w14:textId="77777777" w:rsidR="00541E1F" w:rsidRPr="00911B26" w:rsidRDefault="00541E1F" w:rsidP="00CB3F4F">
            <w:pPr>
              <w:rPr>
                <w:b/>
              </w:rPr>
            </w:pPr>
          </w:p>
        </w:tc>
        <w:tc>
          <w:tcPr>
            <w:tcW w:w="9063" w:type="dxa"/>
            <w:tcBorders>
              <w:top w:val="single" w:sz="4" w:space="0" w:color="auto"/>
              <w:left w:val="single" w:sz="4" w:space="0" w:color="auto"/>
              <w:bottom w:val="single" w:sz="4" w:space="0" w:color="auto"/>
              <w:right w:val="single" w:sz="4" w:space="0" w:color="auto"/>
            </w:tcBorders>
            <w:vAlign w:val="center"/>
          </w:tcPr>
          <w:p w14:paraId="2B071156" w14:textId="77777777" w:rsidR="009770EF" w:rsidRPr="00911B26" w:rsidRDefault="009770EF" w:rsidP="009770EF">
            <w:pPr>
              <w:pStyle w:val="parrafo"/>
              <w:shd w:val="clear" w:color="auto" w:fill="FFFFFF"/>
              <w:snapToGrid w:val="0"/>
              <w:spacing w:before="0" w:beforeAutospacing="0" w:after="0" w:afterAutospacing="0"/>
              <w:jc w:val="both"/>
              <w:rPr>
                <w:rFonts w:ascii="Arial" w:hAnsi="Arial" w:cs="Arial"/>
                <w:sz w:val="20"/>
                <w:szCs w:val="20"/>
              </w:rPr>
            </w:pPr>
            <w:r w:rsidRPr="00911B26">
              <w:rPr>
                <w:rFonts w:ascii="Arial" w:hAnsi="Arial" w:cs="Arial"/>
                <w:sz w:val="20"/>
                <w:szCs w:val="20"/>
              </w:rPr>
              <w:t>De conformidad con lo establecido en los artículos 2.2.1.1.1.5.1 y 2.2.1.1.1.5.2 del Decreto 1082 de 2015, las personas naturales o jurídicas, nacionales o extranjeras con representación o sucursal en Colombia, en forma individual o conjunta (consorcio, unión temporal o promesa de sociedad futura), deberán estar inscritas en el Registro Único de Proponentes RUP.</w:t>
            </w:r>
          </w:p>
          <w:p w14:paraId="4930D9BF" w14:textId="77777777" w:rsidR="009770EF" w:rsidRPr="00911B26" w:rsidRDefault="009770EF" w:rsidP="009770EF">
            <w:pPr>
              <w:pStyle w:val="parrafo"/>
              <w:shd w:val="clear" w:color="auto" w:fill="FFFFFF"/>
              <w:snapToGrid w:val="0"/>
              <w:spacing w:before="0" w:beforeAutospacing="0" w:after="0" w:afterAutospacing="0"/>
              <w:jc w:val="both"/>
              <w:rPr>
                <w:rFonts w:ascii="Arial" w:hAnsi="Arial" w:cs="Arial"/>
                <w:sz w:val="10"/>
                <w:szCs w:val="20"/>
              </w:rPr>
            </w:pPr>
          </w:p>
          <w:p w14:paraId="721E557E" w14:textId="77777777" w:rsidR="009770EF" w:rsidRPr="00911B26" w:rsidRDefault="009770EF" w:rsidP="009770EF">
            <w:pPr>
              <w:pStyle w:val="parrafo"/>
              <w:shd w:val="clear" w:color="auto" w:fill="FFFFFF"/>
              <w:snapToGrid w:val="0"/>
              <w:spacing w:before="0" w:beforeAutospacing="0" w:after="0" w:afterAutospacing="0"/>
              <w:jc w:val="both"/>
              <w:rPr>
                <w:rFonts w:ascii="Arial" w:hAnsi="Arial" w:cs="Arial"/>
                <w:sz w:val="20"/>
                <w:szCs w:val="20"/>
              </w:rPr>
            </w:pPr>
            <w:r w:rsidRPr="00911B26">
              <w:rPr>
                <w:rFonts w:ascii="Arial" w:hAnsi="Arial" w:cs="Arial"/>
                <w:sz w:val="20"/>
                <w:szCs w:val="20"/>
              </w:rPr>
              <w:t xml:space="preserve">El certificado que acredite la inscripción en el Registro Único de Proponentes deberá estar vigente y en firme a la fecha de cierre del presente proceso, y su expedición no podrá ser mayor a un (1) mes a la fecha establecida para la presentación de la propuesta. </w:t>
            </w:r>
          </w:p>
          <w:p w14:paraId="10C2AC33" w14:textId="77777777" w:rsidR="009770EF" w:rsidRPr="00911B26" w:rsidRDefault="009770EF" w:rsidP="009770EF">
            <w:pPr>
              <w:pStyle w:val="parrafo"/>
              <w:shd w:val="clear" w:color="auto" w:fill="FFFFFF"/>
              <w:snapToGrid w:val="0"/>
              <w:spacing w:before="0" w:beforeAutospacing="0" w:after="0" w:afterAutospacing="0"/>
              <w:jc w:val="both"/>
              <w:rPr>
                <w:rFonts w:ascii="Arial" w:hAnsi="Arial" w:cs="Arial"/>
                <w:sz w:val="10"/>
                <w:szCs w:val="20"/>
              </w:rPr>
            </w:pPr>
          </w:p>
          <w:p w14:paraId="1754E9E3" w14:textId="6751FE2C" w:rsidR="00541E1F" w:rsidRPr="00911B26" w:rsidRDefault="009770EF" w:rsidP="00CB3F4F">
            <w:pPr>
              <w:jc w:val="both"/>
              <w:rPr>
                <w:bCs/>
              </w:rPr>
            </w:pPr>
            <w:r w:rsidRPr="00911B26">
              <w:t xml:space="preserve">Las personas naturales o jurídicas extranjeras sin domicilio o sucursal en Colombia, bien sean proponentes individuales o integrantes de una unión temporal, consorcio o promesa de sociedad futura, no están obligadas a su inscripción en el Registro Único de Proponentes, razón por la cual la entidad (Policía Metropolitana de Bogotá) realizará la verificación de los requisitos establecidos en el presente </w:t>
            </w:r>
            <w:r w:rsidR="007C69F0" w:rsidRPr="00911B26">
              <w:t xml:space="preserve">proyecto de </w:t>
            </w:r>
            <w:r w:rsidRPr="00911B26">
              <w:t>pliego, de manera directa según los documentos que presente, además de los documentos aplicables según los requisitos aquí establecidos, por tal razón, el representante legal del proponente deberá diligenciar el formato CLASIFICACIÓN PROPONENTE EXTRANJERO.</w:t>
            </w:r>
          </w:p>
        </w:tc>
      </w:tr>
      <w:tr w:rsidR="0058321B" w:rsidRPr="00911B26" w14:paraId="2BCC61C7" w14:textId="77777777" w:rsidTr="0058321B">
        <w:trPr>
          <w:trHeight w:val="556"/>
          <w:jc w:val="center"/>
        </w:trPr>
        <w:tc>
          <w:tcPr>
            <w:tcW w:w="1608" w:type="dxa"/>
            <w:tcBorders>
              <w:top w:val="single" w:sz="4" w:space="0" w:color="auto"/>
              <w:left w:val="single" w:sz="4" w:space="0" w:color="auto"/>
              <w:bottom w:val="single" w:sz="4" w:space="0" w:color="auto"/>
              <w:right w:val="single" w:sz="4" w:space="0" w:color="auto"/>
            </w:tcBorders>
          </w:tcPr>
          <w:p w14:paraId="12DF02AE" w14:textId="37B545B4" w:rsidR="0058321B" w:rsidRPr="00911B26" w:rsidRDefault="0058321B" w:rsidP="0058321B">
            <w:pPr>
              <w:rPr>
                <w:b/>
              </w:rPr>
            </w:pPr>
            <w:r w:rsidRPr="00911B26">
              <w:rPr>
                <w:b/>
              </w:rPr>
              <w:t xml:space="preserve">Acuerdos Internacionales y Tratados de Libre Comercio </w:t>
            </w:r>
          </w:p>
        </w:tc>
        <w:tc>
          <w:tcPr>
            <w:tcW w:w="9063" w:type="dxa"/>
            <w:tcBorders>
              <w:top w:val="single" w:sz="4" w:space="0" w:color="auto"/>
              <w:left w:val="single" w:sz="4" w:space="0" w:color="auto"/>
              <w:bottom w:val="single" w:sz="4" w:space="0" w:color="auto"/>
              <w:right w:val="single" w:sz="4" w:space="0" w:color="auto"/>
            </w:tcBorders>
          </w:tcPr>
          <w:p w14:paraId="6A91663B" w14:textId="77777777" w:rsidR="0058321B" w:rsidRPr="00911B26" w:rsidRDefault="0058321B" w:rsidP="0058321B">
            <w:pPr>
              <w:jc w:val="both"/>
              <w:rPr>
                <w:color w:val="000000"/>
                <w:sz w:val="6"/>
              </w:rPr>
            </w:pPr>
          </w:p>
          <w:p w14:paraId="7DB255C9" w14:textId="1D255FC5" w:rsidR="00050B34" w:rsidRPr="00911B26" w:rsidRDefault="00050B34" w:rsidP="00050B34">
            <w:pPr>
              <w:jc w:val="both"/>
              <w:rPr>
                <w:lang w:eastAsia="es-CO"/>
              </w:rPr>
            </w:pPr>
            <w:r w:rsidRPr="00911B26">
              <w:rPr>
                <w:lang w:eastAsia="es-CO"/>
              </w:rPr>
              <w:t>Una vez verificado el “</w:t>
            </w:r>
            <w:r w:rsidRPr="00911B26">
              <w:rPr>
                <w:i/>
                <w:lang w:eastAsia="es-CO"/>
              </w:rPr>
              <w:t xml:space="preserve">manual para el manejo de los acuerdos comerciales en procesos de contratación versión </w:t>
            </w:r>
            <w:r w:rsidRPr="00911B26">
              <w:rPr>
                <w:i/>
                <w:shd w:val="clear" w:color="auto" w:fill="FFFFFF"/>
                <w:lang w:eastAsia="es-CO"/>
              </w:rPr>
              <w:t>CCE-EICP-MA-03 del 11 de noviembre de 2021</w:t>
            </w:r>
            <w:r w:rsidRPr="00911B26">
              <w:rPr>
                <w:shd w:val="clear" w:color="auto" w:fill="FFFFFF"/>
                <w:lang w:eastAsia="es-CO"/>
              </w:rPr>
              <w:t>”, expedido por “</w:t>
            </w:r>
            <w:r w:rsidRPr="00911B26">
              <w:rPr>
                <w:lang w:eastAsia="es-CO"/>
              </w:rPr>
              <w:t>COLOMBIA COMPRA EFICIENTE”, a continuación, el Grupo de Contratos MEBOG a través de la Comunicación Oficial Electrónica Nro.  GS-2026-641288-MEBOG de fecha 1</w:t>
            </w:r>
            <w:r w:rsidR="007D6E3B">
              <w:rPr>
                <w:lang w:eastAsia="es-CO"/>
              </w:rPr>
              <w:t>6</w:t>
            </w:r>
            <w:r w:rsidRPr="00911B26">
              <w:rPr>
                <w:lang w:eastAsia="es-CO"/>
              </w:rPr>
              <w:t>/10/2026, relacionan los acuerdos comerciales vigentes aplicables para las entidades estatales del nivel nacional, de conformidad con lo establecido en el numeral 8 del Artículo 2.2.1.1.2.1.1 del Decreto 1082 del 26 de mayo de 2015:</w:t>
            </w:r>
          </w:p>
          <w:p w14:paraId="3D91EDDD" w14:textId="77777777" w:rsidR="00050B34" w:rsidRPr="00911B26" w:rsidRDefault="00050B34" w:rsidP="00050B34">
            <w:pPr>
              <w:jc w:val="both"/>
            </w:pPr>
          </w:p>
          <w:tbl>
            <w:tblPr>
              <w:tblW w:w="8070" w:type="dxa"/>
              <w:jc w:val="center"/>
              <w:tblCellMar>
                <w:left w:w="70" w:type="dxa"/>
                <w:right w:w="70" w:type="dxa"/>
              </w:tblCellMar>
              <w:tblLook w:val="04A0" w:firstRow="1" w:lastRow="0" w:firstColumn="1" w:lastColumn="0" w:noHBand="0" w:noVBand="1"/>
            </w:tblPr>
            <w:tblGrid>
              <w:gridCol w:w="808"/>
              <w:gridCol w:w="1127"/>
              <w:gridCol w:w="1101"/>
              <w:gridCol w:w="1145"/>
              <w:gridCol w:w="1109"/>
              <w:gridCol w:w="1438"/>
              <w:gridCol w:w="1438"/>
            </w:tblGrid>
            <w:tr w:rsidR="00050B34" w:rsidRPr="00911B26" w14:paraId="52A4CB61" w14:textId="77777777" w:rsidTr="00F24A68">
              <w:trPr>
                <w:trHeight w:val="284"/>
                <w:tblHeader/>
                <w:jc w:val="center"/>
              </w:trPr>
              <w:tc>
                <w:tcPr>
                  <w:tcW w:w="1728"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25F1C37" w14:textId="77777777" w:rsidR="00050B34" w:rsidRPr="00911B26" w:rsidRDefault="00050B34" w:rsidP="00050B34">
                  <w:pPr>
                    <w:jc w:val="center"/>
                    <w:rPr>
                      <w:b/>
                      <w:bCs/>
                      <w:color w:val="000000"/>
                      <w:sz w:val="16"/>
                      <w:szCs w:val="16"/>
                      <w:lang w:eastAsia="es-CO"/>
                    </w:rPr>
                  </w:pPr>
                  <w:r w:rsidRPr="00911B26">
                    <w:rPr>
                      <w:b/>
                      <w:bCs/>
                      <w:color w:val="000000"/>
                      <w:sz w:val="16"/>
                      <w:szCs w:val="16"/>
                      <w:lang w:eastAsia="es-CO"/>
                    </w:rPr>
                    <w:t>ACUERDO</w:t>
                  </w:r>
                </w:p>
              </w:tc>
              <w:tc>
                <w:tcPr>
                  <w:tcW w:w="1101" w:type="dxa"/>
                  <w:tcBorders>
                    <w:top w:val="single" w:sz="4" w:space="0" w:color="auto"/>
                    <w:left w:val="nil"/>
                    <w:bottom w:val="single" w:sz="4" w:space="0" w:color="auto"/>
                    <w:right w:val="single" w:sz="4" w:space="0" w:color="auto"/>
                  </w:tcBorders>
                  <w:shd w:val="clear" w:color="000000" w:fill="D9D9D9"/>
                  <w:vAlign w:val="center"/>
                  <w:hideMark/>
                </w:tcPr>
                <w:p w14:paraId="35CA3728" w14:textId="77777777" w:rsidR="00050B34" w:rsidRPr="00911B26" w:rsidRDefault="00050B34" w:rsidP="00050B34">
                  <w:pPr>
                    <w:jc w:val="center"/>
                    <w:rPr>
                      <w:b/>
                      <w:bCs/>
                      <w:color w:val="000000"/>
                      <w:sz w:val="16"/>
                      <w:szCs w:val="16"/>
                      <w:lang w:eastAsia="es-CO"/>
                    </w:rPr>
                  </w:pPr>
                  <w:r w:rsidRPr="00911B26">
                    <w:rPr>
                      <w:b/>
                      <w:bCs/>
                      <w:color w:val="000000"/>
                      <w:sz w:val="16"/>
                      <w:szCs w:val="16"/>
                      <w:lang w:eastAsia="es-CO"/>
                    </w:rPr>
                    <w:t> CUANTÍAS</w:t>
                  </w:r>
                </w:p>
              </w:tc>
              <w:tc>
                <w:tcPr>
                  <w:tcW w:w="1146" w:type="dxa"/>
                  <w:tcBorders>
                    <w:top w:val="single" w:sz="4" w:space="0" w:color="auto"/>
                    <w:left w:val="nil"/>
                    <w:bottom w:val="single" w:sz="4" w:space="0" w:color="auto"/>
                    <w:right w:val="single" w:sz="4" w:space="0" w:color="auto"/>
                  </w:tcBorders>
                  <w:shd w:val="clear" w:color="000000" w:fill="D9D9D9"/>
                  <w:vAlign w:val="center"/>
                  <w:hideMark/>
                </w:tcPr>
                <w:p w14:paraId="29B2D6D2" w14:textId="77777777" w:rsidR="00050B34" w:rsidRPr="00911B26" w:rsidRDefault="00050B34" w:rsidP="00050B34">
                  <w:pPr>
                    <w:jc w:val="center"/>
                    <w:rPr>
                      <w:b/>
                      <w:bCs/>
                      <w:color w:val="000000"/>
                      <w:sz w:val="16"/>
                      <w:szCs w:val="16"/>
                      <w:lang w:eastAsia="es-CO"/>
                    </w:rPr>
                  </w:pPr>
                  <w:r w:rsidRPr="00911B26">
                    <w:rPr>
                      <w:b/>
                      <w:bCs/>
                      <w:color w:val="000000"/>
                      <w:sz w:val="16"/>
                      <w:szCs w:val="16"/>
                      <w:lang w:eastAsia="es-CO"/>
                    </w:rPr>
                    <w:t>LA POLICÍA NACIONAL SE ENCUENTRA INCLUIDA.</w:t>
                  </w:r>
                </w:p>
              </w:tc>
              <w:tc>
                <w:tcPr>
                  <w:tcW w:w="1314" w:type="dxa"/>
                  <w:tcBorders>
                    <w:top w:val="single" w:sz="4" w:space="0" w:color="auto"/>
                    <w:left w:val="nil"/>
                    <w:bottom w:val="single" w:sz="4" w:space="0" w:color="auto"/>
                    <w:right w:val="single" w:sz="4" w:space="0" w:color="auto"/>
                  </w:tcBorders>
                  <w:shd w:val="clear" w:color="000000" w:fill="D9D9D9"/>
                  <w:vAlign w:val="center"/>
                  <w:hideMark/>
                </w:tcPr>
                <w:p w14:paraId="4CE7EF3C" w14:textId="77777777" w:rsidR="00050B34" w:rsidRPr="00911B26" w:rsidRDefault="00050B34" w:rsidP="00050B34">
                  <w:pPr>
                    <w:jc w:val="center"/>
                    <w:rPr>
                      <w:b/>
                      <w:bCs/>
                      <w:color w:val="000000"/>
                      <w:sz w:val="16"/>
                      <w:szCs w:val="16"/>
                      <w:lang w:eastAsia="es-CO"/>
                    </w:rPr>
                  </w:pPr>
                  <w:r w:rsidRPr="00911B26">
                    <w:rPr>
                      <w:b/>
                      <w:bCs/>
                      <w:color w:val="000000"/>
                      <w:sz w:val="16"/>
                      <w:szCs w:val="16"/>
                      <w:lang w:eastAsia="es-CO"/>
                    </w:rPr>
                    <w:t>VALOR DEL PROCESO SUPERIOR AL UMBRAL DEL ACUERDO COMERCIAL</w:t>
                  </w:r>
                </w:p>
              </w:tc>
              <w:tc>
                <w:tcPr>
                  <w:tcW w:w="1420" w:type="dxa"/>
                  <w:tcBorders>
                    <w:top w:val="single" w:sz="4" w:space="0" w:color="auto"/>
                    <w:left w:val="nil"/>
                    <w:bottom w:val="single" w:sz="4" w:space="0" w:color="auto"/>
                    <w:right w:val="single" w:sz="4" w:space="0" w:color="auto"/>
                  </w:tcBorders>
                  <w:shd w:val="clear" w:color="000000" w:fill="D9D9D9"/>
                  <w:vAlign w:val="center"/>
                  <w:hideMark/>
                </w:tcPr>
                <w:p w14:paraId="78D1AC6E" w14:textId="77777777" w:rsidR="00050B34" w:rsidRPr="00911B26" w:rsidRDefault="00050B34" w:rsidP="00050B34">
                  <w:pPr>
                    <w:jc w:val="center"/>
                    <w:rPr>
                      <w:b/>
                      <w:bCs/>
                      <w:color w:val="000000"/>
                      <w:sz w:val="16"/>
                      <w:szCs w:val="16"/>
                      <w:lang w:eastAsia="es-CO"/>
                    </w:rPr>
                  </w:pPr>
                  <w:r w:rsidRPr="00911B26">
                    <w:rPr>
                      <w:b/>
                      <w:bCs/>
                      <w:color w:val="000000"/>
                      <w:sz w:val="16"/>
                      <w:szCs w:val="16"/>
                      <w:lang w:eastAsia="es-CO"/>
                    </w:rPr>
                    <w:t>EXCEPCIÓN APLICABLE AL PROCESO DE CONTRATACIÓN</w:t>
                  </w:r>
                </w:p>
              </w:tc>
              <w:tc>
                <w:tcPr>
                  <w:tcW w:w="1361" w:type="dxa"/>
                  <w:tcBorders>
                    <w:top w:val="single" w:sz="4" w:space="0" w:color="auto"/>
                    <w:left w:val="nil"/>
                    <w:bottom w:val="single" w:sz="4" w:space="0" w:color="auto"/>
                    <w:right w:val="single" w:sz="4" w:space="0" w:color="auto"/>
                  </w:tcBorders>
                  <w:shd w:val="clear" w:color="000000" w:fill="D9D9D9"/>
                  <w:vAlign w:val="center"/>
                  <w:hideMark/>
                </w:tcPr>
                <w:p w14:paraId="1ED0FDC9" w14:textId="77777777" w:rsidR="00050B34" w:rsidRPr="00911B26" w:rsidRDefault="00050B34" w:rsidP="00050B34">
                  <w:pPr>
                    <w:jc w:val="center"/>
                    <w:rPr>
                      <w:b/>
                      <w:bCs/>
                      <w:color w:val="000000"/>
                      <w:sz w:val="16"/>
                      <w:szCs w:val="16"/>
                      <w:lang w:eastAsia="es-CO"/>
                    </w:rPr>
                  </w:pPr>
                  <w:r w:rsidRPr="00911B26">
                    <w:rPr>
                      <w:b/>
                      <w:bCs/>
                      <w:color w:val="000000"/>
                      <w:sz w:val="16"/>
                      <w:szCs w:val="16"/>
                      <w:lang w:eastAsia="es-CO"/>
                    </w:rPr>
                    <w:t>PROCESO DE CONTRATACIÓN CUBIERTO POR EL ACUERDO COMERCIAL</w:t>
                  </w:r>
                </w:p>
              </w:tc>
            </w:tr>
            <w:tr w:rsidR="00050B34" w:rsidRPr="00911B26" w14:paraId="7F7CD815" w14:textId="77777777" w:rsidTr="00050B34">
              <w:trPr>
                <w:trHeight w:val="284"/>
                <w:jc w:val="center"/>
              </w:trPr>
              <w:tc>
                <w:tcPr>
                  <w:tcW w:w="724" w:type="dxa"/>
                  <w:vMerge w:val="restart"/>
                  <w:tcBorders>
                    <w:top w:val="nil"/>
                    <w:left w:val="single" w:sz="4" w:space="0" w:color="auto"/>
                    <w:bottom w:val="single" w:sz="4" w:space="0" w:color="auto"/>
                    <w:right w:val="single" w:sz="4" w:space="0" w:color="auto"/>
                  </w:tcBorders>
                  <w:vAlign w:val="center"/>
                  <w:hideMark/>
                </w:tcPr>
                <w:p w14:paraId="171B2D65" w14:textId="77777777" w:rsidR="00050B34" w:rsidRPr="00911B26" w:rsidRDefault="00050B34" w:rsidP="00050B34">
                  <w:pPr>
                    <w:jc w:val="center"/>
                    <w:rPr>
                      <w:color w:val="000000"/>
                      <w:sz w:val="16"/>
                      <w:szCs w:val="16"/>
                      <w:lang w:eastAsia="es-CO"/>
                    </w:rPr>
                  </w:pPr>
                  <w:r w:rsidRPr="00911B26">
                    <w:rPr>
                      <w:color w:val="000000"/>
                      <w:sz w:val="16"/>
                      <w:szCs w:val="16"/>
                      <w:lang w:eastAsia="es-CO"/>
                    </w:rPr>
                    <w:t>Alianza pacifico</w:t>
                  </w:r>
                </w:p>
              </w:tc>
              <w:tc>
                <w:tcPr>
                  <w:tcW w:w="1004" w:type="dxa"/>
                  <w:tcBorders>
                    <w:top w:val="nil"/>
                    <w:left w:val="nil"/>
                    <w:bottom w:val="single" w:sz="4" w:space="0" w:color="auto"/>
                    <w:right w:val="single" w:sz="4" w:space="0" w:color="auto"/>
                  </w:tcBorders>
                  <w:vAlign w:val="center"/>
                  <w:hideMark/>
                </w:tcPr>
                <w:p w14:paraId="08A9376A" w14:textId="77777777" w:rsidR="00050B34" w:rsidRPr="00911B26" w:rsidRDefault="00050B34" w:rsidP="00050B34">
                  <w:pPr>
                    <w:jc w:val="center"/>
                    <w:rPr>
                      <w:color w:val="000000"/>
                      <w:sz w:val="16"/>
                      <w:szCs w:val="16"/>
                      <w:lang w:eastAsia="es-CO"/>
                    </w:rPr>
                  </w:pPr>
                  <w:r w:rsidRPr="00911B26">
                    <w:rPr>
                      <w:color w:val="000000"/>
                      <w:sz w:val="16"/>
                      <w:szCs w:val="16"/>
                      <w:lang w:eastAsia="es-CO"/>
                    </w:rPr>
                    <w:t>CHILE</w:t>
                  </w:r>
                </w:p>
              </w:tc>
              <w:tc>
                <w:tcPr>
                  <w:tcW w:w="1101" w:type="dxa"/>
                  <w:tcBorders>
                    <w:top w:val="nil"/>
                    <w:left w:val="nil"/>
                    <w:bottom w:val="single" w:sz="4" w:space="0" w:color="auto"/>
                    <w:right w:val="single" w:sz="4" w:space="0" w:color="auto"/>
                  </w:tcBorders>
                  <w:vAlign w:val="center"/>
                  <w:hideMark/>
                </w:tcPr>
                <w:p w14:paraId="5EBF8811" w14:textId="77777777" w:rsidR="00050B34" w:rsidRPr="00911B26" w:rsidRDefault="00050B34" w:rsidP="00050B34">
                  <w:pPr>
                    <w:jc w:val="center"/>
                    <w:rPr>
                      <w:color w:val="000000"/>
                      <w:sz w:val="16"/>
                      <w:szCs w:val="16"/>
                      <w:lang w:eastAsia="es-CO"/>
                    </w:rPr>
                  </w:pPr>
                  <w:r w:rsidRPr="00911B26">
                    <w:rPr>
                      <w:color w:val="000000"/>
                      <w:sz w:val="16"/>
                      <w:szCs w:val="16"/>
                      <w:lang w:eastAsia="es-CO"/>
                    </w:rPr>
                    <w:t xml:space="preserve">              204.695.000 </w:t>
                  </w:r>
                </w:p>
              </w:tc>
              <w:tc>
                <w:tcPr>
                  <w:tcW w:w="1146" w:type="dxa"/>
                  <w:tcBorders>
                    <w:top w:val="nil"/>
                    <w:left w:val="nil"/>
                    <w:bottom w:val="single" w:sz="4" w:space="0" w:color="auto"/>
                    <w:right w:val="single" w:sz="4" w:space="0" w:color="auto"/>
                  </w:tcBorders>
                  <w:vAlign w:val="center"/>
                  <w:hideMark/>
                </w:tcPr>
                <w:p w14:paraId="74D3D49B"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314" w:type="dxa"/>
                  <w:tcBorders>
                    <w:top w:val="nil"/>
                    <w:left w:val="nil"/>
                    <w:bottom w:val="single" w:sz="4" w:space="0" w:color="auto"/>
                    <w:right w:val="single" w:sz="4" w:space="0" w:color="auto"/>
                  </w:tcBorders>
                  <w:vAlign w:val="center"/>
                  <w:hideMark/>
                </w:tcPr>
                <w:p w14:paraId="7D9035BE"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420" w:type="dxa"/>
                  <w:tcBorders>
                    <w:top w:val="nil"/>
                    <w:left w:val="nil"/>
                    <w:bottom w:val="single" w:sz="4" w:space="0" w:color="auto"/>
                    <w:right w:val="single" w:sz="4" w:space="0" w:color="auto"/>
                  </w:tcBorders>
                  <w:vAlign w:val="center"/>
                  <w:hideMark/>
                </w:tcPr>
                <w:p w14:paraId="206AA88C" w14:textId="77777777" w:rsidR="00050B34" w:rsidRPr="00911B26" w:rsidRDefault="00050B34" w:rsidP="00050B34">
                  <w:pPr>
                    <w:jc w:val="center"/>
                    <w:rPr>
                      <w:color w:val="000000"/>
                      <w:sz w:val="16"/>
                      <w:szCs w:val="16"/>
                      <w:lang w:eastAsia="es-CO"/>
                    </w:rPr>
                  </w:pPr>
                  <w:r w:rsidRPr="00911B26">
                    <w:rPr>
                      <w:color w:val="000000"/>
                      <w:sz w:val="16"/>
                      <w:szCs w:val="16"/>
                      <w:lang w:eastAsia="es-CO"/>
                    </w:rPr>
                    <w:t>NO</w:t>
                  </w:r>
                </w:p>
              </w:tc>
              <w:tc>
                <w:tcPr>
                  <w:tcW w:w="1361" w:type="dxa"/>
                  <w:tcBorders>
                    <w:top w:val="nil"/>
                    <w:left w:val="nil"/>
                    <w:bottom w:val="single" w:sz="4" w:space="0" w:color="auto"/>
                    <w:right w:val="single" w:sz="4" w:space="0" w:color="auto"/>
                  </w:tcBorders>
                  <w:vAlign w:val="center"/>
                  <w:hideMark/>
                </w:tcPr>
                <w:p w14:paraId="36D0B357"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r>
            <w:tr w:rsidR="00050B34" w:rsidRPr="00911B26" w14:paraId="439F7CB7" w14:textId="77777777" w:rsidTr="00050B34">
              <w:trPr>
                <w:trHeight w:val="284"/>
                <w:jc w:val="center"/>
              </w:trPr>
              <w:tc>
                <w:tcPr>
                  <w:tcW w:w="724" w:type="dxa"/>
                  <w:vMerge/>
                  <w:tcBorders>
                    <w:top w:val="nil"/>
                    <w:left w:val="single" w:sz="4" w:space="0" w:color="auto"/>
                    <w:bottom w:val="single" w:sz="4" w:space="0" w:color="auto"/>
                    <w:right w:val="single" w:sz="4" w:space="0" w:color="auto"/>
                  </w:tcBorders>
                  <w:vAlign w:val="center"/>
                  <w:hideMark/>
                </w:tcPr>
                <w:p w14:paraId="737AA8C5" w14:textId="77777777" w:rsidR="00050B34" w:rsidRPr="00911B26" w:rsidRDefault="00050B34" w:rsidP="00050B34">
                  <w:pPr>
                    <w:rPr>
                      <w:color w:val="000000"/>
                      <w:sz w:val="16"/>
                      <w:szCs w:val="16"/>
                      <w:lang w:eastAsia="es-CO"/>
                    </w:rPr>
                  </w:pPr>
                </w:p>
              </w:tc>
              <w:tc>
                <w:tcPr>
                  <w:tcW w:w="1004" w:type="dxa"/>
                  <w:tcBorders>
                    <w:top w:val="nil"/>
                    <w:left w:val="nil"/>
                    <w:bottom w:val="single" w:sz="4" w:space="0" w:color="auto"/>
                    <w:right w:val="single" w:sz="4" w:space="0" w:color="auto"/>
                  </w:tcBorders>
                  <w:vAlign w:val="center"/>
                  <w:hideMark/>
                </w:tcPr>
                <w:p w14:paraId="43A9733F" w14:textId="77777777" w:rsidR="00050B34" w:rsidRPr="00911B26" w:rsidRDefault="00050B34" w:rsidP="00050B34">
                  <w:pPr>
                    <w:jc w:val="center"/>
                    <w:rPr>
                      <w:color w:val="000000"/>
                      <w:sz w:val="16"/>
                      <w:szCs w:val="16"/>
                      <w:lang w:eastAsia="es-CO"/>
                    </w:rPr>
                  </w:pPr>
                  <w:r w:rsidRPr="00911B26">
                    <w:rPr>
                      <w:color w:val="000000"/>
                      <w:sz w:val="16"/>
                      <w:szCs w:val="16"/>
                      <w:lang w:eastAsia="es-CO"/>
                    </w:rPr>
                    <w:t>PERÚ</w:t>
                  </w:r>
                </w:p>
              </w:tc>
              <w:tc>
                <w:tcPr>
                  <w:tcW w:w="1101" w:type="dxa"/>
                  <w:tcBorders>
                    <w:top w:val="nil"/>
                    <w:left w:val="nil"/>
                    <w:bottom w:val="single" w:sz="4" w:space="0" w:color="auto"/>
                    <w:right w:val="single" w:sz="4" w:space="0" w:color="auto"/>
                  </w:tcBorders>
                  <w:vAlign w:val="center"/>
                  <w:hideMark/>
                </w:tcPr>
                <w:p w14:paraId="56B6FE18" w14:textId="77777777" w:rsidR="00050B34" w:rsidRPr="00911B26" w:rsidRDefault="00050B34" w:rsidP="00050B34">
                  <w:pPr>
                    <w:jc w:val="center"/>
                    <w:rPr>
                      <w:color w:val="000000"/>
                      <w:sz w:val="16"/>
                      <w:szCs w:val="16"/>
                      <w:lang w:eastAsia="es-CO"/>
                    </w:rPr>
                  </w:pPr>
                  <w:r w:rsidRPr="00911B26">
                    <w:rPr>
                      <w:color w:val="000000"/>
                      <w:sz w:val="16"/>
                      <w:szCs w:val="16"/>
                      <w:lang w:eastAsia="es-CO"/>
                    </w:rPr>
                    <w:t xml:space="preserve">              388.921.000 </w:t>
                  </w:r>
                </w:p>
              </w:tc>
              <w:tc>
                <w:tcPr>
                  <w:tcW w:w="1146" w:type="dxa"/>
                  <w:tcBorders>
                    <w:top w:val="nil"/>
                    <w:left w:val="nil"/>
                    <w:bottom w:val="single" w:sz="4" w:space="0" w:color="auto"/>
                    <w:right w:val="single" w:sz="4" w:space="0" w:color="auto"/>
                  </w:tcBorders>
                  <w:vAlign w:val="center"/>
                  <w:hideMark/>
                </w:tcPr>
                <w:p w14:paraId="453EC020"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314" w:type="dxa"/>
                  <w:tcBorders>
                    <w:top w:val="nil"/>
                    <w:left w:val="nil"/>
                    <w:bottom w:val="single" w:sz="4" w:space="0" w:color="auto"/>
                    <w:right w:val="single" w:sz="4" w:space="0" w:color="auto"/>
                  </w:tcBorders>
                  <w:vAlign w:val="center"/>
                  <w:hideMark/>
                </w:tcPr>
                <w:p w14:paraId="135D6A90"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420" w:type="dxa"/>
                  <w:tcBorders>
                    <w:top w:val="nil"/>
                    <w:left w:val="nil"/>
                    <w:bottom w:val="single" w:sz="4" w:space="0" w:color="auto"/>
                    <w:right w:val="single" w:sz="4" w:space="0" w:color="auto"/>
                  </w:tcBorders>
                  <w:vAlign w:val="center"/>
                  <w:hideMark/>
                </w:tcPr>
                <w:p w14:paraId="01CDCF1D" w14:textId="77777777" w:rsidR="00050B34" w:rsidRPr="00911B26" w:rsidRDefault="00050B34" w:rsidP="00050B34">
                  <w:pPr>
                    <w:jc w:val="center"/>
                    <w:rPr>
                      <w:color w:val="000000"/>
                      <w:sz w:val="16"/>
                      <w:szCs w:val="16"/>
                      <w:lang w:eastAsia="es-CO"/>
                    </w:rPr>
                  </w:pPr>
                  <w:r w:rsidRPr="00911B26">
                    <w:rPr>
                      <w:color w:val="000000"/>
                      <w:sz w:val="16"/>
                      <w:szCs w:val="16"/>
                      <w:lang w:eastAsia="es-CO"/>
                    </w:rPr>
                    <w:t>NO</w:t>
                  </w:r>
                </w:p>
              </w:tc>
              <w:tc>
                <w:tcPr>
                  <w:tcW w:w="1361" w:type="dxa"/>
                  <w:tcBorders>
                    <w:top w:val="nil"/>
                    <w:left w:val="nil"/>
                    <w:bottom w:val="single" w:sz="4" w:space="0" w:color="auto"/>
                    <w:right w:val="single" w:sz="4" w:space="0" w:color="auto"/>
                  </w:tcBorders>
                  <w:vAlign w:val="center"/>
                  <w:hideMark/>
                </w:tcPr>
                <w:p w14:paraId="4F8F32DF"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r>
            <w:tr w:rsidR="00050B34" w:rsidRPr="00911B26" w14:paraId="7B22959B" w14:textId="77777777" w:rsidTr="00050B34">
              <w:trPr>
                <w:trHeight w:val="284"/>
                <w:jc w:val="center"/>
              </w:trPr>
              <w:tc>
                <w:tcPr>
                  <w:tcW w:w="724" w:type="dxa"/>
                  <w:vMerge/>
                  <w:tcBorders>
                    <w:top w:val="nil"/>
                    <w:left w:val="single" w:sz="4" w:space="0" w:color="auto"/>
                    <w:bottom w:val="single" w:sz="4" w:space="0" w:color="auto"/>
                    <w:right w:val="single" w:sz="4" w:space="0" w:color="auto"/>
                  </w:tcBorders>
                  <w:vAlign w:val="center"/>
                  <w:hideMark/>
                </w:tcPr>
                <w:p w14:paraId="588051F2" w14:textId="77777777" w:rsidR="00050B34" w:rsidRPr="00911B26" w:rsidRDefault="00050B34" w:rsidP="00050B34">
                  <w:pPr>
                    <w:rPr>
                      <w:color w:val="000000"/>
                      <w:sz w:val="16"/>
                      <w:szCs w:val="16"/>
                      <w:lang w:eastAsia="es-CO"/>
                    </w:rPr>
                  </w:pPr>
                </w:p>
              </w:tc>
              <w:tc>
                <w:tcPr>
                  <w:tcW w:w="1004" w:type="dxa"/>
                  <w:tcBorders>
                    <w:top w:val="nil"/>
                    <w:left w:val="nil"/>
                    <w:bottom w:val="single" w:sz="4" w:space="0" w:color="auto"/>
                    <w:right w:val="single" w:sz="4" w:space="0" w:color="auto"/>
                  </w:tcBorders>
                  <w:vAlign w:val="center"/>
                  <w:hideMark/>
                </w:tcPr>
                <w:p w14:paraId="4DD4861B" w14:textId="77777777" w:rsidR="00050B34" w:rsidRPr="00911B26" w:rsidRDefault="00050B34" w:rsidP="00050B34">
                  <w:pPr>
                    <w:jc w:val="center"/>
                    <w:rPr>
                      <w:color w:val="000000"/>
                      <w:sz w:val="16"/>
                      <w:szCs w:val="16"/>
                      <w:lang w:eastAsia="es-CO"/>
                    </w:rPr>
                  </w:pPr>
                  <w:r w:rsidRPr="00911B26">
                    <w:rPr>
                      <w:color w:val="000000"/>
                      <w:sz w:val="16"/>
                      <w:szCs w:val="16"/>
                      <w:lang w:eastAsia="es-CO"/>
                    </w:rPr>
                    <w:t>MÉXICO</w:t>
                  </w:r>
                </w:p>
              </w:tc>
              <w:tc>
                <w:tcPr>
                  <w:tcW w:w="1101" w:type="dxa"/>
                  <w:tcBorders>
                    <w:top w:val="nil"/>
                    <w:left w:val="nil"/>
                    <w:bottom w:val="single" w:sz="4" w:space="0" w:color="auto"/>
                    <w:right w:val="single" w:sz="4" w:space="0" w:color="auto"/>
                  </w:tcBorders>
                  <w:vAlign w:val="center"/>
                  <w:hideMark/>
                </w:tcPr>
                <w:p w14:paraId="6D29A7CD" w14:textId="77777777" w:rsidR="00050B34" w:rsidRPr="00911B26" w:rsidRDefault="00050B34" w:rsidP="00050B34">
                  <w:pPr>
                    <w:jc w:val="center"/>
                    <w:rPr>
                      <w:color w:val="000000"/>
                      <w:sz w:val="16"/>
                      <w:szCs w:val="16"/>
                      <w:lang w:eastAsia="es-CO"/>
                    </w:rPr>
                  </w:pPr>
                  <w:r w:rsidRPr="00911B26">
                    <w:rPr>
                      <w:color w:val="000000"/>
                      <w:sz w:val="16"/>
                      <w:szCs w:val="16"/>
                      <w:lang w:eastAsia="es-CO"/>
                    </w:rPr>
                    <w:t xml:space="preserve">              204.695.000 </w:t>
                  </w:r>
                </w:p>
              </w:tc>
              <w:tc>
                <w:tcPr>
                  <w:tcW w:w="1146" w:type="dxa"/>
                  <w:tcBorders>
                    <w:top w:val="nil"/>
                    <w:left w:val="nil"/>
                    <w:bottom w:val="single" w:sz="4" w:space="0" w:color="auto"/>
                    <w:right w:val="single" w:sz="4" w:space="0" w:color="auto"/>
                  </w:tcBorders>
                  <w:vAlign w:val="center"/>
                  <w:hideMark/>
                </w:tcPr>
                <w:p w14:paraId="7217562F"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314" w:type="dxa"/>
                  <w:tcBorders>
                    <w:top w:val="nil"/>
                    <w:left w:val="nil"/>
                    <w:bottom w:val="single" w:sz="4" w:space="0" w:color="auto"/>
                    <w:right w:val="single" w:sz="4" w:space="0" w:color="auto"/>
                  </w:tcBorders>
                  <w:vAlign w:val="center"/>
                  <w:hideMark/>
                </w:tcPr>
                <w:p w14:paraId="04524CE1"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420" w:type="dxa"/>
                  <w:tcBorders>
                    <w:top w:val="nil"/>
                    <w:left w:val="nil"/>
                    <w:bottom w:val="single" w:sz="4" w:space="0" w:color="auto"/>
                    <w:right w:val="single" w:sz="4" w:space="0" w:color="auto"/>
                  </w:tcBorders>
                  <w:vAlign w:val="center"/>
                  <w:hideMark/>
                </w:tcPr>
                <w:p w14:paraId="645BF455" w14:textId="77777777" w:rsidR="00050B34" w:rsidRPr="00911B26" w:rsidRDefault="00050B34" w:rsidP="00050B34">
                  <w:pPr>
                    <w:jc w:val="center"/>
                    <w:rPr>
                      <w:color w:val="000000"/>
                      <w:sz w:val="16"/>
                      <w:szCs w:val="16"/>
                      <w:lang w:eastAsia="es-CO"/>
                    </w:rPr>
                  </w:pPr>
                  <w:r w:rsidRPr="00911B26">
                    <w:rPr>
                      <w:color w:val="000000"/>
                      <w:sz w:val="16"/>
                      <w:szCs w:val="16"/>
                      <w:lang w:eastAsia="es-CO"/>
                    </w:rPr>
                    <w:t>NO</w:t>
                  </w:r>
                </w:p>
              </w:tc>
              <w:tc>
                <w:tcPr>
                  <w:tcW w:w="1361" w:type="dxa"/>
                  <w:tcBorders>
                    <w:top w:val="nil"/>
                    <w:left w:val="nil"/>
                    <w:bottom w:val="single" w:sz="4" w:space="0" w:color="auto"/>
                    <w:right w:val="single" w:sz="4" w:space="0" w:color="auto"/>
                  </w:tcBorders>
                  <w:vAlign w:val="center"/>
                  <w:hideMark/>
                </w:tcPr>
                <w:p w14:paraId="36B93B3E"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r>
            <w:tr w:rsidR="00050B34" w:rsidRPr="00911B26" w14:paraId="61C3E607" w14:textId="77777777" w:rsidTr="00050B34">
              <w:trPr>
                <w:trHeight w:val="284"/>
                <w:jc w:val="center"/>
              </w:trPr>
              <w:tc>
                <w:tcPr>
                  <w:tcW w:w="1728" w:type="dxa"/>
                  <w:gridSpan w:val="2"/>
                  <w:tcBorders>
                    <w:top w:val="single" w:sz="4" w:space="0" w:color="auto"/>
                    <w:left w:val="single" w:sz="4" w:space="0" w:color="auto"/>
                    <w:bottom w:val="single" w:sz="4" w:space="0" w:color="auto"/>
                    <w:right w:val="single" w:sz="4" w:space="0" w:color="auto"/>
                  </w:tcBorders>
                  <w:noWrap/>
                  <w:vAlign w:val="center"/>
                  <w:hideMark/>
                </w:tcPr>
                <w:p w14:paraId="78D26493" w14:textId="77777777" w:rsidR="00050B34" w:rsidRPr="00911B26" w:rsidRDefault="00050B34" w:rsidP="00050B34">
                  <w:pPr>
                    <w:jc w:val="center"/>
                    <w:rPr>
                      <w:color w:val="000000"/>
                      <w:sz w:val="16"/>
                      <w:szCs w:val="16"/>
                      <w:lang w:eastAsia="es-CO"/>
                    </w:rPr>
                  </w:pPr>
                  <w:r w:rsidRPr="00911B26">
                    <w:rPr>
                      <w:color w:val="000000"/>
                      <w:sz w:val="16"/>
                      <w:szCs w:val="16"/>
                      <w:lang w:eastAsia="es-CO"/>
                    </w:rPr>
                    <w:t>CANADÁ</w:t>
                  </w:r>
                </w:p>
              </w:tc>
              <w:tc>
                <w:tcPr>
                  <w:tcW w:w="1101" w:type="dxa"/>
                  <w:tcBorders>
                    <w:top w:val="nil"/>
                    <w:left w:val="nil"/>
                    <w:bottom w:val="single" w:sz="4" w:space="0" w:color="auto"/>
                    <w:right w:val="single" w:sz="4" w:space="0" w:color="auto"/>
                  </w:tcBorders>
                  <w:noWrap/>
                  <w:vAlign w:val="center"/>
                  <w:hideMark/>
                </w:tcPr>
                <w:p w14:paraId="3A69529D" w14:textId="77777777" w:rsidR="00050B34" w:rsidRPr="00911B26" w:rsidRDefault="00050B34" w:rsidP="00050B34">
                  <w:pPr>
                    <w:jc w:val="center"/>
                    <w:rPr>
                      <w:color w:val="000000"/>
                      <w:sz w:val="16"/>
                      <w:szCs w:val="16"/>
                      <w:lang w:eastAsia="es-CO"/>
                    </w:rPr>
                  </w:pPr>
                  <w:r w:rsidRPr="00911B26">
                    <w:rPr>
                      <w:color w:val="000000"/>
                      <w:sz w:val="16"/>
                      <w:szCs w:val="16"/>
                      <w:lang w:eastAsia="es-CO"/>
                    </w:rPr>
                    <w:t xml:space="preserve">              241.786.000 </w:t>
                  </w:r>
                </w:p>
              </w:tc>
              <w:tc>
                <w:tcPr>
                  <w:tcW w:w="1146" w:type="dxa"/>
                  <w:tcBorders>
                    <w:top w:val="nil"/>
                    <w:left w:val="nil"/>
                    <w:bottom w:val="single" w:sz="4" w:space="0" w:color="auto"/>
                    <w:right w:val="single" w:sz="4" w:space="0" w:color="auto"/>
                  </w:tcBorders>
                  <w:vAlign w:val="center"/>
                  <w:hideMark/>
                </w:tcPr>
                <w:p w14:paraId="75932A92"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314" w:type="dxa"/>
                  <w:tcBorders>
                    <w:top w:val="nil"/>
                    <w:left w:val="nil"/>
                    <w:bottom w:val="single" w:sz="4" w:space="0" w:color="auto"/>
                    <w:right w:val="single" w:sz="4" w:space="0" w:color="auto"/>
                  </w:tcBorders>
                  <w:vAlign w:val="center"/>
                  <w:hideMark/>
                </w:tcPr>
                <w:p w14:paraId="29D52591"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420" w:type="dxa"/>
                  <w:tcBorders>
                    <w:top w:val="nil"/>
                    <w:left w:val="nil"/>
                    <w:bottom w:val="single" w:sz="4" w:space="0" w:color="auto"/>
                    <w:right w:val="single" w:sz="4" w:space="0" w:color="auto"/>
                  </w:tcBorders>
                  <w:vAlign w:val="center"/>
                  <w:hideMark/>
                </w:tcPr>
                <w:p w14:paraId="710EEF55"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361" w:type="dxa"/>
                  <w:tcBorders>
                    <w:top w:val="nil"/>
                    <w:left w:val="nil"/>
                    <w:bottom w:val="single" w:sz="4" w:space="0" w:color="auto"/>
                    <w:right w:val="single" w:sz="4" w:space="0" w:color="auto"/>
                  </w:tcBorders>
                  <w:vAlign w:val="center"/>
                  <w:hideMark/>
                </w:tcPr>
                <w:p w14:paraId="650090E7" w14:textId="77777777" w:rsidR="00050B34" w:rsidRPr="00911B26" w:rsidRDefault="00050B34" w:rsidP="00050B34">
                  <w:pPr>
                    <w:jc w:val="center"/>
                    <w:rPr>
                      <w:color w:val="000000"/>
                      <w:sz w:val="16"/>
                      <w:szCs w:val="16"/>
                      <w:lang w:eastAsia="es-CO"/>
                    </w:rPr>
                  </w:pPr>
                  <w:r w:rsidRPr="00911B26">
                    <w:rPr>
                      <w:color w:val="000000"/>
                      <w:sz w:val="16"/>
                      <w:szCs w:val="16"/>
                      <w:lang w:eastAsia="es-CO"/>
                    </w:rPr>
                    <w:t>NO</w:t>
                  </w:r>
                </w:p>
              </w:tc>
            </w:tr>
            <w:tr w:rsidR="00050B34" w:rsidRPr="00911B26" w14:paraId="31615354" w14:textId="77777777" w:rsidTr="00050B34">
              <w:trPr>
                <w:trHeight w:val="284"/>
                <w:jc w:val="center"/>
              </w:trPr>
              <w:tc>
                <w:tcPr>
                  <w:tcW w:w="1728" w:type="dxa"/>
                  <w:gridSpan w:val="2"/>
                  <w:tcBorders>
                    <w:top w:val="single" w:sz="4" w:space="0" w:color="auto"/>
                    <w:left w:val="single" w:sz="4" w:space="0" w:color="auto"/>
                    <w:bottom w:val="single" w:sz="4" w:space="0" w:color="auto"/>
                    <w:right w:val="single" w:sz="4" w:space="0" w:color="auto"/>
                  </w:tcBorders>
                  <w:vAlign w:val="center"/>
                  <w:hideMark/>
                </w:tcPr>
                <w:p w14:paraId="335C7AE7" w14:textId="77777777" w:rsidR="00050B34" w:rsidRPr="00911B26" w:rsidRDefault="00050B34" w:rsidP="00050B34">
                  <w:pPr>
                    <w:jc w:val="center"/>
                    <w:rPr>
                      <w:color w:val="000000"/>
                      <w:sz w:val="16"/>
                      <w:szCs w:val="16"/>
                      <w:lang w:eastAsia="es-CO"/>
                    </w:rPr>
                  </w:pPr>
                  <w:r w:rsidRPr="00911B26">
                    <w:rPr>
                      <w:color w:val="000000"/>
                      <w:sz w:val="16"/>
                      <w:szCs w:val="16"/>
                      <w:lang w:eastAsia="es-CO"/>
                    </w:rPr>
                    <w:t>CHILE</w:t>
                  </w:r>
                </w:p>
              </w:tc>
              <w:tc>
                <w:tcPr>
                  <w:tcW w:w="1101" w:type="dxa"/>
                  <w:tcBorders>
                    <w:top w:val="nil"/>
                    <w:left w:val="nil"/>
                    <w:bottom w:val="single" w:sz="4" w:space="0" w:color="auto"/>
                    <w:right w:val="single" w:sz="4" w:space="0" w:color="auto"/>
                  </w:tcBorders>
                  <w:vAlign w:val="center"/>
                  <w:hideMark/>
                </w:tcPr>
                <w:p w14:paraId="7DE3BA05" w14:textId="77777777" w:rsidR="00050B34" w:rsidRPr="00911B26" w:rsidRDefault="00050B34" w:rsidP="00050B34">
                  <w:pPr>
                    <w:jc w:val="center"/>
                    <w:rPr>
                      <w:color w:val="000000"/>
                      <w:sz w:val="16"/>
                      <w:szCs w:val="16"/>
                      <w:lang w:eastAsia="es-CO"/>
                    </w:rPr>
                  </w:pPr>
                  <w:r w:rsidRPr="00911B26">
                    <w:rPr>
                      <w:color w:val="000000"/>
                      <w:sz w:val="16"/>
                      <w:szCs w:val="16"/>
                      <w:lang w:eastAsia="es-CO"/>
                    </w:rPr>
                    <w:t xml:space="preserve">              204.663.000 </w:t>
                  </w:r>
                </w:p>
              </w:tc>
              <w:tc>
                <w:tcPr>
                  <w:tcW w:w="1146" w:type="dxa"/>
                  <w:tcBorders>
                    <w:top w:val="nil"/>
                    <w:left w:val="nil"/>
                    <w:bottom w:val="single" w:sz="4" w:space="0" w:color="auto"/>
                    <w:right w:val="single" w:sz="4" w:space="0" w:color="auto"/>
                  </w:tcBorders>
                  <w:vAlign w:val="center"/>
                  <w:hideMark/>
                </w:tcPr>
                <w:p w14:paraId="2464444F"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314" w:type="dxa"/>
                  <w:tcBorders>
                    <w:top w:val="nil"/>
                    <w:left w:val="nil"/>
                    <w:bottom w:val="single" w:sz="4" w:space="0" w:color="auto"/>
                    <w:right w:val="single" w:sz="4" w:space="0" w:color="auto"/>
                  </w:tcBorders>
                  <w:vAlign w:val="center"/>
                  <w:hideMark/>
                </w:tcPr>
                <w:p w14:paraId="359D5328"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420" w:type="dxa"/>
                  <w:tcBorders>
                    <w:top w:val="nil"/>
                    <w:left w:val="nil"/>
                    <w:bottom w:val="single" w:sz="4" w:space="0" w:color="auto"/>
                    <w:right w:val="single" w:sz="4" w:space="0" w:color="auto"/>
                  </w:tcBorders>
                  <w:vAlign w:val="center"/>
                  <w:hideMark/>
                </w:tcPr>
                <w:p w14:paraId="6F8BF1CE"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361" w:type="dxa"/>
                  <w:tcBorders>
                    <w:top w:val="nil"/>
                    <w:left w:val="nil"/>
                    <w:bottom w:val="single" w:sz="4" w:space="0" w:color="auto"/>
                    <w:right w:val="single" w:sz="4" w:space="0" w:color="auto"/>
                  </w:tcBorders>
                  <w:vAlign w:val="center"/>
                  <w:hideMark/>
                </w:tcPr>
                <w:p w14:paraId="66C86897"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r>
            <w:tr w:rsidR="00050B34" w:rsidRPr="00911B26" w14:paraId="40453416" w14:textId="77777777" w:rsidTr="00050B34">
              <w:trPr>
                <w:trHeight w:val="284"/>
                <w:jc w:val="center"/>
              </w:trPr>
              <w:tc>
                <w:tcPr>
                  <w:tcW w:w="1728" w:type="dxa"/>
                  <w:gridSpan w:val="2"/>
                  <w:tcBorders>
                    <w:top w:val="single" w:sz="4" w:space="0" w:color="auto"/>
                    <w:left w:val="single" w:sz="4" w:space="0" w:color="auto"/>
                    <w:bottom w:val="single" w:sz="4" w:space="0" w:color="auto"/>
                    <w:right w:val="single" w:sz="4" w:space="0" w:color="auto"/>
                  </w:tcBorders>
                  <w:vAlign w:val="center"/>
                  <w:hideMark/>
                </w:tcPr>
                <w:p w14:paraId="7DC69B9F" w14:textId="77777777" w:rsidR="00050B34" w:rsidRPr="00911B26" w:rsidRDefault="00050B34" w:rsidP="00050B34">
                  <w:pPr>
                    <w:jc w:val="center"/>
                    <w:rPr>
                      <w:color w:val="000000"/>
                      <w:sz w:val="16"/>
                      <w:szCs w:val="16"/>
                      <w:lang w:eastAsia="es-CO"/>
                    </w:rPr>
                  </w:pPr>
                  <w:r w:rsidRPr="00911B26">
                    <w:rPr>
                      <w:color w:val="000000"/>
                      <w:sz w:val="16"/>
                      <w:szCs w:val="16"/>
                      <w:lang w:eastAsia="es-CO"/>
                    </w:rPr>
                    <w:t>COREA</w:t>
                  </w:r>
                </w:p>
              </w:tc>
              <w:tc>
                <w:tcPr>
                  <w:tcW w:w="1101" w:type="dxa"/>
                  <w:tcBorders>
                    <w:top w:val="nil"/>
                    <w:left w:val="nil"/>
                    <w:bottom w:val="single" w:sz="4" w:space="0" w:color="auto"/>
                    <w:right w:val="single" w:sz="4" w:space="0" w:color="auto"/>
                  </w:tcBorders>
                  <w:vAlign w:val="center"/>
                  <w:hideMark/>
                </w:tcPr>
                <w:p w14:paraId="474D285C" w14:textId="77777777" w:rsidR="00050B34" w:rsidRPr="00911B26" w:rsidRDefault="00050B34" w:rsidP="00050B34">
                  <w:pPr>
                    <w:jc w:val="center"/>
                    <w:rPr>
                      <w:color w:val="000000"/>
                      <w:sz w:val="16"/>
                      <w:szCs w:val="16"/>
                      <w:lang w:eastAsia="es-CO"/>
                    </w:rPr>
                  </w:pPr>
                  <w:r w:rsidRPr="00911B26">
                    <w:rPr>
                      <w:color w:val="000000"/>
                      <w:sz w:val="16"/>
                      <w:szCs w:val="16"/>
                      <w:lang w:eastAsia="es-CO"/>
                    </w:rPr>
                    <w:t xml:space="preserve">              292.117.000 </w:t>
                  </w:r>
                </w:p>
              </w:tc>
              <w:tc>
                <w:tcPr>
                  <w:tcW w:w="1146" w:type="dxa"/>
                  <w:tcBorders>
                    <w:top w:val="nil"/>
                    <w:left w:val="nil"/>
                    <w:bottom w:val="single" w:sz="4" w:space="0" w:color="auto"/>
                    <w:right w:val="single" w:sz="4" w:space="0" w:color="auto"/>
                  </w:tcBorders>
                  <w:vAlign w:val="center"/>
                  <w:hideMark/>
                </w:tcPr>
                <w:p w14:paraId="7612262A"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314" w:type="dxa"/>
                  <w:tcBorders>
                    <w:top w:val="nil"/>
                    <w:left w:val="nil"/>
                    <w:bottom w:val="single" w:sz="4" w:space="0" w:color="auto"/>
                    <w:right w:val="single" w:sz="4" w:space="0" w:color="auto"/>
                  </w:tcBorders>
                  <w:vAlign w:val="center"/>
                  <w:hideMark/>
                </w:tcPr>
                <w:p w14:paraId="314F03CF"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420" w:type="dxa"/>
                  <w:tcBorders>
                    <w:top w:val="nil"/>
                    <w:left w:val="nil"/>
                    <w:bottom w:val="single" w:sz="4" w:space="0" w:color="auto"/>
                    <w:right w:val="single" w:sz="4" w:space="0" w:color="auto"/>
                  </w:tcBorders>
                  <w:vAlign w:val="center"/>
                  <w:hideMark/>
                </w:tcPr>
                <w:p w14:paraId="3F51DB10"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361" w:type="dxa"/>
                  <w:tcBorders>
                    <w:top w:val="nil"/>
                    <w:left w:val="nil"/>
                    <w:bottom w:val="single" w:sz="4" w:space="0" w:color="auto"/>
                    <w:right w:val="single" w:sz="4" w:space="0" w:color="auto"/>
                  </w:tcBorders>
                  <w:vAlign w:val="center"/>
                  <w:hideMark/>
                </w:tcPr>
                <w:p w14:paraId="424DDDDD" w14:textId="77777777" w:rsidR="00050B34" w:rsidRPr="00911B26" w:rsidRDefault="00050B34" w:rsidP="00050B34">
                  <w:pPr>
                    <w:jc w:val="center"/>
                    <w:rPr>
                      <w:color w:val="000000"/>
                      <w:sz w:val="16"/>
                      <w:szCs w:val="16"/>
                      <w:lang w:eastAsia="es-CO"/>
                    </w:rPr>
                  </w:pPr>
                  <w:r w:rsidRPr="00911B26">
                    <w:rPr>
                      <w:color w:val="000000"/>
                      <w:sz w:val="16"/>
                      <w:szCs w:val="16"/>
                      <w:lang w:eastAsia="es-CO"/>
                    </w:rPr>
                    <w:t>NO</w:t>
                  </w:r>
                </w:p>
              </w:tc>
            </w:tr>
            <w:tr w:rsidR="00050B34" w:rsidRPr="00911B26" w14:paraId="2A0FDC6A" w14:textId="77777777" w:rsidTr="00050B34">
              <w:trPr>
                <w:trHeight w:val="284"/>
                <w:jc w:val="center"/>
              </w:trPr>
              <w:tc>
                <w:tcPr>
                  <w:tcW w:w="1728" w:type="dxa"/>
                  <w:gridSpan w:val="2"/>
                  <w:tcBorders>
                    <w:top w:val="single" w:sz="4" w:space="0" w:color="auto"/>
                    <w:left w:val="single" w:sz="4" w:space="0" w:color="auto"/>
                    <w:bottom w:val="single" w:sz="4" w:space="0" w:color="auto"/>
                    <w:right w:val="single" w:sz="4" w:space="0" w:color="auto"/>
                  </w:tcBorders>
                  <w:vAlign w:val="center"/>
                  <w:hideMark/>
                </w:tcPr>
                <w:p w14:paraId="39EC10CD" w14:textId="77777777" w:rsidR="00050B34" w:rsidRPr="00911B26" w:rsidRDefault="00050B34" w:rsidP="00050B34">
                  <w:pPr>
                    <w:jc w:val="center"/>
                    <w:rPr>
                      <w:color w:val="000000"/>
                      <w:sz w:val="16"/>
                      <w:szCs w:val="16"/>
                      <w:lang w:eastAsia="es-CO"/>
                    </w:rPr>
                  </w:pPr>
                  <w:r w:rsidRPr="00911B26">
                    <w:rPr>
                      <w:color w:val="000000"/>
                      <w:sz w:val="16"/>
                      <w:szCs w:val="16"/>
                      <w:lang w:eastAsia="es-CO"/>
                    </w:rPr>
                    <w:t>COSTA RICA</w:t>
                  </w:r>
                </w:p>
              </w:tc>
              <w:tc>
                <w:tcPr>
                  <w:tcW w:w="1101" w:type="dxa"/>
                  <w:tcBorders>
                    <w:top w:val="nil"/>
                    <w:left w:val="nil"/>
                    <w:bottom w:val="single" w:sz="4" w:space="0" w:color="auto"/>
                    <w:right w:val="single" w:sz="4" w:space="0" w:color="auto"/>
                  </w:tcBorders>
                  <w:vAlign w:val="center"/>
                  <w:hideMark/>
                </w:tcPr>
                <w:p w14:paraId="304D5606" w14:textId="77777777" w:rsidR="00050B34" w:rsidRPr="00911B26" w:rsidRDefault="00050B34" w:rsidP="00050B34">
                  <w:pPr>
                    <w:jc w:val="center"/>
                    <w:rPr>
                      <w:color w:val="000000"/>
                      <w:sz w:val="16"/>
                      <w:szCs w:val="16"/>
                      <w:lang w:eastAsia="es-CO"/>
                    </w:rPr>
                  </w:pPr>
                  <w:r w:rsidRPr="00911B26">
                    <w:rPr>
                      <w:color w:val="000000"/>
                      <w:sz w:val="16"/>
                      <w:szCs w:val="16"/>
                      <w:lang w:eastAsia="es-CO"/>
                    </w:rPr>
                    <w:t xml:space="preserve">              241.786.000 </w:t>
                  </w:r>
                </w:p>
              </w:tc>
              <w:tc>
                <w:tcPr>
                  <w:tcW w:w="1146" w:type="dxa"/>
                  <w:tcBorders>
                    <w:top w:val="nil"/>
                    <w:left w:val="nil"/>
                    <w:bottom w:val="single" w:sz="4" w:space="0" w:color="auto"/>
                    <w:right w:val="single" w:sz="4" w:space="0" w:color="auto"/>
                  </w:tcBorders>
                  <w:vAlign w:val="center"/>
                  <w:hideMark/>
                </w:tcPr>
                <w:p w14:paraId="21E9FDF2"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314" w:type="dxa"/>
                  <w:tcBorders>
                    <w:top w:val="nil"/>
                    <w:left w:val="nil"/>
                    <w:bottom w:val="single" w:sz="4" w:space="0" w:color="auto"/>
                    <w:right w:val="single" w:sz="4" w:space="0" w:color="auto"/>
                  </w:tcBorders>
                  <w:vAlign w:val="center"/>
                  <w:hideMark/>
                </w:tcPr>
                <w:p w14:paraId="28BFF79F"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420" w:type="dxa"/>
                  <w:tcBorders>
                    <w:top w:val="nil"/>
                    <w:left w:val="nil"/>
                    <w:bottom w:val="single" w:sz="4" w:space="0" w:color="auto"/>
                    <w:right w:val="single" w:sz="4" w:space="0" w:color="auto"/>
                  </w:tcBorders>
                  <w:vAlign w:val="center"/>
                  <w:hideMark/>
                </w:tcPr>
                <w:p w14:paraId="678B45E8"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361" w:type="dxa"/>
                  <w:tcBorders>
                    <w:top w:val="nil"/>
                    <w:left w:val="nil"/>
                    <w:bottom w:val="single" w:sz="4" w:space="0" w:color="auto"/>
                    <w:right w:val="single" w:sz="4" w:space="0" w:color="auto"/>
                  </w:tcBorders>
                  <w:vAlign w:val="center"/>
                  <w:hideMark/>
                </w:tcPr>
                <w:p w14:paraId="6505C97E" w14:textId="77777777" w:rsidR="00050B34" w:rsidRPr="00911B26" w:rsidRDefault="00050B34" w:rsidP="00050B34">
                  <w:pPr>
                    <w:jc w:val="center"/>
                    <w:rPr>
                      <w:color w:val="000000"/>
                      <w:sz w:val="16"/>
                      <w:szCs w:val="16"/>
                      <w:lang w:eastAsia="es-CO"/>
                    </w:rPr>
                  </w:pPr>
                  <w:r w:rsidRPr="00911B26">
                    <w:rPr>
                      <w:color w:val="000000"/>
                      <w:sz w:val="16"/>
                      <w:szCs w:val="16"/>
                      <w:lang w:eastAsia="es-CO"/>
                    </w:rPr>
                    <w:t>NO</w:t>
                  </w:r>
                </w:p>
              </w:tc>
            </w:tr>
            <w:tr w:rsidR="00050B34" w:rsidRPr="00911B26" w14:paraId="64E31EC2" w14:textId="77777777" w:rsidTr="00050B34">
              <w:trPr>
                <w:trHeight w:val="284"/>
                <w:jc w:val="center"/>
              </w:trPr>
              <w:tc>
                <w:tcPr>
                  <w:tcW w:w="1728" w:type="dxa"/>
                  <w:gridSpan w:val="2"/>
                  <w:tcBorders>
                    <w:top w:val="single" w:sz="4" w:space="0" w:color="auto"/>
                    <w:left w:val="single" w:sz="4" w:space="0" w:color="auto"/>
                    <w:bottom w:val="single" w:sz="4" w:space="0" w:color="auto"/>
                    <w:right w:val="single" w:sz="4" w:space="0" w:color="auto"/>
                  </w:tcBorders>
                  <w:vAlign w:val="center"/>
                  <w:hideMark/>
                </w:tcPr>
                <w:p w14:paraId="3D8788BA" w14:textId="77777777" w:rsidR="00050B34" w:rsidRPr="00911B26" w:rsidRDefault="00050B34" w:rsidP="00050B34">
                  <w:pPr>
                    <w:jc w:val="center"/>
                    <w:rPr>
                      <w:color w:val="000000"/>
                      <w:sz w:val="16"/>
                      <w:szCs w:val="16"/>
                      <w:lang w:eastAsia="es-CO"/>
                    </w:rPr>
                  </w:pPr>
                  <w:r w:rsidRPr="00911B26">
                    <w:rPr>
                      <w:color w:val="000000"/>
                      <w:sz w:val="16"/>
                      <w:szCs w:val="16"/>
                      <w:lang w:eastAsia="es-CO"/>
                    </w:rPr>
                    <w:lastRenderedPageBreak/>
                    <w:t>ESTADOS AELC</w:t>
                  </w:r>
                </w:p>
              </w:tc>
              <w:tc>
                <w:tcPr>
                  <w:tcW w:w="1101" w:type="dxa"/>
                  <w:tcBorders>
                    <w:top w:val="nil"/>
                    <w:left w:val="nil"/>
                    <w:bottom w:val="single" w:sz="4" w:space="0" w:color="auto"/>
                    <w:right w:val="single" w:sz="4" w:space="0" w:color="auto"/>
                  </w:tcBorders>
                  <w:vAlign w:val="center"/>
                  <w:hideMark/>
                </w:tcPr>
                <w:p w14:paraId="13952695" w14:textId="77777777" w:rsidR="00050B34" w:rsidRPr="00911B26" w:rsidRDefault="00050B34" w:rsidP="00050B34">
                  <w:pPr>
                    <w:jc w:val="center"/>
                    <w:rPr>
                      <w:color w:val="000000"/>
                      <w:sz w:val="16"/>
                      <w:szCs w:val="16"/>
                      <w:lang w:eastAsia="es-CO"/>
                    </w:rPr>
                  </w:pPr>
                  <w:r w:rsidRPr="00911B26">
                    <w:rPr>
                      <w:color w:val="000000"/>
                      <w:sz w:val="16"/>
                      <w:szCs w:val="16"/>
                      <w:lang w:eastAsia="es-CO"/>
                    </w:rPr>
                    <w:t xml:space="preserve">              532.090.000 </w:t>
                  </w:r>
                </w:p>
              </w:tc>
              <w:tc>
                <w:tcPr>
                  <w:tcW w:w="1146" w:type="dxa"/>
                  <w:tcBorders>
                    <w:top w:val="nil"/>
                    <w:left w:val="nil"/>
                    <w:bottom w:val="single" w:sz="4" w:space="0" w:color="auto"/>
                    <w:right w:val="single" w:sz="4" w:space="0" w:color="auto"/>
                  </w:tcBorders>
                  <w:vAlign w:val="center"/>
                  <w:hideMark/>
                </w:tcPr>
                <w:p w14:paraId="5BF5E1E4"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314" w:type="dxa"/>
                  <w:tcBorders>
                    <w:top w:val="nil"/>
                    <w:left w:val="nil"/>
                    <w:bottom w:val="single" w:sz="4" w:space="0" w:color="auto"/>
                    <w:right w:val="single" w:sz="4" w:space="0" w:color="auto"/>
                  </w:tcBorders>
                  <w:vAlign w:val="center"/>
                  <w:hideMark/>
                </w:tcPr>
                <w:p w14:paraId="02E7D7C6"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420" w:type="dxa"/>
                  <w:tcBorders>
                    <w:top w:val="nil"/>
                    <w:left w:val="nil"/>
                    <w:bottom w:val="single" w:sz="4" w:space="0" w:color="auto"/>
                    <w:right w:val="single" w:sz="4" w:space="0" w:color="auto"/>
                  </w:tcBorders>
                  <w:vAlign w:val="center"/>
                  <w:hideMark/>
                </w:tcPr>
                <w:p w14:paraId="134D88A5"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361" w:type="dxa"/>
                  <w:tcBorders>
                    <w:top w:val="nil"/>
                    <w:left w:val="nil"/>
                    <w:bottom w:val="single" w:sz="4" w:space="0" w:color="auto"/>
                    <w:right w:val="single" w:sz="4" w:space="0" w:color="auto"/>
                  </w:tcBorders>
                  <w:vAlign w:val="center"/>
                  <w:hideMark/>
                </w:tcPr>
                <w:p w14:paraId="207FE0E3" w14:textId="77777777" w:rsidR="00050B34" w:rsidRPr="00911B26" w:rsidRDefault="00050B34" w:rsidP="00050B34">
                  <w:pPr>
                    <w:jc w:val="center"/>
                    <w:rPr>
                      <w:color w:val="000000"/>
                      <w:sz w:val="16"/>
                      <w:szCs w:val="16"/>
                      <w:lang w:eastAsia="es-CO"/>
                    </w:rPr>
                  </w:pPr>
                  <w:r w:rsidRPr="00911B26">
                    <w:rPr>
                      <w:color w:val="000000"/>
                      <w:sz w:val="16"/>
                      <w:szCs w:val="16"/>
                      <w:lang w:eastAsia="es-CO"/>
                    </w:rPr>
                    <w:t>NO</w:t>
                  </w:r>
                </w:p>
              </w:tc>
            </w:tr>
            <w:tr w:rsidR="00050B34" w:rsidRPr="00911B26" w14:paraId="6699B545" w14:textId="77777777" w:rsidTr="00050B34">
              <w:trPr>
                <w:trHeight w:val="284"/>
                <w:jc w:val="center"/>
              </w:trPr>
              <w:tc>
                <w:tcPr>
                  <w:tcW w:w="1728" w:type="dxa"/>
                  <w:gridSpan w:val="2"/>
                  <w:tcBorders>
                    <w:top w:val="single" w:sz="4" w:space="0" w:color="auto"/>
                    <w:left w:val="single" w:sz="4" w:space="0" w:color="auto"/>
                    <w:bottom w:val="single" w:sz="4" w:space="0" w:color="auto"/>
                    <w:right w:val="single" w:sz="4" w:space="0" w:color="auto"/>
                  </w:tcBorders>
                  <w:vAlign w:val="center"/>
                  <w:hideMark/>
                </w:tcPr>
                <w:p w14:paraId="781FDE73" w14:textId="77777777" w:rsidR="00050B34" w:rsidRPr="00911B26" w:rsidRDefault="00050B34" w:rsidP="00050B34">
                  <w:pPr>
                    <w:jc w:val="center"/>
                    <w:rPr>
                      <w:color w:val="000000"/>
                      <w:sz w:val="16"/>
                      <w:szCs w:val="16"/>
                      <w:lang w:eastAsia="es-CO"/>
                    </w:rPr>
                  </w:pPr>
                  <w:r w:rsidRPr="00911B26">
                    <w:rPr>
                      <w:color w:val="000000"/>
                      <w:sz w:val="16"/>
                      <w:szCs w:val="16"/>
                      <w:lang w:eastAsia="es-CO"/>
                    </w:rPr>
                    <w:t>ESTADOS UNIDOS</w:t>
                  </w:r>
                </w:p>
              </w:tc>
              <w:tc>
                <w:tcPr>
                  <w:tcW w:w="1101" w:type="dxa"/>
                  <w:tcBorders>
                    <w:top w:val="nil"/>
                    <w:left w:val="nil"/>
                    <w:bottom w:val="single" w:sz="4" w:space="0" w:color="auto"/>
                    <w:right w:val="single" w:sz="4" w:space="0" w:color="auto"/>
                  </w:tcBorders>
                  <w:vAlign w:val="center"/>
                  <w:hideMark/>
                </w:tcPr>
                <w:p w14:paraId="79A5EA25" w14:textId="77777777" w:rsidR="00050B34" w:rsidRPr="00911B26" w:rsidRDefault="00050B34" w:rsidP="00050B34">
                  <w:pPr>
                    <w:jc w:val="center"/>
                    <w:rPr>
                      <w:color w:val="000000"/>
                      <w:sz w:val="16"/>
                      <w:szCs w:val="16"/>
                      <w:lang w:eastAsia="es-CO"/>
                    </w:rPr>
                  </w:pPr>
                  <w:r w:rsidRPr="00911B26">
                    <w:rPr>
                      <w:color w:val="000000"/>
                      <w:sz w:val="16"/>
                      <w:szCs w:val="16"/>
                      <w:lang w:eastAsia="es-CO"/>
                    </w:rPr>
                    <w:t xml:space="preserve">              241.786.000 </w:t>
                  </w:r>
                </w:p>
              </w:tc>
              <w:tc>
                <w:tcPr>
                  <w:tcW w:w="1146" w:type="dxa"/>
                  <w:tcBorders>
                    <w:top w:val="nil"/>
                    <w:left w:val="nil"/>
                    <w:bottom w:val="single" w:sz="4" w:space="0" w:color="auto"/>
                    <w:right w:val="single" w:sz="4" w:space="0" w:color="auto"/>
                  </w:tcBorders>
                  <w:vAlign w:val="center"/>
                  <w:hideMark/>
                </w:tcPr>
                <w:p w14:paraId="6D147DC2"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314" w:type="dxa"/>
                  <w:tcBorders>
                    <w:top w:val="nil"/>
                    <w:left w:val="nil"/>
                    <w:bottom w:val="single" w:sz="4" w:space="0" w:color="auto"/>
                    <w:right w:val="single" w:sz="4" w:space="0" w:color="auto"/>
                  </w:tcBorders>
                  <w:vAlign w:val="center"/>
                  <w:hideMark/>
                </w:tcPr>
                <w:p w14:paraId="4629601B"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420" w:type="dxa"/>
                  <w:tcBorders>
                    <w:top w:val="nil"/>
                    <w:left w:val="nil"/>
                    <w:bottom w:val="single" w:sz="4" w:space="0" w:color="auto"/>
                    <w:right w:val="single" w:sz="4" w:space="0" w:color="auto"/>
                  </w:tcBorders>
                  <w:vAlign w:val="center"/>
                  <w:hideMark/>
                </w:tcPr>
                <w:p w14:paraId="3C58C38D"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361" w:type="dxa"/>
                  <w:tcBorders>
                    <w:top w:val="nil"/>
                    <w:left w:val="nil"/>
                    <w:bottom w:val="single" w:sz="4" w:space="0" w:color="auto"/>
                    <w:right w:val="single" w:sz="4" w:space="0" w:color="auto"/>
                  </w:tcBorders>
                  <w:vAlign w:val="center"/>
                  <w:hideMark/>
                </w:tcPr>
                <w:p w14:paraId="3452C699" w14:textId="77777777" w:rsidR="00050B34" w:rsidRPr="00911B26" w:rsidRDefault="00050B34" w:rsidP="00050B34">
                  <w:pPr>
                    <w:jc w:val="center"/>
                    <w:rPr>
                      <w:color w:val="000000"/>
                      <w:sz w:val="16"/>
                      <w:szCs w:val="16"/>
                      <w:lang w:eastAsia="es-CO"/>
                    </w:rPr>
                  </w:pPr>
                  <w:r w:rsidRPr="00911B26">
                    <w:rPr>
                      <w:color w:val="000000"/>
                      <w:sz w:val="16"/>
                      <w:szCs w:val="16"/>
                      <w:lang w:eastAsia="es-CO"/>
                    </w:rPr>
                    <w:t>NO</w:t>
                  </w:r>
                </w:p>
              </w:tc>
            </w:tr>
            <w:tr w:rsidR="00050B34" w:rsidRPr="00911B26" w14:paraId="144813B8" w14:textId="77777777" w:rsidTr="00050B34">
              <w:trPr>
                <w:trHeight w:val="284"/>
                <w:jc w:val="center"/>
              </w:trPr>
              <w:tc>
                <w:tcPr>
                  <w:tcW w:w="1728" w:type="dxa"/>
                  <w:gridSpan w:val="2"/>
                  <w:tcBorders>
                    <w:top w:val="single" w:sz="4" w:space="0" w:color="auto"/>
                    <w:left w:val="single" w:sz="4" w:space="0" w:color="auto"/>
                    <w:bottom w:val="single" w:sz="4" w:space="0" w:color="auto"/>
                    <w:right w:val="single" w:sz="4" w:space="0" w:color="auto"/>
                  </w:tcBorders>
                  <w:vAlign w:val="center"/>
                  <w:hideMark/>
                </w:tcPr>
                <w:p w14:paraId="31CC022B" w14:textId="77777777" w:rsidR="00050B34" w:rsidRPr="00911B26" w:rsidRDefault="00050B34" w:rsidP="00050B34">
                  <w:pPr>
                    <w:jc w:val="center"/>
                    <w:rPr>
                      <w:color w:val="000000"/>
                      <w:sz w:val="16"/>
                      <w:szCs w:val="16"/>
                      <w:lang w:eastAsia="es-CO"/>
                    </w:rPr>
                  </w:pPr>
                  <w:r w:rsidRPr="00911B26">
                    <w:rPr>
                      <w:color w:val="000000"/>
                      <w:sz w:val="16"/>
                      <w:szCs w:val="16"/>
                      <w:lang w:eastAsia="es-CO"/>
                    </w:rPr>
                    <w:t>MÉXICO</w:t>
                  </w:r>
                </w:p>
              </w:tc>
              <w:tc>
                <w:tcPr>
                  <w:tcW w:w="1101" w:type="dxa"/>
                  <w:tcBorders>
                    <w:top w:val="nil"/>
                    <w:left w:val="nil"/>
                    <w:bottom w:val="single" w:sz="4" w:space="0" w:color="auto"/>
                    <w:right w:val="single" w:sz="4" w:space="0" w:color="auto"/>
                  </w:tcBorders>
                  <w:vAlign w:val="center"/>
                  <w:hideMark/>
                </w:tcPr>
                <w:p w14:paraId="7A7BE6E3" w14:textId="77777777" w:rsidR="00050B34" w:rsidRPr="00911B26" w:rsidRDefault="00050B34" w:rsidP="00050B34">
                  <w:pPr>
                    <w:jc w:val="center"/>
                    <w:rPr>
                      <w:color w:val="000000"/>
                      <w:sz w:val="16"/>
                      <w:szCs w:val="16"/>
                      <w:lang w:eastAsia="es-CO"/>
                    </w:rPr>
                  </w:pPr>
                  <w:r w:rsidRPr="00911B26">
                    <w:rPr>
                      <w:color w:val="000000"/>
                      <w:sz w:val="16"/>
                      <w:szCs w:val="16"/>
                      <w:lang w:eastAsia="es-CO"/>
                    </w:rPr>
                    <w:t xml:space="preserve">              234.000.000 </w:t>
                  </w:r>
                </w:p>
              </w:tc>
              <w:tc>
                <w:tcPr>
                  <w:tcW w:w="1146" w:type="dxa"/>
                  <w:tcBorders>
                    <w:top w:val="nil"/>
                    <w:left w:val="nil"/>
                    <w:bottom w:val="single" w:sz="4" w:space="0" w:color="auto"/>
                    <w:right w:val="single" w:sz="4" w:space="0" w:color="auto"/>
                  </w:tcBorders>
                  <w:vAlign w:val="center"/>
                  <w:hideMark/>
                </w:tcPr>
                <w:p w14:paraId="7E55864D"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314" w:type="dxa"/>
                  <w:tcBorders>
                    <w:top w:val="nil"/>
                    <w:left w:val="nil"/>
                    <w:bottom w:val="single" w:sz="4" w:space="0" w:color="auto"/>
                    <w:right w:val="single" w:sz="4" w:space="0" w:color="auto"/>
                  </w:tcBorders>
                  <w:vAlign w:val="center"/>
                  <w:hideMark/>
                </w:tcPr>
                <w:p w14:paraId="320E3148"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420" w:type="dxa"/>
                  <w:tcBorders>
                    <w:top w:val="nil"/>
                    <w:left w:val="nil"/>
                    <w:bottom w:val="single" w:sz="4" w:space="0" w:color="auto"/>
                    <w:right w:val="single" w:sz="4" w:space="0" w:color="auto"/>
                  </w:tcBorders>
                  <w:vAlign w:val="center"/>
                  <w:hideMark/>
                </w:tcPr>
                <w:p w14:paraId="658573FE"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361" w:type="dxa"/>
                  <w:tcBorders>
                    <w:top w:val="nil"/>
                    <w:left w:val="nil"/>
                    <w:bottom w:val="single" w:sz="4" w:space="0" w:color="auto"/>
                    <w:right w:val="single" w:sz="4" w:space="0" w:color="auto"/>
                  </w:tcBorders>
                  <w:vAlign w:val="center"/>
                  <w:hideMark/>
                </w:tcPr>
                <w:p w14:paraId="4BBFB323" w14:textId="77777777" w:rsidR="00050B34" w:rsidRPr="00911B26" w:rsidRDefault="00050B34" w:rsidP="00050B34">
                  <w:pPr>
                    <w:jc w:val="center"/>
                    <w:rPr>
                      <w:color w:val="000000"/>
                      <w:sz w:val="16"/>
                      <w:szCs w:val="16"/>
                      <w:lang w:eastAsia="es-CO"/>
                    </w:rPr>
                  </w:pPr>
                  <w:r w:rsidRPr="00911B26">
                    <w:rPr>
                      <w:color w:val="000000"/>
                      <w:sz w:val="16"/>
                      <w:szCs w:val="16"/>
                      <w:lang w:eastAsia="es-CO"/>
                    </w:rPr>
                    <w:t>NO</w:t>
                  </w:r>
                </w:p>
              </w:tc>
            </w:tr>
            <w:tr w:rsidR="00050B34" w:rsidRPr="00911B26" w14:paraId="2B11788B" w14:textId="77777777" w:rsidTr="00050B34">
              <w:trPr>
                <w:trHeight w:val="284"/>
                <w:jc w:val="center"/>
              </w:trPr>
              <w:tc>
                <w:tcPr>
                  <w:tcW w:w="724" w:type="dxa"/>
                  <w:vMerge w:val="restart"/>
                  <w:tcBorders>
                    <w:top w:val="nil"/>
                    <w:left w:val="single" w:sz="4" w:space="0" w:color="auto"/>
                    <w:bottom w:val="single" w:sz="4" w:space="0" w:color="auto"/>
                    <w:right w:val="single" w:sz="4" w:space="0" w:color="auto"/>
                  </w:tcBorders>
                  <w:vAlign w:val="center"/>
                  <w:hideMark/>
                </w:tcPr>
                <w:p w14:paraId="2C2930B1" w14:textId="77777777" w:rsidR="00050B34" w:rsidRPr="00911B26" w:rsidRDefault="00050B34" w:rsidP="00050B34">
                  <w:pPr>
                    <w:jc w:val="center"/>
                    <w:rPr>
                      <w:color w:val="000000"/>
                      <w:sz w:val="16"/>
                      <w:szCs w:val="16"/>
                      <w:lang w:eastAsia="es-CO"/>
                    </w:rPr>
                  </w:pPr>
                  <w:r w:rsidRPr="00911B26">
                    <w:rPr>
                      <w:color w:val="000000"/>
                      <w:sz w:val="16"/>
                      <w:szCs w:val="16"/>
                      <w:lang w:eastAsia="es-CO"/>
                    </w:rPr>
                    <w:t>Triángulo Norte</w:t>
                  </w:r>
                </w:p>
              </w:tc>
              <w:tc>
                <w:tcPr>
                  <w:tcW w:w="1004" w:type="dxa"/>
                  <w:tcBorders>
                    <w:top w:val="nil"/>
                    <w:left w:val="nil"/>
                    <w:bottom w:val="single" w:sz="4" w:space="0" w:color="auto"/>
                    <w:right w:val="single" w:sz="4" w:space="0" w:color="auto"/>
                  </w:tcBorders>
                  <w:vAlign w:val="center"/>
                  <w:hideMark/>
                </w:tcPr>
                <w:p w14:paraId="433DCEA4"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SALVADOR</w:t>
                  </w:r>
                </w:p>
              </w:tc>
              <w:tc>
                <w:tcPr>
                  <w:tcW w:w="1101" w:type="dxa"/>
                  <w:tcBorders>
                    <w:top w:val="nil"/>
                    <w:left w:val="nil"/>
                    <w:bottom w:val="single" w:sz="4" w:space="0" w:color="auto"/>
                    <w:right w:val="single" w:sz="4" w:space="0" w:color="auto"/>
                  </w:tcBorders>
                  <w:vAlign w:val="center"/>
                  <w:hideMark/>
                </w:tcPr>
                <w:p w14:paraId="352D4956" w14:textId="77777777" w:rsidR="00050B34" w:rsidRPr="00911B26" w:rsidRDefault="00050B34" w:rsidP="00050B34">
                  <w:pPr>
                    <w:jc w:val="center"/>
                    <w:rPr>
                      <w:color w:val="000000"/>
                      <w:sz w:val="16"/>
                      <w:szCs w:val="16"/>
                      <w:lang w:eastAsia="es-CO"/>
                    </w:rPr>
                  </w:pPr>
                  <w:r w:rsidRPr="00911B26">
                    <w:rPr>
                      <w:color w:val="000000"/>
                      <w:sz w:val="16"/>
                      <w:szCs w:val="16"/>
                      <w:lang w:eastAsia="es-CO"/>
                    </w:rPr>
                    <w:t xml:space="preserve">                 90.852.600 </w:t>
                  </w:r>
                </w:p>
              </w:tc>
              <w:tc>
                <w:tcPr>
                  <w:tcW w:w="1146" w:type="dxa"/>
                  <w:tcBorders>
                    <w:top w:val="nil"/>
                    <w:left w:val="nil"/>
                    <w:bottom w:val="single" w:sz="4" w:space="0" w:color="auto"/>
                    <w:right w:val="single" w:sz="4" w:space="0" w:color="auto"/>
                  </w:tcBorders>
                  <w:vAlign w:val="center"/>
                  <w:hideMark/>
                </w:tcPr>
                <w:p w14:paraId="25634754"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314" w:type="dxa"/>
                  <w:tcBorders>
                    <w:top w:val="nil"/>
                    <w:left w:val="nil"/>
                    <w:bottom w:val="single" w:sz="4" w:space="0" w:color="auto"/>
                    <w:right w:val="single" w:sz="4" w:space="0" w:color="auto"/>
                  </w:tcBorders>
                  <w:vAlign w:val="center"/>
                  <w:hideMark/>
                </w:tcPr>
                <w:p w14:paraId="6CB4283F"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420" w:type="dxa"/>
                  <w:tcBorders>
                    <w:top w:val="nil"/>
                    <w:left w:val="nil"/>
                    <w:bottom w:val="single" w:sz="4" w:space="0" w:color="auto"/>
                    <w:right w:val="single" w:sz="4" w:space="0" w:color="auto"/>
                  </w:tcBorders>
                  <w:vAlign w:val="center"/>
                  <w:hideMark/>
                </w:tcPr>
                <w:p w14:paraId="5678E4B5" w14:textId="77777777" w:rsidR="00050B34" w:rsidRPr="00911B26" w:rsidRDefault="00050B34" w:rsidP="00050B34">
                  <w:pPr>
                    <w:jc w:val="center"/>
                    <w:rPr>
                      <w:color w:val="000000"/>
                      <w:sz w:val="16"/>
                      <w:szCs w:val="16"/>
                      <w:lang w:eastAsia="es-CO"/>
                    </w:rPr>
                  </w:pPr>
                  <w:r w:rsidRPr="00911B26">
                    <w:rPr>
                      <w:color w:val="000000"/>
                      <w:sz w:val="16"/>
                      <w:szCs w:val="16"/>
                      <w:lang w:eastAsia="es-CO"/>
                    </w:rPr>
                    <w:t>NO</w:t>
                  </w:r>
                </w:p>
              </w:tc>
              <w:tc>
                <w:tcPr>
                  <w:tcW w:w="1361" w:type="dxa"/>
                  <w:tcBorders>
                    <w:top w:val="nil"/>
                    <w:left w:val="nil"/>
                    <w:bottom w:val="single" w:sz="4" w:space="0" w:color="auto"/>
                    <w:right w:val="single" w:sz="4" w:space="0" w:color="auto"/>
                  </w:tcBorders>
                  <w:vAlign w:val="center"/>
                  <w:hideMark/>
                </w:tcPr>
                <w:p w14:paraId="76EADC47" w14:textId="77777777" w:rsidR="00050B34" w:rsidRPr="00911B26" w:rsidRDefault="00050B34" w:rsidP="00050B34">
                  <w:pPr>
                    <w:jc w:val="center"/>
                    <w:rPr>
                      <w:color w:val="000000"/>
                      <w:sz w:val="16"/>
                      <w:szCs w:val="16"/>
                      <w:lang w:eastAsia="es-CO"/>
                    </w:rPr>
                  </w:pPr>
                  <w:r w:rsidRPr="00911B26">
                    <w:rPr>
                      <w:color w:val="000000"/>
                      <w:sz w:val="16"/>
                      <w:szCs w:val="16"/>
                      <w:lang w:eastAsia="es-CO"/>
                    </w:rPr>
                    <w:t>NO</w:t>
                  </w:r>
                </w:p>
              </w:tc>
            </w:tr>
            <w:tr w:rsidR="00050B34" w:rsidRPr="00911B26" w14:paraId="12C6DEED" w14:textId="77777777" w:rsidTr="00050B34">
              <w:trPr>
                <w:trHeight w:val="284"/>
                <w:jc w:val="center"/>
              </w:trPr>
              <w:tc>
                <w:tcPr>
                  <w:tcW w:w="724" w:type="dxa"/>
                  <w:vMerge/>
                  <w:tcBorders>
                    <w:top w:val="nil"/>
                    <w:left w:val="single" w:sz="4" w:space="0" w:color="auto"/>
                    <w:bottom w:val="single" w:sz="4" w:space="0" w:color="auto"/>
                    <w:right w:val="single" w:sz="4" w:space="0" w:color="auto"/>
                  </w:tcBorders>
                  <w:vAlign w:val="center"/>
                  <w:hideMark/>
                </w:tcPr>
                <w:p w14:paraId="584A43F0" w14:textId="77777777" w:rsidR="00050B34" w:rsidRPr="00911B26" w:rsidRDefault="00050B34" w:rsidP="00050B34">
                  <w:pPr>
                    <w:rPr>
                      <w:color w:val="000000"/>
                      <w:sz w:val="16"/>
                      <w:szCs w:val="16"/>
                      <w:lang w:eastAsia="es-CO"/>
                    </w:rPr>
                  </w:pPr>
                </w:p>
              </w:tc>
              <w:tc>
                <w:tcPr>
                  <w:tcW w:w="1004" w:type="dxa"/>
                  <w:tcBorders>
                    <w:top w:val="nil"/>
                    <w:left w:val="nil"/>
                    <w:bottom w:val="single" w:sz="4" w:space="0" w:color="auto"/>
                    <w:right w:val="single" w:sz="4" w:space="0" w:color="auto"/>
                  </w:tcBorders>
                  <w:vAlign w:val="center"/>
                  <w:hideMark/>
                </w:tcPr>
                <w:p w14:paraId="341D270E" w14:textId="77777777" w:rsidR="00050B34" w:rsidRPr="00911B26" w:rsidRDefault="00050B34" w:rsidP="00050B34">
                  <w:pPr>
                    <w:jc w:val="center"/>
                    <w:rPr>
                      <w:color w:val="000000"/>
                      <w:sz w:val="16"/>
                      <w:szCs w:val="16"/>
                      <w:lang w:eastAsia="es-CO"/>
                    </w:rPr>
                  </w:pPr>
                  <w:r w:rsidRPr="00911B26">
                    <w:rPr>
                      <w:color w:val="000000"/>
                      <w:sz w:val="16"/>
                      <w:szCs w:val="16"/>
                      <w:lang w:eastAsia="es-CO"/>
                    </w:rPr>
                    <w:t>GUATEMALA</w:t>
                  </w:r>
                </w:p>
              </w:tc>
              <w:tc>
                <w:tcPr>
                  <w:tcW w:w="1101" w:type="dxa"/>
                  <w:tcBorders>
                    <w:top w:val="nil"/>
                    <w:left w:val="nil"/>
                    <w:bottom w:val="single" w:sz="4" w:space="0" w:color="auto"/>
                    <w:right w:val="single" w:sz="4" w:space="0" w:color="auto"/>
                  </w:tcBorders>
                  <w:vAlign w:val="center"/>
                  <w:hideMark/>
                </w:tcPr>
                <w:p w14:paraId="5D7007E5" w14:textId="77777777" w:rsidR="00050B34" w:rsidRPr="00911B26" w:rsidRDefault="00050B34" w:rsidP="00050B34">
                  <w:pPr>
                    <w:jc w:val="center"/>
                    <w:rPr>
                      <w:color w:val="000000"/>
                      <w:sz w:val="16"/>
                      <w:szCs w:val="16"/>
                      <w:lang w:eastAsia="es-CO"/>
                    </w:rPr>
                  </w:pPr>
                  <w:r w:rsidRPr="00911B26">
                    <w:rPr>
                      <w:color w:val="000000"/>
                      <w:sz w:val="16"/>
                      <w:szCs w:val="16"/>
                      <w:lang w:eastAsia="es-CO"/>
                    </w:rPr>
                    <w:t xml:space="preserve">                 90.852.600 </w:t>
                  </w:r>
                </w:p>
              </w:tc>
              <w:tc>
                <w:tcPr>
                  <w:tcW w:w="1146" w:type="dxa"/>
                  <w:tcBorders>
                    <w:top w:val="nil"/>
                    <w:left w:val="nil"/>
                    <w:bottom w:val="single" w:sz="4" w:space="0" w:color="auto"/>
                    <w:right w:val="single" w:sz="4" w:space="0" w:color="auto"/>
                  </w:tcBorders>
                  <w:vAlign w:val="center"/>
                  <w:hideMark/>
                </w:tcPr>
                <w:p w14:paraId="2DEBC4CB"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314" w:type="dxa"/>
                  <w:tcBorders>
                    <w:top w:val="nil"/>
                    <w:left w:val="nil"/>
                    <w:bottom w:val="single" w:sz="4" w:space="0" w:color="auto"/>
                    <w:right w:val="single" w:sz="4" w:space="0" w:color="auto"/>
                  </w:tcBorders>
                  <w:vAlign w:val="center"/>
                  <w:hideMark/>
                </w:tcPr>
                <w:p w14:paraId="48E9691A"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420" w:type="dxa"/>
                  <w:tcBorders>
                    <w:top w:val="nil"/>
                    <w:left w:val="nil"/>
                    <w:bottom w:val="single" w:sz="4" w:space="0" w:color="auto"/>
                    <w:right w:val="single" w:sz="4" w:space="0" w:color="auto"/>
                  </w:tcBorders>
                  <w:vAlign w:val="center"/>
                  <w:hideMark/>
                </w:tcPr>
                <w:p w14:paraId="3D71DD9E" w14:textId="77777777" w:rsidR="00050B34" w:rsidRPr="00911B26" w:rsidRDefault="00050B34" w:rsidP="00050B34">
                  <w:pPr>
                    <w:jc w:val="center"/>
                    <w:rPr>
                      <w:color w:val="000000"/>
                      <w:sz w:val="16"/>
                      <w:szCs w:val="16"/>
                      <w:lang w:eastAsia="es-CO"/>
                    </w:rPr>
                  </w:pPr>
                  <w:r w:rsidRPr="00911B26">
                    <w:rPr>
                      <w:color w:val="000000"/>
                      <w:sz w:val="16"/>
                      <w:szCs w:val="16"/>
                      <w:lang w:eastAsia="es-CO"/>
                    </w:rPr>
                    <w:t>NO</w:t>
                  </w:r>
                </w:p>
              </w:tc>
              <w:tc>
                <w:tcPr>
                  <w:tcW w:w="1361" w:type="dxa"/>
                  <w:tcBorders>
                    <w:top w:val="nil"/>
                    <w:left w:val="nil"/>
                    <w:bottom w:val="single" w:sz="4" w:space="0" w:color="auto"/>
                    <w:right w:val="single" w:sz="4" w:space="0" w:color="auto"/>
                  </w:tcBorders>
                  <w:vAlign w:val="center"/>
                  <w:hideMark/>
                </w:tcPr>
                <w:p w14:paraId="544FC1B3" w14:textId="77777777" w:rsidR="00050B34" w:rsidRPr="00911B26" w:rsidRDefault="00050B34" w:rsidP="00050B34">
                  <w:pPr>
                    <w:jc w:val="center"/>
                    <w:rPr>
                      <w:color w:val="000000"/>
                      <w:sz w:val="16"/>
                      <w:szCs w:val="16"/>
                      <w:lang w:eastAsia="es-CO"/>
                    </w:rPr>
                  </w:pPr>
                  <w:r w:rsidRPr="00911B26">
                    <w:rPr>
                      <w:color w:val="000000"/>
                      <w:sz w:val="16"/>
                      <w:szCs w:val="16"/>
                      <w:lang w:eastAsia="es-CO"/>
                    </w:rPr>
                    <w:t>NO</w:t>
                  </w:r>
                </w:p>
              </w:tc>
            </w:tr>
            <w:tr w:rsidR="00050B34" w:rsidRPr="00911B26" w14:paraId="5655CC1E" w14:textId="77777777" w:rsidTr="00050B34">
              <w:trPr>
                <w:trHeight w:val="284"/>
                <w:jc w:val="center"/>
              </w:trPr>
              <w:tc>
                <w:tcPr>
                  <w:tcW w:w="724" w:type="dxa"/>
                  <w:vMerge/>
                  <w:tcBorders>
                    <w:top w:val="nil"/>
                    <w:left w:val="single" w:sz="4" w:space="0" w:color="auto"/>
                    <w:bottom w:val="single" w:sz="4" w:space="0" w:color="auto"/>
                    <w:right w:val="single" w:sz="4" w:space="0" w:color="auto"/>
                  </w:tcBorders>
                  <w:vAlign w:val="center"/>
                  <w:hideMark/>
                </w:tcPr>
                <w:p w14:paraId="7262D6FA" w14:textId="77777777" w:rsidR="00050B34" w:rsidRPr="00911B26" w:rsidRDefault="00050B34" w:rsidP="00050B34">
                  <w:pPr>
                    <w:rPr>
                      <w:color w:val="000000"/>
                      <w:sz w:val="16"/>
                      <w:szCs w:val="16"/>
                      <w:lang w:eastAsia="es-CO"/>
                    </w:rPr>
                  </w:pPr>
                </w:p>
              </w:tc>
              <w:tc>
                <w:tcPr>
                  <w:tcW w:w="1004" w:type="dxa"/>
                  <w:tcBorders>
                    <w:top w:val="nil"/>
                    <w:left w:val="nil"/>
                    <w:bottom w:val="single" w:sz="4" w:space="0" w:color="auto"/>
                    <w:right w:val="single" w:sz="4" w:space="0" w:color="auto"/>
                  </w:tcBorders>
                  <w:vAlign w:val="center"/>
                  <w:hideMark/>
                </w:tcPr>
                <w:p w14:paraId="54DE2D74" w14:textId="77777777" w:rsidR="00050B34" w:rsidRPr="00911B26" w:rsidRDefault="00050B34" w:rsidP="00050B34">
                  <w:pPr>
                    <w:jc w:val="center"/>
                    <w:rPr>
                      <w:color w:val="000000"/>
                      <w:sz w:val="16"/>
                      <w:szCs w:val="16"/>
                      <w:lang w:eastAsia="es-CO"/>
                    </w:rPr>
                  </w:pPr>
                  <w:r w:rsidRPr="00911B26">
                    <w:rPr>
                      <w:color w:val="000000"/>
                      <w:sz w:val="16"/>
                      <w:szCs w:val="16"/>
                      <w:lang w:eastAsia="es-CO"/>
                    </w:rPr>
                    <w:t>HONDURAS</w:t>
                  </w:r>
                </w:p>
              </w:tc>
              <w:tc>
                <w:tcPr>
                  <w:tcW w:w="1101" w:type="dxa"/>
                  <w:tcBorders>
                    <w:top w:val="nil"/>
                    <w:left w:val="nil"/>
                    <w:bottom w:val="single" w:sz="4" w:space="0" w:color="auto"/>
                    <w:right w:val="single" w:sz="4" w:space="0" w:color="auto"/>
                  </w:tcBorders>
                  <w:vAlign w:val="center"/>
                  <w:hideMark/>
                </w:tcPr>
                <w:p w14:paraId="6A82A610" w14:textId="77777777" w:rsidR="00050B34" w:rsidRPr="00911B26" w:rsidRDefault="00050B34" w:rsidP="00050B34">
                  <w:pPr>
                    <w:jc w:val="center"/>
                    <w:rPr>
                      <w:color w:val="000000"/>
                      <w:sz w:val="16"/>
                      <w:szCs w:val="16"/>
                      <w:lang w:eastAsia="es-CO"/>
                    </w:rPr>
                  </w:pPr>
                  <w:r w:rsidRPr="00911B26">
                    <w:rPr>
                      <w:color w:val="000000"/>
                      <w:sz w:val="16"/>
                      <w:szCs w:val="16"/>
                      <w:lang w:eastAsia="es-CO"/>
                    </w:rPr>
                    <w:t xml:space="preserve">                 90.852.600 </w:t>
                  </w:r>
                </w:p>
              </w:tc>
              <w:tc>
                <w:tcPr>
                  <w:tcW w:w="1146" w:type="dxa"/>
                  <w:tcBorders>
                    <w:top w:val="nil"/>
                    <w:left w:val="nil"/>
                    <w:bottom w:val="single" w:sz="4" w:space="0" w:color="auto"/>
                    <w:right w:val="single" w:sz="4" w:space="0" w:color="auto"/>
                  </w:tcBorders>
                  <w:vAlign w:val="center"/>
                  <w:hideMark/>
                </w:tcPr>
                <w:p w14:paraId="3129955F" w14:textId="77777777" w:rsidR="00050B34" w:rsidRPr="00911B26" w:rsidRDefault="00050B34" w:rsidP="00050B34">
                  <w:pPr>
                    <w:jc w:val="center"/>
                    <w:rPr>
                      <w:color w:val="000000"/>
                      <w:sz w:val="16"/>
                      <w:szCs w:val="16"/>
                      <w:lang w:eastAsia="es-CO"/>
                    </w:rPr>
                  </w:pPr>
                  <w:r w:rsidRPr="00911B26">
                    <w:rPr>
                      <w:color w:val="000000"/>
                      <w:sz w:val="16"/>
                      <w:szCs w:val="16"/>
                      <w:lang w:eastAsia="es-CO"/>
                    </w:rPr>
                    <w:t>NO</w:t>
                  </w:r>
                </w:p>
              </w:tc>
              <w:tc>
                <w:tcPr>
                  <w:tcW w:w="1314" w:type="dxa"/>
                  <w:tcBorders>
                    <w:top w:val="nil"/>
                    <w:left w:val="nil"/>
                    <w:bottom w:val="single" w:sz="4" w:space="0" w:color="auto"/>
                    <w:right w:val="single" w:sz="4" w:space="0" w:color="auto"/>
                  </w:tcBorders>
                  <w:vAlign w:val="center"/>
                  <w:hideMark/>
                </w:tcPr>
                <w:p w14:paraId="23542405"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420" w:type="dxa"/>
                  <w:tcBorders>
                    <w:top w:val="nil"/>
                    <w:left w:val="nil"/>
                    <w:bottom w:val="single" w:sz="4" w:space="0" w:color="auto"/>
                    <w:right w:val="single" w:sz="4" w:space="0" w:color="auto"/>
                  </w:tcBorders>
                  <w:vAlign w:val="center"/>
                  <w:hideMark/>
                </w:tcPr>
                <w:p w14:paraId="6DF6AABB" w14:textId="77777777" w:rsidR="00050B34" w:rsidRPr="00911B26" w:rsidRDefault="00050B34" w:rsidP="00050B34">
                  <w:pPr>
                    <w:jc w:val="center"/>
                    <w:rPr>
                      <w:color w:val="000000"/>
                      <w:sz w:val="16"/>
                      <w:szCs w:val="16"/>
                      <w:lang w:eastAsia="es-CO"/>
                    </w:rPr>
                  </w:pPr>
                  <w:r w:rsidRPr="00911B26">
                    <w:rPr>
                      <w:color w:val="000000"/>
                      <w:sz w:val="16"/>
                      <w:szCs w:val="16"/>
                      <w:lang w:eastAsia="es-CO"/>
                    </w:rPr>
                    <w:t>NO</w:t>
                  </w:r>
                </w:p>
              </w:tc>
              <w:tc>
                <w:tcPr>
                  <w:tcW w:w="1361" w:type="dxa"/>
                  <w:tcBorders>
                    <w:top w:val="nil"/>
                    <w:left w:val="nil"/>
                    <w:bottom w:val="single" w:sz="4" w:space="0" w:color="auto"/>
                    <w:right w:val="single" w:sz="4" w:space="0" w:color="auto"/>
                  </w:tcBorders>
                  <w:vAlign w:val="center"/>
                  <w:hideMark/>
                </w:tcPr>
                <w:p w14:paraId="2B00BCC0" w14:textId="77777777" w:rsidR="00050B34" w:rsidRPr="00911B26" w:rsidRDefault="00050B34" w:rsidP="00050B34">
                  <w:pPr>
                    <w:jc w:val="center"/>
                    <w:rPr>
                      <w:color w:val="000000"/>
                      <w:sz w:val="16"/>
                      <w:szCs w:val="16"/>
                      <w:lang w:eastAsia="es-CO"/>
                    </w:rPr>
                  </w:pPr>
                  <w:r w:rsidRPr="00911B26">
                    <w:rPr>
                      <w:color w:val="000000"/>
                      <w:sz w:val="16"/>
                      <w:szCs w:val="16"/>
                      <w:lang w:eastAsia="es-CO"/>
                    </w:rPr>
                    <w:t>NO</w:t>
                  </w:r>
                </w:p>
              </w:tc>
            </w:tr>
            <w:tr w:rsidR="00050B34" w:rsidRPr="00911B26" w14:paraId="35BECFFB" w14:textId="77777777" w:rsidTr="00050B34">
              <w:trPr>
                <w:trHeight w:val="284"/>
                <w:jc w:val="center"/>
              </w:trPr>
              <w:tc>
                <w:tcPr>
                  <w:tcW w:w="1728" w:type="dxa"/>
                  <w:gridSpan w:val="2"/>
                  <w:tcBorders>
                    <w:top w:val="single" w:sz="4" w:space="0" w:color="auto"/>
                    <w:left w:val="single" w:sz="4" w:space="0" w:color="auto"/>
                    <w:bottom w:val="single" w:sz="4" w:space="0" w:color="auto"/>
                    <w:right w:val="single" w:sz="4" w:space="0" w:color="auto"/>
                  </w:tcBorders>
                  <w:noWrap/>
                  <w:vAlign w:val="center"/>
                  <w:hideMark/>
                </w:tcPr>
                <w:p w14:paraId="348487D8" w14:textId="77777777" w:rsidR="00050B34" w:rsidRPr="00911B26" w:rsidRDefault="00050B34" w:rsidP="00050B34">
                  <w:pPr>
                    <w:jc w:val="center"/>
                    <w:rPr>
                      <w:color w:val="000000"/>
                      <w:sz w:val="16"/>
                      <w:szCs w:val="16"/>
                      <w:lang w:eastAsia="es-CO"/>
                    </w:rPr>
                  </w:pPr>
                  <w:r w:rsidRPr="00911B26">
                    <w:rPr>
                      <w:color w:val="000000"/>
                      <w:sz w:val="16"/>
                      <w:szCs w:val="16"/>
                      <w:lang w:eastAsia="es-CO"/>
                    </w:rPr>
                    <w:t>UNIÓN EUROPEA</w:t>
                  </w:r>
                </w:p>
              </w:tc>
              <w:tc>
                <w:tcPr>
                  <w:tcW w:w="1101" w:type="dxa"/>
                  <w:tcBorders>
                    <w:top w:val="nil"/>
                    <w:left w:val="nil"/>
                    <w:bottom w:val="single" w:sz="4" w:space="0" w:color="auto"/>
                    <w:right w:val="single" w:sz="4" w:space="0" w:color="auto"/>
                  </w:tcBorders>
                  <w:noWrap/>
                  <w:vAlign w:val="center"/>
                  <w:hideMark/>
                </w:tcPr>
                <w:p w14:paraId="5B5C475A" w14:textId="77777777" w:rsidR="00050B34" w:rsidRPr="00911B26" w:rsidRDefault="00050B34" w:rsidP="00050B34">
                  <w:pPr>
                    <w:jc w:val="center"/>
                    <w:rPr>
                      <w:color w:val="000000"/>
                      <w:sz w:val="16"/>
                      <w:szCs w:val="16"/>
                      <w:lang w:eastAsia="es-CO"/>
                    </w:rPr>
                  </w:pPr>
                  <w:r w:rsidRPr="00911B26">
                    <w:rPr>
                      <w:color w:val="000000"/>
                      <w:sz w:val="16"/>
                      <w:szCs w:val="16"/>
                      <w:lang w:eastAsia="es-CO"/>
                    </w:rPr>
                    <w:t xml:space="preserve">              532.129.000 </w:t>
                  </w:r>
                </w:p>
              </w:tc>
              <w:tc>
                <w:tcPr>
                  <w:tcW w:w="1146" w:type="dxa"/>
                  <w:tcBorders>
                    <w:top w:val="nil"/>
                    <w:left w:val="nil"/>
                    <w:bottom w:val="single" w:sz="4" w:space="0" w:color="auto"/>
                    <w:right w:val="single" w:sz="4" w:space="0" w:color="auto"/>
                  </w:tcBorders>
                  <w:vAlign w:val="center"/>
                  <w:hideMark/>
                </w:tcPr>
                <w:p w14:paraId="7E2A3862"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314" w:type="dxa"/>
                  <w:tcBorders>
                    <w:top w:val="nil"/>
                    <w:left w:val="nil"/>
                    <w:bottom w:val="single" w:sz="4" w:space="0" w:color="auto"/>
                    <w:right w:val="single" w:sz="4" w:space="0" w:color="auto"/>
                  </w:tcBorders>
                  <w:vAlign w:val="center"/>
                  <w:hideMark/>
                </w:tcPr>
                <w:p w14:paraId="34C20EFF"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420" w:type="dxa"/>
                  <w:tcBorders>
                    <w:top w:val="nil"/>
                    <w:left w:val="nil"/>
                    <w:bottom w:val="single" w:sz="4" w:space="0" w:color="auto"/>
                    <w:right w:val="single" w:sz="4" w:space="0" w:color="auto"/>
                  </w:tcBorders>
                  <w:vAlign w:val="center"/>
                  <w:hideMark/>
                </w:tcPr>
                <w:p w14:paraId="13C62F2C"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361" w:type="dxa"/>
                  <w:tcBorders>
                    <w:top w:val="nil"/>
                    <w:left w:val="nil"/>
                    <w:bottom w:val="single" w:sz="4" w:space="0" w:color="auto"/>
                    <w:right w:val="single" w:sz="4" w:space="0" w:color="auto"/>
                  </w:tcBorders>
                  <w:vAlign w:val="center"/>
                  <w:hideMark/>
                </w:tcPr>
                <w:p w14:paraId="350C58FE" w14:textId="77777777" w:rsidR="00050B34" w:rsidRPr="00911B26" w:rsidRDefault="00050B34" w:rsidP="00050B34">
                  <w:pPr>
                    <w:jc w:val="center"/>
                    <w:rPr>
                      <w:color w:val="000000"/>
                      <w:sz w:val="16"/>
                      <w:szCs w:val="16"/>
                      <w:lang w:eastAsia="es-CO"/>
                    </w:rPr>
                  </w:pPr>
                  <w:r w:rsidRPr="00911B26">
                    <w:rPr>
                      <w:color w:val="000000"/>
                      <w:sz w:val="16"/>
                      <w:szCs w:val="16"/>
                      <w:lang w:eastAsia="es-CO"/>
                    </w:rPr>
                    <w:t>NO</w:t>
                  </w:r>
                </w:p>
              </w:tc>
            </w:tr>
            <w:tr w:rsidR="00050B34" w:rsidRPr="00911B26" w14:paraId="72FB5CF6" w14:textId="77777777" w:rsidTr="00050B34">
              <w:trPr>
                <w:trHeight w:val="284"/>
                <w:jc w:val="center"/>
              </w:trPr>
              <w:tc>
                <w:tcPr>
                  <w:tcW w:w="1728" w:type="dxa"/>
                  <w:gridSpan w:val="2"/>
                  <w:tcBorders>
                    <w:top w:val="single" w:sz="4" w:space="0" w:color="auto"/>
                    <w:left w:val="single" w:sz="4" w:space="0" w:color="auto"/>
                    <w:bottom w:val="single" w:sz="4" w:space="0" w:color="auto"/>
                    <w:right w:val="single" w:sz="4" w:space="0" w:color="auto"/>
                  </w:tcBorders>
                  <w:vAlign w:val="center"/>
                  <w:hideMark/>
                </w:tcPr>
                <w:p w14:paraId="743DA380" w14:textId="77777777" w:rsidR="00050B34" w:rsidRPr="00911B26" w:rsidRDefault="00050B34" w:rsidP="00050B34">
                  <w:pPr>
                    <w:jc w:val="center"/>
                    <w:rPr>
                      <w:color w:val="000000"/>
                      <w:sz w:val="16"/>
                      <w:szCs w:val="16"/>
                      <w:lang w:eastAsia="es-CO"/>
                    </w:rPr>
                  </w:pPr>
                  <w:r w:rsidRPr="00911B26">
                    <w:rPr>
                      <w:color w:val="000000"/>
                      <w:sz w:val="16"/>
                      <w:szCs w:val="16"/>
                      <w:lang w:eastAsia="es-CO"/>
                    </w:rPr>
                    <w:t>COMUNIDAD ANDINA DE NACIONES - CAN</w:t>
                  </w:r>
                </w:p>
              </w:tc>
              <w:tc>
                <w:tcPr>
                  <w:tcW w:w="1101" w:type="dxa"/>
                  <w:tcBorders>
                    <w:top w:val="nil"/>
                    <w:left w:val="nil"/>
                    <w:bottom w:val="single" w:sz="4" w:space="0" w:color="auto"/>
                    <w:right w:val="single" w:sz="4" w:space="0" w:color="auto"/>
                  </w:tcBorders>
                  <w:vAlign w:val="center"/>
                  <w:hideMark/>
                </w:tcPr>
                <w:p w14:paraId="7BB66519" w14:textId="77777777" w:rsidR="00050B34" w:rsidRPr="00911B26" w:rsidRDefault="00050B34" w:rsidP="00050B34">
                  <w:pPr>
                    <w:jc w:val="center"/>
                    <w:rPr>
                      <w:color w:val="000000"/>
                      <w:sz w:val="16"/>
                      <w:szCs w:val="16"/>
                      <w:lang w:eastAsia="es-CO"/>
                    </w:rPr>
                  </w:pPr>
                  <w:r w:rsidRPr="00911B26">
                    <w:rPr>
                      <w:color w:val="000000"/>
                      <w:sz w:val="16"/>
                      <w:szCs w:val="16"/>
                      <w:lang w:eastAsia="es-CO"/>
                    </w:rPr>
                    <w:t xml:space="preserve">                 90.852.600 </w:t>
                  </w:r>
                </w:p>
              </w:tc>
              <w:tc>
                <w:tcPr>
                  <w:tcW w:w="1146" w:type="dxa"/>
                  <w:tcBorders>
                    <w:top w:val="nil"/>
                    <w:left w:val="nil"/>
                    <w:bottom w:val="single" w:sz="4" w:space="0" w:color="auto"/>
                    <w:right w:val="single" w:sz="4" w:space="0" w:color="auto"/>
                  </w:tcBorders>
                  <w:vAlign w:val="center"/>
                  <w:hideMark/>
                </w:tcPr>
                <w:p w14:paraId="1F517D2D"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314" w:type="dxa"/>
                  <w:tcBorders>
                    <w:top w:val="nil"/>
                    <w:left w:val="nil"/>
                    <w:bottom w:val="single" w:sz="4" w:space="0" w:color="auto"/>
                    <w:right w:val="single" w:sz="4" w:space="0" w:color="auto"/>
                  </w:tcBorders>
                  <w:vAlign w:val="center"/>
                  <w:hideMark/>
                </w:tcPr>
                <w:p w14:paraId="143BDC06"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420" w:type="dxa"/>
                  <w:tcBorders>
                    <w:top w:val="nil"/>
                    <w:left w:val="nil"/>
                    <w:bottom w:val="single" w:sz="4" w:space="0" w:color="auto"/>
                    <w:right w:val="single" w:sz="4" w:space="0" w:color="auto"/>
                  </w:tcBorders>
                  <w:noWrap/>
                  <w:vAlign w:val="center"/>
                  <w:hideMark/>
                </w:tcPr>
                <w:p w14:paraId="5774A041" w14:textId="77777777" w:rsidR="00050B34" w:rsidRPr="00911B26" w:rsidRDefault="00050B34" w:rsidP="00050B34">
                  <w:pPr>
                    <w:jc w:val="center"/>
                    <w:rPr>
                      <w:color w:val="000000"/>
                      <w:sz w:val="16"/>
                      <w:szCs w:val="16"/>
                      <w:lang w:eastAsia="es-CO"/>
                    </w:rPr>
                  </w:pPr>
                  <w:r w:rsidRPr="00911B26">
                    <w:rPr>
                      <w:color w:val="000000"/>
                      <w:sz w:val="16"/>
                      <w:szCs w:val="16"/>
                      <w:lang w:eastAsia="es-CO"/>
                    </w:rPr>
                    <w:t>SI</w:t>
                  </w:r>
                </w:p>
              </w:tc>
              <w:tc>
                <w:tcPr>
                  <w:tcW w:w="1361" w:type="dxa"/>
                  <w:tcBorders>
                    <w:top w:val="nil"/>
                    <w:left w:val="nil"/>
                    <w:bottom w:val="single" w:sz="4" w:space="0" w:color="auto"/>
                    <w:right w:val="single" w:sz="4" w:space="0" w:color="auto"/>
                  </w:tcBorders>
                  <w:vAlign w:val="center"/>
                  <w:hideMark/>
                </w:tcPr>
                <w:p w14:paraId="3034C1CB" w14:textId="77777777" w:rsidR="00050B34" w:rsidRPr="00911B26" w:rsidRDefault="00050B34" w:rsidP="00050B34">
                  <w:pPr>
                    <w:jc w:val="center"/>
                    <w:rPr>
                      <w:color w:val="000000"/>
                      <w:sz w:val="16"/>
                      <w:szCs w:val="16"/>
                      <w:lang w:eastAsia="es-CO"/>
                    </w:rPr>
                  </w:pPr>
                  <w:r w:rsidRPr="00911B26">
                    <w:rPr>
                      <w:color w:val="000000"/>
                      <w:sz w:val="16"/>
                      <w:szCs w:val="16"/>
                      <w:lang w:eastAsia="es-CO"/>
                    </w:rPr>
                    <w:t>NO</w:t>
                  </w:r>
                </w:p>
              </w:tc>
            </w:tr>
          </w:tbl>
          <w:p w14:paraId="10767753" w14:textId="4FAB679A" w:rsidR="0058321B" w:rsidRPr="00911B26" w:rsidRDefault="0058321B" w:rsidP="009E4CC0">
            <w:pPr>
              <w:shd w:val="clear" w:color="auto" w:fill="FFFFFF"/>
              <w:spacing w:line="233" w:lineRule="atLeast"/>
              <w:jc w:val="both"/>
              <w:rPr>
                <w:color w:val="201F1E"/>
                <w:bdr w:val="none" w:sz="0" w:space="0" w:color="auto" w:frame="1"/>
              </w:rPr>
            </w:pPr>
          </w:p>
        </w:tc>
      </w:tr>
      <w:tr w:rsidR="004C2929" w:rsidRPr="00911B26" w14:paraId="00A3B3A6" w14:textId="77777777" w:rsidTr="00B7606A">
        <w:trPr>
          <w:trHeight w:val="556"/>
          <w:jc w:val="center"/>
        </w:trPr>
        <w:tc>
          <w:tcPr>
            <w:tcW w:w="1608" w:type="dxa"/>
            <w:tcBorders>
              <w:top w:val="single" w:sz="4" w:space="0" w:color="auto"/>
              <w:left w:val="single" w:sz="4" w:space="0" w:color="auto"/>
              <w:bottom w:val="single" w:sz="4" w:space="0" w:color="auto"/>
              <w:right w:val="single" w:sz="4" w:space="0" w:color="auto"/>
            </w:tcBorders>
            <w:vAlign w:val="center"/>
          </w:tcPr>
          <w:p w14:paraId="34A8D3BE" w14:textId="7BC3F539" w:rsidR="004C2929" w:rsidRPr="00911B26" w:rsidRDefault="004C2929" w:rsidP="004C2929">
            <w:pPr>
              <w:rPr>
                <w:b/>
              </w:rPr>
            </w:pPr>
            <w:r w:rsidRPr="00911B26">
              <w:rPr>
                <w:b/>
              </w:rPr>
              <w:lastRenderedPageBreak/>
              <w:t>Capacidad Residual de Contratación Como Proveedor</w:t>
            </w:r>
          </w:p>
        </w:tc>
        <w:tc>
          <w:tcPr>
            <w:tcW w:w="9063" w:type="dxa"/>
            <w:tcBorders>
              <w:top w:val="single" w:sz="4" w:space="0" w:color="auto"/>
              <w:left w:val="single" w:sz="4" w:space="0" w:color="auto"/>
              <w:bottom w:val="single" w:sz="4" w:space="0" w:color="auto"/>
              <w:right w:val="single" w:sz="4" w:space="0" w:color="auto"/>
            </w:tcBorders>
          </w:tcPr>
          <w:p w14:paraId="4BCFDED0" w14:textId="27A39055" w:rsidR="004C2929" w:rsidRPr="00911B26" w:rsidRDefault="004C2929" w:rsidP="004C2929">
            <w:pPr>
              <w:jc w:val="both"/>
              <w:rPr>
                <w:color w:val="000000"/>
                <w:sz w:val="6"/>
              </w:rPr>
            </w:pPr>
            <w:r w:rsidRPr="00911B26">
              <w:t>No aplica para el presente proceso de contratación.</w:t>
            </w:r>
          </w:p>
        </w:tc>
      </w:tr>
      <w:tr w:rsidR="009770EF" w:rsidRPr="00911B26" w14:paraId="2B415F0D" w14:textId="77777777" w:rsidTr="0058321B">
        <w:trPr>
          <w:trHeight w:val="286"/>
          <w:jc w:val="center"/>
        </w:trPr>
        <w:tc>
          <w:tcPr>
            <w:tcW w:w="1608" w:type="dxa"/>
            <w:tcBorders>
              <w:top w:val="single" w:sz="4" w:space="0" w:color="auto"/>
              <w:left w:val="single" w:sz="4" w:space="0" w:color="auto"/>
              <w:bottom w:val="single" w:sz="4" w:space="0" w:color="auto"/>
              <w:right w:val="single" w:sz="4" w:space="0" w:color="auto"/>
            </w:tcBorders>
            <w:vAlign w:val="center"/>
          </w:tcPr>
          <w:p w14:paraId="13220B0B" w14:textId="77777777" w:rsidR="009770EF" w:rsidRPr="00911B26" w:rsidRDefault="009770EF" w:rsidP="009770EF">
            <w:pPr>
              <w:pStyle w:val="Textoindependiente"/>
              <w:rPr>
                <w:rFonts w:cs="Arial"/>
                <w:b/>
                <w:sz w:val="20"/>
              </w:rPr>
            </w:pPr>
            <w:r w:rsidRPr="00911B26">
              <w:rPr>
                <w:rFonts w:cs="Arial"/>
                <w:b/>
                <w:sz w:val="20"/>
              </w:rPr>
              <w:t>Presupuesto Oficial:</w:t>
            </w:r>
          </w:p>
        </w:tc>
        <w:tc>
          <w:tcPr>
            <w:tcW w:w="9063" w:type="dxa"/>
            <w:tcBorders>
              <w:top w:val="single" w:sz="4" w:space="0" w:color="auto"/>
              <w:left w:val="single" w:sz="4" w:space="0" w:color="auto"/>
              <w:bottom w:val="single" w:sz="4" w:space="0" w:color="auto"/>
              <w:right w:val="single" w:sz="4" w:space="0" w:color="auto"/>
            </w:tcBorders>
            <w:vAlign w:val="center"/>
          </w:tcPr>
          <w:p w14:paraId="3CDDA671" w14:textId="77777777" w:rsidR="00050B34" w:rsidRPr="00911B26" w:rsidRDefault="00050B34" w:rsidP="00050B34">
            <w:pPr>
              <w:jc w:val="both"/>
            </w:pPr>
            <w:r w:rsidRPr="00911B26">
              <w:t>El valor estimado del presente proceso es por la suma de</w:t>
            </w:r>
            <w:r w:rsidRPr="00911B26">
              <w:rPr>
                <w:b/>
              </w:rPr>
              <w:t xml:space="preserve"> QUINIENTOS DOCE MILLONES DOSCIENTOS MIL PESOS ($512.200.000,00</w:t>
            </w:r>
            <w:r w:rsidRPr="00911B26">
              <w:rPr>
                <w:b/>
                <w:bCs/>
              </w:rPr>
              <w:t>)</w:t>
            </w:r>
            <w:r w:rsidRPr="00911B26">
              <w:t xml:space="preserve"> moneda legal colombiana, incluido impuestos, tasas, contribuciones y demás gravámenes de ley, de la siguiente forma:</w:t>
            </w:r>
          </w:p>
          <w:p w14:paraId="763A0B9D" w14:textId="77777777" w:rsidR="00F24A68" w:rsidRPr="00911B26" w:rsidRDefault="00F24A68" w:rsidP="00050B34">
            <w:pPr>
              <w:jc w:val="both"/>
            </w:pPr>
          </w:p>
          <w:tbl>
            <w:tblPr>
              <w:tblW w:w="79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803"/>
              <w:gridCol w:w="2657"/>
              <w:gridCol w:w="1319"/>
              <w:gridCol w:w="1342"/>
              <w:gridCol w:w="1350"/>
            </w:tblGrid>
            <w:tr w:rsidR="00050B34" w:rsidRPr="00911B26" w14:paraId="76D9EBDE" w14:textId="77777777" w:rsidTr="00F24A68">
              <w:trPr>
                <w:trHeight w:val="657"/>
                <w:jc w:val="center"/>
              </w:trPr>
              <w:tc>
                <w:tcPr>
                  <w:tcW w:w="523" w:type="dxa"/>
                  <w:shd w:val="clear" w:color="000000" w:fill="F2F2F2"/>
                  <w:vAlign w:val="center"/>
                  <w:hideMark/>
                </w:tcPr>
                <w:p w14:paraId="1E47055C" w14:textId="77777777" w:rsidR="00050B34" w:rsidRPr="00911B26" w:rsidRDefault="00050B34" w:rsidP="00050B34">
                  <w:pPr>
                    <w:jc w:val="center"/>
                    <w:rPr>
                      <w:b/>
                      <w:bCs/>
                      <w:color w:val="000000"/>
                      <w:sz w:val="16"/>
                      <w:szCs w:val="16"/>
                    </w:rPr>
                  </w:pPr>
                  <w:r w:rsidRPr="00911B26">
                    <w:rPr>
                      <w:rFonts w:eastAsia="Arial"/>
                      <w:b/>
                      <w:bCs/>
                      <w:color w:val="000000"/>
                      <w:sz w:val="16"/>
                      <w:szCs w:val="16"/>
                    </w:rPr>
                    <w:t>ÍTEM</w:t>
                  </w:r>
                </w:p>
              </w:tc>
              <w:tc>
                <w:tcPr>
                  <w:tcW w:w="803" w:type="dxa"/>
                  <w:shd w:val="clear" w:color="000000" w:fill="F2F2F2"/>
                  <w:vAlign w:val="center"/>
                  <w:hideMark/>
                </w:tcPr>
                <w:p w14:paraId="25A558C4" w14:textId="77777777" w:rsidR="00050B34" w:rsidRPr="00911B26" w:rsidRDefault="00050B34" w:rsidP="00050B34">
                  <w:pPr>
                    <w:jc w:val="center"/>
                    <w:rPr>
                      <w:b/>
                      <w:bCs/>
                      <w:color w:val="000000"/>
                      <w:sz w:val="16"/>
                      <w:szCs w:val="16"/>
                    </w:rPr>
                  </w:pPr>
                  <w:r w:rsidRPr="00911B26">
                    <w:rPr>
                      <w:rFonts w:eastAsia="Arial"/>
                      <w:b/>
                      <w:bCs/>
                      <w:color w:val="000000"/>
                      <w:sz w:val="16"/>
                      <w:szCs w:val="16"/>
                    </w:rPr>
                    <w:t>UNIDAD</w:t>
                  </w:r>
                </w:p>
              </w:tc>
              <w:tc>
                <w:tcPr>
                  <w:tcW w:w="2657" w:type="dxa"/>
                  <w:shd w:val="clear" w:color="000000" w:fill="F2F2F2"/>
                  <w:vAlign w:val="center"/>
                  <w:hideMark/>
                </w:tcPr>
                <w:p w14:paraId="534B0F79" w14:textId="77777777" w:rsidR="00050B34" w:rsidRPr="00911B26" w:rsidRDefault="00050B34" w:rsidP="00050B34">
                  <w:pPr>
                    <w:jc w:val="center"/>
                    <w:rPr>
                      <w:b/>
                      <w:bCs/>
                      <w:color w:val="000000"/>
                      <w:sz w:val="16"/>
                      <w:szCs w:val="16"/>
                    </w:rPr>
                  </w:pPr>
                  <w:r w:rsidRPr="00911B26">
                    <w:rPr>
                      <w:rFonts w:eastAsia="Arial"/>
                      <w:b/>
                      <w:bCs/>
                      <w:color w:val="000000"/>
                      <w:sz w:val="16"/>
                      <w:szCs w:val="16"/>
                    </w:rPr>
                    <w:t>DESCRIPCIÓN</w:t>
                  </w:r>
                </w:p>
              </w:tc>
              <w:tc>
                <w:tcPr>
                  <w:tcW w:w="1319" w:type="dxa"/>
                  <w:shd w:val="clear" w:color="000000" w:fill="F2F2F2"/>
                  <w:vAlign w:val="center"/>
                  <w:hideMark/>
                </w:tcPr>
                <w:p w14:paraId="019D7E9C" w14:textId="77777777" w:rsidR="00050B34" w:rsidRPr="00911B26" w:rsidRDefault="00050B34" w:rsidP="00050B34">
                  <w:pPr>
                    <w:jc w:val="center"/>
                    <w:rPr>
                      <w:b/>
                      <w:bCs/>
                      <w:color w:val="000000"/>
                      <w:sz w:val="16"/>
                      <w:szCs w:val="16"/>
                    </w:rPr>
                  </w:pPr>
                  <w:r w:rsidRPr="00911B26">
                    <w:rPr>
                      <w:rFonts w:eastAsia="Arial"/>
                      <w:b/>
                      <w:bCs/>
                      <w:color w:val="000000"/>
                      <w:sz w:val="16"/>
                      <w:szCs w:val="16"/>
                    </w:rPr>
                    <w:t>VIGENCIA  2026</w:t>
                  </w:r>
                </w:p>
              </w:tc>
              <w:tc>
                <w:tcPr>
                  <w:tcW w:w="1342" w:type="dxa"/>
                  <w:shd w:val="clear" w:color="000000" w:fill="F2F2F2"/>
                  <w:vAlign w:val="center"/>
                </w:tcPr>
                <w:p w14:paraId="120EDE7F" w14:textId="77777777" w:rsidR="00050B34" w:rsidRPr="00911B26" w:rsidRDefault="00050B34" w:rsidP="00050B34">
                  <w:pPr>
                    <w:jc w:val="center"/>
                    <w:rPr>
                      <w:rFonts w:eastAsia="Arial"/>
                      <w:b/>
                      <w:bCs/>
                      <w:color w:val="000000"/>
                      <w:sz w:val="16"/>
                      <w:szCs w:val="16"/>
                    </w:rPr>
                  </w:pPr>
                  <w:r w:rsidRPr="00911B26">
                    <w:rPr>
                      <w:rFonts w:eastAsia="Arial"/>
                      <w:b/>
                      <w:bCs/>
                      <w:color w:val="000000"/>
                      <w:sz w:val="16"/>
                      <w:szCs w:val="16"/>
                    </w:rPr>
                    <w:t>VIGENCIA V F 2027</w:t>
                  </w:r>
                </w:p>
              </w:tc>
              <w:tc>
                <w:tcPr>
                  <w:tcW w:w="1350" w:type="dxa"/>
                  <w:shd w:val="clear" w:color="000000" w:fill="F2F2F2"/>
                  <w:vAlign w:val="center"/>
                  <w:hideMark/>
                </w:tcPr>
                <w:p w14:paraId="5F7A6DFA" w14:textId="77777777" w:rsidR="00050B34" w:rsidRPr="00911B26" w:rsidRDefault="00050B34" w:rsidP="00050B34">
                  <w:pPr>
                    <w:jc w:val="center"/>
                    <w:rPr>
                      <w:b/>
                      <w:bCs/>
                      <w:color w:val="000000"/>
                      <w:sz w:val="16"/>
                      <w:szCs w:val="16"/>
                    </w:rPr>
                  </w:pPr>
                  <w:r w:rsidRPr="00911B26">
                    <w:rPr>
                      <w:rFonts w:eastAsia="Arial"/>
                      <w:b/>
                      <w:bCs/>
                      <w:color w:val="000000"/>
                      <w:sz w:val="16"/>
                      <w:szCs w:val="16"/>
                    </w:rPr>
                    <w:t>PRESUPUESTO TOTAL</w:t>
                  </w:r>
                </w:p>
              </w:tc>
            </w:tr>
            <w:tr w:rsidR="00050B34" w:rsidRPr="00911B26" w14:paraId="7310D263" w14:textId="77777777" w:rsidTr="00ED79F9">
              <w:trPr>
                <w:trHeight w:val="716"/>
                <w:jc w:val="center"/>
              </w:trPr>
              <w:tc>
                <w:tcPr>
                  <w:tcW w:w="523" w:type="dxa"/>
                  <w:vAlign w:val="center"/>
                  <w:hideMark/>
                </w:tcPr>
                <w:p w14:paraId="213A964A" w14:textId="77777777" w:rsidR="00050B34" w:rsidRPr="00911B26" w:rsidRDefault="00050B34" w:rsidP="00050B34">
                  <w:pPr>
                    <w:jc w:val="center"/>
                    <w:rPr>
                      <w:color w:val="000000"/>
                      <w:sz w:val="16"/>
                      <w:szCs w:val="16"/>
                    </w:rPr>
                  </w:pPr>
                  <w:r w:rsidRPr="00911B26">
                    <w:rPr>
                      <w:rFonts w:eastAsia="Arial"/>
                      <w:color w:val="000000"/>
                      <w:sz w:val="16"/>
                      <w:szCs w:val="16"/>
                    </w:rPr>
                    <w:t>1</w:t>
                  </w:r>
                </w:p>
              </w:tc>
              <w:tc>
                <w:tcPr>
                  <w:tcW w:w="803" w:type="dxa"/>
                  <w:vAlign w:val="center"/>
                  <w:hideMark/>
                </w:tcPr>
                <w:p w14:paraId="5FA46B6C" w14:textId="77777777" w:rsidR="00050B34" w:rsidRPr="00911B26" w:rsidRDefault="00050B34" w:rsidP="00050B34">
                  <w:pPr>
                    <w:jc w:val="center"/>
                    <w:rPr>
                      <w:color w:val="000000"/>
                      <w:sz w:val="16"/>
                      <w:szCs w:val="16"/>
                    </w:rPr>
                  </w:pPr>
                  <w:r w:rsidRPr="00911B26">
                    <w:rPr>
                      <w:rFonts w:eastAsia="Arial"/>
                      <w:color w:val="000000"/>
                      <w:sz w:val="16"/>
                      <w:szCs w:val="16"/>
                    </w:rPr>
                    <w:t>MEBOG</w:t>
                  </w:r>
                </w:p>
              </w:tc>
              <w:tc>
                <w:tcPr>
                  <w:tcW w:w="2657" w:type="dxa"/>
                  <w:vMerge w:val="restart"/>
                  <w:vAlign w:val="center"/>
                  <w:hideMark/>
                </w:tcPr>
                <w:p w14:paraId="41BA0692" w14:textId="77777777" w:rsidR="00050B34" w:rsidRPr="00911B26" w:rsidRDefault="00050B34" w:rsidP="00050B34">
                  <w:pPr>
                    <w:jc w:val="both"/>
                    <w:rPr>
                      <w:color w:val="000000"/>
                      <w:sz w:val="16"/>
                      <w:szCs w:val="16"/>
                    </w:rPr>
                  </w:pPr>
                  <w:r w:rsidRPr="00911B26">
                    <w:rPr>
                      <w:color w:val="000000"/>
                      <w:sz w:val="16"/>
                      <w:szCs w:val="16"/>
                      <w:lang w:val="es-ES"/>
                    </w:rPr>
                    <w:t xml:space="preserve">ADQUISICIÓN SEGUROS DE ACCIDENTES DE PERSONAS “SOAT” PARA EL PARQUE AUTOMOTOR A CARGO DE LAS UNIDADES QUE CONFORMAN LA </w:t>
                  </w:r>
                  <w:r w:rsidRPr="00911B26">
                    <w:rPr>
                      <w:sz w:val="16"/>
                      <w:szCs w:val="16"/>
                    </w:rPr>
                    <w:t>POLICÍA METROPOLITANA DE BOGOTÁ Y POLICÍA METROPOLITANA DE SOACHA</w:t>
                  </w:r>
                </w:p>
              </w:tc>
              <w:tc>
                <w:tcPr>
                  <w:tcW w:w="1319" w:type="dxa"/>
                  <w:vAlign w:val="center"/>
                  <w:hideMark/>
                </w:tcPr>
                <w:p w14:paraId="189ADDF1" w14:textId="77777777" w:rsidR="00050B34" w:rsidRPr="00911B26" w:rsidRDefault="00050B34" w:rsidP="00050B34">
                  <w:pPr>
                    <w:jc w:val="center"/>
                    <w:rPr>
                      <w:color w:val="000000"/>
                      <w:sz w:val="16"/>
                      <w:szCs w:val="16"/>
                    </w:rPr>
                  </w:pPr>
                  <w:r w:rsidRPr="00911B26">
                    <w:rPr>
                      <w:color w:val="000000"/>
                      <w:sz w:val="16"/>
                      <w:szCs w:val="16"/>
                      <w:lang w:val="es-ES"/>
                    </w:rPr>
                    <w:t>$50.000.000,00</w:t>
                  </w:r>
                </w:p>
              </w:tc>
              <w:tc>
                <w:tcPr>
                  <w:tcW w:w="1342" w:type="dxa"/>
                  <w:vAlign w:val="center"/>
                </w:tcPr>
                <w:p w14:paraId="0841244C" w14:textId="77777777" w:rsidR="00050B34" w:rsidRPr="00911B26" w:rsidRDefault="00050B34" w:rsidP="00050B34">
                  <w:pPr>
                    <w:jc w:val="center"/>
                    <w:rPr>
                      <w:color w:val="000000"/>
                      <w:sz w:val="16"/>
                      <w:szCs w:val="16"/>
                      <w:lang w:val="es-ES"/>
                    </w:rPr>
                  </w:pPr>
                  <w:r w:rsidRPr="00911B26">
                    <w:rPr>
                      <w:color w:val="000000"/>
                      <w:sz w:val="16"/>
                      <w:szCs w:val="16"/>
                      <w:lang w:val="es-ES"/>
                    </w:rPr>
                    <w:t>$310.000.000,00</w:t>
                  </w:r>
                </w:p>
              </w:tc>
              <w:tc>
                <w:tcPr>
                  <w:tcW w:w="1350" w:type="dxa"/>
                  <w:vAlign w:val="center"/>
                  <w:hideMark/>
                </w:tcPr>
                <w:p w14:paraId="461A1E7F" w14:textId="77777777" w:rsidR="00050B34" w:rsidRPr="00911B26" w:rsidRDefault="00050B34" w:rsidP="00050B34">
                  <w:pPr>
                    <w:jc w:val="center"/>
                    <w:rPr>
                      <w:color w:val="000000"/>
                      <w:sz w:val="16"/>
                      <w:szCs w:val="16"/>
                    </w:rPr>
                  </w:pPr>
                  <w:r w:rsidRPr="00911B26">
                    <w:rPr>
                      <w:color w:val="000000"/>
                      <w:sz w:val="16"/>
                      <w:szCs w:val="16"/>
                      <w:lang w:val="es-ES"/>
                    </w:rPr>
                    <w:t>$360.000.000,00</w:t>
                  </w:r>
                </w:p>
              </w:tc>
            </w:tr>
            <w:tr w:rsidR="00050B34" w:rsidRPr="00911B26" w14:paraId="6BB4DE7C" w14:textId="77777777" w:rsidTr="00F24A68">
              <w:trPr>
                <w:trHeight w:val="960"/>
                <w:jc w:val="center"/>
              </w:trPr>
              <w:tc>
                <w:tcPr>
                  <w:tcW w:w="523" w:type="dxa"/>
                  <w:vAlign w:val="center"/>
                  <w:hideMark/>
                </w:tcPr>
                <w:p w14:paraId="67642184" w14:textId="77777777" w:rsidR="00050B34" w:rsidRPr="00911B26" w:rsidRDefault="00050B34" w:rsidP="00050B34">
                  <w:pPr>
                    <w:jc w:val="center"/>
                    <w:rPr>
                      <w:color w:val="000000"/>
                      <w:sz w:val="16"/>
                      <w:szCs w:val="16"/>
                    </w:rPr>
                  </w:pPr>
                  <w:r w:rsidRPr="00911B26">
                    <w:rPr>
                      <w:rFonts w:eastAsia="Arial"/>
                      <w:color w:val="000000"/>
                      <w:sz w:val="16"/>
                      <w:szCs w:val="16"/>
                    </w:rPr>
                    <w:t>2</w:t>
                  </w:r>
                </w:p>
                <w:p w14:paraId="0766A10B" w14:textId="77777777" w:rsidR="00050B34" w:rsidRPr="00911B26" w:rsidRDefault="00050B34" w:rsidP="00050B34">
                  <w:pPr>
                    <w:jc w:val="center"/>
                    <w:rPr>
                      <w:color w:val="000000"/>
                      <w:sz w:val="16"/>
                      <w:szCs w:val="16"/>
                    </w:rPr>
                  </w:pPr>
                </w:p>
              </w:tc>
              <w:tc>
                <w:tcPr>
                  <w:tcW w:w="803" w:type="dxa"/>
                  <w:vAlign w:val="center"/>
                  <w:hideMark/>
                </w:tcPr>
                <w:p w14:paraId="073CDF8B" w14:textId="77777777" w:rsidR="00050B34" w:rsidRPr="00911B26" w:rsidRDefault="00050B34" w:rsidP="00050B34">
                  <w:pPr>
                    <w:rPr>
                      <w:color w:val="000000"/>
                      <w:sz w:val="16"/>
                      <w:szCs w:val="16"/>
                    </w:rPr>
                  </w:pPr>
                </w:p>
                <w:p w14:paraId="455881FB" w14:textId="77777777" w:rsidR="00050B34" w:rsidRPr="00911B26" w:rsidRDefault="00050B34" w:rsidP="00050B34">
                  <w:pPr>
                    <w:jc w:val="center"/>
                    <w:rPr>
                      <w:color w:val="000000"/>
                      <w:sz w:val="16"/>
                      <w:szCs w:val="16"/>
                    </w:rPr>
                  </w:pPr>
                  <w:r w:rsidRPr="00911B26">
                    <w:rPr>
                      <w:rFonts w:eastAsia="Arial"/>
                      <w:color w:val="000000"/>
                      <w:sz w:val="16"/>
                      <w:szCs w:val="16"/>
                    </w:rPr>
                    <w:t>MESOA</w:t>
                  </w:r>
                </w:p>
              </w:tc>
              <w:tc>
                <w:tcPr>
                  <w:tcW w:w="2657" w:type="dxa"/>
                  <w:vMerge/>
                  <w:vAlign w:val="center"/>
                  <w:hideMark/>
                </w:tcPr>
                <w:p w14:paraId="6F7F53A5" w14:textId="77777777" w:rsidR="00050B34" w:rsidRPr="00911B26" w:rsidRDefault="00050B34" w:rsidP="00050B34">
                  <w:pPr>
                    <w:rPr>
                      <w:color w:val="000000"/>
                      <w:sz w:val="16"/>
                      <w:szCs w:val="16"/>
                    </w:rPr>
                  </w:pPr>
                </w:p>
              </w:tc>
              <w:tc>
                <w:tcPr>
                  <w:tcW w:w="1319" w:type="dxa"/>
                  <w:vAlign w:val="center"/>
                  <w:hideMark/>
                </w:tcPr>
                <w:p w14:paraId="02B8DC81" w14:textId="77777777" w:rsidR="00050B34" w:rsidRPr="00911B26" w:rsidRDefault="00050B34" w:rsidP="00050B34">
                  <w:pPr>
                    <w:rPr>
                      <w:color w:val="000000"/>
                      <w:sz w:val="16"/>
                      <w:szCs w:val="16"/>
                    </w:rPr>
                  </w:pPr>
                </w:p>
                <w:p w14:paraId="08EFE236" w14:textId="77777777" w:rsidR="00050B34" w:rsidRPr="00911B26" w:rsidRDefault="00050B34" w:rsidP="00050B34">
                  <w:pPr>
                    <w:jc w:val="center"/>
                    <w:rPr>
                      <w:color w:val="000000"/>
                      <w:sz w:val="16"/>
                      <w:szCs w:val="16"/>
                    </w:rPr>
                  </w:pPr>
                  <w:r w:rsidRPr="00911B26">
                    <w:rPr>
                      <w:color w:val="000000"/>
                      <w:sz w:val="16"/>
                      <w:szCs w:val="16"/>
                      <w:lang w:val="es-ES"/>
                    </w:rPr>
                    <w:t>$25.000.000,00</w:t>
                  </w:r>
                </w:p>
              </w:tc>
              <w:tc>
                <w:tcPr>
                  <w:tcW w:w="1342" w:type="dxa"/>
                  <w:vAlign w:val="center"/>
                </w:tcPr>
                <w:p w14:paraId="75C5DE93" w14:textId="77777777" w:rsidR="00050B34" w:rsidRPr="00911B26" w:rsidRDefault="00050B34" w:rsidP="00050B34">
                  <w:pPr>
                    <w:jc w:val="center"/>
                    <w:rPr>
                      <w:color w:val="000000"/>
                      <w:sz w:val="16"/>
                      <w:szCs w:val="16"/>
                    </w:rPr>
                  </w:pPr>
                </w:p>
                <w:p w14:paraId="42F89DA3" w14:textId="77777777" w:rsidR="00050B34" w:rsidRPr="00911B26" w:rsidRDefault="00050B34" w:rsidP="00050B34">
                  <w:pPr>
                    <w:jc w:val="center"/>
                    <w:rPr>
                      <w:color w:val="000000"/>
                      <w:sz w:val="16"/>
                      <w:szCs w:val="16"/>
                    </w:rPr>
                  </w:pPr>
                  <w:r w:rsidRPr="00911B26">
                    <w:rPr>
                      <w:color w:val="000000"/>
                      <w:sz w:val="16"/>
                      <w:szCs w:val="16"/>
                    </w:rPr>
                    <w:t>$127.200.000,00</w:t>
                  </w:r>
                </w:p>
              </w:tc>
              <w:tc>
                <w:tcPr>
                  <w:tcW w:w="1350" w:type="dxa"/>
                  <w:vAlign w:val="center"/>
                  <w:hideMark/>
                </w:tcPr>
                <w:p w14:paraId="56C444AA" w14:textId="77777777" w:rsidR="00050B34" w:rsidRPr="00911B26" w:rsidRDefault="00050B34" w:rsidP="00050B34">
                  <w:pPr>
                    <w:rPr>
                      <w:color w:val="000000"/>
                      <w:sz w:val="16"/>
                      <w:szCs w:val="16"/>
                    </w:rPr>
                  </w:pPr>
                </w:p>
                <w:p w14:paraId="428B0E6A" w14:textId="77777777" w:rsidR="00050B34" w:rsidRPr="00911B26" w:rsidRDefault="00050B34" w:rsidP="00050B34">
                  <w:pPr>
                    <w:jc w:val="center"/>
                    <w:rPr>
                      <w:color w:val="000000"/>
                      <w:sz w:val="16"/>
                      <w:szCs w:val="16"/>
                    </w:rPr>
                  </w:pPr>
                  <w:r w:rsidRPr="00911B26">
                    <w:rPr>
                      <w:color w:val="000000"/>
                      <w:sz w:val="16"/>
                      <w:szCs w:val="16"/>
                      <w:lang w:val="es-ES"/>
                    </w:rPr>
                    <w:t>$152.200.000,00</w:t>
                  </w:r>
                </w:p>
              </w:tc>
            </w:tr>
            <w:tr w:rsidR="00050B34" w:rsidRPr="00911B26" w14:paraId="4070643E" w14:textId="77777777" w:rsidTr="00F24A68">
              <w:trPr>
                <w:trHeight w:val="563"/>
                <w:jc w:val="center"/>
              </w:trPr>
              <w:tc>
                <w:tcPr>
                  <w:tcW w:w="3983" w:type="dxa"/>
                  <w:gridSpan w:val="3"/>
                  <w:shd w:val="clear" w:color="000000" w:fill="F2F2F2"/>
                  <w:vAlign w:val="center"/>
                  <w:hideMark/>
                </w:tcPr>
                <w:p w14:paraId="14C81D0E" w14:textId="77777777" w:rsidR="00050B34" w:rsidRPr="00911B26" w:rsidRDefault="00050B34" w:rsidP="00050B34">
                  <w:pPr>
                    <w:jc w:val="center"/>
                    <w:rPr>
                      <w:b/>
                      <w:bCs/>
                      <w:color w:val="000000"/>
                      <w:sz w:val="16"/>
                      <w:szCs w:val="16"/>
                    </w:rPr>
                  </w:pPr>
                  <w:r w:rsidRPr="00911B26">
                    <w:rPr>
                      <w:rFonts w:eastAsia="Arial"/>
                      <w:b/>
                      <w:bCs/>
                      <w:color w:val="000000"/>
                      <w:sz w:val="16"/>
                      <w:szCs w:val="16"/>
                    </w:rPr>
                    <w:t>VALOR TOTAL</w:t>
                  </w:r>
                </w:p>
              </w:tc>
              <w:tc>
                <w:tcPr>
                  <w:tcW w:w="1319" w:type="dxa"/>
                  <w:shd w:val="clear" w:color="000000" w:fill="F2F2F2"/>
                  <w:vAlign w:val="center"/>
                  <w:hideMark/>
                </w:tcPr>
                <w:p w14:paraId="5C0F6C0A" w14:textId="77777777" w:rsidR="00050B34" w:rsidRPr="00911B26" w:rsidRDefault="00050B34" w:rsidP="00050B34">
                  <w:pPr>
                    <w:jc w:val="center"/>
                    <w:rPr>
                      <w:b/>
                      <w:bCs/>
                      <w:color w:val="000000"/>
                      <w:sz w:val="16"/>
                      <w:szCs w:val="16"/>
                    </w:rPr>
                  </w:pPr>
                  <w:r w:rsidRPr="00911B26">
                    <w:rPr>
                      <w:b/>
                      <w:bCs/>
                      <w:color w:val="000000"/>
                      <w:sz w:val="16"/>
                      <w:szCs w:val="16"/>
                    </w:rPr>
                    <w:t>$75.000.000,00</w:t>
                  </w:r>
                </w:p>
              </w:tc>
              <w:tc>
                <w:tcPr>
                  <w:tcW w:w="1342" w:type="dxa"/>
                  <w:shd w:val="clear" w:color="000000" w:fill="F2F2F2"/>
                  <w:vAlign w:val="center"/>
                </w:tcPr>
                <w:p w14:paraId="56B0A02F" w14:textId="77777777" w:rsidR="00050B34" w:rsidRPr="00911B26" w:rsidRDefault="00050B34" w:rsidP="00050B34">
                  <w:pPr>
                    <w:jc w:val="center"/>
                    <w:rPr>
                      <w:b/>
                      <w:bCs/>
                      <w:color w:val="000000"/>
                      <w:sz w:val="16"/>
                      <w:szCs w:val="16"/>
                    </w:rPr>
                  </w:pPr>
                  <w:r w:rsidRPr="00911B26">
                    <w:rPr>
                      <w:b/>
                      <w:bCs/>
                      <w:color w:val="000000"/>
                      <w:sz w:val="16"/>
                      <w:szCs w:val="16"/>
                    </w:rPr>
                    <w:t>$437.200.000,00</w:t>
                  </w:r>
                </w:p>
              </w:tc>
              <w:tc>
                <w:tcPr>
                  <w:tcW w:w="1350" w:type="dxa"/>
                  <w:shd w:val="clear" w:color="000000" w:fill="F2F2F2"/>
                  <w:vAlign w:val="center"/>
                  <w:hideMark/>
                </w:tcPr>
                <w:p w14:paraId="50FE2222" w14:textId="77777777" w:rsidR="00050B34" w:rsidRPr="00911B26" w:rsidRDefault="00050B34" w:rsidP="00050B34">
                  <w:pPr>
                    <w:jc w:val="center"/>
                    <w:rPr>
                      <w:b/>
                      <w:bCs/>
                      <w:color w:val="000000"/>
                      <w:sz w:val="16"/>
                      <w:szCs w:val="16"/>
                    </w:rPr>
                  </w:pPr>
                  <w:r w:rsidRPr="00911B26">
                    <w:rPr>
                      <w:b/>
                      <w:bCs/>
                      <w:color w:val="000000"/>
                      <w:sz w:val="16"/>
                      <w:szCs w:val="16"/>
                    </w:rPr>
                    <w:t>$512.200.000,00</w:t>
                  </w:r>
                </w:p>
              </w:tc>
            </w:tr>
          </w:tbl>
          <w:p w14:paraId="32C27BF6" w14:textId="77777777" w:rsidR="00050B34" w:rsidRPr="00911B26" w:rsidRDefault="00050B34" w:rsidP="00050B34">
            <w:pPr>
              <w:jc w:val="center"/>
              <w:rPr>
                <w:b/>
                <w:bCs/>
              </w:rPr>
            </w:pPr>
          </w:p>
          <w:p w14:paraId="6A1A533F" w14:textId="77777777" w:rsidR="00050B34" w:rsidRPr="00911B26" w:rsidRDefault="00050B34" w:rsidP="00050B34">
            <w:pPr>
              <w:shd w:val="clear" w:color="auto" w:fill="FFFFFF"/>
              <w:jc w:val="both"/>
              <w:textAlignment w:val="baseline"/>
            </w:pPr>
            <w:r w:rsidRPr="00911B26">
              <w:rPr>
                <w:b/>
                <w:bCs/>
              </w:rPr>
              <w:t xml:space="preserve">TARIFAS Decreto 2312 de 2023 – Circular externa 0022 del 30 diciembre 2025 de la Superintendencia Financiera de Colombia, </w:t>
            </w:r>
            <w:r w:rsidRPr="00911B26">
              <w:rPr>
                <w:i/>
                <w:iCs/>
                <w:color w:val="242424"/>
                <w:shd w:val="clear" w:color="auto" w:fill="FFFFFF"/>
              </w:rPr>
              <w:t>“Por la cual se actualizan las tarifas</w:t>
            </w:r>
            <w:r w:rsidRPr="00911B26">
              <w:rPr>
                <w:color w:val="000000" w:themeColor="text1"/>
                <w:shd w:val="clear" w:color="auto" w:fill="FFFFFF"/>
              </w:rPr>
              <w:t xml:space="preserve"> </w:t>
            </w:r>
            <w:r w:rsidRPr="00911B26">
              <w:rPr>
                <w:i/>
                <w:color w:val="000000" w:themeColor="text1"/>
                <w:shd w:val="clear" w:color="auto" w:fill="FFFFFF"/>
              </w:rPr>
              <w:t>máximas del Seguro Obligatorio de Accidentes de Tránsito (SOAT)</w:t>
            </w:r>
            <w:r w:rsidRPr="00911B26">
              <w:rPr>
                <w:i/>
                <w:iCs/>
                <w:color w:val="242424"/>
                <w:shd w:val="clear" w:color="auto" w:fill="FFFFFF"/>
              </w:rPr>
              <w:t>”</w:t>
            </w:r>
            <w:r w:rsidRPr="00911B26">
              <w:rPr>
                <w:color w:val="242424"/>
                <w:shd w:val="clear" w:color="auto" w:fill="FFFFFF"/>
              </w:rPr>
              <w:t xml:space="preserve">, </w:t>
            </w:r>
            <w:r w:rsidRPr="00911B26">
              <w:t>que rige a partir del 1 de enero de 2026.</w:t>
            </w:r>
          </w:p>
          <w:p w14:paraId="6F0D77E9" w14:textId="77777777" w:rsidR="00F24A68" w:rsidRPr="00911B26" w:rsidRDefault="00F24A68" w:rsidP="00050B34">
            <w:pPr>
              <w:shd w:val="clear" w:color="auto" w:fill="FFFFFF"/>
              <w:jc w:val="both"/>
              <w:textAlignment w:val="baseline"/>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1"/>
              <w:gridCol w:w="3713"/>
              <w:gridCol w:w="1849"/>
              <w:gridCol w:w="1442"/>
              <w:gridCol w:w="1198"/>
            </w:tblGrid>
            <w:tr w:rsidR="007D6E3B" w:rsidRPr="00485D37" w14:paraId="75122D3D" w14:textId="77777777" w:rsidTr="00C90824">
              <w:tc>
                <w:tcPr>
                  <w:tcW w:w="399" w:type="pct"/>
                  <w:shd w:val="clear" w:color="000000" w:fill="F2F2F2"/>
                  <w:noWrap/>
                  <w:vAlign w:val="center"/>
                  <w:hideMark/>
                </w:tcPr>
                <w:p w14:paraId="200FDFFF" w14:textId="77777777" w:rsidR="007D6E3B" w:rsidRPr="00485D37" w:rsidRDefault="007D6E3B" w:rsidP="007D6E3B">
                  <w:pPr>
                    <w:jc w:val="center"/>
                    <w:rPr>
                      <w:bCs/>
                      <w:color w:val="000000"/>
                      <w:sz w:val="14"/>
                      <w:szCs w:val="14"/>
                    </w:rPr>
                  </w:pPr>
                  <w:r w:rsidRPr="00485D37">
                    <w:rPr>
                      <w:bCs/>
                      <w:color w:val="000000"/>
                      <w:sz w:val="14"/>
                      <w:szCs w:val="14"/>
                    </w:rPr>
                    <w:t>TARIFA</w:t>
                  </w:r>
                </w:p>
              </w:tc>
              <w:tc>
                <w:tcPr>
                  <w:tcW w:w="3929" w:type="pct"/>
                  <w:gridSpan w:val="3"/>
                  <w:shd w:val="clear" w:color="000000" w:fill="F2F2F2"/>
                  <w:noWrap/>
                  <w:vAlign w:val="center"/>
                  <w:hideMark/>
                </w:tcPr>
                <w:p w14:paraId="1C10F85B" w14:textId="77777777" w:rsidR="007D6E3B" w:rsidRPr="00485D37" w:rsidRDefault="007D6E3B" w:rsidP="007D6E3B">
                  <w:pPr>
                    <w:jc w:val="center"/>
                    <w:rPr>
                      <w:bCs/>
                      <w:color w:val="000000"/>
                      <w:sz w:val="14"/>
                      <w:szCs w:val="14"/>
                    </w:rPr>
                  </w:pPr>
                  <w:r w:rsidRPr="00485D37">
                    <w:rPr>
                      <w:bCs/>
                      <w:color w:val="000000"/>
                      <w:sz w:val="14"/>
                      <w:szCs w:val="14"/>
                    </w:rPr>
                    <w:t>CLASE DE VEHÍCULO</w:t>
                  </w:r>
                </w:p>
              </w:tc>
              <w:tc>
                <w:tcPr>
                  <w:tcW w:w="672" w:type="pct"/>
                  <w:shd w:val="clear" w:color="000000" w:fill="F2F2F2"/>
                  <w:noWrap/>
                  <w:vAlign w:val="center"/>
                  <w:hideMark/>
                </w:tcPr>
                <w:p w14:paraId="52146FCF" w14:textId="77777777" w:rsidR="007D6E3B" w:rsidRPr="00485D37" w:rsidRDefault="007D6E3B" w:rsidP="007D6E3B">
                  <w:pPr>
                    <w:jc w:val="center"/>
                    <w:rPr>
                      <w:bCs/>
                      <w:color w:val="000000"/>
                      <w:sz w:val="14"/>
                      <w:szCs w:val="14"/>
                    </w:rPr>
                  </w:pPr>
                  <w:r w:rsidRPr="00485D37">
                    <w:rPr>
                      <w:bCs/>
                      <w:color w:val="000000"/>
                      <w:sz w:val="14"/>
                      <w:szCs w:val="14"/>
                    </w:rPr>
                    <w:t>VALOR SOAT</w:t>
                  </w:r>
                </w:p>
              </w:tc>
            </w:tr>
            <w:tr w:rsidR="007D6E3B" w:rsidRPr="00485D37" w14:paraId="70E82B06" w14:textId="77777777" w:rsidTr="00C90824">
              <w:tc>
                <w:tcPr>
                  <w:tcW w:w="399" w:type="pct"/>
                  <w:noWrap/>
                  <w:vAlign w:val="center"/>
                  <w:hideMark/>
                </w:tcPr>
                <w:p w14:paraId="555E8395" w14:textId="77777777" w:rsidR="007D6E3B" w:rsidRPr="00485D37" w:rsidRDefault="007D6E3B" w:rsidP="007D6E3B">
                  <w:pPr>
                    <w:jc w:val="center"/>
                    <w:rPr>
                      <w:bCs/>
                      <w:color w:val="000000"/>
                      <w:sz w:val="14"/>
                      <w:szCs w:val="14"/>
                    </w:rPr>
                  </w:pPr>
                  <w:r w:rsidRPr="00485D37">
                    <w:rPr>
                      <w:bCs/>
                      <w:color w:val="000000"/>
                      <w:sz w:val="14"/>
                      <w:szCs w:val="14"/>
                    </w:rPr>
                    <w:t>100</w:t>
                  </w:r>
                </w:p>
              </w:tc>
              <w:tc>
                <w:tcPr>
                  <w:tcW w:w="3929" w:type="pct"/>
                  <w:gridSpan w:val="3"/>
                  <w:noWrap/>
                  <w:vAlign w:val="center"/>
                  <w:hideMark/>
                </w:tcPr>
                <w:p w14:paraId="25EABFE0" w14:textId="77777777" w:rsidR="007D6E3B" w:rsidRPr="00485D37" w:rsidRDefault="007D6E3B" w:rsidP="007D6E3B">
                  <w:pPr>
                    <w:jc w:val="center"/>
                    <w:rPr>
                      <w:bCs/>
                      <w:color w:val="000000"/>
                      <w:sz w:val="14"/>
                      <w:szCs w:val="14"/>
                    </w:rPr>
                  </w:pPr>
                  <w:r w:rsidRPr="00485D37">
                    <w:rPr>
                      <w:bCs/>
                      <w:color w:val="000000"/>
                      <w:sz w:val="14"/>
                      <w:szCs w:val="14"/>
                    </w:rPr>
                    <w:t>CICLOMOTOR</w:t>
                  </w:r>
                </w:p>
              </w:tc>
              <w:tc>
                <w:tcPr>
                  <w:tcW w:w="672" w:type="pct"/>
                  <w:noWrap/>
                  <w:vAlign w:val="bottom"/>
                  <w:hideMark/>
                </w:tcPr>
                <w:p w14:paraId="39CFB88F" w14:textId="77777777" w:rsidR="007D6E3B" w:rsidRPr="00485D37" w:rsidRDefault="007D6E3B" w:rsidP="007D6E3B">
                  <w:pPr>
                    <w:jc w:val="right"/>
                    <w:rPr>
                      <w:bCs/>
                      <w:color w:val="000000"/>
                      <w:sz w:val="14"/>
                      <w:szCs w:val="14"/>
                    </w:rPr>
                  </w:pPr>
                  <w:r w:rsidRPr="00485D37">
                    <w:rPr>
                      <w:bCs/>
                      <w:color w:val="000000"/>
                      <w:sz w:val="14"/>
                      <w:szCs w:val="14"/>
                    </w:rPr>
                    <w:t>$ 124.100,00</w:t>
                  </w:r>
                </w:p>
              </w:tc>
            </w:tr>
            <w:tr w:rsidR="007D6E3B" w:rsidRPr="00485D37" w14:paraId="2CD0EF0E" w14:textId="77777777" w:rsidTr="00C90824">
              <w:trPr>
                <w:trHeight w:val="67"/>
              </w:trPr>
              <w:tc>
                <w:tcPr>
                  <w:tcW w:w="399" w:type="pct"/>
                  <w:noWrap/>
                  <w:vAlign w:val="center"/>
                  <w:hideMark/>
                </w:tcPr>
                <w:p w14:paraId="15C786A9" w14:textId="77777777" w:rsidR="007D6E3B" w:rsidRPr="00485D37" w:rsidRDefault="007D6E3B" w:rsidP="007D6E3B">
                  <w:pPr>
                    <w:jc w:val="center"/>
                    <w:rPr>
                      <w:bCs/>
                      <w:color w:val="000000"/>
                      <w:sz w:val="14"/>
                      <w:szCs w:val="14"/>
                    </w:rPr>
                  </w:pPr>
                  <w:r w:rsidRPr="00485D37">
                    <w:rPr>
                      <w:bCs/>
                      <w:color w:val="000000"/>
                      <w:sz w:val="14"/>
                      <w:szCs w:val="14"/>
                    </w:rPr>
                    <w:t>110</w:t>
                  </w:r>
                </w:p>
              </w:tc>
              <w:tc>
                <w:tcPr>
                  <w:tcW w:w="2083" w:type="pct"/>
                  <w:noWrap/>
                  <w:vAlign w:val="center"/>
                  <w:hideMark/>
                </w:tcPr>
                <w:p w14:paraId="2285B014" w14:textId="77777777" w:rsidR="007D6E3B" w:rsidRPr="00485D37" w:rsidRDefault="007D6E3B" w:rsidP="007D6E3B">
                  <w:pPr>
                    <w:jc w:val="center"/>
                    <w:rPr>
                      <w:bCs/>
                      <w:color w:val="000000"/>
                      <w:sz w:val="14"/>
                      <w:szCs w:val="14"/>
                    </w:rPr>
                  </w:pPr>
                  <w:r w:rsidRPr="00485D37">
                    <w:rPr>
                      <w:bCs/>
                      <w:color w:val="000000"/>
                      <w:sz w:val="14"/>
                      <w:szCs w:val="14"/>
                    </w:rPr>
                    <w:t>MOTOS</w:t>
                  </w:r>
                </w:p>
              </w:tc>
              <w:tc>
                <w:tcPr>
                  <w:tcW w:w="1845" w:type="pct"/>
                  <w:gridSpan w:val="2"/>
                  <w:noWrap/>
                  <w:vAlign w:val="center"/>
                  <w:hideMark/>
                </w:tcPr>
                <w:p w14:paraId="7DC0A8F5" w14:textId="77777777" w:rsidR="007D6E3B" w:rsidRPr="00485D37" w:rsidRDefault="007D6E3B" w:rsidP="007D6E3B">
                  <w:pPr>
                    <w:jc w:val="center"/>
                    <w:rPr>
                      <w:bCs/>
                      <w:color w:val="000000"/>
                      <w:sz w:val="14"/>
                      <w:szCs w:val="14"/>
                    </w:rPr>
                  </w:pPr>
                  <w:r w:rsidRPr="00485D37">
                    <w:rPr>
                      <w:bCs/>
                      <w:color w:val="000000"/>
                      <w:sz w:val="14"/>
                      <w:szCs w:val="14"/>
                    </w:rPr>
                    <w:t>Menos de 100 c.c.</w:t>
                  </w:r>
                </w:p>
              </w:tc>
              <w:tc>
                <w:tcPr>
                  <w:tcW w:w="672" w:type="pct"/>
                  <w:noWrap/>
                  <w:vAlign w:val="bottom"/>
                  <w:hideMark/>
                </w:tcPr>
                <w:p w14:paraId="631EB9F6" w14:textId="77777777" w:rsidR="007D6E3B" w:rsidRPr="00485D37" w:rsidRDefault="007D6E3B" w:rsidP="007D6E3B">
                  <w:pPr>
                    <w:jc w:val="right"/>
                    <w:rPr>
                      <w:bCs/>
                      <w:color w:val="000000"/>
                      <w:sz w:val="14"/>
                      <w:szCs w:val="14"/>
                    </w:rPr>
                  </w:pPr>
                  <w:r w:rsidRPr="00485D37">
                    <w:rPr>
                      <w:bCs/>
                      <w:color w:val="000000"/>
                      <w:sz w:val="14"/>
                      <w:szCs w:val="14"/>
                    </w:rPr>
                    <w:t>$ 256.200,00</w:t>
                  </w:r>
                </w:p>
              </w:tc>
            </w:tr>
            <w:tr w:rsidR="007D6E3B" w:rsidRPr="00485D37" w14:paraId="08717C85" w14:textId="77777777" w:rsidTr="00C90824">
              <w:tc>
                <w:tcPr>
                  <w:tcW w:w="399" w:type="pct"/>
                  <w:noWrap/>
                  <w:vAlign w:val="center"/>
                  <w:hideMark/>
                </w:tcPr>
                <w:p w14:paraId="666FBA02" w14:textId="77777777" w:rsidR="007D6E3B" w:rsidRPr="00485D37" w:rsidRDefault="007D6E3B" w:rsidP="007D6E3B">
                  <w:pPr>
                    <w:jc w:val="center"/>
                    <w:rPr>
                      <w:bCs/>
                      <w:color w:val="000000"/>
                      <w:sz w:val="14"/>
                      <w:szCs w:val="14"/>
                    </w:rPr>
                  </w:pPr>
                  <w:r w:rsidRPr="00485D37">
                    <w:rPr>
                      <w:bCs/>
                      <w:color w:val="000000"/>
                      <w:sz w:val="14"/>
                      <w:szCs w:val="14"/>
                    </w:rPr>
                    <w:t>120</w:t>
                  </w:r>
                </w:p>
              </w:tc>
              <w:tc>
                <w:tcPr>
                  <w:tcW w:w="2083" w:type="pct"/>
                  <w:noWrap/>
                  <w:vAlign w:val="center"/>
                  <w:hideMark/>
                </w:tcPr>
                <w:p w14:paraId="673FDB55" w14:textId="77777777" w:rsidR="007D6E3B" w:rsidRPr="00485D37" w:rsidRDefault="007D6E3B" w:rsidP="007D6E3B">
                  <w:pPr>
                    <w:jc w:val="center"/>
                    <w:rPr>
                      <w:bCs/>
                      <w:color w:val="000000"/>
                      <w:sz w:val="14"/>
                      <w:szCs w:val="14"/>
                    </w:rPr>
                  </w:pPr>
                  <w:r w:rsidRPr="00485D37">
                    <w:rPr>
                      <w:bCs/>
                      <w:color w:val="000000"/>
                      <w:sz w:val="14"/>
                      <w:szCs w:val="14"/>
                    </w:rPr>
                    <w:t>MOTOS</w:t>
                  </w:r>
                </w:p>
              </w:tc>
              <w:tc>
                <w:tcPr>
                  <w:tcW w:w="1845" w:type="pct"/>
                  <w:gridSpan w:val="2"/>
                  <w:noWrap/>
                  <w:vAlign w:val="center"/>
                  <w:hideMark/>
                </w:tcPr>
                <w:p w14:paraId="17CE2858" w14:textId="77777777" w:rsidR="007D6E3B" w:rsidRPr="00485D37" w:rsidRDefault="007D6E3B" w:rsidP="007D6E3B">
                  <w:pPr>
                    <w:jc w:val="center"/>
                    <w:rPr>
                      <w:bCs/>
                      <w:color w:val="000000"/>
                      <w:sz w:val="14"/>
                      <w:szCs w:val="14"/>
                    </w:rPr>
                  </w:pPr>
                  <w:r w:rsidRPr="00485D37">
                    <w:rPr>
                      <w:bCs/>
                      <w:color w:val="000000"/>
                      <w:sz w:val="14"/>
                      <w:szCs w:val="14"/>
                    </w:rPr>
                    <w:t>Entre 100 y 200 c.c.</w:t>
                  </w:r>
                </w:p>
              </w:tc>
              <w:tc>
                <w:tcPr>
                  <w:tcW w:w="672" w:type="pct"/>
                  <w:noWrap/>
                  <w:vAlign w:val="bottom"/>
                  <w:hideMark/>
                </w:tcPr>
                <w:p w14:paraId="5AEE70FD" w14:textId="77777777" w:rsidR="007D6E3B" w:rsidRPr="00485D37" w:rsidRDefault="007D6E3B" w:rsidP="007D6E3B">
                  <w:pPr>
                    <w:jc w:val="right"/>
                    <w:rPr>
                      <w:bCs/>
                      <w:color w:val="000000"/>
                      <w:sz w:val="14"/>
                      <w:szCs w:val="14"/>
                    </w:rPr>
                  </w:pPr>
                  <w:r w:rsidRPr="00485D37">
                    <w:rPr>
                      <w:bCs/>
                      <w:color w:val="000000"/>
                      <w:sz w:val="14"/>
                      <w:szCs w:val="14"/>
                    </w:rPr>
                    <w:t>$ 343.300,00</w:t>
                  </w:r>
                </w:p>
              </w:tc>
            </w:tr>
            <w:tr w:rsidR="007D6E3B" w:rsidRPr="00485D37" w14:paraId="02A1B1D0" w14:textId="77777777" w:rsidTr="00C90824">
              <w:tc>
                <w:tcPr>
                  <w:tcW w:w="399" w:type="pct"/>
                  <w:noWrap/>
                  <w:vAlign w:val="center"/>
                  <w:hideMark/>
                </w:tcPr>
                <w:p w14:paraId="04C2AF4B" w14:textId="77777777" w:rsidR="007D6E3B" w:rsidRPr="00485D37" w:rsidRDefault="007D6E3B" w:rsidP="007D6E3B">
                  <w:pPr>
                    <w:jc w:val="center"/>
                    <w:rPr>
                      <w:bCs/>
                      <w:color w:val="000000"/>
                      <w:sz w:val="14"/>
                      <w:szCs w:val="14"/>
                    </w:rPr>
                  </w:pPr>
                  <w:r w:rsidRPr="00485D37">
                    <w:rPr>
                      <w:bCs/>
                      <w:color w:val="000000"/>
                      <w:sz w:val="14"/>
                      <w:szCs w:val="14"/>
                    </w:rPr>
                    <w:t>130</w:t>
                  </w:r>
                </w:p>
              </w:tc>
              <w:tc>
                <w:tcPr>
                  <w:tcW w:w="2083" w:type="pct"/>
                  <w:noWrap/>
                  <w:vAlign w:val="center"/>
                  <w:hideMark/>
                </w:tcPr>
                <w:p w14:paraId="3BCB93D5" w14:textId="77777777" w:rsidR="007D6E3B" w:rsidRPr="00485D37" w:rsidRDefault="007D6E3B" w:rsidP="007D6E3B">
                  <w:pPr>
                    <w:jc w:val="center"/>
                    <w:rPr>
                      <w:bCs/>
                      <w:color w:val="000000"/>
                      <w:sz w:val="14"/>
                      <w:szCs w:val="14"/>
                    </w:rPr>
                  </w:pPr>
                  <w:r w:rsidRPr="00485D37">
                    <w:rPr>
                      <w:bCs/>
                      <w:color w:val="000000"/>
                      <w:sz w:val="14"/>
                      <w:szCs w:val="14"/>
                    </w:rPr>
                    <w:t>MOTOS</w:t>
                  </w:r>
                </w:p>
              </w:tc>
              <w:tc>
                <w:tcPr>
                  <w:tcW w:w="1845" w:type="pct"/>
                  <w:gridSpan w:val="2"/>
                  <w:noWrap/>
                  <w:vAlign w:val="center"/>
                  <w:hideMark/>
                </w:tcPr>
                <w:p w14:paraId="0BF32614" w14:textId="77777777" w:rsidR="007D6E3B" w:rsidRPr="00485D37" w:rsidRDefault="007D6E3B" w:rsidP="007D6E3B">
                  <w:pPr>
                    <w:jc w:val="center"/>
                    <w:rPr>
                      <w:bCs/>
                      <w:color w:val="000000"/>
                      <w:sz w:val="14"/>
                      <w:szCs w:val="14"/>
                    </w:rPr>
                  </w:pPr>
                  <w:r w:rsidRPr="00485D37">
                    <w:rPr>
                      <w:bCs/>
                      <w:color w:val="000000"/>
                      <w:sz w:val="14"/>
                      <w:szCs w:val="14"/>
                    </w:rPr>
                    <w:t>Más de 200 c.c.</w:t>
                  </w:r>
                </w:p>
              </w:tc>
              <w:tc>
                <w:tcPr>
                  <w:tcW w:w="672" w:type="pct"/>
                  <w:noWrap/>
                  <w:vAlign w:val="bottom"/>
                  <w:hideMark/>
                </w:tcPr>
                <w:p w14:paraId="0A087CA0" w14:textId="77777777" w:rsidR="007D6E3B" w:rsidRPr="00485D37" w:rsidRDefault="007D6E3B" w:rsidP="007D6E3B">
                  <w:pPr>
                    <w:jc w:val="right"/>
                    <w:rPr>
                      <w:bCs/>
                      <w:color w:val="000000"/>
                      <w:sz w:val="14"/>
                      <w:szCs w:val="14"/>
                    </w:rPr>
                  </w:pPr>
                  <w:r w:rsidRPr="00485D37">
                    <w:rPr>
                      <w:bCs/>
                      <w:color w:val="000000"/>
                      <w:sz w:val="14"/>
                      <w:szCs w:val="14"/>
                    </w:rPr>
                    <w:t>$ 761.400,00</w:t>
                  </w:r>
                </w:p>
              </w:tc>
            </w:tr>
            <w:tr w:rsidR="007D6E3B" w:rsidRPr="00485D37" w14:paraId="1A64C56C" w14:textId="77777777" w:rsidTr="00C90824">
              <w:tc>
                <w:tcPr>
                  <w:tcW w:w="399" w:type="pct"/>
                  <w:noWrap/>
                  <w:vAlign w:val="center"/>
                  <w:hideMark/>
                </w:tcPr>
                <w:p w14:paraId="102F2812" w14:textId="77777777" w:rsidR="007D6E3B" w:rsidRPr="00485D37" w:rsidRDefault="007D6E3B" w:rsidP="007D6E3B">
                  <w:pPr>
                    <w:jc w:val="center"/>
                    <w:rPr>
                      <w:bCs/>
                      <w:color w:val="000000"/>
                      <w:sz w:val="14"/>
                      <w:szCs w:val="14"/>
                    </w:rPr>
                  </w:pPr>
                  <w:r w:rsidRPr="00485D37">
                    <w:rPr>
                      <w:bCs/>
                      <w:color w:val="000000"/>
                      <w:sz w:val="14"/>
                      <w:szCs w:val="14"/>
                    </w:rPr>
                    <w:t>140</w:t>
                  </w:r>
                </w:p>
              </w:tc>
              <w:tc>
                <w:tcPr>
                  <w:tcW w:w="3929" w:type="pct"/>
                  <w:gridSpan w:val="3"/>
                  <w:noWrap/>
                  <w:vAlign w:val="center"/>
                  <w:hideMark/>
                </w:tcPr>
                <w:p w14:paraId="7C20F428" w14:textId="77777777" w:rsidR="007D6E3B" w:rsidRPr="00485D37" w:rsidRDefault="007D6E3B" w:rsidP="007D6E3B">
                  <w:pPr>
                    <w:jc w:val="center"/>
                    <w:rPr>
                      <w:bCs/>
                      <w:color w:val="000000"/>
                      <w:sz w:val="14"/>
                      <w:szCs w:val="14"/>
                    </w:rPr>
                  </w:pPr>
                  <w:r w:rsidRPr="00485D37">
                    <w:rPr>
                      <w:bCs/>
                      <w:color w:val="000000"/>
                      <w:sz w:val="14"/>
                      <w:szCs w:val="14"/>
                    </w:rPr>
                    <w:t>MOTO CARRO, TRICIMOTO Y CUADRICICLO</w:t>
                  </w:r>
                </w:p>
              </w:tc>
              <w:tc>
                <w:tcPr>
                  <w:tcW w:w="672" w:type="pct"/>
                  <w:noWrap/>
                  <w:vAlign w:val="bottom"/>
                  <w:hideMark/>
                </w:tcPr>
                <w:p w14:paraId="1743AD87" w14:textId="77777777" w:rsidR="007D6E3B" w:rsidRPr="00485D37" w:rsidRDefault="007D6E3B" w:rsidP="007D6E3B">
                  <w:pPr>
                    <w:jc w:val="right"/>
                    <w:rPr>
                      <w:bCs/>
                      <w:color w:val="000000"/>
                      <w:sz w:val="14"/>
                      <w:szCs w:val="14"/>
                    </w:rPr>
                  </w:pPr>
                  <w:r w:rsidRPr="00485D37">
                    <w:rPr>
                      <w:bCs/>
                      <w:color w:val="000000"/>
                      <w:sz w:val="14"/>
                      <w:szCs w:val="14"/>
                    </w:rPr>
                    <w:t>$ 386.900,00</w:t>
                  </w:r>
                </w:p>
              </w:tc>
            </w:tr>
            <w:tr w:rsidR="007D6E3B" w:rsidRPr="00485D37" w14:paraId="456505C1" w14:textId="77777777" w:rsidTr="00C90824">
              <w:tc>
                <w:tcPr>
                  <w:tcW w:w="399" w:type="pct"/>
                  <w:noWrap/>
                  <w:vAlign w:val="center"/>
                  <w:hideMark/>
                </w:tcPr>
                <w:p w14:paraId="26F68E9C" w14:textId="77777777" w:rsidR="007D6E3B" w:rsidRPr="00485D37" w:rsidRDefault="007D6E3B" w:rsidP="007D6E3B">
                  <w:pPr>
                    <w:jc w:val="center"/>
                    <w:rPr>
                      <w:bCs/>
                      <w:color w:val="000000"/>
                      <w:sz w:val="14"/>
                      <w:szCs w:val="14"/>
                    </w:rPr>
                  </w:pPr>
                  <w:r w:rsidRPr="00485D37">
                    <w:rPr>
                      <w:bCs/>
                      <w:color w:val="000000"/>
                      <w:sz w:val="14"/>
                      <w:szCs w:val="14"/>
                    </w:rPr>
                    <w:t>150</w:t>
                  </w:r>
                </w:p>
              </w:tc>
              <w:tc>
                <w:tcPr>
                  <w:tcW w:w="2083" w:type="pct"/>
                  <w:noWrap/>
                  <w:vAlign w:val="center"/>
                  <w:hideMark/>
                </w:tcPr>
                <w:p w14:paraId="5BC9D05C" w14:textId="77777777" w:rsidR="007D6E3B" w:rsidRPr="00485D37" w:rsidRDefault="007D6E3B" w:rsidP="007D6E3B">
                  <w:pPr>
                    <w:jc w:val="center"/>
                    <w:rPr>
                      <w:bCs/>
                      <w:color w:val="000000"/>
                      <w:sz w:val="14"/>
                      <w:szCs w:val="14"/>
                    </w:rPr>
                  </w:pPr>
                  <w:r w:rsidRPr="00485D37">
                    <w:rPr>
                      <w:bCs/>
                      <w:color w:val="000000"/>
                      <w:sz w:val="14"/>
                      <w:szCs w:val="14"/>
                    </w:rPr>
                    <w:t>MOTOCARRO</w:t>
                  </w:r>
                </w:p>
              </w:tc>
              <w:tc>
                <w:tcPr>
                  <w:tcW w:w="1845" w:type="pct"/>
                  <w:gridSpan w:val="2"/>
                  <w:noWrap/>
                  <w:vAlign w:val="center"/>
                  <w:hideMark/>
                </w:tcPr>
                <w:p w14:paraId="684B4385" w14:textId="77777777" w:rsidR="007D6E3B" w:rsidRPr="00485D37" w:rsidRDefault="007D6E3B" w:rsidP="007D6E3B">
                  <w:pPr>
                    <w:jc w:val="center"/>
                    <w:rPr>
                      <w:bCs/>
                      <w:color w:val="000000"/>
                      <w:sz w:val="14"/>
                      <w:szCs w:val="14"/>
                    </w:rPr>
                  </w:pPr>
                  <w:r w:rsidRPr="00485D37">
                    <w:rPr>
                      <w:bCs/>
                      <w:color w:val="000000"/>
                      <w:sz w:val="14"/>
                      <w:szCs w:val="14"/>
                    </w:rPr>
                    <w:t>5 pasajeros</w:t>
                  </w:r>
                </w:p>
              </w:tc>
              <w:tc>
                <w:tcPr>
                  <w:tcW w:w="672" w:type="pct"/>
                  <w:noWrap/>
                  <w:vAlign w:val="bottom"/>
                  <w:hideMark/>
                </w:tcPr>
                <w:p w14:paraId="2A6A26F3" w14:textId="77777777" w:rsidR="007D6E3B" w:rsidRPr="00485D37" w:rsidRDefault="007D6E3B" w:rsidP="007D6E3B">
                  <w:pPr>
                    <w:jc w:val="right"/>
                    <w:rPr>
                      <w:bCs/>
                      <w:color w:val="000000"/>
                      <w:sz w:val="14"/>
                      <w:szCs w:val="14"/>
                    </w:rPr>
                  </w:pPr>
                  <w:r w:rsidRPr="00485D37">
                    <w:rPr>
                      <w:bCs/>
                      <w:color w:val="000000"/>
                      <w:sz w:val="14"/>
                      <w:szCs w:val="14"/>
                    </w:rPr>
                    <w:t>$ 386.900,00</w:t>
                  </w:r>
                </w:p>
              </w:tc>
            </w:tr>
            <w:tr w:rsidR="007D6E3B" w:rsidRPr="00485D37" w14:paraId="7CE6BD94" w14:textId="77777777" w:rsidTr="00C90824">
              <w:tc>
                <w:tcPr>
                  <w:tcW w:w="399" w:type="pct"/>
                  <w:noWrap/>
                  <w:vAlign w:val="center"/>
                  <w:hideMark/>
                </w:tcPr>
                <w:p w14:paraId="4F9A8FE9" w14:textId="77777777" w:rsidR="007D6E3B" w:rsidRPr="00485D37" w:rsidRDefault="007D6E3B" w:rsidP="007D6E3B">
                  <w:pPr>
                    <w:jc w:val="center"/>
                    <w:rPr>
                      <w:bCs/>
                      <w:color w:val="000000"/>
                      <w:sz w:val="14"/>
                      <w:szCs w:val="14"/>
                    </w:rPr>
                  </w:pPr>
                  <w:r w:rsidRPr="00485D37">
                    <w:rPr>
                      <w:bCs/>
                      <w:color w:val="000000"/>
                      <w:sz w:val="14"/>
                      <w:szCs w:val="14"/>
                    </w:rPr>
                    <w:t>211</w:t>
                  </w:r>
                </w:p>
              </w:tc>
              <w:tc>
                <w:tcPr>
                  <w:tcW w:w="2083" w:type="pct"/>
                  <w:noWrap/>
                  <w:vAlign w:val="center"/>
                  <w:hideMark/>
                </w:tcPr>
                <w:p w14:paraId="778FAC77" w14:textId="77777777" w:rsidR="007D6E3B" w:rsidRPr="00485D37" w:rsidRDefault="007D6E3B" w:rsidP="007D6E3B">
                  <w:pPr>
                    <w:jc w:val="center"/>
                    <w:rPr>
                      <w:bCs/>
                      <w:color w:val="000000"/>
                      <w:sz w:val="14"/>
                      <w:szCs w:val="14"/>
                    </w:rPr>
                  </w:pPr>
                  <w:r w:rsidRPr="00485D37">
                    <w:rPr>
                      <w:bCs/>
                      <w:color w:val="000000"/>
                      <w:sz w:val="14"/>
                      <w:szCs w:val="14"/>
                    </w:rPr>
                    <w:t>CAMPEROS Y CAMIONETAS</w:t>
                  </w:r>
                </w:p>
              </w:tc>
              <w:tc>
                <w:tcPr>
                  <w:tcW w:w="1037" w:type="pct"/>
                  <w:noWrap/>
                  <w:vAlign w:val="center"/>
                  <w:hideMark/>
                </w:tcPr>
                <w:p w14:paraId="5DD854BA" w14:textId="77777777" w:rsidR="007D6E3B" w:rsidRPr="00485D37" w:rsidRDefault="007D6E3B" w:rsidP="007D6E3B">
                  <w:pPr>
                    <w:jc w:val="center"/>
                    <w:rPr>
                      <w:bCs/>
                      <w:color w:val="000000"/>
                      <w:sz w:val="14"/>
                      <w:szCs w:val="14"/>
                    </w:rPr>
                  </w:pPr>
                  <w:r w:rsidRPr="00485D37">
                    <w:rPr>
                      <w:bCs/>
                      <w:color w:val="000000"/>
                      <w:sz w:val="14"/>
                      <w:szCs w:val="14"/>
                    </w:rPr>
                    <w:t>Menos de 1.500 c.c.</w:t>
                  </w:r>
                </w:p>
              </w:tc>
              <w:tc>
                <w:tcPr>
                  <w:tcW w:w="808" w:type="pct"/>
                  <w:noWrap/>
                  <w:vAlign w:val="center"/>
                  <w:hideMark/>
                </w:tcPr>
                <w:p w14:paraId="4F375B61" w14:textId="77777777" w:rsidR="007D6E3B" w:rsidRPr="00485D37" w:rsidRDefault="007D6E3B" w:rsidP="007D6E3B">
                  <w:pPr>
                    <w:jc w:val="center"/>
                    <w:rPr>
                      <w:bCs/>
                      <w:color w:val="000000"/>
                      <w:sz w:val="14"/>
                      <w:szCs w:val="14"/>
                    </w:rPr>
                  </w:pPr>
                  <w:r w:rsidRPr="00485D37">
                    <w:rPr>
                      <w:color w:val="000000"/>
                      <w:sz w:val="14"/>
                      <w:szCs w:val="14"/>
                      <w:lang w:eastAsia="es-CO"/>
                    </w:rPr>
                    <w:t>0 a 9 años</w:t>
                  </w:r>
                </w:p>
              </w:tc>
              <w:tc>
                <w:tcPr>
                  <w:tcW w:w="672" w:type="pct"/>
                  <w:noWrap/>
                  <w:vAlign w:val="bottom"/>
                  <w:hideMark/>
                </w:tcPr>
                <w:p w14:paraId="19B98317" w14:textId="77777777" w:rsidR="007D6E3B" w:rsidRPr="00485D37" w:rsidRDefault="007D6E3B" w:rsidP="007D6E3B">
                  <w:pPr>
                    <w:jc w:val="right"/>
                    <w:rPr>
                      <w:bCs/>
                      <w:color w:val="000000"/>
                      <w:sz w:val="14"/>
                      <w:szCs w:val="14"/>
                    </w:rPr>
                  </w:pPr>
                  <w:r w:rsidRPr="00485D37">
                    <w:rPr>
                      <w:bCs/>
                      <w:color w:val="000000"/>
                      <w:sz w:val="14"/>
                      <w:szCs w:val="14"/>
                    </w:rPr>
                    <w:t>$ 792.800,00</w:t>
                  </w:r>
                </w:p>
              </w:tc>
            </w:tr>
            <w:tr w:rsidR="007D6E3B" w:rsidRPr="00485D37" w14:paraId="7D410A96" w14:textId="77777777" w:rsidTr="00C90824">
              <w:tc>
                <w:tcPr>
                  <w:tcW w:w="399" w:type="pct"/>
                  <w:noWrap/>
                  <w:vAlign w:val="center"/>
                  <w:hideMark/>
                </w:tcPr>
                <w:p w14:paraId="3B03C7C2" w14:textId="77777777" w:rsidR="007D6E3B" w:rsidRPr="00485D37" w:rsidRDefault="007D6E3B" w:rsidP="007D6E3B">
                  <w:pPr>
                    <w:jc w:val="center"/>
                    <w:rPr>
                      <w:bCs/>
                      <w:color w:val="000000"/>
                      <w:sz w:val="14"/>
                      <w:szCs w:val="14"/>
                    </w:rPr>
                  </w:pPr>
                  <w:r w:rsidRPr="00485D37">
                    <w:rPr>
                      <w:bCs/>
                      <w:color w:val="000000"/>
                      <w:sz w:val="14"/>
                      <w:szCs w:val="14"/>
                    </w:rPr>
                    <w:t>221</w:t>
                  </w:r>
                </w:p>
              </w:tc>
              <w:tc>
                <w:tcPr>
                  <w:tcW w:w="2083" w:type="pct"/>
                  <w:noWrap/>
                  <w:vAlign w:val="center"/>
                  <w:hideMark/>
                </w:tcPr>
                <w:p w14:paraId="1B133405" w14:textId="77777777" w:rsidR="007D6E3B" w:rsidRPr="00485D37" w:rsidRDefault="007D6E3B" w:rsidP="007D6E3B">
                  <w:pPr>
                    <w:jc w:val="center"/>
                    <w:rPr>
                      <w:bCs/>
                      <w:color w:val="000000"/>
                      <w:sz w:val="14"/>
                      <w:szCs w:val="14"/>
                    </w:rPr>
                  </w:pPr>
                  <w:r w:rsidRPr="00485D37">
                    <w:rPr>
                      <w:bCs/>
                      <w:color w:val="000000"/>
                      <w:sz w:val="14"/>
                      <w:szCs w:val="14"/>
                    </w:rPr>
                    <w:t>CAMPEROS Y CAMIONETAS</w:t>
                  </w:r>
                </w:p>
              </w:tc>
              <w:tc>
                <w:tcPr>
                  <w:tcW w:w="1037" w:type="pct"/>
                  <w:noWrap/>
                  <w:vAlign w:val="center"/>
                  <w:hideMark/>
                </w:tcPr>
                <w:p w14:paraId="4ABF75CA" w14:textId="77777777" w:rsidR="007D6E3B" w:rsidRPr="00485D37" w:rsidRDefault="007D6E3B" w:rsidP="007D6E3B">
                  <w:pPr>
                    <w:jc w:val="center"/>
                    <w:rPr>
                      <w:bCs/>
                      <w:color w:val="000000"/>
                      <w:sz w:val="14"/>
                      <w:szCs w:val="14"/>
                    </w:rPr>
                  </w:pPr>
                  <w:r w:rsidRPr="00485D37">
                    <w:rPr>
                      <w:bCs/>
                      <w:color w:val="000000"/>
                      <w:sz w:val="14"/>
                      <w:szCs w:val="14"/>
                    </w:rPr>
                    <w:t>Menos de 1.500 c.c.</w:t>
                  </w:r>
                </w:p>
              </w:tc>
              <w:tc>
                <w:tcPr>
                  <w:tcW w:w="808" w:type="pct"/>
                  <w:noWrap/>
                  <w:vAlign w:val="center"/>
                  <w:hideMark/>
                </w:tcPr>
                <w:p w14:paraId="2E169549" w14:textId="77777777" w:rsidR="007D6E3B" w:rsidRPr="00485D37" w:rsidRDefault="007D6E3B" w:rsidP="007D6E3B">
                  <w:pPr>
                    <w:jc w:val="center"/>
                    <w:rPr>
                      <w:bCs/>
                      <w:color w:val="000000"/>
                      <w:sz w:val="14"/>
                      <w:szCs w:val="14"/>
                    </w:rPr>
                  </w:pPr>
                  <w:r w:rsidRPr="00485D37">
                    <w:rPr>
                      <w:bCs/>
                      <w:color w:val="000000"/>
                      <w:sz w:val="14"/>
                      <w:szCs w:val="14"/>
                    </w:rPr>
                    <w:t>10 o más años</w:t>
                  </w:r>
                </w:p>
              </w:tc>
              <w:tc>
                <w:tcPr>
                  <w:tcW w:w="672" w:type="pct"/>
                  <w:noWrap/>
                  <w:vAlign w:val="bottom"/>
                  <w:hideMark/>
                </w:tcPr>
                <w:p w14:paraId="3369CF43" w14:textId="77777777" w:rsidR="007D6E3B" w:rsidRPr="00485D37" w:rsidRDefault="007D6E3B" w:rsidP="007D6E3B">
                  <w:pPr>
                    <w:jc w:val="right"/>
                    <w:rPr>
                      <w:bCs/>
                      <w:color w:val="000000"/>
                      <w:sz w:val="14"/>
                      <w:szCs w:val="14"/>
                    </w:rPr>
                  </w:pPr>
                  <w:r w:rsidRPr="00485D37">
                    <w:rPr>
                      <w:bCs/>
                      <w:color w:val="000000"/>
                      <w:sz w:val="14"/>
                      <w:szCs w:val="14"/>
                    </w:rPr>
                    <w:t>$ 953.000,00</w:t>
                  </w:r>
                </w:p>
              </w:tc>
            </w:tr>
            <w:tr w:rsidR="007D6E3B" w:rsidRPr="00485D37" w14:paraId="448D4087" w14:textId="77777777" w:rsidTr="00C90824">
              <w:tc>
                <w:tcPr>
                  <w:tcW w:w="399" w:type="pct"/>
                  <w:noWrap/>
                  <w:vAlign w:val="center"/>
                  <w:hideMark/>
                </w:tcPr>
                <w:p w14:paraId="4340271C" w14:textId="77777777" w:rsidR="007D6E3B" w:rsidRPr="00485D37" w:rsidRDefault="007D6E3B" w:rsidP="007D6E3B">
                  <w:pPr>
                    <w:jc w:val="center"/>
                    <w:rPr>
                      <w:bCs/>
                      <w:color w:val="000000"/>
                      <w:sz w:val="14"/>
                      <w:szCs w:val="14"/>
                    </w:rPr>
                  </w:pPr>
                  <w:r w:rsidRPr="00485D37">
                    <w:rPr>
                      <w:bCs/>
                      <w:color w:val="000000"/>
                      <w:sz w:val="14"/>
                      <w:szCs w:val="14"/>
                    </w:rPr>
                    <w:t>231</w:t>
                  </w:r>
                </w:p>
              </w:tc>
              <w:tc>
                <w:tcPr>
                  <w:tcW w:w="2083" w:type="pct"/>
                  <w:noWrap/>
                  <w:vAlign w:val="center"/>
                  <w:hideMark/>
                </w:tcPr>
                <w:p w14:paraId="0F293883" w14:textId="77777777" w:rsidR="007D6E3B" w:rsidRPr="00485D37" w:rsidRDefault="007D6E3B" w:rsidP="007D6E3B">
                  <w:pPr>
                    <w:jc w:val="center"/>
                    <w:rPr>
                      <w:bCs/>
                      <w:color w:val="000000"/>
                      <w:sz w:val="14"/>
                      <w:szCs w:val="14"/>
                    </w:rPr>
                  </w:pPr>
                  <w:r w:rsidRPr="00485D37">
                    <w:rPr>
                      <w:bCs/>
                      <w:color w:val="000000"/>
                      <w:sz w:val="14"/>
                      <w:szCs w:val="14"/>
                    </w:rPr>
                    <w:t>CAMPEROS Y CAMIONETAS</w:t>
                  </w:r>
                </w:p>
              </w:tc>
              <w:tc>
                <w:tcPr>
                  <w:tcW w:w="1037" w:type="pct"/>
                  <w:noWrap/>
                  <w:vAlign w:val="center"/>
                  <w:hideMark/>
                </w:tcPr>
                <w:p w14:paraId="3B69BD2D" w14:textId="77777777" w:rsidR="007D6E3B" w:rsidRPr="00485D37" w:rsidRDefault="007D6E3B" w:rsidP="007D6E3B">
                  <w:pPr>
                    <w:jc w:val="center"/>
                    <w:rPr>
                      <w:bCs/>
                      <w:color w:val="000000"/>
                      <w:sz w:val="14"/>
                      <w:szCs w:val="14"/>
                    </w:rPr>
                  </w:pPr>
                  <w:proofErr w:type="gramStart"/>
                  <w:r w:rsidRPr="00485D37">
                    <w:rPr>
                      <w:bCs/>
                      <w:color w:val="000000"/>
                      <w:sz w:val="14"/>
                      <w:szCs w:val="14"/>
                    </w:rPr>
                    <w:t>Entre  1.500</w:t>
                  </w:r>
                  <w:proofErr w:type="gramEnd"/>
                  <w:r w:rsidRPr="00485D37">
                    <w:rPr>
                      <w:bCs/>
                      <w:color w:val="000000"/>
                      <w:sz w:val="14"/>
                      <w:szCs w:val="14"/>
                    </w:rPr>
                    <w:t xml:space="preserve"> y 2.500 c.c.</w:t>
                  </w:r>
                </w:p>
              </w:tc>
              <w:tc>
                <w:tcPr>
                  <w:tcW w:w="808" w:type="pct"/>
                  <w:noWrap/>
                  <w:vAlign w:val="center"/>
                  <w:hideMark/>
                </w:tcPr>
                <w:p w14:paraId="628B3B0A" w14:textId="77777777" w:rsidR="007D6E3B" w:rsidRPr="00485D37" w:rsidRDefault="007D6E3B" w:rsidP="007D6E3B">
                  <w:pPr>
                    <w:jc w:val="center"/>
                    <w:rPr>
                      <w:bCs/>
                      <w:color w:val="000000"/>
                      <w:sz w:val="14"/>
                      <w:szCs w:val="14"/>
                    </w:rPr>
                  </w:pPr>
                  <w:r w:rsidRPr="00485D37">
                    <w:rPr>
                      <w:color w:val="000000"/>
                      <w:sz w:val="14"/>
                      <w:szCs w:val="14"/>
                      <w:lang w:eastAsia="es-CO"/>
                    </w:rPr>
                    <w:t>0 a 9 años</w:t>
                  </w:r>
                </w:p>
              </w:tc>
              <w:tc>
                <w:tcPr>
                  <w:tcW w:w="672" w:type="pct"/>
                  <w:noWrap/>
                  <w:vAlign w:val="bottom"/>
                  <w:hideMark/>
                </w:tcPr>
                <w:p w14:paraId="1264EAB8" w14:textId="77777777" w:rsidR="007D6E3B" w:rsidRPr="00485D37" w:rsidRDefault="007D6E3B" w:rsidP="007D6E3B">
                  <w:pPr>
                    <w:jc w:val="right"/>
                    <w:rPr>
                      <w:bCs/>
                      <w:color w:val="000000"/>
                      <w:sz w:val="14"/>
                      <w:szCs w:val="14"/>
                    </w:rPr>
                  </w:pPr>
                  <w:r w:rsidRPr="00485D37">
                    <w:rPr>
                      <w:bCs/>
                      <w:color w:val="000000"/>
                      <w:sz w:val="14"/>
                      <w:szCs w:val="14"/>
                    </w:rPr>
                    <w:t>$ 946.600,00</w:t>
                  </w:r>
                </w:p>
              </w:tc>
            </w:tr>
            <w:tr w:rsidR="007D6E3B" w:rsidRPr="00485D37" w14:paraId="15D9F865" w14:textId="77777777" w:rsidTr="00C90824">
              <w:tc>
                <w:tcPr>
                  <w:tcW w:w="399" w:type="pct"/>
                  <w:noWrap/>
                  <w:vAlign w:val="center"/>
                  <w:hideMark/>
                </w:tcPr>
                <w:p w14:paraId="79F150E8" w14:textId="77777777" w:rsidR="007D6E3B" w:rsidRPr="00485D37" w:rsidRDefault="007D6E3B" w:rsidP="007D6E3B">
                  <w:pPr>
                    <w:jc w:val="center"/>
                    <w:rPr>
                      <w:bCs/>
                      <w:color w:val="000000"/>
                      <w:sz w:val="14"/>
                      <w:szCs w:val="14"/>
                    </w:rPr>
                  </w:pPr>
                  <w:r w:rsidRPr="00485D37">
                    <w:rPr>
                      <w:bCs/>
                      <w:color w:val="000000"/>
                      <w:sz w:val="14"/>
                      <w:szCs w:val="14"/>
                    </w:rPr>
                    <w:t>212</w:t>
                  </w:r>
                </w:p>
              </w:tc>
              <w:tc>
                <w:tcPr>
                  <w:tcW w:w="2083" w:type="pct"/>
                  <w:noWrap/>
                  <w:vAlign w:val="center"/>
                  <w:hideMark/>
                </w:tcPr>
                <w:p w14:paraId="39B9DAA1" w14:textId="77777777" w:rsidR="007D6E3B" w:rsidRPr="00485D37" w:rsidRDefault="007D6E3B" w:rsidP="007D6E3B">
                  <w:pPr>
                    <w:jc w:val="center"/>
                    <w:rPr>
                      <w:bCs/>
                      <w:color w:val="000000"/>
                      <w:sz w:val="14"/>
                      <w:szCs w:val="14"/>
                    </w:rPr>
                  </w:pPr>
                  <w:r w:rsidRPr="00485D37">
                    <w:rPr>
                      <w:bCs/>
                      <w:color w:val="000000"/>
                      <w:sz w:val="14"/>
                      <w:szCs w:val="14"/>
                    </w:rPr>
                    <w:t>CAMPEROS Y CAMIONETAS</w:t>
                  </w:r>
                </w:p>
              </w:tc>
              <w:tc>
                <w:tcPr>
                  <w:tcW w:w="1037" w:type="pct"/>
                  <w:noWrap/>
                  <w:vAlign w:val="center"/>
                  <w:hideMark/>
                </w:tcPr>
                <w:p w14:paraId="2A052031" w14:textId="77777777" w:rsidR="007D6E3B" w:rsidRPr="00485D37" w:rsidRDefault="007D6E3B" w:rsidP="007D6E3B">
                  <w:pPr>
                    <w:jc w:val="center"/>
                    <w:rPr>
                      <w:bCs/>
                      <w:color w:val="000000"/>
                      <w:sz w:val="14"/>
                      <w:szCs w:val="14"/>
                    </w:rPr>
                  </w:pPr>
                  <w:proofErr w:type="gramStart"/>
                  <w:r w:rsidRPr="00485D37">
                    <w:rPr>
                      <w:bCs/>
                      <w:color w:val="000000"/>
                      <w:sz w:val="14"/>
                      <w:szCs w:val="14"/>
                    </w:rPr>
                    <w:t>Entre  1.500</w:t>
                  </w:r>
                  <w:proofErr w:type="gramEnd"/>
                  <w:r w:rsidRPr="00485D37">
                    <w:rPr>
                      <w:bCs/>
                      <w:color w:val="000000"/>
                      <w:sz w:val="14"/>
                      <w:szCs w:val="14"/>
                    </w:rPr>
                    <w:t xml:space="preserve"> y 2.500 c.c.</w:t>
                  </w:r>
                </w:p>
              </w:tc>
              <w:tc>
                <w:tcPr>
                  <w:tcW w:w="808" w:type="pct"/>
                  <w:noWrap/>
                  <w:vAlign w:val="center"/>
                  <w:hideMark/>
                </w:tcPr>
                <w:p w14:paraId="21B0B924" w14:textId="77777777" w:rsidR="007D6E3B" w:rsidRPr="00485D37" w:rsidRDefault="007D6E3B" w:rsidP="007D6E3B">
                  <w:pPr>
                    <w:jc w:val="center"/>
                    <w:rPr>
                      <w:bCs/>
                      <w:color w:val="000000"/>
                      <w:sz w:val="14"/>
                      <w:szCs w:val="14"/>
                    </w:rPr>
                  </w:pPr>
                  <w:r w:rsidRPr="00485D37">
                    <w:rPr>
                      <w:bCs/>
                      <w:color w:val="000000"/>
                      <w:sz w:val="14"/>
                      <w:szCs w:val="14"/>
                    </w:rPr>
                    <w:t>10 o más años</w:t>
                  </w:r>
                </w:p>
              </w:tc>
              <w:tc>
                <w:tcPr>
                  <w:tcW w:w="672" w:type="pct"/>
                  <w:noWrap/>
                  <w:vAlign w:val="bottom"/>
                  <w:hideMark/>
                </w:tcPr>
                <w:p w14:paraId="13BB5C8B" w14:textId="77777777" w:rsidR="007D6E3B" w:rsidRPr="00485D37" w:rsidRDefault="007D6E3B" w:rsidP="007D6E3B">
                  <w:pPr>
                    <w:jc w:val="right"/>
                    <w:rPr>
                      <w:bCs/>
                      <w:color w:val="000000"/>
                      <w:sz w:val="14"/>
                      <w:szCs w:val="14"/>
                    </w:rPr>
                  </w:pPr>
                  <w:r w:rsidRPr="00485D37">
                    <w:rPr>
                      <w:bCs/>
                      <w:color w:val="000000"/>
                      <w:sz w:val="14"/>
                      <w:szCs w:val="14"/>
                    </w:rPr>
                    <w:t>$ 1.121.400,00</w:t>
                  </w:r>
                </w:p>
              </w:tc>
            </w:tr>
            <w:tr w:rsidR="007D6E3B" w:rsidRPr="00485D37" w14:paraId="6E7B74AD" w14:textId="77777777" w:rsidTr="00C90824">
              <w:tc>
                <w:tcPr>
                  <w:tcW w:w="399" w:type="pct"/>
                  <w:noWrap/>
                  <w:vAlign w:val="center"/>
                  <w:hideMark/>
                </w:tcPr>
                <w:p w14:paraId="661B017F" w14:textId="77777777" w:rsidR="007D6E3B" w:rsidRPr="00485D37" w:rsidRDefault="007D6E3B" w:rsidP="007D6E3B">
                  <w:pPr>
                    <w:jc w:val="center"/>
                    <w:rPr>
                      <w:bCs/>
                      <w:color w:val="000000"/>
                      <w:sz w:val="14"/>
                      <w:szCs w:val="14"/>
                    </w:rPr>
                  </w:pPr>
                  <w:r w:rsidRPr="00485D37">
                    <w:rPr>
                      <w:bCs/>
                      <w:color w:val="000000"/>
                      <w:sz w:val="14"/>
                      <w:szCs w:val="14"/>
                    </w:rPr>
                    <w:t>222</w:t>
                  </w:r>
                </w:p>
              </w:tc>
              <w:tc>
                <w:tcPr>
                  <w:tcW w:w="2083" w:type="pct"/>
                  <w:noWrap/>
                  <w:vAlign w:val="center"/>
                  <w:hideMark/>
                </w:tcPr>
                <w:p w14:paraId="351557EE" w14:textId="77777777" w:rsidR="007D6E3B" w:rsidRPr="00485D37" w:rsidRDefault="007D6E3B" w:rsidP="007D6E3B">
                  <w:pPr>
                    <w:jc w:val="center"/>
                    <w:rPr>
                      <w:bCs/>
                      <w:color w:val="000000"/>
                      <w:sz w:val="14"/>
                      <w:szCs w:val="14"/>
                    </w:rPr>
                  </w:pPr>
                  <w:r w:rsidRPr="00485D37">
                    <w:rPr>
                      <w:bCs/>
                      <w:color w:val="000000"/>
                      <w:sz w:val="14"/>
                      <w:szCs w:val="14"/>
                    </w:rPr>
                    <w:t>CAMPEROS Y CAMIONETAS</w:t>
                  </w:r>
                </w:p>
              </w:tc>
              <w:tc>
                <w:tcPr>
                  <w:tcW w:w="1037" w:type="pct"/>
                  <w:noWrap/>
                  <w:vAlign w:val="center"/>
                  <w:hideMark/>
                </w:tcPr>
                <w:p w14:paraId="0EDB036E" w14:textId="77777777" w:rsidR="007D6E3B" w:rsidRPr="00485D37" w:rsidRDefault="007D6E3B" w:rsidP="007D6E3B">
                  <w:pPr>
                    <w:jc w:val="center"/>
                    <w:rPr>
                      <w:bCs/>
                      <w:color w:val="000000"/>
                      <w:sz w:val="14"/>
                      <w:szCs w:val="14"/>
                    </w:rPr>
                  </w:pPr>
                  <w:r w:rsidRPr="00485D37">
                    <w:rPr>
                      <w:bCs/>
                      <w:color w:val="000000"/>
                      <w:sz w:val="14"/>
                      <w:szCs w:val="14"/>
                    </w:rPr>
                    <w:t>Más de 2.500 c.c.</w:t>
                  </w:r>
                </w:p>
              </w:tc>
              <w:tc>
                <w:tcPr>
                  <w:tcW w:w="808" w:type="pct"/>
                  <w:noWrap/>
                  <w:vAlign w:val="center"/>
                  <w:hideMark/>
                </w:tcPr>
                <w:p w14:paraId="031F4EC2" w14:textId="77777777" w:rsidR="007D6E3B" w:rsidRPr="00485D37" w:rsidRDefault="007D6E3B" w:rsidP="007D6E3B">
                  <w:pPr>
                    <w:jc w:val="center"/>
                    <w:rPr>
                      <w:bCs/>
                      <w:color w:val="000000"/>
                      <w:sz w:val="14"/>
                      <w:szCs w:val="14"/>
                    </w:rPr>
                  </w:pPr>
                  <w:r w:rsidRPr="00485D37">
                    <w:rPr>
                      <w:color w:val="000000"/>
                      <w:sz w:val="14"/>
                      <w:szCs w:val="14"/>
                      <w:lang w:eastAsia="es-CO"/>
                    </w:rPr>
                    <w:t>0 a 9 años</w:t>
                  </w:r>
                </w:p>
              </w:tc>
              <w:tc>
                <w:tcPr>
                  <w:tcW w:w="672" w:type="pct"/>
                  <w:noWrap/>
                  <w:vAlign w:val="bottom"/>
                  <w:hideMark/>
                </w:tcPr>
                <w:p w14:paraId="631D1A01" w14:textId="77777777" w:rsidR="007D6E3B" w:rsidRPr="00485D37" w:rsidRDefault="007D6E3B" w:rsidP="007D6E3B">
                  <w:pPr>
                    <w:jc w:val="right"/>
                    <w:rPr>
                      <w:bCs/>
                      <w:color w:val="000000"/>
                      <w:sz w:val="14"/>
                      <w:szCs w:val="14"/>
                    </w:rPr>
                  </w:pPr>
                  <w:r w:rsidRPr="00485D37">
                    <w:rPr>
                      <w:bCs/>
                      <w:color w:val="000000"/>
                      <w:sz w:val="14"/>
                      <w:szCs w:val="14"/>
                    </w:rPr>
                    <w:t>$ 1.110.300,00</w:t>
                  </w:r>
                </w:p>
              </w:tc>
            </w:tr>
            <w:tr w:rsidR="007D6E3B" w:rsidRPr="00485D37" w14:paraId="45401F70" w14:textId="77777777" w:rsidTr="00C90824">
              <w:tc>
                <w:tcPr>
                  <w:tcW w:w="399" w:type="pct"/>
                  <w:noWrap/>
                  <w:vAlign w:val="center"/>
                  <w:hideMark/>
                </w:tcPr>
                <w:p w14:paraId="1137F94D" w14:textId="77777777" w:rsidR="007D6E3B" w:rsidRPr="00485D37" w:rsidRDefault="007D6E3B" w:rsidP="007D6E3B">
                  <w:pPr>
                    <w:jc w:val="center"/>
                    <w:rPr>
                      <w:bCs/>
                      <w:color w:val="000000"/>
                      <w:sz w:val="14"/>
                      <w:szCs w:val="14"/>
                    </w:rPr>
                  </w:pPr>
                  <w:r w:rsidRPr="00485D37">
                    <w:rPr>
                      <w:bCs/>
                      <w:color w:val="000000"/>
                      <w:sz w:val="14"/>
                      <w:szCs w:val="14"/>
                    </w:rPr>
                    <w:t>232</w:t>
                  </w:r>
                </w:p>
              </w:tc>
              <w:tc>
                <w:tcPr>
                  <w:tcW w:w="2083" w:type="pct"/>
                  <w:noWrap/>
                  <w:vAlign w:val="center"/>
                  <w:hideMark/>
                </w:tcPr>
                <w:p w14:paraId="2B63BA8B" w14:textId="77777777" w:rsidR="007D6E3B" w:rsidRPr="00485D37" w:rsidRDefault="007D6E3B" w:rsidP="007D6E3B">
                  <w:pPr>
                    <w:jc w:val="center"/>
                    <w:rPr>
                      <w:bCs/>
                      <w:color w:val="000000"/>
                      <w:sz w:val="14"/>
                      <w:szCs w:val="14"/>
                    </w:rPr>
                  </w:pPr>
                  <w:r w:rsidRPr="00485D37">
                    <w:rPr>
                      <w:bCs/>
                      <w:color w:val="000000"/>
                      <w:sz w:val="14"/>
                      <w:szCs w:val="14"/>
                    </w:rPr>
                    <w:t>CAMPEROS Y CAMIONETAS</w:t>
                  </w:r>
                </w:p>
              </w:tc>
              <w:tc>
                <w:tcPr>
                  <w:tcW w:w="1037" w:type="pct"/>
                  <w:noWrap/>
                  <w:vAlign w:val="center"/>
                  <w:hideMark/>
                </w:tcPr>
                <w:p w14:paraId="2BF8297C" w14:textId="77777777" w:rsidR="007D6E3B" w:rsidRPr="00485D37" w:rsidRDefault="007D6E3B" w:rsidP="007D6E3B">
                  <w:pPr>
                    <w:jc w:val="center"/>
                    <w:rPr>
                      <w:bCs/>
                      <w:color w:val="000000"/>
                      <w:sz w:val="14"/>
                      <w:szCs w:val="14"/>
                    </w:rPr>
                  </w:pPr>
                  <w:r w:rsidRPr="00485D37">
                    <w:rPr>
                      <w:bCs/>
                      <w:color w:val="000000"/>
                      <w:sz w:val="14"/>
                      <w:szCs w:val="14"/>
                    </w:rPr>
                    <w:t>Más de 2.500 c.c.</w:t>
                  </w:r>
                </w:p>
              </w:tc>
              <w:tc>
                <w:tcPr>
                  <w:tcW w:w="808" w:type="pct"/>
                  <w:noWrap/>
                  <w:vAlign w:val="center"/>
                  <w:hideMark/>
                </w:tcPr>
                <w:p w14:paraId="6A5C3C5B" w14:textId="77777777" w:rsidR="007D6E3B" w:rsidRPr="00485D37" w:rsidRDefault="007D6E3B" w:rsidP="007D6E3B">
                  <w:pPr>
                    <w:jc w:val="center"/>
                    <w:rPr>
                      <w:bCs/>
                      <w:color w:val="000000"/>
                      <w:sz w:val="14"/>
                      <w:szCs w:val="14"/>
                    </w:rPr>
                  </w:pPr>
                  <w:r w:rsidRPr="00485D37">
                    <w:rPr>
                      <w:bCs/>
                      <w:color w:val="000000"/>
                      <w:sz w:val="14"/>
                      <w:szCs w:val="14"/>
                    </w:rPr>
                    <w:t>10 o más años</w:t>
                  </w:r>
                </w:p>
              </w:tc>
              <w:tc>
                <w:tcPr>
                  <w:tcW w:w="672" w:type="pct"/>
                  <w:noWrap/>
                  <w:vAlign w:val="bottom"/>
                  <w:hideMark/>
                </w:tcPr>
                <w:p w14:paraId="6F8465BE" w14:textId="77777777" w:rsidR="007D6E3B" w:rsidRPr="00485D37" w:rsidRDefault="007D6E3B" w:rsidP="007D6E3B">
                  <w:pPr>
                    <w:jc w:val="right"/>
                    <w:rPr>
                      <w:bCs/>
                      <w:color w:val="000000"/>
                      <w:sz w:val="14"/>
                      <w:szCs w:val="14"/>
                    </w:rPr>
                  </w:pPr>
                  <w:r w:rsidRPr="00485D37">
                    <w:rPr>
                      <w:bCs/>
                      <w:color w:val="000000"/>
                      <w:sz w:val="14"/>
                      <w:szCs w:val="14"/>
                    </w:rPr>
                    <w:t>$ 1.274.000,00</w:t>
                  </w:r>
                </w:p>
              </w:tc>
            </w:tr>
            <w:tr w:rsidR="007D6E3B" w:rsidRPr="00485D37" w14:paraId="534CD98A" w14:textId="77777777" w:rsidTr="00C90824">
              <w:tc>
                <w:tcPr>
                  <w:tcW w:w="399" w:type="pct"/>
                  <w:noWrap/>
                  <w:vAlign w:val="center"/>
                  <w:hideMark/>
                </w:tcPr>
                <w:p w14:paraId="4802D771" w14:textId="77777777" w:rsidR="007D6E3B" w:rsidRPr="00485D37" w:rsidRDefault="007D6E3B" w:rsidP="007D6E3B">
                  <w:pPr>
                    <w:jc w:val="center"/>
                    <w:rPr>
                      <w:bCs/>
                      <w:color w:val="000000"/>
                      <w:sz w:val="14"/>
                      <w:szCs w:val="14"/>
                    </w:rPr>
                  </w:pPr>
                  <w:r w:rsidRPr="00485D37">
                    <w:rPr>
                      <w:bCs/>
                      <w:color w:val="000000"/>
                      <w:sz w:val="14"/>
                      <w:szCs w:val="14"/>
                    </w:rPr>
                    <w:t>310</w:t>
                  </w:r>
                </w:p>
              </w:tc>
              <w:tc>
                <w:tcPr>
                  <w:tcW w:w="2083" w:type="pct"/>
                  <w:noWrap/>
                  <w:vAlign w:val="center"/>
                  <w:hideMark/>
                </w:tcPr>
                <w:p w14:paraId="300FD608" w14:textId="77777777" w:rsidR="007D6E3B" w:rsidRPr="00485D37" w:rsidRDefault="007D6E3B" w:rsidP="007D6E3B">
                  <w:pPr>
                    <w:jc w:val="center"/>
                    <w:rPr>
                      <w:bCs/>
                      <w:color w:val="000000"/>
                      <w:sz w:val="14"/>
                      <w:szCs w:val="14"/>
                    </w:rPr>
                  </w:pPr>
                  <w:r w:rsidRPr="00485D37">
                    <w:rPr>
                      <w:bCs/>
                      <w:color w:val="000000"/>
                      <w:sz w:val="14"/>
                      <w:szCs w:val="14"/>
                    </w:rPr>
                    <w:t>CARGA O MIXTO</w:t>
                  </w:r>
                </w:p>
              </w:tc>
              <w:tc>
                <w:tcPr>
                  <w:tcW w:w="1845" w:type="pct"/>
                  <w:gridSpan w:val="2"/>
                  <w:noWrap/>
                  <w:vAlign w:val="center"/>
                  <w:hideMark/>
                </w:tcPr>
                <w:p w14:paraId="6A92AB6C" w14:textId="77777777" w:rsidR="007D6E3B" w:rsidRPr="00485D37" w:rsidRDefault="007D6E3B" w:rsidP="007D6E3B">
                  <w:pPr>
                    <w:jc w:val="center"/>
                    <w:rPr>
                      <w:bCs/>
                      <w:color w:val="000000"/>
                      <w:sz w:val="14"/>
                      <w:szCs w:val="14"/>
                    </w:rPr>
                  </w:pPr>
                  <w:r w:rsidRPr="00485D37">
                    <w:rPr>
                      <w:bCs/>
                      <w:color w:val="000000"/>
                      <w:sz w:val="14"/>
                      <w:szCs w:val="14"/>
                    </w:rPr>
                    <w:t>Menos de 5 Toneladas</w:t>
                  </w:r>
                </w:p>
              </w:tc>
              <w:tc>
                <w:tcPr>
                  <w:tcW w:w="672" w:type="pct"/>
                  <w:noWrap/>
                  <w:vAlign w:val="bottom"/>
                  <w:hideMark/>
                </w:tcPr>
                <w:p w14:paraId="17C7491F" w14:textId="77777777" w:rsidR="007D6E3B" w:rsidRPr="00485D37" w:rsidRDefault="007D6E3B" w:rsidP="007D6E3B">
                  <w:pPr>
                    <w:jc w:val="right"/>
                    <w:rPr>
                      <w:bCs/>
                      <w:color w:val="000000"/>
                      <w:sz w:val="14"/>
                      <w:szCs w:val="14"/>
                    </w:rPr>
                  </w:pPr>
                  <w:r w:rsidRPr="00485D37">
                    <w:rPr>
                      <w:bCs/>
                      <w:color w:val="000000"/>
                      <w:sz w:val="14"/>
                      <w:szCs w:val="14"/>
                    </w:rPr>
                    <w:t>$ 888.400,00</w:t>
                  </w:r>
                </w:p>
              </w:tc>
            </w:tr>
            <w:tr w:rsidR="007D6E3B" w:rsidRPr="00485D37" w14:paraId="4B736637" w14:textId="77777777" w:rsidTr="00C90824">
              <w:tc>
                <w:tcPr>
                  <w:tcW w:w="399" w:type="pct"/>
                  <w:noWrap/>
                  <w:vAlign w:val="center"/>
                  <w:hideMark/>
                </w:tcPr>
                <w:p w14:paraId="46427493" w14:textId="77777777" w:rsidR="007D6E3B" w:rsidRPr="00485D37" w:rsidRDefault="007D6E3B" w:rsidP="007D6E3B">
                  <w:pPr>
                    <w:jc w:val="center"/>
                    <w:rPr>
                      <w:bCs/>
                      <w:color w:val="000000"/>
                      <w:sz w:val="14"/>
                      <w:szCs w:val="14"/>
                    </w:rPr>
                  </w:pPr>
                  <w:r w:rsidRPr="00485D37">
                    <w:rPr>
                      <w:bCs/>
                      <w:color w:val="000000"/>
                      <w:sz w:val="14"/>
                      <w:szCs w:val="14"/>
                    </w:rPr>
                    <w:t>320</w:t>
                  </w:r>
                </w:p>
              </w:tc>
              <w:tc>
                <w:tcPr>
                  <w:tcW w:w="2083" w:type="pct"/>
                  <w:noWrap/>
                  <w:vAlign w:val="center"/>
                  <w:hideMark/>
                </w:tcPr>
                <w:p w14:paraId="7E7F0563" w14:textId="77777777" w:rsidR="007D6E3B" w:rsidRPr="00485D37" w:rsidRDefault="007D6E3B" w:rsidP="007D6E3B">
                  <w:pPr>
                    <w:jc w:val="center"/>
                    <w:rPr>
                      <w:bCs/>
                      <w:color w:val="000000"/>
                      <w:sz w:val="14"/>
                      <w:szCs w:val="14"/>
                    </w:rPr>
                  </w:pPr>
                  <w:r w:rsidRPr="00485D37">
                    <w:rPr>
                      <w:bCs/>
                      <w:color w:val="000000"/>
                      <w:sz w:val="14"/>
                      <w:szCs w:val="14"/>
                    </w:rPr>
                    <w:t>CARGA O MIXTO</w:t>
                  </w:r>
                </w:p>
              </w:tc>
              <w:tc>
                <w:tcPr>
                  <w:tcW w:w="1845" w:type="pct"/>
                  <w:gridSpan w:val="2"/>
                  <w:noWrap/>
                  <w:vAlign w:val="center"/>
                  <w:hideMark/>
                </w:tcPr>
                <w:p w14:paraId="69FEACEF" w14:textId="77777777" w:rsidR="007D6E3B" w:rsidRPr="00485D37" w:rsidRDefault="007D6E3B" w:rsidP="007D6E3B">
                  <w:pPr>
                    <w:jc w:val="center"/>
                    <w:rPr>
                      <w:bCs/>
                      <w:color w:val="000000"/>
                      <w:sz w:val="14"/>
                      <w:szCs w:val="14"/>
                    </w:rPr>
                  </w:pPr>
                  <w:r w:rsidRPr="00485D37">
                    <w:rPr>
                      <w:bCs/>
                      <w:color w:val="000000"/>
                      <w:sz w:val="14"/>
                      <w:szCs w:val="14"/>
                    </w:rPr>
                    <w:t>Entre 5 y 15 Toneladas</w:t>
                  </w:r>
                </w:p>
              </w:tc>
              <w:tc>
                <w:tcPr>
                  <w:tcW w:w="672" w:type="pct"/>
                  <w:noWrap/>
                  <w:vAlign w:val="bottom"/>
                  <w:hideMark/>
                </w:tcPr>
                <w:p w14:paraId="6A3D4455" w14:textId="77777777" w:rsidR="007D6E3B" w:rsidRPr="00485D37" w:rsidRDefault="007D6E3B" w:rsidP="007D6E3B">
                  <w:pPr>
                    <w:jc w:val="right"/>
                    <w:rPr>
                      <w:bCs/>
                      <w:color w:val="000000"/>
                      <w:sz w:val="14"/>
                      <w:szCs w:val="14"/>
                    </w:rPr>
                  </w:pPr>
                  <w:r w:rsidRPr="00485D37">
                    <w:rPr>
                      <w:bCs/>
                      <w:color w:val="000000"/>
                      <w:sz w:val="14"/>
                      <w:szCs w:val="14"/>
                    </w:rPr>
                    <w:t>$ 1.282.800,00</w:t>
                  </w:r>
                </w:p>
              </w:tc>
            </w:tr>
            <w:tr w:rsidR="007D6E3B" w:rsidRPr="00485D37" w14:paraId="2DA12C03" w14:textId="77777777" w:rsidTr="00C90824">
              <w:tc>
                <w:tcPr>
                  <w:tcW w:w="399" w:type="pct"/>
                  <w:noWrap/>
                  <w:vAlign w:val="center"/>
                  <w:hideMark/>
                </w:tcPr>
                <w:p w14:paraId="2525370E" w14:textId="77777777" w:rsidR="007D6E3B" w:rsidRPr="00485D37" w:rsidRDefault="007D6E3B" w:rsidP="007D6E3B">
                  <w:pPr>
                    <w:jc w:val="center"/>
                    <w:rPr>
                      <w:bCs/>
                      <w:color w:val="000000"/>
                      <w:sz w:val="14"/>
                      <w:szCs w:val="14"/>
                    </w:rPr>
                  </w:pPr>
                  <w:r w:rsidRPr="00485D37">
                    <w:rPr>
                      <w:bCs/>
                      <w:color w:val="000000"/>
                      <w:sz w:val="14"/>
                      <w:szCs w:val="14"/>
                    </w:rPr>
                    <w:t>330</w:t>
                  </w:r>
                </w:p>
              </w:tc>
              <w:tc>
                <w:tcPr>
                  <w:tcW w:w="2083" w:type="pct"/>
                  <w:noWrap/>
                  <w:vAlign w:val="center"/>
                  <w:hideMark/>
                </w:tcPr>
                <w:p w14:paraId="1FBDDD38" w14:textId="77777777" w:rsidR="007D6E3B" w:rsidRPr="00485D37" w:rsidRDefault="007D6E3B" w:rsidP="007D6E3B">
                  <w:pPr>
                    <w:jc w:val="center"/>
                    <w:rPr>
                      <w:bCs/>
                      <w:color w:val="000000"/>
                      <w:sz w:val="14"/>
                      <w:szCs w:val="14"/>
                    </w:rPr>
                  </w:pPr>
                  <w:r w:rsidRPr="00485D37">
                    <w:rPr>
                      <w:bCs/>
                      <w:color w:val="000000"/>
                      <w:sz w:val="14"/>
                      <w:szCs w:val="14"/>
                    </w:rPr>
                    <w:t>CARGA O MIXTO</w:t>
                  </w:r>
                </w:p>
              </w:tc>
              <w:tc>
                <w:tcPr>
                  <w:tcW w:w="1845" w:type="pct"/>
                  <w:gridSpan w:val="2"/>
                  <w:noWrap/>
                  <w:vAlign w:val="center"/>
                  <w:hideMark/>
                </w:tcPr>
                <w:p w14:paraId="51DC6B9C" w14:textId="77777777" w:rsidR="007D6E3B" w:rsidRPr="00485D37" w:rsidRDefault="007D6E3B" w:rsidP="007D6E3B">
                  <w:pPr>
                    <w:jc w:val="center"/>
                    <w:rPr>
                      <w:bCs/>
                      <w:color w:val="000000"/>
                      <w:sz w:val="14"/>
                      <w:szCs w:val="14"/>
                    </w:rPr>
                  </w:pPr>
                  <w:r w:rsidRPr="00485D37">
                    <w:rPr>
                      <w:bCs/>
                      <w:color w:val="000000"/>
                      <w:sz w:val="14"/>
                      <w:szCs w:val="14"/>
                    </w:rPr>
                    <w:t>Más de 15 Toneladas</w:t>
                  </w:r>
                </w:p>
              </w:tc>
              <w:tc>
                <w:tcPr>
                  <w:tcW w:w="672" w:type="pct"/>
                  <w:noWrap/>
                  <w:vAlign w:val="bottom"/>
                  <w:hideMark/>
                </w:tcPr>
                <w:p w14:paraId="10191757" w14:textId="77777777" w:rsidR="007D6E3B" w:rsidRPr="00485D37" w:rsidRDefault="007D6E3B" w:rsidP="007D6E3B">
                  <w:pPr>
                    <w:jc w:val="right"/>
                    <w:rPr>
                      <w:bCs/>
                      <w:color w:val="000000"/>
                      <w:sz w:val="14"/>
                      <w:szCs w:val="14"/>
                    </w:rPr>
                  </w:pPr>
                  <w:r w:rsidRPr="00485D37">
                    <w:rPr>
                      <w:bCs/>
                      <w:color w:val="000000"/>
                      <w:sz w:val="14"/>
                      <w:szCs w:val="14"/>
                    </w:rPr>
                    <w:t>$ 1.621.900,00</w:t>
                  </w:r>
                </w:p>
              </w:tc>
            </w:tr>
            <w:tr w:rsidR="007D6E3B" w:rsidRPr="00485D37" w14:paraId="56B6318F" w14:textId="77777777" w:rsidTr="00C90824">
              <w:tc>
                <w:tcPr>
                  <w:tcW w:w="399" w:type="pct"/>
                  <w:noWrap/>
                  <w:vAlign w:val="center"/>
                  <w:hideMark/>
                </w:tcPr>
                <w:p w14:paraId="1B224CE7" w14:textId="77777777" w:rsidR="007D6E3B" w:rsidRPr="00485D37" w:rsidRDefault="007D6E3B" w:rsidP="007D6E3B">
                  <w:pPr>
                    <w:jc w:val="center"/>
                    <w:rPr>
                      <w:bCs/>
                      <w:color w:val="000000"/>
                      <w:sz w:val="14"/>
                      <w:szCs w:val="14"/>
                    </w:rPr>
                  </w:pPr>
                  <w:r w:rsidRPr="00485D37">
                    <w:rPr>
                      <w:bCs/>
                      <w:color w:val="000000"/>
                      <w:sz w:val="14"/>
                      <w:szCs w:val="14"/>
                    </w:rPr>
                    <w:t>410</w:t>
                  </w:r>
                </w:p>
              </w:tc>
              <w:tc>
                <w:tcPr>
                  <w:tcW w:w="2083" w:type="pct"/>
                  <w:noWrap/>
                  <w:vAlign w:val="center"/>
                  <w:hideMark/>
                </w:tcPr>
                <w:p w14:paraId="0DECFD48" w14:textId="77777777" w:rsidR="007D6E3B" w:rsidRPr="00485D37" w:rsidRDefault="007D6E3B" w:rsidP="007D6E3B">
                  <w:pPr>
                    <w:jc w:val="center"/>
                    <w:rPr>
                      <w:bCs/>
                      <w:color w:val="000000"/>
                      <w:sz w:val="14"/>
                      <w:szCs w:val="14"/>
                    </w:rPr>
                  </w:pPr>
                  <w:r w:rsidRPr="00485D37">
                    <w:rPr>
                      <w:bCs/>
                      <w:color w:val="000000"/>
                      <w:sz w:val="14"/>
                      <w:szCs w:val="14"/>
                    </w:rPr>
                    <w:t>OFICIALES ESPECIALES</w:t>
                  </w:r>
                </w:p>
              </w:tc>
              <w:tc>
                <w:tcPr>
                  <w:tcW w:w="1845" w:type="pct"/>
                  <w:gridSpan w:val="2"/>
                  <w:noWrap/>
                  <w:vAlign w:val="center"/>
                  <w:hideMark/>
                </w:tcPr>
                <w:p w14:paraId="57BD71F2" w14:textId="77777777" w:rsidR="007D6E3B" w:rsidRPr="00485D37" w:rsidRDefault="007D6E3B" w:rsidP="007D6E3B">
                  <w:pPr>
                    <w:jc w:val="center"/>
                    <w:rPr>
                      <w:bCs/>
                      <w:color w:val="000000"/>
                      <w:sz w:val="14"/>
                      <w:szCs w:val="14"/>
                    </w:rPr>
                  </w:pPr>
                  <w:r w:rsidRPr="00485D37">
                    <w:rPr>
                      <w:bCs/>
                      <w:color w:val="000000"/>
                      <w:sz w:val="14"/>
                      <w:szCs w:val="14"/>
                    </w:rPr>
                    <w:t>Menos de 1.500 c.c.</w:t>
                  </w:r>
                </w:p>
              </w:tc>
              <w:tc>
                <w:tcPr>
                  <w:tcW w:w="672" w:type="pct"/>
                  <w:noWrap/>
                  <w:vAlign w:val="bottom"/>
                  <w:hideMark/>
                </w:tcPr>
                <w:p w14:paraId="19C932FF" w14:textId="77777777" w:rsidR="007D6E3B" w:rsidRPr="00485D37" w:rsidRDefault="007D6E3B" w:rsidP="007D6E3B">
                  <w:pPr>
                    <w:jc w:val="right"/>
                    <w:rPr>
                      <w:bCs/>
                      <w:color w:val="000000"/>
                      <w:sz w:val="14"/>
                      <w:szCs w:val="14"/>
                    </w:rPr>
                  </w:pPr>
                  <w:r w:rsidRPr="00485D37">
                    <w:rPr>
                      <w:bCs/>
                      <w:color w:val="000000"/>
                      <w:sz w:val="14"/>
                      <w:szCs w:val="14"/>
                    </w:rPr>
                    <w:t>$ 999.500,00</w:t>
                  </w:r>
                </w:p>
              </w:tc>
            </w:tr>
            <w:tr w:rsidR="007D6E3B" w:rsidRPr="00485D37" w14:paraId="08649616" w14:textId="77777777" w:rsidTr="00C90824">
              <w:tc>
                <w:tcPr>
                  <w:tcW w:w="399" w:type="pct"/>
                  <w:noWrap/>
                  <w:vAlign w:val="center"/>
                  <w:hideMark/>
                </w:tcPr>
                <w:p w14:paraId="26981B62" w14:textId="77777777" w:rsidR="007D6E3B" w:rsidRPr="00485D37" w:rsidRDefault="007D6E3B" w:rsidP="007D6E3B">
                  <w:pPr>
                    <w:jc w:val="center"/>
                    <w:rPr>
                      <w:bCs/>
                      <w:color w:val="000000"/>
                      <w:sz w:val="14"/>
                      <w:szCs w:val="14"/>
                    </w:rPr>
                  </w:pPr>
                  <w:r w:rsidRPr="00485D37">
                    <w:rPr>
                      <w:bCs/>
                      <w:color w:val="000000"/>
                      <w:sz w:val="14"/>
                      <w:szCs w:val="14"/>
                    </w:rPr>
                    <w:t>420</w:t>
                  </w:r>
                </w:p>
              </w:tc>
              <w:tc>
                <w:tcPr>
                  <w:tcW w:w="2083" w:type="pct"/>
                  <w:noWrap/>
                  <w:vAlign w:val="center"/>
                  <w:hideMark/>
                </w:tcPr>
                <w:p w14:paraId="345F4FAD" w14:textId="77777777" w:rsidR="007D6E3B" w:rsidRPr="00485D37" w:rsidRDefault="007D6E3B" w:rsidP="007D6E3B">
                  <w:pPr>
                    <w:jc w:val="center"/>
                    <w:rPr>
                      <w:bCs/>
                      <w:color w:val="000000"/>
                      <w:sz w:val="14"/>
                      <w:szCs w:val="14"/>
                    </w:rPr>
                  </w:pPr>
                  <w:r w:rsidRPr="00485D37">
                    <w:rPr>
                      <w:bCs/>
                      <w:color w:val="000000"/>
                      <w:sz w:val="14"/>
                      <w:szCs w:val="14"/>
                    </w:rPr>
                    <w:t>OFICIALES ESPECIALES</w:t>
                  </w:r>
                </w:p>
              </w:tc>
              <w:tc>
                <w:tcPr>
                  <w:tcW w:w="1845" w:type="pct"/>
                  <w:gridSpan w:val="2"/>
                  <w:noWrap/>
                  <w:vAlign w:val="center"/>
                  <w:hideMark/>
                </w:tcPr>
                <w:p w14:paraId="478067DB" w14:textId="77777777" w:rsidR="007D6E3B" w:rsidRPr="00485D37" w:rsidRDefault="007D6E3B" w:rsidP="007D6E3B">
                  <w:pPr>
                    <w:jc w:val="center"/>
                    <w:rPr>
                      <w:bCs/>
                      <w:color w:val="000000"/>
                      <w:sz w:val="14"/>
                      <w:szCs w:val="14"/>
                    </w:rPr>
                  </w:pPr>
                  <w:r w:rsidRPr="00485D37">
                    <w:rPr>
                      <w:bCs/>
                      <w:color w:val="000000"/>
                      <w:sz w:val="14"/>
                      <w:szCs w:val="14"/>
                    </w:rPr>
                    <w:t>Entre de 1.500 y 2.500 c.c.</w:t>
                  </w:r>
                </w:p>
              </w:tc>
              <w:tc>
                <w:tcPr>
                  <w:tcW w:w="672" w:type="pct"/>
                  <w:noWrap/>
                  <w:vAlign w:val="bottom"/>
                  <w:hideMark/>
                </w:tcPr>
                <w:p w14:paraId="241D0564" w14:textId="77777777" w:rsidR="007D6E3B" w:rsidRPr="00485D37" w:rsidRDefault="007D6E3B" w:rsidP="007D6E3B">
                  <w:pPr>
                    <w:jc w:val="right"/>
                    <w:rPr>
                      <w:bCs/>
                      <w:color w:val="000000"/>
                      <w:sz w:val="14"/>
                      <w:szCs w:val="14"/>
                    </w:rPr>
                  </w:pPr>
                  <w:r w:rsidRPr="00485D37">
                    <w:rPr>
                      <w:bCs/>
                      <w:color w:val="000000"/>
                      <w:sz w:val="14"/>
                      <w:szCs w:val="14"/>
                    </w:rPr>
                    <w:t>$ 1.260.200,00</w:t>
                  </w:r>
                </w:p>
              </w:tc>
            </w:tr>
            <w:tr w:rsidR="007D6E3B" w:rsidRPr="00485D37" w14:paraId="1C74B539" w14:textId="77777777" w:rsidTr="00C90824">
              <w:tc>
                <w:tcPr>
                  <w:tcW w:w="399" w:type="pct"/>
                  <w:noWrap/>
                  <w:vAlign w:val="center"/>
                  <w:hideMark/>
                </w:tcPr>
                <w:p w14:paraId="15DE8BC8" w14:textId="77777777" w:rsidR="007D6E3B" w:rsidRPr="00485D37" w:rsidRDefault="007D6E3B" w:rsidP="007D6E3B">
                  <w:pPr>
                    <w:jc w:val="center"/>
                    <w:rPr>
                      <w:bCs/>
                      <w:color w:val="000000"/>
                      <w:sz w:val="14"/>
                      <w:szCs w:val="14"/>
                    </w:rPr>
                  </w:pPr>
                  <w:r w:rsidRPr="00485D37">
                    <w:rPr>
                      <w:bCs/>
                      <w:color w:val="000000"/>
                      <w:sz w:val="14"/>
                      <w:szCs w:val="14"/>
                    </w:rPr>
                    <w:t>430</w:t>
                  </w:r>
                </w:p>
              </w:tc>
              <w:tc>
                <w:tcPr>
                  <w:tcW w:w="2083" w:type="pct"/>
                  <w:noWrap/>
                  <w:vAlign w:val="center"/>
                  <w:hideMark/>
                </w:tcPr>
                <w:p w14:paraId="15A53D91" w14:textId="77777777" w:rsidR="007D6E3B" w:rsidRPr="00485D37" w:rsidRDefault="007D6E3B" w:rsidP="007D6E3B">
                  <w:pPr>
                    <w:jc w:val="center"/>
                    <w:rPr>
                      <w:bCs/>
                      <w:color w:val="000000"/>
                      <w:sz w:val="14"/>
                      <w:szCs w:val="14"/>
                    </w:rPr>
                  </w:pPr>
                  <w:r w:rsidRPr="00485D37">
                    <w:rPr>
                      <w:bCs/>
                      <w:color w:val="000000"/>
                      <w:sz w:val="14"/>
                      <w:szCs w:val="14"/>
                    </w:rPr>
                    <w:t>OFICIALES ESPECIALES</w:t>
                  </w:r>
                </w:p>
              </w:tc>
              <w:tc>
                <w:tcPr>
                  <w:tcW w:w="1845" w:type="pct"/>
                  <w:gridSpan w:val="2"/>
                  <w:noWrap/>
                  <w:vAlign w:val="center"/>
                  <w:hideMark/>
                </w:tcPr>
                <w:p w14:paraId="7F37A935" w14:textId="77777777" w:rsidR="007D6E3B" w:rsidRPr="00485D37" w:rsidRDefault="007D6E3B" w:rsidP="007D6E3B">
                  <w:pPr>
                    <w:jc w:val="center"/>
                    <w:rPr>
                      <w:bCs/>
                      <w:color w:val="000000"/>
                      <w:sz w:val="14"/>
                      <w:szCs w:val="14"/>
                    </w:rPr>
                  </w:pPr>
                  <w:r w:rsidRPr="00485D37">
                    <w:rPr>
                      <w:bCs/>
                      <w:color w:val="000000"/>
                      <w:sz w:val="14"/>
                      <w:szCs w:val="14"/>
                    </w:rPr>
                    <w:t>Más de 2.500 c.c.</w:t>
                  </w:r>
                </w:p>
              </w:tc>
              <w:tc>
                <w:tcPr>
                  <w:tcW w:w="672" w:type="pct"/>
                  <w:noWrap/>
                  <w:vAlign w:val="bottom"/>
                  <w:hideMark/>
                </w:tcPr>
                <w:p w14:paraId="156345AD" w14:textId="77777777" w:rsidR="007D6E3B" w:rsidRPr="00485D37" w:rsidRDefault="007D6E3B" w:rsidP="007D6E3B">
                  <w:pPr>
                    <w:jc w:val="right"/>
                    <w:rPr>
                      <w:bCs/>
                      <w:color w:val="000000"/>
                      <w:sz w:val="14"/>
                      <w:szCs w:val="14"/>
                    </w:rPr>
                  </w:pPr>
                  <w:r w:rsidRPr="00485D37">
                    <w:rPr>
                      <w:bCs/>
                      <w:color w:val="000000"/>
                      <w:sz w:val="14"/>
                      <w:szCs w:val="14"/>
                    </w:rPr>
                    <w:t>$ 1.510.600,00</w:t>
                  </w:r>
                </w:p>
              </w:tc>
            </w:tr>
            <w:tr w:rsidR="007D6E3B" w:rsidRPr="00485D37" w14:paraId="07A1D163" w14:textId="77777777" w:rsidTr="00C90824">
              <w:tc>
                <w:tcPr>
                  <w:tcW w:w="399" w:type="pct"/>
                  <w:noWrap/>
                  <w:vAlign w:val="center"/>
                  <w:hideMark/>
                </w:tcPr>
                <w:p w14:paraId="44590819" w14:textId="77777777" w:rsidR="007D6E3B" w:rsidRPr="00485D37" w:rsidRDefault="007D6E3B" w:rsidP="007D6E3B">
                  <w:pPr>
                    <w:jc w:val="center"/>
                    <w:rPr>
                      <w:bCs/>
                      <w:color w:val="000000"/>
                      <w:sz w:val="14"/>
                      <w:szCs w:val="14"/>
                    </w:rPr>
                  </w:pPr>
                  <w:r w:rsidRPr="00485D37">
                    <w:rPr>
                      <w:bCs/>
                      <w:color w:val="000000"/>
                      <w:sz w:val="14"/>
                      <w:szCs w:val="14"/>
                    </w:rPr>
                    <w:t>511</w:t>
                  </w:r>
                </w:p>
              </w:tc>
              <w:tc>
                <w:tcPr>
                  <w:tcW w:w="2083" w:type="pct"/>
                  <w:noWrap/>
                  <w:vAlign w:val="center"/>
                  <w:hideMark/>
                </w:tcPr>
                <w:p w14:paraId="2698905C" w14:textId="77777777" w:rsidR="007D6E3B" w:rsidRPr="00485D37" w:rsidRDefault="007D6E3B" w:rsidP="007D6E3B">
                  <w:pPr>
                    <w:jc w:val="center"/>
                    <w:rPr>
                      <w:bCs/>
                      <w:color w:val="000000"/>
                      <w:sz w:val="14"/>
                      <w:szCs w:val="14"/>
                    </w:rPr>
                  </w:pPr>
                  <w:r w:rsidRPr="00485D37">
                    <w:rPr>
                      <w:bCs/>
                      <w:color w:val="000000"/>
                      <w:sz w:val="14"/>
                      <w:szCs w:val="14"/>
                    </w:rPr>
                    <w:t>VEHICULOS FAMILIARES</w:t>
                  </w:r>
                </w:p>
              </w:tc>
              <w:tc>
                <w:tcPr>
                  <w:tcW w:w="1037" w:type="pct"/>
                  <w:noWrap/>
                  <w:vAlign w:val="center"/>
                  <w:hideMark/>
                </w:tcPr>
                <w:p w14:paraId="45E6D4C4" w14:textId="77777777" w:rsidR="007D6E3B" w:rsidRPr="00485D37" w:rsidRDefault="007D6E3B" w:rsidP="007D6E3B">
                  <w:pPr>
                    <w:jc w:val="center"/>
                    <w:rPr>
                      <w:bCs/>
                      <w:color w:val="000000"/>
                      <w:sz w:val="14"/>
                      <w:szCs w:val="14"/>
                    </w:rPr>
                  </w:pPr>
                  <w:r w:rsidRPr="00485D37">
                    <w:rPr>
                      <w:bCs/>
                      <w:color w:val="000000"/>
                      <w:sz w:val="14"/>
                      <w:szCs w:val="14"/>
                    </w:rPr>
                    <w:t>Menos de 1.500 c.c.</w:t>
                  </w:r>
                </w:p>
              </w:tc>
              <w:tc>
                <w:tcPr>
                  <w:tcW w:w="808" w:type="pct"/>
                  <w:noWrap/>
                  <w:vAlign w:val="center"/>
                  <w:hideMark/>
                </w:tcPr>
                <w:p w14:paraId="437D37A6" w14:textId="77777777" w:rsidR="007D6E3B" w:rsidRPr="00485D37" w:rsidRDefault="007D6E3B" w:rsidP="007D6E3B">
                  <w:pPr>
                    <w:jc w:val="center"/>
                    <w:rPr>
                      <w:bCs/>
                      <w:color w:val="000000"/>
                      <w:sz w:val="14"/>
                      <w:szCs w:val="14"/>
                    </w:rPr>
                  </w:pPr>
                  <w:r w:rsidRPr="00485D37">
                    <w:rPr>
                      <w:color w:val="000000"/>
                      <w:sz w:val="14"/>
                      <w:szCs w:val="14"/>
                      <w:lang w:eastAsia="es-CO"/>
                    </w:rPr>
                    <w:t>0 a 9 años</w:t>
                  </w:r>
                </w:p>
              </w:tc>
              <w:tc>
                <w:tcPr>
                  <w:tcW w:w="672" w:type="pct"/>
                  <w:noWrap/>
                  <w:vAlign w:val="bottom"/>
                  <w:hideMark/>
                </w:tcPr>
                <w:p w14:paraId="35CCA9FB" w14:textId="77777777" w:rsidR="007D6E3B" w:rsidRPr="00485D37" w:rsidRDefault="007D6E3B" w:rsidP="007D6E3B">
                  <w:pPr>
                    <w:jc w:val="right"/>
                    <w:rPr>
                      <w:bCs/>
                      <w:color w:val="000000"/>
                      <w:sz w:val="14"/>
                      <w:szCs w:val="14"/>
                    </w:rPr>
                  </w:pPr>
                  <w:r w:rsidRPr="00485D37">
                    <w:rPr>
                      <w:bCs/>
                      <w:color w:val="000000"/>
                      <w:sz w:val="14"/>
                      <w:szCs w:val="14"/>
                    </w:rPr>
                    <w:t>$ 447.300,00</w:t>
                  </w:r>
                </w:p>
              </w:tc>
            </w:tr>
            <w:tr w:rsidR="007D6E3B" w:rsidRPr="00485D37" w14:paraId="1B8EA2AF" w14:textId="77777777" w:rsidTr="00C90824">
              <w:tc>
                <w:tcPr>
                  <w:tcW w:w="399" w:type="pct"/>
                  <w:noWrap/>
                  <w:vAlign w:val="center"/>
                  <w:hideMark/>
                </w:tcPr>
                <w:p w14:paraId="65EA7637" w14:textId="77777777" w:rsidR="007D6E3B" w:rsidRPr="00485D37" w:rsidRDefault="007D6E3B" w:rsidP="007D6E3B">
                  <w:pPr>
                    <w:jc w:val="center"/>
                    <w:rPr>
                      <w:bCs/>
                      <w:color w:val="000000"/>
                      <w:sz w:val="14"/>
                      <w:szCs w:val="14"/>
                    </w:rPr>
                  </w:pPr>
                  <w:r w:rsidRPr="00485D37">
                    <w:rPr>
                      <w:bCs/>
                      <w:color w:val="000000"/>
                      <w:sz w:val="14"/>
                      <w:szCs w:val="14"/>
                    </w:rPr>
                    <w:t>521</w:t>
                  </w:r>
                </w:p>
              </w:tc>
              <w:tc>
                <w:tcPr>
                  <w:tcW w:w="2083" w:type="pct"/>
                  <w:noWrap/>
                  <w:vAlign w:val="center"/>
                  <w:hideMark/>
                </w:tcPr>
                <w:p w14:paraId="6EC5FF1C" w14:textId="77777777" w:rsidR="007D6E3B" w:rsidRPr="00485D37" w:rsidRDefault="007D6E3B" w:rsidP="007D6E3B">
                  <w:pPr>
                    <w:jc w:val="center"/>
                    <w:rPr>
                      <w:bCs/>
                      <w:color w:val="000000"/>
                      <w:sz w:val="14"/>
                      <w:szCs w:val="14"/>
                    </w:rPr>
                  </w:pPr>
                  <w:r w:rsidRPr="00485D37">
                    <w:rPr>
                      <w:bCs/>
                      <w:color w:val="000000"/>
                      <w:sz w:val="14"/>
                      <w:szCs w:val="14"/>
                    </w:rPr>
                    <w:t>VEHICULOS FAMILIARES</w:t>
                  </w:r>
                </w:p>
              </w:tc>
              <w:tc>
                <w:tcPr>
                  <w:tcW w:w="1037" w:type="pct"/>
                  <w:noWrap/>
                  <w:vAlign w:val="center"/>
                  <w:hideMark/>
                </w:tcPr>
                <w:p w14:paraId="3CD8BAED" w14:textId="77777777" w:rsidR="007D6E3B" w:rsidRPr="00485D37" w:rsidRDefault="007D6E3B" w:rsidP="007D6E3B">
                  <w:pPr>
                    <w:jc w:val="center"/>
                    <w:rPr>
                      <w:bCs/>
                      <w:color w:val="000000"/>
                      <w:sz w:val="14"/>
                      <w:szCs w:val="14"/>
                    </w:rPr>
                  </w:pPr>
                  <w:r w:rsidRPr="00485D37">
                    <w:rPr>
                      <w:bCs/>
                      <w:color w:val="000000"/>
                      <w:sz w:val="14"/>
                      <w:szCs w:val="14"/>
                    </w:rPr>
                    <w:t>Menos de 1.500 c.c.</w:t>
                  </w:r>
                </w:p>
              </w:tc>
              <w:tc>
                <w:tcPr>
                  <w:tcW w:w="808" w:type="pct"/>
                  <w:noWrap/>
                  <w:vAlign w:val="center"/>
                  <w:hideMark/>
                </w:tcPr>
                <w:p w14:paraId="6187E359" w14:textId="77777777" w:rsidR="007D6E3B" w:rsidRPr="00485D37" w:rsidRDefault="007D6E3B" w:rsidP="007D6E3B">
                  <w:pPr>
                    <w:jc w:val="center"/>
                    <w:rPr>
                      <w:bCs/>
                      <w:color w:val="000000"/>
                      <w:sz w:val="14"/>
                      <w:szCs w:val="14"/>
                    </w:rPr>
                  </w:pPr>
                  <w:r w:rsidRPr="00485D37">
                    <w:rPr>
                      <w:bCs/>
                      <w:color w:val="000000"/>
                      <w:sz w:val="14"/>
                      <w:szCs w:val="14"/>
                    </w:rPr>
                    <w:t>10 o más años</w:t>
                  </w:r>
                </w:p>
              </w:tc>
              <w:tc>
                <w:tcPr>
                  <w:tcW w:w="672" w:type="pct"/>
                  <w:noWrap/>
                  <w:vAlign w:val="bottom"/>
                  <w:hideMark/>
                </w:tcPr>
                <w:p w14:paraId="3529B196" w14:textId="77777777" w:rsidR="007D6E3B" w:rsidRPr="00485D37" w:rsidRDefault="007D6E3B" w:rsidP="007D6E3B">
                  <w:pPr>
                    <w:jc w:val="right"/>
                    <w:rPr>
                      <w:bCs/>
                      <w:color w:val="000000"/>
                      <w:sz w:val="14"/>
                      <w:szCs w:val="14"/>
                    </w:rPr>
                  </w:pPr>
                  <w:r w:rsidRPr="00485D37">
                    <w:rPr>
                      <w:bCs/>
                      <w:color w:val="000000"/>
                      <w:sz w:val="14"/>
                      <w:szCs w:val="14"/>
                    </w:rPr>
                    <w:t>$ 592.900,00</w:t>
                  </w:r>
                </w:p>
              </w:tc>
            </w:tr>
            <w:tr w:rsidR="007D6E3B" w:rsidRPr="00485D37" w14:paraId="74773C32" w14:textId="77777777" w:rsidTr="00C90824">
              <w:tc>
                <w:tcPr>
                  <w:tcW w:w="399" w:type="pct"/>
                  <w:noWrap/>
                  <w:vAlign w:val="center"/>
                  <w:hideMark/>
                </w:tcPr>
                <w:p w14:paraId="4A03C939" w14:textId="77777777" w:rsidR="007D6E3B" w:rsidRPr="00485D37" w:rsidRDefault="007D6E3B" w:rsidP="007D6E3B">
                  <w:pPr>
                    <w:jc w:val="center"/>
                    <w:rPr>
                      <w:bCs/>
                      <w:color w:val="000000"/>
                      <w:sz w:val="14"/>
                      <w:szCs w:val="14"/>
                    </w:rPr>
                  </w:pPr>
                  <w:r w:rsidRPr="00485D37">
                    <w:rPr>
                      <w:bCs/>
                      <w:color w:val="000000"/>
                      <w:sz w:val="14"/>
                      <w:szCs w:val="14"/>
                    </w:rPr>
                    <w:t>531</w:t>
                  </w:r>
                </w:p>
              </w:tc>
              <w:tc>
                <w:tcPr>
                  <w:tcW w:w="2083" w:type="pct"/>
                  <w:noWrap/>
                  <w:vAlign w:val="center"/>
                  <w:hideMark/>
                </w:tcPr>
                <w:p w14:paraId="0E4B6BA6" w14:textId="77777777" w:rsidR="007D6E3B" w:rsidRPr="00485D37" w:rsidRDefault="007D6E3B" w:rsidP="007D6E3B">
                  <w:pPr>
                    <w:jc w:val="center"/>
                    <w:rPr>
                      <w:bCs/>
                      <w:color w:val="000000"/>
                      <w:sz w:val="14"/>
                      <w:szCs w:val="14"/>
                    </w:rPr>
                  </w:pPr>
                  <w:r w:rsidRPr="00485D37">
                    <w:rPr>
                      <w:bCs/>
                      <w:color w:val="000000"/>
                      <w:sz w:val="14"/>
                      <w:szCs w:val="14"/>
                    </w:rPr>
                    <w:t>VEHICULOS FAMILIARES</w:t>
                  </w:r>
                </w:p>
              </w:tc>
              <w:tc>
                <w:tcPr>
                  <w:tcW w:w="1037" w:type="pct"/>
                  <w:noWrap/>
                  <w:vAlign w:val="center"/>
                  <w:hideMark/>
                </w:tcPr>
                <w:p w14:paraId="7E6D6DE8" w14:textId="77777777" w:rsidR="007D6E3B" w:rsidRPr="00485D37" w:rsidRDefault="007D6E3B" w:rsidP="007D6E3B">
                  <w:pPr>
                    <w:jc w:val="center"/>
                    <w:rPr>
                      <w:bCs/>
                      <w:color w:val="000000"/>
                      <w:sz w:val="14"/>
                      <w:szCs w:val="14"/>
                    </w:rPr>
                  </w:pPr>
                  <w:r w:rsidRPr="00485D37">
                    <w:rPr>
                      <w:bCs/>
                      <w:color w:val="000000"/>
                      <w:sz w:val="14"/>
                      <w:szCs w:val="14"/>
                    </w:rPr>
                    <w:t>Entre 1.500 y 2.500 c.c.</w:t>
                  </w:r>
                </w:p>
              </w:tc>
              <w:tc>
                <w:tcPr>
                  <w:tcW w:w="808" w:type="pct"/>
                  <w:noWrap/>
                  <w:vAlign w:val="center"/>
                  <w:hideMark/>
                </w:tcPr>
                <w:p w14:paraId="471E5CBC" w14:textId="77777777" w:rsidR="007D6E3B" w:rsidRPr="00485D37" w:rsidRDefault="007D6E3B" w:rsidP="007D6E3B">
                  <w:pPr>
                    <w:jc w:val="center"/>
                    <w:rPr>
                      <w:bCs/>
                      <w:color w:val="000000"/>
                      <w:sz w:val="14"/>
                      <w:szCs w:val="14"/>
                    </w:rPr>
                  </w:pPr>
                  <w:r w:rsidRPr="00485D37">
                    <w:rPr>
                      <w:color w:val="000000"/>
                      <w:sz w:val="14"/>
                      <w:szCs w:val="14"/>
                      <w:lang w:eastAsia="es-CO"/>
                    </w:rPr>
                    <w:t>0 a 9 años</w:t>
                  </w:r>
                </w:p>
              </w:tc>
              <w:tc>
                <w:tcPr>
                  <w:tcW w:w="672" w:type="pct"/>
                  <w:noWrap/>
                  <w:vAlign w:val="bottom"/>
                  <w:hideMark/>
                </w:tcPr>
                <w:p w14:paraId="72D87116" w14:textId="77777777" w:rsidR="007D6E3B" w:rsidRPr="00485D37" w:rsidRDefault="007D6E3B" w:rsidP="007D6E3B">
                  <w:pPr>
                    <w:jc w:val="right"/>
                    <w:rPr>
                      <w:bCs/>
                      <w:color w:val="000000"/>
                      <w:sz w:val="14"/>
                      <w:szCs w:val="14"/>
                    </w:rPr>
                  </w:pPr>
                  <w:r w:rsidRPr="00485D37">
                    <w:rPr>
                      <w:bCs/>
                      <w:color w:val="000000"/>
                      <w:sz w:val="14"/>
                      <w:szCs w:val="14"/>
                    </w:rPr>
                    <w:t>$ 544.700,00</w:t>
                  </w:r>
                </w:p>
              </w:tc>
            </w:tr>
            <w:tr w:rsidR="007D6E3B" w:rsidRPr="00485D37" w14:paraId="292FB9B9" w14:textId="77777777" w:rsidTr="00C90824">
              <w:tc>
                <w:tcPr>
                  <w:tcW w:w="399" w:type="pct"/>
                  <w:noWrap/>
                  <w:vAlign w:val="center"/>
                  <w:hideMark/>
                </w:tcPr>
                <w:p w14:paraId="1D4D36E3" w14:textId="77777777" w:rsidR="007D6E3B" w:rsidRPr="00485D37" w:rsidRDefault="007D6E3B" w:rsidP="007D6E3B">
                  <w:pPr>
                    <w:jc w:val="center"/>
                    <w:rPr>
                      <w:bCs/>
                      <w:color w:val="000000"/>
                      <w:sz w:val="14"/>
                      <w:szCs w:val="14"/>
                    </w:rPr>
                  </w:pPr>
                  <w:r w:rsidRPr="00485D37">
                    <w:rPr>
                      <w:bCs/>
                      <w:color w:val="000000"/>
                      <w:sz w:val="14"/>
                      <w:szCs w:val="14"/>
                    </w:rPr>
                    <w:t>512</w:t>
                  </w:r>
                </w:p>
              </w:tc>
              <w:tc>
                <w:tcPr>
                  <w:tcW w:w="2083" w:type="pct"/>
                  <w:noWrap/>
                  <w:vAlign w:val="center"/>
                  <w:hideMark/>
                </w:tcPr>
                <w:p w14:paraId="363F6B85" w14:textId="77777777" w:rsidR="007D6E3B" w:rsidRPr="00485D37" w:rsidRDefault="007D6E3B" w:rsidP="007D6E3B">
                  <w:pPr>
                    <w:jc w:val="center"/>
                    <w:rPr>
                      <w:bCs/>
                      <w:color w:val="000000"/>
                      <w:sz w:val="14"/>
                      <w:szCs w:val="14"/>
                    </w:rPr>
                  </w:pPr>
                  <w:r w:rsidRPr="00485D37">
                    <w:rPr>
                      <w:bCs/>
                      <w:color w:val="000000"/>
                      <w:sz w:val="14"/>
                      <w:szCs w:val="14"/>
                    </w:rPr>
                    <w:t>VEHICULOS FAMILIARES</w:t>
                  </w:r>
                </w:p>
              </w:tc>
              <w:tc>
                <w:tcPr>
                  <w:tcW w:w="1037" w:type="pct"/>
                  <w:noWrap/>
                  <w:vAlign w:val="center"/>
                  <w:hideMark/>
                </w:tcPr>
                <w:p w14:paraId="3A0CAAFA" w14:textId="77777777" w:rsidR="007D6E3B" w:rsidRPr="00485D37" w:rsidRDefault="007D6E3B" w:rsidP="007D6E3B">
                  <w:pPr>
                    <w:jc w:val="center"/>
                    <w:rPr>
                      <w:bCs/>
                      <w:color w:val="000000"/>
                      <w:sz w:val="14"/>
                      <w:szCs w:val="14"/>
                    </w:rPr>
                  </w:pPr>
                  <w:r w:rsidRPr="00485D37">
                    <w:rPr>
                      <w:bCs/>
                      <w:color w:val="000000"/>
                      <w:sz w:val="14"/>
                      <w:szCs w:val="14"/>
                    </w:rPr>
                    <w:t>Entre 1.500 y 2.500 c.c.</w:t>
                  </w:r>
                </w:p>
              </w:tc>
              <w:tc>
                <w:tcPr>
                  <w:tcW w:w="808" w:type="pct"/>
                  <w:noWrap/>
                  <w:vAlign w:val="center"/>
                  <w:hideMark/>
                </w:tcPr>
                <w:p w14:paraId="1308149C" w14:textId="77777777" w:rsidR="007D6E3B" w:rsidRPr="00485D37" w:rsidRDefault="007D6E3B" w:rsidP="007D6E3B">
                  <w:pPr>
                    <w:jc w:val="center"/>
                    <w:rPr>
                      <w:bCs/>
                      <w:color w:val="000000"/>
                      <w:sz w:val="14"/>
                      <w:szCs w:val="14"/>
                    </w:rPr>
                  </w:pPr>
                  <w:r w:rsidRPr="00485D37">
                    <w:rPr>
                      <w:bCs/>
                      <w:color w:val="000000"/>
                      <w:sz w:val="14"/>
                      <w:szCs w:val="14"/>
                    </w:rPr>
                    <w:t>10 o más años</w:t>
                  </w:r>
                </w:p>
              </w:tc>
              <w:tc>
                <w:tcPr>
                  <w:tcW w:w="672" w:type="pct"/>
                  <w:noWrap/>
                  <w:vAlign w:val="bottom"/>
                  <w:hideMark/>
                </w:tcPr>
                <w:p w14:paraId="380B6BB4" w14:textId="77777777" w:rsidR="007D6E3B" w:rsidRPr="00485D37" w:rsidRDefault="007D6E3B" w:rsidP="007D6E3B">
                  <w:pPr>
                    <w:jc w:val="right"/>
                    <w:rPr>
                      <w:bCs/>
                      <w:color w:val="000000"/>
                      <w:sz w:val="14"/>
                      <w:szCs w:val="14"/>
                    </w:rPr>
                  </w:pPr>
                  <w:r w:rsidRPr="00485D37">
                    <w:rPr>
                      <w:bCs/>
                      <w:color w:val="000000"/>
                      <w:sz w:val="14"/>
                      <w:szCs w:val="14"/>
                    </w:rPr>
                    <w:t>$ 677.400,00</w:t>
                  </w:r>
                </w:p>
              </w:tc>
            </w:tr>
            <w:tr w:rsidR="007D6E3B" w:rsidRPr="00485D37" w14:paraId="230D6F9B" w14:textId="77777777" w:rsidTr="00C90824">
              <w:tc>
                <w:tcPr>
                  <w:tcW w:w="399" w:type="pct"/>
                  <w:noWrap/>
                  <w:vAlign w:val="center"/>
                  <w:hideMark/>
                </w:tcPr>
                <w:p w14:paraId="26F4C62D" w14:textId="77777777" w:rsidR="007D6E3B" w:rsidRPr="00485D37" w:rsidRDefault="007D6E3B" w:rsidP="007D6E3B">
                  <w:pPr>
                    <w:jc w:val="center"/>
                    <w:rPr>
                      <w:bCs/>
                      <w:color w:val="000000"/>
                      <w:sz w:val="14"/>
                      <w:szCs w:val="14"/>
                    </w:rPr>
                  </w:pPr>
                  <w:r w:rsidRPr="00485D37">
                    <w:rPr>
                      <w:bCs/>
                      <w:color w:val="000000"/>
                      <w:sz w:val="14"/>
                      <w:szCs w:val="14"/>
                    </w:rPr>
                    <w:t>522</w:t>
                  </w:r>
                </w:p>
              </w:tc>
              <w:tc>
                <w:tcPr>
                  <w:tcW w:w="2083" w:type="pct"/>
                  <w:noWrap/>
                  <w:vAlign w:val="center"/>
                  <w:hideMark/>
                </w:tcPr>
                <w:p w14:paraId="17636944" w14:textId="77777777" w:rsidR="007D6E3B" w:rsidRPr="00485D37" w:rsidRDefault="007D6E3B" w:rsidP="007D6E3B">
                  <w:pPr>
                    <w:jc w:val="center"/>
                    <w:rPr>
                      <w:bCs/>
                      <w:color w:val="000000"/>
                      <w:sz w:val="14"/>
                      <w:szCs w:val="14"/>
                    </w:rPr>
                  </w:pPr>
                  <w:r w:rsidRPr="00485D37">
                    <w:rPr>
                      <w:bCs/>
                      <w:color w:val="000000"/>
                      <w:sz w:val="14"/>
                      <w:szCs w:val="14"/>
                    </w:rPr>
                    <w:t>VEHICULOS FAMILIARES</w:t>
                  </w:r>
                </w:p>
              </w:tc>
              <w:tc>
                <w:tcPr>
                  <w:tcW w:w="1037" w:type="pct"/>
                  <w:noWrap/>
                  <w:vAlign w:val="center"/>
                  <w:hideMark/>
                </w:tcPr>
                <w:p w14:paraId="5BCA2307" w14:textId="77777777" w:rsidR="007D6E3B" w:rsidRPr="00485D37" w:rsidRDefault="007D6E3B" w:rsidP="007D6E3B">
                  <w:pPr>
                    <w:jc w:val="center"/>
                    <w:rPr>
                      <w:bCs/>
                      <w:color w:val="000000"/>
                      <w:sz w:val="14"/>
                      <w:szCs w:val="14"/>
                    </w:rPr>
                  </w:pPr>
                  <w:r w:rsidRPr="00485D37">
                    <w:rPr>
                      <w:bCs/>
                      <w:color w:val="000000"/>
                      <w:sz w:val="14"/>
                      <w:szCs w:val="14"/>
                    </w:rPr>
                    <w:t>Más de 2.500 c.c.</w:t>
                  </w:r>
                </w:p>
              </w:tc>
              <w:tc>
                <w:tcPr>
                  <w:tcW w:w="808" w:type="pct"/>
                  <w:noWrap/>
                  <w:vAlign w:val="center"/>
                  <w:hideMark/>
                </w:tcPr>
                <w:p w14:paraId="74AEAEC3" w14:textId="77777777" w:rsidR="007D6E3B" w:rsidRPr="00485D37" w:rsidRDefault="007D6E3B" w:rsidP="007D6E3B">
                  <w:pPr>
                    <w:jc w:val="center"/>
                    <w:rPr>
                      <w:bCs/>
                      <w:color w:val="000000"/>
                      <w:sz w:val="14"/>
                      <w:szCs w:val="14"/>
                    </w:rPr>
                  </w:pPr>
                  <w:r w:rsidRPr="00485D37">
                    <w:rPr>
                      <w:color w:val="000000"/>
                      <w:sz w:val="14"/>
                      <w:szCs w:val="14"/>
                      <w:lang w:eastAsia="es-CO"/>
                    </w:rPr>
                    <w:t>0 a 9 años</w:t>
                  </w:r>
                </w:p>
              </w:tc>
              <w:tc>
                <w:tcPr>
                  <w:tcW w:w="672" w:type="pct"/>
                  <w:noWrap/>
                  <w:vAlign w:val="bottom"/>
                  <w:hideMark/>
                </w:tcPr>
                <w:p w14:paraId="6C736C44" w14:textId="77777777" w:rsidR="007D6E3B" w:rsidRPr="00485D37" w:rsidRDefault="007D6E3B" w:rsidP="007D6E3B">
                  <w:pPr>
                    <w:jc w:val="right"/>
                    <w:rPr>
                      <w:bCs/>
                      <w:color w:val="000000"/>
                      <w:sz w:val="14"/>
                      <w:szCs w:val="14"/>
                    </w:rPr>
                  </w:pPr>
                  <w:r w:rsidRPr="00485D37">
                    <w:rPr>
                      <w:bCs/>
                      <w:color w:val="000000"/>
                      <w:sz w:val="14"/>
                      <w:szCs w:val="14"/>
                    </w:rPr>
                    <w:t>$ 636.000,00</w:t>
                  </w:r>
                </w:p>
              </w:tc>
            </w:tr>
            <w:tr w:rsidR="007D6E3B" w:rsidRPr="00485D37" w14:paraId="0C78735F" w14:textId="77777777" w:rsidTr="00C90824">
              <w:tc>
                <w:tcPr>
                  <w:tcW w:w="399" w:type="pct"/>
                  <w:noWrap/>
                  <w:vAlign w:val="center"/>
                  <w:hideMark/>
                </w:tcPr>
                <w:p w14:paraId="557F4D5F" w14:textId="77777777" w:rsidR="007D6E3B" w:rsidRPr="00485D37" w:rsidRDefault="007D6E3B" w:rsidP="007D6E3B">
                  <w:pPr>
                    <w:jc w:val="center"/>
                    <w:rPr>
                      <w:bCs/>
                      <w:color w:val="000000"/>
                      <w:sz w:val="14"/>
                      <w:szCs w:val="14"/>
                    </w:rPr>
                  </w:pPr>
                  <w:r w:rsidRPr="00485D37">
                    <w:rPr>
                      <w:bCs/>
                      <w:color w:val="000000"/>
                      <w:sz w:val="14"/>
                      <w:szCs w:val="14"/>
                    </w:rPr>
                    <w:t>532</w:t>
                  </w:r>
                </w:p>
              </w:tc>
              <w:tc>
                <w:tcPr>
                  <w:tcW w:w="2083" w:type="pct"/>
                  <w:noWrap/>
                  <w:vAlign w:val="center"/>
                  <w:hideMark/>
                </w:tcPr>
                <w:p w14:paraId="0FC81AF8" w14:textId="77777777" w:rsidR="007D6E3B" w:rsidRPr="00485D37" w:rsidRDefault="007D6E3B" w:rsidP="007D6E3B">
                  <w:pPr>
                    <w:jc w:val="center"/>
                    <w:rPr>
                      <w:bCs/>
                      <w:color w:val="000000"/>
                      <w:sz w:val="14"/>
                      <w:szCs w:val="14"/>
                    </w:rPr>
                  </w:pPr>
                  <w:r w:rsidRPr="00485D37">
                    <w:rPr>
                      <w:bCs/>
                      <w:color w:val="000000"/>
                      <w:sz w:val="14"/>
                      <w:szCs w:val="14"/>
                    </w:rPr>
                    <w:t>VEHICULOS FAMILIARES</w:t>
                  </w:r>
                </w:p>
              </w:tc>
              <w:tc>
                <w:tcPr>
                  <w:tcW w:w="1037" w:type="pct"/>
                  <w:noWrap/>
                  <w:vAlign w:val="center"/>
                  <w:hideMark/>
                </w:tcPr>
                <w:p w14:paraId="0ABF4D53" w14:textId="77777777" w:rsidR="007D6E3B" w:rsidRPr="00485D37" w:rsidRDefault="007D6E3B" w:rsidP="007D6E3B">
                  <w:pPr>
                    <w:jc w:val="center"/>
                    <w:rPr>
                      <w:bCs/>
                      <w:color w:val="000000"/>
                      <w:sz w:val="14"/>
                      <w:szCs w:val="14"/>
                    </w:rPr>
                  </w:pPr>
                  <w:r w:rsidRPr="00485D37">
                    <w:rPr>
                      <w:bCs/>
                      <w:color w:val="000000"/>
                      <w:sz w:val="14"/>
                      <w:szCs w:val="14"/>
                    </w:rPr>
                    <w:t>Más de 2.500 c.c.</w:t>
                  </w:r>
                </w:p>
              </w:tc>
              <w:tc>
                <w:tcPr>
                  <w:tcW w:w="808" w:type="pct"/>
                  <w:noWrap/>
                  <w:vAlign w:val="center"/>
                  <w:hideMark/>
                </w:tcPr>
                <w:p w14:paraId="68062997" w14:textId="77777777" w:rsidR="007D6E3B" w:rsidRPr="00485D37" w:rsidRDefault="007D6E3B" w:rsidP="007D6E3B">
                  <w:pPr>
                    <w:jc w:val="center"/>
                    <w:rPr>
                      <w:bCs/>
                      <w:color w:val="000000"/>
                      <w:sz w:val="14"/>
                      <w:szCs w:val="14"/>
                    </w:rPr>
                  </w:pPr>
                  <w:r w:rsidRPr="00485D37">
                    <w:rPr>
                      <w:bCs/>
                      <w:color w:val="000000"/>
                      <w:sz w:val="14"/>
                      <w:szCs w:val="14"/>
                    </w:rPr>
                    <w:t>10 o más años</w:t>
                  </w:r>
                </w:p>
              </w:tc>
              <w:tc>
                <w:tcPr>
                  <w:tcW w:w="672" w:type="pct"/>
                  <w:noWrap/>
                  <w:vAlign w:val="bottom"/>
                  <w:hideMark/>
                </w:tcPr>
                <w:p w14:paraId="4F7667C9" w14:textId="77777777" w:rsidR="007D6E3B" w:rsidRPr="00485D37" w:rsidRDefault="007D6E3B" w:rsidP="007D6E3B">
                  <w:pPr>
                    <w:jc w:val="right"/>
                    <w:rPr>
                      <w:bCs/>
                      <w:color w:val="000000"/>
                      <w:sz w:val="14"/>
                      <w:szCs w:val="14"/>
                    </w:rPr>
                  </w:pPr>
                  <w:r w:rsidRPr="00485D37">
                    <w:rPr>
                      <w:bCs/>
                      <w:color w:val="000000"/>
                      <w:sz w:val="14"/>
                      <w:szCs w:val="14"/>
                    </w:rPr>
                    <w:t>$ 754.300,00</w:t>
                  </w:r>
                </w:p>
              </w:tc>
            </w:tr>
            <w:tr w:rsidR="007D6E3B" w:rsidRPr="00485D37" w14:paraId="5A143276" w14:textId="77777777" w:rsidTr="00C90824">
              <w:tc>
                <w:tcPr>
                  <w:tcW w:w="399" w:type="pct"/>
                  <w:noWrap/>
                  <w:vAlign w:val="center"/>
                  <w:hideMark/>
                </w:tcPr>
                <w:p w14:paraId="03EEC5D4" w14:textId="77777777" w:rsidR="007D6E3B" w:rsidRPr="00485D37" w:rsidRDefault="007D6E3B" w:rsidP="007D6E3B">
                  <w:pPr>
                    <w:jc w:val="center"/>
                    <w:rPr>
                      <w:bCs/>
                      <w:color w:val="000000"/>
                      <w:sz w:val="14"/>
                      <w:szCs w:val="14"/>
                    </w:rPr>
                  </w:pPr>
                  <w:r w:rsidRPr="00485D37">
                    <w:rPr>
                      <w:bCs/>
                      <w:color w:val="000000"/>
                      <w:sz w:val="14"/>
                      <w:szCs w:val="14"/>
                    </w:rPr>
                    <w:t>611</w:t>
                  </w:r>
                </w:p>
              </w:tc>
              <w:tc>
                <w:tcPr>
                  <w:tcW w:w="2083" w:type="pct"/>
                  <w:noWrap/>
                  <w:vAlign w:val="center"/>
                  <w:hideMark/>
                </w:tcPr>
                <w:p w14:paraId="7A27FFF9" w14:textId="77777777" w:rsidR="007D6E3B" w:rsidRPr="00485D37" w:rsidRDefault="007D6E3B" w:rsidP="007D6E3B">
                  <w:pPr>
                    <w:jc w:val="center"/>
                    <w:rPr>
                      <w:bCs/>
                      <w:color w:val="000000"/>
                      <w:sz w:val="14"/>
                      <w:szCs w:val="14"/>
                    </w:rPr>
                  </w:pPr>
                  <w:r w:rsidRPr="00485D37">
                    <w:rPr>
                      <w:bCs/>
                      <w:color w:val="000000"/>
                      <w:sz w:val="14"/>
                      <w:szCs w:val="14"/>
                    </w:rPr>
                    <w:t>VEHICULOS 6 o más pasajeros</w:t>
                  </w:r>
                </w:p>
              </w:tc>
              <w:tc>
                <w:tcPr>
                  <w:tcW w:w="1037" w:type="pct"/>
                  <w:noWrap/>
                  <w:vAlign w:val="center"/>
                  <w:hideMark/>
                </w:tcPr>
                <w:p w14:paraId="6B93E8DE" w14:textId="77777777" w:rsidR="007D6E3B" w:rsidRPr="00485D37" w:rsidRDefault="007D6E3B" w:rsidP="007D6E3B">
                  <w:pPr>
                    <w:jc w:val="center"/>
                    <w:rPr>
                      <w:bCs/>
                      <w:color w:val="000000"/>
                      <w:sz w:val="14"/>
                      <w:szCs w:val="14"/>
                    </w:rPr>
                  </w:pPr>
                  <w:r w:rsidRPr="00485D37">
                    <w:rPr>
                      <w:bCs/>
                      <w:color w:val="000000"/>
                      <w:sz w:val="14"/>
                      <w:szCs w:val="14"/>
                    </w:rPr>
                    <w:t>Menos de 2.500 c.c.</w:t>
                  </w:r>
                </w:p>
              </w:tc>
              <w:tc>
                <w:tcPr>
                  <w:tcW w:w="808" w:type="pct"/>
                  <w:noWrap/>
                  <w:vAlign w:val="center"/>
                  <w:hideMark/>
                </w:tcPr>
                <w:p w14:paraId="24597EC4" w14:textId="77777777" w:rsidR="007D6E3B" w:rsidRPr="00485D37" w:rsidRDefault="007D6E3B" w:rsidP="007D6E3B">
                  <w:pPr>
                    <w:jc w:val="center"/>
                    <w:rPr>
                      <w:bCs/>
                      <w:color w:val="000000"/>
                      <w:sz w:val="14"/>
                      <w:szCs w:val="14"/>
                    </w:rPr>
                  </w:pPr>
                  <w:r w:rsidRPr="00485D37">
                    <w:rPr>
                      <w:color w:val="000000"/>
                      <w:sz w:val="14"/>
                      <w:szCs w:val="14"/>
                      <w:lang w:eastAsia="es-CO"/>
                    </w:rPr>
                    <w:t>0 a 9 años</w:t>
                  </w:r>
                </w:p>
              </w:tc>
              <w:tc>
                <w:tcPr>
                  <w:tcW w:w="672" w:type="pct"/>
                  <w:noWrap/>
                  <w:vAlign w:val="bottom"/>
                  <w:hideMark/>
                </w:tcPr>
                <w:p w14:paraId="1860F142" w14:textId="77777777" w:rsidR="007D6E3B" w:rsidRPr="00485D37" w:rsidRDefault="007D6E3B" w:rsidP="007D6E3B">
                  <w:pPr>
                    <w:jc w:val="right"/>
                    <w:rPr>
                      <w:bCs/>
                      <w:color w:val="000000"/>
                      <w:sz w:val="14"/>
                      <w:szCs w:val="14"/>
                    </w:rPr>
                  </w:pPr>
                  <w:r w:rsidRPr="00485D37">
                    <w:rPr>
                      <w:bCs/>
                      <w:color w:val="000000"/>
                      <w:sz w:val="14"/>
                      <w:szCs w:val="14"/>
                    </w:rPr>
                    <w:t>$ 797.300,00</w:t>
                  </w:r>
                </w:p>
              </w:tc>
            </w:tr>
            <w:tr w:rsidR="007D6E3B" w:rsidRPr="00485D37" w14:paraId="0C1B9E5A" w14:textId="77777777" w:rsidTr="00C90824">
              <w:tc>
                <w:tcPr>
                  <w:tcW w:w="399" w:type="pct"/>
                  <w:noWrap/>
                  <w:vAlign w:val="center"/>
                  <w:hideMark/>
                </w:tcPr>
                <w:p w14:paraId="53E0CFA1" w14:textId="77777777" w:rsidR="007D6E3B" w:rsidRPr="00485D37" w:rsidRDefault="007D6E3B" w:rsidP="007D6E3B">
                  <w:pPr>
                    <w:jc w:val="center"/>
                    <w:rPr>
                      <w:bCs/>
                      <w:color w:val="000000"/>
                      <w:sz w:val="14"/>
                      <w:szCs w:val="14"/>
                    </w:rPr>
                  </w:pPr>
                  <w:r w:rsidRPr="00485D37">
                    <w:rPr>
                      <w:bCs/>
                      <w:color w:val="000000"/>
                      <w:sz w:val="14"/>
                      <w:szCs w:val="14"/>
                    </w:rPr>
                    <w:t>621</w:t>
                  </w:r>
                </w:p>
              </w:tc>
              <w:tc>
                <w:tcPr>
                  <w:tcW w:w="2083" w:type="pct"/>
                  <w:noWrap/>
                  <w:vAlign w:val="center"/>
                  <w:hideMark/>
                </w:tcPr>
                <w:p w14:paraId="728A2981" w14:textId="77777777" w:rsidR="007D6E3B" w:rsidRPr="00485D37" w:rsidRDefault="007D6E3B" w:rsidP="007D6E3B">
                  <w:pPr>
                    <w:jc w:val="center"/>
                    <w:rPr>
                      <w:bCs/>
                      <w:color w:val="000000"/>
                      <w:sz w:val="14"/>
                      <w:szCs w:val="14"/>
                    </w:rPr>
                  </w:pPr>
                  <w:r w:rsidRPr="00485D37">
                    <w:rPr>
                      <w:bCs/>
                      <w:color w:val="000000"/>
                      <w:sz w:val="14"/>
                      <w:szCs w:val="14"/>
                    </w:rPr>
                    <w:t>VEHICULOS 6 o más pasajeros</w:t>
                  </w:r>
                </w:p>
              </w:tc>
              <w:tc>
                <w:tcPr>
                  <w:tcW w:w="1037" w:type="pct"/>
                  <w:noWrap/>
                  <w:vAlign w:val="center"/>
                  <w:hideMark/>
                </w:tcPr>
                <w:p w14:paraId="396727C9" w14:textId="77777777" w:rsidR="007D6E3B" w:rsidRPr="00485D37" w:rsidRDefault="007D6E3B" w:rsidP="007D6E3B">
                  <w:pPr>
                    <w:jc w:val="center"/>
                    <w:rPr>
                      <w:bCs/>
                      <w:color w:val="000000"/>
                      <w:sz w:val="14"/>
                      <w:szCs w:val="14"/>
                    </w:rPr>
                  </w:pPr>
                  <w:r w:rsidRPr="00485D37">
                    <w:rPr>
                      <w:bCs/>
                      <w:color w:val="000000"/>
                      <w:sz w:val="14"/>
                      <w:szCs w:val="14"/>
                    </w:rPr>
                    <w:t>Menos de 2.500 c.c.</w:t>
                  </w:r>
                </w:p>
              </w:tc>
              <w:tc>
                <w:tcPr>
                  <w:tcW w:w="808" w:type="pct"/>
                  <w:noWrap/>
                  <w:vAlign w:val="center"/>
                  <w:hideMark/>
                </w:tcPr>
                <w:p w14:paraId="456E0F7A" w14:textId="77777777" w:rsidR="007D6E3B" w:rsidRPr="00485D37" w:rsidRDefault="007D6E3B" w:rsidP="007D6E3B">
                  <w:pPr>
                    <w:jc w:val="center"/>
                    <w:rPr>
                      <w:bCs/>
                      <w:color w:val="000000"/>
                      <w:sz w:val="14"/>
                      <w:szCs w:val="14"/>
                    </w:rPr>
                  </w:pPr>
                  <w:r w:rsidRPr="00485D37">
                    <w:rPr>
                      <w:bCs/>
                      <w:color w:val="000000"/>
                      <w:sz w:val="14"/>
                      <w:szCs w:val="14"/>
                    </w:rPr>
                    <w:t>10 o más años</w:t>
                  </w:r>
                </w:p>
              </w:tc>
              <w:tc>
                <w:tcPr>
                  <w:tcW w:w="672" w:type="pct"/>
                  <w:noWrap/>
                  <w:vAlign w:val="bottom"/>
                  <w:hideMark/>
                </w:tcPr>
                <w:p w14:paraId="2A54A3C6" w14:textId="77777777" w:rsidR="007D6E3B" w:rsidRPr="00485D37" w:rsidRDefault="007D6E3B" w:rsidP="007D6E3B">
                  <w:pPr>
                    <w:jc w:val="right"/>
                    <w:rPr>
                      <w:bCs/>
                      <w:color w:val="000000"/>
                      <w:sz w:val="14"/>
                      <w:szCs w:val="14"/>
                    </w:rPr>
                  </w:pPr>
                  <w:r w:rsidRPr="00485D37">
                    <w:rPr>
                      <w:bCs/>
                      <w:color w:val="000000"/>
                      <w:sz w:val="14"/>
                      <w:szCs w:val="14"/>
                    </w:rPr>
                    <w:t>$ 1.017.700,00</w:t>
                  </w:r>
                </w:p>
              </w:tc>
            </w:tr>
            <w:tr w:rsidR="007D6E3B" w:rsidRPr="00485D37" w14:paraId="3F58C8C6" w14:textId="77777777" w:rsidTr="00C90824">
              <w:tc>
                <w:tcPr>
                  <w:tcW w:w="399" w:type="pct"/>
                  <w:noWrap/>
                  <w:vAlign w:val="center"/>
                  <w:hideMark/>
                </w:tcPr>
                <w:p w14:paraId="1A9697BF" w14:textId="77777777" w:rsidR="007D6E3B" w:rsidRPr="00485D37" w:rsidRDefault="007D6E3B" w:rsidP="007D6E3B">
                  <w:pPr>
                    <w:jc w:val="center"/>
                    <w:rPr>
                      <w:bCs/>
                      <w:color w:val="000000"/>
                      <w:sz w:val="14"/>
                      <w:szCs w:val="14"/>
                    </w:rPr>
                  </w:pPr>
                  <w:r w:rsidRPr="00485D37">
                    <w:rPr>
                      <w:bCs/>
                      <w:color w:val="000000"/>
                      <w:sz w:val="14"/>
                      <w:szCs w:val="14"/>
                    </w:rPr>
                    <w:t>612</w:t>
                  </w:r>
                </w:p>
              </w:tc>
              <w:tc>
                <w:tcPr>
                  <w:tcW w:w="2083" w:type="pct"/>
                  <w:noWrap/>
                  <w:vAlign w:val="center"/>
                  <w:hideMark/>
                </w:tcPr>
                <w:p w14:paraId="1E4844F1" w14:textId="77777777" w:rsidR="007D6E3B" w:rsidRPr="00485D37" w:rsidRDefault="007D6E3B" w:rsidP="007D6E3B">
                  <w:pPr>
                    <w:jc w:val="center"/>
                    <w:rPr>
                      <w:bCs/>
                      <w:color w:val="000000"/>
                      <w:sz w:val="14"/>
                      <w:szCs w:val="14"/>
                    </w:rPr>
                  </w:pPr>
                  <w:r w:rsidRPr="00485D37">
                    <w:rPr>
                      <w:bCs/>
                      <w:color w:val="000000"/>
                      <w:sz w:val="14"/>
                      <w:szCs w:val="14"/>
                    </w:rPr>
                    <w:t>VEHICULOS 6 o más pasajeros</w:t>
                  </w:r>
                </w:p>
              </w:tc>
              <w:tc>
                <w:tcPr>
                  <w:tcW w:w="1037" w:type="pct"/>
                  <w:noWrap/>
                  <w:vAlign w:val="center"/>
                  <w:hideMark/>
                </w:tcPr>
                <w:p w14:paraId="5589A120" w14:textId="77777777" w:rsidR="007D6E3B" w:rsidRPr="00485D37" w:rsidRDefault="007D6E3B" w:rsidP="007D6E3B">
                  <w:pPr>
                    <w:jc w:val="center"/>
                    <w:rPr>
                      <w:bCs/>
                      <w:color w:val="000000"/>
                      <w:sz w:val="14"/>
                      <w:szCs w:val="14"/>
                    </w:rPr>
                  </w:pPr>
                  <w:r w:rsidRPr="00485D37">
                    <w:rPr>
                      <w:bCs/>
                      <w:color w:val="000000"/>
                      <w:sz w:val="14"/>
                      <w:szCs w:val="14"/>
                    </w:rPr>
                    <w:t>2.500 o más c.c.</w:t>
                  </w:r>
                </w:p>
              </w:tc>
              <w:tc>
                <w:tcPr>
                  <w:tcW w:w="808" w:type="pct"/>
                  <w:noWrap/>
                  <w:vAlign w:val="center"/>
                  <w:hideMark/>
                </w:tcPr>
                <w:p w14:paraId="1BF71EB8" w14:textId="77777777" w:rsidR="007D6E3B" w:rsidRPr="00485D37" w:rsidRDefault="007D6E3B" w:rsidP="007D6E3B">
                  <w:pPr>
                    <w:jc w:val="center"/>
                    <w:rPr>
                      <w:bCs/>
                      <w:color w:val="000000"/>
                      <w:sz w:val="14"/>
                      <w:szCs w:val="14"/>
                    </w:rPr>
                  </w:pPr>
                  <w:r w:rsidRPr="00485D37">
                    <w:rPr>
                      <w:color w:val="000000"/>
                      <w:sz w:val="14"/>
                      <w:szCs w:val="14"/>
                      <w:lang w:eastAsia="es-CO"/>
                    </w:rPr>
                    <w:t>0 a 9 años</w:t>
                  </w:r>
                </w:p>
              </w:tc>
              <w:tc>
                <w:tcPr>
                  <w:tcW w:w="672" w:type="pct"/>
                  <w:noWrap/>
                  <w:vAlign w:val="bottom"/>
                  <w:hideMark/>
                </w:tcPr>
                <w:p w14:paraId="7262475E" w14:textId="77777777" w:rsidR="007D6E3B" w:rsidRPr="00485D37" w:rsidRDefault="007D6E3B" w:rsidP="007D6E3B">
                  <w:pPr>
                    <w:jc w:val="right"/>
                    <w:rPr>
                      <w:bCs/>
                      <w:color w:val="000000"/>
                      <w:sz w:val="14"/>
                      <w:szCs w:val="14"/>
                    </w:rPr>
                  </w:pPr>
                  <w:r w:rsidRPr="00485D37">
                    <w:rPr>
                      <w:bCs/>
                      <w:color w:val="000000"/>
                      <w:sz w:val="14"/>
                      <w:szCs w:val="14"/>
                    </w:rPr>
                    <w:t>$ 1.067.300,00</w:t>
                  </w:r>
                </w:p>
              </w:tc>
            </w:tr>
            <w:tr w:rsidR="007D6E3B" w:rsidRPr="00485D37" w14:paraId="742C3A47" w14:textId="77777777" w:rsidTr="00C90824">
              <w:tc>
                <w:tcPr>
                  <w:tcW w:w="399" w:type="pct"/>
                  <w:noWrap/>
                  <w:vAlign w:val="center"/>
                  <w:hideMark/>
                </w:tcPr>
                <w:p w14:paraId="4C1B35DC" w14:textId="77777777" w:rsidR="007D6E3B" w:rsidRPr="00485D37" w:rsidRDefault="007D6E3B" w:rsidP="007D6E3B">
                  <w:pPr>
                    <w:jc w:val="center"/>
                    <w:rPr>
                      <w:bCs/>
                      <w:color w:val="000000"/>
                      <w:sz w:val="14"/>
                      <w:szCs w:val="14"/>
                    </w:rPr>
                  </w:pPr>
                  <w:r w:rsidRPr="00485D37">
                    <w:rPr>
                      <w:bCs/>
                      <w:color w:val="000000"/>
                      <w:sz w:val="14"/>
                      <w:szCs w:val="14"/>
                    </w:rPr>
                    <w:t>622</w:t>
                  </w:r>
                </w:p>
              </w:tc>
              <w:tc>
                <w:tcPr>
                  <w:tcW w:w="2083" w:type="pct"/>
                  <w:noWrap/>
                  <w:vAlign w:val="center"/>
                  <w:hideMark/>
                </w:tcPr>
                <w:p w14:paraId="4AEE2245" w14:textId="77777777" w:rsidR="007D6E3B" w:rsidRPr="00485D37" w:rsidRDefault="007D6E3B" w:rsidP="007D6E3B">
                  <w:pPr>
                    <w:jc w:val="center"/>
                    <w:rPr>
                      <w:bCs/>
                      <w:color w:val="000000"/>
                      <w:sz w:val="14"/>
                      <w:szCs w:val="14"/>
                    </w:rPr>
                  </w:pPr>
                  <w:r w:rsidRPr="00485D37">
                    <w:rPr>
                      <w:bCs/>
                      <w:color w:val="000000"/>
                      <w:sz w:val="14"/>
                      <w:szCs w:val="14"/>
                    </w:rPr>
                    <w:t>VEHICULOS 6 o más pasajeros</w:t>
                  </w:r>
                </w:p>
              </w:tc>
              <w:tc>
                <w:tcPr>
                  <w:tcW w:w="1037" w:type="pct"/>
                  <w:noWrap/>
                  <w:vAlign w:val="center"/>
                  <w:hideMark/>
                </w:tcPr>
                <w:p w14:paraId="2CA599BE" w14:textId="77777777" w:rsidR="007D6E3B" w:rsidRPr="00485D37" w:rsidRDefault="007D6E3B" w:rsidP="007D6E3B">
                  <w:pPr>
                    <w:jc w:val="center"/>
                    <w:rPr>
                      <w:bCs/>
                      <w:color w:val="000000"/>
                      <w:sz w:val="14"/>
                      <w:szCs w:val="14"/>
                    </w:rPr>
                  </w:pPr>
                  <w:r w:rsidRPr="00485D37">
                    <w:rPr>
                      <w:bCs/>
                      <w:color w:val="000000"/>
                      <w:sz w:val="14"/>
                      <w:szCs w:val="14"/>
                    </w:rPr>
                    <w:t>2.500 o más c.c.</w:t>
                  </w:r>
                </w:p>
              </w:tc>
              <w:tc>
                <w:tcPr>
                  <w:tcW w:w="808" w:type="pct"/>
                  <w:noWrap/>
                  <w:vAlign w:val="center"/>
                  <w:hideMark/>
                </w:tcPr>
                <w:p w14:paraId="6807DE58" w14:textId="77777777" w:rsidR="007D6E3B" w:rsidRPr="00485D37" w:rsidRDefault="007D6E3B" w:rsidP="007D6E3B">
                  <w:pPr>
                    <w:jc w:val="center"/>
                    <w:rPr>
                      <w:bCs/>
                      <w:color w:val="000000"/>
                      <w:sz w:val="14"/>
                      <w:szCs w:val="14"/>
                    </w:rPr>
                  </w:pPr>
                  <w:r w:rsidRPr="00485D37">
                    <w:rPr>
                      <w:bCs/>
                      <w:color w:val="000000"/>
                      <w:sz w:val="14"/>
                      <w:szCs w:val="14"/>
                    </w:rPr>
                    <w:t>10 o más años</w:t>
                  </w:r>
                </w:p>
              </w:tc>
              <w:tc>
                <w:tcPr>
                  <w:tcW w:w="672" w:type="pct"/>
                  <w:noWrap/>
                  <w:vAlign w:val="bottom"/>
                  <w:hideMark/>
                </w:tcPr>
                <w:p w14:paraId="10E9CB62" w14:textId="77777777" w:rsidR="007D6E3B" w:rsidRPr="00485D37" w:rsidRDefault="007D6E3B" w:rsidP="007D6E3B">
                  <w:pPr>
                    <w:jc w:val="right"/>
                    <w:rPr>
                      <w:bCs/>
                      <w:color w:val="000000"/>
                      <w:sz w:val="14"/>
                      <w:szCs w:val="14"/>
                    </w:rPr>
                  </w:pPr>
                  <w:r w:rsidRPr="00485D37">
                    <w:rPr>
                      <w:bCs/>
                      <w:color w:val="000000"/>
                      <w:sz w:val="14"/>
                      <w:szCs w:val="14"/>
                    </w:rPr>
                    <w:t>$ 1.281.600,00</w:t>
                  </w:r>
                </w:p>
              </w:tc>
            </w:tr>
            <w:tr w:rsidR="007D6E3B" w:rsidRPr="00485D37" w14:paraId="5605E575" w14:textId="77777777" w:rsidTr="00C90824">
              <w:tc>
                <w:tcPr>
                  <w:tcW w:w="399" w:type="pct"/>
                  <w:noWrap/>
                  <w:vAlign w:val="center"/>
                  <w:hideMark/>
                </w:tcPr>
                <w:p w14:paraId="5FC4A12A" w14:textId="77777777" w:rsidR="007D6E3B" w:rsidRPr="00485D37" w:rsidRDefault="007D6E3B" w:rsidP="007D6E3B">
                  <w:pPr>
                    <w:jc w:val="center"/>
                    <w:rPr>
                      <w:bCs/>
                      <w:color w:val="000000"/>
                      <w:sz w:val="14"/>
                      <w:szCs w:val="14"/>
                    </w:rPr>
                  </w:pPr>
                  <w:r w:rsidRPr="00485D37">
                    <w:rPr>
                      <w:bCs/>
                      <w:color w:val="000000"/>
                      <w:sz w:val="14"/>
                      <w:szCs w:val="14"/>
                    </w:rPr>
                    <w:t>711</w:t>
                  </w:r>
                </w:p>
              </w:tc>
              <w:tc>
                <w:tcPr>
                  <w:tcW w:w="2083" w:type="pct"/>
                  <w:noWrap/>
                  <w:vAlign w:val="center"/>
                  <w:hideMark/>
                </w:tcPr>
                <w:p w14:paraId="1567AD57" w14:textId="77777777" w:rsidR="007D6E3B" w:rsidRPr="00485D37" w:rsidRDefault="007D6E3B" w:rsidP="007D6E3B">
                  <w:pPr>
                    <w:jc w:val="center"/>
                    <w:rPr>
                      <w:bCs/>
                      <w:color w:val="000000"/>
                      <w:sz w:val="14"/>
                      <w:szCs w:val="14"/>
                    </w:rPr>
                  </w:pPr>
                  <w:r w:rsidRPr="00485D37">
                    <w:rPr>
                      <w:bCs/>
                      <w:color w:val="000000"/>
                      <w:sz w:val="14"/>
                      <w:szCs w:val="14"/>
                    </w:rPr>
                    <w:t>AUTOS NEGOCIO</w:t>
                  </w:r>
                </w:p>
              </w:tc>
              <w:tc>
                <w:tcPr>
                  <w:tcW w:w="1037" w:type="pct"/>
                  <w:noWrap/>
                  <w:vAlign w:val="center"/>
                  <w:hideMark/>
                </w:tcPr>
                <w:p w14:paraId="4571975B" w14:textId="77777777" w:rsidR="007D6E3B" w:rsidRPr="00485D37" w:rsidRDefault="007D6E3B" w:rsidP="007D6E3B">
                  <w:pPr>
                    <w:jc w:val="center"/>
                    <w:rPr>
                      <w:bCs/>
                      <w:color w:val="000000"/>
                      <w:sz w:val="14"/>
                      <w:szCs w:val="14"/>
                    </w:rPr>
                  </w:pPr>
                  <w:r w:rsidRPr="00485D37">
                    <w:rPr>
                      <w:bCs/>
                      <w:color w:val="000000"/>
                      <w:sz w:val="14"/>
                      <w:szCs w:val="14"/>
                    </w:rPr>
                    <w:t>Menos de 1.500 c.c.</w:t>
                  </w:r>
                </w:p>
              </w:tc>
              <w:tc>
                <w:tcPr>
                  <w:tcW w:w="808" w:type="pct"/>
                  <w:noWrap/>
                  <w:vAlign w:val="center"/>
                  <w:hideMark/>
                </w:tcPr>
                <w:p w14:paraId="31C8531A" w14:textId="77777777" w:rsidR="007D6E3B" w:rsidRPr="00485D37" w:rsidRDefault="007D6E3B" w:rsidP="007D6E3B">
                  <w:pPr>
                    <w:jc w:val="center"/>
                    <w:rPr>
                      <w:bCs/>
                      <w:color w:val="000000"/>
                      <w:sz w:val="14"/>
                      <w:szCs w:val="14"/>
                    </w:rPr>
                  </w:pPr>
                  <w:r w:rsidRPr="00485D37">
                    <w:rPr>
                      <w:color w:val="000000"/>
                      <w:sz w:val="14"/>
                      <w:szCs w:val="14"/>
                      <w:lang w:eastAsia="es-CO"/>
                    </w:rPr>
                    <w:t>0 a 9 años</w:t>
                  </w:r>
                </w:p>
              </w:tc>
              <w:tc>
                <w:tcPr>
                  <w:tcW w:w="672" w:type="pct"/>
                  <w:noWrap/>
                  <w:vAlign w:val="bottom"/>
                  <w:hideMark/>
                </w:tcPr>
                <w:p w14:paraId="6D28EC80" w14:textId="77777777" w:rsidR="007D6E3B" w:rsidRPr="00485D37" w:rsidRDefault="007D6E3B" w:rsidP="007D6E3B">
                  <w:pPr>
                    <w:jc w:val="right"/>
                    <w:rPr>
                      <w:bCs/>
                      <w:color w:val="000000"/>
                      <w:sz w:val="14"/>
                      <w:szCs w:val="14"/>
                    </w:rPr>
                  </w:pPr>
                  <w:r w:rsidRPr="00485D37">
                    <w:rPr>
                      <w:bCs/>
                      <w:color w:val="000000"/>
                      <w:sz w:val="14"/>
                      <w:szCs w:val="14"/>
                    </w:rPr>
                    <w:t>$ 281.900,00</w:t>
                  </w:r>
                </w:p>
              </w:tc>
            </w:tr>
            <w:tr w:rsidR="007D6E3B" w:rsidRPr="00485D37" w14:paraId="6156EBEB" w14:textId="77777777" w:rsidTr="00C90824">
              <w:tc>
                <w:tcPr>
                  <w:tcW w:w="399" w:type="pct"/>
                  <w:noWrap/>
                  <w:vAlign w:val="center"/>
                  <w:hideMark/>
                </w:tcPr>
                <w:p w14:paraId="3B409631" w14:textId="77777777" w:rsidR="007D6E3B" w:rsidRPr="00485D37" w:rsidRDefault="007D6E3B" w:rsidP="007D6E3B">
                  <w:pPr>
                    <w:jc w:val="center"/>
                    <w:rPr>
                      <w:bCs/>
                      <w:color w:val="000000"/>
                      <w:sz w:val="14"/>
                      <w:szCs w:val="14"/>
                    </w:rPr>
                  </w:pPr>
                  <w:r w:rsidRPr="00485D37">
                    <w:rPr>
                      <w:bCs/>
                      <w:color w:val="000000"/>
                      <w:sz w:val="14"/>
                      <w:szCs w:val="14"/>
                    </w:rPr>
                    <w:t>721</w:t>
                  </w:r>
                </w:p>
              </w:tc>
              <w:tc>
                <w:tcPr>
                  <w:tcW w:w="2083" w:type="pct"/>
                  <w:noWrap/>
                  <w:vAlign w:val="center"/>
                  <w:hideMark/>
                </w:tcPr>
                <w:p w14:paraId="37CEA3BA" w14:textId="77777777" w:rsidR="007D6E3B" w:rsidRPr="00485D37" w:rsidRDefault="007D6E3B" w:rsidP="007D6E3B">
                  <w:pPr>
                    <w:jc w:val="center"/>
                    <w:rPr>
                      <w:bCs/>
                      <w:color w:val="000000"/>
                      <w:sz w:val="14"/>
                      <w:szCs w:val="14"/>
                    </w:rPr>
                  </w:pPr>
                  <w:r w:rsidRPr="00485D37">
                    <w:rPr>
                      <w:bCs/>
                      <w:color w:val="000000"/>
                      <w:sz w:val="14"/>
                      <w:szCs w:val="14"/>
                    </w:rPr>
                    <w:t>AUTOS NEGOCIO</w:t>
                  </w:r>
                </w:p>
              </w:tc>
              <w:tc>
                <w:tcPr>
                  <w:tcW w:w="1037" w:type="pct"/>
                  <w:noWrap/>
                  <w:vAlign w:val="center"/>
                  <w:hideMark/>
                </w:tcPr>
                <w:p w14:paraId="0D6BECD1" w14:textId="77777777" w:rsidR="007D6E3B" w:rsidRPr="00485D37" w:rsidRDefault="007D6E3B" w:rsidP="007D6E3B">
                  <w:pPr>
                    <w:jc w:val="center"/>
                    <w:rPr>
                      <w:bCs/>
                      <w:color w:val="000000"/>
                      <w:sz w:val="14"/>
                      <w:szCs w:val="14"/>
                    </w:rPr>
                  </w:pPr>
                  <w:r w:rsidRPr="00485D37">
                    <w:rPr>
                      <w:bCs/>
                      <w:color w:val="000000"/>
                      <w:sz w:val="14"/>
                      <w:szCs w:val="14"/>
                    </w:rPr>
                    <w:t>Menos de 1.500 c.c.</w:t>
                  </w:r>
                </w:p>
              </w:tc>
              <w:tc>
                <w:tcPr>
                  <w:tcW w:w="808" w:type="pct"/>
                  <w:noWrap/>
                  <w:vAlign w:val="center"/>
                  <w:hideMark/>
                </w:tcPr>
                <w:p w14:paraId="0068C407" w14:textId="77777777" w:rsidR="007D6E3B" w:rsidRPr="00485D37" w:rsidRDefault="007D6E3B" w:rsidP="007D6E3B">
                  <w:pPr>
                    <w:jc w:val="center"/>
                    <w:rPr>
                      <w:bCs/>
                      <w:color w:val="000000"/>
                      <w:sz w:val="14"/>
                      <w:szCs w:val="14"/>
                    </w:rPr>
                  </w:pPr>
                  <w:r w:rsidRPr="00485D37">
                    <w:rPr>
                      <w:bCs/>
                      <w:color w:val="000000"/>
                      <w:sz w:val="14"/>
                      <w:szCs w:val="14"/>
                    </w:rPr>
                    <w:t>10 o más años</w:t>
                  </w:r>
                </w:p>
              </w:tc>
              <w:tc>
                <w:tcPr>
                  <w:tcW w:w="672" w:type="pct"/>
                  <w:noWrap/>
                  <w:vAlign w:val="bottom"/>
                  <w:hideMark/>
                </w:tcPr>
                <w:p w14:paraId="4E34F990" w14:textId="77777777" w:rsidR="007D6E3B" w:rsidRPr="00485D37" w:rsidRDefault="007D6E3B" w:rsidP="007D6E3B">
                  <w:pPr>
                    <w:jc w:val="right"/>
                    <w:rPr>
                      <w:bCs/>
                      <w:color w:val="000000"/>
                      <w:sz w:val="14"/>
                      <w:szCs w:val="14"/>
                    </w:rPr>
                  </w:pPr>
                  <w:r w:rsidRPr="00485D37">
                    <w:rPr>
                      <w:bCs/>
                      <w:color w:val="000000"/>
                      <w:sz w:val="14"/>
                      <w:szCs w:val="14"/>
                    </w:rPr>
                    <w:t>$ 352.000,00</w:t>
                  </w:r>
                </w:p>
              </w:tc>
            </w:tr>
            <w:tr w:rsidR="007D6E3B" w:rsidRPr="00485D37" w14:paraId="6A4FE729" w14:textId="77777777" w:rsidTr="00C90824">
              <w:tc>
                <w:tcPr>
                  <w:tcW w:w="399" w:type="pct"/>
                  <w:noWrap/>
                  <w:vAlign w:val="center"/>
                  <w:hideMark/>
                </w:tcPr>
                <w:p w14:paraId="5EA58018" w14:textId="77777777" w:rsidR="007D6E3B" w:rsidRPr="00485D37" w:rsidRDefault="007D6E3B" w:rsidP="007D6E3B">
                  <w:pPr>
                    <w:jc w:val="center"/>
                    <w:rPr>
                      <w:bCs/>
                      <w:color w:val="000000"/>
                      <w:sz w:val="14"/>
                      <w:szCs w:val="14"/>
                    </w:rPr>
                  </w:pPr>
                  <w:r w:rsidRPr="00485D37">
                    <w:rPr>
                      <w:bCs/>
                      <w:color w:val="000000"/>
                      <w:sz w:val="14"/>
                      <w:szCs w:val="14"/>
                    </w:rPr>
                    <w:t>731</w:t>
                  </w:r>
                </w:p>
              </w:tc>
              <w:tc>
                <w:tcPr>
                  <w:tcW w:w="2083" w:type="pct"/>
                  <w:noWrap/>
                  <w:vAlign w:val="center"/>
                  <w:hideMark/>
                </w:tcPr>
                <w:p w14:paraId="0E2FFDE0" w14:textId="77777777" w:rsidR="007D6E3B" w:rsidRPr="00485D37" w:rsidRDefault="007D6E3B" w:rsidP="007D6E3B">
                  <w:pPr>
                    <w:jc w:val="center"/>
                    <w:rPr>
                      <w:bCs/>
                      <w:color w:val="000000"/>
                      <w:sz w:val="14"/>
                      <w:szCs w:val="14"/>
                    </w:rPr>
                  </w:pPr>
                  <w:r w:rsidRPr="00485D37">
                    <w:rPr>
                      <w:bCs/>
                      <w:color w:val="000000"/>
                      <w:sz w:val="14"/>
                      <w:szCs w:val="14"/>
                    </w:rPr>
                    <w:t>AUTOS NEGOCIO</w:t>
                  </w:r>
                </w:p>
              </w:tc>
              <w:tc>
                <w:tcPr>
                  <w:tcW w:w="1037" w:type="pct"/>
                  <w:noWrap/>
                  <w:vAlign w:val="center"/>
                  <w:hideMark/>
                </w:tcPr>
                <w:p w14:paraId="622B3617" w14:textId="77777777" w:rsidR="007D6E3B" w:rsidRPr="00485D37" w:rsidRDefault="007D6E3B" w:rsidP="007D6E3B">
                  <w:pPr>
                    <w:jc w:val="center"/>
                    <w:rPr>
                      <w:bCs/>
                      <w:color w:val="000000"/>
                      <w:sz w:val="14"/>
                      <w:szCs w:val="14"/>
                    </w:rPr>
                  </w:pPr>
                  <w:r w:rsidRPr="00485D37">
                    <w:rPr>
                      <w:bCs/>
                      <w:color w:val="000000"/>
                      <w:sz w:val="14"/>
                      <w:szCs w:val="14"/>
                    </w:rPr>
                    <w:t>Entre 1.500 y 2.500 c.c.</w:t>
                  </w:r>
                </w:p>
              </w:tc>
              <w:tc>
                <w:tcPr>
                  <w:tcW w:w="808" w:type="pct"/>
                  <w:noWrap/>
                  <w:vAlign w:val="center"/>
                  <w:hideMark/>
                </w:tcPr>
                <w:p w14:paraId="2EC707A5" w14:textId="77777777" w:rsidR="007D6E3B" w:rsidRPr="00485D37" w:rsidRDefault="007D6E3B" w:rsidP="007D6E3B">
                  <w:pPr>
                    <w:jc w:val="center"/>
                    <w:rPr>
                      <w:bCs/>
                      <w:color w:val="000000"/>
                      <w:sz w:val="14"/>
                      <w:szCs w:val="14"/>
                    </w:rPr>
                  </w:pPr>
                  <w:r w:rsidRPr="00485D37">
                    <w:rPr>
                      <w:color w:val="000000"/>
                      <w:sz w:val="14"/>
                      <w:szCs w:val="14"/>
                      <w:lang w:eastAsia="es-CO"/>
                    </w:rPr>
                    <w:t>0 a 9 años</w:t>
                  </w:r>
                </w:p>
              </w:tc>
              <w:tc>
                <w:tcPr>
                  <w:tcW w:w="672" w:type="pct"/>
                  <w:noWrap/>
                  <w:vAlign w:val="bottom"/>
                  <w:hideMark/>
                </w:tcPr>
                <w:p w14:paraId="247CFF03" w14:textId="77777777" w:rsidR="007D6E3B" w:rsidRPr="00485D37" w:rsidRDefault="007D6E3B" w:rsidP="007D6E3B">
                  <w:pPr>
                    <w:jc w:val="right"/>
                    <w:rPr>
                      <w:bCs/>
                      <w:color w:val="000000"/>
                      <w:sz w:val="14"/>
                      <w:szCs w:val="14"/>
                    </w:rPr>
                  </w:pPr>
                  <w:r w:rsidRPr="00485D37">
                    <w:rPr>
                      <w:bCs/>
                      <w:color w:val="000000"/>
                      <w:sz w:val="14"/>
                      <w:szCs w:val="14"/>
                    </w:rPr>
                    <w:t>$ 350.000,00</w:t>
                  </w:r>
                </w:p>
              </w:tc>
            </w:tr>
            <w:tr w:rsidR="007D6E3B" w:rsidRPr="00485D37" w14:paraId="0EBD046B" w14:textId="77777777" w:rsidTr="00C90824">
              <w:tc>
                <w:tcPr>
                  <w:tcW w:w="399" w:type="pct"/>
                  <w:noWrap/>
                  <w:vAlign w:val="center"/>
                  <w:hideMark/>
                </w:tcPr>
                <w:p w14:paraId="1663FE44" w14:textId="77777777" w:rsidR="007D6E3B" w:rsidRPr="00485D37" w:rsidRDefault="007D6E3B" w:rsidP="007D6E3B">
                  <w:pPr>
                    <w:jc w:val="center"/>
                    <w:rPr>
                      <w:bCs/>
                      <w:color w:val="000000"/>
                      <w:sz w:val="14"/>
                      <w:szCs w:val="14"/>
                    </w:rPr>
                  </w:pPr>
                  <w:r w:rsidRPr="00485D37">
                    <w:rPr>
                      <w:bCs/>
                      <w:color w:val="000000"/>
                      <w:sz w:val="14"/>
                      <w:szCs w:val="14"/>
                    </w:rPr>
                    <w:t>712</w:t>
                  </w:r>
                </w:p>
              </w:tc>
              <w:tc>
                <w:tcPr>
                  <w:tcW w:w="2083" w:type="pct"/>
                  <w:noWrap/>
                  <w:vAlign w:val="center"/>
                  <w:hideMark/>
                </w:tcPr>
                <w:p w14:paraId="151E3F89" w14:textId="77777777" w:rsidR="007D6E3B" w:rsidRPr="00485D37" w:rsidRDefault="007D6E3B" w:rsidP="007D6E3B">
                  <w:pPr>
                    <w:jc w:val="center"/>
                    <w:rPr>
                      <w:bCs/>
                      <w:color w:val="000000"/>
                      <w:sz w:val="14"/>
                      <w:szCs w:val="14"/>
                    </w:rPr>
                  </w:pPr>
                  <w:r w:rsidRPr="00485D37">
                    <w:rPr>
                      <w:bCs/>
                      <w:color w:val="000000"/>
                      <w:sz w:val="14"/>
                      <w:szCs w:val="14"/>
                    </w:rPr>
                    <w:t>AUTOS NEGOCIO</w:t>
                  </w:r>
                </w:p>
              </w:tc>
              <w:tc>
                <w:tcPr>
                  <w:tcW w:w="1037" w:type="pct"/>
                  <w:noWrap/>
                  <w:vAlign w:val="center"/>
                  <w:hideMark/>
                </w:tcPr>
                <w:p w14:paraId="44783386" w14:textId="77777777" w:rsidR="007D6E3B" w:rsidRPr="00485D37" w:rsidRDefault="007D6E3B" w:rsidP="007D6E3B">
                  <w:pPr>
                    <w:jc w:val="center"/>
                    <w:rPr>
                      <w:bCs/>
                      <w:color w:val="000000"/>
                      <w:sz w:val="14"/>
                      <w:szCs w:val="14"/>
                    </w:rPr>
                  </w:pPr>
                  <w:r w:rsidRPr="00485D37">
                    <w:rPr>
                      <w:bCs/>
                      <w:color w:val="000000"/>
                      <w:sz w:val="14"/>
                      <w:szCs w:val="14"/>
                    </w:rPr>
                    <w:t>Entre 1.500 y 2.500 c.c.</w:t>
                  </w:r>
                </w:p>
              </w:tc>
              <w:tc>
                <w:tcPr>
                  <w:tcW w:w="808" w:type="pct"/>
                  <w:noWrap/>
                  <w:vAlign w:val="center"/>
                  <w:hideMark/>
                </w:tcPr>
                <w:p w14:paraId="525D83D4" w14:textId="77777777" w:rsidR="007D6E3B" w:rsidRPr="00485D37" w:rsidRDefault="007D6E3B" w:rsidP="007D6E3B">
                  <w:pPr>
                    <w:jc w:val="center"/>
                    <w:rPr>
                      <w:bCs/>
                      <w:color w:val="000000"/>
                      <w:sz w:val="14"/>
                      <w:szCs w:val="14"/>
                    </w:rPr>
                  </w:pPr>
                  <w:r w:rsidRPr="00485D37">
                    <w:rPr>
                      <w:bCs/>
                      <w:color w:val="000000"/>
                      <w:sz w:val="14"/>
                      <w:szCs w:val="14"/>
                    </w:rPr>
                    <w:t>10 o más años</w:t>
                  </w:r>
                </w:p>
              </w:tc>
              <w:tc>
                <w:tcPr>
                  <w:tcW w:w="672" w:type="pct"/>
                  <w:noWrap/>
                  <w:vAlign w:val="bottom"/>
                  <w:hideMark/>
                </w:tcPr>
                <w:p w14:paraId="68974849" w14:textId="77777777" w:rsidR="007D6E3B" w:rsidRPr="00485D37" w:rsidRDefault="007D6E3B" w:rsidP="007D6E3B">
                  <w:pPr>
                    <w:jc w:val="right"/>
                    <w:rPr>
                      <w:bCs/>
                      <w:color w:val="000000"/>
                      <w:sz w:val="14"/>
                      <w:szCs w:val="14"/>
                    </w:rPr>
                  </w:pPr>
                  <w:r w:rsidRPr="00485D37">
                    <w:rPr>
                      <w:bCs/>
                      <w:color w:val="000000"/>
                      <w:sz w:val="14"/>
                      <w:szCs w:val="14"/>
                    </w:rPr>
                    <w:t>$ 432.400,00</w:t>
                  </w:r>
                </w:p>
              </w:tc>
            </w:tr>
            <w:tr w:rsidR="007D6E3B" w:rsidRPr="00485D37" w14:paraId="39865874" w14:textId="77777777" w:rsidTr="00C90824">
              <w:tc>
                <w:tcPr>
                  <w:tcW w:w="399" w:type="pct"/>
                  <w:noWrap/>
                  <w:vAlign w:val="center"/>
                  <w:hideMark/>
                </w:tcPr>
                <w:p w14:paraId="045F45EE" w14:textId="77777777" w:rsidR="007D6E3B" w:rsidRPr="00485D37" w:rsidRDefault="007D6E3B" w:rsidP="007D6E3B">
                  <w:pPr>
                    <w:jc w:val="center"/>
                    <w:rPr>
                      <w:bCs/>
                      <w:color w:val="000000"/>
                      <w:sz w:val="14"/>
                      <w:szCs w:val="14"/>
                    </w:rPr>
                  </w:pPr>
                  <w:r w:rsidRPr="00485D37">
                    <w:rPr>
                      <w:bCs/>
                      <w:color w:val="000000"/>
                      <w:sz w:val="14"/>
                      <w:szCs w:val="14"/>
                    </w:rPr>
                    <w:t>722</w:t>
                  </w:r>
                </w:p>
              </w:tc>
              <w:tc>
                <w:tcPr>
                  <w:tcW w:w="2083" w:type="pct"/>
                  <w:noWrap/>
                  <w:vAlign w:val="center"/>
                  <w:hideMark/>
                </w:tcPr>
                <w:p w14:paraId="560A72C2" w14:textId="77777777" w:rsidR="007D6E3B" w:rsidRPr="00485D37" w:rsidRDefault="007D6E3B" w:rsidP="007D6E3B">
                  <w:pPr>
                    <w:jc w:val="center"/>
                    <w:rPr>
                      <w:bCs/>
                      <w:color w:val="000000"/>
                      <w:sz w:val="14"/>
                      <w:szCs w:val="14"/>
                    </w:rPr>
                  </w:pPr>
                  <w:r w:rsidRPr="00485D37">
                    <w:rPr>
                      <w:bCs/>
                      <w:color w:val="000000"/>
                      <w:sz w:val="14"/>
                      <w:szCs w:val="14"/>
                    </w:rPr>
                    <w:t>AUTOS NEGOCIO</w:t>
                  </w:r>
                </w:p>
              </w:tc>
              <w:tc>
                <w:tcPr>
                  <w:tcW w:w="1037" w:type="pct"/>
                  <w:noWrap/>
                  <w:vAlign w:val="center"/>
                  <w:hideMark/>
                </w:tcPr>
                <w:p w14:paraId="69E15843" w14:textId="77777777" w:rsidR="007D6E3B" w:rsidRPr="00485D37" w:rsidRDefault="007D6E3B" w:rsidP="007D6E3B">
                  <w:pPr>
                    <w:jc w:val="center"/>
                    <w:rPr>
                      <w:bCs/>
                      <w:color w:val="000000"/>
                      <w:sz w:val="14"/>
                      <w:szCs w:val="14"/>
                    </w:rPr>
                  </w:pPr>
                  <w:r w:rsidRPr="00485D37">
                    <w:rPr>
                      <w:bCs/>
                      <w:color w:val="000000"/>
                      <w:sz w:val="14"/>
                      <w:szCs w:val="14"/>
                    </w:rPr>
                    <w:t>Más de 2.500 c.c.</w:t>
                  </w:r>
                </w:p>
              </w:tc>
              <w:tc>
                <w:tcPr>
                  <w:tcW w:w="808" w:type="pct"/>
                  <w:noWrap/>
                  <w:vAlign w:val="center"/>
                  <w:hideMark/>
                </w:tcPr>
                <w:p w14:paraId="0503EFBD" w14:textId="77777777" w:rsidR="007D6E3B" w:rsidRPr="00485D37" w:rsidRDefault="007D6E3B" w:rsidP="007D6E3B">
                  <w:pPr>
                    <w:jc w:val="center"/>
                    <w:rPr>
                      <w:bCs/>
                      <w:color w:val="000000"/>
                      <w:sz w:val="14"/>
                      <w:szCs w:val="14"/>
                    </w:rPr>
                  </w:pPr>
                  <w:r w:rsidRPr="00485D37">
                    <w:rPr>
                      <w:color w:val="000000"/>
                      <w:sz w:val="14"/>
                      <w:szCs w:val="14"/>
                      <w:lang w:eastAsia="es-CO"/>
                    </w:rPr>
                    <w:t>0 a 9 años</w:t>
                  </w:r>
                </w:p>
              </w:tc>
              <w:tc>
                <w:tcPr>
                  <w:tcW w:w="672" w:type="pct"/>
                  <w:noWrap/>
                  <w:vAlign w:val="bottom"/>
                  <w:hideMark/>
                </w:tcPr>
                <w:p w14:paraId="0310E0A2" w14:textId="77777777" w:rsidR="007D6E3B" w:rsidRPr="00485D37" w:rsidRDefault="007D6E3B" w:rsidP="007D6E3B">
                  <w:pPr>
                    <w:jc w:val="right"/>
                    <w:rPr>
                      <w:bCs/>
                      <w:color w:val="000000"/>
                      <w:sz w:val="14"/>
                      <w:szCs w:val="14"/>
                    </w:rPr>
                  </w:pPr>
                  <w:r w:rsidRPr="00485D37">
                    <w:rPr>
                      <w:bCs/>
                      <w:color w:val="000000"/>
                      <w:sz w:val="14"/>
                      <w:szCs w:val="14"/>
                    </w:rPr>
                    <w:t>$ 451.400,00</w:t>
                  </w:r>
                </w:p>
              </w:tc>
            </w:tr>
            <w:tr w:rsidR="007D6E3B" w:rsidRPr="00485D37" w14:paraId="30686277" w14:textId="77777777" w:rsidTr="00C90824">
              <w:tc>
                <w:tcPr>
                  <w:tcW w:w="399" w:type="pct"/>
                  <w:noWrap/>
                  <w:vAlign w:val="center"/>
                  <w:hideMark/>
                </w:tcPr>
                <w:p w14:paraId="71FC3D6C" w14:textId="77777777" w:rsidR="007D6E3B" w:rsidRPr="00485D37" w:rsidRDefault="007D6E3B" w:rsidP="007D6E3B">
                  <w:pPr>
                    <w:jc w:val="center"/>
                    <w:rPr>
                      <w:bCs/>
                      <w:color w:val="000000"/>
                      <w:sz w:val="14"/>
                      <w:szCs w:val="14"/>
                    </w:rPr>
                  </w:pPr>
                  <w:r w:rsidRPr="00485D37">
                    <w:rPr>
                      <w:bCs/>
                      <w:color w:val="000000"/>
                      <w:sz w:val="14"/>
                      <w:szCs w:val="14"/>
                    </w:rPr>
                    <w:t>732</w:t>
                  </w:r>
                </w:p>
              </w:tc>
              <w:tc>
                <w:tcPr>
                  <w:tcW w:w="2083" w:type="pct"/>
                  <w:noWrap/>
                  <w:vAlign w:val="center"/>
                  <w:hideMark/>
                </w:tcPr>
                <w:p w14:paraId="74CD3C8F" w14:textId="77777777" w:rsidR="007D6E3B" w:rsidRPr="00485D37" w:rsidRDefault="007D6E3B" w:rsidP="007D6E3B">
                  <w:pPr>
                    <w:jc w:val="center"/>
                    <w:rPr>
                      <w:bCs/>
                      <w:color w:val="000000"/>
                      <w:sz w:val="14"/>
                      <w:szCs w:val="14"/>
                    </w:rPr>
                  </w:pPr>
                  <w:r w:rsidRPr="00485D37">
                    <w:rPr>
                      <w:bCs/>
                      <w:color w:val="000000"/>
                      <w:sz w:val="14"/>
                      <w:szCs w:val="14"/>
                    </w:rPr>
                    <w:t>AUTOS NEGOCIO</w:t>
                  </w:r>
                </w:p>
              </w:tc>
              <w:tc>
                <w:tcPr>
                  <w:tcW w:w="1037" w:type="pct"/>
                  <w:noWrap/>
                  <w:vAlign w:val="center"/>
                  <w:hideMark/>
                </w:tcPr>
                <w:p w14:paraId="0099428C" w14:textId="77777777" w:rsidR="007D6E3B" w:rsidRPr="00485D37" w:rsidRDefault="007D6E3B" w:rsidP="007D6E3B">
                  <w:pPr>
                    <w:jc w:val="center"/>
                    <w:rPr>
                      <w:bCs/>
                      <w:color w:val="000000"/>
                      <w:sz w:val="14"/>
                      <w:szCs w:val="14"/>
                    </w:rPr>
                  </w:pPr>
                  <w:r w:rsidRPr="00485D37">
                    <w:rPr>
                      <w:bCs/>
                      <w:color w:val="000000"/>
                      <w:sz w:val="14"/>
                      <w:szCs w:val="14"/>
                    </w:rPr>
                    <w:t>Más de 2.500 c.c.</w:t>
                  </w:r>
                </w:p>
              </w:tc>
              <w:tc>
                <w:tcPr>
                  <w:tcW w:w="808" w:type="pct"/>
                  <w:noWrap/>
                  <w:vAlign w:val="center"/>
                  <w:hideMark/>
                </w:tcPr>
                <w:p w14:paraId="129AAD6F" w14:textId="77777777" w:rsidR="007D6E3B" w:rsidRPr="00485D37" w:rsidRDefault="007D6E3B" w:rsidP="007D6E3B">
                  <w:pPr>
                    <w:jc w:val="center"/>
                    <w:rPr>
                      <w:bCs/>
                      <w:color w:val="000000"/>
                      <w:sz w:val="14"/>
                      <w:szCs w:val="14"/>
                    </w:rPr>
                  </w:pPr>
                  <w:r w:rsidRPr="00485D37">
                    <w:rPr>
                      <w:bCs/>
                      <w:color w:val="000000"/>
                      <w:sz w:val="14"/>
                      <w:szCs w:val="14"/>
                    </w:rPr>
                    <w:t>10 o más años</w:t>
                  </w:r>
                </w:p>
              </w:tc>
              <w:tc>
                <w:tcPr>
                  <w:tcW w:w="672" w:type="pct"/>
                  <w:noWrap/>
                  <w:vAlign w:val="bottom"/>
                  <w:hideMark/>
                </w:tcPr>
                <w:p w14:paraId="52FC341F" w14:textId="77777777" w:rsidR="007D6E3B" w:rsidRPr="00485D37" w:rsidRDefault="007D6E3B" w:rsidP="007D6E3B">
                  <w:pPr>
                    <w:jc w:val="right"/>
                    <w:rPr>
                      <w:bCs/>
                      <w:color w:val="000000"/>
                      <w:sz w:val="14"/>
                      <w:szCs w:val="14"/>
                    </w:rPr>
                  </w:pPr>
                  <w:r w:rsidRPr="00485D37">
                    <w:rPr>
                      <w:bCs/>
                      <w:color w:val="000000"/>
                      <w:sz w:val="14"/>
                      <w:szCs w:val="14"/>
                    </w:rPr>
                    <w:t>$ 529.300,00</w:t>
                  </w:r>
                </w:p>
              </w:tc>
            </w:tr>
            <w:tr w:rsidR="007D6E3B" w:rsidRPr="00485D37" w14:paraId="0EFBAE65" w14:textId="77777777" w:rsidTr="00C90824">
              <w:tc>
                <w:tcPr>
                  <w:tcW w:w="399" w:type="pct"/>
                  <w:noWrap/>
                  <w:vAlign w:val="center"/>
                  <w:hideMark/>
                </w:tcPr>
                <w:p w14:paraId="2F963F41" w14:textId="77777777" w:rsidR="007D6E3B" w:rsidRPr="00485D37" w:rsidRDefault="007D6E3B" w:rsidP="007D6E3B">
                  <w:pPr>
                    <w:jc w:val="center"/>
                    <w:rPr>
                      <w:bCs/>
                      <w:color w:val="000000"/>
                      <w:sz w:val="14"/>
                      <w:szCs w:val="14"/>
                    </w:rPr>
                  </w:pPr>
                  <w:r w:rsidRPr="00485D37">
                    <w:rPr>
                      <w:bCs/>
                      <w:color w:val="000000"/>
                      <w:sz w:val="14"/>
                      <w:szCs w:val="14"/>
                    </w:rPr>
                    <w:t>810</w:t>
                  </w:r>
                </w:p>
              </w:tc>
              <w:tc>
                <w:tcPr>
                  <w:tcW w:w="3929" w:type="pct"/>
                  <w:gridSpan w:val="3"/>
                  <w:noWrap/>
                  <w:vAlign w:val="center"/>
                  <w:hideMark/>
                </w:tcPr>
                <w:p w14:paraId="32057A27" w14:textId="77777777" w:rsidR="007D6E3B" w:rsidRPr="00485D37" w:rsidRDefault="007D6E3B" w:rsidP="007D6E3B">
                  <w:pPr>
                    <w:jc w:val="center"/>
                    <w:rPr>
                      <w:bCs/>
                      <w:color w:val="000000"/>
                      <w:sz w:val="14"/>
                      <w:szCs w:val="14"/>
                    </w:rPr>
                  </w:pPr>
                  <w:r w:rsidRPr="00485D37">
                    <w:rPr>
                      <w:bCs/>
                      <w:color w:val="000000"/>
                      <w:sz w:val="14"/>
                      <w:szCs w:val="14"/>
                    </w:rPr>
                    <w:t>BUSES Y BUSETAS URBANOS</w:t>
                  </w:r>
                </w:p>
              </w:tc>
              <w:tc>
                <w:tcPr>
                  <w:tcW w:w="672" w:type="pct"/>
                  <w:noWrap/>
                  <w:vAlign w:val="bottom"/>
                  <w:hideMark/>
                </w:tcPr>
                <w:p w14:paraId="172C0655" w14:textId="77777777" w:rsidR="007D6E3B" w:rsidRPr="00485D37" w:rsidRDefault="007D6E3B" w:rsidP="007D6E3B">
                  <w:pPr>
                    <w:jc w:val="right"/>
                    <w:rPr>
                      <w:bCs/>
                      <w:color w:val="000000"/>
                      <w:sz w:val="14"/>
                      <w:szCs w:val="14"/>
                    </w:rPr>
                  </w:pPr>
                  <w:r w:rsidRPr="00485D37">
                    <w:rPr>
                      <w:bCs/>
                      <w:color w:val="000000"/>
                      <w:sz w:val="14"/>
                      <w:szCs w:val="14"/>
                    </w:rPr>
                    <w:t>$ 673.300,00</w:t>
                  </w:r>
                </w:p>
              </w:tc>
            </w:tr>
            <w:tr w:rsidR="007D6E3B" w:rsidRPr="00485D37" w14:paraId="46F410F8" w14:textId="77777777" w:rsidTr="00C90824">
              <w:tc>
                <w:tcPr>
                  <w:tcW w:w="399" w:type="pct"/>
                  <w:noWrap/>
                  <w:vAlign w:val="center"/>
                  <w:hideMark/>
                </w:tcPr>
                <w:p w14:paraId="685DFF0D" w14:textId="77777777" w:rsidR="007D6E3B" w:rsidRPr="00485D37" w:rsidRDefault="007D6E3B" w:rsidP="007D6E3B">
                  <w:pPr>
                    <w:jc w:val="center"/>
                    <w:rPr>
                      <w:bCs/>
                      <w:color w:val="000000"/>
                      <w:sz w:val="14"/>
                      <w:szCs w:val="14"/>
                    </w:rPr>
                  </w:pPr>
                  <w:r w:rsidRPr="00485D37">
                    <w:rPr>
                      <w:bCs/>
                      <w:color w:val="000000"/>
                      <w:sz w:val="14"/>
                      <w:szCs w:val="14"/>
                    </w:rPr>
                    <w:lastRenderedPageBreak/>
                    <w:t>910</w:t>
                  </w:r>
                </w:p>
              </w:tc>
              <w:tc>
                <w:tcPr>
                  <w:tcW w:w="2083" w:type="pct"/>
                  <w:noWrap/>
                  <w:vAlign w:val="center"/>
                  <w:hideMark/>
                </w:tcPr>
                <w:p w14:paraId="790E95EC" w14:textId="77777777" w:rsidR="007D6E3B" w:rsidRPr="00485D37" w:rsidRDefault="007D6E3B" w:rsidP="007D6E3B">
                  <w:pPr>
                    <w:jc w:val="center"/>
                    <w:rPr>
                      <w:bCs/>
                      <w:color w:val="000000"/>
                      <w:sz w:val="14"/>
                      <w:szCs w:val="14"/>
                    </w:rPr>
                  </w:pPr>
                  <w:r w:rsidRPr="00485D37">
                    <w:rPr>
                      <w:bCs/>
                      <w:color w:val="000000"/>
                      <w:sz w:val="14"/>
                      <w:szCs w:val="14"/>
                    </w:rPr>
                    <w:t>SERVICIO PUBLICO INTERMUNICIPAL</w:t>
                  </w:r>
                </w:p>
              </w:tc>
              <w:tc>
                <w:tcPr>
                  <w:tcW w:w="1845" w:type="pct"/>
                  <w:gridSpan w:val="2"/>
                  <w:noWrap/>
                  <w:vAlign w:val="center"/>
                  <w:hideMark/>
                </w:tcPr>
                <w:p w14:paraId="3F9A76C5" w14:textId="77777777" w:rsidR="007D6E3B" w:rsidRPr="00485D37" w:rsidRDefault="007D6E3B" w:rsidP="007D6E3B">
                  <w:pPr>
                    <w:jc w:val="center"/>
                    <w:rPr>
                      <w:bCs/>
                      <w:color w:val="000000"/>
                      <w:sz w:val="14"/>
                      <w:szCs w:val="14"/>
                    </w:rPr>
                  </w:pPr>
                  <w:r w:rsidRPr="00485D37">
                    <w:rPr>
                      <w:bCs/>
                      <w:color w:val="000000"/>
                      <w:sz w:val="14"/>
                      <w:szCs w:val="14"/>
                    </w:rPr>
                    <w:t>Menos de 10 pasajeros</w:t>
                  </w:r>
                </w:p>
              </w:tc>
              <w:tc>
                <w:tcPr>
                  <w:tcW w:w="672" w:type="pct"/>
                  <w:noWrap/>
                  <w:vAlign w:val="bottom"/>
                  <w:hideMark/>
                </w:tcPr>
                <w:p w14:paraId="23CB3D1C" w14:textId="77777777" w:rsidR="007D6E3B" w:rsidRPr="00485D37" w:rsidRDefault="007D6E3B" w:rsidP="007D6E3B">
                  <w:pPr>
                    <w:jc w:val="right"/>
                    <w:rPr>
                      <w:bCs/>
                      <w:color w:val="000000"/>
                      <w:sz w:val="14"/>
                      <w:szCs w:val="14"/>
                    </w:rPr>
                  </w:pPr>
                  <w:r w:rsidRPr="00485D37">
                    <w:rPr>
                      <w:bCs/>
                      <w:color w:val="000000"/>
                      <w:sz w:val="14"/>
                      <w:szCs w:val="14"/>
                    </w:rPr>
                    <w:t>$ 665.500,00</w:t>
                  </w:r>
                </w:p>
              </w:tc>
            </w:tr>
            <w:tr w:rsidR="007D6E3B" w:rsidRPr="00485D37" w14:paraId="274586C9" w14:textId="77777777" w:rsidTr="00C90824">
              <w:tc>
                <w:tcPr>
                  <w:tcW w:w="399" w:type="pct"/>
                  <w:noWrap/>
                  <w:vAlign w:val="center"/>
                  <w:hideMark/>
                </w:tcPr>
                <w:p w14:paraId="1C3BE3F8" w14:textId="77777777" w:rsidR="007D6E3B" w:rsidRPr="00485D37" w:rsidRDefault="007D6E3B" w:rsidP="007D6E3B">
                  <w:pPr>
                    <w:jc w:val="center"/>
                    <w:rPr>
                      <w:bCs/>
                      <w:color w:val="000000"/>
                      <w:sz w:val="14"/>
                      <w:szCs w:val="14"/>
                    </w:rPr>
                  </w:pPr>
                  <w:r w:rsidRPr="00485D37">
                    <w:rPr>
                      <w:bCs/>
                      <w:color w:val="000000"/>
                      <w:sz w:val="14"/>
                      <w:szCs w:val="14"/>
                    </w:rPr>
                    <w:t>920</w:t>
                  </w:r>
                </w:p>
              </w:tc>
              <w:tc>
                <w:tcPr>
                  <w:tcW w:w="2083" w:type="pct"/>
                  <w:noWrap/>
                  <w:vAlign w:val="center"/>
                  <w:hideMark/>
                </w:tcPr>
                <w:p w14:paraId="40A56DD2" w14:textId="77777777" w:rsidR="007D6E3B" w:rsidRPr="00485D37" w:rsidRDefault="007D6E3B" w:rsidP="007D6E3B">
                  <w:pPr>
                    <w:jc w:val="center"/>
                    <w:rPr>
                      <w:bCs/>
                      <w:color w:val="000000"/>
                      <w:sz w:val="14"/>
                      <w:szCs w:val="14"/>
                    </w:rPr>
                  </w:pPr>
                  <w:r w:rsidRPr="00485D37">
                    <w:rPr>
                      <w:bCs/>
                      <w:color w:val="000000"/>
                      <w:sz w:val="14"/>
                      <w:szCs w:val="14"/>
                    </w:rPr>
                    <w:t>SERVICIO PUBLICO INTERMUNICIPAL</w:t>
                  </w:r>
                </w:p>
              </w:tc>
              <w:tc>
                <w:tcPr>
                  <w:tcW w:w="1845" w:type="pct"/>
                  <w:gridSpan w:val="2"/>
                  <w:noWrap/>
                  <w:vAlign w:val="center"/>
                  <w:hideMark/>
                </w:tcPr>
                <w:p w14:paraId="2572EB21" w14:textId="77777777" w:rsidR="007D6E3B" w:rsidRPr="00485D37" w:rsidRDefault="007D6E3B" w:rsidP="007D6E3B">
                  <w:pPr>
                    <w:jc w:val="center"/>
                    <w:rPr>
                      <w:bCs/>
                      <w:color w:val="000000"/>
                      <w:sz w:val="14"/>
                      <w:szCs w:val="14"/>
                    </w:rPr>
                  </w:pPr>
                  <w:r w:rsidRPr="00485D37">
                    <w:rPr>
                      <w:bCs/>
                      <w:color w:val="000000"/>
                      <w:sz w:val="14"/>
                      <w:szCs w:val="14"/>
                    </w:rPr>
                    <w:t>10 o más pasajeros</w:t>
                  </w:r>
                </w:p>
              </w:tc>
              <w:tc>
                <w:tcPr>
                  <w:tcW w:w="672" w:type="pct"/>
                  <w:noWrap/>
                  <w:vAlign w:val="bottom"/>
                  <w:hideMark/>
                </w:tcPr>
                <w:p w14:paraId="44B322A9" w14:textId="77777777" w:rsidR="007D6E3B" w:rsidRPr="00485D37" w:rsidRDefault="007D6E3B" w:rsidP="007D6E3B">
                  <w:pPr>
                    <w:jc w:val="right"/>
                    <w:rPr>
                      <w:bCs/>
                      <w:color w:val="000000"/>
                      <w:sz w:val="14"/>
                      <w:szCs w:val="14"/>
                    </w:rPr>
                  </w:pPr>
                  <w:r w:rsidRPr="00485D37">
                    <w:rPr>
                      <w:bCs/>
                      <w:color w:val="000000"/>
                      <w:sz w:val="14"/>
                      <w:szCs w:val="14"/>
                    </w:rPr>
                    <w:t>$ 965.300,00</w:t>
                  </w:r>
                </w:p>
              </w:tc>
            </w:tr>
          </w:tbl>
          <w:p w14:paraId="50090EA8" w14:textId="77777777" w:rsidR="00050B34" w:rsidRPr="00911B26" w:rsidRDefault="00050B34" w:rsidP="00050B34">
            <w:pPr>
              <w:jc w:val="both"/>
              <w:rPr>
                <w:b/>
              </w:rPr>
            </w:pPr>
          </w:p>
          <w:p w14:paraId="46157D80" w14:textId="5AF4079C" w:rsidR="00F3732C" w:rsidRDefault="00050B34" w:rsidP="00050B34">
            <w:pPr>
              <w:jc w:val="both"/>
            </w:pPr>
            <w:r w:rsidRPr="00911B26">
              <w:rPr>
                <w:b/>
              </w:rPr>
              <w:t>Nota 1</w:t>
            </w:r>
            <w:r w:rsidRPr="00911B26">
              <w:t>: considerando que se trata de un contrato de tracto sucesivo, la POLICÍA NACIONAL – METROPOLITANA DE BOGOTA, adjudicará el presente proceso contractual a la firma favorecida por el valor total del presupuesto oficial asignado.</w:t>
            </w:r>
          </w:p>
          <w:p w14:paraId="1649B841" w14:textId="77777777" w:rsidR="00F3732C" w:rsidRPr="00F3732C" w:rsidRDefault="00F3732C" w:rsidP="00050B34">
            <w:pPr>
              <w:jc w:val="both"/>
            </w:pPr>
          </w:p>
          <w:p w14:paraId="141DF6A7" w14:textId="77777777" w:rsidR="00050B34" w:rsidRDefault="00050B34" w:rsidP="00050B34">
            <w:pPr>
              <w:jc w:val="both"/>
              <w:rPr>
                <w:bCs/>
                <w:noProof/>
              </w:rPr>
            </w:pPr>
            <w:r w:rsidRPr="00911B26">
              <w:rPr>
                <w:b/>
                <w:bCs/>
              </w:rPr>
              <w:t xml:space="preserve">Nota </w:t>
            </w:r>
            <w:r w:rsidRPr="00911B26">
              <w:rPr>
                <w:b/>
              </w:rPr>
              <w:t xml:space="preserve">2: </w:t>
            </w:r>
            <w:r w:rsidRPr="00911B26">
              <w:t xml:space="preserve">La oferta presentada y aceptada por la Policía Metropolitana de Bogotá, se utilizará como catálogo de precios y se ejecutará de acuerdo con las necesidades de la entidad, previa coordinación con los supervisores del contrato, </w:t>
            </w:r>
            <w:r w:rsidRPr="00911B26">
              <w:rPr>
                <w:bCs/>
                <w:noProof/>
              </w:rPr>
              <w:t xml:space="preserve">hasta agotar la partida presupuestal asignada o se cumpla el plazo de ejecución establecido, lo primero que ocurra. Para el caso de tarifas de seguros obligatorios SOAT para la vigencia 2026 que se expida por parte del estado, el valor del seguro obligatorio de accidente de transito (SOAT) se reajustara anualmente conforma  a la normatividad expedida por la </w:t>
            </w:r>
            <w:r w:rsidRPr="00911B26">
              <w:rPr>
                <w:bCs/>
              </w:rPr>
              <w:t xml:space="preserve"> Superintendencia Financiera de Colombia,</w:t>
            </w:r>
            <w:r w:rsidRPr="00911B26">
              <w:rPr>
                <w:b/>
                <w:bCs/>
              </w:rPr>
              <w:t xml:space="preserve"> </w:t>
            </w:r>
            <w:r w:rsidRPr="00911B26">
              <w:rPr>
                <w:i/>
                <w:iCs/>
                <w:color w:val="242424"/>
                <w:shd w:val="clear" w:color="auto" w:fill="FFFFFF"/>
              </w:rPr>
              <w:t>“Por la cual se actualizan las tarifas</w:t>
            </w:r>
            <w:r w:rsidRPr="00911B26">
              <w:rPr>
                <w:color w:val="000000" w:themeColor="text1"/>
                <w:shd w:val="clear" w:color="auto" w:fill="FFFFFF"/>
              </w:rPr>
              <w:t xml:space="preserve"> </w:t>
            </w:r>
            <w:r w:rsidRPr="00911B26">
              <w:rPr>
                <w:i/>
                <w:color w:val="000000" w:themeColor="text1"/>
                <w:shd w:val="clear" w:color="auto" w:fill="FFFFFF"/>
              </w:rPr>
              <w:t>máximas del Seguro Obligatorio de Accidentes de Tránsito (SOAT)</w:t>
            </w:r>
            <w:r w:rsidRPr="00911B26">
              <w:rPr>
                <w:i/>
                <w:iCs/>
                <w:color w:val="242424"/>
                <w:shd w:val="clear" w:color="auto" w:fill="FFFFFF"/>
              </w:rPr>
              <w:t>”</w:t>
            </w:r>
            <w:r w:rsidRPr="00911B26">
              <w:rPr>
                <w:color w:val="242424"/>
                <w:shd w:val="clear" w:color="auto" w:fill="FFFFFF"/>
              </w:rPr>
              <w:t xml:space="preserve">, </w:t>
            </w:r>
            <w:r w:rsidRPr="00911B26">
              <w:t>para la vigencia 2027</w:t>
            </w:r>
            <w:r w:rsidRPr="00911B26">
              <w:rPr>
                <w:bCs/>
                <w:noProof/>
              </w:rPr>
              <w:t>, se realizará un modificatorio al futuro contrato, con el fin de ajustar los valores unitarios de cada póliza según el tipo de vehículo.</w:t>
            </w:r>
          </w:p>
          <w:p w14:paraId="7AC27404" w14:textId="77777777" w:rsidR="00F3732C" w:rsidRPr="00911B26" w:rsidRDefault="00F3732C" w:rsidP="00050B34">
            <w:pPr>
              <w:jc w:val="both"/>
              <w:rPr>
                <w:bCs/>
                <w:noProof/>
              </w:rPr>
            </w:pPr>
          </w:p>
          <w:p w14:paraId="5C8C2EC5" w14:textId="77777777" w:rsidR="00050B34" w:rsidRDefault="00050B34" w:rsidP="00050B34">
            <w:pPr>
              <w:jc w:val="both"/>
              <w:rPr>
                <w:rFonts w:eastAsia="Calibri"/>
              </w:rPr>
            </w:pPr>
            <w:r w:rsidRPr="00911B26">
              <w:rPr>
                <w:rFonts w:eastAsia="Calibri"/>
                <w:b/>
              </w:rPr>
              <w:t>Nota 3</w:t>
            </w:r>
            <w:r w:rsidRPr="00911B26">
              <w:rPr>
                <w:rFonts w:eastAsia="Calibri"/>
              </w:rPr>
              <w:t>: una vez finalizado el plazo de ejecución del contrato, en caso que existan saldos por ejecutar, mismos que no hayan sido ejecutados, la Policía Metropolitana de Bogotá, liberará los recursos ante la imposibilidad de ejecución de los mismos de lo cual quedará constancia en la liquidación del negocio jurídico.</w:t>
            </w:r>
          </w:p>
          <w:p w14:paraId="72CCFFD0" w14:textId="77777777" w:rsidR="00F3732C" w:rsidRPr="00911B26" w:rsidRDefault="00F3732C" w:rsidP="00050B34">
            <w:pPr>
              <w:jc w:val="both"/>
              <w:rPr>
                <w:rFonts w:eastAsia="Calibri"/>
              </w:rPr>
            </w:pPr>
          </w:p>
          <w:p w14:paraId="63400D0C" w14:textId="5A95E145" w:rsidR="009770EF" w:rsidRPr="00911B26" w:rsidRDefault="00050B34" w:rsidP="00050B34">
            <w:pPr>
              <w:pStyle w:val="Textocomentario"/>
              <w:jc w:val="both"/>
              <w:rPr>
                <w:rFonts w:ascii="Arial" w:hAnsi="Arial" w:cs="Arial"/>
              </w:rPr>
            </w:pPr>
            <w:r w:rsidRPr="00911B26">
              <w:rPr>
                <w:rFonts w:ascii="Arial" w:eastAsia="Calibri" w:hAnsi="Arial" w:cs="Arial"/>
                <w:b/>
                <w:bCs/>
              </w:rPr>
              <w:t>Nota 4:</w:t>
            </w:r>
            <w:r w:rsidRPr="00911B26">
              <w:rPr>
                <w:rFonts w:ascii="Arial" w:eastAsia="Calibri" w:hAnsi="Arial" w:cs="Arial"/>
              </w:rPr>
              <w:t xml:space="preserve"> </w:t>
            </w:r>
            <w:r w:rsidRPr="00911B26">
              <w:rPr>
                <w:rFonts w:ascii="Arial" w:hAnsi="Arial" w:cs="Arial"/>
              </w:rPr>
              <w:t>Mediante comunicado oficial No. GS-2026-614501-MEBOG de fecha 02/10/2026, se solicitó a la oficina de planeación la certificación de impuestos, dando respuesta mediante comunicado oficial GS-2026-619809-MEBOG de fecha 02/10/2026.</w:t>
            </w:r>
          </w:p>
        </w:tc>
      </w:tr>
      <w:tr w:rsidR="009770EF" w:rsidRPr="00911B26" w14:paraId="58846DAB" w14:textId="77777777" w:rsidTr="0058321B">
        <w:trPr>
          <w:trHeight w:val="346"/>
          <w:jc w:val="center"/>
        </w:trPr>
        <w:tc>
          <w:tcPr>
            <w:tcW w:w="1608" w:type="dxa"/>
            <w:tcBorders>
              <w:top w:val="single" w:sz="4" w:space="0" w:color="auto"/>
              <w:left w:val="single" w:sz="4" w:space="0" w:color="auto"/>
              <w:bottom w:val="single" w:sz="4" w:space="0" w:color="auto"/>
              <w:right w:val="single" w:sz="4" w:space="0" w:color="auto"/>
            </w:tcBorders>
            <w:vAlign w:val="center"/>
          </w:tcPr>
          <w:p w14:paraId="05E83976" w14:textId="77777777" w:rsidR="009770EF" w:rsidRPr="00911B26" w:rsidRDefault="009770EF" w:rsidP="009770EF">
            <w:pPr>
              <w:pStyle w:val="Textoindependiente"/>
              <w:rPr>
                <w:rFonts w:cs="Arial"/>
                <w:b/>
                <w:sz w:val="20"/>
              </w:rPr>
            </w:pPr>
          </w:p>
          <w:p w14:paraId="38F11F23" w14:textId="77777777" w:rsidR="009770EF" w:rsidRPr="00911B26" w:rsidRDefault="009770EF" w:rsidP="009770EF">
            <w:pPr>
              <w:pStyle w:val="Textoindependiente"/>
              <w:rPr>
                <w:rFonts w:cs="Arial"/>
                <w:b/>
                <w:sz w:val="20"/>
              </w:rPr>
            </w:pPr>
            <w:r w:rsidRPr="00911B26">
              <w:rPr>
                <w:rFonts w:cs="Arial"/>
                <w:b/>
                <w:sz w:val="20"/>
              </w:rPr>
              <w:t>Forma de pago</w:t>
            </w:r>
          </w:p>
          <w:p w14:paraId="15444F32" w14:textId="77777777" w:rsidR="009770EF" w:rsidRPr="00911B26" w:rsidRDefault="009770EF" w:rsidP="009770EF">
            <w:pPr>
              <w:pStyle w:val="Predeterminado"/>
              <w:rPr>
                <w:rFonts w:ascii="Arial" w:hAnsi="Arial" w:cs="Arial"/>
                <w:b/>
                <w:szCs w:val="20"/>
              </w:rPr>
            </w:pPr>
          </w:p>
          <w:p w14:paraId="789EDD98" w14:textId="77777777" w:rsidR="009770EF" w:rsidRPr="00911B26" w:rsidRDefault="009770EF" w:rsidP="009770EF">
            <w:pPr>
              <w:pStyle w:val="Textoindependiente"/>
              <w:rPr>
                <w:rFonts w:cs="Arial"/>
                <w:b/>
                <w:sz w:val="20"/>
              </w:rPr>
            </w:pPr>
          </w:p>
          <w:p w14:paraId="01A80569" w14:textId="77777777" w:rsidR="009770EF" w:rsidRPr="00911B26" w:rsidRDefault="009770EF" w:rsidP="009770EF">
            <w:pPr>
              <w:pStyle w:val="Textoindependiente"/>
              <w:rPr>
                <w:rFonts w:cs="Arial"/>
                <w:b/>
                <w:sz w:val="20"/>
              </w:rPr>
            </w:pPr>
          </w:p>
        </w:tc>
        <w:tc>
          <w:tcPr>
            <w:tcW w:w="9063" w:type="dxa"/>
            <w:tcBorders>
              <w:top w:val="single" w:sz="4" w:space="0" w:color="auto"/>
              <w:left w:val="single" w:sz="4" w:space="0" w:color="auto"/>
              <w:bottom w:val="single" w:sz="4" w:space="0" w:color="auto"/>
              <w:right w:val="single" w:sz="4" w:space="0" w:color="auto"/>
            </w:tcBorders>
          </w:tcPr>
          <w:p w14:paraId="5A48AC24" w14:textId="61E89AA9" w:rsidR="00387ECD" w:rsidRPr="00911B26" w:rsidRDefault="00387ECD" w:rsidP="00387ECD">
            <w:pPr>
              <w:pStyle w:val="Sinespaciado1"/>
              <w:jc w:val="both"/>
              <w:rPr>
                <w:rFonts w:ascii="Arial" w:hAnsi="Arial" w:cs="Arial"/>
                <w:sz w:val="20"/>
                <w:szCs w:val="20"/>
              </w:rPr>
            </w:pPr>
            <w:bookmarkStart w:id="1" w:name="_Hlk179538264"/>
            <w:r w:rsidRPr="00911B26">
              <w:rPr>
                <w:rFonts w:ascii="Arial" w:hAnsi="Arial" w:cs="Arial"/>
                <w:sz w:val="20"/>
                <w:szCs w:val="20"/>
              </w:rPr>
              <w:t xml:space="preserve">La Policía Metropolitana de Bogotá se obliga a pagar el valor del contrato que se derive del presente </w:t>
            </w:r>
            <w:r w:rsidR="000611FA" w:rsidRPr="00911B26">
              <w:rPr>
                <w:rFonts w:ascii="Arial" w:hAnsi="Arial" w:cs="Arial"/>
                <w:sz w:val="20"/>
                <w:szCs w:val="20"/>
              </w:rPr>
              <w:t>proceso de contratación</w:t>
            </w:r>
            <w:r w:rsidRPr="00911B26">
              <w:rPr>
                <w:rFonts w:ascii="Arial" w:hAnsi="Arial" w:cs="Arial"/>
                <w:sz w:val="20"/>
                <w:szCs w:val="20"/>
              </w:rPr>
              <w:t xml:space="preserve">, en </w:t>
            </w:r>
            <w:r w:rsidRPr="00911B26">
              <w:rPr>
                <w:rFonts w:ascii="Arial" w:hAnsi="Arial" w:cs="Arial"/>
                <w:b/>
                <w:bCs/>
                <w:sz w:val="20"/>
                <w:szCs w:val="20"/>
              </w:rPr>
              <w:t>PAGOS PARCIALES</w:t>
            </w:r>
            <w:r w:rsidRPr="00911B26">
              <w:rPr>
                <w:rFonts w:ascii="Arial" w:hAnsi="Arial" w:cs="Arial"/>
                <w:sz w:val="20"/>
                <w:szCs w:val="20"/>
              </w:rPr>
              <w:t>, en pesos colombianos, en la ciudad de Bogotá D.C., una vez ejecutada y finalizada la entrega de los elementos relacionados en las especificaciones técnicas, los cuales serán cancelados de conformidad a la aprobación del Plan Anualizado de Caja PAC correspondiente que efectué el Ministerio de Hacienda y Crédito Público, dentro de los (</w:t>
            </w:r>
            <w:r w:rsidR="009125E4" w:rsidRPr="00911B26">
              <w:rPr>
                <w:rFonts w:ascii="Arial" w:hAnsi="Arial" w:cs="Arial"/>
                <w:sz w:val="20"/>
                <w:szCs w:val="20"/>
              </w:rPr>
              <w:t>30</w:t>
            </w:r>
            <w:r w:rsidRPr="00911B26">
              <w:rPr>
                <w:rFonts w:ascii="Arial" w:hAnsi="Arial" w:cs="Arial"/>
                <w:sz w:val="20"/>
                <w:szCs w:val="20"/>
              </w:rPr>
              <w:t xml:space="preserve">) </w:t>
            </w:r>
            <w:r w:rsidR="009125E4" w:rsidRPr="00911B26">
              <w:rPr>
                <w:rFonts w:ascii="Arial" w:hAnsi="Arial" w:cs="Arial"/>
                <w:sz w:val="20"/>
                <w:szCs w:val="20"/>
              </w:rPr>
              <w:t>treinta</w:t>
            </w:r>
            <w:r w:rsidRPr="00911B26">
              <w:rPr>
                <w:rFonts w:ascii="Arial" w:hAnsi="Arial" w:cs="Arial"/>
                <w:sz w:val="20"/>
                <w:szCs w:val="20"/>
              </w:rPr>
              <w:t xml:space="preserve"> días calendario siguientes al cumplimiento de los siguientes requisitos:</w:t>
            </w:r>
          </w:p>
          <w:p w14:paraId="3100CF26" w14:textId="77777777" w:rsidR="00387ECD" w:rsidRPr="00911B26" w:rsidRDefault="00387ECD" w:rsidP="00387ECD">
            <w:pPr>
              <w:pStyle w:val="Sinespaciado1"/>
              <w:jc w:val="both"/>
              <w:rPr>
                <w:rFonts w:ascii="Arial" w:hAnsi="Arial" w:cs="Arial"/>
                <w:sz w:val="20"/>
                <w:szCs w:val="20"/>
              </w:rPr>
            </w:pPr>
            <w:r w:rsidRPr="00911B26">
              <w:rPr>
                <w:rFonts w:ascii="Arial" w:hAnsi="Arial" w:cs="Arial"/>
                <w:sz w:val="20"/>
                <w:szCs w:val="20"/>
              </w:rPr>
              <w:t xml:space="preserve"> </w:t>
            </w:r>
          </w:p>
          <w:p w14:paraId="0717B821" w14:textId="77777777" w:rsidR="00387ECD" w:rsidRPr="00911B26" w:rsidRDefault="00387ECD" w:rsidP="00387ECD">
            <w:pPr>
              <w:pStyle w:val="Prrafodelista"/>
              <w:numPr>
                <w:ilvl w:val="0"/>
                <w:numId w:val="58"/>
              </w:numPr>
              <w:autoSpaceDE/>
              <w:autoSpaceDN/>
              <w:spacing w:after="234" w:line="227" w:lineRule="auto"/>
              <w:jc w:val="both"/>
            </w:pPr>
            <w:bookmarkStart w:id="2" w:name="_Hlk134090149"/>
            <w:r w:rsidRPr="00911B26">
              <w:t>Generar y presentar factura electrónica mediante el operador tecnológico autorizado, previa habilitación ante la DIAN obteniendo el contenedor electrónico -Documento ZIP (PDF, XML). (el documento deberá tener unos datos estándar para facturación, en archivo PDF puede ir representación gráfica según lo establezca el proveedor o contratista sin modificar el contenido.</w:t>
            </w:r>
          </w:p>
          <w:p w14:paraId="6CC6D906" w14:textId="77777777" w:rsidR="00F24A68" w:rsidRPr="00911B26" w:rsidRDefault="00F24A68" w:rsidP="00F24A68">
            <w:pPr>
              <w:pStyle w:val="Prrafodelista"/>
              <w:autoSpaceDE/>
              <w:autoSpaceDN/>
              <w:spacing w:after="234" w:line="227" w:lineRule="auto"/>
              <w:jc w:val="both"/>
            </w:pPr>
          </w:p>
          <w:p w14:paraId="33FF7CDE" w14:textId="77777777" w:rsidR="00387ECD" w:rsidRPr="00911B26" w:rsidRDefault="00387ECD" w:rsidP="00387ECD">
            <w:pPr>
              <w:pStyle w:val="Prrafodelista"/>
              <w:numPr>
                <w:ilvl w:val="0"/>
                <w:numId w:val="58"/>
              </w:numPr>
              <w:autoSpaceDE/>
              <w:autoSpaceDN/>
              <w:spacing w:after="234" w:line="227" w:lineRule="auto"/>
              <w:jc w:val="both"/>
            </w:pPr>
            <w:r w:rsidRPr="00911B26">
              <w:t>Diligenciar en esta sección de la factura, debidamente separados por punto y coma, como se</w:t>
            </w:r>
            <w:bookmarkEnd w:id="2"/>
            <w:r w:rsidRPr="00911B26">
              <w:t xml:space="preserve"> muestra a continuación: #$16-01-01-M1;10-2- 300XX- 22,xxxxxx@correo.policia.gov.co, dando cumplimiento a la Directiva presidencial 09 del 17/09/2020 “Lineamientos para el pago a los proveedores del estado”, Resolución DIAN Número 000042 del 05/05/2020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 y  la circular externa 016 del 09/03/2021, con lo referente a las funciones que deberán asumir con relación a facturación electrónica, a partir del 01 de abril de 2021.</w:t>
            </w:r>
          </w:p>
          <w:p w14:paraId="17D047E8" w14:textId="77777777" w:rsidR="00F24A68" w:rsidRPr="00911B26" w:rsidRDefault="00F24A68" w:rsidP="00F24A68">
            <w:pPr>
              <w:pStyle w:val="Prrafodelista"/>
              <w:autoSpaceDE/>
              <w:autoSpaceDN/>
              <w:spacing w:after="234" w:line="227" w:lineRule="auto"/>
              <w:jc w:val="both"/>
            </w:pPr>
          </w:p>
          <w:p w14:paraId="6B6610EF" w14:textId="77777777" w:rsidR="00387ECD" w:rsidRPr="00911B26" w:rsidRDefault="00387ECD" w:rsidP="00387ECD">
            <w:pPr>
              <w:pStyle w:val="Prrafodelista"/>
              <w:numPr>
                <w:ilvl w:val="0"/>
                <w:numId w:val="58"/>
              </w:numPr>
              <w:autoSpaceDE/>
              <w:autoSpaceDN/>
              <w:spacing w:after="234" w:line="227" w:lineRule="auto"/>
              <w:jc w:val="both"/>
            </w:pPr>
            <w:r w:rsidRPr="00911B26">
              <w:t>Presentar certificado de pago de aportes al sistema de seguridad social en salud y riesgos profesionales, de conformidad con lo estipulado en el artículo 50 de la Ley 789 de 2002 y última planilla cancelada.</w:t>
            </w:r>
          </w:p>
          <w:p w14:paraId="7985E14E" w14:textId="77777777" w:rsidR="00F24A68" w:rsidRPr="00911B26" w:rsidRDefault="00F24A68" w:rsidP="00F24A68">
            <w:pPr>
              <w:pStyle w:val="Prrafodelista"/>
              <w:autoSpaceDE/>
              <w:autoSpaceDN/>
              <w:spacing w:after="234" w:line="227" w:lineRule="auto"/>
              <w:jc w:val="both"/>
            </w:pPr>
          </w:p>
          <w:p w14:paraId="45A49B2F" w14:textId="77777777" w:rsidR="00387ECD" w:rsidRPr="00911B26" w:rsidRDefault="00387ECD" w:rsidP="00387ECD">
            <w:pPr>
              <w:pStyle w:val="Prrafodelista"/>
              <w:numPr>
                <w:ilvl w:val="0"/>
                <w:numId w:val="58"/>
              </w:numPr>
              <w:autoSpaceDE/>
              <w:autoSpaceDN/>
              <w:spacing w:after="234" w:line="227" w:lineRule="auto"/>
              <w:jc w:val="both"/>
            </w:pPr>
            <w:r w:rsidRPr="00911B26">
              <w:t>Anexar recibo a satisfacción de los bienes, firmado por el supervisor del contrato.</w:t>
            </w:r>
          </w:p>
          <w:p w14:paraId="3DA4F69B" w14:textId="77777777" w:rsidR="00F24A68" w:rsidRPr="00911B26" w:rsidRDefault="00F24A68" w:rsidP="00F24A68">
            <w:pPr>
              <w:pStyle w:val="Prrafodelista"/>
              <w:autoSpaceDE/>
              <w:autoSpaceDN/>
              <w:spacing w:after="234" w:line="227" w:lineRule="auto"/>
              <w:jc w:val="both"/>
            </w:pPr>
          </w:p>
          <w:p w14:paraId="56E22560" w14:textId="77777777" w:rsidR="00387ECD" w:rsidRPr="00911B26" w:rsidRDefault="00387ECD" w:rsidP="00387ECD">
            <w:pPr>
              <w:pStyle w:val="Prrafodelista"/>
              <w:numPr>
                <w:ilvl w:val="0"/>
                <w:numId w:val="58"/>
              </w:numPr>
              <w:autoSpaceDE/>
              <w:autoSpaceDN/>
              <w:spacing w:after="234" w:line="227" w:lineRule="auto"/>
              <w:jc w:val="both"/>
            </w:pPr>
            <w:r w:rsidRPr="00911B26">
              <w:t>Cumplimiento de la Resolución DIAN vigente de autorización de facturación electrónica u otra (según aplique), donde se evidencie consecutivo del autorizado.</w:t>
            </w:r>
          </w:p>
          <w:p w14:paraId="0D3782BF" w14:textId="77777777" w:rsidR="00F24A68" w:rsidRPr="00911B26" w:rsidRDefault="00F24A68" w:rsidP="00F24A68">
            <w:pPr>
              <w:pStyle w:val="Prrafodelista"/>
              <w:autoSpaceDE/>
              <w:autoSpaceDN/>
              <w:spacing w:after="234" w:line="227" w:lineRule="auto"/>
              <w:jc w:val="both"/>
            </w:pPr>
          </w:p>
          <w:p w14:paraId="3CC0C2C5" w14:textId="77777777" w:rsidR="00387ECD" w:rsidRPr="00911B26" w:rsidRDefault="00387ECD" w:rsidP="00387ECD">
            <w:pPr>
              <w:pStyle w:val="Prrafodelista"/>
              <w:numPr>
                <w:ilvl w:val="0"/>
                <w:numId w:val="58"/>
              </w:numPr>
              <w:autoSpaceDE/>
              <w:autoSpaceDN/>
              <w:spacing w:after="234" w:line="227" w:lineRule="auto"/>
              <w:jc w:val="both"/>
            </w:pPr>
            <w:r w:rsidRPr="00911B26">
              <w:t>Cargar la factura en el espacio EJECUCIÓN DEL CONTRATO en el expediente electrónico del contrato en la plataforma transaccional SECOP II.</w:t>
            </w:r>
          </w:p>
          <w:p w14:paraId="49FCD2D0" w14:textId="77777777" w:rsidR="00387ECD" w:rsidRPr="00911B26" w:rsidRDefault="00387ECD" w:rsidP="00387ECD">
            <w:pPr>
              <w:pStyle w:val="Sinespaciado1"/>
              <w:jc w:val="both"/>
              <w:rPr>
                <w:rFonts w:ascii="Arial" w:hAnsi="Arial" w:cs="Arial"/>
                <w:sz w:val="20"/>
                <w:szCs w:val="20"/>
              </w:rPr>
            </w:pPr>
            <w:r w:rsidRPr="00911B26">
              <w:rPr>
                <w:rFonts w:ascii="Arial" w:hAnsi="Arial" w:cs="Arial"/>
                <w:sz w:val="20"/>
                <w:szCs w:val="20"/>
              </w:rPr>
              <w:t>Si los documentos en referencia no son entregados en el plazo establecido o son devueltos por la Policía Metropolitana de Bogotá, por inconsistencias, como la falta de información o mal diligenciamiento de los mismos, se obliga a cancelar la factura al mes siguiente de la fecha programada en el PAC aprobado por el Ministerio de Hacienda, siempre y cuando se hubieran subsanado las observaciones y se haya cumplido con el trámite documental dentro del plazo indicado.</w:t>
            </w:r>
          </w:p>
          <w:p w14:paraId="033047D6" w14:textId="77777777" w:rsidR="00387ECD" w:rsidRPr="00911B26" w:rsidRDefault="00387ECD" w:rsidP="00387ECD">
            <w:pPr>
              <w:pStyle w:val="Sinespaciado1"/>
              <w:jc w:val="both"/>
              <w:rPr>
                <w:rFonts w:ascii="Arial" w:hAnsi="Arial" w:cs="Arial"/>
                <w:sz w:val="20"/>
                <w:szCs w:val="20"/>
              </w:rPr>
            </w:pPr>
          </w:p>
          <w:p w14:paraId="6E40A126" w14:textId="77777777" w:rsidR="00387ECD" w:rsidRPr="00911B26" w:rsidRDefault="00387ECD" w:rsidP="00387ECD">
            <w:pPr>
              <w:pStyle w:val="Sinespaciado1"/>
              <w:jc w:val="both"/>
              <w:rPr>
                <w:rFonts w:ascii="Arial" w:hAnsi="Arial" w:cs="Arial"/>
                <w:sz w:val="20"/>
                <w:szCs w:val="20"/>
              </w:rPr>
            </w:pPr>
            <w:r w:rsidRPr="00911B26">
              <w:rPr>
                <w:rFonts w:ascii="Arial" w:hAnsi="Arial" w:cs="Arial"/>
                <w:b/>
                <w:sz w:val="20"/>
                <w:szCs w:val="20"/>
              </w:rPr>
              <w:lastRenderedPageBreak/>
              <w:t>Nota 1</w:t>
            </w:r>
            <w:r w:rsidRPr="00911B26">
              <w:rPr>
                <w:rFonts w:ascii="Arial" w:hAnsi="Arial" w:cs="Arial"/>
                <w:sz w:val="20"/>
                <w:szCs w:val="20"/>
              </w:rPr>
              <w:t>: el pago queda sujeto al cumplimiento de los trámites administrativos a que haya lugar, a la expedición de la obligación y orden de pago SIIF, y a la disponibilidad de PAC que efectué el Ministerio de Hacienda y Crédito Público.</w:t>
            </w:r>
          </w:p>
          <w:p w14:paraId="407328CA" w14:textId="77777777" w:rsidR="00387ECD" w:rsidRPr="00911B26" w:rsidRDefault="00387ECD" w:rsidP="00387ECD">
            <w:pPr>
              <w:pStyle w:val="Sinespaciado1"/>
              <w:tabs>
                <w:tab w:val="left" w:pos="2079"/>
              </w:tabs>
              <w:jc w:val="both"/>
              <w:rPr>
                <w:rFonts w:ascii="Arial" w:hAnsi="Arial" w:cs="Arial"/>
                <w:sz w:val="20"/>
                <w:szCs w:val="20"/>
              </w:rPr>
            </w:pPr>
            <w:r w:rsidRPr="00911B26">
              <w:rPr>
                <w:rFonts w:ascii="Arial" w:hAnsi="Arial" w:cs="Arial"/>
                <w:sz w:val="20"/>
                <w:szCs w:val="20"/>
              </w:rPr>
              <w:tab/>
            </w:r>
          </w:p>
          <w:p w14:paraId="1CF0B336" w14:textId="353C3CBB" w:rsidR="00387ECD" w:rsidRPr="00911B26" w:rsidRDefault="00387ECD" w:rsidP="00387ECD">
            <w:pPr>
              <w:pStyle w:val="Sinespaciado1"/>
              <w:jc w:val="both"/>
              <w:rPr>
                <w:rFonts w:ascii="Arial" w:hAnsi="Arial" w:cs="Arial"/>
                <w:sz w:val="20"/>
                <w:szCs w:val="20"/>
              </w:rPr>
            </w:pPr>
            <w:r w:rsidRPr="00911B26">
              <w:rPr>
                <w:rFonts w:ascii="Arial" w:hAnsi="Arial" w:cs="Arial"/>
                <w:b/>
                <w:sz w:val="20"/>
                <w:szCs w:val="20"/>
              </w:rPr>
              <w:t>Nota 2</w:t>
            </w:r>
            <w:r w:rsidRPr="00911B26">
              <w:rPr>
                <w:rFonts w:ascii="Arial" w:hAnsi="Arial" w:cs="Arial"/>
                <w:sz w:val="20"/>
                <w:szCs w:val="20"/>
              </w:rPr>
              <w:t xml:space="preserve">: la Policía Metropolitana de Bogotá efectuará las deducciones a que haya lugar según las obligaciones tributarias que tenga el contratista ante la Dirección de Impuestos y Aduanas Nacionales (DIAN), de conformidad con la inscripción en el registro único tributario, cualquier tipo de impuesto que genere la ejecución del contrato será a cargo del contratista que se derive del presente </w:t>
            </w:r>
            <w:r w:rsidR="000611FA" w:rsidRPr="00911B26">
              <w:rPr>
                <w:rFonts w:ascii="Arial" w:hAnsi="Arial" w:cs="Arial"/>
                <w:sz w:val="20"/>
                <w:szCs w:val="20"/>
              </w:rPr>
              <w:t>proceso de contratación</w:t>
            </w:r>
            <w:r w:rsidRPr="00911B26">
              <w:rPr>
                <w:rFonts w:ascii="Arial" w:hAnsi="Arial" w:cs="Arial"/>
                <w:sz w:val="20"/>
                <w:szCs w:val="20"/>
              </w:rPr>
              <w:t>.</w:t>
            </w:r>
          </w:p>
          <w:p w14:paraId="5917F2AF" w14:textId="77777777" w:rsidR="00387ECD" w:rsidRPr="00911B26" w:rsidRDefault="00387ECD" w:rsidP="00387ECD">
            <w:pPr>
              <w:pStyle w:val="Sinespaciado1"/>
              <w:jc w:val="both"/>
              <w:rPr>
                <w:rFonts w:ascii="Arial" w:hAnsi="Arial" w:cs="Arial"/>
                <w:sz w:val="20"/>
                <w:szCs w:val="20"/>
              </w:rPr>
            </w:pPr>
          </w:p>
          <w:p w14:paraId="06C61C23" w14:textId="77777777" w:rsidR="00387ECD" w:rsidRPr="00911B26" w:rsidRDefault="00387ECD" w:rsidP="00387ECD">
            <w:pPr>
              <w:pStyle w:val="Sinespaciado1"/>
              <w:jc w:val="both"/>
              <w:rPr>
                <w:rFonts w:ascii="Arial" w:hAnsi="Arial" w:cs="Arial"/>
                <w:sz w:val="20"/>
                <w:szCs w:val="20"/>
              </w:rPr>
            </w:pPr>
            <w:r w:rsidRPr="00911B26">
              <w:rPr>
                <w:rFonts w:ascii="Arial" w:hAnsi="Arial" w:cs="Arial"/>
                <w:b/>
                <w:sz w:val="20"/>
                <w:szCs w:val="20"/>
              </w:rPr>
              <w:t>Nota 3</w:t>
            </w:r>
            <w:r w:rsidRPr="00911B26">
              <w:rPr>
                <w:rFonts w:ascii="Arial" w:hAnsi="Arial" w:cs="Arial"/>
                <w:sz w:val="20"/>
                <w:szCs w:val="20"/>
              </w:rPr>
              <w:t>: el pago se efectuará en su totalidad como abono en cuenta del beneficiario, en la cuenta bancaria aportada por el contratista antes de la firma del contrato. No se acepta endosos de factura, traslados de facturación, compra de facturación, o cualquier situación que implique pagos a favor de terceros diferentes del contratista, en concordancia a las disposiciones establecidas por el Ministerio de Hacienda.</w:t>
            </w:r>
          </w:p>
          <w:p w14:paraId="79322827" w14:textId="77777777" w:rsidR="00387ECD" w:rsidRPr="00911B26" w:rsidRDefault="00387ECD" w:rsidP="00387ECD">
            <w:pPr>
              <w:pStyle w:val="Sinespaciado1"/>
              <w:jc w:val="both"/>
              <w:rPr>
                <w:rFonts w:ascii="Arial" w:hAnsi="Arial" w:cs="Arial"/>
                <w:sz w:val="20"/>
                <w:szCs w:val="20"/>
              </w:rPr>
            </w:pPr>
          </w:p>
          <w:p w14:paraId="143B5E46" w14:textId="77777777" w:rsidR="00387ECD" w:rsidRPr="00911B26" w:rsidRDefault="00387ECD" w:rsidP="00387ECD">
            <w:pPr>
              <w:pBdr>
                <w:top w:val="nil"/>
                <w:left w:val="nil"/>
                <w:bottom w:val="nil"/>
                <w:right w:val="nil"/>
                <w:between w:val="nil"/>
              </w:pBdr>
              <w:jc w:val="both"/>
              <w:rPr>
                <w:rFonts w:eastAsia="Arial"/>
                <w:color w:val="000000"/>
              </w:rPr>
            </w:pPr>
            <w:r w:rsidRPr="00911B26">
              <w:rPr>
                <w:rFonts w:eastAsia="Arial"/>
                <w:b/>
                <w:color w:val="000000"/>
              </w:rPr>
              <w:t>Nota 4:</w:t>
            </w:r>
            <w:r w:rsidRPr="00911B26">
              <w:rPr>
                <w:rFonts w:eastAsia="Arial"/>
                <w:color w:val="000000"/>
              </w:rPr>
              <w:t xml:space="preserve"> presentación de la factura electrónica de acuerdo con la normatividad vigente reglamentada mediante el Decreto 358 de 2020, que rige a partir del 01/04/2021 y Resolución No. 000165 del 01/11/2023 DIAN.</w:t>
            </w:r>
          </w:p>
          <w:p w14:paraId="449C71E1" w14:textId="77777777" w:rsidR="00387ECD" w:rsidRPr="00911B26" w:rsidRDefault="00387ECD" w:rsidP="00387ECD">
            <w:pPr>
              <w:pBdr>
                <w:top w:val="nil"/>
                <w:left w:val="nil"/>
                <w:bottom w:val="nil"/>
                <w:right w:val="nil"/>
                <w:between w:val="nil"/>
              </w:pBdr>
              <w:jc w:val="both"/>
              <w:rPr>
                <w:rFonts w:eastAsia="Arial"/>
                <w:color w:val="000000"/>
              </w:rPr>
            </w:pPr>
          </w:p>
          <w:p w14:paraId="2A5D4DF5" w14:textId="75076ACB" w:rsidR="009770EF" w:rsidRPr="00911B26" w:rsidRDefault="00387ECD" w:rsidP="00440399">
            <w:pPr>
              <w:jc w:val="both"/>
              <w:rPr>
                <w:color w:val="0D0D0D" w:themeColor="text1" w:themeTint="F2"/>
                <w:bdr w:val="none" w:sz="0" w:space="0" w:color="auto" w:frame="1"/>
              </w:rPr>
            </w:pPr>
            <w:r w:rsidRPr="00911B26">
              <w:rPr>
                <w:b/>
                <w:color w:val="0D0D0D" w:themeColor="text1" w:themeTint="F2"/>
                <w:bdr w:val="none" w:sz="0" w:space="0" w:color="auto" w:frame="1"/>
              </w:rPr>
              <w:t>Nota 5</w:t>
            </w:r>
            <w:r w:rsidRPr="00911B26">
              <w:rPr>
                <w:color w:val="0D0D0D" w:themeColor="text1" w:themeTint="F2"/>
                <w:bdr w:val="none" w:sz="0" w:space="0" w:color="auto" w:frame="1"/>
              </w:rPr>
              <w:t xml:space="preserve">: el futuro contratista deberá cargar por el Sistema Electrónico de Contratación Pública SECOP II, la facturación correspondiente al proceso suscrito, lo cual será objeto de verificación por parte del supervisor del contrato, para lo cual deberá apoyarse en las diferentes guías expedidas por Colombia Compra Eficiente.  </w:t>
            </w:r>
            <w:bookmarkEnd w:id="1"/>
          </w:p>
        </w:tc>
      </w:tr>
      <w:tr w:rsidR="009770EF" w:rsidRPr="00911B26" w14:paraId="0166E0A8" w14:textId="77777777" w:rsidTr="0058321B">
        <w:trPr>
          <w:trHeight w:val="533"/>
          <w:jc w:val="center"/>
        </w:trPr>
        <w:tc>
          <w:tcPr>
            <w:tcW w:w="1608" w:type="dxa"/>
            <w:tcBorders>
              <w:top w:val="single" w:sz="4" w:space="0" w:color="auto"/>
              <w:left w:val="single" w:sz="4" w:space="0" w:color="auto"/>
              <w:bottom w:val="single" w:sz="4" w:space="0" w:color="auto"/>
              <w:right w:val="single" w:sz="4" w:space="0" w:color="auto"/>
            </w:tcBorders>
            <w:vAlign w:val="center"/>
          </w:tcPr>
          <w:p w14:paraId="6B7025C4" w14:textId="77777777" w:rsidR="009770EF" w:rsidRPr="00911B26" w:rsidRDefault="009770EF" w:rsidP="009770EF">
            <w:pPr>
              <w:pStyle w:val="Textoindependiente"/>
              <w:rPr>
                <w:rFonts w:cs="Arial"/>
                <w:b/>
                <w:sz w:val="20"/>
              </w:rPr>
            </w:pPr>
            <w:r w:rsidRPr="00911B26">
              <w:rPr>
                <w:rFonts w:cs="Arial"/>
                <w:b/>
                <w:sz w:val="20"/>
              </w:rPr>
              <w:lastRenderedPageBreak/>
              <w:t xml:space="preserve">Plazo de Ejecución </w:t>
            </w:r>
          </w:p>
        </w:tc>
        <w:tc>
          <w:tcPr>
            <w:tcW w:w="9063" w:type="dxa"/>
            <w:tcBorders>
              <w:top w:val="single" w:sz="4" w:space="0" w:color="auto"/>
              <w:left w:val="single" w:sz="4" w:space="0" w:color="auto"/>
              <w:bottom w:val="single" w:sz="4" w:space="0" w:color="auto"/>
              <w:right w:val="single" w:sz="4" w:space="0" w:color="auto"/>
            </w:tcBorders>
            <w:vAlign w:val="center"/>
          </w:tcPr>
          <w:p w14:paraId="097AE389" w14:textId="77777777" w:rsidR="00050B34" w:rsidRPr="00911B26" w:rsidRDefault="00050B34" w:rsidP="00050B34">
            <w:pPr>
              <w:jc w:val="both"/>
              <w:rPr>
                <w:lang w:eastAsia="es-CO"/>
              </w:rPr>
            </w:pPr>
            <w:r w:rsidRPr="00911B26">
              <w:t>El plazo de ejecución del contrato que se derive del presente estudio previo, será a partir del perfeccionamiento del contrato y hasta el 25 de diciembre de 2026 (para la vigencia 2026) y hasta el 30 de junio de 2027 (para la vigencia 2027) o hasta agotar el presupuesto, lo primero que ocurra en cada vigencia fiscal</w:t>
            </w:r>
            <w:r w:rsidRPr="00911B26">
              <w:rPr>
                <w:lang w:eastAsia="es-CO"/>
              </w:rPr>
              <w:t>.</w:t>
            </w:r>
          </w:p>
          <w:p w14:paraId="4A77B23F" w14:textId="77777777" w:rsidR="00050B34" w:rsidRPr="00911B26" w:rsidRDefault="00050B34" w:rsidP="00050B34">
            <w:pPr>
              <w:jc w:val="both"/>
              <w:rPr>
                <w:lang w:eastAsia="es-CO"/>
              </w:rPr>
            </w:pPr>
          </w:p>
          <w:p w14:paraId="6CFDEC8E" w14:textId="77777777" w:rsidR="00050B34" w:rsidRPr="00911B26" w:rsidRDefault="00050B34" w:rsidP="00050B34">
            <w:pPr>
              <w:jc w:val="both"/>
              <w:rPr>
                <w:lang w:eastAsia="es-CO"/>
              </w:rPr>
            </w:pPr>
            <w:r w:rsidRPr="00911B26">
              <w:rPr>
                <w:lang w:eastAsia="es-CO"/>
              </w:rPr>
              <w:t>La vigencia de cada póliza de seguros SOAT es de trescientos sesenta y cinco (365) días, contados a partir de la fecha indicada por el supervisor del contrato.</w:t>
            </w:r>
          </w:p>
          <w:p w14:paraId="64690356" w14:textId="77777777" w:rsidR="00050B34" w:rsidRPr="00911B26" w:rsidRDefault="00050B34" w:rsidP="00050B34">
            <w:pPr>
              <w:jc w:val="both"/>
              <w:rPr>
                <w:lang w:eastAsia="es-CO"/>
              </w:rPr>
            </w:pPr>
          </w:p>
          <w:p w14:paraId="2BB1EEE8" w14:textId="77777777" w:rsidR="00050B34" w:rsidRPr="00911B26" w:rsidRDefault="00050B34" w:rsidP="00050B34">
            <w:pPr>
              <w:jc w:val="both"/>
              <w:rPr>
                <w:lang w:val="es-ES"/>
              </w:rPr>
            </w:pPr>
            <w:r w:rsidRPr="00911B26">
              <w:rPr>
                <w:b/>
                <w:bCs/>
                <w:lang w:val="es-ES"/>
              </w:rPr>
              <w:t>Nota 1</w:t>
            </w:r>
            <w:r w:rsidRPr="00911B26">
              <w:rPr>
                <w:lang w:val="es-ES"/>
              </w:rPr>
              <w:t>: para el cumplimiento de la entrega de las pólizas, el futuro contratista deberá prever los tiempos y recursos necesarios.</w:t>
            </w:r>
          </w:p>
          <w:p w14:paraId="64270D00" w14:textId="77777777" w:rsidR="00050B34" w:rsidRPr="00911B26" w:rsidRDefault="00050B34" w:rsidP="00050B34">
            <w:pPr>
              <w:jc w:val="both"/>
              <w:rPr>
                <w:lang w:val="es-ES"/>
              </w:rPr>
            </w:pPr>
          </w:p>
          <w:p w14:paraId="4865B894" w14:textId="21C21E2B" w:rsidR="00AF67B7" w:rsidRPr="00911B26" w:rsidRDefault="00050B34" w:rsidP="00050B34">
            <w:pPr>
              <w:pStyle w:val="Default"/>
              <w:ind w:right="-425"/>
              <w:jc w:val="both"/>
              <w:rPr>
                <w:rFonts w:ascii="Arial" w:hAnsi="Arial" w:cs="Arial"/>
                <w:bCs/>
                <w:color w:val="auto"/>
                <w:sz w:val="20"/>
                <w:szCs w:val="20"/>
                <w:lang w:eastAsia="es-CO"/>
              </w:rPr>
            </w:pPr>
            <w:r w:rsidRPr="00911B26">
              <w:rPr>
                <w:rFonts w:ascii="Arial" w:hAnsi="Arial" w:cs="Arial"/>
                <w:b/>
                <w:bCs/>
                <w:color w:val="auto"/>
                <w:sz w:val="20"/>
                <w:szCs w:val="20"/>
                <w:lang w:eastAsia="es-CO"/>
              </w:rPr>
              <w:t>Nota 2</w:t>
            </w:r>
            <w:r w:rsidRPr="00911B26">
              <w:rPr>
                <w:rFonts w:ascii="Arial" w:hAnsi="Arial" w:cs="Arial"/>
                <w:color w:val="auto"/>
                <w:sz w:val="20"/>
                <w:szCs w:val="20"/>
                <w:lang w:eastAsia="es-CO"/>
              </w:rPr>
              <w:t>: de acuerdo al artículo 17 del derecho al debido proceso de la Ley 1150 de 2007 y el artículo 86 “</w:t>
            </w:r>
            <w:r w:rsidRPr="00911B26">
              <w:rPr>
                <w:rFonts w:ascii="Arial" w:hAnsi="Arial" w:cs="Arial"/>
                <w:b/>
                <w:bCs/>
                <w:i/>
                <w:iCs/>
                <w:color w:val="auto"/>
                <w:sz w:val="20"/>
                <w:szCs w:val="20"/>
                <w:lang w:eastAsia="es-CO"/>
              </w:rPr>
              <w:t>imposición de multas, sanciones y declaratorias de incumplimiento</w:t>
            </w:r>
            <w:r w:rsidRPr="00911B26">
              <w:rPr>
                <w:rFonts w:ascii="Arial" w:hAnsi="Arial" w:cs="Arial"/>
                <w:color w:val="auto"/>
                <w:sz w:val="20"/>
                <w:szCs w:val="20"/>
                <w:lang w:eastAsia="es-CO"/>
              </w:rPr>
              <w:t>” de la Ley 1474 de 2011, cuando exista el incumplimiento del plazo establecido anteriormente se aplicará las sanciones establecidas en la ley.</w:t>
            </w:r>
          </w:p>
        </w:tc>
      </w:tr>
      <w:tr w:rsidR="009770EF" w:rsidRPr="00911B26" w14:paraId="7ACE1FED" w14:textId="77777777" w:rsidTr="0058321B">
        <w:trPr>
          <w:trHeight w:val="914"/>
          <w:jc w:val="center"/>
        </w:trPr>
        <w:tc>
          <w:tcPr>
            <w:tcW w:w="1608" w:type="dxa"/>
            <w:tcBorders>
              <w:top w:val="single" w:sz="4" w:space="0" w:color="auto"/>
              <w:left w:val="single" w:sz="4" w:space="0" w:color="auto"/>
              <w:bottom w:val="single" w:sz="4" w:space="0" w:color="auto"/>
              <w:right w:val="single" w:sz="4" w:space="0" w:color="auto"/>
            </w:tcBorders>
            <w:vAlign w:val="center"/>
          </w:tcPr>
          <w:p w14:paraId="62C54D2B" w14:textId="77777777" w:rsidR="009770EF" w:rsidRPr="00911B26" w:rsidRDefault="009770EF" w:rsidP="009770EF">
            <w:pPr>
              <w:pStyle w:val="Textoindependiente"/>
              <w:rPr>
                <w:rFonts w:cs="Arial"/>
                <w:b/>
                <w:sz w:val="20"/>
              </w:rPr>
            </w:pPr>
            <w:r w:rsidRPr="00911B26">
              <w:rPr>
                <w:rFonts w:cs="Arial"/>
                <w:b/>
                <w:sz w:val="20"/>
              </w:rPr>
              <w:t xml:space="preserve">Forma de Ejecución </w:t>
            </w:r>
          </w:p>
        </w:tc>
        <w:tc>
          <w:tcPr>
            <w:tcW w:w="9063" w:type="dxa"/>
            <w:tcBorders>
              <w:top w:val="single" w:sz="4" w:space="0" w:color="auto"/>
              <w:left w:val="single" w:sz="4" w:space="0" w:color="auto"/>
              <w:bottom w:val="single" w:sz="4" w:space="0" w:color="auto"/>
              <w:right w:val="single" w:sz="4" w:space="0" w:color="auto"/>
            </w:tcBorders>
            <w:vAlign w:val="center"/>
          </w:tcPr>
          <w:p w14:paraId="4A485995" w14:textId="77777777" w:rsidR="004C2929" w:rsidRPr="00911B26" w:rsidRDefault="004C2929" w:rsidP="004C2929">
            <w:pPr>
              <w:jc w:val="both"/>
            </w:pPr>
            <w:r w:rsidRPr="00911B26">
              <w:t xml:space="preserve">Se ejecutará de tracto sucesivo, los seguros obligatorios de accidente de tránsito, se solicitarán a medida que se requieran de acuerdo a las necesidades de la entidad, previa coordinación con el supervisor del contrato que se emita en el presente proceso. </w:t>
            </w:r>
          </w:p>
          <w:p w14:paraId="54A18284" w14:textId="77777777" w:rsidR="004C2929" w:rsidRPr="00911B26" w:rsidRDefault="004C2929" w:rsidP="004C2929">
            <w:pPr>
              <w:jc w:val="both"/>
            </w:pPr>
          </w:p>
          <w:p w14:paraId="462E570B" w14:textId="71AF30F0" w:rsidR="009770EF" w:rsidRPr="00911B26" w:rsidRDefault="004C2929" w:rsidP="004C2929">
            <w:pPr>
              <w:jc w:val="both"/>
            </w:pPr>
            <w:r w:rsidRPr="00911B26">
              <w:rPr>
                <w:b/>
              </w:rPr>
              <w:t>Nota</w:t>
            </w:r>
            <w:r w:rsidRPr="00911B26">
              <w:t xml:space="preserve">: Si durante la ejecución del contrato no se soliciten pólizas de seguros SOAT de vehículos que se encuentren dentro del listado entregado al contratista, por causas administrativas como (fuera de servicio, siniestros, perdida vida útil, procesos judiciales, alto costo de mantenimiento, etc.), podrán ser remplazados para la expedición de SOAT destinados a otros vehículos institucionales, previa coordinación con el contratista y el supervisor.  </w:t>
            </w:r>
          </w:p>
        </w:tc>
      </w:tr>
      <w:tr w:rsidR="009770EF" w:rsidRPr="00911B26" w14:paraId="47D7FF4F" w14:textId="77777777" w:rsidTr="0058321B">
        <w:trPr>
          <w:trHeight w:val="981"/>
          <w:jc w:val="center"/>
        </w:trPr>
        <w:tc>
          <w:tcPr>
            <w:tcW w:w="1608" w:type="dxa"/>
            <w:tcBorders>
              <w:top w:val="single" w:sz="4" w:space="0" w:color="auto"/>
              <w:left w:val="single" w:sz="4" w:space="0" w:color="auto"/>
              <w:bottom w:val="single" w:sz="4" w:space="0" w:color="auto"/>
              <w:right w:val="single" w:sz="4" w:space="0" w:color="auto"/>
            </w:tcBorders>
            <w:vAlign w:val="center"/>
          </w:tcPr>
          <w:p w14:paraId="50ABCC9F" w14:textId="77777777" w:rsidR="009770EF" w:rsidRPr="00911B26" w:rsidRDefault="009770EF" w:rsidP="009770EF">
            <w:pPr>
              <w:pStyle w:val="Textoindependiente"/>
              <w:rPr>
                <w:rFonts w:cs="Arial"/>
                <w:b/>
                <w:sz w:val="20"/>
              </w:rPr>
            </w:pPr>
            <w:r w:rsidRPr="00911B26">
              <w:rPr>
                <w:rFonts w:cs="Arial"/>
                <w:b/>
                <w:sz w:val="20"/>
              </w:rPr>
              <w:t>Lugar de entrega</w:t>
            </w:r>
          </w:p>
        </w:tc>
        <w:tc>
          <w:tcPr>
            <w:tcW w:w="9063" w:type="dxa"/>
            <w:tcBorders>
              <w:top w:val="single" w:sz="4" w:space="0" w:color="auto"/>
              <w:left w:val="single" w:sz="4" w:space="0" w:color="auto"/>
              <w:bottom w:val="single" w:sz="4" w:space="0" w:color="auto"/>
              <w:right w:val="single" w:sz="4" w:space="0" w:color="auto"/>
            </w:tcBorders>
            <w:vAlign w:val="center"/>
          </w:tcPr>
          <w:p w14:paraId="42F09037" w14:textId="77777777" w:rsidR="009E4CC0" w:rsidRPr="00911B26" w:rsidRDefault="009E4CC0" w:rsidP="009E4CC0">
            <w:pPr>
              <w:jc w:val="both"/>
            </w:pPr>
            <w:r w:rsidRPr="00911B26">
              <w:t>correo electrónico institucional a las siguientes cuentas Microsoft Outlook corporativas:</w:t>
            </w:r>
          </w:p>
          <w:p w14:paraId="21D97229" w14:textId="77777777" w:rsidR="009E4CC0" w:rsidRPr="00911B26" w:rsidRDefault="009E4CC0" w:rsidP="009E4CC0">
            <w:pPr>
              <w:jc w:val="both"/>
            </w:pPr>
          </w:p>
          <w:p w14:paraId="2DFD631E" w14:textId="77777777" w:rsidR="009E4CC0" w:rsidRPr="00911B26" w:rsidRDefault="009E4CC0" w:rsidP="009E4CC0">
            <w:pPr>
              <w:jc w:val="both"/>
              <w:rPr>
                <w:u w:val="single"/>
              </w:rPr>
            </w:pPr>
            <w:r w:rsidRPr="00911B26">
              <w:t xml:space="preserve">Para pólizas que amparen vehículos de la de la Policía Metropolitana de Bogotá: </w:t>
            </w:r>
            <w:hyperlink r:id="rId8" w:history="1">
              <w:r w:rsidRPr="00911B26">
                <w:rPr>
                  <w:u w:val="single"/>
                </w:rPr>
                <w:t>mebog.gumov@policia.gov.co</w:t>
              </w:r>
            </w:hyperlink>
            <w:r w:rsidRPr="00911B26">
              <w:rPr>
                <w:u w:val="single"/>
              </w:rPr>
              <w:t xml:space="preserve">  </w:t>
            </w:r>
          </w:p>
          <w:p w14:paraId="6CD02FAA" w14:textId="77777777" w:rsidR="009E4CC0" w:rsidRPr="00911B26" w:rsidRDefault="009E4CC0" w:rsidP="009E4CC0">
            <w:pPr>
              <w:jc w:val="both"/>
            </w:pPr>
          </w:p>
          <w:p w14:paraId="09C18EB0" w14:textId="77777777" w:rsidR="009E4CC0" w:rsidRPr="00911B26" w:rsidRDefault="009E4CC0" w:rsidP="009E4CC0">
            <w:pPr>
              <w:jc w:val="both"/>
              <w:rPr>
                <w:u w:val="single"/>
              </w:rPr>
            </w:pPr>
            <w:r w:rsidRPr="00911B26">
              <w:t xml:space="preserve">Para pólizas que amparen vehículos de la Policía Metropolitana de Soacha: </w:t>
            </w:r>
            <w:hyperlink r:id="rId9" w:history="1">
              <w:r w:rsidRPr="00911B26">
                <w:rPr>
                  <w:u w:val="single"/>
                </w:rPr>
                <w:t>mesoa.gumov@policia.gov.co</w:t>
              </w:r>
            </w:hyperlink>
          </w:p>
          <w:p w14:paraId="618BA836" w14:textId="77777777" w:rsidR="009E4CC0" w:rsidRPr="00911B26" w:rsidRDefault="009E4CC0" w:rsidP="009E4CC0">
            <w:pPr>
              <w:jc w:val="both"/>
            </w:pPr>
          </w:p>
          <w:p w14:paraId="69D5BD9C" w14:textId="24861637" w:rsidR="009770EF" w:rsidRPr="00911B26" w:rsidRDefault="009E4CC0" w:rsidP="00387ECD">
            <w:pPr>
              <w:jc w:val="both"/>
              <w:rPr>
                <w:color w:val="201F1E"/>
                <w:bdr w:val="none" w:sz="0" w:space="0" w:color="auto" w:frame="1"/>
              </w:rPr>
            </w:pPr>
            <w:r w:rsidRPr="00911B26">
              <w:t>Lo anterior, cumpliendo con la Directiva Presidencial No. 04 del 3 de abril de 2012 “</w:t>
            </w:r>
            <w:r w:rsidRPr="00911B26">
              <w:rPr>
                <w:i/>
              </w:rPr>
              <w:t>Eficiencia Administrativa y Lineamientos de la Política de Cero Papel en la Administración Pública”</w:t>
            </w:r>
            <w:r w:rsidRPr="00911B26">
              <w:t>, previa solicitud de la necesidad por parte de la entidad y verificación posterior de los datos del documento en relación con el componente automotor, procedimiento a cargo del supervisor del contrato dentro del plazo de ejecución del mismo. Se enviará copia al correo del supervisor designado en función a la forma de pago.</w:t>
            </w:r>
          </w:p>
        </w:tc>
      </w:tr>
      <w:tr w:rsidR="009770EF" w:rsidRPr="00911B26" w14:paraId="3D8ABF92" w14:textId="77777777" w:rsidTr="0058321B">
        <w:trPr>
          <w:trHeight w:val="56"/>
          <w:jc w:val="center"/>
        </w:trPr>
        <w:tc>
          <w:tcPr>
            <w:tcW w:w="1608" w:type="dxa"/>
            <w:tcBorders>
              <w:top w:val="single" w:sz="4" w:space="0" w:color="auto"/>
              <w:left w:val="single" w:sz="4" w:space="0" w:color="auto"/>
              <w:bottom w:val="single" w:sz="4" w:space="0" w:color="auto"/>
              <w:right w:val="single" w:sz="4" w:space="0" w:color="auto"/>
            </w:tcBorders>
            <w:vAlign w:val="center"/>
          </w:tcPr>
          <w:p w14:paraId="446A5A48" w14:textId="77777777" w:rsidR="009770EF" w:rsidRPr="00911B26" w:rsidRDefault="009770EF" w:rsidP="009770EF">
            <w:pPr>
              <w:pStyle w:val="Textoindependiente"/>
              <w:rPr>
                <w:rFonts w:cs="Arial"/>
                <w:b/>
                <w:sz w:val="20"/>
              </w:rPr>
            </w:pPr>
            <w:r w:rsidRPr="00911B26">
              <w:rPr>
                <w:rFonts w:cs="Arial"/>
                <w:b/>
                <w:sz w:val="20"/>
              </w:rPr>
              <w:t>Forma de Adjudicación</w:t>
            </w:r>
          </w:p>
        </w:tc>
        <w:tc>
          <w:tcPr>
            <w:tcW w:w="9063" w:type="dxa"/>
            <w:tcBorders>
              <w:top w:val="single" w:sz="4" w:space="0" w:color="auto"/>
              <w:left w:val="single" w:sz="4" w:space="0" w:color="auto"/>
              <w:bottom w:val="single" w:sz="4" w:space="0" w:color="auto"/>
              <w:right w:val="single" w:sz="4" w:space="0" w:color="auto"/>
            </w:tcBorders>
            <w:vAlign w:val="center"/>
          </w:tcPr>
          <w:p w14:paraId="03ACB359" w14:textId="77777777" w:rsidR="00506BD4" w:rsidRPr="00911B26" w:rsidRDefault="00506BD4" w:rsidP="00506BD4">
            <w:pPr>
              <w:pStyle w:val="Sinespaciado1"/>
              <w:jc w:val="both"/>
              <w:rPr>
                <w:rFonts w:ascii="Arial" w:hAnsi="Arial" w:cs="Arial"/>
                <w:sz w:val="20"/>
                <w:szCs w:val="20"/>
              </w:rPr>
            </w:pPr>
            <w:r w:rsidRPr="00911B26">
              <w:rPr>
                <w:rFonts w:ascii="Arial" w:hAnsi="Arial" w:cs="Arial"/>
                <w:sz w:val="20"/>
                <w:szCs w:val="20"/>
              </w:rPr>
              <w:t xml:space="preserve">La adjudicación del presente proceso de selección se realizará en forma total y hasta por el presupuesto total asignado; por tratarse de un contrato de tracto sucesivo, el oferente deberá indicar en el SECOP II, que el valor de su oferta corresponde al valor total del presupuesto asignado y el descuento ofrecido se aplicará a cada uno de los valores unitarios de los servicios requeridos. </w:t>
            </w:r>
          </w:p>
          <w:p w14:paraId="136900ED" w14:textId="77777777" w:rsidR="00506BD4" w:rsidRPr="00911B26" w:rsidRDefault="00506BD4" w:rsidP="00506BD4">
            <w:pPr>
              <w:pStyle w:val="Sinespaciado1"/>
              <w:ind w:left="360"/>
              <w:jc w:val="both"/>
              <w:rPr>
                <w:rFonts w:ascii="Arial" w:hAnsi="Arial" w:cs="Arial"/>
                <w:sz w:val="16"/>
                <w:szCs w:val="16"/>
              </w:rPr>
            </w:pPr>
          </w:p>
          <w:p w14:paraId="3916DF8C" w14:textId="13D52AFC" w:rsidR="009770EF" w:rsidRPr="00911B26" w:rsidRDefault="00506BD4" w:rsidP="00506BD4">
            <w:pPr>
              <w:pStyle w:val="Sinespaciado1"/>
              <w:jc w:val="both"/>
              <w:rPr>
                <w:rFonts w:ascii="Arial" w:hAnsi="Arial" w:cs="Arial"/>
                <w:sz w:val="20"/>
                <w:szCs w:val="20"/>
              </w:rPr>
            </w:pPr>
            <w:r w:rsidRPr="00911B26">
              <w:rPr>
                <w:rFonts w:ascii="Arial" w:hAnsi="Arial" w:cs="Arial"/>
                <w:sz w:val="20"/>
                <w:szCs w:val="20"/>
              </w:rPr>
              <w:lastRenderedPageBreak/>
              <w:t xml:space="preserve">El procedimiento de adjudicación será conforme lo establecido para el proceso de </w:t>
            </w:r>
            <w:r w:rsidRPr="00911B26">
              <w:rPr>
                <w:rFonts w:ascii="Arial" w:hAnsi="Arial" w:cs="Arial"/>
                <w:b/>
                <w:sz w:val="20"/>
                <w:szCs w:val="20"/>
              </w:rPr>
              <w:t>SELECCIÓN ABREVIADA SUBASTA INVERSA ELECTRÓNICA</w:t>
            </w:r>
            <w:r w:rsidRPr="00911B26">
              <w:rPr>
                <w:rFonts w:ascii="Arial" w:hAnsi="Arial" w:cs="Arial"/>
                <w:sz w:val="20"/>
                <w:szCs w:val="20"/>
              </w:rPr>
              <w:t>, literal a) del numeral 2</w:t>
            </w:r>
            <w:r w:rsidR="00FE7F5D" w:rsidRPr="00911B26">
              <w:rPr>
                <w:rFonts w:ascii="Arial" w:hAnsi="Arial" w:cs="Arial"/>
                <w:sz w:val="20"/>
                <w:szCs w:val="20"/>
              </w:rPr>
              <w:t>º</w:t>
            </w:r>
            <w:r w:rsidRPr="00911B26">
              <w:rPr>
                <w:rFonts w:ascii="Arial" w:hAnsi="Arial" w:cs="Arial"/>
                <w:sz w:val="20"/>
                <w:szCs w:val="20"/>
              </w:rPr>
              <w:t xml:space="preserve"> del artículo 2° de la Ley 1150 de </w:t>
            </w:r>
            <w:r w:rsidR="004657C7" w:rsidRPr="00911B26">
              <w:rPr>
                <w:rFonts w:ascii="Arial" w:hAnsi="Arial" w:cs="Arial"/>
                <w:sz w:val="20"/>
                <w:szCs w:val="20"/>
              </w:rPr>
              <w:t>2007</w:t>
            </w:r>
            <w:r w:rsidRPr="00911B26">
              <w:rPr>
                <w:rFonts w:ascii="Arial" w:hAnsi="Arial" w:cs="Arial"/>
                <w:sz w:val="20"/>
                <w:szCs w:val="20"/>
              </w:rPr>
              <w:t xml:space="preserve"> en concordancia con lo establecido en el artículo 2.2.1.2.1.2.2. del Decreto 1082 de 2015, (modificado por el artículo 6° del Decreto 1860 del 24 de diciembre de 2021).</w:t>
            </w:r>
          </w:p>
        </w:tc>
      </w:tr>
      <w:tr w:rsidR="009770EF" w:rsidRPr="00911B26" w14:paraId="08F368CF" w14:textId="77777777" w:rsidTr="0058321B">
        <w:trPr>
          <w:trHeight w:val="70"/>
          <w:jc w:val="center"/>
        </w:trPr>
        <w:tc>
          <w:tcPr>
            <w:tcW w:w="1608" w:type="dxa"/>
            <w:tcBorders>
              <w:top w:val="single" w:sz="4" w:space="0" w:color="auto"/>
              <w:left w:val="single" w:sz="4" w:space="0" w:color="auto"/>
              <w:bottom w:val="single" w:sz="4" w:space="0" w:color="auto"/>
              <w:right w:val="single" w:sz="4" w:space="0" w:color="auto"/>
            </w:tcBorders>
            <w:vAlign w:val="center"/>
          </w:tcPr>
          <w:p w14:paraId="0EE42958" w14:textId="77777777" w:rsidR="009770EF" w:rsidRPr="00911B26" w:rsidRDefault="009770EF" w:rsidP="009770EF">
            <w:pPr>
              <w:pStyle w:val="Textoindependiente"/>
              <w:jc w:val="both"/>
              <w:rPr>
                <w:rFonts w:cs="Arial"/>
                <w:b/>
                <w:sz w:val="20"/>
              </w:rPr>
            </w:pPr>
            <w:r w:rsidRPr="00911B26">
              <w:rPr>
                <w:rFonts w:cs="Arial"/>
                <w:b/>
                <w:sz w:val="20"/>
              </w:rPr>
              <w:lastRenderedPageBreak/>
              <w:t>Obligaciones del contratista</w:t>
            </w:r>
          </w:p>
        </w:tc>
        <w:tc>
          <w:tcPr>
            <w:tcW w:w="9063" w:type="dxa"/>
            <w:tcBorders>
              <w:top w:val="single" w:sz="4" w:space="0" w:color="auto"/>
              <w:left w:val="single" w:sz="4" w:space="0" w:color="auto"/>
              <w:bottom w:val="single" w:sz="4" w:space="0" w:color="auto"/>
              <w:right w:val="single" w:sz="4" w:space="0" w:color="auto"/>
            </w:tcBorders>
            <w:vAlign w:val="center"/>
          </w:tcPr>
          <w:p w14:paraId="6212DE9F" w14:textId="77777777" w:rsidR="009770EF" w:rsidRPr="00911B26" w:rsidRDefault="009770EF" w:rsidP="004A6086">
            <w:pPr>
              <w:adjustRightInd w:val="0"/>
              <w:jc w:val="both"/>
            </w:pPr>
            <w:r w:rsidRPr="00911B26">
              <w:t xml:space="preserve">Las contempladas en el </w:t>
            </w:r>
            <w:r w:rsidR="004A6086" w:rsidRPr="00911B26">
              <w:t>anexo “OBLIGACIONES DEL CONTRATISTA”</w:t>
            </w:r>
          </w:p>
        </w:tc>
      </w:tr>
      <w:tr w:rsidR="009770EF" w:rsidRPr="00911B26" w14:paraId="6188D6FD" w14:textId="77777777" w:rsidTr="0058321B">
        <w:trPr>
          <w:trHeight w:val="70"/>
          <w:jc w:val="center"/>
        </w:trPr>
        <w:tc>
          <w:tcPr>
            <w:tcW w:w="1608" w:type="dxa"/>
            <w:tcBorders>
              <w:top w:val="single" w:sz="4" w:space="0" w:color="auto"/>
              <w:left w:val="single" w:sz="4" w:space="0" w:color="auto"/>
              <w:bottom w:val="single" w:sz="4" w:space="0" w:color="auto"/>
              <w:right w:val="single" w:sz="4" w:space="0" w:color="auto"/>
            </w:tcBorders>
            <w:vAlign w:val="center"/>
          </w:tcPr>
          <w:p w14:paraId="7D088804" w14:textId="77777777" w:rsidR="009770EF" w:rsidRPr="00911B26" w:rsidRDefault="009770EF" w:rsidP="009770EF">
            <w:pPr>
              <w:pStyle w:val="Textoindependiente"/>
              <w:jc w:val="both"/>
              <w:rPr>
                <w:rFonts w:cs="Arial"/>
                <w:b/>
                <w:sz w:val="20"/>
              </w:rPr>
            </w:pPr>
            <w:r w:rsidRPr="00911B26">
              <w:rPr>
                <w:rFonts w:cs="Arial"/>
                <w:b/>
                <w:sz w:val="20"/>
              </w:rPr>
              <w:t>Obligaciones de la Policía Nacional</w:t>
            </w:r>
          </w:p>
        </w:tc>
        <w:tc>
          <w:tcPr>
            <w:tcW w:w="9063" w:type="dxa"/>
            <w:tcBorders>
              <w:top w:val="single" w:sz="4" w:space="0" w:color="auto"/>
              <w:left w:val="single" w:sz="4" w:space="0" w:color="auto"/>
              <w:bottom w:val="single" w:sz="4" w:space="0" w:color="auto"/>
              <w:right w:val="single" w:sz="4" w:space="0" w:color="auto"/>
            </w:tcBorders>
            <w:vAlign w:val="center"/>
          </w:tcPr>
          <w:p w14:paraId="4B56F1D8" w14:textId="77777777" w:rsidR="009770EF" w:rsidRPr="00911B26" w:rsidRDefault="009770EF" w:rsidP="009770EF">
            <w:pPr>
              <w:adjustRightInd w:val="0"/>
              <w:jc w:val="both"/>
            </w:pPr>
            <w:r w:rsidRPr="00911B26">
              <w:t xml:space="preserve">Las contempladas en el </w:t>
            </w:r>
            <w:r w:rsidR="004A6086" w:rsidRPr="00911B26">
              <w:t>anexo “OBLIGACIONES DE LA POLICÍA NACIONAL”</w:t>
            </w:r>
          </w:p>
        </w:tc>
      </w:tr>
      <w:tr w:rsidR="009770EF" w:rsidRPr="00911B26" w14:paraId="7675BDFE" w14:textId="77777777" w:rsidTr="0058321B">
        <w:trPr>
          <w:trHeight w:val="1041"/>
          <w:jc w:val="center"/>
        </w:trPr>
        <w:tc>
          <w:tcPr>
            <w:tcW w:w="1608" w:type="dxa"/>
            <w:tcBorders>
              <w:top w:val="single" w:sz="4" w:space="0" w:color="auto"/>
              <w:left w:val="single" w:sz="4" w:space="0" w:color="auto"/>
              <w:bottom w:val="single" w:sz="4" w:space="0" w:color="auto"/>
              <w:right w:val="single" w:sz="4" w:space="0" w:color="auto"/>
            </w:tcBorders>
            <w:vAlign w:val="center"/>
          </w:tcPr>
          <w:p w14:paraId="59AC9AD9" w14:textId="77777777" w:rsidR="009770EF" w:rsidRPr="00911B26" w:rsidRDefault="009770EF" w:rsidP="009770EF">
            <w:pPr>
              <w:pStyle w:val="Textoindependiente"/>
              <w:rPr>
                <w:rFonts w:cs="Arial"/>
                <w:b/>
                <w:sz w:val="20"/>
              </w:rPr>
            </w:pPr>
            <w:r w:rsidRPr="00911B26">
              <w:rPr>
                <w:rFonts w:cs="Arial"/>
                <w:b/>
                <w:sz w:val="20"/>
              </w:rPr>
              <w:t>Reajustes</w:t>
            </w:r>
          </w:p>
        </w:tc>
        <w:tc>
          <w:tcPr>
            <w:tcW w:w="9063" w:type="dxa"/>
            <w:tcBorders>
              <w:top w:val="single" w:sz="4" w:space="0" w:color="auto"/>
              <w:left w:val="single" w:sz="4" w:space="0" w:color="auto"/>
              <w:bottom w:val="single" w:sz="4" w:space="0" w:color="auto"/>
              <w:right w:val="single" w:sz="4" w:space="0" w:color="auto"/>
            </w:tcBorders>
            <w:vAlign w:val="center"/>
          </w:tcPr>
          <w:p w14:paraId="4DBD6919" w14:textId="7C83D2CA" w:rsidR="009770EF" w:rsidRPr="00911B26" w:rsidRDefault="009770EF" w:rsidP="009770EF">
            <w:pPr>
              <w:adjustRightInd w:val="0"/>
              <w:jc w:val="both"/>
            </w:pPr>
            <w:r w:rsidRPr="00911B26">
              <w:t>POLICÍA NACIONAL - METROPOLITANA DE BOGOTÁ,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9770EF" w:rsidRPr="00911B26" w14:paraId="3FAD8149" w14:textId="77777777" w:rsidTr="0058321B">
        <w:trPr>
          <w:trHeight w:val="553"/>
          <w:jc w:val="center"/>
        </w:trPr>
        <w:tc>
          <w:tcPr>
            <w:tcW w:w="1608" w:type="dxa"/>
            <w:tcBorders>
              <w:top w:val="single" w:sz="4" w:space="0" w:color="auto"/>
              <w:left w:val="single" w:sz="4" w:space="0" w:color="auto"/>
              <w:bottom w:val="single" w:sz="4" w:space="0" w:color="auto"/>
              <w:right w:val="single" w:sz="4" w:space="0" w:color="auto"/>
            </w:tcBorders>
            <w:vAlign w:val="center"/>
          </w:tcPr>
          <w:p w14:paraId="1E06B847" w14:textId="77777777" w:rsidR="009770EF" w:rsidRPr="00911B26" w:rsidRDefault="009770EF" w:rsidP="009770EF">
            <w:pPr>
              <w:pStyle w:val="Textoindependiente"/>
              <w:rPr>
                <w:rFonts w:cs="Arial"/>
                <w:b/>
                <w:sz w:val="20"/>
              </w:rPr>
            </w:pPr>
            <w:r w:rsidRPr="00911B26">
              <w:rPr>
                <w:rFonts w:cs="Arial"/>
                <w:b/>
                <w:sz w:val="20"/>
              </w:rPr>
              <w:t xml:space="preserve">Validez de la Oferta </w:t>
            </w:r>
          </w:p>
        </w:tc>
        <w:tc>
          <w:tcPr>
            <w:tcW w:w="9063" w:type="dxa"/>
            <w:tcBorders>
              <w:top w:val="single" w:sz="4" w:space="0" w:color="auto"/>
              <w:left w:val="single" w:sz="4" w:space="0" w:color="auto"/>
              <w:bottom w:val="single" w:sz="4" w:space="0" w:color="auto"/>
              <w:right w:val="single" w:sz="4" w:space="0" w:color="auto"/>
            </w:tcBorders>
            <w:vAlign w:val="center"/>
          </w:tcPr>
          <w:p w14:paraId="02D85124" w14:textId="77777777" w:rsidR="009770EF" w:rsidRPr="00911B26" w:rsidRDefault="009770EF" w:rsidP="009770EF">
            <w:pPr>
              <w:adjustRightInd w:val="0"/>
              <w:jc w:val="both"/>
            </w:pPr>
            <w:r w:rsidRPr="00911B26">
              <w:t>Cuatro (4) meses contados a partir de la fecha de presentación de ofertas.</w:t>
            </w:r>
          </w:p>
        </w:tc>
      </w:tr>
      <w:tr w:rsidR="009770EF" w:rsidRPr="00911B26" w14:paraId="28666431" w14:textId="77777777" w:rsidTr="0058321B">
        <w:trPr>
          <w:trHeight w:val="844"/>
          <w:jc w:val="center"/>
        </w:trPr>
        <w:tc>
          <w:tcPr>
            <w:tcW w:w="1608" w:type="dxa"/>
            <w:tcBorders>
              <w:top w:val="single" w:sz="4" w:space="0" w:color="auto"/>
              <w:left w:val="single" w:sz="4" w:space="0" w:color="auto"/>
              <w:bottom w:val="single" w:sz="4" w:space="0" w:color="auto"/>
              <w:right w:val="single" w:sz="4" w:space="0" w:color="auto"/>
            </w:tcBorders>
            <w:vAlign w:val="center"/>
          </w:tcPr>
          <w:p w14:paraId="7E4591A1" w14:textId="77777777" w:rsidR="009770EF" w:rsidRPr="00911B26" w:rsidRDefault="009770EF" w:rsidP="009770EF">
            <w:pPr>
              <w:pStyle w:val="Textoindependiente"/>
              <w:rPr>
                <w:rFonts w:cs="Arial"/>
                <w:b/>
                <w:sz w:val="20"/>
              </w:rPr>
            </w:pPr>
            <w:r w:rsidRPr="00911B26">
              <w:rPr>
                <w:rFonts w:cs="Arial"/>
                <w:b/>
                <w:sz w:val="20"/>
              </w:rPr>
              <w:t>No suscripción del contrato adjudicado</w:t>
            </w:r>
          </w:p>
        </w:tc>
        <w:tc>
          <w:tcPr>
            <w:tcW w:w="9063" w:type="dxa"/>
            <w:tcBorders>
              <w:top w:val="single" w:sz="4" w:space="0" w:color="auto"/>
              <w:left w:val="single" w:sz="4" w:space="0" w:color="auto"/>
              <w:bottom w:val="single" w:sz="4" w:space="0" w:color="auto"/>
              <w:right w:val="single" w:sz="4" w:space="0" w:color="auto"/>
            </w:tcBorders>
            <w:vAlign w:val="center"/>
          </w:tcPr>
          <w:p w14:paraId="4DF0C29A" w14:textId="77777777" w:rsidR="009770EF" w:rsidRPr="00911B26" w:rsidRDefault="009770EF" w:rsidP="009770EF">
            <w:pPr>
              <w:adjustRightInd w:val="0"/>
              <w:jc w:val="both"/>
            </w:pPr>
            <w:r w:rsidRPr="00911B26">
              <w:t xml:space="preserve">Si el proponente, sin justa causa se abstuviere de suscribir el contrato adjudicado queda inhabilitado para contratar con el Estado por un término de cinco (5) años de conformidad con el literal e) del numeral 1 del artículo 8 de la Ley 80 de 1993.  </w:t>
            </w:r>
          </w:p>
        </w:tc>
      </w:tr>
    </w:tbl>
    <w:p w14:paraId="55FD89B9" w14:textId="77777777" w:rsidR="00506BD4" w:rsidRPr="00911B26" w:rsidRDefault="00506BD4" w:rsidP="00562BE3">
      <w:pPr>
        <w:pStyle w:val="Sinespaciado1"/>
        <w:jc w:val="both"/>
        <w:rPr>
          <w:rFonts w:ascii="Arial" w:hAnsi="Arial" w:cs="Arial"/>
          <w:b/>
        </w:rPr>
      </w:pPr>
    </w:p>
    <w:p w14:paraId="799E40DD" w14:textId="5E6EA6B0" w:rsidR="00562BE3" w:rsidRPr="00911B26" w:rsidRDefault="00562BE3" w:rsidP="00562BE3">
      <w:pPr>
        <w:pStyle w:val="Sinespaciado1"/>
        <w:jc w:val="both"/>
        <w:rPr>
          <w:rFonts w:ascii="Arial" w:hAnsi="Arial" w:cs="Arial"/>
          <w:b/>
          <w:sz w:val="20"/>
          <w:szCs w:val="20"/>
        </w:rPr>
      </w:pPr>
      <w:r w:rsidRPr="00911B26">
        <w:rPr>
          <w:rFonts w:ascii="Arial" w:hAnsi="Arial" w:cs="Arial"/>
          <w:b/>
          <w:sz w:val="20"/>
          <w:szCs w:val="20"/>
        </w:rPr>
        <w:t xml:space="preserve">SUPERVISOR DEL CONTRATO </w:t>
      </w:r>
    </w:p>
    <w:p w14:paraId="472B66F4" w14:textId="77777777" w:rsidR="00562BE3" w:rsidRPr="00911B26" w:rsidRDefault="00562BE3" w:rsidP="00562BE3">
      <w:pPr>
        <w:pStyle w:val="Sinespaciado1"/>
        <w:jc w:val="both"/>
        <w:rPr>
          <w:rFonts w:ascii="Arial" w:hAnsi="Arial" w:cs="Arial"/>
          <w:sz w:val="20"/>
          <w:szCs w:val="20"/>
        </w:rPr>
      </w:pPr>
    </w:p>
    <w:p w14:paraId="1B98E714" w14:textId="457646A0" w:rsidR="00825413" w:rsidRPr="00911B26" w:rsidRDefault="00825413" w:rsidP="00825413">
      <w:bookmarkStart w:id="3" w:name="_Hlk161240218"/>
      <w:r w:rsidRPr="00911B26">
        <w:t>La supervisión del contrato que se derive del presente proceso contractual, será ejercida de la siguiente forma:</w:t>
      </w:r>
    </w:p>
    <w:p w14:paraId="53E5AD53" w14:textId="77777777" w:rsidR="00825413" w:rsidRPr="00911B26" w:rsidRDefault="00825413" w:rsidP="00825413"/>
    <w:p w14:paraId="28BB8716" w14:textId="77777777" w:rsidR="009E4CC0" w:rsidRPr="00911B26" w:rsidRDefault="009E4CC0" w:rsidP="009E4CC0">
      <w:pPr>
        <w:numPr>
          <w:ilvl w:val="0"/>
          <w:numId w:val="63"/>
        </w:numPr>
        <w:autoSpaceDE/>
        <w:autoSpaceDN/>
        <w:spacing w:after="160" w:line="259" w:lineRule="auto"/>
        <w:jc w:val="both"/>
      </w:pPr>
      <w:r w:rsidRPr="00911B26">
        <w:t>Para los recursos asignados a la Policía Metropolitana de Bogotá, la supervisión será ejercida por el responsable del Procedimiento Estadística y Control Vehicular de la Policía Metropolitana de Bogotá, quien haga sus veces o quien con posterioridad sea designado por el ordenador del gasto.</w:t>
      </w:r>
    </w:p>
    <w:p w14:paraId="3D3A2093" w14:textId="77777777" w:rsidR="009E4CC0" w:rsidRPr="00911B26" w:rsidRDefault="009E4CC0" w:rsidP="009E4CC0">
      <w:pPr>
        <w:numPr>
          <w:ilvl w:val="0"/>
          <w:numId w:val="63"/>
        </w:numPr>
        <w:autoSpaceDE/>
        <w:autoSpaceDN/>
        <w:spacing w:after="160" w:line="259" w:lineRule="auto"/>
        <w:jc w:val="both"/>
      </w:pPr>
      <w:r w:rsidRPr="00911B26">
        <w:t>Para los recursos asignados a la Policía Metropolitana de Soacha, la supervisión será ejercida por el jefe del grupo logístico y/o responsable logístico, quien haga sus veces o quien con posterioridad sea designado por el ordenador del gasto.</w:t>
      </w:r>
    </w:p>
    <w:p w14:paraId="339E6ECA" w14:textId="3FC172E1" w:rsidR="00387ECD" w:rsidRPr="00911B26" w:rsidRDefault="009E4CC0" w:rsidP="00387ECD">
      <w:pPr>
        <w:jc w:val="both"/>
        <w:rPr>
          <w:bCs/>
        </w:rPr>
      </w:pPr>
      <w:r w:rsidRPr="00911B26">
        <w:rPr>
          <w:bCs/>
        </w:rPr>
        <w:t>Cada</w:t>
      </w:r>
      <w:r w:rsidR="00387ECD" w:rsidRPr="00911B26">
        <w:rPr>
          <w:bCs/>
        </w:rPr>
        <w:t xml:space="preserve"> supervisor realizará seguimiento técnico, administrativo, financiero, contable y jurídico sobre cada una de las obligaciones y estipulaciones del contrato, de conformidad con lo establecido en el Artículo 83 y 84 de la Ley 1474 del 12 de Julio de 2011 y capítulo XII de la Resolución No. 00090 de 15/01/2018 emanada por el señor </w:t>
      </w:r>
      <w:proofErr w:type="gramStart"/>
      <w:r w:rsidR="00387ECD" w:rsidRPr="00911B26">
        <w:rPr>
          <w:bCs/>
        </w:rPr>
        <w:t>Director General</w:t>
      </w:r>
      <w:proofErr w:type="gramEnd"/>
      <w:r w:rsidR="00387ECD" w:rsidRPr="00911B26">
        <w:rPr>
          <w:bCs/>
        </w:rPr>
        <w:t xml:space="preserve"> Policía Nacional Actividad de los supervisores, interventores y coordinadores de los contratos y/o convenios en la Policía Nacional.</w:t>
      </w:r>
    </w:p>
    <w:p w14:paraId="600D11EC" w14:textId="77777777" w:rsidR="00387ECD" w:rsidRPr="00911B26" w:rsidRDefault="00387ECD" w:rsidP="00387ECD">
      <w:pPr>
        <w:jc w:val="both"/>
      </w:pPr>
    </w:p>
    <w:p w14:paraId="70758311" w14:textId="77777777" w:rsidR="00387ECD" w:rsidRPr="00911B26" w:rsidRDefault="00387ECD" w:rsidP="00387ECD">
      <w:pPr>
        <w:jc w:val="both"/>
      </w:pPr>
      <w:r w:rsidRPr="00911B26">
        <w:t>Para la verificación de la ejecución del contrato y el cumplimiento de las obligaciones contraídas, cada supervisor deberá presentar dentro de los cinco (05) primeros días hábiles de cada mes, el informe de supervisión de conformidad con el formato establecido para ello en la Suite Visión Empresarial, el cual deberá ser cargado en la plataforma del Sistema Electrónico de Contratación Pública SECOP II de Colombia Compra Eficiente. así mismo verificará las facturas electrónicas de los servicios descritos en el presente proceso contractual, tal como se establece en la Guía de Gestión Contractual del SECOP II, lo cual es una función de los supervisores, verificando la ejecución contractual tanto física como digitalmente, también proyectará el plan de pagos correspondiente para que el futuro contratista pueda cargar en la plataforma la facturación en el desarrollo de la ejecución contractual.</w:t>
      </w:r>
    </w:p>
    <w:p w14:paraId="67321870" w14:textId="77777777" w:rsidR="00387ECD" w:rsidRPr="00911B26" w:rsidRDefault="00387ECD" w:rsidP="00387ECD">
      <w:pPr>
        <w:jc w:val="both"/>
      </w:pPr>
    </w:p>
    <w:p w14:paraId="07E064DF" w14:textId="77777777" w:rsidR="00387ECD" w:rsidRPr="00911B26" w:rsidRDefault="00387ECD" w:rsidP="00387ECD">
      <w:pPr>
        <w:jc w:val="both"/>
      </w:pPr>
      <w:r w:rsidRPr="00911B26">
        <w:t>Adicionalmente, deberán presentar con debida antelación a la Jefatura del Área Administrativa a más tardar los cinco (5) primeros días de cada mes los costos proyectados a pagar dentro del siguiente mes con el fin de dar cumplimiento a las obligaciones por medio del PAC.</w:t>
      </w:r>
    </w:p>
    <w:bookmarkEnd w:id="3"/>
    <w:p w14:paraId="468A6CDE" w14:textId="77777777" w:rsidR="00387ECD" w:rsidRPr="00911B26" w:rsidRDefault="00387ECD" w:rsidP="00387ECD">
      <w:pPr>
        <w:pBdr>
          <w:top w:val="nil"/>
          <w:left w:val="nil"/>
          <w:bottom w:val="nil"/>
          <w:right w:val="nil"/>
          <w:between w:val="nil"/>
        </w:pBdr>
        <w:jc w:val="both"/>
        <w:rPr>
          <w:rFonts w:eastAsia="Arial"/>
          <w:color w:val="000000"/>
        </w:rPr>
      </w:pPr>
    </w:p>
    <w:p w14:paraId="477F60C8" w14:textId="77777777" w:rsidR="00387ECD" w:rsidRPr="00911B26" w:rsidRDefault="00387ECD" w:rsidP="00387ECD">
      <w:pPr>
        <w:jc w:val="both"/>
        <w:rPr>
          <w:rFonts w:eastAsia="Arial"/>
          <w:color w:val="000000"/>
        </w:rPr>
      </w:pPr>
      <w:r w:rsidRPr="00911B26">
        <w:rPr>
          <w:rFonts w:eastAsia="Arial"/>
          <w:color w:val="000000"/>
        </w:rPr>
        <w:t>Los supervisores del contrato, darán trámite de la facturación enviada por el contratista, a la Oficina de Contratos con su respectivo recibo a satisfacción general, tomando como base las ordenes de trabajo y demás documentos contemplados por el para el pago del contratista.</w:t>
      </w:r>
    </w:p>
    <w:p w14:paraId="7104D72B" w14:textId="77777777" w:rsidR="00387ECD" w:rsidRPr="00911B26" w:rsidRDefault="00387ECD" w:rsidP="00387ECD">
      <w:pPr>
        <w:jc w:val="both"/>
        <w:rPr>
          <w:b/>
          <w:bCs/>
          <w:color w:val="0D0D0D" w:themeColor="text1" w:themeTint="F2"/>
        </w:rPr>
      </w:pPr>
    </w:p>
    <w:p w14:paraId="5853527E" w14:textId="2F3DA3EE" w:rsidR="00541E1F" w:rsidRPr="00911B26" w:rsidRDefault="00541E1F" w:rsidP="00440399">
      <w:pPr>
        <w:pStyle w:val="Sinespaciado1"/>
        <w:numPr>
          <w:ilvl w:val="0"/>
          <w:numId w:val="6"/>
        </w:numPr>
        <w:jc w:val="both"/>
        <w:rPr>
          <w:rFonts w:ascii="Arial" w:hAnsi="Arial" w:cs="Arial"/>
          <w:b/>
          <w:sz w:val="20"/>
          <w:szCs w:val="20"/>
        </w:rPr>
      </w:pPr>
      <w:r w:rsidRPr="00911B26">
        <w:rPr>
          <w:rFonts w:ascii="Arial" w:hAnsi="Arial" w:cs="Arial"/>
          <w:b/>
          <w:sz w:val="20"/>
          <w:szCs w:val="20"/>
        </w:rPr>
        <w:t xml:space="preserve">CAUSALES </w:t>
      </w:r>
      <w:r w:rsidR="00506BD4" w:rsidRPr="00911B26">
        <w:rPr>
          <w:rFonts w:ascii="Arial" w:hAnsi="Arial" w:cs="Arial"/>
          <w:b/>
          <w:sz w:val="20"/>
          <w:szCs w:val="20"/>
        </w:rPr>
        <w:t>PARA EL RECHAZO DE LAS PROPUESTAS</w:t>
      </w:r>
      <w:r w:rsidR="00913525" w:rsidRPr="00911B26">
        <w:rPr>
          <w:rFonts w:ascii="Arial" w:hAnsi="Arial" w:cs="Arial"/>
          <w:b/>
          <w:sz w:val="20"/>
          <w:szCs w:val="20"/>
        </w:rPr>
        <w:t xml:space="preserve">. </w:t>
      </w:r>
    </w:p>
    <w:p w14:paraId="0F9089D0" w14:textId="77777777" w:rsidR="00541E1F" w:rsidRPr="00911B26" w:rsidRDefault="00541E1F" w:rsidP="00704726">
      <w:pPr>
        <w:pStyle w:val="Sinespaciado1"/>
        <w:jc w:val="both"/>
        <w:rPr>
          <w:rFonts w:ascii="Arial" w:hAnsi="Arial" w:cs="Arial"/>
          <w:sz w:val="20"/>
          <w:szCs w:val="20"/>
        </w:rPr>
      </w:pPr>
    </w:p>
    <w:p w14:paraId="2862AB8A" w14:textId="77777777" w:rsidR="00E32753" w:rsidRPr="00911B26" w:rsidRDefault="00E32753">
      <w:pPr>
        <w:pStyle w:val="Prrafodelista"/>
        <w:numPr>
          <w:ilvl w:val="0"/>
          <w:numId w:val="44"/>
        </w:numPr>
        <w:adjustRightInd w:val="0"/>
        <w:jc w:val="both"/>
        <w:rPr>
          <w:lang w:val="es-CO" w:eastAsia="es-CO"/>
        </w:rPr>
      </w:pPr>
      <w:r w:rsidRPr="00911B26">
        <w:rPr>
          <w:lang w:val="es-CO" w:eastAsia="es-CO"/>
        </w:rPr>
        <w:t xml:space="preserve">Cuando se compruebe que un proponente ha interferido, influenciado, u obtenida correspondencia interna, proyectos de concepto de evaluación o de respuesta a observaciones, no enviados oficialmente a los proponentes. </w:t>
      </w:r>
    </w:p>
    <w:p w14:paraId="6C5B961C" w14:textId="77777777" w:rsidR="00E32753" w:rsidRPr="00911B26" w:rsidRDefault="00E32753">
      <w:pPr>
        <w:pStyle w:val="Prrafodelista"/>
        <w:numPr>
          <w:ilvl w:val="0"/>
          <w:numId w:val="44"/>
        </w:numPr>
        <w:adjustRightInd w:val="0"/>
        <w:jc w:val="both"/>
        <w:rPr>
          <w:lang w:val="es-CO" w:eastAsia="es-CO"/>
        </w:rPr>
      </w:pPr>
      <w:r w:rsidRPr="00911B26">
        <w:rPr>
          <w:lang w:val="es-CO" w:eastAsia="es-CO"/>
        </w:rPr>
        <w:t xml:space="preserve">Cuando se compruebe confabulación entre los proponentes que altere de cualquier manera la aplicación del principio de selección objetiva. </w:t>
      </w:r>
    </w:p>
    <w:p w14:paraId="109AAD3B" w14:textId="77777777" w:rsidR="00E32753" w:rsidRPr="00911B26" w:rsidRDefault="00E32753">
      <w:pPr>
        <w:pStyle w:val="Prrafodelista"/>
        <w:numPr>
          <w:ilvl w:val="0"/>
          <w:numId w:val="44"/>
        </w:numPr>
        <w:adjustRightInd w:val="0"/>
        <w:jc w:val="both"/>
        <w:rPr>
          <w:lang w:val="es-CO" w:eastAsia="es-CO"/>
        </w:rPr>
      </w:pPr>
      <w:r w:rsidRPr="00911B26">
        <w:rPr>
          <w:lang w:val="es-CO" w:eastAsia="es-CO"/>
        </w:rPr>
        <w:lastRenderedPageBreak/>
        <w:t xml:space="preserve">Cuando el proponente o alguno de sus integrantes se encuentre incurso en alguna de las causales de inhabilidad o incompatibilidad establecida en la Ley 80 de 1993, así como en las demás disposiciones legales vigentes. </w:t>
      </w:r>
    </w:p>
    <w:p w14:paraId="18F46A0E" w14:textId="77777777" w:rsidR="00E32753" w:rsidRPr="00911B26" w:rsidRDefault="00E32753">
      <w:pPr>
        <w:pStyle w:val="Prrafodelista"/>
        <w:numPr>
          <w:ilvl w:val="0"/>
          <w:numId w:val="44"/>
        </w:numPr>
        <w:adjustRightInd w:val="0"/>
        <w:jc w:val="both"/>
        <w:rPr>
          <w:lang w:val="es-CO" w:eastAsia="es-CO"/>
        </w:rPr>
      </w:pPr>
      <w:r w:rsidRPr="00911B26">
        <w:rPr>
          <w:lang w:val="es-CO" w:eastAsia="es-CO"/>
        </w:rPr>
        <w:t xml:space="preserve">Cuando en la propuesta se encuentre información o documentos que no correspondan a la realidad que le permita cumplir un requisito mínimo. </w:t>
      </w:r>
    </w:p>
    <w:p w14:paraId="739568B5" w14:textId="77777777" w:rsidR="00E32753" w:rsidRPr="00911B26" w:rsidRDefault="00E32753">
      <w:pPr>
        <w:pStyle w:val="Prrafodelista"/>
        <w:numPr>
          <w:ilvl w:val="0"/>
          <w:numId w:val="44"/>
        </w:numPr>
        <w:adjustRightInd w:val="0"/>
        <w:jc w:val="both"/>
        <w:rPr>
          <w:lang w:val="es-CO" w:eastAsia="es-CO"/>
        </w:rPr>
      </w:pPr>
      <w:r w:rsidRPr="00911B26">
        <w:rPr>
          <w:lang w:val="es-CO" w:eastAsia="es-CO"/>
        </w:rPr>
        <w:t xml:space="preserve">Cuando el objeto social o actividad mercantil del proponente, indicado en el certificado de existencia y representación legal o registro mercantil o documento homologable en el país de constitución del proponente, no faculte a la sociedad o persona natural para desarrollar la actividad materia de la futura contratación, exigencia que aplica a cada uno de los integrantes de Consorcios, Uniones Temporales u otra forma de asociación, si hay lugar a ello. </w:t>
      </w:r>
    </w:p>
    <w:p w14:paraId="45DEEED9" w14:textId="77777777" w:rsidR="00E32753" w:rsidRPr="00911B26" w:rsidRDefault="00E32753">
      <w:pPr>
        <w:pStyle w:val="Prrafodelista"/>
        <w:numPr>
          <w:ilvl w:val="0"/>
          <w:numId w:val="44"/>
        </w:numPr>
        <w:adjustRightInd w:val="0"/>
        <w:jc w:val="both"/>
        <w:rPr>
          <w:lang w:val="es-CO" w:eastAsia="es-CO"/>
        </w:rPr>
      </w:pPr>
      <w:r w:rsidRPr="00911B26">
        <w:rPr>
          <w:lang w:val="es-CO" w:eastAsia="es-CO"/>
        </w:rPr>
        <w:t>Cuando el oferente sea persona jurídica y se encuentre incurso en alguna de las causales de disolución o liquidación proferidas por autoridad competente.</w:t>
      </w:r>
    </w:p>
    <w:p w14:paraId="147DE7DB" w14:textId="77777777" w:rsidR="00E32753" w:rsidRPr="00911B26" w:rsidRDefault="00E32753">
      <w:pPr>
        <w:pStyle w:val="Prrafodelista"/>
        <w:numPr>
          <w:ilvl w:val="0"/>
          <w:numId w:val="44"/>
        </w:numPr>
        <w:adjustRightInd w:val="0"/>
        <w:jc w:val="both"/>
        <w:rPr>
          <w:lang w:val="es-CO" w:eastAsia="es-CO"/>
        </w:rPr>
      </w:pPr>
      <w:r w:rsidRPr="00911B26">
        <w:rPr>
          <w:lang w:val="es-CO" w:eastAsia="es-CO"/>
        </w:rPr>
        <w:t>En caso de adjudicación total: cuando se presente más de una oferta por un mismo oferente sea persona natural o jurídica, de forma individual o conjunta y ostente la calidad de representante legal o socio de más de una persona jurídica participante en el presente proceso.</w:t>
      </w:r>
    </w:p>
    <w:p w14:paraId="3D347B0D" w14:textId="77777777" w:rsidR="00E32753" w:rsidRPr="00911B26" w:rsidRDefault="00E32753">
      <w:pPr>
        <w:pStyle w:val="Prrafodelista"/>
        <w:numPr>
          <w:ilvl w:val="0"/>
          <w:numId w:val="44"/>
        </w:numPr>
        <w:adjustRightInd w:val="0"/>
        <w:jc w:val="both"/>
        <w:rPr>
          <w:lang w:val="es-CO" w:eastAsia="es-CO"/>
        </w:rPr>
      </w:pPr>
      <w:r w:rsidRPr="00911B26">
        <w:rPr>
          <w:lang w:val="es-CO" w:eastAsia="es-CO"/>
        </w:rPr>
        <w:t xml:space="preserve">Cuando se determine que el valor de la propuesta es artificialmente bajo, de acuerdo con lo establecido en el artículo 2.2.1.1.2.2.4. del Decreto 1082 de 2015. </w:t>
      </w:r>
    </w:p>
    <w:p w14:paraId="30DCF6DE" w14:textId="77777777" w:rsidR="00E32753" w:rsidRPr="00911B26" w:rsidRDefault="00E32753">
      <w:pPr>
        <w:pStyle w:val="Prrafodelista"/>
        <w:numPr>
          <w:ilvl w:val="0"/>
          <w:numId w:val="44"/>
        </w:numPr>
        <w:adjustRightInd w:val="0"/>
        <w:jc w:val="both"/>
        <w:rPr>
          <w:lang w:val="es-CO" w:eastAsia="es-CO"/>
        </w:rPr>
      </w:pPr>
      <w:r w:rsidRPr="00911B26">
        <w:t>Cuando la propuesta se presente después del plazo y en un lugar distinto a la plataforma del SECOP II.</w:t>
      </w:r>
    </w:p>
    <w:p w14:paraId="1D5070D8" w14:textId="77777777" w:rsidR="00E32753" w:rsidRPr="00911B26" w:rsidRDefault="00E32753">
      <w:pPr>
        <w:pStyle w:val="Prrafodelista"/>
        <w:numPr>
          <w:ilvl w:val="0"/>
          <w:numId w:val="44"/>
        </w:numPr>
        <w:adjustRightInd w:val="0"/>
        <w:jc w:val="both"/>
        <w:rPr>
          <w:b/>
          <w:lang w:val="es-CO"/>
        </w:rPr>
      </w:pPr>
      <w:r w:rsidRPr="00911B26">
        <w:rPr>
          <w:lang w:val="es-CO"/>
        </w:rPr>
        <w:t>Si</w:t>
      </w:r>
      <w:r w:rsidRPr="00911B26">
        <w:rPr>
          <w:b/>
          <w:lang w:val="es-CO"/>
        </w:rPr>
        <w:t xml:space="preserve"> </w:t>
      </w:r>
      <w:r w:rsidRPr="00911B26">
        <w:rPr>
          <w:lang w:val="es-CO"/>
        </w:rPr>
        <w:t xml:space="preserve">el proponente no responde de manera satisfactoria el requerimiento de la entidad contratante, respecto de los documentos contemplados en los REQUISITOS MINIMOS HABILITANTES, haciendo la claridad que tales documentos deben ser cargados en la </w:t>
      </w:r>
      <w:r w:rsidRPr="00911B26">
        <w:t>plataforma del SECOP II</w:t>
      </w:r>
      <w:r w:rsidRPr="00911B26">
        <w:rPr>
          <w:lang w:val="es-CO"/>
        </w:rPr>
        <w:t xml:space="preserve"> </w:t>
      </w:r>
      <w:r w:rsidRPr="00911B26">
        <w:rPr>
          <w:b/>
          <w:lang w:val="es-CO"/>
        </w:rPr>
        <w:t>en la sección de mensaje</w:t>
      </w:r>
      <w:r w:rsidRPr="00911B26">
        <w:rPr>
          <w:lang w:val="es-CO"/>
        </w:rPr>
        <w:t>, lo anterior con el fin de ser anexada a la propuesta presentada inicialmente,</w:t>
      </w:r>
      <w:r w:rsidRPr="00911B26">
        <w:t xml:space="preserve"> </w:t>
      </w:r>
      <w:r w:rsidRPr="00911B26">
        <w:rPr>
          <w:lang w:val="es-CO"/>
        </w:rPr>
        <w:t xml:space="preserve">dentro de los términos establecidos en el presente pliego de condiciones, si el oferente entrega documentos en lugares diferentes a la </w:t>
      </w:r>
      <w:r w:rsidRPr="00911B26">
        <w:t>plataforma del SECOP II</w:t>
      </w:r>
      <w:r w:rsidRPr="00911B26">
        <w:rPr>
          <w:lang w:val="es-CO"/>
        </w:rPr>
        <w:t>, la administración NO será responsable.</w:t>
      </w:r>
    </w:p>
    <w:p w14:paraId="3205C65E" w14:textId="77777777" w:rsidR="00E32753" w:rsidRPr="00911B26" w:rsidRDefault="00E32753">
      <w:pPr>
        <w:pStyle w:val="Prrafodelista"/>
        <w:numPr>
          <w:ilvl w:val="0"/>
          <w:numId w:val="44"/>
        </w:numPr>
        <w:adjustRightInd w:val="0"/>
        <w:jc w:val="both"/>
        <w:rPr>
          <w:lang w:val="es-CO"/>
        </w:rPr>
      </w:pPr>
      <w:r w:rsidRPr="00911B26">
        <w:rPr>
          <w:lang w:val="es-CO"/>
        </w:rPr>
        <w:t xml:space="preserve">Cuando el oferente no se encuentre al día con el pago de multas en los términos del artículo 183 de la Ley 1801 de 2016. </w:t>
      </w:r>
    </w:p>
    <w:p w14:paraId="2297CAF5" w14:textId="77777777" w:rsidR="00E32753" w:rsidRPr="00911B26" w:rsidRDefault="00E32753">
      <w:pPr>
        <w:pStyle w:val="Listaconvietas4"/>
        <w:numPr>
          <w:ilvl w:val="0"/>
          <w:numId w:val="44"/>
        </w:numPr>
        <w:jc w:val="both"/>
        <w:rPr>
          <w:rFonts w:ascii="Arial" w:hAnsi="Arial" w:cs="Arial"/>
          <w:sz w:val="20"/>
          <w:szCs w:val="20"/>
          <w:lang w:val="es-CO" w:eastAsia="es-CO"/>
        </w:rPr>
      </w:pPr>
      <w:r w:rsidRPr="00911B26">
        <w:rPr>
          <w:rFonts w:ascii="Arial" w:hAnsi="Arial" w:cs="Arial"/>
          <w:sz w:val="20"/>
          <w:szCs w:val="20"/>
          <w:lang w:val="es-CO" w:eastAsia="es-CO"/>
        </w:rPr>
        <w:t>Cuando el oferente, o alguno de sus integrantes si se trata de propuestas conjuntas, se encuentre reportado en el Registro Único de Infractores Ambientales (RUIA).</w:t>
      </w:r>
    </w:p>
    <w:p w14:paraId="3451E56F" w14:textId="77777777" w:rsidR="00E32753" w:rsidRPr="00911B26" w:rsidRDefault="00E32753">
      <w:pPr>
        <w:pStyle w:val="Prrafodelista"/>
        <w:numPr>
          <w:ilvl w:val="0"/>
          <w:numId w:val="44"/>
        </w:numPr>
        <w:adjustRightInd w:val="0"/>
        <w:jc w:val="both"/>
        <w:rPr>
          <w:lang w:val="es-CO"/>
        </w:rPr>
      </w:pPr>
      <w:r w:rsidRPr="00911B26">
        <w:rPr>
          <w:lang w:val="es-CO"/>
        </w:rPr>
        <w:t>No tener capacidad jurídica al momento de presentación de la oferta.</w:t>
      </w:r>
    </w:p>
    <w:p w14:paraId="5B2BA586" w14:textId="77777777" w:rsidR="00E32753" w:rsidRPr="00911B26" w:rsidRDefault="00E32753">
      <w:pPr>
        <w:pStyle w:val="Prrafodelista"/>
        <w:numPr>
          <w:ilvl w:val="0"/>
          <w:numId w:val="44"/>
        </w:numPr>
        <w:adjustRightInd w:val="0"/>
        <w:jc w:val="both"/>
        <w:rPr>
          <w:lang w:val="es-MX"/>
        </w:rPr>
      </w:pPr>
      <w:r w:rsidRPr="00911B26">
        <w:rPr>
          <w:lang w:val="es-MX"/>
        </w:rPr>
        <w:t>En los demás casos que expresamente el pliego así lo indique.</w:t>
      </w:r>
    </w:p>
    <w:p w14:paraId="3479E1FE" w14:textId="77777777" w:rsidR="00E32753" w:rsidRPr="00911B26" w:rsidRDefault="00E32753">
      <w:pPr>
        <w:pStyle w:val="Prrafodelista"/>
        <w:numPr>
          <w:ilvl w:val="0"/>
          <w:numId w:val="44"/>
        </w:numPr>
        <w:adjustRightInd w:val="0"/>
        <w:jc w:val="both"/>
        <w:rPr>
          <w:lang w:val="es-MX"/>
        </w:rPr>
      </w:pPr>
      <w:r w:rsidRPr="00911B26">
        <w:rPr>
          <w:lang w:val="es-MX"/>
        </w:rPr>
        <w:t xml:space="preserve">La presentación de la propuesta conjunta (consorcio, unión temporal, promesa de sociedad), en el SECOP II desde un usuario diferente al registrado por el consorcio, unión temporal o promesa de sociedad, no se tomara como válida, en tal sentido, las ofertas presentadas por consorcio, unión temporal o promesa de sociedad, realizada en el SECOP II desde el usuario de uno de sus integrantes, </w:t>
      </w:r>
      <w:r w:rsidRPr="00911B26">
        <w:rPr>
          <w:i/>
          <w:u w:val="single"/>
          <w:lang w:val="es-MX"/>
        </w:rPr>
        <w:t>será rechazada</w:t>
      </w:r>
      <w:r w:rsidRPr="00911B26">
        <w:rPr>
          <w:lang w:val="es-MX"/>
        </w:rPr>
        <w:t xml:space="preserve">, </w:t>
      </w:r>
      <w:r w:rsidRPr="00911B26">
        <w:rPr>
          <w:bCs/>
          <w:iCs/>
        </w:rPr>
        <w:t xml:space="preserve">de acuerdo al procedimiento definido en la </w:t>
      </w:r>
      <w:r w:rsidRPr="00911B26">
        <w:rPr>
          <w:b/>
          <w:shd w:val="clear" w:color="auto" w:fill="FFFFFF"/>
        </w:rPr>
        <w:t xml:space="preserve">Guía Rápida para la Creación de Proponentes Plurales </w:t>
      </w:r>
      <w:r w:rsidRPr="00911B26">
        <w:rPr>
          <w:b/>
          <w:bCs/>
          <w:iCs/>
        </w:rPr>
        <w:t>de Colombia Compra Eficiente.</w:t>
      </w:r>
      <w:r w:rsidRPr="00911B26">
        <w:rPr>
          <w:lang w:val="es-MX"/>
        </w:rPr>
        <w:t xml:space="preserve"> </w:t>
      </w:r>
    </w:p>
    <w:p w14:paraId="42DF9EB8" w14:textId="2BB264F7" w:rsidR="00E32753" w:rsidRPr="00911B26" w:rsidRDefault="00E32753">
      <w:pPr>
        <w:pStyle w:val="Prrafodelista"/>
        <w:numPr>
          <w:ilvl w:val="0"/>
          <w:numId w:val="44"/>
        </w:numPr>
        <w:adjustRightInd w:val="0"/>
        <w:jc w:val="both"/>
        <w:rPr>
          <w:lang w:val="es-MX"/>
        </w:rPr>
      </w:pPr>
      <w:r w:rsidRPr="00911B26">
        <w:rPr>
          <w:lang w:val="es-MX"/>
        </w:rPr>
        <w:t xml:space="preserve">Cuando en la propuesta se encuentre información o documentos que contengan datos tergiversados, alterados o tendientes a inducir a error a la </w:t>
      </w:r>
      <w:r w:rsidR="0045477D" w:rsidRPr="00911B26">
        <w:rPr>
          <w:rFonts w:eastAsia="Calibri"/>
          <w:lang w:val="es-CO"/>
        </w:rPr>
        <w:t>Policía Metropolitana de Bogotá</w:t>
      </w:r>
      <w:r w:rsidRPr="00911B26">
        <w:rPr>
          <w:lang w:val="es-MX"/>
        </w:rPr>
        <w:t>.</w:t>
      </w:r>
    </w:p>
    <w:p w14:paraId="069E1076" w14:textId="77777777" w:rsidR="00E32753" w:rsidRPr="00911B26" w:rsidRDefault="00E32753">
      <w:pPr>
        <w:pStyle w:val="Prrafodelista"/>
        <w:numPr>
          <w:ilvl w:val="0"/>
          <w:numId w:val="44"/>
        </w:numPr>
        <w:adjustRightInd w:val="0"/>
        <w:jc w:val="both"/>
      </w:pPr>
      <w:r w:rsidRPr="00911B26">
        <w:t>No serán tenidas en cuenta las ofertas de un proponente plural presentadas desde la cuenta de uno de los integrantes de dicho proponente plural.</w:t>
      </w:r>
    </w:p>
    <w:p w14:paraId="4B1BB155" w14:textId="77777777" w:rsidR="00E32753" w:rsidRPr="00911B26" w:rsidRDefault="00E32753">
      <w:pPr>
        <w:pStyle w:val="Prrafodelista"/>
        <w:numPr>
          <w:ilvl w:val="0"/>
          <w:numId w:val="44"/>
        </w:numPr>
        <w:adjustRightInd w:val="0"/>
        <w:jc w:val="both"/>
        <w:rPr>
          <w:lang w:val="es-MX"/>
        </w:rPr>
      </w:pPr>
      <w:r w:rsidRPr="00911B26">
        <w:rPr>
          <w:lang w:val="es-MX"/>
        </w:rPr>
        <w:t>Y las demás contempladas en la ley.</w:t>
      </w:r>
    </w:p>
    <w:p w14:paraId="72DD7D70" w14:textId="77777777" w:rsidR="00913525" w:rsidRPr="00911B26" w:rsidRDefault="00913525" w:rsidP="000E2C2B">
      <w:pPr>
        <w:pStyle w:val="Sinespaciado1"/>
        <w:jc w:val="both"/>
        <w:rPr>
          <w:rFonts w:ascii="Arial" w:hAnsi="Arial" w:cs="Arial"/>
          <w:sz w:val="6"/>
          <w:szCs w:val="6"/>
          <w:lang w:val="es-MX"/>
        </w:rPr>
      </w:pPr>
    </w:p>
    <w:p w14:paraId="061F055B" w14:textId="77777777" w:rsidR="000E2C2B" w:rsidRPr="00911B26" w:rsidRDefault="000E2C2B" w:rsidP="000E2C2B">
      <w:pPr>
        <w:pStyle w:val="Sinespaciado1"/>
        <w:jc w:val="both"/>
        <w:rPr>
          <w:rFonts w:ascii="Arial" w:hAnsi="Arial" w:cs="Arial"/>
          <w:sz w:val="12"/>
          <w:szCs w:val="20"/>
        </w:rPr>
      </w:pPr>
    </w:p>
    <w:p w14:paraId="3622187D" w14:textId="77777777" w:rsidR="00541E1F" w:rsidRPr="00911B26" w:rsidRDefault="00290EFD" w:rsidP="00541E1F">
      <w:pPr>
        <w:adjustRightInd w:val="0"/>
        <w:rPr>
          <w:b/>
          <w:bCs/>
        </w:rPr>
      </w:pPr>
      <w:r w:rsidRPr="00911B26">
        <w:rPr>
          <w:b/>
          <w:bCs/>
        </w:rPr>
        <w:t xml:space="preserve">2.1. </w:t>
      </w:r>
      <w:r w:rsidR="00541E1F" w:rsidRPr="00911B26">
        <w:rPr>
          <w:b/>
          <w:bCs/>
        </w:rPr>
        <w:t>CAUSALES PARA DECLARAR DESIERTO EL PROCESO</w:t>
      </w:r>
    </w:p>
    <w:p w14:paraId="55125557" w14:textId="77777777" w:rsidR="00541E1F" w:rsidRPr="00911B26" w:rsidRDefault="00541E1F" w:rsidP="00541E1F">
      <w:pPr>
        <w:adjustRightInd w:val="0"/>
        <w:jc w:val="both"/>
        <w:rPr>
          <w:sz w:val="8"/>
        </w:rPr>
      </w:pPr>
    </w:p>
    <w:p w14:paraId="3B60D3F5" w14:textId="77777777" w:rsidR="00BA0F39" w:rsidRPr="00911B26" w:rsidRDefault="00BA0F39" w:rsidP="00541E1F">
      <w:pPr>
        <w:adjustRightInd w:val="0"/>
        <w:jc w:val="both"/>
      </w:pPr>
    </w:p>
    <w:p w14:paraId="0CB02052" w14:textId="77777777" w:rsidR="00704726" w:rsidRPr="00911B26" w:rsidRDefault="00704726" w:rsidP="00704726">
      <w:pPr>
        <w:adjustRightInd w:val="0"/>
        <w:jc w:val="both"/>
      </w:pPr>
      <w:r w:rsidRPr="00911B26">
        <w:t xml:space="preserve">La declaratoria de desierta del presente proceso de selección se hará mediante acto motivado, el cual se notificará y comunicará a todos los proponentes, siendo procedente contra el mismo, el recurso de reposición en las condiciones establecidas en el artículo 76 de la </w:t>
      </w:r>
      <w:bookmarkStart w:id="4" w:name="_Hlk163464706"/>
      <w:r w:rsidRPr="00911B26">
        <w:t>Ley 1437 de 2011</w:t>
      </w:r>
      <w:bookmarkEnd w:id="4"/>
    </w:p>
    <w:p w14:paraId="5BD493BF" w14:textId="77777777" w:rsidR="00704726" w:rsidRPr="00911B26" w:rsidRDefault="00704726" w:rsidP="00704726">
      <w:pPr>
        <w:adjustRightInd w:val="0"/>
        <w:ind w:left="-426"/>
        <w:jc w:val="both"/>
      </w:pPr>
    </w:p>
    <w:p w14:paraId="0534FBCE" w14:textId="77777777" w:rsidR="00704726" w:rsidRPr="00911B26" w:rsidRDefault="00704726" w:rsidP="00704726">
      <w:pPr>
        <w:adjustRightInd w:val="0"/>
        <w:jc w:val="both"/>
      </w:pPr>
      <w:r w:rsidRPr="00911B26">
        <w:t xml:space="preserve">Entre otras y a título enunciativo, se tienen como causales de declaratoria de desierta del proceso las siguientes: </w:t>
      </w:r>
    </w:p>
    <w:p w14:paraId="5CACB326" w14:textId="77777777" w:rsidR="00704726" w:rsidRPr="00911B26" w:rsidRDefault="00704726" w:rsidP="00704726">
      <w:pPr>
        <w:adjustRightInd w:val="0"/>
        <w:ind w:left="360"/>
        <w:rPr>
          <w:b/>
          <w:bCs/>
          <w:color w:val="000000"/>
          <w:sz w:val="16"/>
          <w:szCs w:val="16"/>
        </w:rPr>
      </w:pPr>
    </w:p>
    <w:p w14:paraId="6861A42D" w14:textId="77777777" w:rsidR="00704726" w:rsidRPr="00911B26" w:rsidRDefault="00704726" w:rsidP="00582B24">
      <w:pPr>
        <w:pStyle w:val="Prrafodelista"/>
        <w:numPr>
          <w:ilvl w:val="2"/>
          <w:numId w:val="6"/>
        </w:numPr>
        <w:tabs>
          <w:tab w:val="clear" w:pos="2160"/>
        </w:tabs>
        <w:adjustRightInd w:val="0"/>
        <w:ind w:left="993" w:hanging="482"/>
        <w:contextualSpacing w:val="0"/>
        <w:jc w:val="both"/>
        <w:rPr>
          <w:color w:val="000000"/>
        </w:rPr>
      </w:pPr>
      <w:r w:rsidRPr="00911B26">
        <w:t xml:space="preserve">Cuando no se presente alguna manifestación de interés en participar en este proceso de selección, de conformidad con lo señalado en este documento. </w:t>
      </w:r>
    </w:p>
    <w:p w14:paraId="7559070A" w14:textId="77777777" w:rsidR="00F24A68" w:rsidRPr="00911B26" w:rsidRDefault="00F24A68" w:rsidP="00F24A68">
      <w:pPr>
        <w:pStyle w:val="Prrafodelista"/>
        <w:adjustRightInd w:val="0"/>
        <w:ind w:left="993"/>
        <w:contextualSpacing w:val="0"/>
        <w:jc w:val="both"/>
        <w:rPr>
          <w:color w:val="000000"/>
        </w:rPr>
      </w:pPr>
    </w:p>
    <w:p w14:paraId="04E4375B" w14:textId="77777777" w:rsidR="00704726" w:rsidRPr="00911B26" w:rsidRDefault="00704726" w:rsidP="00704726">
      <w:pPr>
        <w:pStyle w:val="Prrafodelista"/>
        <w:adjustRightInd w:val="0"/>
        <w:ind w:left="993" w:hanging="482"/>
        <w:jc w:val="both"/>
        <w:rPr>
          <w:color w:val="000000"/>
          <w:sz w:val="4"/>
          <w:szCs w:val="4"/>
        </w:rPr>
      </w:pPr>
    </w:p>
    <w:p w14:paraId="422C4BD7" w14:textId="77777777" w:rsidR="00704726" w:rsidRPr="00911B26" w:rsidRDefault="00704726" w:rsidP="00582B24">
      <w:pPr>
        <w:pStyle w:val="Prrafodelista"/>
        <w:numPr>
          <w:ilvl w:val="2"/>
          <w:numId w:val="6"/>
        </w:numPr>
        <w:tabs>
          <w:tab w:val="clear" w:pos="2160"/>
        </w:tabs>
        <w:adjustRightInd w:val="0"/>
        <w:ind w:left="993" w:hanging="482"/>
        <w:contextualSpacing w:val="0"/>
        <w:jc w:val="both"/>
        <w:rPr>
          <w:color w:val="000000"/>
        </w:rPr>
      </w:pPr>
      <w:r w:rsidRPr="00911B26">
        <w:t xml:space="preserve">Cuando no se presenten ofertas. </w:t>
      </w:r>
    </w:p>
    <w:p w14:paraId="1668DB24" w14:textId="77777777" w:rsidR="00F24A68" w:rsidRPr="00911B26" w:rsidRDefault="00F24A68" w:rsidP="00F24A68">
      <w:pPr>
        <w:pStyle w:val="Prrafodelista"/>
        <w:adjustRightInd w:val="0"/>
        <w:ind w:left="993"/>
        <w:contextualSpacing w:val="0"/>
        <w:jc w:val="both"/>
        <w:rPr>
          <w:color w:val="000000"/>
        </w:rPr>
      </w:pPr>
    </w:p>
    <w:p w14:paraId="38665045" w14:textId="77777777" w:rsidR="00704726" w:rsidRPr="00911B26" w:rsidRDefault="00704726" w:rsidP="00704726">
      <w:pPr>
        <w:pStyle w:val="Prrafodelista"/>
        <w:ind w:left="993" w:hanging="482"/>
        <w:rPr>
          <w:sz w:val="4"/>
          <w:szCs w:val="4"/>
        </w:rPr>
      </w:pPr>
    </w:p>
    <w:p w14:paraId="482246C0" w14:textId="77777777" w:rsidR="00704726" w:rsidRPr="00911B26" w:rsidRDefault="00704726" w:rsidP="00582B24">
      <w:pPr>
        <w:pStyle w:val="Prrafodelista"/>
        <w:numPr>
          <w:ilvl w:val="2"/>
          <w:numId w:val="6"/>
        </w:numPr>
        <w:tabs>
          <w:tab w:val="clear" w:pos="2160"/>
        </w:tabs>
        <w:adjustRightInd w:val="0"/>
        <w:ind w:left="993" w:hanging="482"/>
        <w:contextualSpacing w:val="0"/>
        <w:jc w:val="both"/>
        <w:rPr>
          <w:color w:val="000000"/>
        </w:rPr>
      </w:pPr>
      <w:r w:rsidRPr="00911B26">
        <w:t xml:space="preserve">Cuando ningún proponente resulte habilitado luego de surtida la etapa de verificación de los requisitos habilitantes. </w:t>
      </w:r>
    </w:p>
    <w:p w14:paraId="061CD1B6" w14:textId="77777777" w:rsidR="00F24A68" w:rsidRPr="00911B26" w:rsidRDefault="00F24A68" w:rsidP="00F24A68">
      <w:pPr>
        <w:pStyle w:val="Prrafodelista"/>
        <w:adjustRightInd w:val="0"/>
        <w:ind w:left="993"/>
        <w:contextualSpacing w:val="0"/>
        <w:jc w:val="both"/>
        <w:rPr>
          <w:color w:val="000000"/>
        </w:rPr>
      </w:pPr>
    </w:p>
    <w:p w14:paraId="66010BDD" w14:textId="77777777" w:rsidR="00704726" w:rsidRPr="00911B26" w:rsidRDefault="00704726" w:rsidP="00704726">
      <w:pPr>
        <w:pStyle w:val="Prrafodelista"/>
        <w:ind w:left="993" w:hanging="482"/>
        <w:rPr>
          <w:sz w:val="4"/>
          <w:szCs w:val="4"/>
        </w:rPr>
      </w:pPr>
    </w:p>
    <w:p w14:paraId="51310E80" w14:textId="77777777" w:rsidR="00704726" w:rsidRPr="00911B26" w:rsidRDefault="00704726" w:rsidP="00582B24">
      <w:pPr>
        <w:pStyle w:val="Prrafodelista"/>
        <w:numPr>
          <w:ilvl w:val="2"/>
          <w:numId w:val="6"/>
        </w:numPr>
        <w:tabs>
          <w:tab w:val="clear" w:pos="2160"/>
        </w:tabs>
        <w:adjustRightInd w:val="0"/>
        <w:ind w:left="993" w:hanging="482"/>
        <w:contextualSpacing w:val="0"/>
        <w:jc w:val="both"/>
        <w:rPr>
          <w:color w:val="000000"/>
        </w:rPr>
      </w:pPr>
      <w:r w:rsidRPr="00911B26">
        <w:t xml:space="preserve">Cuando habiéndose presentado solamente una oferta, ésta incurra en causal de rechazo. </w:t>
      </w:r>
    </w:p>
    <w:p w14:paraId="6A77DC49" w14:textId="77777777" w:rsidR="00F24A68" w:rsidRPr="00911B26" w:rsidRDefault="00F24A68" w:rsidP="00F24A68">
      <w:pPr>
        <w:pStyle w:val="Prrafodelista"/>
        <w:adjustRightInd w:val="0"/>
        <w:ind w:left="993"/>
        <w:contextualSpacing w:val="0"/>
        <w:jc w:val="both"/>
        <w:rPr>
          <w:color w:val="000000"/>
        </w:rPr>
      </w:pPr>
    </w:p>
    <w:p w14:paraId="62062FF2" w14:textId="77777777" w:rsidR="00704726" w:rsidRPr="00911B26" w:rsidRDefault="00704726" w:rsidP="00704726">
      <w:pPr>
        <w:pStyle w:val="Prrafodelista"/>
        <w:ind w:left="993" w:hanging="482"/>
        <w:rPr>
          <w:sz w:val="6"/>
          <w:szCs w:val="6"/>
        </w:rPr>
      </w:pPr>
    </w:p>
    <w:p w14:paraId="226A42E3" w14:textId="77777777" w:rsidR="00704726" w:rsidRPr="00911B26" w:rsidRDefault="00704726" w:rsidP="00582B24">
      <w:pPr>
        <w:pStyle w:val="Prrafodelista"/>
        <w:numPr>
          <w:ilvl w:val="2"/>
          <w:numId w:val="6"/>
        </w:numPr>
        <w:tabs>
          <w:tab w:val="clear" w:pos="2160"/>
        </w:tabs>
        <w:adjustRightInd w:val="0"/>
        <w:ind w:left="993" w:hanging="482"/>
        <w:contextualSpacing w:val="0"/>
        <w:jc w:val="both"/>
        <w:rPr>
          <w:color w:val="000000"/>
        </w:rPr>
      </w:pPr>
      <w:r w:rsidRPr="00911B26">
        <w:t xml:space="preserve">Cuando existan causas o motivos que impidan la escogencia objetiva del Proponente. </w:t>
      </w:r>
    </w:p>
    <w:p w14:paraId="354B2D32" w14:textId="77777777" w:rsidR="00F24A68" w:rsidRPr="00911B26" w:rsidRDefault="00F24A68" w:rsidP="00F24A68">
      <w:pPr>
        <w:pStyle w:val="Prrafodelista"/>
        <w:adjustRightInd w:val="0"/>
        <w:ind w:left="993"/>
        <w:contextualSpacing w:val="0"/>
        <w:jc w:val="both"/>
        <w:rPr>
          <w:color w:val="000000"/>
        </w:rPr>
      </w:pPr>
    </w:p>
    <w:p w14:paraId="6194CE7D" w14:textId="77777777" w:rsidR="00704726" w:rsidRPr="00911B26" w:rsidRDefault="00704726" w:rsidP="00704726">
      <w:pPr>
        <w:pStyle w:val="Prrafodelista"/>
        <w:ind w:left="993" w:hanging="482"/>
        <w:rPr>
          <w:sz w:val="4"/>
          <w:szCs w:val="4"/>
        </w:rPr>
      </w:pPr>
    </w:p>
    <w:p w14:paraId="24C26AF4" w14:textId="77777777" w:rsidR="00704726" w:rsidRPr="00911B26" w:rsidRDefault="00704726" w:rsidP="00582B24">
      <w:pPr>
        <w:pStyle w:val="Prrafodelista"/>
        <w:numPr>
          <w:ilvl w:val="2"/>
          <w:numId w:val="6"/>
        </w:numPr>
        <w:tabs>
          <w:tab w:val="clear" w:pos="2160"/>
        </w:tabs>
        <w:adjustRightInd w:val="0"/>
        <w:ind w:left="993" w:hanging="482"/>
        <w:contextualSpacing w:val="0"/>
        <w:jc w:val="both"/>
        <w:rPr>
          <w:color w:val="000000"/>
        </w:rPr>
      </w:pPr>
      <w:r w:rsidRPr="00911B26">
        <w:t>Las demás contempladas en la Ley.</w:t>
      </w:r>
    </w:p>
    <w:p w14:paraId="518DC870" w14:textId="77777777" w:rsidR="00704726" w:rsidRPr="00911B26" w:rsidRDefault="00704726" w:rsidP="00704726">
      <w:pPr>
        <w:jc w:val="both"/>
        <w:rPr>
          <w:sz w:val="14"/>
          <w:szCs w:val="14"/>
        </w:rPr>
      </w:pPr>
    </w:p>
    <w:p w14:paraId="474F5A90" w14:textId="77777777" w:rsidR="00704726" w:rsidRPr="00911B26" w:rsidRDefault="00704726" w:rsidP="00704726">
      <w:pPr>
        <w:jc w:val="both"/>
      </w:pPr>
      <w:r w:rsidRPr="00911B26">
        <w:t>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w:t>
      </w:r>
    </w:p>
    <w:p w14:paraId="4A52130A" w14:textId="77777777" w:rsidR="00BA0F39" w:rsidRPr="00911B26" w:rsidRDefault="00BA0F39" w:rsidP="00541E1F">
      <w:pPr>
        <w:adjustRightInd w:val="0"/>
        <w:jc w:val="both"/>
        <w:rPr>
          <w:sz w:val="14"/>
          <w:szCs w:val="14"/>
        </w:rPr>
      </w:pPr>
    </w:p>
    <w:p w14:paraId="49B14079" w14:textId="77777777" w:rsidR="00541E1F" w:rsidRPr="00911B26" w:rsidRDefault="00541E1F" w:rsidP="00582B24">
      <w:pPr>
        <w:pStyle w:val="Textoindependiente"/>
        <w:numPr>
          <w:ilvl w:val="0"/>
          <w:numId w:val="6"/>
        </w:numPr>
        <w:rPr>
          <w:rFonts w:cs="Arial"/>
          <w:b/>
          <w:sz w:val="20"/>
        </w:rPr>
      </w:pPr>
      <w:r w:rsidRPr="00911B26">
        <w:rPr>
          <w:rFonts w:cs="Arial"/>
          <w:b/>
          <w:sz w:val="20"/>
        </w:rPr>
        <w:t>ANÁLISIS DE GARANTÍAS</w:t>
      </w:r>
    </w:p>
    <w:p w14:paraId="300333A1" w14:textId="77777777" w:rsidR="00541E1F" w:rsidRPr="00911B26" w:rsidRDefault="00541E1F" w:rsidP="00541E1F">
      <w:pPr>
        <w:pStyle w:val="Textoindependiente"/>
        <w:rPr>
          <w:rFonts w:cs="Arial"/>
          <w:b/>
          <w:sz w:val="2"/>
        </w:rPr>
      </w:pPr>
    </w:p>
    <w:p w14:paraId="05E080E2" w14:textId="77777777" w:rsidR="00913525" w:rsidRPr="00911B26" w:rsidRDefault="00913525" w:rsidP="00541E1F">
      <w:pPr>
        <w:pStyle w:val="Prrafodelista2"/>
        <w:ind w:left="0"/>
        <w:jc w:val="both"/>
        <w:rPr>
          <w:rFonts w:ascii="Arial" w:hAnsi="Arial" w:cs="Arial"/>
          <w:b/>
          <w:sz w:val="16"/>
          <w:szCs w:val="16"/>
        </w:rPr>
      </w:pPr>
    </w:p>
    <w:p w14:paraId="10BD05F7" w14:textId="77777777" w:rsidR="00541E1F" w:rsidRPr="00911B26" w:rsidRDefault="00541E1F" w:rsidP="00541E1F">
      <w:pPr>
        <w:pStyle w:val="Prrafodelista2"/>
        <w:ind w:left="0"/>
        <w:jc w:val="both"/>
        <w:rPr>
          <w:rFonts w:ascii="Arial" w:hAnsi="Arial" w:cs="Arial"/>
          <w:b/>
          <w:sz w:val="20"/>
          <w:szCs w:val="20"/>
        </w:rPr>
      </w:pPr>
      <w:r w:rsidRPr="00911B26">
        <w:rPr>
          <w:rFonts w:ascii="Arial" w:hAnsi="Arial" w:cs="Arial"/>
          <w:b/>
          <w:sz w:val="20"/>
          <w:szCs w:val="20"/>
        </w:rPr>
        <w:t>TIPIFICACIÓN, ESTIMACIÓN, ASIGNACIÓN DEL RIESGO Y DETERMINACION DE GARANTÍAS.</w:t>
      </w:r>
    </w:p>
    <w:p w14:paraId="3E9AA07C" w14:textId="77777777" w:rsidR="00541E1F" w:rsidRPr="00911B26" w:rsidRDefault="00541E1F" w:rsidP="00541E1F">
      <w:pPr>
        <w:jc w:val="both"/>
        <w:rPr>
          <w:b/>
          <w:sz w:val="14"/>
          <w:szCs w:val="14"/>
        </w:rPr>
      </w:pPr>
    </w:p>
    <w:p w14:paraId="4D0B8106" w14:textId="77777777" w:rsidR="00436E70" w:rsidRPr="00911B26" w:rsidRDefault="00436E70" w:rsidP="00541E1F">
      <w:pPr>
        <w:jc w:val="both"/>
        <w:rPr>
          <w:b/>
          <w:sz w:val="4"/>
        </w:rPr>
      </w:pPr>
    </w:p>
    <w:p w14:paraId="4D61A410" w14:textId="77777777" w:rsidR="00436E70" w:rsidRPr="00911B26" w:rsidRDefault="00436E70" w:rsidP="00C13002">
      <w:pPr>
        <w:tabs>
          <w:tab w:val="left" w:pos="-1080"/>
          <w:tab w:val="left" w:pos="0"/>
        </w:tabs>
        <w:jc w:val="center"/>
        <w:rPr>
          <w:b/>
          <w:szCs w:val="18"/>
        </w:rPr>
      </w:pPr>
      <w:r w:rsidRPr="00911B26">
        <w:rPr>
          <w:b/>
          <w:szCs w:val="18"/>
        </w:rPr>
        <w:t>GARANTIAS DEL PROCESO ETAPA CONTRACTUAL</w:t>
      </w:r>
    </w:p>
    <w:p w14:paraId="35DFCE55" w14:textId="77777777" w:rsidR="00436E70" w:rsidRPr="00911B26" w:rsidRDefault="00436E70" w:rsidP="00C13002">
      <w:pPr>
        <w:tabs>
          <w:tab w:val="left" w:pos="-1080"/>
          <w:tab w:val="left" w:pos="0"/>
        </w:tabs>
        <w:jc w:val="center"/>
        <w:rPr>
          <w:b/>
          <w:sz w:val="12"/>
          <w:szCs w:val="12"/>
        </w:rPr>
      </w:pPr>
    </w:p>
    <w:p w14:paraId="74160D26" w14:textId="77777777" w:rsidR="000E2C2B" w:rsidRPr="00911B26" w:rsidRDefault="000E2C2B" w:rsidP="000E2C2B">
      <w:pPr>
        <w:rPr>
          <w:b/>
          <w:sz w:val="18"/>
        </w:rPr>
      </w:pPr>
      <w:r w:rsidRPr="00911B26">
        <w:rPr>
          <w:b/>
          <w:sz w:val="18"/>
        </w:rPr>
        <w:t>ETAPA PRECONTRACTUAL</w:t>
      </w:r>
    </w:p>
    <w:p w14:paraId="0D0367F0" w14:textId="77777777" w:rsidR="000E2C2B" w:rsidRPr="00911B26" w:rsidRDefault="000E2C2B" w:rsidP="000E2C2B">
      <w:pPr>
        <w:rPr>
          <w:sz w:val="14"/>
          <w:szCs w:val="14"/>
        </w:rPr>
      </w:pPr>
    </w:p>
    <w:p w14:paraId="56B722D9" w14:textId="77777777" w:rsidR="000E2C2B" w:rsidRPr="00911B26" w:rsidRDefault="000E2C2B" w:rsidP="000E2C2B">
      <w:pPr>
        <w:pStyle w:val="NormalArial"/>
        <w:rPr>
          <w:rFonts w:cs="Arial"/>
          <w:sz w:val="18"/>
          <w:szCs w:val="20"/>
        </w:rPr>
      </w:pPr>
      <w:r w:rsidRPr="00911B26">
        <w:rPr>
          <w:rFonts w:cs="Arial"/>
          <w:sz w:val="18"/>
          <w:szCs w:val="20"/>
        </w:rPr>
        <w:t>La entidad estima no solicitar garantía en esta etapa considerando la naturaleza del futuro contrato.</w:t>
      </w:r>
    </w:p>
    <w:p w14:paraId="4AC0D5AB" w14:textId="77777777" w:rsidR="000E2C2B" w:rsidRPr="00911B26" w:rsidRDefault="000E2C2B" w:rsidP="000E2C2B">
      <w:pPr>
        <w:pStyle w:val="NormalArial"/>
        <w:rPr>
          <w:rFonts w:cs="Arial"/>
          <w:bCs/>
          <w:sz w:val="14"/>
          <w:szCs w:val="16"/>
        </w:rPr>
      </w:pPr>
    </w:p>
    <w:p w14:paraId="62D1DE1B" w14:textId="77777777" w:rsidR="000E2C2B" w:rsidRPr="00911B26" w:rsidRDefault="000E2C2B" w:rsidP="000E2C2B">
      <w:pPr>
        <w:rPr>
          <w:b/>
          <w:sz w:val="18"/>
        </w:rPr>
      </w:pPr>
      <w:r w:rsidRPr="00911B26">
        <w:rPr>
          <w:b/>
          <w:sz w:val="18"/>
        </w:rPr>
        <w:t>ETAPA CONTRACTUAL</w:t>
      </w:r>
    </w:p>
    <w:p w14:paraId="28429B9C" w14:textId="77777777" w:rsidR="000E2C2B" w:rsidRPr="00911B26" w:rsidRDefault="000E2C2B" w:rsidP="000E2C2B">
      <w:pPr>
        <w:pStyle w:val="NormalArial"/>
        <w:rPr>
          <w:rFonts w:cs="Arial"/>
          <w:bCs/>
          <w:sz w:val="16"/>
          <w:szCs w:val="16"/>
        </w:rPr>
      </w:pPr>
    </w:p>
    <w:p w14:paraId="1E58756F" w14:textId="77777777" w:rsidR="000E2C2B" w:rsidRPr="00911B26" w:rsidRDefault="000E2C2B" w:rsidP="000E2C2B">
      <w:pPr>
        <w:pStyle w:val="NormalArial"/>
        <w:rPr>
          <w:rFonts w:cs="Arial"/>
          <w:sz w:val="18"/>
          <w:szCs w:val="20"/>
        </w:rPr>
      </w:pPr>
      <w:r w:rsidRPr="00911B26">
        <w:rPr>
          <w:rFonts w:cs="Arial"/>
          <w:sz w:val="18"/>
          <w:szCs w:val="20"/>
        </w:rPr>
        <w:t>La entidad estima no solicitar garantía en esta etapa considerando la naturaleza del futuro contrato.</w:t>
      </w:r>
    </w:p>
    <w:p w14:paraId="278D800D" w14:textId="77777777" w:rsidR="00436E70" w:rsidRPr="00911B26" w:rsidRDefault="00436E70" w:rsidP="00436E70">
      <w:pPr>
        <w:tabs>
          <w:tab w:val="left" w:pos="-1080"/>
          <w:tab w:val="left" w:pos="0"/>
        </w:tabs>
        <w:jc w:val="both"/>
        <w:rPr>
          <w:sz w:val="18"/>
          <w:lang w:val="es-ES"/>
        </w:rPr>
      </w:pPr>
    </w:p>
    <w:p w14:paraId="044CF3F5" w14:textId="77777777" w:rsidR="00825413" w:rsidRPr="00911B26" w:rsidRDefault="00825413" w:rsidP="00436E70">
      <w:pPr>
        <w:tabs>
          <w:tab w:val="left" w:pos="-1080"/>
          <w:tab w:val="left" w:pos="0"/>
        </w:tabs>
        <w:jc w:val="both"/>
        <w:rPr>
          <w:sz w:val="18"/>
          <w:lang w:val="es-ES"/>
        </w:rPr>
      </w:pPr>
    </w:p>
    <w:p w14:paraId="6E08862D" w14:textId="77777777" w:rsidR="00825413" w:rsidRPr="00911B26" w:rsidRDefault="00825413" w:rsidP="00825413">
      <w:pPr>
        <w:rPr>
          <w:b/>
        </w:rPr>
      </w:pPr>
      <w:r w:rsidRPr="00911B26">
        <w:rPr>
          <w:b/>
        </w:rPr>
        <w:t>CLAUSULAS SANCIONATORIAS</w:t>
      </w:r>
    </w:p>
    <w:p w14:paraId="581070E5" w14:textId="77777777" w:rsidR="00825413" w:rsidRPr="00911B26" w:rsidRDefault="00825413" w:rsidP="00825413">
      <w:pPr>
        <w:jc w:val="center"/>
        <w:rPr>
          <w:b/>
          <w:sz w:val="14"/>
          <w:szCs w:val="14"/>
        </w:rPr>
      </w:pPr>
    </w:p>
    <w:p w14:paraId="09C7E779" w14:textId="77777777" w:rsidR="00825413" w:rsidRPr="00911B26" w:rsidRDefault="00825413" w:rsidP="00825413">
      <w:pPr>
        <w:rPr>
          <w:b/>
        </w:rPr>
      </w:pPr>
      <w:r w:rsidRPr="00911B26">
        <w:rPr>
          <w:sz w:val="18"/>
        </w:rPr>
        <w:t>La entidad estima no tasar multas en esta etapa considerando la naturaleza del futuro contrato.</w:t>
      </w:r>
    </w:p>
    <w:p w14:paraId="5038BAFE" w14:textId="77777777" w:rsidR="00825413" w:rsidRPr="00911B26" w:rsidRDefault="00825413" w:rsidP="00436E70">
      <w:pPr>
        <w:tabs>
          <w:tab w:val="left" w:pos="-1080"/>
          <w:tab w:val="left" w:pos="0"/>
        </w:tabs>
        <w:jc w:val="both"/>
        <w:rPr>
          <w:sz w:val="18"/>
        </w:rPr>
      </w:pPr>
    </w:p>
    <w:p w14:paraId="578688C1" w14:textId="77777777" w:rsidR="00F5109F" w:rsidRPr="00911B26" w:rsidRDefault="00F5109F" w:rsidP="00F5109F">
      <w:pPr>
        <w:jc w:val="center"/>
        <w:rPr>
          <w:b/>
        </w:rPr>
      </w:pPr>
      <w:r w:rsidRPr="00911B26">
        <w:rPr>
          <w:b/>
        </w:rPr>
        <w:t>ANÁLISIS DEL RIESGO Y LA FORMA DE MITIGARLO</w:t>
      </w:r>
    </w:p>
    <w:p w14:paraId="5F3948DA" w14:textId="77777777" w:rsidR="00F5109F" w:rsidRPr="00911B26" w:rsidRDefault="00F5109F" w:rsidP="00F5109F">
      <w:pPr>
        <w:pStyle w:val="Prrafodelista"/>
        <w:ind w:left="0"/>
        <w:jc w:val="both"/>
        <w:rPr>
          <w:b/>
          <w:sz w:val="22"/>
          <w:szCs w:val="22"/>
        </w:rPr>
      </w:pPr>
    </w:p>
    <w:tbl>
      <w:tblPr>
        <w:tblpPr w:leftFromText="141" w:rightFromText="141" w:bottomFromText="16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
        <w:gridCol w:w="300"/>
        <w:gridCol w:w="300"/>
        <w:gridCol w:w="300"/>
        <w:gridCol w:w="300"/>
        <w:gridCol w:w="681"/>
        <w:gridCol w:w="647"/>
        <w:gridCol w:w="300"/>
        <w:gridCol w:w="299"/>
        <w:gridCol w:w="299"/>
        <w:gridCol w:w="299"/>
        <w:gridCol w:w="299"/>
        <w:gridCol w:w="680"/>
        <w:gridCol w:w="299"/>
        <w:gridCol w:w="299"/>
        <w:gridCol w:w="299"/>
        <w:gridCol w:w="299"/>
        <w:gridCol w:w="299"/>
        <w:gridCol w:w="656"/>
        <w:gridCol w:w="617"/>
        <w:gridCol w:w="575"/>
        <w:gridCol w:w="592"/>
        <w:gridCol w:w="455"/>
      </w:tblGrid>
      <w:tr w:rsidR="000E2C2B" w:rsidRPr="00911B26" w14:paraId="04999D62" w14:textId="77777777" w:rsidTr="00603E32">
        <w:trPr>
          <w:cantSplit/>
          <w:trHeight w:val="383"/>
        </w:trPr>
        <w:tc>
          <w:tcPr>
            <w:tcW w:w="153" w:type="pct"/>
            <w:vMerge w:val="restart"/>
            <w:tcBorders>
              <w:top w:val="single" w:sz="4" w:space="0" w:color="auto"/>
              <w:left w:val="single" w:sz="4" w:space="0" w:color="auto"/>
              <w:bottom w:val="single" w:sz="4" w:space="0" w:color="auto"/>
              <w:right w:val="single" w:sz="4" w:space="0" w:color="auto"/>
            </w:tcBorders>
            <w:shd w:val="clear" w:color="auto" w:fill="7F7F7F"/>
            <w:textDirection w:val="btLr"/>
            <w:vAlign w:val="center"/>
            <w:hideMark/>
          </w:tcPr>
          <w:p w14:paraId="5AC9B706" w14:textId="77777777" w:rsidR="000E2C2B" w:rsidRPr="00911B26" w:rsidRDefault="000E2C2B" w:rsidP="00603E32">
            <w:pPr>
              <w:tabs>
                <w:tab w:val="left" w:pos="240"/>
              </w:tabs>
              <w:spacing w:line="256" w:lineRule="auto"/>
              <w:ind w:left="113" w:right="113"/>
              <w:contextualSpacing/>
              <w:jc w:val="center"/>
              <w:rPr>
                <w:b/>
                <w:sz w:val="10"/>
                <w:szCs w:val="10"/>
                <w:lang w:eastAsia="en-US"/>
              </w:rPr>
            </w:pPr>
            <w:r w:rsidRPr="00911B26">
              <w:rPr>
                <w:b/>
                <w:sz w:val="10"/>
                <w:szCs w:val="10"/>
                <w:lang w:eastAsia="en-US"/>
              </w:rPr>
              <w:t>No.</w:t>
            </w:r>
          </w:p>
        </w:tc>
        <w:tc>
          <w:tcPr>
            <w:tcW w:w="153" w:type="pct"/>
            <w:vMerge w:val="restart"/>
            <w:tcBorders>
              <w:top w:val="single" w:sz="4" w:space="0" w:color="auto"/>
              <w:left w:val="single" w:sz="4" w:space="0" w:color="auto"/>
              <w:bottom w:val="single" w:sz="4" w:space="0" w:color="auto"/>
              <w:right w:val="single" w:sz="4" w:space="0" w:color="auto"/>
            </w:tcBorders>
            <w:shd w:val="clear" w:color="auto" w:fill="7F7F7F"/>
            <w:textDirection w:val="btLr"/>
            <w:vAlign w:val="center"/>
            <w:hideMark/>
          </w:tcPr>
          <w:p w14:paraId="077F480F"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b/>
                <w:sz w:val="10"/>
                <w:szCs w:val="10"/>
                <w:lang w:eastAsia="en-US"/>
              </w:rPr>
              <w:t>Clase</w:t>
            </w:r>
          </w:p>
        </w:tc>
        <w:tc>
          <w:tcPr>
            <w:tcW w:w="153" w:type="pct"/>
            <w:vMerge w:val="restart"/>
            <w:tcBorders>
              <w:top w:val="single" w:sz="4" w:space="0" w:color="auto"/>
              <w:left w:val="single" w:sz="4" w:space="0" w:color="auto"/>
              <w:bottom w:val="single" w:sz="4" w:space="0" w:color="auto"/>
              <w:right w:val="single" w:sz="4" w:space="0" w:color="auto"/>
            </w:tcBorders>
            <w:shd w:val="clear" w:color="auto" w:fill="7F7F7F"/>
            <w:textDirection w:val="btLr"/>
            <w:vAlign w:val="center"/>
            <w:hideMark/>
          </w:tcPr>
          <w:p w14:paraId="38FC29FC"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b/>
                <w:sz w:val="10"/>
                <w:szCs w:val="10"/>
                <w:lang w:eastAsia="en-US"/>
              </w:rPr>
              <w:t>Fuente</w:t>
            </w:r>
          </w:p>
        </w:tc>
        <w:tc>
          <w:tcPr>
            <w:tcW w:w="199" w:type="pct"/>
            <w:vMerge w:val="restart"/>
            <w:tcBorders>
              <w:top w:val="single" w:sz="4" w:space="0" w:color="auto"/>
              <w:left w:val="single" w:sz="4" w:space="0" w:color="auto"/>
              <w:bottom w:val="single" w:sz="4" w:space="0" w:color="auto"/>
              <w:right w:val="single" w:sz="4" w:space="0" w:color="auto"/>
            </w:tcBorders>
            <w:shd w:val="clear" w:color="auto" w:fill="7F7F7F"/>
            <w:textDirection w:val="btLr"/>
            <w:vAlign w:val="center"/>
            <w:hideMark/>
          </w:tcPr>
          <w:p w14:paraId="3CE38DC7"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b/>
                <w:sz w:val="10"/>
                <w:szCs w:val="10"/>
                <w:lang w:eastAsia="en-US"/>
              </w:rPr>
              <w:t>Etapa</w:t>
            </w:r>
          </w:p>
        </w:tc>
        <w:tc>
          <w:tcPr>
            <w:tcW w:w="199" w:type="pct"/>
            <w:vMerge w:val="restart"/>
            <w:tcBorders>
              <w:top w:val="single" w:sz="4" w:space="0" w:color="auto"/>
              <w:left w:val="single" w:sz="4" w:space="0" w:color="auto"/>
              <w:bottom w:val="single" w:sz="4" w:space="0" w:color="auto"/>
              <w:right w:val="single" w:sz="4" w:space="0" w:color="auto"/>
            </w:tcBorders>
            <w:shd w:val="clear" w:color="auto" w:fill="7F7F7F"/>
            <w:textDirection w:val="btLr"/>
            <w:vAlign w:val="center"/>
            <w:hideMark/>
          </w:tcPr>
          <w:p w14:paraId="00C2CDFC"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b/>
                <w:sz w:val="10"/>
                <w:szCs w:val="10"/>
                <w:lang w:eastAsia="en-US"/>
              </w:rPr>
              <w:t>Tipo</w:t>
            </w:r>
          </w:p>
        </w:tc>
        <w:tc>
          <w:tcPr>
            <w:tcW w:w="325" w:type="pct"/>
            <w:vMerge w:val="restart"/>
            <w:tcBorders>
              <w:top w:val="single" w:sz="4" w:space="0" w:color="auto"/>
              <w:left w:val="single" w:sz="4" w:space="0" w:color="auto"/>
              <w:bottom w:val="single" w:sz="4" w:space="0" w:color="auto"/>
              <w:right w:val="single" w:sz="4" w:space="0" w:color="auto"/>
            </w:tcBorders>
            <w:shd w:val="clear" w:color="auto" w:fill="7F7F7F"/>
            <w:vAlign w:val="center"/>
            <w:hideMark/>
          </w:tcPr>
          <w:p w14:paraId="4C64E2FC" w14:textId="77777777" w:rsidR="000E2C2B" w:rsidRPr="00911B26" w:rsidRDefault="000E2C2B" w:rsidP="00603E32">
            <w:pPr>
              <w:tabs>
                <w:tab w:val="left" w:pos="240"/>
              </w:tabs>
              <w:spacing w:line="256" w:lineRule="auto"/>
              <w:jc w:val="center"/>
              <w:rPr>
                <w:sz w:val="10"/>
                <w:szCs w:val="10"/>
                <w:lang w:eastAsia="en-US"/>
              </w:rPr>
            </w:pPr>
            <w:r w:rsidRPr="00911B26">
              <w:rPr>
                <w:b/>
                <w:sz w:val="10"/>
                <w:szCs w:val="10"/>
                <w:lang w:eastAsia="en-US"/>
              </w:rPr>
              <w:t xml:space="preserve">Descripción </w:t>
            </w:r>
          </w:p>
        </w:tc>
        <w:tc>
          <w:tcPr>
            <w:tcW w:w="309" w:type="pct"/>
            <w:vMerge w:val="restart"/>
            <w:tcBorders>
              <w:top w:val="single" w:sz="4" w:space="0" w:color="auto"/>
              <w:left w:val="single" w:sz="4" w:space="0" w:color="auto"/>
              <w:bottom w:val="single" w:sz="4" w:space="0" w:color="auto"/>
              <w:right w:val="single" w:sz="4" w:space="0" w:color="auto"/>
            </w:tcBorders>
            <w:shd w:val="clear" w:color="auto" w:fill="7F7F7F"/>
            <w:vAlign w:val="center"/>
            <w:hideMark/>
          </w:tcPr>
          <w:p w14:paraId="5564BE5B" w14:textId="77777777" w:rsidR="000E2C2B" w:rsidRPr="00911B26" w:rsidRDefault="000E2C2B" w:rsidP="00603E32">
            <w:pPr>
              <w:tabs>
                <w:tab w:val="left" w:pos="240"/>
              </w:tabs>
              <w:spacing w:line="256" w:lineRule="auto"/>
              <w:jc w:val="center"/>
              <w:rPr>
                <w:sz w:val="10"/>
                <w:szCs w:val="10"/>
                <w:lang w:eastAsia="en-US"/>
              </w:rPr>
            </w:pPr>
            <w:r w:rsidRPr="00911B26">
              <w:rPr>
                <w:b/>
                <w:sz w:val="10"/>
                <w:szCs w:val="10"/>
                <w:lang w:eastAsia="en-US"/>
              </w:rPr>
              <w:t>Consecuencia de la ocurrencia del evento</w:t>
            </w:r>
          </w:p>
        </w:tc>
        <w:tc>
          <w:tcPr>
            <w:tcW w:w="153" w:type="pct"/>
            <w:vMerge w:val="restart"/>
            <w:tcBorders>
              <w:top w:val="single" w:sz="4" w:space="0" w:color="auto"/>
              <w:left w:val="single" w:sz="4" w:space="0" w:color="auto"/>
              <w:bottom w:val="single" w:sz="4" w:space="0" w:color="auto"/>
              <w:right w:val="single" w:sz="4" w:space="0" w:color="auto"/>
            </w:tcBorders>
            <w:shd w:val="clear" w:color="auto" w:fill="7F7F7F"/>
            <w:textDirection w:val="btLr"/>
            <w:vAlign w:val="center"/>
            <w:hideMark/>
          </w:tcPr>
          <w:p w14:paraId="14E78214"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b/>
                <w:sz w:val="10"/>
                <w:szCs w:val="10"/>
                <w:lang w:eastAsia="en-US"/>
              </w:rPr>
              <w:t>Probabilidad</w:t>
            </w:r>
          </w:p>
        </w:tc>
        <w:tc>
          <w:tcPr>
            <w:tcW w:w="153" w:type="pct"/>
            <w:vMerge w:val="restart"/>
            <w:tcBorders>
              <w:top w:val="single" w:sz="4" w:space="0" w:color="auto"/>
              <w:left w:val="single" w:sz="4" w:space="0" w:color="auto"/>
              <w:bottom w:val="single" w:sz="4" w:space="0" w:color="auto"/>
              <w:right w:val="single" w:sz="4" w:space="0" w:color="auto"/>
            </w:tcBorders>
            <w:shd w:val="clear" w:color="auto" w:fill="7F7F7F"/>
            <w:textDirection w:val="btLr"/>
            <w:vAlign w:val="center"/>
            <w:hideMark/>
          </w:tcPr>
          <w:p w14:paraId="1075E4A7"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b/>
                <w:sz w:val="10"/>
                <w:szCs w:val="10"/>
                <w:lang w:eastAsia="en-US"/>
              </w:rPr>
              <w:t>Impacto</w:t>
            </w:r>
          </w:p>
        </w:tc>
        <w:tc>
          <w:tcPr>
            <w:tcW w:w="153" w:type="pct"/>
            <w:vMerge w:val="restart"/>
            <w:tcBorders>
              <w:top w:val="single" w:sz="4" w:space="0" w:color="auto"/>
              <w:left w:val="single" w:sz="4" w:space="0" w:color="auto"/>
              <w:bottom w:val="single" w:sz="4" w:space="0" w:color="auto"/>
              <w:right w:val="single" w:sz="4" w:space="0" w:color="auto"/>
            </w:tcBorders>
            <w:shd w:val="clear" w:color="auto" w:fill="7F7F7F"/>
            <w:textDirection w:val="btLr"/>
            <w:vAlign w:val="center"/>
            <w:hideMark/>
          </w:tcPr>
          <w:p w14:paraId="15D194AA"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b/>
                <w:sz w:val="10"/>
                <w:szCs w:val="10"/>
                <w:lang w:eastAsia="en-US"/>
              </w:rPr>
              <w:t xml:space="preserve">Valoración </w:t>
            </w:r>
          </w:p>
        </w:tc>
        <w:tc>
          <w:tcPr>
            <w:tcW w:w="199" w:type="pct"/>
            <w:vMerge w:val="restart"/>
            <w:tcBorders>
              <w:top w:val="single" w:sz="4" w:space="0" w:color="auto"/>
              <w:left w:val="single" w:sz="4" w:space="0" w:color="auto"/>
              <w:bottom w:val="single" w:sz="4" w:space="0" w:color="auto"/>
              <w:right w:val="single" w:sz="4" w:space="0" w:color="auto"/>
            </w:tcBorders>
            <w:shd w:val="clear" w:color="auto" w:fill="7F7F7F"/>
            <w:textDirection w:val="btLr"/>
            <w:vAlign w:val="center"/>
            <w:hideMark/>
          </w:tcPr>
          <w:p w14:paraId="244107DD"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b/>
                <w:sz w:val="10"/>
                <w:szCs w:val="10"/>
                <w:lang w:eastAsia="en-US"/>
              </w:rPr>
              <w:t>Categoría</w:t>
            </w:r>
          </w:p>
        </w:tc>
        <w:tc>
          <w:tcPr>
            <w:tcW w:w="199"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DD77569"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b/>
                <w:sz w:val="10"/>
                <w:szCs w:val="10"/>
                <w:lang w:eastAsia="en-US"/>
              </w:rPr>
              <w:t>¿A quién se le asigna?</w:t>
            </w:r>
          </w:p>
        </w:tc>
        <w:tc>
          <w:tcPr>
            <w:tcW w:w="325"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7DC02BF6" w14:textId="77777777" w:rsidR="000E2C2B" w:rsidRPr="00911B26" w:rsidRDefault="000E2C2B" w:rsidP="00603E32">
            <w:pPr>
              <w:tabs>
                <w:tab w:val="left" w:pos="240"/>
              </w:tabs>
              <w:spacing w:line="256" w:lineRule="auto"/>
              <w:jc w:val="center"/>
              <w:rPr>
                <w:b/>
                <w:sz w:val="10"/>
                <w:szCs w:val="10"/>
                <w:lang w:eastAsia="en-US"/>
              </w:rPr>
            </w:pPr>
            <w:r w:rsidRPr="00911B26">
              <w:rPr>
                <w:b/>
                <w:sz w:val="10"/>
                <w:szCs w:val="10"/>
                <w:lang w:eastAsia="en-US"/>
              </w:rPr>
              <w:t>Tratamiento/</w:t>
            </w:r>
          </w:p>
          <w:p w14:paraId="50636F15" w14:textId="77777777" w:rsidR="000E2C2B" w:rsidRPr="00911B26" w:rsidRDefault="000E2C2B" w:rsidP="00603E32">
            <w:pPr>
              <w:tabs>
                <w:tab w:val="left" w:pos="240"/>
              </w:tabs>
              <w:spacing w:line="256" w:lineRule="auto"/>
              <w:jc w:val="center"/>
              <w:rPr>
                <w:sz w:val="10"/>
                <w:szCs w:val="10"/>
                <w:lang w:eastAsia="en-US"/>
              </w:rPr>
            </w:pPr>
            <w:r w:rsidRPr="00911B26">
              <w:rPr>
                <w:b/>
                <w:sz w:val="10"/>
                <w:szCs w:val="10"/>
                <w:lang w:eastAsia="en-US"/>
              </w:rPr>
              <w:t>controles a ser implementados</w:t>
            </w:r>
          </w:p>
        </w:tc>
        <w:tc>
          <w:tcPr>
            <w:tcW w:w="659"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11A95611" w14:textId="77777777" w:rsidR="000E2C2B" w:rsidRPr="00911B26" w:rsidRDefault="000E2C2B" w:rsidP="00603E32">
            <w:pPr>
              <w:spacing w:line="256" w:lineRule="auto"/>
              <w:jc w:val="center"/>
              <w:rPr>
                <w:sz w:val="10"/>
                <w:szCs w:val="10"/>
                <w:lang w:eastAsia="en-US"/>
              </w:rPr>
            </w:pPr>
            <w:r w:rsidRPr="00911B26">
              <w:rPr>
                <w:b/>
                <w:sz w:val="10"/>
                <w:szCs w:val="10"/>
                <w:lang w:eastAsia="en-US"/>
              </w:rPr>
              <w:t>Impacto después del tratamiento</w:t>
            </w:r>
          </w:p>
        </w:tc>
        <w:tc>
          <w:tcPr>
            <w:tcW w:w="199"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857910F"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b/>
                <w:sz w:val="10"/>
                <w:szCs w:val="10"/>
                <w:lang w:eastAsia="en-US"/>
              </w:rPr>
              <w:t>¿Afecta el equilibrio económico del contrato?</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264BFD8"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b/>
                <w:sz w:val="10"/>
                <w:szCs w:val="10"/>
                <w:lang w:eastAsia="en-US"/>
              </w:rPr>
              <w:t>Persona responsable por implementar el tratamiento</w:t>
            </w:r>
          </w:p>
        </w:tc>
        <w:tc>
          <w:tcPr>
            <w:tcW w:w="296"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E20A1AE"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b/>
                <w:sz w:val="10"/>
                <w:szCs w:val="10"/>
                <w:lang w:eastAsia="en-US"/>
              </w:rPr>
              <w:t xml:space="preserve">Fecha estimada </w:t>
            </w:r>
            <w:proofErr w:type="gramStart"/>
            <w:r w:rsidRPr="00911B26">
              <w:rPr>
                <w:b/>
                <w:sz w:val="10"/>
                <w:szCs w:val="10"/>
                <w:lang w:eastAsia="en-US"/>
              </w:rPr>
              <w:t>en  que</w:t>
            </w:r>
            <w:proofErr w:type="gramEnd"/>
            <w:r w:rsidRPr="00911B26">
              <w:rPr>
                <w:b/>
                <w:sz w:val="10"/>
                <w:szCs w:val="10"/>
                <w:lang w:eastAsia="en-US"/>
              </w:rPr>
              <w:t xml:space="preserve"> se inicia el tratamiento</w:t>
            </w:r>
          </w:p>
        </w:tc>
        <w:tc>
          <w:tcPr>
            <w:tcW w:w="261"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4E74C61"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b/>
                <w:sz w:val="10"/>
                <w:szCs w:val="10"/>
                <w:lang w:eastAsia="en-US"/>
              </w:rPr>
              <w:t>Fecha Estimada en que se completa el tratamiento</w:t>
            </w:r>
          </w:p>
        </w:tc>
        <w:tc>
          <w:tcPr>
            <w:tcW w:w="50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869F99C" w14:textId="77777777" w:rsidR="000E2C2B" w:rsidRPr="00911B26" w:rsidRDefault="000E2C2B" w:rsidP="00603E32">
            <w:pPr>
              <w:tabs>
                <w:tab w:val="left" w:pos="240"/>
              </w:tabs>
              <w:spacing w:line="256" w:lineRule="auto"/>
              <w:jc w:val="center"/>
              <w:rPr>
                <w:sz w:val="10"/>
                <w:szCs w:val="10"/>
                <w:lang w:eastAsia="en-US"/>
              </w:rPr>
            </w:pPr>
            <w:r w:rsidRPr="00911B26">
              <w:rPr>
                <w:b/>
                <w:sz w:val="10"/>
                <w:szCs w:val="10"/>
                <w:lang w:eastAsia="en-US"/>
              </w:rPr>
              <w:t>Monitoreo y revisión</w:t>
            </w:r>
          </w:p>
        </w:tc>
      </w:tr>
      <w:tr w:rsidR="000E2C2B" w:rsidRPr="00911B26" w14:paraId="3B415C01" w14:textId="77777777" w:rsidTr="00F24A68">
        <w:trPr>
          <w:cantSplit/>
          <w:trHeight w:val="12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376590" w14:textId="77777777" w:rsidR="000E2C2B" w:rsidRPr="00911B26" w:rsidRDefault="000E2C2B" w:rsidP="00603E32">
            <w:pPr>
              <w:spacing w:line="256" w:lineRule="auto"/>
              <w:rPr>
                <w:b/>
                <w:sz w:val="10"/>
                <w:szCs w:val="1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3FF831" w14:textId="77777777" w:rsidR="000E2C2B" w:rsidRPr="00911B26" w:rsidRDefault="000E2C2B" w:rsidP="00603E32">
            <w:pPr>
              <w:spacing w:line="256" w:lineRule="auto"/>
              <w:rPr>
                <w:sz w:val="10"/>
                <w:szCs w:val="1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213017" w14:textId="77777777" w:rsidR="000E2C2B" w:rsidRPr="00911B26" w:rsidRDefault="000E2C2B" w:rsidP="00603E32">
            <w:pPr>
              <w:spacing w:line="256" w:lineRule="auto"/>
              <w:rPr>
                <w:sz w:val="10"/>
                <w:szCs w:val="1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3EB659" w14:textId="77777777" w:rsidR="000E2C2B" w:rsidRPr="00911B26" w:rsidRDefault="000E2C2B" w:rsidP="00603E32">
            <w:pPr>
              <w:spacing w:line="256" w:lineRule="auto"/>
              <w:rPr>
                <w:sz w:val="10"/>
                <w:szCs w:val="1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E665ED" w14:textId="77777777" w:rsidR="000E2C2B" w:rsidRPr="00911B26" w:rsidRDefault="000E2C2B" w:rsidP="00603E32">
            <w:pPr>
              <w:spacing w:line="256" w:lineRule="auto"/>
              <w:rPr>
                <w:sz w:val="10"/>
                <w:szCs w:val="1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E0F6A9" w14:textId="77777777" w:rsidR="000E2C2B" w:rsidRPr="00911B26" w:rsidRDefault="000E2C2B" w:rsidP="00603E32">
            <w:pPr>
              <w:spacing w:line="256" w:lineRule="auto"/>
              <w:rPr>
                <w:sz w:val="10"/>
                <w:szCs w:val="1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6388C2" w14:textId="77777777" w:rsidR="000E2C2B" w:rsidRPr="00911B26" w:rsidRDefault="000E2C2B" w:rsidP="00603E32">
            <w:pPr>
              <w:spacing w:line="256" w:lineRule="auto"/>
              <w:rPr>
                <w:sz w:val="10"/>
                <w:szCs w:val="1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8272BC" w14:textId="77777777" w:rsidR="000E2C2B" w:rsidRPr="00911B26" w:rsidRDefault="000E2C2B" w:rsidP="00603E32">
            <w:pPr>
              <w:spacing w:line="256" w:lineRule="auto"/>
              <w:rPr>
                <w:sz w:val="10"/>
                <w:szCs w:val="1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7884AB" w14:textId="77777777" w:rsidR="000E2C2B" w:rsidRPr="00911B26" w:rsidRDefault="000E2C2B" w:rsidP="00603E32">
            <w:pPr>
              <w:spacing w:line="256" w:lineRule="auto"/>
              <w:rPr>
                <w:sz w:val="10"/>
                <w:szCs w:val="1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865CF3" w14:textId="77777777" w:rsidR="000E2C2B" w:rsidRPr="00911B26" w:rsidRDefault="000E2C2B" w:rsidP="00603E32">
            <w:pPr>
              <w:spacing w:line="256" w:lineRule="auto"/>
              <w:rPr>
                <w:sz w:val="10"/>
                <w:szCs w:val="1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A8C565" w14:textId="77777777" w:rsidR="000E2C2B" w:rsidRPr="00911B26" w:rsidRDefault="000E2C2B" w:rsidP="00603E32">
            <w:pPr>
              <w:spacing w:line="256" w:lineRule="auto"/>
              <w:rPr>
                <w:sz w:val="10"/>
                <w:szCs w:val="1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A99BEB" w14:textId="77777777" w:rsidR="000E2C2B" w:rsidRPr="00911B26" w:rsidRDefault="000E2C2B" w:rsidP="00603E32">
            <w:pPr>
              <w:spacing w:line="256" w:lineRule="auto"/>
              <w:rPr>
                <w:sz w:val="10"/>
                <w:szCs w:val="1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CF533F" w14:textId="77777777" w:rsidR="000E2C2B" w:rsidRPr="00911B26" w:rsidRDefault="000E2C2B" w:rsidP="00603E32">
            <w:pPr>
              <w:spacing w:line="256" w:lineRule="auto"/>
              <w:rPr>
                <w:sz w:val="10"/>
                <w:szCs w:val="10"/>
                <w:lang w:eastAsia="en-US"/>
              </w:rPr>
            </w:pPr>
          </w:p>
        </w:tc>
        <w:tc>
          <w:tcPr>
            <w:tcW w:w="153"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8B97FA9"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b/>
                <w:sz w:val="10"/>
                <w:szCs w:val="10"/>
                <w:lang w:eastAsia="en-US"/>
              </w:rPr>
              <w:t>Probabilidad</w:t>
            </w:r>
          </w:p>
        </w:tc>
        <w:tc>
          <w:tcPr>
            <w:tcW w:w="153"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F63662F"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b/>
                <w:sz w:val="10"/>
                <w:szCs w:val="10"/>
                <w:lang w:eastAsia="en-US"/>
              </w:rPr>
              <w:t>Impacto</w:t>
            </w:r>
          </w:p>
        </w:tc>
        <w:tc>
          <w:tcPr>
            <w:tcW w:w="153"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3541994"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b/>
                <w:sz w:val="10"/>
                <w:szCs w:val="10"/>
                <w:lang w:eastAsia="en-US"/>
              </w:rPr>
              <w:t xml:space="preserve">Valoración </w:t>
            </w:r>
          </w:p>
        </w:tc>
        <w:tc>
          <w:tcPr>
            <w:tcW w:w="199"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C660A05"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b/>
                <w:sz w:val="10"/>
                <w:szCs w:val="10"/>
                <w:lang w:eastAsia="en-US"/>
              </w:rPr>
              <w:t>Categoría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9B580E" w14:textId="77777777" w:rsidR="000E2C2B" w:rsidRPr="00911B26" w:rsidRDefault="000E2C2B" w:rsidP="00603E32">
            <w:pPr>
              <w:spacing w:line="256" w:lineRule="auto"/>
              <w:rPr>
                <w:sz w:val="10"/>
                <w:szCs w:val="1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8DDCD6" w14:textId="77777777" w:rsidR="000E2C2B" w:rsidRPr="00911B26" w:rsidRDefault="000E2C2B" w:rsidP="00603E32">
            <w:pPr>
              <w:spacing w:line="256" w:lineRule="auto"/>
              <w:rPr>
                <w:sz w:val="10"/>
                <w:szCs w:val="1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5DF015" w14:textId="77777777" w:rsidR="000E2C2B" w:rsidRPr="00911B26" w:rsidRDefault="000E2C2B" w:rsidP="00603E32">
            <w:pPr>
              <w:spacing w:line="256" w:lineRule="auto"/>
              <w:rPr>
                <w:sz w:val="10"/>
                <w:szCs w:val="1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D03684" w14:textId="77777777" w:rsidR="000E2C2B" w:rsidRPr="00911B26" w:rsidRDefault="000E2C2B" w:rsidP="00603E32">
            <w:pPr>
              <w:spacing w:line="256" w:lineRule="auto"/>
              <w:rPr>
                <w:sz w:val="10"/>
                <w:szCs w:val="10"/>
                <w:lang w:eastAsia="en-US"/>
              </w:rPr>
            </w:pPr>
          </w:p>
        </w:tc>
        <w:tc>
          <w:tcPr>
            <w:tcW w:w="285"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4C8141B" w14:textId="77777777" w:rsidR="000E2C2B" w:rsidRPr="00911B26" w:rsidRDefault="000E2C2B" w:rsidP="00603E32">
            <w:pPr>
              <w:tabs>
                <w:tab w:val="left" w:pos="240"/>
              </w:tabs>
              <w:spacing w:line="256" w:lineRule="auto"/>
              <w:ind w:left="113" w:right="113"/>
              <w:contextualSpacing/>
              <w:jc w:val="center"/>
              <w:rPr>
                <w:b/>
                <w:sz w:val="10"/>
                <w:szCs w:val="10"/>
                <w:lang w:eastAsia="en-US"/>
              </w:rPr>
            </w:pPr>
            <w:r w:rsidRPr="00911B26">
              <w:rPr>
                <w:b/>
                <w:sz w:val="10"/>
                <w:szCs w:val="10"/>
                <w:lang w:eastAsia="en-US"/>
              </w:rPr>
              <w:t>¿Cómo se realiza el monitoreo?</w:t>
            </w:r>
          </w:p>
        </w:tc>
        <w:tc>
          <w:tcPr>
            <w:tcW w:w="223"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AB84BD0" w14:textId="77777777" w:rsidR="000E2C2B" w:rsidRPr="00911B26" w:rsidRDefault="000E2C2B" w:rsidP="00603E32">
            <w:pPr>
              <w:tabs>
                <w:tab w:val="left" w:pos="240"/>
              </w:tabs>
              <w:spacing w:line="256" w:lineRule="auto"/>
              <w:ind w:left="113" w:right="113"/>
              <w:contextualSpacing/>
              <w:jc w:val="center"/>
              <w:rPr>
                <w:b/>
                <w:sz w:val="10"/>
                <w:szCs w:val="10"/>
                <w:lang w:eastAsia="en-US"/>
              </w:rPr>
            </w:pPr>
            <w:r w:rsidRPr="00911B26">
              <w:rPr>
                <w:b/>
                <w:sz w:val="10"/>
                <w:szCs w:val="10"/>
                <w:lang w:eastAsia="en-US"/>
              </w:rPr>
              <w:t xml:space="preserve">Periodicidad </w:t>
            </w:r>
          </w:p>
        </w:tc>
      </w:tr>
      <w:tr w:rsidR="000E2C2B" w:rsidRPr="00911B26" w14:paraId="55BA3BCD" w14:textId="77777777" w:rsidTr="00F24A68">
        <w:trPr>
          <w:cantSplit/>
          <w:trHeight w:val="2250"/>
        </w:trPr>
        <w:tc>
          <w:tcPr>
            <w:tcW w:w="153" w:type="pct"/>
            <w:tcBorders>
              <w:top w:val="single" w:sz="4" w:space="0" w:color="auto"/>
              <w:left w:val="single" w:sz="4" w:space="0" w:color="auto"/>
              <w:bottom w:val="single" w:sz="4" w:space="0" w:color="auto"/>
              <w:right w:val="single" w:sz="4" w:space="0" w:color="auto"/>
            </w:tcBorders>
            <w:vAlign w:val="center"/>
            <w:hideMark/>
          </w:tcPr>
          <w:p w14:paraId="55736C5A" w14:textId="77777777" w:rsidR="000E2C2B" w:rsidRPr="00911B26" w:rsidRDefault="000E2C2B" w:rsidP="00603E32">
            <w:pPr>
              <w:tabs>
                <w:tab w:val="left" w:pos="240"/>
              </w:tabs>
              <w:spacing w:line="256" w:lineRule="auto"/>
              <w:jc w:val="center"/>
              <w:rPr>
                <w:sz w:val="10"/>
                <w:szCs w:val="10"/>
                <w:lang w:eastAsia="en-US"/>
              </w:rPr>
            </w:pPr>
            <w:r w:rsidRPr="00911B26">
              <w:rPr>
                <w:sz w:val="10"/>
                <w:szCs w:val="10"/>
                <w:lang w:eastAsia="en-US"/>
              </w:rPr>
              <w:t>1</w:t>
            </w:r>
          </w:p>
        </w:tc>
        <w:tc>
          <w:tcPr>
            <w:tcW w:w="153" w:type="pct"/>
            <w:tcBorders>
              <w:top w:val="single" w:sz="4" w:space="0" w:color="auto"/>
              <w:left w:val="single" w:sz="4" w:space="0" w:color="auto"/>
              <w:bottom w:val="single" w:sz="4" w:space="0" w:color="auto"/>
              <w:right w:val="single" w:sz="4" w:space="0" w:color="auto"/>
            </w:tcBorders>
            <w:textDirection w:val="btLr"/>
            <w:vAlign w:val="center"/>
            <w:hideMark/>
          </w:tcPr>
          <w:p w14:paraId="4810984E"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sz w:val="10"/>
                <w:szCs w:val="10"/>
                <w:lang w:eastAsia="en-US"/>
              </w:rPr>
              <w:t>General</w:t>
            </w:r>
          </w:p>
        </w:tc>
        <w:tc>
          <w:tcPr>
            <w:tcW w:w="153" w:type="pct"/>
            <w:tcBorders>
              <w:top w:val="single" w:sz="4" w:space="0" w:color="auto"/>
              <w:left w:val="single" w:sz="4" w:space="0" w:color="auto"/>
              <w:bottom w:val="single" w:sz="4" w:space="0" w:color="auto"/>
              <w:right w:val="single" w:sz="4" w:space="0" w:color="auto"/>
            </w:tcBorders>
            <w:textDirection w:val="btLr"/>
            <w:vAlign w:val="center"/>
            <w:hideMark/>
          </w:tcPr>
          <w:p w14:paraId="3FAFB97C"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sz w:val="10"/>
                <w:szCs w:val="10"/>
                <w:lang w:eastAsia="en-US"/>
              </w:rPr>
              <w:t>Interno</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536B9905"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Selección</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61DA3FE3"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Operacional</w:t>
            </w:r>
          </w:p>
        </w:tc>
        <w:tc>
          <w:tcPr>
            <w:tcW w:w="325" w:type="pct"/>
            <w:tcBorders>
              <w:top w:val="single" w:sz="4" w:space="0" w:color="auto"/>
              <w:left w:val="single" w:sz="4" w:space="0" w:color="auto"/>
              <w:bottom w:val="single" w:sz="4" w:space="0" w:color="auto"/>
              <w:right w:val="single" w:sz="4" w:space="0" w:color="auto"/>
            </w:tcBorders>
            <w:vAlign w:val="center"/>
            <w:hideMark/>
          </w:tcPr>
          <w:p w14:paraId="0CD1D6F6" w14:textId="77777777" w:rsidR="000E2C2B" w:rsidRPr="00911B26" w:rsidRDefault="000E2C2B" w:rsidP="00603E32">
            <w:pPr>
              <w:spacing w:line="256" w:lineRule="auto"/>
              <w:jc w:val="both"/>
              <w:rPr>
                <w:sz w:val="10"/>
                <w:szCs w:val="10"/>
                <w:lang w:eastAsia="en-US"/>
              </w:rPr>
            </w:pPr>
            <w:r w:rsidRPr="00911B26">
              <w:rPr>
                <w:sz w:val="10"/>
                <w:szCs w:val="10"/>
                <w:lang w:eastAsia="en-US"/>
              </w:rPr>
              <w:t xml:space="preserve">Que no se presenten oferentes al proceso de selección. </w:t>
            </w:r>
          </w:p>
        </w:tc>
        <w:tc>
          <w:tcPr>
            <w:tcW w:w="309" w:type="pct"/>
            <w:tcBorders>
              <w:top w:val="single" w:sz="4" w:space="0" w:color="auto"/>
              <w:left w:val="single" w:sz="4" w:space="0" w:color="auto"/>
              <w:bottom w:val="single" w:sz="4" w:space="0" w:color="auto"/>
              <w:right w:val="single" w:sz="4" w:space="0" w:color="auto"/>
            </w:tcBorders>
            <w:vAlign w:val="center"/>
            <w:hideMark/>
          </w:tcPr>
          <w:p w14:paraId="693059A1" w14:textId="77777777" w:rsidR="000E2C2B" w:rsidRPr="00911B26" w:rsidRDefault="000E2C2B" w:rsidP="00603E32">
            <w:pPr>
              <w:spacing w:line="256" w:lineRule="auto"/>
              <w:jc w:val="both"/>
              <w:rPr>
                <w:sz w:val="10"/>
                <w:szCs w:val="10"/>
                <w:lang w:eastAsia="en-US"/>
              </w:rPr>
            </w:pPr>
            <w:r w:rsidRPr="00911B26">
              <w:rPr>
                <w:sz w:val="10"/>
                <w:szCs w:val="10"/>
                <w:lang w:eastAsia="en-US"/>
              </w:rPr>
              <w:t>No satisfacción de la necesidad, declaratoria de desierta del proceso, incumplimiento a la programación contractual</w:t>
            </w:r>
          </w:p>
        </w:tc>
        <w:tc>
          <w:tcPr>
            <w:tcW w:w="153" w:type="pct"/>
            <w:tcBorders>
              <w:top w:val="single" w:sz="4" w:space="0" w:color="auto"/>
              <w:left w:val="single" w:sz="4" w:space="0" w:color="auto"/>
              <w:bottom w:val="single" w:sz="4" w:space="0" w:color="auto"/>
              <w:right w:val="single" w:sz="4" w:space="0" w:color="auto"/>
            </w:tcBorders>
            <w:vAlign w:val="center"/>
            <w:hideMark/>
          </w:tcPr>
          <w:p w14:paraId="7EEB7384" w14:textId="77777777" w:rsidR="000E2C2B" w:rsidRPr="00911B26" w:rsidRDefault="000E2C2B" w:rsidP="00603E32">
            <w:pPr>
              <w:spacing w:line="256" w:lineRule="auto"/>
              <w:jc w:val="center"/>
              <w:rPr>
                <w:sz w:val="10"/>
                <w:szCs w:val="10"/>
                <w:lang w:eastAsia="en-US"/>
              </w:rPr>
            </w:pPr>
            <w:r w:rsidRPr="00911B26">
              <w:rPr>
                <w:sz w:val="10"/>
                <w:szCs w:val="10"/>
                <w:lang w:eastAsia="en-US"/>
              </w:rPr>
              <w:t>2</w:t>
            </w:r>
          </w:p>
        </w:tc>
        <w:tc>
          <w:tcPr>
            <w:tcW w:w="153" w:type="pct"/>
            <w:tcBorders>
              <w:top w:val="single" w:sz="4" w:space="0" w:color="auto"/>
              <w:left w:val="single" w:sz="4" w:space="0" w:color="auto"/>
              <w:bottom w:val="single" w:sz="4" w:space="0" w:color="auto"/>
              <w:right w:val="single" w:sz="4" w:space="0" w:color="auto"/>
            </w:tcBorders>
            <w:vAlign w:val="center"/>
            <w:hideMark/>
          </w:tcPr>
          <w:p w14:paraId="29BB7CBA" w14:textId="77777777" w:rsidR="000E2C2B" w:rsidRPr="00911B26" w:rsidRDefault="000E2C2B" w:rsidP="00603E32">
            <w:pPr>
              <w:spacing w:line="256" w:lineRule="auto"/>
              <w:jc w:val="center"/>
              <w:rPr>
                <w:sz w:val="10"/>
                <w:szCs w:val="10"/>
                <w:lang w:eastAsia="en-US"/>
              </w:rPr>
            </w:pPr>
            <w:r w:rsidRPr="00911B26">
              <w:rPr>
                <w:sz w:val="10"/>
                <w:szCs w:val="10"/>
                <w:lang w:eastAsia="en-US"/>
              </w:rPr>
              <w:t>3</w:t>
            </w:r>
          </w:p>
        </w:tc>
        <w:tc>
          <w:tcPr>
            <w:tcW w:w="153" w:type="pct"/>
            <w:tcBorders>
              <w:top w:val="single" w:sz="4" w:space="0" w:color="auto"/>
              <w:left w:val="single" w:sz="4" w:space="0" w:color="auto"/>
              <w:bottom w:val="single" w:sz="4" w:space="0" w:color="auto"/>
              <w:right w:val="single" w:sz="4" w:space="0" w:color="auto"/>
            </w:tcBorders>
            <w:vAlign w:val="center"/>
            <w:hideMark/>
          </w:tcPr>
          <w:p w14:paraId="18ACA318" w14:textId="77777777" w:rsidR="000E2C2B" w:rsidRPr="00911B26" w:rsidRDefault="000E2C2B" w:rsidP="00603E32">
            <w:pPr>
              <w:spacing w:line="256" w:lineRule="auto"/>
              <w:jc w:val="center"/>
              <w:rPr>
                <w:sz w:val="10"/>
                <w:szCs w:val="10"/>
                <w:lang w:eastAsia="en-US"/>
              </w:rPr>
            </w:pPr>
            <w:r w:rsidRPr="00911B26">
              <w:rPr>
                <w:sz w:val="10"/>
                <w:szCs w:val="10"/>
                <w:lang w:eastAsia="en-US"/>
              </w:rPr>
              <w:t>5</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31F99A0C"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Riesgo Medio</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4F979F64"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Entidad</w:t>
            </w:r>
          </w:p>
        </w:tc>
        <w:tc>
          <w:tcPr>
            <w:tcW w:w="325" w:type="pct"/>
            <w:tcBorders>
              <w:top w:val="single" w:sz="4" w:space="0" w:color="auto"/>
              <w:left w:val="single" w:sz="4" w:space="0" w:color="auto"/>
              <w:bottom w:val="single" w:sz="4" w:space="0" w:color="auto"/>
              <w:right w:val="single" w:sz="4" w:space="0" w:color="auto"/>
            </w:tcBorders>
            <w:vAlign w:val="center"/>
            <w:hideMark/>
          </w:tcPr>
          <w:p w14:paraId="06CAA1CA" w14:textId="77777777" w:rsidR="000E2C2B" w:rsidRPr="00911B26" w:rsidRDefault="000E2C2B" w:rsidP="00603E32">
            <w:pPr>
              <w:spacing w:line="256" w:lineRule="auto"/>
              <w:jc w:val="both"/>
              <w:rPr>
                <w:sz w:val="10"/>
                <w:szCs w:val="10"/>
                <w:lang w:eastAsia="en-US"/>
              </w:rPr>
            </w:pPr>
            <w:r w:rsidRPr="00911B26">
              <w:rPr>
                <w:sz w:val="10"/>
                <w:szCs w:val="10"/>
                <w:lang w:eastAsia="en-US"/>
              </w:rPr>
              <w:t>Verificar que en el estudio proceso contractual existan condiciones que permitan la pluralidad de oferentes.</w:t>
            </w:r>
          </w:p>
        </w:tc>
        <w:tc>
          <w:tcPr>
            <w:tcW w:w="153" w:type="pct"/>
            <w:tcBorders>
              <w:top w:val="single" w:sz="4" w:space="0" w:color="auto"/>
              <w:left w:val="single" w:sz="4" w:space="0" w:color="auto"/>
              <w:bottom w:val="single" w:sz="4" w:space="0" w:color="auto"/>
              <w:right w:val="single" w:sz="4" w:space="0" w:color="auto"/>
            </w:tcBorders>
            <w:vAlign w:val="center"/>
            <w:hideMark/>
          </w:tcPr>
          <w:p w14:paraId="26AD696C" w14:textId="77777777" w:rsidR="000E2C2B" w:rsidRPr="00911B26" w:rsidRDefault="000E2C2B" w:rsidP="00603E32">
            <w:pPr>
              <w:spacing w:line="256" w:lineRule="auto"/>
              <w:jc w:val="center"/>
              <w:rPr>
                <w:sz w:val="10"/>
                <w:szCs w:val="10"/>
                <w:lang w:eastAsia="en-US"/>
              </w:rPr>
            </w:pPr>
            <w:r w:rsidRPr="00911B26">
              <w:rPr>
                <w:sz w:val="10"/>
                <w:szCs w:val="10"/>
                <w:lang w:eastAsia="en-US"/>
              </w:rPr>
              <w:t>1</w:t>
            </w:r>
          </w:p>
        </w:tc>
        <w:tc>
          <w:tcPr>
            <w:tcW w:w="153" w:type="pct"/>
            <w:tcBorders>
              <w:top w:val="single" w:sz="4" w:space="0" w:color="auto"/>
              <w:left w:val="single" w:sz="4" w:space="0" w:color="auto"/>
              <w:bottom w:val="single" w:sz="4" w:space="0" w:color="auto"/>
              <w:right w:val="single" w:sz="4" w:space="0" w:color="auto"/>
            </w:tcBorders>
            <w:vAlign w:val="center"/>
            <w:hideMark/>
          </w:tcPr>
          <w:p w14:paraId="65B2200F" w14:textId="77777777" w:rsidR="000E2C2B" w:rsidRPr="00911B26" w:rsidRDefault="000E2C2B" w:rsidP="00603E32">
            <w:pPr>
              <w:spacing w:line="256" w:lineRule="auto"/>
              <w:jc w:val="center"/>
              <w:rPr>
                <w:sz w:val="10"/>
                <w:szCs w:val="10"/>
                <w:lang w:eastAsia="en-US"/>
              </w:rPr>
            </w:pPr>
            <w:r w:rsidRPr="00911B26">
              <w:rPr>
                <w:sz w:val="10"/>
                <w:szCs w:val="10"/>
                <w:lang w:eastAsia="en-US"/>
              </w:rPr>
              <w:t>2</w:t>
            </w:r>
          </w:p>
        </w:tc>
        <w:tc>
          <w:tcPr>
            <w:tcW w:w="153" w:type="pct"/>
            <w:tcBorders>
              <w:top w:val="single" w:sz="4" w:space="0" w:color="auto"/>
              <w:left w:val="single" w:sz="4" w:space="0" w:color="auto"/>
              <w:bottom w:val="single" w:sz="4" w:space="0" w:color="auto"/>
              <w:right w:val="single" w:sz="4" w:space="0" w:color="auto"/>
            </w:tcBorders>
            <w:vAlign w:val="center"/>
            <w:hideMark/>
          </w:tcPr>
          <w:p w14:paraId="7D84D8C1" w14:textId="77777777" w:rsidR="000E2C2B" w:rsidRPr="00911B26" w:rsidRDefault="000E2C2B" w:rsidP="00603E32">
            <w:pPr>
              <w:spacing w:line="256" w:lineRule="auto"/>
              <w:jc w:val="center"/>
              <w:rPr>
                <w:sz w:val="10"/>
                <w:szCs w:val="10"/>
                <w:lang w:eastAsia="en-US"/>
              </w:rPr>
            </w:pPr>
            <w:r w:rsidRPr="00911B26">
              <w:rPr>
                <w:sz w:val="10"/>
                <w:szCs w:val="10"/>
                <w:lang w:eastAsia="en-US"/>
              </w:rPr>
              <w:t>3</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6C7C673C"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Bajo</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7B916433"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No</w:t>
            </w:r>
          </w:p>
        </w:tc>
        <w:tc>
          <w:tcPr>
            <w:tcW w:w="406" w:type="pct"/>
            <w:tcBorders>
              <w:top w:val="single" w:sz="4" w:space="0" w:color="auto"/>
              <w:left w:val="single" w:sz="4" w:space="0" w:color="auto"/>
              <w:bottom w:val="single" w:sz="4" w:space="0" w:color="auto"/>
              <w:right w:val="single" w:sz="4" w:space="0" w:color="auto"/>
            </w:tcBorders>
            <w:vAlign w:val="center"/>
            <w:hideMark/>
          </w:tcPr>
          <w:p w14:paraId="13BDFF07" w14:textId="77777777" w:rsidR="000E2C2B" w:rsidRPr="00911B26" w:rsidRDefault="000E2C2B" w:rsidP="00603E32">
            <w:pPr>
              <w:spacing w:line="256" w:lineRule="auto"/>
              <w:jc w:val="center"/>
              <w:rPr>
                <w:sz w:val="10"/>
                <w:szCs w:val="10"/>
                <w:lang w:eastAsia="en-US"/>
              </w:rPr>
            </w:pPr>
            <w:r w:rsidRPr="00911B26">
              <w:rPr>
                <w:sz w:val="10"/>
                <w:szCs w:val="10"/>
                <w:lang w:eastAsia="en-US"/>
              </w:rPr>
              <w:t>Estructurador del Estudio de Conveniencia y Oportunidad (ECO)</w:t>
            </w:r>
          </w:p>
        </w:tc>
        <w:tc>
          <w:tcPr>
            <w:tcW w:w="296" w:type="pct"/>
            <w:tcBorders>
              <w:top w:val="single" w:sz="4" w:space="0" w:color="auto"/>
              <w:left w:val="single" w:sz="4" w:space="0" w:color="auto"/>
              <w:bottom w:val="single" w:sz="4" w:space="0" w:color="auto"/>
              <w:right w:val="single" w:sz="4" w:space="0" w:color="auto"/>
            </w:tcBorders>
            <w:vAlign w:val="center"/>
            <w:hideMark/>
          </w:tcPr>
          <w:p w14:paraId="7AED64D0" w14:textId="77777777" w:rsidR="000E2C2B" w:rsidRPr="00911B26" w:rsidRDefault="000E2C2B" w:rsidP="00603E32">
            <w:pPr>
              <w:tabs>
                <w:tab w:val="left" w:pos="240"/>
              </w:tabs>
              <w:spacing w:line="256" w:lineRule="auto"/>
              <w:jc w:val="center"/>
              <w:rPr>
                <w:sz w:val="10"/>
                <w:szCs w:val="10"/>
                <w:lang w:eastAsia="en-US"/>
              </w:rPr>
            </w:pPr>
            <w:r w:rsidRPr="00911B26">
              <w:rPr>
                <w:sz w:val="10"/>
                <w:szCs w:val="10"/>
                <w:lang w:eastAsia="en-US"/>
              </w:rPr>
              <w:t>Plazo de recepción de ofertas.</w:t>
            </w:r>
          </w:p>
        </w:tc>
        <w:tc>
          <w:tcPr>
            <w:tcW w:w="261" w:type="pct"/>
            <w:tcBorders>
              <w:top w:val="single" w:sz="4" w:space="0" w:color="auto"/>
              <w:left w:val="single" w:sz="4" w:space="0" w:color="auto"/>
              <w:bottom w:val="single" w:sz="4" w:space="0" w:color="auto"/>
              <w:right w:val="single" w:sz="4" w:space="0" w:color="auto"/>
            </w:tcBorders>
            <w:vAlign w:val="center"/>
            <w:hideMark/>
          </w:tcPr>
          <w:p w14:paraId="00418563" w14:textId="77777777" w:rsidR="000E2C2B" w:rsidRPr="00911B26" w:rsidRDefault="000E2C2B" w:rsidP="00603E32">
            <w:pPr>
              <w:tabs>
                <w:tab w:val="left" w:pos="240"/>
              </w:tabs>
              <w:spacing w:line="256" w:lineRule="auto"/>
              <w:jc w:val="both"/>
              <w:rPr>
                <w:sz w:val="10"/>
                <w:szCs w:val="10"/>
                <w:lang w:eastAsia="en-US"/>
              </w:rPr>
            </w:pPr>
            <w:r w:rsidRPr="00911B26">
              <w:rPr>
                <w:sz w:val="10"/>
                <w:szCs w:val="10"/>
                <w:lang w:eastAsia="en-US"/>
              </w:rPr>
              <w:t>Publicación de los estudios previos y pliegos de condiciones</w:t>
            </w:r>
          </w:p>
        </w:tc>
        <w:tc>
          <w:tcPr>
            <w:tcW w:w="285" w:type="pct"/>
            <w:tcBorders>
              <w:top w:val="single" w:sz="4" w:space="0" w:color="auto"/>
              <w:left w:val="single" w:sz="4" w:space="0" w:color="auto"/>
              <w:bottom w:val="single" w:sz="4" w:space="0" w:color="auto"/>
              <w:right w:val="single" w:sz="4" w:space="0" w:color="auto"/>
            </w:tcBorders>
            <w:vAlign w:val="center"/>
            <w:hideMark/>
          </w:tcPr>
          <w:p w14:paraId="6CA6EA53" w14:textId="77777777" w:rsidR="000E2C2B" w:rsidRPr="00911B26" w:rsidRDefault="000E2C2B" w:rsidP="00603E32">
            <w:pPr>
              <w:tabs>
                <w:tab w:val="left" w:pos="240"/>
              </w:tabs>
              <w:spacing w:line="256" w:lineRule="auto"/>
              <w:jc w:val="center"/>
              <w:rPr>
                <w:sz w:val="10"/>
                <w:szCs w:val="10"/>
                <w:lang w:eastAsia="en-US"/>
              </w:rPr>
            </w:pPr>
            <w:r w:rsidRPr="00911B26">
              <w:rPr>
                <w:sz w:val="10"/>
                <w:szCs w:val="10"/>
                <w:lang w:eastAsia="en-US"/>
              </w:rPr>
              <w:t>Recepción de ofertas.</w:t>
            </w:r>
          </w:p>
        </w:tc>
        <w:tc>
          <w:tcPr>
            <w:tcW w:w="223" w:type="pct"/>
            <w:tcBorders>
              <w:top w:val="single" w:sz="4" w:space="0" w:color="auto"/>
              <w:left w:val="single" w:sz="4" w:space="0" w:color="auto"/>
              <w:bottom w:val="single" w:sz="4" w:space="0" w:color="auto"/>
              <w:right w:val="single" w:sz="4" w:space="0" w:color="auto"/>
            </w:tcBorders>
            <w:vAlign w:val="center"/>
            <w:hideMark/>
          </w:tcPr>
          <w:p w14:paraId="5A78574E" w14:textId="77777777" w:rsidR="000E2C2B" w:rsidRPr="00911B26" w:rsidRDefault="000E2C2B" w:rsidP="00603E32">
            <w:pPr>
              <w:tabs>
                <w:tab w:val="left" w:pos="240"/>
              </w:tabs>
              <w:spacing w:line="256" w:lineRule="auto"/>
              <w:jc w:val="center"/>
              <w:rPr>
                <w:sz w:val="10"/>
                <w:szCs w:val="10"/>
                <w:lang w:eastAsia="en-US"/>
              </w:rPr>
            </w:pPr>
            <w:r w:rsidRPr="00911B26">
              <w:rPr>
                <w:sz w:val="10"/>
                <w:szCs w:val="10"/>
                <w:lang w:eastAsia="en-US"/>
              </w:rPr>
              <w:t>Una vez</w:t>
            </w:r>
          </w:p>
        </w:tc>
      </w:tr>
      <w:tr w:rsidR="000E2C2B" w:rsidRPr="00911B26" w14:paraId="617720B7" w14:textId="77777777" w:rsidTr="00F24A68">
        <w:trPr>
          <w:cantSplit/>
          <w:trHeight w:val="2552"/>
        </w:trPr>
        <w:tc>
          <w:tcPr>
            <w:tcW w:w="153" w:type="pct"/>
            <w:tcBorders>
              <w:top w:val="single" w:sz="4" w:space="0" w:color="auto"/>
              <w:left w:val="single" w:sz="4" w:space="0" w:color="auto"/>
              <w:bottom w:val="single" w:sz="4" w:space="0" w:color="auto"/>
              <w:right w:val="single" w:sz="4" w:space="0" w:color="auto"/>
            </w:tcBorders>
            <w:vAlign w:val="center"/>
            <w:hideMark/>
          </w:tcPr>
          <w:p w14:paraId="649519F6" w14:textId="77777777" w:rsidR="000E2C2B" w:rsidRPr="00911B26" w:rsidRDefault="000E2C2B" w:rsidP="00603E32">
            <w:pPr>
              <w:tabs>
                <w:tab w:val="left" w:pos="240"/>
              </w:tabs>
              <w:spacing w:line="256" w:lineRule="auto"/>
              <w:jc w:val="center"/>
              <w:rPr>
                <w:sz w:val="10"/>
                <w:szCs w:val="10"/>
                <w:lang w:eastAsia="en-US"/>
              </w:rPr>
            </w:pPr>
            <w:r w:rsidRPr="00911B26">
              <w:rPr>
                <w:sz w:val="10"/>
                <w:szCs w:val="10"/>
                <w:lang w:eastAsia="en-US"/>
              </w:rPr>
              <w:t>2</w:t>
            </w:r>
          </w:p>
        </w:tc>
        <w:tc>
          <w:tcPr>
            <w:tcW w:w="153" w:type="pct"/>
            <w:tcBorders>
              <w:top w:val="single" w:sz="4" w:space="0" w:color="auto"/>
              <w:left w:val="single" w:sz="4" w:space="0" w:color="auto"/>
              <w:bottom w:val="single" w:sz="4" w:space="0" w:color="auto"/>
              <w:right w:val="single" w:sz="4" w:space="0" w:color="auto"/>
            </w:tcBorders>
            <w:textDirection w:val="btLr"/>
            <w:vAlign w:val="center"/>
            <w:hideMark/>
          </w:tcPr>
          <w:p w14:paraId="4711E130"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sz w:val="10"/>
                <w:szCs w:val="10"/>
                <w:lang w:eastAsia="en-US"/>
              </w:rPr>
              <w:t>Especifico</w:t>
            </w:r>
          </w:p>
        </w:tc>
        <w:tc>
          <w:tcPr>
            <w:tcW w:w="153" w:type="pct"/>
            <w:tcBorders>
              <w:top w:val="single" w:sz="4" w:space="0" w:color="auto"/>
              <w:left w:val="single" w:sz="4" w:space="0" w:color="auto"/>
              <w:bottom w:val="single" w:sz="4" w:space="0" w:color="auto"/>
              <w:right w:val="single" w:sz="4" w:space="0" w:color="auto"/>
            </w:tcBorders>
            <w:textDirection w:val="btLr"/>
            <w:vAlign w:val="center"/>
            <w:hideMark/>
          </w:tcPr>
          <w:p w14:paraId="13F8BAB8"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sz w:val="10"/>
                <w:szCs w:val="10"/>
                <w:lang w:eastAsia="en-US"/>
              </w:rPr>
              <w:t>Externo</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481FD4DF"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 xml:space="preserve">Ejecución  </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0836596A"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 xml:space="preserve">Operacional </w:t>
            </w:r>
          </w:p>
        </w:tc>
        <w:tc>
          <w:tcPr>
            <w:tcW w:w="325" w:type="pct"/>
            <w:tcBorders>
              <w:top w:val="single" w:sz="4" w:space="0" w:color="auto"/>
              <w:left w:val="single" w:sz="4" w:space="0" w:color="auto"/>
              <w:bottom w:val="single" w:sz="4" w:space="0" w:color="auto"/>
              <w:right w:val="single" w:sz="4" w:space="0" w:color="auto"/>
            </w:tcBorders>
            <w:vAlign w:val="center"/>
            <w:hideMark/>
          </w:tcPr>
          <w:p w14:paraId="2810E84A" w14:textId="77777777" w:rsidR="000E2C2B" w:rsidRPr="00911B26" w:rsidRDefault="000E2C2B" w:rsidP="00603E32">
            <w:pPr>
              <w:spacing w:line="256" w:lineRule="auto"/>
              <w:jc w:val="both"/>
              <w:rPr>
                <w:sz w:val="10"/>
                <w:szCs w:val="10"/>
                <w:lang w:eastAsia="en-US"/>
              </w:rPr>
            </w:pPr>
            <w:r w:rsidRPr="00911B26">
              <w:rPr>
                <w:sz w:val="10"/>
                <w:szCs w:val="10"/>
                <w:lang w:eastAsia="en-US"/>
              </w:rPr>
              <w:t>Que el contratista se retire antes del plazo de ejecución del contrato.</w:t>
            </w:r>
          </w:p>
        </w:tc>
        <w:tc>
          <w:tcPr>
            <w:tcW w:w="309" w:type="pct"/>
            <w:tcBorders>
              <w:top w:val="single" w:sz="4" w:space="0" w:color="auto"/>
              <w:left w:val="single" w:sz="4" w:space="0" w:color="auto"/>
              <w:bottom w:val="single" w:sz="4" w:space="0" w:color="auto"/>
              <w:right w:val="single" w:sz="4" w:space="0" w:color="auto"/>
            </w:tcBorders>
            <w:vAlign w:val="center"/>
            <w:hideMark/>
          </w:tcPr>
          <w:p w14:paraId="2BAC1BE0" w14:textId="77777777" w:rsidR="000E2C2B" w:rsidRPr="00911B26" w:rsidRDefault="000E2C2B" w:rsidP="00603E32">
            <w:pPr>
              <w:spacing w:line="256" w:lineRule="auto"/>
              <w:jc w:val="both"/>
              <w:rPr>
                <w:sz w:val="10"/>
                <w:szCs w:val="10"/>
                <w:lang w:eastAsia="en-US"/>
              </w:rPr>
            </w:pPr>
            <w:r w:rsidRPr="00911B26">
              <w:rPr>
                <w:sz w:val="10"/>
                <w:szCs w:val="10"/>
                <w:lang w:eastAsia="en-US"/>
              </w:rPr>
              <w:t>Terminación anormal del proceso de contratación y no cumplimiento del objeto del contrato.</w:t>
            </w:r>
          </w:p>
        </w:tc>
        <w:tc>
          <w:tcPr>
            <w:tcW w:w="153" w:type="pct"/>
            <w:tcBorders>
              <w:top w:val="single" w:sz="4" w:space="0" w:color="auto"/>
              <w:left w:val="single" w:sz="4" w:space="0" w:color="auto"/>
              <w:bottom w:val="single" w:sz="4" w:space="0" w:color="auto"/>
              <w:right w:val="single" w:sz="4" w:space="0" w:color="auto"/>
            </w:tcBorders>
            <w:vAlign w:val="center"/>
            <w:hideMark/>
          </w:tcPr>
          <w:p w14:paraId="04B634AC" w14:textId="77777777" w:rsidR="000E2C2B" w:rsidRPr="00911B26" w:rsidRDefault="000E2C2B" w:rsidP="00603E32">
            <w:pPr>
              <w:spacing w:line="256" w:lineRule="auto"/>
              <w:jc w:val="center"/>
              <w:rPr>
                <w:sz w:val="10"/>
                <w:szCs w:val="10"/>
                <w:lang w:eastAsia="en-US"/>
              </w:rPr>
            </w:pPr>
            <w:r w:rsidRPr="00911B26">
              <w:rPr>
                <w:sz w:val="10"/>
                <w:szCs w:val="10"/>
                <w:lang w:eastAsia="en-US"/>
              </w:rPr>
              <w:t>1</w:t>
            </w:r>
          </w:p>
        </w:tc>
        <w:tc>
          <w:tcPr>
            <w:tcW w:w="153" w:type="pct"/>
            <w:tcBorders>
              <w:top w:val="single" w:sz="4" w:space="0" w:color="auto"/>
              <w:left w:val="single" w:sz="4" w:space="0" w:color="auto"/>
              <w:bottom w:val="single" w:sz="4" w:space="0" w:color="auto"/>
              <w:right w:val="single" w:sz="4" w:space="0" w:color="auto"/>
            </w:tcBorders>
            <w:vAlign w:val="center"/>
            <w:hideMark/>
          </w:tcPr>
          <w:p w14:paraId="5D0F6B39" w14:textId="77777777" w:rsidR="000E2C2B" w:rsidRPr="00911B26" w:rsidRDefault="000E2C2B" w:rsidP="00603E32">
            <w:pPr>
              <w:spacing w:line="256" w:lineRule="auto"/>
              <w:jc w:val="center"/>
              <w:rPr>
                <w:sz w:val="10"/>
                <w:szCs w:val="10"/>
                <w:lang w:eastAsia="en-US"/>
              </w:rPr>
            </w:pPr>
            <w:r w:rsidRPr="00911B26">
              <w:rPr>
                <w:sz w:val="10"/>
                <w:szCs w:val="10"/>
                <w:lang w:eastAsia="en-US"/>
              </w:rPr>
              <w:t>4</w:t>
            </w:r>
          </w:p>
        </w:tc>
        <w:tc>
          <w:tcPr>
            <w:tcW w:w="153" w:type="pct"/>
            <w:tcBorders>
              <w:top w:val="single" w:sz="4" w:space="0" w:color="auto"/>
              <w:left w:val="single" w:sz="4" w:space="0" w:color="auto"/>
              <w:bottom w:val="single" w:sz="4" w:space="0" w:color="auto"/>
              <w:right w:val="single" w:sz="4" w:space="0" w:color="auto"/>
            </w:tcBorders>
            <w:vAlign w:val="center"/>
            <w:hideMark/>
          </w:tcPr>
          <w:p w14:paraId="33914126" w14:textId="77777777" w:rsidR="000E2C2B" w:rsidRPr="00911B26" w:rsidRDefault="000E2C2B" w:rsidP="00603E32">
            <w:pPr>
              <w:spacing w:line="256" w:lineRule="auto"/>
              <w:jc w:val="center"/>
              <w:rPr>
                <w:sz w:val="10"/>
                <w:szCs w:val="10"/>
                <w:lang w:eastAsia="en-US"/>
              </w:rPr>
            </w:pPr>
            <w:r w:rsidRPr="00911B26">
              <w:rPr>
                <w:sz w:val="10"/>
                <w:szCs w:val="10"/>
                <w:lang w:eastAsia="en-US"/>
              </w:rPr>
              <w:t>5</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667D27AB"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Riesgo Medio</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6A67B54B"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Entidad</w:t>
            </w:r>
          </w:p>
        </w:tc>
        <w:tc>
          <w:tcPr>
            <w:tcW w:w="325" w:type="pct"/>
            <w:tcBorders>
              <w:top w:val="single" w:sz="4" w:space="0" w:color="auto"/>
              <w:left w:val="single" w:sz="4" w:space="0" w:color="auto"/>
              <w:bottom w:val="single" w:sz="4" w:space="0" w:color="auto"/>
              <w:right w:val="single" w:sz="4" w:space="0" w:color="auto"/>
            </w:tcBorders>
            <w:vAlign w:val="center"/>
            <w:hideMark/>
          </w:tcPr>
          <w:p w14:paraId="27A2E6D9" w14:textId="77777777" w:rsidR="000E2C2B" w:rsidRPr="00911B26" w:rsidRDefault="000E2C2B" w:rsidP="00603E32">
            <w:pPr>
              <w:spacing w:line="256" w:lineRule="auto"/>
              <w:jc w:val="both"/>
              <w:rPr>
                <w:sz w:val="10"/>
                <w:szCs w:val="10"/>
                <w:lang w:eastAsia="en-US"/>
              </w:rPr>
            </w:pPr>
            <w:r w:rsidRPr="00911B26">
              <w:rPr>
                <w:sz w:val="10"/>
                <w:szCs w:val="10"/>
                <w:lang w:eastAsia="en-US"/>
              </w:rPr>
              <w:t>Reducir la probabilidad de ocurrencia / Implementar acciones desde antes de la adjudicación, evitando cumplimiento de las obligaciones de las partes</w:t>
            </w:r>
          </w:p>
        </w:tc>
        <w:tc>
          <w:tcPr>
            <w:tcW w:w="153" w:type="pct"/>
            <w:tcBorders>
              <w:top w:val="single" w:sz="4" w:space="0" w:color="auto"/>
              <w:left w:val="single" w:sz="4" w:space="0" w:color="auto"/>
              <w:bottom w:val="single" w:sz="4" w:space="0" w:color="auto"/>
              <w:right w:val="single" w:sz="4" w:space="0" w:color="auto"/>
            </w:tcBorders>
            <w:vAlign w:val="center"/>
            <w:hideMark/>
          </w:tcPr>
          <w:p w14:paraId="2F7EDC30" w14:textId="77777777" w:rsidR="000E2C2B" w:rsidRPr="00911B26" w:rsidRDefault="000E2C2B" w:rsidP="00603E32">
            <w:pPr>
              <w:spacing w:line="256" w:lineRule="auto"/>
              <w:jc w:val="center"/>
              <w:rPr>
                <w:sz w:val="10"/>
                <w:szCs w:val="10"/>
                <w:lang w:eastAsia="en-US"/>
              </w:rPr>
            </w:pPr>
            <w:r w:rsidRPr="00911B26">
              <w:rPr>
                <w:sz w:val="10"/>
                <w:szCs w:val="10"/>
                <w:lang w:eastAsia="en-US"/>
              </w:rPr>
              <w:t>1</w:t>
            </w:r>
          </w:p>
        </w:tc>
        <w:tc>
          <w:tcPr>
            <w:tcW w:w="153" w:type="pct"/>
            <w:tcBorders>
              <w:top w:val="single" w:sz="4" w:space="0" w:color="auto"/>
              <w:left w:val="single" w:sz="4" w:space="0" w:color="auto"/>
              <w:bottom w:val="single" w:sz="4" w:space="0" w:color="auto"/>
              <w:right w:val="single" w:sz="4" w:space="0" w:color="auto"/>
            </w:tcBorders>
            <w:vAlign w:val="center"/>
            <w:hideMark/>
          </w:tcPr>
          <w:p w14:paraId="30D1F09C" w14:textId="77777777" w:rsidR="000E2C2B" w:rsidRPr="00911B26" w:rsidRDefault="000E2C2B" w:rsidP="00603E32">
            <w:pPr>
              <w:spacing w:line="256" w:lineRule="auto"/>
              <w:jc w:val="center"/>
              <w:rPr>
                <w:sz w:val="10"/>
                <w:szCs w:val="10"/>
                <w:lang w:eastAsia="en-US"/>
              </w:rPr>
            </w:pPr>
            <w:r w:rsidRPr="00911B26">
              <w:rPr>
                <w:sz w:val="10"/>
                <w:szCs w:val="10"/>
                <w:lang w:eastAsia="en-US"/>
              </w:rPr>
              <w:t>2</w:t>
            </w:r>
          </w:p>
        </w:tc>
        <w:tc>
          <w:tcPr>
            <w:tcW w:w="153" w:type="pct"/>
            <w:tcBorders>
              <w:top w:val="single" w:sz="4" w:space="0" w:color="auto"/>
              <w:left w:val="single" w:sz="4" w:space="0" w:color="auto"/>
              <w:bottom w:val="single" w:sz="4" w:space="0" w:color="auto"/>
              <w:right w:val="single" w:sz="4" w:space="0" w:color="auto"/>
            </w:tcBorders>
            <w:vAlign w:val="center"/>
            <w:hideMark/>
          </w:tcPr>
          <w:p w14:paraId="01085BFB" w14:textId="77777777" w:rsidR="000E2C2B" w:rsidRPr="00911B26" w:rsidRDefault="000E2C2B" w:rsidP="00603E32">
            <w:pPr>
              <w:spacing w:line="256" w:lineRule="auto"/>
              <w:jc w:val="center"/>
              <w:rPr>
                <w:sz w:val="10"/>
                <w:szCs w:val="10"/>
                <w:lang w:eastAsia="en-US"/>
              </w:rPr>
            </w:pPr>
            <w:r w:rsidRPr="00911B26">
              <w:rPr>
                <w:sz w:val="10"/>
                <w:szCs w:val="10"/>
                <w:lang w:eastAsia="en-US"/>
              </w:rPr>
              <w:t>3</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38BD4E5A"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Bajo</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5173A5F1"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No</w:t>
            </w:r>
          </w:p>
        </w:tc>
        <w:tc>
          <w:tcPr>
            <w:tcW w:w="406" w:type="pct"/>
            <w:tcBorders>
              <w:top w:val="single" w:sz="4" w:space="0" w:color="auto"/>
              <w:left w:val="single" w:sz="4" w:space="0" w:color="auto"/>
              <w:bottom w:val="single" w:sz="4" w:space="0" w:color="auto"/>
              <w:right w:val="single" w:sz="4" w:space="0" w:color="auto"/>
            </w:tcBorders>
            <w:vAlign w:val="center"/>
            <w:hideMark/>
          </w:tcPr>
          <w:p w14:paraId="5CB1EC49" w14:textId="77777777" w:rsidR="000E2C2B" w:rsidRPr="00911B26" w:rsidRDefault="000E2C2B" w:rsidP="00603E32">
            <w:pPr>
              <w:spacing w:line="256" w:lineRule="auto"/>
              <w:jc w:val="center"/>
              <w:rPr>
                <w:sz w:val="10"/>
                <w:szCs w:val="10"/>
                <w:lang w:eastAsia="en-US"/>
              </w:rPr>
            </w:pPr>
            <w:r w:rsidRPr="00911B26">
              <w:rPr>
                <w:sz w:val="10"/>
                <w:szCs w:val="10"/>
                <w:lang w:eastAsia="en-US"/>
              </w:rPr>
              <w:t>Dueño de la necesidad, estructuradores estudios previos</w:t>
            </w:r>
          </w:p>
        </w:tc>
        <w:tc>
          <w:tcPr>
            <w:tcW w:w="296" w:type="pct"/>
            <w:tcBorders>
              <w:top w:val="single" w:sz="4" w:space="0" w:color="auto"/>
              <w:left w:val="single" w:sz="4" w:space="0" w:color="auto"/>
              <w:bottom w:val="single" w:sz="4" w:space="0" w:color="auto"/>
              <w:right w:val="single" w:sz="4" w:space="0" w:color="auto"/>
            </w:tcBorders>
            <w:vAlign w:val="center"/>
            <w:hideMark/>
          </w:tcPr>
          <w:p w14:paraId="30C28F47" w14:textId="77777777" w:rsidR="000E2C2B" w:rsidRPr="00911B26" w:rsidRDefault="000E2C2B" w:rsidP="00603E32">
            <w:pPr>
              <w:tabs>
                <w:tab w:val="left" w:pos="240"/>
              </w:tabs>
              <w:spacing w:line="256" w:lineRule="auto"/>
              <w:jc w:val="center"/>
              <w:rPr>
                <w:sz w:val="10"/>
                <w:szCs w:val="10"/>
                <w:lang w:eastAsia="en-US"/>
              </w:rPr>
            </w:pPr>
            <w:r w:rsidRPr="00911B26">
              <w:rPr>
                <w:sz w:val="10"/>
                <w:szCs w:val="10"/>
                <w:lang w:eastAsia="en-US"/>
              </w:rPr>
              <w:t>Etapa precontractual del proceso</w:t>
            </w:r>
          </w:p>
        </w:tc>
        <w:tc>
          <w:tcPr>
            <w:tcW w:w="261" w:type="pct"/>
            <w:tcBorders>
              <w:top w:val="single" w:sz="4" w:space="0" w:color="auto"/>
              <w:left w:val="single" w:sz="4" w:space="0" w:color="auto"/>
              <w:bottom w:val="single" w:sz="4" w:space="0" w:color="auto"/>
              <w:right w:val="single" w:sz="4" w:space="0" w:color="auto"/>
            </w:tcBorders>
            <w:vAlign w:val="center"/>
            <w:hideMark/>
          </w:tcPr>
          <w:p w14:paraId="32FF59B4" w14:textId="77777777" w:rsidR="000E2C2B" w:rsidRPr="00911B26" w:rsidRDefault="000E2C2B" w:rsidP="00603E32">
            <w:pPr>
              <w:tabs>
                <w:tab w:val="left" w:pos="240"/>
              </w:tabs>
              <w:spacing w:line="256" w:lineRule="auto"/>
              <w:jc w:val="both"/>
              <w:rPr>
                <w:sz w:val="10"/>
                <w:szCs w:val="10"/>
                <w:lang w:eastAsia="en-US"/>
              </w:rPr>
            </w:pPr>
            <w:r w:rsidRPr="00911B26">
              <w:rPr>
                <w:sz w:val="10"/>
                <w:szCs w:val="10"/>
                <w:lang w:eastAsia="en-US"/>
              </w:rPr>
              <w:t>Adjudicación</w:t>
            </w:r>
          </w:p>
        </w:tc>
        <w:tc>
          <w:tcPr>
            <w:tcW w:w="285" w:type="pct"/>
            <w:tcBorders>
              <w:top w:val="single" w:sz="4" w:space="0" w:color="auto"/>
              <w:left w:val="single" w:sz="4" w:space="0" w:color="auto"/>
              <w:bottom w:val="single" w:sz="4" w:space="0" w:color="auto"/>
              <w:right w:val="single" w:sz="4" w:space="0" w:color="auto"/>
            </w:tcBorders>
            <w:vAlign w:val="center"/>
            <w:hideMark/>
          </w:tcPr>
          <w:p w14:paraId="0921301A" w14:textId="77777777" w:rsidR="000E2C2B" w:rsidRPr="00911B26" w:rsidRDefault="000E2C2B" w:rsidP="00603E32">
            <w:pPr>
              <w:tabs>
                <w:tab w:val="left" w:pos="240"/>
              </w:tabs>
              <w:spacing w:line="256" w:lineRule="auto"/>
              <w:jc w:val="center"/>
              <w:rPr>
                <w:sz w:val="10"/>
                <w:szCs w:val="10"/>
                <w:lang w:eastAsia="en-US"/>
              </w:rPr>
            </w:pPr>
            <w:r w:rsidRPr="00911B26">
              <w:rPr>
                <w:sz w:val="10"/>
                <w:szCs w:val="10"/>
                <w:lang w:eastAsia="en-US"/>
              </w:rPr>
              <w:t>En la estimación de condiciones técnicas y compromisos de las partes</w:t>
            </w:r>
          </w:p>
        </w:tc>
        <w:tc>
          <w:tcPr>
            <w:tcW w:w="223" w:type="pct"/>
            <w:tcBorders>
              <w:top w:val="single" w:sz="4" w:space="0" w:color="auto"/>
              <w:left w:val="single" w:sz="4" w:space="0" w:color="auto"/>
              <w:bottom w:val="single" w:sz="4" w:space="0" w:color="auto"/>
              <w:right w:val="single" w:sz="4" w:space="0" w:color="auto"/>
            </w:tcBorders>
            <w:vAlign w:val="center"/>
            <w:hideMark/>
          </w:tcPr>
          <w:p w14:paraId="593F0386" w14:textId="77777777" w:rsidR="000E2C2B" w:rsidRPr="00911B26" w:rsidRDefault="000E2C2B" w:rsidP="00603E32">
            <w:pPr>
              <w:tabs>
                <w:tab w:val="left" w:pos="240"/>
              </w:tabs>
              <w:spacing w:line="256" w:lineRule="auto"/>
              <w:jc w:val="center"/>
              <w:rPr>
                <w:sz w:val="10"/>
                <w:szCs w:val="10"/>
                <w:lang w:eastAsia="en-US"/>
              </w:rPr>
            </w:pPr>
            <w:r w:rsidRPr="00911B26">
              <w:rPr>
                <w:sz w:val="10"/>
                <w:szCs w:val="10"/>
                <w:lang w:eastAsia="en-US"/>
              </w:rPr>
              <w:t>Una vez, cuando ocurra</w:t>
            </w:r>
          </w:p>
        </w:tc>
      </w:tr>
      <w:tr w:rsidR="000E2C2B" w:rsidRPr="00911B26" w14:paraId="6AA8064C" w14:textId="77777777" w:rsidTr="00F24A68">
        <w:trPr>
          <w:cantSplit/>
          <w:trHeight w:val="1271"/>
        </w:trPr>
        <w:tc>
          <w:tcPr>
            <w:tcW w:w="153" w:type="pct"/>
            <w:tcBorders>
              <w:top w:val="single" w:sz="4" w:space="0" w:color="auto"/>
              <w:left w:val="single" w:sz="4" w:space="0" w:color="auto"/>
              <w:bottom w:val="single" w:sz="4" w:space="0" w:color="auto"/>
              <w:right w:val="single" w:sz="4" w:space="0" w:color="auto"/>
            </w:tcBorders>
            <w:vAlign w:val="center"/>
            <w:hideMark/>
          </w:tcPr>
          <w:p w14:paraId="322F020B" w14:textId="77777777" w:rsidR="000E2C2B" w:rsidRPr="00911B26" w:rsidRDefault="000E2C2B" w:rsidP="00603E32">
            <w:pPr>
              <w:tabs>
                <w:tab w:val="left" w:pos="240"/>
              </w:tabs>
              <w:spacing w:line="256" w:lineRule="auto"/>
              <w:jc w:val="center"/>
              <w:rPr>
                <w:sz w:val="10"/>
                <w:szCs w:val="10"/>
                <w:lang w:eastAsia="en-US"/>
              </w:rPr>
            </w:pPr>
            <w:r w:rsidRPr="00911B26">
              <w:rPr>
                <w:sz w:val="10"/>
                <w:szCs w:val="10"/>
                <w:lang w:eastAsia="en-US"/>
              </w:rPr>
              <w:t>3</w:t>
            </w:r>
          </w:p>
        </w:tc>
        <w:tc>
          <w:tcPr>
            <w:tcW w:w="153" w:type="pct"/>
            <w:tcBorders>
              <w:top w:val="single" w:sz="4" w:space="0" w:color="auto"/>
              <w:left w:val="single" w:sz="4" w:space="0" w:color="auto"/>
              <w:bottom w:val="single" w:sz="4" w:space="0" w:color="auto"/>
              <w:right w:val="single" w:sz="4" w:space="0" w:color="auto"/>
            </w:tcBorders>
            <w:textDirection w:val="btLr"/>
            <w:vAlign w:val="center"/>
            <w:hideMark/>
          </w:tcPr>
          <w:p w14:paraId="506E399C"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sz w:val="10"/>
                <w:szCs w:val="10"/>
                <w:lang w:eastAsia="en-US"/>
              </w:rPr>
              <w:t>Especifico</w:t>
            </w:r>
          </w:p>
        </w:tc>
        <w:tc>
          <w:tcPr>
            <w:tcW w:w="153" w:type="pct"/>
            <w:tcBorders>
              <w:top w:val="single" w:sz="4" w:space="0" w:color="auto"/>
              <w:left w:val="single" w:sz="4" w:space="0" w:color="auto"/>
              <w:bottom w:val="single" w:sz="4" w:space="0" w:color="auto"/>
              <w:right w:val="single" w:sz="4" w:space="0" w:color="auto"/>
            </w:tcBorders>
            <w:textDirection w:val="btLr"/>
            <w:vAlign w:val="center"/>
            <w:hideMark/>
          </w:tcPr>
          <w:p w14:paraId="2FA4F8CE"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sz w:val="10"/>
                <w:szCs w:val="10"/>
                <w:lang w:eastAsia="en-US"/>
              </w:rPr>
              <w:t>Externo</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66E9B639"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Ejecución</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2F009C2C"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Operacional</w:t>
            </w:r>
          </w:p>
        </w:tc>
        <w:tc>
          <w:tcPr>
            <w:tcW w:w="325" w:type="pct"/>
            <w:tcBorders>
              <w:top w:val="single" w:sz="4" w:space="0" w:color="auto"/>
              <w:left w:val="single" w:sz="4" w:space="0" w:color="auto"/>
              <w:bottom w:val="single" w:sz="4" w:space="0" w:color="auto"/>
              <w:right w:val="single" w:sz="4" w:space="0" w:color="auto"/>
            </w:tcBorders>
            <w:vAlign w:val="center"/>
            <w:hideMark/>
          </w:tcPr>
          <w:p w14:paraId="45741A4D" w14:textId="77777777" w:rsidR="000E2C2B" w:rsidRPr="00911B26" w:rsidRDefault="000E2C2B" w:rsidP="00603E32">
            <w:pPr>
              <w:spacing w:line="256" w:lineRule="auto"/>
              <w:jc w:val="both"/>
              <w:rPr>
                <w:sz w:val="10"/>
                <w:szCs w:val="10"/>
                <w:lang w:eastAsia="en-US"/>
              </w:rPr>
            </w:pPr>
            <w:r w:rsidRPr="00911B26">
              <w:rPr>
                <w:sz w:val="10"/>
                <w:szCs w:val="10"/>
                <w:lang w:eastAsia="en-US"/>
              </w:rPr>
              <w:t>Que no se reciban los bienes dentro del plazo de ejecución establecido.</w:t>
            </w:r>
          </w:p>
        </w:tc>
        <w:tc>
          <w:tcPr>
            <w:tcW w:w="309" w:type="pct"/>
            <w:tcBorders>
              <w:top w:val="single" w:sz="4" w:space="0" w:color="auto"/>
              <w:left w:val="single" w:sz="4" w:space="0" w:color="auto"/>
              <w:bottom w:val="single" w:sz="4" w:space="0" w:color="auto"/>
              <w:right w:val="single" w:sz="4" w:space="0" w:color="auto"/>
            </w:tcBorders>
            <w:vAlign w:val="center"/>
            <w:hideMark/>
          </w:tcPr>
          <w:p w14:paraId="1221DF68" w14:textId="77777777" w:rsidR="000E2C2B" w:rsidRPr="00911B26" w:rsidRDefault="000E2C2B" w:rsidP="00603E32">
            <w:pPr>
              <w:spacing w:line="256" w:lineRule="auto"/>
              <w:jc w:val="both"/>
              <w:rPr>
                <w:sz w:val="10"/>
                <w:szCs w:val="10"/>
                <w:lang w:eastAsia="en-US"/>
              </w:rPr>
            </w:pPr>
            <w:r w:rsidRPr="00911B26">
              <w:rPr>
                <w:sz w:val="10"/>
                <w:szCs w:val="10"/>
                <w:lang w:eastAsia="en-US"/>
              </w:rPr>
              <w:t>No satisfacción de la necesidad.</w:t>
            </w:r>
          </w:p>
        </w:tc>
        <w:tc>
          <w:tcPr>
            <w:tcW w:w="153" w:type="pct"/>
            <w:tcBorders>
              <w:top w:val="single" w:sz="4" w:space="0" w:color="auto"/>
              <w:left w:val="single" w:sz="4" w:space="0" w:color="auto"/>
              <w:bottom w:val="single" w:sz="4" w:space="0" w:color="auto"/>
              <w:right w:val="single" w:sz="4" w:space="0" w:color="auto"/>
            </w:tcBorders>
            <w:vAlign w:val="center"/>
            <w:hideMark/>
          </w:tcPr>
          <w:p w14:paraId="38844DAE" w14:textId="77777777" w:rsidR="000E2C2B" w:rsidRPr="00911B26" w:rsidRDefault="000E2C2B" w:rsidP="00603E32">
            <w:pPr>
              <w:spacing w:line="256" w:lineRule="auto"/>
              <w:jc w:val="center"/>
              <w:rPr>
                <w:sz w:val="10"/>
                <w:szCs w:val="10"/>
                <w:lang w:eastAsia="en-US"/>
              </w:rPr>
            </w:pPr>
            <w:r w:rsidRPr="00911B26">
              <w:rPr>
                <w:sz w:val="10"/>
                <w:szCs w:val="10"/>
                <w:lang w:eastAsia="en-US"/>
              </w:rPr>
              <w:t>2</w:t>
            </w:r>
          </w:p>
        </w:tc>
        <w:tc>
          <w:tcPr>
            <w:tcW w:w="153" w:type="pct"/>
            <w:tcBorders>
              <w:top w:val="single" w:sz="4" w:space="0" w:color="auto"/>
              <w:left w:val="single" w:sz="4" w:space="0" w:color="auto"/>
              <w:bottom w:val="single" w:sz="4" w:space="0" w:color="auto"/>
              <w:right w:val="single" w:sz="4" w:space="0" w:color="auto"/>
            </w:tcBorders>
            <w:vAlign w:val="center"/>
            <w:hideMark/>
          </w:tcPr>
          <w:p w14:paraId="46A4EF31" w14:textId="77777777" w:rsidR="000E2C2B" w:rsidRPr="00911B26" w:rsidRDefault="000E2C2B" w:rsidP="00603E32">
            <w:pPr>
              <w:spacing w:line="256" w:lineRule="auto"/>
              <w:jc w:val="center"/>
              <w:rPr>
                <w:sz w:val="10"/>
                <w:szCs w:val="10"/>
                <w:lang w:eastAsia="en-US"/>
              </w:rPr>
            </w:pPr>
            <w:r w:rsidRPr="00911B26">
              <w:rPr>
                <w:sz w:val="10"/>
                <w:szCs w:val="10"/>
                <w:lang w:eastAsia="en-US"/>
              </w:rPr>
              <w:t>3</w:t>
            </w:r>
          </w:p>
        </w:tc>
        <w:tc>
          <w:tcPr>
            <w:tcW w:w="153" w:type="pct"/>
            <w:tcBorders>
              <w:top w:val="single" w:sz="4" w:space="0" w:color="auto"/>
              <w:left w:val="single" w:sz="4" w:space="0" w:color="auto"/>
              <w:bottom w:val="single" w:sz="4" w:space="0" w:color="auto"/>
              <w:right w:val="single" w:sz="4" w:space="0" w:color="auto"/>
            </w:tcBorders>
            <w:vAlign w:val="center"/>
            <w:hideMark/>
          </w:tcPr>
          <w:p w14:paraId="4079029E" w14:textId="77777777" w:rsidR="000E2C2B" w:rsidRPr="00911B26" w:rsidRDefault="000E2C2B" w:rsidP="00603E32">
            <w:pPr>
              <w:spacing w:line="256" w:lineRule="auto"/>
              <w:jc w:val="center"/>
              <w:rPr>
                <w:sz w:val="10"/>
                <w:szCs w:val="10"/>
                <w:lang w:eastAsia="en-US"/>
              </w:rPr>
            </w:pPr>
            <w:r w:rsidRPr="00911B26">
              <w:rPr>
                <w:sz w:val="10"/>
                <w:szCs w:val="10"/>
                <w:lang w:eastAsia="en-US"/>
              </w:rPr>
              <w:t>5</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7D663CBD"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Riesgo Medio</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56351A97"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Contratista</w:t>
            </w:r>
          </w:p>
        </w:tc>
        <w:tc>
          <w:tcPr>
            <w:tcW w:w="325" w:type="pct"/>
            <w:tcBorders>
              <w:top w:val="single" w:sz="4" w:space="0" w:color="auto"/>
              <w:left w:val="single" w:sz="4" w:space="0" w:color="auto"/>
              <w:bottom w:val="single" w:sz="4" w:space="0" w:color="auto"/>
              <w:right w:val="single" w:sz="4" w:space="0" w:color="auto"/>
            </w:tcBorders>
            <w:vAlign w:val="center"/>
            <w:hideMark/>
          </w:tcPr>
          <w:p w14:paraId="4E49FD7A" w14:textId="77777777" w:rsidR="000E2C2B" w:rsidRPr="00911B26" w:rsidRDefault="000E2C2B" w:rsidP="00603E32">
            <w:pPr>
              <w:spacing w:line="256" w:lineRule="auto"/>
              <w:jc w:val="both"/>
              <w:rPr>
                <w:sz w:val="10"/>
                <w:szCs w:val="10"/>
                <w:lang w:eastAsia="en-US"/>
              </w:rPr>
            </w:pPr>
            <w:r w:rsidRPr="00911B26">
              <w:rPr>
                <w:sz w:val="10"/>
                <w:szCs w:val="10"/>
                <w:lang w:eastAsia="en-US"/>
              </w:rPr>
              <w:t>Seguimiento a la ejecución del contrato.</w:t>
            </w:r>
          </w:p>
        </w:tc>
        <w:tc>
          <w:tcPr>
            <w:tcW w:w="153" w:type="pct"/>
            <w:tcBorders>
              <w:top w:val="single" w:sz="4" w:space="0" w:color="auto"/>
              <w:left w:val="single" w:sz="4" w:space="0" w:color="auto"/>
              <w:bottom w:val="single" w:sz="4" w:space="0" w:color="auto"/>
              <w:right w:val="single" w:sz="4" w:space="0" w:color="auto"/>
            </w:tcBorders>
            <w:vAlign w:val="center"/>
            <w:hideMark/>
          </w:tcPr>
          <w:p w14:paraId="078E1D5F" w14:textId="77777777" w:rsidR="000E2C2B" w:rsidRPr="00911B26" w:rsidRDefault="000E2C2B" w:rsidP="00603E32">
            <w:pPr>
              <w:spacing w:line="256" w:lineRule="auto"/>
              <w:jc w:val="center"/>
              <w:rPr>
                <w:sz w:val="10"/>
                <w:szCs w:val="10"/>
                <w:lang w:eastAsia="en-US"/>
              </w:rPr>
            </w:pPr>
            <w:r w:rsidRPr="00911B26">
              <w:rPr>
                <w:sz w:val="10"/>
                <w:szCs w:val="10"/>
                <w:lang w:eastAsia="en-US"/>
              </w:rPr>
              <w:t>1</w:t>
            </w:r>
          </w:p>
        </w:tc>
        <w:tc>
          <w:tcPr>
            <w:tcW w:w="153" w:type="pct"/>
            <w:tcBorders>
              <w:top w:val="single" w:sz="4" w:space="0" w:color="auto"/>
              <w:left w:val="single" w:sz="4" w:space="0" w:color="auto"/>
              <w:bottom w:val="single" w:sz="4" w:space="0" w:color="auto"/>
              <w:right w:val="single" w:sz="4" w:space="0" w:color="auto"/>
            </w:tcBorders>
            <w:vAlign w:val="center"/>
            <w:hideMark/>
          </w:tcPr>
          <w:p w14:paraId="72097623" w14:textId="77777777" w:rsidR="000E2C2B" w:rsidRPr="00911B26" w:rsidRDefault="000E2C2B" w:rsidP="00603E32">
            <w:pPr>
              <w:spacing w:line="256" w:lineRule="auto"/>
              <w:jc w:val="center"/>
              <w:rPr>
                <w:sz w:val="10"/>
                <w:szCs w:val="10"/>
                <w:lang w:eastAsia="en-US"/>
              </w:rPr>
            </w:pPr>
            <w:r w:rsidRPr="00911B26">
              <w:rPr>
                <w:sz w:val="10"/>
                <w:szCs w:val="10"/>
                <w:lang w:eastAsia="en-US"/>
              </w:rPr>
              <w:t>2</w:t>
            </w:r>
          </w:p>
        </w:tc>
        <w:tc>
          <w:tcPr>
            <w:tcW w:w="153" w:type="pct"/>
            <w:tcBorders>
              <w:top w:val="single" w:sz="4" w:space="0" w:color="auto"/>
              <w:left w:val="single" w:sz="4" w:space="0" w:color="auto"/>
              <w:bottom w:val="single" w:sz="4" w:space="0" w:color="auto"/>
              <w:right w:val="single" w:sz="4" w:space="0" w:color="auto"/>
            </w:tcBorders>
            <w:vAlign w:val="center"/>
            <w:hideMark/>
          </w:tcPr>
          <w:p w14:paraId="7006187E" w14:textId="77777777" w:rsidR="000E2C2B" w:rsidRPr="00911B26" w:rsidRDefault="000E2C2B" w:rsidP="00603E32">
            <w:pPr>
              <w:spacing w:line="256" w:lineRule="auto"/>
              <w:jc w:val="center"/>
              <w:rPr>
                <w:sz w:val="10"/>
                <w:szCs w:val="10"/>
                <w:lang w:eastAsia="en-US"/>
              </w:rPr>
            </w:pPr>
            <w:r w:rsidRPr="00911B26">
              <w:rPr>
                <w:sz w:val="10"/>
                <w:szCs w:val="10"/>
                <w:lang w:eastAsia="en-US"/>
              </w:rPr>
              <w:t>3</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34E69CAD"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Bajo</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0E1558EA"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No</w:t>
            </w:r>
          </w:p>
        </w:tc>
        <w:tc>
          <w:tcPr>
            <w:tcW w:w="406" w:type="pct"/>
            <w:tcBorders>
              <w:top w:val="single" w:sz="4" w:space="0" w:color="auto"/>
              <w:left w:val="single" w:sz="4" w:space="0" w:color="auto"/>
              <w:bottom w:val="single" w:sz="4" w:space="0" w:color="auto"/>
              <w:right w:val="single" w:sz="4" w:space="0" w:color="auto"/>
            </w:tcBorders>
            <w:vAlign w:val="center"/>
            <w:hideMark/>
          </w:tcPr>
          <w:p w14:paraId="6400C818" w14:textId="77777777" w:rsidR="000E2C2B" w:rsidRPr="00911B26" w:rsidRDefault="000E2C2B" w:rsidP="00603E32">
            <w:pPr>
              <w:spacing w:line="256" w:lineRule="auto"/>
              <w:jc w:val="center"/>
              <w:rPr>
                <w:sz w:val="10"/>
                <w:szCs w:val="10"/>
                <w:lang w:eastAsia="en-US"/>
              </w:rPr>
            </w:pPr>
            <w:r w:rsidRPr="00911B26">
              <w:rPr>
                <w:sz w:val="10"/>
                <w:szCs w:val="10"/>
                <w:lang w:eastAsia="en-US"/>
              </w:rPr>
              <w:t>Supervisor del contrato</w:t>
            </w:r>
          </w:p>
        </w:tc>
        <w:tc>
          <w:tcPr>
            <w:tcW w:w="296" w:type="pct"/>
            <w:tcBorders>
              <w:top w:val="single" w:sz="4" w:space="0" w:color="auto"/>
              <w:left w:val="single" w:sz="4" w:space="0" w:color="auto"/>
              <w:bottom w:val="single" w:sz="4" w:space="0" w:color="auto"/>
              <w:right w:val="single" w:sz="4" w:space="0" w:color="auto"/>
            </w:tcBorders>
            <w:vAlign w:val="center"/>
            <w:hideMark/>
          </w:tcPr>
          <w:p w14:paraId="0D093EAD" w14:textId="77777777" w:rsidR="000E2C2B" w:rsidRPr="00911B26" w:rsidRDefault="000E2C2B" w:rsidP="00603E32">
            <w:pPr>
              <w:tabs>
                <w:tab w:val="left" w:pos="240"/>
              </w:tabs>
              <w:spacing w:line="256" w:lineRule="auto"/>
              <w:jc w:val="center"/>
              <w:rPr>
                <w:sz w:val="10"/>
                <w:szCs w:val="10"/>
                <w:lang w:eastAsia="en-US"/>
              </w:rPr>
            </w:pPr>
            <w:r w:rsidRPr="00911B26">
              <w:rPr>
                <w:sz w:val="10"/>
                <w:szCs w:val="10"/>
                <w:lang w:eastAsia="en-US"/>
              </w:rPr>
              <w:t>Inicio de la ejecución.</w:t>
            </w:r>
          </w:p>
        </w:tc>
        <w:tc>
          <w:tcPr>
            <w:tcW w:w="261" w:type="pct"/>
            <w:tcBorders>
              <w:top w:val="single" w:sz="4" w:space="0" w:color="auto"/>
              <w:left w:val="single" w:sz="4" w:space="0" w:color="auto"/>
              <w:bottom w:val="single" w:sz="4" w:space="0" w:color="auto"/>
              <w:right w:val="single" w:sz="4" w:space="0" w:color="auto"/>
            </w:tcBorders>
            <w:vAlign w:val="center"/>
            <w:hideMark/>
          </w:tcPr>
          <w:p w14:paraId="36B63349" w14:textId="77777777" w:rsidR="000E2C2B" w:rsidRPr="00911B26" w:rsidRDefault="000E2C2B" w:rsidP="00603E32">
            <w:pPr>
              <w:tabs>
                <w:tab w:val="left" w:pos="240"/>
              </w:tabs>
              <w:spacing w:line="256" w:lineRule="auto"/>
              <w:jc w:val="both"/>
              <w:rPr>
                <w:sz w:val="10"/>
                <w:szCs w:val="10"/>
                <w:lang w:eastAsia="en-US"/>
              </w:rPr>
            </w:pPr>
            <w:r w:rsidRPr="00911B26">
              <w:rPr>
                <w:sz w:val="10"/>
                <w:szCs w:val="10"/>
                <w:lang w:eastAsia="en-US"/>
              </w:rPr>
              <w:t>Fin de la ejecución y amparo de las garantías.</w:t>
            </w:r>
          </w:p>
        </w:tc>
        <w:tc>
          <w:tcPr>
            <w:tcW w:w="285" w:type="pct"/>
            <w:tcBorders>
              <w:top w:val="single" w:sz="4" w:space="0" w:color="auto"/>
              <w:left w:val="single" w:sz="4" w:space="0" w:color="auto"/>
              <w:bottom w:val="single" w:sz="4" w:space="0" w:color="auto"/>
              <w:right w:val="single" w:sz="4" w:space="0" w:color="auto"/>
            </w:tcBorders>
            <w:vAlign w:val="center"/>
            <w:hideMark/>
          </w:tcPr>
          <w:p w14:paraId="06DA5974" w14:textId="77777777" w:rsidR="000E2C2B" w:rsidRPr="00911B26" w:rsidRDefault="000E2C2B" w:rsidP="00603E32">
            <w:pPr>
              <w:tabs>
                <w:tab w:val="left" w:pos="240"/>
              </w:tabs>
              <w:spacing w:line="256" w:lineRule="auto"/>
              <w:jc w:val="center"/>
              <w:rPr>
                <w:sz w:val="10"/>
                <w:szCs w:val="10"/>
                <w:lang w:eastAsia="en-US"/>
              </w:rPr>
            </w:pPr>
            <w:r w:rsidRPr="00911B26">
              <w:rPr>
                <w:sz w:val="10"/>
                <w:szCs w:val="10"/>
                <w:lang w:eastAsia="en-US"/>
              </w:rPr>
              <w:t>Informe de supervisión.</w:t>
            </w:r>
          </w:p>
        </w:tc>
        <w:tc>
          <w:tcPr>
            <w:tcW w:w="223" w:type="pct"/>
            <w:tcBorders>
              <w:top w:val="single" w:sz="4" w:space="0" w:color="auto"/>
              <w:left w:val="single" w:sz="4" w:space="0" w:color="auto"/>
              <w:bottom w:val="single" w:sz="4" w:space="0" w:color="auto"/>
              <w:right w:val="single" w:sz="4" w:space="0" w:color="auto"/>
            </w:tcBorders>
            <w:vAlign w:val="center"/>
            <w:hideMark/>
          </w:tcPr>
          <w:p w14:paraId="01A67A21" w14:textId="77777777" w:rsidR="000E2C2B" w:rsidRPr="00911B26" w:rsidRDefault="000E2C2B" w:rsidP="00603E32">
            <w:pPr>
              <w:tabs>
                <w:tab w:val="left" w:pos="240"/>
              </w:tabs>
              <w:spacing w:line="256" w:lineRule="auto"/>
              <w:jc w:val="center"/>
              <w:rPr>
                <w:sz w:val="10"/>
                <w:szCs w:val="10"/>
                <w:lang w:eastAsia="en-US"/>
              </w:rPr>
            </w:pPr>
            <w:r w:rsidRPr="00911B26">
              <w:rPr>
                <w:sz w:val="10"/>
                <w:szCs w:val="10"/>
                <w:lang w:eastAsia="en-US"/>
              </w:rPr>
              <w:t>Mensual</w:t>
            </w:r>
          </w:p>
        </w:tc>
      </w:tr>
      <w:tr w:rsidR="000E2C2B" w:rsidRPr="00911B26" w14:paraId="2802C30D" w14:textId="77777777" w:rsidTr="00603E32">
        <w:trPr>
          <w:cantSplit/>
          <w:trHeight w:val="1064"/>
        </w:trPr>
        <w:tc>
          <w:tcPr>
            <w:tcW w:w="153" w:type="pct"/>
            <w:tcBorders>
              <w:top w:val="single" w:sz="4" w:space="0" w:color="auto"/>
              <w:left w:val="single" w:sz="4" w:space="0" w:color="auto"/>
              <w:bottom w:val="single" w:sz="4" w:space="0" w:color="auto"/>
              <w:right w:val="single" w:sz="4" w:space="0" w:color="auto"/>
            </w:tcBorders>
            <w:vAlign w:val="center"/>
            <w:hideMark/>
          </w:tcPr>
          <w:p w14:paraId="4B06884C" w14:textId="77777777" w:rsidR="000E2C2B" w:rsidRPr="00911B26" w:rsidRDefault="000E2C2B" w:rsidP="00603E32">
            <w:pPr>
              <w:tabs>
                <w:tab w:val="left" w:pos="240"/>
              </w:tabs>
              <w:spacing w:line="256" w:lineRule="auto"/>
              <w:jc w:val="center"/>
              <w:rPr>
                <w:sz w:val="10"/>
                <w:szCs w:val="10"/>
                <w:lang w:eastAsia="en-US"/>
              </w:rPr>
            </w:pPr>
            <w:r w:rsidRPr="00911B26">
              <w:rPr>
                <w:sz w:val="10"/>
                <w:szCs w:val="10"/>
                <w:lang w:eastAsia="en-US"/>
              </w:rPr>
              <w:t>4</w:t>
            </w:r>
          </w:p>
        </w:tc>
        <w:tc>
          <w:tcPr>
            <w:tcW w:w="153" w:type="pct"/>
            <w:tcBorders>
              <w:top w:val="single" w:sz="4" w:space="0" w:color="auto"/>
              <w:left w:val="single" w:sz="4" w:space="0" w:color="auto"/>
              <w:bottom w:val="single" w:sz="4" w:space="0" w:color="auto"/>
              <w:right w:val="single" w:sz="4" w:space="0" w:color="auto"/>
            </w:tcBorders>
            <w:textDirection w:val="btLr"/>
            <w:vAlign w:val="center"/>
            <w:hideMark/>
          </w:tcPr>
          <w:p w14:paraId="54A7A61F"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sz w:val="10"/>
                <w:szCs w:val="10"/>
                <w:lang w:eastAsia="en-US"/>
              </w:rPr>
              <w:t>Especifico</w:t>
            </w:r>
          </w:p>
        </w:tc>
        <w:tc>
          <w:tcPr>
            <w:tcW w:w="153" w:type="pct"/>
            <w:tcBorders>
              <w:top w:val="single" w:sz="4" w:space="0" w:color="auto"/>
              <w:left w:val="single" w:sz="4" w:space="0" w:color="auto"/>
              <w:bottom w:val="single" w:sz="4" w:space="0" w:color="auto"/>
              <w:right w:val="single" w:sz="4" w:space="0" w:color="auto"/>
            </w:tcBorders>
            <w:textDirection w:val="btLr"/>
            <w:vAlign w:val="center"/>
            <w:hideMark/>
          </w:tcPr>
          <w:p w14:paraId="3E9CDD49" w14:textId="77777777" w:rsidR="000E2C2B" w:rsidRPr="00911B26" w:rsidRDefault="000E2C2B" w:rsidP="00603E32">
            <w:pPr>
              <w:tabs>
                <w:tab w:val="left" w:pos="240"/>
              </w:tabs>
              <w:spacing w:line="256" w:lineRule="auto"/>
              <w:ind w:left="113" w:right="113"/>
              <w:contextualSpacing/>
              <w:jc w:val="center"/>
              <w:rPr>
                <w:sz w:val="10"/>
                <w:szCs w:val="10"/>
                <w:lang w:eastAsia="en-US"/>
              </w:rPr>
            </w:pPr>
            <w:r w:rsidRPr="00911B26">
              <w:rPr>
                <w:sz w:val="10"/>
                <w:szCs w:val="10"/>
                <w:lang w:eastAsia="en-US"/>
              </w:rPr>
              <w:t>Externo</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22E2142F"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Ejecución</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562D20AC"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Operacional</w:t>
            </w:r>
          </w:p>
        </w:tc>
        <w:tc>
          <w:tcPr>
            <w:tcW w:w="325" w:type="pct"/>
            <w:tcBorders>
              <w:top w:val="single" w:sz="4" w:space="0" w:color="auto"/>
              <w:left w:val="single" w:sz="4" w:space="0" w:color="auto"/>
              <w:bottom w:val="single" w:sz="4" w:space="0" w:color="auto"/>
              <w:right w:val="single" w:sz="4" w:space="0" w:color="auto"/>
            </w:tcBorders>
            <w:vAlign w:val="center"/>
            <w:hideMark/>
          </w:tcPr>
          <w:p w14:paraId="1C4B38E8" w14:textId="77777777" w:rsidR="000E2C2B" w:rsidRPr="00911B26" w:rsidRDefault="000E2C2B" w:rsidP="00603E32">
            <w:pPr>
              <w:spacing w:line="256" w:lineRule="auto"/>
              <w:jc w:val="both"/>
              <w:rPr>
                <w:sz w:val="10"/>
                <w:szCs w:val="10"/>
                <w:lang w:eastAsia="en-US"/>
              </w:rPr>
            </w:pPr>
            <w:r w:rsidRPr="00911B26">
              <w:rPr>
                <w:sz w:val="10"/>
                <w:szCs w:val="10"/>
                <w:lang w:eastAsia="en-US"/>
              </w:rPr>
              <w:t xml:space="preserve">Que los elementos no cumplan con las especificaciones técnicas </w:t>
            </w:r>
          </w:p>
        </w:tc>
        <w:tc>
          <w:tcPr>
            <w:tcW w:w="309" w:type="pct"/>
            <w:tcBorders>
              <w:top w:val="single" w:sz="4" w:space="0" w:color="auto"/>
              <w:left w:val="single" w:sz="4" w:space="0" w:color="auto"/>
              <w:bottom w:val="single" w:sz="4" w:space="0" w:color="auto"/>
              <w:right w:val="single" w:sz="4" w:space="0" w:color="auto"/>
            </w:tcBorders>
            <w:vAlign w:val="center"/>
            <w:hideMark/>
          </w:tcPr>
          <w:p w14:paraId="0CD2EEA2" w14:textId="77777777" w:rsidR="000E2C2B" w:rsidRPr="00911B26" w:rsidRDefault="000E2C2B" w:rsidP="00603E32">
            <w:pPr>
              <w:spacing w:line="256" w:lineRule="auto"/>
              <w:jc w:val="both"/>
              <w:rPr>
                <w:sz w:val="10"/>
                <w:szCs w:val="10"/>
                <w:lang w:eastAsia="en-US"/>
              </w:rPr>
            </w:pPr>
            <w:r w:rsidRPr="00911B26">
              <w:rPr>
                <w:sz w:val="10"/>
                <w:szCs w:val="10"/>
                <w:lang w:eastAsia="en-US"/>
              </w:rPr>
              <w:t>Mala calidad de los bienes.</w:t>
            </w:r>
          </w:p>
        </w:tc>
        <w:tc>
          <w:tcPr>
            <w:tcW w:w="153" w:type="pct"/>
            <w:tcBorders>
              <w:top w:val="single" w:sz="4" w:space="0" w:color="auto"/>
              <w:left w:val="single" w:sz="4" w:space="0" w:color="auto"/>
              <w:bottom w:val="single" w:sz="4" w:space="0" w:color="auto"/>
              <w:right w:val="single" w:sz="4" w:space="0" w:color="auto"/>
            </w:tcBorders>
            <w:vAlign w:val="center"/>
            <w:hideMark/>
          </w:tcPr>
          <w:p w14:paraId="131961DF" w14:textId="77777777" w:rsidR="000E2C2B" w:rsidRPr="00911B26" w:rsidRDefault="000E2C2B" w:rsidP="00603E32">
            <w:pPr>
              <w:spacing w:line="256" w:lineRule="auto"/>
              <w:jc w:val="center"/>
              <w:rPr>
                <w:sz w:val="10"/>
                <w:szCs w:val="10"/>
                <w:lang w:eastAsia="en-US"/>
              </w:rPr>
            </w:pPr>
            <w:r w:rsidRPr="00911B26">
              <w:rPr>
                <w:sz w:val="10"/>
                <w:szCs w:val="10"/>
                <w:lang w:eastAsia="en-US"/>
              </w:rPr>
              <w:t>2</w:t>
            </w:r>
          </w:p>
        </w:tc>
        <w:tc>
          <w:tcPr>
            <w:tcW w:w="153" w:type="pct"/>
            <w:tcBorders>
              <w:top w:val="single" w:sz="4" w:space="0" w:color="auto"/>
              <w:left w:val="single" w:sz="4" w:space="0" w:color="auto"/>
              <w:bottom w:val="single" w:sz="4" w:space="0" w:color="auto"/>
              <w:right w:val="single" w:sz="4" w:space="0" w:color="auto"/>
            </w:tcBorders>
            <w:vAlign w:val="center"/>
            <w:hideMark/>
          </w:tcPr>
          <w:p w14:paraId="4FCC5126" w14:textId="77777777" w:rsidR="000E2C2B" w:rsidRPr="00911B26" w:rsidRDefault="000E2C2B" w:rsidP="00603E32">
            <w:pPr>
              <w:spacing w:line="256" w:lineRule="auto"/>
              <w:jc w:val="center"/>
              <w:rPr>
                <w:sz w:val="10"/>
                <w:szCs w:val="10"/>
                <w:lang w:eastAsia="en-US"/>
              </w:rPr>
            </w:pPr>
            <w:r w:rsidRPr="00911B26">
              <w:rPr>
                <w:sz w:val="10"/>
                <w:szCs w:val="10"/>
                <w:lang w:eastAsia="en-US"/>
              </w:rPr>
              <w:t>3</w:t>
            </w:r>
          </w:p>
        </w:tc>
        <w:tc>
          <w:tcPr>
            <w:tcW w:w="153" w:type="pct"/>
            <w:tcBorders>
              <w:top w:val="single" w:sz="4" w:space="0" w:color="auto"/>
              <w:left w:val="single" w:sz="4" w:space="0" w:color="auto"/>
              <w:bottom w:val="single" w:sz="4" w:space="0" w:color="auto"/>
              <w:right w:val="single" w:sz="4" w:space="0" w:color="auto"/>
            </w:tcBorders>
            <w:vAlign w:val="center"/>
            <w:hideMark/>
          </w:tcPr>
          <w:p w14:paraId="6C51EDED" w14:textId="77777777" w:rsidR="000E2C2B" w:rsidRPr="00911B26" w:rsidRDefault="000E2C2B" w:rsidP="00603E32">
            <w:pPr>
              <w:spacing w:line="256" w:lineRule="auto"/>
              <w:jc w:val="center"/>
              <w:rPr>
                <w:sz w:val="10"/>
                <w:szCs w:val="10"/>
                <w:lang w:eastAsia="en-US"/>
              </w:rPr>
            </w:pPr>
            <w:r w:rsidRPr="00911B26">
              <w:rPr>
                <w:sz w:val="10"/>
                <w:szCs w:val="10"/>
                <w:lang w:eastAsia="en-US"/>
              </w:rPr>
              <w:t>5</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1E21961C"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Riesgo Medio</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09887123"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Contratista</w:t>
            </w:r>
          </w:p>
        </w:tc>
        <w:tc>
          <w:tcPr>
            <w:tcW w:w="325" w:type="pct"/>
            <w:tcBorders>
              <w:top w:val="single" w:sz="4" w:space="0" w:color="auto"/>
              <w:left w:val="single" w:sz="4" w:space="0" w:color="auto"/>
              <w:bottom w:val="single" w:sz="4" w:space="0" w:color="auto"/>
              <w:right w:val="single" w:sz="4" w:space="0" w:color="auto"/>
            </w:tcBorders>
            <w:vAlign w:val="center"/>
            <w:hideMark/>
          </w:tcPr>
          <w:p w14:paraId="526911B2" w14:textId="77777777" w:rsidR="000E2C2B" w:rsidRPr="00911B26" w:rsidRDefault="000E2C2B" w:rsidP="00603E32">
            <w:pPr>
              <w:spacing w:line="256" w:lineRule="auto"/>
              <w:jc w:val="both"/>
              <w:rPr>
                <w:sz w:val="10"/>
                <w:szCs w:val="10"/>
                <w:lang w:eastAsia="en-US"/>
              </w:rPr>
            </w:pPr>
            <w:r w:rsidRPr="00911B26">
              <w:rPr>
                <w:sz w:val="10"/>
                <w:szCs w:val="10"/>
                <w:lang w:eastAsia="en-US"/>
              </w:rPr>
              <w:t>Verificación del cumplimiento de las especificaciones técnicas y exigencia de amparos de las garantías.</w:t>
            </w:r>
          </w:p>
        </w:tc>
        <w:tc>
          <w:tcPr>
            <w:tcW w:w="153" w:type="pct"/>
            <w:tcBorders>
              <w:top w:val="single" w:sz="4" w:space="0" w:color="auto"/>
              <w:left w:val="single" w:sz="4" w:space="0" w:color="auto"/>
              <w:bottom w:val="single" w:sz="4" w:space="0" w:color="auto"/>
              <w:right w:val="single" w:sz="4" w:space="0" w:color="auto"/>
            </w:tcBorders>
            <w:vAlign w:val="center"/>
            <w:hideMark/>
          </w:tcPr>
          <w:p w14:paraId="23D8CC88" w14:textId="77777777" w:rsidR="000E2C2B" w:rsidRPr="00911B26" w:rsidRDefault="000E2C2B" w:rsidP="00603E32">
            <w:pPr>
              <w:spacing w:line="256" w:lineRule="auto"/>
              <w:jc w:val="center"/>
              <w:rPr>
                <w:sz w:val="10"/>
                <w:szCs w:val="10"/>
                <w:lang w:eastAsia="en-US"/>
              </w:rPr>
            </w:pPr>
            <w:r w:rsidRPr="00911B26">
              <w:rPr>
                <w:sz w:val="10"/>
                <w:szCs w:val="10"/>
                <w:lang w:eastAsia="en-US"/>
              </w:rPr>
              <w:t>1</w:t>
            </w:r>
          </w:p>
        </w:tc>
        <w:tc>
          <w:tcPr>
            <w:tcW w:w="153" w:type="pct"/>
            <w:tcBorders>
              <w:top w:val="single" w:sz="4" w:space="0" w:color="auto"/>
              <w:left w:val="single" w:sz="4" w:space="0" w:color="auto"/>
              <w:bottom w:val="single" w:sz="4" w:space="0" w:color="auto"/>
              <w:right w:val="single" w:sz="4" w:space="0" w:color="auto"/>
            </w:tcBorders>
            <w:vAlign w:val="center"/>
            <w:hideMark/>
          </w:tcPr>
          <w:p w14:paraId="4F2B4257" w14:textId="77777777" w:rsidR="000E2C2B" w:rsidRPr="00911B26" w:rsidRDefault="000E2C2B" w:rsidP="00603E32">
            <w:pPr>
              <w:spacing w:line="256" w:lineRule="auto"/>
              <w:jc w:val="center"/>
              <w:rPr>
                <w:sz w:val="10"/>
                <w:szCs w:val="10"/>
                <w:lang w:eastAsia="en-US"/>
              </w:rPr>
            </w:pPr>
            <w:r w:rsidRPr="00911B26">
              <w:rPr>
                <w:sz w:val="10"/>
                <w:szCs w:val="10"/>
                <w:lang w:eastAsia="en-US"/>
              </w:rPr>
              <w:t>2</w:t>
            </w:r>
          </w:p>
        </w:tc>
        <w:tc>
          <w:tcPr>
            <w:tcW w:w="153" w:type="pct"/>
            <w:tcBorders>
              <w:top w:val="single" w:sz="4" w:space="0" w:color="auto"/>
              <w:left w:val="single" w:sz="4" w:space="0" w:color="auto"/>
              <w:bottom w:val="single" w:sz="4" w:space="0" w:color="auto"/>
              <w:right w:val="single" w:sz="4" w:space="0" w:color="auto"/>
            </w:tcBorders>
            <w:vAlign w:val="center"/>
            <w:hideMark/>
          </w:tcPr>
          <w:p w14:paraId="499CE1A4" w14:textId="77777777" w:rsidR="000E2C2B" w:rsidRPr="00911B26" w:rsidRDefault="000E2C2B" w:rsidP="00603E32">
            <w:pPr>
              <w:spacing w:line="256" w:lineRule="auto"/>
              <w:jc w:val="center"/>
              <w:rPr>
                <w:sz w:val="10"/>
                <w:szCs w:val="10"/>
                <w:lang w:eastAsia="en-US"/>
              </w:rPr>
            </w:pPr>
            <w:r w:rsidRPr="00911B26">
              <w:rPr>
                <w:sz w:val="10"/>
                <w:szCs w:val="10"/>
                <w:lang w:eastAsia="en-US"/>
              </w:rPr>
              <w:t>4</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228928D9"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Medio</w:t>
            </w:r>
          </w:p>
        </w:tc>
        <w:tc>
          <w:tcPr>
            <w:tcW w:w="199" w:type="pct"/>
            <w:tcBorders>
              <w:top w:val="single" w:sz="4" w:space="0" w:color="auto"/>
              <w:left w:val="single" w:sz="4" w:space="0" w:color="auto"/>
              <w:bottom w:val="single" w:sz="4" w:space="0" w:color="auto"/>
              <w:right w:val="single" w:sz="4" w:space="0" w:color="auto"/>
            </w:tcBorders>
            <w:textDirection w:val="btLr"/>
            <w:vAlign w:val="center"/>
            <w:hideMark/>
          </w:tcPr>
          <w:p w14:paraId="02F0BF43" w14:textId="77777777" w:rsidR="000E2C2B" w:rsidRPr="00911B26" w:rsidRDefault="000E2C2B" w:rsidP="00603E32">
            <w:pPr>
              <w:spacing w:line="256" w:lineRule="auto"/>
              <w:ind w:left="113" w:right="113"/>
              <w:jc w:val="center"/>
              <w:rPr>
                <w:sz w:val="10"/>
                <w:szCs w:val="10"/>
                <w:lang w:eastAsia="en-US"/>
              </w:rPr>
            </w:pPr>
            <w:r w:rsidRPr="00911B26">
              <w:rPr>
                <w:sz w:val="10"/>
                <w:szCs w:val="10"/>
                <w:lang w:eastAsia="en-US"/>
              </w:rPr>
              <w:t>Si</w:t>
            </w:r>
          </w:p>
        </w:tc>
        <w:tc>
          <w:tcPr>
            <w:tcW w:w="406" w:type="pct"/>
            <w:tcBorders>
              <w:top w:val="single" w:sz="4" w:space="0" w:color="auto"/>
              <w:left w:val="single" w:sz="4" w:space="0" w:color="auto"/>
              <w:bottom w:val="single" w:sz="4" w:space="0" w:color="auto"/>
              <w:right w:val="single" w:sz="4" w:space="0" w:color="auto"/>
            </w:tcBorders>
            <w:vAlign w:val="center"/>
            <w:hideMark/>
          </w:tcPr>
          <w:p w14:paraId="68E62A2E" w14:textId="77777777" w:rsidR="000E2C2B" w:rsidRPr="00911B26" w:rsidRDefault="000E2C2B" w:rsidP="00603E32">
            <w:pPr>
              <w:spacing w:line="256" w:lineRule="auto"/>
              <w:jc w:val="center"/>
              <w:rPr>
                <w:sz w:val="10"/>
                <w:szCs w:val="10"/>
                <w:lang w:eastAsia="en-US"/>
              </w:rPr>
            </w:pPr>
            <w:r w:rsidRPr="00911B26">
              <w:rPr>
                <w:sz w:val="10"/>
                <w:szCs w:val="10"/>
                <w:lang w:eastAsia="en-US"/>
              </w:rPr>
              <w:t>Supervisor del contrato</w:t>
            </w:r>
          </w:p>
        </w:tc>
        <w:tc>
          <w:tcPr>
            <w:tcW w:w="296" w:type="pct"/>
            <w:tcBorders>
              <w:top w:val="single" w:sz="4" w:space="0" w:color="auto"/>
              <w:left w:val="single" w:sz="4" w:space="0" w:color="auto"/>
              <w:bottom w:val="single" w:sz="4" w:space="0" w:color="auto"/>
              <w:right w:val="single" w:sz="4" w:space="0" w:color="auto"/>
            </w:tcBorders>
            <w:vAlign w:val="center"/>
            <w:hideMark/>
          </w:tcPr>
          <w:p w14:paraId="60ED136F" w14:textId="77777777" w:rsidR="000E2C2B" w:rsidRPr="00911B26" w:rsidRDefault="000E2C2B" w:rsidP="00603E32">
            <w:pPr>
              <w:tabs>
                <w:tab w:val="left" w:pos="240"/>
              </w:tabs>
              <w:spacing w:line="256" w:lineRule="auto"/>
              <w:jc w:val="center"/>
              <w:rPr>
                <w:sz w:val="10"/>
                <w:szCs w:val="10"/>
                <w:lang w:eastAsia="en-US"/>
              </w:rPr>
            </w:pPr>
            <w:r w:rsidRPr="00911B26">
              <w:rPr>
                <w:sz w:val="10"/>
                <w:szCs w:val="10"/>
                <w:lang w:eastAsia="en-US"/>
              </w:rPr>
              <w:t>Inicio de la ejecución.</w:t>
            </w:r>
          </w:p>
        </w:tc>
        <w:tc>
          <w:tcPr>
            <w:tcW w:w="261" w:type="pct"/>
            <w:tcBorders>
              <w:top w:val="single" w:sz="4" w:space="0" w:color="auto"/>
              <w:left w:val="single" w:sz="4" w:space="0" w:color="auto"/>
              <w:bottom w:val="single" w:sz="4" w:space="0" w:color="auto"/>
              <w:right w:val="single" w:sz="4" w:space="0" w:color="auto"/>
            </w:tcBorders>
            <w:vAlign w:val="center"/>
            <w:hideMark/>
          </w:tcPr>
          <w:p w14:paraId="020F6950" w14:textId="77777777" w:rsidR="000E2C2B" w:rsidRPr="00911B26" w:rsidRDefault="000E2C2B" w:rsidP="00603E32">
            <w:pPr>
              <w:tabs>
                <w:tab w:val="left" w:pos="240"/>
              </w:tabs>
              <w:spacing w:line="256" w:lineRule="auto"/>
              <w:jc w:val="both"/>
              <w:rPr>
                <w:sz w:val="10"/>
                <w:szCs w:val="10"/>
                <w:lang w:eastAsia="en-US"/>
              </w:rPr>
            </w:pPr>
            <w:r w:rsidRPr="00911B26">
              <w:rPr>
                <w:sz w:val="10"/>
                <w:szCs w:val="10"/>
                <w:lang w:eastAsia="en-US"/>
              </w:rPr>
              <w:t>Fin de la ejecución y amparo de las garantías.</w:t>
            </w:r>
          </w:p>
        </w:tc>
        <w:tc>
          <w:tcPr>
            <w:tcW w:w="285" w:type="pct"/>
            <w:tcBorders>
              <w:top w:val="single" w:sz="4" w:space="0" w:color="auto"/>
              <w:left w:val="single" w:sz="4" w:space="0" w:color="auto"/>
              <w:bottom w:val="single" w:sz="4" w:space="0" w:color="auto"/>
              <w:right w:val="single" w:sz="4" w:space="0" w:color="auto"/>
            </w:tcBorders>
            <w:vAlign w:val="center"/>
            <w:hideMark/>
          </w:tcPr>
          <w:p w14:paraId="2447C954" w14:textId="77777777" w:rsidR="000E2C2B" w:rsidRPr="00911B26" w:rsidRDefault="000E2C2B" w:rsidP="00603E32">
            <w:pPr>
              <w:tabs>
                <w:tab w:val="left" w:pos="240"/>
              </w:tabs>
              <w:spacing w:line="256" w:lineRule="auto"/>
              <w:jc w:val="center"/>
              <w:rPr>
                <w:sz w:val="10"/>
                <w:szCs w:val="10"/>
                <w:lang w:eastAsia="en-US"/>
              </w:rPr>
            </w:pPr>
            <w:r w:rsidRPr="00911B26">
              <w:rPr>
                <w:sz w:val="10"/>
                <w:szCs w:val="10"/>
                <w:lang w:eastAsia="en-US"/>
              </w:rPr>
              <w:t xml:space="preserve">Informe de supervisión </w:t>
            </w:r>
          </w:p>
        </w:tc>
        <w:tc>
          <w:tcPr>
            <w:tcW w:w="223" w:type="pct"/>
            <w:tcBorders>
              <w:top w:val="single" w:sz="4" w:space="0" w:color="auto"/>
              <w:left w:val="single" w:sz="4" w:space="0" w:color="auto"/>
              <w:bottom w:val="single" w:sz="4" w:space="0" w:color="auto"/>
              <w:right w:val="single" w:sz="4" w:space="0" w:color="auto"/>
            </w:tcBorders>
            <w:vAlign w:val="center"/>
            <w:hideMark/>
          </w:tcPr>
          <w:p w14:paraId="710355E2" w14:textId="77777777" w:rsidR="000E2C2B" w:rsidRPr="00911B26" w:rsidRDefault="000E2C2B" w:rsidP="00603E32">
            <w:pPr>
              <w:tabs>
                <w:tab w:val="left" w:pos="240"/>
              </w:tabs>
              <w:spacing w:line="256" w:lineRule="auto"/>
              <w:jc w:val="center"/>
              <w:rPr>
                <w:sz w:val="10"/>
                <w:szCs w:val="10"/>
                <w:lang w:eastAsia="en-US"/>
              </w:rPr>
            </w:pPr>
            <w:r w:rsidRPr="00911B26">
              <w:rPr>
                <w:sz w:val="10"/>
                <w:szCs w:val="10"/>
                <w:lang w:eastAsia="en-US"/>
              </w:rPr>
              <w:t>Mensual</w:t>
            </w:r>
          </w:p>
        </w:tc>
      </w:tr>
    </w:tbl>
    <w:p w14:paraId="6CBDEB16" w14:textId="77777777" w:rsidR="008774FF" w:rsidRPr="00911B26" w:rsidRDefault="008774FF" w:rsidP="00F5109F">
      <w:pPr>
        <w:pStyle w:val="Prrafodelista"/>
        <w:ind w:left="0"/>
        <w:jc w:val="both"/>
        <w:rPr>
          <w:b/>
          <w:sz w:val="12"/>
          <w:szCs w:val="12"/>
        </w:rPr>
      </w:pPr>
    </w:p>
    <w:p w14:paraId="4CF08BA6" w14:textId="45491B85" w:rsidR="00F5109F" w:rsidRPr="00911B26" w:rsidRDefault="00F5109F" w:rsidP="000E2C2B">
      <w:pPr>
        <w:pStyle w:val="Textoindependiente2"/>
        <w:spacing w:after="0" w:line="240" w:lineRule="auto"/>
        <w:ind w:right="4"/>
        <w:jc w:val="both"/>
      </w:pPr>
      <w:r w:rsidRPr="00911B26">
        <w:rPr>
          <w:rStyle w:val="SinespaciadoCarCar"/>
          <w:rFonts w:ascii="Arial" w:hAnsi="Arial"/>
          <w:b/>
          <w:bCs/>
          <w:sz w:val="20"/>
          <w:szCs w:val="20"/>
        </w:rPr>
        <w:lastRenderedPageBreak/>
        <w:t>Nota</w:t>
      </w:r>
      <w:r w:rsidRPr="00911B26">
        <w:rPr>
          <w:rStyle w:val="SinespaciadoCarCar"/>
          <w:rFonts w:ascii="Arial" w:hAnsi="Arial"/>
          <w:bCs/>
          <w:sz w:val="20"/>
          <w:szCs w:val="20"/>
        </w:rPr>
        <w:t>:</w:t>
      </w:r>
      <w:r w:rsidRPr="00911B26">
        <w:rPr>
          <w:rStyle w:val="SinespaciadoCarCar"/>
          <w:rFonts w:ascii="Arial" w:hAnsi="Arial"/>
          <w:sz w:val="20"/>
          <w:szCs w:val="20"/>
        </w:rPr>
        <w:t xml:space="preserve"> </w:t>
      </w:r>
      <w:r w:rsidR="00E32753" w:rsidRPr="00911B26">
        <w:rPr>
          <w:rStyle w:val="SinespaciadoCarCar"/>
          <w:rFonts w:ascii="Arial" w:hAnsi="Arial"/>
          <w:sz w:val="20"/>
          <w:szCs w:val="20"/>
        </w:rPr>
        <w:t xml:space="preserve">con </w:t>
      </w:r>
      <w:r w:rsidRPr="00911B26">
        <w:rPr>
          <w:rStyle w:val="SinespaciadoCarCar"/>
          <w:rFonts w:ascii="Arial" w:hAnsi="Arial"/>
          <w:sz w:val="20"/>
          <w:szCs w:val="20"/>
        </w:rPr>
        <w:t>la presentación de la oferta, el oferente acepta y aprueba los riesgos propuestos por la Policía Metropolitana de Bogotá, así como el análisis realizado por la Entidad para su mitigación y gestión</w:t>
      </w:r>
      <w:r w:rsidRPr="00911B26">
        <w:t>.</w:t>
      </w:r>
    </w:p>
    <w:p w14:paraId="34570D7D" w14:textId="77777777" w:rsidR="000E2C2B" w:rsidRPr="00911B26" w:rsidRDefault="000E2C2B" w:rsidP="000E2C2B">
      <w:pPr>
        <w:pStyle w:val="Textoindependiente2"/>
        <w:spacing w:after="0" w:line="240" w:lineRule="auto"/>
        <w:ind w:right="4"/>
        <w:jc w:val="both"/>
      </w:pPr>
    </w:p>
    <w:p w14:paraId="323C1588" w14:textId="77777777" w:rsidR="00541E1F" w:rsidRPr="00911B26" w:rsidRDefault="00541E1F" w:rsidP="000E2C2B">
      <w:pPr>
        <w:numPr>
          <w:ilvl w:val="0"/>
          <w:numId w:val="6"/>
        </w:numPr>
        <w:autoSpaceDE/>
        <w:autoSpaceDN/>
        <w:jc w:val="both"/>
        <w:rPr>
          <w:b/>
        </w:rPr>
      </w:pPr>
      <w:r w:rsidRPr="00911B26">
        <w:rPr>
          <w:b/>
        </w:rPr>
        <w:t>CRONOGRAMA DEL PROCESO</w:t>
      </w:r>
    </w:p>
    <w:p w14:paraId="4612D414" w14:textId="77777777" w:rsidR="00436E70" w:rsidRPr="00911B26" w:rsidRDefault="00436E70" w:rsidP="00436E70">
      <w:pPr>
        <w:autoSpaceDE/>
        <w:autoSpaceDN/>
        <w:ind w:left="720"/>
        <w:jc w:val="both"/>
        <w:rPr>
          <w:b/>
        </w:rPr>
      </w:pPr>
    </w:p>
    <w:tbl>
      <w:tblPr>
        <w:tblW w:w="92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4A0" w:firstRow="1" w:lastRow="0" w:firstColumn="1" w:lastColumn="0" w:noHBand="0" w:noVBand="1"/>
      </w:tblPr>
      <w:tblGrid>
        <w:gridCol w:w="2596"/>
        <w:gridCol w:w="6692"/>
        <w:gridCol w:w="6"/>
      </w:tblGrid>
      <w:tr w:rsidR="00E048F5" w:rsidRPr="00911B26" w14:paraId="74D7A286" w14:textId="77777777" w:rsidTr="00E048F5">
        <w:trPr>
          <w:gridAfter w:val="1"/>
          <w:wAfter w:w="6" w:type="dxa"/>
          <w:trHeight w:val="566"/>
          <w:jc w:val="center"/>
        </w:trPr>
        <w:tc>
          <w:tcPr>
            <w:tcW w:w="2596" w:type="dxa"/>
            <w:shd w:val="clear" w:color="auto" w:fill="FFFFFF"/>
            <w:vAlign w:val="center"/>
          </w:tcPr>
          <w:p w14:paraId="5B5EDCA7" w14:textId="77777777" w:rsidR="00E048F5" w:rsidRPr="00144FBD" w:rsidRDefault="00E048F5" w:rsidP="00D83AD8">
            <w:pPr>
              <w:pStyle w:val="Textoindependiente"/>
              <w:jc w:val="center"/>
              <w:rPr>
                <w:rFonts w:cs="Arial"/>
                <w:b/>
                <w:sz w:val="14"/>
                <w:szCs w:val="14"/>
              </w:rPr>
            </w:pPr>
            <w:r w:rsidRPr="00144FBD">
              <w:rPr>
                <w:rFonts w:cs="Arial"/>
                <w:b/>
                <w:sz w:val="14"/>
                <w:szCs w:val="14"/>
              </w:rPr>
              <w:t>Aviso de convocatoria y Publicación del Proyecto de Pliegos de Condiciones (</w:t>
            </w:r>
            <w:r w:rsidRPr="00144FBD">
              <w:rPr>
                <w:rFonts w:cs="Arial"/>
                <w:sz w:val="14"/>
                <w:szCs w:val="14"/>
              </w:rPr>
              <w:t>Art. 2.2.1.1.1.7.1.  Decreto 1082 de 2015</w:t>
            </w:r>
            <w:r w:rsidRPr="00144FBD">
              <w:rPr>
                <w:rFonts w:cs="Arial"/>
                <w:b/>
                <w:sz w:val="14"/>
                <w:szCs w:val="14"/>
              </w:rPr>
              <w:t>)</w:t>
            </w:r>
          </w:p>
        </w:tc>
        <w:tc>
          <w:tcPr>
            <w:tcW w:w="6692" w:type="dxa"/>
            <w:shd w:val="clear" w:color="auto" w:fill="FFFFFF"/>
            <w:vAlign w:val="center"/>
          </w:tcPr>
          <w:p w14:paraId="6143E741" w14:textId="77777777" w:rsidR="00E048F5" w:rsidRPr="00144FBD" w:rsidRDefault="00E048F5" w:rsidP="00D83AD8">
            <w:pPr>
              <w:pStyle w:val="Textoindependiente"/>
              <w:spacing w:line="276" w:lineRule="auto"/>
              <w:rPr>
                <w:rFonts w:cs="Arial"/>
                <w:sz w:val="14"/>
                <w:szCs w:val="14"/>
                <w:lang w:val="es-CO"/>
              </w:rPr>
            </w:pPr>
            <w:r w:rsidRPr="00144FBD">
              <w:rPr>
                <w:rFonts w:cs="Arial"/>
                <w:sz w:val="14"/>
                <w:szCs w:val="14"/>
              </w:rPr>
              <w:t xml:space="preserve">Lugar:   </w:t>
            </w:r>
            <w:hyperlink r:id="rId10" w:history="1">
              <w:r w:rsidRPr="00144FBD">
                <w:rPr>
                  <w:rStyle w:val="Hipervnculo"/>
                  <w:rFonts w:cs="Arial"/>
                  <w:sz w:val="14"/>
                  <w:szCs w:val="14"/>
                </w:rPr>
                <w:t>www.colombiacompra.gov.co</w:t>
              </w:r>
            </w:hyperlink>
            <w:r w:rsidRPr="00144FBD">
              <w:rPr>
                <w:rStyle w:val="Hipervnculo"/>
                <w:rFonts w:cs="Arial"/>
                <w:sz w:val="14"/>
                <w:szCs w:val="14"/>
                <w:lang w:val="es-CO"/>
              </w:rPr>
              <w:t xml:space="preserve"> – SECOP II</w:t>
            </w:r>
          </w:p>
          <w:p w14:paraId="050B9ABC" w14:textId="77777777" w:rsidR="00E048F5" w:rsidRPr="00144FBD" w:rsidRDefault="00E048F5" w:rsidP="00D83AD8">
            <w:pPr>
              <w:pStyle w:val="Textoindependiente"/>
              <w:spacing w:line="276" w:lineRule="auto"/>
              <w:jc w:val="both"/>
              <w:rPr>
                <w:rFonts w:cs="Arial"/>
                <w:sz w:val="14"/>
                <w:szCs w:val="14"/>
              </w:rPr>
            </w:pPr>
            <w:r w:rsidRPr="00144FBD">
              <w:rPr>
                <w:rFonts w:cs="Arial"/>
                <w:sz w:val="14"/>
                <w:szCs w:val="14"/>
              </w:rPr>
              <w:t xml:space="preserve">Fecha: </w:t>
            </w:r>
            <w:r w:rsidRPr="00144FBD">
              <w:rPr>
                <w:rFonts w:cs="Arial"/>
                <w:sz w:val="14"/>
                <w:szCs w:val="14"/>
                <w:lang w:val="es-419"/>
              </w:rPr>
              <w:t>(SEGÚN CRONOGRAMA SECOP II)</w:t>
            </w:r>
          </w:p>
          <w:p w14:paraId="293BC3EA" w14:textId="77777777" w:rsidR="00E048F5" w:rsidRPr="00144FBD" w:rsidRDefault="00E048F5" w:rsidP="00D83AD8">
            <w:pPr>
              <w:pStyle w:val="Textoindependiente"/>
              <w:spacing w:line="276" w:lineRule="auto"/>
              <w:rPr>
                <w:rFonts w:cs="Arial"/>
                <w:color w:val="FF0000"/>
                <w:sz w:val="14"/>
                <w:szCs w:val="14"/>
              </w:rPr>
            </w:pPr>
            <w:r w:rsidRPr="00144FBD">
              <w:rPr>
                <w:rFonts w:cs="Arial"/>
                <w:sz w:val="14"/>
                <w:szCs w:val="14"/>
              </w:rPr>
              <w:t xml:space="preserve">Hora: </w:t>
            </w:r>
            <w:r w:rsidRPr="00144FBD">
              <w:rPr>
                <w:rFonts w:cs="Arial"/>
                <w:sz w:val="14"/>
                <w:szCs w:val="14"/>
                <w:lang w:val="es-419"/>
              </w:rPr>
              <w:t>(SEGÚN CRONOGRAMA SECOP II)</w:t>
            </w:r>
          </w:p>
        </w:tc>
      </w:tr>
      <w:tr w:rsidR="00E048F5" w:rsidRPr="00911B26" w14:paraId="3D159815" w14:textId="77777777" w:rsidTr="00E048F5">
        <w:trPr>
          <w:gridAfter w:val="1"/>
          <w:wAfter w:w="6" w:type="dxa"/>
          <w:trHeight w:val="19"/>
          <w:jc w:val="center"/>
        </w:trPr>
        <w:tc>
          <w:tcPr>
            <w:tcW w:w="2596" w:type="dxa"/>
            <w:shd w:val="clear" w:color="auto" w:fill="FFFFFF"/>
            <w:vAlign w:val="center"/>
          </w:tcPr>
          <w:p w14:paraId="0F82E991" w14:textId="77777777" w:rsidR="00E048F5" w:rsidRPr="00144FBD" w:rsidRDefault="00E048F5" w:rsidP="00D83AD8">
            <w:pPr>
              <w:pStyle w:val="Sinespaciado"/>
              <w:shd w:val="clear" w:color="auto" w:fill="FFFFFF"/>
              <w:jc w:val="center"/>
              <w:rPr>
                <w:rFonts w:ascii="Arial" w:hAnsi="Arial" w:cs="Arial"/>
                <w:b/>
                <w:sz w:val="14"/>
                <w:szCs w:val="14"/>
              </w:rPr>
            </w:pPr>
            <w:r w:rsidRPr="00144FBD">
              <w:rPr>
                <w:rFonts w:ascii="Arial" w:hAnsi="Arial" w:cs="Arial"/>
                <w:b/>
                <w:sz w:val="14"/>
                <w:szCs w:val="14"/>
              </w:rPr>
              <w:t xml:space="preserve">Manifestación de interés para limitar la convocatoria a </w:t>
            </w:r>
            <w:proofErr w:type="spellStart"/>
            <w:r w:rsidRPr="00144FBD">
              <w:rPr>
                <w:rFonts w:ascii="Arial" w:hAnsi="Arial" w:cs="Arial"/>
                <w:b/>
                <w:sz w:val="14"/>
                <w:szCs w:val="14"/>
              </w:rPr>
              <w:t>Mipyme</w:t>
            </w:r>
            <w:proofErr w:type="spellEnd"/>
          </w:p>
        </w:tc>
        <w:tc>
          <w:tcPr>
            <w:tcW w:w="6692" w:type="dxa"/>
            <w:shd w:val="clear" w:color="auto" w:fill="FFFFFF"/>
            <w:vAlign w:val="center"/>
          </w:tcPr>
          <w:p w14:paraId="2C470EF5" w14:textId="0D53BD45" w:rsidR="00E048F5" w:rsidRPr="00144FBD" w:rsidRDefault="00E048F5" w:rsidP="00D83AD8">
            <w:pPr>
              <w:pStyle w:val="Sinespaciado"/>
              <w:shd w:val="clear" w:color="auto" w:fill="FFFFFF"/>
              <w:jc w:val="both"/>
              <w:rPr>
                <w:rFonts w:ascii="Arial" w:hAnsi="Arial" w:cs="Arial"/>
                <w:sz w:val="14"/>
                <w:szCs w:val="14"/>
              </w:rPr>
            </w:pPr>
            <w:r w:rsidRPr="00144FBD">
              <w:rPr>
                <w:rFonts w:ascii="Arial" w:hAnsi="Arial" w:cs="Arial"/>
                <w:color w:val="000000"/>
                <w:sz w:val="14"/>
                <w:szCs w:val="14"/>
              </w:rPr>
              <w:t>La convocatoria</w:t>
            </w:r>
            <w:r w:rsidR="00F623C6" w:rsidRPr="00144FBD">
              <w:rPr>
                <w:rFonts w:ascii="Arial" w:hAnsi="Arial" w:cs="Arial"/>
                <w:color w:val="000000"/>
                <w:sz w:val="14"/>
                <w:szCs w:val="14"/>
              </w:rPr>
              <w:t xml:space="preserve"> no</w:t>
            </w:r>
            <w:r w:rsidRPr="00144FBD">
              <w:rPr>
                <w:rFonts w:ascii="Arial" w:hAnsi="Arial" w:cs="Arial"/>
                <w:color w:val="000000"/>
                <w:sz w:val="14"/>
                <w:szCs w:val="14"/>
              </w:rPr>
              <w:t xml:space="preserve"> se limitará a </w:t>
            </w:r>
            <w:proofErr w:type="spellStart"/>
            <w:r w:rsidRPr="00144FBD">
              <w:rPr>
                <w:rFonts w:ascii="Arial" w:hAnsi="Arial" w:cs="Arial"/>
                <w:color w:val="000000"/>
                <w:sz w:val="14"/>
                <w:szCs w:val="14"/>
              </w:rPr>
              <w:t>Mipyme</w:t>
            </w:r>
            <w:proofErr w:type="spellEnd"/>
            <w:r w:rsidRPr="00144FBD">
              <w:rPr>
                <w:rFonts w:ascii="Arial" w:hAnsi="Arial" w:cs="Arial"/>
                <w:color w:val="000000"/>
                <w:sz w:val="14"/>
                <w:szCs w:val="14"/>
              </w:rPr>
              <w:t xml:space="preserve"> bajo el cumplimiento de lo estipulado en </w:t>
            </w:r>
            <w:r w:rsidR="00290EFD" w:rsidRPr="00144FBD">
              <w:rPr>
                <w:rFonts w:ascii="Arial" w:hAnsi="Arial" w:cs="Arial"/>
                <w:color w:val="000000"/>
                <w:sz w:val="14"/>
                <w:szCs w:val="14"/>
              </w:rPr>
              <w:t>artículo</w:t>
            </w:r>
            <w:r w:rsidRPr="00144FBD">
              <w:rPr>
                <w:rFonts w:ascii="Arial" w:hAnsi="Arial" w:cs="Arial"/>
                <w:color w:val="000000"/>
                <w:sz w:val="14"/>
                <w:szCs w:val="14"/>
              </w:rPr>
              <w:t xml:space="preserve"> 2.2.1.2.4.2.2. del Decreto 1082 de 2015 modificado y adicionado por el Decreto </w:t>
            </w:r>
            <w:r w:rsidR="001C6EA3" w:rsidRPr="00144FBD">
              <w:rPr>
                <w:rFonts w:ascii="Arial" w:hAnsi="Arial" w:cs="Arial"/>
                <w:color w:val="000000"/>
                <w:sz w:val="14"/>
                <w:szCs w:val="14"/>
              </w:rPr>
              <w:t>1</w:t>
            </w:r>
            <w:r w:rsidRPr="00144FBD">
              <w:rPr>
                <w:rFonts w:ascii="Arial" w:hAnsi="Arial" w:cs="Arial"/>
                <w:color w:val="000000"/>
                <w:sz w:val="14"/>
                <w:szCs w:val="14"/>
              </w:rPr>
              <w:t xml:space="preserve">860 </w:t>
            </w:r>
            <w:r w:rsidR="001C6EA3" w:rsidRPr="00144FBD">
              <w:rPr>
                <w:rFonts w:ascii="Arial" w:hAnsi="Arial" w:cs="Arial"/>
                <w:color w:val="000000"/>
                <w:sz w:val="14"/>
                <w:szCs w:val="14"/>
              </w:rPr>
              <w:t xml:space="preserve">de </w:t>
            </w:r>
            <w:r w:rsidRPr="00144FBD">
              <w:rPr>
                <w:rFonts w:ascii="Arial" w:hAnsi="Arial" w:cs="Arial"/>
                <w:color w:val="000000"/>
                <w:sz w:val="14"/>
                <w:szCs w:val="14"/>
              </w:rPr>
              <w:t>2021.</w:t>
            </w:r>
          </w:p>
        </w:tc>
      </w:tr>
      <w:tr w:rsidR="009E4CC0" w:rsidRPr="00911B26" w14:paraId="2A34D059" w14:textId="77777777" w:rsidTr="00E048F5">
        <w:trPr>
          <w:gridAfter w:val="1"/>
          <w:wAfter w:w="6" w:type="dxa"/>
          <w:trHeight w:val="19"/>
          <w:jc w:val="center"/>
        </w:trPr>
        <w:tc>
          <w:tcPr>
            <w:tcW w:w="2596" w:type="dxa"/>
            <w:shd w:val="clear" w:color="auto" w:fill="FFFFFF"/>
            <w:vAlign w:val="center"/>
          </w:tcPr>
          <w:p w14:paraId="33E410C3" w14:textId="77777777" w:rsidR="009E4CC0" w:rsidRPr="00144FBD" w:rsidRDefault="009E4CC0" w:rsidP="009E4CC0">
            <w:pPr>
              <w:pStyle w:val="Textoindependiente"/>
              <w:jc w:val="center"/>
              <w:rPr>
                <w:rFonts w:cs="Arial"/>
                <w:b/>
                <w:sz w:val="14"/>
                <w:szCs w:val="14"/>
              </w:rPr>
            </w:pPr>
            <w:r w:rsidRPr="00144FBD">
              <w:rPr>
                <w:rFonts w:cs="Arial"/>
                <w:b/>
                <w:sz w:val="14"/>
                <w:szCs w:val="14"/>
              </w:rPr>
              <w:t>Observaciones al</w:t>
            </w:r>
          </w:p>
          <w:p w14:paraId="4F63DA70" w14:textId="77777777" w:rsidR="009E4CC0" w:rsidRPr="00144FBD" w:rsidRDefault="009E4CC0" w:rsidP="009E4CC0">
            <w:pPr>
              <w:pStyle w:val="Textoindependiente"/>
              <w:jc w:val="center"/>
              <w:rPr>
                <w:rFonts w:cs="Arial"/>
                <w:b/>
                <w:sz w:val="14"/>
                <w:szCs w:val="14"/>
              </w:rPr>
            </w:pPr>
            <w:r w:rsidRPr="00144FBD">
              <w:rPr>
                <w:rFonts w:cs="Arial"/>
                <w:b/>
                <w:sz w:val="14"/>
                <w:szCs w:val="14"/>
              </w:rPr>
              <w:t>Proyecto del pliego de</w:t>
            </w:r>
          </w:p>
          <w:p w14:paraId="44BFCD1C" w14:textId="77777777" w:rsidR="009E4CC0" w:rsidRPr="00144FBD" w:rsidRDefault="009E4CC0" w:rsidP="009E4CC0">
            <w:pPr>
              <w:pStyle w:val="Textoindependiente"/>
              <w:jc w:val="center"/>
              <w:rPr>
                <w:rFonts w:cs="Arial"/>
                <w:b/>
                <w:sz w:val="14"/>
                <w:szCs w:val="14"/>
              </w:rPr>
            </w:pPr>
            <w:r w:rsidRPr="00144FBD">
              <w:rPr>
                <w:rFonts w:cs="Arial"/>
                <w:b/>
                <w:sz w:val="14"/>
                <w:szCs w:val="14"/>
              </w:rPr>
              <w:t>Condiciones</w:t>
            </w:r>
          </w:p>
          <w:p w14:paraId="0D2C7D86" w14:textId="77777777" w:rsidR="009E4CC0" w:rsidRPr="00144FBD" w:rsidRDefault="009E4CC0" w:rsidP="009E4CC0">
            <w:pPr>
              <w:pStyle w:val="Textoindependiente"/>
              <w:jc w:val="center"/>
              <w:rPr>
                <w:rFonts w:cs="Arial"/>
                <w:b/>
                <w:sz w:val="14"/>
                <w:szCs w:val="14"/>
              </w:rPr>
            </w:pPr>
          </w:p>
          <w:p w14:paraId="2899753D" w14:textId="7ED822B1" w:rsidR="009E4CC0" w:rsidRPr="00144FBD" w:rsidRDefault="009E4CC0" w:rsidP="009E4CC0">
            <w:pPr>
              <w:pStyle w:val="Sinespaciado"/>
              <w:shd w:val="clear" w:color="auto" w:fill="FFFFFF"/>
              <w:jc w:val="center"/>
              <w:rPr>
                <w:rFonts w:ascii="Arial" w:hAnsi="Arial" w:cs="Arial"/>
                <w:b/>
                <w:sz w:val="14"/>
                <w:szCs w:val="14"/>
              </w:rPr>
            </w:pPr>
            <w:r w:rsidRPr="00144FBD">
              <w:rPr>
                <w:rFonts w:ascii="Arial" w:hAnsi="Arial" w:cs="Arial"/>
                <w:sz w:val="14"/>
                <w:szCs w:val="14"/>
              </w:rPr>
              <w:t>(5 días hábiles a partir de la fecha de publicación del proyecto de pliego de condiciones, ART. 2.2.1.1.2.1.4 del decreto 1082 de 2015)</w:t>
            </w:r>
          </w:p>
        </w:tc>
        <w:tc>
          <w:tcPr>
            <w:tcW w:w="6692" w:type="dxa"/>
            <w:shd w:val="clear" w:color="auto" w:fill="FFFFFF"/>
            <w:vAlign w:val="center"/>
          </w:tcPr>
          <w:p w14:paraId="44B7D62A" w14:textId="77777777" w:rsidR="009E4CC0" w:rsidRPr="00144FBD" w:rsidRDefault="009E4CC0" w:rsidP="009E4CC0">
            <w:pPr>
              <w:pStyle w:val="Textoindependiente"/>
              <w:spacing w:line="276" w:lineRule="auto"/>
              <w:rPr>
                <w:rFonts w:cs="Arial"/>
                <w:sz w:val="14"/>
                <w:szCs w:val="14"/>
              </w:rPr>
            </w:pPr>
            <w:r w:rsidRPr="00144FBD">
              <w:rPr>
                <w:rFonts w:cs="Arial"/>
                <w:sz w:val="14"/>
                <w:szCs w:val="14"/>
              </w:rPr>
              <w:t xml:space="preserve">Lugar:   </w:t>
            </w:r>
            <w:hyperlink r:id="rId11" w:history="1">
              <w:r w:rsidRPr="00144FBD">
                <w:rPr>
                  <w:rStyle w:val="Hipervnculo"/>
                  <w:rFonts w:cs="Arial"/>
                  <w:sz w:val="14"/>
                  <w:szCs w:val="14"/>
                </w:rPr>
                <w:t>www.colombiacompra.gov.co</w:t>
              </w:r>
            </w:hyperlink>
            <w:r w:rsidRPr="00144FBD">
              <w:rPr>
                <w:rStyle w:val="Hipervnculo"/>
                <w:rFonts w:cs="Arial"/>
                <w:sz w:val="14"/>
                <w:szCs w:val="14"/>
                <w:lang w:val="es-CO"/>
              </w:rPr>
              <w:t xml:space="preserve"> – SECOP II</w:t>
            </w:r>
          </w:p>
          <w:p w14:paraId="5B9FD875" w14:textId="77777777" w:rsidR="009E4CC0" w:rsidRPr="00144FBD" w:rsidRDefault="009E4CC0" w:rsidP="009E4CC0">
            <w:pPr>
              <w:pStyle w:val="Textoindependiente"/>
              <w:spacing w:line="276" w:lineRule="auto"/>
              <w:jc w:val="both"/>
              <w:rPr>
                <w:rFonts w:cs="Arial"/>
                <w:sz w:val="14"/>
                <w:szCs w:val="14"/>
              </w:rPr>
            </w:pPr>
            <w:r w:rsidRPr="00144FBD">
              <w:rPr>
                <w:rFonts w:cs="Arial"/>
                <w:sz w:val="14"/>
                <w:szCs w:val="14"/>
              </w:rPr>
              <w:t xml:space="preserve">Fecha: </w:t>
            </w:r>
            <w:r w:rsidRPr="00144FBD">
              <w:rPr>
                <w:rFonts w:cs="Arial"/>
                <w:sz w:val="14"/>
                <w:szCs w:val="14"/>
                <w:lang w:val="es-419"/>
              </w:rPr>
              <w:t>(SEGÚN CRONOGRAMA SECOP II)</w:t>
            </w:r>
          </w:p>
          <w:p w14:paraId="1E3FDA1F" w14:textId="77777777" w:rsidR="009E4CC0" w:rsidRPr="00144FBD" w:rsidRDefault="009E4CC0" w:rsidP="009E4CC0">
            <w:pPr>
              <w:pStyle w:val="Textoindependiente"/>
              <w:spacing w:line="276" w:lineRule="auto"/>
              <w:rPr>
                <w:rFonts w:cs="Arial"/>
                <w:color w:val="FF0000"/>
                <w:sz w:val="14"/>
                <w:szCs w:val="14"/>
              </w:rPr>
            </w:pPr>
            <w:r w:rsidRPr="00144FBD">
              <w:rPr>
                <w:rFonts w:cs="Arial"/>
                <w:sz w:val="14"/>
                <w:szCs w:val="14"/>
              </w:rPr>
              <w:t xml:space="preserve">Hora: </w:t>
            </w:r>
            <w:r w:rsidRPr="00144FBD">
              <w:rPr>
                <w:rFonts w:cs="Arial"/>
                <w:sz w:val="14"/>
                <w:szCs w:val="14"/>
                <w:lang w:val="es-419"/>
              </w:rPr>
              <w:t>(SEGÚN CRONOGRAMA SECOP II)</w:t>
            </w:r>
          </w:p>
          <w:p w14:paraId="129F9408" w14:textId="77777777" w:rsidR="009E4CC0" w:rsidRPr="00144FBD" w:rsidRDefault="009E4CC0" w:rsidP="009E4CC0">
            <w:pPr>
              <w:pStyle w:val="Textoindependiente"/>
              <w:numPr>
                <w:ilvl w:val="0"/>
                <w:numId w:val="39"/>
              </w:numPr>
              <w:spacing w:line="276" w:lineRule="auto"/>
              <w:jc w:val="both"/>
              <w:rPr>
                <w:rFonts w:cs="Arial"/>
                <w:sz w:val="14"/>
                <w:szCs w:val="14"/>
              </w:rPr>
            </w:pPr>
            <w:r w:rsidRPr="00144FBD">
              <w:rPr>
                <w:rFonts w:cs="Arial"/>
                <w:sz w:val="14"/>
                <w:szCs w:val="14"/>
              </w:rPr>
              <w:t xml:space="preserve">Dichas solicitudes </w:t>
            </w:r>
            <w:r w:rsidRPr="00144FBD">
              <w:rPr>
                <w:rFonts w:cs="Arial"/>
                <w:sz w:val="14"/>
                <w:szCs w:val="14"/>
                <w:shd w:val="clear" w:color="auto" w:fill="FFFFFF"/>
              </w:rPr>
              <w:t>deberán formularse única y exclusivamente por la plataforma del SECOP II.</w:t>
            </w:r>
          </w:p>
          <w:p w14:paraId="0EFEB64D" w14:textId="77777777" w:rsidR="009E4CC0" w:rsidRPr="00144FBD" w:rsidRDefault="009E4CC0" w:rsidP="009E4CC0">
            <w:pPr>
              <w:pStyle w:val="Textoindependiente"/>
              <w:numPr>
                <w:ilvl w:val="0"/>
                <w:numId w:val="39"/>
              </w:numPr>
              <w:autoSpaceDE w:val="0"/>
              <w:spacing w:line="276" w:lineRule="auto"/>
              <w:jc w:val="both"/>
              <w:rPr>
                <w:rFonts w:cs="Arial"/>
                <w:sz w:val="14"/>
                <w:szCs w:val="14"/>
              </w:rPr>
            </w:pPr>
            <w:r w:rsidRPr="00144FBD">
              <w:rPr>
                <w:rFonts w:cs="Arial"/>
                <w:sz w:val="14"/>
                <w:szCs w:val="14"/>
              </w:rPr>
              <w:t xml:space="preserve">La información sobre preguntas y respuestas y las adendas serán publicadas en el Portal Único de Contratación Estatal-SECOP II </w:t>
            </w:r>
            <w:hyperlink r:id="rId12" w:history="1">
              <w:r w:rsidRPr="00144FBD">
                <w:rPr>
                  <w:rStyle w:val="Hipervnculo"/>
                  <w:rFonts w:cs="Arial"/>
                  <w:sz w:val="14"/>
                  <w:szCs w:val="14"/>
                </w:rPr>
                <w:t>www.colombiacompra.gov.co</w:t>
              </w:r>
            </w:hyperlink>
            <w:r w:rsidRPr="00144FBD">
              <w:rPr>
                <w:rStyle w:val="Hipervnculo"/>
                <w:rFonts w:cs="Arial"/>
                <w:sz w:val="14"/>
                <w:szCs w:val="14"/>
                <w:lang w:val="es-CO"/>
              </w:rPr>
              <w:t xml:space="preserve"> – SECOP II</w:t>
            </w:r>
            <w:r w:rsidRPr="00144FBD">
              <w:rPr>
                <w:rFonts w:cs="Arial"/>
                <w:sz w:val="14"/>
                <w:szCs w:val="14"/>
              </w:rPr>
              <w:t>; (salvo la información de carácter reservado) y deberán tenerse en cuenta para la elaboración de la propuesta.</w:t>
            </w:r>
          </w:p>
          <w:p w14:paraId="5CA44EB6" w14:textId="77777777" w:rsidR="009E4CC0" w:rsidRPr="00144FBD" w:rsidRDefault="009E4CC0" w:rsidP="009E4CC0">
            <w:pPr>
              <w:pStyle w:val="Textoindependiente"/>
              <w:spacing w:line="276" w:lineRule="auto"/>
              <w:rPr>
                <w:rFonts w:cs="Arial"/>
                <w:sz w:val="14"/>
                <w:szCs w:val="14"/>
              </w:rPr>
            </w:pPr>
          </w:p>
          <w:p w14:paraId="266C7270" w14:textId="77777777" w:rsidR="009E4CC0" w:rsidRPr="00144FBD" w:rsidRDefault="009E4CC0" w:rsidP="009E4CC0">
            <w:pPr>
              <w:pStyle w:val="Default"/>
              <w:spacing w:line="276" w:lineRule="auto"/>
              <w:jc w:val="both"/>
              <w:rPr>
                <w:rFonts w:ascii="Arial" w:hAnsi="Arial" w:cs="Arial"/>
                <w:color w:val="auto"/>
                <w:sz w:val="14"/>
                <w:szCs w:val="14"/>
              </w:rPr>
            </w:pPr>
            <w:r w:rsidRPr="00144FBD">
              <w:rPr>
                <w:rFonts w:ascii="Arial" w:hAnsi="Arial" w:cs="Arial"/>
                <w:b/>
                <w:color w:val="auto"/>
                <w:sz w:val="14"/>
                <w:szCs w:val="14"/>
              </w:rPr>
              <w:t>Nota 1:</w:t>
            </w:r>
            <w:r w:rsidRPr="00144FBD">
              <w:rPr>
                <w:rFonts w:ascii="Arial" w:hAnsi="Arial" w:cs="Arial"/>
                <w:color w:val="auto"/>
                <w:sz w:val="14"/>
                <w:szCs w:val="14"/>
              </w:rPr>
              <w:t xml:space="preserve"> las observaciones presentadas en un plazo posterior al mencionado en el literal a. se entenderán como no realizadas y no serán objeto de verificación y respuesta por parte de la Administración. </w:t>
            </w:r>
          </w:p>
          <w:p w14:paraId="296EEFC1" w14:textId="77777777" w:rsidR="009E4CC0" w:rsidRPr="00144FBD" w:rsidRDefault="009E4CC0" w:rsidP="009E4CC0">
            <w:pPr>
              <w:pStyle w:val="Default"/>
              <w:spacing w:line="276" w:lineRule="auto"/>
              <w:jc w:val="both"/>
              <w:rPr>
                <w:rFonts w:ascii="Arial" w:hAnsi="Arial" w:cs="Arial"/>
                <w:color w:val="auto"/>
                <w:sz w:val="14"/>
                <w:szCs w:val="14"/>
              </w:rPr>
            </w:pPr>
          </w:p>
          <w:p w14:paraId="1FF09A61" w14:textId="77777777" w:rsidR="009E4CC0" w:rsidRPr="00144FBD" w:rsidRDefault="009E4CC0" w:rsidP="009E4CC0">
            <w:pPr>
              <w:pStyle w:val="Sinespaciado"/>
              <w:shd w:val="clear" w:color="auto" w:fill="FFFFFF"/>
              <w:jc w:val="both"/>
              <w:rPr>
                <w:rFonts w:ascii="Arial" w:hAnsi="Arial" w:cs="Arial"/>
                <w:sz w:val="14"/>
                <w:szCs w:val="14"/>
              </w:rPr>
            </w:pPr>
            <w:r w:rsidRPr="00144FBD">
              <w:rPr>
                <w:rFonts w:ascii="Arial" w:hAnsi="Arial" w:cs="Arial"/>
                <w:b/>
                <w:bCs/>
                <w:sz w:val="14"/>
                <w:szCs w:val="14"/>
              </w:rPr>
              <w:t>Nota 2</w:t>
            </w:r>
            <w:r w:rsidRPr="00144FBD">
              <w:rPr>
                <w:rFonts w:ascii="Arial" w:hAnsi="Arial" w:cs="Arial"/>
                <w:b/>
                <w:sz w:val="14"/>
                <w:szCs w:val="14"/>
              </w:rPr>
              <w:t>:</w:t>
            </w:r>
            <w:r w:rsidRPr="00144FBD">
              <w:rPr>
                <w:rFonts w:ascii="Arial" w:hAnsi="Arial" w:cs="Arial"/>
                <w:sz w:val="14"/>
                <w:szCs w:val="14"/>
              </w:rPr>
              <w:t xml:space="preserve"> no se absolverán consultas y/</w:t>
            </w:r>
            <w:proofErr w:type="spellStart"/>
            <w:r w:rsidRPr="00144FBD">
              <w:rPr>
                <w:rFonts w:ascii="Arial" w:hAnsi="Arial" w:cs="Arial"/>
                <w:sz w:val="14"/>
                <w:szCs w:val="14"/>
              </w:rPr>
              <w:t>o</w:t>
            </w:r>
            <w:proofErr w:type="spellEnd"/>
            <w:r w:rsidRPr="00144FBD">
              <w:rPr>
                <w:rFonts w:ascii="Arial" w:hAnsi="Arial" w:cs="Arial"/>
                <w:sz w:val="14"/>
                <w:szCs w:val="14"/>
              </w:rPr>
              <w:t xml:space="preserve"> observaciones efectuadas por correo electrónico, telefónicamente o en forma personal, sólo será tenida en cuenta en este proceso, la información recibida a través del Sistema Electrónico SECOP II</w:t>
            </w:r>
          </w:p>
          <w:p w14:paraId="6C5F37DA" w14:textId="77777777" w:rsidR="009E4CC0" w:rsidRPr="00144FBD" w:rsidRDefault="009E4CC0" w:rsidP="009E4CC0">
            <w:pPr>
              <w:pStyle w:val="Sinespaciado"/>
              <w:shd w:val="clear" w:color="auto" w:fill="FFFFFF"/>
              <w:jc w:val="both"/>
              <w:rPr>
                <w:rFonts w:ascii="Arial" w:hAnsi="Arial" w:cs="Arial"/>
                <w:sz w:val="14"/>
                <w:szCs w:val="14"/>
              </w:rPr>
            </w:pPr>
          </w:p>
          <w:p w14:paraId="22336EF7" w14:textId="1BEEA461" w:rsidR="009E4CC0" w:rsidRPr="00144FBD" w:rsidRDefault="009E4CC0" w:rsidP="009E4CC0">
            <w:pPr>
              <w:pStyle w:val="Sinespaciado"/>
              <w:shd w:val="clear" w:color="auto" w:fill="FFFFFF"/>
              <w:jc w:val="both"/>
              <w:rPr>
                <w:rFonts w:ascii="Arial" w:hAnsi="Arial" w:cs="Arial"/>
                <w:color w:val="000000"/>
                <w:sz w:val="14"/>
                <w:szCs w:val="14"/>
              </w:rPr>
            </w:pPr>
            <w:r w:rsidRPr="00144FBD">
              <w:rPr>
                <w:rFonts w:ascii="Arial" w:hAnsi="Arial" w:cs="Arial"/>
                <w:b/>
                <w:bCs/>
                <w:sz w:val="14"/>
                <w:szCs w:val="14"/>
                <w:lang w:val="es-ES_tradnl"/>
              </w:rPr>
              <w:t>Nota 3:</w:t>
            </w:r>
            <w:r w:rsidRPr="00144FBD">
              <w:rPr>
                <w:rFonts w:ascii="Arial" w:hAnsi="Arial" w:cs="Arial"/>
                <w:sz w:val="14"/>
                <w:szCs w:val="14"/>
                <w:lang w:val="es-ES_tradnl"/>
              </w:rPr>
              <w:t xml:space="preserve"> </w:t>
            </w:r>
            <w:r w:rsidRPr="00144FBD">
              <w:rPr>
                <w:rFonts w:ascii="Arial" w:hAnsi="Arial" w:cs="Arial"/>
                <w:sz w:val="14"/>
                <w:szCs w:val="14"/>
              </w:rPr>
              <w:t>las observaciones realizadas al proyecto de pliego de condiciones, serán verificadas y analizadas por la MEBOG pudiendo estas ser incorporadas al pliego de condiciones definitivo.</w:t>
            </w:r>
          </w:p>
        </w:tc>
      </w:tr>
      <w:tr w:rsidR="00E048F5" w:rsidRPr="00911B26" w14:paraId="173DD1F4" w14:textId="77777777" w:rsidTr="00E048F5">
        <w:trPr>
          <w:gridAfter w:val="1"/>
          <w:wAfter w:w="6" w:type="dxa"/>
          <w:trHeight w:val="19"/>
          <w:jc w:val="center"/>
        </w:trPr>
        <w:tc>
          <w:tcPr>
            <w:tcW w:w="2596" w:type="dxa"/>
            <w:shd w:val="clear" w:color="auto" w:fill="FFFFFF"/>
            <w:vAlign w:val="center"/>
          </w:tcPr>
          <w:p w14:paraId="59416E63" w14:textId="77777777" w:rsidR="00E048F5" w:rsidRPr="00911B26" w:rsidRDefault="00E048F5" w:rsidP="00D83AD8">
            <w:pPr>
              <w:pStyle w:val="Textoindependiente"/>
              <w:spacing w:line="276" w:lineRule="auto"/>
              <w:jc w:val="center"/>
              <w:rPr>
                <w:rFonts w:cs="Arial"/>
                <w:b/>
                <w:sz w:val="14"/>
                <w:szCs w:val="14"/>
              </w:rPr>
            </w:pPr>
            <w:r w:rsidRPr="00911B26">
              <w:rPr>
                <w:rFonts w:cs="Arial"/>
                <w:b/>
                <w:sz w:val="14"/>
                <w:szCs w:val="14"/>
              </w:rPr>
              <w:t>Respuesta a las observaciones</w:t>
            </w:r>
          </w:p>
        </w:tc>
        <w:tc>
          <w:tcPr>
            <w:tcW w:w="6692" w:type="dxa"/>
            <w:shd w:val="clear" w:color="auto" w:fill="FFFFFF"/>
            <w:vAlign w:val="center"/>
          </w:tcPr>
          <w:p w14:paraId="3E34A940" w14:textId="77777777" w:rsidR="00E048F5" w:rsidRPr="00911B26" w:rsidRDefault="00E048F5" w:rsidP="00D83AD8">
            <w:pPr>
              <w:pStyle w:val="Textoindependiente"/>
              <w:spacing w:line="276" w:lineRule="auto"/>
              <w:rPr>
                <w:rFonts w:cs="Arial"/>
                <w:sz w:val="14"/>
                <w:szCs w:val="14"/>
              </w:rPr>
            </w:pPr>
            <w:r w:rsidRPr="00911B26">
              <w:rPr>
                <w:rFonts w:cs="Arial"/>
                <w:sz w:val="14"/>
                <w:szCs w:val="14"/>
              </w:rPr>
              <w:t xml:space="preserve">Lugar:   </w:t>
            </w:r>
            <w:hyperlink r:id="rId13" w:history="1">
              <w:r w:rsidRPr="00911B26">
                <w:rPr>
                  <w:rStyle w:val="Hipervnculo"/>
                  <w:rFonts w:cs="Arial"/>
                  <w:sz w:val="14"/>
                  <w:szCs w:val="14"/>
                </w:rPr>
                <w:t>www.colombiacompra.gov.co</w:t>
              </w:r>
            </w:hyperlink>
            <w:r w:rsidRPr="00911B26">
              <w:rPr>
                <w:rStyle w:val="Hipervnculo"/>
                <w:rFonts w:cs="Arial"/>
                <w:sz w:val="14"/>
                <w:szCs w:val="14"/>
                <w:lang w:val="es-CO"/>
              </w:rPr>
              <w:t xml:space="preserve"> – SECOP II</w:t>
            </w:r>
          </w:p>
          <w:p w14:paraId="054DDB90" w14:textId="77777777" w:rsidR="00E048F5" w:rsidRPr="00911B26" w:rsidRDefault="00E048F5" w:rsidP="00D83AD8">
            <w:pPr>
              <w:pStyle w:val="Textoindependiente"/>
              <w:spacing w:line="276" w:lineRule="auto"/>
              <w:jc w:val="both"/>
              <w:rPr>
                <w:rFonts w:cs="Arial"/>
                <w:sz w:val="14"/>
                <w:szCs w:val="14"/>
              </w:rPr>
            </w:pPr>
            <w:r w:rsidRPr="00911B26">
              <w:rPr>
                <w:rFonts w:cs="Arial"/>
                <w:sz w:val="14"/>
                <w:szCs w:val="14"/>
              </w:rPr>
              <w:t xml:space="preserve">Fecha: </w:t>
            </w:r>
            <w:r w:rsidRPr="00911B26">
              <w:rPr>
                <w:rFonts w:cs="Arial"/>
                <w:sz w:val="14"/>
                <w:szCs w:val="14"/>
                <w:lang w:val="es-419"/>
              </w:rPr>
              <w:t>(SEGÚN CRONOGRAMA SECOP II)</w:t>
            </w:r>
          </w:p>
          <w:p w14:paraId="16ECD897" w14:textId="77777777" w:rsidR="00E048F5" w:rsidRPr="00911B26" w:rsidRDefault="00E048F5" w:rsidP="00D83AD8">
            <w:pPr>
              <w:spacing w:line="276" w:lineRule="auto"/>
              <w:jc w:val="both"/>
              <w:rPr>
                <w:sz w:val="14"/>
                <w:szCs w:val="14"/>
              </w:rPr>
            </w:pPr>
            <w:r w:rsidRPr="00911B26">
              <w:rPr>
                <w:sz w:val="14"/>
                <w:szCs w:val="14"/>
              </w:rPr>
              <w:t>Hora: (</w:t>
            </w:r>
            <w:r w:rsidRPr="00911B26">
              <w:rPr>
                <w:sz w:val="14"/>
                <w:szCs w:val="14"/>
                <w:lang w:val="es-419"/>
              </w:rPr>
              <w:t>SEGÚN CRONOGRAMA SECOP II)</w:t>
            </w:r>
          </w:p>
        </w:tc>
      </w:tr>
      <w:tr w:rsidR="00E048F5" w:rsidRPr="00911B26" w14:paraId="1A2417E0" w14:textId="77777777" w:rsidTr="00E048F5">
        <w:trPr>
          <w:gridAfter w:val="1"/>
          <w:wAfter w:w="6" w:type="dxa"/>
          <w:trHeight w:val="641"/>
          <w:jc w:val="center"/>
        </w:trPr>
        <w:tc>
          <w:tcPr>
            <w:tcW w:w="2596" w:type="dxa"/>
            <w:shd w:val="clear" w:color="auto" w:fill="FFFFFF"/>
            <w:vAlign w:val="center"/>
            <w:hideMark/>
          </w:tcPr>
          <w:p w14:paraId="39AC40DA" w14:textId="77777777" w:rsidR="00E048F5" w:rsidRPr="00911B26" w:rsidRDefault="00E048F5" w:rsidP="00D83AD8">
            <w:pPr>
              <w:pStyle w:val="Textoindependiente"/>
              <w:jc w:val="center"/>
              <w:rPr>
                <w:rFonts w:cs="Arial"/>
                <w:b/>
                <w:sz w:val="14"/>
                <w:szCs w:val="14"/>
              </w:rPr>
            </w:pPr>
            <w:r w:rsidRPr="00911B26">
              <w:rPr>
                <w:rFonts w:cs="Arial"/>
                <w:b/>
                <w:sz w:val="14"/>
                <w:szCs w:val="14"/>
              </w:rPr>
              <w:t>Publicación acto de apertura y pliego definitivo</w:t>
            </w:r>
          </w:p>
          <w:p w14:paraId="2040C26A" w14:textId="77777777" w:rsidR="00E048F5" w:rsidRPr="00911B26" w:rsidRDefault="00E048F5" w:rsidP="00D83AD8">
            <w:pPr>
              <w:pStyle w:val="Textoindependiente"/>
              <w:jc w:val="center"/>
              <w:rPr>
                <w:rFonts w:cs="Arial"/>
                <w:b/>
                <w:sz w:val="14"/>
                <w:szCs w:val="14"/>
              </w:rPr>
            </w:pPr>
            <w:r w:rsidRPr="00911B26">
              <w:rPr>
                <w:rFonts w:cs="Arial"/>
                <w:b/>
                <w:sz w:val="14"/>
                <w:szCs w:val="14"/>
              </w:rPr>
              <w:t xml:space="preserve">(Art. </w:t>
            </w:r>
            <w:r w:rsidRPr="00911B26">
              <w:rPr>
                <w:rFonts w:cs="Arial"/>
                <w:sz w:val="14"/>
                <w:szCs w:val="14"/>
              </w:rPr>
              <w:t xml:space="preserve">2.2.1.1.2.1.5. </w:t>
            </w:r>
            <w:r w:rsidRPr="00911B26">
              <w:rPr>
                <w:rFonts w:cs="Arial"/>
                <w:b/>
                <w:sz w:val="14"/>
                <w:szCs w:val="14"/>
              </w:rPr>
              <w:t xml:space="preserve"> </w:t>
            </w:r>
            <w:r w:rsidRPr="00911B26">
              <w:rPr>
                <w:rFonts w:cs="Arial"/>
                <w:sz w:val="14"/>
                <w:szCs w:val="14"/>
              </w:rPr>
              <w:t>Decreto 1082 de 2015</w:t>
            </w:r>
            <w:r w:rsidRPr="00911B26">
              <w:rPr>
                <w:rFonts w:cs="Arial"/>
                <w:b/>
                <w:sz w:val="14"/>
                <w:szCs w:val="14"/>
              </w:rPr>
              <w:t>)</w:t>
            </w:r>
          </w:p>
        </w:tc>
        <w:tc>
          <w:tcPr>
            <w:tcW w:w="6692" w:type="dxa"/>
            <w:shd w:val="clear" w:color="auto" w:fill="FFFFFF"/>
            <w:vAlign w:val="center"/>
            <w:hideMark/>
          </w:tcPr>
          <w:p w14:paraId="6F6F2077" w14:textId="77777777" w:rsidR="00E048F5" w:rsidRPr="00911B26" w:rsidRDefault="00E048F5" w:rsidP="00D83AD8">
            <w:pPr>
              <w:pStyle w:val="Textoindependiente"/>
              <w:spacing w:line="276" w:lineRule="auto"/>
              <w:rPr>
                <w:rFonts w:cs="Arial"/>
                <w:sz w:val="14"/>
                <w:szCs w:val="14"/>
                <w:lang w:val="es-CO"/>
              </w:rPr>
            </w:pPr>
            <w:r w:rsidRPr="00911B26">
              <w:rPr>
                <w:rFonts w:cs="Arial"/>
                <w:sz w:val="14"/>
                <w:szCs w:val="14"/>
              </w:rPr>
              <w:t xml:space="preserve">Lugar:   </w:t>
            </w:r>
            <w:hyperlink r:id="rId14" w:history="1">
              <w:r w:rsidRPr="00911B26">
                <w:rPr>
                  <w:rStyle w:val="Hipervnculo"/>
                  <w:rFonts w:cs="Arial"/>
                  <w:sz w:val="14"/>
                  <w:szCs w:val="14"/>
                </w:rPr>
                <w:t>www.colombiacompra.gov.co</w:t>
              </w:r>
            </w:hyperlink>
            <w:r w:rsidRPr="00911B26">
              <w:rPr>
                <w:rStyle w:val="Hipervnculo"/>
                <w:rFonts w:cs="Arial"/>
                <w:sz w:val="14"/>
                <w:szCs w:val="14"/>
                <w:lang w:val="es-CO"/>
              </w:rPr>
              <w:t xml:space="preserve"> – SECOP II</w:t>
            </w:r>
          </w:p>
          <w:p w14:paraId="153D6BC5" w14:textId="77777777" w:rsidR="00E048F5" w:rsidRPr="00911B26" w:rsidRDefault="00E048F5" w:rsidP="00D83AD8">
            <w:pPr>
              <w:pStyle w:val="Textoindependiente"/>
              <w:spacing w:line="276" w:lineRule="auto"/>
              <w:rPr>
                <w:rFonts w:cs="Arial"/>
                <w:sz w:val="14"/>
                <w:szCs w:val="14"/>
              </w:rPr>
            </w:pPr>
            <w:r w:rsidRPr="00911B26">
              <w:rPr>
                <w:rFonts w:cs="Arial"/>
                <w:sz w:val="14"/>
                <w:szCs w:val="14"/>
              </w:rPr>
              <w:t xml:space="preserve">Fecha: </w:t>
            </w:r>
            <w:r w:rsidRPr="00911B26">
              <w:rPr>
                <w:rFonts w:cs="Arial"/>
                <w:sz w:val="14"/>
                <w:szCs w:val="14"/>
                <w:lang w:val="es-419"/>
              </w:rPr>
              <w:t>(SEGÚN CRONOGRAMA SECOP II)</w:t>
            </w:r>
          </w:p>
          <w:p w14:paraId="705C25D4" w14:textId="77777777" w:rsidR="00E048F5" w:rsidRPr="00911B26" w:rsidRDefault="00E048F5" w:rsidP="00D83AD8">
            <w:pPr>
              <w:pStyle w:val="Textoindependiente"/>
              <w:rPr>
                <w:rFonts w:cs="Arial"/>
                <w:sz w:val="14"/>
                <w:szCs w:val="14"/>
              </w:rPr>
            </w:pPr>
            <w:r w:rsidRPr="00911B26">
              <w:rPr>
                <w:rFonts w:cs="Arial"/>
                <w:sz w:val="14"/>
                <w:szCs w:val="14"/>
              </w:rPr>
              <w:t xml:space="preserve">Hora: </w:t>
            </w:r>
            <w:r w:rsidRPr="00911B26">
              <w:rPr>
                <w:rFonts w:cs="Arial"/>
                <w:sz w:val="14"/>
                <w:szCs w:val="14"/>
                <w:lang w:val="es-419"/>
              </w:rPr>
              <w:t>(SEGÚN CRONOGRAMA SECOP II)</w:t>
            </w:r>
          </w:p>
        </w:tc>
      </w:tr>
      <w:tr w:rsidR="00E048F5" w:rsidRPr="00911B26" w14:paraId="3C97EA0C" w14:textId="77777777" w:rsidTr="00E048F5">
        <w:trPr>
          <w:gridAfter w:val="1"/>
          <w:wAfter w:w="6" w:type="dxa"/>
          <w:trHeight w:val="19"/>
          <w:jc w:val="center"/>
        </w:trPr>
        <w:tc>
          <w:tcPr>
            <w:tcW w:w="2596" w:type="dxa"/>
            <w:shd w:val="clear" w:color="auto" w:fill="FFFFFF"/>
            <w:vAlign w:val="center"/>
            <w:hideMark/>
          </w:tcPr>
          <w:p w14:paraId="75B4A88A" w14:textId="77777777" w:rsidR="00E048F5" w:rsidRPr="00911B26" w:rsidRDefault="00E048F5" w:rsidP="00D83AD8">
            <w:pPr>
              <w:pStyle w:val="Sinespaciado"/>
              <w:shd w:val="clear" w:color="auto" w:fill="FFFFFF"/>
              <w:jc w:val="center"/>
              <w:rPr>
                <w:rFonts w:ascii="Arial" w:hAnsi="Arial" w:cs="Arial"/>
                <w:b/>
                <w:sz w:val="14"/>
                <w:szCs w:val="14"/>
              </w:rPr>
            </w:pPr>
            <w:r w:rsidRPr="00911B26">
              <w:rPr>
                <w:rFonts w:ascii="Arial" w:hAnsi="Arial" w:cs="Arial"/>
                <w:b/>
                <w:sz w:val="14"/>
                <w:szCs w:val="14"/>
              </w:rPr>
              <w:t>Plazo para realizar observaciones y consultas relacionadas con el pliego de condiciones definitivo</w:t>
            </w:r>
          </w:p>
          <w:p w14:paraId="2EB2B0DE" w14:textId="77777777" w:rsidR="00E048F5" w:rsidRPr="00911B26" w:rsidRDefault="00E048F5" w:rsidP="00D83AD8">
            <w:pPr>
              <w:pStyle w:val="Sinespaciado"/>
              <w:shd w:val="clear" w:color="auto" w:fill="FFFFFF"/>
              <w:jc w:val="center"/>
              <w:rPr>
                <w:rFonts w:ascii="Arial" w:hAnsi="Arial" w:cs="Arial"/>
                <w:b/>
                <w:sz w:val="14"/>
                <w:szCs w:val="14"/>
              </w:rPr>
            </w:pPr>
          </w:p>
        </w:tc>
        <w:tc>
          <w:tcPr>
            <w:tcW w:w="6692" w:type="dxa"/>
            <w:shd w:val="clear" w:color="auto" w:fill="FFFFFF"/>
            <w:vAlign w:val="center"/>
            <w:hideMark/>
          </w:tcPr>
          <w:p w14:paraId="1837FC82" w14:textId="77777777" w:rsidR="00E048F5" w:rsidRPr="00911B26" w:rsidRDefault="00E048F5" w:rsidP="00D83AD8">
            <w:pPr>
              <w:pStyle w:val="Textoindependiente"/>
              <w:spacing w:line="276" w:lineRule="auto"/>
              <w:rPr>
                <w:rFonts w:cs="Arial"/>
                <w:sz w:val="14"/>
                <w:szCs w:val="14"/>
                <w:lang w:val="es-CO"/>
              </w:rPr>
            </w:pPr>
            <w:r w:rsidRPr="00911B26">
              <w:rPr>
                <w:rFonts w:cs="Arial"/>
                <w:sz w:val="14"/>
                <w:szCs w:val="14"/>
              </w:rPr>
              <w:t xml:space="preserve">Lugar:   </w:t>
            </w:r>
            <w:hyperlink r:id="rId15" w:history="1">
              <w:r w:rsidRPr="00911B26">
                <w:rPr>
                  <w:rStyle w:val="Hipervnculo"/>
                  <w:rFonts w:cs="Arial"/>
                  <w:sz w:val="14"/>
                  <w:szCs w:val="14"/>
                </w:rPr>
                <w:t>www.colombiacompra.gov.co</w:t>
              </w:r>
            </w:hyperlink>
            <w:r w:rsidRPr="00911B26">
              <w:rPr>
                <w:rStyle w:val="Hipervnculo"/>
                <w:rFonts w:cs="Arial"/>
                <w:sz w:val="14"/>
                <w:szCs w:val="14"/>
                <w:lang w:val="es-CO"/>
              </w:rPr>
              <w:t xml:space="preserve"> – SECOP II</w:t>
            </w:r>
          </w:p>
          <w:p w14:paraId="36DEC21F" w14:textId="77777777" w:rsidR="00E048F5" w:rsidRPr="00911B26" w:rsidRDefault="00E048F5" w:rsidP="00D83AD8">
            <w:pPr>
              <w:pStyle w:val="Textoindependiente"/>
              <w:spacing w:line="276" w:lineRule="auto"/>
              <w:jc w:val="both"/>
              <w:rPr>
                <w:rFonts w:cs="Arial"/>
                <w:sz w:val="14"/>
                <w:szCs w:val="14"/>
              </w:rPr>
            </w:pPr>
            <w:r w:rsidRPr="00911B26">
              <w:rPr>
                <w:rFonts w:cs="Arial"/>
                <w:sz w:val="14"/>
                <w:szCs w:val="14"/>
              </w:rPr>
              <w:t xml:space="preserve">Fecha: </w:t>
            </w:r>
            <w:r w:rsidRPr="00911B26">
              <w:rPr>
                <w:rFonts w:cs="Arial"/>
                <w:sz w:val="14"/>
                <w:szCs w:val="14"/>
                <w:lang w:val="es-419"/>
              </w:rPr>
              <w:t>(SEGÚN CRONOGRAMA SECOP II)</w:t>
            </w:r>
          </w:p>
          <w:p w14:paraId="1AC9F043" w14:textId="77777777" w:rsidR="00E048F5" w:rsidRPr="00911B26" w:rsidRDefault="00E048F5" w:rsidP="00D83AD8">
            <w:pPr>
              <w:pStyle w:val="Prrafodelista"/>
              <w:adjustRightInd w:val="0"/>
              <w:ind w:left="0"/>
              <w:jc w:val="both"/>
              <w:rPr>
                <w:sz w:val="14"/>
                <w:szCs w:val="14"/>
                <w:lang w:val="es-419"/>
              </w:rPr>
            </w:pPr>
            <w:r w:rsidRPr="00911B26">
              <w:rPr>
                <w:sz w:val="14"/>
                <w:szCs w:val="14"/>
              </w:rPr>
              <w:t xml:space="preserve">Hora: </w:t>
            </w:r>
            <w:r w:rsidRPr="00911B26">
              <w:rPr>
                <w:sz w:val="14"/>
                <w:szCs w:val="14"/>
                <w:lang w:val="es-419"/>
              </w:rPr>
              <w:t>(SEGÚN CRONOGRAMA SECOP II)</w:t>
            </w:r>
          </w:p>
          <w:p w14:paraId="5012FB60" w14:textId="77777777" w:rsidR="00E048F5" w:rsidRPr="00911B26" w:rsidRDefault="00E048F5" w:rsidP="00D83AD8">
            <w:pPr>
              <w:pStyle w:val="Prrafodelista"/>
              <w:adjustRightInd w:val="0"/>
              <w:ind w:left="0"/>
              <w:jc w:val="both"/>
              <w:rPr>
                <w:sz w:val="14"/>
                <w:szCs w:val="14"/>
              </w:rPr>
            </w:pPr>
          </w:p>
          <w:p w14:paraId="03428532" w14:textId="77777777" w:rsidR="00E048F5" w:rsidRPr="00911B26" w:rsidRDefault="00E048F5">
            <w:pPr>
              <w:pStyle w:val="Prrafodelista"/>
              <w:numPr>
                <w:ilvl w:val="0"/>
                <w:numId w:val="37"/>
              </w:numPr>
              <w:adjustRightInd w:val="0"/>
              <w:ind w:left="334" w:hanging="334"/>
              <w:jc w:val="both"/>
              <w:rPr>
                <w:sz w:val="14"/>
                <w:szCs w:val="14"/>
              </w:rPr>
            </w:pPr>
            <w:r w:rsidRPr="00911B26">
              <w:rPr>
                <w:sz w:val="14"/>
                <w:szCs w:val="14"/>
                <w:lang w:val="es-ES" w:eastAsia="es-CO"/>
              </w:rPr>
              <w:t xml:space="preserve">Los interesados podrán solicitar aclaraciones del Pliego de Condiciones, </w:t>
            </w:r>
            <w:r w:rsidRPr="00911B26">
              <w:rPr>
                <w:b/>
                <w:bCs/>
                <w:sz w:val="14"/>
                <w:szCs w:val="14"/>
                <w:lang w:val="es-ES" w:eastAsia="es-CO"/>
              </w:rPr>
              <w:t xml:space="preserve">hasta dos (2) días hábiles anteriores a la fecha de entrega de propuestas. </w:t>
            </w:r>
            <w:r w:rsidRPr="00911B26">
              <w:rPr>
                <w:sz w:val="14"/>
                <w:szCs w:val="14"/>
                <w:lang w:val="es-ES" w:eastAsia="es-CO"/>
              </w:rPr>
              <w:t xml:space="preserve">Dichas solicitudes deberán formularse por escrito </w:t>
            </w:r>
            <w:r w:rsidRPr="00911B26">
              <w:rPr>
                <w:sz w:val="14"/>
                <w:szCs w:val="14"/>
              </w:rPr>
              <w:t xml:space="preserve">ÚNICA Y EXCLUSIVAMENTE A TRAVÉS DEL </w:t>
            </w:r>
            <w:r w:rsidRPr="00911B26">
              <w:rPr>
                <w:sz w:val="14"/>
                <w:szCs w:val="14"/>
                <w:lang w:eastAsia="es-CO"/>
              </w:rPr>
              <w:t>SECOP II</w:t>
            </w:r>
            <w:r w:rsidRPr="00911B26">
              <w:rPr>
                <w:sz w:val="14"/>
                <w:szCs w:val="14"/>
              </w:rPr>
              <w:t>.</w:t>
            </w:r>
          </w:p>
          <w:p w14:paraId="29FC712F" w14:textId="77777777" w:rsidR="00E048F5" w:rsidRPr="00911B26" w:rsidRDefault="00E048F5">
            <w:pPr>
              <w:pStyle w:val="Prrafodelista"/>
              <w:numPr>
                <w:ilvl w:val="0"/>
                <w:numId w:val="37"/>
              </w:numPr>
              <w:adjustRightInd w:val="0"/>
              <w:ind w:left="334" w:hanging="334"/>
              <w:jc w:val="both"/>
              <w:rPr>
                <w:sz w:val="14"/>
                <w:szCs w:val="14"/>
                <w:lang w:val="es-ES" w:eastAsia="es-CO"/>
              </w:rPr>
            </w:pPr>
            <w:r w:rsidRPr="00911B26">
              <w:rPr>
                <w:sz w:val="14"/>
                <w:szCs w:val="14"/>
                <w:lang w:val="es-ES" w:eastAsia="es-CO"/>
              </w:rPr>
              <w:t>Las consultas, preguntas y las correspondientes respuestas formaran parte de los documentos del proceso</w:t>
            </w:r>
          </w:p>
          <w:p w14:paraId="548EDD62" w14:textId="77777777" w:rsidR="00E048F5" w:rsidRPr="00911B26" w:rsidRDefault="00E048F5">
            <w:pPr>
              <w:pStyle w:val="Prrafodelista"/>
              <w:numPr>
                <w:ilvl w:val="0"/>
                <w:numId w:val="37"/>
              </w:numPr>
              <w:adjustRightInd w:val="0"/>
              <w:ind w:left="334" w:hanging="334"/>
              <w:jc w:val="both"/>
              <w:rPr>
                <w:sz w:val="14"/>
                <w:szCs w:val="14"/>
                <w:lang w:val="es-ES" w:eastAsia="es-CO"/>
              </w:rPr>
            </w:pPr>
            <w:r w:rsidRPr="00911B26">
              <w:rPr>
                <w:sz w:val="14"/>
                <w:szCs w:val="14"/>
                <w:lang w:val="es-ES" w:eastAsia="es-CO"/>
              </w:rPr>
              <w:t>Cualquier modificación o adición a los documentos del proceso, será comunicada mediante Adenda. La información sobre preguntas y respuestas y las Adendas, se publicarán en el Portal Único de Contratación Estatal</w:t>
            </w:r>
            <w:r w:rsidRPr="00911B26">
              <w:rPr>
                <w:sz w:val="14"/>
                <w:szCs w:val="14"/>
                <w:lang w:eastAsia="es-CO"/>
              </w:rPr>
              <w:t xml:space="preserve"> SECOP II</w:t>
            </w:r>
            <w:r w:rsidRPr="00911B26">
              <w:rPr>
                <w:sz w:val="14"/>
                <w:szCs w:val="14"/>
              </w:rPr>
              <w:t>.</w:t>
            </w:r>
            <w:r w:rsidRPr="00911B26">
              <w:rPr>
                <w:b/>
                <w:bCs/>
                <w:sz w:val="14"/>
                <w:szCs w:val="14"/>
                <w:lang w:val="es-ES" w:eastAsia="es-CO"/>
              </w:rPr>
              <w:t xml:space="preserve"> (</w:t>
            </w:r>
            <w:r w:rsidRPr="00911B26">
              <w:rPr>
                <w:sz w:val="14"/>
                <w:szCs w:val="14"/>
                <w:lang w:val="es-ES" w:eastAsia="es-CO"/>
              </w:rPr>
              <w:t>salvo la información de carácter reservado) y deberán tenerse en cuenta para la elaboración de la propuesta.</w:t>
            </w:r>
          </w:p>
          <w:p w14:paraId="07CFEA1F" w14:textId="77777777" w:rsidR="00E048F5" w:rsidRPr="00911B26" w:rsidRDefault="00E048F5" w:rsidP="00D83AD8">
            <w:pPr>
              <w:pStyle w:val="Prrafodelista"/>
              <w:adjustRightInd w:val="0"/>
              <w:ind w:left="334"/>
              <w:jc w:val="both"/>
              <w:rPr>
                <w:sz w:val="14"/>
                <w:szCs w:val="14"/>
                <w:lang w:val="es-ES" w:eastAsia="es-CO"/>
              </w:rPr>
            </w:pPr>
          </w:p>
          <w:p w14:paraId="4E5561DB" w14:textId="684320D1" w:rsidR="00E048F5" w:rsidRPr="00911B26" w:rsidRDefault="00E048F5">
            <w:pPr>
              <w:adjustRightInd w:val="0"/>
              <w:jc w:val="both"/>
              <w:rPr>
                <w:sz w:val="14"/>
                <w:szCs w:val="14"/>
              </w:rPr>
            </w:pPr>
            <w:r w:rsidRPr="00911B26">
              <w:rPr>
                <w:b/>
                <w:bCs/>
                <w:sz w:val="14"/>
                <w:szCs w:val="14"/>
                <w:lang w:eastAsia="es-CO"/>
              </w:rPr>
              <w:t>N</w:t>
            </w:r>
            <w:r w:rsidR="001C6EA3" w:rsidRPr="00911B26">
              <w:rPr>
                <w:b/>
                <w:bCs/>
                <w:sz w:val="14"/>
                <w:szCs w:val="14"/>
                <w:lang w:eastAsia="es-CO"/>
              </w:rPr>
              <w:t>ota</w:t>
            </w:r>
            <w:r w:rsidRPr="00911B26">
              <w:rPr>
                <w:b/>
                <w:bCs/>
                <w:sz w:val="14"/>
                <w:szCs w:val="14"/>
                <w:lang w:eastAsia="es-CO"/>
              </w:rPr>
              <w:t xml:space="preserve">: </w:t>
            </w:r>
            <w:r w:rsidR="00290EFD" w:rsidRPr="00911B26">
              <w:rPr>
                <w:sz w:val="14"/>
                <w:szCs w:val="14"/>
                <w:lang w:eastAsia="es-CO"/>
              </w:rPr>
              <w:t>n</w:t>
            </w:r>
            <w:r w:rsidRPr="00911B26">
              <w:rPr>
                <w:sz w:val="14"/>
                <w:szCs w:val="14"/>
                <w:lang w:eastAsia="es-CO"/>
              </w:rPr>
              <w:t xml:space="preserve">o se absolverán consultas efectuadas telefónicamente o en forma personal. Solo será tenida en cuenta en este proceso de contratación, la información recibida por escrito </w:t>
            </w:r>
            <w:r w:rsidRPr="00911B26">
              <w:rPr>
                <w:sz w:val="14"/>
                <w:szCs w:val="14"/>
              </w:rPr>
              <w:t xml:space="preserve">ÚNICA Y EXCLUSIVAMENTE A TRAVÉS DEL </w:t>
            </w:r>
            <w:r w:rsidRPr="00911B26">
              <w:rPr>
                <w:sz w:val="14"/>
                <w:szCs w:val="14"/>
                <w:lang w:eastAsia="es-CO"/>
              </w:rPr>
              <w:t>SECOP II.</w:t>
            </w:r>
            <w:r w:rsidRPr="00911B26">
              <w:rPr>
                <w:sz w:val="14"/>
                <w:szCs w:val="14"/>
              </w:rPr>
              <w:t xml:space="preserve"> </w:t>
            </w:r>
          </w:p>
        </w:tc>
      </w:tr>
      <w:tr w:rsidR="00E048F5" w:rsidRPr="00911B26" w14:paraId="78CEF162" w14:textId="77777777" w:rsidTr="00E048F5">
        <w:trPr>
          <w:gridAfter w:val="1"/>
          <w:wAfter w:w="6" w:type="dxa"/>
          <w:trHeight w:val="19"/>
          <w:jc w:val="center"/>
        </w:trPr>
        <w:tc>
          <w:tcPr>
            <w:tcW w:w="2596" w:type="dxa"/>
            <w:shd w:val="clear" w:color="auto" w:fill="FFFFFF"/>
            <w:vAlign w:val="center"/>
            <w:hideMark/>
          </w:tcPr>
          <w:p w14:paraId="2AFA9FE2" w14:textId="77777777" w:rsidR="00E048F5" w:rsidRPr="00911B26" w:rsidRDefault="00E048F5" w:rsidP="00D83AD8">
            <w:pPr>
              <w:pStyle w:val="Sinespaciado"/>
              <w:shd w:val="clear" w:color="auto" w:fill="FFFFFF"/>
              <w:jc w:val="center"/>
              <w:rPr>
                <w:rFonts w:ascii="Arial" w:hAnsi="Arial" w:cs="Arial"/>
                <w:b/>
                <w:sz w:val="14"/>
                <w:szCs w:val="14"/>
              </w:rPr>
            </w:pPr>
            <w:r w:rsidRPr="00911B26">
              <w:rPr>
                <w:rFonts w:ascii="Arial" w:hAnsi="Arial" w:cs="Arial"/>
                <w:b/>
                <w:sz w:val="14"/>
                <w:szCs w:val="14"/>
              </w:rPr>
              <w:t>Respuesta a las observaciones al Pliego de Condiciones y plazo máximo para expedición de adendas.</w:t>
            </w:r>
          </w:p>
          <w:p w14:paraId="6BD46C8D" w14:textId="77777777" w:rsidR="00E048F5" w:rsidRPr="00911B26" w:rsidRDefault="00E048F5" w:rsidP="00D83AD8">
            <w:pPr>
              <w:pStyle w:val="Sinespaciado"/>
              <w:shd w:val="clear" w:color="auto" w:fill="FFFFFF"/>
              <w:jc w:val="center"/>
              <w:rPr>
                <w:rFonts w:ascii="Arial" w:hAnsi="Arial" w:cs="Arial"/>
                <w:b/>
                <w:sz w:val="14"/>
                <w:szCs w:val="14"/>
              </w:rPr>
            </w:pPr>
            <w:r w:rsidRPr="00911B26">
              <w:rPr>
                <w:rFonts w:ascii="Arial" w:hAnsi="Arial" w:cs="Arial"/>
                <w:b/>
                <w:sz w:val="14"/>
                <w:szCs w:val="14"/>
              </w:rPr>
              <w:t>(</w:t>
            </w:r>
            <w:r w:rsidRPr="00911B26">
              <w:rPr>
                <w:rFonts w:ascii="Arial" w:hAnsi="Arial" w:cs="Arial"/>
                <w:sz w:val="14"/>
                <w:szCs w:val="14"/>
              </w:rPr>
              <w:t>Inciso 3° Art. 2.2.1.1.2.2.1.  Decreto 1082 de 2015</w:t>
            </w:r>
            <w:r w:rsidRPr="00911B26">
              <w:rPr>
                <w:rFonts w:ascii="Arial" w:hAnsi="Arial" w:cs="Arial"/>
                <w:b/>
                <w:sz w:val="14"/>
                <w:szCs w:val="14"/>
              </w:rPr>
              <w:t>)</w:t>
            </w:r>
          </w:p>
        </w:tc>
        <w:tc>
          <w:tcPr>
            <w:tcW w:w="6692" w:type="dxa"/>
            <w:shd w:val="clear" w:color="auto" w:fill="FFFFFF"/>
            <w:vAlign w:val="center"/>
          </w:tcPr>
          <w:p w14:paraId="4F555A0D" w14:textId="77777777" w:rsidR="00E048F5" w:rsidRPr="00911B26" w:rsidRDefault="00E048F5" w:rsidP="00D83AD8">
            <w:pPr>
              <w:pStyle w:val="Textoindependiente"/>
              <w:spacing w:line="276" w:lineRule="auto"/>
              <w:rPr>
                <w:rFonts w:cs="Arial"/>
                <w:sz w:val="14"/>
                <w:szCs w:val="14"/>
                <w:lang w:val="es-CO"/>
              </w:rPr>
            </w:pPr>
            <w:r w:rsidRPr="00911B26">
              <w:rPr>
                <w:rFonts w:cs="Arial"/>
                <w:sz w:val="14"/>
                <w:szCs w:val="14"/>
              </w:rPr>
              <w:t xml:space="preserve">Lugar:   </w:t>
            </w:r>
            <w:hyperlink r:id="rId16" w:history="1">
              <w:r w:rsidRPr="00911B26">
                <w:rPr>
                  <w:rStyle w:val="Hipervnculo"/>
                  <w:rFonts w:cs="Arial"/>
                  <w:sz w:val="14"/>
                  <w:szCs w:val="14"/>
                </w:rPr>
                <w:t>www.colombiacompra.gov.co</w:t>
              </w:r>
            </w:hyperlink>
            <w:r w:rsidRPr="00911B26">
              <w:rPr>
                <w:rStyle w:val="Hipervnculo"/>
                <w:rFonts w:cs="Arial"/>
                <w:sz w:val="14"/>
                <w:szCs w:val="14"/>
                <w:lang w:val="es-CO"/>
              </w:rPr>
              <w:t xml:space="preserve"> – SECOP II</w:t>
            </w:r>
          </w:p>
          <w:p w14:paraId="186C963E" w14:textId="77777777" w:rsidR="00E048F5" w:rsidRPr="00911B26" w:rsidRDefault="00E048F5" w:rsidP="00D83AD8">
            <w:pPr>
              <w:pStyle w:val="Textoindependiente"/>
              <w:spacing w:line="276" w:lineRule="auto"/>
              <w:jc w:val="both"/>
              <w:rPr>
                <w:rFonts w:cs="Arial"/>
                <w:sz w:val="14"/>
                <w:szCs w:val="14"/>
              </w:rPr>
            </w:pPr>
            <w:r w:rsidRPr="00911B26">
              <w:rPr>
                <w:rFonts w:cs="Arial"/>
                <w:sz w:val="14"/>
                <w:szCs w:val="14"/>
              </w:rPr>
              <w:t xml:space="preserve">Fecha: </w:t>
            </w:r>
            <w:r w:rsidRPr="00911B26">
              <w:rPr>
                <w:rFonts w:cs="Arial"/>
                <w:sz w:val="14"/>
                <w:szCs w:val="14"/>
                <w:lang w:val="es-419"/>
              </w:rPr>
              <w:t>(SEGÚN CRONOGRAMA SECOP II)</w:t>
            </w:r>
          </w:p>
          <w:p w14:paraId="18CC831F" w14:textId="77777777" w:rsidR="00E048F5" w:rsidRPr="00911B26" w:rsidRDefault="00E048F5" w:rsidP="00D83AD8">
            <w:pPr>
              <w:pStyle w:val="Sinespaciado"/>
              <w:shd w:val="clear" w:color="auto" w:fill="FFFFFF"/>
              <w:jc w:val="both"/>
              <w:rPr>
                <w:rFonts w:ascii="Arial" w:hAnsi="Arial" w:cs="Arial"/>
                <w:sz w:val="14"/>
                <w:szCs w:val="14"/>
                <w:lang w:val="es-419"/>
              </w:rPr>
            </w:pPr>
            <w:r w:rsidRPr="00911B26">
              <w:rPr>
                <w:rFonts w:ascii="Arial" w:hAnsi="Arial" w:cs="Arial"/>
                <w:sz w:val="14"/>
                <w:szCs w:val="14"/>
              </w:rPr>
              <w:t xml:space="preserve">Hora: </w:t>
            </w:r>
            <w:r w:rsidRPr="00911B26">
              <w:rPr>
                <w:rFonts w:ascii="Arial" w:hAnsi="Arial" w:cs="Arial"/>
                <w:sz w:val="14"/>
                <w:szCs w:val="14"/>
                <w:lang w:val="es-419"/>
              </w:rPr>
              <w:t>(SEGÚN CRONOGRAMA SECOP II)</w:t>
            </w:r>
          </w:p>
        </w:tc>
      </w:tr>
      <w:tr w:rsidR="00E048F5" w:rsidRPr="00911B26" w14:paraId="6A8D7239" w14:textId="77777777" w:rsidTr="00E048F5">
        <w:trPr>
          <w:gridAfter w:val="1"/>
          <w:wAfter w:w="6" w:type="dxa"/>
          <w:trHeight w:val="19"/>
          <w:jc w:val="center"/>
        </w:trPr>
        <w:tc>
          <w:tcPr>
            <w:tcW w:w="2596" w:type="dxa"/>
            <w:shd w:val="clear" w:color="auto" w:fill="FFFFFF"/>
            <w:vAlign w:val="center"/>
            <w:hideMark/>
          </w:tcPr>
          <w:p w14:paraId="360F347D" w14:textId="77777777" w:rsidR="00E048F5" w:rsidRPr="00911B26" w:rsidRDefault="00E048F5" w:rsidP="00D83AD8">
            <w:pPr>
              <w:pStyle w:val="Sinespaciado"/>
              <w:shd w:val="clear" w:color="auto" w:fill="FFFFFF"/>
              <w:jc w:val="center"/>
              <w:rPr>
                <w:rFonts w:ascii="Arial" w:hAnsi="Arial" w:cs="Arial"/>
                <w:b/>
                <w:sz w:val="14"/>
                <w:szCs w:val="14"/>
              </w:rPr>
            </w:pPr>
            <w:r w:rsidRPr="00911B26">
              <w:rPr>
                <w:rFonts w:ascii="Arial" w:hAnsi="Arial" w:cs="Arial"/>
                <w:b/>
                <w:sz w:val="14"/>
                <w:szCs w:val="14"/>
              </w:rPr>
              <w:t>Plazo para entrega de propuestas</w:t>
            </w:r>
          </w:p>
        </w:tc>
        <w:tc>
          <w:tcPr>
            <w:tcW w:w="6692" w:type="dxa"/>
            <w:shd w:val="clear" w:color="auto" w:fill="FFFFFF"/>
            <w:vAlign w:val="center"/>
            <w:hideMark/>
          </w:tcPr>
          <w:p w14:paraId="005D6ADE" w14:textId="77777777" w:rsidR="00E048F5" w:rsidRPr="00911B26" w:rsidRDefault="00E048F5" w:rsidP="00D83AD8">
            <w:pPr>
              <w:pStyle w:val="Sinespaciado"/>
              <w:shd w:val="clear" w:color="auto" w:fill="FFFFFF"/>
              <w:jc w:val="both"/>
              <w:rPr>
                <w:rFonts w:ascii="Arial" w:hAnsi="Arial" w:cs="Arial"/>
                <w:sz w:val="14"/>
                <w:szCs w:val="14"/>
                <w:lang w:eastAsia="es-CO"/>
              </w:rPr>
            </w:pPr>
            <w:r w:rsidRPr="00911B26">
              <w:rPr>
                <w:rFonts w:ascii="Arial" w:hAnsi="Arial" w:cs="Arial"/>
                <w:sz w:val="14"/>
                <w:szCs w:val="14"/>
              </w:rPr>
              <w:t xml:space="preserve">Lugar: ÚNICA Y EXCLUSIVAMENTE A TRAVÉS DEL </w:t>
            </w:r>
            <w:r w:rsidRPr="00911B26">
              <w:rPr>
                <w:rFonts w:ascii="Arial" w:hAnsi="Arial" w:cs="Arial"/>
                <w:sz w:val="14"/>
                <w:szCs w:val="14"/>
                <w:lang w:eastAsia="es-CO"/>
              </w:rPr>
              <w:t>SECOP II</w:t>
            </w:r>
          </w:p>
          <w:p w14:paraId="1AD976C1" w14:textId="77777777" w:rsidR="00E048F5" w:rsidRPr="00911B26" w:rsidRDefault="00E048F5" w:rsidP="00D83AD8">
            <w:pPr>
              <w:pStyle w:val="Textoindependiente"/>
              <w:spacing w:line="276" w:lineRule="auto"/>
              <w:jc w:val="both"/>
              <w:rPr>
                <w:rFonts w:cs="Arial"/>
                <w:sz w:val="14"/>
                <w:szCs w:val="14"/>
              </w:rPr>
            </w:pPr>
            <w:r w:rsidRPr="00911B26">
              <w:rPr>
                <w:rFonts w:cs="Arial"/>
                <w:sz w:val="14"/>
                <w:szCs w:val="14"/>
              </w:rPr>
              <w:t xml:space="preserve">Fecha: </w:t>
            </w:r>
            <w:r w:rsidRPr="00911B26">
              <w:rPr>
                <w:rFonts w:cs="Arial"/>
                <w:sz w:val="14"/>
                <w:szCs w:val="14"/>
                <w:lang w:val="es-419"/>
              </w:rPr>
              <w:t>(SEGÚN CRONOGRAMA SECOP II)</w:t>
            </w:r>
          </w:p>
          <w:p w14:paraId="23AD951F" w14:textId="77777777" w:rsidR="00E048F5" w:rsidRPr="00911B26" w:rsidRDefault="00E048F5" w:rsidP="00D83AD8">
            <w:pPr>
              <w:pStyle w:val="Sinespaciado"/>
              <w:shd w:val="clear" w:color="auto" w:fill="FFFFFF"/>
              <w:jc w:val="both"/>
              <w:rPr>
                <w:rFonts w:ascii="Arial" w:hAnsi="Arial" w:cs="Arial"/>
                <w:sz w:val="14"/>
                <w:szCs w:val="14"/>
                <w:lang w:val="es-419"/>
              </w:rPr>
            </w:pPr>
            <w:r w:rsidRPr="00911B26">
              <w:rPr>
                <w:rFonts w:ascii="Arial" w:hAnsi="Arial" w:cs="Arial"/>
                <w:sz w:val="14"/>
                <w:szCs w:val="14"/>
              </w:rPr>
              <w:t xml:space="preserve">Hora: </w:t>
            </w:r>
            <w:r w:rsidRPr="00911B26">
              <w:rPr>
                <w:rFonts w:ascii="Arial" w:hAnsi="Arial" w:cs="Arial"/>
                <w:sz w:val="14"/>
                <w:szCs w:val="14"/>
                <w:lang w:val="es-419"/>
              </w:rPr>
              <w:t>(SEGÚN CRONOGRAMA SECOP II)</w:t>
            </w:r>
          </w:p>
          <w:p w14:paraId="553E814E" w14:textId="77777777" w:rsidR="00290EFD" w:rsidRPr="00911B26" w:rsidRDefault="00290EFD" w:rsidP="00D83AD8">
            <w:pPr>
              <w:pStyle w:val="Sinespaciado"/>
              <w:shd w:val="clear" w:color="auto" w:fill="FFFFFF"/>
              <w:jc w:val="both"/>
              <w:rPr>
                <w:rFonts w:ascii="Arial" w:hAnsi="Arial" w:cs="Arial"/>
                <w:sz w:val="14"/>
                <w:szCs w:val="14"/>
              </w:rPr>
            </w:pPr>
          </w:p>
          <w:p w14:paraId="59F36C45" w14:textId="724EEB75" w:rsidR="00E048F5" w:rsidRPr="00911B26" w:rsidRDefault="00E048F5">
            <w:pPr>
              <w:pStyle w:val="Sinespaciado"/>
              <w:shd w:val="clear" w:color="auto" w:fill="FFFFFF"/>
              <w:jc w:val="both"/>
              <w:rPr>
                <w:rFonts w:ascii="Arial" w:hAnsi="Arial" w:cs="Arial"/>
                <w:sz w:val="14"/>
                <w:szCs w:val="14"/>
              </w:rPr>
            </w:pPr>
            <w:r w:rsidRPr="00911B26">
              <w:rPr>
                <w:rFonts w:ascii="Arial" w:hAnsi="Arial" w:cs="Arial"/>
                <w:b/>
                <w:sz w:val="14"/>
                <w:szCs w:val="14"/>
              </w:rPr>
              <w:t>N</w:t>
            </w:r>
            <w:r w:rsidR="001C6EA3" w:rsidRPr="00911B26">
              <w:rPr>
                <w:rFonts w:ascii="Arial" w:hAnsi="Arial" w:cs="Arial"/>
                <w:b/>
                <w:sz w:val="14"/>
                <w:szCs w:val="14"/>
              </w:rPr>
              <w:t>ota</w:t>
            </w:r>
            <w:r w:rsidRPr="00911B26">
              <w:rPr>
                <w:rFonts w:ascii="Arial" w:hAnsi="Arial" w:cs="Arial"/>
                <w:b/>
                <w:sz w:val="14"/>
                <w:szCs w:val="14"/>
              </w:rPr>
              <w:t xml:space="preserve">: </w:t>
            </w:r>
            <w:r w:rsidR="00290EFD" w:rsidRPr="00911B26">
              <w:rPr>
                <w:rFonts w:ascii="Arial" w:hAnsi="Arial" w:cs="Arial"/>
                <w:sz w:val="14"/>
                <w:szCs w:val="14"/>
              </w:rPr>
              <w:t xml:space="preserve">será </w:t>
            </w:r>
            <w:r w:rsidRPr="00911B26">
              <w:rPr>
                <w:rFonts w:ascii="Arial" w:hAnsi="Arial" w:cs="Arial"/>
                <w:sz w:val="14"/>
                <w:szCs w:val="14"/>
              </w:rPr>
              <w:t xml:space="preserve">responsabilidad exclusiva de los proponentes realizar las provisiones necesarias para la presentación oportuna de sus propuestas, sin perjuicio de las políticas de funcionamiento de la plataforma electrónica del SECOP II, para no generar ningún retardo en la hora puntual de presentación de las mismas.  </w:t>
            </w:r>
          </w:p>
        </w:tc>
      </w:tr>
      <w:tr w:rsidR="00E048F5" w:rsidRPr="00911B26" w14:paraId="136E359D" w14:textId="77777777" w:rsidTr="00E048F5">
        <w:trPr>
          <w:gridAfter w:val="1"/>
          <w:wAfter w:w="6" w:type="dxa"/>
          <w:trHeight w:val="19"/>
          <w:jc w:val="center"/>
        </w:trPr>
        <w:tc>
          <w:tcPr>
            <w:tcW w:w="2596" w:type="dxa"/>
            <w:shd w:val="clear" w:color="auto" w:fill="FFFFFF"/>
            <w:vAlign w:val="center"/>
            <w:hideMark/>
          </w:tcPr>
          <w:p w14:paraId="4F63E8C5" w14:textId="77777777" w:rsidR="00E048F5" w:rsidRPr="00911B26" w:rsidRDefault="00E048F5" w:rsidP="00D83AD8">
            <w:pPr>
              <w:pStyle w:val="Sinespaciado"/>
              <w:shd w:val="clear" w:color="auto" w:fill="FFFFFF"/>
              <w:jc w:val="center"/>
              <w:rPr>
                <w:rFonts w:ascii="Arial" w:hAnsi="Arial" w:cs="Arial"/>
                <w:b/>
                <w:sz w:val="14"/>
                <w:szCs w:val="14"/>
              </w:rPr>
            </w:pPr>
            <w:r w:rsidRPr="00911B26">
              <w:rPr>
                <w:rFonts w:ascii="Arial" w:hAnsi="Arial" w:cs="Arial"/>
                <w:b/>
                <w:sz w:val="14"/>
                <w:szCs w:val="14"/>
              </w:rPr>
              <w:t>Evaluación de las</w:t>
            </w:r>
          </w:p>
          <w:p w14:paraId="46E5B544" w14:textId="77777777" w:rsidR="00E048F5" w:rsidRPr="00911B26" w:rsidRDefault="00E048F5" w:rsidP="00D83AD8">
            <w:pPr>
              <w:pStyle w:val="Sinespaciado"/>
              <w:shd w:val="clear" w:color="auto" w:fill="FFFFFF"/>
              <w:jc w:val="center"/>
              <w:rPr>
                <w:rFonts w:ascii="Arial" w:hAnsi="Arial" w:cs="Arial"/>
                <w:b/>
                <w:sz w:val="14"/>
                <w:szCs w:val="14"/>
              </w:rPr>
            </w:pPr>
            <w:r w:rsidRPr="00911B26">
              <w:rPr>
                <w:rFonts w:ascii="Arial" w:hAnsi="Arial" w:cs="Arial"/>
                <w:b/>
                <w:sz w:val="14"/>
                <w:szCs w:val="14"/>
              </w:rPr>
              <w:t>Propuestas y verificación de los Requerimientos Habilitantes</w:t>
            </w:r>
          </w:p>
        </w:tc>
        <w:tc>
          <w:tcPr>
            <w:tcW w:w="6692" w:type="dxa"/>
            <w:shd w:val="clear" w:color="auto" w:fill="FFFFFF"/>
            <w:vAlign w:val="center"/>
          </w:tcPr>
          <w:p w14:paraId="7567DA86" w14:textId="77777777" w:rsidR="00E048F5" w:rsidRPr="00911B26" w:rsidRDefault="00E048F5" w:rsidP="00D83AD8">
            <w:pPr>
              <w:pStyle w:val="Textoindependiente"/>
              <w:spacing w:line="276" w:lineRule="auto"/>
              <w:rPr>
                <w:rFonts w:cs="Arial"/>
                <w:sz w:val="14"/>
                <w:szCs w:val="14"/>
                <w:lang w:val="es-CO"/>
              </w:rPr>
            </w:pPr>
            <w:r w:rsidRPr="00911B26">
              <w:rPr>
                <w:rFonts w:cs="Arial"/>
                <w:sz w:val="14"/>
                <w:szCs w:val="14"/>
              </w:rPr>
              <w:t xml:space="preserve">Lugar:   </w:t>
            </w:r>
            <w:hyperlink r:id="rId17" w:history="1">
              <w:r w:rsidRPr="00911B26">
                <w:rPr>
                  <w:rStyle w:val="Hipervnculo"/>
                  <w:rFonts w:cs="Arial"/>
                  <w:sz w:val="14"/>
                  <w:szCs w:val="14"/>
                </w:rPr>
                <w:t>www.colombiacompra.gov.co</w:t>
              </w:r>
            </w:hyperlink>
            <w:r w:rsidRPr="00911B26">
              <w:rPr>
                <w:rStyle w:val="Hipervnculo"/>
                <w:rFonts w:cs="Arial"/>
                <w:sz w:val="14"/>
                <w:szCs w:val="14"/>
                <w:lang w:val="es-CO"/>
              </w:rPr>
              <w:t xml:space="preserve"> – SECOP II</w:t>
            </w:r>
          </w:p>
          <w:p w14:paraId="2C374B4E" w14:textId="77777777" w:rsidR="00E048F5" w:rsidRPr="00911B26" w:rsidRDefault="00E048F5" w:rsidP="00D83AD8">
            <w:pPr>
              <w:pStyle w:val="Textoindependiente"/>
              <w:spacing w:line="276" w:lineRule="auto"/>
              <w:jc w:val="both"/>
              <w:rPr>
                <w:rFonts w:cs="Arial"/>
                <w:sz w:val="14"/>
                <w:szCs w:val="14"/>
              </w:rPr>
            </w:pPr>
            <w:r w:rsidRPr="00911B26">
              <w:rPr>
                <w:rFonts w:cs="Arial"/>
                <w:sz w:val="14"/>
                <w:szCs w:val="14"/>
              </w:rPr>
              <w:t xml:space="preserve">Fecha: </w:t>
            </w:r>
            <w:r w:rsidRPr="00911B26">
              <w:rPr>
                <w:rFonts w:cs="Arial"/>
                <w:sz w:val="14"/>
                <w:szCs w:val="14"/>
                <w:lang w:val="es-419"/>
              </w:rPr>
              <w:t>(SEGÚN CRONOGRAMA SECOP II)</w:t>
            </w:r>
          </w:p>
          <w:p w14:paraId="6050B64B" w14:textId="77777777" w:rsidR="00E048F5" w:rsidRPr="00911B26" w:rsidRDefault="00E048F5" w:rsidP="00D83AD8">
            <w:pPr>
              <w:pStyle w:val="Sinespaciado"/>
              <w:shd w:val="clear" w:color="auto" w:fill="FFFFFF"/>
              <w:jc w:val="both"/>
              <w:rPr>
                <w:rFonts w:ascii="Arial" w:hAnsi="Arial" w:cs="Arial"/>
                <w:sz w:val="14"/>
                <w:szCs w:val="14"/>
              </w:rPr>
            </w:pPr>
            <w:r w:rsidRPr="00911B26">
              <w:rPr>
                <w:rFonts w:ascii="Arial" w:hAnsi="Arial" w:cs="Arial"/>
                <w:sz w:val="14"/>
                <w:szCs w:val="14"/>
              </w:rPr>
              <w:t xml:space="preserve">Hora: </w:t>
            </w:r>
            <w:r w:rsidRPr="00911B26">
              <w:rPr>
                <w:rFonts w:ascii="Arial" w:hAnsi="Arial" w:cs="Arial"/>
                <w:sz w:val="14"/>
                <w:szCs w:val="14"/>
                <w:lang w:val="es-419"/>
              </w:rPr>
              <w:t>(SEGÚN CRONOGRAMA SECOP II)</w:t>
            </w:r>
          </w:p>
        </w:tc>
      </w:tr>
      <w:tr w:rsidR="00E048F5" w:rsidRPr="00911B26" w14:paraId="513B092E" w14:textId="77777777" w:rsidTr="00E048F5">
        <w:trPr>
          <w:gridAfter w:val="1"/>
          <w:wAfter w:w="6" w:type="dxa"/>
          <w:trHeight w:val="19"/>
          <w:jc w:val="center"/>
        </w:trPr>
        <w:tc>
          <w:tcPr>
            <w:tcW w:w="2596" w:type="dxa"/>
            <w:shd w:val="clear" w:color="auto" w:fill="FFFFFF"/>
            <w:vAlign w:val="center"/>
            <w:hideMark/>
          </w:tcPr>
          <w:p w14:paraId="060B7DC3" w14:textId="77777777" w:rsidR="00E048F5" w:rsidRPr="00911B26" w:rsidRDefault="00E048F5" w:rsidP="00D83AD8">
            <w:pPr>
              <w:pStyle w:val="Sinespaciado"/>
              <w:shd w:val="clear" w:color="auto" w:fill="FFFFFF"/>
              <w:jc w:val="center"/>
              <w:rPr>
                <w:rFonts w:ascii="Arial" w:hAnsi="Arial" w:cs="Arial"/>
                <w:b/>
                <w:sz w:val="14"/>
                <w:szCs w:val="14"/>
              </w:rPr>
            </w:pPr>
            <w:r w:rsidRPr="00911B26">
              <w:rPr>
                <w:rFonts w:ascii="Arial" w:hAnsi="Arial" w:cs="Arial"/>
                <w:b/>
                <w:sz w:val="14"/>
                <w:szCs w:val="14"/>
              </w:rPr>
              <w:t>Publicación de las evaluaciones y verificación de documentos habilitantes en el SECOP</w:t>
            </w:r>
          </w:p>
        </w:tc>
        <w:tc>
          <w:tcPr>
            <w:tcW w:w="6692" w:type="dxa"/>
            <w:shd w:val="clear" w:color="auto" w:fill="FFFFFF"/>
            <w:vAlign w:val="center"/>
          </w:tcPr>
          <w:p w14:paraId="01E45E63" w14:textId="77777777" w:rsidR="00E048F5" w:rsidRPr="00911B26" w:rsidRDefault="00E048F5" w:rsidP="00D83AD8">
            <w:pPr>
              <w:pStyle w:val="Textoindependiente"/>
              <w:spacing w:line="276" w:lineRule="auto"/>
              <w:rPr>
                <w:rFonts w:cs="Arial"/>
                <w:sz w:val="14"/>
                <w:szCs w:val="14"/>
                <w:lang w:val="es-CO"/>
              </w:rPr>
            </w:pPr>
            <w:r w:rsidRPr="00911B26">
              <w:rPr>
                <w:rFonts w:cs="Arial"/>
                <w:sz w:val="14"/>
                <w:szCs w:val="14"/>
              </w:rPr>
              <w:t xml:space="preserve">Lugar:   </w:t>
            </w:r>
            <w:hyperlink r:id="rId18" w:history="1">
              <w:r w:rsidRPr="00911B26">
                <w:rPr>
                  <w:rStyle w:val="Hipervnculo"/>
                  <w:rFonts w:cs="Arial"/>
                  <w:sz w:val="14"/>
                  <w:szCs w:val="14"/>
                </w:rPr>
                <w:t>www.colombiacompra.gov.co</w:t>
              </w:r>
            </w:hyperlink>
            <w:r w:rsidRPr="00911B26">
              <w:rPr>
                <w:rStyle w:val="Hipervnculo"/>
                <w:rFonts w:cs="Arial"/>
                <w:sz w:val="14"/>
                <w:szCs w:val="14"/>
                <w:lang w:val="es-CO"/>
              </w:rPr>
              <w:t xml:space="preserve"> – SECOP II</w:t>
            </w:r>
          </w:p>
          <w:p w14:paraId="3105A673" w14:textId="77777777" w:rsidR="00E048F5" w:rsidRPr="00911B26" w:rsidRDefault="00E048F5" w:rsidP="00D83AD8">
            <w:pPr>
              <w:pStyle w:val="Textoindependiente"/>
              <w:spacing w:line="276" w:lineRule="auto"/>
              <w:jc w:val="both"/>
              <w:rPr>
                <w:rFonts w:cs="Arial"/>
                <w:sz w:val="14"/>
                <w:szCs w:val="14"/>
              </w:rPr>
            </w:pPr>
            <w:r w:rsidRPr="00911B26">
              <w:rPr>
                <w:rFonts w:cs="Arial"/>
                <w:sz w:val="14"/>
                <w:szCs w:val="14"/>
              </w:rPr>
              <w:t xml:space="preserve">Fecha: </w:t>
            </w:r>
            <w:r w:rsidRPr="00911B26">
              <w:rPr>
                <w:rFonts w:cs="Arial"/>
                <w:sz w:val="14"/>
                <w:szCs w:val="14"/>
                <w:lang w:val="es-419"/>
              </w:rPr>
              <w:t>(SEGÚN CRONOGRAMA SECOP II)</w:t>
            </w:r>
          </w:p>
          <w:p w14:paraId="40CF633F" w14:textId="77777777" w:rsidR="00E048F5" w:rsidRPr="00911B26" w:rsidRDefault="00E048F5" w:rsidP="00D83AD8">
            <w:pPr>
              <w:pStyle w:val="Sinespaciado"/>
              <w:shd w:val="clear" w:color="auto" w:fill="FFFFFF"/>
              <w:jc w:val="both"/>
              <w:rPr>
                <w:rFonts w:ascii="Arial" w:hAnsi="Arial" w:cs="Arial"/>
                <w:sz w:val="14"/>
                <w:szCs w:val="14"/>
                <w:lang w:val="es-419"/>
              </w:rPr>
            </w:pPr>
            <w:r w:rsidRPr="00911B26">
              <w:rPr>
                <w:rFonts w:ascii="Arial" w:hAnsi="Arial" w:cs="Arial"/>
                <w:sz w:val="14"/>
                <w:szCs w:val="14"/>
              </w:rPr>
              <w:t xml:space="preserve">Hora: </w:t>
            </w:r>
            <w:r w:rsidRPr="00911B26">
              <w:rPr>
                <w:rFonts w:ascii="Arial" w:hAnsi="Arial" w:cs="Arial"/>
                <w:sz w:val="14"/>
                <w:szCs w:val="14"/>
                <w:lang w:val="es-419"/>
              </w:rPr>
              <w:t>(SEGÚN CRONOGRAMA SECOP II)</w:t>
            </w:r>
          </w:p>
          <w:p w14:paraId="6F1F2DB8" w14:textId="77777777" w:rsidR="00E048F5" w:rsidRPr="00911B26" w:rsidRDefault="00E048F5" w:rsidP="00D83AD8">
            <w:pPr>
              <w:pStyle w:val="Sinespaciado"/>
              <w:shd w:val="clear" w:color="auto" w:fill="FFFFFF"/>
              <w:jc w:val="both"/>
              <w:rPr>
                <w:rFonts w:ascii="Arial" w:hAnsi="Arial" w:cs="Arial"/>
                <w:sz w:val="14"/>
                <w:szCs w:val="14"/>
              </w:rPr>
            </w:pPr>
          </w:p>
          <w:p w14:paraId="1A29D0C6" w14:textId="77777777" w:rsidR="00E048F5" w:rsidRPr="00911B26" w:rsidRDefault="00E048F5" w:rsidP="00D83AD8">
            <w:pPr>
              <w:pStyle w:val="Sinespaciado"/>
              <w:shd w:val="clear" w:color="auto" w:fill="FFFFFF"/>
              <w:jc w:val="both"/>
              <w:rPr>
                <w:rFonts w:ascii="Arial" w:hAnsi="Arial" w:cs="Arial"/>
                <w:sz w:val="14"/>
                <w:szCs w:val="14"/>
              </w:rPr>
            </w:pPr>
            <w:r w:rsidRPr="00911B26">
              <w:rPr>
                <w:rFonts w:ascii="Arial" w:hAnsi="Arial" w:cs="Arial"/>
                <w:sz w:val="14"/>
                <w:szCs w:val="14"/>
              </w:rPr>
              <w:t>Dentro del día hábil siguiente para la evaluación de las propuestas. El comité evaluador rendirá informe motivado en el que señalara los proponentes que no se consideren habilitados y a los que se les concederá el plazo para que subsanen la ausencia de requisitos o la falta de documentos habilitantes</w:t>
            </w:r>
          </w:p>
        </w:tc>
      </w:tr>
      <w:tr w:rsidR="00E048F5" w:rsidRPr="00911B26" w14:paraId="42D5E01A" w14:textId="77777777" w:rsidTr="00E048F5">
        <w:trPr>
          <w:gridAfter w:val="1"/>
          <w:wAfter w:w="6" w:type="dxa"/>
          <w:trHeight w:val="19"/>
          <w:jc w:val="center"/>
        </w:trPr>
        <w:tc>
          <w:tcPr>
            <w:tcW w:w="2596" w:type="dxa"/>
            <w:shd w:val="clear" w:color="auto" w:fill="FFFFFF"/>
            <w:vAlign w:val="center"/>
            <w:hideMark/>
          </w:tcPr>
          <w:p w14:paraId="60DC0DF7" w14:textId="77777777" w:rsidR="00E048F5" w:rsidRPr="00911B26" w:rsidRDefault="00E048F5" w:rsidP="00D83AD8">
            <w:pPr>
              <w:pStyle w:val="Sinespaciado"/>
              <w:shd w:val="clear" w:color="auto" w:fill="FFFFFF"/>
              <w:jc w:val="center"/>
              <w:rPr>
                <w:rFonts w:ascii="Arial" w:hAnsi="Arial" w:cs="Arial"/>
                <w:b/>
                <w:sz w:val="14"/>
                <w:szCs w:val="14"/>
              </w:rPr>
            </w:pPr>
            <w:r w:rsidRPr="00911B26">
              <w:rPr>
                <w:rFonts w:ascii="Arial" w:hAnsi="Arial" w:cs="Arial"/>
                <w:b/>
                <w:sz w:val="14"/>
                <w:szCs w:val="14"/>
              </w:rPr>
              <w:t>Plazo presentar observaciones a la evaluación</w:t>
            </w:r>
          </w:p>
        </w:tc>
        <w:tc>
          <w:tcPr>
            <w:tcW w:w="6692" w:type="dxa"/>
            <w:shd w:val="clear" w:color="auto" w:fill="FFFFFF"/>
            <w:vAlign w:val="center"/>
          </w:tcPr>
          <w:p w14:paraId="751097EA" w14:textId="77777777" w:rsidR="00E048F5" w:rsidRPr="00911B26" w:rsidRDefault="00E048F5" w:rsidP="00D83AD8">
            <w:pPr>
              <w:pStyle w:val="Textoindependiente"/>
              <w:spacing w:line="276" w:lineRule="auto"/>
              <w:rPr>
                <w:rFonts w:cs="Arial"/>
                <w:sz w:val="14"/>
                <w:szCs w:val="14"/>
                <w:lang w:val="es-CO"/>
              </w:rPr>
            </w:pPr>
            <w:r w:rsidRPr="00911B26">
              <w:rPr>
                <w:rFonts w:cs="Arial"/>
                <w:sz w:val="14"/>
                <w:szCs w:val="14"/>
              </w:rPr>
              <w:t xml:space="preserve">Lugar:   </w:t>
            </w:r>
            <w:hyperlink r:id="rId19" w:history="1">
              <w:r w:rsidRPr="00911B26">
                <w:rPr>
                  <w:rStyle w:val="Hipervnculo"/>
                  <w:rFonts w:cs="Arial"/>
                  <w:sz w:val="14"/>
                  <w:szCs w:val="14"/>
                </w:rPr>
                <w:t>www.colombiacompra.gov.co</w:t>
              </w:r>
            </w:hyperlink>
            <w:r w:rsidRPr="00911B26">
              <w:rPr>
                <w:rStyle w:val="Hipervnculo"/>
                <w:rFonts w:cs="Arial"/>
                <w:sz w:val="14"/>
                <w:szCs w:val="14"/>
                <w:lang w:val="es-CO"/>
              </w:rPr>
              <w:t xml:space="preserve"> – SECOP II</w:t>
            </w:r>
          </w:p>
          <w:p w14:paraId="18A0EE63" w14:textId="77777777" w:rsidR="00E048F5" w:rsidRPr="00911B26" w:rsidRDefault="00E048F5" w:rsidP="00D83AD8">
            <w:pPr>
              <w:pStyle w:val="Textoindependiente"/>
              <w:spacing w:line="276" w:lineRule="auto"/>
              <w:jc w:val="both"/>
              <w:rPr>
                <w:rFonts w:cs="Arial"/>
                <w:sz w:val="14"/>
                <w:szCs w:val="14"/>
              </w:rPr>
            </w:pPr>
            <w:r w:rsidRPr="00911B26">
              <w:rPr>
                <w:rFonts w:cs="Arial"/>
                <w:sz w:val="14"/>
                <w:szCs w:val="14"/>
              </w:rPr>
              <w:t xml:space="preserve">Fecha: </w:t>
            </w:r>
            <w:r w:rsidRPr="00911B26">
              <w:rPr>
                <w:rFonts w:cs="Arial"/>
                <w:sz w:val="14"/>
                <w:szCs w:val="14"/>
                <w:lang w:val="es-419"/>
              </w:rPr>
              <w:t>(SEGÚN CRONOGRAMA SECOP II)</w:t>
            </w:r>
          </w:p>
          <w:p w14:paraId="70E60189" w14:textId="77777777" w:rsidR="00E048F5" w:rsidRPr="00911B26" w:rsidRDefault="00E048F5" w:rsidP="007B4A81">
            <w:pPr>
              <w:pStyle w:val="Sinespaciado"/>
              <w:shd w:val="clear" w:color="auto" w:fill="FFFFFF"/>
              <w:jc w:val="both"/>
              <w:rPr>
                <w:rFonts w:ascii="Arial" w:hAnsi="Arial" w:cs="Arial"/>
                <w:sz w:val="14"/>
                <w:szCs w:val="14"/>
                <w:lang w:val="es-419"/>
              </w:rPr>
            </w:pPr>
            <w:r w:rsidRPr="00911B26">
              <w:rPr>
                <w:rFonts w:ascii="Arial" w:hAnsi="Arial" w:cs="Arial"/>
                <w:sz w:val="14"/>
                <w:szCs w:val="14"/>
              </w:rPr>
              <w:t xml:space="preserve">Hora: </w:t>
            </w:r>
            <w:r w:rsidRPr="00911B26">
              <w:rPr>
                <w:rFonts w:ascii="Arial" w:hAnsi="Arial" w:cs="Arial"/>
                <w:sz w:val="14"/>
                <w:szCs w:val="14"/>
                <w:lang w:val="es-419"/>
              </w:rPr>
              <w:t>(SEGÚN CRONOGRAMA SECOP II)</w:t>
            </w:r>
          </w:p>
        </w:tc>
      </w:tr>
      <w:tr w:rsidR="00E048F5" w:rsidRPr="00911B26" w14:paraId="57135D37" w14:textId="77777777" w:rsidTr="00E048F5">
        <w:trPr>
          <w:gridAfter w:val="1"/>
          <w:wAfter w:w="6" w:type="dxa"/>
          <w:trHeight w:val="19"/>
          <w:jc w:val="center"/>
        </w:trPr>
        <w:tc>
          <w:tcPr>
            <w:tcW w:w="2596" w:type="dxa"/>
            <w:shd w:val="clear" w:color="auto" w:fill="FFFFFF"/>
            <w:vAlign w:val="center"/>
            <w:hideMark/>
          </w:tcPr>
          <w:p w14:paraId="22031EB0" w14:textId="77777777" w:rsidR="00E048F5" w:rsidRPr="00911B26" w:rsidRDefault="00E048F5" w:rsidP="00D83AD8">
            <w:pPr>
              <w:jc w:val="center"/>
              <w:rPr>
                <w:b/>
                <w:bCs/>
                <w:sz w:val="14"/>
                <w:szCs w:val="14"/>
              </w:rPr>
            </w:pPr>
            <w:r w:rsidRPr="00911B26">
              <w:rPr>
                <w:b/>
                <w:bCs/>
                <w:sz w:val="14"/>
                <w:szCs w:val="14"/>
              </w:rPr>
              <w:t xml:space="preserve">Informe sobre el resultado de las evaluaciones a las propuestas y publicación en el SECOP II de la lista de oferentes habilitados para participar en la subasta  </w:t>
            </w:r>
          </w:p>
        </w:tc>
        <w:tc>
          <w:tcPr>
            <w:tcW w:w="6692" w:type="dxa"/>
            <w:shd w:val="clear" w:color="auto" w:fill="FFFFFF"/>
            <w:vAlign w:val="center"/>
          </w:tcPr>
          <w:p w14:paraId="6CBD0639" w14:textId="77777777" w:rsidR="00E048F5" w:rsidRPr="00911B26" w:rsidRDefault="00E048F5" w:rsidP="00D83AD8">
            <w:pPr>
              <w:pStyle w:val="Textoindependiente"/>
              <w:spacing w:line="276" w:lineRule="auto"/>
              <w:rPr>
                <w:rFonts w:cs="Arial"/>
                <w:sz w:val="14"/>
                <w:szCs w:val="14"/>
                <w:lang w:val="es-CO"/>
              </w:rPr>
            </w:pPr>
            <w:r w:rsidRPr="00911B26">
              <w:rPr>
                <w:rFonts w:cs="Arial"/>
                <w:sz w:val="14"/>
                <w:szCs w:val="14"/>
              </w:rPr>
              <w:t xml:space="preserve">Lugar:   </w:t>
            </w:r>
            <w:hyperlink r:id="rId20" w:history="1">
              <w:r w:rsidRPr="00911B26">
                <w:rPr>
                  <w:rStyle w:val="Hipervnculo"/>
                  <w:rFonts w:cs="Arial"/>
                  <w:sz w:val="14"/>
                  <w:szCs w:val="14"/>
                </w:rPr>
                <w:t>www.colombiacompra.gov.co</w:t>
              </w:r>
            </w:hyperlink>
            <w:r w:rsidRPr="00911B26">
              <w:rPr>
                <w:rStyle w:val="Hipervnculo"/>
                <w:rFonts w:cs="Arial"/>
                <w:sz w:val="14"/>
                <w:szCs w:val="14"/>
                <w:lang w:val="es-CO"/>
              </w:rPr>
              <w:t xml:space="preserve"> – SECOP II</w:t>
            </w:r>
          </w:p>
          <w:p w14:paraId="2AA4B311" w14:textId="77777777" w:rsidR="00E048F5" w:rsidRPr="00911B26" w:rsidRDefault="00E048F5" w:rsidP="00D83AD8">
            <w:pPr>
              <w:pStyle w:val="Textoindependiente"/>
              <w:spacing w:line="276" w:lineRule="auto"/>
              <w:jc w:val="both"/>
              <w:rPr>
                <w:rFonts w:cs="Arial"/>
                <w:sz w:val="14"/>
                <w:szCs w:val="14"/>
              </w:rPr>
            </w:pPr>
            <w:r w:rsidRPr="00911B26">
              <w:rPr>
                <w:rFonts w:cs="Arial"/>
                <w:sz w:val="14"/>
                <w:szCs w:val="14"/>
              </w:rPr>
              <w:t xml:space="preserve">Fecha: </w:t>
            </w:r>
            <w:r w:rsidRPr="00911B26">
              <w:rPr>
                <w:rFonts w:cs="Arial"/>
                <w:sz w:val="14"/>
                <w:szCs w:val="14"/>
                <w:lang w:val="es-419"/>
              </w:rPr>
              <w:t>(SEGÚN CRONOGRAMA SECOP II)</w:t>
            </w:r>
          </w:p>
          <w:p w14:paraId="0B765E7B" w14:textId="77777777" w:rsidR="00E048F5" w:rsidRPr="00911B26" w:rsidRDefault="00E048F5" w:rsidP="00D83AD8">
            <w:pPr>
              <w:jc w:val="both"/>
              <w:rPr>
                <w:color w:val="FF0000"/>
                <w:sz w:val="14"/>
                <w:szCs w:val="14"/>
              </w:rPr>
            </w:pPr>
            <w:r w:rsidRPr="00911B26">
              <w:rPr>
                <w:sz w:val="14"/>
                <w:szCs w:val="14"/>
              </w:rPr>
              <w:t xml:space="preserve">Hora: </w:t>
            </w:r>
            <w:r w:rsidRPr="00911B26">
              <w:rPr>
                <w:sz w:val="14"/>
                <w:szCs w:val="14"/>
                <w:lang w:val="es-419"/>
              </w:rPr>
              <w:t>(SEGÚN CRONOGRAMA SECOP II)</w:t>
            </w:r>
          </w:p>
        </w:tc>
      </w:tr>
      <w:tr w:rsidR="00E048F5" w:rsidRPr="00911B26" w14:paraId="10514FAD" w14:textId="77777777" w:rsidTr="00E048F5">
        <w:trPr>
          <w:gridAfter w:val="1"/>
          <w:wAfter w:w="6" w:type="dxa"/>
          <w:trHeight w:val="19"/>
          <w:jc w:val="center"/>
        </w:trPr>
        <w:tc>
          <w:tcPr>
            <w:tcW w:w="2596" w:type="dxa"/>
            <w:shd w:val="clear" w:color="auto" w:fill="FFFFFF"/>
            <w:vAlign w:val="center"/>
          </w:tcPr>
          <w:p w14:paraId="1CEBDA3A" w14:textId="77777777" w:rsidR="00E048F5" w:rsidRPr="00911B26" w:rsidRDefault="00E048F5" w:rsidP="00D83AD8">
            <w:pPr>
              <w:spacing w:line="276" w:lineRule="auto"/>
              <w:jc w:val="center"/>
              <w:rPr>
                <w:b/>
                <w:sz w:val="14"/>
                <w:szCs w:val="14"/>
              </w:rPr>
            </w:pPr>
            <w:r w:rsidRPr="00911B26">
              <w:rPr>
                <w:b/>
                <w:sz w:val="14"/>
                <w:szCs w:val="14"/>
              </w:rPr>
              <w:t>Apertura sobre económico</w:t>
            </w:r>
          </w:p>
        </w:tc>
        <w:tc>
          <w:tcPr>
            <w:tcW w:w="6692" w:type="dxa"/>
            <w:shd w:val="clear" w:color="auto" w:fill="FFFFFF"/>
            <w:vAlign w:val="center"/>
          </w:tcPr>
          <w:p w14:paraId="1F1FB558" w14:textId="77777777" w:rsidR="00E048F5" w:rsidRPr="00911B26" w:rsidRDefault="00E048F5" w:rsidP="00D83AD8">
            <w:pPr>
              <w:pStyle w:val="Textoindependiente"/>
              <w:spacing w:line="276" w:lineRule="auto"/>
              <w:rPr>
                <w:rFonts w:cs="Arial"/>
                <w:sz w:val="14"/>
                <w:szCs w:val="14"/>
              </w:rPr>
            </w:pPr>
            <w:r w:rsidRPr="00911B26">
              <w:rPr>
                <w:rFonts w:cs="Arial"/>
                <w:sz w:val="14"/>
                <w:szCs w:val="14"/>
              </w:rPr>
              <w:t xml:space="preserve">Lugar:   </w:t>
            </w:r>
            <w:hyperlink r:id="rId21" w:history="1">
              <w:r w:rsidRPr="00911B26">
                <w:rPr>
                  <w:rStyle w:val="Hipervnculo"/>
                  <w:rFonts w:cs="Arial"/>
                  <w:sz w:val="14"/>
                  <w:szCs w:val="14"/>
                </w:rPr>
                <w:t>www.colombiacompra.gov.co</w:t>
              </w:r>
            </w:hyperlink>
            <w:r w:rsidRPr="00911B26">
              <w:rPr>
                <w:rStyle w:val="Hipervnculo"/>
                <w:rFonts w:cs="Arial"/>
                <w:sz w:val="14"/>
                <w:szCs w:val="14"/>
              </w:rPr>
              <w:t xml:space="preserve"> - SECOP II</w:t>
            </w:r>
          </w:p>
          <w:p w14:paraId="1E7CB561" w14:textId="77777777" w:rsidR="00E048F5" w:rsidRPr="00911B26" w:rsidRDefault="00E048F5" w:rsidP="00D83AD8">
            <w:pPr>
              <w:pStyle w:val="Textoindependiente"/>
              <w:spacing w:line="276" w:lineRule="auto"/>
              <w:jc w:val="both"/>
              <w:rPr>
                <w:rFonts w:cs="Arial"/>
                <w:sz w:val="14"/>
                <w:szCs w:val="14"/>
              </w:rPr>
            </w:pPr>
            <w:r w:rsidRPr="00911B26">
              <w:rPr>
                <w:rFonts w:cs="Arial"/>
                <w:sz w:val="14"/>
                <w:szCs w:val="14"/>
              </w:rPr>
              <w:t xml:space="preserve">Fecha: </w:t>
            </w:r>
            <w:r w:rsidRPr="00911B26">
              <w:rPr>
                <w:rFonts w:cs="Arial"/>
                <w:sz w:val="14"/>
                <w:szCs w:val="14"/>
                <w:lang w:val="es-419"/>
              </w:rPr>
              <w:t>(SEGÚN CRONOGRAMA SECOP II)</w:t>
            </w:r>
          </w:p>
          <w:p w14:paraId="31471DDC" w14:textId="77777777" w:rsidR="00E048F5" w:rsidRPr="00911B26" w:rsidRDefault="00E048F5" w:rsidP="00D83AD8">
            <w:pPr>
              <w:pStyle w:val="Textoindependiente"/>
              <w:spacing w:line="276" w:lineRule="auto"/>
              <w:rPr>
                <w:rFonts w:cs="Arial"/>
                <w:color w:val="FF0000"/>
                <w:sz w:val="14"/>
                <w:szCs w:val="14"/>
              </w:rPr>
            </w:pPr>
            <w:r w:rsidRPr="00911B26">
              <w:rPr>
                <w:rFonts w:cs="Arial"/>
                <w:sz w:val="14"/>
                <w:szCs w:val="14"/>
              </w:rPr>
              <w:t xml:space="preserve">Hora: </w:t>
            </w:r>
            <w:r w:rsidRPr="00911B26">
              <w:rPr>
                <w:rFonts w:cs="Arial"/>
                <w:sz w:val="14"/>
                <w:szCs w:val="14"/>
                <w:lang w:val="es-419"/>
              </w:rPr>
              <w:t>(SEGÚN CRONOGRAMA SECOP II)</w:t>
            </w:r>
          </w:p>
        </w:tc>
      </w:tr>
      <w:tr w:rsidR="00E048F5" w:rsidRPr="00911B26" w14:paraId="0FBF8162" w14:textId="77777777" w:rsidTr="00E048F5">
        <w:trPr>
          <w:gridAfter w:val="1"/>
          <w:wAfter w:w="6" w:type="dxa"/>
          <w:trHeight w:val="19"/>
          <w:jc w:val="center"/>
        </w:trPr>
        <w:tc>
          <w:tcPr>
            <w:tcW w:w="2596" w:type="dxa"/>
            <w:shd w:val="clear" w:color="auto" w:fill="FFFFFF"/>
            <w:vAlign w:val="center"/>
          </w:tcPr>
          <w:p w14:paraId="1A6A4FA8" w14:textId="77777777" w:rsidR="00E048F5" w:rsidRPr="00911B26" w:rsidRDefault="00E048F5" w:rsidP="00D83AD8">
            <w:pPr>
              <w:spacing w:line="276" w:lineRule="auto"/>
              <w:jc w:val="center"/>
              <w:rPr>
                <w:b/>
                <w:bCs/>
                <w:color w:val="000000"/>
                <w:sz w:val="14"/>
                <w:szCs w:val="14"/>
              </w:rPr>
            </w:pPr>
            <w:r w:rsidRPr="00911B26">
              <w:rPr>
                <w:b/>
                <w:bCs/>
                <w:color w:val="000000"/>
                <w:sz w:val="14"/>
                <w:szCs w:val="14"/>
              </w:rPr>
              <w:lastRenderedPageBreak/>
              <w:t xml:space="preserve">Publicación en el SECOP II de la lista de oferentes habilitados para participar en la subasta  </w:t>
            </w:r>
          </w:p>
        </w:tc>
        <w:tc>
          <w:tcPr>
            <w:tcW w:w="6692" w:type="dxa"/>
            <w:shd w:val="clear" w:color="auto" w:fill="FFFFFF"/>
            <w:vAlign w:val="center"/>
          </w:tcPr>
          <w:p w14:paraId="7B7E8F28" w14:textId="77777777" w:rsidR="00E048F5" w:rsidRPr="00911B26" w:rsidRDefault="00E048F5" w:rsidP="00D83AD8">
            <w:pPr>
              <w:pStyle w:val="Textoindependiente"/>
              <w:spacing w:line="276" w:lineRule="auto"/>
              <w:rPr>
                <w:rFonts w:cs="Arial"/>
                <w:sz w:val="14"/>
                <w:szCs w:val="14"/>
              </w:rPr>
            </w:pPr>
            <w:r w:rsidRPr="00911B26">
              <w:rPr>
                <w:rFonts w:cs="Arial"/>
                <w:sz w:val="14"/>
                <w:szCs w:val="14"/>
              </w:rPr>
              <w:t xml:space="preserve">Lugar:   </w:t>
            </w:r>
            <w:hyperlink r:id="rId22" w:history="1">
              <w:r w:rsidRPr="00911B26">
                <w:rPr>
                  <w:rStyle w:val="Hipervnculo"/>
                  <w:rFonts w:cs="Arial"/>
                  <w:sz w:val="14"/>
                  <w:szCs w:val="14"/>
                </w:rPr>
                <w:t>www.colombiacompra.gov.co</w:t>
              </w:r>
            </w:hyperlink>
            <w:r w:rsidRPr="00911B26">
              <w:rPr>
                <w:rStyle w:val="Hipervnculo"/>
                <w:rFonts w:cs="Arial"/>
                <w:sz w:val="14"/>
                <w:szCs w:val="14"/>
              </w:rPr>
              <w:t xml:space="preserve"> - SECOP II</w:t>
            </w:r>
          </w:p>
          <w:p w14:paraId="4146FB66" w14:textId="77777777" w:rsidR="00E048F5" w:rsidRPr="00911B26" w:rsidRDefault="00E048F5" w:rsidP="00D83AD8">
            <w:pPr>
              <w:pStyle w:val="Textoindependiente"/>
              <w:spacing w:line="276" w:lineRule="auto"/>
              <w:jc w:val="both"/>
              <w:rPr>
                <w:rFonts w:cs="Arial"/>
                <w:sz w:val="14"/>
                <w:szCs w:val="14"/>
              </w:rPr>
            </w:pPr>
            <w:r w:rsidRPr="00911B26">
              <w:rPr>
                <w:rFonts w:cs="Arial"/>
                <w:sz w:val="14"/>
                <w:szCs w:val="14"/>
              </w:rPr>
              <w:t xml:space="preserve">Fecha: </w:t>
            </w:r>
            <w:r w:rsidRPr="00911B26">
              <w:rPr>
                <w:rFonts w:cs="Arial"/>
                <w:sz w:val="14"/>
                <w:szCs w:val="14"/>
                <w:lang w:val="es-419"/>
              </w:rPr>
              <w:t>(SEGÚN CRONOGRAMA SECOP II)</w:t>
            </w:r>
          </w:p>
          <w:p w14:paraId="5B275A49" w14:textId="77777777" w:rsidR="00E048F5" w:rsidRPr="00911B26" w:rsidRDefault="00E048F5" w:rsidP="00D83AD8">
            <w:pPr>
              <w:pStyle w:val="Textoindependiente"/>
              <w:spacing w:line="276" w:lineRule="auto"/>
              <w:rPr>
                <w:rFonts w:cs="Arial"/>
                <w:sz w:val="14"/>
                <w:szCs w:val="14"/>
              </w:rPr>
            </w:pPr>
            <w:r w:rsidRPr="00911B26">
              <w:rPr>
                <w:rFonts w:cs="Arial"/>
                <w:sz w:val="14"/>
                <w:szCs w:val="14"/>
              </w:rPr>
              <w:t xml:space="preserve">Hora: </w:t>
            </w:r>
            <w:r w:rsidRPr="00911B26">
              <w:rPr>
                <w:rFonts w:cs="Arial"/>
                <w:sz w:val="14"/>
                <w:szCs w:val="14"/>
                <w:lang w:val="es-419"/>
              </w:rPr>
              <w:t>(SEGÚN CRONOGRAMA SECOP II)</w:t>
            </w:r>
          </w:p>
        </w:tc>
      </w:tr>
      <w:tr w:rsidR="00E048F5" w:rsidRPr="00911B26" w14:paraId="05752F0D" w14:textId="77777777" w:rsidTr="00E048F5">
        <w:trPr>
          <w:gridAfter w:val="1"/>
          <w:wAfter w:w="6" w:type="dxa"/>
          <w:trHeight w:val="19"/>
          <w:jc w:val="center"/>
        </w:trPr>
        <w:tc>
          <w:tcPr>
            <w:tcW w:w="2596" w:type="dxa"/>
            <w:shd w:val="clear" w:color="auto" w:fill="FFFFFF"/>
            <w:vAlign w:val="center"/>
            <w:hideMark/>
          </w:tcPr>
          <w:p w14:paraId="40D33E6E" w14:textId="77777777" w:rsidR="00E048F5" w:rsidRPr="00911B26" w:rsidRDefault="00E048F5" w:rsidP="00D83AD8">
            <w:pPr>
              <w:jc w:val="center"/>
              <w:rPr>
                <w:b/>
                <w:sz w:val="14"/>
                <w:szCs w:val="14"/>
              </w:rPr>
            </w:pPr>
            <w:r w:rsidRPr="00911B26">
              <w:rPr>
                <w:b/>
                <w:sz w:val="14"/>
                <w:szCs w:val="14"/>
              </w:rPr>
              <w:t>Subasta Inversa electrónica</w:t>
            </w:r>
          </w:p>
        </w:tc>
        <w:tc>
          <w:tcPr>
            <w:tcW w:w="6692" w:type="dxa"/>
            <w:shd w:val="clear" w:color="auto" w:fill="FFFFFF"/>
            <w:vAlign w:val="center"/>
          </w:tcPr>
          <w:p w14:paraId="030ED3C9" w14:textId="77777777" w:rsidR="00E048F5" w:rsidRPr="00911B26" w:rsidRDefault="00E048F5" w:rsidP="00D83AD8">
            <w:pPr>
              <w:spacing w:line="276" w:lineRule="auto"/>
              <w:jc w:val="both"/>
              <w:rPr>
                <w:sz w:val="14"/>
                <w:szCs w:val="14"/>
              </w:rPr>
            </w:pPr>
            <w:r w:rsidRPr="00911B26">
              <w:rPr>
                <w:sz w:val="14"/>
                <w:szCs w:val="14"/>
              </w:rPr>
              <w:t>Siempre y cuando resulten habilitados por lo menos dos (2) proponentes, se fijara fecha y hora para la realización de la audiencia de subasta inversa, la cual se notificara a través del informe definitivo.</w:t>
            </w:r>
          </w:p>
          <w:p w14:paraId="6ADF86FB" w14:textId="77777777" w:rsidR="00E048F5" w:rsidRPr="00911B26" w:rsidRDefault="00E048F5" w:rsidP="00D83AD8">
            <w:pPr>
              <w:spacing w:line="276" w:lineRule="auto"/>
              <w:jc w:val="both"/>
              <w:rPr>
                <w:sz w:val="14"/>
                <w:szCs w:val="14"/>
                <w:lang w:val="es-MX"/>
              </w:rPr>
            </w:pPr>
          </w:p>
          <w:p w14:paraId="1C4A3789" w14:textId="77777777" w:rsidR="00E048F5" w:rsidRPr="00911B26" w:rsidRDefault="00E048F5" w:rsidP="00D83AD8">
            <w:pPr>
              <w:jc w:val="both"/>
              <w:rPr>
                <w:sz w:val="14"/>
                <w:szCs w:val="14"/>
              </w:rPr>
            </w:pPr>
            <w:r w:rsidRPr="00911B26">
              <w:rPr>
                <w:sz w:val="14"/>
                <w:szCs w:val="14"/>
              </w:rPr>
              <w:t>La subasta se realizará a través de la plataforma del SECOP II</w:t>
            </w:r>
          </w:p>
          <w:p w14:paraId="66413FFC" w14:textId="77777777" w:rsidR="00E048F5" w:rsidRPr="00911B26" w:rsidRDefault="00E048F5" w:rsidP="00D83AD8">
            <w:pPr>
              <w:jc w:val="both"/>
              <w:rPr>
                <w:color w:val="FF0000"/>
                <w:sz w:val="14"/>
                <w:szCs w:val="14"/>
              </w:rPr>
            </w:pPr>
          </w:p>
          <w:p w14:paraId="70408FBE" w14:textId="77777777" w:rsidR="00E048F5" w:rsidRPr="00911B26" w:rsidRDefault="00E048F5" w:rsidP="00D83AD8">
            <w:pPr>
              <w:pStyle w:val="Textoindependiente"/>
              <w:jc w:val="both"/>
              <w:rPr>
                <w:rFonts w:cs="Arial"/>
                <w:sz w:val="14"/>
                <w:szCs w:val="14"/>
              </w:rPr>
            </w:pPr>
            <w:r w:rsidRPr="00911B26">
              <w:rPr>
                <w:rFonts w:cs="Arial"/>
                <w:sz w:val="14"/>
                <w:szCs w:val="14"/>
              </w:rPr>
              <w:t xml:space="preserve">Lugar:   </w:t>
            </w:r>
            <w:r w:rsidRPr="00911B26">
              <w:rPr>
                <w:rFonts w:cs="Arial"/>
                <w:sz w:val="14"/>
                <w:szCs w:val="14"/>
                <w:lang w:eastAsia="es-CO"/>
              </w:rPr>
              <w:t xml:space="preserve">Comando Policía metropolitana de </w:t>
            </w:r>
            <w:r w:rsidR="00A20CCA" w:rsidRPr="00911B26">
              <w:rPr>
                <w:rFonts w:cs="Arial"/>
                <w:sz w:val="14"/>
                <w:szCs w:val="14"/>
                <w:lang w:eastAsia="es-CO"/>
              </w:rPr>
              <w:t>Bogotá</w:t>
            </w:r>
          </w:p>
          <w:p w14:paraId="77D76D1F" w14:textId="77777777" w:rsidR="00E048F5" w:rsidRPr="00911B26" w:rsidRDefault="00E048F5" w:rsidP="00D83AD8">
            <w:pPr>
              <w:jc w:val="both"/>
              <w:rPr>
                <w:sz w:val="14"/>
                <w:szCs w:val="14"/>
              </w:rPr>
            </w:pPr>
            <w:r w:rsidRPr="00911B26">
              <w:rPr>
                <w:sz w:val="14"/>
                <w:szCs w:val="14"/>
              </w:rPr>
              <w:t xml:space="preserve">Fecha: </w:t>
            </w:r>
            <w:r w:rsidRPr="00911B26">
              <w:rPr>
                <w:sz w:val="14"/>
                <w:szCs w:val="14"/>
                <w:lang w:val="es-419"/>
              </w:rPr>
              <w:t xml:space="preserve">(SEGÚN </w:t>
            </w:r>
            <w:r w:rsidRPr="00911B26">
              <w:rPr>
                <w:sz w:val="14"/>
                <w:szCs w:val="14"/>
                <w:lang w:val="es-CO"/>
              </w:rPr>
              <w:t>LO INFORMADO MENSAJES</w:t>
            </w:r>
            <w:r w:rsidRPr="00911B26">
              <w:rPr>
                <w:sz w:val="14"/>
                <w:szCs w:val="14"/>
                <w:lang w:val="es-419"/>
              </w:rPr>
              <w:t xml:space="preserve"> SECOP II)</w:t>
            </w:r>
          </w:p>
          <w:p w14:paraId="1E823D44" w14:textId="77777777" w:rsidR="00E048F5" w:rsidRPr="00911B26" w:rsidRDefault="00E048F5" w:rsidP="00D83AD8">
            <w:pPr>
              <w:jc w:val="both"/>
              <w:rPr>
                <w:sz w:val="14"/>
                <w:szCs w:val="14"/>
              </w:rPr>
            </w:pPr>
            <w:r w:rsidRPr="00911B26">
              <w:rPr>
                <w:sz w:val="14"/>
                <w:szCs w:val="14"/>
              </w:rPr>
              <w:t xml:space="preserve">Hora: </w:t>
            </w:r>
            <w:r w:rsidRPr="00911B26">
              <w:rPr>
                <w:sz w:val="14"/>
                <w:szCs w:val="14"/>
                <w:lang w:val="es-419"/>
              </w:rPr>
              <w:t xml:space="preserve">(SEGÚN </w:t>
            </w:r>
            <w:r w:rsidRPr="00911B26">
              <w:rPr>
                <w:sz w:val="14"/>
                <w:szCs w:val="14"/>
                <w:lang w:val="es-CO"/>
              </w:rPr>
              <w:t>LO INFORMADO MENSAJES</w:t>
            </w:r>
            <w:r w:rsidRPr="00911B26">
              <w:rPr>
                <w:sz w:val="14"/>
                <w:szCs w:val="14"/>
                <w:lang w:val="es-419"/>
              </w:rPr>
              <w:t xml:space="preserve"> SECOP II)</w:t>
            </w:r>
          </w:p>
        </w:tc>
      </w:tr>
      <w:tr w:rsidR="00E048F5" w:rsidRPr="00911B26" w14:paraId="46825C10" w14:textId="77777777" w:rsidTr="00E048F5">
        <w:trPr>
          <w:trHeight w:val="19"/>
          <w:jc w:val="center"/>
        </w:trPr>
        <w:tc>
          <w:tcPr>
            <w:tcW w:w="2596" w:type="dxa"/>
            <w:shd w:val="clear" w:color="auto" w:fill="FFFFFF"/>
            <w:vAlign w:val="center"/>
            <w:hideMark/>
          </w:tcPr>
          <w:p w14:paraId="7B9AB4ED" w14:textId="77777777" w:rsidR="00E048F5" w:rsidRPr="00911B26" w:rsidRDefault="00E048F5" w:rsidP="00D83AD8">
            <w:pPr>
              <w:pStyle w:val="Sinespaciado"/>
              <w:shd w:val="clear" w:color="auto" w:fill="FFFFFF"/>
              <w:jc w:val="center"/>
              <w:rPr>
                <w:rFonts w:ascii="Arial" w:hAnsi="Arial" w:cs="Arial"/>
                <w:b/>
                <w:sz w:val="14"/>
                <w:szCs w:val="14"/>
              </w:rPr>
            </w:pPr>
            <w:r w:rsidRPr="00911B26">
              <w:rPr>
                <w:rFonts w:ascii="Arial" w:hAnsi="Arial" w:cs="Arial"/>
                <w:b/>
                <w:sz w:val="14"/>
                <w:szCs w:val="14"/>
              </w:rPr>
              <w:t>Expedición y notificación del acto administrativo de Adjudicación o declaratoria de desierto del proceso</w:t>
            </w:r>
          </w:p>
        </w:tc>
        <w:tc>
          <w:tcPr>
            <w:tcW w:w="6698" w:type="dxa"/>
            <w:gridSpan w:val="2"/>
            <w:shd w:val="clear" w:color="auto" w:fill="FFFFFF"/>
            <w:vAlign w:val="center"/>
            <w:hideMark/>
          </w:tcPr>
          <w:p w14:paraId="791BD291" w14:textId="77777777" w:rsidR="00E048F5" w:rsidRPr="00911B26" w:rsidRDefault="00E048F5" w:rsidP="00D83AD8">
            <w:pPr>
              <w:pStyle w:val="Textoindependiente"/>
              <w:spacing w:line="276" w:lineRule="auto"/>
              <w:rPr>
                <w:rFonts w:cs="Arial"/>
                <w:sz w:val="14"/>
                <w:szCs w:val="14"/>
                <w:lang w:val="es-CO"/>
              </w:rPr>
            </w:pPr>
            <w:r w:rsidRPr="00911B26">
              <w:rPr>
                <w:rFonts w:cs="Arial"/>
                <w:sz w:val="14"/>
                <w:szCs w:val="14"/>
              </w:rPr>
              <w:t xml:space="preserve">Lugar:   </w:t>
            </w:r>
            <w:hyperlink r:id="rId23" w:history="1">
              <w:r w:rsidRPr="00911B26">
                <w:rPr>
                  <w:rStyle w:val="Hipervnculo"/>
                  <w:rFonts w:cs="Arial"/>
                  <w:sz w:val="14"/>
                  <w:szCs w:val="14"/>
                </w:rPr>
                <w:t>www.colombiacompra.gov.co</w:t>
              </w:r>
            </w:hyperlink>
            <w:r w:rsidRPr="00911B26">
              <w:rPr>
                <w:rStyle w:val="Hipervnculo"/>
                <w:rFonts w:cs="Arial"/>
                <w:sz w:val="14"/>
                <w:szCs w:val="14"/>
                <w:lang w:val="es-CO"/>
              </w:rPr>
              <w:t xml:space="preserve"> – SECOP II</w:t>
            </w:r>
          </w:p>
          <w:p w14:paraId="3B6A0939" w14:textId="77777777" w:rsidR="00E048F5" w:rsidRPr="00911B26" w:rsidRDefault="00E048F5" w:rsidP="00D83AD8">
            <w:pPr>
              <w:pStyle w:val="Textoindependiente"/>
              <w:spacing w:line="276" w:lineRule="auto"/>
              <w:jc w:val="both"/>
              <w:rPr>
                <w:rFonts w:cs="Arial"/>
                <w:sz w:val="14"/>
                <w:szCs w:val="14"/>
              </w:rPr>
            </w:pPr>
            <w:r w:rsidRPr="00911B26">
              <w:rPr>
                <w:rFonts w:cs="Arial"/>
                <w:sz w:val="14"/>
                <w:szCs w:val="14"/>
              </w:rPr>
              <w:t xml:space="preserve">Fecha: </w:t>
            </w:r>
            <w:r w:rsidRPr="00911B26">
              <w:rPr>
                <w:rFonts w:cs="Arial"/>
                <w:sz w:val="14"/>
                <w:szCs w:val="14"/>
                <w:lang w:val="es-419"/>
              </w:rPr>
              <w:t>(SEGÚN CRONOGRAMA SECOP II)</w:t>
            </w:r>
          </w:p>
          <w:p w14:paraId="6DF0B5FB" w14:textId="77777777" w:rsidR="00E048F5" w:rsidRPr="00911B26" w:rsidRDefault="00E048F5" w:rsidP="00D83AD8">
            <w:pPr>
              <w:pStyle w:val="Sinespaciado"/>
              <w:shd w:val="clear" w:color="auto" w:fill="FFFFFF"/>
              <w:jc w:val="both"/>
              <w:rPr>
                <w:rFonts w:ascii="Arial" w:hAnsi="Arial" w:cs="Arial"/>
                <w:sz w:val="14"/>
                <w:szCs w:val="14"/>
              </w:rPr>
            </w:pPr>
            <w:r w:rsidRPr="00911B26">
              <w:rPr>
                <w:rFonts w:ascii="Arial" w:hAnsi="Arial" w:cs="Arial"/>
                <w:sz w:val="14"/>
                <w:szCs w:val="14"/>
              </w:rPr>
              <w:t>Hora: (</w:t>
            </w:r>
            <w:r w:rsidRPr="00911B26">
              <w:rPr>
                <w:rFonts w:ascii="Arial" w:hAnsi="Arial" w:cs="Arial"/>
                <w:sz w:val="14"/>
                <w:szCs w:val="14"/>
                <w:lang w:val="es-419"/>
              </w:rPr>
              <w:t>SEGÚN CRONOGRAMA SECOP II)</w:t>
            </w:r>
          </w:p>
        </w:tc>
      </w:tr>
      <w:tr w:rsidR="00E048F5" w:rsidRPr="00911B26" w14:paraId="56A8D81D" w14:textId="77777777" w:rsidTr="00E048F5">
        <w:trPr>
          <w:trHeight w:val="1100"/>
          <w:jc w:val="center"/>
        </w:trPr>
        <w:tc>
          <w:tcPr>
            <w:tcW w:w="2596" w:type="dxa"/>
            <w:shd w:val="clear" w:color="auto" w:fill="FFFFFF"/>
            <w:vAlign w:val="center"/>
            <w:hideMark/>
          </w:tcPr>
          <w:p w14:paraId="1212B1A6" w14:textId="77777777" w:rsidR="00E048F5" w:rsidRPr="00911B26" w:rsidRDefault="00E048F5" w:rsidP="00D83AD8">
            <w:pPr>
              <w:pStyle w:val="Sinespaciado"/>
              <w:shd w:val="clear" w:color="auto" w:fill="FFFFFF"/>
              <w:jc w:val="center"/>
              <w:rPr>
                <w:rFonts w:ascii="Arial" w:hAnsi="Arial" w:cs="Arial"/>
                <w:b/>
                <w:sz w:val="14"/>
                <w:szCs w:val="14"/>
              </w:rPr>
            </w:pPr>
            <w:r w:rsidRPr="00911B26">
              <w:rPr>
                <w:rFonts w:ascii="Arial" w:hAnsi="Arial" w:cs="Arial"/>
                <w:b/>
                <w:sz w:val="14"/>
                <w:szCs w:val="14"/>
              </w:rPr>
              <w:t>Registro Presupuestal Elaboración, firma, perfeccionamiento y legalización del contrato y publicación en el SECOP II</w:t>
            </w:r>
          </w:p>
          <w:p w14:paraId="7235ECFE" w14:textId="77777777" w:rsidR="00E048F5" w:rsidRPr="00911B26" w:rsidRDefault="00E048F5" w:rsidP="00D83AD8">
            <w:pPr>
              <w:pStyle w:val="Sinespaciado"/>
              <w:shd w:val="clear" w:color="auto" w:fill="FFFFFF"/>
              <w:jc w:val="center"/>
              <w:rPr>
                <w:rFonts w:ascii="Arial" w:hAnsi="Arial" w:cs="Arial"/>
                <w:b/>
                <w:sz w:val="14"/>
                <w:szCs w:val="14"/>
              </w:rPr>
            </w:pPr>
            <w:r w:rsidRPr="00911B26">
              <w:rPr>
                <w:rFonts w:ascii="Arial" w:hAnsi="Arial" w:cs="Arial"/>
                <w:b/>
                <w:sz w:val="14"/>
                <w:szCs w:val="14"/>
              </w:rPr>
              <w:t>(Requisito de perfeccionamiento)</w:t>
            </w:r>
          </w:p>
          <w:p w14:paraId="19D1B540" w14:textId="77777777" w:rsidR="00E048F5" w:rsidRPr="00911B26" w:rsidRDefault="00E048F5" w:rsidP="00D83AD8">
            <w:pPr>
              <w:pStyle w:val="Sinespaciado"/>
              <w:shd w:val="clear" w:color="auto" w:fill="FFFFFF"/>
              <w:jc w:val="center"/>
              <w:rPr>
                <w:rFonts w:ascii="Arial" w:hAnsi="Arial" w:cs="Arial"/>
                <w:b/>
                <w:sz w:val="14"/>
                <w:szCs w:val="14"/>
              </w:rPr>
            </w:pPr>
            <w:r w:rsidRPr="00911B26">
              <w:rPr>
                <w:rFonts w:ascii="Arial" w:hAnsi="Arial" w:cs="Arial"/>
                <w:b/>
                <w:sz w:val="14"/>
                <w:szCs w:val="14"/>
              </w:rPr>
              <w:t>(Art. 2.2.1.1.2.3.1 del Decreto 1082 de 2015)</w:t>
            </w:r>
          </w:p>
        </w:tc>
        <w:tc>
          <w:tcPr>
            <w:tcW w:w="6698" w:type="dxa"/>
            <w:gridSpan w:val="2"/>
            <w:shd w:val="clear" w:color="auto" w:fill="FFFFFF"/>
            <w:vAlign w:val="center"/>
            <w:hideMark/>
          </w:tcPr>
          <w:p w14:paraId="1D231E29" w14:textId="77777777" w:rsidR="00E048F5" w:rsidRPr="00911B26" w:rsidRDefault="00E048F5" w:rsidP="00D83AD8">
            <w:pPr>
              <w:pStyle w:val="Textoindependiente"/>
              <w:spacing w:line="276" w:lineRule="auto"/>
              <w:rPr>
                <w:rFonts w:cs="Arial"/>
                <w:sz w:val="14"/>
                <w:szCs w:val="14"/>
                <w:lang w:val="es-CO"/>
              </w:rPr>
            </w:pPr>
            <w:r w:rsidRPr="00911B26">
              <w:rPr>
                <w:rFonts w:cs="Arial"/>
                <w:sz w:val="14"/>
                <w:szCs w:val="14"/>
              </w:rPr>
              <w:t xml:space="preserve">Lugar:   </w:t>
            </w:r>
            <w:hyperlink r:id="rId24" w:history="1">
              <w:r w:rsidRPr="00911B26">
                <w:rPr>
                  <w:rStyle w:val="Hipervnculo"/>
                  <w:rFonts w:cs="Arial"/>
                  <w:sz w:val="14"/>
                  <w:szCs w:val="14"/>
                </w:rPr>
                <w:t>www.colombiacompra.gov.co</w:t>
              </w:r>
            </w:hyperlink>
            <w:r w:rsidRPr="00911B26">
              <w:rPr>
                <w:rStyle w:val="Hipervnculo"/>
                <w:rFonts w:cs="Arial"/>
                <w:sz w:val="14"/>
                <w:szCs w:val="14"/>
                <w:lang w:val="es-CO"/>
              </w:rPr>
              <w:t xml:space="preserve"> – SECOP II</w:t>
            </w:r>
          </w:p>
          <w:p w14:paraId="6748D06D" w14:textId="77777777" w:rsidR="00E048F5" w:rsidRPr="00911B26" w:rsidRDefault="00E048F5" w:rsidP="00D83AD8">
            <w:pPr>
              <w:pStyle w:val="Textoindependiente"/>
              <w:spacing w:line="276" w:lineRule="auto"/>
              <w:jc w:val="both"/>
              <w:rPr>
                <w:rFonts w:cs="Arial"/>
                <w:sz w:val="14"/>
                <w:szCs w:val="14"/>
              </w:rPr>
            </w:pPr>
            <w:r w:rsidRPr="00911B26">
              <w:rPr>
                <w:rFonts w:cs="Arial"/>
                <w:sz w:val="14"/>
                <w:szCs w:val="14"/>
              </w:rPr>
              <w:t xml:space="preserve">Fecha: </w:t>
            </w:r>
            <w:r w:rsidRPr="00911B26">
              <w:rPr>
                <w:rFonts w:cs="Arial"/>
                <w:sz w:val="14"/>
                <w:szCs w:val="14"/>
                <w:lang w:val="es-419"/>
              </w:rPr>
              <w:t>(SEGÚN CRONOGRAMA SECOP II)</w:t>
            </w:r>
          </w:p>
          <w:p w14:paraId="6F70D503" w14:textId="77777777" w:rsidR="00E048F5" w:rsidRPr="00911B26" w:rsidRDefault="00E048F5" w:rsidP="00D83AD8">
            <w:pPr>
              <w:pStyle w:val="Sinespaciado"/>
              <w:shd w:val="clear" w:color="auto" w:fill="FFFFFF"/>
              <w:jc w:val="both"/>
              <w:rPr>
                <w:rFonts w:ascii="Arial" w:hAnsi="Arial" w:cs="Arial"/>
                <w:sz w:val="14"/>
                <w:szCs w:val="14"/>
              </w:rPr>
            </w:pPr>
            <w:r w:rsidRPr="00911B26">
              <w:rPr>
                <w:rFonts w:ascii="Arial" w:hAnsi="Arial" w:cs="Arial"/>
                <w:sz w:val="14"/>
                <w:szCs w:val="14"/>
              </w:rPr>
              <w:t xml:space="preserve">Hora: </w:t>
            </w:r>
            <w:r w:rsidRPr="00911B26">
              <w:rPr>
                <w:rFonts w:ascii="Arial" w:hAnsi="Arial" w:cs="Arial"/>
                <w:sz w:val="14"/>
                <w:szCs w:val="14"/>
                <w:lang w:val="es-419"/>
              </w:rPr>
              <w:t>(SEGÚN CRONOGRAMA SECOP II)</w:t>
            </w:r>
          </w:p>
        </w:tc>
      </w:tr>
      <w:tr w:rsidR="00E048F5" w:rsidRPr="00911B26" w14:paraId="1C99ED03" w14:textId="77777777" w:rsidTr="00E048F5">
        <w:trPr>
          <w:gridAfter w:val="1"/>
          <w:wAfter w:w="6" w:type="dxa"/>
          <w:trHeight w:val="1097"/>
          <w:jc w:val="center"/>
        </w:trPr>
        <w:tc>
          <w:tcPr>
            <w:tcW w:w="2596" w:type="dxa"/>
            <w:shd w:val="clear" w:color="auto" w:fill="FFFFFF"/>
            <w:vAlign w:val="center"/>
            <w:hideMark/>
          </w:tcPr>
          <w:p w14:paraId="2677AC79" w14:textId="77777777" w:rsidR="00E048F5" w:rsidRPr="00911B26" w:rsidRDefault="00E048F5" w:rsidP="00D83AD8">
            <w:pPr>
              <w:pStyle w:val="Sinespaciado"/>
              <w:shd w:val="clear" w:color="auto" w:fill="FFFFFF"/>
              <w:jc w:val="center"/>
              <w:rPr>
                <w:rFonts w:ascii="Arial" w:hAnsi="Arial" w:cs="Arial"/>
                <w:b/>
                <w:sz w:val="14"/>
                <w:szCs w:val="14"/>
              </w:rPr>
            </w:pPr>
            <w:r w:rsidRPr="00911B26">
              <w:rPr>
                <w:rFonts w:ascii="Arial" w:hAnsi="Arial" w:cs="Arial"/>
                <w:b/>
                <w:sz w:val="14"/>
                <w:szCs w:val="14"/>
              </w:rPr>
              <w:t>Aprobación de la póliza</w:t>
            </w:r>
          </w:p>
          <w:p w14:paraId="582072ED" w14:textId="77777777" w:rsidR="00E048F5" w:rsidRPr="00911B26" w:rsidRDefault="00E048F5" w:rsidP="00D83AD8">
            <w:pPr>
              <w:pStyle w:val="Sinespaciado"/>
              <w:shd w:val="clear" w:color="auto" w:fill="FFFFFF"/>
              <w:jc w:val="center"/>
              <w:rPr>
                <w:rFonts w:ascii="Arial" w:hAnsi="Arial" w:cs="Arial"/>
                <w:b/>
                <w:sz w:val="14"/>
                <w:szCs w:val="14"/>
              </w:rPr>
            </w:pPr>
            <w:r w:rsidRPr="00911B26">
              <w:rPr>
                <w:rFonts w:ascii="Arial" w:hAnsi="Arial" w:cs="Arial"/>
                <w:b/>
                <w:sz w:val="14"/>
                <w:szCs w:val="14"/>
              </w:rPr>
              <w:t>(Requisito de ejecución)</w:t>
            </w:r>
          </w:p>
          <w:p w14:paraId="6FE5C72F" w14:textId="77777777" w:rsidR="00E048F5" w:rsidRPr="00911B26" w:rsidRDefault="00E048F5" w:rsidP="00D83AD8">
            <w:pPr>
              <w:pStyle w:val="Sinespaciado"/>
              <w:shd w:val="clear" w:color="auto" w:fill="FFFFFF"/>
              <w:jc w:val="center"/>
              <w:rPr>
                <w:rFonts w:ascii="Arial" w:hAnsi="Arial" w:cs="Arial"/>
                <w:b/>
                <w:sz w:val="14"/>
                <w:szCs w:val="14"/>
              </w:rPr>
            </w:pPr>
            <w:r w:rsidRPr="00911B26">
              <w:rPr>
                <w:rFonts w:ascii="Arial" w:hAnsi="Arial" w:cs="Arial"/>
                <w:b/>
                <w:sz w:val="14"/>
                <w:szCs w:val="14"/>
              </w:rPr>
              <w:t>(Art. 2.2.1.1.2.3.1 del Decreto 1082 de 2015)</w:t>
            </w:r>
          </w:p>
        </w:tc>
        <w:tc>
          <w:tcPr>
            <w:tcW w:w="6692" w:type="dxa"/>
            <w:shd w:val="clear" w:color="auto" w:fill="FFFFFF"/>
            <w:vAlign w:val="center"/>
            <w:hideMark/>
          </w:tcPr>
          <w:p w14:paraId="5D175527" w14:textId="77777777" w:rsidR="00E048F5" w:rsidRPr="00911B26" w:rsidRDefault="00E048F5" w:rsidP="00D83AD8">
            <w:pPr>
              <w:pStyle w:val="Sinespaciado"/>
              <w:shd w:val="clear" w:color="auto" w:fill="FFFFFF"/>
              <w:rPr>
                <w:rFonts w:ascii="Arial" w:hAnsi="Arial" w:cs="Arial"/>
                <w:sz w:val="14"/>
                <w:szCs w:val="14"/>
              </w:rPr>
            </w:pPr>
            <w:r w:rsidRPr="00911B26">
              <w:rPr>
                <w:rFonts w:ascii="Arial" w:hAnsi="Arial" w:cs="Arial"/>
                <w:sz w:val="14"/>
                <w:szCs w:val="14"/>
              </w:rPr>
              <w:t>Dentro de los tres (3) días hábiles siguientes a la a la fecha de suscripción del contrato</w:t>
            </w:r>
          </w:p>
          <w:p w14:paraId="632A9567" w14:textId="77777777" w:rsidR="00E048F5" w:rsidRPr="00911B26" w:rsidRDefault="00E048F5" w:rsidP="00D83AD8">
            <w:pPr>
              <w:pStyle w:val="Sinespaciado"/>
              <w:shd w:val="clear" w:color="auto" w:fill="FFFFFF"/>
              <w:rPr>
                <w:rFonts w:ascii="Arial" w:hAnsi="Arial" w:cs="Arial"/>
                <w:sz w:val="14"/>
                <w:szCs w:val="14"/>
              </w:rPr>
            </w:pPr>
          </w:p>
          <w:p w14:paraId="73B28142" w14:textId="77777777" w:rsidR="00E048F5" w:rsidRPr="00911B26" w:rsidRDefault="00E048F5" w:rsidP="00D83AD8">
            <w:pPr>
              <w:pStyle w:val="Textoindependiente"/>
              <w:spacing w:line="276" w:lineRule="auto"/>
              <w:rPr>
                <w:rFonts w:cs="Arial"/>
                <w:sz w:val="14"/>
                <w:szCs w:val="14"/>
                <w:lang w:val="es-CO"/>
              </w:rPr>
            </w:pPr>
            <w:r w:rsidRPr="00911B26">
              <w:rPr>
                <w:rFonts w:cs="Arial"/>
                <w:sz w:val="14"/>
                <w:szCs w:val="14"/>
              </w:rPr>
              <w:t xml:space="preserve">Lugar:   </w:t>
            </w:r>
            <w:hyperlink r:id="rId25" w:history="1">
              <w:r w:rsidRPr="00911B26">
                <w:rPr>
                  <w:rStyle w:val="Hipervnculo"/>
                  <w:rFonts w:cs="Arial"/>
                  <w:sz w:val="14"/>
                  <w:szCs w:val="14"/>
                </w:rPr>
                <w:t>www.colombiacompra.gov.co</w:t>
              </w:r>
            </w:hyperlink>
            <w:r w:rsidRPr="00911B26">
              <w:rPr>
                <w:rStyle w:val="Hipervnculo"/>
                <w:rFonts w:cs="Arial"/>
                <w:sz w:val="14"/>
                <w:szCs w:val="14"/>
                <w:lang w:val="es-CO"/>
              </w:rPr>
              <w:t xml:space="preserve"> – SECOP II</w:t>
            </w:r>
          </w:p>
          <w:p w14:paraId="2215AFF3" w14:textId="77777777" w:rsidR="00E048F5" w:rsidRPr="00911B26" w:rsidRDefault="00E048F5" w:rsidP="00D83AD8">
            <w:pPr>
              <w:pStyle w:val="Textoindependiente"/>
              <w:spacing w:line="276" w:lineRule="auto"/>
              <w:jc w:val="both"/>
              <w:rPr>
                <w:rFonts w:cs="Arial"/>
                <w:sz w:val="14"/>
                <w:szCs w:val="14"/>
              </w:rPr>
            </w:pPr>
            <w:r w:rsidRPr="00911B26">
              <w:rPr>
                <w:rFonts w:cs="Arial"/>
                <w:sz w:val="14"/>
                <w:szCs w:val="14"/>
              </w:rPr>
              <w:t xml:space="preserve">Fecha: </w:t>
            </w:r>
            <w:r w:rsidRPr="00911B26">
              <w:rPr>
                <w:rFonts w:cs="Arial"/>
                <w:sz w:val="14"/>
                <w:szCs w:val="14"/>
                <w:lang w:val="es-419"/>
              </w:rPr>
              <w:t>(SEGÚN CRONOGRAMA SECOP II)</w:t>
            </w:r>
          </w:p>
          <w:p w14:paraId="350BB134" w14:textId="77777777" w:rsidR="00E048F5" w:rsidRPr="00911B26" w:rsidRDefault="00E048F5" w:rsidP="00D83AD8">
            <w:pPr>
              <w:pStyle w:val="Sinespaciado"/>
              <w:shd w:val="clear" w:color="auto" w:fill="FFFFFF"/>
              <w:rPr>
                <w:rFonts w:ascii="Arial" w:hAnsi="Arial" w:cs="Arial"/>
                <w:sz w:val="14"/>
                <w:szCs w:val="14"/>
              </w:rPr>
            </w:pPr>
            <w:r w:rsidRPr="00911B26">
              <w:rPr>
                <w:rFonts w:ascii="Arial" w:hAnsi="Arial" w:cs="Arial"/>
                <w:sz w:val="14"/>
                <w:szCs w:val="14"/>
              </w:rPr>
              <w:t xml:space="preserve">Hora: </w:t>
            </w:r>
            <w:r w:rsidRPr="00911B26">
              <w:rPr>
                <w:rFonts w:ascii="Arial" w:hAnsi="Arial" w:cs="Arial"/>
                <w:sz w:val="14"/>
                <w:szCs w:val="14"/>
                <w:lang w:val="es-419"/>
              </w:rPr>
              <w:t>(SEGÚN CRONOGRAMA SECOP II)</w:t>
            </w:r>
          </w:p>
        </w:tc>
      </w:tr>
      <w:tr w:rsidR="00E048F5" w:rsidRPr="00911B26" w14:paraId="658FE51E" w14:textId="77777777" w:rsidTr="00E048F5">
        <w:trPr>
          <w:gridAfter w:val="1"/>
          <w:wAfter w:w="6" w:type="dxa"/>
          <w:trHeight w:val="19"/>
          <w:jc w:val="center"/>
        </w:trPr>
        <w:tc>
          <w:tcPr>
            <w:tcW w:w="2596" w:type="dxa"/>
            <w:shd w:val="clear" w:color="auto" w:fill="FFFFFF"/>
            <w:vAlign w:val="center"/>
            <w:hideMark/>
          </w:tcPr>
          <w:p w14:paraId="58264CC0" w14:textId="77777777" w:rsidR="00E048F5" w:rsidRPr="00144FBD" w:rsidRDefault="00E048F5" w:rsidP="00D83AD8">
            <w:pPr>
              <w:pStyle w:val="Sinespaciado"/>
              <w:shd w:val="clear" w:color="auto" w:fill="FFFFFF"/>
              <w:jc w:val="center"/>
              <w:rPr>
                <w:rFonts w:ascii="Arial" w:hAnsi="Arial" w:cs="Arial"/>
                <w:b/>
                <w:sz w:val="14"/>
                <w:szCs w:val="14"/>
              </w:rPr>
            </w:pPr>
            <w:r w:rsidRPr="00144FBD">
              <w:rPr>
                <w:rFonts w:ascii="Arial" w:hAnsi="Arial" w:cs="Arial"/>
                <w:b/>
                <w:sz w:val="14"/>
                <w:szCs w:val="14"/>
              </w:rPr>
              <w:t>Requisitos para el pago del contrato</w:t>
            </w:r>
          </w:p>
          <w:p w14:paraId="505B5896" w14:textId="77777777" w:rsidR="00E048F5" w:rsidRPr="00144FBD" w:rsidRDefault="00E048F5" w:rsidP="00D83AD8">
            <w:pPr>
              <w:pStyle w:val="Sinespaciado"/>
              <w:shd w:val="clear" w:color="auto" w:fill="FFFFFF"/>
              <w:jc w:val="center"/>
              <w:rPr>
                <w:rFonts w:ascii="Arial" w:hAnsi="Arial" w:cs="Arial"/>
                <w:b/>
                <w:sz w:val="14"/>
                <w:szCs w:val="14"/>
              </w:rPr>
            </w:pPr>
            <w:r w:rsidRPr="00144FBD">
              <w:rPr>
                <w:rFonts w:ascii="Arial" w:hAnsi="Arial" w:cs="Arial"/>
                <w:b/>
                <w:sz w:val="14"/>
                <w:szCs w:val="14"/>
              </w:rPr>
              <w:t>(Art. 2.2.1.1.2.3.1 del Decreto 1082 de 2015)</w:t>
            </w:r>
          </w:p>
        </w:tc>
        <w:tc>
          <w:tcPr>
            <w:tcW w:w="6692" w:type="dxa"/>
            <w:shd w:val="clear" w:color="auto" w:fill="FFFFFF"/>
            <w:vAlign w:val="center"/>
            <w:hideMark/>
          </w:tcPr>
          <w:p w14:paraId="5B624F7A" w14:textId="098A6DED" w:rsidR="00E048F5" w:rsidRPr="00144FBD" w:rsidRDefault="00E048F5" w:rsidP="009B3F55">
            <w:pPr>
              <w:pStyle w:val="Sinespaciado"/>
              <w:shd w:val="clear" w:color="auto" w:fill="FFFFFF"/>
              <w:jc w:val="both"/>
              <w:rPr>
                <w:rFonts w:ascii="Arial" w:hAnsi="Arial" w:cs="Arial"/>
                <w:sz w:val="14"/>
                <w:szCs w:val="14"/>
              </w:rPr>
            </w:pPr>
            <w:r w:rsidRPr="00144FBD">
              <w:rPr>
                <w:rFonts w:ascii="Arial" w:hAnsi="Arial" w:cs="Arial"/>
                <w:sz w:val="14"/>
                <w:szCs w:val="14"/>
              </w:rPr>
              <w:t>La POLICÍA NACIONAL DE COLOMBIA –</w:t>
            </w:r>
            <w:r w:rsidR="001C6EA3" w:rsidRPr="00144FBD">
              <w:rPr>
                <w:rFonts w:ascii="Arial" w:hAnsi="Arial" w:cs="Arial"/>
                <w:sz w:val="14"/>
                <w:szCs w:val="14"/>
              </w:rPr>
              <w:t xml:space="preserve"> </w:t>
            </w:r>
            <w:r w:rsidRPr="00144FBD">
              <w:rPr>
                <w:rFonts w:ascii="Arial" w:hAnsi="Arial" w:cs="Arial"/>
                <w:sz w:val="14"/>
                <w:szCs w:val="14"/>
              </w:rPr>
              <w:t xml:space="preserve">METROPOLITANA DE </w:t>
            </w:r>
            <w:r w:rsidR="009B3F55" w:rsidRPr="00144FBD">
              <w:rPr>
                <w:rFonts w:ascii="Arial" w:hAnsi="Arial" w:cs="Arial"/>
                <w:sz w:val="14"/>
                <w:szCs w:val="14"/>
              </w:rPr>
              <w:t>BOGOTA</w:t>
            </w:r>
            <w:r w:rsidRPr="00144FBD">
              <w:rPr>
                <w:rFonts w:ascii="Arial" w:hAnsi="Arial" w:cs="Arial"/>
                <w:sz w:val="14"/>
                <w:szCs w:val="14"/>
              </w:rPr>
              <w:t xml:space="preserve"> pagará al contratista el valor del contrato, contra entrega de los elementos de acuerdo a las certificación de calidad que se vayan emitiendo para cada ítem, los cuales se efectuaran dentro de los </w:t>
            </w:r>
            <w:r w:rsidR="005A4BCD" w:rsidRPr="00144FBD">
              <w:rPr>
                <w:rFonts w:ascii="Arial" w:hAnsi="Arial" w:cs="Arial"/>
                <w:sz w:val="14"/>
                <w:szCs w:val="14"/>
              </w:rPr>
              <w:t xml:space="preserve">sesenta </w:t>
            </w:r>
            <w:r w:rsidRPr="00144FBD">
              <w:rPr>
                <w:rFonts w:ascii="Arial" w:hAnsi="Arial" w:cs="Arial"/>
                <w:sz w:val="14"/>
                <w:szCs w:val="14"/>
              </w:rPr>
              <w:t>(</w:t>
            </w:r>
            <w:r w:rsidR="00F623C6" w:rsidRPr="00144FBD">
              <w:rPr>
                <w:rFonts w:ascii="Arial" w:hAnsi="Arial" w:cs="Arial"/>
                <w:sz w:val="14"/>
                <w:szCs w:val="14"/>
              </w:rPr>
              <w:t>3</w:t>
            </w:r>
            <w:r w:rsidR="009B3F55" w:rsidRPr="00144FBD">
              <w:rPr>
                <w:rFonts w:ascii="Arial" w:hAnsi="Arial" w:cs="Arial"/>
                <w:sz w:val="14"/>
                <w:szCs w:val="14"/>
              </w:rPr>
              <w:t>0</w:t>
            </w:r>
            <w:r w:rsidRPr="00144FBD">
              <w:rPr>
                <w:rFonts w:ascii="Arial" w:hAnsi="Arial" w:cs="Arial"/>
                <w:sz w:val="14"/>
                <w:szCs w:val="14"/>
              </w:rPr>
              <w:t xml:space="preserve">) días calendario siguientes a la radicación y asignación del turno para pago respectivo, previa presentación de la factura acompañada de constancia de recibo a satisfacción de los bienes y/o servicios objeto del contrato suscrita por el respectivo supervisor y según artículo 23 de la Ley 1150 de </w:t>
            </w:r>
            <w:r w:rsidR="004657C7" w:rsidRPr="00144FBD">
              <w:rPr>
                <w:rFonts w:ascii="Arial" w:hAnsi="Arial" w:cs="Arial"/>
                <w:sz w:val="14"/>
                <w:szCs w:val="14"/>
              </w:rPr>
              <w:t>2007</w:t>
            </w:r>
            <w:r w:rsidRPr="00144FBD">
              <w:rPr>
                <w:rFonts w:ascii="Arial" w:hAnsi="Arial" w:cs="Arial"/>
                <w:sz w:val="14"/>
                <w:szCs w:val="14"/>
              </w:rPr>
              <w:t xml:space="preserve"> constancia de pago de los aportes parafiscales. Cuando los </w:t>
            </w:r>
            <w:r w:rsidR="00F623C6" w:rsidRPr="00144FBD">
              <w:rPr>
                <w:rFonts w:ascii="Arial" w:hAnsi="Arial" w:cs="Arial"/>
                <w:sz w:val="14"/>
                <w:szCs w:val="14"/>
              </w:rPr>
              <w:t>servicios</w:t>
            </w:r>
            <w:r w:rsidRPr="00144FBD">
              <w:rPr>
                <w:rFonts w:ascii="Arial" w:hAnsi="Arial" w:cs="Arial"/>
                <w:sz w:val="14"/>
                <w:szCs w:val="14"/>
              </w:rPr>
              <w:t xml:space="preserve"> sean de origen extranjero se deberá aportar la declaración de importación.</w:t>
            </w:r>
          </w:p>
        </w:tc>
      </w:tr>
    </w:tbl>
    <w:p w14:paraId="5C559C05" w14:textId="77777777" w:rsidR="00541E1F" w:rsidRPr="00911B26" w:rsidRDefault="00541E1F" w:rsidP="00541E1F">
      <w:pPr>
        <w:jc w:val="both"/>
        <w:rPr>
          <w:b/>
        </w:rPr>
      </w:pPr>
    </w:p>
    <w:p w14:paraId="5B4F49C6" w14:textId="432ECCB0" w:rsidR="00646A96" w:rsidRPr="00911B26" w:rsidRDefault="00646A96" w:rsidP="00646A96">
      <w:pPr>
        <w:jc w:val="both"/>
        <w:rPr>
          <w:bCs/>
        </w:rPr>
      </w:pPr>
      <w:r w:rsidRPr="00911B26">
        <w:rPr>
          <w:b/>
        </w:rPr>
        <w:t>N</w:t>
      </w:r>
      <w:r w:rsidR="001C6EA3" w:rsidRPr="00911B26">
        <w:rPr>
          <w:b/>
        </w:rPr>
        <w:t>ota</w:t>
      </w:r>
      <w:r w:rsidRPr="00911B26">
        <w:rPr>
          <w:b/>
        </w:rPr>
        <w:t xml:space="preserve"> 1: </w:t>
      </w:r>
      <w:r w:rsidRPr="00911B26">
        <w:t>la Policía Metropolitana de Bogotá, de conformidad con el CRONOGRAMA del proceso y acorde con lo dispuesto con el numeral 5</w:t>
      </w:r>
      <w:r w:rsidR="001C6EA3" w:rsidRPr="00911B26">
        <w:t>º</w:t>
      </w:r>
      <w:r w:rsidRPr="00911B26">
        <w:t xml:space="preserve"> del artículo 30 de la Ley 80 de 1993 y en </w:t>
      </w:r>
      <w:r w:rsidR="00E35C1F" w:rsidRPr="00911B26">
        <w:t xml:space="preserve">el </w:t>
      </w:r>
      <w:r w:rsidRPr="00911B26">
        <w:t xml:space="preserve">artículo 89 de la Ley 1474 de 2011 y </w:t>
      </w:r>
      <w:r w:rsidR="001C6EA3" w:rsidRPr="00911B26">
        <w:t xml:space="preserve">artículo </w:t>
      </w:r>
      <w:r w:rsidRPr="00911B26">
        <w:t>2.2.1.1.2.2.1 del Decreto 1082 de 2015, podrá modificar y prorrogar el plazo del proceso antes de su vencimiento, de oficio o a petición de parte, o cuando la Entidad lo considere conveniente</w:t>
      </w:r>
      <w:r w:rsidRPr="00911B26">
        <w:rPr>
          <w:bCs/>
        </w:rPr>
        <w:t>, a través de ADENDAS.</w:t>
      </w:r>
    </w:p>
    <w:p w14:paraId="0BCE2898" w14:textId="77777777" w:rsidR="00646A96" w:rsidRPr="00911B26" w:rsidRDefault="00646A96" w:rsidP="00646A96">
      <w:pPr>
        <w:jc w:val="both"/>
        <w:rPr>
          <w:b/>
          <w:sz w:val="22"/>
          <w:szCs w:val="22"/>
        </w:rPr>
      </w:pPr>
    </w:p>
    <w:p w14:paraId="7EF805C3" w14:textId="77777777" w:rsidR="00646A96" w:rsidRPr="00911B26" w:rsidRDefault="00646A96" w:rsidP="00646A96">
      <w:pPr>
        <w:jc w:val="both"/>
      </w:pPr>
      <w:r w:rsidRPr="00911B26">
        <w:t>Las Adendas que se generen serán publicadas en el Sistema Electrónico de Contratación Pública – SECOP II, www.colombiacompra.gov.co en días hábiles y horarios laborales (entendidos éstos de lunes a viernes de 7:00 a.m., a 7:00 p.m., de conformidad con artículo 2.2.1.1.2.2.1 del Decreto 1082 de 2015), y serán de obligatorio cumplimiento para la preparación de las propuestas.</w:t>
      </w:r>
    </w:p>
    <w:p w14:paraId="0C021309" w14:textId="77777777" w:rsidR="00646A96" w:rsidRPr="00911B26" w:rsidRDefault="00646A96" w:rsidP="00646A96">
      <w:pPr>
        <w:jc w:val="both"/>
        <w:rPr>
          <w:b/>
          <w:sz w:val="22"/>
          <w:szCs w:val="22"/>
        </w:rPr>
      </w:pPr>
    </w:p>
    <w:p w14:paraId="46A10A39" w14:textId="77777777" w:rsidR="00646A96" w:rsidRPr="00911B26" w:rsidRDefault="00646A96" w:rsidP="00646A96">
      <w:pPr>
        <w:keepNext/>
        <w:widowControl w:val="0"/>
        <w:jc w:val="both"/>
      </w:pPr>
      <w:r w:rsidRPr="00911B26">
        <w:t xml:space="preserve">Todas las adendas y avisos que publique la Policía Metropolitana de Bogotá en relación con el pliego de condiciones o sus anexos formarán parte integrante del mismo y serán publicadas en el Sistema Electrónico de Contratación Pública – SECOP II, </w:t>
      </w:r>
      <w:hyperlink r:id="rId26" w:history="1">
        <w:r w:rsidRPr="00911B26">
          <w:rPr>
            <w:rStyle w:val="Hipervnculo"/>
          </w:rPr>
          <w:t>www.colombiacompra.gov.co</w:t>
        </w:r>
      </w:hyperlink>
      <w:r w:rsidRPr="00911B26">
        <w:t xml:space="preserve">. </w:t>
      </w:r>
    </w:p>
    <w:p w14:paraId="2B121143" w14:textId="77777777" w:rsidR="00646A96" w:rsidRPr="00911B26" w:rsidRDefault="00646A96" w:rsidP="00646A96">
      <w:pPr>
        <w:jc w:val="both"/>
        <w:rPr>
          <w:b/>
          <w:sz w:val="22"/>
          <w:szCs w:val="22"/>
        </w:rPr>
      </w:pPr>
    </w:p>
    <w:p w14:paraId="6F2D0809" w14:textId="756F6715" w:rsidR="00646A96" w:rsidRPr="00911B26" w:rsidRDefault="00646A96" w:rsidP="00646A96">
      <w:pPr>
        <w:keepNext/>
        <w:widowControl w:val="0"/>
        <w:jc w:val="both"/>
        <w:rPr>
          <w:bCs/>
        </w:rPr>
      </w:pPr>
      <w:r w:rsidRPr="00911B26">
        <w:rPr>
          <w:b/>
        </w:rPr>
        <w:t>N</w:t>
      </w:r>
      <w:r w:rsidR="001C6EA3" w:rsidRPr="00911B26">
        <w:rPr>
          <w:b/>
        </w:rPr>
        <w:t>ota</w:t>
      </w:r>
      <w:r w:rsidRPr="00911B26">
        <w:rPr>
          <w:b/>
        </w:rPr>
        <w:t xml:space="preserve"> 2:</w:t>
      </w:r>
      <w:r w:rsidRPr="00911B26">
        <w:t xml:space="preserve"> las observaciones y aclaraciones al pliego de condiciones, deberán ser presentadas, a través de la plataforma de la página web del Sistema Electrónico de Contratación Pública – SECOP II (</w:t>
      </w:r>
      <w:hyperlink r:id="rId27" w:history="1">
        <w:r w:rsidRPr="00911B26">
          <w:rPr>
            <w:rStyle w:val="Hipervnculo"/>
          </w:rPr>
          <w:t>www.colombiacompra.gov.co</w:t>
        </w:r>
      </w:hyperlink>
      <w:r w:rsidRPr="00911B26">
        <w:t xml:space="preserve">). No se atenderán observaciones, o solicitudes que lleguen por medio diferente al enunciado. </w:t>
      </w:r>
    </w:p>
    <w:p w14:paraId="2D9A3329" w14:textId="77777777" w:rsidR="00646A96" w:rsidRPr="00911B26" w:rsidRDefault="00646A96" w:rsidP="00646A96">
      <w:pPr>
        <w:jc w:val="both"/>
        <w:rPr>
          <w:bCs/>
          <w:sz w:val="22"/>
          <w:szCs w:val="22"/>
        </w:rPr>
      </w:pPr>
    </w:p>
    <w:p w14:paraId="0FA98955" w14:textId="77777777" w:rsidR="00646A96" w:rsidRPr="00911B26" w:rsidRDefault="00646A96" w:rsidP="00646A96">
      <w:pPr>
        <w:jc w:val="both"/>
        <w:rPr>
          <w:bCs/>
        </w:rPr>
      </w:pPr>
      <w:r w:rsidRPr="00911B26">
        <w:rPr>
          <w:bCs/>
        </w:rPr>
        <w:t>Las observaciones allegadas de forma extemporánea serán atendidas conforme a las disposiciones legales referidas al derecho de petición Ley 1755 de 2015 y antes de la adjudicación del presente proceso, sin embargo, se reitera que los términos en materia de contratación son perentorios y preclusivos por mandato expreso de la Ley, tal y como lo consagra el artículo 25 de la Ley 80 de 1993.</w:t>
      </w:r>
    </w:p>
    <w:p w14:paraId="760648C2" w14:textId="77777777" w:rsidR="00646A96" w:rsidRPr="00911B26" w:rsidRDefault="00646A96" w:rsidP="00F5109F">
      <w:pPr>
        <w:keepNext/>
        <w:widowControl w:val="0"/>
        <w:jc w:val="both"/>
        <w:rPr>
          <w:b/>
          <w:sz w:val="22"/>
          <w:szCs w:val="22"/>
        </w:rPr>
      </w:pPr>
    </w:p>
    <w:p w14:paraId="6A22343C" w14:textId="77777777" w:rsidR="00541E1F" w:rsidRPr="00911B26" w:rsidRDefault="00541E1F" w:rsidP="00582B24">
      <w:pPr>
        <w:numPr>
          <w:ilvl w:val="0"/>
          <w:numId w:val="6"/>
        </w:numPr>
        <w:tabs>
          <w:tab w:val="clear" w:pos="720"/>
          <w:tab w:val="num" w:pos="426"/>
        </w:tabs>
        <w:autoSpaceDE/>
        <w:autoSpaceDN/>
        <w:ind w:hanging="720"/>
        <w:jc w:val="both"/>
        <w:rPr>
          <w:b/>
        </w:rPr>
      </w:pPr>
      <w:r w:rsidRPr="00911B26">
        <w:rPr>
          <w:b/>
        </w:rPr>
        <w:t>PREPARACIÓN Y PRESENTACIÓN DE LAS PROPUESTAS</w:t>
      </w:r>
    </w:p>
    <w:p w14:paraId="3D3AC215" w14:textId="77777777" w:rsidR="00F5109F" w:rsidRPr="00911B26" w:rsidRDefault="00F5109F" w:rsidP="00F5109F">
      <w:pPr>
        <w:ind w:left="720"/>
        <w:jc w:val="both"/>
        <w:rPr>
          <w:b/>
          <w:sz w:val="22"/>
          <w:szCs w:val="22"/>
        </w:rPr>
      </w:pPr>
    </w:p>
    <w:p w14:paraId="123462C5" w14:textId="7985274A" w:rsidR="00752D26" w:rsidRPr="00911B26" w:rsidRDefault="00752D26" w:rsidP="00752D26">
      <w:pPr>
        <w:autoSpaceDE/>
        <w:autoSpaceDN/>
        <w:jc w:val="both"/>
      </w:pPr>
      <w:r w:rsidRPr="00911B26">
        <w:t xml:space="preserve">Considerando que una de las funciones de Colombia Compra Eficiente es desarrollar y administrar el sistema electrónico para la contratación pública SECOP II, implementar nuevos desarrollos tecnológicos e ingresar el SECOP II con los sistemas electrónicos de gestión y administración pública, según lo establecido </w:t>
      </w:r>
      <w:bookmarkStart w:id="5" w:name="_Hlk162967587"/>
      <w:r w:rsidRPr="00911B26">
        <w:t xml:space="preserve">en el artículo 2, numeral 8 </w:t>
      </w:r>
      <w:r w:rsidR="00943A05" w:rsidRPr="00911B26">
        <w:t xml:space="preserve">del artículo 3 </w:t>
      </w:r>
      <w:r w:rsidRPr="00911B26">
        <w:t xml:space="preserve">y </w:t>
      </w:r>
      <w:r w:rsidR="00943A05" w:rsidRPr="00911B26">
        <w:t>numerales 7 y 8 d</w:t>
      </w:r>
      <w:r w:rsidRPr="00911B26">
        <w:t xml:space="preserve">el artículo 13 del </w:t>
      </w:r>
      <w:r w:rsidR="00943A05" w:rsidRPr="00911B26">
        <w:t>Decreto L</w:t>
      </w:r>
      <w:r w:rsidRPr="00911B26">
        <w:t>ey 4170 de 2011</w:t>
      </w:r>
      <w:bookmarkEnd w:id="5"/>
      <w:r w:rsidRPr="00911B26">
        <w:t xml:space="preserve">, y que el SECOP II es el sistema que Colombia Compra Eficiente ofrece a las entidades estatales, al sector privado y a la ciudadanía en general para adelantar el proceso de contratación en línea, la Policía Metropolitana de </w:t>
      </w:r>
      <w:r w:rsidR="00A20CCA" w:rsidRPr="00911B26">
        <w:t>Bogotá</w:t>
      </w:r>
      <w:r w:rsidRPr="00911B26">
        <w:t xml:space="preserve"> únicamente recibirá propuestas a través de la citada plataforma con el fin de obtener mayor eficiencia y transparencia y reduciendo los costos de transacción.</w:t>
      </w:r>
    </w:p>
    <w:p w14:paraId="7EBDC973" w14:textId="77777777" w:rsidR="00752D26" w:rsidRPr="00911B26" w:rsidRDefault="00752D26" w:rsidP="00752D26">
      <w:pPr>
        <w:autoSpaceDE/>
        <w:autoSpaceDN/>
        <w:jc w:val="both"/>
        <w:rPr>
          <w:sz w:val="16"/>
          <w:szCs w:val="16"/>
        </w:rPr>
      </w:pPr>
    </w:p>
    <w:p w14:paraId="51E62F39" w14:textId="77777777" w:rsidR="00752D26" w:rsidRPr="00911B26" w:rsidRDefault="00752D26" w:rsidP="00752D26">
      <w:pPr>
        <w:autoSpaceDE/>
        <w:autoSpaceDN/>
        <w:jc w:val="both"/>
      </w:pPr>
      <w:r w:rsidRPr="00911B26">
        <w:t>La oferta deberá presentarse conforme lo establece Colombia Compra Eficiente a través del SECOP II, en donde corresponde al oferente tener en cuenta las siguientes consideraciones:</w:t>
      </w:r>
    </w:p>
    <w:p w14:paraId="06AE6DA9" w14:textId="77777777" w:rsidR="00752D26" w:rsidRPr="00911B26" w:rsidRDefault="00752D26" w:rsidP="00752D26">
      <w:pPr>
        <w:autoSpaceDE/>
        <w:autoSpaceDN/>
        <w:jc w:val="both"/>
        <w:rPr>
          <w:sz w:val="16"/>
          <w:szCs w:val="16"/>
        </w:rPr>
      </w:pPr>
    </w:p>
    <w:p w14:paraId="6CB1989A" w14:textId="77777777" w:rsidR="00752D26" w:rsidRPr="00911B26" w:rsidRDefault="00752D26">
      <w:pPr>
        <w:numPr>
          <w:ilvl w:val="0"/>
          <w:numId w:val="24"/>
        </w:numPr>
        <w:adjustRightInd w:val="0"/>
        <w:jc w:val="both"/>
      </w:pPr>
      <w:r w:rsidRPr="00911B26">
        <w:lastRenderedPageBreak/>
        <w:t xml:space="preserve">La validez de la oferta será de </w:t>
      </w:r>
      <w:r w:rsidRPr="00911B26">
        <w:rPr>
          <w:lang w:val="es-CO"/>
        </w:rPr>
        <w:t>cuatro (04) meses</w:t>
      </w:r>
      <w:r w:rsidRPr="00911B26">
        <w:t xml:space="preserve"> contados a partir de la fecha de presentación.</w:t>
      </w:r>
    </w:p>
    <w:p w14:paraId="74382C3A" w14:textId="77777777" w:rsidR="00752D26" w:rsidRPr="00911B26" w:rsidRDefault="00752D26">
      <w:pPr>
        <w:numPr>
          <w:ilvl w:val="0"/>
          <w:numId w:val="24"/>
        </w:numPr>
        <w:adjustRightInd w:val="0"/>
        <w:jc w:val="both"/>
      </w:pPr>
      <w:r w:rsidRPr="00911B26">
        <w:t>De ser necesaria la modificación de las condiciones del pliego de condiciones, esta se efectuará mediante ADENDA, la cual será expedida y publicada en el portal único de contratación SECOP II hasta el día anterior a la fecha establecida para la recepción de las ofertas.</w:t>
      </w:r>
    </w:p>
    <w:p w14:paraId="2A0596A5" w14:textId="77777777" w:rsidR="00752D26" w:rsidRPr="00911B26" w:rsidRDefault="00752D26">
      <w:pPr>
        <w:numPr>
          <w:ilvl w:val="0"/>
          <w:numId w:val="24"/>
        </w:numPr>
        <w:adjustRightInd w:val="0"/>
        <w:jc w:val="both"/>
      </w:pPr>
      <w:r w:rsidRPr="00911B26">
        <w:t xml:space="preserve">No se aceptan propuestas enviadas por correo o fax. Cada propuesta deberá ser presentada en medio magnético a través de la plataforma SECOP II, teniendo en cuenta el cronograma establecido por el sistema para la presentación de las ofertas por lo tanto no se tendrán en cuenta propuestas de forma física en las instalaciones del Comando Policía Metropolita de </w:t>
      </w:r>
      <w:r w:rsidR="00A20CCA" w:rsidRPr="00911B26">
        <w:t>Bogotá</w:t>
      </w:r>
      <w:r w:rsidRPr="00911B26">
        <w:t>.</w:t>
      </w:r>
    </w:p>
    <w:p w14:paraId="33710F3C" w14:textId="69D54369" w:rsidR="00752D26" w:rsidRPr="00911B26" w:rsidRDefault="00752D26">
      <w:pPr>
        <w:numPr>
          <w:ilvl w:val="0"/>
          <w:numId w:val="24"/>
        </w:numPr>
        <w:adjustRightInd w:val="0"/>
        <w:jc w:val="both"/>
      </w:pPr>
      <w:r w:rsidRPr="00911B26">
        <w:t xml:space="preserve">En caso de que se presente alguna falta en la plataforma previamente respaldada por el certificado de la indisponibilidad del SECOP II, La Policía Metropolitana de </w:t>
      </w:r>
      <w:r w:rsidR="00A20CCA" w:rsidRPr="00911B26">
        <w:t>Bogotá</w:t>
      </w:r>
      <w:r w:rsidRPr="00911B26">
        <w:t xml:space="preserve"> habilita el correo electrónico </w:t>
      </w:r>
      <w:hyperlink r:id="rId28" w:history="1">
        <w:r w:rsidR="00943A05" w:rsidRPr="00911B26">
          <w:rPr>
            <w:rStyle w:val="Hipervnculo"/>
          </w:rPr>
          <w:t>mebog.arsep-jefat@policia.gov.co</w:t>
        </w:r>
      </w:hyperlink>
      <w:r w:rsidRPr="00911B26">
        <w:t>,</w:t>
      </w:r>
      <w:r w:rsidR="00943A05" w:rsidRPr="00911B26">
        <w:t xml:space="preserve"> </w:t>
      </w:r>
      <w:r w:rsidRPr="00911B26">
        <w:t xml:space="preserve">con el fin de surtir las acciones contractuales correspondientes por este medio, de acuerdo al procedimiento indicado en la Guía para actuar ante una indisponibilidad del SECOP II de obligatorio cumplimiento a partir del 19 de noviembre del 2018, publicada en la página de Colombia Compra Eficiente, previo cumplimiento a los requisitos allí establecidos. </w:t>
      </w:r>
    </w:p>
    <w:p w14:paraId="13623BBA" w14:textId="77777777" w:rsidR="00752D26" w:rsidRPr="00911B26" w:rsidRDefault="00752D26">
      <w:pPr>
        <w:numPr>
          <w:ilvl w:val="0"/>
          <w:numId w:val="24"/>
        </w:numPr>
        <w:adjustRightInd w:val="0"/>
        <w:jc w:val="both"/>
      </w:pPr>
      <w:r w:rsidRPr="00911B26">
        <w:t xml:space="preserve">Los oferentes deberán tener en cuenta </w:t>
      </w:r>
      <w:r w:rsidRPr="00911B26">
        <w:rPr>
          <w:rFonts w:eastAsia="Calibri"/>
          <w:lang w:eastAsia="es-ES_tradnl"/>
        </w:rPr>
        <w:t xml:space="preserve">los Términos y Condiciones de Uso de la plataforma, en virtud de su aceptación al momento de realizar la creación del usuario y/o cuenta del Sistema Electrónico de Contratación Pública (SECOP II), debiendo aplicar los protocolos, lineamientos y procedimientos descritos en el Mini sitio de SECOP II https://www.colombiacompra.gov.co/secop-ii, incluidos manuales, conceptos y guías de uso, cualquier actuación que contradiga lo establecido en estos es responsabilidad exclusiva de los usuarios”. En especial lo relacionado con la presentación de ofertas antes de publicación de adendas, toda vez que esto genera que la oferta </w:t>
      </w:r>
      <w:r w:rsidRPr="00911B26">
        <w:t>no sea válida, es decir que no podrá ser adjudicada por la Entidad Estatal.</w:t>
      </w:r>
    </w:p>
    <w:p w14:paraId="3A9A1AA0" w14:textId="77777777" w:rsidR="00752D26" w:rsidRPr="00911B26" w:rsidRDefault="00752D26">
      <w:pPr>
        <w:numPr>
          <w:ilvl w:val="0"/>
          <w:numId w:val="24"/>
        </w:numPr>
        <w:adjustRightInd w:val="0"/>
        <w:jc w:val="both"/>
      </w:pPr>
      <w:r w:rsidRPr="00911B26">
        <w:t>En el evento que se decida realizar simulacro, este se realizará para todos los oferentes que resulten habilitados con el objetivo de garantizar el adecuado uso de la herramienta de subasta inversa electrónica. Las ofertas ingresadas durante el simulacro no serán tenidas en cuenta, puesto que corresponden a un ejercicio de entrenamiento.</w:t>
      </w:r>
    </w:p>
    <w:p w14:paraId="44FC2D9D" w14:textId="77777777" w:rsidR="00752D26" w:rsidRPr="00911B26" w:rsidRDefault="00752D26">
      <w:pPr>
        <w:numPr>
          <w:ilvl w:val="0"/>
          <w:numId w:val="24"/>
        </w:numPr>
        <w:adjustRightInd w:val="0"/>
        <w:jc w:val="both"/>
      </w:pPr>
      <w:r w:rsidRPr="00911B26">
        <w:t xml:space="preserve">El idioma del presente proceso de selección será el castellano </w:t>
      </w:r>
      <w:proofErr w:type="gramStart"/>
      <w:r w:rsidRPr="00911B26">
        <w:t>y</w:t>
      </w:r>
      <w:proofErr w:type="gramEnd"/>
      <w:r w:rsidRPr="00911B26">
        <w:t xml:space="preserve"> por lo tanto, se solicita que todos los documentos y certificaciones a los que se refiere estos PLIEGOS DE CONDICIONES emitidos en idioma diferente al castellano, sean presentados en su idioma original y en traducción simple al castellano.</w:t>
      </w:r>
    </w:p>
    <w:p w14:paraId="196EB070" w14:textId="77777777" w:rsidR="00752D26" w:rsidRPr="00911B26" w:rsidRDefault="00752D26">
      <w:pPr>
        <w:numPr>
          <w:ilvl w:val="0"/>
          <w:numId w:val="24"/>
        </w:numPr>
        <w:adjustRightInd w:val="0"/>
        <w:jc w:val="both"/>
      </w:pPr>
      <w:r w:rsidRPr="00911B26">
        <w:t xml:space="preserve">En el evento de ser un consorcio o una unión temporal se certificará un número de cuenta bancaria de uno de los consorciados o miembros de la unión temporal. </w:t>
      </w:r>
    </w:p>
    <w:p w14:paraId="46736858" w14:textId="77777777" w:rsidR="00752D26" w:rsidRPr="00911B26" w:rsidRDefault="00752D26">
      <w:pPr>
        <w:numPr>
          <w:ilvl w:val="0"/>
          <w:numId w:val="24"/>
        </w:numPr>
        <w:adjustRightInd w:val="0"/>
        <w:jc w:val="both"/>
      </w:pPr>
      <w:r w:rsidRPr="00911B26">
        <w:t>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14:paraId="5476BF86" w14:textId="77777777" w:rsidR="00752D26" w:rsidRPr="00911B26" w:rsidRDefault="00752D26" w:rsidP="00752D26">
      <w:pPr>
        <w:pStyle w:val="Textoindependiente"/>
        <w:keepNext/>
        <w:widowControl w:val="0"/>
        <w:jc w:val="both"/>
        <w:rPr>
          <w:rFonts w:cs="Arial"/>
          <w:sz w:val="18"/>
          <w:szCs w:val="18"/>
          <w:lang w:val="es-CO"/>
        </w:rPr>
      </w:pPr>
    </w:p>
    <w:p w14:paraId="6A9E636D" w14:textId="77777777" w:rsidR="00F152F7" w:rsidRPr="00911B26" w:rsidRDefault="00F152F7" w:rsidP="00582B24">
      <w:pPr>
        <w:pStyle w:val="Prrafodelista"/>
        <w:numPr>
          <w:ilvl w:val="0"/>
          <w:numId w:val="6"/>
        </w:numPr>
        <w:tabs>
          <w:tab w:val="clear" w:pos="720"/>
          <w:tab w:val="num" w:pos="360"/>
        </w:tabs>
        <w:autoSpaceDE/>
        <w:autoSpaceDN/>
        <w:ind w:left="426"/>
        <w:jc w:val="both"/>
      </w:pPr>
      <w:r w:rsidRPr="00911B26">
        <w:rPr>
          <w:b/>
          <w:bCs/>
          <w:sz w:val="22"/>
          <w:szCs w:val="22"/>
          <w:lang w:val="es-CO" w:eastAsia="es-CO"/>
        </w:rPr>
        <w:t xml:space="preserve"> </w:t>
      </w:r>
      <w:r w:rsidRPr="00911B26">
        <w:rPr>
          <w:b/>
          <w:bCs/>
          <w:lang w:val="es-CO" w:eastAsia="es-CO"/>
        </w:rPr>
        <w:t xml:space="preserve">CARÁCTER PÚBLICO DE LA INFORMACIÓN </w:t>
      </w:r>
    </w:p>
    <w:p w14:paraId="59592E14" w14:textId="77777777" w:rsidR="00F152F7" w:rsidRPr="00911B26" w:rsidRDefault="00F152F7" w:rsidP="00F152F7">
      <w:pPr>
        <w:pStyle w:val="Prrafodelista"/>
        <w:jc w:val="both"/>
        <w:rPr>
          <w:sz w:val="18"/>
          <w:szCs w:val="18"/>
        </w:rPr>
      </w:pPr>
    </w:p>
    <w:p w14:paraId="4D499B2B" w14:textId="77777777" w:rsidR="00F152F7" w:rsidRPr="00911B26" w:rsidRDefault="00F152F7" w:rsidP="00F152F7">
      <w:pPr>
        <w:adjustRightInd w:val="0"/>
        <w:jc w:val="both"/>
        <w:rPr>
          <w:lang w:val="es-CO" w:eastAsia="es-CO"/>
        </w:rPr>
      </w:pPr>
      <w:r w:rsidRPr="00911B26">
        <w:rPr>
          <w:lang w:val="es-CO"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1BD29BA9" w14:textId="77777777" w:rsidR="00F152F7" w:rsidRPr="00911B26" w:rsidRDefault="00F152F7" w:rsidP="00F152F7">
      <w:pPr>
        <w:adjustRightInd w:val="0"/>
        <w:jc w:val="both"/>
        <w:rPr>
          <w:sz w:val="16"/>
          <w:szCs w:val="16"/>
          <w:lang w:val="es-CO" w:eastAsia="es-CO"/>
        </w:rPr>
      </w:pPr>
    </w:p>
    <w:p w14:paraId="79AA7077" w14:textId="77777777" w:rsidR="00F152F7" w:rsidRPr="00911B26" w:rsidRDefault="00F152F7" w:rsidP="00F152F7">
      <w:pPr>
        <w:ind w:right="-7"/>
        <w:jc w:val="both"/>
        <w:rPr>
          <w:color w:val="000000"/>
          <w:spacing w:val="1"/>
        </w:rPr>
      </w:pPr>
      <w:r w:rsidRPr="00911B26">
        <w:rPr>
          <w:color w:val="000000"/>
          <w:spacing w:val="1"/>
        </w:rPr>
        <w:t xml:space="preserve">Si la información o documentos suministrados presentan algún tipo de reserva o confidencialidad, </w:t>
      </w:r>
      <w:r w:rsidRPr="00911B26">
        <w:t>deberá manifestarlo por escrito y soportarlo conforme a las normas que le brindan tal carácter. Esta situación será manifestada en la Carta de Presentación.</w:t>
      </w:r>
    </w:p>
    <w:p w14:paraId="1AA98FC7" w14:textId="77777777" w:rsidR="00F152F7" w:rsidRPr="00911B26" w:rsidRDefault="00F152F7" w:rsidP="00F152F7">
      <w:pPr>
        <w:adjustRightInd w:val="0"/>
        <w:jc w:val="both"/>
        <w:rPr>
          <w:sz w:val="16"/>
          <w:szCs w:val="16"/>
          <w:lang w:val="es-CO" w:eastAsia="es-CO"/>
        </w:rPr>
      </w:pPr>
    </w:p>
    <w:p w14:paraId="75FD7339" w14:textId="77777777" w:rsidR="00F152F7" w:rsidRPr="00911B26" w:rsidRDefault="00F152F7" w:rsidP="00F152F7">
      <w:pPr>
        <w:adjustRightInd w:val="0"/>
        <w:jc w:val="both"/>
        <w:rPr>
          <w:lang w:val="es-CO" w:eastAsia="es-CO"/>
        </w:rPr>
      </w:pPr>
      <w:r w:rsidRPr="00911B26">
        <w:rPr>
          <w:lang w:val="es-CO" w:eastAsia="es-CO"/>
        </w:rPr>
        <w:t xml:space="preserve">El proponente será responsable por el manejo de la información recibida por parte de la Policía Metropolitana de Bogotá y deberá guardar la confidencialidad que sea requerida. </w:t>
      </w:r>
    </w:p>
    <w:p w14:paraId="173A38D0" w14:textId="77777777" w:rsidR="00F152F7" w:rsidRPr="00911B26" w:rsidRDefault="00F152F7" w:rsidP="00F152F7">
      <w:pPr>
        <w:pStyle w:val="Prrafodelista"/>
        <w:ind w:left="426"/>
        <w:jc w:val="both"/>
        <w:rPr>
          <w:b/>
          <w:sz w:val="16"/>
          <w:szCs w:val="16"/>
        </w:rPr>
      </w:pPr>
    </w:p>
    <w:p w14:paraId="2FA234A4" w14:textId="77777777" w:rsidR="00410B50" w:rsidRPr="00911B26" w:rsidRDefault="00410B50" w:rsidP="00440399">
      <w:pPr>
        <w:numPr>
          <w:ilvl w:val="0"/>
          <w:numId w:val="6"/>
        </w:numPr>
        <w:adjustRightInd w:val="0"/>
        <w:rPr>
          <w:b/>
          <w:color w:val="000000"/>
        </w:rPr>
      </w:pPr>
      <w:r w:rsidRPr="00911B26">
        <w:rPr>
          <w:b/>
          <w:color w:val="000000"/>
        </w:rPr>
        <w:t xml:space="preserve">AUDIENCIA DE ACLARACIÓN DEL PLIEGO DE CONDICIONES </w:t>
      </w:r>
    </w:p>
    <w:p w14:paraId="7CCA5071" w14:textId="77777777" w:rsidR="00410B50" w:rsidRPr="00911B26" w:rsidRDefault="00410B50" w:rsidP="00410B50">
      <w:pPr>
        <w:adjustRightInd w:val="0"/>
        <w:rPr>
          <w:b/>
          <w:color w:val="000000"/>
          <w:sz w:val="14"/>
          <w:szCs w:val="14"/>
        </w:rPr>
      </w:pPr>
    </w:p>
    <w:p w14:paraId="787CE939" w14:textId="77777777" w:rsidR="00410B50" w:rsidRPr="00911B26" w:rsidRDefault="00410B50" w:rsidP="00410B50">
      <w:pPr>
        <w:jc w:val="both"/>
        <w:rPr>
          <w:b/>
          <w:bCs/>
          <w:sz w:val="28"/>
          <w:szCs w:val="28"/>
        </w:rPr>
      </w:pPr>
      <w:r w:rsidRPr="00911B26">
        <w:t xml:space="preserve">Por solicitud escrita de cualquiera de los interesados en participar en el presente proceso de selección realizada a través de la Plataforma SECOP II, y a juicio de la </w:t>
      </w:r>
      <w:r w:rsidRPr="00911B26">
        <w:rPr>
          <w:snapToGrid w:val="0"/>
        </w:rPr>
        <w:t>Policía Metropolitana de Bogotá</w:t>
      </w:r>
      <w:r w:rsidRPr="00911B26">
        <w:rPr>
          <w:color w:val="000000"/>
        </w:rPr>
        <w:t>,</w:t>
      </w:r>
      <w:r w:rsidRPr="00911B26">
        <w:t xml:space="preserve"> dentro de los tres (3) días hábiles siguientes a la apertura del proceso, se podrá realizar audiencia de aclaración en los términos previstos en el artículo 220 del Decreto 0019 de 2012. Como resultado se podrán expedir las modificaciones y/o prórroga del plazo legalmente establecido, en caso de ser necesario.</w:t>
      </w:r>
    </w:p>
    <w:p w14:paraId="4A103800" w14:textId="77777777" w:rsidR="00F152F7" w:rsidRPr="00911B26" w:rsidRDefault="00F152F7" w:rsidP="00F152F7">
      <w:pPr>
        <w:jc w:val="both"/>
        <w:rPr>
          <w:sz w:val="22"/>
          <w:szCs w:val="22"/>
        </w:rPr>
      </w:pPr>
    </w:p>
    <w:p w14:paraId="6B412E17" w14:textId="77777777" w:rsidR="00F152F7" w:rsidRPr="00911B26" w:rsidRDefault="00F152F7" w:rsidP="00F84C26">
      <w:pPr>
        <w:numPr>
          <w:ilvl w:val="0"/>
          <w:numId w:val="6"/>
        </w:numPr>
        <w:tabs>
          <w:tab w:val="clear" w:pos="720"/>
          <w:tab w:val="num" w:pos="426"/>
        </w:tabs>
        <w:autoSpaceDE/>
        <w:autoSpaceDN/>
        <w:ind w:hanging="578"/>
        <w:jc w:val="both"/>
        <w:rPr>
          <w:sz w:val="18"/>
        </w:rPr>
      </w:pPr>
      <w:r w:rsidRPr="00911B26">
        <w:rPr>
          <w:b/>
          <w:bCs/>
          <w:szCs w:val="22"/>
          <w:lang w:val="es-CO" w:eastAsia="es-CO"/>
        </w:rPr>
        <w:t xml:space="preserve"> INTERPRETACIÓN Y ACEPTACIÓN DEL PLIEGO DE CONDICIONES </w:t>
      </w:r>
    </w:p>
    <w:p w14:paraId="3E921D3E" w14:textId="77777777" w:rsidR="00F152F7" w:rsidRPr="00911B26" w:rsidRDefault="00F152F7" w:rsidP="00F152F7">
      <w:pPr>
        <w:adjustRightInd w:val="0"/>
        <w:rPr>
          <w:sz w:val="16"/>
          <w:szCs w:val="16"/>
        </w:rPr>
      </w:pPr>
    </w:p>
    <w:p w14:paraId="0678BB27" w14:textId="77777777" w:rsidR="00F152F7" w:rsidRPr="00911B26" w:rsidRDefault="00F152F7" w:rsidP="00F152F7">
      <w:pPr>
        <w:adjustRightInd w:val="0"/>
        <w:jc w:val="both"/>
        <w:rPr>
          <w:lang w:eastAsia="es-CO"/>
        </w:rPr>
      </w:pPr>
      <w:r w:rsidRPr="00911B26">
        <w:t xml:space="preserve">El pliego de condiciones, sus anexos y adendas deben ser interpretados como un todo. En ellos se describen los principales aspectos técnicos, económicos, financieros, legales y contractuales que </w:t>
      </w:r>
      <w:r w:rsidR="00767F09" w:rsidRPr="00911B26">
        <w:t>esta Metropolitana estima debe</w:t>
      </w:r>
      <w:r w:rsidRPr="00911B26">
        <w:t xml:space="preserve"> tenerse en cuenta al momento de elaborar y presentar los documentos y la oferta.</w:t>
      </w:r>
    </w:p>
    <w:p w14:paraId="60B082A9" w14:textId="77777777" w:rsidR="00F152F7" w:rsidRPr="00911B26" w:rsidRDefault="00F152F7" w:rsidP="00F152F7">
      <w:pPr>
        <w:adjustRightInd w:val="0"/>
        <w:jc w:val="both"/>
        <w:rPr>
          <w:sz w:val="16"/>
          <w:szCs w:val="16"/>
          <w:lang w:val="es-CO" w:eastAsia="es-CO"/>
        </w:rPr>
      </w:pPr>
    </w:p>
    <w:p w14:paraId="6E916FC6" w14:textId="77777777" w:rsidR="00F152F7" w:rsidRPr="00911B26" w:rsidRDefault="00F152F7" w:rsidP="00F152F7">
      <w:pPr>
        <w:adjustRightInd w:val="0"/>
        <w:jc w:val="both"/>
        <w:rPr>
          <w:lang w:val="es-CO" w:eastAsia="es-CO"/>
        </w:rPr>
      </w:pPr>
      <w:r w:rsidRPr="00911B26">
        <w:rPr>
          <w:lang w:val="es-CO" w:eastAsia="es-CO"/>
        </w:rPr>
        <w:lastRenderedPageBreak/>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911B26">
        <w:t xml:space="preserve">objeto del proceso, </w:t>
      </w:r>
      <w:r w:rsidRPr="00911B26">
        <w:rPr>
          <w:lang w:val="es-CO" w:eastAsia="es-CO"/>
        </w:rPr>
        <w:t xml:space="preserve">los trabajos, su costo y su plazo de ejecución, que formuló su oferta de manera libre, seria, precisa y coherente. </w:t>
      </w:r>
    </w:p>
    <w:p w14:paraId="5C79EBB9" w14:textId="77777777" w:rsidR="00F152F7" w:rsidRPr="00911B26" w:rsidRDefault="00F152F7" w:rsidP="00F152F7">
      <w:pPr>
        <w:adjustRightInd w:val="0"/>
        <w:jc w:val="both"/>
        <w:rPr>
          <w:sz w:val="16"/>
          <w:szCs w:val="16"/>
          <w:lang w:val="es-CO" w:eastAsia="es-CO"/>
        </w:rPr>
      </w:pPr>
    </w:p>
    <w:p w14:paraId="4C550E85" w14:textId="77777777" w:rsidR="00F152F7" w:rsidRPr="00911B26" w:rsidRDefault="00F152F7" w:rsidP="00F152F7">
      <w:pPr>
        <w:jc w:val="both"/>
        <w:rPr>
          <w:lang w:val="es-CO" w:eastAsia="es-CO"/>
        </w:rPr>
      </w:pPr>
      <w:r w:rsidRPr="00911B26">
        <w:rPr>
          <w:lang w:val="es-CO" w:eastAsia="es-CO"/>
        </w:rPr>
        <w:t>Las interpretaciones o deducciones que el proponente haga de lo establecido en este Pliego de Condiciones, serán de su exclusiva responsabilidad. En consecuencia, esta Metropolitana no será responsable por descuidos, errores, omisiones, conjeturas, suposiciones, mala interpretación u otros hechos desfavorables en que incurra el proponente y que puedan incidir en la elaboración de su oferta.</w:t>
      </w:r>
    </w:p>
    <w:p w14:paraId="761AD6E2" w14:textId="77777777" w:rsidR="00F152F7" w:rsidRPr="00911B26" w:rsidRDefault="00F152F7" w:rsidP="00F152F7">
      <w:pPr>
        <w:jc w:val="both"/>
        <w:rPr>
          <w:sz w:val="16"/>
          <w:szCs w:val="16"/>
          <w:lang w:val="es-CO" w:eastAsia="es-CO"/>
        </w:rPr>
      </w:pPr>
    </w:p>
    <w:p w14:paraId="7EB2A2BF" w14:textId="77777777" w:rsidR="00F152F7" w:rsidRPr="00911B26" w:rsidRDefault="00F152F7" w:rsidP="00F52AC7">
      <w:pPr>
        <w:pStyle w:val="Textoindependiente"/>
        <w:numPr>
          <w:ilvl w:val="0"/>
          <w:numId w:val="6"/>
        </w:numPr>
        <w:tabs>
          <w:tab w:val="clear" w:pos="720"/>
        </w:tabs>
        <w:ind w:left="284" w:hanging="284"/>
        <w:jc w:val="both"/>
        <w:rPr>
          <w:rFonts w:cs="Arial"/>
          <w:b/>
          <w:sz w:val="20"/>
          <w:szCs w:val="18"/>
        </w:rPr>
      </w:pPr>
      <w:r w:rsidRPr="00911B26">
        <w:rPr>
          <w:rFonts w:cs="Arial"/>
          <w:b/>
          <w:sz w:val="20"/>
          <w:szCs w:val="18"/>
        </w:rPr>
        <w:t xml:space="preserve"> CRITERIOS DE DESEMPATE.</w:t>
      </w:r>
    </w:p>
    <w:p w14:paraId="261A62F6" w14:textId="77777777" w:rsidR="00F152F7" w:rsidRPr="00911B26" w:rsidRDefault="00F152F7" w:rsidP="00F152F7">
      <w:pPr>
        <w:pStyle w:val="Textoindependiente"/>
        <w:jc w:val="both"/>
        <w:rPr>
          <w:rFonts w:cs="Arial"/>
          <w:sz w:val="22"/>
          <w:szCs w:val="22"/>
          <w:lang w:val="es-CO"/>
        </w:rPr>
      </w:pPr>
    </w:p>
    <w:p w14:paraId="5D534EA8" w14:textId="6A6528AA" w:rsidR="00410B50" w:rsidRPr="00911B26" w:rsidRDefault="00410B50" w:rsidP="00410B50">
      <w:pPr>
        <w:pStyle w:val="Sinespaciado"/>
        <w:jc w:val="both"/>
        <w:rPr>
          <w:rFonts w:ascii="Arial" w:hAnsi="Arial" w:cs="Arial"/>
          <w:sz w:val="20"/>
          <w:szCs w:val="20"/>
          <w:lang w:val="es-ES_tradnl"/>
        </w:rPr>
      </w:pPr>
      <w:r w:rsidRPr="00911B26">
        <w:rPr>
          <w:rFonts w:ascii="Arial" w:hAnsi="Arial" w:cs="Arial"/>
          <w:sz w:val="20"/>
          <w:szCs w:val="20"/>
          <w:lang w:val="es-ES_tradnl"/>
        </w:rPr>
        <w:t>En caso de empate del puntaje total de dos o más ofertas, se dará aplicación a los criterios que trata el artículo 35 de la Ley 2069 del 31 de diciembre de 2020 y conforme a los medíos de acreditación del artículo 2.2.1.2.4.2.17 del Decreto 1082 de 2015, en cuanto sean aplicables, de forma sucesiva y excluyente para adjudicar el proceso</w:t>
      </w:r>
      <w:r w:rsidR="00DA2EA4" w:rsidRPr="00911B26">
        <w:rPr>
          <w:rFonts w:ascii="Arial" w:hAnsi="Arial" w:cs="Arial"/>
          <w:sz w:val="20"/>
          <w:szCs w:val="20"/>
          <w:lang w:val="es-ES_tradnl"/>
        </w:rPr>
        <w:t>.</w:t>
      </w:r>
      <w:r w:rsidRPr="00911B26">
        <w:rPr>
          <w:rFonts w:ascii="Arial" w:hAnsi="Arial" w:cs="Arial"/>
          <w:sz w:val="20"/>
          <w:szCs w:val="20"/>
          <w:lang w:val="es-ES_tradnl"/>
        </w:rPr>
        <w:t xml:space="preserve">   </w:t>
      </w:r>
    </w:p>
    <w:p w14:paraId="23DFC702" w14:textId="77777777" w:rsidR="00AA551E" w:rsidRPr="00911B26" w:rsidRDefault="00AA551E" w:rsidP="00410B50">
      <w:pPr>
        <w:pStyle w:val="Sinespaciado"/>
        <w:jc w:val="both"/>
        <w:rPr>
          <w:rFonts w:ascii="Arial" w:hAnsi="Arial" w:cs="Arial"/>
          <w:sz w:val="20"/>
          <w:szCs w:val="20"/>
          <w:lang w:val="es-ES_tradnl"/>
        </w:rPr>
      </w:pPr>
    </w:p>
    <w:p w14:paraId="37B309F4" w14:textId="77777777" w:rsidR="00410B50" w:rsidRPr="00911B26" w:rsidRDefault="00410B50" w:rsidP="00410B50">
      <w:pPr>
        <w:pStyle w:val="Sinespaciado1"/>
        <w:jc w:val="both"/>
        <w:rPr>
          <w:rFonts w:ascii="Arial" w:hAnsi="Arial" w:cs="Arial"/>
          <w:b/>
          <w:bCs/>
          <w:i/>
          <w:iCs/>
          <w:sz w:val="20"/>
          <w:szCs w:val="20"/>
          <w:u w:val="single"/>
        </w:rPr>
      </w:pPr>
      <w:r w:rsidRPr="00911B26">
        <w:rPr>
          <w:rFonts w:ascii="Arial" w:hAnsi="Arial" w:cs="Arial"/>
          <w:b/>
          <w:bCs/>
          <w:i/>
          <w:iCs/>
          <w:sz w:val="20"/>
          <w:szCs w:val="20"/>
          <w:u w:val="single"/>
        </w:rPr>
        <w:t>Para acreditar los factores de desempate se tendrá en cuenta las definiciones de acuerdo lo dispuesto en la Ley 2069 de 30 de diciembre de 2020, reglamentada por el Decreto 1860 de 2021.</w:t>
      </w:r>
    </w:p>
    <w:p w14:paraId="6A919EB2" w14:textId="77777777" w:rsidR="00410B50" w:rsidRPr="00911B26" w:rsidRDefault="00410B50" w:rsidP="00410B50">
      <w:pPr>
        <w:rPr>
          <w:b/>
        </w:rPr>
      </w:pPr>
    </w:p>
    <w:p w14:paraId="6F81F052" w14:textId="77777777" w:rsidR="00410B50" w:rsidRPr="00911B26" w:rsidRDefault="00410B50" w:rsidP="00410B50">
      <w:pPr>
        <w:rPr>
          <w:b/>
          <w:bCs/>
          <w:lang w:val="es-CO" w:eastAsia="es-CO"/>
        </w:rPr>
      </w:pPr>
      <w:r w:rsidRPr="00911B26">
        <w:rPr>
          <w:b/>
        </w:rPr>
        <w:t xml:space="preserve">10. </w:t>
      </w:r>
      <w:r w:rsidRPr="00911B26">
        <w:rPr>
          <w:b/>
          <w:bCs/>
          <w:lang w:val="es-CO" w:eastAsia="es-CO"/>
        </w:rPr>
        <w:t>CONVOCATORIA LIMITADA A MIPYMES</w:t>
      </w:r>
    </w:p>
    <w:p w14:paraId="66ED7BF0" w14:textId="77777777" w:rsidR="00410B50" w:rsidRPr="00911B26" w:rsidRDefault="00410B50" w:rsidP="00410B50">
      <w:pPr>
        <w:rPr>
          <w:b/>
          <w:bCs/>
          <w:lang w:val="es-CO" w:eastAsia="es-CO"/>
        </w:rPr>
      </w:pPr>
    </w:p>
    <w:p w14:paraId="7EAC8C48" w14:textId="77777777" w:rsidR="00AA551E" w:rsidRPr="00911B26" w:rsidRDefault="00AA551E" w:rsidP="00AA551E">
      <w:pPr>
        <w:pStyle w:val="Sinespaciado1"/>
        <w:jc w:val="both"/>
        <w:rPr>
          <w:rFonts w:ascii="Arial" w:hAnsi="Arial" w:cs="Arial"/>
          <w:sz w:val="20"/>
          <w:szCs w:val="20"/>
        </w:rPr>
      </w:pPr>
      <w:bookmarkStart w:id="6" w:name="_Hlk161306315"/>
      <w:r w:rsidRPr="00911B26">
        <w:rPr>
          <w:rFonts w:ascii="Arial" w:hAnsi="Arial" w:cs="Arial"/>
          <w:sz w:val="20"/>
          <w:szCs w:val="20"/>
        </w:rPr>
        <w:t>Podrán participar todas las personas naturales o jurídicas, nacionales o extranjeras con representación en Colombia, en forma individual o conjunta (consorcio, unión temporal y promesas de sociedad), que tengan dentro de su objeto social o actividad económica la comercialización de los bienes contemplados en el objeto del presente proceso de contratación, siempre y cuando cumplan con todos los requisitos exigidos para el mismo.</w:t>
      </w:r>
    </w:p>
    <w:p w14:paraId="3C8EA7DC" w14:textId="77777777" w:rsidR="00AA551E" w:rsidRPr="00911B26" w:rsidRDefault="00AA551E" w:rsidP="00AA551E">
      <w:pPr>
        <w:pStyle w:val="Sinespaciado1"/>
        <w:jc w:val="both"/>
        <w:rPr>
          <w:rFonts w:ascii="Arial" w:hAnsi="Arial" w:cs="Arial"/>
          <w:sz w:val="20"/>
          <w:szCs w:val="20"/>
        </w:rPr>
      </w:pPr>
    </w:p>
    <w:p w14:paraId="72AC48DC" w14:textId="47CA6695" w:rsidR="00F152F7" w:rsidRPr="00911B26" w:rsidRDefault="00AA551E" w:rsidP="00AA551E">
      <w:pPr>
        <w:pStyle w:val="Sinespaciado1"/>
        <w:jc w:val="both"/>
        <w:rPr>
          <w:rFonts w:ascii="Arial" w:hAnsi="Arial" w:cs="Arial"/>
          <w:sz w:val="20"/>
          <w:szCs w:val="20"/>
        </w:rPr>
      </w:pPr>
      <w:r w:rsidRPr="00911B26">
        <w:rPr>
          <w:rFonts w:ascii="Arial" w:eastAsia="Calibri" w:hAnsi="Arial" w:cs="Arial"/>
          <w:sz w:val="20"/>
          <w:szCs w:val="20"/>
        </w:rPr>
        <w:t xml:space="preserve">De igual manera, el presente proceso se podrá limitar a </w:t>
      </w:r>
      <w:r w:rsidRPr="00911B26">
        <w:rPr>
          <w:rFonts w:ascii="Arial" w:eastAsia="Calibri" w:hAnsi="Arial" w:cs="Arial"/>
          <w:b/>
          <w:sz w:val="20"/>
          <w:szCs w:val="20"/>
        </w:rPr>
        <w:t>MIPYMES,</w:t>
      </w:r>
      <w:r w:rsidRPr="00911B26">
        <w:rPr>
          <w:rFonts w:ascii="Arial" w:eastAsia="Calibri" w:hAnsi="Arial" w:cs="Arial"/>
          <w:sz w:val="20"/>
          <w:szCs w:val="20"/>
        </w:rPr>
        <w:t xml:space="preserve"> teniendo en cuenta lo establecido en el artículo 5° del Decreto 1860 de 2021, el cual modificó los artículos 2.2.1.2.4.2.2. (</w:t>
      </w:r>
      <w:r w:rsidRPr="00911B26">
        <w:rPr>
          <w:rFonts w:ascii="Arial" w:eastAsia="Calibri" w:hAnsi="Arial" w:cs="Arial"/>
          <w:i/>
          <w:sz w:val="20"/>
          <w:szCs w:val="20"/>
        </w:rPr>
        <w:t>Convocatorias limitadas a MiPymes</w:t>
      </w:r>
      <w:r w:rsidRPr="00911B26">
        <w:rPr>
          <w:rFonts w:ascii="Arial" w:eastAsia="Calibri" w:hAnsi="Arial" w:cs="Arial"/>
          <w:sz w:val="20"/>
          <w:szCs w:val="20"/>
        </w:rPr>
        <w:t>), 2.2.1.2.4.2.3. (</w:t>
      </w:r>
      <w:r w:rsidRPr="00911B26">
        <w:rPr>
          <w:rFonts w:ascii="Arial" w:eastAsia="Calibri" w:hAnsi="Arial" w:cs="Arial"/>
          <w:i/>
          <w:sz w:val="20"/>
          <w:szCs w:val="20"/>
        </w:rPr>
        <w:t>Limitaciones territoriales</w:t>
      </w:r>
      <w:r w:rsidRPr="00911B26">
        <w:rPr>
          <w:rFonts w:ascii="Arial" w:eastAsia="Calibri" w:hAnsi="Arial" w:cs="Arial"/>
          <w:sz w:val="20"/>
          <w:szCs w:val="20"/>
        </w:rPr>
        <w:t>) y 2.2.1.2.4.2.4. (</w:t>
      </w:r>
      <w:r w:rsidRPr="00911B26">
        <w:rPr>
          <w:rFonts w:ascii="Arial" w:eastAsia="Calibri" w:hAnsi="Arial" w:cs="Arial"/>
          <w:i/>
          <w:sz w:val="20"/>
          <w:szCs w:val="20"/>
        </w:rPr>
        <w:t>Acreditación de requisitos para participar en convocatorias limitadas</w:t>
      </w:r>
      <w:r w:rsidRPr="00911B26">
        <w:rPr>
          <w:rFonts w:ascii="Arial" w:eastAsia="Calibri" w:hAnsi="Arial" w:cs="Arial"/>
          <w:sz w:val="20"/>
          <w:szCs w:val="20"/>
        </w:rPr>
        <w:t>) de la Subsección 2 de la Sección 4 del Capítulo 2 del Título 1 de la Parte 2 del Libro 2 del Decreto 1082 de 2015.</w:t>
      </w:r>
      <w:r w:rsidR="00410B50" w:rsidRPr="00911B26">
        <w:rPr>
          <w:rFonts w:ascii="Arial" w:hAnsi="Arial" w:cs="Arial"/>
          <w:b/>
          <w:bCs/>
          <w:sz w:val="20"/>
          <w:szCs w:val="20"/>
          <w:lang w:eastAsia="es-CO"/>
        </w:rPr>
        <w:cr/>
      </w:r>
    </w:p>
    <w:bookmarkEnd w:id="6"/>
    <w:p w14:paraId="56741017" w14:textId="77777777" w:rsidR="00F152F7" w:rsidRPr="00911B26" w:rsidRDefault="00F152F7">
      <w:pPr>
        <w:pStyle w:val="Prrafodelista"/>
        <w:numPr>
          <w:ilvl w:val="0"/>
          <w:numId w:val="45"/>
        </w:numPr>
        <w:adjustRightInd w:val="0"/>
        <w:rPr>
          <w:color w:val="000000"/>
          <w:lang w:val="es-CO" w:eastAsia="es-MX"/>
        </w:rPr>
      </w:pPr>
      <w:r w:rsidRPr="00911B26">
        <w:rPr>
          <w:b/>
          <w:bCs/>
          <w:color w:val="000000"/>
          <w:lang w:val="es-CO" w:eastAsia="es-MX"/>
        </w:rPr>
        <w:t xml:space="preserve">REGLAS DE SUBSANABILIDAD </w:t>
      </w:r>
    </w:p>
    <w:p w14:paraId="3D9A190C" w14:textId="77777777" w:rsidR="00F152F7" w:rsidRPr="00911B26" w:rsidRDefault="00F152F7" w:rsidP="00F152F7">
      <w:pPr>
        <w:pStyle w:val="Prrafodelista"/>
        <w:adjustRightInd w:val="0"/>
        <w:rPr>
          <w:color w:val="000000"/>
          <w:lang w:val="es-CO" w:eastAsia="es-MX"/>
        </w:rPr>
      </w:pPr>
    </w:p>
    <w:p w14:paraId="5BBFC144" w14:textId="77777777" w:rsidR="00F152F7" w:rsidRPr="00911B26" w:rsidRDefault="00F152F7" w:rsidP="00F152F7">
      <w:pPr>
        <w:adjustRightInd w:val="0"/>
        <w:jc w:val="both"/>
        <w:rPr>
          <w:color w:val="000000"/>
          <w:lang w:val="es-CO" w:eastAsia="es-MX"/>
        </w:rPr>
      </w:pPr>
      <w:r w:rsidRPr="00911B26">
        <w:rPr>
          <w:color w:val="000000"/>
          <w:lang w:val="es-CO" w:eastAsia="es-MX"/>
        </w:rPr>
        <w:t xml:space="preserve">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la Policía Metropolitana de Bogotá en el pliego de condiciones. </w:t>
      </w:r>
    </w:p>
    <w:p w14:paraId="66663AB9" w14:textId="77777777" w:rsidR="00F152F7" w:rsidRPr="00911B26" w:rsidRDefault="00F152F7" w:rsidP="00F152F7">
      <w:pPr>
        <w:adjustRightInd w:val="0"/>
        <w:jc w:val="both"/>
        <w:rPr>
          <w:color w:val="000000"/>
          <w:lang w:val="es-CO" w:eastAsia="es-MX"/>
        </w:rPr>
      </w:pPr>
    </w:p>
    <w:p w14:paraId="7AE7B00F" w14:textId="670D07B8" w:rsidR="00F152F7" w:rsidRPr="00911B26" w:rsidRDefault="00F152F7" w:rsidP="00F152F7">
      <w:pPr>
        <w:adjustRightInd w:val="0"/>
        <w:jc w:val="both"/>
        <w:rPr>
          <w:color w:val="000000"/>
          <w:lang w:val="es-CO" w:eastAsia="es-MX"/>
        </w:rPr>
      </w:pPr>
      <w:r w:rsidRPr="00911B26">
        <w:rPr>
          <w:color w:val="000000"/>
          <w:lang w:val="es-CO" w:eastAsia="es-MX"/>
        </w:rPr>
        <w:t xml:space="preserve">De conformidad con el parágrafo 1 ° del artículo 5, de la Ley 1150 de </w:t>
      </w:r>
      <w:r w:rsidR="004657C7" w:rsidRPr="00911B26">
        <w:rPr>
          <w:color w:val="000000"/>
          <w:lang w:val="es-CO" w:eastAsia="es-MX"/>
        </w:rPr>
        <w:t>2007</w:t>
      </w:r>
      <w:r w:rsidRPr="00911B26">
        <w:rPr>
          <w:color w:val="000000"/>
          <w:lang w:val="es-CO" w:eastAsia="es-MX"/>
        </w:rPr>
        <w:t xml:space="preserve">, modificado por el parágrafo 1 del artículo 5 de la ley 1882 de 2018: </w:t>
      </w:r>
      <w:r w:rsidRPr="00911B26">
        <w:rPr>
          <w:i/>
          <w:iCs/>
          <w:color w:val="000000"/>
          <w:lang w:val="es-CO" w:eastAsia="es-MX"/>
        </w:rPr>
        <w:t xml:space="preserve">“La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w:t>
      </w:r>
    </w:p>
    <w:p w14:paraId="255A1C06" w14:textId="77777777" w:rsidR="00F152F7" w:rsidRPr="00911B26" w:rsidRDefault="00F152F7" w:rsidP="00F152F7">
      <w:pPr>
        <w:adjustRightInd w:val="0"/>
        <w:rPr>
          <w:i/>
          <w:iCs/>
          <w:color w:val="000000"/>
          <w:lang w:val="es-CO" w:eastAsia="es-MX"/>
        </w:rPr>
      </w:pPr>
    </w:p>
    <w:p w14:paraId="0CF1CD4D" w14:textId="77777777" w:rsidR="00F152F7" w:rsidRPr="00911B26" w:rsidRDefault="00F152F7" w:rsidP="008E0DD2">
      <w:pPr>
        <w:adjustRightInd w:val="0"/>
        <w:jc w:val="both"/>
        <w:rPr>
          <w:color w:val="000000"/>
          <w:lang w:val="es-CO" w:eastAsia="es-MX"/>
        </w:rPr>
      </w:pPr>
      <w:r w:rsidRPr="00911B26">
        <w:rPr>
          <w:i/>
          <w:iCs/>
          <w:color w:val="000000"/>
          <w:lang w:val="es-CO" w:eastAsia="es-MX"/>
        </w:rPr>
        <w:t>Durante el término otorgado para subsanar las ofertas, los proponentes no podrán acreditar circunstancias ocurridas con posterioridad al cierre del proceso.”</w:t>
      </w:r>
    </w:p>
    <w:p w14:paraId="335DC283" w14:textId="77777777" w:rsidR="00F152F7" w:rsidRPr="00911B26" w:rsidRDefault="00F152F7" w:rsidP="00F152F7">
      <w:pPr>
        <w:adjustRightInd w:val="0"/>
        <w:rPr>
          <w:i/>
          <w:iCs/>
          <w:color w:val="000000"/>
          <w:lang w:val="es-CO" w:eastAsia="es-MX"/>
        </w:rPr>
      </w:pPr>
    </w:p>
    <w:p w14:paraId="2EFBF6A1" w14:textId="77777777" w:rsidR="006D1F95" w:rsidRPr="00911B26" w:rsidRDefault="00F152F7" w:rsidP="00F152F7">
      <w:pPr>
        <w:adjustRightInd w:val="0"/>
        <w:jc w:val="both"/>
        <w:rPr>
          <w:i/>
          <w:iCs/>
          <w:color w:val="000000"/>
          <w:lang w:val="es-CO" w:eastAsia="es-MX"/>
        </w:rPr>
      </w:pPr>
      <w:r w:rsidRPr="00911B26">
        <w:rPr>
          <w:i/>
          <w:iCs/>
          <w:color w:val="000000"/>
          <w:lang w:val="es-CO" w:eastAsia="es-MX"/>
        </w:rPr>
        <w:t xml:space="preserve">De igual manera, se recuerda lo establecido por los parágrafos 3 del artículo 5 de la </w:t>
      </w:r>
      <w:r w:rsidR="009F2A5C" w:rsidRPr="00911B26">
        <w:rPr>
          <w:i/>
          <w:iCs/>
          <w:color w:val="000000"/>
          <w:lang w:val="es-CO" w:eastAsia="es-MX"/>
        </w:rPr>
        <w:t xml:space="preserve">Ley </w:t>
      </w:r>
      <w:r w:rsidRPr="00911B26">
        <w:rPr>
          <w:i/>
          <w:iCs/>
          <w:color w:val="000000"/>
          <w:lang w:val="es-CO" w:eastAsia="es-MX"/>
        </w:rPr>
        <w:t xml:space="preserve">1882 de 2018, que para el efecto establece que: </w:t>
      </w:r>
    </w:p>
    <w:p w14:paraId="13314C91" w14:textId="77777777" w:rsidR="006D1F95" w:rsidRPr="00911B26" w:rsidRDefault="006D1F95" w:rsidP="00F152F7">
      <w:pPr>
        <w:adjustRightInd w:val="0"/>
        <w:jc w:val="both"/>
        <w:rPr>
          <w:i/>
          <w:iCs/>
          <w:color w:val="000000"/>
          <w:sz w:val="14"/>
          <w:szCs w:val="14"/>
          <w:lang w:val="es-CO" w:eastAsia="es-MX"/>
        </w:rPr>
      </w:pPr>
    </w:p>
    <w:p w14:paraId="6553147D" w14:textId="77777777" w:rsidR="00F152F7" w:rsidRPr="00911B26" w:rsidRDefault="00F152F7" w:rsidP="00F152F7">
      <w:pPr>
        <w:adjustRightInd w:val="0"/>
        <w:jc w:val="both"/>
        <w:rPr>
          <w:i/>
          <w:iCs/>
          <w:color w:val="000000"/>
          <w:lang w:val="es-CO" w:eastAsia="es-MX"/>
        </w:rPr>
      </w:pPr>
      <w:r w:rsidRPr="00911B26">
        <w:rPr>
          <w:i/>
          <w:iCs/>
          <w:color w:val="000000"/>
          <w:lang w:val="es-CO" w:eastAsia="es-MX"/>
        </w:rPr>
        <w:t>“</w:t>
      </w:r>
      <w:r w:rsidRPr="00911B26">
        <w:rPr>
          <w:b/>
          <w:i/>
          <w:iCs/>
          <w:color w:val="000000"/>
          <w:lang w:val="es-CO" w:eastAsia="es-MX"/>
        </w:rPr>
        <w:t>Parágrafo 3</w:t>
      </w:r>
      <w:r w:rsidRPr="00911B26">
        <w:rPr>
          <w:i/>
          <w:iCs/>
          <w:color w:val="000000"/>
          <w:lang w:val="es-CO" w:eastAsia="es-MX"/>
        </w:rPr>
        <w:t xml:space="preserve">. La no entrega de la garantía de seriedad junto con la propuesta no será subsanable.” </w:t>
      </w:r>
    </w:p>
    <w:p w14:paraId="3F45F9FE" w14:textId="77777777" w:rsidR="006D1F95" w:rsidRPr="00911B26" w:rsidRDefault="006D1F95" w:rsidP="00F152F7">
      <w:pPr>
        <w:adjustRightInd w:val="0"/>
        <w:jc w:val="both"/>
        <w:rPr>
          <w:i/>
          <w:iCs/>
          <w:color w:val="000000"/>
          <w:sz w:val="14"/>
          <w:szCs w:val="14"/>
          <w:lang w:val="es-CO" w:eastAsia="es-MX"/>
        </w:rPr>
      </w:pPr>
    </w:p>
    <w:p w14:paraId="7A946567" w14:textId="77777777" w:rsidR="006D1F95" w:rsidRPr="00911B26" w:rsidRDefault="00B64E9F" w:rsidP="00F152F7">
      <w:pPr>
        <w:adjustRightInd w:val="0"/>
        <w:jc w:val="both"/>
        <w:rPr>
          <w:i/>
          <w:iCs/>
          <w:color w:val="000000"/>
          <w:lang w:val="es-CO" w:eastAsia="es-MX"/>
        </w:rPr>
      </w:pPr>
      <w:r w:rsidRPr="00911B26">
        <w:rPr>
          <w:b/>
          <w:i/>
          <w:iCs/>
          <w:color w:val="000000"/>
          <w:lang w:val="es-CO" w:eastAsia="es-MX"/>
        </w:rPr>
        <w:t>“</w:t>
      </w:r>
      <w:r w:rsidR="006D1F95" w:rsidRPr="00911B26">
        <w:rPr>
          <w:b/>
          <w:i/>
          <w:iCs/>
          <w:color w:val="000000"/>
          <w:lang w:val="es-CO" w:eastAsia="es-MX"/>
        </w:rPr>
        <w:t>Parágrafo 4.</w:t>
      </w:r>
      <w:r w:rsidR="006D1F95" w:rsidRPr="00911B26">
        <w:rPr>
          <w:i/>
          <w:iCs/>
          <w:color w:val="000000"/>
          <w:lang w:val="es-CO" w:eastAsia="es-MX"/>
        </w:rPr>
        <w:t xml:space="preserve"> En aquellos procesos de selección en los que se utilice el mecanismo de subasta, los documentos referentes a la futura contratación o al proponente, no necesarios para la comparación de las propuestas, deberán ser solicitados hasta el momento previo a su </w:t>
      </w:r>
      <w:r w:rsidRPr="00911B26">
        <w:rPr>
          <w:i/>
          <w:iCs/>
          <w:color w:val="000000"/>
          <w:lang w:val="es-CO" w:eastAsia="es-MX"/>
        </w:rPr>
        <w:t>realización”</w:t>
      </w:r>
    </w:p>
    <w:p w14:paraId="2A032258" w14:textId="77777777" w:rsidR="00F152F7" w:rsidRPr="00911B26" w:rsidRDefault="00F152F7" w:rsidP="00F152F7">
      <w:pPr>
        <w:adjustRightInd w:val="0"/>
        <w:jc w:val="both"/>
        <w:rPr>
          <w:color w:val="000000"/>
          <w:sz w:val="14"/>
          <w:szCs w:val="14"/>
          <w:lang w:val="es-CO" w:eastAsia="es-MX"/>
        </w:rPr>
      </w:pPr>
    </w:p>
    <w:p w14:paraId="5549629C" w14:textId="77777777" w:rsidR="00F152F7" w:rsidRPr="00911B26" w:rsidRDefault="00F152F7" w:rsidP="009F2A5C">
      <w:pPr>
        <w:adjustRightInd w:val="0"/>
        <w:jc w:val="both"/>
        <w:rPr>
          <w:color w:val="000000"/>
          <w:lang w:val="es-CO" w:eastAsia="es-MX"/>
        </w:rPr>
      </w:pPr>
      <w:r w:rsidRPr="00911B26">
        <w:rPr>
          <w:color w:val="000000"/>
          <w:lang w:val="es-CO" w:eastAsia="es-MX"/>
        </w:rPr>
        <w:t xml:space="preserve">Tales requisitos o documentos podrán ser requeridos por la Entidad en el plazo señalado en el cronograma del proceso de selección. </w:t>
      </w:r>
    </w:p>
    <w:p w14:paraId="7B58CFF0" w14:textId="77777777" w:rsidR="00F152F7" w:rsidRPr="00911B26" w:rsidRDefault="00F152F7" w:rsidP="00F152F7">
      <w:pPr>
        <w:adjustRightInd w:val="0"/>
        <w:jc w:val="both"/>
        <w:rPr>
          <w:color w:val="000000"/>
          <w:sz w:val="14"/>
          <w:szCs w:val="14"/>
          <w:lang w:val="es-CO" w:eastAsia="es-MX"/>
        </w:rPr>
      </w:pPr>
    </w:p>
    <w:p w14:paraId="192E1F27" w14:textId="77777777" w:rsidR="00F152F7" w:rsidRPr="00911B26" w:rsidRDefault="00F152F7" w:rsidP="00F152F7">
      <w:pPr>
        <w:adjustRightInd w:val="0"/>
        <w:jc w:val="both"/>
        <w:rPr>
          <w:color w:val="000000"/>
          <w:lang w:val="es-CO" w:eastAsia="es-MX"/>
        </w:rPr>
      </w:pPr>
      <w:r w:rsidRPr="00911B26">
        <w:rPr>
          <w:color w:val="000000"/>
          <w:lang w:val="es-CO" w:eastAsia="es-MX"/>
        </w:rPr>
        <w:lastRenderedPageBreak/>
        <w:t xml:space="preserve">Para tal efecto la Policía Metropolitana de Bogotá señala como plazo para subsanar la ausencia de requisitos o la Falta de documentos habilitantes, el indicado en el cronograma del proceso. En ningún caso, la Policía Metropolitana de Bogotá podrá señalar taxativamente los requisitos o documentos subsanables o no subsanables en el pliego de condiciones, ni permitir que se subsanen asuntos relacionados con la falta de capacidad para presentar la oferta. </w:t>
      </w:r>
    </w:p>
    <w:p w14:paraId="196DE37A" w14:textId="77777777" w:rsidR="00F152F7" w:rsidRPr="00911B26" w:rsidRDefault="00F152F7" w:rsidP="00F152F7">
      <w:pPr>
        <w:pStyle w:val="Textoindependiente"/>
        <w:jc w:val="both"/>
        <w:rPr>
          <w:rFonts w:cs="Arial"/>
          <w:color w:val="000000"/>
          <w:sz w:val="14"/>
          <w:szCs w:val="14"/>
          <w:lang w:val="es-CO" w:eastAsia="es-MX"/>
        </w:rPr>
      </w:pPr>
    </w:p>
    <w:p w14:paraId="27BC7DAA" w14:textId="77777777" w:rsidR="00F152F7" w:rsidRPr="00911B26" w:rsidRDefault="00F152F7" w:rsidP="00F152F7">
      <w:pPr>
        <w:pStyle w:val="Textoindependiente"/>
        <w:jc w:val="both"/>
        <w:rPr>
          <w:rFonts w:cs="Arial"/>
          <w:color w:val="000000"/>
          <w:sz w:val="20"/>
          <w:lang w:val="es-CO" w:eastAsia="es-MX"/>
        </w:rPr>
      </w:pPr>
      <w:r w:rsidRPr="00911B26">
        <w:rPr>
          <w:rFonts w:cs="Arial"/>
          <w:color w:val="000000"/>
          <w:sz w:val="20"/>
          <w:lang w:val="es-CO" w:eastAsia="es-MX"/>
        </w:rPr>
        <w:t>Así mismo, la Policía Metropolitana de Bogotá se reserva el derecho a efectuar requerimientos o solicitudes de aclaración a los proponentes durante cualquier etapa del proceso, siempre que sea con posteridad a la fecha de cierre del proceso y hasta la adjudicación del mismo, a lo cual los proponentes deberán atenderlos de forma clara, completa, precisa y dentro del plazo fijado para ello por la Entidad, so pena del rechazo de la propuesta.</w:t>
      </w:r>
    </w:p>
    <w:p w14:paraId="41A14531" w14:textId="77777777" w:rsidR="00F84C26" w:rsidRPr="00911B26" w:rsidRDefault="00410B50" w:rsidP="00440399">
      <w:pPr>
        <w:pStyle w:val="Textoindependiente"/>
        <w:tabs>
          <w:tab w:val="left" w:pos="1171"/>
        </w:tabs>
        <w:jc w:val="both"/>
        <w:rPr>
          <w:rFonts w:cs="Arial"/>
          <w:sz w:val="14"/>
          <w:szCs w:val="14"/>
          <w:lang w:val="es-CO"/>
        </w:rPr>
      </w:pPr>
      <w:r w:rsidRPr="00911B26">
        <w:rPr>
          <w:rFonts w:cs="Arial"/>
          <w:sz w:val="20"/>
          <w:lang w:val="es-CO"/>
        </w:rPr>
        <w:tab/>
      </w:r>
    </w:p>
    <w:p w14:paraId="62E846FC" w14:textId="77777777" w:rsidR="00F84C26" w:rsidRPr="00911B26" w:rsidRDefault="00F84C26">
      <w:pPr>
        <w:numPr>
          <w:ilvl w:val="0"/>
          <w:numId w:val="45"/>
        </w:numPr>
        <w:adjustRightInd w:val="0"/>
        <w:rPr>
          <w:b/>
          <w:bCs/>
          <w:color w:val="000000"/>
          <w:lang w:val="es-ES" w:eastAsia="es-MX"/>
        </w:rPr>
      </w:pPr>
      <w:r w:rsidRPr="00911B26">
        <w:rPr>
          <w:b/>
          <w:bCs/>
          <w:color w:val="000000"/>
          <w:lang w:val="es-ES" w:eastAsia="es-MX"/>
        </w:rPr>
        <w:t>IMPUESTOS Y GRAVÁMENES</w:t>
      </w:r>
    </w:p>
    <w:p w14:paraId="03F817C1" w14:textId="77777777" w:rsidR="00F152F7" w:rsidRPr="00911B26" w:rsidRDefault="00F152F7" w:rsidP="00F152F7">
      <w:pPr>
        <w:adjustRightInd w:val="0"/>
        <w:rPr>
          <w:b/>
          <w:bCs/>
          <w:sz w:val="18"/>
          <w:szCs w:val="18"/>
          <w:lang w:val="es-MX"/>
        </w:rPr>
      </w:pPr>
    </w:p>
    <w:p w14:paraId="5FB3F14C" w14:textId="77777777" w:rsidR="00410B50" w:rsidRPr="00911B26" w:rsidRDefault="00F84C26" w:rsidP="00F84C26">
      <w:pPr>
        <w:pStyle w:val="Predeterminado"/>
        <w:tabs>
          <w:tab w:val="left" w:pos="426"/>
        </w:tabs>
        <w:jc w:val="both"/>
        <w:rPr>
          <w:rFonts w:ascii="Arial" w:hAnsi="Arial" w:cs="Arial"/>
          <w:szCs w:val="20"/>
        </w:rPr>
      </w:pPr>
      <w:r w:rsidRPr="00911B26">
        <w:rPr>
          <w:rFonts w:ascii="Arial" w:hAnsi="Arial" w:cs="Arial"/>
          <w:szCs w:val="20"/>
        </w:rPr>
        <w:t xml:space="preserve">Al formular la oferta, el oferente deberá tener en cuenta que todos los impuestos con los cuales estén gravados los bienes o servicios a suministrar y gravámenes que se causen por razón de la legalización y ejecución del contrato, son de cargo exclusivo del proponente. Por lo tanto, los precios que se propongan deberán considerar tales conceptos. </w:t>
      </w:r>
    </w:p>
    <w:p w14:paraId="153CD491" w14:textId="77777777" w:rsidR="00410B50" w:rsidRPr="00911B26" w:rsidRDefault="00410B50" w:rsidP="00F84C26">
      <w:pPr>
        <w:pStyle w:val="Predeterminado"/>
        <w:tabs>
          <w:tab w:val="left" w:pos="426"/>
        </w:tabs>
        <w:jc w:val="both"/>
        <w:rPr>
          <w:rFonts w:ascii="Arial" w:hAnsi="Arial" w:cs="Arial"/>
          <w:sz w:val="18"/>
          <w:szCs w:val="18"/>
        </w:rPr>
      </w:pPr>
    </w:p>
    <w:p w14:paraId="59B37DFD" w14:textId="77777777" w:rsidR="00F84C26" w:rsidRPr="00911B26" w:rsidRDefault="00410B50" w:rsidP="00F84C26">
      <w:pPr>
        <w:pStyle w:val="Predeterminado"/>
        <w:tabs>
          <w:tab w:val="left" w:pos="426"/>
        </w:tabs>
        <w:jc w:val="both"/>
        <w:rPr>
          <w:rFonts w:ascii="Arial" w:hAnsi="Arial" w:cs="Arial"/>
          <w:b/>
          <w:szCs w:val="20"/>
        </w:rPr>
      </w:pPr>
      <w:r w:rsidRPr="00911B26">
        <w:rPr>
          <w:rFonts w:ascii="Arial" w:hAnsi="Arial" w:cs="Arial"/>
          <w:szCs w:val="20"/>
        </w:rPr>
        <w:t xml:space="preserve">La </w:t>
      </w:r>
      <w:r w:rsidR="00F84C26" w:rsidRPr="00911B26">
        <w:rPr>
          <w:rFonts w:ascii="Arial" w:hAnsi="Arial" w:cs="Arial"/>
          <w:szCs w:val="20"/>
        </w:rPr>
        <w:t>POLICIA METROPOLITANA DE BOGOTA efectuará a las cuentas del contratista las retenciones que tenga establecida la Ley.</w:t>
      </w:r>
    </w:p>
    <w:p w14:paraId="26671DD7" w14:textId="77777777" w:rsidR="00541E1F" w:rsidRPr="00911B26" w:rsidRDefault="00541E1F" w:rsidP="001748F6">
      <w:pPr>
        <w:pStyle w:val="Textoindependiente"/>
        <w:jc w:val="center"/>
        <w:rPr>
          <w:rFonts w:cs="Arial"/>
          <w:b/>
          <w:sz w:val="20"/>
        </w:rPr>
      </w:pPr>
      <w:r w:rsidRPr="00911B26">
        <w:rPr>
          <w:rFonts w:cs="Arial"/>
          <w:b/>
          <w:sz w:val="20"/>
        </w:rPr>
        <w:t>CAPITULO II</w:t>
      </w:r>
    </w:p>
    <w:p w14:paraId="5CF09254" w14:textId="77777777" w:rsidR="00541E1F" w:rsidRPr="00911B26" w:rsidRDefault="00541E1F" w:rsidP="00541E1F">
      <w:pPr>
        <w:pStyle w:val="Textoindependiente"/>
        <w:rPr>
          <w:rFonts w:cs="Arial"/>
          <w:b/>
          <w:sz w:val="20"/>
        </w:rPr>
      </w:pPr>
    </w:p>
    <w:p w14:paraId="142A7676" w14:textId="77777777" w:rsidR="00541E1F" w:rsidRPr="00911B26" w:rsidRDefault="00541E1F" w:rsidP="00541E1F">
      <w:pPr>
        <w:pStyle w:val="Textoindependiente"/>
        <w:rPr>
          <w:rFonts w:cs="Arial"/>
          <w:b/>
          <w:sz w:val="20"/>
        </w:rPr>
      </w:pPr>
      <w:r w:rsidRPr="00911B26">
        <w:rPr>
          <w:rFonts w:cs="Arial"/>
          <w:b/>
          <w:sz w:val="20"/>
        </w:rPr>
        <w:t xml:space="preserve">CRITERIOS DE SELECCIÓN Y </w:t>
      </w:r>
      <w:r w:rsidR="0028013C" w:rsidRPr="00911B26">
        <w:rPr>
          <w:rFonts w:cs="Arial"/>
          <w:b/>
          <w:sz w:val="20"/>
        </w:rPr>
        <w:t>EVALUACIÓN DE</w:t>
      </w:r>
      <w:r w:rsidRPr="00911B26">
        <w:rPr>
          <w:rFonts w:cs="Arial"/>
          <w:b/>
          <w:sz w:val="20"/>
        </w:rPr>
        <w:t xml:space="preserve"> LAS PROPUESTAS</w:t>
      </w:r>
    </w:p>
    <w:p w14:paraId="3C0F4D75" w14:textId="77777777" w:rsidR="00541E1F" w:rsidRPr="00911B26" w:rsidRDefault="00541E1F" w:rsidP="00541E1F">
      <w:pPr>
        <w:pStyle w:val="Textoindependiente"/>
        <w:jc w:val="both"/>
        <w:rPr>
          <w:rFonts w:cs="Arial"/>
          <w:b/>
          <w:sz w:val="20"/>
        </w:rPr>
      </w:pPr>
    </w:p>
    <w:p w14:paraId="321B4B02" w14:textId="77777777" w:rsidR="00541E1F" w:rsidRPr="00911B26" w:rsidRDefault="00541E1F" w:rsidP="00541E1F">
      <w:pPr>
        <w:pStyle w:val="Textoindependiente"/>
        <w:jc w:val="both"/>
        <w:rPr>
          <w:rFonts w:cs="Arial"/>
          <w:sz w:val="20"/>
        </w:rPr>
      </w:pPr>
      <w:r w:rsidRPr="00911B26">
        <w:rPr>
          <w:rFonts w:cs="Arial"/>
          <w:sz w:val="20"/>
        </w:rPr>
        <w:t>Para la selección de los proponentes se efectuará una verificación jurídica, financiera y técnica, de conformidad con los documentos y criterios establecidos en el presente capítulo.</w:t>
      </w:r>
    </w:p>
    <w:p w14:paraId="5C196CD5" w14:textId="77777777" w:rsidR="00541E1F" w:rsidRPr="00911B26" w:rsidRDefault="00541E1F" w:rsidP="00541E1F">
      <w:pPr>
        <w:pStyle w:val="Textoindependiente"/>
        <w:ind w:left="720"/>
        <w:jc w:val="both"/>
        <w:rPr>
          <w:rFonts w:cs="Arial"/>
          <w:b/>
          <w:sz w:val="20"/>
        </w:rPr>
      </w:pPr>
    </w:p>
    <w:p w14:paraId="567110CD" w14:textId="77777777" w:rsidR="00541E1F" w:rsidRPr="00911B26" w:rsidRDefault="00541E1F" w:rsidP="00582B24">
      <w:pPr>
        <w:pStyle w:val="Textoindependiente"/>
        <w:numPr>
          <w:ilvl w:val="0"/>
          <w:numId w:val="1"/>
        </w:numPr>
        <w:ind w:left="284" w:hanging="284"/>
        <w:jc w:val="both"/>
        <w:rPr>
          <w:rFonts w:cs="Arial"/>
          <w:b/>
          <w:sz w:val="20"/>
        </w:rPr>
      </w:pPr>
      <w:r w:rsidRPr="00911B26">
        <w:rPr>
          <w:rFonts w:cs="Arial"/>
          <w:b/>
          <w:sz w:val="20"/>
        </w:rPr>
        <w:t>REQUISITOS HABILITANTES</w:t>
      </w:r>
    </w:p>
    <w:p w14:paraId="4A9E781E" w14:textId="77777777" w:rsidR="00541E1F" w:rsidRPr="00911B26" w:rsidRDefault="00541E1F" w:rsidP="00541E1F">
      <w:pPr>
        <w:pStyle w:val="Textoindependiente"/>
        <w:ind w:left="720"/>
        <w:jc w:val="both"/>
        <w:rPr>
          <w:rFonts w:cs="Arial"/>
          <w:b/>
          <w:sz w:val="20"/>
        </w:rPr>
      </w:pPr>
    </w:p>
    <w:p w14:paraId="3C72E31A" w14:textId="77777777" w:rsidR="00541E1F" w:rsidRPr="00911B26" w:rsidRDefault="006E13F2">
      <w:pPr>
        <w:pStyle w:val="Textoindependiente"/>
        <w:numPr>
          <w:ilvl w:val="1"/>
          <w:numId w:val="25"/>
        </w:numPr>
        <w:ind w:left="993" w:hanging="816"/>
        <w:rPr>
          <w:rFonts w:cs="Arial"/>
          <w:b/>
          <w:sz w:val="20"/>
        </w:rPr>
      </w:pPr>
      <w:r w:rsidRPr="00911B26">
        <w:rPr>
          <w:rFonts w:cs="Arial"/>
          <w:b/>
          <w:sz w:val="20"/>
        </w:rPr>
        <w:t>JURÍDICOS</w:t>
      </w:r>
    </w:p>
    <w:p w14:paraId="1E7F2BDF" w14:textId="77777777" w:rsidR="006E13F2" w:rsidRPr="00911B26" w:rsidRDefault="006E13F2" w:rsidP="006E13F2">
      <w:pPr>
        <w:pStyle w:val="Textoindependiente"/>
        <w:ind w:left="390"/>
        <w:rPr>
          <w:rFonts w:cs="Arial"/>
          <w:b/>
          <w:sz w:val="20"/>
        </w:rPr>
      </w:pPr>
    </w:p>
    <w:p w14:paraId="0FC2D22C" w14:textId="77777777" w:rsidR="006E13F2" w:rsidRPr="00911B26" w:rsidRDefault="006E13F2" w:rsidP="006E13F2">
      <w:pPr>
        <w:adjustRightInd w:val="0"/>
        <w:jc w:val="both"/>
      </w:pPr>
      <w:r w:rsidRPr="00911B26">
        <w:t xml:space="preserve">El proponente deberá incluir los documentos de verificación habilitantes que se relacionan a continuación: </w:t>
      </w:r>
    </w:p>
    <w:p w14:paraId="40059263" w14:textId="77777777" w:rsidR="006E13F2" w:rsidRPr="00911B26" w:rsidRDefault="006E13F2" w:rsidP="006E13F2">
      <w:pPr>
        <w:adjustRightInd w:val="0"/>
        <w:jc w:val="both"/>
      </w:pPr>
    </w:p>
    <w:p w14:paraId="30CDC6D8" w14:textId="77777777" w:rsidR="006E13F2" w:rsidRPr="00911B26" w:rsidRDefault="006E13F2">
      <w:pPr>
        <w:pStyle w:val="Textoindependiente"/>
        <w:numPr>
          <w:ilvl w:val="2"/>
          <w:numId w:val="28"/>
        </w:numPr>
        <w:ind w:left="1134"/>
        <w:jc w:val="both"/>
        <w:rPr>
          <w:rFonts w:cs="Arial"/>
          <w:b/>
          <w:sz w:val="20"/>
        </w:rPr>
      </w:pPr>
      <w:r w:rsidRPr="00911B26">
        <w:rPr>
          <w:rFonts w:cs="Arial"/>
          <w:b/>
          <w:sz w:val="20"/>
        </w:rPr>
        <w:t xml:space="preserve">CARTA DE PRESENTACIÓN DE LA PROPUESTA.  </w:t>
      </w:r>
    </w:p>
    <w:p w14:paraId="61520F01" w14:textId="77777777" w:rsidR="006E13F2" w:rsidRPr="00911B26" w:rsidRDefault="006E13F2" w:rsidP="006E13F2">
      <w:pPr>
        <w:pStyle w:val="Textoindependiente"/>
        <w:jc w:val="both"/>
        <w:rPr>
          <w:rFonts w:cs="Arial"/>
          <w:sz w:val="20"/>
        </w:rPr>
      </w:pPr>
    </w:p>
    <w:p w14:paraId="24167E98" w14:textId="77777777" w:rsidR="006E13F2" w:rsidRPr="00911B26" w:rsidRDefault="006E13F2" w:rsidP="006E13F2">
      <w:pPr>
        <w:pStyle w:val="Textoindependiente"/>
        <w:jc w:val="both"/>
        <w:rPr>
          <w:rFonts w:cs="Arial"/>
          <w:sz w:val="20"/>
        </w:rPr>
      </w:pPr>
      <w:r w:rsidRPr="00911B26">
        <w:rPr>
          <w:rFonts w:cs="Arial"/>
          <w:sz w:val="20"/>
        </w:rPr>
        <w:t xml:space="preserve">La carta de presentación de la propuesta se diligenciará conforme al </w:t>
      </w:r>
      <w:r w:rsidR="00B33AEF" w:rsidRPr="00911B26">
        <w:rPr>
          <w:rFonts w:cs="Arial"/>
          <w:b/>
          <w:sz w:val="20"/>
        </w:rPr>
        <w:t>FORMULARIO</w:t>
      </w:r>
      <w:r w:rsidR="002806C7" w:rsidRPr="00911B26">
        <w:rPr>
          <w:rFonts w:cs="Arial"/>
          <w:b/>
          <w:sz w:val="20"/>
        </w:rPr>
        <w:t>.</w:t>
      </w:r>
      <w:r w:rsidR="00A21AB1" w:rsidRPr="00911B26">
        <w:rPr>
          <w:rFonts w:cs="Arial"/>
          <w:b/>
          <w:sz w:val="20"/>
        </w:rPr>
        <w:t xml:space="preserve"> No 1</w:t>
      </w:r>
      <w:r w:rsidR="00B33AEF" w:rsidRPr="00911B26">
        <w:rPr>
          <w:rFonts w:cs="Arial"/>
          <w:b/>
          <w:sz w:val="20"/>
        </w:rPr>
        <w:t xml:space="preserve"> </w:t>
      </w:r>
      <w:r w:rsidR="002806C7" w:rsidRPr="00911B26">
        <w:rPr>
          <w:rFonts w:cs="Arial"/>
          <w:sz w:val="20"/>
        </w:rPr>
        <w:t>“CARTA DE PRESENTACIÓN DE LA PROPUESTA</w:t>
      </w:r>
      <w:r w:rsidRPr="00911B26">
        <w:rPr>
          <w:rFonts w:cs="Arial"/>
          <w:sz w:val="20"/>
        </w:rPr>
        <w:t>” y será firmada por el proponente o apoderado, si a ello hubiere lugar. Si la propuesta es presentada por una persona jurídica, en unión temporal o consorcio, deberá venir suscrita por el representante legal debidamente facultado en los términos de ley y para los consorcios y uniones temporales, el representante designado.</w:t>
      </w:r>
    </w:p>
    <w:p w14:paraId="0E034FE9" w14:textId="77777777" w:rsidR="006E13F2" w:rsidRPr="00911B26" w:rsidRDefault="006E13F2" w:rsidP="006E13F2">
      <w:pPr>
        <w:pStyle w:val="Textoindependiente"/>
        <w:jc w:val="both"/>
        <w:rPr>
          <w:rFonts w:cs="Arial"/>
          <w:sz w:val="20"/>
        </w:rPr>
      </w:pPr>
    </w:p>
    <w:p w14:paraId="301D4416" w14:textId="77777777" w:rsidR="006E13F2" w:rsidRPr="00911B26" w:rsidRDefault="006E13F2" w:rsidP="006E13F2">
      <w:pPr>
        <w:adjustRightInd w:val="0"/>
        <w:jc w:val="both"/>
        <w:rPr>
          <w:color w:val="000000"/>
          <w:lang w:val="es-CO" w:eastAsia="es-CO"/>
        </w:rPr>
      </w:pPr>
      <w:r w:rsidRPr="00911B26">
        <w:rPr>
          <w:color w:val="000000"/>
          <w:lang w:val="es-CO" w:eastAsia="es-CO"/>
        </w:rPr>
        <w:t>La presentación y firma de la carta no implica el cumplimiento de los requisitos y condiciones establecidos en el pliego del proceso de selección, en sus anexos y en la demás información relacionada con el proceso de contratación, ni supone el ofrecimiento de unos y otros; no obstante, permite presumir su aceptación y conocimiento.</w:t>
      </w:r>
    </w:p>
    <w:p w14:paraId="6DC9BA6F" w14:textId="77777777" w:rsidR="006E13F2" w:rsidRPr="00911B26" w:rsidRDefault="006E13F2" w:rsidP="006E13F2">
      <w:pPr>
        <w:adjustRightInd w:val="0"/>
        <w:jc w:val="both"/>
        <w:rPr>
          <w:color w:val="000000"/>
          <w:lang w:val="es-CO" w:eastAsia="es-CO"/>
        </w:rPr>
      </w:pPr>
    </w:p>
    <w:p w14:paraId="6F02283C" w14:textId="77777777" w:rsidR="006E13F2" w:rsidRPr="00911B26" w:rsidRDefault="006E13F2" w:rsidP="006E13F2">
      <w:pPr>
        <w:adjustRightInd w:val="0"/>
        <w:jc w:val="both"/>
        <w:rPr>
          <w:color w:val="000000"/>
          <w:lang w:val="es-CO" w:eastAsia="es-CO"/>
        </w:rPr>
      </w:pPr>
      <w:r w:rsidRPr="00911B26">
        <w:rPr>
          <w:color w:val="000000"/>
          <w:lang w:val="es-CO" w:eastAsia="es-CO"/>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14:paraId="40CE8600" w14:textId="77777777" w:rsidR="006E13F2" w:rsidRPr="00911B26" w:rsidRDefault="006E13F2" w:rsidP="006E13F2">
      <w:pPr>
        <w:pStyle w:val="Textoindependiente"/>
        <w:jc w:val="both"/>
        <w:rPr>
          <w:rFonts w:cs="Arial"/>
          <w:sz w:val="20"/>
        </w:rPr>
      </w:pPr>
    </w:p>
    <w:p w14:paraId="4DF77FBF" w14:textId="77777777" w:rsidR="006E13F2" w:rsidRPr="00911B26" w:rsidRDefault="006E13F2">
      <w:pPr>
        <w:pStyle w:val="Textoindependiente"/>
        <w:numPr>
          <w:ilvl w:val="2"/>
          <w:numId w:val="28"/>
        </w:numPr>
        <w:ind w:left="1134"/>
        <w:jc w:val="both"/>
        <w:rPr>
          <w:rFonts w:cs="Arial"/>
          <w:b/>
          <w:sz w:val="20"/>
        </w:rPr>
      </w:pPr>
      <w:r w:rsidRPr="00911B26">
        <w:rPr>
          <w:rFonts w:cs="Arial"/>
          <w:b/>
          <w:sz w:val="20"/>
        </w:rPr>
        <w:t>CERTIFICADO DE EXISTENCIA Y REPRESENTACIÓN LEGAL.</w:t>
      </w:r>
    </w:p>
    <w:p w14:paraId="2AECA2BF" w14:textId="77777777" w:rsidR="006E13F2" w:rsidRPr="00911B26" w:rsidRDefault="006E13F2" w:rsidP="006E13F2">
      <w:pPr>
        <w:pStyle w:val="Textoindependiente"/>
        <w:jc w:val="both"/>
        <w:rPr>
          <w:rFonts w:cs="Arial"/>
          <w:b/>
          <w:sz w:val="20"/>
        </w:rPr>
      </w:pPr>
    </w:p>
    <w:p w14:paraId="532C437D" w14:textId="77777777" w:rsidR="006E13F2" w:rsidRPr="00911B26" w:rsidRDefault="006E13F2" w:rsidP="00582B24">
      <w:pPr>
        <w:pStyle w:val="Prrafodelista"/>
        <w:numPr>
          <w:ilvl w:val="3"/>
          <w:numId w:val="1"/>
        </w:numPr>
        <w:adjustRightInd w:val="0"/>
        <w:ind w:left="1560" w:hanging="851"/>
        <w:jc w:val="both"/>
      </w:pPr>
      <w:r w:rsidRPr="00911B26">
        <w:rPr>
          <w:b/>
          <w:bCs/>
        </w:rPr>
        <w:t>PERSONA NATURAL</w:t>
      </w:r>
      <w:r w:rsidRPr="00911B26">
        <w:t xml:space="preserve">. </w:t>
      </w:r>
    </w:p>
    <w:p w14:paraId="642604E6" w14:textId="77777777" w:rsidR="006E13F2" w:rsidRPr="00911B26" w:rsidRDefault="006E13F2" w:rsidP="006E13F2">
      <w:pPr>
        <w:pStyle w:val="Prrafodelista"/>
        <w:adjustRightInd w:val="0"/>
        <w:ind w:left="0"/>
        <w:jc w:val="both"/>
        <w:rPr>
          <w:b/>
          <w:bCs/>
        </w:rPr>
      </w:pPr>
    </w:p>
    <w:p w14:paraId="2196DA60" w14:textId="77777777" w:rsidR="006E13F2" w:rsidRPr="00911B26" w:rsidRDefault="006E13F2" w:rsidP="006E13F2">
      <w:pPr>
        <w:adjustRightInd w:val="0"/>
        <w:jc w:val="both"/>
        <w:rPr>
          <w:lang w:val="es-CO" w:eastAsia="es-CO"/>
        </w:rPr>
      </w:pPr>
      <w:r w:rsidRPr="00911B26">
        <w:rPr>
          <w:lang w:val="es-CO"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en donde conste que se encuentra inscrita y en el que se pueda evidenciar la posibilidad de adelantar el objeto a contratar. </w:t>
      </w:r>
    </w:p>
    <w:p w14:paraId="33446127" w14:textId="77777777" w:rsidR="006E13F2" w:rsidRPr="00911B26" w:rsidRDefault="006E13F2" w:rsidP="006E13F2">
      <w:pPr>
        <w:adjustRightInd w:val="0"/>
        <w:jc w:val="both"/>
        <w:rPr>
          <w:lang w:val="es-CO" w:eastAsia="es-CO"/>
        </w:rPr>
      </w:pPr>
    </w:p>
    <w:p w14:paraId="72413A5F" w14:textId="34230677" w:rsidR="006E13F2" w:rsidRPr="00911B26" w:rsidRDefault="006E13F2" w:rsidP="006E13F2">
      <w:pPr>
        <w:adjustRightInd w:val="0"/>
        <w:jc w:val="both"/>
      </w:pPr>
      <w:r w:rsidRPr="00911B26">
        <w:rPr>
          <w:b/>
          <w:bCs/>
        </w:rPr>
        <w:t>N</w:t>
      </w:r>
      <w:r w:rsidR="00410B50" w:rsidRPr="00911B26">
        <w:rPr>
          <w:b/>
          <w:bCs/>
        </w:rPr>
        <w:t>ota</w:t>
      </w:r>
      <w:r w:rsidRPr="00911B26">
        <w:rPr>
          <w:bCs/>
        </w:rPr>
        <w:t xml:space="preserve">: </w:t>
      </w:r>
      <w:r w:rsidR="00410B50" w:rsidRPr="00911B26">
        <w:rPr>
          <w:bCs/>
        </w:rPr>
        <w:t>las</w:t>
      </w:r>
      <w:r w:rsidR="00410B50" w:rsidRPr="00911B26">
        <w:t xml:space="preserve"> </w:t>
      </w:r>
      <w:r w:rsidRPr="00911B26">
        <w:t xml:space="preserve">personas que ejercen profesiones liberales de conformidad con el </w:t>
      </w:r>
      <w:r w:rsidR="00410B50" w:rsidRPr="00911B26">
        <w:t>n</w:t>
      </w:r>
      <w:r w:rsidRPr="00911B26">
        <w:t>umeral 5</w:t>
      </w:r>
      <w:r w:rsidR="00943A05" w:rsidRPr="00911B26">
        <w:t>º</w:t>
      </w:r>
      <w:r w:rsidRPr="00911B26">
        <w:t xml:space="preserve"> del </w:t>
      </w:r>
      <w:r w:rsidR="001745F1" w:rsidRPr="00911B26">
        <w:t>artículo</w:t>
      </w:r>
      <w:r w:rsidRPr="00911B26">
        <w:t xml:space="preserve"> 23 del Código de Comercio, acreditaran su condición mediante documento de identificación y Tarjeta Profesional, Matricula profesional o documento equivalente reconocido legalmente para el ejercicio de su profesión.</w:t>
      </w:r>
    </w:p>
    <w:p w14:paraId="4B69480C" w14:textId="77777777" w:rsidR="006E13F2" w:rsidRPr="00911B26" w:rsidRDefault="006E13F2" w:rsidP="006E13F2">
      <w:pPr>
        <w:adjustRightInd w:val="0"/>
        <w:jc w:val="both"/>
      </w:pPr>
    </w:p>
    <w:p w14:paraId="20FDBFD0" w14:textId="77777777" w:rsidR="006E13F2" w:rsidRPr="00911B26" w:rsidRDefault="006E13F2" w:rsidP="00582B24">
      <w:pPr>
        <w:pStyle w:val="Textoindependiente"/>
        <w:numPr>
          <w:ilvl w:val="3"/>
          <w:numId w:val="1"/>
        </w:numPr>
        <w:ind w:left="1560" w:hanging="851"/>
        <w:jc w:val="both"/>
        <w:rPr>
          <w:rFonts w:cs="Arial"/>
          <w:sz w:val="20"/>
        </w:rPr>
      </w:pPr>
      <w:r w:rsidRPr="00911B26">
        <w:rPr>
          <w:rFonts w:cs="Arial"/>
          <w:b/>
          <w:sz w:val="20"/>
        </w:rPr>
        <w:t xml:space="preserve">PERSONA JURÍDICA NACIONAL </w:t>
      </w:r>
      <w:r w:rsidR="00E020F0" w:rsidRPr="00911B26">
        <w:rPr>
          <w:rFonts w:cs="Arial"/>
          <w:b/>
          <w:sz w:val="20"/>
        </w:rPr>
        <w:t>Y EXTRANJERA</w:t>
      </w:r>
      <w:r w:rsidRPr="00911B26">
        <w:rPr>
          <w:rFonts w:cs="Arial"/>
          <w:b/>
          <w:sz w:val="20"/>
        </w:rPr>
        <w:t xml:space="preserve"> CON SUCURSAL EN COLOMBIA</w:t>
      </w:r>
      <w:r w:rsidRPr="00911B26">
        <w:rPr>
          <w:rFonts w:cs="Arial"/>
          <w:sz w:val="20"/>
        </w:rPr>
        <w:t xml:space="preserve"> </w:t>
      </w:r>
    </w:p>
    <w:p w14:paraId="41B46508" w14:textId="77777777" w:rsidR="006E13F2" w:rsidRPr="00911B26" w:rsidRDefault="006E13F2" w:rsidP="006E13F2">
      <w:pPr>
        <w:pStyle w:val="Textoindependiente"/>
        <w:ind w:left="765"/>
        <w:jc w:val="both"/>
        <w:rPr>
          <w:rFonts w:cs="Arial"/>
          <w:sz w:val="20"/>
        </w:rPr>
      </w:pPr>
    </w:p>
    <w:p w14:paraId="4094AEE9" w14:textId="77777777" w:rsidR="006E13F2" w:rsidRPr="00911B26" w:rsidRDefault="006E13F2" w:rsidP="006E13F2">
      <w:pPr>
        <w:pStyle w:val="Textoindependiente"/>
        <w:jc w:val="both"/>
        <w:rPr>
          <w:rFonts w:cs="Arial"/>
          <w:sz w:val="20"/>
        </w:rPr>
      </w:pPr>
      <w:r w:rsidRPr="00911B26">
        <w:rPr>
          <w:rFonts w:cs="Arial"/>
          <w:sz w:val="20"/>
        </w:rPr>
        <w:lastRenderedPageBreak/>
        <w:t>Todas las personas jurídicas nacionales o extranjeras con sucursal en Colombia, deberán adjuntar certificado de existencia y representación legal expedido por Cámara y Comercio, con los siguientes requisitos:</w:t>
      </w:r>
    </w:p>
    <w:p w14:paraId="2306F3AB" w14:textId="77777777" w:rsidR="006E13F2" w:rsidRPr="00911B26" w:rsidRDefault="006E13F2" w:rsidP="006E13F2">
      <w:pPr>
        <w:pStyle w:val="Textoindependiente"/>
        <w:jc w:val="both"/>
        <w:rPr>
          <w:rFonts w:cs="Arial"/>
          <w:sz w:val="20"/>
        </w:rPr>
      </w:pPr>
    </w:p>
    <w:p w14:paraId="5CBEA47C" w14:textId="2F6C6F27" w:rsidR="006E13F2" w:rsidRPr="00911B26" w:rsidRDefault="006E13F2">
      <w:pPr>
        <w:numPr>
          <w:ilvl w:val="0"/>
          <w:numId w:val="26"/>
        </w:numPr>
        <w:adjustRightInd w:val="0"/>
        <w:jc w:val="both"/>
        <w:rPr>
          <w:lang w:val="es-MX"/>
        </w:rPr>
      </w:pPr>
      <w:r w:rsidRPr="00911B26">
        <w:rPr>
          <w:lang w:val="es-MX"/>
        </w:rPr>
        <w:t xml:space="preserve">Acreditar su existencia y representación legal, mediante la presentación del certificado de existencia y representación legal, expedido por la Cámara de Comercio de su domicilio social o la autoridad competente. </w:t>
      </w:r>
    </w:p>
    <w:p w14:paraId="18B92030" w14:textId="77777777" w:rsidR="006E13F2" w:rsidRPr="00911B26" w:rsidRDefault="006E13F2" w:rsidP="006E13F2">
      <w:pPr>
        <w:adjustRightInd w:val="0"/>
        <w:ind w:left="720"/>
        <w:jc w:val="both"/>
        <w:rPr>
          <w:lang w:val="es-MX"/>
        </w:rPr>
      </w:pPr>
    </w:p>
    <w:p w14:paraId="11147D93" w14:textId="77777777" w:rsidR="006E13F2" w:rsidRPr="00911B26" w:rsidRDefault="006E13F2">
      <w:pPr>
        <w:numPr>
          <w:ilvl w:val="0"/>
          <w:numId w:val="26"/>
        </w:numPr>
        <w:adjustRightInd w:val="0"/>
        <w:jc w:val="both"/>
        <w:rPr>
          <w:lang w:val="es-MX"/>
        </w:rPr>
      </w:pPr>
      <w:r w:rsidRPr="00911B26">
        <w:rPr>
          <w:lang w:val="es-MX"/>
        </w:rPr>
        <w:t>Acreditar la suficiencia de la capacidad del representante legal para la presentación de la propuesta y para la suscripción del contrato ofrecido, el cual será verificado con el certificado de existencia y representación legal. Cuando el representante legal de la persona jurídica tenga restricciones para contraer obligaciones en nombre de la misma, debe adjuntar copia del documento de autorización expresa del órgano social competente, en el cual conste que está facultado para presentar la oferta de acuerdo con el valor del presente pliego de condiciones, en cuantía igual o superior al valor de la oferta. Se procederá de igual forma en los casos de cualquier limitación estatutaria</w:t>
      </w:r>
    </w:p>
    <w:p w14:paraId="5A22235A" w14:textId="77777777" w:rsidR="006E13F2" w:rsidRPr="00911B26" w:rsidRDefault="006E13F2" w:rsidP="006E13F2">
      <w:pPr>
        <w:adjustRightInd w:val="0"/>
        <w:ind w:left="720"/>
        <w:jc w:val="both"/>
        <w:rPr>
          <w:lang w:val="es-MX"/>
        </w:rPr>
      </w:pPr>
    </w:p>
    <w:p w14:paraId="6AB32150" w14:textId="77777777" w:rsidR="006E13F2" w:rsidRPr="00911B26" w:rsidRDefault="006E13F2">
      <w:pPr>
        <w:numPr>
          <w:ilvl w:val="0"/>
          <w:numId w:val="26"/>
        </w:numPr>
        <w:adjustRightInd w:val="0"/>
        <w:jc w:val="both"/>
        <w:rPr>
          <w:lang w:val="es-MX"/>
        </w:rPr>
      </w:pPr>
      <w:r w:rsidRPr="00911B26">
        <w:rPr>
          <w:lang w:val="es-MX"/>
        </w:rPr>
        <w:t xml:space="preserve">Acreditar un término mínimo remanente de duración de la sociedad o sucursal, de dos (2) años, contados a partir del vencimiento del plazo máximo para la prestación del servicio o de la vigencia del contrato. </w:t>
      </w:r>
    </w:p>
    <w:p w14:paraId="7511F04C" w14:textId="77777777" w:rsidR="006E13F2" w:rsidRPr="00911B26" w:rsidRDefault="006E13F2" w:rsidP="006E13F2">
      <w:pPr>
        <w:pStyle w:val="Prrafodelista"/>
      </w:pPr>
    </w:p>
    <w:p w14:paraId="4C3C8593" w14:textId="77777777" w:rsidR="00410B50" w:rsidRPr="00911B26" w:rsidRDefault="00410B50">
      <w:pPr>
        <w:pStyle w:val="Prrafodelista"/>
        <w:numPr>
          <w:ilvl w:val="0"/>
          <w:numId w:val="26"/>
        </w:numPr>
        <w:adjustRightInd w:val="0"/>
        <w:jc w:val="both"/>
        <w:rPr>
          <w:color w:val="000000"/>
        </w:rPr>
      </w:pPr>
      <w:r w:rsidRPr="00911B26">
        <w:rPr>
          <w:color w:val="000000"/>
        </w:rPr>
        <w:t>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y suscribir y ejecutar el contrato objeto del mismo.</w:t>
      </w:r>
    </w:p>
    <w:p w14:paraId="6A7573D4" w14:textId="77777777" w:rsidR="006E13F2" w:rsidRPr="00911B26" w:rsidRDefault="006E13F2" w:rsidP="00440399">
      <w:pPr>
        <w:adjustRightInd w:val="0"/>
        <w:ind w:left="720"/>
        <w:jc w:val="both"/>
        <w:rPr>
          <w:lang w:val="es-MX"/>
        </w:rPr>
      </w:pPr>
    </w:p>
    <w:p w14:paraId="36E98207" w14:textId="77777777" w:rsidR="006E13F2" w:rsidRPr="00911B26" w:rsidRDefault="006E13F2" w:rsidP="00582B24">
      <w:pPr>
        <w:pStyle w:val="Textoindependiente"/>
        <w:numPr>
          <w:ilvl w:val="3"/>
          <w:numId w:val="1"/>
        </w:numPr>
        <w:ind w:left="1418"/>
        <w:jc w:val="both"/>
        <w:rPr>
          <w:rFonts w:cs="Arial"/>
          <w:b/>
          <w:sz w:val="20"/>
        </w:rPr>
      </w:pPr>
      <w:r w:rsidRPr="00911B26">
        <w:rPr>
          <w:rFonts w:cs="Arial"/>
          <w:b/>
          <w:sz w:val="20"/>
        </w:rPr>
        <w:t>PERSONA NATURAL DE ORIGEN EXTRANJERO</w:t>
      </w:r>
    </w:p>
    <w:p w14:paraId="372E239B" w14:textId="77777777" w:rsidR="006E13F2" w:rsidRPr="00911B26" w:rsidRDefault="006E13F2" w:rsidP="006E13F2">
      <w:pPr>
        <w:pStyle w:val="Textoindependiente"/>
        <w:ind w:left="765"/>
        <w:jc w:val="both"/>
        <w:rPr>
          <w:rFonts w:cs="Arial"/>
          <w:b/>
          <w:sz w:val="20"/>
        </w:rPr>
      </w:pPr>
      <w:r w:rsidRPr="00911B26">
        <w:rPr>
          <w:rFonts w:cs="Arial"/>
          <w:b/>
          <w:sz w:val="20"/>
        </w:rPr>
        <w:t xml:space="preserve">  </w:t>
      </w:r>
    </w:p>
    <w:p w14:paraId="0018BBB7" w14:textId="77777777" w:rsidR="006E13F2" w:rsidRPr="00911B26" w:rsidRDefault="006E13F2" w:rsidP="006E13F2">
      <w:pPr>
        <w:pStyle w:val="Textoindependiente"/>
        <w:jc w:val="both"/>
        <w:rPr>
          <w:rFonts w:cs="Arial"/>
          <w:sz w:val="20"/>
        </w:rPr>
      </w:pPr>
      <w:r w:rsidRPr="00911B26">
        <w:rPr>
          <w:rFonts w:cs="Arial"/>
          <w:sz w:val="20"/>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14:paraId="4FE61D1E" w14:textId="77777777" w:rsidR="006E13F2" w:rsidRPr="00911B26" w:rsidRDefault="006E13F2" w:rsidP="006E13F2">
      <w:pPr>
        <w:pStyle w:val="Textoindependiente"/>
        <w:jc w:val="both"/>
        <w:rPr>
          <w:rFonts w:cs="Arial"/>
          <w:sz w:val="20"/>
        </w:rPr>
      </w:pPr>
    </w:p>
    <w:p w14:paraId="49F7E63C" w14:textId="747F3883" w:rsidR="006E13F2" w:rsidRPr="00911B26" w:rsidRDefault="006E13F2" w:rsidP="006E13F2">
      <w:pPr>
        <w:pStyle w:val="Textoindependiente"/>
        <w:jc w:val="both"/>
        <w:rPr>
          <w:rFonts w:cs="Arial"/>
          <w:sz w:val="20"/>
        </w:rPr>
      </w:pPr>
      <w:r w:rsidRPr="00911B26">
        <w:rPr>
          <w:rFonts w:cs="Arial"/>
          <w:b/>
          <w:sz w:val="20"/>
        </w:rPr>
        <w:t>N</w:t>
      </w:r>
      <w:r w:rsidR="00410B50" w:rsidRPr="00911B26">
        <w:rPr>
          <w:rFonts w:cs="Arial"/>
          <w:b/>
          <w:sz w:val="20"/>
        </w:rPr>
        <w:t>ota</w:t>
      </w:r>
      <w:r w:rsidRPr="00911B26">
        <w:rPr>
          <w:rFonts w:cs="Arial"/>
          <w:b/>
          <w:sz w:val="20"/>
        </w:rPr>
        <w:t xml:space="preserve">: </w:t>
      </w:r>
      <w:r w:rsidR="00410B50" w:rsidRPr="00911B26">
        <w:rPr>
          <w:rFonts w:cs="Arial"/>
          <w:sz w:val="20"/>
        </w:rPr>
        <w:t>l</w:t>
      </w:r>
      <w:r w:rsidRPr="00911B26">
        <w:rPr>
          <w:rFonts w:cs="Arial"/>
          <w:sz w:val="20"/>
        </w:rPr>
        <w:t>os documentos otorgados en el exterior deberán presentarse así:</w:t>
      </w:r>
    </w:p>
    <w:p w14:paraId="46486736" w14:textId="77777777" w:rsidR="006E13F2" w:rsidRPr="00911B26" w:rsidRDefault="006E13F2" w:rsidP="006E13F2">
      <w:pPr>
        <w:pStyle w:val="Textoindependiente"/>
        <w:jc w:val="both"/>
        <w:rPr>
          <w:rFonts w:cs="Arial"/>
          <w:sz w:val="20"/>
        </w:rPr>
      </w:pPr>
    </w:p>
    <w:p w14:paraId="62AC4D2B" w14:textId="77777777" w:rsidR="006E13F2" w:rsidRPr="00911B26" w:rsidRDefault="006E13F2" w:rsidP="00582B24">
      <w:pPr>
        <w:pStyle w:val="Textoindependiente"/>
        <w:numPr>
          <w:ilvl w:val="0"/>
          <w:numId w:val="22"/>
        </w:numPr>
        <w:jc w:val="both"/>
        <w:rPr>
          <w:rFonts w:cs="Arial"/>
          <w:sz w:val="20"/>
        </w:rPr>
      </w:pPr>
      <w:r w:rsidRPr="00911B26">
        <w:rPr>
          <w:rFonts w:cs="Arial"/>
          <w:sz w:val="20"/>
        </w:rPr>
        <w:t>Si los documentos provienen de un país que no es miembro de la Convención de la HAYA, los documentos deberán estar apostillados, legalizados y con traducción oficial.</w:t>
      </w:r>
    </w:p>
    <w:p w14:paraId="07196090" w14:textId="77777777" w:rsidR="006E13F2" w:rsidRPr="00911B26" w:rsidRDefault="006E13F2" w:rsidP="006E13F2">
      <w:pPr>
        <w:pStyle w:val="Textoindependiente"/>
        <w:jc w:val="both"/>
        <w:rPr>
          <w:rFonts w:cs="Arial"/>
          <w:sz w:val="20"/>
        </w:rPr>
      </w:pPr>
    </w:p>
    <w:p w14:paraId="739A240A" w14:textId="77777777" w:rsidR="006E13F2" w:rsidRPr="00911B26" w:rsidRDefault="006E13F2" w:rsidP="00582B24">
      <w:pPr>
        <w:pStyle w:val="Textoindependiente"/>
        <w:numPr>
          <w:ilvl w:val="0"/>
          <w:numId w:val="22"/>
        </w:numPr>
        <w:jc w:val="both"/>
        <w:rPr>
          <w:rFonts w:cs="Arial"/>
          <w:sz w:val="20"/>
        </w:rPr>
      </w:pPr>
      <w:r w:rsidRPr="00911B26">
        <w:rPr>
          <w:rFonts w:cs="Arial"/>
          <w:sz w:val="20"/>
        </w:rPr>
        <w:t>Si se tratare de documentos expedidos por autoridades de país miembro de la Convención de la HAYA de 1961, se requerirá únicamente de la Apostilla del país de origen y su respectiva traducción oficial.</w:t>
      </w:r>
    </w:p>
    <w:p w14:paraId="7B658885" w14:textId="77777777" w:rsidR="006E13F2" w:rsidRPr="00911B26" w:rsidRDefault="006E13F2" w:rsidP="006E13F2">
      <w:pPr>
        <w:pStyle w:val="Sinespaciado1"/>
        <w:jc w:val="both"/>
        <w:rPr>
          <w:rFonts w:ascii="Arial" w:hAnsi="Arial" w:cs="Arial"/>
          <w:sz w:val="20"/>
          <w:szCs w:val="20"/>
        </w:rPr>
      </w:pPr>
      <w:r w:rsidRPr="00911B26">
        <w:rPr>
          <w:rFonts w:ascii="Arial" w:hAnsi="Arial" w:cs="Arial"/>
          <w:sz w:val="20"/>
          <w:szCs w:val="20"/>
        </w:rPr>
        <w:tab/>
      </w:r>
    </w:p>
    <w:p w14:paraId="01333DF2" w14:textId="77777777" w:rsidR="00410B50" w:rsidRPr="00911B26" w:rsidRDefault="006E13F2" w:rsidP="00410B50">
      <w:pPr>
        <w:pStyle w:val="Textoindependiente"/>
        <w:tabs>
          <w:tab w:val="left" w:pos="0"/>
          <w:tab w:val="left" w:pos="36"/>
        </w:tabs>
        <w:suppressAutoHyphens/>
        <w:autoSpaceDN w:val="0"/>
        <w:jc w:val="both"/>
        <w:textAlignment w:val="baseline"/>
        <w:rPr>
          <w:rFonts w:cs="Arial"/>
          <w:sz w:val="20"/>
        </w:rPr>
      </w:pPr>
      <w:r w:rsidRPr="00911B26">
        <w:rPr>
          <w:rFonts w:cs="Arial"/>
          <w:b/>
          <w:bCs/>
          <w:sz w:val="20"/>
        </w:rPr>
        <w:t>Legalización. </w:t>
      </w:r>
      <w:r w:rsidR="00410B50" w:rsidRPr="00911B26">
        <w:rPr>
          <w:rFonts w:cs="Arial"/>
          <w:sz w:val="20"/>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de conformidad con el literal f) del artículo 5 que reglamenta las actuaciones consulares en calidad de Notario. (Resolución No. 1959 del 03/08/2020 Ministerio Relaciones Exteriores). </w:t>
      </w:r>
    </w:p>
    <w:p w14:paraId="0A09E00A" w14:textId="77777777" w:rsidR="006E13F2" w:rsidRPr="00911B26" w:rsidRDefault="006E13F2" w:rsidP="006E13F2">
      <w:pPr>
        <w:pStyle w:val="Sinespaciado1"/>
        <w:jc w:val="both"/>
        <w:rPr>
          <w:rFonts w:ascii="Arial" w:hAnsi="Arial" w:cs="Arial"/>
          <w:sz w:val="20"/>
          <w:szCs w:val="20"/>
        </w:rPr>
      </w:pPr>
      <w:r w:rsidRPr="00911B26">
        <w:rPr>
          <w:rFonts w:ascii="Arial" w:hAnsi="Arial" w:cs="Arial"/>
          <w:sz w:val="20"/>
          <w:szCs w:val="20"/>
        </w:rPr>
        <w:t> </w:t>
      </w:r>
    </w:p>
    <w:p w14:paraId="37E48715" w14:textId="77777777" w:rsidR="00410B50" w:rsidRPr="00911B26" w:rsidRDefault="006E13F2" w:rsidP="00410B50">
      <w:pPr>
        <w:pStyle w:val="Textoindependiente"/>
        <w:tabs>
          <w:tab w:val="left" w:pos="0"/>
          <w:tab w:val="left" w:pos="36"/>
        </w:tabs>
        <w:suppressAutoHyphens/>
        <w:autoSpaceDN w:val="0"/>
        <w:jc w:val="both"/>
        <w:textAlignment w:val="baseline"/>
        <w:rPr>
          <w:rFonts w:cs="Arial"/>
          <w:sz w:val="20"/>
        </w:rPr>
      </w:pPr>
      <w:r w:rsidRPr="00911B26">
        <w:rPr>
          <w:rFonts w:cs="Arial"/>
          <w:b/>
          <w:bCs/>
          <w:sz w:val="20"/>
        </w:rPr>
        <w:t>Apostilla.  </w:t>
      </w:r>
      <w:r w:rsidR="00410B50" w:rsidRPr="00911B26">
        <w:rPr>
          <w:rFonts w:cs="Arial"/>
          <w:sz w:val="20"/>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otro país que hace parte de la Convención sobre la abolición del requisito de legalización para documentos públicos extranjeros, suscrita en La Haya el 5 de octubre de 1961 y adoptada por Colombia mediante la Ley 455 de 1998. (Resolución No. 1959 del 03/08/2020 Ministerio Relaciones Exteriores). </w:t>
      </w:r>
    </w:p>
    <w:p w14:paraId="23A6565F" w14:textId="77777777" w:rsidR="006E13F2" w:rsidRPr="00911B26" w:rsidRDefault="006E13F2" w:rsidP="006E13F2">
      <w:pPr>
        <w:pStyle w:val="Sinespaciado1"/>
        <w:jc w:val="both"/>
        <w:rPr>
          <w:rFonts w:ascii="Arial" w:hAnsi="Arial" w:cs="Arial"/>
          <w:b/>
          <w:sz w:val="20"/>
          <w:szCs w:val="20"/>
        </w:rPr>
      </w:pPr>
    </w:p>
    <w:p w14:paraId="3F4C42AB" w14:textId="77777777" w:rsidR="006E13F2" w:rsidRPr="00911B26" w:rsidRDefault="006E13F2" w:rsidP="006E13F2">
      <w:pPr>
        <w:pStyle w:val="Sinespaciado1"/>
        <w:jc w:val="both"/>
        <w:rPr>
          <w:rFonts w:ascii="Arial" w:hAnsi="Arial" w:cs="Arial"/>
          <w:sz w:val="20"/>
          <w:szCs w:val="20"/>
          <w:lang w:eastAsia="es-CO"/>
        </w:rPr>
      </w:pPr>
      <w:r w:rsidRPr="00911B26">
        <w:rPr>
          <w:rFonts w:ascii="Arial" w:hAnsi="Arial" w:cs="Arial"/>
          <w:b/>
          <w:sz w:val="20"/>
          <w:szCs w:val="20"/>
        </w:rPr>
        <w:t>Traducción Oficial</w:t>
      </w:r>
      <w:r w:rsidRPr="00911B26">
        <w:rPr>
          <w:rFonts w:ascii="Arial" w:hAnsi="Arial" w:cs="Arial"/>
          <w:sz w:val="20"/>
          <w:szCs w:val="2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6BA670E3" w14:textId="77777777" w:rsidR="006E13F2" w:rsidRPr="00911B26" w:rsidRDefault="006E13F2" w:rsidP="006E13F2">
      <w:pPr>
        <w:pStyle w:val="Sinespaciado1"/>
        <w:jc w:val="both"/>
        <w:rPr>
          <w:rFonts w:ascii="Arial" w:hAnsi="Arial" w:cs="Arial"/>
          <w:sz w:val="20"/>
          <w:szCs w:val="20"/>
        </w:rPr>
      </w:pPr>
    </w:p>
    <w:p w14:paraId="6B459B57" w14:textId="77777777" w:rsidR="006E13F2" w:rsidRPr="00911B26" w:rsidRDefault="006E13F2" w:rsidP="006E13F2">
      <w:pPr>
        <w:pStyle w:val="Textoindependiente"/>
        <w:jc w:val="both"/>
        <w:rPr>
          <w:rFonts w:cs="Arial"/>
          <w:sz w:val="20"/>
        </w:rPr>
      </w:pPr>
      <w:r w:rsidRPr="00911B26">
        <w:rPr>
          <w:rFonts w:cs="Arial"/>
          <w:sz w:val="20"/>
          <w:lang w:eastAsia="es-CO"/>
        </w:rPr>
        <w:t>SE PRECISA QUE LOS ÚNICOS DOCUMENTOS QUE DEBEN LLENAR ESTE REQUISITO SON LOS DE ÍNDOLE LEGAL</w:t>
      </w:r>
    </w:p>
    <w:p w14:paraId="68654194" w14:textId="77777777" w:rsidR="006E13F2" w:rsidRPr="00911B26" w:rsidRDefault="006E13F2" w:rsidP="006E13F2">
      <w:pPr>
        <w:pStyle w:val="Textoindependiente"/>
        <w:jc w:val="both"/>
        <w:rPr>
          <w:rFonts w:cs="Arial"/>
          <w:sz w:val="20"/>
        </w:rPr>
      </w:pPr>
    </w:p>
    <w:p w14:paraId="0F91B70A" w14:textId="77777777" w:rsidR="006E13F2" w:rsidRPr="00911B26" w:rsidRDefault="006E13F2" w:rsidP="00582B24">
      <w:pPr>
        <w:pStyle w:val="Textoindependiente"/>
        <w:numPr>
          <w:ilvl w:val="3"/>
          <w:numId w:val="1"/>
        </w:numPr>
        <w:ind w:left="1418"/>
        <w:jc w:val="both"/>
        <w:rPr>
          <w:rFonts w:cs="Arial"/>
          <w:b/>
          <w:sz w:val="20"/>
        </w:rPr>
      </w:pPr>
      <w:r w:rsidRPr="00911B26">
        <w:rPr>
          <w:rFonts w:cs="Arial"/>
          <w:b/>
          <w:sz w:val="20"/>
        </w:rPr>
        <w:t>PERSONAS JURÍDICAS PÚBLICAS O PRIVADAS DE ORIGEN EXTRANJERO</w:t>
      </w:r>
    </w:p>
    <w:p w14:paraId="6427C02A" w14:textId="77777777" w:rsidR="006E13F2" w:rsidRPr="00911B26" w:rsidRDefault="006E13F2" w:rsidP="006E13F2">
      <w:pPr>
        <w:pStyle w:val="Textoindependiente"/>
        <w:jc w:val="both"/>
        <w:rPr>
          <w:rFonts w:cs="Arial"/>
          <w:b/>
          <w:sz w:val="20"/>
        </w:rPr>
      </w:pPr>
    </w:p>
    <w:p w14:paraId="6403FAAD" w14:textId="77777777" w:rsidR="006E13F2" w:rsidRPr="00911B26" w:rsidRDefault="006E13F2" w:rsidP="006E13F2">
      <w:pPr>
        <w:pStyle w:val="Textoindependiente"/>
        <w:jc w:val="both"/>
        <w:rPr>
          <w:rFonts w:cs="Arial"/>
          <w:sz w:val="20"/>
        </w:rPr>
      </w:pPr>
      <w:r w:rsidRPr="00911B26">
        <w:rPr>
          <w:rFonts w:cs="Arial"/>
          <w:sz w:val="20"/>
        </w:rPr>
        <w:lastRenderedPageBreak/>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07B49C83" w14:textId="77777777" w:rsidR="006E13F2" w:rsidRPr="00911B26" w:rsidRDefault="006E13F2" w:rsidP="006E13F2">
      <w:pPr>
        <w:pStyle w:val="Textoindependiente"/>
        <w:jc w:val="both"/>
        <w:rPr>
          <w:rFonts w:cs="Arial"/>
          <w:sz w:val="20"/>
        </w:rPr>
      </w:pPr>
    </w:p>
    <w:p w14:paraId="36E50304" w14:textId="77777777" w:rsidR="006E13F2" w:rsidRPr="00911B26" w:rsidRDefault="006E13F2" w:rsidP="006E13F2">
      <w:pPr>
        <w:pStyle w:val="Textoindependiente"/>
        <w:jc w:val="both"/>
        <w:rPr>
          <w:rFonts w:cs="Arial"/>
          <w:sz w:val="20"/>
        </w:rPr>
      </w:pPr>
      <w:r w:rsidRPr="00911B26">
        <w:rPr>
          <w:rFonts w:cs="Arial"/>
          <w:sz w:val="20"/>
        </w:rPr>
        <w:t>Las propuestas de personas jurídicas de origen extranjero se someterán en todo caso a la legislación colombiana, sin perjuicio de lo cual, para su participación deberán cumplir con las siguientes condiciones:</w:t>
      </w:r>
    </w:p>
    <w:p w14:paraId="0AB1777D" w14:textId="77777777" w:rsidR="006E13F2" w:rsidRPr="00911B26" w:rsidRDefault="006E13F2" w:rsidP="006E13F2">
      <w:pPr>
        <w:pStyle w:val="Textoindependiente"/>
        <w:jc w:val="both"/>
        <w:rPr>
          <w:rFonts w:cs="Arial"/>
          <w:sz w:val="20"/>
        </w:rPr>
      </w:pPr>
    </w:p>
    <w:p w14:paraId="5541B161" w14:textId="77777777" w:rsidR="006E13F2" w:rsidRPr="00911B26" w:rsidRDefault="006E13F2">
      <w:pPr>
        <w:pStyle w:val="Textoindependiente"/>
        <w:numPr>
          <w:ilvl w:val="4"/>
          <w:numId w:val="29"/>
        </w:numPr>
        <w:ind w:left="1843"/>
        <w:jc w:val="both"/>
        <w:rPr>
          <w:rFonts w:cs="Arial"/>
          <w:b/>
          <w:sz w:val="20"/>
        </w:rPr>
      </w:pPr>
      <w:r w:rsidRPr="00911B26">
        <w:rPr>
          <w:rFonts w:cs="Arial"/>
          <w:b/>
          <w:sz w:val="20"/>
        </w:rPr>
        <w:t>PERSONAS JURÍDICAS DE ORIGEN EXTRANJERO SIN SUCURSAL EN COLOMBIA</w:t>
      </w:r>
    </w:p>
    <w:p w14:paraId="543EAE34" w14:textId="77777777" w:rsidR="006E13F2" w:rsidRPr="00911B26" w:rsidRDefault="006E13F2" w:rsidP="006E13F2">
      <w:pPr>
        <w:pStyle w:val="Textoindependiente"/>
        <w:jc w:val="both"/>
        <w:rPr>
          <w:rFonts w:cs="Arial"/>
          <w:b/>
          <w:sz w:val="20"/>
        </w:rPr>
      </w:pPr>
    </w:p>
    <w:p w14:paraId="03ADE42D" w14:textId="77777777" w:rsidR="006E13F2" w:rsidRPr="00911B26" w:rsidRDefault="006E13F2" w:rsidP="00582B24">
      <w:pPr>
        <w:pStyle w:val="Textoindependiente"/>
        <w:numPr>
          <w:ilvl w:val="0"/>
          <w:numId w:val="17"/>
        </w:numPr>
        <w:ind w:left="426" w:hanging="426"/>
        <w:jc w:val="both"/>
        <w:rPr>
          <w:rFonts w:cs="Arial"/>
          <w:sz w:val="20"/>
        </w:rPr>
      </w:pPr>
      <w:r w:rsidRPr="00911B26">
        <w:rPr>
          <w:rFonts w:cs="Arial"/>
          <w:sz w:val="20"/>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1173950" w14:textId="77777777" w:rsidR="006E13F2" w:rsidRPr="00911B26" w:rsidRDefault="006E13F2" w:rsidP="006E13F2">
      <w:pPr>
        <w:pStyle w:val="Textoindependiente"/>
        <w:jc w:val="both"/>
        <w:rPr>
          <w:rFonts w:cs="Arial"/>
          <w:sz w:val="20"/>
        </w:rPr>
      </w:pPr>
    </w:p>
    <w:p w14:paraId="32FE76EC" w14:textId="77777777" w:rsidR="006E13F2" w:rsidRPr="00911B26" w:rsidRDefault="006E13F2" w:rsidP="00582B24">
      <w:pPr>
        <w:pStyle w:val="Textoindependiente"/>
        <w:numPr>
          <w:ilvl w:val="0"/>
          <w:numId w:val="17"/>
        </w:numPr>
        <w:ind w:left="426" w:hanging="426"/>
        <w:jc w:val="both"/>
        <w:rPr>
          <w:rFonts w:cs="Arial"/>
          <w:sz w:val="20"/>
        </w:rPr>
      </w:pPr>
      <w:r w:rsidRPr="00911B26">
        <w:rPr>
          <w:rFonts w:cs="Arial"/>
          <w:sz w:val="20"/>
        </w:rPr>
        <w:t xml:space="preserve">Acreditar un término mínimo permanente de duración de la sociedad de dos (2) años, contados a partir del vencimiento del plazo máximo para la entrega del bien o servicio o de la vigencia del contrato. </w:t>
      </w:r>
    </w:p>
    <w:p w14:paraId="672512CD" w14:textId="77777777" w:rsidR="006E13F2" w:rsidRPr="00911B26" w:rsidRDefault="006E13F2" w:rsidP="006E13F2">
      <w:pPr>
        <w:pStyle w:val="Textoindependiente"/>
        <w:jc w:val="both"/>
        <w:rPr>
          <w:rFonts w:cs="Arial"/>
          <w:sz w:val="20"/>
        </w:rPr>
      </w:pPr>
    </w:p>
    <w:p w14:paraId="144F1EDD" w14:textId="77777777" w:rsidR="006E13F2" w:rsidRPr="00911B26" w:rsidRDefault="006E13F2" w:rsidP="00582B24">
      <w:pPr>
        <w:pStyle w:val="Textoindependiente"/>
        <w:numPr>
          <w:ilvl w:val="0"/>
          <w:numId w:val="17"/>
        </w:numPr>
        <w:ind w:left="426" w:hanging="426"/>
        <w:jc w:val="both"/>
        <w:rPr>
          <w:rFonts w:cs="Arial"/>
          <w:sz w:val="20"/>
        </w:rPr>
      </w:pPr>
      <w:r w:rsidRPr="00911B26">
        <w:rPr>
          <w:rFonts w:cs="Arial"/>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3A5FB657" w14:textId="77777777" w:rsidR="006E13F2" w:rsidRPr="00911B26" w:rsidRDefault="006E13F2" w:rsidP="006E13F2">
      <w:pPr>
        <w:pStyle w:val="Prrafodelista"/>
      </w:pPr>
    </w:p>
    <w:p w14:paraId="04E2E7F9" w14:textId="77777777" w:rsidR="006E13F2" w:rsidRPr="00911B26" w:rsidRDefault="006E13F2" w:rsidP="00582B24">
      <w:pPr>
        <w:pStyle w:val="Textoindependiente"/>
        <w:numPr>
          <w:ilvl w:val="0"/>
          <w:numId w:val="17"/>
        </w:numPr>
        <w:ind w:left="426" w:hanging="426"/>
        <w:jc w:val="both"/>
        <w:rPr>
          <w:rFonts w:cs="Arial"/>
          <w:sz w:val="20"/>
        </w:rPr>
      </w:pPr>
      <w:r w:rsidRPr="00911B26">
        <w:rPr>
          <w:rFonts w:cs="Arial"/>
          <w:sz w:val="20"/>
        </w:rPr>
        <w:t xml:space="preserve">Las personas jurídicas extranjeras sin domicilio en Colombia deberán acreditar en el país un apoderado domiciliado en Colombia, debidamente facultado para presentar la propuesta y </w:t>
      </w:r>
      <w:r w:rsidRPr="00911B26">
        <w:rPr>
          <w:rFonts w:cs="Arial"/>
          <w:sz w:val="20"/>
          <w:lang w:val="es-CO" w:eastAsia="es-CO"/>
        </w:rPr>
        <w:t>suministrar la información solicitada</w:t>
      </w:r>
      <w:r w:rsidRPr="00911B26">
        <w:rPr>
          <w:rFonts w:cs="Arial"/>
          <w:sz w:val="20"/>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 </w:t>
      </w:r>
    </w:p>
    <w:p w14:paraId="0FE9F00F" w14:textId="77777777" w:rsidR="006E13F2" w:rsidRPr="00911B26" w:rsidRDefault="006E13F2" w:rsidP="006E13F2">
      <w:pPr>
        <w:pStyle w:val="Textoindependiente"/>
        <w:autoSpaceDE w:val="0"/>
        <w:autoSpaceDN w:val="0"/>
        <w:jc w:val="both"/>
        <w:rPr>
          <w:rFonts w:cs="Arial"/>
          <w:b/>
          <w:sz w:val="20"/>
          <w:lang w:val="es-CO" w:eastAsia="es-CO"/>
        </w:rPr>
      </w:pPr>
    </w:p>
    <w:p w14:paraId="1CAB368F" w14:textId="77777777" w:rsidR="006E13F2" w:rsidRPr="00911B26" w:rsidRDefault="006E13F2" w:rsidP="006E13F2">
      <w:pPr>
        <w:adjustRightInd w:val="0"/>
        <w:jc w:val="both"/>
        <w:rPr>
          <w:lang w:val="es-CO" w:eastAsia="es-CO"/>
        </w:rPr>
      </w:pPr>
      <w:r w:rsidRPr="00911B26">
        <w:rPr>
          <w:b/>
          <w:lang w:val="es-CO" w:eastAsia="es-CO"/>
        </w:rPr>
        <w:t>PARÁGRAFO:</w:t>
      </w:r>
      <w:r w:rsidRPr="00911B26">
        <w:rPr>
          <w:b/>
        </w:rPr>
        <w:t xml:space="preserve"> </w:t>
      </w:r>
      <w:r w:rsidRPr="00911B26">
        <w:rPr>
          <w:lang w:val="es-CO"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14:paraId="6F58CDE2" w14:textId="77777777" w:rsidR="006E13F2" w:rsidRPr="00911B26" w:rsidRDefault="006E13F2" w:rsidP="006E13F2">
      <w:pPr>
        <w:adjustRightInd w:val="0"/>
        <w:jc w:val="both"/>
        <w:rPr>
          <w:lang w:val="es-CO" w:eastAsia="es-CO"/>
        </w:rPr>
      </w:pPr>
    </w:p>
    <w:p w14:paraId="3CDF514F" w14:textId="77777777" w:rsidR="006E13F2" w:rsidRPr="00911B26" w:rsidRDefault="006E13F2" w:rsidP="006E13F2">
      <w:pPr>
        <w:adjustRightInd w:val="0"/>
        <w:jc w:val="both"/>
        <w:rPr>
          <w:lang w:val="es-CO" w:eastAsia="es-CO"/>
        </w:rPr>
      </w:pPr>
      <w:r w:rsidRPr="00911B26">
        <w:rPr>
          <w:lang w:val="es-CO" w:eastAsia="es-CO"/>
        </w:rPr>
        <w:t>Las propuestas de personas jurídicas de origen extranjero se someterán en todo caso a la legislación colombiana. Para su participación deberán cumplir con los requisitos establecidos en las leyes y normas aplicables.</w:t>
      </w:r>
    </w:p>
    <w:p w14:paraId="5E3F276D" w14:textId="77777777" w:rsidR="006E13F2" w:rsidRPr="00911B26" w:rsidRDefault="006E13F2" w:rsidP="006E13F2">
      <w:pPr>
        <w:pStyle w:val="Textoindependiente"/>
        <w:jc w:val="both"/>
        <w:rPr>
          <w:rFonts w:cs="Arial"/>
          <w:sz w:val="20"/>
        </w:rPr>
      </w:pPr>
    </w:p>
    <w:p w14:paraId="37D877BC" w14:textId="3B7DBB12" w:rsidR="006E13F2" w:rsidRPr="00911B26" w:rsidRDefault="006E13F2" w:rsidP="006E13F2">
      <w:pPr>
        <w:pStyle w:val="Textoindependiente"/>
        <w:jc w:val="both"/>
        <w:rPr>
          <w:rFonts w:cs="Arial"/>
          <w:sz w:val="20"/>
        </w:rPr>
      </w:pPr>
      <w:r w:rsidRPr="00911B26">
        <w:rPr>
          <w:rFonts w:cs="Arial"/>
          <w:b/>
          <w:sz w:val="20"/>
        </w:rPr>
        <w:t>N</w:t>
      </w:r>
      <w:r w:rsidR="00410B50" w:rsidRPr="00911B26">
        <w:rPr>
          <w:rFonts w:cs="Arial"/>
          <w:b/>
          <w:sz w:val="20"/>
        </w:rPr>
        <w:t>ota</w:t>
      </w:r>
      <w:r w:rsidRPr="00911B26">
        <w:rPr>
          <w:rFonts w:cs="Arial"/>
          <w:b/>
          <w:sz w:val="20"/>
        </w:rPr>
        <w:t xml:space="preserve">: </w:t>
      </w:r>
      <w:r w:rsidR="00410B50" w:rsidRPr="00911B26">
        <w:rPr>
          <w:rFonts w:cs="Arial"/>
          <w:sz w:val="20"/>
        </w:rPr>
        <w:t>l</w:t>
      </w:r>
      <w:r w:rsidRPr="00911B26">
        <w:rPr>
          <w:rFonts w:cs="Arial"/>
          <w:sz w:val="20"/>
        </w:rPr>
        <w:t>os documentos otorgados en el exterior deberán presentarse así:</w:t>
      </w:r>
    </w:p>
    <w:p w14:paraId="067639CC" w14:textId="77777777" w:rsidR="006E13F2" w:rsidRPr="00911B26" w:rsidRDefault="006E13F2" w:rsidP="006E13F2">
      <w:pPr>
        <w:pStyle w:val="Textoindependiente"/>
        <w:jc w:val="both"/>
        <w:rPr>
          <w:rFonts w:cs="Arial"/>
          <w:sz w:val="20"/>
        </w:rPr>
      </w:pPr>
    </w:p>
    <w:p w14:paraId="0093FA11" w14:textId="77777777" w:rsidR="006E13F2" w:rsidRPr="00911B26" w:rsidRDefault="006E13F2" w:rsidP="00582B24">
      <w:pPr>
        <w:pStyle w:val="Textoindependiente"/>
        <w:numPr>
          <w:ilvl w:val="0"/>
          <w:numId w:val="22"/>
        </w:numPr>
        <w:jc w:val="both"/>
        <w:rPr>
          <w:rFonts w:cs="Arial"/>
          <w:sz w:val="20"/>
        </w:rPr>
      </w:pPr>
      <w:r w:rsidRPr="00911B26">
        <w:rPr>
          <w:rFonts w:cs="Arial"/>
          <w:sz w:val="20"/>
        </w:rPr>
        <w:t>Si los documentos provienen de un país que no es miembro de la Convención de la HAYA, los documentos deberán estar apostillados, legalizados y con traducción oficial.</w:t>
      </w:r>
    </w:p>
    <w:p w14:paraId="47ECFF12" w14:textId="77777777" w:rsidR="006E13F2" w:rsidRPr="00911B26" w:rsidRDefault="006E13F2" w:rsidP="006E13F2">
      <w:pPr>
        <w:pStyle w:val="Textoindependiente"/>
        <w:jc w:val="both"/>
        <w:rPr>
          <w:rFonts w:cs="Arial"/>
          <w:sz w:val="20"/>
        </w:rPr>
      </w:pPr>
    </w:p>
    <w:p w14:paraId="6A022569" w14:textId="77777777" w:rsidR="006E13F2" w:rsidRPr="00911B26" w:rsidRDefault="006E13F2" w:rsidP="00582B24">
      <w:pPr>
        <w:pStyle w:val="Textoindependiente"/>
        <w:numPr>
          <w:ilvl w:val="0"/>
          <w:numId w:val="22"/>
        </w:numPr>
        <w:jc w:val="both"/>
        <w:rPr>
          <w:rFonts w:cs="Arial"/>
          <w:sz w:val="20"/>
        </w:rPr>
      </w:pPr>
      <w:r w:rsidRPr="00911B26">
        <w:rPr>
          <w:rFonts w:cs="Arial"/>
          <w:sz w:val="20"/>
        </w:rPr>
        <w:t>Si se tratare de documentos expedidos por autoridades de país miembro de la Convención de la HAYA de 1961, se requerirá únicamente de la Apostilla del país de origen y su respectiva traducción oficial.</w:t>
      </w:r>
    </w:p>
    <w:p w14:paraId="6F622A92" w14:textId="77777777" w:rsidR="006E13F2" w:rsidRPr="00911B26" w:rsidRDefault="006E13F2" w:rsidP="006E13F2">
      <w:pPr>
        <w:pStyle w:val="Textoindependiente"/>
        <w:tabs>
          <w:tab w:val="left" w:pos="600"/>
          <w:tab w:val="left" w:pos="7569"/>
        </w:tabs>
        <w:jc w:val="both"/>
        <w:rPr>
          <w:rFonts w:cs="Arial"/>
          <w:sz w:val="20"/>
        </w:rPr>
      </w:pPr>
      <w:r w:rsidRPr="00911B26">
        <w:rPr>
          <w:rFonts w:cs="Arial"/>
          <w:sz w:val="20"/>
        </w:rPr>
        <w:tab/>
      </w:r>
      <w:r w:rsidRPr="00911B26">
        <w:rPr>
          <w:rFonts w:cs="Arial"/>
          <w:sz w:val="20"/>
        </w:rPr>
        <w:tab/>
      </w:r>
    </w:p>
    <w:p w14:paraId="240825CA" w14:textId="77777777" w:rsidR="00410B50" w:rsidRPr="00911B26" w:rsidRDefault="006E13F2" w:rsidP="00410B50">
      <w:pPr>
        <w:pStyle w:val="Textoindependiente"/>
        <w:tabs>
          <w:tab w:val="left" w:pos="0"/>
          <w:tab w:val="left" w:pos="36"/>
        </w:tabs>
        <w:suppressAutoHyphens/>
        <w:autoSpaceDN w:val="0"/>
        <w:jc w:val="both"/>
        <w:textAlignment w:val="baseline"/>
        <w:rPr>
          <w:rFonts w:cs="Arial"/>
          <w:sz w:val="20"/>
        </w:rPr>
      </w:pPr>
      <w:r w:rsidRPr="00911B26">
        <w:rPr>
          <w:rFonts w:cs="Arial"/>
          <w:b/>
          <w:bCs/>
          <w:sz w:val="20"/>
        </w:rPr>
        <w:t>Legalización. </w:t>
      </w:r>
      <w:r w:rsidR="00410B50" w:rsidRPr="00911B26">
        <w:rPr>
          <w:rFonts w:cs="Arial"/>
          <w:sz w:val="20"/>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de conformidad con el literal f) del artículo 5 que reglamenta las actuaciones consulares en calidad de Notario. (Resolución No. 1959 del 03/08/2020 Ministerio Relaciones Exteriores). </w:t>
      </w:r>
    </w:p>
    <w:p w14:paraId="48DBEEB5" w14:textId="77777777" w:rsidR="006E13F2" w:rsidRPr="00911B26" w:rsidRDefault="006E13F2" w:rsidP="006E13F2">
      <w:pPr>
        <w:spacing w:before="40" w:after="40"/>
        <w:jc w:val="both"/>
      </w:pPr>
      <w:r w:rsidRPr="00911B26">
        <w:t> </w:t>
      </w:r>
    </w:p>
    <w:p w14:paraId="38616C99" w14:textId="77777777" w:rsidR="00410B50" w:rsidRPr="00911B26" w:rsidRDefault="006E13F2" w:rsidP="00410B50">
      <w:pPr>
        <w:jc w:val="both"/>
      </w:pPr>
      <w:r w:rsidRPr="00911B26">
        <w:rPr>
          <w:b/>
          <w:bCs/>
        </w:rPr>
        <w:lastRenderedPageBreak/>
        <w:t>Apostilla.  </w:t>
      </w:r>
      <w:r w:rsidR="00410B50" w:rsidRPr="00911B26">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otro país que hace parte de la Convención sobre la abolición del requisito de legalización para documentos públicos extranjeros, suscrita en La Haya el 5 de octubre de 1961 y adoptada por Colombia mediante la Ley 455 de 1998. (Resolución No. 1959 del 03/08/2020 Ministerio Relaciones Exteriores). </w:t>
      </w:r>
    </w:p>
    <w:p w14:paraId="091FD798" w14:textId="77777777" w:rsidR="006E13F2" w:rsidRPr="00911B26" w:rsidRDefault="006E13F2" w:rsidP="00410B50">
      <w:pPr>
        <w:jc w:val="both"/>
        <w:rPr>
          <w:b/>
        </w:rPr>
      </w:pPr>
      <w:r w:rsidRPr="00911B26">
        <w:rPr>
          <w:b/>
        </w:rPr>
        <w:tab/>
      </w:r>
    </w:p>
    <w:p w14:paraId="259EA176" w14:textId="4F6CC3CE" w:rsidR="006E13F2" w:rsidRPr="00911B26" w:rsidRDefault="006E13F2" w:rsidP="006E13F2">
      <w:pPr>
        <w:jc w:val="both"/>
        <w:rPr>
          <w:lang w:val="es-CO" w:eastAsia="es-CO"/>
        </w:rPr>
      </w:pPr>
      <w:r w:rsidRPr="00911B26">
        <w:rPr>
          <w:b/>
        </w:rPr>
        <w:t>Traducción Oficial</w:t>
      </w:r>
      <w:r w:rsidRPr="00911B26">
        <w:t xml:space="preserve">: </w:t>
      </w:r>
      <w:r w:rsidR="00410B50" w:rsidRPr="00911B26">
        <w:t xml:space="preserve">si </w:t>
      </w:r>
      <w:r w:rsidRPr="00911B26">
        <w:t xml:space="preserve">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51A4EB08" w14:textId="77777777" w:rsidR="006E13F2" w:rsidRPr="00911B26" w:rsidRDefault="006E13F2" w:rsidP="006E13F2">
      <w:pPr>
        <w:pStyle w:val="Textoindependiente"/>
        <w:jc w:val="both"/>
        <w:rPr>
          <w:rFonts w:cs="Arial"/>
          <w:sz w:val="20"/>
          <w:lang w:eastAsia="es-CO"/>
        </w:rPr>
      </w:pPr>
    </w:p>
    <w:p w14:paraId="3ED97077" w14:textId="77777777" w:rsidR="006E13F2" w:rsidRPr="00911B26" w:rsidRDefault="006E13F2" w:rsidP="006E13F2">
      <w:pPr>
        <w:pStyle w:val="Textoindependiente"/>
        <w:jc w:val="both"/>
        <w:rPr>
          <w:rFonts w:cs="Arial"/>
          <w:sz w:val="20"/>
        </w:rPr>
      </w:pPr>
      <w:r w:rsidRPr="00911B26">
        <w:rPr>
          <w:rFonts w:cs="Arial"/>
          <w:sz w:val="20"/>
          <w:lang w:eastAsia="es-CO"/>
        </w:rPr>
        <w:t>SE PRECISA QUE LOS ÚNICOS DOCUMENTOS QUE DEBEN LLENAR ESTE REQUISITO SON LOS DE ÍNDOLE LEGAL</w:t>
      </w:r>
    </w:p>
    <w:p w14:paraId="36BC67E9" w14:textId="77777777" w:rsidR="006E13F2" w:rsidRPr="00911B26" w:rsidRDefault="006E13F2" w:rsidP="006E13F2">
      <w:pPr>
        <w:pStyle w:val="Textoindependiente"/>
        <w:jc w:val="both"/>
        <w:rPr>
          <w:rFonts w:cs="Arial"/>
          <w:sz w:val="20"/>
        </w:rPr>
      </w:pPr>
    </w:p>
    <w:p w14:paraId="74EB37F3" w14:textId="77777777" w:rsidR="006E13F2" w:rsidRPr="00911B26" w:rsidRDefault="006E13F2">
      <w:pPr>
        <w:pStyle w:val="Textoindependiente"/>
        <w:numPr>
          <w:ilvl w:val="3"/>
          <w:numId w:val="29"/>
        </w:numPr>
        <w:ind w:left="1276"/>
        <w:jc w:val="both"/>
        <w:rPr>
          <w:rFonts w:cs="Arial"/>
          <w:b/>
          <w:sz w:val="20"/>
        </w:rPr>
      </w:pPr>
      <w:r w:rsidRPr="00911B26">
        <w:rPr>
          <w:rFonts w:cs="Arial"/>
          <w:b/>
          <w:sz w:val="20"/>
        </w:rPr>
        <w:t>APODERADO</w:t>
      </w:r>
    </w:p>
    <w:p w14:paraId="7ECE4B1A" w14:textId="77777777" w:rsidR="006E13F2" w:rsidRPr="00911B26" w:rsidRDefault="006E13F2" w:rsidP="006E13F2">
      <w:pPr>
        <w:pStyle w:val="Textoindependiente"/>
        <w:jc w:val="both"/>
        <w:rPr>
          <w:rFonts w:cs="Arial"/>
          <w:sz w:val="20"/>
        </w:rPr>
      </w:pPr>
    </w:p>
    <w:p w14:paraId="4B241EF4" w14:textId="77777777" w:rsidR="006E13F2" w:rsidRPr="00911B26" w:rsidRDefault="006E13F2" w:rsidP="006E13F2">
      <w:pPr>
        <w:pStyle w:val="Textoindependiente"/>
        <w:jc w:val="both"/>
        <w:rPr>
          <w:rFonts w:cs="Arial"/>
          <w:sz w:val="20"/>
        </w:rPr>
      </w:pPr>
      <w:r w:rsidRPr="00911B26">
        <w:rPr>
          <w:rFonts w:cs="Arial"/>
          <w:sz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29" w:anchor="251" w:history="1">
        <w:r w:rsidRPr="00911B26">
          <w:rPr>
            <w:rFonts w:cs="Arial"/>
            <w:sz w:val="20"/>
          </w:rPr>
          <w:t>251</w:t>
        </w:r>
      </w:hyperlink>
      <w:r w:rsidRPr="00911B26">
        <w:rPr>
          <w:rFonts w:cs="Arial"/>
          <w:sz w:val="20"/>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w:t>
      </w:r>
      <w:r w:rsidR="007D38F8" w:rsidRPr="00911B26">
        <w:rPr>
          <w:rFonts w:cs="Arial"/>
          <w:sz w:val="20"/>
        </w:rPr>
        <w:t xml:space="preserve">artículo </w:t>
      </w:r>
      <w:r w:rsidRPr="00911B26">
        <w:rPr>
          <w:rFonts w:cs="Arial"/>
          <w:sz w:val="20"/>
        </w:rPr>
        <w:t xml:space="preserve">74. Código General </w:t>
      </w:r>
      <w:r w:rsidR="007D38F8" w:rsidRPr="00911B26">
        <w:rPr>
          <w:rFonts w:cs="Arial"/>
          <w:sz w:val="20"/>
        </w:rPr>
        <w:t xml:space="preserve">del </w:t>
      </w:r>
      <w:r w:rsidRPr="00911B26">
        <w:rPr>
          <w:rFonts w:cs="Arial"/>
          <w:sz w:val="20"/>
        </w:rPr>
        <w:t xml:space="preserve">Proceso. </w:t>
      </w:r>
    </w:p>
    <w:p w14:paraId="43C44FE1" w14:textId="77777777" w:rsidR="006E13F2" w:rsidRPr="00911B26" w:rsidRDefault="006E13F2" w:rsidP="006E13F2">
      <w:pPr>
        <w:pStyle w:val="Textoindependiente"/>
        <w:jc w:val="both"/>
        <w:rPr>
          <w:rFonts w:cs="Arial"/>
          <w:sz w:val="20"/>
        </w:rPr>
      </w:pPr>
    </w:p>
    <w:p w14:paraId="5D395163" w14:textId="77777777" w:rsidR="006E13F2" w:rsidRPr="00911B26" w:rsidRDefault="006E13F2" w:rsidP="006E13F2">
      <w:pPr>
        <w:pStyle w:val="Textoindependiente"/>
        <w:jc w:val="both"/>
        <w:rPr>
          <w:rFonts w:cs="Arial"/>
          <w:sz w:val="20"/>
        </w:rPr>
      </w:pPr>
      <w:r w:rsidRPr="00911B26">
        <w:rPr>
          <w:rFonts w:cs="Arial"/>
          <w:sz w:val="20"/>
        </w:rPr>
        <w:t>Así mismo, será aplicable lo dispuesto en la Circular 17 Colombia Compra Eficiente, en lo referente a que los poderes especiales para actuar en los procesos de contratación requieren nota de presentación personal.</w:t>
      </w:r>
    </w:p>
    <w:p w14:paraId="7AF43D52" w14:textId="77777777" w:rsidR="006E13F2" w:rsidRPr="00911B26" w:rsidRDefault="006E13F2" w:rsidP="006E13F2">
      <w:pPr>
        <w:adjustRightInd w:val="0"/>
        <w:jc w:val="both"/>
        <w:rPr>
          <w:b/>
        </w:rPr>
      </w:pPr>
    </w:p>
    <w:p w14:paraId="06E16462" w14:textId="77777777" w:rsidR="006E13F2" w:rsidRPr="00911B26" w:rsidRDefault="006E13F2">
      <w:pPr>
        <w:pStyle w:val="Prrafodelista"/>
        <w:numPr>
          <w:ilvl w:val="2"/>
          <w:numId w:val="29"/>
        </w:numPr>
        <w:adjustRightInd w:val="0"/>
        <w:ind w:left="1134"/>
        <w:jc w:val="both"/>
        <w:rPr>
          <w:b/>
          <w:bCs/>
        </w:rPr>
      </w:pPr>
      <w:r w:rsidRPr="00911B26">
        <w:rPr>
          <w:b/>
          <w:bCs/>
        </w:rPr>
        <w:t>PROPUESTAS CONJUNTAS.</w:t>
      </w:r>
    </w:p>
    <w:p w14:paraId="0FD4C52B" w14:textId="77777777" w:rsidR="006E13F2" w:rsidRPr="00911B26" w:rsidRDefault="006E13F2" w:rsidP="006E13F2">
      <w:pPr>
        <w:pStyle w:val="Prrafodelista"/>
        <w:adjustRightInd w:val="0"/>
        <w:ind w:left="945"/>
        <w:jc w:val="both"/>
        <w:rPr>
          <w:b/>
          <w:bCs/>
        </w:rPr>
      </w:pPr>
    </w:p>
    <w:p w14:paraId="709CB39F" w14:textId="50BD8C9A" w:rsidR="006E13F2" w:rsidRPr="00911B26" w:rsidRDefault="006E13F2" w:rsidP="006E13F2">
      <w:pPr>
        <w:adjustRightInd w:val="0"/>
        <w:jc w:val="both"/>
      </w:pPr>
      <w:r w:rsidRPr="00911B26">
        <w:t>Para los eventos previstos en el artículo 7</w:t>
      </w:r>
      <w:r w:rsidR="006D5ED5" w:rsidRPr="00911B26">
        <w:t>º</w:t>
      </w:r>
      <w:r w:rsidRPr="00911B26">
        <w:t xml:space="preserve"> de la Ley 80 de 1993, podrán participar consorcios y uniones temporales, para lo cual deberán cumplir los siguientes requisitos:</w:t>
      </w:r>
    </w:p>
    <w:p w14:paraId="46A3D306" w14:textId="77777777" w:rsidR="006E13F2" w:rsidRPr="00911B26" w:rsidRDefault="006E13F2" w:rsidP="006E13F2">
      <w:pPr>
        <w:adjustRightInd w:val="0"/>
        <w:jc w:val="both"/>
      </w:pPr>
    </w:p>
    <w:p w14:paraId="15E35530" w14:textId="77777777" w:rsidR="006E13F2" w:rsidRPr="00911B26" w:rsidRDefault="006E13F2" w:rsidP="00582B24">
      <w:pPr>
        <w:numPr>
          <w:ilvl w:val="0"/>
          <w:numId w:val="18"/>
        </w:numPr>
        <w:tabs>
          <w:tab w:val="clear" w:pos="720"/>
          <w:tab w:val="num" w:pos="0"/>
        </w:tabs>
        <w:adjustRightInd w:val="0"/>
        <w:ind w:left="426" w:hanging="284"/>
        <w:jc w:val="both"/>
      </w:pPr>
      <w:r w:rsidRPr="00911B26">
        <w:t>El proponente deberá indicar expresamente en el documento de conformación, si su propuesta se formula a título de consorcio o unión temporal, con la respectiva denominación e integrantes que la conforman.</w:t>
      </w:r>
    </w:p>
    <w:p w14:paraId="4D47DB44" w14:textId="77777777" w:rsidR="006E13F2" w:rsidRPr="00911B26" w:rsidRDefault="006E13F2" w:rsidP="006E13F2">
      <w:pPr>
        <w:pStyle w:val="Prrafodelista"/>
      </w:pPr>
    </w:p>
    <w:p w14:paraId="58B3AED2" w14:textId="77777777" w:rsidR="006E13F2" w:rsidRPr="00911B26" w:rsidRDefault="006E13F2" w:rsidP="00582B24">
      <w:pPr>
        <w:numPr>
          <w:ilvl w:val="1"/>
          <w:numId w:val="18"/>
        </w:numPr>
        <w:tabs>
          <w:tab w:val="clear" w:pos="1440"/>
          <w:tab w:val="num" w:pos="0"/>
        </w:tabs>
        <w:adjustRightInd w:val="0"/>
        <w:ind w:left="426" w:hanging="284"/>
        <w:jc w:val="both"/>
      </w:pPr>
      <w:r w:rsidRPr="00911B26">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00469672" w14:textId="77777777" w:rsidR="006E13F2" w:rsidRPr="00911B26" w:rsidRDefault="006E13F2" w:rsidP="006E13F2">
      <w:pPr>
        <w:adjustRightInd w:val="0"/>
        <w:jc w:val="both"/>
      </w:pPr>
    </w:p>
    <w:p w14:paraId="2F0632F6" w14:textId="358800B1" w:rsidR="006E13F2" w:rsidRPr="00911B26" w:rsidRDefault="006E13F2" w:rsidP="006E13F2">
      <w:pPr>
        <w:adjustRightInd w:val="0"/>
        <w:ind w:left="426"/>
        <w:jc w:val="both"/>
      </w:pPr>
      <w:r w:rsidRPr="00911B26">
        <w:t>Si se trata de unión temporal, su porcentaje de participación y actividades en su ejecución, no podrán ser modificadas sin el consentimiento previo y escrito de la POLICÍA NACIONAL –</w:t>
      </w:r>
      <w:r w:rsidR="006D5ED5" w:rsidRPr="00911B26">
        <w:t xml:space="preserve"> </w:t>
      </w:r>
      <w:r w:rsidRPr="00911B26">
        <w:t xml:space="preserve">METROPOLITANA DE BOGOTÁ. </w:t>
      </w:r>
    </w:p>
    <w:p w14:paraId="1BDDCCE8" w14:textId="77777777" w:rsidR="006E13F2" w:rsidRPr="00911B26" w:rsidRDefault="006E13F2" w:rsidP="006E13F2">
      <w:pPr>
        <w:adjustRightInd w:val="0"/>
        <w:ind w:left="708" w:hanging="282"/>
        <w:jc w:val="both"/>
      </w:pPr>
    </w:p>
    <w:p w14:paraId="270A915C" w14:textId="77777777" w:rsidR="006E13F2" w:rsidRPr="00911B26" w:rsidRDefault="006E13F2" w:rsidP="00582B24">
      <w:pPr>
        <w:numPr>
          <w:ilvl w:val="0"/>
          <w:numId w:val="18"/>
        </w:numPr>
        <w:tabs>
          <w:tab w:val="clear" w:pos="720"/>
          <w:tab w:val="num" w:pos="426"/>
        </w:tabs>
        <w:adjustRightInd w:val="0"/>
        <w:ind w:left="426"/>
        <w:jc w:val="both"/>
      </w:pPr>
      <w:r w:rsidRPr="00911B26">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14:paraId="5B774F49" w14:textId="77777777" w:rsidR="006E13F2" w:rsidRPr="00911B26" w:rsidRDefault="006E13F2" w:rsidP="006E13F2">
      <w:pPr>
        <w:pStyle w:val="Prrafodelista"/>
        <w:ind w:left="0"/>
        <w:rPr>
          <w:lang w:val="es-CO" w:eastAsia="es-CO"/>
        </w:rPr>
      </w:pPr>
    </w:p>
    <w:p w14:paraId="0B298DB2" w14:textId="77777777" w:rsidR="006E13F2" w:rsidRPr="00911B26" w:rsidRDefault="006E13F2" w:rsidP="00582B24">
      <w:pPr>
        <w:numPr>
          <w:ilvl w:val="1"/>
          <w:numId w:val="18"/>
        </w:numPr>
        <w:tabs>
          <w:tab w:val="clear" w:pos="1440"/>
          <w:tab w:val="num" w:pos="0"/>
        </w:tabs>
        <w:adjustRightInd w:val="0"/>
        <w:ind w:left="426" w:hanging="284"/>
        <w:jc w:val="both"/>
        <w:rPr>
          <w:lang w:val="es-CO" w:eastAsia="es-CO"/>
        </w:rPr>
      </w:pPr>
      <w:r w:rsidRPr="00911B26">
        <w:rPr>
          <w:lang w:val="es-CO" w:eastAsia="es-CO"/>
        </w:rPr>
        <w:t>Acreditar que el consorcio o unión temporal tendrá un término mínimo de duración de veintiséis (26) meses, contados a partir del vencimiento del plazo de la vigencia.</w:t>
      </w:r>
    </w:p>
    <w:p w14:paraId="542DA7E6" w14:textId="77777777" w:rsidR="006E13F2" w:rsidRPr="00911B26" w:rsidRDefault="006E13F2" w:rsidP="006E13F2">
      <w:pPr>
        <w:pStyle w:val="Prrafodelista"/>
        <w:rPr>
          <w:lang w:val="es-CO" w:eastAsia="es-CO"/>
        </w:rPr>
      </w:pPr>
    </w:p>
    <w:p w14:paraId="768F1245" w14:textId="77777777" w:rsidR="006E13F2" w:rsidRPr="00911B26" w:rsidRDefault="006E13F2" w:rsidP="00582B24">
      <w:pPr>
        <w:numPr>
          <w:ilvl w:val="1"/>
          <w:numId w:val="18"/>
        </w:numPr>
        <w:tabs>
          <w:tab w:val="clear" w:pos="1440"/>
          <w:tab w:val="num" w:pos="0"/>
        </w:tabs>
        <w:adjustRightInd w:val="0"/>
        <w:ind w:left="426" w:hanging="284"/>
        <w:jc w:val="both"/>
      </w:pPr>
      <w:r w:rsidRPr="00911B26">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69BCDA99" w14:textId="77777777" w:rsidR="006E13F2" w:rsidRPr="00911B26" w:rsidRDefault="006E13F2" w:rsidP="006E13F2">
      <w:pPr>
        <w:tabs>
          <w:tab w:val="num" w:pos="720"/>
        </w:tabs>
        <w:adjustRightInd w:val="0"/>
        <w:jc w:val="both"/>
      </w:pPr>
    </w:p>
    <w:p w14:paraId="0D1B1167" w14:textId="77232830" w:rsidR="006E13F2" w:rsidRPr="00911B26" w:rsidRDefault="006E13F2" w:rsidP="00582B24">
      <w:pPr>
        <w:numPr>
          <w:ilvl w:val="1"/>
          <w:numId w:val="18"/>
        </w:numPr>
        <w:tabs>
          <w:tab w:val="clear" w:pos="1440"/>
          <w:tab w:val="num" w:pos="0"/>
          <w:tab w:val="num" w:pos="426"/>
        </w:tabs>
        <w:adjustRightInd w:val="0"/>
        <w:ind w:left="426" w:hanging="284"/>
        <w:jc w:val="both"/>
        <w:rPr>
          <w:b/>
          <w:bCs/>
        </w:rPr>
      </w:pPr>
      <w:r w:rsidRPr="00911B26">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w:t>
      </w:r>
      <w:r w:rsidRPr="00911B26">
        <w:lastRenderedPageBreak/>
        <w:t>efectos y consecuencias que dicha forma de asociación conlleve para los proponentes, de acuerdo con lo previsto en el artículo 7</w:t>
      </w:r>
      <w:r w:rsidR="006D5ED5" w:rsidRPr="00911B26">
        <w:t>º</w:t>
      </w:r>
      <w:r w:rsidRPr="00911B26">
        <w:t xml:space="preserve"> de la Ley 80 de 1993. </w:t>
      </w:r>
    </w:p>
    <w:p w14:paraId="62774C85" w14:textId="77777777" w:rsidR="006E13F2" w:rsidRPr="00911B26" w:rsidRDefault="006E13F2" w:rsidP="006E13F2">
      <w:pPr>
        <w:pStyle w:val="Prrafodelista"/>
        <w:rPr>
          <w:b/>
          <w:bCs/>
        </w:rPr>
      </w:pPr>
    </w:p>
    <w:p w14:paraId="15BF7BB0" w14:textId="77777777" w:rsidR="006E13F2" w:rsidRPr="00911B26" w:rsidRDefault="006E13F2" w:rsidP="00582B24">
      <w:pPr>
        <w:numPr>
          <w:ilvl w:val="1"/>
          <w:numId w:val="18"/>
        </w:numPr>
        <w:tabs>
          <w:tab w:val="clear" w:pos="1440"/>
          <w:tab w:val="num" w:pos="0"/>
          <w:tab w:val="num" w:pos="426"/>
        </w:tabs>
        <w:adjustRightInd w:val="0"/>
        <w:ind w:left="426" w:hanging="284"/>
        <w:jc w:val="both"/>
      </w:pPr>
      <w:r w:rsidRPr="00911B26">
        <w:rPr>
          <w:bCs/>
        </w:rPr>
        <w:t>Una vez el contrato sea adjudicado al consorcio o unión temporal y dentro de los tres (03) días hábiles siguientes a la notificación, éste debe presentar el NIT del consorcio o unión temporal.</w:t>
      </w:r>
    </w:p>
    <w:p w14:paraId="6DF8BB98" w14:textId="77777777" w:rsidR="006E13F2" w:rsidRPr="00911B26" w:rsidRDefault="006E13F2" w:rsidP="006E13F2">
      <w:pPr>
        <w:pStyle w:val="Prrafodelista"/>
        <w:ind w:left="0"/>
      </w:pPr>
    </w:p>
    <w:p w14:paraId="7A4199F2" w14:textId="1AA0A389" w:rsidR="006E13F2" w:rsidRPr="00911B26" w:rsidRDefault="006E13F2" w:rsidP="006E13F2">
      <w:pPr>
        <w:pStyle w:val="Prrafodelista"/>
        <w:ind w:left="0"/>
        <w:rPr>
          <w:lang w:val="es-CO" w:eastAsia="es-CO"/>
        </w:rPr>
      </w:pPr>
      <w:r w:rsidRPr="00911B26">
        <w:rPr>
          <w:b/>
        </w:rPr>
        <w:t>Nota</w:t>
      </w:r>
      <w:r w:rsidR="000900E9" w:rsidRPr="00911B26">
        <w:rPr>
          <w:b/>
        </w:rPr>
        <w:t xml:space="preserve"> 1</w:t>
      </w:r>
      <w:r w:rsidRPr="00911B26">
        <w:rPr>
          <w:b/>
        </w:rPr>
        <w:t xml:space="preserve">: </w:t>
      </w:r>
      <w:r w:rsidR="00B27EBA" w:rsidRPr="00911B26">
        <w:rPr>
          <w:lang w:val="es-CO" w:eastAsia="es-CO"/>
        </w:rPr>
        <w:t xml:space="preserve">los </w:t>
      </w:r>
      <w:r w:rsidRPr="00911B26">
        <w:rPr>
          <w:lang w:val="es-CO" w:eastAsia="es-CO"/>
        </w:rPr>
        <w:t>proponentes que se presenten como consorcio o unión temporal deberán tener en cuenta que:</w:t>
      </w:r>
    </w:p>
    <w:p w14:paraId="41BBD020" w14:textId="77777777" w:rsidR="006E13F2" w:rsidRPr="00911B26" w:rsidRDefault="006E13F2" w:rsidP="006E13F2">
      <w:pPr>
        <w:pStyle w:val="Prrafodelista"/>
        <w:ind w:left="0"/>
        <w:rPr>
          <w:lang w:val="es-CO" w:eastAsia="es-CO"/>
        </w:rPr>
      </w:pPr>
    </w:p>
    <w:p w14:paraId="5D2C352A" w14:textId="22FB3EFA" w:rsidR="006E13F2" w:rsidRPr="00911B26" w:rsidRDefault="006E13F2" w:rsidP="006E13F2">
      <w:pPr>
        <w:adjustRightInd w:val="0"/>
        <w:jc w:val="both"/>
        <w:rPr>
          <w:lang w:val="es-CO" w:eastAsia="es-CO"/>
        </w:rPr>
      </w:pPr>
      <w:r w:rsidRPr="00911B26">
        <w:rPr>
          <w:lang w:val="es-CO" w:eastAsia="es-CO"/>
        </w:rPr>
        <w:t>En ningún caso podrá haber cesión de la participación entre quienes conforman el Consorcio o la Unión Temporal, salvo lo previsto en el artículo 9</w:t>
      </w:r>
      <w:r w:rsidR="006D5ED5" w:rsidRPr="00911B26">
        <w:rPr>
          <w:lang w:val="es-CO" w:eastAsia="es-CO"/>
        </w:rPr>
        <w:t>º</w:t>
      </w:r>
      <w:r w:rsidRPr="00911B26">
        <w:rPr>
          <w:lang w:val="es-CO" w:eastAsia="es-CO"/>
        </w:rPr>
        <w:t xml:space="preserve"> de la Ley 80 de 1993.</w:t>
      </w:r>
    </w:p>
    <w:p w14:paraId="0400686C" w14:textId="77777777" w:rsidR="006E13F2" w:rsidRPr="00911B26" w:rsidRDefault="006E13F2" w:rsidP="006E13F2">
      <w:pPr>
        <w:adjustRightInd w:val="0"/>
        <w:jc w:val="both"/>
        <w:rPr>
          <w:lang w:val="es-CO" w:eastAsia="es-CO"/>
        </w:rPr>
      </w:pPr>
    </w:p>
    <w:p w14:paraId="1EB2BABF" w14:textId="77777777" w:rsidR="006E13F2" w:rsidRPr="00911B26" w:rsidRDefault="006E13F2" w:rsidP="006E13F2">
      <w:pPr>
        <w:adjustRightInd w:val="0"/>
        <w:jc w:val="both"/>
        <w:rPr>
          <w:lang w:val="es-CO" w:eastAsia="es-CO"/>
        </w:rPr>
      </w:pPr>
      <w:r w:rsidRPr="00911B26">
        <w:rPr>
          <w:lang w:val="es-CO"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49B2FE1D" w14:textId="77777777" w:rsidR="006E13F2" w:rsidRPr="00911B26" w:rsidRDefault="006E13F2" w:rsidP="006E13F2">
      <w:pPr>
        <w:adjustRightInd w:val="0"/>
        <w:jc w:val="both"/>
        <w:rPr>
          <w:lang w:val="es-CO" w:eastAsia="es-CO"/>
        </w:rPr>
      </w:pPr>
    </w:p>
    <w:p w14:paraId="72CB785F" w14:textId="77777777" w:rsidR="006E13F2" w:rsidRPr="00911B26" w:rsidRDefault="006E13F2" w:rsidP="006E13F2">
      <w:pPr>
        <w:adjustRightInd w:val="0"/>
        <w:jc w:val="both"/>
        <w:rPr>
          <w:lang w:val="es-CO" w:eastAsia="es-CO"/>
        </w:rPr>
      </w:pPr>
      <w:r w:rsidRPr="00911B26">
        <w:rPr>
          <w:lang w:val="es-CO" w:eastAsia="es-CO"/>
        </w:rPr>
        <w:t>Los objetos sociales de cada uno de sus integrantes deben estar relacionados con el objeto del proceso de contratación.</w:t>
      </w:r>
    </w:p>
    <w:p w14:paraId="02D5CC8D" w14:textId="77777777" w:rsidR="006E13F2" w:rsidRPr="00911B26" w:rsidRDefault="006E13F2" w:rsidP="006E13F2">
      <w:pPr>
        <w:adjustRightInd w:val="0"/>
        <w:jc w:val="both"/>
        <w:rPr>
          <w:lang w:val="es-CO" w:eastAsia="es-CO"/>
        </w:rPr>
      </w:pPr>
    </w:p>
    <w:p w14:paraId="5F14F066" w14:textId="77777777" w:rsidR="006E13F2" w:rsidRPr="00911B26" w:rsidRDefault="006E13F2" w:rsidP="006E13F2">
      <w:pPr>
        <w:adjustRightInd w:val="0"/>
        <w:jc w:val="both"/>
        <w:rPr>
          <w:lang w:val="es-CO" w:eastAsia="es-CO"/>
        </w:rPr>
      </w:pPr>
      <w:r w:rsidRPr="00911B26">
        <w:rPr>
          <w:lang w:val="es-CO" w:eastAsia="es-CO"/>
        </w:rPr>
        <w:t>No se aceptan propuestas bajo la modalidad de promesa de conformación de Consorcios o Uniones Temporales.</w:t>
      </w:r>
    </w:p>
    <w:p w14:paraId="41575538" w14:textId="77777777" w:rsidR="000900E9" w:rsidRPr="00911B26" w:rsidRDefault="000900E9" w:rsidP="000900E9">
      <w:pPr>
        <w:pStyle w:val="Prrafodelista"/>
        <w:ind w:left="0"/>
        <w:rPr>
          <w:b/>
        </w:rPr>
      </w:pPr>
    </w:p>
    <w:p w14:paraId="4E6D1FDB" w14:textId="1FAE8641" w:rsidR="000900E9" w:rsidRPr="00911B26" w:rsidRDefault="000900E9" w:rsidP="000900E9">
      <w:pPr>
        <w:pStyle w:val="Prrafodelista"/>
        <w:ind w:left="0"/>
        <w:jc w:val="both"/>
        <w:rPr>
          <w:lang w:val="es-CO" w:eastAsia="es-CO"/>
        </w:rPr>
      </w:pPr>
      <w:r w:rsidRPr="00911B26">
        <w:rPr>
          <w:b/>
        </w:rPr>
        <w:t xml:space="preserve">Nota 2: </w:t>
      </w:r>
      <w:r w:rsidR="00B27EBA" w:rsidRPr="00911B26">
        <w:rPr>
          <w:lang w:val="es-CO" w:eastAsia="es-CO"/>
        </w:rPr>
        <w:t xml:space="preserve">cada </w:t>
      </w:r>
      <w:r w:rsidRPr="00911B26">
        <w:rPr>
          <w:lang w:val="es-CO" w:eastAsia="es-CO"/>
        </w:rPr>
        <w:t>uno de los integrantes del consorcio o unión temporal, deberán anexar el certificado de existencia y representación legal (para persona jurídica) o registro mercantil (para persona natural) dando cumplimiento a los requisitos relacionados en el numeral 1.1.2 y subsiguientes del presente Capitulo del pliego de condiciones.</w:t>
      </w:r>
    </w:p>
    <w:p w14:paraId="4B6BFE95" w14:textId="77777777" w:rsidR="006E13F2" w:rsidRPr="00911B26" w:rsidRDefault="006E13F2" w:rsidP="006E13F2">
      <w:pPr>
        <w:pStyle w:val="Prrafodelista"/>
        <w:ind w:left="0"/>
      </w:pPr>
    </w:p>
    <w:p w14:paraId="31C5A318" w14:textId="77777777" w:rsidR="006D5ED5" w:rsidRPr="00911B26" w:rsidRDefault="00B27EBA" w:rsidP="00B27EBA">
      <w:pPr>
        <w:adjustRightInd w:val="0"/>
        <w:jc w:val="both"/>
      </w:pPr>
      <w:r w:rsidRPr="00911B26">
        <w:t xml:space="preserve">Los proponentes que se presenten como </w:t>
      </w:r>
      <w:r w:rsidRPr="00911B26">
        <w:rPr>
          <w:b/>
          <w:bCs/>
          <w:u w:val="single"/>
        </w:rPr>
        <w:t>promesa de sociedad futura</w:t>
      </w:r>
      <w:r w:rsidRPr="00911B26">
        <w:rPr>
          <w:b/>
          <w:bCs/>
        </w:rPr>
        <w:t xml:space="preserve"> </w:t>
      </w:r>
      <w:r w:rsidRPr="00911B26">
        <w:t xml:space="preserve">deben presentar con su oferta a la Policía Nacional uno de los originales de una promesa escrita de contrato de sociedad con el lleno de los requisitos establecidos en los artículos 119 y 110 del Código de Comercio, indicándose que se comprometen irrevocablemente a constituir e inscribir ante el registro mercantil, con arreglo a la Ley colombiana, una sociedad dentro de los tres días hábiles posteriores a la fecha de notificación del acto de adjudicación, sociedad que será constituida con el único fin de celebrar y ejecutar el contrato, su objeto social deberá coincidir con el objeto de la presente contratación, indicándose en el clausulado del contrato de promesa y en el de la constitución de la sociedad que los accionistas que hayan aportado su capacidad financiera o hayan aportado su experiencia para acreditar el cumplimiento de los requisitos del proceso de selección, no podrán ceder su, participación accionaria en la sociedad prometida sin autorización previa de la </w:t>
      </w:r>
      <w:r w:rsidR="0045477D" w:rsidRPr="00911B26">
        <w:rPr>
          <w:rFonts w:eastAsia="Calibri"/>
          <w:lang w:val="es-CO"/>
        </w:rPr>
        <w:t>Policía Metropolitana de Bogotá</w:t>
      </w:r>
      <w:r w:rsidRPr="00911B26">
        <w:t xml:space="preserve"> y en los términos del contrato estatal adjudicado. </w:t>
      </w:r>
    </w:p>
    <w:p w14:paraId="65A0FFF7" w14:textId="77777777" w:rsidR="006D5ED5" w:rsidRPr="00911B26" w:rsidRDefault="006D5ED5" w:rsidP="00B27EBA">
      <w:pPr>
        <w:adjustRightInd w:val="0"/>
        <w:jc w:val="both"/>
      </w:pPr>
    </w:p>
    <w:p w14:paraId="091274CC" w14:textId="21F635BC" w:rsidR="00B27EBA" w:rsidRPr="00911B26" w:rsidRDefault="00B27EBA" w:rsidP="00B27EBA">
      <w:pPr>
        <w:adjustRightInd w:val="0"/>
        <w:jc w:val="both"/>
      </w:pPr>
      <w:r w:rsidRPr="00911B26">
        <w:t xml:space="preserve">Igualmente se deberá indicar en la promesa de sociedad que la duración no podrá ser inferior al plazo de ejecución del contrato y </w:t>
      </w:r>
      <w:r w:rsidR="006D5ED5" w:rsidRPr="00911B26">
        <w:t>cinco (</w:t>
      </w:r>
      <w:r w:rsidRPr="00911B26">
        <w:t>5</w:t>
      </w:r>
      <w:r w:rsidR="006D5ED5" w:rsidRPr="00911B26">
        <w:t>)</w:t>
      </w:r>
      <w:r w:rsidRPr="00911B26">
        <w:t xml:space="preserve"> años más, y la participación de cada uno de los promitentes tendrá en el capital suscrito de la sociedad prometida y en el monto del mismo su cálculo.</w:t>
      </w:r>
    </w:p>
    <w:p w14:paraId="24176158" w14:textId="77777777" w:rsidR="00B27EBA" w:rsidRPr="00911B26" w:rsidRDefault="00B27EBA" w:rsidP="00B27EBA">
      <w:pPr>
        <w:adjustRightInd w:val="0"/>
        <w:jc w:val="both"/>
      </w:pPr>
    </w:p>
    <w:p w14:paraId="2FFE3F64" w14:textId="77777777" w:rsidR="00B27EBA" w:rsidRPr="00911B26" w:rsidRDefault="00B27EBA" w:rsidP="00B27EBA">
      <w:pPr>
        <w:adjustRightInd w:val="0"/>
        <w:jc w:val="both"/>
      </w:pPr>
      <w:r w:rsidRPr="00911B26">
        <w:t>Vencido el término de los tres (3) días hábiles posteriores a la fecha de notificación del acto de adjudicación sin que se haya constituido la sociedad por escritura pública debidamente registrada en el registro mercantil, en los mismos términos pactados en la promesa, se entenderá que no tiene interés en suscribir el contrato y se hará efectiva la garantía de seriedad de la oferta presentada.</w:t>
      </w:r>
    </w:p>
    <w:p w14:paraId="47D2B1AD" w14:textId="77777777" w:rsidR="00B27EBA" w:rsidRPr="00911B26" w:rsidRDefault="00B27EBA" w:rsidP="006E13F2">
      <w:pPr>
        <w:pStyle w:val="Prrafodelista"/>
        <w:ind w:left="0"/>
      </w:pPr>
    </w:p>
    <w:p w14:paraId="78F70539" w14:textId="77777777" w:rsidR="00B27EBA" w:rsidRPr="00911B26" w:rsidRDefault="00B27EBA" w:rsidP="00B27EBA">
      <w:pPr>
        <w:adjustRightInd w:val="0"/>
        <w:jc w:val="both"/>
        <w:rPr>
          <w:b/>
          <w:bCs/>
          <w:color w:val="000000"/>
        </w:rPr>
      </w:pPr>
      <w:r w:rsidRPr="00911B26">
        <w:rPr>
          <w:b/>
          <w:bCs/>
          <w:color w:val="000000"/>
        </w:rPr>
        <w:t>1.1.4. AUTORIZACIÓN DE LA JUNTA DIRECTIVA U ÓRGANO SOCIAL COMPETENTE</w:t>
      </w:r>
    </w:p>
    <w:p w14:paraId="37905192" w14:textId="77777777" w:rsidR="00B27EBA" w:rsidRPr="00911B26" w:rsidRDefault="00B27EBA" w:rsidP="00B27EBA">
      <w:pPr>
        <w:adjustRightInd w:val="0"/>
        <w:jc w:val="both"/>
        <w:rPr>
          <w:b/>
          <w:bCs/>
          <w:color w:val="000000"/>
        </w:rPr>
      </w:pPr>
    </w:p>
    <w:p w14:paraId="36961D3D" w14:textId="77777777" w:rsidR="00B27EBA" w:rsidRPr="00911B26" w:rsidRDefault="00B27EBA" w:rsidP="00B27EBA">
      <w:pPr>
        <w:jc w:val="both"/>
        <w:rPr>
          <w:color w:val="000000"/>
        </w:rPr>
      </w:pPr>
      <w:r w:rsidRPr="00911B26">
        <w:rPr>
          <w:color w:val="000000"/>
        </w:rPr>
        <w:t>Cuando el representante legal del proponente (persona jurídica) tenga restricciones para contraer obligaciones en nombre de la misma, deberá aportar el certificado de existencia y representación legal donde conste la inscripción del acta que elimino dicha limitante para contratar de manera indefinida.</w:t>
      </w:r>
    </w:p>
    <w:p w14:paraId="37EC86C6" w14:textId="77777777" w:rsidR="00B27EBA" w:rsidRPr="00911B26" w:rsidRDefault="00B27EBA" w:rsidP="00B27EBA">
      <w:pPr>
        <w:jc w:val="both"/>
        <w:rPr>
          <w:color w:val="000000"/>
        </w:rPr>
      </w:pPr>
    </w:p>
    <w:p w14:paraId="07FB3D10" w14:textId="77777777" w:rsidR="00B27EBA" w:rsidRPr="00911B26" w:rsidRDefault="00B27EBA" w:rsidP="00B27EBA">
      <w:pPr>
        <w:jc w:val="both"/>
        <w:rPr>
          <w:color w:val="000000"/>
        </w:rPr>
      </w:pPr>
      <w:r w:rsidRPr="00911B26">
        <w:rPr>
          <w:color w:val="000000"/>
        </w:rPr>
        <w:t>En el evento de presentarse alguna limitación contractual, se deberá actuar a través de apoderado o representante, evento en el cual se verificará el poder especial otorgado para el proceso particular con nota de presentación personal. El apoderado solo puede representar a la sociedad en los términos y con las limitaciones impuestas por el mismo poder. El poder debe ser emitido por el representante legal con facultades plenas, con fecha anterior al cierre del proceso de contratación, ya que no se admitirá la acreditación de hechos posteriores a la fecha del cierre atendiendo lo dispuesto en el artículo 5 de la Ley 1882 de 2018.</w:t>
      </w:r>
    </w:p>
    <w:p w14:paraId="4C624E34" w14:textId="77777777" w:rsidR="00B27EBA" w:rsidRPr="00911B26" w:rsidRDefault="00B27EBA" w:rsidP="00B27EBA">
      <w:pPr>
        <w:jc w:val="both"/>
        <w:rPr>
          <w:color w:val="000000"/>
        </w:rPr>
      </w:pPr>
    </w:p>
    <w:p w14:paraId="725EEDFD" w14:textId="77777777" w:rsidR="00B27EBA" w:rsidRPr="00911B26" w:rsidRDefault="00B27EBA" w:rsidP="00B27EBA">
      <w:pPr>
        <w:jc w:val="both"/>
        <w:rPr>
          <w:color w:val="000000"/>
        </w:rPr>
      </w:pPr>
      <w:r w:rsidRPr="00911B26">
        <w:rPr>
          <w:color w:val="000000"/>
        </w:rPr>
        <w:t>El poder, en el caso de personas jurídicas, también puede constar dentro del certificado de existencia y representación legal, y en este caso bastara dicho certificado y no deberá presentarse ningún otro documento; sin embargo, las facultades del apoderado que consten en el certificado de existencia y representación deben incluir la de presentar oferta, participar dentro del proceso de selección y suscribir el respectivo contrato.</w:t>
      </w:r>
    </w:p>
    <w:p w14:paraId="3EDCFF97" w14:textId="77777777" w:rsidR="00B27EBA" w:rsidRPr="00911B26" w:rsidRDefault="00B27EBA" w:rsidP="00B27EBA">
      <w:pPr>
        <w:spacing w:before="40" w:after="40"/>
        <w:jc w:val="both"/>
        <w:rPr>
          <w:color w:val="000000"/>
        </w:rPr>
      </w:pPr>
    </w:p>
    <w:p w14:paraId="3F462749" w14:textId="677BD45A" w:rsidR="00B27EBA" w:rsidRPr="00911B26" w:rsidRDefault="00B27EBA" w:rsidP="00B27EBA">
      <w:pPr>
        <w:jc w:val="both"/>
        <w:rPr>
          <w:color w:val="000000"/>
        </w:rPr>
      </w:pPr>
      <w:r w:rsidRPr="00911B26">
        <w:rPr>
          <w:color w:val="000000"/>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w:t>
      </w:r>
      <w:r w:rsidR="006D5ED5" w:rsidRPr="00911B26">
        <w:rPr>
          <w:color w:val="000000"/>
        </w:rPr>
        <w:t>º</w:t>
      </w:r>
      <w:r w:rsidRPr="00911B26">
        <w:rPr>
          <w:color w:val="000000"/>
        </w:rPr>
        <w:t xml:space="preserve"> de la Ley 80 de 1993 y en los artículos 1568, 1569 y 1571 del Código Civil</w:t>
      </w:r>
      <w:r w:rsidR="006D5ED5" w:rsidRPr="00911B26">
        <w:rPr>
          <w:color w:val="000000"/>
        </w:rPr>
        <w:t xml:space="preserve"> Colombiano</w:t>
      </w:r>
      <w:r w:rsidRPr="00911B26">
        <w:rPr>
          <w:color w:val="000000"/>
        </w:rPr>
        <w:t>.</w:t>
      </w:r>
    </w:p>
    <w:p w14:paraId="015DF6C9" w14:textId="77777777" w:rsidR="00B27EBA" w:rsidRPr="00911B26" w:rsidRDefault="00B27EBA" w:rsidP="00B27EBA">
      <w:pPr>
        <w:jc w:val="both"/>
      </w:pPr>
    </w:p>
    <w:p w14:paraId="0CD139A4" w14:textId="77777777" w:rsidR="00B27EBA" w:rsidRPr="00911B26" w:rsidRDefault="00B27EBA" w:rsidP="00B27EBA">
      <w:pPr>
        <w:jc w:val="both"/>
      </w:pPr>
      <w:r w:rsidRPr="00911B26">
        <w:t>Si se trata de apoderado, el proponente deberá anexar el poder respectivo en el cual cuente con amplias facultades para presentar oferta y suscribir el contrato.</w:t>
      </w:r>
    </w:p>
    <w:p w14:paraId="519CFA08" w14:textId="77777777" w:rsidR="00B27EBA" w:rsidRPr="00911B26" w:rsidRDefault="00B27EBA" w:rsidP="006E13F2">
      <w:pPr>
        <w:pStyle w:val="Prrafodelista"/>
        <w:ind w:left="0"/>
      </w:pPr>
    </w:p>
    <w:p w14:paraId="04EADB02" w14:textId="05612A08" w:rsidR="006E13F2" w:rsidRPr="00911B26" w:rsidRDefault="00B27EBA" w:rsidP="00440399">
      <w:pPr>
        <w:pStyle w:val="Default"/>
        <w:rPr>
          <w:rFonts w:ascii="Arial" w:hAnsi="Arial" w:cs="Arial"/>
          <w:b/>
          <w:bCs/>
          <w:color w:val="auto"/>
          <w:sz w:val="20"/>
          <w:szCs w:val="20"/>
          <w:lang w:val="es-CO" w:eastAsia="es-CO"/>
        </w:rPr>
      </w:pPr>
      <w:r w:rsidRPr="00911B26">
        <w:rPr>
          <w:rFonts w:ascii="Arial" w:hAnsi="Arial" w:cs="Arial"/>
          <w:b/>
          <w:sz w:val="20"/>
          <w:szCs w:val="20"/>
        </w:rPr>
        <w:t xml:space="preserve">1.4.5. </w:t>
      </w:r>
      <w:r w:rsidR="006E13F2" w:rsidRPr="00911B26">
        <w:rPr>
          <w:rFonts w:ascii="Arial" w:hAnsi="Arial" w:cs="Arial"/>
          <w:b/>
          <w:bCs/>
          <w:color w:val="auto"/>
          <w:sz w:val="20"/>
          <w:szCs w:val="20"/>
          <w:lang w:val="es-CO" w:eastAsia="es-CO"/>
        </w:rPr>
        <w:t>FOTOCOPIA DE CEDULA DE CIUDADANIA</w:t>
      </w:r>
    </w:p>
    <w:p w14:paraId="40E0908D" w14:textId="77777777" w:rsidR="006E13F2" w:rsidRPr="00911B26" w:rsidRDefault="006E13F2" w:rsidP="006E13F2">
      <w:pPr>
        <w:pStyle w:val="Default"/>
        <w:ind w:left="945"/>
        <w:rPr>
          <w:rFonts w:ascii="Arial" w:hAnsi="Arial" w:cs="Arial"/>
          <w:b/>
          <w:color w:val="auto"/>
          <w:sz w:val="20"/>
          <w:szCs w:val="20"/>
        </w:rPr>
      </w:pPr>
    </w:p>
    <w:p w14:paraId="02164D3D" w14:textId="77777777" w:rsidR="006E13F2" w:rsidRPr="00911B26" w:rsidRDefault="006E13F2" w:rsidP="006E13F2">
      <w:pPr>
        <w:adjustRightInd w:val="0"/>
        <w:jc w:val="both"/>
        <w:rPr>
          <w:lang w:val="es-CO" w:eastAsia="es-CO"/>
        </w:rPr>
      </w:pPr>
      <w:r w:rsidRPr="00911B26">
        <w:rPr>
          <w:lang w:val="es-CO" w:eastAsia="es-CO"/>
        </w:rPr>
        <w:t xml:space="preserve">El proponente deberá adjuntar fotocopia de la cedula de ciudadanía del representante legal o de la persona natural que presenta la oferta. </w:t>
      </w:r>
      <w:r w:rsidR="00495DEE" w:rsidRPr="00911B26">
        <w:rPr>
          <w:lang w:val="es-CO" w:eastAsia="es-CO"/>
        </w:rPr>
        <w:t>En caso de propuestas conjuntas deberán anexar copia de cada uno de los integrantes.</w:t>
      </w:r>
    </w:p>
    <w:p w14:paraId="2C9DD2BC" w14:textId="77777777" w:rsidR="006E13F2" w:rsidRPr="00911B26" w:rsidRDefault="006E13F2" w:rsidP="006E13F2">
      <w:pPr>
        <w:adjustRightInd w:val="0"/>
        <w:rPr>
          <w:lang w:val="es-CO" w:eastAsia="es-CO"/>
        </w:rPr>
      </w:pPr>
    </w:p>
    <w:p w14:paraId="3DAA4B45" w14:textId="77777777" w:rsidR="006E13F2" w:rsidRPr="00911B26" w:rsidRDefault="006E13F2" w:rsidP="006E13F2">
      <w:pPr>
        <w:adjustRightInd w:val="0"/>
        <w:jc w:val="both"/>
        <w:rPr>
          <w:lang w:val="es-CO" w:eastAsia="es-CO"/>
        </w:rPr>
      </w:pPr>
      <w:r w:rsidRPr="00911B26">
        <w:rPr>
          <w:lang w:val="es-CO" w:eastAsia="es-CO"/>
        </w:rPr>
        <w:t>En caso de presentarse en forma asociativa ya sea por consorcio o unión temporal se deberán presentar las fotocopias de las cedulas de ciudadanía de cada uno de los representantes legales que conforman dicha asociación.</w:t>
      </w:r>
    </w:p>
    <w:p w14:paraId="49165FCC" w14:textId="77777777" w:rsidR="006E13F2" w:rsidRPr="00911B26" w:rsidRDefault="006E13F2" w:rsidP="006E13F2">
      <w:pPr>
        <w:adjustRightInd w:val="0"/>
        <w:jc w:val="both"/>
        <w:rPr>
          <w:lang w:val="es-CO" w:eastAsia="es-CO"/>
        </w:rPr>
      </w:pPr>
    </w:p>
    <w:p w14:paraId="7A65E4C1" w14:textId="77777777" w:rsidR="006E13F2" w:rsidRPr="00911B26" w:rsidRDefault="006E13F2" w:rsidP="006E13F2">
      <w:pPr>
        <w:adjustRightInd w:val="0"/>
        <w:jc w:val="both"/>
        <w:rPr>
          <w:lang w:val="es-CO" w:eastAsia="es-CO"/>
        </w:rPr>
      </w:pPr>
      <w:r w:rsidRPr="00911B26">
        <w:rPr>
          <w:lang w:val="es-CO"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3205C38A" w14:textId="77777777" w:rsidR="006E13F2" w:rsidRPr="00911B26" w:rsidRDefault="006E13F2" w:rsidP="006E13F2">
      <w:pPr>
        <w:adjustRightInd w:val="0"/>
        <w:jc w:val="both"/>
        <w:rPr>
          <w:lang w:val="es-CO" w:eastAsia="es-CO"/>
        </w:rPr>
      </w:pPr>
    </w:p>
    <w:p w14:paraId="729CE282" w14:textId="7B963424" w:rsidR="006E13F2" w:rsidRPr="00911B26" w:rsidRDefault="00B27EBA" w:rsidP="00440399">
      <w:pPr>
        <w:pStyle w:val="Prrafodelista"/>
        <w:adjustRightInd w:val="0"/>
        <w:ind w:left="0"/>
        <w:rPr>
          <w:b/>
        </w:rPr>
      </w:pPr>
      <w:r w:rsidRPr="00911B26">
        <w:rPr>
          <w:b/>
          <w:lang w:val="es-CO" w:eastAsia="es-CO"/>
        </w:rPr>
        <w:t xml:space="preserve">1.1.6. </w:t>
      </w:r>
      <w:r w:rsidR="006E13F2" w:rsidRPr="00911B26">
        <w:rPr>
          <w:b/>
        </w:rPr>
        <w:t>BOLETÍN RESPONSABLES FISCALES.</w:t>
      </w:r>
    </w:p>
    <w:p w14:paraId="07AA91B0" w14:textId="77777777" w:rsidR="006E13F2" w:rsidRPr="00911B26" w:rsidRDefault="006E13F2" w:rsidP="006E13F2">
      <w:pPr>
        <w:pStyle w:val="Prrafodelista"/>
        <w:adjustRightInd w:val="0"/>
        <w:ind w:left="945"/>
        <w:rPr>
          <w:b/>
        </w:rPr>
      </w:pPr>
    </w:p>
    <w:p w14:paraId="35A3B52D" w14:textId="3D8F4F35" w:rsidR="006E13F2" w:rsidRPr="00911B26" w:rsidRDefault="00936D2A" w:rsidP="006E13F2">
      <w:pPr>
        <w:jc w:val="both"/>
      </w:pPr>
      <w:r w:rsidRPr="00911B26">
        <w:t>La POLICÍA NACIONAL</w:t>
      </w:r>
      <w:r w:rsidR="001D4C05" w:rsidRPr="00911B26">
        <w:t xml:space="preserve"> </w:t>
      </w:r>
      <w:r w:rsidRPr="00911B26">
        <w:t xml:space="preserve">- METROPOLITANA DE BOGOTÁ, consultará el Boletín de </w:t>
      </w:r>
      <w:proofErr w:type="gramStart"/>
      <w:r w:rsidRPr="00911B26">
        <w:t>Responsables</w:t>
      </w:r>
      <w:proofErr w:type="gramEnd"/>
      <w:r w:rsidRPr="00911B26">
        <w:t xml:space="preserve"> La POLICÍA METROPOLITANA DE BOGOTÁ verificará y expedirá en el sitio web </w:t>
      </w:r>
      <w:hyperlink r:id="rId30" w:history="1">
        <w:r w:rsidRPr="00911B26">
          <w:rPr>
            <w:rStyle w:val="Hipervnculo"/>
          </w:rPr>
          <w:t>http://www.contraloria.gov.co/web/guest/control-fiscal/responsabilidad-fiscal/</w:t>
        </w:r>
      </w:hyperlink>
      <w:r w:rsidRPr="00911B26">
        <w:t xml:space="preserve">.  El Boletín de </w:t>
      </w:r>
      <w:proofErr w:type="gramStart"/>
      <w:r w:rsidRPr="00911B26">
        <w:t>Responsables</w:t>
      </w:r>
      <w:proofErr w:type="gramEnd"/>
      <w:r w:rsidRPr="00911B26">
        <w:t xml:space="preserve"> Fiscales de la persona jurídica o personal natural que presenta propuesta y del representante legal de la organización, o de las personas jurídicas y representante legal de las organizaciones que presente </w:t>
      </w:r>
      <w:r w:rsidR="00E020F0" w:rsidRPr="00911B26">
        <w:t>oferta conjunta</w:t>
      </w:r>
      <w:r w:rsidRPr="00911B26">
        <w:t>, se entenderá con la presentación de propuesta que se autoriza a la POLICÍA METROPOLITANA DE BOGOTÁ para realizar esta consulta.</w:t>
      </w:r>
    </w:p>
    <w:p w14:paraId="646A4794" w14:textId="77777777" w:rsidR="00936D2A" w:rsidRPr="00911B26" w:rsidRDefault="00936D2A" w:rsidP="006E13F2">
      <w:pPr>
        <w:jc w:val="both"/>
      </w:pPr>
    </w:p>
    <w:p w14:paraId="5C48D680" w14:textId="77777777" w:rsidR="006E13F2" w:rsidRPr="00911B26" w:rsidRDefault="006E13F2">
      <w:pPr>
        <w:pStyle w:val="Textoindependiente"/>
        <w:numPr>
          <w:ilvl w:val="2"/>
          <w:numId w:val="46"/>
        </w:numPr>
        <w:jc w:val="both"/>
        <w:rPr>
          <w:rFonts w:cs="Arial"/>
          <w:b/>
          <w:sz w:val="20"/>
        </w:rPr>
      </w:pPr>
      <w:r w:rsidRPr="00911B26">
        <w:rPr>
          <w:rFonts w:cs="Arial"/>
          <w:b/>
          <w:sz w:val="20"/>
        </w:rPr>
        <w:t>CERTIFICADO DE ANTECEDENTES DISCIPLINARIOS.</w:t>
      </w:r>
    </w:p>
    <w:p w14:paraId="7159CF41" w14:textId="77777777" w:rsidR="006E13F2" w:rsidRPr="00911B26" w:rsidRDefault="006E13F2" w:rsidP="006E13F2">
      <w:pPr>
        <w:pStyle w:val="Textoindependiente"/>
        <w:jc w:val="both"/>
        <w:rPr>
          <w:rFonts w:cs="Arial"/>
          <w:sz w:val="20"/>
        </w:rPr>
      </w:pPr>
    </w:p>
    <w:p w14:paraId="1D70D9E4" w14:textId="77777777" w:rsidR="00936D2A" w:rsidRPr="00911B26" w:rsidRDefault="00936D2A" w:rsidP="00936D2A">
      <w:pPr>
        <w:pStyle w:val="Textoindependiente"/>
        <w:jc w:val="both"/>
        <w:rPr>
          <w:rFonts w:cs="Arial"/>
          <w:sz w:val="20"/>
        </w:rPr>
      </w:pPr>
      <w:r w:rsidRPr="00911B26">
        <w:rPr>
          <w:rFonts w:cs="Arial"/>
          <w:sz w:val="20"/>
        </w:rPr>
        <w:t xml:space="preserve">La POLICÍA METROPOLITANA DE BOGOTÁ verificará y expedirá en el sitio web: </w:t>
      </w:r>
      <w:hyperlink r:id="rId31" w:history="1">
        <w:r w:rsidRPr="00911B26">
          <w:rPr>
            <w:rStyle w:val="Hipervnculo"/>
            <w:rFonts w:cs="Arial"/>
            <w:sz w:val="20"/>
          </w:rPr>
          <w:t>http://www.contraloria.gov.co/web/guest/control-fiscal/responsabilidad-fiscal</w:t>
        </w:r>
      </w:hyperlink>
      <w:r w:rsidRPr="00911B26">
        <w:rPr>
          <w:rFonts w:cs="Arial"/>
          <w:sz w:val="20"/>
        </w:rPr>
        <w:t xml:space="preserve">. El certificado de antecedentes disciplinarios, de la persona jurídica o personal natural que presenta propuesta y del representante legal de la organización, o de las personas jurídicas y representante legal de las organizaciones que presente </w:t>
      </w:r>
      <w:r w:rsidR="00E020F0" w:rsidRPr="00911B26">
        <w:rPr>
          <w:rFonts w:cs="Arial"/>
          <w:sz w:val="20"/>
        </w:rPr>
        <w:t>oferta conjunta</w:t>
      </w:r>
      <w:r w:rsidRPr="00911B26">
        <w:rPr>
          <w:rFonts w:cs="Arial"/>
          <w:sz w:val="20"/>
        </w:rPr>
        <w:t>, se entenderá con la presentación de propuesta que se autoriza a la POLICÍA METROPOLITANA DE BOGOTÁ para realizar esta consulta.</w:t>
      </w:r>
    </w:p>
    <w:p w14:paraId="0D63BB40" w14:textId="77777777" w:rsidR="00936D2A" w:rsidRPr="00911B26" w:rsidRDefault="00936D2A" w:rsidP="00936D2A">
      <w:pPr>
        <w:pStyle w:val="Textoindependiente"/>
        <w:jc w:val="both"/>
        <w:rPr>
          <w:rFonts w:cs="Arial"/>
          <w:sz w:val="20"/>
        </w:rPr>
      </w:pPr>
    </w:p>
    <w:p w14:paraId="46133B4D" w14:textId="77777777" w:rsidR="00B27EBA" w:rsidRPr="00911B26" w:rsidRDefault="00B27EBA" w:rsidP="00B27EBA">
      <w:pPr>
        <w:adjustRightInd w:val="0"/>
        <w:jc w:val="both"/>
        <w:rPr>
          <w:color w:val="000000"/>
        </w:rPr>
      </w:pPr>
      <w:r w:rsidRPr="00911B26">
        <w:rPr>
          <w:b/>
          <w:bCs/>
          <w:color w:val="000000"/>
        </w:rPr>
        <w:t xml:space="preserve">Nota 1: </w:t>
      </w:r>
      <w:r w:rsidRPr="00911B26">
        <w:rPr>
          <w:color w:val="000000"/>
        </w:rPr>
        <w:t>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6AD6C386" w14:textId="77777777" w:rsidR="00B27EBA" w:rsidRPr="00911B26" w:rsidRDefault="00B27EBA" w:rsidP="00B27EBA">
      <w:pPr>
        <w:adjustRightInd w:val="0"/>
        <w:jc w:val="both"/>
        <w:rPr>
          <w:color w:val="000000"/>
        </w:rPr>
      </w:pPr>
      <w:r w:rsidRPr="00911B26">
        <w:rPr>
          <w:color w:val="000000"/>
        </w:rPr>
        <w:t xml:space="preserve"> </w:t>
      </w:r>
    </w:p>
    <w:p w14:paraId="4C17E19E" w14:textId="77777777" w:rsidR="00B27EBA" w:rsidRPr="00911B26" w:rsidRDefault="00B27EBA" w:rsidP="00B27EBA">
      <w:pPr>
        <w:adjustRightInd w:val="0"/>
        <w:jc w:val="both"/>
      </w:pPr>
      <w:r w:rsidRPr="00911B26">
        <w:t>Igual requisito deberá cumplir las personas naturales (nacionales o extranjeras), el representante legal de las personas jurídicas nacionales o extranjeras y el representante de los consorcios o uniones temporales.</w:t>
      </w:r>
    </w:p>
    <w:p w14:paraId="21B7B00B" w14:textId="77777777" w:rsidR="00936D2A" w:rsidRPr="00911B26" w:rsidRDefault="00936D2A" w:rsidP="00936D2A">
      <w:pPr>
        <w:jc w:val="both"/>
      </w:pPr>
    </w:p>
    <w:p w14:paraId="1EE94F05" w14:textId="77777777" w:rsidR="006E13F2" w:rsidRPr="00911B26" w:rsidRDefault="006E13F2">
      <w:pPr>
        <w:pStyle w:val="Prrafodelista"/>
        <w:numPr>
          <w:ilvl w:val="2"/>
          <w:numId w:val="46"/>
        </w:numPr>
        <w:autoSpaceDE/>
        <w:autoSpaceDN/>
        <w:jc w:val="both"/>
        <w:rPr>
          <w:b/>
          <w:bCs/>
          <w:bdr w:val="none" w:sz="0" w:space="0" w:color="auto" w:frame="1"/>
          <w:lang w:eastAsia="es-CO"/>
        </w:rPr>
      </w:pPr>
      <w:r w:rsidRPr="00911B26">
        <w:rPr>
          <w:b/>
          <w:bCs/>
          <w:bdr w:val="none" w:sz="0" w:space="0" w:color="auto" w:frame="1"/>
          <w:lang w:eastAsia="es-CO"/>
        </w:rPr>
        <w:t>CERTIFICADO DE ANTECEDENTES JUDICIALES.</w:t>
      </w:r>
    </w:p>
    <w:p w14:paraId="77892F0E" w14:textId="77777777" w:rsidR="006E13F2" w:rsidRPr="00911B26" w:rsidRDefault="006E13F2" w:rsidP="006E13F2">
      <w:pPr>
        <w:jc w:val="both"/>
        <w:rPr>
          <w:lang w:eastAsia="es-CO"/>
        </w:rPr>
      </w:pPr>
    </w:p>
    <w:p w14:paraId="64DF2DC9" w14:textId="77777777" w:rsidR="006E13F2" w:rsidRPr="00911B26" w:rsidRDefault="00936D2A" w:rsidP="00936D2A">
      <w:pPr>
        <w:jc w:val="both"/>
      </w:pPr>
      <w:r w:rsidRPr="00911B26">
        <w:t xml:space="preserve">La POLICÍA METROPOLITANA DE BOGOTÁ verificará y expedirá  en el sitio web La Nombre de la unidad verificara y expedirá  en el sitio web: </w:t>
      </w:r>
      <w:hyperlink r:id="rId32" w:history="1">
        <w:r w:rsidRPr="00911B26">
          <w:rPr>
            <w:rStyle w:val="Hipervnculo"/>
          </w:rPr>
          <w:t>https://antecedentes.policia.gov.co:7005/WebJudicial/index.xhtml</w:t>
        </w:r>
      </w:hyperlink>
      <w:r w:rsidRPr="00911B26">
        <w:t>, el certificado de antecedentes judiciales, de la persona jurídica o personal natural que presenta propuesta y del representante legal de la organización, o de las personas jurídicas y representante legal de las organización que presente oferta conjuntas. Se entenderá con la presentación de propuesta que se autoriza a la POLICÍA METROPOLITANA DE BOGOTÁ para realizar esta consulta.</w:t>
      </w:r>
      <w:r w:rsidR="006E13F2" w:rsidRPr="00911B26">
        <w:rPr>
          <w:lang w:val="es-CO" w:eastAsia="es-CO"/>
        </w:rPr>
        <w:t xml:space="preserve"> </w:t>
      </w:r>
    </w:p>
    <w:p w14:paraId="60EC620B" w14:textId="77777777" w:rsidR="00B27EBA" w:rsidRPr="00911B26" w:rsidRDefault="00B27EBA" w:rsidP="00B27EBA">
      <w:pPr>
        <w:adjustRightInd w:val="0"/>
        <w:jc w:val="both"/>
        <w:rPr>
          <w:color w:val="000000"/>
        </w:rPr>
      </w:pPr>
    </w:p>
    <w:p w14:paraId="677A1AA8" w14:textId="77777777" w:rsidR="00B27EBA" w:rsidRPr="00911B26" w:rsidRDefault="00B27EBA" w:rsidP="00B27EBA">
      <w:pPr>
        <w:adjustRightInd w:val="0"/>
        <w:jc w:val="both"/>
        <w:rPr>
          <w:color w:val="000000"/>
        </w:rPr>
      </w:pPr>
      <w:r w:rsidRPr="00911B26">
        <w:rPr>
          <w:color w:val="000000"/>
        </w:rPr>
        <w:t>Igual requisito deberá cumplir las personas naturales (nacionales o extranjeras), el representante legal de las personas jurídicas nacionales o extranjeras y el representante de los consorcios o uniones temporales.</w:t>
      </w:r>
    </w:p>
    <w:p w14:paraId="525D96FE" w14:textId="77777777" w:rsidR="006E13F2" w:rsidRPr="00911B26" w:rsidRDefault="006E13F2" w:rsidP="006E13F2">
      <w:pPr>
        <w:jc w:val="both"/>
      </w:pPr>
    </w:p>
    <w:p w14:paraId="37685F03" w14:textId="77777777" w:rsidR="006E13F2" w:rsidRPr="00911B26" w:rsidRDefault="006E13F2">
      <w:pPr>
        <w:pStyle w:val="Prrafodelista"/>
        <w:numPr>
          <w:ilvl w:val="2"/>
          <w:numId w:val="46"/>
        </w:numPr>
        <w:autoSpaceDE/>
        <w:autoSpaceDN/>
        <w:jc w:val="both"/>
        <w:rPr>
          <w:b/>
          <w:bCs/>
          <w:bdr w:val="none" w:sz="0" w:space="0" w:color="auto" w:frame="1"/>
          <w:lang w:eastAsia="es-CO"/>
        </w:rPr>
      </w:pPr>
      <w:r w:rsidRPr="00911B26">
        <w:rPr>
          <w:b/>
          <w:bCs/>
          <w:bdr w:val="none" w:sz="0" w:space="0" w:color="auto" w:frame="1"/>
          <w:lang w:eastAsia="es-CO"/>
        </w:rPr>
        <w:t>CERTIFICADO DE REGISTRO NACIONAL DE MEDIDAS CORRECTIVAS.</w:t>
      </w:r>
    </w:p>
    <w:p w14:paraId="3A11C18B" w14:textId="77777777" w:rsidR="006E13F2" w:rsidRPr="00911B26" w:rsidRDefault="006E13F2" w:rsidP="006E13F2">
      <w:pPr>
        <w:jc w:val="both"/>
        <w:rPr>
          <w:lang w:eastAsia="es-CO"/>
        </w:rPr>
      </w:pPr>
    </w:p>
    <w:p w14:paraId="563AC7F6" w14:textId="77777777" w:rsidR="006E13F2" w:rsidRPr="00911B26" w:rsidRDefault="006E13F2" w:rsidP="006E13F2">
      <w:pPr>
        <w:pStyle w:val="Textoindependiente"/>
        <w:jc w:val="both"/>
        <w:rPr>
          <w:rFonts w:cs="Arial"/>
          <w:sz w:val="20"/>
          <w:lang w:val="es-CO" w:eastAsia="es-CO"/>
        </w:rPr>
      </w:pPr>
      <w:r w:rsidRPr="00911B26">
        <w:rPr>
          <w:rFonts w:cs="Arial"/>
          <w:sz w:val="20"/>
        </w:rPr>
        <w:t xml:space="preserve">De conformidad con las disposiciones de los artículos 180 a 184 de la Ley 1801 de 2016, y con el fin de verificar que el proponente o, en el caso de los consorcios, uniones temporales y promesas de sociedad </w:t>
      </w:r>
      <w:r w:rsidRPr="00911B26">
        <w:rPr>
          <w:rFonts w:cs="Arial"/>
          <w:sz w:val="20"/>
        </w:rPr>
        <w:lastRenderedPageBreak/>
        <w:t>futura, sus integrantes no están reportados en el Registro Nacional de Medidas Correctivas - RNMC de la Policía Nacional de Colombia, como infractores de la Ley 1801 de 2016, o se encuentran al día en el pago de las multas establecidas en el Código Nacional de Policía y Convivencia, que los inhabiliten para participar en el proceso de contratación o celebrar el contrato correspondiente, la Policía Metropolitana de Bogotá consultará el Registro Nacional de Medidas Correctivas - RNMC a través de la página web de la Policía Nacional e imprimirá la certificación o constancia correspondientes.</w:t>
      </w:r>
    </w:p>
    <w:p w14:paraId="281619BC" w14:textId="77777777" w:rsidR="006E13F2" w:rsidRPr="00911B26" w:rsidRDefault="006E13F2" w:rsidP="006E13F2">
      <w:pPr>
        <w:pStyle w:val="Textoindependiente"/>
        <w:jc w:val="both"/>
        <w:rPr>
          <w:rFonts w:cs="Arial"/>
          <w:sz w:val="20"/>
          <w:lang w:val="es-CO" w:eastAsia="es-CO"/>
        </w:rPr>
      </w:pPr>
    </w:p>
    <w:p w14:paraId="72E61451" w14:textId="77777777" w:rsidR="006E13F2" w:rsidRPr="00911B26" w:rsidRDefault="006E13F2">
      <w:pPr>
        <w:pStyle w:val="Textoindependiente"/>
        <w:numPr>
          <w:ilvl w:val="2"/>
          <w:numId w:val="46"/>
        </w:numPr>
        <w:jc w:val="both"/>
        <w:rPr>
          <w:rFonts w:cs="Arial"/>
          <w:b/>
          <w:sz w:val="20"/>
        </w:rPr>
      </w:pPr>
      <w:r w:rsidRPr="00911B26">
        <w:rPr>
          <w:rFonts w:cs="Arial"/>
          <w:b/>
          <w:sz w:val="20"/>
        </w:rPr>
        <w:t xml:space="preserve">CONSTANCIA DE CUMPLIMIENTO DE APORTES PARAFISCALES. </w:t>
      </w:r>
    </w:p>
    <w:p w14:paraId="7FA64B27" w14:textId="77777777" w:rsidR="006E13F2" w:rsidRPr="00911B26" w:rsidRDefault="006E13F2" w:rsidP="006E13F2">
      <w:pPr>
        <w:pStyle w:val="Textoindependiente"/>
        <w:jc w:val="both"/>
        <w:rPr>
          <w:rFonts w:cs="Arial"/>
          <w:b/>
          <w:sz w:val="20"/>
        </w:rPr>
      </w:pPr>
    </w:p>
    <w:p w14:paraId="299E0E61" w14:textId="77777777" w:rsidR="006E13F2" w:rsidRPr="00911B26" w:rsidRDefault="006E13F2" w:rsidP="006E13F2">
      <w:pPr>
        <w:pStyle w:val="Textoindependiente"/>
        <w:jc w:val="both"/>
        <w:rPr>
          <w:rFonts w:cs="Arial"/>
          <w:sz w:val="20"/>
        </w:rPr>
      </w:pPr>
      <w:r w:rsidRPr="00911B26">
        <w:rPr>
          <w:rFonts w:cs="Arial"/>
          <w:sz w:val="20"/>
        </w:rPr>
        <w:t>Para dar cumplimiento con lo previsto en la Ley 828 de 2003, el proponente deberá allegar una certificación   así:</w:t>
      </w:r>
    </w:p>
    <w:p w14:paraId="2F9A78C7" w14:textId="77777777" w:rsidR="006E13F2" w:rsidRPr="00911B26" w:rsidRDefault="006E13F2" w:rsidP="006E13F2">
      <w:pPr>
        <w:pStyle w:val="Textoindependiente"/>
        <w:jc w:val="both"/>
        <w:rPr>
          <w:rFonts w:cs="Arial"/>
          <w:sz w:val="20"/>
        </w:rPr>
      </w:pPr>
    </w:p>
    <w:p w14:paraId="54184674" w14:textId="12974EC8" w:rsidR="006E13F2" w:rsidRPr="00911B26" w:rsidRDefault="006E13F2" w:rsidP="006E13F2">
      <w:pPr>
        <w:pStyle w:val="Textoindependiente"/>
        <w:jc w:val="both"/>
        <w:rPr>
          <w:rFonts w:cs="Arial"/>
          <w:sz w:val="20"/>
        </w:rPr>
      </w:pPr>
      <w:r w:rsidRPr="00911B26">
        <w:rPr>
          <w:rFonts w:cs="Arial"/>
          <w:b/>
          <w:sz w:val="20"/>
        </w:rPr>
        <w:t>Persona Jurídica</w:t>
      </w:r>
      <w:r w:rsidRPr="00911B26">
        <w:rPr>
          <w:rFonts w:cs="Arial"/>
          <w:sz w:val="20"/>
        </w:rPr>
        <w:t xml:space="preserve">: certificación expedida por el representante legal o revisor fiscal por el término establecido en el </w:t>
      </w:r>
      <w:r w:rsidR="006D5ED5" w:rsidRPr="00911B26">
        <w:rPr>
          <w:rFonts w:cs="Arial"/>
          <w:sz w:val="20"/>
        </w:rPr>
        <w:t xml:space="preserve">artículo </w:t>
      </w:r>
      <w:r w:rsidRPr="00911B26">
        <w:rPr>
          <w:rFonts w:cs="Arial"/>
          <w:sz w:val="20"/>
        </w:rPr>
        <w:t>50 de la Ley 789 de 2002, aportando</w:t>
      </w:r>
      <w:r w:rsidRPr="00911B26">
        <w:rPr>
          <w:rFonts w:cs="Arial"/>
          <w:sz w:val="20"/>
          <w:bdr w:val="none" w:sz="0" w:space="0" w:color="auto" w:frame="1"/>
          <w:lang w:eastAsia="es-CO"/>
        </w:rPr>
        <w:t xml:space="preserve"> la planilla del último pago de los aportes de salud y pensiones</w:t>
      </w:r>
      <w:bookmarkStart w:id="7" w:name="_Hlk162967831"/>
      <w:r w:rsidRPr="00911B26">
        <w:rPr>
          <w:rFonts w:cs="Arial"/>
          <w:sz w:val="20"/>
          <w:bdr w:val="none" w:sz="0" w:space="0" w:color="auto" w:frame="1"/>
          <w:lang w:eastAsia="es-CO"/>
        </w:rPr>
        <w:t xml:space="preserve">. </w:t>
      </w:r>
      <w:bookmarkEnd w:id="7"/>
      <w:r w:rsidRPr="00911B26">
        <w:rPr>
          <w:rFonts w:cs="Arial"/>
          <w:sz w:val="20"/>
        </w:rPr>
        <w:t>Cuando la certificación la expida el revisor fiscal, también debe adjuntarse a la propuesta copia de la tarjeta profesional y certificación vigente de los antecedentes disciplinarios de este, expedida por la Junta Central de Contadores.</w:t>
      </w:r>
    </w:p>
    <w:p w14:paraId="4253BA04" w14:textId="77777777" w:rsidR="006E13F2" w:rsidRPr="00911B26" w:rsidRDefault="006E13F2" w:rsidP="006E13F2">
      <w:pPr>
        <w:pStyle w:val="Textoindependiente"/>
        <w:jc w:val="both"/>
        <w:rPr>
          <w:rFonts w:cs="Arial"/>
          <w:sz w:val="20"/>
        </w:rPr>
      </w:pPr>
    </w:p>
    <w:p w14:paraId="69691A99" w14:textId="62651626" w:rsidR="000D347B" w:rsidRPr="00911B26" w:rsidRDefault="006E13F2" w:rsidP="006E13F2">
      <w:pPr>
        <w:pStyle w:val="Textoindependiente"/>
        <w:jc w:val="both"/>
        <w:rPr>
          <w:rFonts w:cs="Arial"/>
          <w:sz w:val="20"/>
          <w:bdr w:val="none" w:sz="0" w:space="0" w:color="auto" w:frame="1"/>
          <w:lang w:eastAsia="es-CO"/>
        </w:rPr>
      </w:pPr>
      <w:r w:rsidRPr="00911B26">
        <w:rPr>
          <w:rFonts w:cs="Arial"/>
          <w:b/>
          <w:sz w:val="20"/>
        </w:rPr>
        <w:t>Persona Natural:</w:t>
      </w:r>
      <w:r w:rsidRPr="00911B26">
        <w:rPr>
          <w:rFonts w:cs="Arial"/>
          <w:sz w:val="20"/>
        </w:rPr>
        <w:t xml:space="preserve"> 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 De igual manera deberá aportar</w:t>
      </w:r>
      <w:r w:rsidRPr="00911B26">
        <w:rPr>
          <w:rFonts w:cs="Arial"/>
          <w:sz w:val="20"/>
          <w:bdr w:val="none" w:sz="0" w:space="0" w:color="auto" w:frame="1"/>
          <w:lang w:eastAsia="es-CO"/>
        </w:rPr>
        <w:t xml:space="preserve"> la planilla del último pago de los aportes de salud y pensiones, fecha de pago</w:t>
      </w:r>
      <w:r w:rsidR="009F5FB6" w:rsidRPr="00911B26">
        <w:rPr>
          <w:rFonts w:cs="Arial"/>
          <w:sz w:val="20"/>
          <w:bdr w:val="none" w:sz="0" w:space="0" w:color="auto" w:frame="1"/>
          <w:lang w:eastAsia="es-CO"/>
        </w:rPr>
        <w:t>.</w:t>
      </w:r>
    </w:p>
    <w:p w14:paraId="1624D68E" w14:textId="77777777" w:rsidR="006E13F2" w:rsidRPr="00911B26" w:rsidRDefault="006E13F2" w:rsidP="006E13F2">
      <w:pPr>
        <w:pStyle w:val="Textoindependiente"/>
        <w:jc w:val="both"/>
        <w:rPr>
          <w:rFonts w:cs="Arial"/>
          <w:sz w:val="20"/>
          <w:lang w:val="es-CO" w:eastAsia="es-CO"/>
        </w:rPr>
      </w:pPr>
    </w:p>
    <w:p w14:paraId="1E47B0E6" w14:textId="77777777" w:rsidR="006E13F2" w:rsidRPr="00911B26" w:rsidRDefault="006E13F2" w:rsidP="006E13F2">
      <w:pPr>
        <w:adjustRightInd w:val="0"/>
        <w:jc w:val="both"/>
        <w:rPr>
          <w:lang w:val="es-CO" w:eastAsia="es-CO"/>
        </w:rPr>
      </w:pPr>
      <w:r w:rsidRPr="00911B26">
        <w:rPr>
          <w:lang w:val="es-CO"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3F5A1A95" w14:textId="77777777" w:rsidR="006E13F2" w:rsidRPr="00911B26" w:rsidRDefault="006E13F2" w:rsidP="006E13F2">
      <w:pPr>
        <w:adjustRightInd w:val="0"/>
        <w:jc w:val="both"/>
        <w:rPr>
          <w:lang w:val="es-CO" w:eastAsia="es-CO"/>
        </w:rPr>
      </w:pPr>
    </w:p>
    <w:p w14:paraId="7EBA945A" w14:textId="77777777" w:rsidR="006E13F2" w:rsidRPr="00911B26" w:rsidRDefault="006E13F2" w:rsidP="006E13F2">
      <w:pPr>
        <w:adjustRightInd w:val="0"/>
        <w:jc w:val="both"/>
        <w:rPr>
          <w:lang w:val="es-CO" w:eastAsia="es-CO"/>
        </w:rPr>
      </w:pPr>
      <w:r w:rsidRPr="00911B26">
        <w:rPr>
          <w:lang w:val="es-CO" w:eastAsia="es-CO"/>
        </w:rPr>
        <w:t>Esta misma previsión aplica para las personas naturales extranjeras con domicilio en Colombia las cuales, deberán acreditar este requisito respecto del personal vinculado en Colombia.</w:t>
      </w:r>
    </w:p>
    <w:p w14:paraId="56DA32CF" w14:textId="77777777" w:rsidR="006E13F2" w:rsidRPr="00911B26" w:rsidRDefault="006E13F2" w:rsidP="006E13F2">
      <w:pPr>
        <w:adjustRightInd w:val="0"/>
        <w:jc w:val="both"/>
        <w:rPr>
          <w:lang w:val="es-CO" w:eastAsia="es-CO"/>
        </w:rPr>
      </w:pPr>
      <w:r w:rsidRPr="00911B26">
        <w:rPr>
          <w:lang w:val="es-CO" w:eastAsia="es-CO"/>
        </w:rPr>
        <w:t xml:space="preserve"> </w:t>
      </w:r>
    </w:p>
    <w:p w14:paraId="0BDC219E" w14:textId="77777777" w:rsidR="006E13F2" w:rsidRPr="00911B26" w:rsidRDefault="006E13F2" w:rsidP="006E13F2">
      <w:pPr>
        <w:adjustRightInd w:val="0"/>
        <w:jc w:val="both"/>
        <w:rPr>
          <w:lang w:val="es-CO" w:eastAsia="es-CO"/>
        </w:rPr>
      </w:pPr>
      <w:r w:rsidRPr="00911B26">
        <w:rPr>
          <w:lang w:val="es-CO" w:eastAsia="es-CO"/>
        </w:rPr>
        <w:t xml:space="preserve">Cuando se trate de </w:t>
      </w:r>
      <w:r w:rsidRPr="00911B26">
        <w:rPr>
          <w:b/>
          <w:bCs/>
          <w:lang w:val="es-CO" w:eastAsia="es-CO"/>
        </w:rPr>
        <w:t>Consorcios o Uniones Temporales</w:t>
      </w:r>
      <w:r w:rsidRPr="00911B26">
        <w:rPr>
          <w:lang w:val="es-CO" w:eastAsia="es-CO"/>
        </w:rPr>
        <w:t xml:space="preserve">, cada uno de sus integrantes, deberá aportar por separado la certificación aquí exigida. </w:t>
      </w:r>
    </w:p>
    <w:p w14:paraId="17026BE3" w14:textId="77777777" w:rsidR="006E13F2" w:rsidRPr="00911B26" w:rsidRDefault="006E13F2" w:rsidP="006E13F2">
      <w:pPr>
        <w:adjustRightInd w:val="0"/>
        <w:jc w:val="both"/>
        <w:rPr>
          <w:lang w:val="es-CO" w:eastAsia="es-CO"/>
        </w:rPr>
      </w:pPr>
    </w:p>
    <w:p w14:paraId="52F1B3DD" w14:textId="77777777" w:rsidR="006E13F2" w:rsidRPr="00911B26" w:rsidRDefault="006E13F2" w:rsidP="006E13F2">
      <w:pPr>
        <w:pStyle w:val="Textoindependiente"/>
        <w:jc w:val="both"/>
        <w:rPr>
          <w:rFonts w:cs="Arial"/>
          <w:sz w:val="20"/>
        </w:rPr>
      </w:pPr>
      <w:r w:rsidRPr="00911B26">
        <w:rPr>
          <w:rFonts w:cs="Arial"/>
          <w:sz w:val="20"/>
          <w:lang w:val="es-CO" w:eastAsia="es-CO"/>
        </w:rPr>
        <w:t xml:space="preserve">En </w:t>
      </w:r>
      <w:r w:rsidR="00823540" w:rsidRPr="00911B26">
        <w:rPr>
          <w:rFonts w:cs="Arial"/>
          <w:sz w:val="20"/>
          <w:lang w:val="es-CO" w:eastAsia="es-CO"/>
        </w:rPr>
        <w:t>caso que</w:t>
      </w:r>
      <w:r w:rsidRPr="00911B26">
        <w:rPr>
          <w:rFonts w:cs="Arial"/>
          <w:sz w:val="20"/>
          <w:lang w:val="es-CO" w:eastAsia="es-CO"/>
        </w:rPr>
        <w:t xml:space="preserve"> el proponente sea persona natural o jurídica sin</w:t>
      </w:r>
      <w:r w:rsidRPr="00911B26">
        <w:rPr>
          <w:rFonts w:cs="Arial"/>
          <w:b/>
          <w:bCs/>
          <w:sz w:val="20"/>
          <w:lang w:val="es-CO" w:eastAsia="es-CO"/>
        </w:rPr>
        <w:t xml:space="preserve"> personal a cargo </w:t>
      </w:r>
      <w:r w:rsidRPr="00911B26">
        <w:rPr>
          <w:rFonts w:cs="Arial"/>
          <w:sz w:val="20"/>
          <w:lang w:val="es-CO" w:eastAsia="es-CO"/>
        </w:rPr>
        <w:t>y por ende no esté obligado a efectuar el pago de aportes parafiscales y seguridad social</w:t>
      </w:r>
      <w:r w:rsidR="00823540" w:rsidRPr="00911B26">
        <w:rPr>
          <w:rFonts w:cs="Arial"/>
          <w:sz w:val="20"/>
          <w:lang w:val="es-CO" w:eastAsia="es-CO"/>
        </w:rPr>
        <w:t>, certificará</w:t>
      </w:r>
      <w:r w:rsidRPr="00911B26">
        <w:rPr>
          <w:rFonts w:cs="Arial"/>
          <w:sz w:val="20"/>
          <w:lang w:val="es-CO" w:eastAsia="es-CO"/>
        </w:rPr>
        <w:t xml:space="preserve"> bajo la gravedad de juramento dicha situación. </w:t>
      </w:r>
    </w:p>
    <w:p w14:paraId="1D8DFB4E" w14:textId="77777777" w:rsidR="006E13F2" w:rsidRPr="00911B26" w:rsidRDefault="006E13F2" w:rsidP="006E13F2">
      <w:pPr>
        <w:jc w:val="both"/>
        <w:rPr>
          <w:bdr w:val="none" w:sz="0" w:space="0" w:color="auto" w:frame="1"/>
          <w:lang w:eastAsia="es-CO"/>
        </w:rPr>
      </w:pPr>
    </w:p>
    <w:p w14:paraId="6AEEA6E4" w14:textId="5C553387" w:rsidR="006E13F2" w:rsidRPr="00911B26" w:rsidRDefault="006E13F2" w:rsidP="006E13F2">
      <w:pPr>
        <w:jc w:val="both"/>
      </w:pPr>
      <w:r w:rsidRPr="00911B26">
        <w:rPr>
          <w:b/>
        </w:rPr>
        <w:t>N</w:t>
      </w:r>
      <w:r w:rsidR="00B27EBA" w:rsidRPr="00911B26">
        <w:rPr>
          <w:b/>
        </w:rPr>
        <w:t>ota</w:t>
      </w:r>
      <w:r w:rsidRPr="00911B26">
        <w:rPr>
          <w:b/>
        </w:rPr>
        <w:t xml:space="preserve">: </w:t>
      </w:r>
      <w:r w:rsidRPr="00911B26">
        <w:t>No aplica para las personas naturales y jurídicas de origen extranjero sin sucursal en Colombia.</w:t>
      </w:r>
    </w:p>
    <w:p w14:paraId="60856493" w14:textId="77777777" w:rsidR="006E13F2" w:rsidRPr="00911B26" w:rsidRDefault="006E13F2" w:rsidP="006E13F2">
      <w:pPr>
        <w:jc w:val="both"/>
      </w:pPr>
    </w:p>
    <w:p w14:paraId="78703D08" w14:textId="77777777" w:rsidR="006E13F2" w:rsidRPr="00911B26" w:rsidRDefault="006E13F2" w:rsidP="006E13F2">
      <w:pPr>
        <w:jc w:val="both"/>
      </w:pPr>
      <w:r w:rsidRPr="00911B26">
        <w:t>La Policía Metropolitana de Bogotá se reserva el derecho de verificar ante las respectivas entidades, la información suministrada por los proponentes para el cumplimiento de este requisito y podrá solicitar las aclaraciones y explicaciones que estime pertinentes.</w:t>
      </w:r>
    </w:p>
    <w:p w14:paraId="04E24FC0" w14:textId="77777777" w:rsidR="006E13F2" w:rsidRPr="00911B26" w:rsidRDefault="006E13F2" w:rsidP="006E13F2">
      <w:pPr>
        <w:jc w:val="both"/>
      </w:pPr>
    </w:p>
    <w:p w14:paraId="791A2554" w14:textId="77777777" w:rsidR="006E13F2" w:rsidRPr="00911B26" w:rsidRDefault="006E13F2">
      <w:pPr>
        <w:pStyle w:val="Prrafodelista"/>
        <w:numPr>
          <w:ilvl w:val="2"/>
          <w:numId w:val="46"/>
        </w:numPr>
        <w:adjustRightInd w:val="0"/>
        <w:jc w:val="both"/>
        <w:rPr>
          <w:b/>
        </w:rPr>
      </w:pPr>
      <w:r w:rsidRPr="00911B26">
        <w:rPr>
          <w:b/>
        </w:rPr>
        <w:t xml:space="preserve">IDENTIFICACIÓN TRIBUTARIA. </w:t>
      </w:r>
    </w:p>
    <w:p w14:paraId="7B170AA3" w14:textId="77777777" w:rsidR="006E13F2" w:rsidRPr="00911B26" w:rsidRDefault="006E13F2" w:rsidP="006E13F2">
      <w:pPr>
        <w:pStyle w:val="Prrafodelista"/>
        <w:adjustRightInd w:val="0"/>
        <w:ind w:left="945"/>
        <w:jc w:val="both"/>
        <w:rPr>
          <w:b/>
        </w:rPr>
      </w:pPr>
    </w:p>
    <w:p w14:paraId="5FB2A32F" w14:textId="77777777" w:rsidR="005B367F" w:rsidRPr="00911B26" w:rsidRDefault="006E13F2" w:rsidP="006E13F2">
      <w:pPr>
        <w:jc w:val="both"/>
      </w:pPr>
      <w:r w:rsidRPr="00911B26">
        <w:t xml:space="preserve">El oferente nacional indicará su identificación tributaria e información sobre el régimen de impuestos al que pertenece, para lo cual aportará con la oferta copia del Registro Único Tributario RUT; las personas jurídicas 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w:t>
      </w:r>
    </w:p>
    <w:p w14:paraId="1531FFB5" w14:textId="77777777" w:rsidR="005B367F" w:rsidRPr="00911B26" w:rsidRDefault="005B367F" w:rsidP="006E13F2">
      <w:pPr>
        <w:jc w:val="both"/>
      </w:pPr>
    </w:p>
    <w:p w14:paraId="3E000A9F" w14:textId="79119220" w:rsidR="006E13F2" w:rsidRPr="00911B26" w:rsidRDefault="006E13F2" w:rsidP="006E13F2">
      <w:pPr>
        <w:jc w:val="both"/>
      </w:pPr>
      <w:r w:rsidRPr="00911B26">
        <w:t xml:space="preserve">Lo anterior conforme el artículo 368 del Estatuto Tributario, en concordancia con el artículo 66 de la Ley 488 de 1998 que adicionó el artículo 437 del mismo Estatuto y la Resolución </w:t>
      </w:r>
      <w:bookmarkStart w:id="8" w:name="_Hlk162967874"/>
      <w:r w:rsidR="005B367F" w:rsidRPr="00911B26">
        <w:t xml:space="preserve">No. </w:t>
      </w:r>
      <w:r w:rsidRPr="00911B26">
        <w:t>1</w:t>
      </w:r>
      <w:r w:rsidR="005B367F" w:rsidRPr="00911B26">
        <w:t xml:space="preserve">14 de 2020 </w:t>
      </w:r>
      <w:r w:rsidRPr="00911B26">
        <w:t>expedida por la U.A.E. DIAN</w:t>
      </w:r>
      <w:r w:rsidR="009F5FB6" w:rsidRPr="00911B26">
        <w:t>.</w:t>
      </w:r>
    </w:p>
    <w:p w14:paraId="222B3BA2" w14:textId="77777777" w:rsidR="003319A9" w:rsidRPr="00911B26" w:rsidRDefault="003319A9" w:rsidP="006E13F2">
      <w:pPr>
        <w:jc w:val="both"/>
      </w:pPr>
    </w:p>
    <w:bookmarkEnd w:id="8"/>
    <w:p w14:paraId="15800DC2" w14:textId="77777777" w:rsidR="006E13F2" w:rsidRPr="00911B26" w:rsidRDefault="006E13F2">
      <w:pPr>
        <w:pStyle w:val="Prrafodelista"/>
        <w:numPr>
          <w:ilvl w:val="2"/>
          <w:numId w:val="46"/>
        </w:numPr>
        <w:adjustRightInd w:val="0"/>
        <w:jc w:val="both"/>
        <w:rPr>
          <w:b/>
        </w:rPr>
      </w:pPr>
      <w:r w:rsidRPr="00911B26">
        <w:rPr>
          <w:b/>
        </w:rPr>
        <w:t>COMPROMISO ANTICORRUPCIÓN.</w:t>
      </w:r>
    </w:p>
    <w:p w14:paraId="6C9C7D9A" w14:textId="77777777" w:rsidR="006E13F2" w:rsidRPr="00911B26" w:rsidRDefault="006E13F2" w:rsidP="006E13F2">
      <w:pPr>
        <w:pStyle w:val="Prrafodelista"/>
        <w:adjustRightInd w:val="0"/>
        <w:ind w:left="945"/>
        <w:jc w:val="both"/>
        <w:rPr>
          <w:b/>
        </w:rPr>
      </w:pPr>
    </w:p>
    <w:p w14:paraId="4A8B6AA4" w14:textId="77777777" w:rsidR="006E13F2" w:rsidRPr="00911B26" w:rsidRDefault="006E13F2" w:rsidP="006E13F2">
      <w:pPr>
        <w:adjustRightInd w:val="0"/>
        <w:jc w:val="both"/>
      </w:pPr>
      <w:r w:rsidRPr="00911B26">
        <w:t xml:space="preserve">El oferente deberá proceder al diligenciamiento del </w:t>
      </w:r>
      <w:r w:rsidRPr="00911B26">
        <w:rPr>
          <w:b/>
        </w:rPr>
        <w:t xml:space="preserve">formulario No. </w:t>
      </w:r>
      <w:r w:rsidR="003071A0" w:rsidRPr="00911B26">
        <w:rPr>
          <w:b/>
        </w:rPr>
        <w:t>3</w:t>
      </w:r>
      <w:r w:rsidRPr="00911B26">
        <w:t xml:space="preserve"> </w:t>
      </w:r>
      <w:r w:rsidR="00A305BE" w:rsidRPr="00911B26">
        <w:t xml:space="preserve">“COMPROMISO ANTICORRUPCIÓN” </w:t>
      </w:r>
      <w:r w:rsidRPr="00911B26">
        <w:t>y entregarlo con la oferta.</w:t>
      </w:r>
      <w:r w:rsidR="00322D10" w:rsidRPr="00911B26">
        <w:t xml:space="preserve"> Para el caso de consorcios, uniones temporales o promesas de sociedad futura, cada</w:t>
      </w:r>
      <w:r w:rsidR="00322D10" w:rsidRPr="00911B26">
        <w:rPr>
          <w:color w:val="000000"/>
        </w:rPr>
        <w:t xml:space="preserve"> uno de sus integrantes deberá presentar el formulario requerido</w:t>
      </w:r>
    </w:p>
    <w:p w14:paraId="6186EC6B" w14:textId="77777777" w:rsidR="006E13F2" w:rsidRPr="00911B26" w:rsidRDefault="006E13F2" w:rsidP="006E13F2">
      <w:pPr>
        <w:adjustRightInd w:val="0"/>
        <w:jc w:val="both"/>
      </w:pPr>
    </w:p>
    <w:p w14:paraId="1028B2B8" w14:textId="77777777" w:rsidR="006E13F2" w:rsidRPr="00911B26" w:rsidRDefault="006E13F2">
      <w:pPr>
        <w:pStyle w:val="Textoindependiente"/>
        <w:numPr>
          <w:ilvl w:val="2"/>
          <w:numId w:val="46"/>
        </w:numPr>
        <w:ind w:right="-7"/>
        <w:jc w:val="both"/>
        <w:rPr>
          <w:rFonts w:cs="Arial"/>
          <w:b/>
          <w:bCs/>
          <w:color w:val="000000"/>
          <w:sz w:val="20"/>
        </w:rPr>
      </w:pPr>
      <w:r w:rsidRPr="00911B26">
        <w:rPr>
          <w:rFonts w:cs="Arial"/>
          <w:b/>
          <w:bCs/>
          <w:color w:val="000000"/>
          <w:sz w:val="20"/>
        </w:rPr>
        <w:t>ACUERDO DE CONFIDENCIALIDAD</w:t>
      </w:r>
    </w:p>
    <w:p w14:paraId="045CFB43" w14:textId="77777777" w:rsidR="006E13F2" w:rsidRPr="00911B26" w:rsidRDefault="006E13F2" w:rsidP="006E13F2">
      <w:pPr>
        <w:pStyle w:val="Textoindependiente"/>
        <w:ind w:left="780" w:right="-7"/>
        <w:jc w:val="both"/>
        <w:rPr>
          <w:rFonts w:cs="Arial"/>
          <w:bCs/>
          <w:sz w:val="20"/>
          <w:u w:val="single"/>
        </w:rPr>
      </w:pPr>
    </w:p>
    <w:p w14:paraId="7E1FF893" w14:textId="560424D9" w:rsidR="00A305BE" w:rsidRPr="00911B26" w:rsidRDefault="006E13F2" w:rsidP="00186E6D">
      <w:pPr>
        <w:pStyle w:val="Textoindependiente"/>
        <w:ind w:right="-7"/>
        <w:jc w:val="both"/>
        <w:rPr>
          <w:rFonts w:cs="Arial"/>
          <w:b/>
          <w:bCs/>
          <w:color w:val="000000"/>
          <w:sz w:val="20"/>
        </w:rPr>
      </w:pPr>
      <w:r w:rsidRPr="00911B26">
        <w:rPr>
          <w:rFonts w:cs="Arial"/>
          <w:color w:val="000000"/>
          <w:sz w:val="20"/>
        </w:rPr>
        <w:t xml:space="preserve">El oferente deberá anexar junto con su propuesta, </w:t>
      </w:r>
      <w:r w:rsidRPr="00911B26">
        <w:rPr>
          <w:rFonts w:cs="Arial"/>
          <w:sz w:val="20"/>
        </w:rPr>
        <w:t xml:space="preserve">el </w:t>
      </w:r>
      <w:r w:rsidRPr="00911B26">
        <w:rPr>
          <w:rFonts w:cs="Arial"/>
          <w:b/>
          <w:sz w:val="20"/>
        </w:rPr>
        <w:t xml:space="preserve">Formulario No. </w:t>
      </w:r>
      <w:r w:rsidR="00D33EE1" w:rsidRPr="00911B26">
        <w:rPr>
          <w:rFonts w:cs="Arial"/>
          <w:b/>
          <w:sz w:val="20"/>
        </w:rPr>
        <w:t>5</w:t>
      </w:r>
      <w:r w:rsidR="00A305BE" w:rsidRPr="00911B26">
        <w:rPr>
          <w:rFonts w:cs="Arial"/>
          <w:b/>
          <w:sz w:val="20"/>
        </w:rPr>
        <w:t xml:space="preserve"> </w:t>
      </w:r>
      <w:r w:rsidR="00A305BE" w:rsidRPr="00911B26">
        <w:rPr>
          <w:rFonts w:cs="Arial"/>
          <w:sz w:val="20"/>
        </w:rPr>
        <w:t>“</w:t>
      </w:r>
      <w:r w:rsidR="00A305BE" w:rsidRPr="00911B26">
        <w:rPr>
          <w:rFonts w:cs="Arial"/>
          <w:bCs/>
          <w:color w:val="000000"/>
          <w:sz w:val="20"/>
        </w:rPr>
        <w:t>ACUERDO DE CONFIDENCIALIDAD”.</w:t>
      </w:r>
    </w:p>
    <w:p w14:paraId="2B902B4C" w14:textId="77777777" w:rsidR="00A305BE" w:rsidRPr="00911B26" w:rsidRDefault="00A305BE" w:rsidP="00A305BE">
      <w:pPr>
        <w:pStyle w:val="Textoindependiente"/>
        <w:ind w:right="-7"/>
        <w:jc w:val="both"/>
        <w:rPr>
          <w:rFonts w:cs="Arial"/>
          <w:b/>
          <w:bCs/>
          <w:color w:val="000000"/>
          <w:sz w:val="20"/>
        </w:rPr>
      </w:pPr>
    </w:p>
    <w:p w14:paraId="54D9BAE1" w14:textId="77777777" w:rsidR="006E13F2" w:rsidRPr="00911B26" w:rsidRDefault="006E13F2" w:rsidP="006E13F2">
      <w:pPr>
        <w:pStyle w:val="Textoindependiente"/>
        <w:ind w:right="-7"/>
        <w:jc w:val="both"/>
        <w:rPr>
          <w:rFonts w:cs="Arial"/>
          <w:bCs/>
          <w:sz w:val="20"/>
          <w:u w:val="single"/>
        </w:rPr>
      </w:pPr>
      <w:r w:rsidRPr="00911B26">
        <w:rPr>
          <w:rFonts w:cs="Arial"/>
          <w:sz w:val="20"/>
        </w:rPr>
        <w:lastRenderedPageBreak/>
        <w:t xml:space="preserve"> Para el caso de consorcios, uniones temporales o promesas de sociedad futura, cada uno de sus</w:t>
      </w:r>
      <w:r w:rsidRPr="00911B26">
        <w:rPr>
          <w:rFonts w:cs="Arial"/>
          <w:color w:val="000000"/>
          <w:sz w:val="20"/>
        </w:rPr>
        <w:t xml:space="preserve"> integrantes deberá presentar el formulario requerido.</w:t>
      </w:r>
    </w:p>
    <w:p w14:paraId="50DE3463" w14:textId="77777777" w:rsidR="00B27EBA" w:rsidRPr="00911B26" w:rsidRDefault="00B27EBA" w:rsidP="00541E1F">
      <w:pPr>
        <w:adjustRightInd w:val="0"/>
        <w:jc w:val="both"/>
        <w:rPr>
          <w:sz w:val="22"/>
          <w:szCs w:val="22"/>
        </w:rPr>
      </w:pPr>
    </w:p>
    <w:p w14:paraId="778C9F31" w14:textId="77777777" w:rsidR="00E931CA" w:rsidRPr="00911B26" w:rsidRDefault="00E931CA">
      <w:pPr>
        <w:pStyle w:val="Sinespaciado"/>
        <w:numPr>
          <w:ilvl w:val="2"/>
          <w:numId w:val="46"/>
        </w:numPr>
        <w:shd w:val="clear" w:color="auto" w:fill="FFFFFF"/>
        <w:jc w:val="both"/>
        <w:rPr>
          <w:rFonts w:ascii="Arial" w:hAnsi="Arial" w:cs="Arial"/>
          <w:sz w:val="20"/>
          <w:szCs w:val="20"/>
        </w:rPr>
      </w:pPr>
      <w:r w:rsidRPr="00911B26">
        <w:rPr>
          <w:rFonts w:ascii="Arial" w:hAnsi="Arial" w:cs="Arial"/>
          <w:b/>
          <w:sz w:val="20"/>
          <w:szCs w:val="20"/>
        </w:rPr>
        <w:t>ORIGEN LÍCITO DE RECURSOS</w:t>
      </w:r>
      <w:r w:rsidRPr="00911B26">
        <w:rPr>
          <w:rFonts w:ascii="Arial" w:hAnsi="Arial" w:cs="Arial"/>
          <w:sz w:val="20"/>
          <w:szCs w:val="20"/>
        </w:rPr>
        <w:t xml:space="preserve">: </w:t>
      </w:r>
    </w:p>
    <w:p w14:paraId="68C403D9" w14:textId="77777777" w:rsidR="00E931CA" w:rsidRPr="00911B26" w:rsidRDefault="00E931CA" w:rsidP="00E931CA">
      <w:pPr>
        <w:jc w:val="both"/>
        <w:rPr>
          <w:sz w:val="22"/>
          <w:szCs w:val="22"/>
        </w:rPr>
      </w:pPr>
    </w:p>
    <w:p w14:paraId="42D48F26" w14:textId="29E2F3B3" w:rsidR="00E931CA" w:rsidRPr="00911B26" w:rsidRDefault="00E931CA" w:rsidP="00E931CA">
      <w:pPr>
        <w:jc w:val="both"/>
      </w:pPr>
      <w:r w:rsidRPr="00911B26">
        <w:t xml:space="preserve">El proponente deberá manifestar expresamente que los activos y recursos que conforman el patrimonio del proponente, y de cada uno de sus integrantes, cuando sea el caso, que empleará para el desarrollo del contrato, provienen de </w:t>
      </w:r>
      <w:r w:rsidR="002767AB" w:rsidRPr="00911B26">
        <w:t>actividades lícitas.</w:t>
      </w:r>
    </w:p>
    <w:p w14:paraId="6F846D2F" w14:textId="77777777" w:rsidR="00E931CA" w:rsidRPr="00911B26" w:rsidRDefault="00E931CA" w:rsidP="00E931CA">
      <w:pPr>
        <w:jc w:val="both"/>
        <w:rPr>
          <w:sz w:val="22"/>
          <w:szCs w:val="22"/>
        </w:rPr>
      </w:pPr>
    </w:p>
    <w:p w14:paraId="465D8FBF" w14:textId="302659C3" w:rsidR="00E931CA" w:rsidRPr="00911B26" w:rsidRDefault="00E931CA">
      <w:pPr>
        <w:pStyle w:val="Prrafodelista"/>
        <w:numPr>
          <w:ilvl w:val="2"/>
          <w:numId w:val="46"/>
        </w:numPr>
        <w:autoSpaceDE/>
        <w:autoSpaceDN/>
        <w:jc w:val="both"/>
      </w:pPr>
      <w:r w:rsidRPr="00911B26">
        <w:rPr>
          <w:b/>
        </w:rPr>
        <w:t>AUSENCIA DE INHABILIDADES, INCO</w:t>
      </w:r>
      <w:r w:rsidR="00A340FF" w:rsidRPr="00911B26">
        <w:rPr>
          <w:b/>
        </w:rPr>
        <w:t>M</w:t>
      </w:r>
      <w:r w:rsidRPr="00911B26">
        <w:rPr>
          <w:b/>
        </w:rPr>
        <w:t xml:space="preserve">PATIBILIDADES O PROHIBICIONES PARA CONTRATAR, DERIVADAS DE LA LEY: </w:t>
      </w:r>
    </w:p>
    <w:p w14:paraId="0E606CFA" w14:textId="77777777" w:rsidR="00E931CA" w:rsidRPr="00911B26" w:rsidRDefault="00E931CA" w:rsidP="00E931CA">
      <w:pPr>
        <w:jc w:val="both"/>
        <w:rPr>
          <w:sz w:val="14"/>
          <w:szCs w:val="14"/>
        </w:rPr>
      </w:pPr>
    </w:p>
    <w:p w14:paraId="24417D73" w14:textId="7BB23286" w:rsidR="004E6CE2" w:rsidRPr="00911B26" w:rsidRDefault="00E931CA" w:rsidP="004E6CE2">
      <w:pPr>
        <w:jc w:val="both"/>
      </w:pPr>
      <w:r w:rsidRPr="00911B26">
        <w:t xml:space="preserve">El oferente deberá </w:t>
      </w:r>
      <w:r w:rsidR="00D33EE1" w:rsidRPr="00911B26">
        <w:t xml:space="preserve">informar </w:t>
      </w:r>
      <w:r w:rsidRPr="00911B26">
        <w:t xml:space="preserve">que no se encuentra incurso en cualquiera de las causales de inhabilidad, incompatibilidad o prohibiciones para contratar señaladas en el </w:t>
      </w:r>
      <w:r w:rsidR="003724F9" w:rsidRPr="00911B26">
        <w:t>artículo</w:t>
      </w:r>
      <w:r w:rsidRPr="00911B26">
        <w:t xml:space="preserve"> 127 de la constitución política de Colombia, en los artículos 8 y 9 de la </w:t>
      </w:r>
      <w:r w:rsidR="003724F9" w:rsidRPr="00911B26">
        <w:t xml:space="preserve">Ley </w:t>
      </w:r>
      <w:r w:rsidRPr="00911B26">
        <w:t>80 de 1993, y en las demás normas que las aclaren, modifiquen o deroguen, así como las demás normas concordantes y vigentes sobre la materia. Con la presentación de la propuesta el proponente manifiesta, tomándolo como prestado bajo la gravedad de juramento, esta circunstancia</w:t>
      </w:r>
      <w:r w:rsidR="005D7801" w:rsidRPr="00911B26">
        <w:t>.</w:t>
      </w:r>
    </w:p>
    <w:p w14:paraId="57CF4A79" w14:textId="77777777" w:rsidR="005D7801" w:rsidRPr="00911B26" w:rsidRDefault="005D7801" w:rsidP="004E6CE2">
      <w:pPr>
        <w:jc w:val="both"/>
      </w:pPr>
    </w:p>
    <w:p w14:paraId="6C48E115" w14:textId="6C5323E2" w:rsidR="005D7801" w:rsidRPr="00911B26" w:rsidRDefault="005D7801">
      <w:pPr>
        <w:numPr>
          <w:ilvl w:val="2"/>
          <w:numId w:val="46"/>
        </w:numPr>
        <w:adjustRightInd w:val="0"/>
        <w:ind w:right="-7"/>
        <w:jc w:val="both"/>
        <w:rPr>
          <w:b/>
        </w:rPr>
      </w:pPr>
      <w:r w:rsidRPr="00911B26">
        <w:rPr>
          <w:b/>
        </w:rPr>
        <w:t>REGISTRO ÚNICO DE PROPONENTES:</w:t>
      </w:r>
    </w:p>
    <w:p w14:paraId="43D3D6F9" w14:textId="77777777" w:rsidR="005D7801" w:rsidRPr="00911B26" w:rsidRDefault="005D7801" w:rsidP="005D7801">
      <w:pPr>
        <w:adjustRightInd w:val="0"/>
        <w:ind w:right="-7"/>
        <w:jc w:val="both"/>
      </w:pPr>
    </w:p>
    <w:p w14:paraId="30EAEA78" w14:textId="77777777" w:rsidR="005D7801" w:rsidRPr="00911B26" w:rsidRDefault="005D7801" w:rsidP="005D7801">
      <w:pPr>
        <w:adjustRightInd w:val="0"/>
        <w:jc w:val="both"/>
      </w:pPr>
      <w:r w:rsidRPr="00911B26">
        <w:rPr>
          <w:bCs/>
        </w:rPr>
        <w:t xml:space="preserve">Podrán participar en el presente proceso de selección todas las personas naturales o jurídicas, nacionales o extranjeras que se encuentren inscritas en el Registro Único de Proponentes del Registro Único Empresarial de la Cámara de Comercio con jurisdicción en su domicilio principal, vigente y en firme para la fecha de cierre del proceso, de conformidad con el artículo 2.2.1.1.1.5.1 del Decreto 1082 de 2015. </w:t>
      </w:r>
      <w:r w:rsidRPr="00911B26">
        <w:t>El oferente deberá garantizar el cumplimiento en el RUP de que cuenta con el código UNSPSC, que se enlista a continuación:</w:t>
      </w:r>
    </w:p>
    <w:p w14:paraId="3F31D988" w14:textId="77777777" w:rsidR="005D7801" w:rsidRPr="00911B26" w:rsidRDefault="005D7801" w:rsidP="005D7801">
      <w:pPr>
        <w:adjustRightInd w:val="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0"/>
        <w:gridCol w:w="1251"/>
        <w:gridCol w:w="1519"/>
        <w:gridCol w:w="1289"/>
        <w:gridCol w:w="1559"/>
      </w:tblGrid>
      <w:tr w:rsidR="005D7801" w:rsidRPr="00911B26" w14:paraId="678237CF" w14:textId="77777777" w:rsidTr="00880906">
        <w:trPr>
          <w:jc w:val="center"/>
        </w:trPr>
        <w:tc>
          <w:tcPr>
            <w:tcW w:w="1550" w:type="dxa"/>
            <w:shd w:val="clear" w:color="auto" w:fill="D9D9D9" w:themeFill="background1" w:themeFillShade="D9"/>
            <w:vAlign w:val="center"/>
          </w:tcPr>
          <w:p w14:paraId="2F9C84F9" w14:textId="77777777" w:rsidR="005D7801" w:rsidRPr="00911B26" w:rsidRDefault="005D7801" w:rsidP="00880906">
            <w:pPr>
              <w:pStyle w:val="Sinespaciado1"/>
              <w:jc w:val="center"/>
              <w:rPr>
                <w:rFonts w:ascii="Arial" w:eastAsia="MS Mincho" w:hAnsi="Arial" w:cs="Arial"/>
                <w:b/>
                <w:sz w:val="16"/>
                <w:szCs w:val="16"/>
              </w:rPr>
            </w:pPr>
            <w:r w:rsidRPr="00911B26">
              <w:rPr>
                <w:rFonts w:ascii="Arial" w:eastAsia="MS Mincho" w:hAnsi="Arial" w:cs="Arial"/>
                <w:b/>
                <w:sz w:val="16"/>
                <w:szCs w:val="16"/>
              </w:rPr>
              <w:t>CLASIFICACIÓN UNSPSC</w:t>
            </w:r>
          </w:p>
        </w:tc>
        <w:tc>
          <w:tcPr>
            <w:tcW w:w="1251" w:type="dxa"/>
            <w:shd w:val="clear" w:color="auto" w:fill="D9D9D9" w:themeFill="background1" w:themeFillShade="D9"/>
            <w:vAlign w:val="center"/>
          </w:tcPr>
          <w:p w14:paraId="22A60486" w14:textId="77777777" w:rsidR="005D7801" w:rsidRPr="00911B26" w:rsidRDefault="005D7801" w:rsidP="00880906">
            <w:pPr>
              <w:pStyle w:val="Sinespaciado1"/>
              <w:jc w:val="center"/>
              <w:rPr>
                <w:rFonts w:ascii="Arial" w:eastAsia="MS Mincho" w:hAnsi="Arial" w:cs="Arial"/>
                <w:b/>
                <w:sz w:val="16"/>
                <w:szCs w:val="16"/>
              </w:rPr>
            </w:pPr>
            <w:r w:rsidRPr="00911B26">
              <w:rPr>
                <w:rFonts w:ascii="Arial" w:eastAsia="MS Mincho" w:hAnsi="Arial" w:cs="Arial"/>
                <w:b/>
                <w:sz w:val="16"/>
                <w:szCs w:val="16"/>
              </w:rPr>
              <w:t>SEGMENTO</w:t>
            </w:r>
          </w:p>
        </w:tc>
        <w:tc>
          <w:tcPr>
            <w:tcW w:w="1519" w:type="dxa"/>
            <w:shd w:val="clear" w:color="auto" w:fill="D9D9D9" w:themeFill="background1" w:themeFillShade="D9"/>
            <w:vAlign w:val="center"/>
          </w:tcPr>
          <w:p w14:paraId="560847C5" w14:textId="77777777" w:rsidR="005D7801" w:rsidRPr="00911B26" w:rsidRDefault="005D7801" w:rsidP="00880906">
            <w:pPr>
              <w:pStyle w:val="Sinespaciado1"/>
              <w:jc w:val="center"/>
              <w:rPr>
                <w:rFonts w:ascii="Arial" w:eastAsia="MS Mincho" w:hAnsi="Arial" w:cs="Arial"/>
                <w:b/>
                <w:sz w:val="16"/>
                <w:szCs w:val="16"/>
              </w:rPr>
            </w:pPr>
            <w:r w:rsidRPr="00911B26">
              <w:rPr>
                <w:rFonts w:ascii="Arial" w:eastAsia="MS Mincho" w:hAnsi="Arial" w:cs="Arial"/>
                <w:b/>
                <w:sz w:val="16"/>
                <w:szCs w:val="16"/>
              </w:rPr>
              <w:t>FAMILIA</w:t>
            </w:r>
          </w:p>
        </w:tc>
        <w:tc>
          <w:tcPr>
            <w:tcW w:w="1289" w:type="dxa"/>
            <w:shd w:val="clear" w:color="auto" w:fill="D9D9D9" w:themeFill="background1" w:themeFillShade="D9"/>
            <w:vAlign w:val="center"/>
          </w:tcPr>
          <w:p w14:paraId="16B62829" w14:textId="77777777" w:rsidR="005D7801" w:rsidRPr="00911B26" w:rsidRDefault="005D7801" w:rsidP="00880906">
            <w:pPr>
              <w:pStyle w:val="Sinespaciado1"/>
              <w:jc w:val="center"/>
              <w:rPr>
                <w:rFonts w:ascii="Arial" w:eastAsia="MS Mincho" w:hAnsi="Arial" w:cs="Arial"/>
                <w:b/>
                <w:sz w:val="16"/>
                <w:szCs w:val="16"/>
              </w:rPr>
            </w:pPr>
            <w:r w:rsidRPr="00911B26">
              <w:rPr>
                <w:rFonts w:ascii="Arial" w:eastAsia="MS Mincho" w:hAnsi="Arial" w:cs="Arial"/>
                <w:b/>
                <w:sz w:val="16"/>
                <w:szCs w:val="16"/>
              </w:rPr>
              <w:t>CLASE</w:t>
            </w:r>
          </w:p>
        </w:tc>
        <w:tc>
          <w:tcPr>
            <w:tcW w:w="1559" w:type="dxa"/>
            <w:shd w:val="clear" w:color="auto" w:fill="D9D9D9" w:themeFill="background1" w:themeFillShade="D9"/>
            <w:vAlign w:val="center"/>
          </w:tcPr>
          <w:p w14:paraId="652F6D55" w14:textId="77777777" w:rsidR="005D7801" w:rsidRPr="00911B26" w:rsidRDefault="005D7801" w:rsidP="00880906">
            <w:pPr>
              <w:pStyle w:val="Sinespaciado1"/>
              <w:jc w:val="center"/>
              <w:rPr>
                <w:rFonts w:ascii="Arial" w:eastAsia="MS Mincho" w:hAnsi="Arial" w:cs="Arial"/>
                <w:b/>
                <w:sz w:val="16"/>
                <w:szCs w:val="16"/>
              </w:rPr>
            </w:pPr>
            <w:r w:rsidRPr="00911B26">
              <w:rPr>
                <w:rFonts w:ascii="Arial" w:eastAsia="MS Mincho" w:hAnsi="Arial" w:cs="Arial"/>
                <w:b/>
                <w:sz w:val="16"/>
                <w:szCs w:val="16"/>
              </w:rPr>
              <w:t>PRODUCTO</w:t>
            </w:r>
          </w:p>
        </w:tc>
      </w:tr>
      <w:tr w:rsidR="005D7801" w:rsidRPr="00911B26" w14:paraId="65A841E5" w14:textId="77777777" w:rsidTr="00880906">
        <w:trPr>
          <w:trHeight w:val="729"/>
          <w:jc w:val="center"/>
        </w:trPr>
        <w:tc>
          <w:tcPr>
            <w:tcW w:w="1550" w:type="dxa"/>
            <w:vAlign w:val="center"/>
          </w:tcPr>
          <w:p w14:paraId="09A3E98D" w14:textId="77777777" w:rsidR="005D7801" w:rsidRPr="00911B26" w:rsidRDefault="005D7801" w:rsidP="00880906">
            <w:pPr>
              <w:pStyle w:val="Sinespaciado1"/>
              <w:jc w:val="center"/>
              <w:rPr>
                <w:rFonts w:ascii="Arial" w:eastAsia="MS Mincho" w:hAnsi="Arial" w:cs="Arial"/>
                <w:sz w:val="16"/>
                <w:szCs w:val="16"/>
              </w:rPr>
            </w:pPr>
            <w:r w:rsidRPr="00911B26">
              <w:rPr>
                <w:rFonts w:ascii="Arial" w:eastAsia="MS Mincho" w:hAnsi="Arial" w:cs="Arial"/>
                <w:sz w:val="16"/>
                <w:szCs w:val="16"/>
              </w:rPr>
              <w:t>84131603</w:t>
            </w:r>
          </w:p>
        </w:tc>
        <w:tc>
          <w:tcPr>
            <w:tcW w:w="1251" w:type="dxa"/>
            <w:vAlign w:val="center"/>
          </w:tcPr>
          <w:p w14:paraId="70438888" w14:textId="77777777" w:rsidR="005D7801" w:rsidRPr="00911B26" w:rsidRDefault="005D7801" w:rsidP="00880906">
            <w:pPr>
              <w:pStyle w:val="Sinespaciado1"/>
              <w:jc w:val="center"/>
              <w:rPr>
                <w:rFonts w:ascii="Arial" w:eastAsia="MS Mincho" w:hAnsi="Arial" w:cs="Arial"/>
                <w:sz w:val="16"/>
                <w:szCs w:val="16"/>
              </w:rPr>
            </w:pPr>
            <w:r w:rsidRPr="00911B26">
              <w:rPr>
                <w:rFonts w:ascii="Arial" w:eastAsia="MS Mincho" w:hAnsi="Arial" w:cs="Arial"/>
                <w:sz w:val="16"/>
                <w:szCs w:val="16"/>
              </w:rPr>
              <w:t>Servicio y Financieros y de seguros</w:t>
            </w:r>
          </w:p>
        </w:tc>
        <w:tc>
          <w:tcPr>
            <w:tcW w:w="1519" w:type="dxa"/>
            <w:vAlign w:val="center"/>
          </w:tcPr>
          <w:p w14:paraId="69D9C017" w14:textId="77777777" w:rsidR="005D7801" w:rsidRPr="00911B26" w:rsidRDefault="005D7801" w:rsidP="00880906">
            <w:pPr>
              <w:pStyle w:val="Sinespaciado1"/>
              <w:jc w:val="center"/>
              <w:rPr>
                <w:rFonts w:ascii="Arial" w:eastAsia="MS Mincho" w:hAnsi="Arial" w:cs="Arial"/>
                <w:sz w:val="16"/>
                <w:szCs w:val="16"/>
              </w:rPr>
            </w:pPr>
            <w:r w:rsidRPr="00911B26">
              <w:rPr>
                <w:rFonts w:ascii="Arial" w:eastAsia="MS Mincho" w:hAnsi="Arial" w:cs="Arial"/>
                <w:sz w:val="16"/>
                <w:szCs w:val="16"/>
              </w:rPr>
              <w:t>Servicios de seguros y pensiones</w:t>
            </w:r>
          </w:p>
        </w:tc>
        <w:tc>
          <w:tcPr>
            <w:tcW w:w="1289" w:type="dxa"/>
            <w:vAlign w:val="center"/>
          </w:tcPr>
          <w:p w14:paraId="61AB27C4" w14:textId="77777777" w:rsidR="005D7801" w:rsidRPr="00911B26" w:rsidRDefault="005D7801" w:rsidP="00880906">
            <w:pPr>
              <w:pStyle w:val="Sinespaciado1"/>
              <w:jc w:val="center"/>
              <w:rPr>
                <w:rFonts w:ascii="Arial" w:eastAsia="MS Mincho" w:hAnsi="Arial" w:cs="Arial"/>
                <w:sz w:val="16"/>
                <w:szCs w:val="16"/>
              </w:rPr>
            </w:pPr>
            <w:r w:rsidRPr="00911B26">
              <w:rPr>
                <w:rFonts w:ascii="Arial" w:eastAsia="MS Mincho" w:hAnsi="Arial" w:cs="Arial"/>
                <w:sz w:val="16"/>
                <w:szCs w:val="16"/>
              </w:rPr>
              <w:t>Seguros de vida, salud y accidentes</w:t>
            </w:r>
          </w:p>
        </w:tc>
        <w:tc>
          <w:tcPr>
            <w:tcW w:w="1559" w:type="dxa"/>
            <w:vAlign w:val="center"/>
          </w:tcPr>
          <w:p w14:paraId="7E217C3E" w14:textId="77777777" w:rsidR="005D7801" w:rsidRPr="00911B26" w:rsidRDefault="005D7801" w:rsidP="00880906">
            <w:pPr>
              <w:pStyle w:val="Sinespaciado1"/>
              <w:jc w:val="center"/>
              <w:rPr>
                <w:rFonts w:ascii="Arial" w:eastAsia="MS Mincho" w:hAnsi="Arial" w:cs="Arial"/>
                <w:sz w:val="16"/>
                <w:szCs w:val="16"/>
              </w:rPr>
            </w:pPr>
            <w:r w:rsidRPr="00911B26">
              <w:rPr>
                <w:rFonts w:ascii="Arial" w:eastAsia="MS Mincho" w:hAnsi="Arial" w:cs="Arial"/>
                <w:sz w:val="16"/>
                <w:szCs w:val="16"/>
              </w:rPr>
              <w:t>Seguros de daños personales por accidente</w:t>
            </w:r>
          </w:p>
        </w:tc>
      </w:tr>
    </w:tbl>
    <w:p w14:paraId="12023C74" w14:textId="77777777" w:rsidR="005D7801" w:rsidRPr="00911B26" w:rsidRDefault="005D7801" w:rsidP="005D7801">
      <w:pPr>
        <w:adjustRightInd w:val="0"/>
        <w:jc w:val="both"/>
      </w:pPr>
    </w:p>
    <w:p w14:paraId="7AD5DFF7" w14:textId="28D7EABC" w:rsidR="005D7801" w:rsidRPr="00911B26" w:rsidRDefault="005D7801" w:rsidP="005D7801">
      <w:pPr>
        <w:ind w:right="-7"/>
        <w:jc w:val="both"/>
        <w:rPr>
          <w:color w:val="000000"/>
          <w:lang w:val="es-ES" w:eastAsia="es-CO"/>
        </w:rPr>
      </w:pPr>
      <w:r w:rsidRPr="00911B26">
        <w:rPr>
          <w:b/>
          <w:bCs/>
          <w:lang w:val="es-ES" w:eastAsia="es-CO"/>
        </w:rPr>
        <w:t xml:space="preserve">Nota 1: </w:t>
      </w:r>
      <w:r w:rsidR="005B367F" w:rsidRPr="00911B26">
        <w:rPr>
          <w:lang w:val="es-ES" w:eastAsia="es-CO"/>
        </w:rPr>
        <w:t xml:space="preserve">de </w:t>
      </w:r>
      <w:r w:rsidRPr="00911B26">
        <w:rPr>
          <w:lang w:val="es-ES" w:eastAsia="es-CO"/>
        </w:rPr>
        <w:t xml:space="preserve">acuerdo con lo regulado en el Capítulo V “REGISTRO ÚNICO DE PROPONENTES – RUP </w:t>
      </w:r>
      <w:bookmarkStart w:id="9" w:name="_Hlk162967944"/>
      <w:r w:rsidR="005B367F" w:rsidRPr="00911B26">
        <w:rPr>
          <w:lang w:val="es-ES" w:eastAsia="es-CO"/>
        </w:rPr>
        <w:t xml:space="preserve">numeral 2.1. del artículo </w:t>
      </w:r>
      <w:bookmarkEnd w:id="9"/>
      <w:r w:rsidRPr="00911B26">
        <w:rPr>
          <w:lang w:val="es-ES" w:eastAsia="es-CO"/>
        </w:rPr>
        <w:t xml:space="preserve">2.2.1.1.1.5.2. </w:t>
      </w:r>
      <w:r w:rsidR="005B367F" w:rsidRPr="00911B26">
        <w:rPr>
          <w:lang w:val="es-ES" w:eastAsia="es-CO"/>
        </w:rPr>
        <w:t>d</w:t>
      </w:r>
      <w:r w:rsidRPr="00911B26">
        <w:rPr>
          <w:lang w:val="es-ES" w:eastAsia="es-CO"/>
        </w:rPr>
        <w:t>el Decreto 1082 de 2015, se tendrá en cuenta la información reportada</w:t>
      </w:r>
      <w:r w:rsidRPr="00911B26">
        <w:rPr>
          <w:color w:val="000000"/>
          <w:lang w:val="es-ES" w:eastAsia="es-CO"/>
        </w:rPr>
        <w:t xml:space="preserve"> por los oferentes en el RUP en el tercer nivel del clasificador de bienes y servicios.</w:t>
      </w:r>
    </w:p>
    <w:p w14:paraId="79FDFEEA" w14:textId="77777777" w:rsidR="005D7801" w:rsidRPr="00911B26" w:rsidRDefault="005D7801" w:rsidP="005D7801">
      <w:pPr>
        <w:ind w:right="-7"/>
        <w:jc w:val="both"/>
        <w:rPr>
          <w:color w:val="000000"/>
          <w:lang w:val="es-ES" w:eastAsia="es-CO"/>
        </w:rPr>
      </w:pPr>
    </w:p>
    <w:p w14:paraId="20293E56" w14:textId="77777777" w:rsidR="005D7801" w:rsidRPr="00911B26" w:rsidRDefault="005D7801" w:rsidP="005D7801">
      <w:pPr>
        <w:ind w:right="-7"/>
        <w:jc w:val="both"/>
        <w:rPr>
          <w:color w:val="000000"/>
          <w:lang w:val="es-ES" w:eastAsia="es-CO"/>
        </w:rPr>
      </w:pPr>
      <w:r w:rsidRPr="00911B26">
        <w:rPr>
          <w:b/>
          <w:bCs/>
          <w:color w:val="000000"/>
          <w:lang w:val="es-ES" w:eastAsia="es-CO"/>
        </w:rPr>
        <w:t>Nota 2</w:t>
      </w:r>
      <w:r w:rsidRPr="00911B26">
        <w:rPr>
          <w:color w:val="000000"/>
          <w:lang w:val="es-ES" w:eastAsia="es-CO"/>
        </w:rPr>
        <w:t>: teniendo en cuenta que el plazo máximo para renovar legalmente el RUP venció el quinto día hábil del mes de abril de la presente vigencia, ya que de lo contrario cesaban sus efectos, como consecuencia se dará aplicación a la Circular Única de Colombia Compra Eficiente, según el cual:</w:t>
      </w:r>
    </w:p>
    <w:p w14:paraId="69492F4C" w14:textId="77777777" w:rsidR="005D7801" w:rsidRPr="00911B26" w:rsidRDefault="005D7801" w:rsidP="005D7801">
      <w:pPr>
        <w:ind w:right="-7"/>
        <w:jc w:val="both"/>
        <w:rPr>
          <w:color w:val="000000"/>
          <w:lang w:val="es-ES" w:eastAsia="es-CO"/>
        </w:rPr>
      </w:pPr>
    </w:p>
    <w:p w14:paraId="37A87072" w14:textId="77777777" w:rsidR="005D7801" w:rsidRPr="00911B26" w:rsidRDefault="005D7801" w:rsidP="005D7801">
      <w:pPr>
        <w:ind w:right="-7"/>
        <w:jc w:val="both"/>
        <w:rPr>
          <w:i/>
          <w:iCs/>
        </w:rPr>
      </w:pPr>
      <w:r w:rsidRPr="00911B26">
        <w:rPr>
          <w:i/>
          <w:iCs/>
        </w:rPr>
        <w:t>"Al cierre del Proceso de Contratación, es decir, hasta el plazo para presentar ofertas, el RUP debe encontrarse vigente, esto es, que el proponente haya presentado la información para renovar el registro en el término anteriormente establecido. Para verificar que los efectos el RUP no han cesado, es necesario que el certificado presentado acredite que el interesado realizó los trámites necesarios para renovar su registro dentro del término. La información contenida en el RUP, previa a la suministrada para renovar el registro, continúa en firme hasta que finalice el trámite de renovación correspondiente. Así, en el periodo comprendido entre el momento de la solicitud de renovación y el momento en que adquiera firmeza la información renovada, es válido el RUP del año anterior, cuyos efectos no han cesado y se encuentra vigente y en firme. El proponente puede acreditar la firmeza del RUP dentro del término de traslado del informe de evaluación, salvo para lo previsto en el proceso de selección a través del sistema de subasta"</w:t>
      </w:r>
    </w:p>
    <w:p w14:paraId="53EE863A" w14:textId="77777777" w:rsidR="005D7801" w:rsidRPr="00911B26" w:rsidRDefault="005D7801" w:rsidP="005D7801">
      <w:pPr>
        <w:ind w:right="-7"/>
        <w:jc w:val="both"/>
        <w:rPr>
          <w:i/>
          <w:iCs/>
        </w:rPr>
      </w:pPr>
    </w:p>
    <w:p w14:paraId="00A03D7C" w14:textId="6F1B9AFF" w:rsidR="005D7801" w:rsidRPr="00911B26" w:rsidRDefault="005D7801" w:rsidP="005D7801">
      <w:pPr>
        <w:ind w:right="-7"/>
        <w:jc w:val="both"/>
      </w:pPr>
      <w:r w:rsidRPr="00911B26">
        <w:t>Solo los oferentes que presentaron documentación para renovar dentro del plazo máximo legal establecido, podrán acreditar su firmeza dentro del término de traslado del informe de evaluación en el caso de licitaciones y selecciones de menor cuantía, y en el caso de subasta hasta antes del evento de subasta.</w:t>
      </w:r>
    </w:p>
    <w:p w14:paraId="21E014AD" w14:textId="77777777" w:rsidR="005870BB" w:rsidRPr="00911B26" w:rsidRDefault="005870BB" w:rsidP="005D7801">
      <w:pPr>
        <w:ind w:right="-7"/>
        <w:jc w:val="both"/>
      </w:pPr>
    </w:p>
    <w:p w14:paraId="506C812D" w14:textId="77777777" w:rsidR="00855C92" w:rsidRPr="00911B26" w:rsidRDefault="005870BB" w:rsidP="00855C92">
      <w:pPr>
        <w:numPr>
          <w:ilvl w:val="2"/>
          <w:numId w:val="46"/>
        </w:numPr>
        <w:adjustRightInd w:val="0"/>
        <w:ind w:left="284" w:right="-7" w:hanging="284"/>
        <w:jc w:val="both"/>
        <w:rPr>
          <w:bCs/>
          <w:color w:val="000000"/>
        </w:rPr>
      </w:pPr>
      <w:r w:rsidRPr="00911B26">
        <w:rPr>
          <w:b/>
        </w:rPr>
        <w:t xml:space="preserve">REGISTRO </w:t>
      </w:r>
      <w:r w:rsidR="00855C92" w:rsidRPr="00911B26">
        <w:rPr>
          <w:b/>
        </w:rPr>
        <w:t xml:space="preserve">DE DEUDORES ALIMENTARIOS MOROSOS: </w:t>
      </w:r>
    </w:p>
    <w:p w14:paraId="6252270C" w14:textId="77777777" w:rsidR="00855C92" w:rsidRPr="00911B26" w:rsidRDefault="00855C92" w:rsidP="00855C92">
      <w:pPr>
        <w:adjustRightInd w:val="0"/>
        <w:ind w:right="-7"/>
        <w:jc w:val="both"/>
        <w:rPr>
          <w:b/>
        </w:rPr>
      </w:pPr>
    </w:p>
    <w:p w14:paraId="6642937B" w14:textId="1B78CF7A" w:rsidR="005870BB" w:rsidRPr="00911B26" w:rsidRDefault="001740D4" w:rsidP="00192C32">
      <w:pPr>
        <w:adjustRightInd w:val="0"/>
        <w:ind w:right="-7"/>
        <w:jc w:val="both"/>
        <w:rPr>
          <w:bCs/>
          <w:color w:val="000000"/>
        </w:rPr>
      </w:pPr>
      <w:r w:rsidRPr="00911B26">
        <w:rPr>
          <w:bCs/>
        </w:rPr>
        <w:t>C</w:t>
      </w:r>
      <w:r w:rsidR="00855C92" w:rsidRPr="00911B26">
        <w:rPr>
          <w:bCs/>
        </w:rPr>
        <w:t>on el fin de verificar que la persona natural o el representante legal de la persona jurídica no esté reportado ante el REDAM, el proponente deberá adjuntar certificación expedida por el MINTIC, donde manifieste que no se encuentra en causal de inhabilidad por ser deudor moroso de alimentos.</w:t>
      </w:r>
    </w:p>
    <w:p w14:paraId="7F767B51" w14:textId="77777777" w:rsidR="006E13F2" w:rsidRPr="00911B26" w:rsidRDefault="006E13F2" w:rsidP="00541E1F">
      <w:pPr>
        <w:adjustRightInd w:val="0"/>
        <w:jc w:val="both"/>
      </w:pPr>
    </w:p>
    <w:p w14:paraId="7F2069E3" w14:textId="77777777" w:rsidR="000E202A" w:rsidRPr="00911B26" w:rsidRDefault="000E202A">
      <w:pPr>
        <w:pStyle w:val="Prrafodelista"/>
        <w:numPr>
          <w:ilvl w:val="1"/>
          <w:numId w:val="46"/>
        </w:numPr>
        <w:adjustRightInd w:val="0"/>
        <w:ind w:left="1134" w:hanging="965"/>
        <w:jc w:val="both"/>
        <w:rPr>
          <w:b/>
        </w:rPr>
      </w:pPr>
      <w:r w:rsidRPr="00911B26">
        <w:rPr>
          <w:b/>
        </w:rPr>
        <w:t xml:space="preserve">ECONÓMICOS </w:t>
      </w:r>
    </w:p>
    <w:p w14:paraId="198B1B95" w14:textId="77777777" w:rsidR="000E202A" w:rsidRPr="00911B26" w:rsidRDefault="000E202A" w:rsidP="000E202A">
      <w:pPr>
        <w:tabs>
          <w:tab w:val="left" w:pos="1047"/>
        </w:tabs>
        <w:jc w:val="both"/>
        <w:rPr>
          <w:sz w:val="22"/>
          <w:szCs w:val="30"/>
        </w:rPr>
      </w:pPr>
    </w:p>
    <w:p w14:paraId="08ADEF2F" w14:textId="77777777" w:rsidR="000E202A" w:rsidRPr="00911B26" w:rsidRDefault="000E202A">
      <w:pPr>
        <w:pStyle w:val="Prrafodelista"/>
        <w:numPr>
          <w:ilvl w:val="2"/>
          <w:numId w:val="30"/>
        </w:numPr>
        <w:adjustRightInd w:val="0"/>
        <w:ind w:left="993"/>
        <w:jc w:val="both"/>
        <w:rPr>
          <w:b/>
          <w:bCs/>
          <w:lang w:val="es-MX"/>
        </w:rPr>
      </w:pPr>
      <w:r w:rsidRPr="00911B26">
        <w:rPr>
          <w:b/>
          <w:bCs/>
          <w:lang w:val="es-MX"/>
        </w:rPr>
        <w:t xml:space="preserve">INDICADORES FINANCIEROS A EVALUAR </w:t>
      </w:r>
    </w:p>
    <w:p w14:paraId="13BD9F91" w14:textId="77777777" w:rsidR="000E202A" w:rsidRPr="00911B26" w:rsidRDefault="000E202A" w:rsidP="000E202A">
      <w:pPr>
        <w:adjustRightInd w:val="0"/>
        <w:jc w:val="both"/>
        <w:rPr>
          <w:b/>
          <w:bCs/>
          <w:sz w:val="22"/>
          <w:szCs w:val="22"/>
          <w:lang w:val="es-MX"/>
        </w:rPr>
      </w:pPr>
    </w:p>
    <w:p w14:paraId="6C9F27B5" w14:textId="77777777" w:rsidR="000E202A" w:rsidRPr="00911B26" w:rsidRDefault="000E202A" w:rsidP="000E202A">
      <w:pPr>
        <w:adjustRightInd w:val="0"/>
        <w:jc w:val="both"/>
        <w:rPr>
          <w:bCs/>
          <w:lang w:val="es-MX"/>
        </w:rPr>
      </w:pPr>
      <w:r w:rsidRPr="00911B26">
        <w:rPr>
          <w:bCs/>
          <w:lang w:val="es-MX"/>
        </w:rPr>
        <w:lastRenderedPageBreak/>
        <w:t xml:space="preserve">La Policía Metropolitana de Bogotá efectuó el análisis para establecer los indicadores y verificar la capacidad financiera y organizacional </w:t>
      </w:r>
      <w:r w:rsidRPr="00911B26">
        <w:t>que se han estimado suficientes para minimizar el riesgo durante el desarrollo y ejecución del contrato.</w:t>
      </w:r>
    </w:p>
    <w:p w14:paraId="30C34723" w14:textId="77777777" w:rsidR="000E202A" w:rsidRPr="00911B26" w:rsidRDefault="000E202A" w:rsidP="000E202A">
      <w:pPr>
        <w:adjustRightInd w:val="0"/>
        <w:jc w:val="both"/>
        <w:rPr>
          <w:b/>
          <w:bCs/>
          <w:sz w:val="22"/>
          <w:szCs w:val="22"/>
          <w:lang w:val="es-MX"/>
        </w:rPr>
      </w:pPr>
    </w:p>
    <w:p w14:paraId="4E8CD145" w14:textId="77777777" w:rsidR="000E202A" w:rsidRPr="00911B26" w:rsidRDefault="000E202A" w:rsidP="000E202A">
      <w:pPr>
        <w:adjustRightInd w:val="0"/>
        <w:jc w:val="both"/>
      </w:pPr>
      <w:r w:rsidRPr="00911B26">
        <w:rPr>
          <w:lang w:val="es-CO" w:eastAsia="es-CO"/>
        </w:rPr>
        <w:t xml:space="preserve">Para efectos de verificación financiera el proponente deberá acreditar mediante la presentación del Certificado de Inscripción, Clasificación y Calificación del Registro Único de Proponentes (R.U.P), </w:t>
      </w:r>
      <w:r w:rsidRPr="00911B26">
        <w:rPr>
          <w:b/>
          <w:u w:val="single"/>
          <w:lang w:val="es-CO" w:eastAsia="es-CO"/>
        </w:rPr>
        <w:t>vigente y en firme</w:t>
      </w:r>
      <w:r w:rsidRPr="00911B26">
        <w:rPr>
          <w:lang w:val="es-CO" w:eastAsia="es-CO"/>
        </w:rPr>
        <w:t>, expedido por la Cámara de Comercio del domicilio respectivo.</w:t>
      </w:r>
    </w:p>
    <w:p w14:paraId="0B452FD1" w14:textId="77777777" w:rsidR="000E202A" w:rsidRPr="00911B26" w:rsidRDefault="000E202A" w:rsidP="000E202A">
      <w:pPr>
        <w:adjustRightInd w:val="0"/>
        <w:jc w:val="both"/>
        <w:rPr>
          <w:sz w:val="22"/>
          <w:szCs w:val="22"/>
        </w:rPr>
      </w:pPr>
    </w:p>
    <w:p w14:paraId="7848200B" w14:textId="77777777" w:rsidR="00A305BE" w:rsidRPr="00911B26" w:rsidRDefault="000E202A" w:rsidP="000E202A">
      <w:pPr>
        <w:pStyle w:val="Sinespaciado1"/>
        <w:jc w:val="both"/>
        <w:rPr>
          <w:rFonts w:ascii="Arial" w:eastAsia="Calibri" w:hAnsi="Arial" w:cs="Arial"/>
          <w:sz w:val="20"/>
          <w:szCs w:val="20"/>
        </w:rPr>
      </w:pPr>
      <w:r w:rsidRPr="00911B26">
        <w:rPr>
          <w:rFonts w:ascii="Arial" w:eastAsia="Calibri" w:hAnsi="Arial" w:cs="Arial"/>
          <w:sz w:val="20"/>
          <w:szCs w:val="20"/>
        </w:rPr>
        <w:t>Los proponentes que deseen participar en el presente proceso contractual, deberán cumplir los porcentajes mínimos para todos y cada uno de los indicadores financieros que se establecen en el presente numeral.</w:t>
      </w:r>
    </w:p>
    <w:p w14:paraId="02022BE7" w14:textId="77777777" w:rsidR="00A305BE" w:rsidRPr="00911B26" w:rsidRDefault="00A305BE" w:rsidP="000E202A">
      <w:pPr>
        <w:pStyle w:val="Sinespaciado1"/>
        <w:jc w:val="both"/>
        <w:rPr>
          <w:rFonts w:ascii="Arial" w:eastAsia="Calibri" w:hAnsi="Arial" w:cs="Arial"/>
          <w:sz w:val="20"/>
          <w:szCs w:val="20"/>
        </w:rPr>
      </w:pPr>
    </w:p>
    <w:p w14:paraId="09746DED" w14:textId="0B455459" w:rsidR="00F24A68" w:rsidRPr="00911B26" w:rsidRDefault="00F24A68" w:rsidP="00F24A68">
      <w:pPr>
        <w:ind w:right="-425"/>
        <w:jc w:val="both"/>
        <w:rPr>
          <w:rFonts w:eastAsia="Calibri"/>
        </w:rPr>
      </w:pPr>
      <w:bookmarkStart w:id="10" w:name="_Hlk162876683"/>
      <w:r w:rsidRPr="00911B26">
        <w:rPr>
          <w:rFonts w:eastAsia="Calibri"/>
          <w:lang w:eastAsia="es-CO"/>
        </w:rPr>
        <w:t xml:space="preserve">La Policía Metropolitana de Bogotá ha establecido estos mínimos de tal forma que resultan proporcionales al objeto a realizar y a las características del contrato. Para la verificación de los indicadores financieros, la Policía Metropolitana de Bogotá dará cumplimiento a lo establecido en el numeral 2.3 del artículo 2.2.1.1.1.5.2. </w:t>
      </w:r>
      <w:r w:rsidRPr="00911B26">
        <w:rPr>
          <w:rFonts w:eastAsia="Calibri"/>
          <w:b/>
          <w:bCs/>
          <w:u w:val="single"/>
          <w:lang w:eastAsia="es-CO"/>
        </w:rPr>
        <w:t>Información para inscripción, renovación o actualización</w:t>
      </w:r>
      <w:r w:rsidRPr="00911B26">
        <w:rPr>
          <w:rFonts w:eastAsia="Calibri"/>
          <w:lang w:eastAsia="es-CO"/>
        </w:rPr>
        <w:t xml:space="preserve"> del Decreto 1082 de 2015, por lo tanto, efectuará la verificación de los indicadores financieros relacionados a continuación, teniendo en cuenta corte fiscal 31 de diciembre de 2025, </w:t>
      </w:r>
      <w:bookmarkEnd w:id="10"/>
      <w:r w:rsidRPr="00911B26">
        <w:rPr>
          <w:lang w:eastAsia="es-CO"/>
        </w:rPr>
        <w:t>Una vez</w:t>
      </w:r>
      <w:r w:rsidRPr="00911B26">
        <w:rPr>
          <w:rFonts w:eastAsia="Calibri"/>
          <w:lang w:eastAsia="es-CO"/>
        </w:rPr>
        <w:t xml:space="preserve"> efectuada la verificación se recibió respuesta por parte del jefe del Área Financiera mediante comunicado oficial número </w:t>
      </w:r>
      <w:r w:rsidR="00911B26" w:rsidRPr="00911B26">
        <w:rPr>
          <w:rFonts w:eastAsia="Calibri"/>
          <w:lang w:eastAsia="es-CO"/>
        </w:rPr>
        <w:t>GS-2026-645818-MEBOG</w:t>
      </w:r>
      <w:r w:rsidRPr="00911B26">
        <w:rPr>
          <w:rFonts w:eastAsia="Calibri"/>
          <w:lang w:eastAsia="es-CO"/>
        </w:rPr>
        <w:t xml:space="preserve"> de fecha 1</w:t>
      </w:r>
      <w:r w:rsidR="00911B26" w:rsidRPr="00911B26">
        <w:rPr>
          <w:rFonts w:eastAsia="Calibri"/>
          <w:lang w:eastAsia="es-CO"/>
        </w:rPr>
        <w:t>6</w:t>
      </w:r>
      <w:r w:rsidRPr="00911B26">
        <w:rPr>
          <w:rFonts w:eastAsia="Calibri"/>
          <w:lang w:eastAsia="es-CO"/>
        </w:rPr>
        <w:t xml:space="preserve"> de octubre de 2026 relacionando los indicadores financieros, así:</w:t>
      </w:r>
    </w:p>
    <w:p w14:paraId="52A9C6FB" w14:textId="77777777" w:rsidR="00F24A68" w:rsidRPr="00911B26" w:rsidRDefault="00F24A68" w:rsidP="00F24A68">
      <w:pPr>
        <w:ind w:left="-426"/>
        <w:jc w:val="both"/>
        <w:rPr>
          <w:rFonts w:eastAsia="Calibri"/>
        </w:rPr>
      </w:pPr>
    </w:p>
    <w:tbl>
      <w:tblPr>
        <w:tblW w:w="9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264"/>
        <w:gridCol w:w="4005"/>
        <w:gridCol w:w="2281"/>
      </w:tblGrid>
      <w:tr w:rsidR="00F24A68" w:rsidRPr="00911B26" w14:paraId="7D868D11" w14:textId="77777777" w:rsidTr="00F24A68">
        <w:trPr>
          <w:trHeight w:val="166"/>
          <w:jc w:val="center"/>
        </w:trPr>
        <w:tc>
          <w:tcPr>
            <w:tcW w:w="708" w:type="dxa"/>
            <w:shd w:val="clear" w:color="auto" w:fill="BFBFBF" w:themeFill="background1" w:themeFillShade="BF"/>
            <w:vAlign w:val="center"/>
          </w:tcPr>
          <w:p w14:paraId="564379A0" w14:textId="77777777" w:rsidR="00F24A68" w:rsidRPr="00911B26" w:rsidRDefault="00F24A68" w:rsidP="00ED79F9">
            <w:pPr>
              <w:pStyle w:val="Default"/>
              <w:keepNext/>
              <w:jc w:val="center"/>
              <w:rPr>
                <w:rFonts w:ascii="Arial" w:hAnsi="Arial" w:cs="Arial"/>
                <w:b/>
                <w:bCs/>
                <w:color w:val="auto"/>
                <w:sz w:val="18"/>
                <w:szCs w:val="22"/>
              </w:rPr>
            </w:pPr>
            <w:r w:rsidRPr="00911B26">
              <w:rPr>
                <w:rFonts w:ascii="Arial" w:hAnsi="Arial" w:cs="Arial"/>
                <w:b/>
                <w:bCs/>
                <w:color w:val="auto"/>
                <w:sz w:val="18"/>
                <w:szCs w:val="22"/>
              </w:rPr>
              <w:t>No</w:t>
            </w:r>
          </w:p>
        </w:tc>
        <w:tc>
          <w:tcPr>
            <w:tcW w:w="2264" w:type="dxa"/>
            <w:shd w:val="clear" w:color="auto" w:fill="BFBFBF" w:themeFill="background1" w:themeFillShade="BF"/>
            <w:vAlign w:val="center"/>
          </w:tcPr>
          <w:p w14:paraId="759DE549" w14:textId="77777777" w:rsidR="00F24A68" w:rsidRPr="00911B26" w:rsidRDefault="00F24A68" w:rsidP="00ED79F9">
            <w:pPr>
              <w:pStyle w:val="Default"/>
              <w:keepNext/>
              <w:jc w:val="center"/>
              <w:rPr>
                <w:rFonts w:ascii="Arial" w:hAnsi="Arial" w:cs="Arial"/>
                <w:b/>
                <w:bCs/>
                <w:color w:val="auto"/>
                <w:sz w:val="18"/>
                <w:szCs w:val="22"/>
              </w:rPr>
            </w:pPr>
            <w:r w:rsidRPr="00911B26">
              <w:rPr>
                <w:rFonts w:ascii="Arial" w:hAnsi="Arial" w:cs="Arial"/>
                <w:b/>
                <w:bCs/>
                <w:color w:val="auto"/>
                <w:sz w:val="18"/>
                <w:szCs w:val="22"/>
              </w:rPr>
              <w:t>INDICADOR</w:t>
            </w:r>
          </w:p>
        </w:tc>
        <w:tc>
          <w:tcPr>
            <w:tcW w:w="4005" w:type="dxa"/>
            <w:shd w:val="clear" w:color="auto" w:fill="BFBFBF" w:themeFill="background1" w:themeFillShade="BF"/>
            <w:vAlign w:val="center"/>
          </w:tcPr>
          <w:p w14:paraId="45720C84" w14:textId="77777777" w:rsidR="00F24A68" w:rsidRPr="00911B26" w:rsidRDefault="00F24A68" w:rsidP="00ED79F9">
            <w:pPr>
              <w:pStyle w:val="Default"/>
              <w:keepNext/>
              <w:jc w:val="center"/>
              <w:rPr>
                <w:rFonts w:ascii="Arial" w:hAnsi="Arial" w:cs="Arial"/>
                <w:b/>
                <w:bCs/>
                <w:color w:val="auto"/>
                <w:sz w:val="18"/>
                <w:szCs w:val="22"/>
              </w:rPr>
            </w:pPr>
            <w:r w:rsidRPr="00911B26">
              <w:rPr>
                <w:rFonts w:ascii="Arial" w:hAnsi="Arial" w:cs="Arial"/>
                <w:b/>
                <w:bCs/>
                <w:color w:val="auto"/>
                <w:sz w:val="18"/>
                <w:szCs w:val="22"/>
              </w:rPr>
              <w:t>FORMULA</w:t>
            </w:r>
          </w:p>
        </w:tc>
        <w:tc>
          <w:tcPr>
            <w:tcW w:w="2281" w:type="dxa"/>
            <w:shd w:val="clear" w:color="auto" w:fill="BFBFBF" w:themeFill="background1" w:themeFillShade="BF"/>
            <w:vAlign w:val="center"/>
          </w:tcPr>
          <w:p w14:paraId="43570C7A" w14:textId="77777777" w:rsidR="00F24A68" w:rsidRPr="00911B26" w:rsidRDefault="00F24A68" w:rsidP="00ED79F9">
            <w:pPr>
              <w:pStyle w:val="Default"/>
              <w:keepNext/>
              <w:jc w:val="center"/>
              <w:rPr>
                <w:rFonts w:ascii="Arial" w:hAnsi="Arial" w:cs="Arial"/>
                <w:b/>
                <w:bCs/>
                <w:color w:val="auto"/>
                <w:sz w:val="18"/>
                <w:szCs w:val="22"/>
              </w:rPr>
            </w:pPr>
            <w:r w:rsidRPr="00911B26">
              <w:rPr>
                <w:rFonts w:ascii="Arial" w:hAnsi="Arial" w:cs="Arial"/>
                <w:b/>
                <w:bCs/>
                <w:color w:val="auto"/>
                <w:sz w:val="18"/>
                <w:szCs w:val="22"/>
              </w:rPr>
              <w:t>CRITERIO DE SELECCIÓN</w:t>
            </w:r>
          </w:p>
        </w:tc>
      </w:tr>
      <w:tr w:rsidR="00F24A68" w:rsidRPr="00911B26" w14:paraId="4B2D2F8C" w14:textId="77777777" w:rsidTr="00F24A68">
        <w:trPr>
          <w:trHeight w:val="137"/>
          <w:jc w:val="center"/>
        </w:trPr>
        <w:tc>
          <w:tcPr>
            <w:tcW w:w="708" w:type="dxa"/>
            <w:vAlign w:val="center"/>
          </w:tcPr>
          <w:p w14:paraId="2DDEC2D5" w14:textId="77777777" w:rsidR="00F24A68" w:rsidRPr="00911B26" w:rsidRDefault="00F24A68" w:rsidP="00ED79F9">
            <w:pPr>
              <w:pStyle w:val="Default"/>
              <w:keepNext/>
              <w:jc w:val="center"/>
              <w:rPr>
                <w:rFonts w:ascii="Arial" w:hAnsi="Arial" w:cs="Arial"/>
                <w:b/>
                <w:bCs/>
                <w:color w:val="auto"/>
                <w:sz w:val="18"/>
                <w:szCs w:val="22"/>
              </w:rPr>
            </w:pPr>
            <w:r w:rsidRPr="00911B26">
              <w:rPr>
                <w:rFonts w:ascii="Arial" w:hAnsi="Arial" w:cs="Arial"/>
                <w:b/>
                <w:bCs/>
                <w:color w:val="auto"/>
                <w:sz w:val="18"/>
                <w:szCs w:val="22"/>
              </w:rPr>
              <w:t>1</w:t>
            </w:r>
          </w:p>
        </w:tc>
        <w:tc>
          <w:tcPr>
            <w:tcW w:w="2264" w:type="dxa"/>
            <w:vAlign w:val="center"/>
          </w:tcPr>
          <w:p w14:paraId="55E53062" w14:textId="77777777" w:rsidR="00F24A68" w:rsidRPr="00911B26" w:rsidRDefault="00F24A68" w:rsidP="00ED79F9">
            <w:pPr>
              <w:pStyle w:val="Default"/>
              <w:keepNext/>
              <w:jc w:val="both"/>
              <w:rPr>
                <w:rFonts w:ascii="Arial" w:hAnsi="Arial" w:cs="Arial"/>
                <w:color w:val="auto"/>
                <w:sz w:val="18"/>
                <w:szCs w:val="22"/>
              </w:rPr>
            </w:pPr>
            <w:r w:rsidRPr="00911B26">
              <w:rPr>
                <w:rFonts w:ascii="Arial" w:hAnsi="Arial" w:cs="Arial"/>
                <w:color w:val="auto"/>
                <w:sz w:val="18"/>
                <w:szCs w:val="22"/>
              </w:rPr>
              <w:t>Liquidez</w:t>
            </w:r>
          </w:p>
        </w:tc>
        <w:tc>
          <w:tcPr>
            <w:tcW w:w="4005" w:type="dxa"/>
            <w:vAlign w:val="center"/>
          </w:tcPr>
          <w:p w14:paraId="547DF29F" w14:textId="77777777" w:rsidR="00F24A68" w:rsidRPr="00911B26" w:rsidRDefault="00F24A68" w:rsidP="00ED79F9">
            <w:pPr>
              <w:pStyle w:val="Default"/>
              <w:keepNext/>
              <w:jc w:val="both"/>
              <w:rPr>
                <w:rFonts w:ascii="Arial" w:hAnsi="Arial" w:cs="Arial"/>
                <w:color w:val="auto"/>
                <w:sz w:val="18"/>
                <w:szCs w:val="22"/>
              </w:rPr>
            </w:pPr>
            <w:r w:rsidRPr="00911B26">
              <w:rPr>
                <w:rFonts w:ascii="Arial" w:hAnsi="Arial" w:cs="Arial"/>
                <w:color w:val="auto"/>
                <w:sz w:val="18"/>
                <w:szCs w:val="22"/>
              </w:rPr>
              <w:t>Activo corriente sobre pasivo corriente</w:t>
            </w:r>
          </w:p>
        </w:tc>
        <w:tc>
          <w:tcPr>
            <w:tcW w:w="2281" w:type="dxa"/>
            <w:vAlign w:val="center"/>
          </w:tcPr>
          <w:p w14:paraId="7ED1A17D" w14:textId="2685BEB2" w:rsidR="00F24A68" w:rsidRPr="00911B26" w:rsidRDefault="00F24A68" w:rsidP="00ED79F9">
            <w:pPr>
              <w:pStyle w:val="Default"/>
              <w:keepNext/>
              <w:jc w:val="center"/>
              <w:rPr>
                <w:rFonts w:ascii="Arial" w:hAnsi="Arial" w:cs="Arial"/>
                <w:color w:val="auto"/>
                <w:sz w:val="18"/>
                <w:szCs w:val="22"/>
              </w:rPr>
            </w:pPr>
            <w:r w:rsidRPr="00911B26">
              <w:rPr>
                <w:rFonts w:ascii="Arial" w:hAnsi="Arial" w:cs="Arial"/>
                <w:color w:val="auto"/>
                <w:sz w:val="18"/>
                <w:szCs w:val="22"/>
              </w:rPr>
              <w:t xml:space="preserve">Mayor o igual a </w:t>
            </w:r>
            <w:r w:rsidR="003B658C">
              <w:rPr>
                <w:rFonts w:ascii="Arial" w:hAnsi="Arial" w:cs="Arial"/>
                <w:color w:val="auto"/>
                <w:sz w:val="18"/>
                <w:szCs w:val="22"/>
              </w:rPr>
              <w:t>1</w:t>
            </w:r>
          </w:p>
        </w:tc>
      </w:tr>
      <w:tr w:rsidR="00F24A68" w:rsidRPr="00911B26" w14:paraId="5871995B" w14:textId="77777777" w:rsidTr="00F24A68">
        <w:trPr>
          <w:trHeight w:val="162"/>
          <w:jc w:val="center"/>
        </w:trPr>
        <w:tc>
          <w:tcPr>
            <w:tcW w:w="708" w:type="dxa"/>
            <w:vAlign w:val="center"/>
          </w:tcPr>
          <w:p w14:paraId="1F85E082" w14:textId="77777777" w:rsidR="00F24A68" w:rsidRPr="00911B26" w:rsidRDefault="00F24A68" w:rsidP="00ED79F9">
            <w:pPr>
              <w:pStyle w:val="Default"/>
              <w:keepNext/>
              <w:jc w:val="center"/>
              <w:rPr>
                <w:rFonts w:ascii="Arial" w:hAnsi="Arial" w:cs="Arial"/>
                <w:b/>
                <w:bCs/>
                <w:color w:val="auto"/>
                <w:sz w:val="18"/>
                <w:szCs w:val="22"/>
              </w:rPr>
            </w:pPr>
            <w:r w:rsidRPr="00911B26">
              <w:rPr>
                <w:rFonts w:ascii="Arial" w:hAnsi="Arial" w:cs="Arial"/>
                <w:b/>
                <w:bCs/>
                <w:color w:val="auto"/>
                <w:sz w:val="18"/>
                <w:szCs w:val="22"/>
              </w:rPr>
              <w:t>2</w:t>
            </w:r>
          </w:p>
        </w:tc>
        <w:tc>
          <w:tcPr>
            <w:tcW w:w="2264" w:type="dxa"/>
            <w:vAlign w:val="center"/>
          </w:tcPr>
          <w:p w14:paraId="6E029C1D" w14:textId="77777777" w:rsidR="00F24A68" w:rsidRPr="00911B26" w:rsidRDefault="00F24A68" w:rsidP="00ED79F9">
            <w:pPr>
              <w:pStyle w:val="Default"/>
              <w:keepNext/>
              <w:jc w:val="both"/>
              <w:rPr>
                <w:rFonts w:ascii="Arial" w:hAnsi="Arial" w:cs="Arial"/>
                <w:color w:val="auto"/>
                <w:sz w:val="18"/>
                <w:szCs w:val="22"/>
              </w:rPr>
            </w:pPr>
            <w:r w:rsidRPr="00911B26">
              <w:rPr>
                <w:rFonts w:ascii="Arial" w:hAnsi="Arial" w:cs="Arial"/>
                <w:color w:val="auto"/>
                <w:sz w:val="18"/>
                <w:szCs w:val="22"/>
              </w:rPr>
              <w:t>Nivel de Endeudamiento</w:t>
            </w:r>
          </w:p>
        </w:tc>
        <w:tc>
          <w:tcPr>
            <w:tcW w:w="4005" w:type="dxa"/>
            <w:vAlign w:val="center"/>
          </w:tcPr>
          <w:p w14:paraId="752BE9E9" w14:textId="77777777" w:rsidR="00F24A68" w:rsidRPr="00911B26" w:rsidRDefault="00F24A68" w:rsidP="00ED79F9">
            <w:pPr>
              <w:pStyle w:val="Default"/>
              <w:keepNext/>
              <w:jc w:val="both"/>
              <w:rPr>
                <w:rFonts w:ascii="Arial" w:hAnsi="Arial" w:cs="Arial"/>
                <w:color w:val="auto"/>
                <w:sz w:val="18"/>
                <w:szCs w:val="22"/>
              </w:rPr>
            </w:pPr>
            <w:r w:rsidRPr="00911B26">
              <w:rPr>
                <w:rFonts w:ascii="Arial" w:hAnsi="Arial" w:cs="Arial"/>
                <w:color w:val="auto"/>
                <w:sz w:val="18"/>
                <w:szCs w:val="22"/>
              </w:rPr>
              <w:t>Pasivo total sobre activo total</w:t>
            </w:r>
          </w:p>
        </w:tc>
        <w:tc>
          <w:tcPr>
            <w:tcW w:w="2281" w:type="dxa"/>
            <w:vAlign w:val="center"/>
          </w:tcPr>
          <w:p w14:paraId="30B986B5" w14:textId="39C91318" w:rsidR="00F24A68" w:rsidRPr="00911B26" w:rsidRDefault="00F24A68" w:rsidP="00ED79F9">
            <w:pPr>
              <w:pStyle w:val="Default"/>
              <w:keepNext/>
              <w:jc w:val="center"/>
              <w:rPr>
                <w:rFonts w:ascii="Arial" w:hAnsi="Arial" w:cs="Arial"/>
                <w:color w:val="auto"/>
                <w:sz w:val="18"/>
                <w:szCs w:val="22"/>
              </w:rPr>
            </w:pPr>
            <w:r w:rsidRPr="00911B26">
              <w:rPr>
                <w:rFonts w:ascii="Arial" w:hAnsi="Arial" w:cs="Arial"/>
                <w:color w:val="auto"/>
                <w:sz w:val="18"/>
                <w:szCs w:val="22"/>
              </w:rPr>
              <w:t>Menor o igual a 0,</w:t>
            </w:r>
            <w:r w:rsidR="003B658C">
              <w:rPr>
                <w:rFonts w:ascii="Arial" w:hAnsi="Arial" w:cs="Arial"/>
                <w:color w:val="auto"/>
                <w:sz w:val="18"/>
                <w:szCs w:val="22"/>
              </w:rPr>
              <w:t>95</w:t>
            </w:r>
          </w:p>
        </w:tc>
      </w:tr>
      <w:tr w:rsidR="00F24A68" w:rsidRPr="00911B26" w14:paraId="7B12147F" w14:textId="77777777" w:rsidTr="00F24A68">
        <w:trPr>
          <w:trHeight w:val="109"/>
          <w:jc w:val="center"/>
        </w:trPr>
        <w:tc>
          <w:tcPr>
            <w:tcW w:w="708" w:type="dxa"/>
            <w:vAlign w:val="center"/>
          </w:tcPr>
          <w:p w14:paraId="19151C77" w14:textId="77777777" w:rsidR="00F24A68" w:rsidRPr="00911B26" w:rsidRDefault="00F24A68" w:rsidP="00ED79F9">
            <w:pPr>
              <w:pStyle w:val="Default"/>
              <w:keepNext/>
              <w:jc w:val="center"/>
              <w:rPr>
                <w:rFonts w:ascii="Arial" w:hAnsi="Arial" w:cs="Arial"/>
                <w:b/>
                <w:bCs/>
                <w:color w:val="auto"/>
                <w:sz w:val="18"/>
                <w:szCs w:val="22"/>
              </w:rPr>
            </w:pPr>
            <w:r w:rsidRPr="00911B26">
              <w:rPr>
                <w:rFonts w:ascii="Arial" w:hAnsi="Arial" w:cs="Arial"/>
                <w:b/>
                <w:bCs/>
                <w:color w:val="auto"/>
                <w:sz w:val="18"/>
                <w:szCs w:val="22"/>
              </w:rPr>
              <w:t>3</w:t>
            </w:r>
          </w:p>
        </w:tc>
        <w:tc>
          <w:tcPr>
            <w:tcW w:w="2264" w:type="dxa"/>
            <w:vAlign w:val="center"/>
          </w:tcPr>
          <w:p w14:paraId="59F1C3FE" w14:textId="77777777" w:rsidR="00F24A68" w:rsidRPr="00911B26" w:rsidRDefault="00F24A68" w:rsidP="00ED79F9">
            <w:pPr>
              <w:pStyle w:val="Default"/>
              <w:keepNext/>
              <w:jc w:val="both"/>
              <w:rPr>
                <w:rFonts w:ascii="Arial" w:hAnsi="Arial" w:cs="Arial"/>
                <w:color w:val="auto"/>
                <w:sz w:val="18"/>
                <w:szCs w:val="22"/>
              </w:rPr>
            </w:pPr>
            <w:r w:rsidRPr="00911B26">
              <w:rPr>
                <w:rFonts w:ascii="Arial" w:hAnsi="Arial" w:cs="Arial"/>
                <w:color w:val="auto"/>
                <w:sz w:val="18"/>
                <w:szCs w:val="22"/>
              </w:rPr>
              <w:t>Razón cobertura de interés</w:t>
            </w:r>
          </w:p>
        </w:tc>
        <w:tc>
          <w:tcPr>
            <w:tcW w:w="4005" w:type="dxa"/>
            <w:vAlign w:val="center"/>
          </w:tcPr>
          <w:p w14:paraId="2AF8BB0B" w14:textId="77777777" w:rsidR="00F24A68" w:rsidRPr="00911B26" w:rsidRDefault="00F24A68" w:rsidP="00ED79F9">
            <w:pPr>
              <w:pStyle w:val="Default"/>
              <w:keepNext/>
              <w:jc w:val="both"/>
              <w:rPr>
                <w:rFonts w:ascii="Arial" w:hAnsi="Arial" w:cs="Arial"/>
                <w:color w:val="auto"/>
                <w:sz w:val="18"/>
                <w:szCs w:val="22"/>
              </w:rPr>
            </w:pPr>
            <w:r w:rsidRPr="00911B26">
              <w:rPr>
                <w:rFonts w:ascii="Arial" w:hAnsi="Arial" w:cs="Arial"/>
                <w:color w:val="auto"/>
                <w:sz w:val="18"/>
                <w:szCs w:val="22"/>
              </w:rPr>
              <w:t>Utilidad operacional dividida por los gastos de interés</w:t>
            </w:r>
          </w:p>
        </w:tc>
        <w:tc>
          <w:tcPr>
            <w:tcW w:w="2281" w:type="dxa"/>
            <w:vAlign w:val="center"/>
          </w:tcPr>
          <w:p w14:paraId="232C71AF" w14:textId="5E4807A1" w:rsidR="00F24A68" w:rsidRPr="00911B26" w:rsidRDefault="00F24A68" w:rsidP="00ED79F9">
            <w:pPr>
              <w:pStyle w:val="Default"/>
              <w:keepNext/>
              <w:jc w:val="center"/>
              <w:rPr>
                <w:rFonts w:ascii="Arial" w:hAnsi="Arial" w:cs="Arial"/>
                <w:color w:val="auto"/>
                <w:sz w:val="18"/>
                <w:szCs w:val="22"/>
              </w:rPr>
            </w:pPr>
            <w:r w:rsidRPr="00911B26">
              <w:rPr>
                <w:rFonts w:ascii="Arial" w:hAnsi="Arial" w:cs="Arial"/>
                <w:color w:val="auto"/>
                <w:sz w:val="18"/>
                <w:szCs w:val="22"/>
              </w:rPr>
              <w:t>Mayor o igual a 1</w:t>
            </w:r>
          </w:p>
        </w:tc>
      </w:tr>
      <w:tr w:rsidR="00F24A68" w:rsidRPr="00911B26" w14:paraId="090CFB1C" w14:textId="77777777" w:rsidTr="00F24A68">
        <w:trPr>
          <w:trHeight w:val="210"/>
          <w:jc w:val="center"/>
        </w:trPr>
        <w:tc>
          <w:tcPr>
            <w:tcW w:w="708" w:type="dxa"/>
            <w:vAlign w:val="center"/>
          </w:tcPr>
          <w:p w14:paraId="7FA948BD" w14:textId="77777777" w:rsidR="00F24A68" w:rsidRPr="00911B26" w:rsidRDefault="00F24A68" w:rsidP="00ED79F9">
            <w:pPr>
              <w:pStyle w:val="Default"/>
              <w:keepNext/>
              <w:jc w:val="center"/>
              <w:rPr>
                <w:rFonts w:ascii="Arial" w:hAnsi="Arial" w:cs="Arial"/>
                <w:b/>
                <w:bCs/>
                <w:color w:val="auto"/>
                <w:sz w:val="18"/>
                <w:szCs w:val="22"/>
              </w:rPr>
            </w:pPr>
            <w:r w:rsidRPr="00911B26">
              <w:rPr>
                <w:rFonts w:ascii="Arial" w:hAnsi="Arial" w:cs="Arial"/>
                <w:b/>
                <w:bCs/>
                <w:color w:val="auto"/>
                <w:sz w:val="18"/>
                <w:szCs w:val="22"/>
              </w:rPr>
              <w:t>4</w:t>
            </w:r>
          </w:p>
        </w:tc>
        <w:tc>
          <w:tcPr>
            <w:tcW w:w="2264" w:type="dxa"/>
            <w:vAlign w:val="center"/>
          </w:tcPr>
          <w:p w14:paraId="1C587D90" w14:textId="77777777" w:rsidR="00F24A68" w:rsidRPr="00911B26" w:rsidRDefault="00F24A68" w:rsidP="00ED79F9">
            <w:pPr>
              <w:pStyle w:val="Default"/>
              <w:keepNext/>
              <w:jc w:val="both"/>
              <w:rPr>
                <w:rFonts w:ascii="Arial" w:hAnsi="Arial" w:cs="Arial"/>
                <w:color w:val="auto"/>
                <w:sz w:val="18"/>
                <w:szCs w:val="22"/>
              </w:rPr>
            </w:pPr>
            <w:r w:rsidRPr="00911B26">
              <w:rPr>
                <w:rFonts w:ascii="Arial" w:hAnsi="Arial" w:cs="Arial"/>
                <w:color w:val="auto"/>
                <w:sz w:val="18"/>
                <w:szCs w:val="22"/>
              </w:rPr>
              <w:t>Rentabilidad del patrimonio</w:t>
            </w:r>
          </w:p>
        </w:tc>
        <w:tc>
          <w:tcPr>
            <w:tcW w:w="4005" w:type="dxa"/>
            <w:vAlign w:val="center"/>
          </w:tcPr>
          <w:p w14:paraId="09D5BD61" w14:textId="77777777" w:rsidR="00F24A68" w:rsidRPr="00911B26" w:rsidRDefault="00F24A68" w:rsidP="00ED79F9">
            <w:pPr>
              <w:pStyle w:val="Default"/>
              <w:keepNext/>
              <w:jc w:val="both"/>
              <w:rPr>
                <w:rFonts w:ascii="Arial" w:hAnsi="Arial" w:cs="Arial"/>
                <w:color w:val="auto"/>
                <w:sz w:val="18"/>
                <w:szCs w:val="22"/>
              </w:rPr>
            </w:pPr>
            <w:r w:rsidRPr="00911B26">
              <w:rPr>
                <w:rFonts w:ascii="Arial" w:hAnsi="Arial" w:cs="Arial"/>
                <w:color w:val="auto"/>
                <w:sz w:val="18"/>
                <w:szCs w:val="22"/>
              </w:rPr>
              <w:t>Utilidad operacional dividida por el patrimonio</w:t>
            </w:r>
          </w:p>
        </w:tc>
        <w:tc>
          <w:tcPr>
            <w:tcW w:w="2281" w:type="dxa"/>
            <w:vAlign w:val="center"/>
          </w:tcPr>
          <w:p w14:paraId="67CEF153" w14:textId="0B3EB419" w:rsidR="00F24A68" w:rsidRPr="00911B26" w:rsidRDefault="00F24A68" w:rsidP="00ED79F9">
            <w:pPr>
              <w:pStyle w:val="Default"/>
              <w:keepNext/>
              <w:jc w:val="center"/>
              <w:rPr>
                <w:rFonts w:ascii="Arial" w:hAnsi="Arial" w:cs="Arial"/>
                <w:color w:val="auto"/>
                <w:sz w:val="18"/>
                <w:szCs w:val="22"/>
              </w:rPr>
            </w:pPr>
            <w:r w:rsidRPr="00911B26">
              <w:rPr>
                <w:rFonts w:ascii="Arial" w:hAnsi="Arial" w:cs="Arial"/>
                <w:color w:val="auto"/>
                <w:sz w:val="18"/>
                <w:szCs w:val="22"/>
              </w:rPr>
              <w:t>Mayor o igual a 0,</w:t>
            </w:r>
            <w:r w:rsidR="003B658C">
              <w:rPr>
                <w:rFonts w:ascii="Arial" w:hAnsi="Arial" w:cs="Arial"/>
                <w:color w:val="auto"/>
                <w:sz w:val="18"/>
                <w:szCs w:val="22"/>
              </w:rPr>
              <w:t>15</w:t>
            </w:r>
          </w:p>
        </w:tc>
      </w:tr>
      <w:tr w:rsidR="00F24A68" w:rsidRPr="00911B26" w14:paraId="1B4F7F0F" w14:textId="77777777" w:rsidTr="00F24A68">
        <w:trPr>
          <w:trHeight w:val="128"/>
          <w:jc w:val="center"/>
        </w:trPr>
        <w:tc>
          <w:tcPr>
            <w:tcW w:w="708" w:type="dxa"/>
            <w:vAlign w:val="center"/>
          </w:tcPr>
          <w:p w14:paraId="520A219C" w14:textId="77777777" w:rsidR="00F24A68" w:rsidRPr="00911B26" w:rsidRDefault="00F24A68" w:rsidP="00ED79F9">
            <w:pPr>
              <w:pStyle w:val="Default"/>
              <w:keepNext/>
              <w:jc w:val="center"/>
              <w:rPr>
                <w:rFonts w:ascii="Arial" w:hAnsi="Arial" w:cs="Arial"/>
                <w:b/>
                <w:bCs/>
                <w:color w:val="auto"/>
                <w:sz w:val="18"/>
                <w:szCs w:val="22"/>
              </w:rPr>
            </w:pPr>
            <w:r w:rsidRPr="00911B26">
              <w:rPr>
                <w:rFonts w:ascii="Arial" w:hAnsi="Arial" w:cs="Arial"/>
                <w:b/>
                <w:bCs/>
                <w:color w:val="auto"/>
                <w:sz w:val="18"/>
                <w:szCs w:val="22"/>
              </w:rPr>
              <w:t>5</w:t>
            </w:r>
          </w:p>
        </w:tc>
        <w:tc>
          <w:tcPr>
            <w:tcW w:w="2264" w:type="dxa"/>
            <w:vAlign w:val="center"/>
          </w:tcPr>
          <w:p w14:paraId="69B83F9A" w14:textId="77777777" w:rsidR="00F24A68" w:rsidRPr="00911B26" w:rsidRDefault="00F24A68" w:rsidP="00ED79F9">
            <w:pPr>
              <w:pStyle w:val="Default"/>
              <w:keepNext/>
              <w:jc w:val="both"/>
              <w:rPr>
                <w:rFonts w:ascii="Arial" w:hAnsi="Arial" w:cs="Arial"/>
                <w:color w:val="auto"/>
                <w:sz w:val="18"/>
                <w:szCs w:val="22"/>
              </w:rPr>
            </w:pPr>
            <w:r w:rsidRPr="00911B26">
              <w:rPr>
                <w:rFonts w:ascii="Arial" w:hAnsi="Arial" w:cs="Arial"/>
                <w:color w:val="auto"/>
                <w:sz w:val="18"/>
                <w:szCs w:val="22"/>
              </w:rPr>
              <w:t>Rentabilidad del activo</w:t>
            </w:r>
          </w:p>
        </w:tc>
        <w:tc>
          <w:tcPr>
            <w:tcW w:w="4005" w:type="dxa"/>
          </w:tcPr>
          <w:p w14:paraId="5C6CE04B" w14:textId="77777777" w:rsidR="00F24A68" w:rsidRPr="00911B26" w:rsidRDefault="00F24A68" w:rsidP="00ED79F9">
            <w:pPr>
              <w:pStyle w:val="Default"/>
              <w:keepNext/>
              <w:jc w:val="both"/>
              <w:rPr>
                <w:rFonts w:ascii="Arial" w:hAnsi="Arial" w:cs="Arial"/>
                <w:color w:val="auto"/>
                <w:sz w:val="18"/>
                <w:szCs w:val="22"/>
              </w:rPr>
            </w:pPr>
            <w:r w:rsidRPr="00911B26">
              <w:rPr>
                <w:rFonts w:ascii="Arial" w:hAnsi="Arial" w:cs="Arial"/>
                <w:color w:val="auto"/>
                <w:sz w:val="18"/>
                <w:szCs w:val="22"/>
              </w:rPr>
              <w:t>Utilidad operacional dividida por el activo total</w:t>
            </w:r>
          </w:p>
        </w:tc>
        <w:tc>
          <w:tcPr>
            <w:tcW w:w="2281" w:type="dxa"/>
            <w:vAlign w:val="center"/>
          </w:tcPr>
          <w:p w14:paraId="57E585EB" w14:textId="77777777" w:rsidR="00F24A68" w:rsidRPr="00911B26" w:rsidRDefault="00F24A68" w:rsidP="00ED79F9">
            <w:pPr>
              <w:pStyle w:val="Default"/>
              <w:keepNext/>
              <w:jc w:val="center"/>
              <w:rPr>
                <w:rFonts w:ascii="Arial" w:hAnsi="Arial" w:cs="Arial"/>
                <w:color w:val="auto"/>
                <w:sz w:val="18"/>
                <w:szCs w:val="22"/>
              </w:rPr>
            </w:pPr>
            <w:r w:rsidRPr="00911B26">
              <w:rPr>
                <w:rFonts w:ascii="Arial" w:hAnsi="Arial" w:cs="Arial"/>
                <w:color w:val="auto"/>
                <w:sz w:val="18"/>
                <w:szCs w:val="22"/>
              </w:rPr>
              <w:t>Mayor o igual a 0,05</w:t>
            </w:r>
          </w:p>
        </w:tc>
      </w:tr>
      <w:tr w:rsidR="00F24A68" w:rsidRPr="00911B26" w14:paraId="4A7827FA" w14:textId="77777777" w:rsidTr="00F24A68">
        <w:trPr>
          <w:trHeight w:val="75"/>
          <w:jc w:val="center"/>
        </w:trPr>
        <w:tc>
          <w:tcPr>
            <w:tcW w:w="708" w:type="dxa"/>
            <w:vAlign w:val="center"/>
          </w:tcPr>
          <w:p w14:paraId="53CA317F" w14:textId="77777777" w:rsidR="00F24A68" w:rsidRPr="00911B26" w:rsidRDefault="00F24A68" w:rsidP="00ED79F9">
            <w:pPr>
              <w:pStyle w:val="Default"/>
              <w:keepNext/>
              <w:jc w:val="center"/>
              <w:rPr>
                <w:rFonts w:ascii="Arial" w:hAnsi="Arial" w:cs="Arial"/>
                <w:b/>
                <w:bCs/>
                <w:color w:val="auto"/>
                <w:sz w:val="18"/>
                <w:szCs w:val="22"/>
              </w:rPr>
            </w:pPr>
            <w:r w:rsidRPr="00911B26">
              <w:rPr>
                <w:rFonts w:ascii="Arial" w:hAnsi="Arial" w:cs="Arial"/>
                <w:b/>
                <w:bCs/>
                <w:color w:val="auto"/>
                <w:sz w:val="18"/>
                <w:szCs w:val="22"/>
              </w:rPr>
              <w:t>6</w:t>
            </w:r>
          </w:p>
        </w:tc>
        <w:tc>
          <w:tcPr>
            <w:tcW w:w="2264" w:type="dxa"/>
            <w:vAlign w:val="center"/>
          </w:tcPr>
          <w:p w14:paraId="0ED9C72E" w14:textId="77777777" w:rsidR="00F24A68" w:rsidRPr="00911B26" w:rsidRDefault="00F24A68" w:rsidP="00ED79F9">
            <w:pPr>
              <w:pStyle w:val="Default"/>
              <w:keepNext/>
              <w:jc w:val="both"/>
              <w:rPr>
                <w:rFonts w:ascii="Arial" w:hAnsi="Arial" w:cs="Arial"/>
                <w:color w:val="auto"/>
                <w:sz w:val="18"/>
                <w:szCs w:val="22"/>
              </w:rPr>
            </w:pPr>
            <w:r w:rsidRPr="00911B26">
              <w:rPr>
                <w:rFonts w:ascii="Arial" w:hAnsi="Arial" w:cs="Arial"/>
                <w:color w:val="auto"/>
                <w:sz w:val="18"/>
                <w:szCs w:val="22"/>
              </w:rPr>
              <w:t xml:space="preserve">Capital de Trabajo </w:t>
            </w:r>
          </w:p>
        </w:tc>
        <w:tc>
          <w:tcPr>
            <w:tcW w:w="4005" w:type="dxa"/>
            <w:vAlign w:val="center"/>
          </w:tcPr>
          <w:p w14:paraId="53BAF4B8" w14:textId="77777777" w:rsidR="00F24A68" w:rsidRPr="00911B26" w:rsidRDefault="00F24A68" w:rsidP="00ED79F9">
            <w:pPr>
              <w:pStyle w:val="Default"/>
              <w:keepNext/>
              <w:rPr>
                <w:rFonts w:ascii="Arial" w:hAnsi="Arial" w:cs="Arial"/>
                <w:color w:val="auto"/>
                <w:sz w:val="18"/>
                <w:szCs w:val="22"/>
              </w:rPr>
            </w:pPr>
            <w:r w:rsidRPr="00911B26">
              <w:rPr>
                <w:rFonts w:ascii="Arial" w:hAnsi="Arial" w:cs="Arial"/>
                <w:color w:val="auto"/>
                <w:sz w:val="18"/>
                <w:szCs w:val="22"/>
              </w:rPr>
              <w:t>Total, Activo Corriente menos Total Pasivo Corriente</w:t>
            </w:r>
          </w:p>
        </w:tc>
        <w:tc>
          <w:tcPr>
            <w:tcW w:w="2281" w:type="dxa"/>
          </w:tcPr>
          <w:p w14:paraId="464B1BD9" w14:textId="77777777" w:rsidR="00F24A68" w:rsidRPr="00911B26" w:rsidRDefault="00F24A68" w:rsidP="00ED79F9">
            <w:pPr>
              <w:pStyle w:val="Default"/>
              <w:keepNext/>
              <w:jc w:val="center"/>
              <w:rPr>
                <w:rFonts w:ascii="Arial" w:hAnsi="Arial" w:cs="Arial"/>
                <w:color w:val="auto"/>
                <w:sz w:val="18"/>
                <w:szCs w:val="22"/>
              </w:rPr>
            </w:pPr>
            <w:r w:rsidRPr="00911B26">
              <w:rPr>
                <w:rFonts w:ascii="Arial" w:hAnsi="Arial" w:cs="Arial"/>
                <w:color w:val="auto"/>
                <w:sz w:val="18"/>
                <w:szCs w:val="22"/>
              </w:rPr>
              <w:t>Mayor o igual al 70 % del Presupuesto Oficial</w:t>
            </w:r>
          </w:p>
        </w:tc>
      </w:tr>
    </w:tbl>
    <w:p w14:paraId="2EE00C40" w14:textId="77777777" w:rsidR="000E202A" w:rsidRPr="00911B26" w:rsidRDefault="000E202A" w:rsidP="000E202A">
      <w:pPr>
        <w:pStyle w:val="Sinespaciado1"/>
        <w:jc w:val="both"/>
        <w:rPr>
          <w:rFonts w:ascii="Arial" w:hAnsi="Arial" w:cs="Arial"/>
          <w:sz w:val="20"/>
          <w:szCs w:val="20"/>
          <w:lang w:val="es-ES_tradnl" w:eastAsia="es-CO"/>
        </w:rPr>
      </w:pPr>
    </w:p>
    <w:p w14:paraId="073187C5" w14:textId="77777777" w:rsidR="001A5897" w:rsidRPr="00911B26" w:rsidRDefault="001A5897" w:rsidP="001A5897">
      <w:pPr>
        <w:pStyle w:val="Sinespaciado1"/>
        <w:jc w:val="both"/>
        <w:rPr>
          <w:rFonts w:ascii="Arial" w:eastAsia="Calibri" w:hAnsi="Arial" w:cs="Arial"/>
          <w:color w:val="000000" w:themeColor="text1"/>
          <w:sz w:val="20"/>
          <w:szCs w:val="20"/>
          <w:lang w:val="es-ES"/>
        </w:rPr>
      </w:pPr>
      <w:r w:rsidRPr="00911B26">
        <w:rPr>
          <w:rFonts w:ascii="Arial" w:eastAsia="Calibri" w:hAnsi="Arial" w:cs="Arial"/>
          <w:b/>
          <w:bCs/>
          <w:color w:val="000000" w:themeColor="text1"/>
          <w:sz w:val="20"/>
          <w:szCs w:val="20"/>
          <w:lang w:val="es-ES"/>
        </w:rPr>
        <w:t>Nota 1</w:t>
      </w:r>
      <w:r w:rsidRPr="00911B26">
        <w:rPr>
          <w:rFonts w:ascii="Arial" w:eastAsia="Calibri" w:hAnsi="Arial" w:cs="Arial"/>
          <w:color w:val="000000" w:themeColor="text1"/>
          <w:sz w:val="20"/>
          <w:szCs w:val="20"/>
          <w:lang w:val="es-ES"/>
        </w:rPr>
        <w:t>: para proponentes individuales se aplicarán las fórmulas establecidas en el cuadro anterior.</w:t>
      </w:r>
    </w:p>
    <w:p w14:paraId="1232507C" w14:textId="77777777" w:rsidR="001A5897" w:rsidRPr="00911B26" w:rsidRDefault="001A5897" w:rsidP="001A5897">
      <w:pPr>
        <w:pStyle w:val="Sinespaciado1"/>
        <w:jc w:val="both"/>
        <w:rPr>
          <w:rFonts w:ascii="Arial" w:hAnsi="Arial" w:cs="Arial"/>
          <w:b/>
          <w:sz w:val="16"/>
          <w:szCs w:val="16"/>
        </w:rPr>
      </w:pPr>
    </w:p>
    <w:p w14:paraId="2F465634" w14:textId="77777777" w:rsidR="001A5897" w:rsidRPr="00911B26" w:rsidRDefault="001A5897" w:rsidP="001A5897">
      <w:pPr>
        <w:pStyle w:val="Sinespaciado1"/>
        <w:jc w:val="both"/>
        <w:rPr>
          <w:rFonts w:ascii="Arial" w:hAnsi="Arial" w:cs="Arial"/>
          <w:sz w:val="20"/>
          <w:szCs w:val="20"/>
        </w:rPr>
      </w:pPr>
      <w:r w:rsidRPr="00911B26">
        <w:rPr>
          <w:rFonts w:ascii="Arial" w:hAnsi="Arial" w:cs="Arial"/>
          <w:b/>
          <w:sz w:val="20"/>
          <w:szCs w:val="20"/>
        </w:rPr>
        <w:t>Nota 2</w:t>
      </w:r>
      <w:r w:rsidRPr="00911B26">
        <w:rPr>
          <w:rFonts w:ascii="Arial" w:hAnsi="Arial" w:cs="Arial"/>
          <w:sz w:val="20"/>
          <w:szCs w:val="20"/>
        </w:rPr>
        <w:t>: para el caso de uniones temporales o consorcios se aplicarán las alternativas establecidas en el numeral 5.4 del “</w:t>
      </w:r>
      <w:r w:rsidRPr="00911B26">
        <w:rPr>
          <w:rFonts w:ascii="Arial" w:hAnsi="Arial" w:cs="Arial"/>
          <w:i/>
          <w:sz w:val="20"/>
          <w:szCs w:val="20"/>
        </w:rPr>
        <w:t>manual para determinar y verificar los requisitos habilitantes en los procesos de contratación</w:t>
      </w:r>
      <w:r w:rsidRPr="00911B26">
        <w:rPr>
          <w:rFonts w:ascii="Arial" w:hAnsi="Arial" w:cs="Arial"/>
          <w:sz w:val="20"/>
          <w:szCs w:val="20"/>
        </w:rPr>
        <w:t xml:space="preserve"> (última versión) de Colombia Compra Eficiente así:</w:t>
      </w:r>
    </w:p>
    <w:p w14:paraId="3865C25D" w14:textId="77777777" w:rsidR="001A5897" w:rsidRPr="00911B26" w:rsidRDefault="001A5897" w:rsidP="001A5897">
      <w:pPr>
        <w:pStyle w:val="Sinespaciado1"/>
        <w:jc w:val="both"/>
        <w:rPr>
          <w:rFonts w:ascii="Arial" w:eastAsia="Calibri" w:hAnsi="Arial" w:cs="Arial"/>
          <w:color w:val="000000" w:themeColor="text1"/>
          <w:sz w:val="16"/>
          <w:szCs w:val="16"/>
          <w:lang w:val="es-ES"/>
        </w:rPr>
      </w:pPr>
    </w:p>
    <w:p w14:paraId="32DE297A" w14:textId="77777777" w:rsidR="001A5897" w:rsidRPr="00911B26" w:rsidRDefault="001A5897" w:rsidP="001A5897">
      <w:pPr>
        <w:pStyle w:val="Sinespaciado1"/>
        <w:jc w:val="both"/>
        <w:rPr>
          <w:rFonts w:ascii="Arial" w:hAnsi="Arial" w:cs="Arial"/>
          <w:sz w:val="20"/>
          <w:szCs w:val="20"/>
        </w:rPr>
      </w:pPr>
      <w:r w:rsidRPr="00911B26">
        <w:rPr>
          <w:rFonts w:ascii="Arial" w:hAnsi="Arial" w:cs="Arial"/>
          <w:b/>
          <w:sz w:val="20"/>
          <w:szCs w:val="20"/>
        </w:rPr>
        <w:t xml:space="preserve">La opción uno </w:t>
      </w:r>
      <w:r w:rsidRPr="00911B26">
        <w:rPr>
          <w:rFonts w:ascii="Arial" w:hAnsi="Arial" w:cs="Arial"/>
          <w:sz w:val="20"/>
          <w:szCs w:val="20"/>
        </w:rPr>
        <w:t>se aplicará para los consorcios y uniones temporales en los indicadores de liquidez, endeudamiento, razón cobertura de intereses, rentabilidad del activo y rentabilidad del patrimonio</w:t>
      </w:r>
    </w:p>
    <w:p w14:paraId="0FE9EFEF" w14:textId="77777777" w:rsidR="001A5897" w:rsidRPr="00911B26" w:rsidRDefault="001A5897" w:rsidP="001A5897">
      <w:pPr>
        <w:pStyle w:val="Sinespaciado1"/>
        <w:jc w:val="both"/>
        <w:rPr>
          <w:rFonts w:ascii="Arial" w:hAnsi="Arial" w:cs="Arial"/>
          <w:sz w:val="16"/>
          <w:szCs w:val="16"/>
        </w:rPr>
      </w:pPr>
    </w:p>
    <w:p w14:paraId="1CA669A9" w14:textId="77777777" w:rsidR="001A5897" w:rsidRPr="00911B26" w:rsidRDefault="001A5897" w:rsidP="001A5897">
      <w:pPr>
        <w:pStyle w:val="Sinespaciado1"/>
        <w:jc w:val="both"/>
        <w:rPr>
          <w:rFonts w:ascii="Arial" w:eastAsia="Calibri" w:hAnsi="Arial" w:cs="Arial"/>
          <w:color w:val="000000" w:themeColor="text1"/>
          <w:sz w:val="20"/>
          <w:szCs w:val="20"/>
          <w:lang w:val="es-ES"/>
        </w:rPr>
      </w:pPr>
      <w:r w:rsidRPr="00911B26">
        <w:rPr>
          <w:rFonts w:ascii="Arial" w:eastAsia="Calibri" w:hAnsi="Arial" w:cs="Arial"/>
          <w:b/>
          <w:bCs/>
          <w:color w:val="000000" w:themeColor="text1"/>
          <w:sz w:val="20"/>
          <w:szCs w:val="20"/>
          <w:lang w:val="es-ES"/>
        </w:rPr>
        <w:t>Sumatoria Ponderada</w:t>
      </w:r>
      <w:r w:rsidRPr="00911B26">
        <w:rPr>
          <w:rFonts w:ascii="Arial" w:eastAsia="Calibri" w:hAnsi="Arial" w:cs="Arial"/>
          <w:color w:val="000000" w:themeColor="text1"/>
          <w:sz w:val="20"/>
          <w:szCs w:val="20"/>
          <w:lang w:val="es-ES"/>
        </w:rPr>
        <w:t xml:space="preserve"> </w:t>
      </w:r>
      <w:r w:rsidRPr="00911B26">
        <w:rPr>
          <w:rFonts w:ascii="Cambria Math" w:eastAsia="Calibri" w:hAnsi="Cambria Math" w:cs="Cambria Math"/>
          <w:color w:val="000000" w:themeColor="text1"/>
          <w:sz w:val="20"/>
          <w:szCs w:val="20"/>
          <w:lang w:val="es-ES"/>
        </w:rPr>
        <w:t>𝐼𝑛𝑑𝑖𝑐𝑎𝑑𝑜𝑟</w:t>
      </w:r>
      <w:r w:rsidRPr="00911B26">
        <w:rPr>
          <w:rFonts w:ascii="Arial" w:eastAsia="Calibri" w:hAnsi="Arial" w:cs="Arial"/>
          <w:color w:val="000000" w:themeColor="text1"/>
          <w:sz w:val="20"/>
          <w:szCs w:val="20"/>
          <w:lang w:val="es-ES"/>
        </w:rPr>
        <w:t xml:space="preserve"> </w:t>
      </w:r>
      <w:r w:rsidRPr="00911B26">
        <w:rPr>
          <w:rFonts w:ascii="Cambria Math" w:eastAsia="Calibri" w:hAnsi="Cambria Math" w:cs="Cambria Math"/>
          <w:color w:val="000000" w:themeColor="text1"/>
          <w:sz w:val="20"/>
          <w:szCs w:val="20"/>
          <w:lang w:val="es-ES"/>
        </w:rPr>
        <w:t>𝑒𝑛</w:t>
      </w:r>
      <w:r w:rsidRPr="00911B26">
        <w:rPr>
          <w:rFonts w:ascii="Arial" w:eastAsia="Calibri" w:hAnsi="Arial" w:cs="Arial"/>
          <w:color w:val="000000" w:themeColor="text1"/>
          <w:sz w:val="20"/>
          <w:szCs w:val="20"/>
          <w:lang w:val="es-ES"/>
        </w:rPr>
        <w:t xml:space="preserve"> </w:t>
      </w:r>
      <w:r w:rsidRPr="00911B26">
        <w:rPr>
          <w:rFonts w:ascii="Cambria Math" w:eastAsia="Calibri" w:hAnsi="Cambria Math" w:cs="Cambria Math"/>
          <w:color w:val="000000" w:themeColor="text1"/>
          <w:sz w:val="20"/>
          <w:szCs w:val="20"/>
          <w:lang w:val="es-ES"/>
        </w:rPr>
        <w:t>𝑣𝑎𝑙𝑜𝑟</w:t>
      </w:r>
      <w:r w:rsidRPr="00911B26">
        <w:rPr>
          <w:rFonts w:ascii="Arial" w:eastAsia="Calibri" w:hAnsi="Arial" w:cs="Arial"/>
          <w:color w:val="000000" w:themeColor="text1"/>
          <w:sz w:val="20"/>
          <w:szCs w:val="20"/>
          <w:lang w:val="es-ES"/>
        </w:rPr>
        <w:t xml:space="preserve"> </w:t>
      </w:r>
      <w:r w:rsidRPr="00911B26">
        <w:rPr>
          <w:rFonts w:ascii="Cambria Math" w:eastAsia="Calibri" w:hAnsi="Cambria Math" w:cs="Cambria Math"/>
          <w:color w:val="000000" w:themeColor="text1"/>
          <w:sz w:val="20"/>
          <w:szCs w:val="20"/>
          <w:lang w:val="es-ES"/>
        </w:rPr>
        <w:t>𝑚𝑜𝑛𝑒𝑡𝑎𝑟𝑖𝑜</w:t>
      </w:r>
      <w:r w:rsidRPr="00911B26">
        <w:rPr>
          <w:rFonts w:ascii="Arial" w:eastAsia="Calibri" w:hAnsi="Arial" w:cs="Arial"/>
          <w:color w:val="000000" w:themeColor="text1"/>
          <w:sz w:val="20"/>
          <w:szCs w:val="20"/>
          <w:lang w:val="es-ES"/>
        </w:rPr>
        <w:t xml:space="preserve"> = </w:t>
      </w:r>
      <w:r w:rsidRPr="00911B26">
        <w:rPr>
          <w:rFonts w:ascii="Cambria Math" w:eastAsia="Calibri" w:hAnsi="Cambria Math" w:cs="Cambria Math"/>
          <w:color w:val="000000" w:themeColor="text1"/>
          <w:sz w:val="20"/>
          <w:szCs w:val="20"/>
          <w:lang w:val="es-ES"/>
        </w:rPr>
        <w:t>𝐼𝑛𝑑𝑖𝑐𝑎𝑑𝑜𝑟</w:t>
      </w:r>
      <w:r w:rsidRPr="00911B26">
        <w:rPr>
          <w:rFonts w:ascii="Arial" w:eastAsia="Calibri" w:hAnsi="Arial" w:cs="Arial"/>
          <w:color w:val="000000" w:themeColor="text1"/>
          <w:sz w:val="20"/>
          <w:szCs w:val="20"/>
          <w:lang w:val="es-ES"/>
        </w:rPr>
        <w:t xml:space="preserve">1 </w:t>
      </w:r>
      <w:r w:rsidRPr="00911B26">
        <w:rPr>
          <w:rFonts w:ascii="Cambria Math" w:eastAsia="Calibri" w:hAnsi="Cambria Math" w:cs="Cambria Math"/>
          <w:color w:val="000000" w:themeColor="text1"/>
          <w:sz w:val="20"/>
          <w:szCs w:val="20"/>
          <w:lang w:val="es-ES"/>
        </w:rPr>
        <w:t>∗</w:t>
      </w:r>
      <w:r w:rsidRPr="00911B26">
        <w:rPr>
          <w:rFonts w:ascii="Arial" w:eastAsia="Calibri" w:hAnsi="Arial" w:cs="Arial"/>
          <w:color w:val="000000" w:themeColor="text1"/>
          <w:sz w:val="20"/>
          <w:szCs w:val="20"/>
          <w:lang w:val="es-ES"/>
        </w:rPr>
        <w:t xml:space="preserve"> </w:t>
      </w:r>
      <w:r w:rsidRPr="00911B26">
        <w:rPr>
          <w:rFonts w:ascii="Cambria Math" w:eastAsia="Calibri" w:hAnsi="Cambria Math" w:cs="Cambria Math"/>
          <w:color w:val="000000" w:themeColor="text1"/>
          <w:sz w:val="20"/>
          <w:szCs w:val="20"/>
          <w:lang w:val="es-ES"/>
        </w:rPr>
        <w:t>𝑃𝑎𝑟𝑡𝑖𝑐𝑖𝑝𝑎𝑐𝑖</w:t>
      </w:r>
      <w:proofErr w:type="spellStart"/>
      <w:r w:rsidRPr="00911B26">
        <w:rPr>
          <w:rFonts w:ascii="Arial" w:eastAsia="Calibri" w:hAnsi="Arial" w:cs="Arial"/>
          <w:color w:val="000000" w:themeColor="text1"/>
          <w:sz w:val="20"/>
          <w:szCs w:val="20"/>
          <w:lang w:val="es-ES"/>
        </w:rPr>
        <w:t>ó</w:t>
      </w:r>
      <w:proofErr w:type="spellEnd"/>
      <w:r w:rsidRPr="00911B26">
        <w:rPr>
          <w:rFonts w:ascii="Cambria Math" w:eastAsia="Calibri" w:hAnsi="Cambria Math" w:cs="Cambria Math"/>
          <w:color w:val="000000" w:themeColor="text1"/>
          <w:sz w:val="20"/>
          <w:szCs w:val="20"/>
          <w:lang w:val="es-ES"/>
        </w:rPr>
        <w:t>𝑛</w:t>
      </w:r>
      <w:r w:rsidRPr="00911B26">
        <w:rPr>
          <w:rFonts w:ascii="Arial" w:eastAsia="Calibri" w:hAnsi="Arial" w:cs="Arial"/>
          <w:color w:val="000000" w:themeColor="text1"/>
          <w:sz w:val="20"/>
          <w:szCs w:val="20"/>
          <w:lang w:val="es-ES"/>
        </w:rPr>
        <w:t xml:space="preserve">1 + </w:t>
      </w:r>
      <w:r w:rsidRPr="00911B26">
        <w:rPr>
          <w:rFonts w:ascii="Cambria Math" w:eastAsia="Calibri" w:hAnsi="Cambria Math" w:cs="Cambria Math"/>
          <w:color w:val="000000" w:themeColor="text1"/>
          <w:sz w:val="20"/>
          <w:szCs w:val="20"/>
          <w:lang w:val="es-ES"/>
        </w:rPr>
        <w:t>⋯</w:t>
      </w:r>
      <w:r w:rsidRPr="00911B26">
        <w:rPr>
          <w:rFonts w:ascii="Arial" w:eastAsia="Calibri" w:hAnsi="Arial" w:cs="Arial"/>
          <w:color w:val="000000" w:themeColor="text1"/>
          <w:sz w:val="20"/>
          <w:szCs w:val="20"/>
          <w:lang w:val="es-ES"/>
        </w:rPr>
        <w:t xml:space="preserve"> + </w:t>
      </w:r>
      <w:r w:rsidRPr="00911B26">
        <w:rPr>
          <w:rFonts w:ascii="Cambria Math" w:eastAsia="Calibri" w:hAnsi="Cambria Math" w:cs="Cambria Math"/>
          <w:color w:val="000000" w:themeColor="text1"/>
          <w:sz w:val="20"/>
          <w:szCs w:val="20"/>
          <w:lang w:val="es-ES"/>
        </w:rPr>
        <w:t>𝐼𝑛𝑑𝑖𝑐𝑎𝑑𝑜𝑟𝑖</w:t>
      </w:r>
      <w:r w:rsidRPr="00911B26">
        <w:rPr>
          <w:rFonts w:ascii="Arial" w:eastAsia="Calibri" w:hAnsi="Arial" w:cs="Arial"/>
          <w:color w:val="000000" w:themeColor="text1"/>
          <w:sz w:val="20"/>
          <w:szCs w:val="20"/>
          <w:lang w:val="es-ES"/>
        </w:rPr>
        <w:t xml:space="preserve"> </w:t>
      </w:r>
      <w:r w:rsidRPr="00911B26">
        <w:rPr>
          <w:rFonts w:ascii="Cambria Math" w:eastAsia="Calibri" w:hAnsi="Cambria Math" w:cs="Cambria Math"/>
          <w:color w:val="000000" w:themeColor="text1"/>
          <w:sz w:val="20"/>
          <w:szCs w:val="20"/>
          <w:lang w:val="es-ES"/>
        </w:rPr>
        <w:t>∗</w:t>
      </w:r>
      <w:r w:rsidRPr="00911B26">
        <w:rPr>
          <w:rFonts w:ascii="Arial" w:eastAsia="Calibri" w:hAnsi="Arial" w:cs="Arial"/>
          <w:color w:val="000000" w:themeColor="text1"/>
          <w:sz w:val="20"/>
          <w:szCs w:val="20"/>
          <w:lang w:val="es-ES"/>
        </w:rPr>
        <w:t xml:space="preserve"> </w:t>
      </w:r>
      <w:r w:rsidRPr="00911B26">
        <w:rPr>
          <w:rFonts w:ascii="Cambria Math" w:eastAsia="Calibri" w:hAnsi="Cambria Math" w:cs="Cambria Math"/>
          <w:color w:val="000000" w:themeColor="text1"/>
          <w:sz w:val="20"/>
          <w:szCs w:val="20"/>
          <w:lang w:val="es-ES"/>
        </w:rPr>
        <w:t>𝑃𝑎𝑟𝑡𝑖𝑐𝑖𝑝𝑎𝑐𝑖</w:t>
      </w:r>
      <w:proofErr w:type="spellStart"/>
      <w:r w:rsidRPr="00911B26">
        <w:rPr>
          <w:rFonts w:ascii="Arial" w:eastAsia="Calibri" w:hAnsi="Arial" w:cs="Arial"/>
          <w:color w:val="000000" w:themeColor="text1"/>
          <w:sz w:val="20"/>
          <w:szCs w:val="20"/>
          <w:lang w:val="es-ES"/>
        </w:rPr>
        <w:t>ó</w:t>
      </w:r>
      <w:proofErr w:type="spellEnd"/>
      <w:r w:rsidRPr="00911B26">
        <w:rPr>
          <w:rFonts w:ascii="Cambria Math" w:eastAsia="Calibri" w:hAnsi="Cambria Math" w:cs="Cambria Math"/>
          <w:color w:val="000000" w:themeColor="text1"/>
          <w:sz w:val="20"/>
          <w:szCs w:val="20"/>
          <w:lang w:val="es-ES"/>
        </w:rPr>
        <w:t>𝑛𝑖</w:t>
      </w:r>
      <w:r w:rsidRPr="00911B26">
        <w:rPr>
          <w:rFonts w:ascii="Arial" w:eastAsia="Calibri" w:hAnsi="Arial" w:cs="Arial"/>
          <w:color w:val="000000" w:themeColor="text1"/>
          <w:sz w:val="20"/>
          <w:szCs w:val="20"/>
          <w:lang w:val="es-ES"/>
        </w:rPr>
        <w:t xml:space="preserve"> + </w:t>
      </w:r>
      <w:r w:rsidRPr="00911B26">
        <w:rPr>
          <w:rFonts w:ascii="Cambria Math" w:eastAsia="Calibri" w:hAnsi="Cambria Math" w:cs="Cambria Math"/>
          <w:color w:val="000000" w:themeColor="text1"/>
          <w:sz w:val="20"/>
          <w:szCs w:val="20"/>
          <w:lang w:val="es-ES"/>
        </w:rPr>
        <w:t>⋯</w:t>
      </w:r>
      <w:r w:rsidRPr="00911B26">
        <w:rPr>
          <w:rFonts w:ascii="Arial" w:eastAsia="Calibri" w:hAnsi="Arial" w:cs="Arial"/>
          <w:color w:val="000000" w:themeColor="text1"/>
          <w:sz w:val="20"/>
          <w:szCs w:val="20"/>
          <w:lang w:val="es-ES"/>
        </w:rPr>
        <w:t xml:space="preserve"> + </w:t>
      </w:r>
      <w:r w:rsidRPr="00911B26">
        <w:rPr>
          <w:rFonts w:ascii="Cambria Math" w:eastAsia="Calibri" w:hAnsi="Cambria Math" w:cs="Cambria Math"/>
          <w:color w:val="000000" w:themeColor="text1"/>
          <w:sz w:val="20"/>
          <w:szCs w:val="20"/>
          <w:lang w:val="es-ES"/>
        </w:rPr>
        <w:t>𝐼𝑛𝑑𝑖𝑐𝑎𝑑𝑜𝑟𝑛</w:t>
      </w:r>
      <w:r w:rsidRPr="00911B26">
        <w:rPr>
          <w:rFonts w:ascii="Arial" w:eastAsia="Calibri" w:hAnsi="Arial" w:cs="Arial"/>
          <w:color w:val="000000" w:themeColor="text1"/>
          <w:sz w:val="20"/>
          <w:szCs w:val="20"/>
          <w:lang w:val="es-ES"/>
        </w:rPr>
        <w:t xml:space="preserve"> </w:t>
      </w:r>
      <w:r w:rsidRPr="00911B26">
        <w:rPr>
          <w:rFonts w:ascii="Cambria Math" w:eastAsia="Calibri" w:hAnsi="Cambria Math" w:cs="Cambria Math"/>
          <w:color w:val="000000" w:themeColor="text1"/>
          <w:sz w:val="20"/>
          <w:szCs w:val="20"/>
          <w:lang w:val="es-ES"/>
        </w:rPr>
        <w:t>∗</w:t>
      </w:r>
      <w:r w:rsidRPr="00911B26">
        <w:rPr>
          <w:rFonts w:ascii="Arial" w:eastAsia="Calibri" w:hAnsi="Arial" w:cs="Arial"/>
          <w:color w:val="000000" w:themeColor="text1"/>
          <w:sz w:val="20"/>
          <w:szCs w:val="20"/>
          <w:lang w:val="es-ES"/>
        </w:rPr>
        <w:t xml:space="preserve"> </w:t>
      </w:r>
      <w:r w:rsidRPr="00911B26">
        <w:rPr>
          <w:rFonts w:ascii="Cambria Math" w:eastAsia="Calibri" w:hAnsi="Cambria Math" w:cs="Cambria Math"/>
          <w:color w:val="000000" w:themeColor="text1"/>
          <w:sz w:val="20"/>
          <w:szCs w:val="20"/>
          <w:lang w:val="es-ES"/>
        </w:rPr>
        <w:t>𝑃𝑎𝑟𝑡𝑖𝑐𝑖𝑝𝑎𝑐𝑖</w:t>
      </w:r>
      <w:proofErr w:type="spellStart"/>
      <w:r w:rsidRPr="00911B26">
        <w:rPr>
          <w:rFonts w:ascii="Arial" w:eastAsia="Calibri" w:hAnsi="Arial" w:cs="Arial"/>
          <w:color w:val="000000" w:themeColor="text1"/>
          <w:sz w:val="20"/>
          <w:szCs w:val="20"/>
          <w:lang w:val="es-ES"/>
        </w:rPr>
        <w:t>ó</w:t>
      </w:r>
      <w:proofErr w:type="spellEnd"/>
      <w:r w:rsidRPr="00911B26">
        <w:rPr>
          <w:rFonts w:ascii="Cambria Math" w:eastAsia="Calibri" w:hAnsi="Cambria Math" w:cs="Cambria Math"/>
          <w:color w:val="000000" w:themeColor="text1"/>
          <w:sz w:val="20"/>
          <w:szCs w:val="20"/>
          <w:lang w:val="es-ES"/>
        </w:rPr>
        <w:t>𝑛𝑛</w:t>
      </w:r>
      <w:r w:rsidRPr="00911B26">
        <w:rPr>
          <w:rFonts w:ascii="Arial" w:eastAsia="Calibri" w:hAnsi="Arial" w:cs="Arial"/>
          <w:color w:val="000000" w:themeColor="text1"/>
          <w:sz w:val="20"/>
          <w:szCs w:val="20"/>
          <w:lang w:val="es-ES"/>
        </w:rPr>
        <w:t xml:space="preserve"> = ∑</w:t>
      </w:r>
      <w:r w:rsidRPr="00911B26">
        <w:rPr>
          <w:rFonts w:ascii="Cambria Math" w:eastAsia="Calibri" w:hAnsi="Cambria Math" w:cs="Cambria Math"/>
          <w:color w:val="000000" w:themeColor="text1"/>
          <w:sz w:val="20"/>
          <w:szCs w:val="20"/>
          <w:lang w:val="es-ES"/>
        </w:rPr>
        <w:t>𝐼𝑛𝑑𝑖𝑐𝑎𝑑𝑜𝑟𝑖</w:t>
      </w:r>
      <w:r w:rsidRPr="00911B26">
        <w:rPr>
          <w:rFonts w:ascii="Arial" w:eastAsia="Calibri" w:hAnsi="Arial" w:cs="Arial"/>
          <w:color w:val="000000" w:themeColor="text1"/>
          <w:sz w:val="20"/>
          <w:szCs w:val="20"/>
          <w:lang w:val="es-ES"/>
        </w:rPr>
        <w:t xml:space="preserve"> </w:t>
      </w:r>
      <w:r w:rsidRPr="00911B26">
        <w:rPr>
          <w:rFonts w:ascii="Cambria Math" w:eastAsia="Calibri" w:hAnsi="Cambria Math" w:cs="Cambria Math"/>
          <w:color w:val="000000" w:themeColor="text1"/>
          <w:sz w:val="20"/>
          <w:szCs w:val="20"/>
          <w:lang w:val="es-ES"/>
        </w:rPr>
        <w:t>𝑛</w:t>
      </w:r>
      <w:r w:rsidRPr="00911B26">
        <w:rPr>
          <w:rFonts w:ascii="Arial" w:eastAsia="Calibri" w:hAnsi="Arial" w:cs="Arial"/>
          <w:color w:val="000000" w:themeColor="text1"/>
          <w:sz w:val="20"/>
          <w:szCs w:val="20"/>
          <w:lang w:val="es-ES"/>
        </w:rPr>
        <w:t xml:space="preserve"> </w:t>
      </w:r>
      <w:r w:rsidRPr="00911B26">
        <w:rPr>
          <w:rFonts w:ascii="Cambria Math" w:eastAsia="Calibri" w:hAnsi="Cambria Math" w:cs="Cambria Math"/>
          <w:color w:val="000000" w:themeColor="text1"/>
          <w:sz w:val="20"/>
          <w:szCs w:val="20"/>
          <w:lang w:val="es-ES"/>
        </w:rPr>
        <w:t>𝑖</w:t>
      </w:r>
      <w:r w:rsidRPr="00911B26">
        <w:rPr>
          <w:rFonts w:ascii="Arial" w:eastAsia="Calibri" w:hAnsi="Arial" w:cs="Arial"/>
          <w:color w:val="000000" w:themeColor="text1"/>
          <w:sz w:val="20"/>
          <w:szCs w:val="20"/>
          <w:lang w:val="es-ES"/>
        </w:rPr>
        <w:t xml:space="preserve">=1 </w:t>
      </w:r>
      <w:r w:rsidRPr="00911B26">
        <w:rPr>
          <w:rFonts w:ascii="Cambria Math" w:eastAsia="Calibri" w:hAnsi="Cambria Math" w:cs="Cambria Math"/>
          <w:color w:val="000000" w:themeColor="text1"/>
          <w:sz w:val="20"/>
          <w:szCs w:val="20"/>
          <w:lang w:val="es-ES"/>
        </w:rPr>
        <w:t>∗</w:t>
      </w:r>
      <w:r w:rsidRPr="00911B26">
        <w:rPr>
          <w:rFonts w:ascii="Arial" w:eastAsia="Calibri" w:hAnsi="Arial" w:cs="Arial"/>
          <w:color w:val="000000" w:themeColor="text1"/>
          <w:sz w:val="20"/>
          <w:szCs w:val="20"/>
          <w:lang w:val="es-ES"/>
        </w:rPr>
        <w:t xml:space="preserve"> </w:t>
      </w:r>
      <w:r w:rsidRPr="00911B26">
        <w:rPr>
          <w:rFonts w:ascii="Cambria Math" w:eastAsia="Calibri" w:hAnsi="Cambria Math" w:cs="Cambria Math"/>
          <w:color w:val="000000" w:themeColor="text1"/>
          <w:sz w:val="20"/>
          <w:szCs w:val="20"/>
          <w:lang w:val="es-ES"/>
        </w:rPr>
        <w:t>𝑃𝑎𝑟𝑡𝑖𝑐𝑖𝑝𝑎𝑐𝑖</w:t>
      </w:r>
      <w:proofErr w:type="spellStart"/>
      <w:r w:rsidRPr="00911B26">
        <w:rPr>
          <w:rFonts w:ascii="Arial" w:eastAsia="Calibri" w:hAnsi="Arial" w:cs="Arial"/>
          <w:color w:val="000000" w:themeColor="text1"/>
          <w:sz w:val="20"/>
          <w:szCs w:val="20"/>
          <w:lang w:val="es-ES"/>
        </w:rPr>
        <w:t>ó</w:t>
      </w:r>
      <w:proofErr w:type="spellEnd"/>
      <w:r w:rsidRPr="00911B26">
        <w:rPr>
          <w:rFonts w:ascii="Cambria Math" w:eastAsia="Calibri" w:hAnsi="Cambria Math" w:cs="Cambria Math"/>
          <w:color w:val="000000" w:themeColor="text1"/>
          <w:sz w:val="20"/>
          <w:szCs w:val="20"/>
          <w:lang w:val="es-ES"/>
        </w:rPr>
        <w:t>𝑛𝑖</w:t>
      </w:r>
    </w:p>
    <w:p w14:paraId="373036F6" w14:textId="77777777" w:rsidR="001A5897" w:rsidRPr="00911B26" w:rsidRDefault="001A5897" w:rsidP="001A5897">
      <w:pPr>
        <w:pStyle w:val="Sinespaciado1"/>
        <w:jc w:val="both"/>
        <w:rPr>
          <w:rFonts w:ascii="Arial" w:hAnsi="Arial" w:cs="Arial"/>
          <w:sz w:val="16"/>
          <w:szCs w:val="16"/>
        </w:rPr>
      </w:pPr>
    </w:p>
    <w:p w14:paraId="4FB9488B" w14:textId="77777777" w:rsidR="001A5897" w:rsidRPr="00911B26" w:rsidRDefault="001A5897" w:rsidP="001A5897">
      <w:pPr>
        <w:pStyle w:val="Sinespaciado1"/>
        <w:jc w:val="both"/>
        <w:rPr>
          <w:rFonts w:ascii="Arial" w:hAnsi="Arial" w:cs="Arial"/>
          <w:sz w:val="20"/>
          <w:szCs w:val="20"/>
        </w:rPr>
      </w:pPr>
      <w:r w:rsidRPr="00911B26">
        <w:rPr>
          <w:rFonts w:ascii="Arial" w:hAnsi="Arial" w:cs="Arial"/>
          <w:b/>
          <w:sz w:val="20"/>
          <w:szCs w:val="20"/>
        </w:rPr>
        <w:t>La opción dos</w:t>
      </w:r>
      <w:r w:rsidRPr="00911B26">
        <w:rPr>
          <w:rFonts w:ascii="Arial" w:hAnsi="Arial" w:cs="Arial"/>
          <w:sz w:val="20"/>
          <w:szCs w:val="20"/>
        </w:rPr>
        <w:t xml:space="preserve"> se aplicará para establecer el capital de trabajo tanto para las Uniones Temporales como para los consorcios.</w:t>
      </w:r>
    </w:p>
    <w:p w14:paraId="1220D9C9" w14:textId="77777777" w:rsidR="001A5897" w:rsidRPr="00911B26" w:rsidRDefault="001A5897" w:rsidP="001A5897">
      <w:pPr>
        <w:pStyle w:val="Sinespaciado1"/>
        <w:jc w:val="both"/>
        <w:rPr>
          <w:rFonts w:ascii="Arial" w:eastAsia="Calibri" w:hAnsi="Arial" w:cs="Arial"/>
          <w:color w:val="000000" w:themeColor="text1"/>
          <w:sz w:val="16"/>
          <w:szCs w:val="16"/>
          <w:lang w:val="es-ES"/>
        </w:rPr>
      </w:pPr>
    </w:p>
    <w:p w14:paraId="114FACF8" w14:textId="77777777" w:rsidR="001A5897" w:rsidRPr="00911B26" w:rsidRDefault="001A5897" w:rsidP="001A5897">
      <w:pPr>
        <w:pStyle w:val="Sinespaciado1"/>
        <w:jc w:val="both"/>
        <w:rPr>
          <w:rFonts w:ascii="Arial" w:eastAsia="Calibri" w:hAnsi="Arial" w:cs="Arial"/>
          <w:color w:val="000000" w:themeColor="text1"/>
          <w:sz w:val="20"/>
          <w:szCs w:val="20"/>
          <w:lang w:val="es-ES"/>
        </w:rPr>
      </w:pPr>
      <w:r w:rsidRPr="00911B26">
        <w:rPr>
          <w:rFonts w:ascii="Arial" w:eastAsia="Calibri" w:hAnsi="Arial" w:cs="Arial"/>
          <w:b/>
          <w:bCs/>
          <w:color w:val="000000" w:themeColor="text1"/>
          <w:sz w:val="20"/>
          <w:szCs w:val="20"/>
          <w:lang w:val="es-ES"/>
        </w:rPr>
        <w:t>Sumatoria Simple</w:t>
      </w:r>
      <w:r w:rsidRPr="00911B26">
        <w:rPr>
          <w:rFonts w:ascii="Arial" w:eastAsia="Calibri" w:hAnsi="Arial" w:cs="Arial"/>
          <w:color w:val="000000" w:themeColor="text1"/>
          <w:sz w:val="20"/>
          <w:szCs w:val="20"/>
          <w:lang w:val="es-ES"/>
        </w:rPr>
        <w:t xml:space="preserve"> </w:t>
      </w:r>
      <w:r w:rsidRPr="00911B26">
        <w:rPr>
          <w:rFonts w:ascii="Cambria Math" w:eastAsia="Calibri" w:hAnsi="Cambria Math" w:cs="Cambria Math"/>
          <w:color w:val="000000" w:themeColor="text1"/>
          <w:sz w:val="20"/>
          <w:szCs w:val="20"/>
          <w:lang w:val="es-ES"/>
        </w:rPr>
        <w:t>𝐼𝑛𝑑𝑖𝑐𝑎𝑑𝑜𝑟</w:t>
      </w:r>
      <w:r w:rsidRPr="00911B26">
        <w:rPr>
          <w:rFonts w:ascii="Arial" w:eastAsia="Calibri" w:hAnsi="Arial" w:cs="Arial"/>
          <w:color w:val="000000" w:themeColor="text1"/>
          <w:sz w:val="20"/>
          <w:szCs w:val="20"/>
          <w:lang w:val="es-ES"/>
        </w:rPr>
        <w:t xml:space="preserve"> </w:t>
      </w:r>
      <w:r w:rsidRPr="00911B26">
        <w:rPr>
          <w:rFonts w:ascii="Cambria Math" w:eastAsia="Calibri" w:hAnsi="Cambria Math" w:cs="Cambria Math"/>
          <w:color w:val="000000" w:themeColor="text1"/>
          <w:sz w:val="20"/>
          <w:szCs w:val="20"/>
          <w:lang w:val="es-ES"/>
        </w:rPr>
        <w:t>𝑒𝑛</w:t>
      </w:r>
      <w:r w:rsidRPr="00911B26">
        <w:rPr>
          <w:rFonts w:ascii="Arial" w:eastAsia="Calibri" w:hAnsi="Arial" w:cs="Arial"/>
          <w:color w:val="000000" w:themeColor="text1"/>
          <w:sz w:val="20"/>
          <w:szCs w:val="20"/>
          <w:lang w:val="es-ES"/>
        </w:rPr>
        <w:t xml:space="preserve"> </w:t>
      </w:r>
      <w:r w:rsidRPr="00911B26">
        <w:rPr>
          <w:rFonts w:ascii="Cambria Math" w:eastAsia="Calibri" w:hAnsi="Cambria Math" w:cs="Cambria Math"/>
          <w:color w:val="000000" w:themeColor="text1"/>
          <w:sz w:val="20"/>
          <w:szCs w:val="20"/>
          <w:lang w:val="es-ES"/>
        </w:rPr>
        <w:t>𝑣𝑎𝑙𝑜𝑟</w:t>
      </w:r>
      <w:r w:rsidRPr="00911B26">
        <w:rPr>
          <w:rFonts w:ascii="Arial" w:eastAsia="Calibri" w:hAnsi="Arial" w:cs="Arial"/>
          <w:color w:val="000000" w:themeColor="text1"/>
          <w:sz w:val="20"/>
          <w:szCs w:val="20"/>
          <w:lang w:val="es-ES"/>
        </w:rPr>
        <w:t xml:space="preserve"> </w:t>
      </w:r>
      <w:r w:rsidRPr="00911B26">
        <w:rPr>
          <w:rFonts w:ascii="Cambria Math" w:eastAsia="Calibri" w:hAnsi="Cambria Math" w:cs="Cambria Math"/>
          <w:color w:val="000000" w:themeColor="text1"/>
          <w:sz w:val="20"/>
          <w:szCs w:val="20"/>
          <w:lang w:val="es-ES"/>
        </w:rPr>
        <w:t>𝑚𝑜𝑛𝑒𝑡𝑎𝑟𝑖𝑜</w:t>
      </w:r>
      <w:r w:rsidRPr="00911B26">
        <w:rPr>
          <w:rFonts w:ascii="Arial" w:eastAsia="Calibri" w:hAnsi="Arial" w:cs="Arial"/>
          <w:color w:val="000000" w:themeColor="text1"/>
          <w:sz w:val="20"/>
          <w:szCs w:val="20"/>
          <w:lang w:val="es-ES"/>
        </w:rPr>
        <w:t xml:space="preserve"> = </w:t>
      </w:r>
      <w:r w:rsidRPr="00911B26">
        <w:rPr>
          <w:rFonts w:ascii="Cambria Math" w:eastAsia="Calibri" w:hAnsi="Cambria Math" w:cs="Cambria Math"/>
          <w:color w:val="000000" w:themeColor="text1"/>
          <w:sz w:val="20"/>
          <w:szCs w:val="20"/>
          <w:lang w:val="es-ES"/>
        </w:rPr>
        <w:t>𝐼𝑛𝑑𝑖𝑐𝑎𝑑𝑜𝑟</w:t>
      </w:r>
      <w:r w:rsidRPr="00911B26">
        <w:rPr>
          <w:rFonts w:ascii="Arial" w:eastAsia="Calibri" w:hAnsi="Arial" w:cs="Arial"/>
          <w:color w:val="000000" w:themeColor="text1"/>
          <w:sz w:val="20"/>
          <w:szCs w:val="20"/>
          <w:lang w:val="es-ES"/>
        </w:rPr>
        <w:t xml:space="preserve">1 + </w:t>
      </w:r>
      <w:r w:rsidRPr="00911B26">
        <w:rPr>
          <w:rFonts w:ascii="Cambria Math" w:eastAsia="Calibri" w:hAnsi="Cambria Math" w:cs="Cambria Math"/>
          <w:color w:val="000000" w:themeColor="text1"/>
          <w:sz w:val="20"/>
          <w:szCs w:val="20"/>
          <w:lang w:val="es-ES"/>
        </w:rPr>
        <w:t>⋯</w:t>
      </w:r>
      <w:r w:rsidRPr="00911B26">
        <w:rPr>
          <w:rFonts w:ascii="Arial" w:eastAsia="Calibri" w:hAnsi="Arial" w:cs="Arial"/>
          <w:color w:val="000000" w:themeColor="text1"/>
          <w:sz w:val="20"/>
          <w:szCs w:val="20"/>
          <w:lang w:val="es-ES"/>
        </w:rPr>
        <w:t xml:space="preserve"> + </w:t>
      </w:r>
      <w:r w:rsidRPr="00911B26">
        <w:rPr>
          <w:rFonts w:ascii="Cambria Math" w:eastAsia="Calibri" w:hAnsi="Cambria Math" w:cs="Cambria Math"/>
          <w:color w:val="000000" w:themeColor="text1"/>
          <w:sz w:val="20"/>
          <w:szCs w:val="20"/>
          <w:lang w:val="es-ES"/>
        </w:rPr>
        <w:t>𝐼𝑛𝑑𝑖𝑐𝑎𝑑𝑜𝑟𝑖</w:t>
      </w:r>
      <w:r w:rsidRPr="00911B26">
        <w:rPr>
          <w:rFonts w:ascii="Arial" w:eastAsia="Calibri" w:hAnsi="Arial" w:cs="Arial"/>
          <w:color w:val="000000" w:themeColor="text1"/>
          <w:sz w:val="20"/>
          <w:szCs w:val="20"/>
          <w:lang w:val="es-ES"/>
        </w:rPr>
        <w:t xml:space="preserve"> + </w:t>
      </w:r>
      <w:r w:rsidRPr="00911B26">
        <w:rPr>
          <w:rFonts w:ascii="Cambria Math" w:eastAsia="Calibri" w:hAnsi="Cambria Math" w:cs="Cambria Math"/>
          <w:color w:val="000000" w:themeColor="text1"/>
          <w:sz w:val="20"/>
          <w:szCs w:val="20"/>
          <w:lang w:val="es-ES"/>
        </w:rPr>
        <w:t>⋯</w:t>
      </w:r>
      <w:r w:rsidRPr="00911B26">
        <w:rPr>
          <w:rFonts w:ascii="Arial" w:eastAsia="Calibri" w:hAnsi="Arial" w:cs="Arial"/>
          <w:color w:val="000000" w:themeColor="text1"/>
          <w:sz w:val="20"/>
          <w:szCs w:val="20"/>
          <w:lang w:val="es-ES"/>
        </w:rPr>
        <w:t xml:space="preserve"> + </w:t>
      </w:r>
      <w:r w:rsidRPr="00911B26">
        <w:rPr>
          <w:rFonts w:ascii="Cambria Math" w:eastAsia="Calibri" w:hAnsi="Cambria Math" w:cs="Cambria Math"/>
          <w:color w:val="000000" w:themeColor="text1"/>
          <w:sz w:val="20"/>
          <w:szCs w:val="20"/>
          <w:lang w:val="es-ES"/>
        </w:rPr>
        <w:t>𝐼𝑛𝑑𝑖𝑐𝑎𝑑𝑜𝑟𝑛</w:t>
      </w:r>
      <w:r w:rsidRPr="00911B26">
        <w:rPr>
          <w:rFonts w:ascii="Arial" w:eastAsia="Calibri" w:hAnsi="Arial" w:cs="Arial"/>
          <w:color w:val="000000" w:themeColor="text1"/>
          <w:sz w:val="20"/>
          <w:szCs w:val="20"/>
          <w:lang w:val="es-ES"/>
        </w:rPr>
        <w:t xml:space="preserve"> = ∑</w:t>
      </w:r>
      <w:r w:rsidRPr="00911B26">
        <w:rPr>
          <w:rFonts w:ascii="Cambria Math" w:eastAsia="Calibri" w:hAnsi="Cambria Math" w:cs="Cambria Math"/>
          <w:color w:val="000000" w:themeColor="text1"/>
          <w:sz w:val="20"/>
          <w:szCs w:val="20"/>
          <w:lang w:val="es-ES"/>
        </w:rPr>
        <w:t>𝐼𝑛𝑑𝑖𝑐𝑎𝑑𝑜𝑟𝑖</w:t>
      </w:r>
      <w:r w:rsidRPr="00911B26">
        <w:rPr>
          <w:rFonts w:ascii="Arial" w:eastAsia="Calibri" w:hAnsi="Arial" w:cs="Arial"/>
          <w:color w:val="000000" w:themeColor="text1"/>
          <w:sz w:val="20"/>
          <w:szCs w:val="20"/>
          <w:lang w:val="es-ES"/>
        </w:rPr>
        <w:t xml:space="preserve"> </w:t>
      </w:r>
      <w:r w:rsidRPr="00911B26">
        <w:rPr>
          <w:rFonts w:ascii="Cambria Math" w:eastAsia="Calibri" w:hAnsi="Cambria Math" w:cs="Cambria Math"/>
          <w:color w:val="000000" w:themeColor="text1"/>
          <w:sz w:val="20"/>
          <w:szCs w:val="20"/>
          <w:lang w:val="es-ES"/>
        </w:rPr>
        <w:t>𝑛</w:t>
      </w:r>
      <w:r w:rsidRPr="00911B26">
        <w:rPr>
          <w:rFonts w:ascii="Arial" w:eastAsia="Calibri" w:hAnsi="Arial" w:cs="Arial"/>
          <w:color w:val="000000" w:themeColor="text1"/>
          <w:sz w:val="20"/>
          <w:szCs w:val="20"/>
          <w:lang w:val="es-ES"/>
        </w:rPr>
        <w:t xml:space="preserve"> </w:t>
      </w:r>
      <w:r w:rsidRPr="00911B26">
        <w:rPr>
          <w:rFonts w:ascii="Cambria Math" w:eastAsia="Calibri" w:hAnsi="Cambria Math" w:cs="Cambria Math"/>
          <w:color w:val="000000" w:themeColor="text1"/>
          <w:sz w:val="20"/>
          <w:szCs w:val="20"/>
          <w:lang w:val="es-ES"/>
        </w:rPr>
        <w:t>𝑖</w:t>
      </w:r>
      <w:r w:rsidRPr="00911B26">
        <w:rPr>
          <w:rFonts w:ascii="Arial" w:eastAsia="Calibri" w:hAnsi="Arial" w:cs="Arial"/>
          <w:color w:val="000000" w:themeColor="text1"/>
          <w:sz w:val="20"/>
          <w:szCs w:val="20"/>
          <w:lang w:val="es-ES"/>
        </w:rPr>
        <w:t>=1</w:t>
      </w:r>
    </w:p>
    <w:p w14:paraId="38AB5B5E" w14:textId="77777777" w:rsidR="001A5897" w:rsidRPr="00911B26" w:rsidRDefault="001A5897" w:rsidP="001A5897">
      <w:pPr>
        <w:pStyle w:val="Sinespaciado1"/>
        <w:jc w:val="both"/>
        <w:rPr>
          <w:rFonts w:ascii="Arial" w:eastAsia="Calibri" w:hAnsi="Arial" w:cs="Arial"/>
          <w:color w:val="000000" w:themeColor="text1"/>
          <w:sz w:val="16"/>
          <w:szCs w:val="16"/>
          <w:lang w:val="es-ES"/>
        </w:rPr>
      </w:pPr>
    </w:p>
    <w:p w14:paraId="20DD049C" w14:textId="3C80F421" w:rsidR="001A5897" w:rsidRPr="00911B26" w:rsidRDefault="001A5897" w:rsidP="001A5897">
      <w:pPr>
        <w:pStyle w:val="Sinespaciado1"/>
        <w:jc w:val="both"/>
        <w:rPr>
          <w:rFonts w:ascii="Arial" w:hAnsi="Arial" w:cs="Arial"/>
          <w:sz w:val="20"/>
          <w:szCs w:val="20"/>
        </w:rPr>
      </w:pPr>
      <w:r w:rsidRPr="00911B26">
        <w:rPr>
          <w:rFonts w:ascii="Arial" w:hAnsi="Arial" w:cs="Arial"/>
          <w:b/>
          <w:sz w:val="20"/>
          <w:szCs w:val="20"/>
        </w:rPr>
        <w:t xml:space="preserve">Nota 3: </w:t>
      </w:r>
      <w:r w:rsidRPr="00911B26">
        <w:rPr>
          <w:rFonts w:ascii="Arial" w:hAnsi="Arial" w:cs="Arial"/>
          <w:sz w:val="20"/>
          <w:szCs w:val="20"/>
        </w:rPr>
        <w:t>en aquellos eventos en que el proponente no tenga la antigüedad suficiente para aportar la información financiera correspondiente a las tres (03) últimas vigencias, podrá acreditar su información desde su primer cierre fiscal. En caso de empresas cuya constitución sea posterior al 31 de diciembre de 202</w:t>
      </w:r>
      <w:r w:rsidR="00006284" w:rsidRPr="00911B26">
        <w:rPr>
          <w:rFonts w:ascii="Arial" w:hAnsi="Arial" w:cs="Arial"/>
          <w:sz w:val="20"/>
          <w:szCs w:val="20"/>
        </w:rPr>
        <w:t>5</w:t>
      </w:r>
      <w:r w:rsidRPr="00911B26">
        <w:rPr>
          <w:rFonts w:ascii="Arial" w:hAnsi="Arial" w:cs="Arial"/>
          <w:sz w:val="20"/>
          <w:szCs w:val="20"/>
        </w:rPr>
        <w:t>, los estados financieros que se verificarán serán los del balance de apertura reportado en el Certificado de Inscripción en el Registro Único de Proponentes.</w:t>
      </w:r>
    </w:p>
    <w:p w14:paraId="5A0697E2" w14:textId="77777777" w:rsidR="001A5897" w:rsidRPr="00911B26" w:rsidRDefault="001A5897" w:rsidP="001A5897">
      <w:pPr>
        <w:pStyle w:val="Sinespaciado1"/>
        <w:jc w:val="both"/>
        <w:rPr>
          <w:rFonts w:ascii="Arial" w:hAnsi="Arial" w:cs="Arial"/>
          <w:b/>
          <w:sz w:val="16"/>
          <w:szCs w:val="16"/>
        </w:rPr>
      </w:pPr>
    </w:p>
    <w:p w14:paraId="49FD9051" w14:textId="77777777" w:rsidR="001A5897" w:rsidRPr="00911B26" w:rsidRDefault="001A5897" w:rsidP="001A5897">
      <w:pPr>
        <w:pStyle w:val="Sinespaciado1"/>
        <w:jc w:val="both"/>
        <w:rPr>
          <w:rFonts w:ascii="Arial" w:hAnsi="Arial" w:cs="Arial"/>
          <w:sz w:val="20"/>
          <w:szCs w:val="20"/>
        </w:rPr>
      </w:pPr>
      <w:r w:rsidRPr="00911B26">
        <w:rPr>
          <w:rFonts w:ascii="Arial" w:hAnsi="Arial" w:cs="Arial"/>
          <w:b/>
          <w:sz w:val="20"/>
          <w:szCs w:val="20"/>
        </w:rPr>
        <w:t>Nota 4</w:t>
      </w:r>
      <w:r w:rsidRPr="00911B26">
        <w:rPr>
          <w:rFonts w:ascii="Arial" w:hAnsi="Arial" w:cs="Arial"/>
          <w:sz w:val="20"/>
          <w:szCs w:val="20"/>
        </w:rPr>
        <w:t>: los resultados de los indicadores financieros se trabajarán con dos decimales.</w:t>
      </w:r>
    </w:p>
    <w:p w14:paraId="1F965DC0" w14:textId="77777777" w:rsidR="001A5897" w:rsidRPr="00911B26" w:rsidRDefault="001A5897" w:rsidP="001A5897">
      <w:pPr>
        <w:pStyle w:val="Sinespaciado1"/>
        <w:jc w:val="both"/>
        <w:rPr>
          <w:rFonts w:ascii="Arial" w:hAnsi="Arial" w:cs="Arial"/>
          <w:sz w:val="16"/>
          <w:szCs w:val="16"/>
        </w:rPr>
      </w:pPr>
      <w:r w:rsidRPr="00911B26">
        <w:rPr>
          <w:rFonts w:ascii="Arial" w:hAnsi="Arial" w:cs="Arial"/>
          <w:sz w:val="20"/>
          <w:szCs w:val="20"/>
        </w:rPr>
        <w:t xml:space="preserve"> </w:t>
      </w:r>
    </w:p>
    <w:p w14:paraId="66975EEC" w14:textId="77777777" w:rsidR="001A5897" w:rsidRPr="00911B26" w:rsidRDefault="001A5897" w:rsidP="001A5897">
      <w:pPr>
        <w:pStyle w:val="Sinespaciado1"/>
        <w:jc w:val="both"/>
        <w:rPr>
          <w:rFonts w:ascii="Arial" w:hAnsi="Arial" w:cs="Arial"/>
          <w:sz w:val="20"/>
          <w:szCs w:val="20"/>
        </w:rPr>
      </w:pPr>
      <w:r w:rsidRPr="00911B26">
        <w:rPr>
          <w:rFonts w:ascii="Arial" w:hAnsi="Arial" w:cs="Arial"/>
          <w:b/>
          <w:sz w:val="20"/>
          <w:szCs w:val="20"/>
        </w:rPr>
        <w:t>Nota 5</w:t>
      </w:r>
      <w:r w:rsidRPr="00911B26">
        <w:rPr>
          <w:rFonts w:ascii="Arial" w:hAnsi="Arial" w:cs="Arial"/>
          <w:sz w:val="20"/>
          <w:szCs w:val="20"/>
        </w:rPr>
        <w:t>: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w:t>
      </w:r>
    </w:p>
    <w:p w14:paraId="58216B36" w14:textId="77777777" w:rsidR="001A5897" w:rsidRPr="00911B26" w:rsidRDefault="001A5897" w:rsidP="001A5897">
      <w:pPr>
        <w:pStyle w:val="Sinespaciado1"/>
        <w:jc w:val="both"/>
        <w:rPr>
          <w:rFonts w:ascii="Arial" w:hAnsi="Arial" w:cs="Arial"/>
          <w:sz w:val="16"/>
          <w:szCs w:val="16"/>
        </w:rPr>
      </w:pPr>
    </w:p>
    <w:p w14:paraId="151ACA8A" w14:textId="77777777" w:rsidR="001A5897" w:rsidRPr="00911B26" w:rsidRDefault="001A5897" w:rsidP="001A5897">
      <w:pPr>
        <w:pStyle w:val="Sinespaciado1"/>
        <w:jc w:val="both"/>
        <w:rPr>
          <w:rFonts w:ascii="Arial" w:hAnsi="Arial" w:cs="Arial"/>
          <w:sz w:val="20"/>
          <w:szCs w:val="20"/>
          <w:lang w:eastAsia="es-MX"/>
        </w:rPr>
      </w:pPr>
      <w:r w:rsidRPr="00911B26">
        <w:rPr>
          <w:rFonts w:ascii="Arial" w:hAnsi="Arial" w:cs="Arial"/>
          <w:b/>
          <w:bCs/>
          <w:sz w:val="20"/>
          <w:szCs w:val="20"/>
        </w:rPr>
        <w:t xml:space="preserve">Nota 6: </w:t>
      </w:r>
      <w:r w:rsidRPr="00911B26">
        <w:rPr>
          <w:rFonts w:ascii="Arial" w:hAnsi="Arial" w:cs="Arial"/>
          <w:bCs/>
          <w:sz w:val="20"/>
          <w:szCs w:val="20"/>
        </w:rPr>
        <w:t>en</w:t>
      </w:r>
      <w:r w:rsidRPr="00911B26">
        <w:rPr>
          <w:rFonts w:ascii="Arial" w:hAnsi="Arial" w:cs="Arial"/>
          <w:b/>
          <w:bCs/>
          <w:sz w:val="20"/>
          <w:szCs w:val="20"/>
        </w:rPr>
        <w:t xml:space="preserve"> </w:t>
      </w:r>
      <w:r w:rsidRPr="00911B26">
        <w:rPr>
          <w:rFonts w:ascii="Arial" w:hAnsi="Arial" w:cs="Arial"/>
          <w:sz w:val="20"/>
          <w:szCs w:val="20"/>
        </w:rPr>
        <w:t>el caso que todos los integrantes del consorcio o unión temporal presenten los gastos de intereses en cero (0), cumplen con el indicador, salvo que la utilidad operacional de los mismos sea negativa, caso en el cual no cumple con el indicador de razón de cobertura de intereses</w:t>
      </w:r>
      <w:r w:rsidRPr="00911B26">
        <w:rPr>
          <w:rFonts w:ascii="Arial" w:hAnsi="Arial" w:cs="Arial"/>
          <w:sz w:val="20"/>
          <w:szCs w:val="20"/>
          <w:lang w:eastAsia="es-MX"/>
        </w:rPr>
        <w:t xml:space="preserve">. </w:t>
      </w:r>
    </w:p>
    <w:p w14:paraId="3FD8D465" w14:textId="77777777" w:rsidR="001A5897" w:rsidRPr="00911B26" w:rsidRDefault="001A5897" w:rsidP="001A5897">
      <w:pPr>
        <w:pStyle w:val="Sinespaciado1"/>
        <w:jc w:val="both"/>
        <w:rPr>
          <w:rFonts w:ascii="Arial" w:hAnsi="Arial" w:cs="Arial"/>
          <w:sz w:val="16"/>
          <w:szCs w:val="16"/>
          <w:lang w:eastAsia="es-MX"/>
        </w:rPr>
      </w:pPr>
    </w:p>
    <w:p w14:paraId="7C58EC5F" w14:textId="77777777" w:rsidR="001A5897" w:rsidRPr="00911B26" w:rsidRDefault="001A5897" w:rsidP="001A5897">
      <w:pPr>
        <w:pStyle w:val="Sinespaciado1"/>
        <w:jc w:val="both"/>
        <w:rPr>
          <w:rFonts w:ascii="Arial" w:hAnsi="Arial" w:cs="Arial"/>
          <w:sz w:val="20"/>
          <w:szCs w:val="20"/>
          <w:lang w:eastAsia="es-MX"/>
        </w:rPr>
      </w:pPr>
      <w:r w:rsidRPr="00911B26">
        <w:rPr>
          <w:rFonts w:ascii="Arial" w:hAnsi="Arial" w:cs="Arial"/>
          <w:b/>
          <w:bCs/>
          <w:sz w:val="20"/>
          <w:szCs w:val="20"/>
        </w:rPr>
        <w:t xml:space="preserve">Nota 7: </w:t>
      </w:r>
      <w:r w:rsidRPr="00911B26">
        <w:rPr>
          <w:rFonts w:ascii="Arial" w:hAnsi="Arial" w:cs="Arial"/>
          <w:bCs/>
          <w:sz w:val="20"/>
          <w:szCs w:val="20"/>
        </w:rPr>
        <w:t xml:space="preserve">para el caso de que uno o varios de los integrantes del consorcio o unión temporal presente los gastos de intereses en cero (0) y su utilidad operacional sea negativa y el(los) otro(s) integrante (s) presente </w:t>
      </w:r>
      <w:r w:rsidRPr="00911B26">
        <w:rPr>
          <w:rFonts w:ascii="Arial" w:hAnsi="Arial" w:cs="Arial"/>
          <w:bCs/>
          <w:sz w:val="20"/>
          <w:szCs w:val="20"/>
        </w:rPr>
        <w:lastRenderedPageBreak/>
        <w:t xml:space="preserve">los gastos de intereses en cero (0) y su utilidad operacional sea positiva, </w:t>
      </w:r>
      <w:r w:rsidRPr="00911B26">
        <w:rPr>
          <w:rFonts w:ascii="Arial" w:hAnsi="Arial" w:cs="Arial"/>
          <w:sz w:val="20"/>
          <w:szCs w:val="20"/>
        </w:rPr>
        <w:t>cumplen con el indicador siempre y cuando al realizar la sumatoria de las utilidades operacionales arrojen un resultado mayor a cero</w:t>
      </w:r>
      <w:r w:rsidRPr="00911B26">
        <w:rPr>
          <w:rFonts w:ascii="Arial" w:hAnsi="Arial" w:cs="Arial"/>
          <w:sz w:val="20"/>
          <w:szCs w:val="20"/>
          <w:lang w:eastAsia="es-MX"/>
        </w:rPr>
        <w:t xml:space="preserve">. </w:t>
      </w:r>
    </w:p>
    <w:p w14:paraId="332A9234" w14:textId="3DBBD2C6" w:rsidR="004260B0" w:rsidRPr="00911B26" w:rsidRDefault="004260B0" w:rsidP="004260B0">
      <w:pPr>
        <w:shd w:val="clear" w:color="auto" w:fill="FFFFFF"/>
        <w:spacing w:before="100" w:beforeAutospacing="1" w:after="100" w:afterAutospacing="1"/>
        <w:jc w:val="both"/>
        <w:rPr>
          <w:sz w:val="24"/>
          <w:szCs w:val="24"/>
          <w:lang w:eastAsia="es-CO"/>
        </w:rPr>
      </w:pPr>
      <w:r w:rsidRPr="00911B26">
        <w:rPr>
          <w:b/>
          <w:bCs/>
          <w:lang w:eastAsia="es-CO"/>
        </w:rPr>
        <w:t>Nota 7:</w:t>
      </w:r>
      <w:r w:rsidRPr="00911B26">
        <w:rPr>
          <w:lang w:eastAsia="es-CO"/>
        </w:rPr>
        <w:t xml:space="preserve"> proponentes no obligados para inscribirse en el RUP de acuerdo con el artículo 6 de la </w:t>
      </w:r>
      <w:r w:rsidR="0031099A" w:rsidRPr="00911B26">
        <w:rPr>
          <w:lang w:eastAsia="es-CO"/>
        </w:rPr>
        <w:t>L</w:t>
      </w:r>
      <w:r w:rsidRPr="00911B26">
        <w:rPr>
          <w:lang w:eastAsia="es-CO"/>
        </w:rPr>
        <w:t xml:space="preserve">ey 1150 de </w:t>
      </w:r>
      <w:r w:rsidR="004657C7" w:rsidRPr="00911B26">
        <w:rPr>
          <w:lang w:eastAsia="es-CO"/>
        </w:rPr>
        <w:t>2007</w:t>
      </w:r>
      <w:r w:rsidRPr="00911B26">
        <w:rPr>
          <w:lang w:eastAsia="es-CO"/>
        </w:rPr>
        <w:t xml:space="preserve"> (modificado por el art. 221, decreto nacional 019 de 2012). </w:t>
      </w:r>
    </w:p>
    <w:p w14:paraId="03379149" w14:textId="1B357AB9" w:rsidR="004260B0" w:rsidRPr="00911B26" w:rsidRDefault="004260B0" w:rsidP="004260B0">
      <w:pPr>
        <w:shd w:val="clear" w:color="auto" w:fill="FFFFFF"/>
        <w:spacing w:before="100" w:beforeAutospacing="1" w:after="100" w:afterAutospacing="1"/>
        <w:jc w:val="both"/>
        <w:rPr>
          <w:lang w:eastAsia="es-MX"/>
        </w:rPr>
      </w:pPr>
      <w:r w:rsidRPr="00911B26">
        <w:rPr>
          <w:lang w:eastAsia="es-CO"/>
        </w:rPr>
        <w:t xml:space="preserve">Para la verificación de la Capacidad Financiera y Organizacional de entidades que no están obligadas a inscribirse en el Registro Único de Proponentes, </w:t>
      </w:r>
      <w:r w:rsidR="00ED778E" w:rsidRPr="00911B26">
        <w:rPr>
          <w:lang w:eastAsia="es-CO"/>
        </w:rPr>
        <w:t>artículo</w:t>
      </w:r>
      <w:r w:rsidR="0031099A" w:rsidRPr="00911B26">
        <w:rPr>
          <w:lang w:eastAsia="es-CO"/>
        </w:rPr>
        <w:t xml:space="preserve"> </w:t>
      </w:r>
      <w:r w:rsidRPr="00911B26">
        <w:rPr>
          <w:lang w:eastAsia="es-CO"/>
        </w:rPr>
        <w:t>6</w:t>
      </w:r>
      <w:r w:rsidR="0031099A" w:rsidRPr="00911B26">
        <w:rPr>
          <w:lang w:eastAsia="es-CO"/>
        </w:rPr>
        <w:t>º</w:t>
      </w:r>
      <w:r w:rsidRPr="00911B26">
        <w:rPr>
          <w:lang w:eastAsia="es-CO"/>
        </w:rPr>
        <w:t xml:space="preserve"> de la Ley 1150 de </w:t>
      </w:r>
      <w:r w:rsidR="004657C7" w:rsidRPr="00911B26">
        <w:rPr>
          <w:lang w:eastAsia="es-CO"/>
        </w:rPr>
        <w:t>2007</w:t>
      </w:r>
      <w:r w:rsidR="0031099A" w:rsidRPr="00911B26">
        <w:rPr>
          <w:lang w:eastAsia="es-CO"/>
        </w:rPr>
        <w:t xml:space="preserve"> (</w:t>
      </w:r>
      <w:r w:rsidRPr="00911B26">
        <w:rPr>
          <w:i/>
          <w:iCs/>
          <w:lang w:eastAsia="es-CO"/>
        </w:rPr>
        <w:t>modificado por el art</w:t>
      </w:r>
      <w:r w:rsidR="0031099A" w:rsidRPr="00911B26">
        <w:rPr>
          <w:i/>
          <w:iCs/>
          <w:lang w:eastAsia="es-CO"/>
        </w:rPr>
        <w:t>ículo</w:t>
      </w:r>
      <w:r w:rsidRPr="00911B26">
        <w:rPr>
          <w:i/>
          <w:iCs/>
          <w:lang w:eastAsia="es-CO"/>
        </w:rPr>
        <w:t xml:space="preserve"> 221</w:t>
      </w:r>
      <w:r w:rsidR="0031099A" w:rsidRPr="00911B26">
        <w:rPr>
          <w:i/>
          <w:iCs/>
          <w:lang w:eastAsia="es-CO"/>
        </w:rPr>
        <w:t xml:space="preserve"> del </w:t>
      </w:r>
      <w:r w:rsidRPr="00911B26">
        <w:rPr>
          <w:i/>
          <w:iCs/>
          <w:lang w:eastAsia="es-CO"/>
        </w:rPr>
        <w:t>Decreto Nacional 019 de 2012</w:t>
      </w:r>
      <w:r w:rsidR="00F52AC7" w:rsidRPr="00911B26">
        <w:rPr>
          <w:lang w:eastAsia="es-CO"/>
        </w:rPr>
        <w:t>)</w:t>
      </w:r>
      <w:r w:rsidR="0031099A" w:rsidRPr="00911B26">
        <w:rPr>
          <w:lang w:eastAsia="es-CO"/>
        </w:rPr>
        <w:t xml:space="preserve">, </w:t>
      </w:r>
      <w:r w:rsidRPr="00911B26">
        <w:rPr>
          <w:lang w:eastAsia="es-CO"/>
        </w:rPr>
        <w:t xml:space="preserve">deberá́ presentar el Estado de situación financiera, Estado de resultado y otro resultado integral del último año de cierre y deben estar refrendados por el representante legal, contador público y Revisor Fiscal cuando el proponente se encuentre obligado a tenerlo o por el Auditor Independiente y las notas a los estados financieros. El Contador Público y Revisor Fiscal o Auditor Independiente deben anexar copia de la tarjeta profesional y certificado de antecedentes disciplinarios, expedido por la Junta Central de Contadores, </w:t>
      </w:r>
      <w:r w:rsidRPr="00911B26">
        <w:rPr>
          <w:lang w:eastAsia="es-MX"/>
        </w:rPr>
        <w:t xml:space="preserve">este certificado debe estar vigente </w:t>
      </w:r>
      <w:r w:rsidRPr="00911B26">
        <w:rPr>
          <w:i/>
          <w:iCs/>
          <w:lang w:eastAsia="es-MX"/>
        </w:rPr>
        <w:t>(no mayor a 3 meses de expedición</w:t>
      </w:r>
      <w:r w:rsidRPr="00911B26">
        <w:rPr>
          <w:lang w:eastAsia="es-MX"/>
        </w:rPr>
        <w:t>) para la fecha de presentación de la propuesta.</w:t>
      </w:r>
    </w:p>
    <w:p w14:paraId="05CD606F" w14:textId="77777777" w:rsidR="004260B0" w:rsidRPr="00911B26" w:rsidRDefault="004260B0" w:rsidP="004260B0">
      <w:pPr>
        <w:shd w:val="clear" w:color="auto" w:fill="FFFFFF"/>
        <w:spacing w:before="100" w:beforeAutospacing="1" w:after="100" w:afterAutospacing="1"/>
        <w:jc w:val="both"/>
        <w:rPr>
          <w:sz w:val="24"/>
          <w:szCs w:val="24"/>
          <w:lang w:eastAsia="es-MX"/>
        </w:rPr>
      </w:pPr>
      <w:r w:rsidRPr="00911B26">
        <w:rPr>
          <w:lang w:eastAsia="es-MX"/>
        </w:rPr>
        <w:t xml:space="preserve">Deberán allegar Formato - Capacidad Financiera y Organizacional 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 </w:t>
      </w:r>
    </w:p>
    <w:p w14:paraId="32F93DAC" w14:textId="6DB1C26D" w:rsidR="004260B0" w:rsidRPr="00911B26" w:rsidRDefault="004260B0" w:rsidP="004260B0">
      <w:pPr>
        <w:shd w:val="clear" w:color="auto" w:fill="FFFFFF"/>
        <w:spacing w:before="100" w:beforeAutospacing="1" w:after="100" w:afterAutospacing="1"/>
        <w:jc w:val="both"/>
        <w:rPr>
          <w:sz w:val="24"/>
          <w:szCs w:val="24"/>
          <w:lang w:eastAsia="es-MX"/>
        </w:rPr>
      </w:pPr>
      <w:r w:rsidRPr="00911B26">
        <w:rPr>
          <w:b/>
          <w:bCs/>
          <w:lang w:eastAsia="es-MX"/>
        </w:rPr>
        <w:t>Nota 8</w:t>
      </w:r>
      <w:r w:rsidRPr="00911B26">
        <w:rPr>
          <w:lang w:eastAsia="es-MX"/>
        </w:rPr>
        <w:t xml:space="preserve">: </w:t>
      </w:r>
      <w:r w:rsidRPr="00911B26">
        <w:rPr>
          <w:b/>
          <w:bCs/>
          <w:lang w:eastAsia="es-MX"/>
        </w:rPr>
        <w:t>para proponentes constituidos durante la vigencia 202</w:t>
      </w:r>
      <w:r w:rsidR="002A6F7F" w:rsidRPr="00911B26">
        <w:rPr>
          <w:b/>
          <w:bCs/>
          <w:lang w:eastAsia="es-MX"/>
        </w:rPr>
        <w:t>6</w:t>
      </w:r>
      <w:r w:rsidRPr="00911B26">
        <w:rPr>
          <w:lang w:eastAsia="es-MX"/>
        </w:rPr>
        <w:t xml:space="preserve"> Se aplicará lo dispuesto en el artículo 2.2.1.1.1.5.2 del Decreto 1082 de 2015, que señala: </w:t>
      </w:r>
      <w:r w:rsidRPr="00911B26">
        <w:rPr>
          <w:i/>
          <w:iCs/>
          <w:lang w:eastAsia="es-MX"/>
        </w:rPr>
        <w:t>“(...) Información para inscripción, renovación o actualización, (...) Si el interesado no tiene antigüedad suficiente para tener estados financieros auditados a 31 de diciembre, debe inscribirse con estados financieros de corte trimestral, suscritos por el representante legal y el auditor o contador o estados financieros de apertura (...)”</w:t>
      </w:r>
      <w:r w:rsidRPr="00911B26">
        <w:rPr>
          <w:lang w:eastAsia="es-MX"/>
        </w:rPr>
        <w:t xml:space="preserve"> </w:t>
      </w:r>
    </w:p>
    <w:p w14:paraId="1EBFB490" w14:textId="697C25CF" w:rsidR="005C5C8D" w:rsidRPr="00911B26" w:rsidRDefault="004260B0" w:rsidP="004260B0">
      <w:pPr>
        <w:jc w:val="both"/>
        <w:rPr>
          <w:lang w:val="es-CO" w:eastAsia="es-MX"/>
        </w:rPr>
      </w:pPr>
      <w:r w:rsidRPr="00911B26">
        <w:rPr>
          <w:lang w:val="es-CO" w:eastAsia="es-MX"/>
        </w:rPr>
        <w:t>En tal sentido, la Policía Metropolitana de Bogotá únicamente verificará la información relacionada con los indicadores financieros reflejados en el RUP “en firme” en observancia de los artículos 5</w:t>
      </w:r>
      <w:r w:rsidR="0031099A" w:rsidRPr="00911B26">
        <w:rPr>
          <w:lang w:val="es-CO" w:eastAsia="es-MX"/>
        </w:rPr>
        <w:t xml:space="preserve">º </w:t>
      </w:r>
      <w:r w:rsidRPr="00911B26">
        <w:rPr>
          <w:lang w:val="es-CO" w:eastAsia="es-MX"/>
        </w:rPr>
        <w:t>y 6</w:t>
      </w:r>
      <w:r w:rsidR="0031099A" w:rsidRPr="00911B26">
        <w:rPr>
          <w:lang w:val="es-CO" w:eastAsia="es-MX"/>
        </w:rPr>
        <w:t xml:space="preserve">º </w:t>
      </w:r>
      <w:r w:rsidRPr="00911B26">
        <w:rPr>
          <w:lang w:val="es-CO" w:eastAsia="es-MX"/>
        </w:rPr>
        <w:t xml:space="preserve">de la Ley 1150 de </w:t>
      </w:r>
      <w:r w:rsidR="004657C7" w:rsidRPr="00911B26">
        <w:rPr>
          <w:lang w:val="es-CO" w:eastAsia="es-MX"/>
        </w:rPr>
        <w:t>2007</w:t>
      </w:r>
      <w:r w:rsidRPr="00911B26">
        <w:rPr>
          <w:lang w:val="es-CO" w:eastAsia="es-MX"/>
        </w:rPr>
        <w:t>.</w:t>
      </w:r>
    </w:p>
    <w:p w14:paraId="3B7EAEAC" w14:textId="77777777" w:rsidR="004260B0" w:rsidRPr="00911B26" w:rsidRDefault="004260B0" w:rsidP="004260B0">
      <w:pPr>
        <w:jc w:val="both"/>
        <w:rPr>
          <w:b/>
          <w:bCs/>
          <w:lang w:eastAsia="es-MX"/>
        </w:rPr>
      </w:pPr>
    </w:p>
    <w:p w14:paraId="05FFE114" w14:textId="77777777" w:rsidR="000E202A" w:rsidRPr="00911B26" w:rsidRDefault="000E202A">
      <w:pPr>
        <w:numPr>
          <w:ilvl w:val="2"/>
          <w:numId w:val="30"/>
        </w:numPr>
        <w:adjustRightInd w:val="0"/>
        <w:jc w:val="both"/>
        <w:rPr>
          <w:b/>
          <w:lang w:val="es-CO"/>
        </w:rPr>
      </w:pPr>
      <w:r w:rsidRPr="00911B26">
        <w:rPr>
          <w:b/>
          <w:lang w:val="es-CO"/>
        </w:rPr>
        <w:t>ESTADOS FINANCIEROS PROPONENTES EXTRANJEROS SIN SUCURSAL EN COLOMBIA</w:t>
      </w:r>
    </w:p>
    <w:p w14:paraId="446A7D4E" w14:textId="77777777" w:rsidR="000E202A" w:rsidRPr="00911B26" w:rsidRDefault="000E202A" w:rsidP="000E202A">
      <w:pPr>
        <w:adjustRightInd w:val="0"/>
        <w:jc w:val="both"/>
        <w:rPr>
          <w:b/>
          <w:bCs/>
          <w:lang w:val="es-MX"/>
        </w:rPr>
      </w:pPr>
    </w:p>
    <w:p w14:paraId="4455E64A" w14:textId="77777777" w:rsidR="000E202A" w:rsidRPr="00911B26" w:rsidRDefault="000E202A" w:rsidP="000E202A">
      <w:pPr>
        <w:adjustRightInd w:val="0"/>
        <w:jc w:val="both"/>
      </w:pPr>
      <w:r w:rsidRPr="00911B26">
        <w:t>Los proponentes extranjeros sin sucursal en Colombia deben acreditar los indicadores financieros de la siguiente forma:</w:t>
      </w:r>
    </w:p>
    <w:p w14:paraId="2E706D44" w14:textId="77777777" w:rsidR="000E202A" w:rsidRPr="00911B26" w:rsidRDefault="000E202A" w:rsidP="000E202A">
      <w:pPr>
        <w:adjustRightInd w:val="0"/>
        <w:jc w:val="both"/>
      </w:pPr>
    </w:p>
    <w:p w14:paraId="037F3EEF" w14:textId="77777777" w:rsidR="005D7801" w:rsidRPr="00911B26" w:rsidRDefault="000E202A" w:rsidP="000E202A">
      <w:pPr>
        <w:adjustRightInd w:val="0"/>
        <w:jc w:val="both"/>
        <w:rPr>
          <w:b/>
          <w:bCs/>
          <w:lang w:val="es-CO"/>
        </w:rPr>
      </w:pPr>
      <w:r w:rsidRPr="00911B26">
        <w:rPr>
          <w:b/>
          <w:bCs/>
          <w:lang w:val="es-CO"/>
        </w:rPr>
        <w:t>Fecha de corte de los Estados Financieros</w:t>
      </w:r>
      <w:r w:rsidR="005D7801" w:rsidRPr="00911B26">
        <w:rPr>
          <w:b/>
          <w:bCs/>
          <w:lang w:val="es-CO"/>
        </w:rPr>
        <w:t>:</w:t>
      </w:r>
    </w:p>
    <w:p w14:paraId="0E6B314C" w14:textId="77777777" w:rsidR="005D7801" w:rsidRPr="00911B26" w:rsidRDefault="005D7801" w:rsidP="000E202A">
      <w:pPr>
        <w:adjustRightInd w:val="0"/>
        <w:jc w:val="both"/>
        <w:rPr>
          <w:b/>
          <w:bCs/>
          <w:lang w:val="es-CO"/>
        </w:rPr>
      </w:pPr>
    </w:p>
    <w:p w14:paraId="2A1C8F03" w14:textId="562CC415" w:rsidR="000E202A" w:rsidRPr="00911B26" w:rsidRDefault="000E202A" w:rsidP="000E202A">
      <w:pPr>
        <w:adjustRightInd w:val="0"/>
        <w:jc w:val="both"/>
        <w:rPr>
          <w:lang w:val="es-CO"/>
        </w:rPr>
      </w:pPr>
      <w:r w:rsidRPr="00911B26">
        <w:rPr>
          <w:lang w:val="es-CO"/>
        </w:rPr>
        <w:t>Los oferentes extranjeros deben presentar sus estados Financieros a la fecha de corte establecida en los países de origen o en sus estatutos sociales.</w:t>
      </w:r>
    </w:p>
    <w:p w14:paraId="24A7409B" w14:textId="77777777" w:rsidR="000E202A" w:rsidRPr="00911B26" w:rsidRDefault="000E202A" w:rsidP="000E202A">
      <w:pPr>
        <w:adjustRightInd w:val="0"/>
        <w:jc w:val="both"/>
        <w:rPr>
          <w:lang w:val="es-CO"/>
        </w:rPr>
      </w:pPr>
    </w:p>
    <w:p w14:paraId="1A1ACA7D" w14:textId="77777777" w:rsidR="005D7801" w:rsidRPr="00911B26" w:rsidRDefault="000E202A" w:rsidP="000E202A">
      <w:pPr>
        <w:adjustRightInd w:val="0"/>
        <w:jc w:val="both"/>
        <w:rPr>
          <w:b/>
          <w:bCs/>
          <w:lang w:val="es-CO"/>
        </w:rPr>
      </w:pPr>
      <w:r w:rsidRPr="00911B26">
        <w:rPr>
          <w:b/>
          <w:bCs/>
          <w:lang w:val="es-CO"/>
        </w:rPr>
        <w:t>Moneda</w:t>
      </w:r>
      <w:r w:rsidR="005D7801" w:rsidRPr="00911B26">
        <w:rPr>
          <w:b/>
          <w:bCs/>
          <w:lang w:val="es-CO"/>
        </w:rPr>
        <w:t>:</w:t>
      </w:r>
    </w:p>
    <w:p w14:paraId="1D155AC2" w14:textId="77777777" w:rsidR="005D7801" w:rsidRPr="00911B26" w:rsidRDefault="005D7801" w:rsidP="000E202A">
      <w:pPr>
        <w:adjustRightInd w:val="0"/>
        <w:jc w:val="both"/>
        <w:rPr>
          <w:b/>
          <w:bCs/>
          <w:lang w:val="es-CO"/>
        </w:rPr>
      </w:pPr>
    </w:p>
    <w:p w14:paraId="3F663DF8" w14:textId="10D6D77C" w:rsidR="000E202A" w:rsidRPr="00911B26" w:rsidRDefault="000E202A" w:rsidP="000E202A">
      <w:pPr>
        <w:adjustRightInd w:val="0"/>
        <w:jc w:val="both"/>
      </w:pPr>
      <w:r w:rsidRPr="00911B26">
        <w:rPr>
          <w:lang w:val="es-CO"/>
        </w:rPr>
        <w:t>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Policía Nacional tendrán en cuenta las tasas de cambio certificadas por la Superintendencia Financiera y/o Banco de la República.</w:t>
      </w:r>
    </w:p>
    <w:p w14:paraId="50642DC2" w14:textId="77777777" w:rsidR="000E202A" w:rsidRPr="00911B26" w:rsidRDefault="000E202A" w:rsidP="000E202A">
      <w:pPr>
        <w:adjustRightInd w:val="0"/>
        <w:jc w:val="both"/>
      </w:pPr>
    </w:p>
    <w:p w14:paraId="2E3C3D13" w14:textId="77777777" w:rsidR="000E202A" w:rsidRPr="00911B26" w:rsidRDefault="000E202A" w:rsidP="000E202A">
      <w:pPr>
        <w:adjustRightInd w:val="0"/>
        <w:jc w:val="both"/>
        <w:rPr>
          <w:lang w:val="es-CO"/>
        </w:rPr>
      </w:pPr>
      <w:r w:rsidRPr="00911B26">
        <w:t>Los proponentes extranjeros deben adjuntar un documento en el cual el auditor o el revisor fiscal y/o aquella persona que tenga la potestad de certificar la información de los estados financieros, certifique que: (a) la información financiera presentada a la Policía Nacional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w:t>
      </w:r>
      <w:r w:rsidRPr="00911B26">
        <w:rPr>
          <w:lang w:val="es-CO"/>
        </w:rPr>
        <w:t xml:space="preserve"> </w:t>
      </w:r>
    </w:p>
    <w:p w14:paraId="57FFD453" w14:textId="77777777" w:rsidR="000E202A" w:rsidRPr="00911B26" w:rsidRDefault="000E202A" w:rsidP="000E202A">
      <w:pPr>
        <w:adjustRightInd w:val="0"/>
        <w:jc w:val="both"/>
        <w:rPr>
          <w:lang w:val="es-CO"/>
        </w:rPr>
      </w:pPr>
    </w:p>
    <w:p w14:paraId="30EFF23D" w14:textId="77777777" w:rsidR="000E202A" w:rsidRPr="00911B26" w:rsidRDefault="000E202A">
      <w:pPr>
        <w:pStyle w:val="Prrafodelista"/>
        <w:numPr>
          <w:ilvl w:val="2"/>
          <w:numId w:val="30"/>
        </w:numPr>
        <w:adjustRightInd w:val="0"/>
        <w:jc w:val="both"/>
        <w:rPr>
          <w:b/>
          <w:lang w:val="es-CO"/>
        </w:rPr>
      </w:pPr>
      <w:r w:rsidRPr="00911B26">
        <w:rPr>
          <w:b/>
          <w:lang w:val="es-CO"/>
        </w:rPr>
        <w:t>FACTORES DE EVALUACIÓN ECONÓMICA.</w:t>
      </w:r>
    </w:p>
    <w:p w14:paraId="002CDD4A" w14:textId="77777777" w:rsidR="000E202A" w:rsidRPr="00911B26" w:rsidRDefault="000E202A" w:rsidP="000E202A">
      <w:pPr>
        <w:adjustRightInd w:val="0"/>
        <w:jc w:val="both"/>
        <w:rPr>
          <w:b/>
          <w:lang w:val="es-CO"/>
        </w:rPr>
      </w:pPr>
      <w:r w:rsidRPr="00911B26">
        <w:rPr>
          <w:b/>
          <w:lang w:val="es-CO"/>
        </w:rPr>
        <w:t> </w:t>
      </w:r>
    </w:p>
    <w:p w14:paraId="1F098E83" w14:textId="39ADDFC7" w:rsidR="000E202A" w:rsidRPr="00911B26" w:rsidRDefault="00D33EE1" w:rsidP="000E202A">
      <w:pPr>
        <w:jc w:val="both"/>
        <w:rPr>
          <w:lang w:val="es-CO"/>
        </w:rPr>
      </w:pPr>
      <w:r w:rsidRPr="00911B26">
        <w:rPr>
          <w:lang w:val="es-CO"/>
        </w:rPr>
        <w:t>Los factores de evaluación económica están establecidos en el sobre No.</w:t>
      </w:r>
      <w:r w:rsidR="00C4248F" w:rsidRPr="00911B26">
        <w:rPr>
          <w:lang w:val="es-CO"/>
        </w:rPr>
        <w:t xml:space="preserve"> </w:t>
      </w:r>
      <w:r w:rsidRPr="00911B26">
        <w:rPr>
          <w:lang w:val="es-CO"/>
        </w:rPr>
        <w:t>2 de la plataforma SECOP II.</w:t>
      </w:r>
    </w:p>
    <w:p w14:paraId="4C2055FB" w14:textId="77777777" w:rsidR="00D33EE1" w:rsidRPr="00911B26" w:rsidRDefault="00D33EE1" w:rsidP="000E202A">
      <w:pPr>
        <w:jc w:val="both"/>
        <w:rPr>
          <w:lang w:val="es-CO"/>
        </w:rPr>
      </w:pPr>
    </w:p>
    <w:p w14:paraId="4CAD04FE" w14:textId="77777777" w:rsidR="000E202A" w:rsidRPr="00911B26" w:rsidRDefault="000E202A">
      <w:pPr>
        <w:pStyle w:val="Prrafodelista"/>
        <w:numPr>
          <w:ilvl w:val="2"/>
          <w:numId w:val="30"/>
        </w:numPr>
        <w:adjustRightInd w:val="0"/>
        <w:jc w:val="both"/>
        <w:rPr>
          <w:b/>
          <w:lang w:val="es-MX"/>
        </w:rPr>
      </w:pPr>
      <w:r w:rsidRPr="00911B26">
        <w:rPr>
          <w:b/>
          <w:lang w:val="es-MX"/>
        </w:rPr>
        <w:t xml:space="preserve">OFERTA ECONOMICA </w:t>
      </w:r>
    </w:p>
    <w:p w14:paraId="24A5501A" w14:textId="77777777" w:rsidR="000E202A" w:rsidRPr="00911B26" w:rsidRDefault="000E202A" w:rsidP="000E202A">
      <w:pPr>
        <w:tabs>
          <w:tab w:val="left" w:pos="915"/>
        </w:tabs>
        <w:adjustRightInd w:val="0"/>
        <w:jc w:val="both"/>
        <w:rPr>
          <w:lang w:val="es-MX"/>
        </w:rPr>
      </w:pPr>
      <w:r w:rsidRPr="00911B26">
        <w:rPr>
          <w:lang w:val="es-MX"/>
        </w:rPr>
        <w:tab/>
      </w:r>
    </w:p>
    <w:p w14:paraId="74FEC863" w14:textId="0D46AB15" w:rsidR="000E202A" w:rsidRPr="00911B26" w:rsidRDefault="000E202A" w:rsidP="000E202A">
      <w:pPr>
        <w:pStyle w:val="Default"/>
        <w:jc w:val="both"/>
        <w:rPr>
          <w:rFonts w:ascii="Arial" w:hAnsi="Arial" w:cs="Arial"/>
          <w:sz w:val="20"/>
          <w:szCs w:val="20"/>
        </w:rPr>
      </w:pPr>
      <w:r w:rsidRPr="00911B26">
        <w:rPr>
          <w:rFonts w:ascii="Arial" w:hAnsi="Arial" w:cs="Arial"/>
          <w:sz w:val="20"/>
          <w:szCs w:val="20"/>
        </w:rPr>
        <w:t xml:space="preserve">La propuesta económica debe presentarse a través de la plataforma SECOP </w:t>
      </w:r>
      <w:r w:rsidRPr="00911B26">
        <w:rPr>
          <w:rFonts w:ascii="Arial" w:hAnsi="Arial" w:cs="Arial"/>
          <w:color w:val="auto"/>
          <w:sz w:val="20"/>
          <w:szCs w:val="20"/>
        </w:rPr>
        <w:t>II</w:t>
      </w:r>
      <w:r w:rsidR="00C4248F" w:rsidRPr="00911B26">
        <w:rPr>
          <w:rFonts w:ascii="Arial" w:hAnsi="Arial" w:cs="Arial"/>
          <w:color w:val="auto"/>
          <w:sz w:val="20"/>
          <w:szCs w:val="20"/>
        </w:rPr>
        <w:t xml:space="preserve">, sobre No. 2, </w:t>
      </w:r>
      <w:r w:rsidR="00D33EE1" w:rsidRPr="00911B26">
        <w:rPr>
          <w:rFonts w:ascii="Arial" w:hAnsi="Arial" w:cs="Arial"/>
          <w:color w:val="auto"/>
          <w:sz w:val="20"/>
          <w:szCs w:val="20"/>
        </w:rPr>
        <w:t xml:space="preserve">en virtud de lo dispuesto en </w:t>
      </w:r>
      <w:r w:rsidR="00AE72B8" w:rsidRPr="00911B26">
        <w:rPr>
          <w:rFonts w:ascii="Arial" w:hAnsi="Arial" w:cs="Arial"/>
          <w:sz w:val="20"/>
          <w:szCs w:val="20"/>
        </w:rPr>
        <w:t>el presente pliego de condiciones</w:t>
      </w:r>
      <w:r w:rsidR="00F34166" w:rsidRPr="00911B26">
        <w:rPr>
          <w:rFonts w:ascii="Arial" w:hAnsi="Arial" w:cs="Arial"/>
          <w:sz w:val="20"/>
          <w:szCs w:val="20"/>
        </w:rPr>
        <w:t>.</w:t>
      </w:r>
    </w:p>
    <w:p w14:paraId="6D5A8116" w14:textId="77777777" w:rsidR="000E202A" w:rsidRPr="00911B26" w:rsidRDefault="000E202A" w:rsidP="000E202A">
      <w:pPr>
        <w:pStyle w:val="Default"/>
        <w:ind w:left="720"/>
        <w:jc w:val="both"/>
        <w:rPr>
          <w:rFonts w:ascii="Arial" w:hAnsi="Arial" w:cs="Arial"/>
          <w:sz w:val="20"/>
          <w:szCs w:val="20"/>
        </w:rPr>
      </w:pPr>
    </w:p>
    <w:p w14:paraId="44172466" w14:textId="77777777" w:rsidR="000E202A" w:rsidRPr="00911B26" w:rsidRDefault="000E202A" w:rsidP="000E202A">
      <w:pPr>
        <w:adjustRightInd w:val="0"/>
        <w:jc w:val="both"/>
        <w:rPr>
          <w:color w:val="000000"/>
          <w:lang w:val="es-CO" w:eastAsia="es-CO"/>
        </w:rPr>
      </w:pPr>
      <w:r w:rsidRPr="00911B26">
        <w:rPr>
          <w:color w:val="000000"/>
          <w:lang w:val="es-CO" w:eastAsia="es-CO"/>
        </w:rPr>
        <w:lastRenderedPageBreak/>
        <w:t xml:space="preserve">Para establecer el valor de la oferta, el proponente debe tener en cuenta lo siguiente: </w:t>
      </w:r>
    </w:p>
    <w:p w14:paraId="46DC3D30" w14:textId="77777777" w:rsidR="000E202A" w:rsidRPr="00911B26" w:rsidRDefault="000E202A" w:rsidP="000E202A">
      <w:pPr>
        <w:adjustRightInd w:val="0"/>
        <w:jc w:val="both"/>
        <w:rPr>
          <w:color w:val="000000"/>
          <w:lang w:val="es-CO" w:eastAsia="es-CO"/>
        </w:rPr>
      </w:pPr>
    </w:p>
    <w:p w14:paraId="0A243601" w14:textId="77777777" w:rsidR="000E202A" w:rsidRPr="00911B26" w:rsidRDefault="000E202A" w:rsidP="000E202A">
      <w:pPr>
        <w:adjustRightInd w:val="0"/>
        <w:jc w:val="both"/>
        <w:rPr>
          <w:color w:val="000000"/>
          <w:lang w:val="es-CO" w:eastAsia="es-CO"/>
        </w:rPr>
      </w:pPr>
      <w:r w:rsidRPr="00911B26">
        <w:rPr>
          <w:color w:val="000000"/>
          <w:lang w:val="es-CO" w:eastAsia="es-CO"/>
        </w:rPr>
        <w:t xml:space="preserve">Las especificaciones de la ficha técnica y sus anexos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 </w:t>
      </w:r>
    </w:p>
    <w:p w14:paraId="2A38767E" w14:textId="77777777" w:rsidR="000E202A" w:rsidRPr="00911B26" w:rsidRDefault="000E202A" w:rsidP="000E202A">
      <w:pPr>
        <w:adjustRightInd w:val="0"/>
        <w:jc w:val="both"/>
        <w:rPr>
          <w:color w:val="000000"/>
          <w:lang w:val="es-CO" w:eastAsia="es-CO"/>
        </w:rPr>
      </w:pPr>
    </w:p>
    <w:p w14:paraId="5326871B" w14:textId="77777777" w:rsidR="000E202A" w:rsidRPr="00911B26" w:rsidRDefault="000E202A" w:rsidP="000E202A">
      <w:pPr>
        <w:adjustRightInd w:val="0"/>
        <w:jc w:val="both"/>
        <w:rPr>
          <w:color w:val="000000"/>
          <w:lang w:val="es-CO" w:eastAsia="es-CO"/>
        </w:rPr>
      </w:pPr>
      <w:r w:rsidRPr="00911B26">
        <w:rPr>
          <w:color w:val="000000"/>
          <w:lang w:val="es-CO" w:eastAsia="es-CO"/>
        </w:rPr>
        <w:t xml:space="preserve">Los tributos nacionales y distritales, si a ello hubiere lugar, las tasas y los demás costos directos e indirectos que se deriven tanto de la presentación de su oferta, como de la ejecución del contrato. </w:t>
      </w:r>
      <w:r w:rsidR="00C40F9D" w:rsidRPr="00911B26">
        <w:rPr>
          <w:color w:val="000000"/>
          <w:lang w:val="es-CO" w:eastAsia="es-CO"/>
        </w:rPr>
        <w:t>Se presume para todos los efectos que los tributos a que haya lugar con ocasión del presente proceso, se encuentran incluidos en el precio ofertado.</w:t>
      </w:r>
    </w:p>
    <w:p w14:paraId="0819EDA7" w14:textId="77777777" w:rsidR="000E202A" w:rsidRPr="00911B26" w:rsidRDefault="000E202A" w:rsidP="000E202A">
      <w:pPr>
        <w:adjustRightInd w:val="0"/>
        <w:jc w:val="both"/>
        <w:rPr>
          <w:color w:val="000000"/>
          <w:lang w:val="es-CO" w:eastAsia="es-CO"/>
        </w:rPr>
      </w:pPr>
    </w:p>
    <w:p w14:paraId="65BEE726" w14:textId="77777777" w:rsidR="000E202A" w:rsidRPr="00911B26" w:rsidRDefault="000E202A" w:rsidP="000E202A">
      <w:pPr>
        <w:adjustRightInd w:val="0"/>
        <w:jc w:val="both"/>
        <w:rPr>
          <w:color w:val="000000"/>
          <w:lang w:val="es-CO" w:eastAsia="es-CO"/>
        </w:rPr>
      </w:pPr>
      <w:r w:rsidRPr="00911B26">
        <w:rPr>
          <w:color w:val="000000"/>
          <w:lang w:val="es-CO" w:eastAsia="es-CO"/>
        </w:rPr>
        <w:t xml:space="preserve">Los errores e imprecisiones de tipo aritmético que sean cometidos por el proponente en su oferta económica serán corregidos por la entidad y éste será el valor que tomará la misma para efectos de la oferta económica. </w:t>
      </w:r>
    </w:p>
    <w:p w14:paraId="67B68195" w14:textId="77777777" w:rsidR="000E202A" w:rsidRPr="00911B26" w:rsidRDefault="000E202A" w:rsidP="000E202A">
      <w:pPr>
        <w:adjustRightInd w:val="0"/>
        <w:jc w:val="both"/>
        <w:rPr>
          <w:color w:val="000000"/>
          <w:lang w:val="es-CO" w:eastAsia="es-CO"/>
        </w:rPr>
      </w:pPr>
    </w:p>
    <w:p w14:paraId="5F9616BB" w14:textId="77777777" w:rsidR="000E202A" w:rsidRPr="00911B26" w:rsidRDefault="000E202A" w:rsidP="000E202A">
      <w:pPr>
        <w:adjustRightInd w:val="0"/>
        <w:jc w:val="both"/>
        <w:rPr>
          <w:color w:val="000000"/>
          <w:lang w:val="es-CO" w:eastAsia="es-CO"/>
        </w:rPr>
      </w:pPr>
      <w:r w:rsidRPr="00911B26">
        <w:rPr>
          <w:color w:val="000000"/>
          <w:lang w:val="es-CO" w:eastAsia="es-CO"/>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14:paraId="1BF2E977" w14:textId="77777777" w:rsidR="000E202A" w:rsidRPr="00911B26" w:rsidRDefault="000E202A" w:rsidP="000E202A">
      <w:pPr>
        <w:adjustRightInd w:val="0"/>
        <w:jc w:val="both"/>
        <w:rPr>
          <w:color w:val="000000"/>
          <w:lang w:val="es-CO" w:eastAsia="es-CO"/>
        </w:rPr>
      </w:pPr>
    </w:p>
    <w:p w14:paraId="33E1201A" w14:textId="77777777" w:rsidR="000E202A" w:rsidRPr="00911B26" w:rsidRDefault="000E202A" w:rsidP="000E202A">
      <w:pPr>
        <w:adjustRightInd w:val="0"/>
        <w:jc w:val="both"/>
        <w:rPr>
          <w:color w:val="000000"/>
          <w:lang w:val="es-CO" w:eastAsia="es-CO"/>
        </w:rPr>
      </w:pPr>
      <w:r w:rsidRPr="00911B26">
        <w:rPr>
          <w:color w:val="000000"/>
          <w:lang w:val="es-CO" w:eastAsia="es-CO"/>
        </w:rPr>
        <w:t>Las correcciones efectuadas según el procedimiento anterior, serán de forzosa aceptación para el contratista en caso de adjudicación.</w:t>
      </w:r>
    </w:p>
    <w:p w14:paraId="5E9944E8" w14:textId="77777777" w:rsidR="000E202A" w:rsidRPr="00911B26" w:rsidRDefault="000E202A" w:rsidP="000E202A">
      <w:pPr>
        <w:adjustRightInd w:val="0"/>
        <w:jc w:val="both"/>
        <w:rPr>
          <w:color w:val="000000"/>
          <w:lang w:val="es-CO" w:eastAsia="es-CO"/>
        </w:rPr>
      </w:pPr>
      <w:r w:rsidRPr="00911B26">
        <w:rPr>
          <w:color w:val="000000"/>
          <w:lang w:val="es-CO" w:eastAsia="es-CO"/>
        </w:rPr>
        <w:t xml:space="preserve"> </w:t>
      </w:r>
    </w:p>
    <w:p w14:paraId="38F572B7" w14:textId="77777777" w:rsidR="000E202A" w:rsidRPr="00911B26" w:rsidRDefault="000E202A" w:rsidP="000E202A">
      <w:pPr>
        <w:adjustRightInd w:val="0"/>
        <w:jc w:val="both"/>
        <w:rPr>
          <w:color w:val="000000"/>
          <w:lang w:val="es-CO" w:eastAsia="es-CO"/>
        </w:rPr>
      </w:pPr>
      <w:r w:rsidRPr="00911B26">
        <w:rPr>
          <w:color w:val="000000"/>
          <w:lang w:val="es-CO" w:eastAsia="es-CO"/>
        </w:rPr>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14:paraId="3B3EA8AD" w14:textId="77777777" w:rsidR="000E202A" w:rsidRPr="00911B26" w:rsidRDefault="000E202A" w:rsidP="000E202A">
      <w:pPr>
        <w:adjustRightInd w:val="0"/>
        <w:jc w:val="both"/>
        <w:rPr>
          <w:color w:val="000000"/>
          <w:lang w:val="es-CO" w:eastAsia="es-CO"/>
        </w:rPr>
      </w:pPr>
    </w:p>
    <w:p w14:paraId="5354C898" w14:textId="36DFA765" w:rsidR="000E202A" w:rsidRPr="00911B26" w:rsidRDefault="000E202A" w:rsidP="000E202A">
      <w:pPr>
        <w:pStyle w:val="Prrafodelista"/>
        <w:tabs>
          <w:tab w:val="left" w:pos="240"/>
          <w:tab w:val="left" w:pos="6210"/>
        </w:tabs>
        <w:ind w:left="0"/>
        <w:jc w:val="both"/>
        <w:rPr>
          <w:b/>
        </w:rPr>
      </w:pPr>
      <w:r w:rsidRPr="00911B26">
        <w:rPr>
          <w:color w:val="000000"/>
          <w:lang w:val="es-CO" w:eastAsia="es-CO"/>
        </w:rPr>
        <w:t xml:space="preserve">El proponente debe </w:t>
      </w:r>
      <w:r w:rsidR="00D33EE1" w:rsidRPr="00911B26">
        <w:rPr>
          <w:color w:val="000000"/>
          <w:lang w:val="es-CO" w:eastAsia="es-CO"/>
        </w:rPr>
        <w:t>realizar su propuesta</w:t>
      </w:r>
      <w:r w:rsidRPr="00911B26">
        <w:rPr>
          <w:lang w:val="es-CO" w:eastAsia="es-CO"/>
        </w:rPr>
        <w:t>, teniendo en cuenta los costos directos e</w:t>
      </w:r>
      <w:r w:rsidRPr="00911B26">
        <w:rPr>
          <w:color w:val="000000"/>
          <w:lang w:val="es-CO" w:eastAsia="es-CO"/>
        </w:rPr>
        <w:t xml:space="preserve"> indirectos, fijos y variables, tales como impuestos, imprevistos, margen de utilidad, las prestaciones, salarios del personal ofrecido y demás gastos requeridos.</w:t>
      </w:r>
    </w:p>
    <w:p w14:paraId="76A04FE0" w14:textId="77777777" w:rsidR="000E202A" w:rsidRPr="00911B26" w:rsidRDefault="000E202A" w:rsidP="000E202A">
      <w:pPr>
        <w:adjustRightInd w:val="0"/>
        <w:jc w:val="both"/>
        <w:rPr>
          <w:color w:val="000000"/>
          <w:lang w:val="es-CO" w:eastAsia="es-CO"/>
        </w:rPr>
      </w:pPr>
    </w:p>
    <w:p w14:paraId="7F252A59" w14:textId="77777777" w:rsidR="000E202A" w:rsidRPr="008D5CAE" w:rsidRDefault="000E202A" w:rsidP="000E202A">
      <w:pPr>
        <w:adjustRightInd w:val="0"/>
        <w:jc w:val="both"/>
        <w:rPr>
          <w:color w:val="000000"/>
          <w:lang w:val="es-CO" w:eastAsia="es-CO"/>
        </w:rPr>
      </w:pPr>
      <w:r w:rsidRPr="00911B26">
        <w:rPr>
          <w:color w:val="000000"/>
          <w:lang w:val="es-CO" w:eastAsia="es-CO"/>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w:t>
      </w:r>
      <w:r w:rsidRPr="008D5CAE">
        <w:rPr>
          <w:color w:val="000000"/>
          <w:lang w:val="es-CO" w:eastAsia="es-CO"/>
        </w:rPr>
        <w:t xml:space="preserve">que debe asumir los mayores costos o pérdidas que se deriven de dichos errores u omisiones, sin que se modifique el valor total de la oferta económica. </w:t>
      </w:r>
    </w:p>
    <w:p w14:paraId="4FD6A0C7" w14:textId="77777777" w:rsidR="000E202A" w:rsidRPr="008D5CAE" w:rsidRDefault="000E202A" w:rsidP="000E202A">
      <w:pPr>
        <w:adjustRightInd w:val="0"/>
        <w:jc w:val="both"/>
        <w:rPr>
          <w:color w:val="000000"/>
          <w:lang w:val="es-CO" w:eastAsia="es-CO"/>
        </w:rPr>
      </w:pPr>
    </w:p>
    <w:p w14:paraId="77E2C34A" w14:textId="69C4F329" w:rsidR="000E202A" w:rsidRPr="00911B26" w:rsidRDefault="000E202A" w:rsidP="000E202A">
      <w:pPr>
        <w:adjustRightInd w:val="0"/>
        <w:jc w:val="both"/>
        <w:rPr>
          <w:color w:val="000000"/>
          <w:lang w:val="es-CO" w:eastAsia="es-CO"/>
        </w:rPr>
      </w:pPr>
      <w:r w:rsidRPr="008D5CAE">
        <w:rPr>
          <w:color w:val="000000"/>
          <w:lang w:val="es-CO" w:eastAsia="es-CO"/>
        </w:rPr>
        <w:t>Los precios unitarios de la propuesta son fijos durante la ejecución y hasta el cabal cumplimiento del objeto del contrato que surja del presente proceso</w:t>
      </w:r>
      <w:r w:rsidR="008D5CAE" w:rsidRPr="008D5CAE">
        <w:rPr>
          <w:color w:val="000000"/>
          <w:lang w:val="es-CO" w:eastAsia="es-CO"/>
        </w:rPr>
        <w:t>, con la diferencia de la vigencia 2027 donde se modificarán</w:t>
      </w:r>
      <w:r w:rsidRPr="008D5CAE">
        <w:rPr>
          <w:color w:val="000000"/>
          <w:lang w:val="es-CO" w:eastAsia="es-CO"/>
        </w:rPr>
        <w:t>.</w:t>
      </w:r>
      <w:r w:rsidRPr="00911B26">
        <w:rPr>
          <w:color w:val="000000"/>
          <w:lang w:val="es-CO" w:eastAsia="es-CO"/>
        </w:rPr>
        <w:t xml:space="preserve"> </w:t>
      </w:r>
    </w:p>
    <w:p w14:paraId="516AD548" w14:textId="77777777" w:rsidR="000E202A" w:rsidRPr="00911B26" w:rsidRDefault="000E202A" w:rsidP="000E202A">
      <w:pPr>
        <w:adjustRightInd w:val="0"/>
        <w:jc w:val="both"/>
        <w:rPr>
          <w:color w:val="000000"/>
          <w:lang w:val="es-CO" w:eastAsia="es-CO"/>
        </w:rPr>
      </w:pPr>
    </w:p>
    <w:p w14:paraId="70FC7D7A" w14:textId="07EE8C9B" w:rsidR="0031099A" w:rsidRPr="00911B26" w:rsidRDefault="000E202A" w:rsidP="000E202A">
      <w:pPr>
        <w:adjustRightInd w:val="0"/>
        <w:jc w:val="both"/>
        <w:rPr>
          <w:color w:val="000000"/>
          <w:lang w:val="es-CO" w:eastAsia="es-CO"/>
        </w:rPr>
      </w:pPr>
      <w:r w:rsidRPr="00911B26">
        <w:rPr>
          <w:color w:val="000000"/>
          <w:lang w:val="es-CO" w:eastAsia="es-CO"/>
        </w:rPr>
        <w:t xml:space="preserve">Los precios unitarios deberán cubrir todos los costos, directos e indirectos, que,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y las utilidades del </w:t>
      </w:r>
      <w:r w:rsidR="0031099A" w:rsidRPr="00911B26">
        <w:rPr>
          <w:color w:val="000000"/>
          <w:lang w:val="es-CO" w:eastAsia="es-CO"/>
        </w:rPr>
        <w:t>contratista</w:t>
      </w:r>
      <w:r w:rsidRPr="00911B26">
        <w:rPr>
          <w:color w:val="000000"/>
          <w:lang w:val="es-CO" w:eastAsia="es-CO"/>
        </w:rPr>
        <w:t xml:space="preserve">. </w:t>
      </w:r>
    </w:p>
    <w:p w14:paraId="6D99F63B" w14:textId="77777777" w:rsidR="0031099A" w:rsidRPr="00911B26" w:rsidRDefault="0031099A" w:rsidP="000E202A">
      <w:pPr>
        <w:adjustRightInd w:val="0"/>
        <w:jc w:val="both"/>
        <w:rPr>
          <w:color w:val="000000"/>
          <w:lang w:val="es-CO" w:eastAsia="es-CO"/>
        </w:rPr>
      </w:pPr>
    </w:p>
    <w:p w14:paraId="0A851E79" w14:textId="64856C55" w:rsidR="000E202A" w:rsidRPr="00911B26" w:rsidRDefault="000E202A" w:rsidP="000E202A">
      <w:pPr>
        <w:adjustRightInd w:val="0"/>
        <w:jc w:val="both"/>
        <w:rPr>
          <w:color w:val="000000"/>
          <w:lang w:val="es-CO" w:eastAsia="es-CO"/>
        </w:rPr>
      </w:pPr>
      <w:r w:rsidRPr="00911B26">
        <w:rPr>
          <w:color w:val="000000"/>
          <w:lang w:val="es-CO" w:eastAsia="es-CO"/>
        </w:rPr>
        <w:t>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w:t>
      </w:r>
      <w:r w:rsidR="00D760CD" w:rsidRPr="00911B26">
        <w:rPr>
          <w:color w:val="000000"/>
          <w:lang w:val="es-CO" w:eastAsia="es-CO"/>
        </w:rPr>
        <w:t>ción del contrato.</w:t>
      </w:r>
    </w:p>
    <w:p w14:paraId="2FEED057" w14:textId="77777777" w:rsidR="00B27EBA" w:rsidRPr="00911B26" w:rsidRDefault="00B27EBA" w:rsidP="000E202A">
      <w:pPr>
        <w:adjustRightInd w:val="0"/>
        <w:jc w:val="both"/>
        <w:rPr>
          <w:color w:val="000000"/>
          <w:lang w:val="es-CO" w:eastAsia="es-CO"/>
        </w:rPr>
      </w:pPr>
    </w:p>
    <w:p w14:paraId="77BB5EE9" w14:textId="77777777" w:rsidR="000E202A" w:rsidRPr="00911B26" w:rsidRDefault="000E202A">
      <w:pPr>
        <w:pStyle w:val="Default"/>
        <w:numPr>
          <w:ilvl w:val="2"/>
          <w:numId w:val="30"/>
        </w:numPr>
        <w:rPr>
          <w:rFonts w:ascii="Arial" w:hAnsi="Arial" w:cs="Arial"/>
          <w:b/>
          <w:bCs/>
          <w:color w:val="auto"/>
          <w:sz w:val="20"/>
          <w:szCs w:val="20"/>
          <w:lang w:val="es-CO" w:eastAsia="es-CO"/>
        </w:rPr>
      </w:pPr>
      <w:r w:rsidRPr="00911B26">
        <w:rPr>
          <w:rFonts w:ascii="Arial" w:hAnsi="Arial" w:cs="Arial"/>
          <w:b/>
          <w:color w:val="auto"/>
          <w:sz w:val="20"/>
          <w:szCs w:val="20"/>
        </w:rPr>
        <w:t xml:space="preserve">FORMULARIO No. </w:t>
      </w:r>
      <w:r w:rsidR="00B914D6" w:rsidRPr="00911B26">
        <w:rPr>
          <w:rFonts w:ascii="Arial" w:hAnsi="Arial" w:cs="Arial"/>
          <w:b/>
          <w:color w:val="auto"/>
          <w:sz w:val="20"/>
          <w:szCs w:val="20"/>
        </w:rPr>
        <w:t>2</w:t>
      </w:r>
      <w:r w:rsidRPr="00911B26">
        <w:rPr>
          <w:rFonts w:ascii="Arial" w:hAnsi="Arial" w:cs="Arial"/>
          <w:b/>
          <w:color w:val="auto"/>
          <w:sz w:val="20"/>
          <w:szCs w:val="20"/>
        </w:rPr>
        <w:t xml:space="preserve"> Y </w:t>
      </w:r>
      <w:r w:rsidRPr="00911B26">
        <w:rPr>
          <w:rFonts w:ascii="Arial" w:hAnsi="Arial" w:cs="Arial"/>
          <w:b/>
          <w:bCs/>
          <w:color w:val="auto"/>
          <w:sz w:val="20"/>
          <w:szCs w:val="20"/>
          <w:lang w:val="es-CO" w:eastAsia="es-CO"/>
        </w:rPr>
        <w:t>CERTIFICACIÓN BANCARIA</w:t>
      </w:r>
    </w:p>
    <w:p w14:paraId="6A351185" w14:textId="77777777" w:rsidR="000E202A" w:rsidRPr="00911B26" w:rsidRDefault="000E202A" w:rsidP="000E202A">
      <w:pPr>
        <w:pStyle w:val="Default"/>
        <w:ind w:left="720"/>
        <w:rPr>
          <w:rFonts w:ascii="Arial" w:hAnsi="Arial" w:cs="Arial"/>
          <w:color w:val="auto"/>
          <w:sz w:val="20"/>
          <w:szCs w:val="20"/>
          <w:lang w:val="es-CO" w:eastAsia="es-CO"/>
        </w:rPr>
      </w:pPr>
    </w:p>
    <w:p w14:paraId="10EE0558" w14:textId="3B84C074" w:rsidR="000E202A" w:rsidRPr="00911B26" w:rsidRDefault="000E202A" w:rsidP="00A75FAD">
      <w:pPr>
        <w:adjustRightInd w:val="0"/>
        <w:jc w:val="both"/>
        <w:rPr>
          <w:lang w:val="es-CO" w:eastAsia="es-CO"/>
        </w:rPr>
      </w:pPr>
      <w:r w:rsidRPr="00911B26">
        <w:rPr>
          <w:lang w:val="es-CO" w:eastAsia="es-CO"/>
        </w:rPr>
        <w:t xml:space="preserve">El proponente deberá adjuntar debidamente diligenciado el </w:t>
      </w:r>
      <w:r w:rsidRPr="00911B26">
        <w:rPr>
          <w:b/>
          <w:lang w:val="es-CO" w:eastAsia="es-CO"/>
        </w:rPr>
        <w:t>Formulario No.</w:t>
      </w:r>
      <w:r w:rsidR="00B856FD" w:rsidRPr="00911B26">
        <w:rPr>
          <w:b/>
          <w:lang w:val="es-CO" w:eastAsia="es-CO"/>
        </w:rPr>
        <w:t xml:space="preserve"> </w:t>
      </w:r>
      <w:r w:rsidR="00B914D6" w:rsidRPr="00911B26">
        <w:rPr>
          <w:b/>
          <w:lang w:val="es-CO" w:eastAsia="es-CO"/>
        </w:rPr>
        <w:t>2</w:t>
      </w:r>
      <w:r w:rsidRPr="00911B26">
        <w:rPr>
          <w:lang w:val="es-CO" w:eastAsia="es-CO"/>
        </w:rPr>
        <w:t xml:space="preserve"> y certificación bancaria conforme a la cuenta señalada en este formulario, con fecha de expedición no superior a </w:t>
      </w:r>
      <w:r w:rsidR="00B856FD" w:rsidRPr="00911B26">
        <w:rPr>
          <w:lang w:val="es-CO" w:eastAsia="es-CO"/>
        </w:rPr>
        <w:t>dos</w:t>
      </w:r>
      <w:r w:rsidR="0031099A" w:rsidRPr="00911B26">
        <w:rPr>
          <w:lang w:val="es-CO" w:eastAsia="es-CO"/>
        </w:rPr>
        <w:t xml:space="preserve"> </w:t>
      </w:r>
      <w:r w:rsidRPr="00911B26">
        <w:rPr>
          <w:lang w:val="es-CO" w:eastAsia="es-CO"/>
        </w:rPr>
        <w:t>(0</w:t>
      </w:r>
      <w:r w:rsidR="00B856FD" w:rsidRPr="00911B26">
        <w:rPr>
          <w:lang w:val="es-CO" w:eastAsia="es-CO"/>
        </w:rPr>
        <w:t>2</w:t>
      </w:r>
      <w:r w:rsidRPr="00911B26">
        <w:rPr>
          <w:lang w:val="es-CO" w:eastAsia="es-CO"/>
        </w:rPr>
        <w:t>) mes</w:t>
      </w:r>
      <w:r w:rsidR="00B856FD" w:rsidRPr="00911B26">
        <w:rPr>
          <w:lang w:val="es-CO" w:eastAsia="es-CO"/>
        </w:rPr>
        <w:t>es</w:t>
      </w:r>
      <w:r w:rsidRPr="00911B26">
        <w:rPr>
          <w:lang w:val="es-CO" w:eastAsia="es-CO"/>
        </w:rPr>
        <w:t>.</w:t>
      </w:r>
    </w:p>
    <w:p w14:paraId="0AE9E9AB" w14:textId="77777777" w:rsidR="00261DA2" w:rsidRPr="00911B26" w:rsidRDefault="00261DA2" w:rsidP="000E202A">
      <w:pPr>
        <w:jc w:val="both"/>
        <w:rPr>
          <w:b/>
          <w:bCs/>
          <w:lang w:val="es-MX"/>
        </w:rPr>
      </w:pPr>
    </w:p>
    <w:p w14:paraId="4AB5F12E" w14:textId="77777777" w:rsidR="00001255" w:rsidRPr="00911B26" w:rsidRDefault="00001255">
      <w:pPr>
        <w:pStyle w:val="Prrafodelista"/>
        <w:numPr>
          <w:ilvl w:val="1"/>
          <w:numId w:val="30"/>
        </w:numPr>
        <w:autoSpaceDE/>
        <w:autoSpaceDN/>
        <w:jc w:val="both"/>
        <w:rPr>
          <w:b/>
          <w:bCs/>
          <w:lang w:val="es-MX"/>
        </w:rPr>
      </w:pPr>
      <w:r w:rsidRPr="00911B26">
        <w:rPr>
          <w:b/>
          <w:bCs/>
          <w:lang w:val="es-MX"/>
        </w:rPr>
        <w:t>TÉCNICOS.</w:t>
      </w:r>
    </w:p>
    <w:p w14:paraId="40F2440F" w14:textId="77777777" w:rsidR="00001255" w:rsidRPr="00911B26" w:rsidRDefault="00001255" w:rsidP="00001255">
      <w:pPr>
        <w:adjustRightInd w:val="0"/>
        <w:jc w:val="both"/>
        <w:rPr>
          <w:b/>
          <w:bCs/>
          <w:lang w:val="es-MX"/>
        </w:rPr>
      </w:pPr>
    </w:p>
    <w:p w14:paraId="2929BED4" w14:textId="77777777" w:rsidR="00001255" w:rsidRPr="00911B26" w:rsidRDefault="00001255">
      <w:pPr>
        <w:pStyle w:val="Prrafodelista"/>
        <w:numPr>
          <w:ilvl w:val="2"/>
          <w:numId w:val="30"/>
        </w:numPr>
        <w:adjustRightInd w:val="0"/>
        <w:jc w:val="both"/>
        <w:rPr>
          <w:b/>
          <w:bCs/>
          <w:lang w:val="es-MX"/>
        </w:rPr>
      </w:pPr>
      <w:r w:rsidRPr="00911B26">
        <w:rPr>
          <w:b/>
          <w:bCs/>
          <w:lang w:val="es-MX"/>
        </w:rPr>
        <w:t xml:space="preserve">CONDICIONES TÉCNICAS MÍNIMAS HABILITANTES. </w:t>
      </w:r>
    </w:p>
    <w:p w14:paraId="418A9A84" w14:textId="77777777" w:rsidR="00001255" w:rsidRPr="00911B26" w:rsidRDefault="00001255" w:rsidP="00001255">
      <w:pPr>
        <w:pStyle w:val="Prrafodelista"/>
        <w:adjustRightInd w:val="0"/>
        <w:jc w:val="both"/>
        <w:rPr>
          <w:b/>
          <w:bCs/>
          <w:lang w:val="es-MX"/>
        </w:rPr>
      </w:pPr>
    </w:p>
    <w:p w14:paraId="7D568913" w14:textId="6998FD9E" w:rsidR="00001255" w:rsidRPr="00911B26" w:rsidRDefault="00001255" w:rsidP="00001255">
      <w:pPr>
        <w:pStyle w:val="Sinespaciado1"/>
        <w:jc w:val="both"/>
        <w:rPr>
          <w:rFonts w:ascii="Arial" w:hAnsi="Arial" w:cs="Arial"/>
          <w:i/>
          <w:sz w:val="20"/>
          <w:szCs w:val="20"/>
        </w:rPr>
      </w:pPr>
      <w:r w:rsidRPr="00911B26">
        <w:rPr>
          <w:rFonts w:ascii="Arial" w:hAnsi="Arial" w:cs="Arial"/>
          <w:sz w:val="20"/>
          <w:szCs w:val="20"/>
        </w:rPr>
        <w:t xml:space="preserve">Las condiciones técnicas mínimas habilitantes para </w:t>
      </w:r>
      <w:r w:rsidR="007E2B6E" w:rsidRPr="00911B26">
        <w:rPr>
          <w:rFonts w:ascii="Arial" w:hAnsi="Arial" w:cs="Arial"/>
          <w:sz w:val="20"/>
          <w:szCs w:val="20"/>
        </w:rPr>
        <w:t>el SUMINISTRO DE</w:t>
      </w:r>
      <w:r w:rsidR="00507FD4" w:rsidRPr="00911B26">
        <w:rPr>
          <w:rFonts w:ascii="Arial" w:hAnsi="Arial" w:cs="Arial"/>
          <w:sz w:val="20"/>
          <w:szCs w:val="20"/>
        </w:rPr>
        <w:t xml:space="preserve"> </w:t>
      </w:r>
      <w:r w:rsidR="007E2B6E" w:rsidRPr="00911B26">
        <w:rPr>
          <w:rFonts w:ascii="Arial" w:hAnsi="Arial" w:cs="Arial"/>
          <w:sz w:val="20"/>
          <w:szCs w:val="20"/>
        </w:rPr>
        <w:t>SOAT</w:t>
      </w:r>
      <w:r w:rsidRPr="00911B26">
        <w:rPr>
          <w:rFonts w:ascii="Arial" w:hAnsi="Arial" w:cs="Arial"/>
          <w:sz w:val="20"/>
          <w:szCs w:val="20"/>
        </w:rPr>
        <w:t xml:space="preserve">, están descritas en el </w:t>
      </w:r>
      <w:r w:rsidR="00230357" w:rsidRPr="00911B26">
        <w:rPr>
          <w:rFonts w:ascii="Arial" w:hAnsi="Arial" w:cs="Arial"/>
          <w:b/>
          <w:sz w:val="20"/>
          <w:szCs w:val="20"/>
        </w:rPr>
        <w:t>Anexo</w:t>
      </w:r>
      <w:r w:rsidRPr="00911B26">
        <w:rPr>
          <w:rFonts w:ascii="Arial" w:hAnsi="Arial" w:cs="Arial"/>
          <w:sz w:val="20"/>
          <w:szCs w:val="20"/>
        </w:rPr>
        <w:t xml:space="preserve"> </w:t>
      </w:r>
      <w:r w:rsidRPr="00911B26">
        <w:rPr>
          <w:rFonts w:ascii="Arial" w:hAnsi="Arial" w:cs="Arial"/>
          <w:b/>
          <w:sz w:val="20"/>
          <w:szCs w:val="20"/>
        </w:rPr>
        <w:t>No. 1</w:t>
      </w:r>
      <w:r w:rsidRPr="00911B26">
        <w:rPr>
          <w:rFonts w:ascii="Arial" w:hAnsi="Arial" w:cs="Arial"/>
          <w:sz w:val="20"/>
          <w:szCs w:val="20"/>
        </w:rPr>
        <w:t>,</w:t>
      </w:r>
      <w:r w:rsidRPr="00911B26">
        <w:rPr>
          <w:rFonts w:ascii="Arial" w:hAnsi="Arial" w:cs="Arial"/>
          <w:spacing w:val="11"/>
          <w:sz w:val="20"/>
          <w:szCs w:val="20"/>
        </w:rPr>
        <w:t xml:space="preserve"> </w:t>
      </w:r>
      <w:r w:rsidRPr="00911B26">
        <w:rPr>
          <w:rFonts w:ascii="Arial" w:hAnsi="Arial" w:cs="Arial"/>
          <w:sz w:val="20"/>
          <w:szCs w:val="20"/>
        </w:rPr>
        <w:t>las cuales se verificarán como CUMPLE o NO CUMPLE</w:t>
      </w:r>
      <w:r w:rsidRPr="00911B26">
        <w:rPr>
          <w:rFonts w:ascii="Arial" w:hAnsi="Arial" w:cs="Arial"/>
          <w:i/>
          <w:sz w:val="20"/>
          <w:szCs w:val="20"/>
        </w:rPr>
        <w:t>.</w:t>
      </w:r>
    </w:p>
    <w:p w14:paraId="7BD596E9" w14:textId="77777777" w:rsidR="00223954" w:rsidRPr="00911B26" w:rsidRDefault="00223954" w:rsidP="00001255">
      <w:pPr>
        <w:pStyle w:val="Sinespaciado1"/>
        <w:jc w:val="both"/>
        <w:rPr>
          <w:rFonts w:ascii="Arial" w:hAnsi="Arial" w:cs="Arial"/>
          <w:i/>
          <w:sz w:val="20"/>
          <w:szCs w:val="20"/>
        </w:rPr>
      </w:pPr>
    </w:p>
    <w:p w14:paraId="4C0B4FF8" w14:textId="77777777" w:rsidR="00223954" w:rsidRPr="00911B26" w:rsidRDefault="00223954">
      <w:pPr>
        <w:pStyle w:val="Prrafodelista"/>
        <w:widowControl w:val="0"/>
        <w:numPr>
          <w:ilvl w:val="2"/>
          <w:numId w:val="30"/>
        </w:numPr>
        <w:adjustRightInd w:val="0"/>
        <w:snapToGrid w:val="0"/>
        <w:jc w:val="both"/>
        <w:rPr>
          <w:b/>
        </w:rPr>
      </w:pPr>
      <w:r w:rsidRPr="00911B26">
        <w:rPr>
          <w:b/>
        </w:rPr>
        <w:t>COMPROMISO SISTEMA DE SEGURIDAD Y SALUD EN EL TRABAJO.</w:t>
      </w:r>
    </w:p>
    <w:p w14:paraId="6907C983" w14:textId="77777777" w:rsidR="00223954" w:rsidRPr="00911B26" w:rsidRDefault="00223954" w:rsidP="00223954">
      <w:pPr>
        <w:jc w:val="both"/>
      </w:pPr>
    </w:p>
    <w:p w14:paraId="6ACAA06C" w14:textId="77777777" w:rsidR="00223954" w:rsidRPr="00911B26" w:rsidRDefault="00223954" w:rsidP="00223954">
      <w:pPr>
        <w:jc w:val="both"/>
      </w:pPr>
      <w:r w:rsidRPr="00911B26">
        <w:lastRenderedPageBreak/>
        <w:t xml:space="preserve">El Oferente deberá proceder al diligenciamiento del </w:t>
      </w:r>
      <w:r w:rsidR="00230357" w:rsidRPr="00911B26">
        <w:rPr>
          <w:b/>
        </w:rPr>
        <w:t xml:space="preserve">Formulario No </w:t>
      </w:r>
      <w:r w:rsidR="0025185A" w:rsidRPr="00911B26">
        <w:rPr>
          <w:b/>
        </w:rPr>
        <w:t>6</w:t>
      </w:r>
      <w:r w:rsidRPr="00911B26">
        <w:t xml:space="preserve"> “SISTEMA DE GESTIÓN DE LA SEGURIDAD Y SALUD EN EL TRABAJO” </w:t>
      </w:r>
      <w:r w:rsidRPr="00911B26">
        <w:rPr>
          <w:color w:val="000000"/>
        </w:rPr>
        <w:t>Para el caso de consorcios, uniones temporales o promesas de sociedad futura, cada uno de sus integrantes deberá presentar el formulario requerido</w:t>
      </w:r>
    </w:p>
    <w:p w14:paraId="7A793668" w14:textId="77777777" w:rsidR="00001255" w:rsidRPr="00911B26" w:rsidRDefault="00001255" w:rsidP="00001255">
      <w:pPr>
        <w:adjustRightInd w:val="0"/>
        <w:jc w:val="both"/>
        <w:rPr>
          <w:b/>
          <w:bCs/>
          <w:lang w:val="es-MX"/>
        </w:rPr>
      </w:pPr>
    </w:p>
    <w:p w14:paraId="172938A2" w14:textId="77777777" w:rsidR="00304971" w:rsidRPr="00911B26" w:rsidRDefault="00304971">
      <w:pPr>
        <w:numPr>
          <w:ilvl w:val="1"/>
          <w:numId w:val="30"/>
        </w:numPr>
        <w:jc w:val="both"/>
        <w:rPr>
          <w:b/>
        </w:rPr>
      </w:pPr>
      <w:r w:rsidRPr="00911B26">
        <w:rPr>
          <w:b/>
          <w:bCs/>
        </w:rPr>
        <w:t>SUBASTA</w:t>
      </w:r>
      <w:r w:rsidRPr="00911B26">
        <w:rPr>
          <w:b/>
        </w:rPr>
        <w:t xml:space="preserve"> INVERSA</w:t>
      </w:r>
    </w:p>
    <w:p w14:paraId="236E5447" w14:textId="77777777" w:rsidR="00304971" w:rsidRPr="00911B26" w:rsidRDefault="00304971" w:rsidP="00304971">
      <w:pPr>
        <w:jc w:val="both"/>
        <w:rPr>
          <w:b/>
        </w:rPr>
      </w:pPr>
    </w:p>
    <w:p w14:paraId="5AA3EED3" w14:textId="77777777" w:rsidR="00304971" w:rsidRPr="00911B26" w:rsidRDefault="00304971" w:rsidP="00304971">
      <w:pPr>
        <w:jc w:val="both"/>
      </w:pPr>
      <w:r w:rsidRPr="00911B26">
        <w:t xml:space="preserve">El evento de subasta electrónica se desarrollará mediante la plataforma SECOP II, es la obligación y responsabilidad del Oferente capacitarse con Colombia Compra Eficiente para el desarrollo de esta, la cual se realiza de acuerdo con lo estipulado por esta Entidad. </w:t>
      </w:r>
    </w:p>
    <w:p w14:paraId="5E0DF5FC" w14:textId="77777777" w:rsidR="00304971" w:rsidRPr="00911B26" w:rsidRDefault="00304971" w:rsidP="00304971">
      <w:pPr>
        <w:jc w:val="both"/>
        <w:rPr>
          <w:b/>
        </w:rPr>
      </w:pPr>
    </w:p>
    <w:p w14:paraId="58A29C83" w14:textId="77777777" w:rsidR="00304971" w:rsidRPr="00911B26" w:rsidRDefault="00304971">
      <w:pPr>
        <w:numPr>
          <w:ilvl w:val="3"/>
          <w:numId w:val="30"/>
        </w:numPr>
        <w:jc w:val="both"/>
      </w:pPr>
      <w:r w:rsidRPr="00911B26">
        <w:rPr>
          <w:b/>
          <w:bCs/>
        </w:rPr>
        <w:t>PROCEDIMIENTO DE LA SUBASTA INVERSA</w:t>
      </w:r>
      <w:r w:rsidRPr="00911B26">
        <w:t xml:space="preserve"> </w:t>
      </w:r>
    </w:p>
    <w:p w14:paraId="715B30DE" w14:textId="77777777" w:rsidR="00304971" w:rsidRPr="00911B26" w:rsidRDefault="00304971" w:rsidP="00304971">
      <w:pPr>
        <w:jc w:val="both"/>
      </w:pPr>
    </w:p>
    <w:p w14:paraId="526EA856" w14:textId="77777777" w:rsidR="00304971" w:rsidRPr="00911B26" w:rsidRDefault="00304971" w:rsidP="00304971">
      <w:pPr>
        <w:jc w:val="both"/>
      </w:pPr>
      <w:r w:rsidRPr="00911B26">
        <w:t xml:space="preserve">Solo podrán participar en la audiencia pública de subasta inversa virtual las propuestas que resulten HABILITADAS en las condiciones jurídicas, económicas, financieras y técnicas. </w:t>
      </w:r>
    </w:p>
    <w:p w14:paraId="7A3CD676" w14:textId="77777777" w:rsidR="00304971" w:rsidRPr="00911B26" w:rsidRDefault="00304971" w:rsidP="00304971">
      <w:pPr>
        <w:jc w:val="both"/>
      </w:pPr>
    </w:p>
    <w:p w14:paraId="0AFC6A4D" w14:textId="12F37506" w:rsidR="00304971" w:rsidRPr="00911B26" w:rsidRDefault="00304971" w:rsidP="00304971">
      <w:pPr>
        <w:jc w:val="both"/>
      </w:pPr>
      <w:r w:rsidRPr="00911B26">
        <w:t xml:space="preserve">Esta contratación se realizará bajo la modalidad de subasta electrónica de conformidad con las habilitaciones legales desarrolladas en las Leyes 1150 de </w:t>
      </w:r>
      <w:r w:rsidR="004657C7" w:rsidRPr="00911B26">
        <w:t>2007</w:t>
      </w:r>
      <w:r w:rsidRPr="00911B26">
        <w:t xml:space="preserve">, 962 de 2005 y 527 de 1999. En ese orden se establece como mecanismo de seguridad jurídica y técnica de las comunicaciones electrónicas dentro del proceso contractual las soluciones de certificación digital ofrecidos por entidades de certificación abiertas. Dichos servicios comprenden — entre otros - la certificación digital de firma y estampado cronológico de mensajes de datos, en el entendido que la Ley 527 de 1999 les ha conferido especial valor jurídico y probatorio en el aseguramiento jurídico y técnico de los mensajes de datos. </w:t>
      </w:r>
    </w:p>
    <w:p w14:paraId="1086C226" w14:textId="77777777" w:rsidR="00304971" w:rsidRPr="00911B26" w:rsidRDefault="00304971" w:rsidP="00304971">
      <w:pPr>
        <w:jc w:val="both"/>
      </w:pPr>
    </w:p>
    <w:p w14:paraId="1CD2EBCC" w14:textId="77777777" w:rsidR="002C27D4" w:rsidRPr="00911B26" w:rsidRDefault="00304971" w:rsidP="00304971">
      <w:pPr>
        <w:jc w:val="both"/>
      </w:pPr>
      <w:r w:rsidRPr="00911B26">
        <w:t xml:space="preserve">Establece el artículo 6 de la Ley 962 de 2005 que las entidades estatales podrán desarrollar actuaciones administrativas por medios electrónicos siempre y cuando se garanticen los atributos de autenticidad, integridad y disponibilidad. La autenticidad en las actuaciones de la administración pública por medios electrónicos, utilizando firma digital está dada, pues cada parte de la relación se encuentra determinada habida cuenta que la clave privada empleada en la emisión de la firma digital sólo puede estar siendo empleada por quien es su propietario. </w:t>
      </w:r>
    </w:p>
    <w:p w14:paraId="62ACA93B" w14:textId="77777777" w:rsidR="002C27D4" w:rsidRPr="00911B26" w:rsidRDefault="002C27D4" w:rsidP="00304971">
      <w:pPr>
        <w:jc w:val="both"/>
      </w:pPr>
    </w:p>
    <w:p w14:paraId="14E51826" w14:textId="77777777" w:rsidR="00304971" w:rsidRPr="00911B26" w:rsidRDefault="00304971" w:rsidP="00304971">
      <w:pPr>
        <w:jc w:val="both"/>
      </w:pPr>
      <w:r w:rsidRPr="00911B26">
        <w:t xml:space="preserve">Adicionalmente, cuando se firma digitalmente un documento, lo que se hace es manifestar estar de acuerdo con el contenido de este, por ende, cuando un mensaje de datos se encuentra firmado a través de la firma digital, la cual proporciona el mayor grado de seguridad jurídica y técnica, se infiere que el autor (iniciador) del mensaje que consta en el certificado, debidamente expedido. está manifestando que su voluntad es la consignada en dicho documento electrónico y por lo tanto no puede negarse a los efectos que del mismo se derivan, estando obligado a lo que allí se establezca, pues se determinado que dicho documento es veraz y tiene plenos efectos. </w:t>
      </w:r>
    </w:p>
    <w:p w14:paraId="33DC29DF" w14:textId="77777777" w:rsidR="00304971" w:rsidRPr="00911B26" w:rsidRDefault="00304971" w:rsidP="00304971">
      <w:pPr>
        <w:jc w:val="both"/>
      </w:pPr>
    </w:p>
    <w:p w14:paraId="203F0F1B" w14:textId="77777777" w:rsidR="00304971" w:rsidRPr="00911B26" w:rsidRDefault="00304971" w:rsidP="00304971">
      <w:pPr>
        <w:jc w:val="both"/>
      </w:pPr>
      <w:r w:rsidRPr="00911B26">
        <w:t>La integridad se verifica en la utilización de la firma digital, pues se presume que el mensaje de datos recibido corresponde al enviado, por cuanto una vez ha sido firmado digitalmente, si se llegara a modificar cualquier parte de este a través de los sistemas técnicos se puede comprobar tal cambio. La integridad significa que la información enviada a través del mensaje de datos no carece de alguna de sus partes, como tampoco que ha sido transformada</w:t>
      </w:r>
    </w:p>
    <w:p w14:paraId="2E33300A" w14:textId="77777777" w:rsidR="00304971" w:rsidRPr="00911B26" w:rsidRDefault="00304971" w:rsidP="00304971">
      <w:pPr>
        <w:jc w:val="both"/>
      </w:pPr>
    </w:p>
    <w:p w14:paraId="7CC6B011" w14:textId="77777777" w:rsidR="00304971" w:rsidRPr="00911B26" w:rsidRDefault="00304971" w:rsidP="00304971">
      <w:pPr>
        <w:jc w:val="both"/>
      </w:pPr>
      <w:r w:rsidRPr="00911B26">
        <w:t xml:space="preserve">En lo que se refiere a la disponibilidad y conservación de las actuaciones instrumentadas por medios electrónicos, los servicios de certificación digital permiten: </w:t>
      </w:r>
    </w:p>
    <w:p w14:paraId="6D5D8478" w14:textId="77777777" w:rsidR="00304971" w:rsidRPr="00911B26" w:rsidRDefault="00304971" w:rsidP="00304971">
      <w:pPr>
        <w:jc w:val="both"/>
      </w:pPr>
    </w:p>
    <w:p w14:paraId="37AFD905" w14:textId="72843BE3" w:rsidR="00304971" w:rsidRPr="00911B26" w:rsidRDefault="00304971">
      <w:pPr>
        <w:numPr>
          <w:ilvl w:val="0"/>
          <w:numId w:val="31"/>
        </w:numPr>
        <w:jc w:val="both"/>
      </w:pPr>
      <w:r w:rsidRPr="00911B26">
        <w:t>Asegurar la consulta en el formato original en que se hayan transmitido</w:t>
      </w:r>
    </w:p>
    <w:p w14:paraId="02514E99" w14:textId="77777777" w:rsidR="005D7801" w:rsidRPr="00911B26" w:rsidRDefault="005D7801" w:rsidP="005D7801">
      <w:pPr>
        <w:ind w:left="720"/>
        <w:jc w:val="both"/>
      </w:pPr>
    </w:p>
    <w:p w14:paraId="70255E2B" w14:textId="77777777" w:rsidR="00304971" w:rsidRPr="00911B26" w:rsidRDefault="00304971">
      <w:pPr>
        <w:numPr>
          <w:ilvl w:val="0"/>
          <w:numId w:val="31"/>
        </w:numPr>
        <w:jc w:val="both"/>
      </w:pPr>
      <w:r w:rsidRPr="00911B26">
        <w:t xml:space="preserve">Conservar los datos asociados </w:t>
      </w:r>
    </w:p>
    <w:p w14:paraId="4C91DDC5" w14:textId="77777777" w:rsidR="005D7801" w:rsidRPr="00911B26" w:rsidRDefault="005D7801" w:rsidP="005D7801">
      <w:pPr>
        <w:jc w:val="both"/>
      </w:pPr>
    </w:p>
    <w:p w14:paraId="649A9127" w14:textId="77777777" w:rsidR="00304971" w:rsidRPr="00911B26" w:rsidRDefault="00304971">
      <w:pPr>
        <w:numPr>
          <w:ilvl w:val="0"/>
          <w:numId w:val="31"/>
        </w:numPr>
        <w:jc w:val="both"/>
      </w:pPr>
      <w:r w:rsidRPr="00911B26">
        <w:t>Conservar los mecanismos de verificación de firmas.</w:t>
      </w:r>
    </w:p>
    <w:p w14:paraId="04447805" w14:textId="77777777" w:rsidR="006256A9" w:rsidRPr="00911B26" w:rsidRDefault="006256A9" w:rsidP="005E6037">
      <w:pPr>
        <w:jc w:val="both"/>
      </w:pPr>
    </w:p>
    <w:p w14:paraId="51BCFC75" w14:textId="77777777" w:rsidR="00304971" w:rsidRPr="00911B26" w:rsidRDefault="00304971">
      <w:pPr>
        <w:numPr>
          <w:ilvl w:val="3"/>
          <w:numId w:val="30"/>
        </w:numPr>
        <w:rPr>
          <w:b/>
          <w:bCs/>
        </w:rPr>
      </w:pPr>
      <w:r w:rsidRPr="00911B26">
        <w:rPr>
          <w:b/>
          <w:bCs/>
        </w:rPr>
        <w:t>APERTURA DE LA PROPUESTA ECONÓMICA</w:t>
      </w:r>
    </w:p>
    <w:p w14:paraId="5A2DE786" w14:textId="77777777" w:rsidR="00304971" w:rsidRPr="00911B26" w:rsidRDefault="00304971" w:rsidP="00304971">
      <w:pPr>
        <w:jc w:val="both"/>
      </w:pPr>
    </w:p>
    <w:p w14:paraId="2E17E369" w14:textId="2D46733C" w:rsidR="00304971" w:rsidRPr="00911B26" w:rsidRDefault="00304971" w:rsidP="00304971">
      <w:pPr>
        <w:jc w:val="both"/>
      </w:pPr>
      <w:r w:rsidRPr="00911B26">
        <w:t>La Policía Nacional —</w:t>
      </w:r>
      <w:r w:rsidR="00240B3A" w:rsidRPr="00911B26">
        <w:t xml:space="preserve"> </w:t>
      </w:r>
      <w:r w:rsidRPr="00911B26">
        <w:t xml:space="preserve">Metropolitana de Bogotá, procederá a abrir los sobres que contienen la propuesta inicial de los oferentes habilitados antes de la diligencia de subasta para que los evaluadores del comité económico verifiquen dichas propuestas y determinen el precio de arranque. </w:t>
      </w:r>
    </w:p>
    <w:p w14:paraId="657C03EA" w14:textId="77777777" w:rsidR="00304971" w:rsidRPr="00911B26" w:rsidRDefault="00304971" w:rsidP="00304971">
      <w:pPr>
        <w:jc w:val="both"/>
      </w:pPr>
    </w:p>
    <w:p w14:paraId="61AF20DE" w14:textId="77777777" w:rsidR="00304971" w:rsidRPr="00911B26" w:rsidRDefault="00304971">
      <w:pPr>
        <w:numPr>
          <w:ilvl w:val="3"/>
          <w:numId w:val="30"/>
        </w:numPr>
        <w:rPr>
          <w:b/>
          <w:bCs/>
        </w:rPr>
      </w:pPr>
      <w:r w:rsidRPr="00911B26">
        <w:rPr>
          <w:b/>
          <w:bCs/>
        </w:rPr>
        <w:t>REQUERIMIENTO TÉCNICO</w:t>
      </w:r>
    </w:p>
    <w:p w14:paraId="168CBDF7" w14:textId="77777777" w:rsidR="00304971" w:rsidRPr="00911B26" w:rsidRDefault="00304971" w:rsidP="00304971">
      <w:pPr>
        <w:jc w:val="both"/>
      </w:pPr>
    </w:p>
    <w:p w14:paraId="306073FD" w14:textId="77777777" w:rsidR="00304971" w:rsidRPr="00911B26" w:rsidRDefault="00304971" w:rsidP="00304971">
      <w:pPr>
        <w:jc w:val="both"/>
      </w:pPr>
      <w:r w:rsidRPr="00911B26">
        <w:t xml:space="preserve">El proponente que haya sido habilitado para participar en el proceso de selección dentro del evento de subasta electrónica inversa, deberá tener en cuenta las siguientes recomendaciones técnicas para su participación en el evento de subasta a través de la herramienta destinada para tal fin. </w:t>
      </w:r>
    </w:p>
    <w:p w14:paraId="7F4E80C8" w14:textId="77777777" w:rsidR="00304971" w:rsidRPr="00911B26" w:rsidRDefault="00304971" w:rsidP="00304971">
      <w:pPr>
        <w:jc w:val="both"/>
      </w:pPr>
    </w:p>
    <w:p w14:paraId="01AF6AA0" w14:textId="77777777" w:rsidR="00304971" w:rsidRPr="00911B26" w:rsidRDefault="00304971">
      <w:pPr>
        <w:numPr>
          <w:ilvl w:val="0"/>
          <w:numId w:val="32"/>
        </w:numPr>
        <w:jc w:val="both"/>
      </w:pPr>
      <w:r w:rsidRPr="00911B26">
        <w:t xml:space="preserve">CONEXIÓN INTERNET ESTABLE. </w:t>
      </w:r>
    </w:p>
    <w:p w14:paraId="29BB39E3" w14:textId="77777777" w:rsidR="005D7801" w:rsidRPr="00911B26" w:rsidRDefault="005D7801" w:rsidP="005D7801">
      <w:pPr>
        <w:ind w:left="720"/>
        <w:jc w:val="both"/>
      </w:pPr>
    </w:p>
    <w:p w14:paraId="419A3A3E" w14:textId="77777777" w:rsidR="00304971" w:rsidRPr="00911B26" w:rsidRDefault="00304971">
      <w:pPr>
        <w:numPr>
          <w:ilvl w:val="0"/>
          <w:numId w:val="32"/>
        </w:numPr>
        <w:jc w:val="both"/>
      </w:pPr>
      <w:r w:rsidRPr="00911B26">
        <w:lastRenderedPageBreak/>
        <w:t>USUARIO Y CLAVE EN EL SECOP II</w:t>
      </w:r>
    </w:p>
    <w:p w14:paraId="54B92641" w14:textId="77777777" w:rsidR="00304971" w:rsidRPr="00911B26" w:rsidRDefault="00304971" w:rsidP="00304971">
      <w:pPr>
        <w:jc w:val="both"/>
      </w:pPr>
    </w:p>
    <w:p w14:paraId="5DFD7243" w14:textId="77777777" w:rsidR="00304971" w:rsidRPr="00911B26" w:rsidRDefault="00304971">
      <w:pPr>
        <w:numPr>
          <w:ilvl w:val="3"/>
          <w:numId w:val="30"/>
        </w:numPr>
        <w:rPr>
          <w:b/>
        </w:rPr>
      </w:pPr>
      <w:r w:rsidRPr="00911B26">
        <w:rPr>
          <w:b/>
        </w:rPr>
        <w:t>DESARROLLO DEL EVENTO DE SUBASTA</w:t>
      </w:r>
    </w:p>
    <w:p w14:paraId="5F156EB2" w14:textId="77777777" w:rsidR="00304971" w:rsidRPr="00911B26" w:rsidRDefault="00304971" w:rsidP="00304971"/>
    <w:p w14:paraId="54449441" w14:textId="77777777" w:rsidR="00005E3A" w:rsidRPr="00911B26" w:rsidRDefault="00005E3A" w:rsidP="00005E3A">
      <w:pPr>
        <w:adjustRightInd w:val="0"/>
        <w:jc w:val="both"/>
        <w:rPr>
          <w:lang w:val="es-CO" w:eastAsia="es-CO"/>
        </w:rPr>
      </w:pPr>
      <w:r w:rsidRPr="00911B26">
        <w:rPr>
          <w:lang w:val="es-CO" w:eastAsia="es-CO"/>
        </w:rPr>
        <w:t xml:space="preserve">En caso de que se presenten subsanaciones antes del inicio de la subasta y se requiera reprogramar esta, la entidad informara a través de un mensaje público indicando la fecha y hora de inicio de la subasta. </w:t>
      </w:r>
    </w:p>
    <w:p w14:paraId="65F86989" w14:textId="77777777" w:rsidR="00005E3A" w:rsidRPr="00911B26" w:rsidRDefault="00005E3A" w:rsidP="00304971"/>
    <w:p w14:paraId="05F5AA81" w14:textId="1AB205CF" w:rsidR="00304971" w:rsidRPr="00911B26" w:rsidRDefault="00304971">
      <w:pPr>
        <w:numPr>
          <w:ilvl w:val="1"/>
          <w:numId w:val="33"/>
        </w:numPr>
        <w:ind w:left="426"/>
        <w:jc w:val="both"/>
      </w:pPr>
      <w:r w:rsidRPr="00911B26">
        <w:t>La subasta dará inicio en la fecha y hora señalada en el cronograma y tendrá una duración aproximada de (</w:t>
      </w:r>
      <w:r w:rsidR="00B856FD" w:rsidRPr="00911B26">
        <w:t>20</w:t>
      </w:r>
      <w:r w:rsidRPr="00911B26">
        <w:t xml:space="preserve"> minutos). </w:t>
      </w:r>
    </w:p>
    <w:p w14:paraId="3C9AC266" w14:textId="77777777" w:rsidR="00304971" w:rsidRPr="00911B26" w:rsidRDefault="00304971" w:rsidP="00304971">
      <w:pPr>
        <w:ind w:left="426"/>
        <w:jc w:val="both"/>
      </w:pPr>
    </w:p>
    <w:p w14:paraId="18208AFD" w14:textId="77777777" w:rsidR="00304971" w:rsidRPr="00911B26" w:rsidRDefault="00304971">
      <w:pPr>
        <w:numPr>
          <w:ilvl w:val="1"/>
          <w:numId w:val="33"/>
        </w:numPr>
        <w:ind w:left="426"/>
        <w:jc w:val="both"/>
      </w:pPr>
      <w:r w:rsidRPr="00911B26">
        <w:t xml:space="preserve">Los oferentes habilitados podrán acceder a la subasta desde su cuenta de proveedor de SECOP II. </w:t>
      </w:r>
    </w:p>
    <w:p w14:paraId="3380CDC6" w14:textId="77777777" w:rsidR="00304971" w:rsidRPr="00911B26" w:rsidRDefault="00304971" w:rsidP="00304971">
      <w:pPr>
        <w:ind w:left="708"/>
      </w:pPr>
    </w:p>
    <w:p w14:paraId="6F62F1CE" w14:textId="1BE13A0F" w:rsidR="00304971" w:rsidRPr="00911B26" w:rsidRDefault="00304971">
      <w:pPr>
        <w:numPr>
          <w:ilvl w:val="1"/>
          <w:numId w:val="33"/>
        </w:numPr>
        <w:ind w:left="426"/>
        <w:jc w:val="both"/>
      </w:pPr>
      <w:r w:rsidRPr="00911B26">
        <w:t xml:space="preserve">Si el </w:t>
      </w:r>
      <w:r w:rsidR="00240B3A" w:rsidRPr="00911B26">
        <w:t>p</w:t>
      </w:r>
      <w:r w:rsidRPr="00911B26">
        <w:t xml:space="preserve">roveedor tiene problemas de conexión al momento del evento de subasta, se aplicará lo definido en el </w:t>
      </w:r>
      <w:r w:rsidR="00240B3A" w:rsidRPr="00911B26">
        <w:t xml:space="preserve">artículo </w:t>
      </w:r>
      <w:r w:rsidRPr="00911B26">
        <w:t>2.2.1.2.1.2.6. del Decreto 1082 de 2015 que señala: ..."</w:t>
      </w:r>
      <w:r w:rsidRPr="00911B26">
        <w:rPr>
          <w:i/>
          <w:iCs/>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911B26">
        <w:t xml:space="preserve">"..., salvo que logre volver a conectarse antes de la terminación del evento, entendiendo que su propuesta está constituida por la presentación de oferta inicial de precio dentro del proceso de selección de conformidad con el </w:t>
      </w:r>
      <w:r w:rsidR="007E2B6E" w:rsidRPr="00911B26">
        <w:t>artículo</w:t>
      </w:r>
      <w:r w:rsidR="00240B3A" w:rsidRPr="00911B26">
        <w:t xml:space="preserve"> </w:t>
      </w:r>
      <w:r w:rsidRPr="00911B26">
        <w:t xml:space="preserve">2.2.1.2.1.2.2 del Decreto 1082 de 2015, o por el último lance mientras estuviera conectado a la plataforma tecnológica de subasta. </w:t>
      </w:r>
    </w:p>
    <w:p w14:paraId="41E3539D" w14:textId="77777777" w:rsidR="00304971" w:rsidRPr="00911B26" w:rsidRDefault="00304971" w:rsidP="00304971">
      <w:pPr>
        <w:ind w:left="708"/>
      </w:pPr>
    </w:p>
    <w:p w14:paraId="490B778A" w14:textId="2A7D1F87" w:rsidR="00304971" w:rsidRPr="00911B26" w:rsidRDefault="00304971">
      <w:pPr>
        <w:numPr>
          <w:ilvl w:val="1"/>
          <w:numId w:val="33"/>
        </w:numPr>
        <w:ind w:left="426"/>
        <w:jc w:val="both"/>
      </w:pPr>
      <w:r w:rsidRPr="00911B26">
        <w:t>Los oferentes habilitados que participen en el evento subasta electrónica deberán acceder a la misma a través de sus propios recursos. La Policía Nacional —</w:t>
      </w:r>
      <w:r w:rsidR="00240B3A" w:rsidRPr="00911B26">
        <w:t xml:space="preserve"> </w:t>
      </w:r>
      <w:r w:rsidRPr="00911B26">
        <w:t xml:space="preserve">Metropolitana de Bogotá, no provee conexiones desde sus instalaciones para este evento.  </w:t>
      </w:r>
    </w:p>
    <w:p w14:paraId="57F5CA3D" w14:textId="77777777" w:rsidR="00870D9F" w:rsidRPr="00911B26" w:rsidRDefault="00870D9F" w:rsidP="00870D9F">
      <w:pPr>
        <w:pStyle w:val="Prrafodelista"/>
      </w:pPr>
    </w:p>
    <w:p w14:paraId="0B5C6F96" w14:textId="383FFB59" w:rsidR="00870D9F" w:rsidRPr="00911B26" w:rsidRDefault="00870D9F">
      <w:pPr>
        <w:numPr>
          <w:ilvl w:val="1"/>
          <w:numId w:val="33"/>
        </w:numPr>
        <w:ind w:left="426"/>
        <w:jc w:val="both"/>
      </w:pPr>
      <w:r w:rsidRPr="00911B26">
        <w:t xml:space="preserve">La oferta económica inicial deberá reflejar el </w:t>
      </w:r>
      <w:r w:rsidR="00C0008C" w:rsidRPr="00911B26">
        <w:t>presupuesto oficial asignado</w:t>
      </w:r>
      <w:r w:rsidRPr="00911B26">
        <w:t xml:space="preserve">, lo cual se verificará al momento de dar apertura al sobre económico. </w:t>
      </w:r>
      <w:r w:rsidR="00C0008C" w:rsidRPr="00911B26">
        <w:t>No se tomará en cuenta porcentaje de descuento inicial, considerando las tarifas de cada póliza.</w:t>
      </w:r>
    </w:p>
    <w:p w14:paraId="743196C5" w14:textId="77777777" w:rsidR="00304971" w:rsidRPr="00911B26" w:rsidRDefault="00304971" w:rsidP="00870D9F">
      <w:pPr>
        <w:pStyle w:val="Prrafodelista"/>
        <w:ind w:left="0"/>
      </w:pPr>
    </w:p>
    <w:p w14:paraId="2D71F622" w14:textId="77777777" w:rsidR="00304971" w:rsidRPr="00911B26" w:rsidRDefault="00304971">
      <w:pPr>
        <w:numPr>
          <w:ilvl w:val="1"/>
          <w:numId w:val="33"/>
        </w:numPr>
        <w:ind w:left="426"/>
        <w:jc w:val="both"/>
      </w:pPr>
      <w:r w:rsidRPr="00911B26">
        <w:t>El precio de arranque de la subasta inversa electrónica</w:t>
      </w:r>
      <w:r w:rsidR="00045B41" w:rsidRPr="00911B26">
        <w:t>, corresponderá a</w:t>
      </w:r>
      <w:r w:rsidRPr="00911B26">
        <w:t xml:space="preserve">l menor de los ofrecidos por los oferentes que resulten habilitados para participar en el evento. </w:t>
      </w:r>
    </w:p>
    <w:p w14:paraId="07FC45DB" w14:textId="77777777" w:rsidR="00304971" w:rsidRPr="00911B26" w:rsidRDefault="00304971" w:rsidP="00304971">
      <w:pPr>
        <w:ind w:left="426"/>
        <w:jc w:val="both"/>
      </w:pPr>
    </w:p>
    <w:p w14:paraId="74108B51" w14:textId="77777777" w:rsidR="00870D9F" w:rsidRPr="00911B26" w:rsidRDefault="00304971">
      <w:pPr>
        <w:numPr>
          <w:ilvl w:val="1"/>
          <w:numId w:val="33"/>
        </w:numPr>
        <w:ind w:left="426"/>
        <w:jc w:val="both"/>
      </w:pPr>
      <w:r w:rsidRPr="00911B26">
        <w:t>Los oferentes habilitados para participar en la subasta presentarán sus posturas de precio electrónicamente, usando su usuario y contraseña para ingresar en el SECOP II.</w:t>
      </w:r>
    </w:p>
    <w:p w14:paraId="39BD9B70" w14:textId="77777777" w:rsidR="00870D9F" w:rsidRPr="00911B26" w:rsidRDefault="00870D9F" w:rsidP="00870D9F">
      <w:pPr>
        <w:pStyle w:val="Prrafodelista"/>
        <w:ind w:left="0"/>
      </w:pPr>
    </w:p>
    <w:p w14:paraId="3A00D8A7" w14:textId="1EC59E28" w:rsidR="00870D9F" w:rsidRPr="00911B26" w:rsidRDefault="00870D9F">
      <w:pPr>
        <w:numPr>
          <w:ilvl w:val="1"/>
          <w:numId w:val="33"/>
        </w:numPr>
        <w:ind w:left="426"/>
        <w:jc w:val="both"/>
      </w:pPr>
      <w:r w:rsidRPr="00911B26">
        <w:t xml:space="preserve">Durante el desarrollo de la subasta, cada lance de mejora deberá ser igual o superior al </w:t>
      </w:r>
      <w:r w:rsidR="00C0008C" w:rsidRPr="00911B26">
        <w:t>anterior</w:t>
      </w:r>
      <w:r w:rsidRPr="00911B26">
        <w:t xml:space="preserve">. </w:t>
      </w:r>
    </w:p>
    <w:p w14:paraId="4D8444A7" w14:textId="77777777" w:rsidR="00E92368" w:rsidRPr="00911B26" w:rsidRDefault="00E92368" w:rsidP="00E92368">
      <w:pPr>
        <w:pStyle w:val="Prrafodelista"/>
      </w:pPr>
    </w:p>
    <w:p w14:paraId="664A872B" w14:textId="77777777" w:rsidR="00304971" w:rsidRPr="00911B26" w:rsidRDefault="00304971">
      <w:pPr>
        <w:numPr>
          <w:ilvl w:val="1"/>
          <w:numId w:val="33"/>
        </w:numPr>
        <w:ind w:left="426"/>
        <w:jc w:val="both"/>
      </w:pPr>
      <w:r w:rsidRPr="00911B26">
        <w:t xml:space="preserve">El evento de subasta permite al oferente conocer el valor de sus ofertas y la posición frente a los demás oferentes. Para que el oferente al momento de iniciar la subasta pueda tener conocimiento de su posición, necesariamente deberá hacer un lance. </w:t>
      </w:r>
    </w:p>
    <w:p w14:paraId="543067EB" w14:textId="77777777" w:rsidR="00304971" w:rsidRPr="00911B26" w:rsidRDefault="00304971" w:rsidP="00304971">
      <w:pPr>
        <w:ind w:left="708"/>
      </w:pPr>
    </w:p>
    <w:p w14:paraId="600F8068" w14:textId="77777777" w:rsidR="00304971" w:rsidRPr="00911B26" w:rsidRDefault="00304971">
      <w:pPr>
        <w:numPr>
          <w:ilvl w:val="1"/>
          <w:numId w:val="33"/>
        </w:numPr>
        <w:ind w:left="426"/>
        <w:jc w:val="both"/>
      </w:pPr>
      <w:r w:rsidRPr="00911B26">
        <w:t>Durante el curso de la subasta, la Entidad estará informando a través del chat el valor de cada lance valido sin especificar quien lo presentó, lo anterior de conformidad con el comunicado "Modulo de subasta del SECOP II" emitido por Colombia Compra Eficiente.</w:t>
      </w:r>
    </w:p>
    <w:p w14:paraId="4DBDEE0C" w14:textId="77777777" w:rsidR="00304971" w:rsidRPr="00911B26" w:rsidRDefault="00304971" w:rsidP="00304971">
      <w:pPr>
        <w:ind w:left="708"/>
      </w:pPr>
    </w:p>
    <w:p w14:paraId="0A621B27" w14:textId="77777777" w:rsidR="00304971" w:rsidRPr="00911B26" w:rsidRDefault="00304971">
      <w:pPr>
        <w:numPr>
          <w:ilvl w:val="1"/>
          <w:numId w:val="33"/>
        </w:numPr>
        <w:ind w:left="426"/>
        <w:jc w:val="both"/>
      </w:pPr>
      <w:r w:rsidRPr="00911B26">
        <w:t xml:space="preserve">Si en el curso de la subasta electrónica dos o más proponentes presentan una postura del mismo valor, el SECOP II tendrá la capacidad de establecer cuál proponente envió cronológicamente primero dicha postura. </w:t>
      </w:r>
    </w:p>
    <w:p w14:paraId="70B86402" w14:textId="77777777" w:rsidR="00304971" w:rsidRPr="00911B26" w:rsidRDefault="00304971" w:rsidP="00304971">
      <w:pPr>
        <w:ind w:left="708"/>
      </w:pPr>
    </w:p>
    <w:p w14:paraId="6CE18D72" w14:textId="38183B24" w:rsidR="00304971" w:rsidRPr="00911B26" w:rsidRDefault="00304971">
      <w:pPr>
        <w:numPr>
          <w:ilvl w:val="1"/>
          <w:numId w:val="33"/>
        </w:numPr>
        <w:ind w:left="426"/>
        <w:jc w:val="both"/>
      </w:pPr>
      <w:r w:rsidRPr="00911B26">
        <w:t xml:space="preserve">Si al terminar la subasta inversa hay empate, la Entidad Estatal debe aplicar los criterios del artículo 35 de la Ley 2069 de 2020 conforme con los medios de acreditación del artículo 2.2.1.2.3.2.17 del </w:t>
      </w:r>
      <w:r w:rsidR="00240B3A" w:rsidRPr="00911B26">
        <w:t>Decreto 1082 de 2015.</w:t>
      </w:r>
    </w:p>
    <w:p w14:paraId="23FC3DD6" w14:textId="77777777" w:rsidR="00304971" w:rsidRPr="00911B26" w:rsidRDefault="00304971" w:rsidP="00304971">
      <w:pPr>
        <w:ind w:left="426"/>
        <w:jc w:val="both"/>
      </w:pPr>
    </w:p>
    <w:p w14:paraId="1EDCF21E" w14:textId="77777777" w:rsidR="00304971" w:rsidRPr="00911B26" w:rsidRDefault="00304971">
      <w:pPr>
        <w:numPr>
          <w:ilvl w:val="1"/>
          <w:numId w:val="33"/>
        </w:numPr>
        <w:ind w:left="426"/>
        <w:jc w:val="both"/>
      </w:pPr>
      <w:r w:rsidRPr="00911B26">
        <w:t xml:space="preserve">Conforme avanza la subasta electrónica, al llevar a cabo un lance, los oferentes serán informados por parte del sistema de la recepción de su postura y la confirmación de su valor, así como de la ubicación en que se encuentra su propuesta. </w:t>
      </w:r>
    </w:p>
    <w:p w14:paraId="1D41254B" w14:textId="77777777" w:rsidR="00304971" w:rsidRPr="00911B26" w:rsidRDefault="00304971" w:rsidP="00304971">
      <w:pPr>
        <w:ind w:left="708"/>
      </w:pPr>
    </w:p>
    <w:p w14:paraId="67407128" w14:textId="1A8B572F" w:rsidR="00304971" w:rsidRPr="00911B26" w:rsidRDefault="00304971">
      <w:pPr>
        <w:numPr>
          <w:ilvl w:val="1"/>
          <w:numId w:val="33"/>
        </w:numPr>
        <w:ind w:left="426"/>
        <w:jc w:val="both"/>
      </w:pPr>
      <w:r w:rsidRPr="00911B26">
        <w:t xml:space="preserve">Si en el curso de la subasta electrónica inversa se presentan fallas de la plataforma tecnológica como las previstas en el </w:t>
      </w:r>
      <w:r w:rsidR="00BB4C16" w:rsidRPr="00911B26">
        <w:t xml:space="preserve">artículo </w:t>
      </w:r>
      <w:r w:rsidRPr="00911B26">
        <w:t xml:space="preserve">2.2.1.2.1.2.6 del Decreto 1082 de 2015, que impidan continuar con el curso normal de la misma, "... la subasta debe ser suspendida y cuando la falla técnica haya sido 'superada la entidad estatal debe reiniciar la subasta... ", se dará reinicio al evento de subasta en las condiciones y fechas que establezca la ENTIDAD y que serán comunicadas a los proponentes habilitados. Será importante tener en cuenta que si las fallas corresponden a los recursos propios de los proponentes se entenderá que los mismos desistieron de participar salvo que logren conectarse antes de la terminación del evento de conformidad con el </w:t>
      </w:r>
      <w:r w:rsidR="00240B3A" w:rsidRPr="00911B26">
        <w:t xml:space="preserve">artículo </w:t>
      </w:r>
      <w:r w:rsidRPr="00911B26">
        <w:t xml:space="preserve">2.2.1.2.1.2.6 del </w:t>
      </w:r>
      <w:r w:rsidR="00240B3A" w:rsidRPr="00911B26">
        <w:t xml:space="preserve">Decreto </w:t>
      </w:r>
      <w:r w:rsidRPr="00911B26">
        <w:t xml:space="preserve">1082 de 2015. </w:t>
      </w:r>
    </w:p>
    <w:p w14:paraId="2E41ED3D" w14:textId="77777777" w:rsidR="00304971" w:rsidRPr="00911B26" w:rsidRDefault="00304971" w:rsidP="00304971">
      <w:pPr>
        <w:ind w:left="708"/>
      </w:pPr>
    </w:p>
    <w:p w14:paraId="3237119B" w14:textId="6E9C5833" w:rsidR="00304971" w:rsidRPr="00911B26" w:rsidRDefault="00304971">
      <w:pPr>
        <w:numPr>
          <w:ilvl w:val="1"/>
          <w:numId w:val="33"/>
        </w:numPr>
        <w:ind w:left="426"/>
        <w:jc w:val="both"/>
      </w:pPr>
      <w:r w:rsidRPr="00911B26">
        <w:lastRenderedPageBreak/>
        <w:t xml:space="preserve">En caso de que los proveedores presenten fallas técnicas con el módulo de subasta electrónica, durante el curso de esta, </w:t>
      </w:r>
      <w:r w:rsidR="00240B3A" w:rsidRPr="00911B26">
        <w:t xml:space="preserve">deberá </w:t>
      </w:r>
      <w:r w:rsidRPr="00911B26">
        <w:t xml:space="preserve">informar a Colombia Compra Eficiente a través de alguno de sus canales, de igual manera informar a la </w:t>
      </w:r>
      <w:r w:rsidR="0052588E" w:rsidRPr="00911B26">
        <w:t xml:space="preserve">Policía Metropolitana de Bogotá - </w:t>
      </w:r>
      <w:r w:rsidRPr="00911B26">
        <w:t xml:space="preserve">MEBOG, de este error para poder activar el protocolo de indisponibilidad de conformidad con "Protocolo para actuar ante una indisponibilidad del </w:t>
      </w:r>
      <w:r w:rsidR="005E6037" w:rsidRPr="00911B26">
        <w:t xml:space="preserve">SECOP </w:t>
      </w:r>
      <w:r w:rsidRPr="00911B26">
        <w:t xml:space="preserve">II – vigente a partir del 19 de noviembre de 2018" publicado por Colombia Compra Eficiente. </w:t>
      </w:r>
    </w:p>
    <w:p w14:paraId="05AB35FD" w14:textId="77777777" w:rsidR="00304971" w:rsidRPr="00911B26" w:rsidRDefault="00304971" w:rsidP="00304971">
      <w:pPr>
        <w:ind w:left="426"/>
        <w:jc w:val="both"/>
      </w:pPr>
    </w:p>
    <w:p w14:paraId="1442D3C0" w14:textId="6CF3838C" w:rsidR="00304971" w:rsidRPr="00911B26" w:rsidRDefault="00304971">
      <w:pPr>
        <w:numPr>
          <w:ilvl w:val="1"/>
          <w:numId w:val="33"/>
        </w:numPr>
        <w:ind w:left="426"/>
        <w:jc w:val="both"/>
      </w:pPr>
      <w:r w:rsidRPr="00911B26">
        <w:t>En ningún caso la plataforma tecnológica determinará precios artificialmente bajos, este proceso lo determinará la entidad</w:t>
      </w:r>
      <w:r w:rsidR="00240B3A" w:rsidRPr="00911B26">
        <w:t xml:space="preserve">, </w:t>
      </w:r>
      <w:r w:rsidRPr="00911B26">
        <w:t xml:space="preserve">una vez culminado el evento subasta y aplicará lo dispuesto por el </w:t>
      </w:r>
      <w:r w:rsidR="00240B3A" w:rsidRPr="00911B26">
        <w:t xml:space="preserve">artículo </w:t>
      </w:r>
      <w:r w:rsidRPr="00911B26">
        <w:t>2.2.1.1.2.2.4. del Decreto 1082 de 2015.</w:t>
      </w:r>
    </w:p>
    <w:p w14:paraId="62C22000" w14:textId="77777777" w:rsidR="00304971" w:rsidRPr="00911B26" w:rsidRDefault="00304971" w:rsidP="00304971">
      <w:pPr>
        <w:ind w:left="708"/>
      </w:pPr>
    </w:p>
    <w:p w14:paraId="4C528321" w14:textId="77777777" w:rsidR="00304971" w:rsidRPr="00911B26" w:rsidRDefault="00304971">
      <w:pPr>
        <w:numPr>
          <w:ilvl w:val="1"/>
          <w:numId w:val="33"/>
        </w:numPr>
        <w:ind w:left="426"/>
        <w:jc w:val="both"/>
      </w:pPr>
      <w:r w:rsidRPr="00911B26">
        <w:t xml:space="preserve">Adjudicado el contrato, la entidad hará público el desarrollo y resultado de la subasta incluyendo la identidad de los oferentes habilitados. </w:t>
      </w:r>
    </w:p>
    <w:p w14:paraId="147D6EBE" w14:textId="77777777" w:rsidR="00005E3A" w:rsidRPr="00911B26" w:rsidRDefault="00005E3A" w:rsidP="00005E3A">
      <w:pPr>
        <w:jc w:val="both"/>
      </w:pPr>
    </w:p>
    <w:p w14:paraId="2B0E3C20" w14:textId="77777777" w:rsidR="00005E3A" w:rsidRPr="00911B26" w:rsidRDefault="00005E3A" w:rsidP="00005E3A">
      <w:pPr>
        <w:jc w:val="both"/>
        <w:rPr>
          <w:b/>
        </w:rPr>
      </w:pPr>
      <w:r w:rsidRPr="00911B26">
        <w:rPr>
          <w:b/>
        </w:rPr>
        <w:t>SOBRE LOS PRECIOS ARTIFICIALMENTE BAJOS:</w:t>
      </w:r>
    </w:p>
    <w:p w14:paraId="5C256DF1" w14:textId="77777777" w:rsidR="00005E3A" w:rsidRPr="00911B26" w:rsidRDefault="00005E3A" w:rsidP="00005E3A">
      <w:pPr>
        <w:jc w:val="both"/>
      </w:pPr>
    </w:p>
    <w:p w14:paraId="22F799FC" w14:textId="77777777" w:rsidR="00005E3A" w:rsidRPr="00911B26" w:rsidRDefault="00005E3A" w:rsidP="00005E3A">
      <w:pPr>
        <w:jc w:val="both"/>
      </w:pPr>
      <w:r w:rsidRPr="00911B26">
        <w:t>Para la presentación de su oferta económica el proponente deberá tener en cuenta lo establecido por la Agencia Nacional de Contratación Colombia Compra Eficiente, respecto de las “Ofertas artificialmente bajas en procesos de contratación”.</w:t>
      </w:r>
    </w:p>
    <w:p w14:paraId="0FDB0D73" w14:textId="77777777" w:rsidR="00005E3A" w:rsidRPr="00911B26" w:rsidRDefault="00005E3A" w:rsidP="00005E3A">
      <w:pPr>
        <w:jc w:val="both"/>
      </w:pPr>
    </w:p>
    <w:p w14:paraId="619FB165" w14:textId="77777777" w:rsidR="00304971" w:rsidRPr="00911B26" w:rsidRDefault="00005E3A" w:rsidP="00005E3A">
      <w:pPr>
        <w:jc w:val="both"/>
      </w:pPr>
      <w:r w:rsidRPr="00911B26">
        <w:t>Lo anterior, de conformidad con lo establecido en el artículo 2.2.1.1.2.2.4. del Decreto 1082 de 2015, y en consonancia con lo dispuesto en la “Guía para el manejo de ofertas artificialmente bajas en Procesos de Contratación - G-MOAB01” expedida por Colombia Compra Eficiente. Cuando la Entidad estime que el valor de una oferta resulta artificialmente bajo, se requerirá al oferente para que explique las razones que sustenten el valor por él ofertado; verificadas las explicaciones, el Comité Evaluador de competencia Económica, recomendará al ordenador del Gasto, el rechazo o la continuidad de la oferta en el proceso.</w:t>
      </w:r>
    </w:p>
    <w:p w14:paraId="46654782" w14:textId="77777777" w:rsidR="00005E3A" w:rsidRPr="00911B26" w:rsidRDefault="00005E3A" w:rsidP="00304971">
      <w:pPr>
        <w:jc w:val="both"/>
      </w:pPr>
    </w:p>
    <w:p w14:paraId="45AF859B" w14:textId="77777777" w:rsidR="00304971" w:rsidRPr="00911B26" w:rsidRDefault="00304971">
      <w:pPr>
        <w:numPr>
          <w:ilvl w:val="3"/>
          <w:numId w:val="30"/>
        </w:numPr>
        <w:rPr>
          <w:b/>
          <w:bCs/>
        </w:rPr>
      </w:pPr>
      <w:r w:rsidRPr="00911B26">
        <w:rPr>
          <w:b/>
          <w:bCs/>
        </w:rPr>
        <w:t>SOPORTE TÉCNICO</w:t>
      </w:r>
    </w:p>
    <w:p w14:paraId="79A575C7" w14:textId="77777777" w:rsidR="00304971" w:rsidRPr="00911B26" w:rsidRDefault="00304971" w:rsidP="00304971">
      <w:pPr>
        <w:jc w:val="center"/>
        <w:rPr>
          <w:b/>
          <w:bCs/>
        </w:rPr>
      </w:pPr>
    </w:p>
    <w:p w14:paraId="5BA457C4" w14:textId="1B45F9B0" w:rsidR="00304971" w:rsidRPr="00911B26" w:rsidRDefault="00304971" w:rsidP="00304971">
      <w:pPr>
        <w:jc w:val="both"/>
      </w:pPr>
      <w:r w:rsidRPr="00911B26">
        <w:t>Los Oferentes habilitados cuentan con el soporte técnico a través de la mesa de servicio de Colombia Comp</w:t>
      </w:r>
      <w:r w:rsidR="00870D9F" w:rsidRPr="00911B26">
        <w:t xml:space="preserve">ra Eficiente. Al número </w:t>
      </w:r>
      <w:r w:rsidR="00240B3A" w:rsidRPr="00911B26">
        <w:t xml:space="preserve">(601) </w:t>
      </w:r>
      <w:r w:rsidR="00870D9F" w:rsidRPr="00911B26">
        <w:t>7456788.</w:t>
      </w:r>
    </w:p>
    <w:p w14:paraId="4AC7D970" w14:textId="77777777" w:rsidR="00304971" w:rsidRPr="00911B26" w:rsidRDefault="00304971" w:rsidP="00304971">
      <w:pPr>
        <w:jc w:val="center"/>
      </w:pPr>
    </w:p>
    <w:p w14:paraId="6FED725B" w14:textId="77777777" w:rsidR="00304971" w:rsidRPr="00911B26" w:rsidRDefault="00304971">
      <w:pPr>
        <w:numPr>
          <w:ilvl w:val="3"/>
          <w:numId w:val="30"/>
        </w:numPr>
        <w:rPr>
          <w:b/>
          <w:bCs/>
        </w:rPr>
      </w:pPr>
      <w:r w:rsidRPr="00911B26">
        <w:rPr>
          <w:b/>
          <w:bCs/>
        </w:rPr>
        <w:t>OFERENTE ÚNICO HABILITADO</w:t>
      </w:r>
    </w:p>
    <w:p w14:paraId="0348F0A4" w14:textId="77777777" w:rsidR="00304971" w:rsidRPr="00911B26" w:rsidRDefault="00304971" w:rsidP="00304971">
      <w:pPr>
        <w:jc w:val="both"/>
      </w:pPr>
    </w:p>
    <w:p w14:paraId="2044867E" w14:textId="42D72409" w:rsidR="00304971" w:rsidRPr="00911B26" w:rsidRDefault="00304971" w:rsidP="00304971">
      <w:pPr>
        <w:jc w:val="both"/>
      </w:pPr>
      <w:r w:rsidRPr="00911B26">
        <w:t xml:space="preserve">En cumplimiento de lo establecido en el numeral 5° del </w:t>
      </w:r>
      <w:r w:rsidR="00BB4C16" w:rsidRPr="00911B26">
        <w:t xml:space="preserve">artículo </w:t>
      </w:r>
      <w:r w:rsidRPr="00911B26">
        <w:t xml:space="preserve">2.2.1.2.1.2.2 del Decreto 1082 de 2015, </w:t>
      </w:r>
      <w:r w:rsidR="00240B3A" w:rsidRPr="00911B26">
        <w:t>(</w:t>
      </w:r>
      <w:r w:rsidRPr="00911B26">
        <w:t>modificado por el artículo 6</w:t>
      </w:r>
      <w:r w:rsidR="00240B3A" w:rsidRPr="00911B26">
        <w:t>º</w:t>
      </w:r>
      <w:r w:rsidRPr="00911B26">
        <w:t xml:space="preserve"> del Decreto 1860 de 2021</w:t>
      </w:r>
      <w:r w:rsidR="00240B3A" w:rsidRPr="00911B26">
        <w:t>)</w:t>
      </w:r>
      <w:r w:rsidRPr="00911B26">
        <w:t xml:space="preserve">,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 </w:t>
      </w:r>
    </w:p>
    <w:p w14:paraId="7FE84B1E" w14:textId="77777777" w:rsidR="00304971" w:rsidRPr="00911B26" w:rsidRDefault="00304971" w:rsidP="00304971">
      <w:pPr>
        <w:jc w:val="both"/>
      </w:pPr>
    </w:p>
    <w:p w14:paraId="0D96A959" w14:textId="77777777" w:rsidR="00304971" w:rsidRPr="00911B26" w:rsidRDefault="00304971">
      <w:pPr>
        <w:numPr>
          <w:ilvl w:val="3"/>
          <w:numId w:val="30"/>
        </w:numPr>
        <w:rPr>
          <w:b/>
          <w:bCs/>
        </w:rPr>
      </w:pPr>
      <w:r w:rsidRPr="00911B26">
        <w:rPr>
          <w:b/>
          <w:bCs/>
        </w:rPr>
        <w:t>OFERTA ECONÓMICA FINAL</w:t>
      </w:r>
    </w:p>
    <w:p w14:paraId="67EB8117" w14:textId="77777777" w:rsidR="00304971" w:rsidRPr="00911B26" w:rsidRDefault="00304971" w:rsidP="00304971">
      <w:pPr>
        <w:jc w:val="both"/>
      </w:pPr>
    </w:p>
    <w:p w14:paraId="50C42D51" w14:textId="550A7FC7" w:rsidR="00304971" w:rsidRPr="00911B26" w:rsidRDefault="00304971" w:rsidP="00304971">
      <w:pPr>
        <w:jc w:val="both"/>
      </w:pPr>
      <w:r w:rsidRPr="00911B26">
        <w:t xml:space="preserve">La Policía Nacional — Metropolitana de Bogotá, realizará el ajuste (aplicación y reducción) de precios de los bienes ofrecidos por el proponente adjudicatario, de conformidad con el porcentaje ofertado por el proponente ganador en la subasta inversa electrónica. </w:t>
      </w:r>
    </w:p>
    <w:p w14:paraId="110B4DBA" w14:textId="77777777" w:rsidR="00304971" w:rsidRPr="00911B26" w:rsidRDefault="00304971" w:rsidP="00304971">
      <w:pPr>
        <w:jc w:val="both"/>
      </w:pPr>
    </w:p>
    <w:p w14:paraId="79B18F1D" w14:textId="77777777" w:rsidR="00304971" w:rsidRPr="00911B26" w:rsidRDefault="00304971" w:rsidP="00304971">
      <w:pPr>
        <w:jc w:val="both"/>
      </w:pPr>
      <w:r w:rsidRPr="00911B26">
        <w:t>El acto de adjudicación es irrevocable y obliga a la entidad y al adjudicatario. No obstante, si dentro del plazo comprendido entre la adjudicación del contrato y la suscripción del mismo, sobreviene una inhabilidad o incompatibilidad o si se demuestra que el acto se obtuvo por medios ilegales, éste podrá ser revocado, caso en el cual, la entidad podrá aplicar lo previsto en el inciso final del numeral 12 del artículo 30 de la Ley 80 de 1993.</w:t>
      </w:r>
    </w:p>
    <w:p w14:paraId="2BCC54BB" w14:textId="77777777" w:rsidR="00304971" w:rsidRPr="00911B26" w:rsidRDefault="00304971" w:rsidP="00304971">
      <w:pPr>
        <w:jc w:val="both"/>
        <w:rPr>
          <w:b/>
          <w:bCs/>
        </w:rPr>
      </w:pPr>
    </w:p>
    <w:p w14:paraId="58DB53E3" w14:textId="77777777" w:rsidR="00304971" w:rsidRPr="00911B26" w:rsidRDefault="00304971">
      <w:pPr>
        <w:numPr>
          <w:ilvl w:val="3"/>
          <w:numId w:val="30"/>
        </w:numPr>
        <w:jc w:val="both"/>
        <w:rPr>
          <w:b/>
          <w:bCs/>
        </w:rPr>
      </w:pPr>
      <w:r w:rsidRPr="00911B26">
        <w:rPr>
          <w:b/>
          <w:bCs/>
        </w:rPr>
        <w:t xml:space="preserve">DESCALIFICACIÓN DE LAS OFERTAS </w:t>
      </w:r>
    </w:p>
    <w:p w14:paraId="712E1004" w14:textId="77777777" w:rsidR="00304971" w:rsidRPr="00911B26" w:rsidRDefault="00304971" w:rsidP="00304971">
      <w:pPr>
        <w:jc w:val="both"/>
      </w:pPr>
    </w:p>
    <w:p w14:paraId="0F296084" w14:textId="77777777" w:rsidR="00304971" w:rsidRPr="00911B26" w:rsidRDefault="00304971" w:rsidP="00304971">
      <w:pPr>
        <w:jc w:val="both"/>
      </w:pPr>
      <w:r w:rsidRPr="00911B26">
        <w:t xml:space="preserve">Si revisadas las posturas por parte de los Proponentes habilitados y de conformidad con la información establecida por la Entidad ésta estima que la postura ganadora durante el evento de subasta resulta artificialmente baja, el comité evaluador de la Entidad requerirá al proponente para que explique las razones que avalan el precio ofertado. </w:t>
      </w:r>
    </w:p>
    <w:p w14:paraId="4168738E" w14:textId="77777777" w:rsidR="00304971" w:rsidRPr="00911B26" w:rsidRDefault="00304971" w:rsidP="00304971">
      <w:pPr>
        <w:jc w:val="both"/>
      </w:pPr>
    </w:p>
    <w:p w14:paraId="5F25F2FD" w14:textId="77777777" w:rsidR="00304971" w:rsidRPr="00911B26" w:rsidRDefault="00304971" w:rsidP="00304971">
      <w:pPr>
        <w:jc w:val="both"/>
      </w:pPr>
      <w:r w:rsidRPr="00911B26">
        <w:t xml:space="preserve">Analizadas las explicaciones, el comité evaluador recomendará al ordenador del gasto la adjudicación o el rechazo. </w:t>
      </w:r>
    </w:p>
    <w:p w14:paraId="4DE7BD09" w14:textId="77777777" w:rsidR="00304971" w:rsidRPr="00911B26" w:rsidRDefault="00304971" w:rsidP="00304971">
      <w:pPr>
        <w:jc w:val="both"/>
      </w:pPr>
    </w:p>
    <w:p w14:paraId="4E4BD60A" w14:textId="77777777" w:rsidR="00304971" w:rsidRPr="00911B26" w:rsidRDefault="00304971" w:rsidP="00304971">
      <w:pPr>
        <w:jc w:val="both"/>
      </w:pPr>
      <w:r w:rsidRPr="00911B26">
        <w:t>En caso de rechazo, se adjudicará al proponente que haya ofrecido el segundo mejor precio dentro de una postura válida tal y como se haya reportado durante el evento de subasta y de conformidad con el artículo 2.2.1.1.2.2.4 del Decreto 1082 de 2015. Lo anterior sin perjuicio a que la Entidad declare desierto el proceso de conformidad con el citado decreto.</w:t>
      </w:r>
    </w:p>
    <w:p w14:paraId="4E5F1A52" w14:textId="77777777" w:rsidR="00304971" w:rsidRPr="00911B26" w:rsidRDefault="00304971" w:rsidP="009275F0">
      <w:pPr>
        <w:jc w:val="both"/>
      </w:pPr>
    </w:p>
    <w:p w14:paraId="318189B7" w14:textId="77777777" w:rsidR="00005E3A" w:rsidRPr="00911B26" w:rsidRDefault="00005E3A" w:rsidP="00005E3A">
      <w:pPr>
        <w:adjustRightInd w:val="0"/>
        <w:jc w:val="both"/>
        <w:rPr>
          <w:b/>
          <w:bCs/>
          <w:lang w:val="es-CO"/>
        </w:rPr>
      </w:pPr>
      <w:r w:rsidRPr="00911B26">
        <w:rPr>
          <w:b/>
          <w:bCs/>
          <w:lang w:val="es-CO"/>
        </w:rPr>
        <w:lastRenderedPageBreak/>
        <w:t>1.4.1.9. PUBLICIDAD DE LOS INFORMES DE VERIFICACION DE REQUISITOS HABILITANTES Y FORMULACION DE OBSERVACIONES FRENTE A LOS MISMOS POR PARTE DE LOS PROPONENTES</w:t>
      </w:r>
    </w:p>
    <w:p w14:paraId="518D07B9" w14:textId="77777777" w:rsidR="00005E3A" w:rsidRPr="00911B26" w:rsidRDefault="00005E3A" w:rsidP="00005E3A">
      <w:pPr>
        <w:adjustRightInd w:val="0"/>
        <w:jc w:val="both"/>
        <w:rPr>
          <w:b/>
          <w:bCs/>
          <w:lang w:val="es-CO"/>
        </w:rPr>
      </w:pPr>
    </w:p>
    <w:p w14:paraId="2A6E20AC" w14:textId="0ED4E11E" w:rsidR="00005E3A" w:rsidRPr="00911B26" w:rsidRDefault="00005E3A" w:rsidP="00005E3A">
      <w:pPr>
        <w:adjustRightInd w:val="0"/>
        <w:jc w:val="both"/>
        <w:rPr>
          <w:bCs/>
          <w:lang w:val="es-CO"/>
        </w:rPr>
      </w:pPr>
      <w:r w:rsidRPr="00911B26">
        <w:rPr>
          <w:bCs/>
          <w:lang w:val="es-CO"/>
        </w:rPr>
        <w:t xml:space="preserve">Una vez realizada la verificación de los requisitos habilitantes por el respectivo comité evaluador, la </w:t>
      </w:r>
      <w:r w:rsidR="0045477D" w:rsidRPr="00911B26">
        <w:rPr>
          <w:rFonts w:eastAsia="Calibri"/>
          <w:lang w:val="es-CO"/>
        </w:rPr>
        <w:t>Policía Metropolitana de Bogotá</w:t>
      </w:r>
      <w:r w:rsidRPr="00911B26">
        <w:rPr>
          <w:bCs/>
          <w:lang w:val="es-CO"/>
        </w:rPr>
        <w:t xml:space="preserve"> atendiendo lo descrito en los artículos 2.2.1.1.1.7.1 y 2.2.1.2.1.2.2 del Decreto 1082 de 2015, procederá a publicar los informes de habilitación de los oferentes por el término señalado en el cronograma, en la plataforma del SECOP II. Los informes permanecerán de igual forma y por el mismo término en el Grupo de </w:t>
      </w:r>
      <w:r w:rsidR="00240B3A" w:rsidRPr="00911B26">
        <w:rPr>
          <w:bCs/>
          <w:lang w:val="es-CO"/>
        </w:rPr>
        <w:t xml:space="preserve">Contratos de </w:t>
      </w:r>
      <w:r w:rsidR="0045477D" w:rsidRPr="00911B26">
        <w:rPr>
          <w:bCs/>
          <w:lang w:val="es-CO"/>
        </w:rPr>
        <w:t xml:space="preserve">la </w:t>
      </w:r>
      <w:r w:rsidR="0045477D" w:rsidRPr="00911B26">
        <w:rPr>
          <w:rFonts w:eastAsia="Calibri"/>
          <w:lang w:val="es-CO"/>
        </w:rPr>
        <w:t>Policía Metropolitana de Bogotá</w:t>
      </w:r>
      <w:r w:rsidRPr="00911B26">
        <w:rPr>
          <w:bCs/>
          <w:lang w:val="es-CO"/>
        </w:rPr>
        <w:t xml:space="preserve"> ubicada en </w:t>
      </w:r>
      <w:r w:rsidR="0045477D" w:rsidRPr="00911B26">
        <w:rPr>
          <w:bCs/>
          <w:lang w:val="es-CO"/>
        </w:rPr>
        <w:t xml:space="preserve">la </w:t>
      </w:r>
      <w:r w:rsidR="007E2B6E" w:rsidRPr="00911B26">
        <w:rPr>
          <w:bCs/>
          <w:lang w:val="es-CO"/>
        </w:rPr>
        <w:t>carrera 56 # 22-96</w:t>
      </w:r>
      <w:r w:rsidR="0045477D" w:rsidRPr="00911B26">
        <w:rPr>
          <w:bCs/>
          <w:lang w:val="es-CO"/>
        </w:rPr>
        <w:t xml:space="preserve"> </w:t>
      </w:r>
      <w:r w:rsidRPr="00911B26">
        <w:rPr>
          <w:bCs/>
          <w:lang w:val="es-CO"/>
        </w:rPr>
        <w:t>a disposición de los participantes, para que dentro de dicho término presenten las observaciones que estimen pertinentes.</w:t>
      </w:r>
    </w:p>
    <w:p w14:paraId="5DE81F81" w14:textId="77777777" w:rsidR="00005E3A" w:rsidRPr="00911B26" w:rsidRDefault="00005E3A" w:rsidP="00005E3A">
      <w:pPr>
        <w:adjustRightInd w:val="0"/>
        <w:jc w:val="both"/>
        <w:rPr>
          <w:b/>
          <w:bCs/>
          <w:lang w:val="es-CO"/>
        </w:rPr>
      </w:pPr>
    </w:p>
    <w:p w14:paraId="2D0D7A78" w14:textId="77777777" w:rsidR="00005E3A" w:rsidRPr="00911B26" w:rsidRDefault="00005E3A" w:rsidP="00005E3A">
      <w:pPr>
        <w:adjustRightInd w:val="0"/>
        <w:jc w:val="both"/>
        <w:rPr>
          <w:bCs/>
          <w:lang w:val="es-CO"/>
        </w:rPr>
      </w:pPr>
      <w:r w:rsidRPr="00911B26">
        <w:rPr>
          <w:bCs/>
          <w:lang w:val="es-CO"/>
        </w:rPr>
        <w:t>La entidad dará cumplimiento a lo dispuesto en el artículo 2.2.1.1.1.7.1 del Decreto 1082 de 2015, con la publicación del informe de evaluación que lleve a cabo en la plataforma del SECOP II.</w:t>
      </w:r>
    </w:p>
    <w:p w14:paraId="792028EE" w14:textId="77777777" w:rsidR="00005E3A" w:rsidRPr="00911B26" w:rsidRDefault="00005E3A" w:rsidP="00005E3A">
      <w:pPr>
        <w:adjustRightInd w:val="0"/>
        <w:jc w:val="both"/>
        <w:rPr>
          <w:bCs/>
          <w:lang w:val="es-CO"/>
        </w:rPr>
      </w:pPr>
    </w:p>
    <w:p w14:paraId="61CF1C68" w14:textId="77777777" w:rsidR="00005E3A" w:rsidRPr="00911B26" w:rsidRDefault="00005E3A" w:rsidP="00005E3A">
      <w:pPr>
        <w:adjustRightInd w:val="0"/>
        <w:jc w:val="both"/>
        <w:rPr>
          <w:b/>
          <w:bCs/>
          <w:lang w:val="es-CO"/>
        </w:rPr>
      </w:pPr>
      <w:r w:rsidRPr="00911B26">
        <w:rPr>
          <w:b/>
          <w:bCs/>
          <w:lang w:val="es-CO"/>
        </w:rPr>
        <w:t>1.4.1.10. NUEVA VERIFICACIÓN POR PARTE DEL COMITÉ EVALUADOR DE REQUISITOS HABILITANTES DE AQUELLOS PROPONENTES CONSIDERADOS NO HABILITADOS</w:t>
      </w:r>
    </w:p>
    <w:p w14:paraId="6181BBFD" w14:textId="77777777" w:rsidR="00005E3A" w:rsidRPr="00911B26" w:rsidRDefault="00005E3A" w:rsidP="00005E3A">
      <w:pPr>
        <w:adjustRightInd w:val="0"/>
        <w:jc w:val="both"/>
        <w:rPr>
          <w:b/>
          <w:bCs/>
          <w:lang w:val="es-CO"/>
        </w:rPr>
      </w:pPr>
    </w:p>
    <w:p w14:paraId="4915BC91" w14:textId="77777777" w:rsidR="00005E3A" w:rsidRPr="00911B26" w:rsidRDefault="00005E3A" w:rsidP="00005E3A">
      <w:pPr>
        <w:adjustRightInd w:val="0"/>
        <w:jc w:val="both"/>
        <w:rPr>
          <w:b/>
          <w:bCs/>
          <w:lang w:val="es-CO"/>
        </w:rPr>
      </w:pPr>
      <w:r w:rsidRPr="00911B26">
        <w:rPr>
          <w:bCs/>
          <w:lang w:val="es-CO"/>
        </w:rPr>
        <w:t xml:space="preserve">Dentro del término señalado en el cronograma, el respectivo comité evaluador procederá a verificar nuevamente la información y documentación de los requisitos habilitantes de los proponentes considerados no habilitados y a emitir su </w:t>
      </w:r>
      <w:r w:rsidRPr="00911B26">
        <w:rPr>
          <w:b/>
          <w:bCs/>
          <w:lang w:val="es-CO"/>
        </w:rPr>
        <w:t>informe definitivo.</w:t>
      </w:r>
    </w:p>
    <w:p w14:paraId="61EFD07A" w14:textId="77777777" w:rsidR="00005E3A" w:rsidRPr="00911B26" w:rsidRDefault="00005E3A" w:rsidP="00005E3A">
      <w:pPr>
        <w:adjustRightInd w:val="0"/>
        <w:jc w:val="both"/>
        <w:rPr>
          <w:b/>
          <w:bCs/>
          <w:lang w:val="es-CO"/>
        </w:rPr>
      </w:pPr>
    </w:p>
    <w:p w14:paraId="481DD54D" w14:textId="77777777" w:rsidR="00005E3A" w:rsidRPr="00911B26" w:rsidRDefault="00005E3A" w:rsidP="00005E3A">
      <w:pPr>
        <w:adjustRightInd w:val="0"/>
        <w:jc w:val="both"/>
        <w:rPr>
          <w:lang w:val="es-CO"/>
        </w:rPr>
      </w:pPr>
      <w:r w:rsidRPr="00911B26">
        <w:rPr>
          <w:b/>
          <w:bCs/>
          <w:lang w:val="es-CO"/>
        </w:rPr>
        <w:t>1.4.1.11. INVITACIÓN VEEDURÍAS CIUDADANAS</w:t>
      </w:r>
      <w:r w:rsidRPr="00911B26">
        <w:rPr>
          <w:lang w:val="es-CO"/>
        </w:rPr>
        <w:t xml:space="preserve"> </w:t>
      </w:r>
    </w:p>
    <w:p w14:paraId="3B8CC3EA" w14:textId="77777777" w:rsidR="00005E3A" w:rsidRPr="00911B26" w:rsidRDefault="00005E3A" w:rsidP="00005E3A">
      <w:pPr>
        <w:adjustRightInd w:val="0"/>
        <w:jc w:val="both"/>
        <w:rPr>
          <w:lang w:val="es-CO" w:eastAsia="es-CO"/>
        </w:rPr>
      </w:pPr>
    </w:p>
    <w:p w14:paraId="2244B2CA" w14:textId="5C155F0F" w:rsidR="00005E3A" w:rsidRPr="00911B26" w:rsidRDefault="00005E3A" w:rsidP="00005E3A">
      <w:pPr>
        <w:adjustRightInd w:val="0"/>
        <w:jc w:val="both"/>
        <w:rPr>
          <w:lang w:val="es-CO"/>
        </w:rPr>
      </w:pPr>
      <w:r w:rsidRPr="00911B26">
        <w:rPr>
          <w:lang w:val="es-CO"/>
        </w:rPr>
        <w:t xml:space="preserve">De conformidad con lo dispuesto en el artículo 66 de la Ley 80 de 1993; Ley 850 de 2003; Ley 1150 de </w:t>
      </w:r>
      <w:r w:rsidR="004657C7" w:rsidRPr="00911B26">
        <w:rPr>
          <w:lang w:val="es-CO"/>
        </w:rPr>
        <w:t>2007</w:t>
      </w:r>
      <w:r w:rsidRPr="00911B26">
        <w:rPr>
          <w:lang w:val="es-CO"/>
        </w:rPr>
        <w:t>, Ley 1757 de 2015 y el numeral 5° del artículo 2.2.1.1.2.1.5 del Decreto 1082 de 2015, el presente proceso, así como el contrato que como consecuencia de su trámite se suscriba, podrán ser objeto de la vigilancia y control ciudadano.</w:t>
      </w:r>
    </w:p>
    <w:p w14:paraId="498BD13B" w14:textId="77777777" w:rsidR="00005E3A" w:rsidRPr="00911B26" w:rsidRDefault="00005E3A" w:rsidP="009275F0">
      <w:pPr>
        <w:jc w:val="both"/>
      </w:pPr>
    </w:p>
    <w:p w14:paraId="13E69416" w14:textId="77777777" w:rsidR="00383D4E" w:rsidRPr="00911B26" w:rsidRDefault="00F870ED" w:rsidP="009275F0">
      <w:pPr>
        <w:jc w:val="both"/>
      </w:pPr>
      <w:r w:rsidRPr="00911B26">
        <w:t>Dado en Bogotá D.C.</w:t>
      </w:r>
      <w:r w:rsidR="006256A9" w:rsidRPr="00911B26">
        <w:t>,</w:t>
      </w:r>
      <w:r w:rsidRPr="00911B26">
        <w:t xml:space="preserve"> </w:t>
      </w:r>
      <w:r w:rsidR="006256A9" w:rsidRPr="00911B26">
        <w:t xml:space="preserve">a </w:t>
      </w:r>
      <w:r w:rsidRPr="00911B26">
        <w:t xml:space="preserve">los </w:t>
      </w:r>
    </w:p>
    <w:p w14:paraId="17923EB5" w14:textId="77777777" w:rsidR="00383D4E" w:rsidRPr="00911B26" w:rsidRDefault="00383D4E" w:rsidP="00383D4E">
      <w:pPr>
        <w:pStyle w:val="Textoindependiente"/>
        <w:keepNext/>
        <w:rPr>
          <w:rFonts w:cs="Arial"/>
          <w:bCs/>
          <w:sz w:val="20"/>
          <w:lang w:val="es-CO"/>
        </w:rPr>
      </w:pPr>
    </w:p>
    <w:p w14:paraId="5AD3CCFC" w14:textId="77777777" w:rsidR="009F5FB6" w:rsidRPr="00911B26" w:rsidRDefault="009F5FB6" w:rsidP="00383D4E">
      <w:pPr>
        <w:pStyle w:val="Textoindependiente"/>
        <w:keepNext/>
        <w:rPr>
          <w:rFonts w:cs="Arial"/>
          <w:bCs/>
          <w:sz w:val="20"/>
          <w:lang w:val="es-CO"/>
        </w:rPr>
      </w:pPr>
    </w:p>
    <w:p w14:paraId="199E0EAF" w14:textId="77777777" w:rsidR="00B856FD" w:rsidRPr="00911B26" w:rsidRDefault="00B856FD" w:rsidP="00383D4E">
      <w:pPr>
        <w:pStyle w:val="Textoindependiente"/>
        <w:keepNext/>
        <w:rPr>
          <w:rFonts w:cs="Arial"/>
          <w:bCs/>
          <w:sz w:val="20"/>
          <w:lang w:val="es-CO"/>
        </w:rPr>
      </w:pPr>
    </w:p>
    <w:p w14:paraId="00BE4528" w14:textId="77777777" w:rsidR="00B856FD" w:rsidRPr="00911B26" w:rsidRDefault="00B856FD" w:rsidP="00383D4E">
      <w:pPr>
        <w:pStyle w:val="Textoindependiente"/>
        <w:keepNext/>
        <w:rPr>
          <w:rFonts w:cs="Arial"/>
          <w:bCs/>
          <w:sz w:val="20"/>
          <w:lang w:val="es-CO"/>
        </w:rPr>
      </w:pPr>
    </w:p>
    <w:p w14:paraId="3DCA55BB" w14:textId="77777777" w:rsidR="00B856FD" w:rsidRPr="00911B26" w:rsidRDefault="00B856FD" w:rsidP="00383D4E">
      <w:pPr>
        <w:pStyle w:val="Textoindependiente"/>
        <w:keepNext/>
        <w:rPr>
          <w:rFonts w:cs="Arial"/>
          <w:bCs/>
          <w:sz w:val="20"/>
          <w:lang w:val="es-CO"/>
        </w:rPr>
      </w:pPr>
    </w:p>
    <w:p w14:paraId="5A8E8422" w14:textId="77777777" w:rsidR="00B856FD" w:rsidRPr="00911B26" w:rsidRDefault="00B856FD" w:rsidP="00383D4E">
      <w:pPr>
        <w:pStyle w:val="Textoindependiente"/>
        <w:keepNext/>
        <w:rPr>
          <w:rFonts w:cs="Arial"/>
          <w:bCs/>
          <w:sz w:val="20"/>
          <w:lang w:val="es-CO"/>
        </w:rPr>
      </w:pPr>
    </w:p>
    <w:p w14:paraId="68ECEB50" w14:textId="77777777" w:rsidR="00B856FD" w:rsidRPr="00911B26" w:rsidRDefault="00B856FD" w:rsidP="00383D4E">
      <w:pPr>
        <w:pStyle w:val="Textoindependiente"/>
        <w:keepNext/>
        <w:rPr>
          <w:rFonts w:cs="Arial"/>
          <w:bCs/>
          <w:sz w:val="20"/>
          <w:lang w:val="es-CO"/>
        </w:rPr>
      </w:pPr>
    </w:p>
    <w:p w14:paraId="489B759E" w14:textId="77777777" w:rsidR="00B856FD" w:rsidRPr="00911B26" w:rsidRDefault="00B856FD" w:rsidP="00383D4E">
      <w:pPr>
        <w:pStyle w:val="Textoindependiente"/>
        <w:keepNext/>
        <w:rPr>
          <w:rFonts w:cs="Arial"/>
          <w:bCs/>
          <w:sz w:val="20"/>
          <w:lang w:val="es-CO"/>
        </w:rPr>
      </w:pPr>
    </w:p>
    <w:p w14:paraId="75DA9D92" w14:textId="77777777" w:rsidR="00B856FD" w:rsidRPr="00911B26" w:rsidRDefault="00B856FD" w:rsidP="00383D4E">
      <w:pPr>
        <w:pStyle w:val="Textoindependiente"/>
        <w:keepNext/>
        <w:rPr>
          <w:rFonts w:cs="Arial"/>
          <w:bCs/>
          <w:sz w:val="20"/>
          <w:lang w:val="es-CO"/>
        </w:rPr>
      </w:pPr>
    </w:p>
    <w:p w14:paraId="61C23BFD" w14:textId="77777777" w:rsidR="009F5FB6" w:rsidRPr="00911B26" w:rsidRDefault="009F5FB6" w:rsidP="00383D4E">
      <w:pPr>
        <w:pStyle w:val="Textoindependiente"/>
        <w:keepNext/>
        <w:rPr>
          <w:rFonts w:cs="Arial"/>
          <w:bCs/>
          <w:sz w:val="20"/>
          <w:lang w:val="es-CO"/>
        </w:rPr>
      </w:pPr>
    </w:p>
    <w:p w14:paraId="2AB9F7B6" w14:textId="77777777" w:rsidR="00F52AC7" w:rsidRPr="00911B26" w:rsidRDefault="00F52AC7" w:rsidP="00383D4E">
      <w:pPr>
        <w:pStyle w:val="Textoindependiente"/>
        <w:keepNext/>
        <w:rPr>
          <w:rFonts w:cs="Arial"/>
          <w:bCs/>
          <w:sz w:val="12"/>
          <w:szCs w:val="12"/>
          <w:lang w:val="es-CO"/>
        </w:rPr>
      </w:pPr>
    </w:p>
    <w:p w14:paraId="18CDE7C6" w14:textId="77777777" w:rsidR="009E4CC0" w:rsidRPr="00911B26" w:rsidRDefault="009E4CC0" w:rsidP="009E4CC0">
      <w:pPr>
        <w:ind w:left="-851" w:right="-801"/>
        <w:rPr>
          <w:rFonts w:eastAsia="Calibri"/>
          <w:color w:val="FF0000"/>
          <w:sz w:val="21"/>
          <w:szCs w:val="21"/>
          <w:lang w:eastAsia="es-CO"/>
        </w:rPr>
      </w:pPr>
    </w:p>
    <w:p w14:paraId="47956CE9" w14:textId="77777777" w:rsidR="00F24A68" w:rsidRPr="00911B26" w:rsidRDefault="00F24A68" w:rsidP="00F24A68">
      <w:pPr>
        <w:pStyle w:val="Sinespaciado"/>
        <w:ind w:left="-851" w:right="-801"/>
        <w:jc w:val="center"/>
        <w:rPr>
          <w:rFonts w:ascii="Arial" w:eastAsia="Calibri" w:hAnsi="Arial" w:cs="Arial"/>
          <w:b/>
          <w:sz w:val="20"/>
          <w:szCs w:val="20"/>
          <w:lang w:val="it-IT"/>
        </w:rPr>
      </w:pPr>
      <w:r w:rsidRPr="00911B26">
        <w:rPr>
          <w:rFonts w:ascii="Arial" w:eastAsia="Calibri" w:hAnsi="Arial" w:cs="Arial"/>
          <w:bCs/>
          <w:sz w:val="20"/>
          <w:szCs w:val="20"/>
          <w:lang w:val="it-IT"/>
        </w:rPr>
        <w:t xml:space="preserve">Brigadier general </w:t>
      </w:r>
      <w:r w:rsidRPr="00911B26">
        <w:rPr>
          <w:rFonts w:ascii="Arial" w:eastAsia="Calibri" w:hAnsi="Arial" w:cs="Arial"/>
          <w:b/>
          <w:sz w:val="20"/>
          <w:szCs w:val="20"/>
          <w:lang w:val="it-IT"/>
        </w:rPr>
        <w:t>GIOVANNI CRISTANCHO ZAMBRANO</w:t>
      </w:r>
    </w:p>
    <w:p w14:paraId="4A7FF9ED" w14:textId="77777777" w:rsidR="00F24A68" w:rsidRPr="00911B26" w:rsidRDefault="00F24A68" w:rsidP="00F24A68">
      <w:pPr>
        <w:pStyle w:val="Textoindependiente"/>
        <w:tabs>
          <w:tab w:val="left" w:pos="426"/>
        </w:tabs>
        <w:ind w:left="-851" w:right="-801"/>
        <w:jc w:val="center"/>
        <w:rPr>
          <w:rFonts w:eastAsia="Calibri" w:cs="Arial"/>
          <w:bCs/>
          <w:sz w:val="20"/>
          <w:lang w:val="it-IT"/>
        </w:rPr>
      </w:pPr>
      <w:r w:rsidRPr="00911B26">
        <w:rPr>
          <w:rFonts w:eastAsia="Calibri" w:cs="Arial"/>
          <w:bCs/>
          <w:sz w:val="20"/>
          <w:lang w:val="it-IT"/>
        </w:rPr>
        <w:t>Comandante Policía Metropolitana de Bogotá</w:t>
      </w:r>
    </w:p>
    <w:p w14:paraId="2AA3E200" w14:textId="77777777" w:rsidR="00F24A68" w:rsidRPr="00911B26" w:rsidRDefault="00F24A68" w:rsidP="00F24A68">
      <w:pPr>
        <w:pStyle w:val="Textoindependiente"/>
        <w:ind w:left="-851" w:right="-801"/>
        <w:jc w:val="center"/>
        <w:rPr>
          <w:rFonts w:cs="Arial"/>
          <w:sz w:val="10"/>
          <w:szCs w:val="10"/>
          <w:lang w:val="it-IT" w:eastAsia="es-CO"/>
        </w:rPr>
      </w:pPr>
    </w:p>
    <w:p w14:paraId="6C21D8DD" w14:textId="77777777" w:rsidR="00F24A68" w:rsidRPr="00911B26" w:rsidRDefault="00F24A68" w:rsidP="00F24A68">
      <w:pPr>
        <w:pStyle w:val="Textoindependiente"/>
        <w:ind w:left="-851" w:right="-801"/>
        <w:jc w:val="center"/>
        <w:rPr>
          <w:rFonts w:cs="Arial"/>
          <w:sz w:val="10"/>
          <w:szCs w:val="10"/>
          <w:lang w:val="it-IT" w:eastAsia="es-CO"/>
        </w:rPr>
      </w:pPr>
    </w:p>
    <w:p w14:paraId="69897F55" w14:textId="77777777" w:rsidR="00F24A68" w:rsidRPr="00911B26" w:rsidRDefault="00F24A68" w:rsidP="00F24A68">
      <w:pPr>
        <w:pStyle w:val="Textoindependiente"/>
        <w:ind w:left="-851" w:right="-801"/>
        <w:jc w:val="center"/>
        <w:rPr>
          <w:rFonts w:cs="Arial"/>
          <w:sz w:val="10"/>
          <w:szCs w:val="10"/>
          <w:lang w:val="it-IT" w:eastAsia="es-CO"/>
        </w:rPr>
      </w:pPr>
    </w:p>
    <w:p w14:paraId="5AE6D331" w14:textId="77777777" w:rsidR="00F24A68" w:rsidRPr="00911B26" w:rsidRDefault="00F24A68" w:rsidP="00F24A68">
      <w:pPr>
        <w:pStyle w:val="Sinespaciado"/>
        <w:spacing w:line="276" w:lineRule="auto"/>
        <w:ind w:right="-942"/>
        <w:rPr>
          <w:rFonts w:ascii="Arial" w:hAnsi="Arial" w:cs="Arial"/>
          <w:sz w:val="14"/>
          <w:szCs w:val="14"/>
        </w:rPr>
      </w:pPr>
      <w:r w:rsidRPr="00911B26">
        <w:rPr>
          <w:rFonts w:ascii="Arial" w:hAnsi="Arial" w:cs="Arial"/>
          <w:b/>
          <w:bCs/>
          <w:noProof/>
          <w:sz w:val="14"/>
          <w:szCs w:val="14"/>
          <w:lang w:eastAsia="es-CO"/>
        </w:rPr>
        <w:drawing>
          <wp:anchor distT="0" distB="0" distL="114300" distR="114300" simplePos="0" relativeHeight="251659264" behindDoc="1" locked="0" layoutInCell="1" allowOverlap="1" wp14:anchorId="3ED2083F" wp14:editId="68F9714F">
            <wp:simplePos x="0" y="0"/>
            <wp:positionH relativeFrom="margin">
              <wp:posOffset>2667484</wp:posOffset>
            </wp:positionH>
            <wp:positionV relativeFrom="paragraph">
              <wp:posOffset>89696</wp:posOffset>
            </wp:positionV>
            <wp:extent cx="261862" cy="119809"/>
            <wp:effectExtent l="0" t="0" r="508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61862" cy="119809"/>
                    </a:xfrm>
                    <a:prstGeom prst="rect">
                      <a:avLst/>
                    </a:prstGeom>
                    <a:noFill/>
                  </pic:spPr>
                </pic:pic>
              </a:graphicData>
            </a:graphic>
            <wp14:sizeRelH relativeFrom="margin">
              <wp14:pctWidth>0</wp14:pctWidth>
            </wp14:sizeRelH>
            <wp14:sizeRelV relativeFrom="margin">
              <wp14:pctHeight>0</wp14:pctHeight>
            </wp14:sizeRelV>
          </wp:anchor>
        </w:drawing>
      </w:r>
      <w:r w:rsidRPr="00911B26">
        <w:rPr>
          <w:rFonts w:ascii="Arial" w:hAnsi="Arial" w:cs="Arial"/>
          <w:sz w:val="14"/>
          <w:szCs w:val="14"/>
        </w:rPr>
        <w:t xml:space="preserve">Elaborado por:   IT. </w:t>
      </w:r>
      <w:proofErr w:type="spellStart"/>
      <w:r w:rsidRPr="00911B26">
        <w:rPr>
          <w:rFonts w:ascii="Arial" w:hAnsi="Arial" w:cs="Arial"/>
          <w:sz w:val="14"/>
          <w:szCs w:val="14"/>
        </w:rPr>
        <w:t>Brayant</w:t>
      </w:r>
      <w:proofErr w:type="spellEnd"/>
      <w:r w:rsidRPr="00911B26">
        <w:rPr>
          <w:rFonts w:ascii="Arial" w:hAnsi="Arial" w:cs="Arial"/>
          <w:sz w:val="14"/>
          <w:szCs w:val="14"/>
        </w:rPr>
        <w:t xml:space="preserve"> Poveda Montero </w:t>
      </w:r>
    </w:p>
    <w:p w14:paraId="6440ED8B" w14:textId="77777777" w:rsidR="00F24A68" w:rsidRPr="00911B26" w:rsidRDefault="00F24A68" w:rsidP="00F24A68">
      <w:pPr>
        <w:pStyle w:val="Sinespaciado"/>
        <w:spacing w:line="276" w:lineRule="auto"/>
        <w:ind w:right="-942"/>
        <w:rPr>
          <w:rFonts w:ascii="Arial" w:hAnsi="Arial" w:cs="Arial"/>
          <w:sz w:val="14"/>
          <w:szCs w:val="14"/>
        </w:rPr>
      </w:pPr>
      <w:r w:rsidRPr="00911B26">
        <w:rPr>
          <w:rFonts w:ascii="Arial" w:hAnsi="Arial" w:cs="Arial"/>
          <w:sz w:val="14"/>
          <w:szCs w:val="14"/>
        </w:rPr>
        <w:t xml:space="preserve">Revisado por:    DRA. Carolina Pérez Domínguez - Contratista SCJ </w:t>
      </w:r>
    </w:p>
    <w:p w14:paraId="29E5D92B" w14:textId="77777777" w:rsidR="00F24A68" w:rsidRPr="00911B26" w:rsidRDefault="00F24A68" w:rsidP="00F24A68">
      <w:pPr>
        <w:pStyle w:val="Sinespaciado"/>
        <w:spacing w:line="276" w:lineRule="auto"/>
        <w:ind w:right="-942"/>
        <w:rPr>
          <w:rFonts w:ascii="Arial" w:hAnsi="Arial" w:cs="Arial"/>
          <w:sz w:val="14"/>
          <w:szCs w:val="14"/>
          <w:lang w:val="pt-PT"/>
        </w:rPr>
      </w:pPr>
      <w:r w:rsidRPr="00911B26">
        <w:rPr>
          <w:rFonts w:ascii="Arial" w:hAnsi="Arial" w:cs="Arial"/>
          <w:sz w:val="14"/>
          <w:szCs w:val="14"/>
          <w:lang w:val="pt-BR"/>
        </w:rPr>
        <w:t xml:space="preserve">Revisado por:    CT. </w:t>
      </w:r>
      <w:r w:rsidRPr="00911B26">
        <w:rPr>
          <w:rFonts w:ascii="Arial" w:hAnsi="Arial" w:cs="Arial"/>
          <w:sz w:val="14"/>
          <w:szCs w:val="14"/>
          <w:lang w:val="pt-PT"/>
        </w:rPr>
        <w:t>Gina Paola Molina Soñet - GRUCO-MEBOG (E)</w:t>
      </w:r>
    </w:p>
    <w:p w14:paraId="71C92122" w14:textId="77777777" w:rsidR="00F24A68" w:rsidRPr="00911B26" w:rsidRDefault="00F24A68" w:rsidP="00F24A68">
      <w:pPr>
        <w:pStyle w:val="Sinespaciado"/>
        <w:spacing w:line="276" w:lineRule="auto"/>
        <w:ind w:right="-942"/>
        <w:rPr>
          <w:rFonts w:ascii="Arial" w:hAnsi="Arial" w:cs="Arial"/>
          <w:sz w:val="14"/>
          <w:szCs w:val="14"/>
          <w:lang w:val="pt-PT"/>
        </w:rPr>
      </w:pPr>
      <w:r w:rsidRPr="00911B26">
        <w:rPr>
          <w:rFonts w:ascii="Arial" w:hAnsi="Arial" w:cs="Arial"/>
          <w:sz w:val="14"/>
          <w:szCs w:val="14"/>
          <w:lang w:val="pt-PT"/>
        </w:rPr>
        <w:t>Revisado por:    TC. Eliana Carolina Hernàndez Santisteban - ASJUR-MEBOG</w:t>
      </w:r>
    </w:p>
    <w:p w14:paraId="4C08FF60" w14:textId="77777777" w:rsidR="00F24A68" w:rsidRPr="00911B26" w:rsidRDefault="00F24A68" w:rsidP="00F24A68">
      <w:pPr>
        <w:pStyle w:val="Sinespaciado"/>
        <w:spacing w:line="276" w:lineRule="auto"/>
        <w:ind w:right="-942"/>
        <w:rPr>
          <w:rFonts w:ascii="Arial" w:hAnsi="Arial" w:cs="Arial"/>
          <w:sz w:val="14"/>
          <w:szCs w:val="14"/>
          <w:lang w:val="pt-PT"/>
        </w:rPr>
      </w:pPr>
      <w:r w:rsidRPr="00911B26">
        <w:rPr>
          <w:rFonts w:ascii="Arial" w:hAnsi="Arial" w:cs="Arial"/>
          <w:sz w:val="14"/>
          <w:szCs w:val="14"/>
          <w:lang w:val="pt-PT"/>
        </w:rPr>
        <w:t>Revisado por:    CR. Omar Leonardo Villalobos Rincón - JEFAD-MEBOG</w:t>
      </w:r>
    </w:p>
    <w:p w14:paraId="1039E09E" w14:textId="77777777" w:rsidR="00F24A68" w:rsidRPr="00911B26" w:rsidRDefault="00F24A68" w:rsidP="00F24A68">
      <w:pPr>
        <w:pStyle w:val="Sinespaciado"/>
        <w:spacing w:line="276" w:lineRule="auto"/>
        <w:ind w:right="-942"/>
        <w:rPr>
          <w:rFonts w:ascii="Arial" w:hAnsi="Arial" w:cs="Arial"/>
          <w:sz w:val="14"/>
          <w:szCs w:val="14"/>
        </w:rPr>
      </w:pPr>
      <w:r w:rsidRPr="00911B26">
        <w:rPr>
          <w:rFonts w:ascii="Arial" w:hAnsi="Arial" w:cs="Arial"/>
          <w:sz w:val="14"/>
          <w:szCs w:val="14"/>
          <w:lang w:val="pt-PT"/>
        </w:rPr>
        <w:t xml:space="preserve">Revisado por:    CR. </w:t>
      </w:r>
      <w:r w:rsidRPr="00911B26">
        <w:rPr>
          <w:rFonts w:ascii="Arial" w:hAnsi="Arial" w:cs="Arial"/>
          <w:sz w:val="14"/>
          <w:szCs w:val="14"/>
        </w:rPr>
        <w:t>Álvaro Enrique Mora Rodríguez - SUBCO-MEBOG (E)</w:t>
      </w:r>
    </w:p>
    <w:p w14:paraId="176ABF9A" w14:textId="77777777" w:rsidR="00F24A68" w:rsidRPr="00911B26" w:rsidRDefault="00F24A68" w:rsidP="00F24A68">
      <w:pPr>
        <w:pStyle w:val="Sinespaciado"/>
        <w:spacing w:line="276" w:lineRule="auto"/>
        <w:ind w:right="-942"/>
        <w:rPr>
          <w:rFonts w:ascii="Arial" w:hAnsi="Arial" w:cs="Arial"/>
          <w:sz w:val="12"/>
          <w:szCs w:val="12"/>
        </w:rPr>
      </w:pPr>
    </w:p>
    <w:p w14:paraId="7545453E" w14:textId="77777777" w:rsidR="00F24A68" w:rsidRPr="00911B26" w:rsidRDefault="00F24A68" w:rsidP="00F24A68">
      <w:pPr>
        <w:pStyle w:val="Sinespaciado"/>
        <w:spacing w:line="276" w:lineRule="auto"/>
        <w:ind w:right="-942"/>
        <w:rPr>
          <w:rFonts w:ascii="Arial" w:hAnsi="Arial" w:cs="Arial"/>
          <w:bCs/>
          <w:sz w:val="12"/>
          <w:szCs w:val="12"/>
        </w:rPr>
      </w:pPr>
      <w:r w:rsidRPr="00911B26">
        <w:rPr>
          <w:rFonts w:ascii="Arial" w:hAnsi="Arial" w:cs="Arial"/>
          <w:sz w:val="12"/>
          <w:szCs w:val="12"/>
        </w:rPr>
        <w:t>Ub</w:t>
      </w:r>
      <w:r w:rsidRPr="00911B26">
        <w:rPr>
          <w:rFonts w:ascii="Arial" w:hAnsi="Arial" w:cs="Arial"/>
          <w:spacing w:val="2"/>
          <w:sz w:val="12"/>
          <w:szCs w:val="12"/>
        </w:rPr>
        <w:t>i</w:t>
      </w:r>
      <w:r w:rsidRPr="00911B26">
        <w:rPr>
          <w:rFonts w:ascii="Arial" w:hAnsi="Arial" w:cs="Arial"/>
          <w:sz w:val="12"/>
          <w:szCs w:val="12"/>
        </w:rPr>
        <w:t>ca</w:t>
      </w:r>
      <w:r w:rsidRPr="00911B26">
        <w:rPr>
          <w:rFonts w:ascii="Arial" w:hAnsi="Arial" w:cs="Arial"/>
          <w:spacing w:val="-2"/>
          <w:sz w:val="12"/>
          <w:szCs w:val="12"/>
        </w:rPr>
        <w:t>c</w:t>
      </w:r>
      <w:r w:rsidRPr="00911B26">
        <w:rPr>
          <w:rFonts w:ascii="Arial" w:hAnsi="Arial" w:cs="Arial"/>
          <w:spacing w:val="2"/>
          <w:sz w:val="12"/>
          <w:szCs w:val="12"/>
        </w:rPr>
        <w:t>i</w:t>
      </w:r>
      <w:r w:rsidRPr="00911B26">
        <w:rPr>
          <w:rFonts w:ascii="Arial" w:hAnsi="Arial" w:cs="Arial"/>
          <w:sz w:val="12"/>
          <w:szCs w:val="12"/>
        </w:rPr>
        <w:t>ó</w:t>
      </w:r>
      <w:r w:rsidRPr="00911B26">
        <w:rPr>
          <w:rFonts w:ascii="Arial" w:hAnsi="Arial" w:cs="Arial"/>
          <w:spacing w:val="-2"/>
          <w:sz w:val="12"/>
          <w:szCs w:val="12"/>
        </w:rPr>
        <w:t>n</w:t>
      </w:r>
      <w:r w:rsidRPr="00911B26">
        <w:rPr>
          <w:rFonts w:ascii="Arial" w:hAnsi="Arial" w:cs="Arial"/>
          <w:sz w:val="12"/>
          <w:szCs w:val="12"/>
        </w:rPr>
        <w:t xml:space="preserve">: </w:t>
      </w:r>
      <w:r w:rsidRPr="00911B26">
        <w:rPr>
          <w:rFonts w:ascii="Arial" w:hAnsi="Arial" w:cs="Arial"/>
          <w:bCs/>
          <w:sz w:val="12"/>
          <w:szCs w:val="12"/>
        </w:rPr>
        <w:t>D:\ \CONTRATOS 2026/ SOAT VF 2026 - 2027</w:t>
      </w:r>
    </w:p>
    <w:p w14:paraId="7D7E549B" w14:textId="77777777" w:rsidR="00F24A68" w:rsidRPr="00911B26" w:rsidRDefault="00F24A68" w:rsidP="00F24A68">
      <w:pPr>
        <w:adjustRightInd w:val="0"/>
        <w:spacing w:line="276" w:lineRule="auto"/>
        <w:ind w:right="-942"/>
        <w:rPr>
          <w:sz w:val="12"/>
          <w:szCs w:val="12"/>
        </w:rPr>
      </w:pPr>
      <w:r w:rsidRPr="00911B26">
        <w:rPr>
          <w:snapToGrid w:val="0"/>
          <w:sz w:val="12"/>
          <w:szCs w:val="12"/>
        </w:rPr>
        <w:t>Fecha de elaboración: 15/10/2026</w:t>
      </w:r>
    </w:p>
    <w:p w14:paraId="7280AC86" w14:textId="77777777" w:rsidR="00F24A68" w:rsidRPr="00911B26" w:rsidRDefault="00F24A68" w:rsidP="00F24A68">
      <w:pPr>
        <w:pStyle w:val="Sinespaciado"/>
        <w:spacing w:line="276" w:lineRule="auto"/>
        <w:ind w:right="-942"/>
        <w:rPr>
          <w:rFonts w:ascii="Arial" w:hAnsi="Arial" w:cs="Arial"/>
          <w:sz w:val="12"/>
          <w:szCs w:val="12"/>
        </w:rPr>
      </w:pPr>
    </w:p>
    <w:p w14:paraId="4D679860" w14:textId="77777777" w:rsidR="00F24A68" w:rsidRPr="00911B26" w:rsidRDefault="00F24A68" w:rsidP="00F24A68">
      <w:pPr>
        <w:pStyle w:val="Sinespaciado"/>
        <w:spacing w:line="276" w:lineRule="auto"/>
        <w:ind w:right="-942"/>
        <w:rPr>
          <w:rFonts w:ascii="Arial" w:hAnsi="Arial" w:cs="Arial"/>
          <w:sz w:val="12"/>
          <w:szCs w:val="12"/>
        </w:rPr>
      </w:pPr>
      <w:r w:rsidRPr="00911B26">
        <w:rPr>
          <w:rFonts w:ascii="Arial" w:hAnsi="Arial" w:cs="Arial"/>
          <w:sz w:val="12"/>
          <w:szCs w:val="12"/>
        </w:rPr>
        <w:t>Avenida la Esmeralda       22 – 68, Piso 3</w:t>
      </w:r>
    </w:p>
    <w:p w14:paraId="1A4D72EB" w14:textId="77777777" w:rsidR="00F24A68" w:rsidRPr="00911B26" w:rsidRDefault="00F24A68" w:rsidP="00F24A68">
      <w:pPr>
        <w:pStyle w:val="Sinespaciado"/>
        <w:spacing w:line="276" w:lineRule="auto"/>
        <w:ind w:right="-942"/>
        <w:rPr>
          <w:rFonts w:ascii="Arial" w:hAnsi="Arial" w:cs="Arial"/>
          <w:sz w:val="12"/>
          <w:szCs w:val="12"/>
        </w:rPr>
      </w:pPr>
      <w:r w:rsidRPr="00911B26">
        <w:rPr>
          <w:rFonts w:ascii="Arial" w:hAnsi="Arial" w:cs="Arial"/>
          <w:sz w:val="12"/>
          <w:szCs w:val="12"/>
        </w:rPr>
        <w:t>Teléfono: 5521110 Ext. 10015</w:t>
      </w:r>
    </w:p>
    <w:p w14:paraId="283E6542" w14:textId="77777777" w:rsidR="00F24A68" w:rsidRPr="00911B26" w:rsidRDefault="00F24A68" w:rsidP="00F24A68">
      <w:pPr>
        <w:pStyle w:val="Sinespaciado"/>
        <w:spacing w:line="276" w:lineRule="auto"/>
        <w:ind w:right="-942"/>
        <w:rPr>
          <w:rStyle w:val="Hipervnculo"/>
          <w:rFonts w:ascii="Arial" w:eastAsia="Calibri" w:hAnsi="Arial" w:cs="Arial"/>
          <w:color w:val="auto"/>
          <w:sz w:val="12"/>
          <w:szCs w:val="12"/>
        </w:rPr>
      </w:pPr>
      <w:hyperlink r:id="rId34" w:history="1">
        <w:r w:rsidRPr="00911B26">
          <w:rPr>
            <w:rStyle w:val="Hipervnculo"/>
            <w:rFonts w:ascii="Arial" w:eastAsia="Calibri" w:hAnsi="Arial" w:cs="Arial"/>
            <w:color w:val="auto"/>
            <w:sz w:val="12"/>
            <w:szCs w:val="12"/>
          </w:rPr>
          <w:t>mebog.arsep-jefat@policia.gov.co</w:t>
        </w:r>
      </w:hyperlink>
      <w:r w:rsidRPr="00911B26">
        <w:rPr>
          <w:rStyle w:val="Hipervnculo"/>
          <w:rFonts w:ascii="Arial" w:eastAsia="Calibri" w:hAnsi="Arial" w:cs="Arial"/>
          <w:color w:val="auto"/>
          <w:sz w:val="12"/>
          <w:szCs w:val="12"/>
        </w:rPr>
        <w:t xml:space="preserve"> </w:t>
      </w:r>
    </w:p>
    <w:p w14:paraId="7CBF5E2E" w14:textId="77777777" w:rsidR="00F24A68" w:rsidRPr="00911B26" w:rsidRDefault="00F24A68" w:rsidP="00F24A68">
      <w:pPr>
        <w:pStyle w:val="Sinespaciado"/>
        <w:spacing w:line="276" w:lineRule="auto"/>
        <w:ind w:right="-942"/>
        <w:rPr>
          <w:rStyle w:val="Hipervnculo"/>
          <w:rFonts w:ascii="Arial" w:eastAsia="Calibri" w:hAnsi="Arial" w:cs="Arial"/>
          <w:b/>
          <w:color w:val="auto"/>
          <w:sz w:val="12"/>
          <w:szCs w:val="12"/>
        </w:rPr>
      </w:pPr>
      <w:hyperlink r:id="rId35" w:history="1">
        <w:r w:rsidRPr="00911B26">
          <w:rPr>
            <w:rStyle w:val="Hipervnculo"/>
            <w:rFonts w:ascii="Arial" w:eastAsia="Calibri" w:hAnsi="Arial" w:cs="Arial"/>
            <w:b/>
            <w:color w:val="auto"/>
            <w:sz w:val="12"/>
            <w:szCs w:val="12"/>
          </w:rPr>
          <w:t>www.policia.gov.co</w:t>
        </w:r>
      </w:hyperlink>
      <w:r w:rsidRPr="00911B26">
        <w:rPr>
          <w:rStyle w:val="Hipervnculo"/>
          <w:rFonts w:ascii="Arial" w:eastAsia="Calibri" w:hAnsi="Arial" w:cs="Arial"/>
          <w:b/>
          <w:color w:val="auto"/>
          <w:sz w:val="12"/>
          <w:szCs w:val="12"/>
        </w:rPr>
        <w:t xml:space="preserve"> </w:t>
      </w:r>
    </w:p>
    <w:p w14:paraId="548CF64F" w14:textId="77777777" w:rsidR="00F24A68" w:rsidRPr="00911B26" w:rsidRDefault="00F24A68" w:rsidP="00F24A68">
      <w:pPr>
        <w:pStyle w:val="Default"/>
        <w:spacing w:line="276" w:lineRule="auto"/>
        <w:ind w:right="-942"/>
        <w:jc w:val="center"/>
        <w:rPr>
          <w:rFonts w:ascii="Arial" w:hAnsi="Arial" w:cs="Arial"/>
          <w:b/>
          <w:color w:val="auto"/>
          <w:sz w:val="20"/>
          <w:szCs w:val="20"/>
        </w:rPr>
      </w:pPr>
      <w:r w:rsidRPr="00911B26">
        <w:rPr>
          <w:rFonts w:ascii="Arial" w:hAnsi="Arial" w:cs="Arial"/>
          <w:b/>
          <w:color w:val="auto"/>
          <w:sz w:val="20"/>
          <w:szCs w:val="20"/>
        </w:rPr>
        <w:t>CLASIFICACIÓN PÚBLICA</w:t>
      </w:r>
    </w:p>
    <w:p w14:paraId="0F4BCE09" w14:textId="77777777" w:rsidR="00045876" w:rsidRPr="00911B26" w:rsidRDefault="00045876" w:rsidP="00977D46">
      <w:pPr>
        <w:pStyle w:val="Sinespaciado"/>
        <w:ind w:left="708" w:hanging="708"/>
        <w:jc w:val="center"/>
        <w:rPr>
          <w:rFonts w:ascii="Arial" w:hAnsi="Arial" w:cs="Arial"/>
          <w:b/>
          <w:sz w:val="20"/>
          <w:szCs w:val="20"/>
          <w:lang w:val="es-ES"/>
        </w:rPr>
        <w:sectPr w:rsidR="00045876" w:rsidRPr="00911B26" w:rsidSect="00CD65D9">
          <w:headerReference w:type="default" r:id="rId36"/>
          <w:pgSz w:w="12240" w:h="18720" w:code="41"/>
          <w:pgMar w:top="1134" w:right="1418" w:bottom="1134" w:left="1418" w:header="709" w:footer="646"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BA25F8F" w14:textId="6A2BE2BE" w:rsidR="00977D46" w:rsidRPr="00911B26" w:rsidRDefault="00D46E8F" w:rsidP="00977D46">
      <w:pPr>
        <w:pStyle w:val="Sinespaciado"/>
        <w:ind w:left="708" w:hanging="708"/>
        <w:jc w:val="center"/>
        <w:rPr>
          <w:rFonts w:ascii="Arial" w:hAnsi="Arial" w:cs="Arial"/>
          <w:b/>
          <w:sz w:val="20"/>
          <w:szCs w:val="20"/>
        </w:rPr>
      </w:pPr>
      <w:r w:rsidRPr="00911B26">
        <w:rPr>
          <w:rFonts w:ascii="Arial" w:hAnsi="Arial" w:cs="Arial"/>
          <w:b/>
          <w:sz w:val="20"/>
          <w:szCs w:val="20"/>
        </w:rPr>
        <w:lastRenderedPageBreak/>
        <w:t xml:space="preserve">ANEXO </w:t>
      </w:r>
      <w:r w:rsidR="00230357" w:rsidRPr="00911B26">
        <w:rPr>
          <w:rFonts w:ascii="Arial" w:hAnsi="Arial" w:cs="Arial"/>
          <w:b/>
          <w:sz w:val="20"/>
          <w:szCs w:val="20"/>
        </w:rPr>
        <w:t>No</w:t>
      </w:r>
      <w:r w:rsidR="00045876" w:rsidRPr="00911B26">
        <w:rPr>
          <w:rFonts w:ascii="Arial" w:hAnsi="Arial" w:cs="Arial"/>
          <w:b/>
          <w:sz w:val="20"/>
          <w:szCs w:val="20"/>
        </w:rPr>
        <w:t>.</w:t>
      </w:r>
      <w:r w:rsidR="00230357" w:rsidRPr="00911B26">
        <w:rPr>
          <w:rFonts w:ascii="Arial" w:hAnsi="Arial" w:cs="Arial"/>
          <w:b/>
          <w:sz w:val="20"/>
          <w:szCs w:val="20"/>
        </w:rPr>
        <w:t xml:space="preserve"> 1</w:t>
      </w:r>
    </w:p>
    <w:p w14:paraId="1F38DB80" w14:textId="77777777" w:rsidR="00241A51" w:rsidRPr="00911B26" w:rsidRDefault="00241A51" w:rsidP="00977D46">
      <w:pPr>
        <w:pStyle w:val="Sinespaciado"/>
        <w:ind w:left="708" w:hanging="708"/>
        <w:jc w:val="center"/>
        <w:rPr>
          <w:rFonts w:ascii="Arial" w:hAnsi="Arial" w:cs="Arial"/>
          <w:b/>
          <w:sz w:val="20"/>
          <w:szCs w:val="20"/>
        </w:rPr>
      </w:pPr>
    </w:p>
    <w:p w14:paraId="63497C5D" w14:textId="77777777" w:rsidR="00241A51" w:rsidRPr="00911B26" w:rsidRDefault="00241A51" w:rsidP="00241A51">
      <w:pPr>
        <w:autoSpaceDE/>
        <w:autoSpaceDN/>
        <w:jc w:val="center"/>
        <w:rPr>
          <w:rFonts w:eastAsia="Calibri"/>
          <w:b/>
          <w:lang w:val="es-CO"/>
        </w:rPr>
      </w:pPr>
      <w:r w:rsidRPr="00911B26">
        <w:rPr>
          <w:rFonts w:eastAsia="Calibri"/>
          <w:b/>
          <w:lang w:val="es-CO"/>
        </w:rPr>
        <w:t>CONDICIONES TECNICAS MÍNIMAS HABILITANTES</w:t>
      </w:r>
    </w:p>
    <w:p w14:paraId="1534E4D6" w14:textId="77777777" w:rsidR="00241A51" w:rsidRPr="00911B26" w:rsidRDefault="00241A51" w:rsidP="00241A51">
      <w:pPr>
        <w:autoSpaceDE/>
        <w:autoSpaceDN/>
        <w:jc w:val="both"/>
        <w:rPr>
          <w:lang w:val="es-CO"/>
        </w:rPr>
      </w:pPr>
    </w:p>
    <w:p w14:paraId="293BB28C" w14:textId="77777777" w:rsidR="00241A51" w:rsidRPr="00911B26" w:rsidRDefault="00241A51" w:rsidP="00241A51">
      <w:pPr>
        <w:autoSpaceDE/>
        <w:autoSpaceDN/>
        <w:jc w:val="both"/>
        <w:rPr>
          <w:lang w:val="es-CO"/>
        </w:rPr>
      </w:pPr>
      <w:r w:rsidRPr="00911B26">
        <w:rPr>
          <w:lang w:val="es-C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723D5F4D" w14:textId="77777777" w:rsidR="00241A51" w:rsidRPr="00911B26" w:rsidRDefault="00241A51" w:rsidP="00241A51">
      <w:pPr>
        <w:autoSpaceDE/>
        <w:autoSpaceDN/>
        <w:jc w:val="both"/>
        <w:rPr>
          <w:bCs/>
          <w:sz w:val="12"/>
          <w:szCs w:val="12"/>
          <w:lang w:val="es-CO"/>
        </w:rPr>
      </w:pPr>
    </w:p>
    <w:p w14:paraId="377E00E3" w14:textId="77777777" w:rsidR="00241A51" w:rsidRPr="00911B26" w:rsidRDefault="00241A51" w:rsidP="00241A51">
      <w:pPr>
        <w:autoSpaceDE/>
        <w:autoSpaceDN/>
        <w:jc w:val="both"/>
        <w:rPr>
          <w:bCs/>
          <w:lang w:val="es-CO"/>
        </w:rPr>
      </w:pPr>
      <w:r w:rsidRPr="00911B26">
        <w:rPr>
          <w:b/>
          <w:bCs/>
          <w:lang w:val="es-CO"/>
        </w:rPr>
        <w:t>PROPONENTE</w:t>
      </w:r>
      <w:r w:rsidRPr="00911B26">
        <w:rPr>
          <w:bCs/>
          <w:lang w:val="es-CO"/>
        </w:rPr>
        <w:t xml:space="preserve"> _____________________________________________________</w:t>
      </w:r>
    </w:p>
    <w:p w14:paraId="77F4DE4D" w14:textId="77777777" w:rsidR="00241A51" w:rsidRPr="00911B26" w:rsidRDefault="00241A51" w:rsidP="00241A51">
      <w:pPr>
        <w:autoSpaceDE/>
        <w:autoSpaceDN/>
        <w:jc w:val="both"/>
        <w:rPr>
          <w:bCs/>
          <w:sz w:val="12"/>
          <w:szCs w:val="12"/>
          <w:lang w:val="es-CO"/>
        </w:rPr>
      </w:pPr>
    </w:p>
    <w:p w14:paraId="08012803" w14:textId="77777777" w:rsidR="00241A51" w:rsidRPr="00911B26" w:rsidRDefault="00241A51" w:rsidP="00241A51">
      <w:pPr>
        <w:autoSpaceDE/>
        <w:autoSpaceDN/>
        <w:jc w:val="both"/>
        <w:rPr>
          <w:b/>
          <w:bCs/>
          <w:sz w:val="14"/>
          <w:szCs w:val="14"/>
          <w:lang w:val="es-CO"/>
        </w:rPr>
      </w:pPr>
      <w:r w:rsidRPr="00911B26">
        <w:rPr>
          <w:bCs/>
          <w:lang w:val="es-CO"/>
        </w:rPr>
        <w:t>Declaramos bajo nuestra responsabilidad personal, y comprometiendo la responsabilidad institucional de las personas jurídicas que representamos, que cumplimos en su totalidad con las especificaciones técnicas de verificación y de obligatorio cumplimiento.</w:t>
      </w:r>
      <w:r w:rsidRPr="00911B26">
        <w:rPr>
          <w:bCs/>
          <w:lang w:val="es-CO"/>
        </w:rPr>
        <w:cr/>
      </w:r>
    </w:p>
    <w:p w14:paraId="2F68AE44" w14:textId="77777777" w:rsidR="00977D46" w:rsidRPr="00911B26" w:rsidRDefault="00241A51" w:rsidP="00A04D49">
      <w:pPr>
        <w:numPr>
          <w:ilvl w:val="0"/>
          <w:numId w:val="36"/>
        </w:numPr>
        <w:autoSpaceDE/>
        <w:autoSpaceDN/>
        <w:spacing w:line="259" w:lineRule="auto"/>
        <w:jc w:val="both"/>
        <w:rPr>
          <w:b/>
          <w:bCs/>
          <w:lang w:val="es-CO"/>
        </w:rPr>
      </w:pPr>
      <w:r w:rsidRPr="00911B26">
        <w:rPr>
          <w:b/>
          <w:bCs/>
          <w:lang w:val="es-CO"/>
        </w:rPr>
        <w:t>DESCRIPCIÓN TÉCNICA</w:t>
      </w:r>
    </w:p>
    <w:p w14:paraId="093B6883" w14:textId="77777777" w:rsidR="006256A9" w:rsidRPr="00911B26" w:rsidRDefault="006256A9" w:rsidP="00977D46">
      <w:pPr>
        <w:pStyle w:val="Prrafodelista"/>
        <w:tabs>
          <w:tab w:val="left" w:pos="240"/>
          <w:tab w:val="center" w:pos="4459"/>
          <w:tab w:val="left" w:pos="5820"/>
        </w:tabs>
        <w:ind w:left="0"/>
        <w:jc w:val="center"/>
        <w:rPr>
          <w:rFonts w:eastAsia="Calibri"/>
          <w:b/>
          <w:color w:val="000000"/>
          <w:sz w:val="12"/>
          <w:szCs w:val="12"/>
          <w:lang w:val="es-ES"/>
        </w:rPr>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1"/>
        <w:gridCol w:w="6920"/>
        <w:gridCol w:w="954"/>
        <w:gridCol w:w="939"/>
      </w:tblGrid>
      <w:tr w:rsidR="00F24A68" w:rsidRPr="00911B26" w14:paraId="57C22635" w14:textId="77777777" w:rsidTr="00ED79F9">
        <w:trPr>
          <w:trHeight w:val="261"/>
        </w:trPr>
        <w:tc>
          <w:tcPr>
            <w:tcW w:w="309" w:type="pct"/>
            <w:shd w:val="clear" w:color="auto" w:fill="D9D9D9" w:themeFill="background1" w:themeFillShade="D9"/>
            <w:vAlign w:val="center"/>
          </w:tcPr>
          <w:p w14:paraId="0FF72248" w14:textId="77777777" w:rsidR="00F24A68" w:rsidRPr="00911B26" w:rsidRDefault="00F24A68" w:rsidP="00ED79F9">
            <w:pPr>
              <w:jc w:val="center"/>
              <w:rPr>
                <w:b/>
                <w:bCs/>
                <w:sz w:val="18"/>
                <w:szCs w:val="18"/>
                <w:lang w:eastAsia="es-CO"/>
              </w:rPr>
            </w:pPr>
            <w:r w:rsidRPr="00911B26">
              <w:rPr>
                <w:b/>
                <w:bCs/>
                <w:sz w:val="18"/>
                <w:szCs w:val="18"/>
                <w:lang w:eastAsia="es-CO"/>
              </w:rPr>
              <w:t>ÍTEM</w:t>
            </w:r>
          </w:p>
        </w:tc>
        <w:tc>
          <w:tcPr>
            <w:tcW w:w="3683" w:type="pct"/>
            <w:shd w:val="clear" w:color="auto" w:fill="D9D9D9" w:themeFill="background1" w:themeFillShade="D9"/>
            <w:noWrap/>
            <w:vAlign w:val="center"/>
            <w:hideMark/>
          </w:tcPr>
          <w:p w14:paraId="16EAD35D" w14:textId="77777777" w:rsidR="00F24A68" w:rsidRPr="00911B26" w:rsidRDefault="00F24A68" w:rsidP="00ED79F9">
            <w:pPr>
              <w:jc w:val="center"/>
              <w:rPr>
                <w:b/>
                <w:bCs/>
                <w:sz w:val="18"/>
                <w:szCs w:val="18"/>
                <w:lang w:eastAsia="es-CO"/>
              </w:rPr>
            </w:pPr>
            <w:r w:rsidRPr="00911B26">
              <w:rPr>
                <w:b/>
                <w:bCs/>
                <w:sz w:val="18"/>
                <w:szCs w:val="18"/>
                <w:lang w:eastAsia="es-CO"/>
              </w:rPr>
              <w:t>CONDICIONES TÉCNICAS MÍNIMAS</w:t>
            </w:r>
          </w:p>
        </w:tc>
        <w:tc>
          <w:tcPr>
            <w:tcW w:w="508" w:type="pct"/>
            <w:shd w:val="clear" w:color="auto" w:fill="D9D9D9" w:themeFill="background1" w:themeFillShade="D9"/>
            <w:vAlign w:val="center"/>
          </w:tcPr>
          <w:p w14:paraId="49BB5AE5" w14:textId="77777777" w:rsidR="00F24A68" w:rsidRPr="00911B26" w:rsidRDefault="00F24A68" w:rsidP="00ED79F9">
            <w:pPr>
              <w:jc w:val="center"/>
              <w:rPr>
                <w:b/>
                <w:bCs/>
                <w:sz w:val="18"/>
                <w:szCs w:val="18"/>
                <w:lang w:eastAsia="es-CO"/>
              </w:rPr>
            </w:pPr>
            <w:r w:rsidRPr="00911B26">
              <w:rPr>
                <w:b/>
                <w:bCs/>
                <w:sz w:val="18"/>
                <w:szCs w:val="18"/>
                <w:lang w:eastAsia="es-CO"/>
              </w:rPr>
              <w:t>CUMPLE</w:t>
            </w:r>
          </w:p>
        </w:tc>
        <w:tc>
          <w:tcPr>
            <w:tcW w:w="500" w:type="pct"/>
            <w:shd w:val="clear" w:color="auto" w:fill="D9D9D9" w:themeFill="background1" w:themeFillShade="D9"/>
            <w:noWrap/>
            <w:hideMark/>
          </w:tcPr>
          <w:p w14:paraId="339AE14D" w14:textId="77777777" w:rsidR="00F24A68" w:rsidRPr="00911B26" w:rsidRDefault="00F24A68" w:rsidP="00ED79F9">
            <w:pPr>
              <w:jc w:val="center"/>
              <w:rPr>
                <w:b/>
                <w:bCs/>
                <w:sz w:val="18"/>
                <w:szCs w:val="18"/>
                <w:lang w:eastAsia="es-CO"/>
              </w:rPr>
            </w:pPr>
            <w:r w:rsidRPr="00911B26">
              <w:rPr>
                <w:b/>
                <w:bCs/>
                <w:sz w:val="18"/>
                <w:szCs w:val="18"/>
                <w:lang w:eastAsia="es-CO"/>
              </w:rPr>
              <w:t>NO CUMPLE</w:t>
            </w:r>
          </w:p>
        </w:tc>
      </w:tr>
      <w:tr w:rsidR="00F24A68" w:rsidRPr="00911B26" w14:paraId="264FE6E8" w14:textId="77777777" w:rsidTr="00ED79F9">
        <w:tc>
          <w:tcPr>
            <w:tcW w:w="309" w:type="pct"/>
            <w:vAlign w:val="center"/>
          </w:tcPr>
          <w:p w14:paraId="4E4093EC" w14:textId="77777777" w:rsidR="00F24A68" w:rsidRPr="00911B26" w:rsidRDefault="00F24A68" w:rsidP="00ED79F9">
            <w:pPr>
              <w:jc w:val="center"/>
              <w:rPr>
                <w:sz w:val="18"/>
                <w:szCs w:val="18"/>
                <w:lang w:eastAsia="es-CO"/>
              </w:rPr>
            </w:pPr>
            <w:r w:rsidRPr="00911B26">
              <w:rPr>
                <w:sz w:val="18"/>
                <w:szCs w:val="18"/>
                <w:lang w:eastAsia="es-CO"/>
              </w:rPr>
              <w:t>1</w:t>
            </w:r>
          </w:p>
        </w:tc>
        <w:tc>
          <w:tcPr>
            <w:tcW w:w="3683" w:type="pct"/>
            <w:vAlign w:val="center"/>
          </w:tcPr>
          <w:p w14:paraId="1E77A851" w14:textId="77777777" w:rsidR="00F24A68" w:rsidRPr="00911B26" w:rsidRDefault="00F24A68" w:rsidP="00ED79F9">
            <w:pPr>
              <w:jc w:val="both"/>
              <w:rPr>
                <w:sz w:val="18"/>
                <w:szCs w:val="18"/>
                <w:lang w:eastAsia="es-CO"/>
              </w:rPr>
            </w:pPr>
            <w:r w:rsidRPr="00911B26">
              <w:rPr>
                <w:sz w:val="18"/>
                <w:szCs w:val="18"/>
                <w:lang w:eastAsia="es-CO"/>
              </w:rPr>
              <w:t>El contratista se compromete a entregar el seguro obligatorio de conformidad a lo establecido por el Ministerio de Transporte, la Federación de Aseguradores Colombianos y la Policía Metropolitana de Bogotá.</w:t>
            </w:r>
          </w:p>
        </w:tc>
        <w:tc>
          <w:tcPr>
            <w:tcW w:w="508" w:type="pct"/>
            <w:vAlign w:val="center"/>
          </w:tcPr>
          <w:p w14:paraId="6F80EE42" w14:textId="77777777" w:rsidR="00F24A68" w:rsidRPr="00911B26" w:rsidRDefault="00F24A68" w:rsidP="00ED79F9">
            <w:pPr>
              <w:rPr>
                <w:sz w:val="18"/>
                <w:szCs w:val="18"/>
                <w:lang w:eastAsia="es-CO"/>
              </w:rPr>
            </w:pPr>
          </w:p>
        </w:tc>
        <w:tc>
          <w:tcPr>
            <w:tcW w:w="500" w:type="pct"/>
            <w:vAlign w:val="center"/>
          </w:tcPr>
          <w:p w14:paraId="40415B14" w14:textId="77777777" w:rsidR="00F24A68" w:rsidRPr="00911B26" w:rsidRDefault="00F24A68" w:rsidP="00ED79F9">
            <w:pPr>
              <w:rPr>
                <w:sz w:val="18"/>
                <w:szCs w:val="18"/>
                <w:lang w:eastAsia="es-CO"/>
              </w:rPr>
            </w:pPr>
          </w:p>
        </w:tc>
      </w:tr>
      <w:tr w:rsidR="00F24A68" w:rsidRPr="00911B26" w14:paraId="6A108E53" w14:textId="77777777" w:rsidTr="00ED79F9">
        <w:tc>
          <w:tcPr>
            <w:tcW w:w="309" w:type="pct"/>
            <w:vAlign w:val="center"/>
          </w:tcPr>
          <w:p w14:paraId="625A278C" w14:textId="77777777" w:rsidR="00F24A68" w:rsidRPr="00911B26" w:rsidRDefault="00F24A68" w:rsidP="00ED79F9">
            <w:pPr>
              <w:jc w:val="center"/>
              <w:rPr>
                <w:sz w:val="18"/>
                <w:szCs w:val="18"/>
                <w:lang w:eastAsia="es-CO"/>
              </w:rPr>
            </w:pPr>
            <w:r w:rsidRPr="00911B26">
              <w:rPr>
                <w:sz w:val="18"/>
                <w:szCs w:val="18"/>
                <w:lang w:eastAsia="es-CO"/>
              </w:rPr>
              <w:t>2</w:t>
            </w:r>
          </w:p>
        </w:tc>
        <w:tc>
          <w:tcPr>
            <w:tcW w:w="3683" w:type="pct"/>
            <w:vAlign w:val="center"/>
          </w:tcPr>
          <w:p w14:paraId="37AC1AD3" w14:textId="77777777" w:rsidR="00F24A68" w:rsidRPr="00911B26" w:rsidRDefault="00F24A68" w:rsidP="00ED79F9">
            <w:pPr>
              <w:jc w:val="both"/>
              <w:rPr>
                <w:sz w:val="18"/>
                <w:szCs w:val="18"/>
                <w:lang w:eastAsia="es-CO"/>
              </w:rPr>
            </w:pPr>
            <w:r w:rsidRPr="00911B26">
              <w:rPr>
                <w:sz w:val="18"/>
                <w:szCs w:val="18"/>
                <w:lang w:eastAsia="es-CO"/>
              </w:rPr>
              <w:t>Los seguros obligatorios SOAT, deberán ser entregados en las cantidades requeridas en coordinación con el supervisor y con las características técnicas exigidas por la normatividad vigente, para lo cual el contratista establecerá los canales de comunicación que permitan efectuar de manera oportuna, como lapso de tiempo entre la solicitud y entrega de las pólizas se establecen los siguientes plazos:</w:t>
            </w:r>
          </w:p>
          <w:p w14:paraId="608DD8E2" w14:textId="77777777" w:rsidR="00F24A68" w:rsidRPr="00911B26" w:rsidRDefault="00F24A68" w:rsidP="00ED79F9">
            <w:pPr>
              <w:jc w:val="both"/>
              <w:rPr>
                <w:sz w:val="18"/>
                <w:szCs w:val="18"/>
                <w:lang w:eastAsia="es-CO"/>
              </w:rPr>
            </w:pPr>
          </w:p>
          <w:tbl>
            <w:tblPr>
              <w:tblStyle w:val="Tablaconcuadrcula2"/>
              <w:tblW w:w="0" w:type="auto"/>
              <w:jc w:val="center"/>
              <w:tblLayout w:type="fixed"/>
              <w:tblLook w:val="04A0" w:firstRow="1" w:lastRow="0" w:firstColumn="1" w:lastColumn="0" w:noHBand="0" w:noVBand="1"/>
            </w:tblPr>
            <w:tblGrid>
              <w:gridCol w:w="3176"/>
              <w:gridCol w:w="3177"/>
            </w:tblGrid>
            <w:tr w:rsidR="00F24A68" w:rsidRPr="00911B26" w14:paraId="3EF1A069" w14:textId="77777777" w:rsidTr="00ED79F9">
              <w:trPr>
                <w:jc w:val="center"/>
              </w:trPr>
              <w:tc>
                <w:tcPr>
                  <w:tcW w:w="3176" w:type="dxa"/>
                  <w:vAlign w:val="center"/>
                </w:tcPr>
                <w:p w14:paraId="3CC633D6" w14:textId="77777777" w:rsidR="00F24A68" w:rsidRPr="00911B26" w:rsidRDefault="00F24A68" w:rsidP="00ED79F9">
                  <w:pPr>
                    <w:shd w:val="clear" w:color="auto" w:fill="F2F2F2" w:themeFill="background1" w:themeFillShade="F2"/>
                    <w:jc w:val="center"/>
                    <w:rPr>
                      <w:b/>
                      <w:bCs/>
                      <w:sz w:val="18"/>
                      <w:szCs w:val="18"/>
                    </w:rPr>
                  </w:pPr>
                  <w:r w:rsidRPr="00911B26">
                    <w:rPr>
                      <w:b/>
                      <w:bCs/>
                      <w:sz w:val="18"/>
                      <w:szCs w:val="18"/>
                    </w:rPr>
                    <w:t>CANTIDAD</w:t>
                  </w:r>
                </w:p>
              </w:tc>
              <w:tc>
                <w:tcPr>
                  <w:tcW w:w="3177" w:type="dxa"/>
                  <w:vAlign w:val="center"/>
                </w:tcPr>
                <w:p w14:paraId="1ABF7B80" w14:textId="77777777" w:rsidR="00F24A68" w:rsidRPr="00911B26" w:rsidRDefault="00F24A68" w:rsidP="00ED79F9">
                  <w:pPr>
                    <w:shd w:val="clear" w:color="auto" w:fill="F2F2F2" w:themeFill="background1" w:themeFillShade="F2"/>
                    <w:jc w:val="center"/>
                    <w:rPr>
                      <w:b/>
                      <w:bCs/>
                      <w:sz w:val="18"/>
                      <w:szCs w:val="18"/>
                    </w:rPr>
                  </w:pPr>
                  <w:r w:rsidRPr="00911B26">
                    <w:rPr>
                      <w:b/>
                      <w:bCs/>
                      <w:sz w:val="18"/>
                      <w:szCs w:val="18"/>
                    </w:rPr>
                    <w:t>TIEMPO DE ENTREGA</w:t>
                  </w:r>
                </w:p>
              </w:tc>
            </w:tr>
            <w:tr w:rsidR="00F24A68" w:rsidRPr="00911B26" w14:paraId="279EEA41" w14:textId="77777777" w:rsidTr="00ED79F9">
              <w:trPr>
                <w:jc w:val="center"/>
              </w:trPr>
              <w:tc>
                <w:tcPr>
                  <w:tcW w:w="3176" w:type="dxa"/>
                  <w:vAlign w:val="center"/>
                </w:tcPr>
                <w:p w14:paraId="56A3BDDA" w14:textId="77777777" w:rsidR="00F24A68" w:rsidRPr="00911B26" w:rsidRDefault="00F24A68" w:rsidP="00ED79F9">
                  <w:pPr>
                    <w:jc w:val="center"/>
                    <w:rPr>
                      <w:sz w:val="18"/>
                      <w:szCs w:val="18"/>
                    </w:rPr>
                  </w:pPr>
                  <w:r w:rsidRPr="00911B26">
                    <w:rPr>
                      <w:sz w:val="18"/>
                      <w:szCs w:val="18"/>
                    </w:rPr>
                    <w:t>Menor o igual a 50</w:t>
                  </w:r>
                </w:p>
              </w:tc>
              <w:tc>
                <w:tcPr>
                  <w:tcW w:w="3177" w:type="dxa"/>
                  <w:vAlign w:val="center"/>
                </w:tcPr>
                <w:p w14:paraId="62B728A3" w14:textId="77777777" w:rsidR="00F24A68" w:rsidRPr="00911B26" w:rsidRDefault="00F24A68" w:rsidP="00ED79F9">
                  <w:pPr>
                    <w:jc w:val="center"/>
                    <w:rPr>
                      <w:sz w:val="18"/>
                      <w:szCs w:val="18"/>
                    </w:rPr>
                  </w:pPr>
                  <w:r w:rsidRPr="00911B26">
                    <w:rPr>
                      <w:sz w:val="18"/>
                      <w:szCs w:val="18"/>
                    </w:rPr>
                    <w:t>3 días hábiles</w:t>
                  </w:r>
                </w:p>
              </w:tc>
            </w:tr>
            <w:tr w:rsidR="00F24A68" w:rsidRPr="00911B26" w14:paraId="2BC9F07B" w14:textId="77777777" w:rsidTr="00ED79F9">
              <w:trPr>
                <w:jc w:val="center"/>
              </w:trPr>
              <w:tc>
                <w:tcPr>
                  <w:tcW w:w="3176" w:type="dxa"/>
                  <w:vAlign w:val="center"/>
                </w:tcPr>
                <w:p w14:paraId="168D8ED1" w14:textId="77777777" w:rsidR="00F24A68" w:rsidRPr="00911B26" w:rsidRDefault="00F24A68" w:rsidP="00ED79F9">
                  <w:pPr>
                    <w:jc w:val="center"/>
                    <w:rPr>
                      <w:sz w:val="18"/>
                      <w:szCs w:val="18"/>
                    </w:rPr>
                  </w:pPr>
                  <w:r w:rsidRPr="00911B26">
                    <w:rPr>
                      <w:sz w:val="18"/>
                      <w:szCs w:val="18"/>
                    </w:rPr>
                    <w:t>Menor o igual a 100</w:t>
                  </w:r>
                </w:p>
              </w:tc>
              <w:tc>
                <w:tcPr>
                  <w:tcW w:w="3177" w:type="dxa"/>
                  <w:vAlign w:val="center"/>
                </w:tcPr>
                <w:p w14:paraId="4FAC9B2D" w14:textId="77777777" w:rsidR="00F24A68" w:rsidRPr="00911B26" w:rsidRDefault="00F24A68" w:rsidP="00ED79F9">
                  <w:pPr>
                    <w:jc w:val="center"/>
                    <w:rPr>
                      <w:sz w:val="18"/>
                      <w:szCs w:val="18"/>
                    </w:rPr>
                  </w:pPr>
                  <w:r w:rsidRPr="00911B26">
                    <w:rPr>
                      <w:sz w:val="18"/>
                      <w:szCs w:val="18"/>
                    </w:rPr>
                    <w:t>5 días hábiles</w:t>
                  </w:r>
                </w:p>
              </w:tc>
            </w:tr>
            <w:tr w:rsidR="00F24A68" w:rsidRPr="00911B26" w14:paraId="534318C1" w14:textId="77777777" w:rsidTr="00ED79F9">
              <w:trPr>
                <w:jc w:val="center"/>
              </w:trPr>
              <w:tc>
                <w:tcPr>
                  <w:tcW w:w="3176" w:type="dxa"/>
                  <w:vAlign w:val="center"/>
                </w:tcPr>
                <w:p w14:paraId="7D1B5E12" w14:textId="77777777" w:rsidR="00F24A68" w:rsidRPr="00911B26" w:rsidRDefault="00F24A68" w:rsidP="00ED79F9">
                  <w:pPr>
                    <w:jc w:val="center"/>
                    <w:rPr>
                      <w:sz w:val="18"/>
                      <w:szCs w:val="18"/>
                    </w:rPr>
                  </w:pPr>
                  <w:r w:rsidRPr="00911B26">
                    <w:rPr>
                      <w:sz w:val="18"/>
                      <w:szCs w:val="18"/>
                    </w:rPr>
                    <w:t>Mayor o igual a 100</w:t>
                  </w:r>
                </w:p>
              </w:tc>
              <w:tc>
                <w:tcPr>
                  <w:tcW w:w="3177" w:type="dxa"/>
                  <w:vAlign w:val="center"/>
                </w:tcPr>
                <w:p w14:paraId="1DF4CC02" w14:textId="77777777" w:rsidR="00F24A68" w:rsidRPr="00911B26" w:rsidRDefault="00F24A68" w:rsidP="00ED79F9">
                  <w:pPr>
                    <w:jc w:val="center"/>
                    <w:rPr>
                      <w:sz w:val="18"/>
                      <w:szCs w:val="18"/>
                    </w:rPr>
                  </w:pPr>
                  <w:r w:rsidRPr="00911B26">
                    <w:rPr>
                      <w:sz w:val="18"/>
                      <w:szCs w:val="18"/>
                    </w:rPr>
                    <w:t>10 días hábiles</w:t>
                  </w:r>
                </w:p>
              </w:tc>
            </w:tr>
          </w:tbl>
          <w:p w14:paraId="50198E83" w14:textId="77777777" w:rsidR="00F24A68" w:rsidRPr="00911B26" w:rsidRDefault="00F24A68" w:rsidP="00ED79F9">
            <w:pPr>
              <w:jc w:val="both"/>
              <w:rPr>
                <w:sz w:val="18"/>
                <w:szCs w:val="18"/>
                <w:lang w:eastAsia="es-CO"/>
              </w:rPr>
            </w:pPr>
          </w:p>
        </w:tc>
        <w:tc>
          <w:tcPr>
            <w:tcW w:w="508" w:type="pct"/>
            <w:vAlign w:val="center"/>
          </w:tcPr>
          <w:p w14:paraId="7F7D0EBA" w14:textId="77777777" w:rsidR="00F24A68" w:rsidRPr="00911B26" w:rsidRDefault="00F24A68" w:rsidP="00ED79F9">
            <w:pPr>
              <w:rPr>
                <w:sz w:val="18"/>
                <w:szCs w:val="18"/>
                <w:lang w:eastAsia="es-CO"/>
              </w:rPr>
            </w:pPr>
          </w:p>
        </w:tc>
        <w:tc>
          <w:tcPr>
            <w:tcW w:w="500" w:type="pct"/>
            <w:vAlign w:val="center"/>
          </w:tcPr>
          <w:p w14:paraId="7BAAFF49" w14:textId="77777777" w:rsidR="00F24A68" w:rsidRPr="00911B26" w:rsidRDefault="00F24A68" w:rsidP="00ED79F9">
            <w:pPr>
              <w:rPr>
                <w:sz w:val="18"/>
                <w:szCs w:val="18"/>
                <w:lang w:eastAsia="es-CO"/>
              </w:rPr>
            </w:pPr>
          </w:p>
        </w:tc>
      </w:tr>
      <w:tr w:rsidR="00F24A68" w:rsidRPr="00911B26" w14:paraId="7B1FD240" w14:textId="77777777" w:rsidTr="00ED79F9">
        <w:tc>
          <w:tcPr>
            <w:tcW w:w="309" w:type="pct"/>
            <w:vAlign w:val="center"/>
          </w:tcPr>
          <w:p w14:paraId="1830FB45" w14:textId="77777777" w:rsidR="00F24A68" w:rsidRPr="00911B26" w:rsidRDefault="00F24A68" w:rsidP="00ED79F9">
            <w:pPr>
              <w:jc w:val="center"/>
              <w:rPr>
                <w:sz w:val="18"/>
                <w:szCs w:val="18"/>
                <w:lang w:eastAsia="es-CO"/>
              </w:rPr>
            </w:pPr>
            <w:r w:rsidRPr="00911B26">
              <w:rPr>
                <w:sz w:val="18"/>
                <w:szCs w:val="18"/>
                <w:lang w:eastAsia="es-CO"/>
              </w:rPr>
              <w:t>3</w:t>
            </w:r>
          </w:p>
        </w:tc>
        <w:tc>
          <w:tcPr>
            <w:tcW w:w="3683" w:type="pct"/>
            <w:vAlign w:val="center"/>
          </w:tcPr>
          <w:p w14:paraId="2A2435DF" w14:textId="77777777" w:rsidR="00F24A68" w:rsidRPr="00911B26" w:rsidRDefault="00F24A68" w:rsidP="00ED79F9">
            <w:pPr>
              <w:adjustRightInd w:val="0"/>
              <w:jc w:val="both"/>
              <w:rPr>
                <w:sz w:val="18"/>
                <w:szCs w:val="18"/>
                <w:lang w:eastAsia="es-CO"/>
              </w:rPr>
            </w:pPr>
            <w:r w:rsidRPr="00911B26">
              <w:rPr>
                <w:sz w:val="18"/>
                <w:szCs w:val="18"/>
                <w:lang w:eastAsia="es-CO"/>
              </w:rPr>
              <w:t>Las coberturas por víctima, establecidas mediante el numeral 1 del artículo 193 del Decreto-Ley 663 de 1993, modificadas conforme el artículo 112 del Decreto 019 de 2012 mediante el artículo 1 del Decreto 2497 de 2022 y artículo 2 y 3 del Decreto 2644 de 2022, a la fecha son las siguientes:</w:t>
            </w:r>
          </w:p>
          <w:p w14:paraId="4A338181" w14:textId="77777777" w:rsidR="00F24A68" w:rsidRPr="00911B26" w:rsidRDefault="00F24A68" w:rsidP="00ED79F9">
            <w:pPr>
              <w:adjustRightInd w:val="0"/>
              <w:jc w:val="both"/>
              <w:rPr>
                <w:sz w:val="8"/>
                <w:szCs w:val="18"/>
                <w:lang w:eastAsia="es-CO"/>
              </w:rPr>
            </w:pPr>
          </w:p>
          <w:p w14:paraId="34FC155E" w14:textId="77777777" w:rsidR="00F24A68" w:rsidRPr="00911B26" w:rsidRDefault="00F24A68" w:rsidP="00ED79F9">
            <w:pPr>
              <w:adjustRightInd w:val="0"/>
              <w:jc w:val="both"/>
              <w:rPr>
                <w:sz w:val="18"/>
                <w:szCs w:val="18"/>
                <w:lang w:eastAsia="es-CO"/>
              </w:rPr>
            </w:pPr>
            <w:r w:rsidRPr="00911B26">
              <w:rPr>
                <w:sz w:val="18"/>
                <w:szCs w:val="18"/>
                <w:lang w:eastAsia="es-CO"/>
              </w:rPr>
              <w:t>Características del SOAT</w:t>
            </w:r>
          </w:p>
          <w:p w14:paraId="45CC9961" w14:textId="77777777" w:rsidR="00F24A68" w:rsidRPr="00911B26" w:rsidRDefault="00F24A68" w:rsidP="00F24A68">
            <w:pPr>
              <w:numPr>
                <w:ilvl w:val="0"/>
                <w:numId w:val="62"/>
              </w:numPr>
              <w:adjustRightInd w:val="0"/>
              <w:jc w:val="both"/>
              <w:rPr>
                <w:sz w:val="18"/>
                <w:szCs w:val="18"/>
                <w:lang w:eastAsia="es-CO"/>
              </w:rPr>
            </w:pPr>
            <w:r w:rsidRPr="00911B26">
              <w:rPr>
                <w:sz w:val="18"/>
                <w:szCs w:val="18"/>
                <w:lang w:eastAsia="es-CO"/>
              </w:rPr>
              <w:t>Los asegurados son las personas que resulten lesionadas o con daños corporales en un accidente de tránsito.</w:t>
            </w:r>
          </w:p>
          <w:p w14:paraId="5524FD19" w14:textId="77777777" w:rsidR="00F24A68" w:rsidRPr="00911B26" w:rsidRDefault="00F24A68" w:rsidP="00F24A68">
            <w:pPr>
              <w:numPr>
                <w:ilvl w:val="0"/>
                <w:numId w:val="62"/>
              </w:numPr>
              <w:adjustRightInd w:val="0"/>
              <w:jc w:val="both"/>
              <w:rPr>
                <w:sz w:val="18"/>
                <w:szCs w:val="18"/>
                <w:lang w:eastAsia="es-CO"/>
              </w:rPr>
            </w:pPr>
            <w:r w:rsidRPr="00911B26">
              <w:rPr>
                <w:sz w:val="18"/>
                <w:szCs w:val="18"/>
                <w:lang w:eastAsia="es-CO"/>
              </w:rPr>
              <w:t>Las coberturas previstas son gastos médicos, farmacéuticos, hospitalarios y/o quirúrgicos; incapacidad permanente; fallecimiento, gastos funerarios y gastos de transporte para movilizar a los afectados de acuerdo con los topes establecidos.</w:t>
            </w:r>
          </w:p>
          <w:p w14:paraId="070E8047" w14:textId="77777777" w:rsidR="00F24A68" w:rsidRPr="00911B26" w:rsidRDefault="00F24A68" w:rsidP="00F24A68">
            <w:pPr>
              <w:numPr>
                <w:ilvl w:val="0"/>
                <w:numId w:val="62"/>
              </w:numPr>
              <w:adjustRightInd w:val="0"/>
              <w:jc w:val="both"/>
              <w:rPr>
                <w:sz w:val="18"/>
                <w:szCs w:val="18"/>
                <w:lang w:eastAsia="es-CO"/>
              </w:rPr>
            </w:pPr>
            <w:r w:rsidRPr="00911B26">
              <w:rPr>
                <w:sz w:val="18"/>
                <w:szCs w:val="18"/>
                <w:lang w:eastAsia="es-CO"/>
              </w:rPr>
              <w:t>Es de cubrimiento universal, es decir, cubre a todas los lesionados que resulten en un accidente de tránsito.</w:t>
            </w:r>
          </w:p>
          <w:p w14:paraId="525BCF40" w14:textId="77777777" w:rsidR="00F24A68" w:rsidRPr="00911B26" w:rsidRDefault="00F24A68" w:rsidP="00F24A68">
            <w:pPr>
              <w:numPr>
                <w:ilvl w:val="0"/>
                <w:numId w:val="62"/>
              </w:numPr>
              <w:adjustRightInd w:val="0"/>
              <w:jc w:val="both"/>
              <w:rPr>
                <w:sz w:val="18"/>
                <w:szCs w:val="18"/>
                <w:lang w:eastAsia="es-CO"/>
              </w:rPr>
            </w:pPr>
            <w:r w:rsidRPr="00911B26">
              <w:rPr>
                <w:bCs/>
                <w:sz w:val="18"/>
                <w:szCs w:val="18"/>
                <w:lang w:eastAsia="es-CO"/>
              </w:rPr>
              <w:t xml:space="preserve">Los SOAT tendrán valides hasta el cumplimiento de su vigencia, </w:t>
            </w:r>
            <w:r w:rsidRPr="00911B26">
              <w:rPr>
                <w:sz w:val="18"/>
                <w:szCs w:val="18"/>
                <w:lang w:eastAsia="es-CO"/>
              </w:rPr>
              <w:t>no tendrán cambios en su cobertura y precio.</w:t>
            </w:r>
          </w:p>
        </w:tc>
        <w:tc>
          <w:tcPr>
            <w:tcW w:w="508" w:type="pct"/>
            <w:vAlign w:val="center"/>
          </w:tcPr>
          <w:p w14:paraId="272AB194" w14:textId="77777777" w:rsidR="00F24A68" w:rsidRPr="00911B26" w:rsidRDefault="00F24A68" w:rsidP="00ED79F9">
            <w:pPr>
              <w:rPr>
                <w:sz w:val="18"/>
                <w:szCs w:val="18"/>
                <w:lang w:eastAsia="es-CO"/>
              </w:rPr>
            </w:pPr>
          </w:p>
        </w:tc>
        <w:tc>
          <w:tcPr>
            <w:tcW w:w="500" w:type="pct"/>
            <w:vAlign w:val="center"/>
          </w:tcPr>
          <w:p w14:paraId="2BEB40C0" w14:textId="77777777" w:rsidR="00F24A68" w:rsidRPr="00911B26" w:rsidRDefault="00F24A68" w:rsidP="00ED79F9">
            <w:pPr>
              <w:rPr>
                <w:sz w:val="18"/>
                <w:szCs w:val="18"/>
                <w:lang w:eastAsia="es-CO"/>
              </w:rPr>
            </w:pPr>
          </w:p>
        </w:tc>
      </w:tr>
      <w:tr w:rsidR="00F24A68" w:rsidRPr="00911B26" w14:paraId="2A3C25B0" w14:textId="77777777" w:rsidTr="00ED79F9">
        <w:trPr>
          <w:trHeight w:val="352"/>
        </w:trPr>
        <w:tc>
          <w:tcPr>
            <w:tcW w:w="309" w:type="pct"/>
            <w:vAlign w:val="center"/>
          </w:tcPr>
          <w:p w14:paraId="0ED1CC8D" w14:textId="77777777" w:rsidR="00F24A68" w:rsidRPr="00911B26" w:rsidRDefault="00F24A68" w:rsidP="00ED79F9">
            <w:pPr>
              <w:jc w:val="center"/>
              <w:rPr>
                <w:sz w:val="18"/>
                <w:szCs w:val="18"/>
                <w:lang w:eastAsia="es-CO"/>
              </w:rPr>
            </w:pPr>
            <w:r w:rsidRPr="00911B26">
              <w:rPr>
                <w:sz w:val="18"/>
                <w:szCs w:val="18"/>
                <w:lang w:eastAsia="es-CO"/>
              </w:rPr>
              <w:t>4</w:t>
            </w:r>
          </w:p>
        </w:tc>
        <w:tc>
          <w:tcPr>
            <w:tcW w:w="3683" w:type="pct"/>
            <w:vAlign w:val="center"/>
          </w:tcPr>
          <w:tbl>
            <w:tblPr>
              <w:tblW w:w="7006" w:type="dxa"/>
              <w:jc w:val="center"/>
              <w:tblLayout w:type="fixed"/>
              <w:tblCellMar>
                <w:left w:w="70" w:type="dxa"/>
                <w:right w:w="70" w:type="dxa"/>
              </w:tblCellMar>
              <w:tblLook w:val="04A0" w:firstRow="1" w:lastRow="0" w:firstColumn="1" w:lastColumn="0" w:noHBand="0" w:noVBand="1"/>
            </w:tblPr>
            <w:tblGrid>
              <w:gridCol w:w="4735"/>
              <w:gridCol w:w="2271"/>
            </w:tblGrid>
            <w:tr w:rsidR="00F24A68" w:rsidRPr="00911B26" w14:paraId="42D9DA4B" w14:textId="77777777" w:rsidTr="00ED79F9">
              <w:trPr>
                <w:jc w:val="center"/>
              </w:trPr>
              <w:tc>
                <w:tcPr>
                  <w:tcW w:w="47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A0F4E6" w14:textId="77777777" w:rsidR="00F24A68" w:rsidRPr="00911B26" w:rsidRDefault="00F24A68" w:rsidP="00ED79F9">
                  <w:pPr>
                    <w:jc w:val="center"/>
                    <w:rPr>
                      <w:b/>
                      <w:bCs/>
                      <w:color w:val="000000"/>
                      <w:sz w:val="18"/>
                      <w:szCs w:val="18"/>
                    </w:rPr>
                  </w:pPr>
                  <w:r w:rsidRPr="00911B26">
                    <w:rPr>
                      <w:b/>
                      <w:bCs/>
                      <w:color w:val="000000"/>
                      <w:sz w:val="18"/>
                      <w:szCs w:val="18"/>
                    </w:rPr>
                    <w:t>COBERTURAS</w:t>
                  </w:r>
                </w:p>
              </w:tc>
              <w:tc>
                <w:tcPr>
                  <w:tcW w:w="2271" w:type="dxa"/>
                  <w:tcBorders>
                    <w:top w:val="single" w:sz="4" w:space="0" w:color="auto"/>
                    <w:left w:val="nil"/>
                    <w:bottom w:val="single" w:sz="4" w:space="0" w:color="auto"/>
                    <w:right w:val="single" w:sz="4" w:space="0" w:color="auto"/>
                  </w:tcBorders>
                  <w:shd w:val="clear" w:color="000000" w:fill="FFFFFF"/>
                  <w:vAlign w:val="center"/>
                  <w:hideMark/>
                </w:tcPr>
                <w:p w14:paraId="36DFCD75" w14:textId="77777777" w:rsidR="00F24A68" w:rsidRPr="00911B26" w:rsidRDefault="00F24A68" w:rsidP="00ED79F9">
                  <w:pPr>
                    <w:jc w:val="center"/>
                    <w:rPr>
                      <w:b/>
                      <w:bCs/>
                      <w:color w:val="000000"/>
                      <w:sz w:val="18"/>
                      <w:szCs w:val="18"/>
                    </w:rPr>
                  </w:pPr>
                  <w:r w:rsidRPr="00911B26">
                    <w:rPr>
                      <w:b/>
                      <w:bCs/>
                      <w:color w:val="000000"/>
                      <w:sz w:val="18"/>
                      <w:szCs w:val="18"/>
                    </w:rPr>
                    <w:t>CUANTÍAS</w:t>
                  </w:r>
                </w:p>
              </w:tc>
            </w:tr>
            <w:tr w:rsidR="00F24A68" w:rsidRPr="00911B26" w14:paraId="55A50260" w14:textId="77777777" w:rsidTr="00ED79F9">
              <w:trPr>
                <w:jc w:val="center"/>
              </w:trPr>
              <w:tc>
                <w:tcPr>
                  <w:tcW w:w="4735" w:type="dxa"/>
                  <w:tcBorders>
                    <w:top w:val="nil"/>
                    <w:left w:val="single" w:sz="4" w:space="0" w:color="auto"/>
                    <w:bottom w:val="single" w:sz="4" w:space="0" w:color="auto"/>
                    <w:right w:val="single" w:sz="4" w:space="0" w:color="auto"/>
                  </w:tcBorders>
                  <w:shd w:val="clear" w:color="000000" w:fill="FFFFFF"/>
                  <w:vAlign w:val="center"/>
                  <w:hideMark/>
                </w:tcPr>
                <w:p w14:paraId="3A985274" w14:textId="77777777" w:rsidR="00F24A68" w:rsidRPr="00911B26" w:rsidRDefault="00F24A68" w:rsidP="00ED79F9">
                  <w:pPr>
                    <w:jc w:val="center"/>
                    <w:rPr>
                      <w:color w:val="000000"/>
                      <w:sz w:val="18"/>
                      <w:szCs w:val="18"/>
                    </w:rPr>
                  </w:pPr>
                  <w:r w:rsidRPr="00911B26">
                    <w:rPr>
                      <w:color w:val="000000"/>
                      <w:sz w:val="18"/>
                      <w:szCs w:val="18"/>
                    </w:rPr>
                    <w:t>Gastos médicos, quirúrgicos, farmacéuticos y hospitalarios</w:t>
                  </w:r>
                </w:p>
              </w:tc>
              <w:tc>
                <w:tcPr>
                  <w:tcW w:w="2271" w:type="dxa"/>
                  <w:tcBorders>
                    <w:top w:val="nil"/>
                    <w:left w:val="nil"/>
                    <w:bottom w:val="single" w:sz="4" w:space="0" w:color="auto"/>
                    <w:right w:val="single" w:sz="4" w:space="0" w:color="auto"/>
                  </w:tcBorders>
                  <w:shd w:val="clear" w:color="000000" w:fill="FFFFFF"/>
                  <w:vAlign w:val="center"/>
                  <w:hideMark/>
                </w:tcPr>
                <w:p w14:paraId="009FF281" w14:textId="77777777" w:rsidR="00F24A68" w:rsidRPr="00911B26" w:rsidRDefault="00F24A68" w:rsidP="00ED79F9">
                  <w:pPr>
                    <w:jc w:val="center"/>
                    <w:rPr>
                      <w:color w:val="000000"/>
                      <w:sz w:val="18"/>
                      <w:szCs w:val="18"/>
                    </w:rPr>
                  </w:pPr>
                  <w:r w:rsidRPr="00911B26">
                    <w:rPr>
                      <w:color w:val="000000"/>
                      <w:sz w:val="18"/>
                      <w:szCs w:val="18"/>
                    </w:rPr>
                    <w:t>Hasta 263,13* UVT</w:t>
                  </w:r>
                </w:p>
                <w:p w14:paraId="1326E17C" w14:textId="77777777" w:rsidR="00F24A68" w:rsidRPr="00911B26" w:rsidRDefault="00F24A68" w:rsidP="00ED79F9">
                  <w:pPr>
                    <w:jc w:val="center"/>
                    <w:rPr>
                      <w:color w:val="000000"/>
                      <w:sz w:val="18"/>
                      <w:szCs w:val="18"/>
                    </w:rPr>
                  </w:pPr>
                  <w:r w:rsidRPr="00911B26">
                    <w:rPr>
                      <w:color w:val="000000"/>
                      <w:sz w:val="18"/>
                      <w:szCs w:val="18"/>
                    </w:rPr>
                    <w:t>701,68** UVT</w:t>
                  </w:r>
                </w:p>
              </w:tc>
            </w:tr>
            <w:tr w:rsidR="00F24A68" w:rsidRPr="00911B26" w14:paraId="58DAECFB" w14:textId="77777777" w:rsidTr="00ED79F9">
              <w:trPr>
                <w:jc w:val="center"/>
              </w:trPr>
              <w:tc>
                <w:tcPr>
                  <w:tcW w:w="4735" w:type="dxa"/>
                  <w:tcBorders>
                    <w:top w:val="nil"/>
                    <w:left w:val="single" w:sz="4" w:space="0" w:color="auto"/>
                    <w:bottom w:val="single" w:sz="4" w:space="0" w:color="auto"/>
                    <w:right w:val="single" w:sz="4" w:space="0" w:color="auto"/>
                  </w:tcBorders>
                  <w:shd w:val="clear" w:color="000000" w:fill="FFFFFF"/>
                  <w:vAlign w:val="center"/>
                  <w:hideMark/>
                </w:tcPr>
                <w:p w14:paraId="36590849" w14:textId="77777777" w:rsidR="00F24A68" w:rsidRPr="00911B26" w:rsidRDefault="00F24A68" w:rsidP="00ED79F9">
                  <w:pPr>
                    <w:jc w:val="center"/>
                    <w:rPr>
                      <w:color w:val="000000"/>
                      <w:sz w:val="18"/>
                      <w:szCs w:val="18"/>
                    </w:rPr>
                  </w:pPr>
                  <w:r w:rsidRPr="00911B26">
                    <w:rPr>
                      <w:color w:val="000000"/>
                      <w:sz w:val="18"/>
                      <w:szCs w:val="18"/>
                    </w:rPr>
                    <w:t>Incapacidad Permanente</w:t>
                  </w:r>
                </w:p>
              </w:tc>
              <w:tc>
                <w:tcPr>
                  <w:tcW w:w="2271" w:type="dxa"/>
                  <w:tcBorders>
                    <w:top w:val="nil"/>
                    <w:left w:val="nil"/>
                    <w:bottom w:val="single" w:sz="4" w:space="0" w:color="auto"/>
                    <w:right w:val="single" w:sz="4" w:space="0" w:color="auto"/>
                  </w:tcBorders>
                  <w:shd w:val="clear" w:color="000000" w:fill="FFFFFF"/>
                  <w:vAlign w:val="center"/>
                  <w:hideMark/>
                </w:tcPr>
                <w:p w14:paraId="109FADCB" w14:textId="77777777" w:rsidR="00F24A68" w:rsidRPr="00911B26" w:rsidRDefault="00F24A68" w:rsidP="00ED79F9">
                  <w:pPr>
                    <w:jc w:val="center"/>
                    <w:rPr>
                      <w:color w:val="000000"/>
                      <w:sz w:val="18"/>
                      <w:szCs w:val="18"/>
                    </w:rPr>
                  </w:pPr>
                  <w:r w:rsidRPr="00911B26">
                    <w:rPr>
                      <w:color w:val="000000"/>
                      <w:sz w:val="18"/>
                      <w:szCs w:val="18"/>
                    </w:rPr>
                    <w:t>Hasta 180 S.M.D.L.V.</w:t>
                  </w:r>
                </w:p>
              </w:tc>
            </w:tr>
            <w:tr w:rsidR="00F24A68" w:rsidRPr="00911B26" w14:paraId="78A49E4C" w14:textId="77777777" w:rsidTr="00ED79F9">
              <w:trPr>
                <w:jc w:val="center"/>
              </w:trPr>
              <w:tc>
                <w:tcPr>
                  <w:tcW w:w="4735" w:type="dxa"/>
                  <w:tcBorders>
                    <w:top w:val="nil"/>
                    <w:left w:val="single" w:sz="4" w:space="0" w:color="auto"/>
                    <w:bottom w:val="single" w:sz="4" w:space="0" w:color="auto"/>
                    <w:right w:val="single" w:sz="4" w:space="0" w:color="auto"/>
                  </w:tcBorders>
                  <w:shd w:val="clear" w:color="000000" w:fill="FFFFFF"/>
                  <w:vAlign w:val="center"/>
                  <w:hideMark/>
                </w:tcPr>
                <w:p w14:paraId="61C247C7" w14:textId="77777777" w:rsidR="00F24A68" w:rsidRPr="00911B26" w:rsidRDefault="00F24A68" w:rsidP="00ED79F9">
                  <w:pPr>
                    <w:jc w:val="center"/>
                    <w:rPr>
                      <w:color w:val="000000"/>
                      <w:sz w:val="18"/>
                      <w:szCs w:val="18"/>
                    </w:rPr>
                  </w:pPr>
                  <w:r w:rsidRPr="00911B26">
                    <w:rPr>
                      <w:color w:val="000000"/>
                      <w:sz w:val="18"/>
                      <w:szCs w:val="18"/>
                    </w:rPr>
                    <w:t>Muerte y Gastos Funerarios</w:t>
                  </w:r>
                </w:p>
              </w:tc>
              <w:tc>
                <w:tcPr>
                  <w:tcW w:w="2271" w:type="dxa"/>
                  <w:tcBorders>
                    <w:top w:val="nil"/>
                    <w:left w:val="nil"/>
                    <w:bottom w:val="single" w:sz="4" w:space="0" w:color="auto"/>
                    <w:right w:val="single" w:sz="4" w:space="0" w:color="auto"/>
                  </w:tcBorders>
                  <w:shd w:val="clear" w:color="000000" w:fill="FFFFFF"/>
                  <w:vAlign w:val="center"/>
                  <w:hideMark/>
                </w:tcPr>
                <w:p w14:paraId="75487B06" w14:textId="77777777" w:rsidR="00F24A68" w:rsidRPr="00911B26" w:rsidRDefault="00F24A68" w:rsidP="00ED79F9">
                  <w:pPr>
                    <w:jc w:val="center"/>
                    <w:rPr>
                      <w:color w:val="000000"/>
                      <w:sz w:val="18"/>
                      <w:szCs w:val="18"/>
                    </w:rPr>
                  </w:pPr>
                  <w:r w:rsidRPr="00911B26">
                    <w:rPr>
                      <w:color w:val="000000"/>
                      <w:sz w:val="18"/>
                      <w:szCs w:val="18"/>
                    </w:rPr>
                    <w:t>750 S.M.D.L.V.</w:t>
                  </w:r>
                </w:p>
              </w:tc>
            </w:tr>
            <w:tr w:rsidR="00F24A68" w:rsidRPr="00911B26" w14:paraId="62E7B24B" w14:textId="77777777" w:rsidTr="00ED79F9">
              <w:trPr>
                <w:jc w:val="center"/>
              </w:trPr>
              <w:tc>
                <w:tcPr>
                  <w:tcW w:w="4735" w:type="dxa"/>
                  <w:tcBorders>
                    <w:top w:val="nil"/>
                    <w:left w:val="single" w:sz="4" w:space="0" w:color="auto"/>
                    <w:bottom w:val="single" w:sz="4" w:space="0" w:color="auto"/>
                    <w:right w:val="single" w:sz="4" w:space="0" w:color="auto"/>
                  </w:tcBorders>
                  <w:shd w:val="clear" w:color="000000" w:fill="FFFFFF"/>
                  <w:vAlign w:val="center"/>
                  <w:hideMark/>
                </w:tcPr>
                <w:p w14:paraId="5E59B308" w14:textId="77777777" w:rsidR="00F24A68" w:rsidRPr="00911B26" w:rsidRDefault="00F24A68" w:rsidP="00ED79F9">
                  <w:pPr>
                    <w:jc w:val="center"/>
                    <w:rPr>
                      <w:color w:val="000000"/>
                      <w:sz w:val="18"/>
                      <w:szCs w:val="18"/>
                    </w:rPr>
                  </w:pPr>
                  <w:r w:rsidRPr="00911B26">
                    <w:rPr>
                      <w:color w:val="000000"/>
                      <w:sz w:val="18"/>
                      <w:szCs w:val="18"/>
                    </w:rPr>
                    <w:t>Gastos de transporte y movilización de los lesionados</w:t>
                  </w:r>
                </w:p>
              </w:tc>
              <w:tc>
                <w:tcPr>
                  <w:tcW w:w="2271" w:type="dxa"/>
                  <w:tcBorders>
                    <w:top w:val="nil"/>
                    <w:left w:val="nil"/>
                    <w:bottom w:val="single" w:sz="4" w:space="0" w:color="auto"/>
                    <w:right w:val="single" w:sz="4" w:space="0" w:color="auto"/>
                  </w:tcBorders>
                  <w:shd w:val="clear" w:color="000000" w:fill="FFFFFF"/>
                  <w:vAlign w:val="center"/>
                  <w:hideMark/>
                </w:tcPr>
                <w:p w14:paraId="323629A0" w14:textId="77777777" w:rsidR="00F24A68" w:rsidRPr="00911B26" w:rsidRDefault="00F24A68" w:rsidP="00ED79F9">
                  <w:pPr>
                    <w:jc w:val="center"/>
                    <w:rPr>
                      <w:color w:val="000000"/>
                      <w:sz w:val="18"/>
                      <w:szCs w:val="18"/>
                    </w:rPr>
                  </w:pPr>
                  <w:r w:rsidRPr="00911B26">
                    <w:rPr>
                      <w:color w:val="000000"/>
                      <w:sz w:val="18"/>
                      <w:szCs w:val="18"/>
                    </w:rPr>
                    <w:t>8,77 UVT</w:t>
                  </w:r>
                </w:p>
              </w:tc>
            </w:tr>
            <w:tr w:rsidR="00F24A68" w:rsidRPr="00911B26" w14:paraId="0E21518B" w14:textId="77777777" w:rsidTr="00ED79F9">
              <w:trPr>
                <w:jc w:val="center"/>
              </w:trPr>
              <w:tc>
                <w:tcPr>
                  <w:tcW w:w="70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6DAFD8E9" w14:textId="77777777" w:rsidR="00F24A68" w:rsidRPr="00911B26" w:rsidRDefault="00F24A68" w:rsidP="00ED79F9">
                  <w:pPr>
                    <w:jc w:val="both"/>
                    <w:rPr>
                      <w:b/>
                      <w:bCs/>
                      <w:color w:val="000000"/>
                      <w:sz w:val="18"/>
                      <w:szCs w:val="18"/>
                    </w:rPr>
                  </w:pPr>
                  <w:r w:rsidRPr="00911B26">
                    <w:rPr>
                      <w:b/>
                      <w:bCs/>
                      <w:color w:val="000000"/>
                      <w:sz w:val="18"/>
                      <w:szCs w:val="18"/>
                    </w:rPr>
                    <w:t>Nota:</w:t>
                  </w:r>
                  <w:r w:rsidRPr="00911B26">
                    <w:rPr>
                      <w:color w:val="000000"/>
                      <w:sz w:val="18"/>
                      <w:szCs w:val="18"/>
                    </w:rPr>
                    <w:t xml:space="preserve"> </w:t>
                  </w:r>
                  <w:r w:rsidRPr="00911B26">
                    <w:rPr>
                      <w:b/>
                      <w:bCs/>
                      <w:color w:val="000000"/>
                      <w:sz w:val="18"/>
                      <w:szCs w:val="18"/>
                    </w:rPr>
                    <w:t xml:space="preserve">S.M.D.L.V. </w:t>
                  </w:r>
                  <w:r w:rsidRPr="00911B26">
                    <w:rPr>
                      <w:color w:val="000000"/>
                      <w:sz w:val="18"/>
                      <w:szCs w:val="18"/>
                    </w:rPr>
                    <w:t>= Salarios Mínimos Diarios Legales Vigentes al momento del accidente. Los amparos son para cada lesionado sin importar su número, con excepción de lo previsto para gastos de transporte que se reconocerá en atención a la capacidad del medio de transporte para movilizar en las debidas condiciones a los lesionados.</w:t>
                  </w:r>
                </w:p>
              </w:tc>
            </w:tr>
          </w:tbl>
          <w:p w14:paraId="2F41EE61" w14:textId="77777777" w:rsidR="00F24A68" w:rsidRPr="00911B26" w:rsidRDefault="00F24A68" w:rsidP="00ED79F9">
            <w:pPr>
              <w:jc w:val="both"/>
              <w:rPr>
                <w:sz w:val="18"/>
                <w:szCs w:val="18"/>
                <w:lang w:eastAsia="es-CO"/>
              </w:rPr>
            </w:pPr>
            <w:r w:rsidRPr="00911B26">
              <w:rPr>
                <w:noProof/>
                <w:color w:val="201F1E"/>
                <w:bdr w:val="none" w:sz="0" w:space="0" w:color="auto" w:frame="1"/>
                <w:lang w:eastAsia="es-CO"/>
              </w:rPr>
              <w:drawing>
                <wp:anchor distT="0" distB="0" distL="114300" distR="114300" simplePos="0" relativeHeight="251661312" behindDoc="0" locked="0" layoutInCell="1" allowOverlap="1" wp14:anchorId="649D6E00" wp14:editId="0691E785">
                  <wp:simplePos x="0" y="0"/>
                  <wp:positionH relativeFrom="column">
                    <wp:posOffset>26670</wp:posOffset>
                  </wp:positionH>
                  <wp:positionV relativeFrom="paragraph">
                    <wp:posOffset>27940</wp:posOffset>
                  </wp:positionV>
                  <wp:extent cx="4425950" cy="295275"/>
                  <wp:effectExtent l="19050" t="19050" r="12700" b="28575"/>
                  <wp:wrapNone/>
                  <wp:docPr id="11432900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447677" name="Imagen 2027447677"/>
                          <pic:cNvPicPr/>
                        </pic:nvPicPr>
                        <pic:blipFill>
                          <a:blip r:embed="rId37">
                            <a:extLst>
                              <a:ext uri="{28A0092B-C50C-407E-A947-70E740481C1C}">
                                <a14:useLocalDpi xmlns:a14="http://schemas.microsoft.com/office/drawing/2010/main" val="0"/>
                              </a:ext>
                            </a:extLst>
                          </a:blip>
                          <a:stretch>
                            <a:fillRect/>
                          </a:stretch>
                        </pic:blipFill>
                        <pic:spPr>
                          <a:xfrm>
                            <a:off x="0" y="0"/>
                            <a:ext cx="4425950" cy="295275"/>
                          </a:xfrm>
                          <a:prstGeom prst="rect">
                            <a:avLst/>
                          </a:prstGeom>
                          <a:ln w="12700">
                            <a:solidFill>
                              <a:sysClr val="windowText" lastClr="000000"/>
                            </a:solidFill>
                          </a:ln>
                        </pic:spPr>
                      </pic:pic>
                    </a:graphicData>
                  </a:graphic>
                  <wp14:sizeRelH relativeFrom="margin">
                    <wp14:pctWidth>0</wp14:pctWidth>
                  </wp14:sizeRelH>
                  <wp14:sizeRelV relativeFrom="margin">
                    <wp14:pctHeight>0</wp14:pctHeight>
                  </wp14:sizeRelV>
                </wp:anchor>
              </w:drawing>
            </w:r>
          </w:p>
          <w:p w14:paraId="0F62D183" w14:textId="77777777" w:rsidR="00F24A68" w:rsidRPr="00911B26" w:rsidRDefault="00F24A68" w:rsidP="00ED79F9">
            <w:pPr>
              <w:jc w:val="both"/>
              <w:rPr>
                <w:sz w:val="18"/>
                <w:szCs w:val="18"/>
                <w:lang w:eastAsia="es-CO"/>
              </w:rPr>
            </w:pPr>
          </w:p>
          <w:p w14:paraId="5D0C52FF" w14:textId="77777777" w:rsidR="00F24A68" w:rsidRPr="00911B26" w:rsidRDefault="00F24A68" w:rsidP="00ED79F9">
            <w:pPr>
              <w:jc w:val="both"/>
              <w:rPr>
                <w:sz w:val="18"/>
                <w:szCs w:val="18"/>
                <w:lang w:eastAsia="es-CO"/>
              </w:rPr>
            </w:pPr>
          </w:p>
          <w:p w14:paraId="3CD8FA9F" w14:textId="77777777" w:rsidR="00F24A68" w:rsidRPr="00911B26" w:rsidRDefault="00F24A68" w:rsidP="00ED79F9">
            <w:pPr>
              <w:jc w:val="both"/>
              <w:rPr>
                <w:sz w:val="18"/>
                <w:szCs w:val="18"/>
                <w:lang w:eastAsia="es-CO"/>
              </w:rPr>
            </w:pPr>
            <w:r w:rsidRPr="00911B26">
              <w:rPr>
                <w:sz w:val="18"/>
                <w:szCs w:val="18"/>
                <w:lang w:eastAsia="es-CO"/>
              </w:rPr>
              <w:t>El Decreto 780 de 2016, modificado por el Decreto 2644 de 2022 estableció el cálculo de las coberturas de Gastos médicos y gastos de transporte en Unidades de Valor Tributario.</w:t>
            </w:r>
          </w:p>
          <w:p w14:paraId="6B137482" w14:textId="77777777" w:rsidR="00F24A68" w:rsidRPr="00911B26" w:rsidRDefault="00F24A68" w:rsidP="00ED79F9">
            <w:pPr>
              <w:jc w:val="both"/>
              <w:rPr>
                <w:sz w:val="18"/>
                <w:szCs w:val="18"/>
                <w:lang w:eastAsia="es-CO"/>
              </w:rPr>
            </w:pPr>
            <w:r w:rsidRPr="00911B26">
              <w:rPr>
                <w:sz w:val="18"/>
                <w:szCs w:val="18"/>
                <w:lang w:eastAsia="es-CO"/>
              </w:rPr>
              <w:t xml:space="preserve"> </w:t>
            </w:r>
          </w:p>
          <w:p w14:paraId="64699BC1" w14:textId="77777777" w:rsidR="00F24A68" w:rsidRPr="00911B26" w:rsidRDefault="00F24A68" w:rsidP="00ED79F9">
            <w:pPr>
              <w:jc w:val="both"/>
              <w:rPr>
                <w:sz w:val="18"/>
                <w:szCs w:val="18"/>
                <w:lang w:eastAsia="es-CO"/>
              </w:rPr>
            </w:pPr>
            <w:r w:rsidRPr="00911B26">
              <w:rPr>
                <w:sz w:val="18"/>
                <w:szCs w:val="18"/>
                <w:lang w:eastAsia="es-CO"/>
              </w:rPr>
              <w:t xml:space="preserve">[1] El monto de la cobertura máxima de gastos médicos, farmacéuticos y hospitalarios a cargo de las compañías de seguros fue modificado de 800 SMLDV a 263,13 UVT para las tarifas 100, 110, 120, 140, 150, 711, 712, 721, 722, 731, 732, 810, 910, 920 y a 701,68 UVT para el resto de vehículos. Decreto 2497 del 2022. </w:t>
            </w:r>
          </w:p>
          <w:p w14:paraId="4289371F" w14:textId="77777777" w:rsidR="00F24A68" w:rsidRPr="00911B26" w:rsidRDefault="00F24A68" w:rsidP="00ED79F9">
            <w:pPr>
              <w:jc w:val="both"/>
              <w:rPr>
                <w:sz w:val="18"/>
                <w:szCs w:val="18"/>
                <w:lang w:eastAsia="es-CO"/>
              </w:rPr>
            </w:pPr>
          </w:p>
          <w:p w14:paraId="25146B58" w14:textId="77777777" w:rsidR="00F24A68" w:rsidRPr="00911B26" w:rsidRDefault="00F24A68" w:rsidP="00ED79F9">
            <w:pPr>
              <w:jc w:val="both"/>
              <w:rPr>
                <w:sz w:val="18"/>
                <w:szCs w:val="18"/>
                <w:lang w:eastAsia="es-CO"/>
              </w:rPr>
            </w:pPr>
            <w:r w:rsidRPr="00911B26">
              <w:rPr>
                <w:sz w:val="18"/>
                <w:szCs w:val="18"/>
                <w:lang w:eastAsia="es-CO"/>
              </w:rPr>
              <w:lastRenderedPageBreak/>
              <w:t xml:space="preserve">[2] Entendiéndose por tal la prevista en los artículos 209 y 211 del Código Sustantivo del Trabajo. </w:t>
            </w:r>
          </w:p>
          <w:p w14:paraId="1B66C299" w14:textId="77777777" w:rsidR="00F24A68" w:rsidRPr="00911B26" w:rsidRDefault="00F24A68" w:rsidP="00ED79F9">
            <w:pPr>
              <w:jc w:val="both"/>
              <w:rPr>
                <w:sz w:val="18"/>
                <w:szCs w:val="18"/>
                <w:lang w:eastAsia="es-CO"/>
              </w:rPr>
            </w:pPr>
          </w:p>
          <w:p w14:paraId="504420D4" w14:textId="77777777" w:rsidR="00F24A68" w:rsidRPr="00911B26" w:rsidRDefault="00F24A68" w:rsidP="00ED79F9">
            <w:pPr>
              <w:jc w:val="both"/>
              <w:rPr>
                <w:sz w:val="18"/>
                <w:szCs w:val="18"/>
                <w:lang w:eastAsia="es-CO"/>
              </w:rPr>
            </w:pPr>
            <w:r w:rsidRPr="00911B26">
              <w:rPr>
                <w:sz w:val="18"/>
                <w:szCs w:val="18"/>
                <w:lang w:eastAsia="es-CO"/>
              </w:rPr>
              <w:t>[3] Siempre y cuando ocurra dentro del año siguiente a la fecha del accidente.</w:t>
            </w:r>
          </w:p>
          <w:p w14:paraId="60AC3629" w14:textId="77777777" w:rsidR="00F24A68" w:rsidRPr="00911B26" w:rsidRDefault="00F24A68" w:rsidP="00ED79F9">
            <w:pPr>
              <w:jc w:val="both"/>
              <w:rPr>
                <w:sz w:val="18"/>
                <w:szCs w:val="18"/>
                <w:lang w:eastAsia="es-CO"/>
              </w:rPr>
            </w:pPr>
          </w:p>
          <w:p w14:paraId="49A6B83B" w14:textId="77777777" w:rsidR="00F24A68" w:rsidRPr="00911B26" w:rsidRDefault="00F24A68" w:rsidP="00ED79F9">
            <w:pPr>
              <w:jc w:val="both"/>
              <w:rPr>
                <w:lang w:eastAsia="es-CO"/>
              </w:rPr>
            </w:pPr>
            <w:r w:rsidRPr="00911B26">
              <w:rPr>
                <w:sz w:val="18"/>
                <w:szCs w:val="18"/>
                <w:lang w:eastAsia="es-CO"/>
              </w:rPr>
              <w:t>[4] El monto de la cobertura de gastos de transporte fue modificado de 10 SMDLV a 8.77 UVT. Decreto 2644 de 2022.</w:t>
            </w:r>
          </w:p>
        </w:tc>
        <w:tc>
          <w:tcPr>
            <w:tcW w:w="508" w:type="pct"/>
            <w:vAlign w:val="center"/>
          </w:tcPr>
          <w:p w14:paraId="1BF69A82" w14:textId="77777777" w:rsidR="00F24A68" w:rsidRPr="00911B26" w:rsidRDefault="00F24A68" w:rsidP="00ED79F9">
            <w:pPr>
              <w:rPr>
                <w:sz w:val="18"/>
                <w:szCs w:val="18"/>
                <w:lang w:eastAsia="es-CO"/>
              </w:rPr>
            </w:pPr>
          </w:p>
        </w:tc>
        <w:tc>
          <w:tcPr>
            <w:tcW w:w="500" w:type="pct"/>
            <w:vAlign w:val="center"/>
          </w:tcPr>
          <w:p w14:paraId="5E92365B" w14:textId="77777777" w:rsidR="00F24A68" w:rsidRPr="00911B26" w:rsidRDefault="00F24A68" w:rsidP="00ED79F9">
            <w:pPr>
              <w:rPr>
                <w:sz w:val="18"/>
                <w:szCs w:val="18"/>
                <w:lang w:eastAsia="es-CO"/>
              </w:rPr>
            </w:pPr>
          </w:p>
        </w:tc>
      </w:tr>
      <w:tr w:rsidR="00F24A68" w:rsidRPr="00911B26" w14:paraId="029B668A" w14:textId="77777777" w:rsidTr="00ED79F9">
        <w:trPr>
          <w:trHeight w:val="2507"/>
        </w:trPr>
        <w:tc>
          <w:tcPr>
            <w:tcW w:w="309" w:type="pct"/>
            <w:vAlign w:val="center"/>
          </w:tcPr>
          <w:p w14:paraId="607EA89A" w14:textId="77777777" w:rsidR="00F24A68" w:rsidRPr="00911B26" w:rsidRDefault="00F24A68" w:rsidP="00ED79F9">
            <w:pPr>
              <w:jc w:val="center"/>
              <w:rPr>
                <w:sz w:val="18"/>
                <w:szCs w:val="18"/>
                <w:lang w:eastAsia="es-CO"/>
              </w:rPr>
            </w:pPr>
            <w:r w:rsidRPr="00911B26">
              <w:rPr>
                <w:sz w:val="18"/>
                <w:szCs w:val="18"/>
                <w:lang w:eastAsia="es-CO"/>
              </w:rPr>
              <w:t>5</w:t>
            </w:r>
          </w:p>
        </w:tc>
        <w:tc>
          <w:tcPr>
            <w:tcW w:w="3683" w:type="pct"/>
            <w:vAlign w:val="center"/>
          </w:tcPr>
          <w:p w14:paraId="761709B6" w14:textId="77777777" w:rsidR="00F24A68" w:rsidRPr="00911B26" w:rsidRDefault="00F24A68" w:rsidP="00ED79F9">
            <w:pPr>
              <w:jc w:val="both"/>
              <w:rPr>
                <w:sz w:val="18"/>
                <w:szCs w:val="18"/>
                <w:lang w:eastAsia="es-CO"/>
              </w:rPr>
            </w:pPr>
            <w:r w:rsidRPr="00911B26">
              <w:rPr>
                <w:sz w:val="18"/>
                <w:szCs w:val="18"/>
                <w:lang w:eastAsia="es-CO"/>
              </w:rPr>
              <w:t>El contratista deberá acogerse a lo establecido en la Ley 2161 del 26 de noviembre de 2021, mediante la cual el Congreso de la República de Colombia estableció nuevas medidas para "promover la adquisición, renovación y no evasión del Seguro Obligatorio de Accidentes de Tránsito", Ley 33 de 1986, reglamentada en lo pertinente al Seguro Obligatorio de Accidentes de Tránsito, mediante Decreto 2544 de 1987. Estas normas fueron modificadas por el Decreto 663 de 1993, actualmente vigente, que junto con el Decreto 056 de enero 14 de 2015 regula integralmente este seguro. Este seguro será emitido de forma electrónica/digital, cumpliendo con las condiciones de seguridad, verificabilidad (Código QR), de acuerdo a la norma y estar inscritos en el RUNT, normas por las cuales se reglamenta el SEGURO OBLIGATORIO QUE AMPARA LOS DAÑOS CORPORALES QUE SE CAUSEN A LAS PERSONAS EN ACCIDENTES DE TRÁNSITO - SOAT.</w:t>
            </w:r>
          </w:p>
        </w:tc>
        <w:tc>
          <w:tcPr>
            <w:tcW w:w="508" w:type="pct"/>
            <w:vAlign w:val="center"/>
          </w:tcPr>
          <w:p w14:paraId="6CDC8F4A" w14:textId="77777777" w:rsidR="00F24A68" w:rsidRPr="00911B26" w:rsidRDefault="00F24A68" w:rsidP="00ED79F9">
            <w:pPr>
              <w:rPr>
                <w:sz w:val="18"/>
                <w:szCs w:val="18"/>
                <w:lang w:eastAsia="es-CO"/>
              </w:rPr>
            </w:pPr>
          </w:p>
        </w:tc>
        <w:tc>
          <w:tcPr>
            <w:tcW w:w="500" w:type="pct"/>
            <w:vAlign w:val="center"/>
          </w:tcPr>
          <w:p w14:paraId="6471F39B" w14:textId="77777777" w:rsidR="00F24A68" w:rsidRPr="00911B26" w:rsidRDefault="00F24A68" w:rsidP="00ED79F9">
            <w:pPr>
              <w:rPr>
                <w:sz w:val="18"/>
                <w:szCs w:val="18"/>
                <w:lang w:eastAsia="es-CO"/>
              </w:rPr>
            </w:pPr>
          </w:p>
        </w:tc>
      </w:tr>
      <w:tr w:rsidR="00F24A68" w:rsidRPr="00911B26" w14:paraId="331BF566" w14:textId="77777777" w:rsidTr="00ED79F9">
        <w:trPr>
          <w:trHeight w:val="352"/>
        </w:trPr>
        <w:tc>
          <w:tcPr>
            <w:tcW w:w="309" w:type="pct"/>
            <w:vAlign w:val="center"/>
          </w:tcPr>
          <w:p w14:paraId="1EB97ED2" w14:textId="77777777" w:rsidR="00F24A68" w:rsidRPr="00911B26" w:rsidRDefault="00F24A68" w:rsidP="00ED79F9">
            <w:pPr>
              <w:jc w:val="center"/>
              <w:rPr>
                <w:sz w:val="18"/>
                <w:szCs w:val="18"/>
                <w:lang w:eastAsia="es-CO"/>
              </w:rPr>
            </w:pPr>
            <w:r w:rsidRPr="00911B26">
              <w:rPr>
                <w:sz w:val="18"/>
                <w:szCs w:val="18"/>
                <w:lang w:eastAsia="es-CO"/>
              </w:rPr>
              <w:t>6</w:t>
            </w:r>
          </w:p>
        </w:tc>
        <w:tc>
          <w:tcPr>
            <w:tcW w:w="3683" w:type="pct"/>
            <w:vAlign w:val="center"/>
          </w:tcPr>
          <w:p w14:paraId="4D430B18" w14:textId="77777777" w:rsidR="00F24A68" w:rsidRPr="00911B26" w:rsidRDefault="00F24A68" w:rsidP="00ED79F9">
            <w:pPr>
              <w:jc w:val="both"/>
              <w:rPr>
                <w:sz w:val="18"/>
                <w:szCs w:val="18"/>
                <w:lang w:eastAsia="es-CO"/>
              </w:rPr>
            </w:pPr>
            <w:r w:rsidRPr="00911B26">
              <w:rPr>
                <w:sz w:val="18"/>
                <w:szCs w:val="18"/>
                <w:lang w:eastAsia="es-CO"/>
              </w:rPr>
              <w:t>El proveedor se compromete a remitir las pólizas SOAT de manera virtual, a los correos electrónicos mebog.gumov@policia.gov.co, mesoa.gumov@policia.gov.co</w:t>
            </w:r>
          </w:p>
        </w:tc>
        <w:tc>
          <w:tcPr>
            <w:tcW w:w="508" w:type="pct"/>
            <w:vAlign w:val="center"/>
          </w:tcPr>
          <w:p w14:paraId="200D692B" w14:textId="77777777" w:rsidR="00F24A68" w:rsidRPr="00911B26" w:rsidRDefault="00F24A68" w:rsidP="00ED79F9">
            <w:pPr>
              <w:rPr>
                <w:sz w:val="18"/>
                <w:szCs w:val="18"/>
                <w:lang w:eastAsia="es-CO"/>
              </w:rPr>
            </w:pPr>
          </w:p>
        </w:tc>
        <w:tc>
          <w:tcPr>
            <w:tcW w:w="500" w:type="pct"/>
            <w:vAlign w:val="center"/>
          </w:tcPr>
          <w:p w14:paraId="3D885B1B" w14:textId="77777777" w:rsidR="00F24A68" w:rsidRPr="00911B26" w:rsidRDefault="00F24A68" w:rsidP="00ED79F9">
            <w:pPr>
              <w:rPr>
                <w:sz w:val="18"/>
                <w:szCs w:val="18"/>
                <w:lang w:eastAsia="es-CO"/>
              </w:rPr>
            </w:pPr>
          </w:p>
        </w:tc>
      </w:tr>
      <w:tr w:rsidR="00F24A68" w:rsidRPr="00911B26" w14:paraId="78B9F7BF" w14:textId="77777777" w:rsidTr="00ED79F9">
        <w:trPr>
          <w:trHeight w:val="352"/>
        </w:trPr>
        <w:tc>
          <w:tcPr>
            <w:tcW w:w="309" w:type="pct"/>
            <w:vAlign w:val="center"/>
          </w:tcPr>
          <w:p w14:paraId="52A214AF" w14:textId="77777777" w:rsidR="00F24A68" w:rsidRPr="00911B26" w:rsidRDefault="00F24A68" w:rsidP="00ED79F9">
            <w:pPr>
              <w:jc w:val="center"/>
              <w:rPr>
                <w:sz w:val="18"/>
                <w:szCs w:val="18"/>
                <w:lang w:eastAsia="es-CO"/>
              </w:rPr>
            </w:pPr>
            <w:r w:rsidRPr="00911B26">
              <w:rPr>
                <w:sz w:val="18"/>
                <w:szCs w:val="18"/>
                <w:lang w:eastAsia="es-CO"/>
              </w:rPr>
              <w:t>7</w:t>
            </w:r>
          </w:p>
        </w:tc>
        <w:tc>
          <w:tcPr>
            <w:tcW w:w="3683" w:type="pct"/>
            <w:vAlign w:val="center"/>
          </w:tcPr>
          <w:p w14:paraId="2F00541E" w14:textId="77777777" w:rsidR="00F24A68" w:rsidRPr="00911B26" w:rsidRDefault="00F24A68" w:rsidP="00ED79F9">
            <w:pPr>
              <w:jc w:val="both"/>
              <w:rPr>
                <w:sz w:val="18"/>
                <w:szCs w:val="18"/>
                <w:lang w:eastAsia="es-CO"/>
              </w:rPr>
            </w:pPr>
            <w:r w:rsidRPr="00911B26">
              <w:rPr>
                <w:sz w:val="18"/>
                <w:szCs w:val="18"/>
                <w:lang w:eastAsia="es-CO"/>
              </w:rPr>
              <w:t>Los seguros obligatorios para accidentes de tránsito SOAT, serán enviados junto con el reporte de emisión y certificación de originalidad y su inscripción en el RUNT, al correo mebog.gumov@policia.gov.co, mesoa.gumov@policia.gov.co, teniendo en cuenta que en la resolución 04170 del 5 de octubre del 2016 el Ministerio de Transporte reglamentó el procedimiento que deben adelantar las compañías de seguros autorizadas en el país para la expedición de la póliza de seguro obligatorio de accidentes de tránsito - SOАТ, para que sean certificados digitales.</w:t>
            </w:r>
          </w:p>
        </w:tc>
        <w:tc>
          <w:tcPr>
            <w:tcW w:w="508" w:type="pct"/>
            <w:vAlign w:val="center"/>
          </w:tcPr>
          <w:p w14:paraId="3AA7D4DF" w14:textId="77777777" w:rsidR="00F24A68" w:rsidRPr="00911B26" w:rsidRDefault="00F24A68" w:rsidP="00ED79F9">
            <w:pPr>
              <w:rPr>
                <w:sz w:val="18"/>
                <w:szCs w:val="18"/>
                <w:lang w:eastAsia="es-CO"/>
              </w:rPr>
            </w:pPr>
          </w:p>
        </w:tc>
        <w:tc>
          <w:tcPr>
            <w:tcW w:w="500" w:type="pct"/>
            <w:vAlign w:val="center"/>
          </w:tcPr>
          <w:p w14:paraId="539E3DE9" w14:textId="77777777" w:rsidR="00F24A68" w:rsidRPr="00911B26" w:rsidRDefault="00F24A68" w:rsidP="00ED79F9">
            <w:pPr>
              <w:rPr>
                <w:sz w:val="18"/>
                <w:szCs w:val="18"/>
                <w:lang w:eastAsia="es-CO"/>
              </w:rPr>
            </w:pPr>
          </w:p>
        </w:tc>
      </w:tr>
      <w:tr w:rsidR="00F24A68" w:rsidRPr="00911B26" w14:paraId="5431FF30" w14:textId="77777777" w:rsidTr="00ED79F9">
        <w:trPr>
          <w:trHeight w:val="352"/>
        </w:trPr>
        <w:tc>
          <w:tcPr>
            <w:tcW w:w="309" w:type="pct"/>
            <w:vAlign w:val="center"/>
          </w:tcPr>
          <w:p w14:paraId="11624E01" w14:textId="77777777" w:rsidR="00F24A68" w:rsidRPr="00911B26" w:rsidRDefault="00F24A68" w:rsidP="00ED79F9">
            <w:pPr>
              <w:jc w:val="center"/>
              <w:rPr>
                <w:sz w:val="18"/>
                <w:szCs w:val="18"/>
                <w:lang w:eastAsia="es-CO"/>
              </w:rPr>
            </w:pPr>
            <w:r w:rsidRPr="00911B26">
              <w:rPr>
                <w:sz w:val="18"/>
                <w:szCs w:val="18"/>
                <w:lang w:eastAsia="es-CO"/>
              </w:rPr>
              <w:t>8</w:t>
            </w:r>
          </w:p>
        </w:tc>
        <w:tc>
          <w:tcPr>
            <w:tcW w:w="3683" w:type="pct"/>
            <w:vAlign w:val="center"/>
          </w:tcPr>
          <w:p w14:paraId="03573A55" w14:textId="77777777" w:rsidR="00F24A68" w:rsidRPr="00911B26" w:rsidRDefault="00F24A68" w:rsidP="00ED79F9">
            <w:pPr>
              <w:jc w:val="both"/>
              <w:rPr>
                <w:sz w:val="18"/>
                <w:szCs w:val="18"/>
                <w:lang w:eastAsia="es-CO"/>
              </w:rPr>
            </w:pPr>
            <w:r w:rsidRPr="00911B26">
              <w:rPr>
                <w:sz w:val="18"/>
                <w:szCs w:val="18"/>
                <w:lang w:eastAsia="es-CO"/>
              </w:rPr>
              <w:t>Cumplir con las coberturas, condiciones, términos, pagos, gastos e indemnizaciones definidos en la normativa aplicable al ramo del SOAT.</w:t>
            </w:r>
          </w:p>
        </w:tc>
        <w:tc>
          <w:tcPr>
            <w:tcW w:w="508" w:type="pct"/>
            <w:vAlign w:val="center"/>
          </w:tcPr>
          <w:p w14:paraId="44658AAC" w14:textId="77777777" w:rsidR="00F24A68" w:rsidRPr="00911B26" w:rsidRDefault="00F24A68" w:rsidP="00ED79F9">
            <w:pPr>
              <w:rPr>
                <w:sz w:val="18"/>
                <w:szCs w:val="18"/>
                <w:lang w:eastAsia="es-CO"/>
              </w:rPr>
            </w:pPr>
          </w:p>
        </w:tc>
        <w:tc>
          <w:tcPr>
            <w:tcW w:w="500" w:type="pct"/>
            <w:vAlign w:val="center"/>
          </w:tcPr>
          <w:p w14:paraId="0685C061" w14:textId="77777777" w:rsidR="00F24A68" w:rsidRPr="00911B26" w:rsidRDefault="00F24A68" w:rsidP="00ED79F9">
            <w:pPr>
              <w:rPr>
                <w:sz w:val="18"/>
                <w:szCs w:val="18"/>
                <w:lang w:eastAsia="es-CO"/>
              </w:rPr>
            </w:pPr>
          </w:p>
        </w:tc>
      </w:tr>
      <w:tr w:rsidR="00F24A68" w:rsidRPr="00911B26" w14:paraId="15C9EE57" w14:textId="77777777" w:rsidTr="00ED79F9">
        <w:trPr>
          <w:trHeight w:val="352"/>
        </w:trPr>
        <w:tc>
          <w:tcPr>
            <w:tcW w:w="309" w:type="pct"/>
            <w:vAlign w:val="center"/>
          </w:tcPr>
          <w:p w14:paraId="1D17A5E3" w14:textId="77777777" w:rsidR="00F24A68" w:rsidRPr="00911B26" w:rsidRDefault="00F24A68" w:rsidP="00ED79F9">
            <w:pPr>
              <w:jc w:val="center"/>
              <w:rPr>
                <w:sz w:val="18"/>
                <w:szCs w:val="18"/>
                <w:lang w:eastAsia="es-CO"/>
              </w:rPr>
            </w:pPr>
            <w:r w:rsidRPr="00911B26">
              <w:rPr>
                <w:sz w:val="18"/>
                <w:szCs w:val="18"/>
                <w:lang w:eastAsia="es-CO"/>
              </w:rPr>
              <w:t>9</w:t>
            </w:r>
          </w:p>
        </w:tc>
        <w:tc>
          <w:tcPr>
            <w:tcW w:w="3683" w:type="pct"/>
            <w:vAlign w:val="center"/>
          </w:tcPr>
          <w:p w14:paraId="2F43B9F3" w14:textId="77777777" w:rsidR="00F24A68" w:rsidRPr="00911B26" w:rsidRDefault="00F24A68" w:rsidP="00ED79F9">
            <w:pPr>
              <w:jc w:val="both"/>
              <w:rPr>
                <w:sz w:val="18"/>
                <w:szCs w:val="18"/>
                <w:lang w:eastAsia="es-CO"/>
              </w:rPr>
            </w:pPr>
            <w:r w:rsidRPr="00911B26">
              <w:rPr>
                <w:sz w:val="18"/>
                <w:szCs w:val="18"/>
                <w:lang w:eastAsia="es-CO"/>
              </w:rPr>
              <w:t>Brindar en caso de ser requerido asesoría sobre el manejo de Pólizas SOАТ.</w:t>
            </w:r>
          </w:p>
        </w:tc>
        <w:tc>
          <w:tcPr>
            <w:tcW w:w="508" w:type="pct"/>
            <w:vAlign w:val="center"/>
          </w:tcPr>
          <w:p w14:paraId="544179DD" w14:textId="77777777" w:rsidR="00F24A68" w:rsidRPr="00911B26" w:rsidRDefault="00F24A68" w:rsidP="00ED79F9">
            <w:pPr>
              <w:rPr>
                <w:sz w:val="18"/>
                <w:szCs w:val="18"/>
                <w:lang w:eastAsia="es-CO"/>
              </w:rPr>
            </w:pPr>
          </w:p>
        </w:tc>
        <w:tc>
          <w:tcPr>
            <w:tcW w:w="500" w:type="pct"/>
            <w:vAlign w:val="center"/>
          </w:tcPr>
          <w:p w14:paraId="6EED0446" w14:textId="77777777" w:rsidR="00F24A68" w:rsidRPr="00911B26" w:rsidRDefault="00F24A68" w:rsidP="00ED79F9">
            <w:pPr>
              <w:rPr>
                <w:sz w:val="18"/>
                <w:szCs w:val="18"/>
                <w:lang w:eastAsia="es-CO"/>
              </w:rPr>
            </w:pPr>
          </w:p>
        </w:tc>
      </w:tr>
      <w:tr w:rsidR="00F24A68" w:rsidRPr="00911B26" w14:paraId="2679CB40" w14:textId="77777777" w:rsidTr="00ED79F9">
        <w:trPr>
          <w:trHeight w:val="352"/>
        </w:trPr>
        <w:tc>
          <w:tcPr>
            <w:tcW w:w="309" w:type="pct"/>
            <w:vAlign w:val="center"/>
          </w:tcPr>
          <w:p w14:paraId="7EC92B49" w14:textId="77777777" w:rsidR="00F24A68" w:rsidRPr="00911B26" w:rsidRDefault="00F24A68" w:rsidP="00ED79F9">
            <w:pPr>
              <w:jc w:val="center"/>
              <w:rPr>
                <w:sz w:val="18"/>
                <w:szCs w:val="18"/>
                <w:lang w:eastAsia="es-CO"/>
              </w:rPr>
            </w:pPr>
            <w:r w:rsidRPr="00911B26">
              <w:rPr>
                <w:sz w:val="18"/>
                <w:szCs w:val="18"/>
                <w:lang w:eastAsia="es-CO"/>
              </w:rPr>
              <w:t>10</w:t>
            </w:r>
          </w:p>
        </w:tc>
        <w:tc>
          <w:tcPr>
            <w:tcW w:w="3683" w:type="pct"/>
            <w:vAlign w:val="center"/>
          </w:tcPr>
          <w:p w14:paraId="068E8BC1" w14:textId="77777777" w:rsidR="00F24A68" w:rsidRPr="00911B26" w:rsidRDefault="00F24A68" w:rsidP="00ED79F9">
            <w:pPr>
              <w:jc w:val="both"/>
              <w:rPr>
                <w:sz w:val="18"/>
                <w:szCs w:val="18"/>
                <w:lang w:eastAsia="es-CO"/>
              </w:rPr>
            </w:pPr>
            <w:r w:rsidRPr="00911B26">
              <w:rPr>
                <w:sz w:val="18"/>
                <w:szCs w:val="18"/>
                <w:lang w:eastAsia="es-CO"/>
              </w:rPr>
              <w:t>Los oferentes deberán cumplir lo establecido en Ley 45 de 1990 "Por la cual se expiden normas en materia de intermediación financiera, se regula la actividad aseguradora, se conceden unas facultades y se dictan otras disposiciones", circular externa 052 de 2002 de la Superintendencia Financiera de Colombia, y demás normas concordantes, en aras que el futuro contratista expida en forma directa los seguros obligatorios SOAT, garantizando en esta forma el registro y trámites conducentes a la publicación respectiva en el Registro Único Nacional de Tránsito RUNT.</w:t>
            </w:r>
          </w:p>
        </w:tc>
        <w:tc>
          <w:tcPr>
            <w:tcW w:w="508" w:type="pct"/>
            <w:vAlign w:val="center"/>
          </w:tcPr>
          <w:p w14:paraId="259424E3" w14:textId="77777777" w:rsidR="00F24A68" w:rsidRPr="00911B26" w:rsidRDefault="00F24A68" w:rsidP="00ED79F9">
            <w:pPr>
              <w:rPr>
                <w:sz w:val="18"/>
                <w:szCs w:val="18"/>
                <w:lang w:eastAsia="es-CO"/>
              </w:rPr>
            </w:pPr>
          </w:p>
        </w:tc>
        <w:tc>
          <w:tcPr>
            <w:tcW w:w="500" w:type="pct"/>
            <w:vAlign w:val="center"/>
          </w:tcPr>
          <w:p w14:paraId="3F57CDAA" w14:textId="77777777" w:rsidR="00F24A68" w:rsidRPr="00911B26" w:rsidRDefault="00F24A68" w:rsidP="00ED79F9">
            <w:pPr>
              <w:rPr>
                <w:sz w:val="18"/>
                <w:szCs w:val="18"/>
                <w:lang w:eastAsia="es-CO"/>
              </w:rPr>
            </w:pPr>
          </w:p>
        </w:tc>
      </w:tr>
      <w:tr w:rsidR="00F24A68" w:rsidRPr="00911B26" w14:paraId="402C0655" w14:textId="77777777" w:rsidTr="00ED79F9">
        <w:trPr>
          <w:trHeight w:val="352"/>
        </w:trPr>
        <w:tc>
          <w:tcPr>
            <w:tcW w:w="309" w:type="pct"/>
            <w:vAlign w:val="center"/>
          </w:tcPr>
          <w:p w14:paraId="29771D95" w14:textId="77777777" w:rsidR="00F24A68" w:rsidRPr="00911B26" w:rsidRDefault="00F24A68" w:rsidP="00ED79F9">
            <w:pPr>
              <w:jc w:val="center"/>
              <w:rPr>
                <w:sz w:val="18"/>
                <w:szCs w:val="18"/>
                <w:lang w:eastAsia="es-CO"/>
              </w:rPr>
            </w:pPr>
            <w:r w:rsidRPr="00911B26">
              <w:rPr>
                <w:sz w:val="18"/>
                <w:szCs w:val="18"/>
                <w:lang w:eastAsia="es-CO"/>
              </w:rPr>
              <w:t>11</w:t>
            </w:r>
          </w:p>
        </w:tc>
        <w:tc>
          <w:tcPr>
            <w:tcW w:w="3683" w:type="pct"/>
            <w:vAlign w:val="center"/>
          </w:tcPr>
          <w:p w14:paraId="59B6B3F8" w14:textId="77777777" w:rsidR="00F24A68" w:rsidRPr="00911B26" w:rsidRDefault="00F24A68" w:rsidP="00ED79F9">
            <w:pPr>
              <w:suppressAutoHyphens/>
              <w:jc w:val="both"/>
              <w:rPr>
                <w:color w:val="000000"/>
                <w:sz w:val="18"/>
                <w:szCs w:val="18"/>
              </w:rPr>
            </w:pPr>
            <w:r w:rsidRPr="00911B26">
              <w:rPr>
                <w:rFonts w:eastAsia="Calibri"/>
                <w:color w:val="000000"/>
                <w:sz w:val="18"/>
                <w:szCs w:val="18"/>
                <w:lang w:eastAsia="ar-SA"/>
              </w:rPr>
              <w:t xml:space="preserve">Los supervisores del contrato en coordinación con el contratista, adelantarán las acciones a que haya lugar, en caso que existieran automotores que salgan del servicio sean propuestos para baja de acuerdo al reporte del SIGEA, estas pólizas podrán ser excluidas </w:t>
            </w:r>
            <w:r w:rsidRPr="00911B26">
              <w:rPr>
                <w:color w:val="000000"/>
                <w:sz w:val="18"/>
                <w:szCs w:val="18"/>
              </w:rPr>
              <w:t xml:space="preserve">de la póliza SOAT </w:t>
            </w:r>
            <w:r w:rsidRPr="00911B26">
              <w:rPr>
                <w:rFonts w:eastAsia="Calibri"/>
                <w:color w:val="000000"/>
                <w:sz w:val="18"/>
                <w:szCs w:val="18"/>
                <w:lang w:eastAsia="ar-SA"/>
              </w:rPr>
              <w:t>o remplazadas por otro automotor con las mismas características, lo cual deberá ser solicitado mediante comunicado oficial.</w:t>
            </w:r>
          </w:p>
        </w:tc>
        <w:tc>
          <w:tcPr>
            <w:tcW w:w="508" w:type="pct"/>
            <w:vAlign w:val="center"/>
          </w:tcPr>
          <w:p w14:paraId="51231EF0" w14:textId="77777777" w:rsidR="00F24A68" w:rsidRPr="00911B26" w:rsidRDefault="00F24A68" w:rsidP="00ED79F9">
            <w:pPr>
              <w:rPr>
                <w:sz w:val="18"/>
                <w:szCs w:val="18"/>
                <w:lang w:eastAsia="es-CO"/>
              </w:rPr>
            </w:pPr>
          </w:p>
        </w:tc>
        <w:tc>
          <w:tcPr>
            <w:tcW w:w="500" w:type="pct"/>
            <w:vAlign w:val="center"/>
          </w:tcPr>
          <w:p w14:paraId="4B66C1F7" w14:textId="77777777" w:rsidR="00F24A68" w:rsidRPr="00911B26" w:rsidRDefault="00F24A68" w:rsidP="00ED79F9">
            <w:pPr>
              <w:rPr>
                <w:sz w:val="18"/>
                <w:szCs w:val="18"/>
                <w:lang w:eastAsia="es-CO"/>
              </w:rPr>
            </w:pPr>
          </w:p>
        </w:tc>
      </w:tr>
      <w:tr w:rsidR="00F24A68" w:rsidRPr="00911B26" w14:paraId="36960243" w14:textId="77777777" w:rsidTr="00ED79F9">
        <w:trPr>
          <w:trHeight w:val="352"/>
        </w:trPr>
        <w:tc>
          <w:tcPr>
            <w:tcW w:w="309" w:type="pct"/>
            <w:vAlign w:val="center"/>
          </w:tcPr>
          <w:p w14:paraId="73FBD067" w14:textId="77777777" w:rsidR="00F24A68" w:rsidRPr="00911B26" w:rsidRDefault="00F24A68" w:rsidP="00ED79F9">
            <w:pPr>
              <w:jc w:val="center"/>
              <w:rPr>
                <w:sz w:val="18"/>
                <w:szCs w:val="18"/>
                <w:lang w:eastAsia="es-CO"/>
              </w:rPr>
            </w:pPr>
            <w:r w:rsidRPr="00911B26">
              <w:rPr>
                <w:sz w:val="18"/>
                <w:szCs w:val="18"/>
                <w:lang w:eastAsia="es-CO"/>
              </w:rPr>
              <w:t>12</w:t>
            </w:r>
          </w:p>
        </w:tc>
        <w:tc>
          <w:tcPr>
            <w:tcW w:w="3683" w:type="pct"/>
            <w:vAlign w:val="center"/>
          </w:tcPr>
          <w:p w14:paraId="1E770458" w14:textId="77777777" w:rsidR="00F24A68" w:rsidRPr="00911B26" w:rsidRDefault="00F24A68" w:rsidP="00ED79F9">
            <w:pPr>
              <w:suppressAutoHyphens/>
              <w:jc w:val="both"/>
              <w:rPr>
                <w:color w:val="000000"/>
                <w:sz w:val="18"/>
                <w:szCs w:val="18"/>
              </w:rPr>
            </w:pPr>
            <w:r w:rsidRPr="00911B26">
              <w:rPr>
                <w:rFonts w:eastAsia="Calibri"/>
                <w:color w:val="000000"/>
                <w:sz w:val="18"/>
                <w:szCs w:val="18"/>
                <w:lang w:eastAsia="ar-SA"/>
              </w:rPr>
              <w:t xml:space="preserve">Los supervisores del contrato en coordinación con el contratista, adelantarán las acciones a que haya lugar, en caso que el automotor deba salir del servicio con tiempo de póliza vigente, se deberá adelantar el trámite correspondiente para la baja del bien y con el certificado de desintegración se solicitará a la aseguradora </w:t>
            </w:r>
            <w:r w:rsidRPr="00911B26">
              <w:rPr>
                <w:color w:val="000000"/>
                <w:sz w:val="18"/>
                <w:szCs w:val="18"/>
              </w:rPr>
              <w:t>a la cual se adjudicó el proceso,</w:t>
            </w:r>
            <w:r w:rsidRPr="00911B26">
              <w:rPr>
                <w:rFonts w:eastAsia="Calibri"/>
                <w:color w:val="000000"/>
                <w:sz w:val="18"/>
                <w:szCs w:val="18"/>
                <w:lang w:eastAsia="ar-SA"/>
              </w:rPr>
              <w:t xml:space="preserve"> el reintegro del restante de la póliza o </w:t>
            </w:r>
            <w:r w:rsidRPr="00911B26">
              <w:rPr>
                <w:color w:val="000000"/>
                <w:sz w:val="18"/>
                <w:szCs w:val="18"/>
              </w:rPr>
              <w:t xml:space="preserve">saldo a favor que tendría la Institución por concepto de la exclusión. </w:t>
            </w:r>
          </w:p>
        </w:tc>
        <w:tc>
          <w:tcPr>
            <w:tcW w:w="508" w:type="pct"/>
            <w:vAlign w:val="center"/>
          </w:tcPr>
          <w:p w14:paraId="56EE606F" w14:textId="77777777" w:rsidR="00F24A68" w:rsidRPr="00911B26" w:rsidRDefault="00F24A68" w:rsidP="00ED79F9">
            <w:pPr>
              <w:rPr>
                <w:sz w:val="18"/>
                <w:szCs w:val="18"/>
                <w:lang w:eastAsia="es-CO"/>
              </w:rPr>
            </w:pPr>
          </w:p>
        </w:tc>
        <w:tc>
          <w:tcPr>
            <w:tcW w:w="500" w:type="pct"/>
            <w:vAlign w:val="center"/>
          </w:tcPr>
          <w:p w14:paraId="11F67292" w14:textId="77777777" w:rsidR="00F24A68" w:rsidRPr="00911B26" w:rsidRDefault="00F24A68" w:rsidP="00ED79F9">
            <w:pPr>
              <w:rPr>
                <w:sz w:val="18"/>
                <w:szCs w:val="18"/>
                <w:lang w:eastAsia="es-CO"/>
              </w:rPr>
            </w:pPr>
          </w:p>
        </w:tc>
      </w:tr>
      <w:tr w:rsidR="00F24A68" w:rsidRPr="00911B26" w14:paraId="32D85646" w14:textId="77777777" w:rsidTr="00ED79F9">
        <w:trPr>
          <w:trHeight w:val="352"/>
        </w:trPr>
        <w:tc>
          <w:tcPr>
            <w:tcW w:w="309" w:type="pct"/>
            <w:vAlign w:val="center"/>
          </w:tcPr>
          <w:p w14:paraId="33E19929" w14:textId="77777777" w:rsidR="00F24A68" w:rsidRPr="00911B26" w:rsidRDefault="00F24A68" w:rsidP="00ED79F9">
            <w:pPr>
              <w:jc w:val="center"/>
              <w:rPr>
                <w:sz w:val="18"/>
                <w:szCs w:val="18"/>
                <w:lang w:eastAsia="es-CO"/>
              </w:rPr>
            </w:pPr>
            <w:r w:rsidRPr="00911B26">
              <w:rPr>
                <w:sz w:val="18"/>
                <w:szCs w:val="18"/>
                <w:lang w:eastAsia="es-CO"/>
              </w:rPr>
              <w:t>13</w:t>
            </w:r>
          </w:p>
        </w:tc>
        <w:tc>
          <w:tcPr>
            <w:tcW w:w="3683" w:type="pct"/>
            <w:vAlign w:val="center"/>
          </w:tcPr>
          <w:p w14:paraId="70BD850C" w14:textId="77777777" w:rsidR="00F24A68" w:rsidRPr="00911B26" w:rsidRDefault="00F24A68" w:rsidP="00ED79F9">
            <w:pPr>
              <w:jc w:val="both"/>
              <w:rPr>
                <w:sz w:val="18"/>
                <w:szCs w:val="18"/>
                <w:lang w:eastAsia="es-CO"/>
              </w:rPr>
            </w:pPr>
            <w:r w:rsidRPr="00911B26">
              <w:rPr>
                <w:sz w:val="18"/>
                <w:szCs w:val="18"/>
                <w:lang w:eastAsia="es-CO"/>
              </w:rPr>
              <w:t>Los SOAT tendrán validez hasta el cumplimiento de su vigencia, no tendrán cambios en su cobertura (365 días).</w:t>
            </w:r>
          </w:p>
        </w:tc>
        <w:tc>
          <w:tcPr>
            <w:tcW w:w="508" w:type="pct"/>
            <w:vAlign w:val="center"/>
          </w:tcPr>
          <w:p w14:paraId="31A5FE51" w14:textId="77777777" w:rsidR="00F24A68" w:rsidRPr="00911B26" w:rsidRDefault="00F24A68" w:rsidP="00ED79F9">
            <w:pPr>
              <w:rPr>
                <w:sz w:val="18"/>
                <w:szCs w:val="18"/>
                <w:lang w:eastAsia="es-CO"/>
              </w:rPr>
            </w:pPr>
          </w:p>
        </w:tc>
        <w:tc>
          <w:tcPr>
            <w:tcW w:w="500" w:type="pct"/>
            <w:vAlign w:val="center"/>
          </w:tcPr>
          <w:p w14:paraId="481A4510" w14:textId="77777777" w:rsidR="00F24A68" w:rsidRPr="00911B26" w:rsidRDefault="00F24A68" w:rsidP="00ED79F9">
            <w:pPr>
              <w:rPr>
                <w:sz w:val="18"/>
                <w:szCs w:val="18"/>
                <w:lang w:eastAsia="es-CO"/>
              </w:rPr>
            </w:pPr>
          </w:p>
        </w:tc>
      </w:tr>
      <w:tr w:rsidR="00F24A68" w:rsidRPr="00911B26" w14:paraId="3950DD98" w14:textId="77777777" w:rsidTr="00ED79F9">
        <w:trPr>
          <w:trHeight w:val="352"/>
        </w:trPr>
        <w:tc>
          <w:tcPr>
            <w:tcW w:w="309" w:type="pct"/>
            <w:vAlign w:val="center"/>
          </w:tcPr>
          <w:p w14:paraId="30727EA4" w14:textId="77777777" w:rsidR="00F24A68" w:rsidRPr="00911B26" w:rsidRDefault="00F24A68" w:rsidP="00ED79F9">
            <w:pPr>
              <w:jc w:val="center"/>
              <w:rPr>
                <w:sz w:val="18"/>
                <w:szCs w:val="18"/>
                <w:lang w:eastAsia="es-CO"/>
              </w:rPr>
            </w:pPr>
            <w:r w:rsidRPr="00911B26">
              <w:rPr>
                <w:sz w:val="18"/>
                <w:szCs w:val="18"/>
                <w:lang w:eastAsia="es-CO"/>
              </w:rPr>
              <w:t>14</w:t>
            </w:r>
          </w:p>
        </w:tc>
        <w:tc>
          <w:tcPr>
            <w:tcW w:w="3683" w:type="pct"/>
            <w:vAlign w:val="center"/>
          </w:tcPr>
          <w:p w14:paraId="337130CC" w14:textId="77777777" w:rsidR="00F24A68" w:rsidRPr="00911B26" w:rsidRDefault="00F24A68" w:rsidP="00ED79F9">
            <w:pPr>
              <w:adjustRightInd w:val="0"/>
              <w:jc w:val="both"/>
              <w:rPr>
                <w:color w:val="000000"/>
                <w:sz w:val="18"/>
                <w:szCs w:val="18"/>
              </w:rPr>
            </w:pPr>
            <w:r w:rsidRPr="00911B26">
              <w:rPr>
                <w:color w:val="000000"/>
                <w:sz w:val="18"/>
                <w:szCs w:val="18"/>
              </w:rPr>
              <w:t xml:space="preserve">De acuerdo al reporte del SIGEA, relacionar los automotores que se encuentren en servicio y los que por sus condiciones lo requieran, estableciendo las fechas de vencimiento e inicio de cada póliza, teniendo en cuenta que por la dinámica de la institución, constantemente ingresan automotores nuevos y otros salen del servicio, razón por la cual se opta por realizar entregas y pagos parciales, tomando como soporte la información que reposa en la herramienta web-SIGEA de las pólizas que se venzan mensualmente. </w:t>
            </w:r>
          </w:p>
        </w:tc>
        <w:tc>
          <w:tcPr>
            <w:tcW w:w="508" w:type="pct"/>
            <w:vAlign w:val="center"/>
          </w:tcPr>
          <w:p w14:paraId="1869C612" w14:textId="77777777" w:rsidR="00F24A68" w:rsidRPr="00911B26" w:rsidRDefault="00F24A68" w:rsidP="00ED79F9">
            <w:pPr>
              <w:rPr>
                <w:sz w:val="18"/>
                <w:szCs w:val="18"/>
                <w:lang w:eastAsia="es-CO"/>
              </w:rPr>
            </w:pPr>
          </w:p>
        </w:tc>
        <w:tc>
          <w:tcPr>
            <w:tcW w:w="500" w:type="pct"/>
            <w:vAlign w:val="center"/>
          </w:tcPr>
          <w:p w14:paraId="2CE070B7" w14:textId="77777777" w:rsidR="00F24A68" w:rsidRPr="00911B26" w:rsidRDefault="00F24A68" w:rsidP="00ED79F9">
            <w:pPr>
              <w:rPr>
                <w:sz w:val="18"/>
                <w:szCs w:val="18"/>
                <w:lang w:eastAsia="es-CO"/>
              </w:rPr>
            </w:pPr>
          </w:p>
        </w:tc>
      </w:tr>
      <w:tr w:rsidR="00F24A68" w:rsidRPr="00911B26" w14:paraId="5A37195D" w14:textId="77777777" w:rsidTr="00ED79F9">
        <w:trPr>
          <w:trHeight w:val="352"/>
        </w:trPr>
        <w:tc>
          <w:tcPr>
            <w:tcW w:w="309" w:type="pct"/>
            <w:vAlign w:val="center"/>
          </w:tcPr>
          <w:p w14:paraId="6E51E423" w14:textId="77777777" w:rsidR="00F24A68" w:rsidRPr="00911B26" w:rsidRDefault="00F24A68" w:rsidP="00ED79F9">
            <w:pPr>
              <w:jc w:val="center"/>
              <w:rPr>
                <w:sz w:val="18"/>
                <w:szCs w:val="18"/>
                <w:lang w:eastAsia="es-CO"/>
              </w:rPr>
            </w:pPr>
            <w:r w:rsidRPr="00911B26">
              <w:rPr>
                <w:sz w:val="18"/>
                <w:szCs w:val="18"/>
                <w:lang w:eastAsia="es-CO"/>
              </w:rPr>
              <w:t>15</w:t>
            </w:r>
          </w:p>
        </w:tc>
        <w:tc>
          <w:tcPr>
            <w:tcW w:w="3683" w:type="pct"/>
            <w:vAlign w:val="center"/>
          </w:tcPr>
          <w:p w14:paraId="56A9FD56" w14:textId="77777777" w:rsidR="00F24A68" w:rsidRPr="00911B26" w:rsidRDefault="00F24A68" w:rsidP="00ED79F9">
            <w:pPr>
              <w:adjustRightInd w:val="0"/>
              <w:jc w:val="center"/>
              <w:rPr>
                <w:b/>
                <w:sz w:val="18"/>
                <w:szCs w:val="18"/>
                <w:lang w:eastAsia="es-CO"/>
              </w:rPr>
            </w:pPr>
            <w:r w:rsidRPr="00911B26">
              <w:rPr>
                <w:b/>
                <w:sz w:val="18"/>
                <w:szCs w:val="18"/>
                <w:lang w:eastAsia="es-CO"/>
              </w:rPr>
              <w:t>CLÁUSULAS AMBIENTALES</w:t>
            </w:r>
          </w:p>
          <w:p w14:paraId="5268B85D" w14:textId="77777777" w:rsidR="00F24A68" w:rsidRPr="00911B26" w:rsidRDefault="00F24A68" w:rsidP="00ED79F9">
            <w:pPr>
              <w:adjustRightInd w:val="0"/>
              <w:jc w:val="both"/>
              <w:rPr>
                <w:sz w:val="18"/>
                <w:szCs w:val="18"/>
                <w:lang w:eastAsia="es-CO"/>
              </w:rPr>
            </w:pPr>
            <w:r w:rsidRPr="00911B26">
              <w:rPr>
                <w:sz w:val="18"/>
                <w:szCs w:val="18"/>
                <w:lang w:eastAsia="es-CO"/>
              </w:rPr>
              <w:t>Cumplir con la normatividad ambiental vigente, con el fin de reducir los impactos ambientales asociados a la actividad y aplicación de buenas prácticas ambientales.</w:t>
            </w:r>
          </w:p>
          <w:p w14:paraId="1675A5C0" w14:textId="77777777" w:rsidR="00F24A68" w:rsidRPr="00911B26" w:rsidRDefault="00F24A68" w:rsidP="00ED79F9">
            <w:pPr>
              <w:adjustRightInd w:val="0"/>
              <w:jc w:val="both"/>
              <w:rPr>
                <w:sz w:val="12"/>
                <w:szCs w:val="18"/>
                <w:lang w:eastAsia="es-CO"/>
              </w:rPr>
            </w:pPr>
          </w:p>
          <w:p w14:paraId="3A6461AF" w14:textId="77777777" w:rsidR="00F24A68" w:rsidRPr="00911B26" w:rsidRDefault="00F24A68" w:rsidP="00ED79F9">
            <w:pPr>
              <w:adjustRightInd w:val="0"/>
              <w:jc w:val="both"/>
              <w:rPr>
                <w:sz w:val="18"/>
                <w:szCs w:val="18"/>
                <w:lang w:eastAsia="es-CO"/>
              </w:rPr>
            </w:pPr>
            <w:r w:rsidRPr="00911B26">
              <w:rPr>
                <w:sz w:val="18"/>
                <w:szCs w:val="18"/>
                <w:lang w:eastAsia="es-CO"/>
              </w:rPr>
              <w:t>Garantizar que todo el material que se entregue (pólizas SOAT y demás documentación propia del proceso) se realice en forma digital, según lo dispuesto en la Directiva Presidencial 04 de 2012 "política cero papeles".</w:t>
            </w:r>
          </w:p>
          <w:p w14:paraId="3804537C" w14:textId="77777777" w:rsidR="00F24A68" w:rsidRPr="00911B26" w:rsidRDefault="00F24A68" w:rsidP="00ED79F9">
            <w:pPr>
              <w:adjustRightInd w:val="0"/>
              <w:jc w:val="both"/>
              <w:rPr>
                <w:sz w:val="10"/>
                <w:szCs w:val="18"/>
                <w:lang w:eastAsia="es-CO"/>
              </w:rPr>
            </w:pPr>
          </w:p>
          <w:p w14:paraId="19039EE1" w14:textId="77777777" w:rsidR="00F24A68" w:rsidRPr="00911B26" w:rsidRDefault="00F24A68" w:rsidP="00ED79F9">
            <w:pPr>
              <w:adjustRightInd w:val="0"/>
              <w:jc w:val="both"/>
              <w:rPr>
                <w:sz w:val="18"/>
                <w:szCs w:val="18"/>
                <w:lang w:eastAsia="es-CO"/>
              </w:rPr>
            </w:pPr>
            <w:r w:rsidRPr="00911B26">
              <w:rPr>
                <w:sz w:val="18"/>
                <w:szCs w:val="18"/>
                <w:lang w:eastAsia="es-CO"/>
              </w:rPr>
              <w:t>El oferente deberá certificar por escrito que no se encuentra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otras disposiciones", o cualquiera que la modifique o derogue.</w:t>
            </w:r>
          </w:p>
        </w:tc>
        <w:tc>
          <w:tcPr>
            <w:tcW w:w="508" w:type="pct"/>
            <w:vAlign w:val="center"/>
          </w:tcPr>
          <w:p w14:paraId="3AF2E79E" w14:textId="77777777" w:rsidR="00F24A68" w:rsidRPr="00911B26" w:rsidRDefault="00F24A68" w:rsidP="00ED79F9">
            <w:pPr>
              <w:rPr>
                <w:sz w:val="18"/>
                <w:szCs w:val="18"/>
                <w:lang w:eastAsia="es-CO"/>
              </w:rPr>
            </w:pPr>
          </w:p>
        </w:tc>
        <w:tc>
          <w:tcPr>
            <w:tcW w:w="500" w:type="pct"/>
            <w:vAlign w:val="center"/>
          </w:tcPr>
          <w:p w14:paraId="13AC75FD" w14:textId="77777777" w:rsidR="00F24A68" w:rsidRPr="00911B26" w:rsidRDefault="00F24A68" w:rsidP="00ED79F9">
            <w:pPr>
              <w:rPr>
                <w:sz w:val="18"/>
                <w:szCs w:val="18"/>
                <w:lang w:eastAsia="es-CO"/>
              </w:rPr>
            </w:pPr>
          </w:p>
        </w:tc>
      </w:tr>
      <w:tr w:rsidR="00F24A68" w:rsidRPr="00911B26" w14:paraId="3C0C9B4F" w14:textId="77777777" w:rsidTr="00ED79F9">
        <w:trPr>
          <w:trHeight w:val="352"/>
        </w:trPr>
        <w:tc>
          <w:tcPr>
            <w:tcW w:w="309" w:type="pct"/>
            <w:vAlign w:val="center"/>
          </w:tcPr>
          <w:p w14:paraId="0ED4F64E" w14:textId="77777777" w:rsidR="00F24A68" w:rsidRPr="00911B26" w:rsidRDefault="00F24A68" w:rsidP="00ED79F9">
            <w:pPr>
              <w:jc w:val="center"/>
              <w:rPr>
                <w:sz w:val="18"/>
                <w:szCs w:val="18"/>
                <w:lang w:eastAsia="es-CO"/>
              </w:rPr>
            </w:pPr>
            <w:r w:rsidRPr="00911B26">
              <w:rPr>
                <w:sz w:val="18"/>
                <w:szCs w:val="18"/>
                <w:lang w:eastAsia="es-CO"/>
              </w:rPr>
              <w:t>16</w:t>
            </w:r>
          </w:p>
        </w:tc>
        <w:tc>
          <w:tcPr>
            <w:tcW w:w="3683" w:type="pct"/>
            <w:vAlign w:val="center"/>
          </w:tcPr>
          <w:p w14:paraId="1AF9C8EF" w14:textId="77777777" w:rsidR="00F24A68" w:rsidRPr="00911B26" w:rsidRDefault="00F24A68" w:rsidP="00ED79F9">
            <w:pPr>
              <w:jc w:val="center"/>
              <w:rPr>
                <w:b/>
                <w:bCs/>
                <w:sz w:val="18"/>
                <w:szCs w:val="18"/>
                <w:lang w:eastAsia="es-CO"/>
              </w:rPr>
            </w:pPr>
            <w:r w:rsidRPr="00911B26">
              <w:rPr>
                <w:b/>
                <w:bCs/>
                <w:sz w:val="18"/>
                <w:szCs w:val="18"/>
                <w:lang w:eastAsia="es-CO"/>
              </w:rPr>
              <w:t>ACUERDO DE CONFIDENCIALIDAD</w:t>
            </w:r>
          </w:p>
          <w:p w14:paraId="7B9E2DF2" w14:textId="77777777" w:rsidR="00F24A68" w:rsidRPr="00911B26" w:rsidRDefault="00F24A68" w:rsidP="00ED79F9">
            <w:pPr>
              <w:jc w:val="both"/>
              <w:rPr>
                <w:sz w:val="10"/>
                <w:szCs w:val="18"/>
                <w:lang w:eastAsia="es-CO"/>
              </w:rPr>
            </w:pPr>
          </w:p>
          <w:p w14:paraId="7E5594CC" w14:textId="77777777" w:rsidR="00F24A68" w:rsidRPr="00911B26" w:rsidRDefault="00F24A68" w:rsidP="00ED79F9">
            <w:pPr>
              <w:jc w:val="both"/>
              <w:rPr>
                <w:sz w:val="18"/>
                <w:szCs w:val="18"/>
                <w:lang w:eastAsia="es-CO"/>
              </w:rPr>
            </w:pPr>
            <w:r w:rsidRPr="00911B26">
              <w:rPr>
                <w:sz w:val="18"/>
                <w:szCs w:val="18"/>
                <w:lang w:eastAsia="es-CO"/>
              </w:rPr>
              <w:lastRenderedPageBreak/>
              <w:t>El contratista que se derive del presente proceso se obliga a no suministrar información que obtenga o conozca con ocasión de la ejecución del futuro contrato y también la que se encuentra marcada como confidencial; así como sobre los lugares a los cuales tenga acceso con ocasión de su servicio y sea revelada información marcada como confidencial.</w:t>
            </w:r>
          </w:p>
          <w:p w14:paraId="343A47ED" w14:textId="77777777" w:rsidR="00F24A68" w:rsidRPr="00911B26" w:rsidRDefault="00F24A68" w:rsidP="00ED79F9">
            <w:pPr>
              <w:jc w:val="both"/>
              <w:rPr>
                <w:sz w:val="10"/>
                <w:szCs w:val="18"/>
                <w:lang w:eastAsia="es-CO"/>
              </w:rPr>
            </w:pPr>
          </w:p>
          <w:p w14:paraId="3AE625A4" w14:textId="77777777" w:rsidR="00F24A68" w:rsidRPr="00911B26" w:rsidRDefault="00F24A68" w:rsidP="00ED79F9">
            <w:pPr>
              <w:jc w:val="both"/>
              <w:rPr>
                <w:sz w:val="18"/>
                <w:szCs w:val="18"/>
                <w:lang w:eastAsia="es-CO"/>
              </w:rPr>
            </w:pPr>
            <w:r w:rsidRPr="00911B26">
              <w:rPr>
                <w:rFonts w:eastAsia="Arial"/>
                <w:sz w:val="18"/>
                <w:szCs w:val="18"/>
                <w:lang w:eastAsia="es-CO"/>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suscribió con la Entidad los formatos de confidencialidad o reserva a que haya lugar</w:t>
            </w:r>
          </w:p>
          <w:p w14:paraId="2A3ED68D" w14:textId="77777777" w:rsidR="00F24A68" w:rsidRPr="00911B26" w:rsidRDefault="00F24A68" w:rsidP="00ED79F9">
            <w:pPr>
              <w:jc w:val="both"/>
              <w:rPr>
                <w:sz w:val="12"/>
                <w:szCs w:val="18"/>
                <w:lang w:eastAsia="es-CO"/>
              </w:rPr>
            </w:pPr>
          </w:p>
          <w:p w14:paraId="47B9AE1F" w14:textId="77777777" w:rsidR="00F24A68" w:rsidRPr="00911B26" w:rsidRDefault="00F24A68" w:rsidP="00ED79F9">
            <w:pPr>
              <w:adjustRightInd w:val="0"/>
              <w:jc w:val="both"/>
              <w:rPr>
                <w:color w:val="000000"/>
                <w:sz w:val="18"/>
                <w:szCs w:val="18"/>
              </w:rPr>
            </w:pPr>
            <w:r w:rsidRPr="00911B26">
              <w:rPr>
                <w:rFonts w:eastAsia="MS Mincho"/>
                <w:b/>
                <w:bCs/>
                <w:sz w:val="18"/>
                <w:szCs w:val="18"/>
                <w:lang w:eastAsia="es-CO"/>
              </w:rPr>
              <w:t>Nota</w:t>
            </w:r>
            <w:r w:rsidRPr="00911B26">
              <w:rPr>
                <w:rFonts w:eastAsia="MS Mincho"/>
                <w:sz w:val="18"/>
                <w:szCs w:val="18"/>
                <w:lang w:eastAsia="es-CO"/>
              </w:rPr>
              <w:t xml:space="preserve">: el oferente o su representante legal, deberán diligenciar y firmar el formulario anexo en el presente </w:t>
            </w:r>
            <w:r w:rsidRPr="00911B26">
              <w:rPr>
                <w:sz w:val="18"/>
                <w:szCs w:val="18"/>
                <w:lang w:eastAsia="es-CO"/>
              </w:rPr>
              <w:t>proceso contractual</w:t>
            </w:r>
            <w:r w:rsidRPr="00911B26">
              <w:rPr>
                <w:rFonts w:eastAsia="MS Mincho"/>
                <w:sz w:val="18"/>
                <w:szCs w:val="18"/>
                <w:lang w:eastAsia="es-CO"/>
              </w:rPr>
              <w:t>, con el fin de dar cumplimiento de este ítem.</w:t>
            </w:r>
          </w:p>
        </w:tc>
        <w:tc>
          <w:tcPr>
            <w:tcW w:w="508" w:type="pct"/>
            <w:vAlign w:val="center"/>
          </w:tcPr>
          <w:p w14:paraId="3959BF5E" w14:textId="77777777" w:rsidR="00F24A68" w:rsidRPr="00911B26" w:rsidRDefault="00F24A68" w:rsidP="00ED79F9">
            <w:pPr>
              <w:rPr>
                <w:sz w:val="18"/>
                <w:szCs w:val="18"/>
                <w:lang w:eastAsia="es-CO"/>
              </w:rPr>
            </w:pPr>
          </w:p>
        </w:tc>
        <w:tc>
          <w:tcPr>
            <w:tcW w:w="500" w:type="pct"/>
            <w:vAlign w:val="center"/>
          </w:tcPr>
          <w:p w14:paraId="430F4666" w14:textId="77777777" w:rsidR="00F24A68" w:rsidRPr="00911B26" w:rsidRDefault="00F24A68" w:rsidP="00ED79F9">
            <w:pPr>
              <w:rPr>
                <w:sz w:val="18"/>
                <w:szCs w:val="18"/>
                <w:lang w:eastAsia="es-CO"/>
              </w:rPr>
            </w:pPr>
          </w:p>
        </w:tc>
      </w:tr>
      <w:tr w:rsidR="00F24A68" w:rsidRPr="00911B26" w14:paraId="51381293" w14:textId="77777777" w:rsidTr="00ED79F9">
        <w:trPr>
          <w:trHeight w:val="352"/>
        </w:trPr>
        <w:tc>
          <w:tcPr>
            <w:tcW w:w="309" w:type="pct"/>
            <w:vAlign w:val="center"/>
          </w:tcPr>
          <w:p w14:paraId="4AAF00E3" w14:textId="77777777" w:rsidR="00F24A68" w:rsidRPr="00911B26" w:rsidRDefault="00F24A68" w:rsidP="00ED79F9">
            <w:pPr>
              <w:jc w:val="center"/>
              <w:rPr>
                <w:sz w:val="18"/>
                <w:szCs w:val="18"/>
                <w:lang w:eastAsia="es-CO"/>
              </w:rPr>
            </w:pPr>
            <w:r w:rsidRPr="00911B26">
              <w:rPr>
                <w:sz w:val="18"/>
                <w:szCs w:val="18"/>
                <w:lang w:eastAsia="es-CO"/>
              </w:rPr>
              <w:t>17</w:t>
            </w:r>
          </w:p>
        </w:tc>
        <w:tc>
          <w:tcPr>
            <w:tcW w:w="3683" w:type="pct"/>
            <w:vAlign w:val="center"/>
          </w:tcPr>
          <w:p w14:paraId="36C1E07A" w14:textId="77777777" w:rsidR="00F24A68" w:rsidRPr="00911B26" w:rsidRDefault="00F24A68" w:rsidP="00ED79F9">
            <w:pPr>
              <w:jc w:val="center"/>
              <w:rPr>
                <w:sz w:val="18"/>
                <w:szCs w:val="18"/>
                <w:lang w:eastAsia="es-CO"/>
              </w:rPr>
            </w:pPr>
            <w:r w:rsidRPr="00911B26">
              <w:rPr>
                <w:b/>
                <w:bCs/>
                <w:sz w:val="18"/>
                <w:szCs w:val="18"/>
                <w:lang w:eastAsia="es-CO"/>
              </w:rPr>
              <w:t>COMPROMISO ANTICORRUPCIÓN</w:t>
            </w:r>
          </w:p>
          <w:p w14:paraId="46CD8442" w14:textId="77777777" w:rsidR="00F24A68" w:rsidRPr="00911B26" w:rsidRDefault="00F24A68" w:rsidP="00ED79F9">
            <w:pPr>
              <w:rPr>
                <w:sz w:val="10"/>
                <w:szCs w:val="18"/>
                <w:lang w:eastAsia="es-CO"/>
              </w:rPr>
            </w:pPr>
          </w:p>
          <w:p w14:paraId="5557ACF2" w14:textId="77777777" w:rsidR="00F24A68" w:rsidRPr="00911B26" w:rsidRDefault="00F24A68" w:rsidP="00ED79F9">
            <w:pPr>
              <w:jc w:val="both"/>
              <w:rPr>
                <w:rFonts w:eastAsia="MS Mincho"/>
                <w:sz w:val="18"/>
                <w:szCs w:val="18"/>
                <w:lang w:eastAsia="es-CO"/>
              </w:rPr>
            </w:pPr>
            <w:r w:rsidRPr="00911B26">
              <w:rPr>
                <w:rFonts w:eastAsia="MS Mincho"/>
                <w:sz w:val="18"/>
                <w:szCs w:val="18"/>
                <w:lang w:eastAsia="es-CO"/>
              </w:rPr>
              <w:t>El contratista</w:t>
            </w:r>
            <w:r w:rsidRPr="00911B26">
              <w:rPr>
                <w:sz w:val="18"/>
                <w:szCs w:val="18"/>
                <w:lang w:eastAsia="es-CO"/>
              </w:rPr>
              <w:t xml:space="preserve"> que se derive del presente proceso, </w:t>
            </w:r>
            <w:r w:rsidRPr="00911B26">
              <w:rPr>
                <w:rFonts w:eastAsia="MS Mincho"/>
                <w:sz w:val="18"/>
                <w:szCs w:val="18"/>
                <w:lang w:eastAsia="es-CO"/>
              </w:rPr>
              <w:t xml:space="preserve">se compromete a suministrar la información propia que resulte necesaria para aportar transparencia al proceso contractual. Si se comprueba el incumplimiento de lo antes citado por parte del proponente, sus empleados, asesores, representantes o de cualquier otra persona que en el proceso de contratación actúe en su nombre, es causal suficiente para el rechazo de la oferta o para la terminación anticipada del contrato si el incumplimiento ocurre con posterioridad al cumplimiento de requisitos de perfeccionamiento y ejecución.  </w:t>
            </w:r>
          </w:p>
          <w:p w14:paraId="1F929902" w14:textId="77777777" w:rsidR="00F24A68" w:rsidRPr="00911B26" w:rsidRDefault="00F24A68" w:rsidP="00ED79F9">
            <w:pPr>
              <w:rPr>
                <w:rFonts w:eastAsia="MS Mincho"/>
                <w:sz w:val="10"/>
                <w:szCs w:val="18"/>
                <w:lang w:eastAsia="es-CO"/>
              </w:rPr>
            </w:pPr>
          </w:p>
          <w:p w14:paraId="56049414" w14:textId="77777777" w:rsidR="00F24A68" w:rsidRPr="00911B26" w:rsidRDefault="00F24A68" w:rsidP="00ED79F9">
            <w:pPr>
              <w:adjustRightInd w:val="0"/>
              <w:jc w:val="both"/>
              <w:rPr>
                <w:color w:val="000000"/>
                <w:sz w:val="18"/>
                <w:szCs w:val="18"/>
              </w:rPr>
            </w:pPr>
            <w:r w:rsidRPr="00911B26">
              <w:rPr>
                <w:b/>
                <w:bCs/>
                <w:sz w:val="18"/>
                <w:szCs w:val="18"/>
                <w:lang w:eastAsia="es-CO"/>
              </w:rPr>
              <w:t>Nota</w:t>
            </w:r>
            <w:r w:rsidRPr="00911B26">
              <w:rPr>
                <w:sz w:val="18"/>
                <w:szCs w:val="18"/>
                <w:lang w:eastAsia="es-CO"/>
              </w:rPr>
              <w:t xml:space="preserve">: </w:t>
            </w:r>
            <w:r w:rsidRPr="00911B26">
              <w:rPr>
                <w:rFonts w:eastAsia="MS Mincho"/>
                <w:sz w:val="18"/>
                <w:szCs w:val="18"/>
              </w:rPr>
              <w:t>el oferente o su representante legal, deberán</w:t>
            </w:r>
            <w:r w:rsidRPr="00911B26">
              <w:rPr>
                <w:rFonts w:eastAsia="MS Mincho"/>
                <w:sz w:val="18"/>
                <w:szCs w:val="18"/>
                <w:lang w:eastAsia="es-CO"/>
              </w:rPr>
              <w:t xml:space="preserve"> diligenciar y firmar el formulario anexo en el presente </w:t>
            </w:r>
            <w:r w:rsidRPr="00911B26">
              <w:rPr>
                <w:sz w:val="18"/>
                <w:szCs w:val="18"/>
                <w:lang w:eastAsia="es-CO"/>
              </w:rPr>
              <w:t>proceso contractual</w:t>
            </w:r>
            <w:r w:rsidRPr="00911B26">
              <w:rPr>
                <w:rFonts w:eastAsia="MS Mincho"/>
                <w:sz w:val="18"/>
                <w:szCs w:val="18"/>
                <w:lang w:eastAsia="es-CO"/>
              </w:rPr>
              <w:t xml:space="preserve">, con el fin de dar </w:t>
            </w:r>
            <w:r w:rsidRPr="00911B26">
              <w:rPr>
                <w:rFonts w:eastAsia="MS Mincho"/>
                <w:sz w:val="18"/>
                <w:szCs w:val="18"/>
              </w:rPr>
              <w:t>cumplimiento de este ítem.</w:t>
            </w:r>
          </w:p>
        </w:tc>
        <w:tc>
          <w:tcPr>
            <w:tcW w:w="508" w:type="pct"/>
            <w:vAlign w:val="center"/>
          </w:tcPr>
          <w:p w14:paraId="08B19F82" w14:textId="77777777" w:rsidR="00F24A68" w:rsidRPr="00911B26" w:rsidRDefault="00F24A68" w:rsidP="00ED79F9">
            <w:pPr>
              <w:rPr>
                <w:sz w:val="18"/>
                <w:szCs w:val="18"/>
                <w:lang w:eastAsia="es-CO"/>
              </w:rPr>
            </w:pPr>
          </w:p>
        </w:tc>
        <w:tc>
          <w:tcPr>
            <w:tcW w:w="500" w:type="pct"/>
            <w:vAlign w:val="center"/>
          </w:tcPr>
          <w:p w14:paraId="2140E258" w14:textId="77777777" w:rsidR="00F24A68" w:rsidRPr="00911B26" w:rsidRDefault="00F24A68" w:rsidP="00ED79F9">
            <w:pPr>
              <w:rPr>
                <w:sz w:val="18"/>
                <w:szCs w:val="18"/>
                <w:lang w:eastAsia="es-CO"/>
              </w:rPr>
            </w:pPr>
          </w:p>
        </w:tc>
      </w:tr>
      <w:tr w:rsidR="00F24A68" w:rsidRPr="00911B26" w14:paraId="7BA37970" w14:textId="77777777" w:rsidTr="00ED79F9">
        <w:trPr>
          <w:trHeight w:val="352"/>
        </w:trPr>
        <w:tc>
          <w:tcPr>
            <w:tcW w:w="309" w:type="pct"/>
            <w:vAlign w:val="center"/>
          </w:tcPr>
          <w:p w14:paraId="6F2D6B9D" w14:textId="77777777" w:rsidR="00F24A68" w:rsidRPr="00911B26" w:rsidRDefault="00F24A68" w:rsidP="00ED79F9">
            <w:pPr>
              <w:jc w:val="center"/>
              <w:rPr>
                <w:sz w:val="18"/>
                <w:szCs w:val="18"/>
                <w:lang w:eastAsia="es-CO"/>
              </w:rPr>
            </w:pPr>
            <w:r w:rsidRPr="00911B26">
              <w:rPr>
                <w:sz w:val="18"/>
                <w:szCs w:val="18"/>
                <w:lang w:eastAsia="es-CO"/>
              </w:rPr>
              <w:t>18</w:t>
            </w:r>
          </w:p>
        </w:tc>
        <w:tc>
          <w:tcPr>
            <w:tcW w:w="3683" w:type="pct"/>
            <w:vAlign w:val="center"/>
          </w:tcPr>
          <w:p w14:paraId="3C865A8D" w14:textId="77777777" w:rsidR="00F24A68" w:rsidRPr="00911B26" w:rsidRDefault="00F24A68" w:rsidP="00ED79F9">
            <w:pPr>
              <w:jc w:val="center"/>
              <w:rPr>
                <w:b/>
                <w:bCs/>
                <w:sz w:val="18"/>
                <w:szCs w:val="18"/>
                <w:lang w:eastAsia="es-CO"/>
              </w:rPr>
            </w:pPr>
            <w:r w:rsidRPr="00911B26">
              <w:rPr>
                <w:b/>
                <w:bCs/>
                <w:sz w:val="18"/>
                <w:szCs w:val="18"/>
                <w:lang w:eastAsia="es-CO"/>
              </w:rPr>
              <w:t>COSTOS INDIRECTOS</w:t>
            </w:r>
          </w:p>
          <w:p w14:paraId="094C9816" w14:textId="77777777" w:rsidR="00F24A68" w:rsidRPr="00911B26" w:rsidRDefault="00F24A68" w:rsidP="00ED79F9">
            <w:pPr>
              <w:rPr>
                <w:sz w:val="8"/>
                <w:szCs w:val="18"/>
                <w:lang w:eastAsia="es-CO"/>
              </w:rPr>
            </w:pPr>
          </w:p>
          <w:p w14:paraId="5A7334B2" w14:textId="77777777" w:rsidR="00F24A68" w:rsidRPr="00911B26" w:rsidRDefault="00F24A68" w:rsidP="00ED79F9">
            <w:pPr>
              <w:adjustRightInd w:val="0"/>
              <w:jc w:val="both"/>
              <w:rPr>
                <w:color w:val="000000"/>
                <w:sz w:val="18"/>
                <w:szCs w:val="18"/>
              </w:rPr>
            </w:pPr>
            <w:r w:rsidRPr="00911B26">
              <w:rPr>
                <w:sz w:val="18"/>
                <w:szCs w:val="18"/>
                <w:lang w:eastAsia="es-CO"/>
              </w:rPr>
              <w:t xml:space="preserve">El oferente deberá manifestar por escrito que tuvo en cuenta, al momento de elaborar su oferta económica, los costos indirectos a que haya lugar como pólizas, gastos administrativos en los que incurre al desarrollar el proceso de contratación y la ejecución del contrato, en consecuencia, </w:t>
            </w:r>
            <w:r w:rsidRPr="00911B26">
              <w:rPr>
                <w:rFonts w:eastAsia="Arial"/>
                <w:sz w:val="18"/>
                <w:szCs w:val="18"/>
                <w:lang w:eastAsia="es-CO"/>
              </w:rPr>
              <w:t>mantendrá fijos los precios durante la vigencia del contrato, salvo los reajustes autorizados por la Superintendencia Financiera.</w:t>
            </w:r>
          </w:p>
        </w:tc>
        <w:tc>
          <w:tcPr>
            <w:tcW w:w="508" w:type="pct"/>
            <w:vAlign w:val="center"/>
          </w:tcPr>
          <w:p w14:paraId="10B96D0E" w14:textId="77777777" w:rsidR="00F24A68" w:rsidRPr="00911B26" w:rsidRDefault="00F24A68" w:rsidP="00ED79F9">
            <w:pPr>
              <w:rPr>
                <w:sz w:val="18"/>
                <w:szCs w:val="18"/>
                <w:lang w:eastAsia="es-CO"/>
              </w:rPr>
            </w:pPr>
          </w:p>
        </w:tc>
        <w:tc>
          <w:tcPr>
            <w:tcW w:w="500" w:type="pct"/>
            <w:vAlign w:val="center"/>
          </w:tcPr>
          <w:p w14:paraId="34996424" w14:textId="77777777" w:rsidR="00F24A68" w:rsidRPr="00911B26" w:rsidRDefault="00F24A68" w:rsidP="00ED79F9">
            <w:pPr>
              <w:rPr>
                <w:sz w:val="18"/>
                <w:szCs w:val="18"/>
                <w:lang w:eastAsia="es-CO"/>
              </w:rPr>
            </w:pPr>
          </w:p>
        </w:tc>
      </w:tr>
      <w:tr w:rsidR="00F24A68" w:rsidRPr="00911B26" w14:paraId="77C53C0B" w14:textId="77777777" w:rsidTr="00ED79F9">
        <w:trPr>
          <w:trHeight w:val="352"/>
        </w:trPr>
        <w:tc>
          <w:tcPr>
            <w:tcW w:w="309" w:type="pct"/>
            <w:vAlign w:val="center"/>
          </w:tcPr>
          <w:p w14:paraId="4976BF03" w14:textId="77777777" w:rsidR="00F24A68" w:rsidRPr="00911B26" w:rsidRDefault="00F24A68" w:rsidP="00ED79F9">
            <w:pPr>
              <w:jc w:val="center"/>
              <w:rPr>
                <w:sz w:val="18"/>
                <w:szCs w:val="18"/>
                <w:lang w:eastAsia="es-CO"/>
              </w:rPr>
            </w:pPr>
            <w:r w:rsidRPr="00911B26">
              <w:rPr>
                <w:sz w:val="18"/>
                <w:szCs w:val="18"/>
                <w:lang w:eastAsia="es-CO"/>
              </w:rPr>
              <w:t>19</w:t>
            </w:r>
          </w:p>
        </w:tc>
        <w:tc>
          <w:tcPr>
            <w:tcW w:w="3683" w:type="pct"/>
            <w:vAlign w:val="center"/>
          </w:tcPr>
          <w:p w14:paraId="6B8AC3B5" w14:textId="77777777" w:rsidR="00F24A68" w:rsidRPr="00911B26" w:rsidRDefault="00F24A68" w:rsidP="00ED79F9">
            <w:pPr>
              <w:jc w:val="center"/>
              <w:rPr>
                <w:b/>
                <w:bCs/>
                <w:sz w:val="18"/>
                <w:szCs w:val="18"/>
                <w:lang w:eastAsia="es-CO"/>
              </w:rPr>
            </w:pPr>
            <w:r w:rsidRPr="00911B26">
              <w:rPr>
                <w:b/>
                <w:bCs/>
                <w:sz w:val="18"/>
                <w:szCs w:val="18"/>
                <w:lang w:eastAsia="es-CO"/>
              </w:rPr>
              <w:t>REINTEGRO DEL SOAT EN CASO DE PÉRDIDA TOTAL</w:t>
            </w:r>
          </w:p>
          <w:p w14:paraId="4582ECFE" w14:textId="77777777" w:rsidR="00F24A68" w:rsidRPr="00911B26" w:rsidRDefault="00F24A68" w:rsidP="00ED79F9">
            <w:pPr>
              <w:jc w:val="both"/>
              <w:rPr>
                <w:sz w:val="18"/>
                <w:szCs w:val="18"/>
                <w:lang w:eastAsia="es-CO"/>
              </w:rPr>
            </w:pPr>
          </w:p>
          <w:p w14:paraId="4ACA9807" w14:textId="77777777" w:rsidR="00F24A68" w:rsidRPr="00911B26" w:rsidRDefault="00F24A68" w:rsidP="00ED79F9">
            <w:pPr>
              <w:jc w:val="both"/>
              <w:rPr>
                <w:sz w:val="18"/>
                <w:szCs w:val="18"/>
                <w:lang w:eastAsia="es-CO"/>
              </w:rPr>
            </w:pPr>
            <w:r w:rsidRPr="00911B26">
              <w:rPr>
                <w:sz w:val="18"/>
                <w:szCs w:val="18"/>
                <w:lang w:eastAsia="es-CO"/>
              </w:rPr>
              <w:t>En el evento de ocurrir un accidente de tránsito que genere la pérdida total de un vehículo institucional, debidamente determinada mediante peritaje técnico o dictamen emitido por la aseguradora competente, el contratista deberá garantizar la gestión ante la compañía aseguradora para la devolución o reintegro proporcional de los valores no causados correspondientes al Seguro Obligatorio de Accidentes de Tránsito (SOAT), de conformidad con la normatividad vigente y las condiciones establecidas por la entidad aseguradora.</w:t>
            </w:r>
          </w:p>
        </w:tc>
        <w:tc>
          <w:tcPr>
            <w:tcW w:w="508" w:type="pct"/>
            <w:vAlign w:val="center"/>
          </w:tcPr>
          <w:p w14:paraId="59371085" w14:textId="77777777" w:rsidR="00F24A68" w:rsidRPr="00911B26" w:rsidRDefault="00F24A68" w:rsidP="00ED79F9">
            <w:pPr>
              <w:rPr>
                <w:sz w:val="18"/>
                <w:szCs w:val="18"/>
                <w:lang w:eastAsia="es-CO"/>
              </w:rPr>
            </w:pPr>
          </w:p>
        </w:tc>
        <w:tc>
          <w:tcPr>
            <w:tcW w:w="500" w:type="pct"/>
            <w:vAlign w:val="center"/>
          </w:tcPr>
          <w:p w14:paraId="30819F33" w14:textId="77777777" w:rsidR="00F24A68" w:rsidRPr="00911B26" w:rsidRDefault="00F24A68" w:rsidP="00ED79F9">
            <w:pPr>
              <w:rPr>
                <w:sz w:val="18"/>
                <w:szCs w:val="18"/>
                <w:lang w:eastAsia="es-CO"/>
              </w:rPr>
            </w:pPr>
          </w:p>
        </w:tc>
      </w:tr>
    </w:tbl>
    <w:p w14:paraId="04EDA854" w14:textId="77777777" w:rsidR="00C850F3" w:rsidRPr="00911B26" w:rsidRDefault="00C850F3" w:rsidP="00977D46">
      <w:pPr>
        <w:pStyle w:val="Prrafodelista"/>
        <w:tabs>
          <w:tab w:val="left" w:pos="240"/>
          <w:tab w:val="center" w:pos="4459"/>
          <w:tab w:val="left" w:pos="5820"/>
        </w:tabs>
        <w:ind w:left="0"/>
        <w:jc w:val="center"/>
        <w:rPr>
          <w:rFonts w:eastAsia="Calibri"/>
          <w:b/>
          <w:color w:val="000000"/>
        </w:rPr>
      </w:pPr>
    </w:p>
    <w:p w14:paraId="0DB1A339" w14:textId="77777777" w:rsidR="00506B2F" w:rsidRPr="00911B26" w:rsidRDefault="00506B2F" w:rsidP="00977D46">
      <w:pPr>
        <w:pStyle w:val="Prrafodelista"/>
        <w:tabs>
          <w:tab w:val="left" w:pos="240"/>
          <w:tab w:val="center" w:pos="4459"/>
          <w:tab w:val="left" w:pos="5820"/>
        </w:tabs>
        <w:ind w:left="0"/>
        <w:jc w:val="center"/>
        <w:rPr>
          <w:rFonts w:eastAsia="Calibri"/>
          <w:b/>
          <w:color w:val="000000"/>
          <w:lang w:val="es-ES"/>
        </w:rPr>
      </w:pPr>
    </w:p>
    <w:p w14:paraId="33F15C97" w14:textId="77777777" w:rsidR="00506B2F" w:rsidRPr="00911B26" w:rsidRDefault="00506B2F" w:rsidP="00506B2F">
      <w:pPr>
        <w:jc w:val="both"/>
        <w:rPr>
          <w:b/>
        </w:rPr>
      </w:pPr>
      <w:r w:rsidRPr="00911B26">
        <w:rPr>
          <w:b/>
        </w:rPr>
        <w:t>FIRMA,</w:t>
      </w:r>
    </w:p>
    <w:p w14:paraId="4D79D4F9" w14:textId="77777777" w:rsidR="00506B2F" w:rsidRPr="00911B26" w:rsidRDefault="00506B2F" w:rsidP="00506B2F">
      <w:pPr>
        <w:rPr>
          <w:b/>
        </w:rPr>
      </w:pPr>
      <w:r w:rsidRPr="00911B26">
        <w:rPr>
          <w:b/>
        </w:rPr>
        <w:t>______________________________</w:t>
      </w:r>
    </w:p>
    <w:p w14:paraId="40FDB0F3" w14:textId="487E6592" w:rsidR="007F0897" w:rsidRPr="00911B26" w:rsidRDefault="00506B2F" w:rsidP="00A04D49">
      <w:pPr>
        <w:rPr>
          <w:b/>
        </w:rPr>
      </w:pPr>
      <w:r w:rsidRPr="00911B26">
        <w:rPr>
          <w:b/>
        </w:rPr>
        <w:t>Representante Legal</w:t>
      </w:r>
    </w:p>
    <w:p w14:paraId="0355DD86" w14:textId="77777777" w:rsidR="00045876" w:rsidRPr="00911B26" w:rsidRDefault="00045876" w:rsidP="000329CB">
      <w:pPr>
        <w:pStyle w:val="Sinespaciado"/>
        <w:jc w:val="center"/>
        <w:rPr>
          <w:rFonts w:ascii="Arial" w:hAnsi="Arial" w:cs="Arial"/>
          <w:b/>
          <w:sz w:val="20"/>
          <w:szCs w:val="20"/>
        </w:rPr>
        <w:sectPr w:rsidR="00045876" w:rsidRPr="00911B26" w:rsidSect="00CD65D9">
          <w:headerReference w:type="default" r:id="rId38"/>
          <w:pgSz w:w="12240" w:h="18720" w:code="41"/>
          <w:pgMar w:top="1134" w:right="1418" w:bottom="1134" w:left="1418" w:header="709" w:footer="646"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186BA85" w14:textId="541127AA" w:rsidR="00977D46" w:rsidRPr="00911B26" w:rsidRDefault="000329CB" w:rsidP="000329CB">
      <w:pPr>
        <w:pStyle w:val="Sinespaciado"/>
        <w:jc w:val="center"/>
        <w:rPr>
          <w:rFonts w:ascii="Arial" w:hAnsi="Arial" w:cs="Arial"/>
          <w:b/>
          <w:sz w:val="20"/>
          <w:szCs w:val="20"/>
        </w:rPr>
      </w:pPr>
      <w:r w:rsidRPr="00911B26">
        <w:rPr>
          <w:rFonts w:ascii="Arial" w:hAnsi="Arial" w:cs="Arial"/>
          <w:b/>
          <w:sz w:val="20"/>
          <w:szCs w:val="20"/>
        </w:rPr>
        <w:lastRenderedPageBreak/>
        <w:t>A</w:t>
      </w:r>
      <w:r w:rsidR="00977D46" w:rsidRPr="00911B26">
        <w:rPr>
          <w:rFonts w:ascii="Arial" w:hAnsi="Arial" w:cs="Arial"/>
          <w:b/>
          <w:sz w:val="20"/>
          <w:szCs w:val="20"/>
        </w:rPr>
        <w:t>NEXO</w:t>
      </w:r>
      <w:r w:rsidR="00230357" w:rsidRPr="00911B26">
        <w:rPr>
          <w:rFonts w:ascii="Arial" w:hAnsi="Arial" w:cs="Arial"/>
          <w:b/>
          <w:sz w:val="20"/>
          <w:szCs w:val="20"/>
        </w:rPr>
        <w:t xml:space="preserve"> No 2</w:t>
      </w:r>
    </w:p>
    <w:p w14:paraId="08AE65C6" w14:textId="77777777" w:rsidR="00241A51" w:rsidRPr="00911B26" w:rsidRDefault="00241A51" w:rsidP="00977D46">
      <w:pPr>
        <w:pStyle w:val="Sinespaciado"/>
        <w:ind w:left="708" w:hanging="708"/>
        <w:jc w:val="center"/>
        <w:rPr>
          <w:rFonts w:ascii="Arial" w:hAnsi="Arial" w:cs="Arial"/>
          <w:b/>
          <w:sz w:val="20"/>
          <w:szCs w:val="20"/>
        </w:rPr>
      </w:pPr>
    </w:p>
    <w:p w14:paraId="25830E29" w14:textId="77777777" w:rsidR="00241A51" w:rsidRPr="00911B26" w:rsidRDefault="00241A51" w:rsidP="00977D46">
      <w:pPr>
        <w:pStyle w:val="Sinespaciado"/>
        <w:ind w:left="708" w:hanging="708"/>
        <w:jc w:val="center"/>
        <w:rPr>
          <w:rFonts w:ascii="Arial" w:hAnsi="Arial" w:cs="Arial"/>
          <w:b/>
          <w:bCs/>
          <w:sz w:val="20"/>
          <w:szCs w:val="20"/>
          <w:lang w:val="es-ES_tradnl"/>
        </w:rPr>
      </w:pPr>
      <w:r w:rsidRPr="00911B26">
        <w:rPr>
          <w:rFonts w:ascii="Arial" w:hAnsi="Arial" w:cs="Arial"/>
          <w:b/>
          <w:bCs/>
          <w:sz w:val="20"/>
          <w:szCs w:val="20"/>
          <w:lang w:val="es-ES_tradnl"/>
        </w:rPr>
        <w:t>OBLIGACIONES DE LA POLICÍA NACIONAL</w:t>
      </w:r>
    </w:p>
    <w:p w14:paraId="2FC2FB56" w14:textId="77777777" w:rsidR="00241A51" w:rsidRPr="00911B26" w:rsidRDefault="00241A51" w:rsidP="00977D46">
      <w:pPr>
        <w:pStyle w:val="Sinespaciado"/>
        <w:ind w:left="708" w:hanging="708"/>
        <w:jc w:val="center"/>
        <w:rPr>
          <w:rFonts w:ascii="Arial" w:hAnsi="Arial" w:cs="Arial"/>
          <w:b/>
          <w:bCs/>
          <w:sz w:val="20"/>
          <w:szCs w:val="20"/>
          <w:lang w:val="es-ES_tradnl"/>
        </w:rPr>
      </w:pPr>
    </w:p>
    <w:p w14:paraId="633522EF" w14:textId="77777777" w:rsidR="00A04D49" w:rsidRPr="00911B26" w:rsidRDefault="00A04D49" w:rsidP="00A04D49">
      <w:pPr>
        <w:numPr>
          <w:ilvl w:val="0"/>
          <w:numId w:val="60"/>
        </w:numPr>
        <w:autoSpaceDE/>
        <w:autoSpaceDN/>
        <w:jc w:val="both"/>
      </w:pPr>
      <w:r w:rsidRPr="00911B26">
        <w:t xml:space="preserve">Poner a disposición del </w:t>
      </w:r>
      <w:r w:rsidRPr="00911B26">
        <w:rPr>
          <w:b/>
        </w:rPr>
        <w:t xml:space="preserve">CONTRATISTA </w:t>
      </w:r>
      <w:r w:rsidRPr="00911B26">
        <w:t>los bienes y lugares que se requieran para la ejecución y entrega del objeto contratado.</w:t>
      </w:r>
    </w:p>
    <w:p w14:paraId="088A0604" w14:textId="77777777" w:rsidR="00A04D49" w:rsidRPr="00911B26" w:rsidRDefault="00A04D49" w:rsidP="00A04D49">
      <w:pPr>
        <w:tabs>
          <w:tab w:val="left" w:pos="3529"/>
        </w:tabs>
        <w:ind w:firstLine="3525"/>
        <w:jc w:val="both"/>
      </w:pPr>
    </w:p>
    <w:p w14:paraId="32157D1A" w14:textId="77777777" w:rsidR="00A04D49" w:rsidRPr="00911B26" w:rsidRDefault="00A04D49" w:rsidP="00A04D49">
      <w:pPr>
        <w:pStyle w:val="Prrafodelista"/>
        <w:numPr>
          <w:ilvl w:val="0"/>
          <w:numId w:val="60"/>
        </w:numPr>
        <w:autoSpaceDE/>
        <w:autoSpaceDN/>
        <w:jc w:val="both"/>
        <w:rPr>
          <w:b/>
        </w:rPr>
      </w:pPr>
      <w:r w:rsidRPr="00911B26">
        <w:t>Una vez se surta el proceso de contratación estatal, asignar un supervisor, a través de quien la</w:t>
      </w:r>
      <w:r w:rsidRPr="00911B26">
        <w:rPr>
          <w:b/>
        </w:rPr>
        <w:t xml:space="preserve"> POLICÍA METROPOLITANA DE BOGOTÁ</w:t>
      </w:r>
      <w:r w:rsidRPr="00911B26">
        <w:t xml:space="preserve"> mantendrá la interlocución permanente y directa con el</w:t>
      </w:r>
      <w:r w:rsidRPr="00911B26">
        <w:rPr>
          <w:b/>
        </w:rPr>
        <w:t xml:space="preserve"> CONTRATISTA</w:t>
      </w:r>
    </w:p>
    <w:p w14:paraId="7D6D2A61" w14:textId="77777777" w:rsidR="00A04D49" w:rsidRPr="00911B26" w:rsidRDefault="00A04D49" w:rsidP="00A04D49">
      <w:pPr>
        <w:ind w:left="720"/>
        <w:jc w:val="both"/>
        <w:rPr>
          <w:b/>
        </w:rPr>
      </w:pPr>
    </w:p>
    <w:p w14:paraId="5FFFC692" w14:textId="77777777" w:rsidR="00A04D49" w:rsidRPr="00911B26" w:rsidRDefault="00A04D49" w:rsidP="00A04D49">
      <w:pPr>
        <w:pStyle w:val="Prrafodelista"/>
        <w:numPr>
          <w:ilvl w:val="0"/>
          <w:numId w:val="60"/>
        </w:numPr>
        <w:autoSpaceDE/>
        <w:autoSpaceDN/>
        <w:jc w:val="both"/>
      </w:pPr>
      <w:r w:rsidRPr="00911B26">
        <w:t>Ejercer el control sobre el cumplimiento del contrato a través del supervisor designado para el efecto, exigiéndole la ejecución idónea y oportuna del objeto a contratar.</w:t>
      </w:r>
    </w:p>
    <w:p w14:paraId="7271A847" w14:textId="77777777" w:rsidR="00A04D49" w:rsidRPr="00911B26" w:rsidRDefault="00A04D49" w:rsidP="00A04D49">
      <w:pPr>
        <w:ind w:left="720"/>
        <w:jc w:val="both"/>
      </w:pPr>
    </w:p>
    <w:p w14:paraId="0D519273" w14:textId="77777777" w:rsidR="00A04D49" w:rsidRPr="00911B26" w:rsidRDefault="00A04D49" w:rsidP="00A04D49">
      <w:pPr>
        <w:pStyle w:val="Prrafodelista"/>
        <w:numPr>
          <w:ilvl w:val="0"/>
          <w:numId w:val="60"/>
        </w:numPr>
        <w:autoSpaceDE/>
        <w:autoSpaceDN/>
        <w:jc w:val="both"/>
      </w:pPr>
      <w:r w:rsidRPr="00911B26">
        <w:t xml:space="preserve">Recibir a satisfacción las pólizas de seguro SOAT que sean entregadas por el </w:t>
      </w:r>
      <w:r w:rsidRPr="00911B26">
        <w:rPr>
          <w:b/>
        </w:rPr>
        <w:t xml:space="preserve">CONTRATISTA, </w:t>
      </w:r>
      <w:r w:rsidRPr="00911B26">
        <w:t>cuando estas cumplan con las condiciones establecidas y en especial las especificaciones u obligaciones técnicas contenidas en el anexo técnico</w:t>
      </w:r>
    </w:p>
    <w:p w14:paraId="0D6BF390" w14:textId="77777777" w:rsidR="00A04D49" w:rsidRPr="00911B26" w:rsidRDefault="00A04D49" w:rsidP="00A04D49">
      <w:pPr>
        <w:ind w:left="360"/>
        <w:jc w:val="both"/>
      </w:pPr>
    </w:p>
    <w:p w14:paraId="016B8E1E" w14:textId="77777777" w:rsidR="00A04D49" w:rsidRPr="00911B26" w:rsidRDefault="00A04D49" w:rsidP="00A04D49">
      <w:pPr>
        <w:pStyle w:val="Prrafodelista"/>
        <w:numPr>
          <w:ilvl w:val="0"/>
          <w:numId w:val="60"/>
        </w:numPr>
        <w:autoSpaceDE/>
        <w:autoSpaceDN/>
        <w:jc w:val="both"/>
      </w:pPr>
      <w:r w:rsidRPr="00911B26">
        <w:t xml:space="preserve">Adelantar las gestiones necesarias para el reconocimiento y cobro de las sanciones pecuniarias y garantías a que hubiere lugar, para lo cual el supervisor dará aviso oportuno a la </w:t>
      </w:r>
      <w:r w:rsidRPr="00911B26">
        <w:rPr>
          <w:b/>
        </w:rPr>
        <w:t>POLICÍA METROPOLITANA DE BOGOTÁ</w:t>
      </w:r>
      <w:r w:rsidRPr="00911B26">
        <w:t>, sobre la ocurrencia de hechos constitutivos de mora o incumplimiento</w:t>
      </w:r>
    </w:p>
    <w:p w14:paraId="1637CE39" w14:textId="77777777" w:rsidR="00A04D49" w:rsidRPr="00911B26" w:rsidRDefault="00A04D49" w:rsidP="00A04D49">
      <w:pPr>
        <w:ind w:left="720"/>
        <w:jc w:val="both"/>
        <w:rPr>
          <w:b/>
        </w:rPr>
      </w:pPr>
    </w:p>
    <w:p w14:paraId="75EF1275" w14:textId="77777777" w:rsidR="00A04D49" w:rsidRPr="00911B26" w:rsidRDefault="00A04D49" w:rsidP="00A04D49">
      <w:pPr>
        <w:pStyle w:val="Prrafodelista"/>
        <w:numPr>
          <w:ilvl w:val="0"/>
          <w:numId w:val="60"/>
        </w:numPr>
        <w:autoSpaceDE/>
        <w:autoSpaceDN/>
        <w:jc w:val="both"/>
      </w:pPr>
      <w:r w:rsidRPr="00911B26">
        <w:t xml:space="preserve">Pagar al </w:t>
      </w:r>
      <w:r w:rsidRPr="00911B26">
        <w:rPr>
          <w:b/>
        </w:rPr>
        <w:t>CONTRATISTA</w:t>
      </w:r>
      <w:r w:rsidRPr="00911B26">
        <w:t xml:space="preserve"> en la forma pactada y con sujeción a las disponibilidades presupuestales y de PAC previstas para el efecto.</w:t>
      </w:r>
    </w:p>
    <w:p w14:paraId="6FA40F38" w14:textId="77777777" w:rsidR="00A04D49" w:rsidRPr="00911B26" w:rsidRDefault="00A04D49" w:rsidP="00A04D49">
      <w:pPr>
        <w:jc w:val="both"/>
      </w:pPr>
    </w:p>
    <w:p w14:paraId="03E8D18E" w14:textId="77777777" w:rsidR="00A04D49" w:rsidRPr="00911B26" w:rsidRDefault="00A04D49" w:rsidP="00A04D49">
      <w:pPr>
        <w:pStyle w:val="Prrafodelista"/>
        <w:numPr>
          <w:ilvl w:val="0"/>
          <w:numId w:val="60"/>
        </w:numPr>
        <w:autoSpaceDE/>
        <w:autoSpaceDN/>
        <w:jc w:val="both"/>
      </w:pPr>
      <w:r w:rsidRPr="00911B26">
        <w:t>Tramitar diligentemente las apropiaciones presupuestales que requiera para solventar las prestaciones patrimoniales que hayan surgido a su cargo como consecuencia de la suscripción del contrato.</w:t>
      </w:r>
    </w:p>
    <w:p w14:paraId="15BBF1F5" w14:textId="77777777" w:rsidR="00A04D49" w:rsidRPr="00911B26" w:rsidRDefault="00A04D49" w:rsidP="00A04D49">
      <w:pPr>
        <w:pStyle w:val="Prrafodelista"/>
        <w:jc w:val="both"/>
      </w:pPr>
    </w:p>
    <w:p w14:paraId="663DEE69" w14:textId="77777777" w:rsidR="00A04D49" w:rsidRPr="00911B26" w:rsidRDefault="00A04D49" w:rsidP="00A04D49">
      <w:pPr>
        <w:pStyle w:val="Prrafodelista"/>
        <w:numPr>
          <w:ilvl w:val="0"/>
          <w:numId w:val="60"/>
        </w:numPr>
        <w:autoSpaceDE/>
        <w:autoSpaceDN/>
        <w:jc w:val="both"/>
      </w:pPr>
      <w:r w:rsidRPr="00911B26">
        <w:t>Solicitar y recibir información técnica respecto de las pólizas de seguro SOAT del</w:t>
      </w:r>
      <w:r w:rsidRPr="00911B26">
        <w:rPr>
          <w:b/>
        </w:rPr>
        <w:t xml:space="preserve"> CONTRATISTA</w:t>
      </w:r>
      <w:r w:rsidRPr="00911B26">
        <w:t xml:space="preserve"> en desarrollo del objeto del contractual</w:t>
      </w:r>
    </w:p>
    <w:p w14:paraId="70F02B00" w14:textId="77777777" w:rsidR="00A04D49" w:rsidRPr="00911B26" w:rsidRDefault="00A04D49" w:rsidP="00A04D49">
      <w:pPr>
        <w:ind w:left="720"/>
        <w:jc w:val="both"/>
      </w:pPr>
    </w:p>
    <w:p w14:paraId="48AE9EAD" w14:textId="77777777" w:rsidR="00A04D49" w:rsidRPr="00911B26" w:rsidRDefault="00A04D49" w:rsidP="00A04D49">
      <w:pPr>
        <w:pStyle w:val="Prrafodelista"/>
        <w:numPr>
          <w:ilvl w:val="0"/>
          <w:numId w:val="60"/>
        </w:numPr>
        <w:autoSpaceDE/>
        <w:autoSpaceDN/>
        <w:jc w:val="both"/>
      </w:pPr>
      <w:r w:rsidRPr="00911B26">
        <w:t>Incluir aquellas obligaciones propias de cada proceso que coadyuven al cumplimiento de las obligaciones contractuales.</w:t>
      </w:r>
    </w:p>
    <w:p w14:paraId="6E0A4077" w14:textId="77777777" w:rsidR="00A04D49" w:rsidRPr="00911B26" w:rsidRDefault="00A04D49" w:rsidP="00A04D49">
      <w:pPr>
        <w:jc w:val="both"/>
      </w:pPr>
    </w:p>
    <w:p w14:paraId="1A580B78" w14:textId="77777777" w:rsidR="00A04D49" w:rsidRPr="00911B26" w:rsidRDefault="00A04D49" w:rsidP="00A04D49">
      <w:pPr>
        <w:pStyle w:val="Prrafodelista"/>
        <w:numPr>
          <w:ilvl w:val="0"/>
          <w:numId w:val="60"/>
        </w:numPr>
        <w:autoSpaceDE/>
        <w:autoSpaceDN/>
        <w:jc w:val="both"/>
      </w:pPr>
      <w:r w:rsidRPr="00911B26">
        <w:t>Rechazar los bienes cuando no cumplan con los requerimientos técnicos exigidos.</w:t>
      </w:r>
    </w:p>
    <w:p w14:paraId="662BAC7F" w14:textId="77777777" w:rsidR="00506B2F" w:rsidRPr="00911B26" w:rsidRDefault="00506B2F" w:rsidP="00506B2F">
      <w:pPr>
        <w:spacing w:line="360" w:lineRule="auto"/>
        <w:jc w:val="both"/>
        <w:rPr>
          <w:color w:val="A6A6A6" w:themeColor="background1" w:themeShade="A6"/>
        </w:rPr>
      </w:pPr>
    </w:p>
    <w:p w14:paraId="120FDC8C" w14:textId="77777777" w:rsidR="00241A51" w:rsidRPr="00911B26" w:rsidRDefault="00241A51" w:rsidP="00241A51">
      <w:pPr>
        <w:pStyle w:val="Sinespaciado"/>
        <w:ind w:left="708" w:hanging="708"/>
        <w:rPr>
          <w:rFonts w:ascii="Arial" w:hAnsi="Arial" w:cs="Arial"/>
          <w:b/>
          <w:sz w:val="20"/>
          <w:szCs w:val="20"/>
        </w:rPr>
      </w:pPr>
    </w:p>
    <w:p w14:paraId="058CA64A" w14:textId="77777777" w:rsidR="000B2252" w:rsidRPr="00911B26" w:rsidRDefault="000B2252" w:rsidP="00241A51">
      <w:pPr>
        <w:pStyle w:val="Sinespaciado"/>
        <w:ind w:left="708" w:hanging="708"/>
        <w:rPr>
          <w:rFonts w:ascii="Arial" w:hAnsi="Arial" w:cs="Arial"/>
          <w:b/>
          <w:sz w:val="20"/>
          <w:szCs w:val="20"/>
        </w:rPr>
      </w:pPr>
    </w:p>
    <w:p w14:paraId="7FD42248" w14:textId="77777777" w:rsidR="000B2252" w:rsidRPr="00911B26" w:rsidRDefault="000B2252" w:rsidP="00241A51">
      <w:pPr>
        <w:pStyle w:val="Sinespaciado"/>
        <w:ind w:left="708" w:hanging="708"/>
        <w:rPr>
          <w:rFonts w:ascii="Arial" w:hAnsi="Arial" w:cs="Arial"/>
          <w:b/>
          <w:sz w:val="20"/>
          <w:szCs w:val="20"/>
        </w:rPr>
      </w:pPr>
    </w:p>
    <w:p w14:paraId="083431F6" w14:textId="77777777" w:rsidR="000B2252" w:rsidRPr="00911B26" w:rsidRDefault="000B2252" w:rsidP="00241A51">
      <w:pPr>
        <w:pStyle w:val="Sinespaciado"/>
        <w:ind w:left="708" w:hanging="708"/>
        <w:rPr>
          <w:rFonts w:ascii="Arial" w:hAnsi="Arial" w:cs="Arial"/>
          <w:b/>
          <w:sz w:val="20"/>
          <w:szCs w:val="20"/>
        </w:rPr>
      </w:pPr>
    </w:p>
    <w:p w14:paraId="556D67BC" w14:textId="77777777" w:rsidR="000B2252" w:rsidRPr="00911B26" w:rsidRDefault="000B2252" w:rsidP="00241A51">
      <w:pPr>
        <w:pStyle w:val="Sinespaciado"/>
        <w:ind w:left="708" w:hanging="708"/>
        <w:rPr>
          <w:rFonts w:ascii="Arial" w:hAnsi="Arial" w:cs="Arial"/>
          <w:b/>
          <w:sz w:val="20"/>
          <w:szCs w:val="20"/>
        </w:rPr>
      </w:pPr>
    </w:p>
    <w:p w14:paraId="61316811" w14:textId="77777777" w:rsidR="000B2252" w:rsidRPr="00911B26" w:rsidRDefault="000B2252" w:rsidP="00241A51">
      <w:pPr>
        <w:pStyle w:val="Sinespaciado"/>
        <w:ind w:left="708" w:hanging="708"/>
        <w:rPr>
          <w:rFonts w:ascii="Arial" w:hAnsi="Arial" w:cs="Arial"/>
          <w:b/>
          <w:sz w:val="20"/>
          <w:szCs w:val="20"/>
        </w:rPr>
      </w:pPr>
    </w:p>
    <w:p w14:paraId="3F724D09" w14:textId="77777777" w:rsidR="000B2252" w:rsidRPr="00911B26" w:rsidRDefault="000B2252" w:rsidP="00241A51">
      <w:pPr>
        <w:pStyle w:val="Sinespaciado"/>
        <w:ind w:left="708" w:hanging="708"/>
        <w:rPr>
          <w:rFonts w:ascii="Arial" w:hAnsi="Arial" w:cs="Arial"/>
          <w:b/>
          <w:sz w:val="20"/>
          <w:szCs w:val="20"/>
        </w:rPr>
      </w:pPr>
    </w:p>
    <w:p w14:paraId="1F022B96" w14:textId="77777777" w:rsidR="000B2252" w:rsidRPr="00911B26" w:rsidRDefault="000B2252" w:rsidP="00241A51">
      <w:pPr>
        <w:pStyle w:val="Sinespaciado"/>
        <w:ind w:left="708" w:hanging="708"/>
        <w:rPr>
          <w:rFonts w:ascii="Arial" w:hAnsi="Arial" w:cs="Arial"/>
          <w:b/>
          <w:sz w:val="20"/>
          <w:szCs w:val="20"/>
        </w:rPr>
      </w:pPr>
    </w:p>
    <w:p w14:paraId="314EE0C0" w14:textId="77777777" w:rsidR="000B2252" w:rsidRPr="00911B26" w:rsidRDefault="000B2252" w:rsidP="00241A51">
      <w:pPr>
        <w:pStyle w:val="Sinespaciado"/>
        <w:ind w:left="708" w:hanging="708"/>
        <w:rPr>
          <w:rFonts w:ascii="Arial" w:hAnsi="Arial" w:cs="Arial"/>
          <w:b/>
          <w:sz w:val="20"/>
          <w:szCs w:val="20"/>
        </w:rPr>
      </w:pPr>
    </w:p>
    <w:p w14:paraId="3A10F5A0" w14:textId="77777777" w:rsidR="000B2252" w:rsidRPr="00911B26" w:rsidRDefault="000B2252" w:rsidP="00241A51">
      <w:pPr>
        <w:pStyle w:val="Sinespaciado"/>
        <w:ind w:left="708" w:hanging="708"/>
        <w:rPr>
          <w:rFonts w:ascii="Arial" w:hAnsi="Arial" w:cs="Arial"/>
          <w:b/>
          <w:sz w:val="20"/>
          <w:szCs w:val="20"/>
        </w:rPr>
      </w:pPr>
    </w:p>
    <w:p w14:paraId="37ABC6BA" w14:textId="77777777" w:rsidR="000B2252" w:rsidRPr="00911B26" w:rsidRDefault="000B2252" w:rsidP="00241A51">
      <w:pPr>
        <w:pStyle w:val="Sinespaciado"/>
        <w:ind w:left="708" w:hanging="708"/>
        <w:rPr>
          <w:rFonts w:ascii="Arial" w:hAnsi="Arial" w:cs="Arial"/>
          <w:b/>
          <w:sz w:val="20"/>
          <w:szCs w:val="20"/>
        </w:rPr>
      </w:pPr>
    </w:p>
    <w:p w14:paraId="53F3B1F9" w14:textId="77777777" w:rsidR="000B2252" w:rsidRPr="00911B26" w:rsidRDefault="000B2252" w:rsidP="00241A51">
      <w:pPr>
        <w:pStyle w:val="Sinespaciado"/>
        <w:ind w:left="708" w:hanging="708"/>
        <w:rPr>
          <w:rFonts w:ascii="Arial" w:hAnsi="Arial" w:cs="Arial"/>
          <w:b/>
          <w:sz w:val="20"/>
          <w:szCs w:val="20"/>
        </w:rPr>
      </w:pPr>
    </w:p>
    <w:p w14:paraId="46FF8695" w14:textId="77777777" w:rsidR="000B2252" w:rsidRPr="00911B26" w:rsidRDefault="000B2252" w:rsidP="00241A51">
      <w:pPr>
        <w:pStyle w:val="Sinespaciado"/>
        <w:ind w:left="708" w:hanging="708"/>
        <w:rPr>
          <w:rFonts w:ascii="Arial" w:hAnsi="Arial" w:cs="Arial"/>
          <w:b/>
          <w:sz w:val="20"/>
          <w:szCs w:val="20"/>
        </w:rPr>
      </w:pPr>
    </w:p>
    <w:p w14:paraId="53DAD5E6" w14:textId="77777777" w:rsidR="000B2252" w:rsidRPr="00911B26" w:rsidRDefault="000B2252" w:rsidP="00241A51">
      <w:pPr>
        <w:pStyle w:val="Sinespaciado"/>
        <w:ind w:left="708" w:hanging="708"/>
        <w:rPr>
          <w:rFonts w:ascii="Arial" w:hAnsi="Arial" w:cs="Arial"/>
          <w:b/>
          <w:sz w:val="20"/>
          <w:szCs w:val="20"/>
        </w:rPr>
      </w:pPr>
    </w:p>
    <w:p w14:paraId="0D4CB53F" w14:textId="77777777" w:rsidR="000B2252" w:rsidRPr="00911B26" w:rsidRDefault="000B2252" w:rsidP="00241A51">
      <w:pPr>
        <w:pStyle w:val="Sinespaciado"/>
        <w:ind w:left="708" w:hanging="708"/>
        <w:rPr>
          <w:rFonts w:ascii="Arial" w:hAnsi="Arial" w:cs="Arial"/>
          <w:b/>
          <w:sz w:val="20"/>
          <w:szCs w:val="20"/>
        </w:rPr>
      </w:pPr>
    </w:p>
    <w:p w14:paraId="52D1D973" w14:textId="77777777" w:rsidR="000B2252" w:rsidRPr="00911B26" w:rsidRDefault="000B2252" w:rsidP="00241A51">
      <w:pPr>
        <w:pStyle w:val="Sinespaciado"/>
        <w:ind w:left="708" w:hanging="708"/>
        <w:rPr>
          <w:rFonts w:ascii="Arial" w:hAnsi="Arial" w:cs="Arial"/>
          <w:b/>
          <w:sz w:val="20"/>
          <w:szCs w:val="20"/>
        </w:rPr>
      </w:pPr>
    </w:p>
    <w:p w14:paraId="578FE705" w14:textId="77777777" w:rsidR="000B2252" w:rsidRPr="00911B26" w:rsidRDefault="000B2252" w:rsidP="00241A51">
      <w:pPr>
        <w:pStyle w:val="Sinespaciado"/>
        <w:ind w:left="708" w:hanging="708"/>
        <w:rPr>
          <w:rFonts w:ascii="Arial" w:hAnsi="Arial" w:cs="Arial"/>
          <w:b/>
          <w:sz w:val="20"/>
          <w:szCs w:val="20"/>
        </w:rPr>
      </w:pPr>
    </w:p>
    <w:p w14:paraId="469E8747" w14:textId="77777777" w:rsidR="000B2252" w:rsidRPr="00911B26" w:rsidRDefault="000B2252" w:rsidP="00241A51">
      <w:pPr>
        <w:pStyle w:val="Sinespaciado"/>
        <w:ind w:left="708" w:hanging="708"/>
        <w:rPr>
          <w:rFonts w:ascii="Arial" w:hAnsi="Arial" w:cs="Arial"/>
          <w:b/>
          <w:sz w:val="20"/>
          <w:szCs w:val="20"/>
        </w:rPr>
      </w:pPr>
    </w:p>
    <w:p w14:paraId="4AB88E2D" w14:textId="77777777" w:rsidR="000B2252" w:rsidRPr="00911B26" w:rsidRDefault="000B2252" w:rsidP="00241A51">
      <w:pPr>
        <w:pStyle w:val="Sinespaciado"/>
        <w:ind w:left="708" w:hanging="708"/>
        <w:rPr>
          <w:rFonts w:ascii="Arial" w:hAnsi="Arial" w:cs="Arial"/>
          <w:b/>
          <w:sz w:val="20"/>
          <w:szCs w:val="20"/>
        </w:rPr>
      </w:pPr>
    </w:p>
    <w:p w14:paraId="253336F5" w14:textId="77777777" w:rsidR="000B2252" w:rsidRPr="00911B26" w:rsidRDefault="000B2252" w:rsidP="00241A51">
      <w:pPr>
        <w:pStyle w:val="Sinespaciado"/>
        <w:ind w:left="708" w:hanging="708"/>
        <w:rPr>
          <w:rFonts w:ascii="Arial" w:hAnsi="Arial" w:cs="Arial"/>
          <w:b/>
          <w:sz w:val="20"/>
          <w:szCs w:val="20"/>
        </w:rPr>
      </w:pPr>
    </w:p>
    <w:p w14:paraId="38D009FB" w14:textId="77777777" w:rsidR="000B2252" w:rsidRPr="00911B26" w:rsidRDefault="000B2252" w:rsidP="00241A51">
      <w:pPr>
        <w:pStyle w:val="Sinespaciado"/>
        <w:ind w:left="708" w:hanging="708"/>
        <w:rPr>
          <w:rFonts w:ascii="Arial" w:hAnsi="Arial" w:cs="Arial"/>
          <w:b/>
          <w:sz w:val="20"/>
          <w:szCs w:val="20"/>
        </w:rPr>
      </w:pPr>
    </w:p>
    <w:p w14:paraId="201BA5C5" w14:textId="77777777" w:rsidR="000B2252" w:rsidRPr="00911B26" w:rsidRDefault="000B2252" w:rsidP="00241A51">
      <w:pPr>
        <w:pStyle w:val="Sinespaciado"/>
        <w:ind w:left="708" w:hanging="708"/>
        <w:rPr>
          <w:rFonts w:ascii="Arial" w:hAnsi="Arial" w:cs="Arial"/>
          <w:b/>
          <w:sz w:val="20"/>
          <w:szCs w:val="20"/>
        </w:rPr>
      </w:pPr>
    </w:p>
    <w:p w14:paraId="5FB34A42" w14:textId="77777777" w:rsidR="000B2252" w:rsidRPr="00911B26" w:rsidRDefault="000B2252" w:rsidP="00241A51">
      <w:pPr>
        <w:pStyle w:val="Sinespaciado"/>
        <w:ind w:left="708" w:hanging="708"/>
        <w:rPr>
          <w:rFonts w:ascii="Arial" w:hAnsi="Arial" w:cs="Arial"/>
          <w:b/>
          <w:sz w:val="20"/>
          <w:szCs w:val="20"/>
        </w:rPr>
      </w:pPr>
    </w:p>
    <w:p w14:paraId="7C34C20E" w14:textId="77777777" w:rsidR="000B2252" w:rsidRPr="00911B26" w:rsidRDefault="000B2252" w:rsidP="00241A51">
      <w:pPr>
        <w:pStyle w:val="Sinespaciado"/>
        <w:ind w:left="708" w:hanging="708"/>
        <w:rPr>
          <w:rFonts w:ascii="Arial" w:hAnsi="Arial" w:cs="Arial"/>
          <w:b/>
          <w:sz w:val="20"/>
          <w:szCs w:val="20"/>
        </w:rPr>
      </w:pPr>
    </w:p>
    <w:p w14:paraId="0F058B80" w14:textId="77777777" w:rsidR="000B2252" w:rsidRPr="00911B26" w:rsidRDefault="000B2252" w:rsidP="00241A51">
      <w:pPr>
        <w:pStyle w:val="Sinespaciado"/>
        <w:ind w:left="708" w:hanging="708"/>
        <w:rPr>
          <w:rFonts w:ascii="Arial" w:hAnsi="Arial" w:cs="Arial"/>
          <w:b/>
          <w:sz w:val="20"/>
          <w:szCs w:val="20"/>
        </w:rPr>
      </w:pPr>
    </w:p>
    <w:p w14:paraId="62C55D14" w14:textId="77777777" w:rsidR="000B2252" w:rsidRPr="00911B26" w:rsidRDefault="000B2252" w:rsidP="00241A51">
      <w:pPr>
        <w:pStyle w:val="Sinespaciado"/>
        <w:ind w:left="708" w:hanging="708"/>
        <w:rPr>
          <w:rFonts w:ascii="Arial" w:hAnsi="Arial" w:cs="Arial"/>
          <w:b/>
          <w:sz w:val="20"/>
          <w:szCs w:val="20"/>
        </w:rPr>
      </w:pPr>
    </w:p>
    <w:p w14:paraId="4890AF38" w14:textId="77777777" w:rsidR="000B2252" w:rsidRPr="00911B26" w:rsidRDefault="000B2252" w:rsidP="00241A51">
      <w:pPr>
        <w:pStyle w:val="Sinespaciado"/>
        <w:ind w:left="708" w:hanging="708"/>
        <w:rPr>
          <w:rFonts w:ascii="Arial" w:hAnsi="Arial" w:cs="Arial"/>
          <w:b/>
          <w:sz w:val="20"/>
          <w:szCs w:val="20"/>
        </w:rPr>
      </w:pPr>
    </w:p>
    <w:p w14:paraId="719EC0D9" w14:textId="77777777" w:rsidR="000B2252" w:rsidRPr="00911B26" w:rsidRDefault="000B2252" w:rsidP="00241A51">
      <w:pPr>
        <w:pStyle w:val="Sinespaciado"/>
        <w:ind w:left="708" w:hanging="708"/>
        <w:rPr>
          <w:rFonts w:ascii="Arial" w:hAnsi="Arial" w:cs="Arial"/>
          <w:b/>
          <w:sz w:val="20"/>
          <w:szCs w:val="20"/>
        </w:rPr>
      </w:pPr>
    </w:p>
    <w:p w14:paraId="22355F0A" w14:textId="77777777" w:rsidR="00045876" w:rsidRPr="00911B26" w:rsidRDefault="00045876" w:rsidP="00A04D49">
      <w:pPr>
        <w:pStyle w:val="Sinespaciado"/>
        <w:jc w:val="center"/>
        <w:rPr>
          <w:rFonts w:ascii="Arial" w:hAnsi="Arial" w:cs="Arial"/>
          <w:b/>
          <w:sz w:val="20"/>
          <w:szCs w:val="20"/>
        </w:rPr>
        <w:sectPr w:rsidR="00045876" w:rsidRPr="00911B26" w:rsidSect="00CD65D9">
          <w:headerReference w:type="default" r:id="rId39"/>
          <w:pgSz w:w="12240" w:h="18720" w:code="41"/>
          <w:pgMar w:top="1134" w:right="1418" w:bottom="1134" w:left="1418" w:header="709" w:footer="646"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32591F5" w14:textId="6E72550A" w:rsidR="000B2252" w:rsidRPr="00911B26" w:rsidRDefault="000B2252" w:rsidP="00A04D49">
      <w:pPr>
        <w:pStyle w:val="Sinespaciado"/>
        <w:jc w:val="center"/>
        <w:rPr>
          <w:rFonts w:ascii="Arial" w:hAnsi="Arial" w:cs="Arial"/>
          <w:b/>
          <w:sz w:val="20"/>
          <w:szCs w:val="20"/>
        </w:rPr>
      </w:pPr>
      <w:r w:rsidRPr="00911B26">
        <w:rPr>
          <w:rFonts w:ascii="Arial" w:hAnsi="Arial" w:cs="Arial"/>
          <w:b/>
          <w:sz w:val="20"/>
          <w:szCs w:val="20"/>
        </w:rPr>
        <w:lastRenderedPageBreak/>
        <w:t>ANEXO</w:t>
      </w:r>
      <w:r w:rsidR="00230357" w:rsidRPr="00911B26">
        <w:rPr>
          <w:rFonts w:ascii="Arial" w:hAnsi="Arial" w:cs="Arial"/>
          <w:b/>
          <w:sz w:val="20"/>
          <w:szCs w:val="20"/>
        </w:rPr>
        <w:t xml:space="preserve"> No 3</w:t>
      </w:r>
    </w:p>
    <w:p w14:paraId="235D141C" w14:textId="77777777" w:rsidR="000B2252" w:rsidRPr="00911B26" w:rsidRDefault="000B2252" w:rsidP="000B2252">
      <w:pPr>
        <w:pStyle w:val="Sinespaciado"/>
        <w:ind w:left="708" w:hanging="708"/>
        <w:jc w:val="center"/>
        <w:rPr>
          <w:rFonts w:ascii="Arial" w:hAnsi="Arial" w:cs="Arial"/>
          <w:b/>
          <w:sz w:val="20"/>
          <w:szCs w:val="20"/>
        </w:rPr>
      </w:pPr>
    </w:p>
    <w:p w14:paraId="44D9412D" w14:textId="77777777" w:rsidR="000B2252" w:rsidRPr="00911B26" w:rsidRDefault="000B2252" w:rsidP="000B2252">
      <w:pPr>
        <w:pStyle w:val="Sinespaciado"/>
        <w:ind w:left="708" w:hanging="708"/>
        <w:jc w:val="center"/>
        <w:rPr>
          <w:rFonts w:ascii="Arial" w:hAnsi="Arial" w:cs="Arial"/>
          <w:b/>
          <w:bCs/>
          <w:sz w:val="20"/>
          <w:szCs w:val="20"/>
          <w:lang w:val="es-ES_tradnl"/>
        </w:rPr>
      </w:pPr>
      <w:r w:rsidRPr="00911B26">
        <w:rPr>
          <w:rFonts w:ascii="Arial" w:hAnsi="Arial" w:cs="Arial"/>
          <w:b/>
          <w:bCs/>
          <w:sz w:val="20"/>
          <w:szCs w:val="20"/>
          <w:lang w:val="es-ES_tradnl"/>
        </w:rPr>
        <w:t>OBLIGACIONES DEL CONTRATISTA</w:t>
      </w:r>
    </w:p>
    <w:p w14:paraId="5DA62E5E" w14:textId="77777777" w:rsidR="000B2252" w:rsidRPr="00911B26" w:rsidRDefault="000B2252" w:rsidP="000B2252">
      <w:pPr>
        <w:pStyle w:val="Sinespaciado"/>
        <w:ind w:left="708" w:hanging="708"/>
        <w:jc w:val="center"/>
        <w:rPr>
          <w:rFonts w:ascii="Arial" w:hAnsi="Arial" w:cs="Arial"/>
          <w:b/>
          <w:bCs/>
          <w:sz w:val="20"/>
          <w:szCs w:val="20"/>
          <w:lang w:val="es-ES_tradnl"/>
        </w:rPr>
      </w:pPr>
    </w:p>
    <w:p w14:paraId="0FA7D0E7" w14:textId="77777777" w:rsidR="00A04D49" w:rsidRPr="00911B26" w:rsidRDefault="00A04D49" w:rsidP="00A04D49">
      <w:pPr>
        <w:numPr>
          <w:ilvl w:val="0"/>
          <w:numId w:val="61"/>
        </w:numPr>
        <w:autoSpaceDE/>
        <w:autoSpaceDN/>
        <w:jc w:val="both"/>
      </w:pPr>
      <w:bookmarkStart w:id="11" w:name="_Hlk161298552"/>
      <w:r w:rsidRPr="00911B26">
        <w:t>Cumplir con el objeto contractual.</w:t>
      </w:r>
    </w:p>
    <w:p w14:paraId="3405E404" w14:textId="77777777" w:rsidR="00A04D49" w:rsidRPr="00911B26" w:rsidRDefault="00A04D49" w:rsidP="00A04D49">
      <w:pPr>
        <w:jc w:val="both"/>
      </w:pPr>
    </w:p>
    <w:p w14:paraId="61094CD6" w14:textId="77777777" w:rsidR="00A04D49" w:rsidRPr="00911B26" w:rsidRDefault="00A04D49" w:rsidP="00A04D49">
      <w:pPr>
        <w:numPr>
          <w:ilvl w:val="0"/>
          <w:numId w:val="61"/>
        </w:numPr>
        <w:autoSpaceDE/>
        <w:autoSpaceDN/>
        <w:jc w:val="both"/>
      </w:pPr>
      <w:r w:rsidRPr="00911B26">
        <w:t xml:space="preserve">Obrar con lealtad y buena fe en las distintas etapas contractuales, evitando dilaciones y trabas. </w:t>
      </w:r>
    </w:p>
    <w:p w14:paraId="3CD59059" w14:textId="77777777" w:rsidR="00A04D49" w:rsidRPr="00911B26" w:rsidRDefault="00A04D49" w:rsidP="00A04D49">
      <w:pPr>
        <w:jc w:val="both"/>
      </w:pPr>
    </w:p>
    <w:p w14:paraId="680F81AB" w14:textId="77777777" w:rsidR="00A04D49" w:rsidRPr="00911B26" w:rsidRDefault="00A04D49" w:rsidP="00A04D49">
      <w:pPr>
        <w:numPr>
          <w:ilvl w:val="0"/>
          <w:numId w:val="61"/>
        </w:numPr>
        <w:autoSpaceDE/>
        <w:autoSpaceDN/>
        <w:jc w:val="both"/>
      </w:pPr>
      <w:r w:rsidRPr="00911B26">
        <w:t>Responder en los plazos que la</w:t>
      </w:r>
      <w:r w:rsidRPr="00911B26">
        <w:rPr>
          <w:b/>
        </w:rPr>
        <w:t xml:space="preserve"> POLICÍA</w:t>
      </w:r>
      <w:r w:rsidRPr="00911B26">
        <w:t xml:space="preserve"> </w:t>
      </w:r>
      <w:r w:rsidRPr="00911B26">
        <w:rPr>
          <w:b/>
        </w:rPr>
        <w:t>METROPOLITANA DE BOGOTÁ</w:t>
      </w:r>
      <w:r w:rsidRPr="00911B26">
        <w:t xml:space="preserve"> establezca en cada caso, los requerimientos de aclaración o de información que le formule. </w:t>
      </w:r>
    </w:p>
    <w:p w14:paraId="35EE6712" w14:textId="77777777" w:rsidR="00A04D49" w:rsidRPr="00911B26" w:rsidRDefault="00A04D49" w:rsidP="00A04D49">
      <w:pPr>
        <w:jc w:val="both"/>
      </w:pPr>
    </w:p>
    <w:p w14:paraId="15F4F13D" w14:textId="77777777" w:rsidR="00A04D49" w:rsidRPr="00911B26" w:rsidRDefault="00A04D49" w:rsidP="00A04D49">
      <w:pPr>
        <w:numPr>
          <w:ilvl w:val="0"/>
          <w:numId w:val="61"/>
        </w:numPr>
        <w:autoSpaceDE/>
        <w:autoSpaceDN/>
        <w:jc w:val="both"/>
      </w:pPr>
      <w:r w:rsidRPr="00911B26">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0D76083" w14:textId="77777777" w:rsidR="00A04D49" w:rsidRPr="00911B26" w:rsidRDefault="00A04D49" w:rsidP="00A04D49">
      <w:pPr>
        <w:jc w:val="both"/>
      </w:pPr>
    </w:p>
    <w:p w14:paraId="119E7A01" w14:textId="77777777" w:rsidR="00A04D49" w:rsidRPr="00911B26" w:rsidRDefault="00A04D49" w:rsidP="00A04D49">
      <w:pPr>
        <w:numPr>
          <w:ilvl w:val="0"/>
          <w:numId w:val="61"/>
        </w:numPr>
        <w:autoSpaceDE/>
        <w:autoSpaceDN/>
        <w:jc w:val="both"/>
      </w:pPr>
      <w:r w:rsidRPr="00911B26">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7BB27F2" w14:textId="77777777" w:rsidR="00A04D49" w:rsidRPr="00911B26" w:rsidRDefault="00A04D49" w:rsidP="00A04D49">
      <w:pPr>
        <w:jc w:val="both"/>
      </w:pPr>
    </w:p>
    <w:p w14:paraId="31F82F81" w14:textId="77777777" w:rsidR="00A04D49" w:rsidRPr="00911B26" w:rsidRDefault="00A04D49" w:rsidP="00A04D49">
      <w:pPr>
        <w:numPr>
          <w:ilvl w:val="0"/>
          <w:numId w:val="61"/>
        </w:numPr>
        <w:autoSpaceDE/>
        <w:autoSpaceDN/>
        <w:jc w:val="both"/>
      </w:pPr>
      <w:r w:rsidRPr="00911B26">
        <w:t>No acceder a peticiones o amenazas, de quienes actuando por fuera de la ley pretendan obligarlo a hacer u omitir algún acto o hecho, el CONTRATISTA</w:t>
      </w:r>
      <w:r w:rsidRPr="00911B26">
        <w:rPr>
          <w:b/>
          <w:bCs/>
        </w:rPr>
        <w:t xml:space="preserve"> </w:t>
      </w:r>
      <w:r w:rsidRPr="00911B26">
        <w:t xml:space="preserve">deberá Informar de tal evento a la Policía Metropolitana de Bogotá y a las autoridades competentes para que se adopte las medidas necesarias. </w:t>
      </w:r>
    </w:p>
    <w:p w14:paraId="1943315F" w14:textId="77777777" w:rsidR="00A04D49" w:rsidRPr="00911B26" w:rsidRDefault="00A04D49" w:rsidP="00A04D49">
      <w:pPr>
        <w:jc w:val="both"/>
      </w:pPr>
    </w:p>
    <w:p w14:paraId="41C9C441" w14:textId="77777777" w:rsidR="00A04D49" w:rsidRPr="00911B26" w:rsidRDefault="00A04D49" w:rsidP="00A04D49">
      <w:pPr>
        <w:numPr>
          <w:ilvl w:val="0"/>
          <w:numId w:val="61"/>
        </w:numPr>
        <w:autoSpaceDE/>
        <w:autoSpaceDN/>
        <w:jc w:val="both"/>
      </w:pPr>
      <w:r w:rsidRPr="00911B26">
        <w:t>Mantener activa la cuenta corriente o de ahorros reportada para los pagos con el fin de evitar traumatismos en el proceso de ejecución del contrato.</w:t>
      </w:r>
    </w:p>
    <w:p w14:paraId="747ADB09" w14:textId="77777777" w:rsidR="00A04D49" w:rsidRPr="00911B26" w:rsidRDefault="00A04D49" w:rsidP="00A04D49">
      <w:pPr>
        <w:jc w:val="both"/>
      </w:pPr>
    </w:p>
    <w:p w14:paraId="2831D7EA" w14:textId="77777777" w:rsidR="00A04D49" w:rsidRPr="00911B26" w:rsidRDefault="00A04D49" w:rsidP="00A04D49">
      <w:pPr>
        <w:numPr>
          <w:ilvl w:val="0"/>
          <w:numId w:val="61"/>
        </w:numPr>
        <w:autoSpaceDE/>
        <w:autoSpaceDN/>
        <w:jc w:val="both"/>
      </w:pPr>
      <w:r w:rsidRPr="00911B26">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911B26">
        <w:rPr>
          <w:i/>
        </w:rPr>
        <w:t>Lineamientos para el Pago de Proveedores del Estado</w:t>
      </w:r>
      <w:r w:rsidRPr="00911B26">
        <w:t>” y la Resolución No. 000042 del 05 de mayo de 2020, “</w:t>
      </w:r>
      <w:r w:rsidRPr="00911B26">
        <w:rPr>
          <w:i/>
        </w:rPr>
        <w:t>Por la  cual se desarrollan los sistemas de facturación, los proveedores tecnológicos</w:t>
      </w:r>
      <w:r w:rsidRPr="00911B26">
        <w:t>” y el registro de la factura electrónica de venta.</w:t>
      </w:r>
    </w:p>
    <w:p w14:paraId="1B34F85D" w14:textId="77777777" w:rsidR="00A04D49" w:rsidRPr="00911B26" w:rsidRDefault="00A04D49" w:rsidP="00A04D49"/>
    <w:p w14:paraId="5A28BEC8" w14:textId="77777777" w:rsidR="00A04D49" w:rsidRPr="00911B26" w:rsidRDefault="00A04D49" w:rsidP="00A04D49">
      <w:pPr>
        <w:numPr>
          <w:ilvl w:val="0"/>
          <w:numId w:val="61"/>
        </w:numPr>
        <w:autoSpaceDE/>
        <w:autoSpaceDN/>
        <w:spacing w:line="259" w:lineRule="auto"/>
        <w:rPr>
          <w:rFonts w:eastAsiaTheme="minorHAnsi"/>
          <w:lang w:eastAsia="en-US"/>
        </w:rPr>
      </w:pPr>
      <w:r w:rsidRPr="00911B26">
        <w:rPr>
          <w:rFonts w:eastAsiaTheme="minorHAnsi"/>
          <w:lang w:eastAsia="en-US"/>
        </w:rPr>
        <w:t>El contratista deberá garantizar que todo el material que se entregue se realice de forma digital o se realice en un medio reutilizable.</w:t>
      </w:r>
    </w:p>
    <w:p w14:paraId="682BE4EE" w14:textId="77777777" w:rsidR="00A04D49" w:rsidRPr="00911B26" w:rsidRDefault="00A04D49" w:rsidP="00A04D49">
      <w:pPr>
        <w:rPr>
          <w:rFonts w:eastAsiaTheme="minorHAnsi"/>
          <w:lang w:eastAsia="en-US"/>
        </w:rPr>
      </w:pPr>
    </w:p>
    <w:p w14:paraId="76FA7C56" w14:textId="77777777" w:rsidR="00A04D49" w:rsidRPr="00911B26" w:rsidRDefault="00A04D49" w:rsidP="00A04D49">
      <w:pPr>
        <w:numPr>
          <w:ilvl w:val="0"/>
          <w:numId w:val="61"/>
        </w:numPr>
        <w:autoSpaceDE/>
        <w:autoSpaceDN/>
        <w:spacing w:line="259" w:lineRule="auto"/>
        <w:jc w:val="both"/>
        <w:rPr>
          <w:rFonts w:eastAsiaTheme="minorHAnsi"/>
          <w:lang w:eastAsia="en-US"/>
        </w:rPr>
      </w:pPr>
      <w:r w:rsidRPr="00911B26">
        <w:rPr>
          <w:rFonts w:eastAsiaTheme="minorHAnsi"/>
          <w:lang w:eastAsia="en-US"/>
        </w:rPr>
        <w:t xml:space="preserve">En caso que, durante el tiempo de ejecución del contrato, surja una situación de fuerza mayor o caso fortuito que afecte a cualquiera de las partes, se deberá informar inmediatamente por escrito a la contraparte correspondiente con el fin de definir la solución de mutuo acuerdo. </w:t>
      </w:r>
    </w:p>
    <w:p w14:paraId="0280F571" w14:textId="77777777" w:rsidR="00A04D49" w:rsidRPr="00911B26" w:rsidRDefault="00A04D49" w:rsidP="00A04D49">
      <w:pPr>
        <w:rPr>
          <w:rFonts w:eastAsiaTheme="minorHAnsi"/>
          <w:lang w:eastAsia="en-US"/>
        </w:rPr>
      </w:pPr>
    </w:p>
    <w:p w14:paraId="2854AFD1" w14:textId="77777777" w:rsidR="00A04D49" w:rsidRPr="00911B26" w:rsidRDefault="00A04D49" w:rsidP="00A04D49">
      <w:pPr>
        <w:numPr>
          <w:ilvl w:val="0"/>
          <w:numId w:val="61"/>
        </w:numPr>
        <w:autoSpaceDE/>
        <w:autoSpaceDN/>
        <w:jc w:val="both"/>
      </w:pPr>
      <w:r w:rsidRPr="00911B26">
        <w:t>Efectuar la entrega en forma digital, de las pólizas de seguro obligatorio de accidentes de tránsito solicitadas por el supervisor del contrato, de manera oportuna, en un plazo no superior a los tres días calendario siguientes a la solicitud.</w:t>
      </w:r>
    </w:p>
    <w:p w14:paraId="53E9AE82" w14:textId="77777777" w:rsidR="00A04D49" w:rsidRPr="00911B26" w:rsidRDefault="00A04D49" w:rsidP="00A04D49"/>
    <w:p w14:paraId="46D889F1" w14:textId="77777777" w:rsidR="00A04D49" w:rsidRPr="00911B26" w:rsidRDefault="00A04D49" w:rsidP="00A04D49">
      <w:pPr>
        <w:numPr>
          <w:ilvl w:val="0"/>
          <w:numId w:val="61"/>
        </w:numPr>
        <w:autoSpaceDE/>
        <w:autoSpaceDN/>
        <w:jc w:val="both"/>
      </w:pPr>
      <w:r w:rsidRPr="00911B26">
        <w:t>Cumplir con las coberturas, condiciones, términos, pagos, gastos e indemnizaciones definidos en la normativa aplicable al SOAT.</w:t>
      </w:r>
    </w:p>
    <w:p w14:paraId="392AE9A5" w14:textId="77777777" w:rsidR="00F24A68" w:rsidRPr="00911B26" w:rsidRDefault="00F24A68" w:rsidP="00F24A68">
      <w:pPr>
        <w:autoSpaceDE/>
        <w:autoSpaceDN/>
        <w:ind w:left="720"/>
        <w:jc w:val="both"/>
      </w:pPr>
    </w:p>
    <w:p w14:paraId="08F32EBB" w14:textId="77777777" w:rsidR="00F24A68" w:rsidRPr="00911B26" w:rsidRDefault="00F24A68" w:rsidP="00F24A68">
      <w:pPr>
        <w:pStyle w:val="Prrafodelista"/>
        <w:numPr>
          <w:ilvl w:val="0"/>
          <w:numId w:val="61"/>
        </w:numPr>
        <w:autoSpaceDE/>
        <w:autoSpaceDN/>
        <w:spacing w:line="300" w:lineRule="atLeast"/>
        <w:jc w:val="both"/>
        <w:rPr>
          <w:lang w:eastAsia="es-CO"/>
        </w:rPr>
      </w:pPr>
      <w:r w:rsidRPr="00911B26">
        <w:rPr>
          <w:lang w:eastAsia="es-CO"/>
        </w:rPr>
        <w:t>En el evento de ocurrir un accidente de tránsito que genere la pérdida total de un vehículo institucional, debidamente determinada mediante peritaje técnico o dictamen emitido por la aseguradora competente, el contratista deberá garantizar la gestión ante la compañía aseguradora para la devolución o reintegro proporcional de los valores no causados correspondientes al Seguro Obligatorio de Accidentes de Tránsito (SOAT), de conformidad con la normatividad vigente y las condiciones establecidas por la entidad aseguradora.</w:t>
      </w:r>
    </w:p>
    <w:p w14:paraId="55E757C1" w14:textId="77777777" w:rsidR="00F24A68" w:rsidRPr="00911B26" w:rsidRDefault="00F24A68" w:rsidP="00F24A68">
      <w:pPr>
        <w:autoSpaceDE/>
        <w:autoSpaceDN/>
        <w:ind w:left="720"/>
        <w:jc w:val="both"/>
      </w:pPr>
    </w:p>
    <w:bookmarkEnd w:id="11"/>
    <w:p w14:paraId="5F632132" w14:textId="77777777" w:rsidR="000B2252" w:rsidRPr="00911B26" w:rsidRDefault="000B2252" w:rsidP="00241A51">
      <w:pPr>
        <w:pStyle w:val="Sinespaciado"/>
        <w:ind w:left="708" w:hanging="708"/>
        <w:rPr>
          <w:rFonts w:ascii="Arial" w:hAnsi="Arial" w:cs="Arial"/>
          <w:b/>
          <w:sz w:val="20"/>
          <w:szCs w:val="20"/>
          <w:lang w:val="es-ES_tradnl"/>
        </w:rPr>
      </w:pPr>
    </w:p>
    <w:p w14:paraId="78FD584C" w14:textId="77777777" w:rsidR="000B2252" w:rsidRPr="00911B26" w:rsidRDefault="000B2252" w:rsidP="00241A51">
      <w:pPr>
        <w:pStyle w:val="Sinespaciado"/>
        <w:ind w:left="708" w:hanging="708"/>
        <w:rPr>
          <w:rFonts w:ascii="Arial" w:hAnsi="Arial" w:cs="Arial"/>
          <w:b/>
          <w:sz w:val="20"/>
          <w:szCs w:val="20"/>
        </w:rPr>
      </w:pPr>
    </w:p>
    <w:p w14:paraId="2A315359" w14:textId="77777777" w:rsidR="000B2252" w:rsidRPr="00911B26" w:rsidRDefault="000B2252" w:rsidP="00241A51">
      <w:pPr>
        <w:pStyle w:val="Sinespaciado"/>
        <w:ind w:left="708" w:hanging="708"/>
        <w:rPr>
          <w:rFonts w:ascii="Arial" w:hAnsi="Arial" w:cs="Arial"/>
          <w:b/>
          <w:sz w:val="20"/>
          <w:szCs w:val="20"/>
        </w:rPr>
      </w:pPr>
    </w:p>
    <w:p w14:paraId="41573B00" w14:textId="77777777" w:rsidR="00B45203" w:rsidRPr="00911B26" w:rsidRDefault="00B45203" w:rsidP="00241A51">
      <w:pPr>
        <w:pStyle w:val="Sinespaciado"/>
        <w:ind w:left="708" w:hanging="708"/>
        <w:rPr>
          <w:rFonts w:ascii="Arial" w:hAnsi="Arial" w:cs="Arial"/>
          <w:b/>
          <w:sz w:val="20"/>
          <w:szCs w:val="20"/>
        </w:rPr>
      </w:pPr>
    </w:p>
    <w:p w14:paraId="4A7F3548" w14:textId="77777777" w:rsidR="00B45203" w:rsidRPr="00911B26" w:rsidRDefault="00B45203" w:rsidP="00241A51">
      <w:pPr>
        <w:pStyle w:val="Sinespaciado"/>
        <w:ind w:left="708" w:hanging="708"/>
        <w:rPr>
          <w:rFonts w:ascii="Arial" w:hAnsi="Arial" w:cs="Arial"/>
          <w:b/>
          <w:sz w:val="20"/>
          <w:szCs w:val="20"/>
        </w:rPr>
      </w:pPr>
    </w:p>
    <w:p w14:paraId="0D2BF389" w14:textId="77777777" w:rsidR="00B45203" w:rsidRPr="00911B26" w:rsidRDefault="00B45203" w:rsidP="00241A51">
      <w:pPr>
        <w:pStyle w:val="Sinespaciado"/>
        <w:ind w:left="708" w:hanging="708"/>
        <w:rPr>
          <w:rFonts w:ascii="Arial" w:hAnsi="Arial" w:cs="Arial"/>
          <w:b/>
          <w:sz w:val="20"/>
          <w:szCs w:val="20"/>
        </w:rPr>
      </w:pPr>
    </w:p>
    <w:p w14:paraId="6A2A8338" w14:textId="77777777" w:rsidR="00B45203" w:rsidRPr="00911B26" w:rsidRDefault="00B45203" w:rsidP="00241A51">
      <w:pPr>
        <w:pStyle w:val="Sinespaciado"/>
        <w:ind w:left="708" w:hanging="708"/>
        <w:rPr>
          <w:rFonts w:ascii="Arial" w:hAnsi="Arial" w:cs="Arial"/>
          <w:b/>
          <w:sz w:val="20"/>
          <w:szCs w:val="20"/>
        </w:rPr>
      </w:pPr>
    </w:p>
    <w:p w14:paraId="51B96869" w14:textId="77777777" w:rsidR="000329CB" w:rsidRPr="00911B26" w:rsidRDefault="000329CB" w:rsidP="00506B2F">
      <w:pPr>
        <w:tabs>
          <w:tab w:val="left" w:pos="240"/>
        </w:tabs>
        <w:jc w:val="center"/>
        <w:rPr>
          <w:b/>
          <w:sz w:val="21"/>
          <w:szCs w:val="21"/>
        </w:rPr>
        <w:sectPr w:rsidR="000329CB" w:rsidRPr="00911B26" w:rsidSect="00CD65D9">
          <w:headerReference w:type="default" r:id="rId40"/>
          <w:pgSz w:w="12240" w:h="18720" w:code="41"/>
          <w:pgMar w:top="1134" w:right="1418" w:bottom="1134" w:left="1418" w:header="709" w:footer="646"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9E775D7" w14:textId="23053109" w:rsidR="000B2252" w:rsidRPr="00911B26" w:rsidRDefault="000B2252" w:rsidP="00A04D49">
      <w:pPr>
        <w:adjustRightInd w:val="0"/>
        <w:jc w:val="center"/>
        <w:rPr>
          <w:b/>
          <w:sz w:val="18"/>
          <w:szCs w:val="18"/>
          <w:lang w:val="es-CO" w:eastAsia="es-CO"/>
        </w:rPr>
      </w:pPr>
      <w:r w:rsidRPr="00911B26">
        <w:rPr>
          <w:b/>
          <w:sz w:val="18"/>
          <w:szCs w:val="18"/>
          <w:lang w:val="es-CO" w:eastAsia="es-CO"/>
        </w:rPr>
        <w:lastRenderedPageBreak/>
        <w:t xml:space="preserve">ANEXO </w:t>
      </w:r>
      <w:r w:rsidR="002F7AAB" w:rsidRPr="00911B26">
        <w:rPr>
          <w:b/>
          <w:sz w:val="18"/>
          <w:szCs w:val="18"/>
          <w:lang w:val="es-CO" w:eastAsia="es-CO"/>
        </w:rPr>
        <w:t>No</w:t>
      </w:r>
      <w:r w:rsidR="00A04D49" w:rsidRPr="00911B26">
        <w:rPr>
          <w:b/>
          <w:sz w:val="18"/>
          <w:szCs w:val="18"/>
          <w:lang w:val="es-CO" w:eastAsia="es-CO"/>
        </w:rPr>
        <w:t>.</w:t>
      </w:r>
      <w:r w:rsidR="002F7AAB" w:rsidRPr="00911B26">
        <w:rPr>
          <w:b/>
          <w:sz w:val="18"/>
          <w:szCs w:val="18"/>
          <w:lang w:val="es-CO" w:eastAsia="es-CO"/>
        </w:rPr>
        <w:t xml:space="preserve"> </w:t>
      </w:r>
      <w:r w:rsidR="00045876" w:rsidRPr="00911B26">
        <w:rPr>
          <w:b/>
          <w:sz w:val="18"/>
          <w:szCs w:val="18"/>
          <w:lang w:val="es-CO" w:eastAsia="es-CO"/>
        </w:rPr>
        <w:t>4</w:t>
      </w:r>
    </w:p>
    <w:p w14:paraId="6FA0AF0A" w14:textId="77777777" w:rsidR="000B2252" w:rsidRPr="00911B26" w:rsidRDefault="000B2252" w:rsidP="000B2252">
      <w:pPr>
        <w:adjustRightInd w:val="0"/>
        <w:jc w:val="center"/>
        <w:rPr>
          <w:b/>
          <w:sz w:val="18"/>
          <w:szCs w:val="18"/>
          <w:lang w:val="es-CO" w:eastAsia="es-CO"/>
        </w:rPr>
      </w:pPr>
    </w:p>
    <w:p w14:paraId="02680F18" w14:textId="77777777" w:rsidR="000B2252" w:rsidRPr="00911B26" w:rsidRDefault="000B2252" w:rsidP="000B2252">
      <w:pPr>
        <w:adjustRightInd w:val="0"/>
        <w:jc w:val="center"/>
        <w:rPr>
          <w:b/>
          <w:sz w:val="18"/>
          <w:szCs w:val="18"/>
          <w:lang w:val="es-CO" w:eastAsia="es-CO"/>
        </w:rPr>
      </w:pPr>
      <w:r w:rsidRPr="00911B26">
        <w:rPr>
          <w:b/>
          <w:sz w:val="18"/>
          <w:szCs w:val="18"/>
          <w:lang w:val="es-CO" w:eastAsia="es-CO"/>
        </w:rPr>
        <w:t>MINUTA DEL CONTRATO (EJEMPLO)</w:t>
      </w:r>
    </w:p>
    <w:p w14:paraId="6D17B3F4" w14:textId="77777777" w:rsidR="000B2252" w:rsidRPr="00911B26" w:rsidRDefault="000B2252" w:rsidP="000B2252">
      <w:pPr>
        <w:tabs>
          <w:tab w:val="left" w:pos="5312"/>
        </w:tabs>
        <w:adjustRightInd w:val="0"/>
        <w:rPr>
          <w:b/>
          <w:sz w:val="18"/>
          <w:szCs w:val="18"/>
          <w:lang w:val="es-CO" w:eastAsia="es-CO"/>
        </w:rPr>
      </w:pPr>
      <w:r w:rsidRPr="00911B26">
        <w:rPr>
          <w:b/>
          <w:sz w:val="18"/>
          <w:szCs w:val="18"/>
          <w:lang w:val="es-CO" w:eastAsia="es-CO"/>
        </w:rPr>
        <w:tab/>
      </w:r>
    </w:p>
    <w:p w14:paraId="415F863D" w14:textId="77777777" w:rsidR="000B2252" w:rsidRPr="00911B26" w:rsidRDefault="000B2252" w:rsidP="000B2252">
      <w:pPr>
        <w:adjustRightInd w:val="0"/>
        <w:jc w:val="center"/>
        <w:rPr>
          <w:b/>
          <w:sz w:val="18"/>
          <w:szCs w:val="18"/>
          <w:lang w:val="es-CO" w:eastAsia="es-CO"/>
        </w:rPr>
      </w:pPr>
      <w:r w:rsidRPr="00911B26">
        <w:rPr>
          <w:b/>
          <w:sz w:val="18"/>
          <w:szCs w:val="18"/>
          <w:lang w:val="es-CO" w:eastAsia="es-CO"/>
        </w:rPr>
        <w:t>MINISTERIO DE DEFENSA NACIONAL</w:t>
      </w:r>
    </w:p>
    <w:p w14:paraId="08ADA09D" w14:textId="77777777" w:rsidR="000B2252" w:rsidRPr="00911B26" w:rsidRDefault="000B2252" w:rsidP="000B2252">
      <w:pPr>
        <w:adjustRightInd w:val="0"/>
        <w:jc w:val="center"/>
        <w:rPr>
          <w:b/>
          <w:sz w:val="18"/>
          <w:szCs w:val="18"/>
          <w:lang w:val="es-CO" w:eastAsia="es-CO"/>
        </w:rPr>
      </w:pPr>
      <w:r w:rsidRPr="00911B26">
        <w:rPr>
          <w:b/>
          <w:sz w:val="18"/>
          <w:szCs w:val="18"/>
          <w:lang w:val="es-CO" w:eastAsia="es-CO"/>
        </w:rPr>
        <w:t>POLICÍA NACIONAL</w:t>
      </w:r>
    </w:p>
    <w:p w14:paraId="07F76155" w14:textId="447153BA" w:rsidR="000B2252" w:rsidRPr="00911B26" w:rsidRDefault="004230C1" w:rsidP="000B2252">
      <w:pPr>
        <w:adjustRightInd w:val="0"/>
        <w:jc w:val="center"/>
        <w:rPr>
          <w:b/>
          <w:sz w:val="18"/>
          <w:szCs w:val="18"/>
          <w:lang w:val="es-CO" w:eastAsia="es-CO"/>
        </w:rPr>
      </w:pPr>
      <w:r w:rsidRPr="00911B26">
        <w:rPr>
          <w:b/>
          <w:noProof/>
          <w:sz w:val="18"/>
          <w:szCs w:val="18"/>
          <w:lang w:val="es-CO" w:eastAsia="es-CO"/>
        </w:rPr>
        <w:drawing>
          <wp:inline distT="0" distB="0" distL="0" distR="0" wp14:anchorId="042D29F4" wp14:editId="004E3FFE">
            <wp:extent cx="709930" cy="675640"/>
            <wp:effectExtent l="0" t="0" r="0" b="0"/>
            <wp:docPr id="2" name="Imagen 1"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09930" cy="675640"/>
                    </a:xfrm>
                    <a:prstGeom prst="rect">
                      <a:avLst/>
                    </a:prstGeom>
                    <a:noFill/>
                    <a:ln>
                      <a:noFill/>
                    </a:ln>
                  </pic:spPr>
                </pic:pic>
              </a:graphicData>
            </a:graphic>
          </wp:inline>
        </w:drawing>
      </w:r>
    </w:p>
    <w:p w14:paraId="385DB97E" w14:textId="77777777" w:rsidR="000B2252" w:rsidRPr="00911B26" w:rsidRDefault="000B2252" w:rsidP="000B2252">
      <w:pPr>
        <w:adjustRightInd w:val="0"/>
        <w:jc w:val="center"/>
        <w:rPr>
          <w:b/>
          <w:sz w:val="18"/>
          <w:szCs w:val="18"/>
          <w:lang w:val="es-CO" w:eastAsia="es-CO"/>
        </w:rPr>
      </w:pPr>
      <w:r w:rsidRPr="00911B26">
        <w:rPr>
          <w:b/>
          <w:sz w:val="18"/>
          <w:szCs w:val="18"/>
          <w:lang w:val="es-CO" w:eastAsia="es-CO"/>
        </w:rPr>
        <w:t>POLICIA METROPOLITANA DE BOGOTA</w:t>
      </w:r>
    </w:p>
    <w:p w14:paraId="1ECFBA52" w14:textId="77777777" w:rsidR="00713F94" w:rsidRPr="00911B26" w:rsidRDefault="00713F94" w:rsidP="00713F94">
      <w:pPr>
        <w:pStyle w:val="Sinespaciado"/>
        <w:ind w:left="708" w:hanging="708"/>
        <w:rPr>
          <w:rFonts w:ascii="Arial" w:hAnsi="Arial" w:cs="Arial"/>
          <w:b/>
          <w:sz w:val="20"/>
          <w:szCs w:val="20"/>
        </w:rPr>
      </w:pPr>
    </w:p>
    <w:p w14:paraId="26D1DA9D" w14:textId="7A7ECE3B" w:rsidR="000B2252" w:rsidRPr="00911B26" w:rsidRDefault="00730793" w:rsidP="00CC2F5D">
      <w:pPr>
        <w:ind w:left="142" w:right="273"/>
        <w:jc w:val="both"/>
        <w:rPr>
          <w:b/>
          <w:sz w:val="18"/>
          <w:szCs w:val="18"/>
          <w:lang w:val="es-CO"/>
        </w:rPr>
      </w:pPr>
      <w:r w:rsidRPr="00911B26">
        <w:rPr>
          <w:b/>
          <w:bCs/>
          <w:sz w:val="18"/>
          <w:szCs w:val="18"/>
          <w:lang w:val="es-CO"/>
        </w:rPr>
        <w:t xml:space="preserve">CONTRATO DE   </w:t>
      </w:r>
      <w:r w:rsidR="000B2252" w:rsidRPr="00911B26">
        <w:rPr>
          <w:b/>
          <w:bCs/>
          <w:sz w:val="18"/>
          <w:szCs w:val="18"/>
          <w:lang w:val="es-CO"/>
        </w:rPr>
        <w:t xml:space="preserve">No. XXXXXXXXX CELEBRADO ENTRE LA POLICÍA NACIONAL- POLICIA METROPOLITANA DE BOGOTÁ Y LA FIRMA XXXXXXXXXXXX, NIT. XXXXXXXXXXX CUYO OBJETO ES </w:t>
      </w:r>
      <w:r w:rsidR="009F5FB6" w:rsidRPr="00911B26">
        <w:rPr>
          <w:b/>
          <w:bCs/>
          <w:sz w:val="18"/>
          <w:szCs w:val="18"/>
          <w:lang w:val="es-CO"/>
        </w:rPr>
        <w:t xml:space="preserve">EL </w:t>
      </w:r>
      <w:r w:rsidR="00A85DC8" w:rsidRPr="00911B26">
        <w:rPr>
          <w:b/>
          <w:bCs/>
          <w:lang w:val="es-CO"/>
        </w:rPr>
        <w:t>SUMINISTRO DE SEGUROS OBLIGATORIOS DE ACCIDENTES DE TRÁNSITO “SOAT” PARA EL PARQUE AUTOMOTOR A CARGO DE LAS UNIDADES QUE CONFORMAN LA POLICÍA METROPOLITANA DE BOGOTÁ Y POLICÍA METROPOLITANA DE SOACHA</w:t>
      </w:r>
    </w:p>
    <w:p w14:paraId="5BBC774D" w14:textId="77777777" w:rsidR="000B2252" w:rsidRPr="00911B26" w:rsidRDefault="000B2252" w:rsidP="000B2252">
      <w:pPr>
        <w:keepNext/>
        <w:widowControl w:val="0"/>
        <w:ind w:hanging="426"/>
        <w:jc w:val="both"/>
        <w:rPr>
          <w:color w:val="FF0000"/>
          <w:sz w:val="18"/>
          <w:szCs w:val="18"/>
          <w:lang w:val="es-CO"/>
        </w:rPr>
      </w:pPr>
    </w:p>
    <w:p w14:paraId="68399CA3" w14:textId="77841A97" w:rsidR="000B2252" w:rsidRPr="00911B26" w:rsidRDefault="000B2252" w:rsidP="000B2252">
      <w:pPr>
        <w:ind w:left="142" w:right="248"/>
        <w:jc w:val="both"/>
        <w:rPr>
          <w:sz w:val="18"/>
          <w:szCs w:val="18"/>
          <w:lang w:val="es-CO"/>
        </w:rPr>
      </w:pPr>
      <w:r w:rsidRPr="00911B26">
        <w:rPr>
          <w:sz w:val="18"/>
          <w:szCs w:val="18"/>
          <w:lang w:val="es-CO"/>
        </w:rPr>
        <w:t xml:space="preserve">Entre los suscritos, de una </w:t>
      </w:r>
      <w:r w:rsidR="00501B12" w:rsidRPr="00911B26">
        <w:rPr>
          <w:sz w:val="18"/>
          <w:szCs w:val="18"/>
          <w:lang w:val="es-CO"/>
        </w:rPr>
        <w:t>parte,</w:t>
      </w:r>
      <w:r w:rsidRPr="00911B26">
        <w:rPr>
          <w:sz w:val="18"/>
          <w:szCs w:val="18"/>
          <w:lang w:val="es-CO"/>
        </w:rPr>
        <w:t xml:space="preserve"> la</w:t>
      </w:r>
      <w:r w:rsidRPr="00911B26">
        <w:rPr>
          <w:b/>
          <w:sz w:val="18"/>
          <w:szCs w:val="18"/>
          <w:lang w:val="es-CO"/>
        </w:rPr>
        <w:t xml:space="preserve"> POLICÍA NACIONAL</w:t>
      </w:r>
      <w:r w:rsidRPr="00911B26">
        <w:rPr>
          <w:sz w:val="18"/>
          <w:szCs w:val="18"/>
          <w:lang w:val="es-CO"/>
        </w:rPr>
        <w:t>, quien actúa a través de su representante legal o su delegado, quien en adelante se denominará la</w:t>
      </w:r>
      <w:r w:rsidRPr="00911B26">
        <w:rPr>
          <w:b/>
          <w:sz w:val="18"/>
          <w:szCs w:val="18"/>
          <w:lang w:val="es-CO"/>
        </w:rPr>
        <w:t xml:space="preserve"> POLICÍA</w:t>
      </w:r>
      <w:r w:rsidRPr="00911B26">
        <w:rPr>
          <w:sz w:val="18"/>
          <w:szCs w:val="18"/>
          <w:lang w:val="es-CO"/>
        </w:rPr>
        <w:t xml:space="preserve">, y por la otra, el </w:t>
      </w:r>
      <w:r w:rsidRPr="00911B26">
        <w:rPr>
          <w:b/>
          <w:sz w:val="18"/>
          <w:szCs w:val="18"/>
          <w:lang w:val="es-CO"/>
        </w:rPr>
        <w:t>CONTRATISTA</w:t>
      </w:r>
      <w:r w:rsidRPr="00911B26">
        <w:rPr>
          <w:sz w:val="18"/>
          <w:szCs w:val="18"/>
          <w:lang w:val="es-CO"/>
        </w:rPr>
        <w:t>, debidamente identificados como aparece en el anexo No.1 “DATOS DEL CONTRATO”, hemos convenido celebrar el presente contrato, previos los siguientes considerandos:</w:t>
      </w:r>
      <w:r w:rsidRPr="00911B26">
        <w:rPr>
          <w:b/>
          <w:sz w:val="18"/>
          <w:szCs w:val="18"/>
          <w:lang w:val="es-CO"/>
        </w:rPr>
        <w:t xml:space="preserve"> a)</w:t>
      </w:r>
      <w:r w:rsidRPr="00911B26">
        <w:rPr>
          <w:sz w:val="18"/>
          <w:szCs w:val="18"/>
          <w:lang w:val="es-CO"/>
        </w:rPr>
        <w:t xml:space="preserve"> Que se elaboraron los estudios previos de conformidad con lo señalado en el Decreto 1082 de 2015</w:t>
      </w:r>
      <w:r w:rsidRPr="00911B26">
        <w:rPr>
          <w:b/>
          <w:sz w:val="18"/>
          <w:szCs w:val="18"/>
          <w:lang w:val="es-CO"/>
        </w:rPr>
        <w:t>. b)</w:t>
      </w:r>
      <w:r w:rsidRPr="00911B26">
        <w:rPr>
          <w:sz w:val="18"/>
          <w:szCs w:val="18"/>
          <w:lang w:val="es-CO"/>
        </w:rPr>
        <w:t xml:space="preserve"> </w:t>
      </w:r>
      <w:r w:rsidR="00501B12" w:rsidRPr="00911B26">
        <w:rPr>
          <w:sz w:val="18"/>
          <w:szCs w:val="18"/>
          <w:lang w:val="es-CO"/>
        </w:rPr>
        <w:t>Que,</w:t>
      </w:r>
      <w:r w:rsidRPr="00911B26">
        <w:rPr>
          <w:sz w:val="18"/>
          <w:szCs w:val="18"/>
          <w:lang w:val="es-CO"/>
        </w:rPr>
        <w:t xml:space="preserve"> al momento de la apertura del proceso de selección, se contó con la respectiva apropiación presupuestal que respalda el presente compromiso. </w:t>
      </w:r>
      <w:r w:rsidRPr="00911B26">
        <w:rPr>
          <w:b/>
          <w:sz w:val="18"/>
          <w:szCs w:val="18"/>
          <w:lang w:val="es-CO"/>
        </w:rPr>
        <w:t>c)</w:t>
      </w:r>
      <w:r w:rsidRPr="00911B26">
        <w:rPr>
          <w:sz w:val="18"/>
          <w:szCs w:val="18"/>
          <w:lang w:val="es-CO"/>
        </w:rPr>
        <w:t xml:space="preserve"> Que el presente contrato se deriva de un proceso de contratación realizado por la modalidad de </w:t>
      </w:r>
      <w:r w:rsidRPr="00911B26">
        <w:rPr>
          <w:b/>
          <w:sz w:val="18"/>
          <w:szCs w:val="18"/>
          <w:lang w:val="es-CO"/>
        </w:rPr>
        <w:t xml:space="preserve">(1) </w:t>
      </w:r>
      <w:r w:rsidRPr="00911B26">
        <w:rPr>
          <w:sz w:val="18"/>
          <w:szCs w:val="18"/>
          <w:lang w:val="es-CO"/>
        </w:rPr>
        <w:t xml:space="preserve">Selección Abreviada de subasta inversa en cumplimiento al Decreto 1082 de 2015. </w:t>
      </w:r>
      <w:r w:rsidRPr="00911B26">
        <w:rPr>
          <w:b/>
          <w:sz w:val="18"/>
          <w:szCs w:val="18"/>
          <w:lang w:val="es-CO"/>
        </w:rPr>
        <w:t>d)</w:t>
      </w:r>
      <w:r w:rsidRPr="00911B26">
        <w:rPr>
          <w:sz w:val="18"/>
          <w:szCs w:val="18"/>
          <w:lang w:val="es-CO"/>
        </w:rPr>
        <w:t xml:space="preserve"> Que habiéndose dado cumplimiento a todos los trámites y requisitos que exige la contratación administrativa para este tipo de contrato (Ley 80 de 1993, Ley 1150 de </w:t>
      </w:r>
      <w:r w:rsidR="004657C7" w:rsidRPr="00911B26">
        <w:rPr>
          <w:sz w:val="18"/>
          <w:szCs w:val="18"/>
          <w:lang w:val="es-CO"/>
        </w:rPr>
        <w:t>2007</w:t>
      </w:r>
      <w:r w:rsidRPr="00911B26">
        <w:rPr>
          <w:sz w:val="18"/>
          <w:szCs w:val="18"/>
          <w:lang w:val="es-CO"/>
        </w:rPr>
        <w:t xml:space="preserve"> y el Decreto 1082 de 2015), es procedente la celebración del mismo, el cual se regirá por las siguientes cláusulas: </w:t>
      </w:r>
      <w:r w:rsidRPr="00911B26">
        <w:rPr>
          <w:b/>
          <w:i/>
          <w:sz w:val="18"/>
          <w:szCs w:val="18"/>
          <w:lang w:val="es-CO"/>
        </w:rPr>
        <w:t>PRIMERA</w:t>
      </w:r>
      <w:r w:rsidRPr="00911B26">
        <w:rPr>
          <w:b/>
          <w:sz w:val="18"/>
          <w:szCs w:val="18"/>
          <w:lang w:val="es-CO"/>
        </w:rPr>
        <w:t>. OBJETO:</w:t>
      </w:r>
      <w:r w:rsidRPr="00911B26">
        <w:rPr>
          <w:sz w:val="18"/>
          <w:szCs w:val="18"/>
          <w:lang w:val="es-CO"/>
        </w:rPr>
        <w:t xml:space="preserve"> El objeto del presente contrato es el señalado en el anexo No.1 “DATOS DEL CONTRATO”. </w:t>
      </w:r>
      <w:r w:rsidRPr="00911B26">
        <w:rPr>
          <w:b/>
          <w:sz w:val="18"/>
          <w:szCs w:val="18"/>
          <w:lang w:val="es-CO"/>
        </w:rPr>
        <w:t>SEGUNDA. FINALIDADES DEL CONTRATO:</w:t>
      </w:r>
      <w:r w:rsidRPr="00911B26">
        <w:rPr>
          <w:sz w:val="18"/>
          <w:szCs w:val="18"/>
          <w:lang w:val="es-CO"/>
        </w:rPr>
        <w:t xml:space="preserve"> El presente contrato está orientado a lograr la efectiva y eficiente prestación del servicio propio de la Policía Nacional, en consecuencia, </w:t>
      </w:r>
      <w:r w:rsidRPr="00911B26">
        <w:rPr>
          <w:b/>
          <w:sz w:val="18"/>
          <w:szCs w:val="18"/>
          <w:lang w:val="es-CO"/>
        </w:rPr>
        <w:t>el CONTRATISTA</w:t>
      </w:r>
      <w:r w:rsidRPr="00911B26">
        <w:rPr>
          <w:sz w:val="18"/>
          <w:szCs w:val="18"/>
          <w:lang w:val="es-CO"/>
        </w:rPr>
        <w:t xml:space="preserve"> se compromete para con la</w:t>
      </w:r>
      <w:r w:rsidRPr="00911B26">
        <w:rPr>
          <w:b/>
          <w:sz w:val="18"/>
          <w:szCs w:val="18"/>
          <w:lang w:val="es-CO"/>
        </w:rPr>
        <w:t xml:space="preserve"> POLICÍA</w:t>
      </w:r>
      <w:r w:rsidRPr="00911B26">
        <w:rPr>
          <w:sz w:val="18"/>
          <w:szCs w:val="18"/>
          <w:lang w:val="es-CO"/>
        </w:rPr>
        <w:t xml:space="preserve"> a prestar los servicios de mantenimiento para suplir las necesidades definidas en los estudios previos. En tal sentido, queda claro que todas las obligaciones a cargo del </w:t>
      </w:r>
      <w:r w:rsidRPr="00911B26">
        <w:rPr>
          <w:b/>
          <w:sz w:val="18"/>
          <w:szCs w:val="18"/>
          <w:lang w:val="es-CO"/>
        </w:rPr>
        <w:t>CONTRATISTA</w:t>
      </w:r>
      <w:r w:rsidRPr="00911B26">
        <w:rPr>
          <w:sz w:val="18"/>
          <w:szCs w:val="18"/>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911B26">
        <w:rPr>
          <w:b/>
          <w:i/>
          <w:sz w:val="18"/>
          <w:szCs w:val="18"/>
          <w:lang w:val="es-CO"/>
        </w:rPr>
        <w:t xml:space="preserve"> </w:t>
      </w:r>
      <w:r w:rsidR="00501B12" w:rsidRPr="00911B26">
        <w:rPr>
          <w:b/>
          <w:sz w:val="18"/>
          <w:szCs w:val="18"/>
          <w:lang w:val="es-CO"/>
        </w:rPr>
        <w:t>TERCERA. -</w:t>
      </w:r>
      <w:r w:rsidRPr="00911B26">
        <w:rPr>
          <w:b/>
          <w:sz w:val="18"/>
          <w:szCs w:val="18"/>
          <w:lang w:val="es-CO"/>
        </w:rPr>
        <w:t xml:space="preserve">VALOR: </w:t>
      </w:r>
      <w:r w:rsidRPr="00911B26">
        <w:rPr>
          <w:sz w:val="18"/>
          <w:szCs w:val="18"/>
          <w:lang w:val="es-CO"/>
        </w:rPr>
        <w:t xml:space="preserve">Para efectos legales, fiscales y presupuestales, el valor del contrato asciende a la suma descrita en el anexo No.1 “DATOS DEL CONTRATO”. </w:t>
      </w:r>
      <w:r w:rsidRPr="00911B26">
        <w:rPr>
          <w:b/>
          <w:sz w:val="18"/>
          <w:szCs w:val="18"/>
          <w:lang w:val="es-CO"/>
        </w:rPr>
        <w:t>PARÁGRAFO:</w:t>
      </w:r>
      <w:r w:rsidRPr="00911B26">
        <w:rPr>
          <w:sz w:val="18"/>
          <w:szCs w:val="18"/>
          <w:lang w:val="es-CO"/>
        </w:rPr>
        <w:t xml:space="preserve"> Todos los precios aquí contemplados se entienden firmes y fijos y por lo tanto no están sujetos a ninguna clase de reajuste. </w:t>
      </w:r>
      <w:r w:rsidR="00501B12" w:rsidRPr="00911B26">
        <w:rPr>
          <w:sz w:val="18"/>
          <w:szCs w:val="18"/>
          <w:lang w:val="es-CO"/>
        </w:rPr>
        <w:t>Igualmente,</w:t>
      </w:r>
      <w:r w:rsidRPr="00911B26">
        <w:rPr>
          <w:sz w:val="18"/>
          <w:szCs w:val="18"/>
          <w:lang w:val="es-CO"/>
        </w:rPr>
        <w:t xml:space="preserve"> dentro de este precio están incluidos los costos proyectados al plazo de ejecución del presente contrato y la utilidad razonable que el CONTRATISTA</w:t>
      </w:r>
      <w:r w:rsidRPr="00911B26">
        <w:rPr>
          <w:b/>
          <w:sz w:val="18"/>
          <w:szCs w:val="18"/>
          <w:lang w:val="es-CO"/>
        </w:rPr>
        <w:t xml:space="preserve"> </w:t>
      </w:r>
      <w:r w:rsidRPr="00911B26">
        <w:rPr>
          <w:sz w:val="18"/>
          <w:szCs w:val="18"/>
          <w:lang w:val="es-CO"/>
        </w:rPr>
        <w:t>pretende obtener, en consecuencia, no se aceptarán solicitudes de reajustes, fundamentados en estas circunstancias.</w:t>
      </w:r>
      <w:r w:rsidRPr="00911B26">
        <w:rPr>
          <w:b/>
          <w:i/>
          <w:sz w:val="18"/>
          <w:szCs w:val="18"/>
          <w:lang w:val="es-CO"/>
        </w:rPr>
        <w:t xml:space="preserve"> CUARTA</w:t>
      </w:r>
      <w:r w:rsidRPr="00911B26">
        <w:rPr>
          <w:b/>
          <w:sz w:val="18"/>
          <w:szCs w:val="18"/>
          <w:lang w:val="es-CO"/>
        </w:rPr>
        <w:t xml:space="preserve">. </w:t>
      </w:r>
      <w:r w:rsidRPr="00911B26">
        <w:rPr>
          <w:b/>
          <w:i/>
          <w:sz w:val="18"/>
          <w:szCs w:val="18"/>
        </w:rPr>
        <w:t xml:space="preserve">FORMA DE PAGO: </w:t>
      </w:r>
      <w:r w:rsidRPr="00911B26">
        <w:rPr>
          <w:b/>
          <w:sz w:val="18"/>
          <w:szCs w:val="18"/>
        </w:rPr>
        <w:t>LA POLICÍA</w:t>
      </w:r>
      <w:r w:rsidRPr="00911B26">
        <w:rPr>
          <w:sz w:val="18"/>
          <w:szCs w:val="18"/>
        </w:rPr>
        <w:t xml:space="preserve"> pagará al </w:t>
      </w:r>
      <w:r w:rsidRPr="00911B26">
        <w:rPr>
          <w:b/>
          <w:sz w:val="18"/>
          <w:szCs w:val="18"/>
        </w:rPr>
        <w:t>CONTRATISTA</w:t>
      </w:r>
      <w:r w:rsidRPr="00911B26">
        <w:rPr>
          <w:sz w:val="18"/>
          <w:szCs w:val="18"/>
        </w:rPr>
        <w:t xml:space="preserve"> el valor de este contrato de conformidad con lo dispuesto en el anexo No.1 “DATOS DEL CONTRATO”. </w:t>
      </w:r>
      <w:r w:rsidRPr="00911B26">
        <w:rPr>
          <w:b/>
          <w:sz w:val="18"/>
          <w:szCs w:val="18"/>
        </w:rPr>
        <w:t>PAGOS PARCIALES:</w:t>
      </w:r>
      <w:r w:rsidRPr="00911B26">
        <w:rPr>
          <w:sz w:val="18"/>
          <w:szCs w:val="18"/>
        </w:rPr>
        <w:t xml:space="preserve"> Los pagos parciales que se efectúen en el presente contrato, se harán dentro de los sesenta (60) días calendario siguientes a la radicación y asignación del turno para pago respectivo, previa presentación de la constancia de recibo a satisfacción de los bienes objeto del contrato suscrita por el supervisor del contrato y acreditación d</w:t>
      </w:r>
      <w:r w:rsidRPr="00911B26">
        <w:rPr>
          <w:rFonts w:eastAsia="Calibri"/>
          <w:sz w:val="18"/>
          <w:szCs w:val="18"/>
          <w:lang w:eastAsia="es-CO"/>
        </w:rPr>
        <w:t xml:space="preserve">el contratista de encontrarse al día en el pago de aportes parafiscales relativos al Sistema de Seguridad Social Integral, así como los propios del Sena, ICBF y Cajas de Compensación Familiar, cuando corresponda, </w:t>
      </w:r>
      <w:r w:rsidRPr="00911B26">
        <w:rPr>
          <w:sz w:val="18"/>
          <w:szCs w:val="18"/>
        </w:rPr>
        <w:t xml:space="preserve">documentos que deben ser tramitados al Grupo de Contratos de la Policía Metropolitana de Bogotá, donde, de conformidad con lo establecido en el artículo 19 de la Ley 1150 de </w:t>
      </w:r>
      <w:r w:rsidR="004657C7" w:rsidRPr="00911B26">
        <w:rPr>
          <w:sz w:val="18"/>
          <w:szCs w:val="18"/>
        </w:rPr>
        <w:t>2007</w:t>
      </w:r>
      <w:r w:rsidRPr="00911B26">
        <w:rPr>
          <w:sz w:val="18"/>
          <w:szCs w:val="18"/>
        </w:rPr>
        <w:t xml:space="preserve">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911B26">
        <w:rPr>
          <w:b/>
          <w:sz w:val="18"/>
          <w:szCs w:val="18"/>
        </w:rPr>
        <w:t>PARÁGRAFO</w:t>
      </w:r>
      <w:r w:rsidRPr="00911B26">
        <w:rPr>
          <w:sz w:val="18"/>
          <w:szCs w:val="18"/>
        </w:rPr>
        <w:t xml:space="preserve"> </w:t>
      </w:r>
      <w:r w:rsidRPr="00911B26">
        <w:rPr>
          <w:b/>
          <w:sz w:val="18"/>
          <w:szCs w:val="18"/>
        </w:rPr>
        <w:t xml:space="preserve">SEGUNDO - CUENTA PARA PAGOS: </w:t>
      </w:r>
      <w:r w:rsidRPr="00911B26">
        <w:rPr>
          <w:sz w:val="18"/>
          <w:szCs w:val="18"/>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w:t>
      </w:r>
      <w:r w:rsidR="00501B12" w:rsidRPr="00911B26">
        <w:rPr>
          <w:sz w:val="18"/>
          <w:szCs w:val="18"/>
        </w:rPr>
        <w:t>ley.</w:t>
      </w:r>
      <w:r w:rsidR="00501B12" w:rsidRPr="00911B26">
        <w:rPr>
          <w:b/>
          <w:sz w:val="18"/>
          <w:szCs w:val="18"/>
          <w:lang w:val="es-CO"/>
        </w:rPr>
        <w:t xml:space="preserve"> QUINTA</w:t>
      </w:r>
      <w:r w:rsidRPr="00911B26">
        <w:rPr>
          <w:b/>
          <w:sz w:val="18"/>
          <w:szCs w:val="18"/>
          <w:lang w:val="es-CO"/>
        </w:rPr>
        <w:t xml:space="preserve"> - APROPIACIÓN PRESUPUESTAL: </w:t>
      </w:r>
      <w:r w:rsidRPr="00911B26">
        <w:rPr>
          <w:sz w:val="18"/>
          <w:szCs w:val="18"/>
          <w:lang w:val="es-CO"/>
        </w:rPr>
        <w:t xml:space="preserve">El presente contrato está amparado por el certificado de disponibilidad presupuestal que se indica en el anexo No.1 “DATOS DEL CONTRATO”. Una vez suscrito el mismo se efectuará el correspondiente registro presupuestal. </w:t>
      </w:r>
      <w:r w:rsidRPr="00911B26">
        <w:rPr>
          <w:b/>
          <w:sz w:val="18"/>
          <w:szCs w:val="18"/>
          <w:lang w:val="es-CO"/>
        </w:rPr>
        <w:t>SEXTA</w:t>
      </w:r>
      <w:r w:rsidRPr="00911B26">
        <w:rPr>
          <w:b/>
          <w:i/>
          <w:sz w:val="18"/>
          <w:szCs w:val="18"/>
          <w:lang w:val="es-CO"/>
        </w:rPr>
        <w:t xml:space="preserve"> </w:t>
      </w:r>
      <w:r w:rsidRPr="00911B26">
        <w:rPr>
          <w:b/>
          <w:sz w:val="18"/>
          <w:szCs w:val="18"/>
          <w:lang w:val="es-CO"/>
        </w:rPr>
        <w:t>- PLAZO DE EJECUCIÓN:</w:t>
      </w:r>
      <w:r w:rsidRPr="00911B26">
        <w:rPr>
          <w:sz w:val="18"/>
          <w:szCs w:val="18"/>
          <w:lang w:val="es-CO"/>
        </w:rPr>
        <w:t xml:space="preserve"> El plazo de ejecución del contrato es el señalado en el anexo No.1 “DATOS DEL CONTRATO</w:t>
      </w:r>
      <w:r w:rsidRPr="00911B26">
        <w:rPr>
          <w:b/>
          <w:sz w:val="18"/>
          <w:szCs w:val="18"/>
          <w:lang w:val="es-CO"/>
        </w:rPr>
        <w:t>”. SÉPTIMA - VIGENCIA:</w:t>
      </w:r>
      <w:r w:rsidRPr="00911B26">
        <w:rPr>
          <w:sz w:val="18"/>
          <w:szCs w:val="18"/>
          <w:lang w:val="es-CO"/>
        </w:rPr>
        <w:t xml:space="preserve"> La Vigencia del presente contrato será de cuatro (4) meses adicionales al plazo de ejecución establecido en el anexo No.1 “DATOS DEL CONTRATO”. </w:t>
      </w:r>
      <w:r w:rsidRPr="00911B26">
        <w:rPr>
          <w:b/>
          <w:i/>
          <w:sz w:val="18"/>
          <w:szCs w:val="18"/>
          <w:lang w:val="es-CO"/>
        </w:rPr>
        <w:t>OCTAVA -</w:t>
      </w:r>
      <w:r w:rsidRPr="00911B26">
        <w:rPr>
          <w:b/>
          <w:sz w:val="18"/>
          <w:szCs w:val="18"/>
          <w:lang w:val="es-CO"/>
        </w:rPr>
        <w:t xml:space="preserve"> LUGAR DE EJECUCIÓN:</w:t>
      </w:r>
      <w:r w:rsidRPr="00911B26">
        <w:rPr>
          <w:sz w:val="18"/>
          <w:szCs w:val="18"/>
          <w:lang w:val="es-CO"/>
        </w:rPr>
        <w:t xml:space="preserve"> El sitio en el cual se prestará el servicio objeto del presente contrato será el que aparece en el anexo No.1 “DATOS DEL CONTRATO”.  </w:t>
      </w:r>
      <w:r w:rsidRPr="00911B26">
        <w:rPr>
          <w:b/>
          <w:sz w:val="18"/>
          <w:szCs w:val="18"/>
          <w:lang w:val="es-CO"/>
        </w:rPr>
        <w:t>NOVENA - DERECHOS DEL CONTRATISTA:</w:t>
      </w:r>
      <w:r w:rsidRPr="00911B26">
        <w:rPr>
          <w:sz w:val="18"/>
          <w:szCs w:val="18"/>
          <w:lang w:val="es-CO"/>
        </w:rPr>
        <w:t xml:space="preserve"> En general, son derechos del CONTRATISTA: </w:t>
      </w:r>
      <w:r w:rsidRPr="00911B26">
        <w:rPr>
          <w:b/>
          <w:sz w:val="18"/>
          <w:szCs w:val="18"/>
          <w:lang w:val="es-CO"/>
        </w:rPr>
        <w:t>1.)</w:t>
      </w:r>
      <w:r w:rsidRPr="00911B26">
        <w:rPr>
          <w:sz w:val="18"/>
          <w:szCs w:val="18"/>
          <w:lang w:val="es-CO"/>
        </w:rPr>
        <w:t xml:space="preserve"> Recibir el pago que en su favor establece el presente contrato. </w:t>
      </w:r>
      <w:r w:rsidRPr="00911B26">
        <w:rPr>
          <w:b/>
          <w:sz w:val="18"/>
          <w:szCs w:val="18"/>
          <w:lang w:val="es-CO"/>
        </w:rPr>
        <w:t xml:space="preserve">2.) </w:t>
      </w:r>
      <w:r w:rsidRPr="00911B26">
        <w:rPr>
          <w:sz w:val="18"/>
          <w:szCs w:val="18"/>
          <w:lang w:val="es-CO"/>
        </w:rPr>
        <w:t xml:space="preserve">Tener acceso a los elementos físicos necesarios para desarrollar el objeto del contrato, en caso que los mismos sean necesarios, y cumplir con sus obligaciones. </w:t>
      </w:r>
      <w:r w:rsidRPr="00911B26">
        <w:rPr>
          <w:b/>
          <w:sz w:val="18"/>
          <w:szCs w:val="18"/>
          <w:lang w:val="es-CO"/>
        </w:rPr>
        <w:t>3.)</w:t>
      </w:r>
      <w:r w:rsidRPr="00911B26">
        <w:rPr>
          <w:sz w:val="18"/>
          <w:szCs w:val="18"/>
          <w:lang w:val="es-CO"/>
        </w:rPr>
        <w:t xml:space="preserve"> Obtener la colaboración necesaria de la POLICÍA</w:t>
      </w:r>
      <w:r w:rsidRPr="00911B26">
        <w:rPr>
          <w:b/>
          <w:sz w:val="18"/>
          <w:szCs w:val="18"/>
          <w:lang w:val="es-CO"/>
        </w:rPr>
        <w:t xml:space="preserve"> </w:t>
      </w:r>
      <w:r w:rsidRPr="00911B26">
        <w:rPr>
          <w:sz w:val="18"/>
          <w:szCs w:val="18"/>
          <w:lang w:val="es-CO"/>
        </w:rPr>
        <w:t xml:space="preserve">para el adecuado desarrollo del contrato. </w:t>
      </w:r>
      <w:r w:rsidRPr="00911B26">
        <w:rPr>
          <w:b/>
          <w:sz w:val="18"/>
          <w:szCs w:val="18"/>
          <w:lang w:val="es-CO"/>
        </w:rPr>
        <w:t>DÉCIMA - OBLIGACIONES GENERALES DEL CONTRATISTA:</w:t>
      </w:r>
      <w:r w:rsidRPr="00911B26">
        <w:rPr>
          <w:sz w:val="18"/>
          <w:szCs w:val="18"/>
          <w:lang w:val="es-CO"/>
        </w:rPr>
        <w:t xml:space="preserve"> En general, son obligaciones del </w:t>
      </w:r>
      <w:r w:rsidRPr="00911B26">
        <w:rPr>
          <w:b/>
          <w:sz w:val="18"/>
          <w:szCs w:val="18"/>
          <w:lang w:val="es-CO"/>
        </w:rPr>
        <w:t xml:space="preserve">CONTRATISTA: </w:t>
      </w:r>
      <w:r w:rsidRPr="00911B26">
        <w:rPr>
          <w:b/>
          <w:sz w:val="18"/>
          <w:szCs w:val="18"/>
          <w:u w:val="single"/>
          <w:lang w:val="es-CO"/>
        </w:rPr>
        <w:t>De acuerdo con lo establecido para el presente proceso</w:t>
      </w:r>
      <w:r w:rsidRPr="00911B26">
        <w:rPr>
          <w:b/>
          <w:sz w:val="18"/>
          <w:szCs w:val="18"/>
          <w:lang w:val="es-CO"/>
        </w:rPr>
        <w:t xml:space="preserve"> DECIMA PRIMERA - DERECHOS DE LA POLICÍA NACIONAL.</w:t>
      </w:r>
      <w:r w:rsidRPr="00911B26">
        <w:rPr>
          <w:sz w:val="18"/>
          <w:szCs w:val="18"/>
          <w:lang w:val="es-CO"/>
        </w:rPr>
        <w:t xml:space="preserve"> </w:t>
      </w:r>
      <w:r w:rsidRPr="00911B26">
        <w:rPr>
          <w:b/>
          <w:sz w:val="18"/>
          <w:szCs w:val="18"/>
          <w:lang w:val="es-CO"/>
        </w:rPr>
        <w:t>1.)</w:t>
      </w:r>
      <w:r w:rsidRPr="00911B26">
        <w:rPr>
          <w:sz w:val="18"/>
          <w:szCs w:val="18"/>
          <w:lang w:val="es-CO"/>
        </w:rPr>
        <w:t xml:space="preserve"> Supervisar el desarrollo y ejecución del presente contrato, y acceder a los documentos e información que soportan la labor del </w:t>
      </w:r>
      <w:r w:rsidRPr="00911B26">
        <w:rPr>
          <w:b/>
          <w:sz w:val="18"/>
          <w:szCs w:val="18"/>
          <w:lang w:val="es-CO"/>
        </w:rPr>
        <w:t>CONTRATISTA</w:t>
      </w:r>
      <w:r w:rsidRPr="00911B26">
        <w:rPr>
          <w:sz w:val="18"/>
          <w:szCs w:val="18"/>
          <w:lang w:val="es-CO"/>
        </w:rPr>
        <w:t xml:space="preserve">. </w:t>
      </w:r>
      <w:r w:rsidRPr="00911B26">
        <w:rPr>
          <w:b/>
          <w:sz w:val="18"/>
          <w:szCs w:val="18"/>
          <w:lang w:val="es-CO"/>
        </w:rPr>
        <w:t xml:space="preserve">2.) </w:t>
      </w:r>
      <w:r w:rsidRPr="00911B26">
        <w:rPr>
          <w:sz w:val="18"/>
          <w:szCs w:val="18"/>
          <w:lang w:val="es-CO"/>
        </w:rPr>
        <w:t xml:space="preserve">Solicitar y recibir información técnica respecto de los </w:t>
      </w:r>
      <w:r w:rsidRPr="00911B26">
        <w:rPr>
          <w:sz w:val="18"/>
          <w:szCs w:val="18"/>
          <w:lang w:val="es-CO"/>
        </w:rPr>
        <w:lastRenderedPageBreak/>
        <w:t>bienes y/o servicios entregados del</w:t>
      </w:r>
      <w:r w:rsidRPr="00911B26">
        <w:rPr>
          <w:b/>
          <w:sz w:val="18"/>
          <w:szCs w:val="18"/>
          <w:lang w:val="es-CO"/>
        </w:rPr>
        <w:t xml:space="preserve"> CONTRATISTA</w:t>
      </w:r>
      <w:r w:rsidRPr="00911B26">
        <w:rPr>
          <w:sz w:val="18"/>
          <w:szCs w:val="18"/>
          <w:lang w:val="es-CO"/>
        </w:rPr>
        <w:t xml:space="preserve"> en desarrollo del objeto del presente contrato. </w:t>
      </w:r>
      <w:r w:rsidRPr="00911B26">
        <w:rPr>
          <w:b/>
          <w:sz w:val="18"/>
          <w:szCs w:val="18"/>
          <w:lang w:val="es-CO"/>
        </w:rPr>
        <w:t>3.)</w:t>
      </w:r>
      <w:r w:rsidRPr="00911B26">
        <w:rPr>
          <w:sz w:val="18"/>
          <w:szCs w:val="18"/>
          <w:lang w:val="es-CO"/>
        </w:rPr>
        <w:t xml:space="preserve"> Rechazar los elementos proveídos cuando no cumplan con los requerimientos técnicos exigidos. </w:t>
      </w:r>
      <w:r w:rsidRPr="00911B26">
        <w:rPr>
          <w:b/>
          <w:sz w:val="18"/>
          <w:szCs w:val="18"/>
          <w:lang w:val="es-CO"/>
        </w:rPr>
        <w:t xml:space="preserve">DECIMA SEGUNDA - OBLIGACIONES DE LA POLICÍA NACIONAL: </w:t>
      </w:r>
      <w:r w:rsidRPr="00911B26">
        <w:rPr>
          <w:b/>
          <w:sz w:val="18"/>
          <w:szCs w:val="18"/>
          <w:u w:val="single"/>
          <w:lang w:val="es-CO"/>
        </w:rPr>
        <w:t>De acuerdo con lo establecido para el presente proceso</w:t>
      </w:r>
      <w:r w:rsidRPr="00911B26">
        <w:rPr>
          <w:sz w:val="18"/>
          <w:szCs w:val="18"/>
          <w:lang w:val="es-CO"/>
        </w:rPr>
        <w:t xml:space="preserve"> </w:t>
      </w:r>
      <w:r w:rsidRPr="00911B26">
        <w:rPr>
          <w:b/>
          <w:bCs/>
          <w:sz w:val="18"/>
          <w:szCs w:val="18"/>
          <w:lang w:val="es-CO"/>
        </w:rPr>
        <w:t>DÉCIMA TERCERA - RESERVA DEL PRESENTE CONTRATO:</w:t>
      </w:r>
      <w:r w:rsidRPr="00911B26">
        <w:rPr>
          <w:sz w:val="18"/>
          <w:szCs w:val="18"/>
          <w:lang w:val="es-CO"/>
        </w:rPr>
        <w:t xml:space="preserve"> El CONTRATISTA se obliga para con la </w:t>
      </w:r>
      <w:r w:rsidRPr="00911B26">
        <w:rPr>
          <w:bCs/>
          <w:sz w:val="18"/>
          <w:szCs w:val="18"/>
          <w:lang w:val="es-CO"/>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911B26">
        <w:rPr>
          <w:sz w:val="18"/>
          <w:szCs w:val="18"/>
          <w:lang w:val="es-CO"/>
        </w:rPr>
        <w:t>.</w:t>
      </w:r>
      <w:r w:rsidRPr="00911B26">
        <w:rPr>
          <w:b/>
          <w:bCs/>
          <w:sz w:val="18"/>
          <w:szCs w:val="18"/>
          <w:lang w:val="es-CO"/>
        </w:rPr>
        <w:t xml:space="preserve"> DÉCIMA CUARTA</w:t>
      </w:r>
      <w:r w:rsidRPr="00911B26">
        <w:rPr>
          <w:sz w:val="18"/>
          <w:szCs w:val="18"/>
          <w:lang w:val="es-CO"/>
        </w:rPr>
        <w:t xml:space="preserve"> </w:t>
      </w:r>
      <w:r w:rsidRPr="00911B26">
        <w:rPr>
          <w:b/>
          <w:sz w:val="18"/>
          <w:szCs w:val="18"/>
          <w:lang w:val="es-CO"/>
        </w:rPr>
        <w:t xml:space="preserve">– </w:t>
      </w:r>
      <w:r w:rsidRPr="00911B26">
        <w:rPr>
          <w:sz w:val="18"/>
          <w:szCs w:val="18"/>
          <w:lang w:val="es-CO"/>
        </w:rPr>
        <w:t xml:space="preserve"> </w:t>
      </w:r>
      <w:r w:rsidRPr="00911B26">
        <w:rPr>
          <w:b/>
          <w:sz w:val="18"/>
          <w:szCs w:val="18"/>
          <w:lang w:val="es-CO"/>
        </w:rPr>
        <w:t xml:space="preserve">MECANISMO DE COBERTURA DEL RIESGO A CARGO DEL CONTRATISTA </w:t>
      </w:r>
      <w:r w:rsidRPr="00911B26">
        <w:rPr>
          <w:sz w:val="18"/>
          <w:szCs w:val="18"/>
          <w:lang w:val="es-CO"/>
        </w:rPr>
        <w:t xml:space="preserve">Dentro de los tres (3) días hábiles  siguientes a la suscripción y registro del contrato y la entrega de la copia firmada del mismo al </w:t>
      </w:r>
      <w:r w:rsidRPr="00911B26">
        <w:rPr>
          <w:b/>
          <w:bCs/>
          <w:sz w:val="18"/>
          <w:szCs w:val="18"/>
          <w:lang w:val="es-CO"/>
        </w:rPr>
        <w:t xml:space="preserve">CONTRATISTA, </w:t>
      </w:r>
      <w:r w:rsidRPr="00911B26">
        <w:rPr>
          <w:sz w:val="18"/>
          <w:szCs w:val="18"/>
          <w:lang w:val="es-CO"/>
        </w:rPr>
        <w:t xml:space="preserve">éste deberá constituir y presentar a favor de la </w:t>
      </w:r>
      <w:r w:rsidRPr="00911B26">
        <w:rPr>
          <w:b/>
          <w:sz w:val="18"/>
          <w:szCs w:val="18"/>
          <w:lang w:val="es-CO"/>
        </w:rPr>
        <w:t>POLICÍA</w:t>
      </w:r>
      <w:r w:rsidRPr="00911B26">
        <w:rPr>
          <w:sz w:val="18"/>
          <w:szCs w:val="18"/>
          <w:lang w:val="es-CO"/>
        </w:rPr>
        <w:t xml:space="preserve">, uno cualquiera de los mecanismos de cobertura de riesgo establecidos en el Decreto 1082 de 2015, que cubra los siguientes riesgos: </w:t>
      </w:r>
      <w:r w:rsidRPr="00911B26">
        <w:rPr>
          <w:b/>
          <w:sz w:val="18"/>
          <w:szCs w:val="18"/>
          <w:u w:val="single"/>
          <w:lang w:val="es-CO"/>
        </w:rPr>
        <w:t>De acuerdo con lo establecido para el presente proceso</w:t>
      </w:r>
      <w:r w:rsidRPr="00911B26">
        <w:rPr>
          <w:b/>
          <w:sz w:val="18"/>
          <w:szCs w:val="18"/>
          <w:lang w:val="es-CO"/>
        </w:rPr>
        <w:t xml:space="preserve"> DECIMA QUINTA.- INDEMNIDAD:</w:t>
      </w:r>
      <w:r w:rsidRPr="00911B26">
        <w:rPr>
          <w:sz w:val="18"/>
          <w:szCs w:val="18"/>
          <w:lang w:val="es-CO"/>
        </w:rPr>
        <w:t xml:space="preserve"> El CONTRATISTA se obliga a mantener indemne a la POLICÍA NACIONAL  de cualquier reclamación proveniente de terceros que tenga como causa sus actuaciones. </w:t>
      </w:r>
      <w:r w:rsidRPr="00911B26">
        <w:rPr>
          <w:b/>
          <w:sz w:val="18"/>
          <w:szCs w:val="18"/>
          <w:lang w:val="es-CO"/>
        </w:rPr>
        <w:t>DECIMA SEXTA- SANCIONES:</w:t>
      </w:r>
      <w:r w:rsidRPr="00911B26">
        <w:rPr>
          <w:sz w:val="18"/>
          <w:szCs w:val="18"/>
          <w:lang w:val="es-CO"/>
        </w:rPr>
        <w:t xml:space="preserve"> </w:t>
      </w:r>
      <w:r w:rsidRPr="00911B26">
        <w:rPr>
          <w:b/>
          <w:sz w:val="18"/>
          <w:szCs w:val="18"/>
          <w:u w:val="single"/>
          <w:lang w:val="es-CO"/>
        </w:rPr>
        <w:t>De acuerdo con lo establecido para el presente proceso</w:t>
      </w:r>
      <w:r w:rsidRPr="00911B26">
        <w:rPr>
          <w:sz w:val="18"/>
          <w:szCs w:val="18"/>
          <w:lang w:val="es-CO"/>
        </w:rPr>
        <w:t xml:space="preserve"> </w:t>
      </w:r>
      <w:r w:rsidR="00501B12" w:rsidRPr="00911B26">
        <w:rPr>
          <w:b/>
          <w:sz w:val="18"/>
          <w:szCs w:val="18"/>
          <w:lang w:val="es-CO"/>
        </w:rPr>
        <w:t>PARÁGRAFO. -</w:t>
      </w:r>
      <w:r w:rsidRPr="00911B26">
        <w:rPr>
          <w:b/>
          <w:sz w:val="18"/>
          <w:szCs w:val="18"/>
          <w:lang w:val="es-CO"/>
        </w:rPr>
        <w:t xml:space="preserve"> APLICACIÓN DEL VALOR DE LAS SANCIONES PECUNIARIAS: </w:t>
      </w:r>
      <w:r w:rsidRPr="00911B26">
        <w:rPr>
          <w:sz w:val="18"/>
          <w:szCs w:val="18"/>
          <w:lang w:val="es-CO"/>
        </w:rPr>
        <w:t xml:space="preserve">Una vez notificada la resolución por medio de la cual se imponen alguna de las sanciones antes descritas, el </w:t>
      </w:r>
      <w:r w:rsidRPr="00911B26">
        <w:rPr>
          <w:b/>
          <w:sz w:val="18"/>
          <w:szCs w:val="18"/>
          <w:lang w:val="es-CO"/>
        </w:rPr>
        <w:t>CONTRATISTA</w:t>
      </w:r>
      <w:r w:rsidRPr="00911B26">
        <w:rPr>
          <w:sz w:val="18"/>
          <w:szCs w:val="18"/>
          <w:lang w:val="es-CO"/>
        </w:rPr>
        <w:t xml:space="preserve"> dispondrá de quince (15) días calendario para proceder de manera voluntaria para a su pago. Las multas no serán reintegrables aún en el supuesto que el </w:t>
      </w:r>
      <w:r w:rsidRPr="00911B26">
        <w:rPr>
          <w:b/>
          <w:sz w:val="18"/>
          <w:szCs w:val="18"/>
          <w:lang w:val="es-CO"/>
        </w:rPr>
        <w:t>CONTRATISTA</w:t>
      </w:r>
      <w:r w:rsidRPr="00911B26">
        <w:rPr>
          <w:sz w:val="18"/>
          <w:szCs w:val="18"/>
          <w:lang w:val="es-CO"/>
        </w:rPr>
        <w:t xml:space="preserve"> dé posterior ejecución a la obligación incumplida. En caso de no pago voluntario y una vez en firme la resolución que imponga multas, podrá tomarse del saldo a favor del </w:t>
      </w:r>
      <w:r w:rsidRPr="00911B26">
        <w:rPr>
          <w:b/>
          <w:sz w:val="18"/>
          <w:szCs w:val="18"/>
          <w:lang w:val="es-CO"/>
        </w:rPr>
        <w:t>CONTRATISTA</w:t>
      </w:r>
      <w:r w:rsidRPr="00911B26">
        <w:rPr>
          <w:sz w:val="18"/>
          <w:szCs w:val="18"/>
          <w:lang w:val="es-CO"/>
        </w:rPr>
        <w:t xml:space="preserve"> si lo hubiere, hacer efectiva la garantía en caso de existir, o acudir a la jurisdicción coactiva. </w:t>
      </w:r>
      <w:r w:rsidRPr="00911B26">
        <w:rPr>
          <w:b/>
          <w:sz w:val="18"/>
          <w:szCs w:val="18"/>
          <w:lang w:val="es-CO"/>
        </w:rPr>
        <w:t>DECIMA SÉPTIMA OTRAS FACULTADES EXCEPCIONALES:</w:t>
      </w:r>
      <w:r w:rsidRPr="00911B26">
        <w:rPr>
          <w:sz w:val="18"/>
          <w:szCs w:val="18"/>
          <w:lang w:val="es-CO"/>
        </w:rPr>
        <w:t xml:space="preserve"> En caso de presentarse cualquiera de las circunstancias establecidas en los artículos 15, 16 y 17 de la Ley 80 de 1993, debidamente establecidas y documentadas, la </w:t>
      </w:r>
      <w:r w:rsidRPr="00911B26">
        <w:rPr>
          <w:b/>
          <w:sz w:val="18"/>
          <w:szCs w:val="18"/>
          <w:lang w:val="es-CO"/>
        </w:rPr>
        <w:t>POLICÍA</w:t>
      </w:r>
      <w:r w:rsidRPr="00911B26">
        <w:rPr>
          <w:sz w:val="18"/>
          <w:szCs w:val="18"/>
          <w:lang w:val="es-CO"/>
        </w:rPr>
        <w:t xml:space="preserve"> podrá hacer uso de las facultades excepcionales allí previstas, en caso que las mismas resulten aplicables. </w:t>
      </w:r>
      <w:r w:rsidRPr="00911B26">
        <w:rPr>
          <w:b/>
          <w:sz w:val="18"/>
          <w:szCs w:val="18"/>
          <w:lang w:val="es-CO"/>
        </w:rPr>
        <w:t xml:space="preserve">DÉCIMA OCTAVA- MONEDA DEL </w:t>
      </w:r>
      <w:r w:rsidR="00501B12" w:rsidRPr="00911B26">
        <w:rPr>
          <w:b/>
          <w:sz w:val="18"/>
          <w:szCs w:val="18"/>
          <w:lang w:val="es-CO"/>
        </w:rPr>
        <w:t>CONTRATO. -</w:t>
      </w:r>
      <w:r w:rsidRPr="00911B26">
        <w:rPr>
          <w:sz w:val="18"/>
          <w:szCs w:val="18"/>
          <w:lang w:val="es-CO"/>
        </w:rPr>
        <w:t xml:space="preserve"> La moneda del presente contrato es la indicada en el anexo No.1 </w:t>
      </w:r>
      <w:r w:rsidRPr="00911B26">
        <w:rPr>
          <w:b/>
          <w:sz w:val="18"/>
          <w:szCs w:val="18"/>
          <w:lang w:val="es-CO"/>
        </w:rPr>
        <w:t>DATOS DEL CONTRATO.</w:t>
      </w:r>
      <w:r w:rsidRPr="00911B26">
        <w:rPr>
          <w:sz w:val="18"/>
          <w:szCs w:val="18"/>
          <w:lang w:val="es-CO"/>
        </w:rPr>
        <w:t xml:space="preserve"> </w:t>
      </w:r>
      <w:r w:rsidRPr="00911B26">
        <w:rPr>
          <w:b/>
          <w:sz w:val="18"/>
          <w:szCs w:val="18"/>
          <w:lang w:val="es-CO"/>
        </w:rPr>
        <w:t>DECIMA NOVENA - CESIONES Y SUBCONTRATOS: El CONTRATISTA</w:t>
      </w:r>
      <w:r w:rsidRPr="00911B26">
        <w:rPr>
          <w:sz w:val="18"/>
          <w:szCs w:val="18"/>
          <w:lang w:val="es-CO"/>
        </w:rPr>
        <w:t xml:space="preserve"> no podrá ceder en todo o en parte el presente contrato a persona alguna natural o jurídica, nacional o extranjera, sin previa autorización escrita de la </w:t>
      </w:r>
      <w:r w:rsidRPr="00911B26">
        <w:rPr>
          <w:b/>
          <w:sz w:val="18"/>
          <w:szCs w:val="18"/>
          <w:lang w:val="es-CO"/>
        </w:rPr>
        <w:t>POLICÍA</w:t>
      </w:r>
      <w:r w:rsidRPr="00911B26">
        <w:rPr>
          <w:sz w:val="18"/>
          <w:szCs w:val="18"/>
          <w:lang w:val="es-CO"/>
        </w:rPr>
        <w:t xml:space="preserve">, pudiendo esta reservarse las razones que tenga para negar dicha autorización. La celebración de subcontratos no relevará al </w:t>
      </w:r>
      <w:r w:rsidRPr="00911B26">
        <w:rPr>
          <w:b/>
          <w:sz w:val="18"/>
          <w:szCs w:val="18"/>
          <w:lang w:val="es-CO"/>
        </w:rPr>
        <w:t>CONTRATISTA</w:t>
      </w:r>
      <w:r w:rsidRPr="00911B26">
        <w:rPr>
          <w:sz w:val="18"/>
          <w:szCs w:val="18"/>
          <w:lang w:val="es-CO"/>
        </w:rPr>
        <w:t xml:space="preserve"> de las responsabilidades que asume en virtud del presente contrato. La </w:t>
      </w:r>
      <w:r w:rsidRPr="00911B26">
        <w:rPr>
          <w:b/>
          <w:sz w:val="18"/>
          <w:szCs w:val="18"/>
          <w:lang w:val="es-CO"/>
        </w:rPr>
        <w:t>POLICÍA</w:t>
      </w:r>
      <w:r w:rsidRPr="00911B26">
        <w:rPr>
          <w:sz w:val="18"/>
          <w:szCs w:val="18"/>
          <w:lang w:val="es-CO"/>
        </w:rPr>
        <w:t xml:space="preserve"> no adquirirá relación alguna con los Subcontratistas. </w:t>
      </w:r>
      <w:r w:rsidRPr="00911B26">
        <w:rPr>
          <w:b/>
          <w:sz w:val="18"/>
          <w:szCs w:val="18"/>
          <w:lang w:val="es-CO"/>
        </w:rPr>
        <w:t>VIGÉSIMA - INHABILIDADES E INCOMPATIBILIDADES:</w:t>
      </w:r>
      <w:r w:rsidRPr="00911B26">
        <w:rPr>
          <w:sz w:val="18"/>
          <w:szCs w:val="18"/>
          <w:lang w:val="es-CO"/>
        </w:rPr>
        <w:t xml:space="preserve"> </w:t>
      </w:r>
      <w:r w:rsidRPr="00911B26">
        <w:rPr>
          <w:b/>
          <w:sz w:val="18"/>
          <w:szCs w:val="18"/>
          <w:lang w:val="es-CO"/>
        </w:rPr>
        <w:t>El CONTRATISTA</w:t>
      </w:r>
      <w:r w:rsidRPr="00911B26">
        <w:rPr>
          <w:sz w:val="18"/>
          <w:szCs w:val="18"/>
          <w:lang w:val="es-CO"/>
        </w:rPr>
        <w:t xml:space="preserve"> declara bajo la gravedad del juramento, la cual se entenderá cumplida con la suscripción del presente Contrato, que no se halla incurso en ninguna de las causales de inhabilidad o incompatibilidad señaladas en la Ley. </w:t>
      </w:r>
      <w:r w:rsidRPr="00911B26">
        <w:rPr>
          <w:b/>
          <w:sz w:val="18"/>
          <w:szCs w:val="18"/>
          <w:lang w:val="es-CO"/>
        </w:rPr>
        <w:t>VIGÉSIMA PRIMERA</w:t>
      </w:r>
      <w:r w:rsidRPr="00911B26">
        <w:rPr>
          <w:sz w:val="18"/>
          <w:szCs w:val="18"/>
          <w:lang w:val="es-CO"/>
        </w:rPr>
        <w:t xml:space="preserve"> </w:t>
      </w:r>
      <w:r w:rsidRPr="00911B26">
        <w:rPr>
          <w:b/>
          <w:sz w:val="18"/>
          <w:szCs w:val="18"/>
          <w:lang w:val="es-CO"/>
        </w:rPr>
        <w:t>-</w:t>
      </w:r>
      <w:r w:rsidRPr="00911B26">
        <w:rPr>
          <w:sz w:val="18"/>
          <w:szCs w:val="18"/>
          <w:lang w:val="es-CO"/>
        </w:rPr>
        <w:t xml:space="preserve"> </w:t>
      </w:r>
      <w:r w:rsidRPr="00911B26">
        <w:rPr>
          <w:b/>
          <w:bCs/>
          <w:sz w:val="18"/>
          <w:szCs w:val="18"/>
          <w:lang w:val="es-CO"/>
        </w:rPr>
        <w:t xml:space="preserve">SUSPENSIÓN TEMPORAL: </w:t>
      </w:r>
      <w:r w:rsidRPr="00911B26">
        <w:rPr>
          <w:sz w:val="18"/>
          <w:szCs w:val="18"/>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501B12" w:rsidRPr="00911B26">
        <w:rPr>
          <w:sz w:val="18"/>
          <w:szCs w:val="18"/>
          <w:lang w:val="es-CO"/>
        </w:rPr>
        <w:t>un acta</w:t>
      </w:r>
      <w:r w:rsidRPr="00911B26">
        <w:rPr>
          <w:sz w:val="18"/>
          <w:szCs w:val="18"/>
          <w:lang w:val="es-CO"/>
        </w:rPr>
        <w:t xml:space="preserve"> entre las partes, donde conste el evento, su causa, el término de la suspensión y aquellas previsiones que se consideren necesario consignar. El tiempo de suspensión no se </w:t>
      </w:r>
      <w:r w:rsidR="00501B12" w:rsidRPr="00911B26">
        <w:rPr>
          <w:sz w:val="18"/>
          <w:szCs w:val="18"/>
          <w:lang w:val="es-CO"/>
        </w:rPr>
        <w:t>computará</w:t>
      </w:r>
      <w:r w:rsidRPr="00911B26">
        <w:rPr>
          <w:sz w:val="18"/>
          <w:szCs w:val="18"/>
          <w:lang w:val="es-CO"/>
        </w:rPr>
        <w:t xml:space="preserve"> para los efectos del plazo extintivo del presente contrato. Para el reinicio de la ejecución y, superada la situación que originó la suspensión del plazo de ejecución, se suscribirá la correspondiente acta de reinicio. </w:t>
      </w:r>
      <w:r w:rsidRPr="00911B26">
        <w:rPr>
          <w:b/>
          <w:sz w:val="18"/>
          <w:szCs w:val="18"/>
          <w:lang w:val="es-CO"/>
        </w:rPr>
        <w:t>VIGÉSIMA SEGUNDA</w:t>
      </w:r>
      <w:r w:rsidRPr="00911B26">
        <w:rPr>
          <w:b/>
          <w:bCs/>
          <w:sz w:val="18"/>
          <w:szCs w:val="18"/>
          <w:lang w:val="es-CO"/>
        </w:rPr>
        <w:t xml:space="preserve"> - SOLUCIÓN DE CONFLICTOS:</w:t>
      </w:r>
      <w:r w:rsidRPr="00911B26">
        <w:rPr>
          <w:bCs/>
          <w:sz w:val="18"/>
          <w:szCs w:val="18"/>
          <w:lang w:val="es-CO"/>
        </w:rPr>
        <w:t xml:space="preserve"> </w:t>
      </w:r>
      <w:r w:rsidRPr="00911B26">
        <w:rPr>
          <w:sz w:val="18"/>
          <w:szCs w:val="18"/>
          <w:lang w:val="es-CO"/>
        </w:rPr>
        <w:t xml:space="preserve">Si con ocasión del desarrollo y ejecución del contrato, sugieren diferencias o discrepancias entre las partes, estas se comprometen a utilizar los mecanismos de solución directa previstos en el artículo 68 de la Ley 80 de 1993. </w:t>
      </w:r>
      <w:r w:rsidRPr="00911B26">
        <w:rPr>
          <w:b/>
          <w:bCs/>
          <w:sz w:val="18"/>
          <w:szCs w:val="18"/>
          <w:lang w:val="es-CO"/>
        </w:rPr>
        <w:t xml:space="preserve">VIGÉSIMA TERCERA </w:t>
      </w:r>
      <w:r w:rsidRPr="00911B26">
        <w:rPr>
          <w:b/>
          <w:sz w:val="18"/>
          <w:szCs w:val="18"/>
          <w:lang w:val="es-CO"/>
        </w:rPr>
        <w:t xml:space="preserve">– PERFECCIONAMIENTO, LEGALIZACIÓN Y EJECUCIÓN: </w:t>
      </w:r>
      <w:r w:rsidRPr="00911B26">
        <w:rPr>
          <w:bCs/>
          <w:sz w:val="18"/>
          <w:szCs w:val="18"/>
          <w:lang w:val="es-CO"/>
        </w:rPr>
        <w:t xml:space="preserve">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Decreto 1082 de 2015, Artículo 2.2.1.1.2.3.1. </w:t>
      </w:r>
      <w:r w:rsidRPr="00911B26">
        <w:rPr>
          <w:b/>
          <w:bCs/>
          <w:sz w:val="18"/>
          <w:szCs w:val="18"/>
          <w:lang w:val="es-CO"/>
        </w:rPr>
        <w:t xml:space="preserve">VIGÉSIMA CUARTA </w:t>
      </w:r>
      <w:r w:rsidRPr="00911B26">
        <w:rPr>
          <w:b/>
          <w:sz w:val="18"/>
          <w:szCs w:val="18"/>
          <w:lang w:val="es-CO"/>
        </w:rPr>
        <w:t>- DOCUMENTOS:</w:t>
      </w:r>
      <w:r w:rsidRPr="00911B26">
        <w:rPr>
          <w:sz w:val="18"/>
          <w:szCs w:val="18"/>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Pr="00911B26">
        <w:rPr>
          <w:b/>
          <w:sz w:val="18"/>
          <w:szCs w:val="18"/>
          <w:lang w:val="es-CO"/>
        </w:rPr>
        <w:t>1.)</w:t>
      </w:r>
      <w:r w:rsidRPr="00911B26">
        <w:rPr>
          <w:sz w:val="18"/>
          <w:szCs w:val="18"/>
          <w:lang w:val="es-CO"/>
        </w:rPr>
        <w:t xml:space="preserve"> Pliego de condiciones y Propuesta del contratista en aquellas partes aceptadas por la </w:t>
      </w:r>
      <w:r w:rsidRPr="00911B26">
        <w:rPr>
          <w:b/>
          <w:sz w:val="18"/>
          <w:szCs w:val="18"/>
          <w:lang w:val="es-CO"/>
        </w:rPr>
        <w:t>POLICÍA</w:t>
      </w:r>
      <w:r w:rsidRPr="00911B26">
        <w:rPr>
          <w:sz w:val="18"/>
          <w:szCs w:val="18"/>
          <w:lang w:val="es-CO"/>
        </w:rPr>
        <w:t xml:space="preserve">. </w:t>
      </w:r>
      <w:r w:rsidRPr="00911B26">
        <w:rPr>
          <w:b/>
          <w:sz w:val="18"/>
          <w:szCs w:val="18"/>
          <w:lang w:val="es-CO"/>
        </w:rPr>
        <w:t>2.)</w:t>
      </w:r>
      <w:r w:rsidRPr="00911B26">
        <w:rPr>
          <w:sz w:val="18"/>
          <w:szCs w:val="18"/>
          <w:lang w:val="es-CO"/>
        </w:rPr>
        <w:t xml:space="preserve"> Anexos del contrato. </w:t>
      </w:r>
      <w:r w:rsidRPr="00911B26">
        <w:rPr>
          <w:b/>
          <w:sz w:val="18"/>
          <w:szCs w:val="18"/>
          <w:lang w:val="es-CO"/>
        </w:rPr>
        <w:t>3.)</w:t>
      </w:r>
      <w:r w:rsidRPr="00911B26">
        <w:rPr>
          <w:sz w:val="18"/>
          <w:szCs w:val="18"/>
          <w:lang w:val="es-CO"/>
        </w:rPr>
        <w:t xml:space="preserve"> Documentos que suscriban las partes. </w:t>
      </w:r>
      <w:r w:rsidRPr="00911B26">
        <w:rPr>
          <w:b/>
          <w:sz w:val="18"/>
          <w:szCs w:val="18"/>
          <w:lang w:val="es-CO"/>
        </w:rPr>
        <w:t>VIGÉSIMA QUINTA- IMPUESTOS: El CONTRATISTA</w:t>
      </w:r>
      <w:r w:rsidRPr="00911B26">
        <w:rPr>
          <w:sz w:val="18"/>
          <w:szCs w:val="18"/>
          <w:lang w:val="es-CO"/>
        </w:rPr>
        <w:t xml:space="preserve"> pagará todos los impuestos, tasas, contribuciones y similares que se deriven de la ejecución del contrato, de conformidad con la Ley colombiana. </w:t>
      </w:r>
      <w:r w:rsidRPr="00911B26">
        <w:rPr>
          <w:b/>
          <w:sz w:val="18"/>
          <w:szCs w:val="18"/>
          <w:lang w:val="es-CO"/>
        </w:rPr>
        <w:t>VIGÉSIMA SEXTA - LIQUIDACIÓN:</w:t>
      </w:r>
      <w:r w:rsidRPr="00911B26">
        <w:rPr>
          <w:sz w:val="18"/>
          <w:szCs w:val="18"/>
          <w:lang w:val="es-CO"/>
        </w:rPr>
        <w:t xml:space="preserve"> El presente contrato se podrá liquidar de conformidad con lo señalado en los artículos 60 de la Ley 80 de 1993 y 11 de la Ley 1150 de </w:t>
      </w:r>
      <w:r w:rsidR="004657C7" w:rsidRPr="00911B26">
        <w:rPr>
          <w:sz w:val="18"/>
          <w:szCs w:val="18"/>
          <w:lang w:val="es-CO"/>
        </w:rPr>
        <w:t>2007</w:t>
      </w:r>
      <w:r w:rsidRPr="00911B26">
        <w:rPr>
          <w:sz w:val="18"/>
          <w:szCs w:val="18"/>
          <w:lang w:val="es-CO"/>
        </w:rPr>
        <w:t xml:space="preserve">. </w:t>
      </w:r>
      <w:r w:rsidRPr="00911B26">
        <w:rPr>
          <w:b/>
          <w:sz w:val="18"/>
          <w:szCs w:val="18"/>
          <w:lang w:val="es-CO"/>
        </w:rPr>
        <w:t>VIGÉSIMA SEPTIMA - VEEDURÍAS CIUDADANAS:</w:t>
      </w:r>
      <w:r w:rsidRPr="00911B26">
        <w:rPr>
          <w:sz w:val="18"/>
          <w:szCs w:val="18"/>
          <w:lang w:val="es-CO"/>
        </w:rPr>
        <w:t xml:space="preserve"> el presente contrato está sujeto a la vigilancia y control ciudadano, en los términos que señala el artículo 66 de la Ley 80 de 1993.</w:t>
      </w:r>
      <w:r w:rsidRPr="00911B26">
        <w:rPr>
          <w:b/>
          <w:sz w:val="18"/>
          <w:szCs w:val="18"/>
          <w:lang w:val="es-CO"/>
        </w:rPr>
        <w:t xml:space="preserve"> VIGÉSIMA OCTAVA - RÉGIMEN LEGAL:</w:t>
      </w:r>
      <w:r w:rsidRPr="00911B26">
        <w:rPr>
          <w:sz w:val="18"/>
          <w:szCs w:val="18"/>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911B26">
        <w:rPr>
          <w:b/>
          <w:sz w:val="18"/>
          <w:szCs w:val="18"/>
          <w:lang w:val="es-CO"/>
        </w:rPr>
        <w:t xml:space="preserve"> VIGÉSIMA NOVENA- CONFIDENCIALIDAD DE LA INFORMACIÓN: </w:t>
      </w:r>
      <w:r w:rsidRPr="00911B26">
        <w:rPr>
          <w:sz w:val="18"/>
          <w:szCs w:val="18"/>
          <w:lang w:val="es-CO"/>
        </w:rPr>
        <w:t xml:space="preserve">En virtud del presente contrato, el </w:t>
      </w:r>
      <w:r w:rsidRPr="00911B26">
        <w:rPr>
          <w:b/>
          <w:sz w:val="18"/>
          <w:szCs w:val="18"/>
          <w:lang w:val="es-CO"/>
        </w:rPr>
        <w:t>CONTRATISTA</w:t>
      </w:r>
      <w:r w:rsidRPr="00911B26">
        <w:rPr>
          <w:sz w:val="18"/>
          <w:szCs w:val="18"/>
          <w:lang w:val="es-CO"/>
        </w:rPr>
        <w:t xml:space="preserve"> se obliga a no suministrar información que obtenga o conozca con ocasión de la ejecución del presente contrato; así como sobre los lugares a los cuales tenga acceso con ocasión de su desarrollo.</w:t>
      </w:r>
      <w:r w:rsidRPr="00911B26">
        <w:rPr>
          <w:b/>
          <w:sz w:val="18"/>
          <w:szCs w:val="18"/>
          <w:lang w:val="es-CO"/>
        </w:rPr>
        <w:t xml:space="preserve"> TRIGÉSIMA - DOMICILIO CONTRACTUAL: </w:t>
      </w:r>
      <w:r w:rsidRPr="00911B26">
        <w:rPr>
          <w:sz w:val="18"/>
          <w:szCs w:val="18"/>
          <w:lang w:val="es-CO"/>
        </w:rPr>
        <w:t xml:space="preserve">Para todos los efectos, las partes acuerdan como domicilio contractual el Distrito Capital de Bogotá, para constancia de lo anterior, se firma en un (1) original en Bogotá, D.C., a los </w:t>
      </w:r>
    </w:p>
    <w:p w14:paraId="053B06FD" w14:textId="77777777" w:rsidR="000B2252" w:rsidRPr="00911B26" w:rsidRDefault="000B2252" w:rsidP="000B2252">
      <w:pPr>
        <w:shd w:val="clear" w:color="auto" w:fill="FFFFFF"/>
        <w:ind w:left="426" w:right="567"/>
        <w:jc w:val="both"/>
        <w:rPr>
          <w:sz w:val="10"/>
          <w:szCs w:val="18"/>
          <w:lang w:val="es-CO"/>
        </w:rPr>
      </w:pPr>
    </w:p>
    <w:p w14:paraId="4487CF5B" w14:textId="77777777" w:rsidR="000B2252" w:rsidRPr="00911B26" w:rsidRDefault="000B2252" w:rsidP="000B2252">
      <w:pPr>
        <w:shd w:val="clear" w:color="auto" w:fill="FFFFFF"/>
        <w:autoSpaceDE/>
        <w:autoSpaceDN/>
        <w:ind w:left="-142" w:right="-425"/>
        <w:rPr>
          <w:b/>
          <w:sz w:val="8"/>
          <w:szCs w:val="8"/>
          <w:lang w:val="es-CO"/>
        </w:rPr>
      </w:pPr>
    </w:p>
    <w:p w14:paraId="292ABFC9" w14:textId="77777777" w:rsidR="000B2252" w:rsidRPr="00911B26" w:rsidRDefault="000B2252" w:rsidP="000B2252">
      <w:pPr>
        <w:shd w:val="clear" w:color="auto" w:fill="FFFFFF"/>
        <w:autoSpaceDE/>
        <w:autoSpaceDN/>
        <w:ind w:left="-142" w:right="-425"/>
        <w:rPr>
          <w:b/>
          <w:sz w:val="18"/>
          <w:szCs w:val="18"/>
          <w:lang w:val="es-CO"/>
        </w:rPr>
      </w:pPr>
      <w:r w:rsidRPr="00911B26">
        <w:rPr>
          <w:b/>
          <w:sz w:val="18"/>
          <w:szCs w:val="18"/>
          <w:lang w:val="es-CO"/>
        </w:rPr>
        <w:t>LA POLICÍA NACIONAL</w:t>
      </w:r>
    </w:p>
    <w:p w14:paraId="680C40CF" w14:textId="77777777" w:rsidR="000B2252" w:rsidRPr="00911B26" w:rsidRDefault="000B2252" w:rsidP="000B2252">
      <w:pPr>
        <w:shd w:val="clear" w:color="auto" w:fill="FFFFFF"/>
        <w:autoSpaceDE/>
        <w:autoSpaceDN/>
        <w:ind w:left="-142" w:right="-425"/>
        <w:rPr>
          <w:b/>
          <w:bCs/>
          <w:sz w:val="18"/>
          <w:szCs w:val="18"/>
          <w:lang w:val="es-CO"/>
        </w:rPr>
      </w:pPr>
    </w:p>
    <w:p w14:paraId="391F2748" w14:textId="77777777" w:rsidR="000B2252" w:rsidRPr="00911B26" w:rsidRDefault="000B2252" w:rsidP="000B2252">
      <w:pPr>
        <w:shd w:val="clear" w:color="auto" w:fill="FFFFFF"/>
        <w:autoSpaceDE/>
        <w:autoSpaceDN/>
        <w:ind w:left="-142" w:right="-425"/>
        <w:rPr>
          <w:b/>
          <w:bCs/>
          <w:sz w:val="10"/>
          <w:szCs w:val="18"/>
          <w:lang w:val="es-CO"/>
        </w:rPr>
      </w:pPr>
    </w:p>
    <w:p w14:paraId="7B32C613" w14:textId="77777777" w:rsidR="000B2252" w:rsidRPr="00911B26" w:rsidRDefault="000B2252" w:rsidP="000B2252">
      <w:pPr>
        <w:shd w:val="clear" w:color="auto" w:fill="FFFFFF"/>
        <w:autoSpaceDE/>
        <w:autoSpaceDN/>
        <w:ind w:left="-142" w:right="-425"/>
        <w:rPr>
          <w:b/>
          <w:noProof/>
          <w:sz w:val="18"/>
          <w:szCs w:val="18"/>
          <w:lang w:val="es-CO"/>
        </w:rPr>
      </w:pPr>
      <w:r w:rsidRPr="00911B26">
        <w:rPr>
          <w:b/>
          <w:sz w:val="18"/>
          <w:szCs w:val="18"/>
          <w:lang w:val="es-CO"/>
        </w:rPr>
        <w:t>GRADO Y NOMBRE DEL ORDENADOR DEL GASTO</w:t>
      </w:r>
    </w:p>
    <w:p w14:paraId="65E5CDB2" w14:textId="77777777" w:rsidR="000B2252" w:rsidRPr="00911B26" w:rsidRDefault="000B2252" w:rsidP="000B2252">
      <w:pPr>
        <w:shd w:val="clear" w:color="auto" w:fill="FFFFFF"/>
        <w:autoSpaceDE/>
        <w:autoSpaceDN/>
        <w:ind w:left="-142" w:right="-425"/>
        <w:rPr>
          <w:noProof/>
          <w:sz w:val="18"/>
          <w:szCs w:val="18"/>
          <w:lang w:val="es-CO"/>
        </w:rPr>
      </w:pPr>
      <w:r w:rsidRPr="00911B26">
        <w:rPr>
          <w:noProof/>
          <w:sz w:val="18"/>
          <w:szCs w:val="18"/>
          <w:lang w:val="es-CO"/>
        </w:rPr>
        <w:t>Cargo del Ordenador del Gasto</w:t>
      </w:r>
    </w:p>
    <w:p w14:paraId="3C111D2D" w14:textId="77777777" w:rsidR="000B2252" w:rsidRPr="00911B26" w:rsidRDefault="000B2252" w:rsidP="000B2252">
      <w:pPr>
        <w:shd w:val="clear" w:color="auto" w:fill="FFFFFF"/>
        <w:autoSpaceDE/>
        <w:autoSpaceDN/>
        <w:ind w:left="-142" w:right="-425"/>
        <w:rPr>
          <w:b/>
          <w:bCs/>
          <w:sz w:val="18"/>
          <w:szCs w:val="18"/>
          <w:lang w:val="es-CO"/>
        </w:rPr>
      </w:pPr>
    </w:p>
    <w:p w14:paraId="46FA32DD" w14:textId="77777777" w:rsidR="000B2252" w:rsidRPr="00911B26" w:rsidRDefault="000B2252" w:rsidP="000B2252">
      <w:pPr>
        <w:shd w:val="clear" w:color="auto" w:fill="FFFFFF"/>
        <w:autoSpaceDE/>
        <w:autoSpaceDN/>
        <w:ind w:left="-142" w:right="-425"/>
        <w:rPr>
          <w:b/>
          <w:bCs/>
          <w:sz w:val="18"/>
          <w:szCs w:val="18"/>
          <w:lang w:val="es-CO"/>
        </w:rPr>
      </w:pPr>
      <w:r w:rsidRPr="00911B26">
        <w:rPr>
          <w:b/>
          <w:bCs/>
          <w:sz w:val="18"/>
          <w:szCs w:val="18"/>
          <w:lang w:val="es-CO"/>
        </w:rPr>
        <w:t>CONTRATISTA</w:t>
      </w:r>
    </w:p>
    <w:p w14:paraId="077E117E" w14:textId="77777777" w:rsidR="000B2252" w:rsidRPr="00911B26" w:rsidRDefault="000B2252" w:rsidP="000B2252">
      <w:pPr>
        <w:shd w:val="clear" w:color="auto" w:fill="FFFFFF"/>
        <w:autoSpaceDE/>
        <w:autoSpaceDN/>
        <w:ind w:left="-142" w:right="-425"/>
        <w:rPr>
          <w:b/>
          <w:bCs/>
          <w:sz w:val="18"/>
          <w:szCs w:val="18"/>
          <w:lang w:val="es-CO"/>
        </w:rPr>
      </w:pPr>
    </w:p>
    <w:p w14:paraId="0A71D403" w14:textId="77777777" w:rsidR="000B2252" w:rsidRPr="00911B26" w:rsidRDefault="000B2252" w:rsidP="000B2252">
      <w:pPr>
        <w:shd w:val="clear" w:color="auto" w:fill="FFFFFF"/>
        <w:autoSpaceDE/>
        <w:autoSpaceDN/>
        <w:ind w:left="-142" w:right="-425"/>
        <w:rPr>
          <w:b/>
          <w:bCs/>
          <w:sz w:val="18"/>
          <w:szCs w:val="18"/>
          <w:lang w:val="es-CO"/>
        </w:rPr>
      </w:pPr>
    </w:p>
    <w:p w14:paraId="4BDF2445" w14:textId="77777777" w:rsidR="000B2252" w:rsidRPr="00911B26" w:rsidRDefault="000B2252" w:rsidP="000B2252">
      <w:pPr>
        <w:shd w:val="clear" w:color="auto" w:fill="FFFFFF"/>
        <w:autoSpaceDE/>
        <w:autoSpaceDN/>
        <w:ind w:left="-142" w:right="-425"/>
        <w:rPr>
          <w:b/>
          <w:sz w:val="18"/>
          <w:szCs w:val="18"/>
          <w:lang w:val="es-CO"/>
        </w:rPr>
      </w:pPr>
      <w:r w:rsidRPr="00911B26">
        <w:rPr>
          <w:b/>
          <w:noProof/>
          <w:sz w:val="18"/>
          <w:szCs w:val="18"/>
          <w:lang w:val="es-CO"/>
        </w:rPr>
        <w:t>NOMBRE DEL REPRESENTANTE LEGAL DEL CONTRATISTA</w:t>
      </w:r>
    </w:p>
    <w:p w14:paraId="77430766" w14:textId="6D2BCDEE" w:rsidR="000B2252" w:rsidRPr="00911B26" w:rsidRDefault="000B2252" w:rsidP="000B2252">
      <w:pPr>
        <w:tabs>
          <w:tab w:val="left" w:pos="3960"/>
        </w:tabs>
        <w:autoSpaceDE/>
        <w:autoSpaceDN/>
        <w:jc w:val="center"/>
        <w:rPr>
          <w:b/>
          <w:sz w:val="18"/>
          <w:szCs w:val="18"/>
          <w:lang w:val="es-ES"/>
        </w:rPr>
      </w:pPr>
      <w:r w:rsidRPr="00911B26">
        <w:rPr>
          <w:b/>
          <w:sz w:val="18"/>
          <w:szCs w:val="18"/>
          <w:lang w:val="es-ES"/>
        </w:rPr>
        <w:lastRenderedPageBreak/>
        <w:t xml:space="preserve">ANEXO </w:t>
      </w:r>
      <w:r w:rsidR="00A04D49" w:rsidRPr="00911B26">
        <w:rPr>
          <w:b/>
          <w:sz w:val="18"/>
          <w:szCs w:val="18"/>
          <w:lang w:val="es-ES"/>
        </w:rPr>
        <w:t xml:space="preserve">No. </w:t>
      </w:r>
      <w:r w:rsidR="00045876" w:rsidRPr="00911B26">
        <w:rPr>
          <w:b/>
          <w:sz w:val="18"/>
          <w:szCs w:val="18"/>
          <w:lang w:val="es-ES"/>
        </w:rPr>
        <w:t>4</w:t>
      </w:r>
      <w:r w:rsidR="00A04D49" w:rsidRPr="00911B26">
        <w:rPr>
          <w:b/>
          <w:sz w:val="18"/>
          <w:szCs w:val="18"/>
          <w:lang w:val="es-ES"/>
        </w:rPr>
        <w:t>.1</w:t>
      </w:r>
    </w:p>
    <w:p w14:paraId="617FBB14" w14:textId="77777777" w:rsidR="000B2252" w:rsidRPr="00911B26" w:rsidRDefault="000B2252" w:rsidP="000B2252">
      <w:pPr>
        <w:tabs>
          <w:tab w:val="left" w:pos="3960"/>
        </w:tabs>
        <w:autoSpaceDE/>
        <w:autoSpaceDN/>
        <w:rPr>
          <w:b/>
          <w:sz w:val="18"/>
          <w:szCs w:val="18"/>
          <w:lang w:val="es-ES"/>
        </w:rPr>
      </w:pPr>
    </w:p>
    <w:p w14:paraId="7C38E52C" w14:textId="77777777" w:rsidR="000B2252" w:rsidRPr="00911B26" w:rsidRDefault="000B2252" w:rsidP="000B2252">
      <w:pPr>
        <w:tabs>
          <w:tab w:val="left" w:pos="3960"/>
        </w:tabs>
        <w:autoSpaceDE/>
        <w:autoSpaceDN/>
        <w:jc w:val="center"/>
        <w:rPr>
          <w:b/>
          <w:sz w:val="18"/>
          <w:szCs w:val="18"/>
          <w:lang w:val="es-ES"/>
        </w:rPr>
      </w:pPr>
      <w:r w:rsidRPr="00911B26">
        <w:rPr>
          <w:b/>
          <w:sz w:val="18"/>
          <w:szCs w:val="18"/>
          <w:lang w:val="es-ES"/>
        </w:rPr>
        <w:t>“DATOS DEL CONTRATO”</w:t>
      </w:r>
    </w:p>
    <w:p w14:paraId="2DBCD34E" w14:textId="77777777" w:rsidR="000B2252" w:rsidRPr="00911B26" w:rsidRDefault="000B2252" w:rsidP="000B2252">
      <w:pPr>
        <w:tabs>
          <w:tab w:val="left" w:pos="3960"/>
        </w:tabs>
        <w:autoSpaceDE/>
        <w:autoSpaceDN/>
        <w:rPr>
          <w:b/>
          <w:sz w:val="18"/>
          <w:szCs w:val="18"/>
          <w:lang w:val="es-ES"/>
        </w:rPr>
      </w:pPr>
    </w:p>
    <w:tbl>
      <w:tblPr>
        <w:tblW w:w="98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48"/>
        <w:gridCol w:w="6576"/>
      </w:tblGrid>
      <w:tr w:rsidR="000B2252" w:rsidRPr="00911B26" w14:paraId="6465C8B1" w14:textId="77777777" w:rsidTr="00903A2F">
        <w:trPr>
          <w:trHeight w:val="92"/>
          <w:jc w:val="center"/>
        </w:trPr>
        <w:tc>
          <w:tcPr>
            <w:tcW w:w="3248" w:type="dxa"/>
          </w:tcPr>
          <w:p w14:paraId="400316CD" w14:textId="77777777" w:rsidR="000B2252" w:rsidRPr="00911B26" w:rsidRDefault="000B2252" w:rsidP="000B2252">
            <w:pPr>
              <w:autoSpaceDE/>
              <w:autoSpaceDN/>
              <w:rPr>
                <w:b/>
                <w:sz w:val="16"/>
                <w:szCs w:val="18"/>
                <w:lang w:val="es-ES"/>
              </w:rPr>
            </w:pPr>
            <w:r w:rsidRPr="00911B26">
              <w:rPr>
                <w:b/>
                <w:sz w:val="16"/>
                <w:szCs w:val="18"/>
                <w:lang w:val="es-ES"/>
              </w:rPr>
              <w:t>CONTRATO</w:t>
            </w:r>
          </w:p>
        </w:tc>
        <w:tc>
          <w:tcPr>
            <w:tcW w:w="6576" w:type="dxa"/>
          </w:tcPr>
          <w:p w14:paraId="518E8A8B" w14:textId="77777777" w:rsidR="000B2252" w:rsidRPr="00911B26" w:rsidRDefault="000B2252" w:rsidP="000B2252">
            <w:pPr>
              <w:autoSpaceDE/>
              <w:autoSpaceDN/>
              <w:rPr>
                <w:b/>
                <w:sz w:val="16"/>
                <w:szCs w:val="18"/>
                <w:lang w:val="es-ES"/>
              </w:rPr>
            </w:pPr>
            <w:r w:rsidRPr="00911B26">
              <w:rPr>
                <w:b/>
                <w:sz w:val="16"/>
                <w:szCs w:val="18"/>
                <w:lang w:val="es-ES"/>
              </w:rPr>
              <w:t xml:space="preserve">No. </w:t>
            </w:r>
          </w:p>
        </w:tc>
      </w:tr>
      <w:tr w:rsidR="000B2252" w:rsidRPr="00911B26" w14:paraId="45678899" w14:textId="77777777" w:rsidTr="00903A2F">
        <w:trPr>
          <w:trHeight w:val="92"/>
          <w:jc w:val="center"/>
        </w:trPr>
        <w:tc>
          <w:tcPr>
            <w:tcW w:w="3248" w:type="dxa"/>
          </w:tcPr>
          <w:p w14:paraId="2FD1121B" w14:textId="77777777" w:rsidR="000B2252" w:rsidRPr="00911B26" w:rsidRDefault="000B2252" w:rsidP="000B2252">
            <w:pPr>
              <w:autoSpaceDE/>
              <w:autoSpaceDN/>
              <w:rPr>
                <w:b/>
                <w:sz w:val="16"/>
                <w:szCs w:val="18"/>
                <w:lang w:val="es-ES"/>
              </w:rPr>
            </w:pPr>
            <w:r w:rsidRPr="00911B26">
              <w:rPr>
                <w:b/>
                <w:sz w:val="16"/>
                <w:szCs w:val="18"/>
                <w:lang w:val="es-ES"/>
              </w:rPr>
              <w:t>CONTRATANTE</w:t>
            </w:r>
          </w:p>
        </w:tc>
        <w:tc>
          <w:tcPr>
            <w:tcW w:w="6576" w:type="dxa"/>
          </w:tcPr>
          <w:p w14:paraId="02B06D8E" w14:textId="77777777" w:rsidR="000B2252" w:rsidRPr="00911B26" w:rsidRDefault="000B2252" w:rsidP="000B2252">
            <w:pPr>
              <w:autoSpaceDE/>
              <w:autoSpaceDN/>
              <w:rPr>
                <w:b/>
                <w:sz w:val="16"/>
                <w:szCs w:val="18"/>
                <w:lang w:val="es-ES"/>
              </w:rPr>
            </w:pPr>
            <w:r w:rsidRPr="00911B26">
              <w:rPr>
                <w:sz w:val="16"/>
                <w:szCs w:val="18"/>
                <w:lang w:val="es-ES"/>
              </w:rPr>
              <w:t xml:space="preserve">POLICÍA NACIONAL </w:t>
            </w:r>
          </w:p>
        </w:tc>
      </w:tr>
      <w:tr w:rsidR="000B2252" w:rsidRPr="00911B26" w14:paraId="70E6292F" w14:textId="77777777" w:rsidTr="00903A2F">
        <w:trPr>
          <w:trHeight w:val="196"/>
          <w:jc w:val="center"/>
        </w:trPr>
        <w:tc>
          <w:tcPr>
            <w:tcW w:w="3248" w:type="dxa"/>
          </w:tcPr>
          <w:p w14:paraId="2FF02F46" w14:textId="77777777" w:rsidR="000B2252" w:rsidRPr="00911B26" w:rsidRDefault="000B2252" w:rsidP="000B2252">
            <w:pPr>
              <w:autoSpaceDE/>
              <w:autoSpaceDN/>
              <w:rPr>
                <w:b/>
                <w:sz w:val="16"/>
                <w:szCs w:val="18"/>
                <w:lang w:val="es-ES"/>
              </w:rPr>
            </w:pPr>
            <w:r w:rsidRPr="00911B26">
              <w:rPr>
                <w:b/>
                <w:sz w:val="16"/>
                <w:szCs w:val="18"/>
                <w:lang w:val="es-ES"/>
              </w:rPr>
              <w:t>REPRESENTANTE LEGAL Y/O DELEGADO</w:t>
            </w:r>
          </w:p>
        </w:tc>
        <w:tc>
          <w:tcPr>
            <w:tcW w:w="6576" w:type="dxa"/>
            <w:vAlign w:val="center"/>
          </w:tcPr>
          <w:p w14:paraId="2C526B2B" w14:textId="77777777" w:rsidR="000B2252" w:rsidRPr="00911B26" w:rsidRDefault="000B2252" w:rsidP="000B2252">
            <w:pPr>
              <w:autoSpaceDE/>
              <w:autoSpaceDN/>
              <w:rPr>
                <w:b/>
                <w:sz w:val="16"/>
                <w:szCs w:val="18"/>
                <w:lang w:val="es-ES"/>
              </w:rPr>
            </w:pPr>
            <w:r w:rsidRPr="00911B26">
              <w:rPr>
                <w:b/>
                <w:sz w:val="16"/>
                <w:szCs w:val="18"/>
                <w:lang w:val="es-ES"/>
              </w:rPr>
              <w:t>NOMBRE DEL ORDENADOR DEL GASTO</w:t>
            </w:r>
          </w:p>
        </w:tc>
      </w:tr>
      <w:tr w:rsidR="000B2252" w:rsidRPr="00911B26" w14:paraId="7EAA8FA6" w14:textId="77777777" w:rsidTr="00903A2F">
        <w:trPr>
          <w:trHeight w:val="185"/>
          <w:jc w:val="center"/>
        </w:trPr>
        <w:tc>
          <w:tcPr>
            <w:tcW w:w="3248" w:type="dxa"/>
          </w:tcPr>
          <w:p w14:paraId="48C6E4BD" w14:textId="77777777" w:rsidR="000B2252" w:rsidRPr="00911B26" w:rsidRDefault="000B2252" w:rsidP="000B2252">
            <w:pPr>
              <w:rPr>
                <w:b/>
                <w:sz w:val="16"/>
                <w:szCs w:val="18"/>
              </w:rPr>
            </w:pPr>
            <w:r w:rsidRPr="00911B26">
              <w:rPr>
                <w:b/>
                <w:sz w:val="16"/>
                <w:szCs w:val="18"/>
              </w:rPr>
              <w:t>CÉDULA DE</w:t>
            </w:r>
          </w:p>
          <w:p w14:paraId="1141F976" w14:textId="77777777" w:rsidR="000B2252" w:rsidRPr="00911B26" w:rsidRDefault="000B2252" w:rsidP="000B2252">
            <w:pPr>
              <w:autoSpaceDE/>
              <w:autoSpaceDN/>
              <w:rPr>
                <w:b/>
                <w:sz w:val="16"/>
                <w:szCs w:val="18"/>
                <w:lang w:val="es-ES"/>
              </w:rPr>
            </w:pPr>
            <w:r w:rsidRPr="00911B26">
              <w:rPr>
                <w:b/>
                <w:sz w:val="16"/>
                <w:szCs w:val="18"/>
                <w:lang w:val="es-ES"/>
              </w:rPr>
              <w:t>CIUDADANÍA No.</w:t>
            </w:r>
          </w:p>
        </w:tc>
        <w:tc>
          <w:tcPr>
            <w:tcW w:w="6576" w:type="dxa"/>
            <w:vAlign w:val="center"/>
          </w:tcPr>
          <w:p w14:paraId="2B0BCC54" w14:textId="77777777" w:rsidR="000B2252" w:rsidRPr="00911B26" w:rsidRDefault="000B2252" w:rsidP="000B2252">
            <w:pPr>
              <w:autoSpaceDE/>
              <w:autoSpaceDN/>
              <w:rPr>
                <w:sz w:val="16"/>
                <w:szCs w:val="18"/>
                <w:lang w:val="es-ES"/>
              </w:rPr>
            </w:pPr>
            <w:r w:rsidRPr="00911B26">
              <w:rPr>
                <w:sz w:val="16"/>
                <w:szCs w:val="18"/>
                <w:lang w:val="es-ES"/>
              </w:rPr>
              <w:t>Del ordenador del gasto</w:t>
            </w:r>
          </w:p>
        </w:tc>
      </w:tr>
      <w:tr w:rsidR="000B2252" w:rsidRPr="00911B26" w14:paraId="114D9A1E" w14:textId="77777777" w:rsidTr="00903A2F">
        <w:trPr>
          <w:trHeight w:val="92"/>
          <w:jc w:val="center"/>
        </w:trPr>
        <w:tc>
          <w:tcPr>
            <w:tcW w:w="3248" w:type="dxa"/>
          </w:tcPr>
          <w:p w14:paraId="7055CB0A" w14:textId="77777777" w:rsidR="000B2252" w:rsidRPr="00911B26" w:rsidRDefault="000B2252" w:rsidP="000B2252">
            <w:pPr>
              <w:rPr>
                <w:b/>
                <w:sz w:val="16"/>
                <w:szCs w:val="18"/>
              </w:rPr>
            </w:pPr>
            <w:r w:rsidRPr="00911B26">
              <w:rPr>
                <w:b/>
                <w:sz w:val="16"/>
                <w:szCs w:val="18"/>
              </w:rPr>
              <w:t>CARGO</w:t>
            </w:r>
          </w:p>
        </w:tc>
        <w:tc>
          <w:tcPr>
            <w:tcW w:w="6576" w:type="dxa"/>
            <w:vAlign w:val="center"/>
          </w:tcPr>
          <w:p w14:paraId="265B22AA" w14:textId="77777777" w:rsidR="000B2252" w:rsidRPr="00911B26" w:rsidRDefault="000B2252" w:rsidP="000B2252">
            <w:pPr>
              <w:autoSpaceDE/>
              <w:autoSpaceDN/>
              <w:rPr>
                <w:sz w:val="16"/>
                <w:szCs w:val="18"/>
                <w:lang w:val="es-ES"/>
              </w:rPr>
            </w:pPr>
            <w:r w:rsidRPr="00911B26">
              <w:rPr>
                <w:sz w:val="16"/>
                <w:szCs w:val="18"/>
                <w:lang w:val="es-ES"/>
              </w:rPr>
              <w:t>Cargo del ordenador del gasto</w:t>
            </w:r>
          </w:p>
        </w:tc>
      </w:tr>
      <w:tr w:rsidR="000B2252" w:rsidRPr="00911B26" w14:paraId="43EAB2DF" w14:textId="77777777" w:rsidTr="00903A2F">
        <w:trPr>
          <w:trHeight w:val="48"/>
          <w:jc w:val="center"/>
        </w:trPr>
        <w:tc>
          <w:tcPr>
            <w:tcW w:w="3248" w:type="dxa"/>
          </w:tcPr>
          <w:p w14:paraId="691E39E0" w14:textId="77777777" w:rsidR="000B2252" w:rsidRPr="00911B26" w:rsidRDefault="000B2252" w:rsidP="000B2252">
            <w:pPr>
              <w:autoSpaceDE/>
              <w:autoSpaceDN/>
              <w:rPr>
                <w:b/>
                <w:sz w:val="16"/>
                <w:szCs w:val="18"/>
                <w:lang w:val="es-ES"/>
              </w:rPr>
            </w:pPr>
            <w:r w:rsidRPr="00911B26">
              <w:rPr>
                <w:b/>
                <w:sz w:val="16"/>
                <w:szCs w:val="18"/>
                <w:lang w:val="es-ES"/>
              </w:rPr>
              <w:t>DISPOSICION DE NOMBRAMIENTO</w:t>
            </w:r>
          </w:p>
        </w:tc>
        <w:tc>
          <w:tcPr>
            <w:tcW w:w="6576" w:type="dxa"/>
            <w:vAlign w:val="center"/>
          </w:tcPr>
          <w:p w14:paraId="479F436E" w14:textId="77777777" w:rsidR="000B2252" w:rsidRPr="00911B26" w:rsidRDefault="000B2252" w:rsidP="000B2252">
            <w:pPr>
              <w:autoSpaceDE/>
              <w:autoSpaceDN/>
              <w:rPr>
                <w:sz w:val="16"/>
                <w:szCs w:val="18"/>
                <w:lang w:val="es-ES"/>
              </w:rPr>
            </w:pPr>
            <w:r w:rsidRPr="00911B26">
              <w:rPr>
                <w:sz w:val="16"/>
                <w:szCs w:val="18"/>
                <w:lang w:val="es-ES"/>
              </w:rPr>
              <w:t>Del ordenador del gasto.</w:t>
            </w:r>
          </w:p>
        </w:tc>
      </w:tr>
      <w:tr w:rsidR="000B2252" w:rsidRPr="00911B26" w14:paraId="5452DD6A" w14:textId="77777777" w:rsidTr="00903A2F">
        <w:trPr>
          <w:trHeight w:val="893"/>
          <w:jc w:val="center"/>
        </w:trPr>
        <w:tc>
          <w:tcPr>
            <w:tcW w:w="3248" w:type="dxa"/>
          </w:tcPr>
          <w:p w14:paraId="1DDCDBAC" w14:textId="77777777" w:rsidR="000B2252" w:rsidRPr="00911B26" w:rsidRDefault="000B2252" w:rsidP="000B2252">
            <w:pPr>
              <w:autoSpaceDE/>
              <w:autoSpaceDN/>
              <w:jc w:val="both"/>
              <w:rPr>
                <w:b/>
                <w:sz w:val="16"/>
                <w:szCs w:val="18"/>
                <w:lang w:val="es-ES"/>
              </w:rPr>
            </w:pPr>
            <w:r w:rsidRPr="00911B26">
              <w:rPr>
                <w:b/>
                <w:sz w:val="16"/>
                <w:szCs w:val="18"/>
                <w:lang w:val="es-ES"/>
              </w:rPr>
              <w:t>CONTRATISTA</w:t>
            </w:r>
          </w:p>
        </w:tc>
        <w:tc>
          <w:tcPr>
            <w:tcW w:w="6576" w:type="dxa"/>
          </w:tcPr>
          <w:p w14:paraId="3CE413FA" w14:textId="77777777" w:rsidR="000B2252" w:rsidRPr="00911B26" w:rsidRDefault="000B2252" w:rsidP="000B2252">
            <w:pPr>
              <w:autoSpaceDE/>
              <w:autoSpaceDN/>
              <w:jc w:val="both"/>
              <w:rPr>
                <w:sz w:val="16"/>
                <w:szCs w:val="18"/>
                <w:lang w:val="es-ES"/>
              </w:rPr>
            </w:pPr>
            <w:r w:rsidRPr="00911B26">
              <w:rPr>
                <w:b/>
                <w:sz w:val="16"/>
                <w:szCs w:val="18"/>
                <w:lang w:val="es-ES"/>
              </w:rPr>
              <w:t xml:space="preserve">NOMBRE: </w:t>
            </w:r>
            <w:r w:rsidRPr="00911B26">
              <w:rPr>
                <w:sz w:val="16"/>
                <w:szCs w:val="18"/>
                <w:lang w:val="es-ES"/>
              </w:rPr>
              <w:t>De la firma contratista</w:t>
            </w:r>
          </w:p>
          <w:p w14:paraId="14DF2408" w14:textId="77777777" w:rsidR="000B2252" w:rsidRPr="00911B26" w:rsidRDefault="000B2252" w:rsidP="000B2252">
            <w:pPr>
              <w:autoSpaceDE/>
              <w:autoSpaceDN/>
              <w:jc w:val="both"/>
              <w:rPr>
                <w:b/>
                <w:sz w:val="16"/>
                <w:szCs w:val="18"/>
                <w:lang w:val="es-ES"/>
              </w:rPr>
            </w:pPr>
            <w:r w:rsidRPr="00911B26">
              <w:rPr>
                <w:b/>
                <w:sz w:val="16"/>
                <w:szCs w:val="18"/>
                <w:lang w:val="es-ES"/>
              </w:rPr>
              <w:t xml:space="preserve">NIT: </w:t>
            </w:r>
          </w:p>
          <w:p w14:paraId="4F7601F3" w14:textId="77777777" w:rsidR="000B2252" w:rsidRPr="00911B26" w:rsidRDefault="000B2252" w:rsidP="000B2252">
            <w:pPr>
              <w:autoSpaceDE/>
              <w:autoSpaceDN/>
              <w:jc w:val="both"/>
              <w:rPr>
                <w:b/>
                <w:sz w:val="16"/>
                <w:szCs w:val="18"/>
                <w:lang w:val="es-ES"/>
              </w:rPr>
            </w:pPr>
            <w:r w:rsidRPr="00911B26">
              <w:rPr>
                <w:b/>
                <w:sz w:val="16"/>
                <w:szCs w:val="18"/>
                <w:lang w:val="es-ES"/>
              </w:rPr>
              <w:t xml:space="preserve">REPRESENTANTE LEGAL: </w:t>
            </w:r>
            <w:r w:rsidRPr="00911B26">
              <w:rPr>
                <w:sz w:val="16"/>
                <w:szCs w:val="18"/>
                <w:lang w:val="es-ES"/>
              </w:rPr>
              <w:t>Nombre del representante legal</w:t>
            </w:r>
          </w:p>
          <w:p w14:paraId="7D35A635" w14:textId="77777777" w:rsidR="000B2252" w:rsidRPr="00911B26" w:rsidRDefault="000B2252" w:rsidP="000B2252">
            <w:pPr>
              <w:autoSpaceDE/>
              <w:autoSpaceDN/>
              <w:jc w:val="both"/>
              <w:rPr>
                <w:sz w:val="16"/>
                <w:szCs w:val="18"/>
                <w:lang w:val="es-ES"/>
              </w:rPr>
            </w:pPr>
            <w:r w:rsidRPr="00911B26">
              <w:rPr>
                <w:b/>
                <w:sz w:val="16"/>
                <w:szCs w:val="18"/>
                <w:lang w:val="es-ES"/>
              </w:rPr>
              <w:t>DOC. IDENTIDAD</w:t>
            </w:r>
            <w:r w:rsidRPr="00911B26">
              <w:rPr>
                <w:sz w:val="16"/>
                <w:szCs w:val="18"/>
                <w:lang w:val="es-ES"/>
              </w:rPr>
              <w:t>: C.C. del representante legal</w:t>
            </w:r>
            <w:r w:rsidRPr="00911B26">
              <w:rPr>
                <w:noProof/>
                <w:sz w:val="16"/>
                <w:szCs w:val="18"/>
                <w:lang w:val="es-ES"/>
              </w:rPr>
              <w:t xml:space="preserve"> </w:t>
            </w:r>
          </w:p>
          <w:p w14:paraId="0E3644C8" w14:textId="77777777" w:rsidR="000B2252" w:rsidRPr="00911B26" w:rsidRDefault="000B2252" w:rsidP="000B2252">
            <w:pPr>
              <w:autoSpaceDE/>
              <w:autoSpaceDN/>
              <w:jc w:val="both"/>
              <w:rPr>
                <w:sz w:val="16"/>
                <w:szCs w:val="18"/>
                <w:lang w:val="es-ES"/>
              </w:rPr>
            </w:pPr>
            <w:r w:rsidRPr="00911B26">
              <w:rPr>
                <w:b/>
                <w:sz w:val="16"/>
                <w:szCs w:val="18"/>
                <w:lang w:val="es-ES"/>
              </w:rPr>
              <w:t xml:space="preserve">CIUDAD NOTIFICACIÓN: </w:t>
            </w:r>
            <w:r w:rsidRPr="00911B26">
              <w:rPr>
                <w:noProof/>
                <w:sz w:val="16"/>
                <w:szCs w:val="18"/>
                <w:lang w:val="es-ES"/>
              </w:rPr>
              <w:t>Bogotá D.C.</w:t>
            </w:r>
          </w:p>
          <w:p w14:paraId="52F95425" w14:textId="77777777" w:rsidR="000B2252" w:rsidRPr="00911B26" w:rsidRDefault="000B2252" w:rsidP="000B2252">
            <w:pPr>
              <w:autoSpaceDE/>
              <w:autoSpaceDN/>
              <w:jc w:val="both"/>
              <w:rPr>
                <w:sz w:val="16"/>
                <w:szCs w:val="18"/>
                <w:lang w:val="es-ES"/>
              </w:rPr>
            </w:pPr>
            <w:r w:rsidRPr="00911B26">
              <w:rPr>
                <w:b/>
                <w:sz w:val="16"/>
                <w:szCs w:val="18"/>
                <w:lang w:val="es-ES"/>
              </w:rPr>
              <w:t xml:space="preserve">DIRECCIÓN: </w:t>
            </w:r>
            <w:r w:rsidRPr="00911B26">
              <w:rPr>
                <w:sz w:val="16"/>
                <w:szCs w:val="18"/>
                <w:lang w:val="es-ES"/>
              </w:rPr>
              <w:t>De notificación de la firma contratista</w:t>
            </w:r>
          </w:p>
          <w:p w14:paraId="421DDEB7" w14:textId="77777777" w:rsidR="000B2252" w:rsidRPr="00911B26" w:rsidRDefault="000B2252" w:rsidP="000B2252">
            <w:pPr>
              <w:autoSpaceDE/>
              <w:autoSpaceDN/>
              <w:jc w:val="both"/>
              <w:rPr>
                <w:sz w:val="16"/>
                <w:szCs w:val="18"/>
                <w:lang w:val="es-ES"/>
              </w:rPr>
            </w:pPr>
            <w:r w:rsidRPr="00911B26">
              <w:rPr>
                <w:b/>
                <w:sz w:val="16"/>
                <w:szCs w:val="18"/>
                <w:lang w:val="es-ES"/>
              </w:rPr>
              <w:t xml:space="preserve">TELÉFONO: </w:t>
            </w:r>
          </w:p>
          <w:p w14:paraId="0EF5F311" w14:textId="77777777" w:rsidR="000B2252" w:rsidRPr="00911B26" w:rsidRDefault="000B2252" w:rsidP="000B2252">
            <w:pPr>
              <w:autoSpaceDE/>
              <w:autoSpaceDN/>
              <w:jc w:val="both"/>
              <w:rPr>
                <w:sz w:val="16"/>
                <w:szCs w:val="18"/>
                <w:lang w:val="es-ES"/>
              </w:rPr>
            </w:pPr>
            <w:r w:rsidRPr="00911B26">
              <w:rPr>
                <w:b/>
                <w:sz w:val="16"/>
                <w:szCs w:val="18"/>
                <w:lang w:val="es-ES"/>
              </w:rPr>
              <w:t>FAX:</w:t>
            </w:r>
            <w:r w:rsidRPr="00911B26">
              <w:rPr>
                <w:sz w:val="16"/>
                <w:szCs w:val="18"/>
                <w:lang w:val="es-ES"/>
              </w:rPr>
              <w:t xml:space="preserve"> </w:t>
            </w:r>
          </w:p>
          <w:p w14:paraId="0C7A8BD3" w14:textId="77777777" w:rsidR="000B2252" w:rsidRPr="00911B26" w:rsidRDefault="000B2252" w:rsidP="000B2252">
            <w:pPr>
              <w:autoSpaceDE/>
              <w:autoSpaceDN/>
              <w:jc w:val="both"/>
              <w:rPr>
                <w:b/>
                <w:sz w:val="16"/>
                <w:szCs w:val="18"/>
                <w:lang w:val="es-ES"/>
              </w:rPr>
            </w:pPr>
            <w:r w:rsidRPr="00911B26">
              <w:rPr>
                <w:b/>
                <w:sz w:val="16"/>
                <w:szCs w:val="18"/>
                <w:lang w:val="es-ES"/>
              </w:rPr>
              <w:t>E-MAIL:</w:t>
            </w:r>
            <w:r w:rsidRPr="00911B26">
              <w:rPr>
                <w:sz w:val="16"/>
                <w:szCs w:val="18"/>
                <w:lang w:val="es-ES"/>
              </w:rPr>
              <w:t xml:space="preserve"> </w:t>
            </w:r>
          </w:p>
        </w:tc>
      </w:tr>
      <w:tr w:rsidR="000B2252" w:rsidRPr="00911B26" w14:paraId="55BF4A28" w14:textId="77777777" w:rsidTr="00903A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9"/>
          <w:jc w:val="center"/>
        </w:trPr>
        <w:tc>
          <w:tcPr>
            <w:tcW w:w="3248" w:type="dxa"/>
            <w:tcBorders>
              <w:top w:val="single" w:sz="4" w:space="0" w:color="auto"/>
              <w:left w:val="single" w:sz="4" w:space="0" w:color="auto"/>
              <w:bottom w:val="single" w:sz="4" w:space="0" w:color="auto"/>
              <w:right w:val="single" w:sz="4" w:space="0" w:color="auto"/>
            </w:tcBorders>
          </w:tcPr>
          <w:p w14:paraId="0A051B74" w14:textId="77777777" w:rsidR="000B2252" w:rsidRPr="00911B26" w:rsidRDefault="000B2252" w:rsidP="000B2252">
            <w:pPr>
              <w:autoSpaceDE/>
              <w:autoSpaceDN/>
              <w:rPr>
                <w:b/>
                <w:bCs/>
                <w:sz w:val="16"/>
                <w:szCs w:val="18"/>
                <w:lang w:val="es-ES"/>
              </w:rPr>
            </w:pPr>
            <w:r w:rsidRPr="00911B26">
              <w:rPr>
                <w:b/>
                <w:bCs/>
                <w:sz w:val="16"/>
                <w:szCs w:val="18"/>
                <w:lang w:val="es-ES"/>
              </w:rPr>
              <w:t>CONSIDERANDOS</w:t>
            </w:r>
          </w:p>
        </w:tc>
        <w:tc>
          <w:tcPr>
            <w:tcW w:w="6576" w:type="dxa"/>
            <w:tcBorders>
              <w:top w:val="single" w:sz="4" w:space="0" w:color="auto"/>
              <w:left w:val="single" w:sz="4" w:space="0" w:color="auto"/>
              <w:bottom w:val="single" w:sz="4" w:space="0" w:color="auto"/>
              <w:right w:val="single" w:sz="4" w:space="0" w:color="auto"/>
            </w:tcBorders>
          </w:tcPr>
          <w:p w14:paraId="00FAF2DB" w14:textId="02B505E7" w:rsidR="000B2252" w:rsidRPr="00911B26" w:rsidRDefault="000B2252" w:rsidP="000B2252">
            <w:pPr>
              <w:adjustRightInd w:val="0"/>
              <w:jc w:val="both"/>
              <w:rPr>
                <w:noProof/>
                <w:sz w:val="16"/>
                <w:szCs w:val="18"/>
              </w:rPr>
            </w:pPr>
            <w:r w:rsidRPr="00911B26">
              <w:rPr>
                <w:noProof/>
                <w:sz w:val="16"/>
                <w:szCs w:val="18"/>
              </w:rPr>
              <w:t xml:space="preserve">Que el presente contrato se deriva del proceso de selección abreviada subasta inversa No. </w:t>
            </w:r>
            <w:r w:rsidR="007E6F2D" w:rsidRPr="00911B26">
              <w:rPr>
                <w:noProof/>
                <w:sz w:val="16"/>
                <w:szCs w:val="18"/>
              </w:rPr>
              <w:t xml:space="preserve">PN MEBOG SA SI </w:t>
            </w:r>
            <w:r w:rsidR="00050B34" w:rsidRPr="00911B26">
              <w:rPr>
                <w:noProof/>
                <w:sz w:val="16"/>
                <w:szCs w:val="18"/>
              </w:rPr>
              <w:t>053 2026</w:t>
            </w:r>
            <w:r w:rsidRPr="00911B26">
              <w:rPr>
                <w:noProof/>
                <w:sz w:val="16"/>
                <w:szCs w:val="18"/>
              </w:rPr>
              <w:t>.</w:t>
            </w:r>
          </w:p>
          <w:p w14:paraId="36437A80" w14:textId="77777777" w:rsidR="00B748D7" w:rsidRPr="00911B26" w:rsidRDefault="00B748D7" w:rsidP="000B2252">
            <w:pPr>
              <w:adjustRightInd w:val="0"/>
              <w:jc w:val="both"/>
              <w:rPr>
                <w:noProof/>
                <w:sz w:val="16"/>
                <w:szCs w:val="18"/>
              </w:rPr>
            </w:pPr>
          </w:p>
        </w:tc>
      </w:tr>
      <w:tr w:rsidR="000B2252" w:rsidRPr="00911B26" w14:paraId="2AE494C6" w14:textId="77777777" w:rsidTr="00903A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54"/>
          <w:jc w:val="center"/>
        </w:trPr>
        <w:tc>
          <w:tcPr>
            <w:tcW w:w="3248" w:type="dxa"/>
            <w:tcBorders>
              <w:top w:val="single" w:sz="4" w:space="0" w:color="auto"/>
              <w:left w:val="single" w:sz="4" w:space="0" w:color="auto"/>
              <w:bottom w:val="single" w:sz="4" w:space="0" w:color="auto"/>
              <w:right w:val="single" w:sz="4" w:space="0" w:color="auto"/>
            </w:tcBorders>
          </w:tcPr>
          <w:p w14:paraId="268CB4AD" w14:textId="77777777" w:rsidR="000B2252" w:rsidRPr="00911B26" w:rsidRDefault="000B2252" w:rsidP="000B2252">
            <w:pPr>
              <w:autoSpaceDE/>
              <w:autoSpaceDN/>
              <w:rPr>
                <w:b/>
                <w:sz w:val="16"/>
                <w:szCs w:val="18"/>
                <w:lang w:val="es-ES"/>
              </w:rPr>
            </w:pPr>
            <w:r w:rsidRPr="00911B26">
              <w:rPr>
                <w:b/>
                <w:sz w:val="16"/>
                <w:szCs w:val="18"/>
                <w:lang w:val="es-ES"/>
              </w:rPr>
              <w:t>SUPERVISOR DEL CONTRATO</w:t>
            </w:r>
          </w:p>
        </w:tc>
        <w:tc>
          <w:tcPr>
            <w:tcW w:w="6576" w:type="dxa"/>
            <w:tcBorders>
              <w:top w:val="single" w:sz="4" w:space="0" w:color="auto"/>
              <w:left w:val="single" w:sz="4" w:space="0" w:color="auto"/>
              <w:bottom w:val="single" w:sz="4" w:space="0" w:color="auto"/>
              <w:right w:val="single" w:sz="4" w:space="0" w:color="auto"/>
            </w:tcBorders>
          </w:tcPr>
          <w:p w14:paraId="7EFC2A02" w14:textId="77777777" w:rsidR="000B2252" w:rsidRPr="00911B26" w:rsidRDefault="000B2252" w:rsidP="000B2252">
            <w:pPr>
              <w:jc w:val="both"/>
              <w:rPr>
                <w:sz w:val="16"/>
                <w:szCs w:val="18"/>
                <w:lang w:val="es-CO"/>
              </w:rPr>
            </w:pPr>
            <w:r w:rsidRPr="00911B26">
              <w:rPr>
                <w:sz w:val="16"/>
                <w:szCs w:val="18"/>
                <w:lang w:val="es-CO"/>
              </w:rPr>
              <w:t>De conformidad con lo establecido en el presente proyecto pliego de condiciones</w:t>
            </w:r>
          </w:p>
        </w:tc>
      </w:tr>
      <w:tr w:rsidR="000B2252" w:rsidRPr="00911B26" w14:paraId="21FECFF5" w14:textId="77777777" w:rsidTr="00903A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54"/>
          <w:jc w:val="center"/>
        </w:trPr>
        <w:tc>
          <w:tcPr>
            <w:tcW w:w="3248" w:type="dxa"/>
            <w:tcBorders>
              <w:top w:val="single" w:sz="4" w:space="0" w:color="auto"/>
              <w:left w:val="single" w:sz="4" w:space="0" w:color="auto"/>
              <w:bottom w:val="single" w:sz="4" w:space="0" w:color="auto"/>
              <w:right w:val="single" w:sz="4" w:space="0" w:color="auto"/>
            </w:tcBorders>
          </w:tcPr>
          <w:p w14:paraId="1E2C481F" w14:textId="77777777" w:rsidR="000B2252" w:rsidRPr="00911B26" w:rsidRDefault="000B2252" w:rsidP="000B2252">
            <w:pPr>
              <w:autoSpaceDE/>
              <w:autoSpaceDN/>
              <w:rPr>
                <w:b/>
                <w:sz w:val="16"/>
                <w:szCs w:val="18"/>
                <w:lang w:val="es-ES"/>
              </w:rPr>
            </w:pPr>
            <w:r w:rsidRPr="00911B26">
              <w:rPr>
                <w:b/>
                <w:sz w:val="16"/>
                <w:szCs w:val="18"/>
                <w:lang w:val="es-ES"/>
              </w:rPr>
              <w:t xml:space="preserve">CLAUSULA </w:t>
            </w:r>
            <w:proofErr w:type="gramStart"/>
            <w:r w:rsidRPr="00911B26">
              <w:rPr>
                <w:b/>
                <w:sz w:val="16"/>
                <w:szCs w:val="18"/>
                <w:lang w:val="es-ES"/>
              </w:rPr>
              <w:t>PRIMERA.-</w:t>
            </w:r>
            <w:proofErr w:type="gramEnd"/>
            <w:r w:rsidRPr="00911B26">
              <w:rPr>
                <w:b/>
                <w:sz w:val="16"/>
                <w:szCs w:val="18"/>
                <w:lang w:val="es-ES"/>
              </w:rPr>
              <w:t xml:space="preserve"> OBJETO</w:t>
            </w:r>
          </w:p>
        </w:tc>
        <w:tc>
          <w:tcPr>
            <w:tcW w:w="6576" w:type="dxa"/>
            <w:tcBorders>
              <w:top w:val="single" w:sz="4" w:space="0" w:color="auto"/>
              <w:left w:val="single" w:sz="4" w:space="0" w:color="auto"/>
              <w:bottom w:val="single" w:sz="4" w:space="0" w:color="auto"/>
              <w:right w:val="single" w:sz="4" w:space="0" w:color="auto"/>
            </w:tcBorders>
          </w:tcPr>
          <w:p w14:paraId="23D79F16" w14:textId="2E678F2B" w:rsidR="000B2252" w:rsidRPr="00911B26" w:rsidRDefault="000B2252" w:rsidP="000B2252">
            <w:pPr>
              <w:ind w:right="273"/>
              <w:jc w:val="both"/>
              <w:rPr>
                <w:b/>
                <w:sz w:val="16"/>
                <w:szCs w:val="18"/>
              </w:rPr>
            </w:pPr>
            <w:r w:rsidRPr="00911B26">
              <w:rPr>
                <w:noProof/>
                <w:sz w:val="16"/>
                <w:szCs w:val="18"/>
              </w:rPr>
              <w:t xml:space="preserve">El objeto del presente contrato es </w:t>
            </w:r>
            <w:r w:rsidR="009F5FB6" w:rsidRPr="00911B26">
              <w:rPr>
                <w:noProof/>
                <w:sz w:val="16"/>
                <w:szCs w:val="18"/>
              </w:rPr>
              <w:t>el</w:t>
            </w:r>
            <w:r w:rsidRPr="00911B26">
              <w:rPr>
                <w:noProof/>
                <w:sz w:val="16"/>
                <w:szCs w:val="18"/>
              </w:rPr>
              <w:t xml:space="preserve">: </w:t>
            </w:r>
            <w:r w:rsidR="00A85DC8" w:rsidRPr="00911B26">
              <w:rPr>
                <w:b/>
                <w:bCs/>
                <w:lang w:val="es-CO"/>
              </w:rPr>
              <w:t>SUMINISTRO DE SEGUROS OBLIGATORIOS DE ACCIDENTES DE TRÁNSITO “SOAT” PARA EL PARQUE AUTOMOTOR A CARGO DE LAS UNIDADES QUE CONFORMAN LA POLICÍA METROPOLITANA DE BOGOTÁ Y POLICÍA METROPOLITANA DE SOACHA</w:t>
            </w:r>
          </w:p>
        </w:tc>
      </w:tr>
      <w:tr w:rsidR="000B2252" w:rsidRPr="00911B26" w14:paraId="42A52C71" w14:textId="77777777" w:rsidTr="00903A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99"/>
          <w:jc w:val="center"/>
        </w:trPr>
        <w:tc>
          <w:tcPr>
            <w:tcW w:w="3248" w:type="dxa"/>
            <w:tcBorders>
              <w:top w:val="single" w:sz="4" w:space="0" w:color="auto"/>
              <w:left w:val="single" w:sz="4" w:space="0" w:color="auto"/>
              <w:bottom w:val="single" w:sz="4" w:space="0" w:color="auto"/>
              <w:right w:val="single" w:sz="4" w:space="0" w:color="auto"/>
            </w:tcBorders>
            <w:vAlign w:val="center"/>
          </w:tcPr>
          <w:p w14:paraId="477CAFFD" w14:textId="77777777" w:rsidR="000B2252" w:rsidRPr="00911B26" w:rsidRDefault="000B2252" w:rsidP="000B2252">
            <w:pPr>
              <w:autoSpaceDE/>
              <w:autoSpaceDN/>
              <w:rPr>
                <w:b/>
                <w:sz w:val="16"/>
                <w:szCs w:val="18"/>
                <w:lang w:val="es-ES"/>
              </w:rPr>
            </w:pPr>
            <w:r w:rsidRPr="00911B26">
              <w:rPr>
                <w:b/>
                <w:sz w:val="16"/>
                <w:szCs w:val="18"/>
                <w:lang w:val="es-ES"/>
              </w:rPr>
              <w:t xml:space="preserve">CLAUSULA </w:t>
            </w:r>
            <w:proofErr w:type="gramStart"/>
            <w:r w:rsidRPr="00911B26">
              <w:rPr>
                <w:b/>
                <w:sz w:val="16"/>
                <w:szCs w:val="18"/>
                <w:lang w:val="es-ES"/>
              </w:rPr>
              <w:t>TERCERA.-</w:t>
            </w:r>
            <w:proofErr w:type="gramEnd"/>
            <w:r w:rsidRPr="00911B26">
              <w:rPr>
                <w:b/>
                <w:sz w:val="16"/>
                <w:szCs w:val="18"/>
                <w:lang w:val="es-ES"/>
              </w:rPr>
              <w:t xml:space="preserve"> VALOR</w:t>
            </w:r>
          </w:p>
        </w:tc>
        <w:tc>
          <w:tcPr>
            <w:tcW w:w="6576" w:type="dxa"/>
            <w:tcBorders>
              <w:top w:val="single" w:sz="4" w:space="0" w:color="auto"/>
              <w:left w:val="single" w:sz="4" w:space="0" w:color="auto"/>
              <w:bottom w:val="single" w:sz="4" w:space="0" w:color="auto"/>
              <w:right w:val="single" w:sz="4" w:space="0" w:color="auto"/>
            </w:tcBorders>
            <w:vAlign w:val="center"/>
          </w:tcPr>
          <w:p w14:paraId="1578496A" w14:textId="77777777" w:rsidR="000B2252" w:rsidRPr="00911B26" w:rsidRDefault="000B2252" w:rsidP="000B2252">
            <w:pPr>
              <w:autoSpaceDE/>
              <w:autoSpaceDN/>
              <w:rPr>
                <w:noProof/>
                <w:sz w:val="16"/>
                <w:szCs w:val="18"/>
                <w:lang w:val="es-ES"/>
              </w:rPr>
            </w:pPr>
            <w:r w:rsidRPr="00911B26">
              <w:rPr>
                <w:noProof/>
                <w:sz w:val="16"/>
                <w:szCs w:val="18"/>
                <w:lang w:val="es-ES"/>
              </w:rPr>
              <w:t>EL ESTABLECIDO EN EL PRESENTE PROCESO</w:t>
            </w:r>
          </w:p>
        </w:tc>
      </w:tr>
      <w:tr w:rsidR="000B2252" w:rsidRPr="00911B26" w14:paraId="2E097F7A" w14:textId="77777777" w:rsidTr="00903A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36"/>
          <w:jc w:val="center"/>
        </w:trPr>
        <w:tc>
          <w:tcPr>
            <w:tcW w:w="3248" w:type="dxa"/>
            <w:tcBorders>
              <w:top w:val="single" w:sz="4" w:space="0" w:color="auto"/>
              <w:left w:val="single" w:sz="4" w:space="0" w:color="auto"/>
              <w:bottom w:val="single" w:sz="4" w:space="0" w:color="auto"/>
              <w:right w:val="single" w:sz="4" w:space="0" w:color="auto"/>
            </w:tcBorders>
            <w:vAlign w:val="center"/>
          </w:tcPr>
          <w:p w14:paraId="55A6C916" w14:textId="77777777" w:rsidR="000B2252" w:rsidRPr="00911B26" w:rsidRDefault="000B2252" w:rsidP="000B2252">
            <w:pPr>
              <w:autoSpaceDE/>
              <w:autoSpaceDN/>
              <w:rPr>
                <w:b/>
                <w:sz w:val="16"/>
                <w:szCs w:val="18"/>
                <w:lang w:val="es-ES"/>
              </w:rPr>
            </w:pPr>
            <w:r w:rsidRPr="00911B26">
              <w:rPr>
                <w:b/>
                <w:sz w:val="16"/>
                <w:szCs w:val="18"/>
                <w:lang w:val="es-ES"/>
              </w:rPr>
              <w:t xml:space="preserve">CLAUSULA </w:t>
            </w:r>
            <w:proofErr w:type="gramStart"/>
            <w:r w:rsidRPr="00911B26">
              <w:rPr>
                <w:b/>
                <w:sz w:val="16"/>
                <w:szCs w:val="18"/>
                <w:lang w:val="es-ES"/>
              </w:rPr>
              <w:t>CUARTA.-</w:t>
            </w:r>
            <w:proofErr w:type="gramEnd"/>
            <w:r w:rsidRPr="00911B26">
              <w:rPr>
                <w:b/>
                <w:sz w:val="16"/>
                <w:szCs w:val="18"/>
                <w:lang w:val="es-ES"/>
              </w:rPr>
              <w:t xml:space="preserve"> FORMA DE PAGO</w:t>
            </w:r>
          </w:p>
        </w:tc>
        <w:tc>
          <w:tcPr>
            <w:tcW w:w="6576" w:type="dxa"/>
            <w:tcBorders>
              <w:top w:val="single" w:sz="4" w:space="0" w:color="auto"/>
              <w:left w:val="single" w:sz="4" w:space="0" w:color="auto"/>
              <w:bottom w:val="single" w:sz="4" w:space="0" w:color="auto"/>
              <w:right w:val="single" w:sz="4" w:space="0" w:color="auto"/>
            </w:tcBorders>
          </w:tcPr>
          <w:p w14:paraId="7A7D2941" w14:textId="77777777" w:rsidR="000B2252" w:rsidRPr="00911B26" w:rsidRDefault="000B2252" w:rsidP="000B2252">
            <w:pPr>
              <w:autoSpaceDE/>
              <w:autoSpaceDN/>
              <w:ind w:left="-4"/>
              <w:jc w:val="both"/>
              <w:rPr>
                <w:sz w:val="16"/>
                <w:szCs w:val="18"/>
                <w:lang w:val="es-ES"/>
              </w:rPr>
            </w:pPr>
            <w:r w:rsidRPr="00911B26">
              <w:rPr>
                <w:sz w:val="16"/>
                <w:szCs w:val="18"/>
                <w:lang w:val="es-ES"/>
              </w:rPr>
              <w:t>EL ESTABLECIDO EN EL PRESENTE PROCESO.</w:t>
            </w:r>
          </w:p>
          <w:p w14:paraId="2EA4A1C5" w14:textId="77777777" w:rsidR="000B2252" w:rsidRPr="00911B26" w:rsidRDefault="000B2252" w:rsidP="000B2252">
            <w:pPr>
              <w:autoSpaceDE/>
              <w:autoSpaceDN/>
              <w:jc w:val="both"/>
              <w:rPr>
                <w:sz w:val="16"/>
                <w:szCs w:val="18"/>
                <w:lang w:val="es-ES"/>
              </w:rPr>
            </w:pPr>
            <w:r w:rsidRPr="00911B26">
              <w:rPr>
                <w:sz w:val="16"/>
                <w:szCs w:val="18"/>
                <w:lang w:val="es-ES"/>
              </w:rPr>
              <w:t>Los pagos se harán a la siguiente cuenta:</w:t>
            </w:r>
          </w:p>
          <w:p w14:paraId="7CDEBF7B" w14:textId="77777777" w:rsidR="000B2252" w:rsidRPr="00911B26" w:rsidRDefault="000B2252" w:rsidP="000B2252">
            <w:pPr>
              <w:autoSpaceDE/>
              <w:autoSpaceDN/>
              <w:jc w:val="both"/>
              <w:rPr>
                <w:noProof/>
                <w:sz w:val="16"/>
                <w:szCs w:val="18"/>
                <w:lang w:val="es-ES"/>
              </w:rPr>
            </w:pPr>
            <w:r w:rsidRPr="00911B26">
              <w:rPr>
                <w:b/>
                <w:sz w:val="16"/>
                <w:szCs w:val="18"/>
                <w:lang w:val="es-ES"/>
              </w:rPr>
              <w:t>NOMBRE BENEFICIARIO:</w:t>
            </w:r>
            <w:r w:rsidRPr="00911B26">
              <w:rPr>
                <w:sz w:val="16"/>
                <w:szCs w:val="18"/>
                <w:lang w:val="es-ES"/>
              </w:rPr>
              <w:t xml:space="preserve"> </w:t>
            </w:r>
            <w:r w:rsidRPr="00911B26">
              <w:rPr>
                <w:noProof/>
                <w:sz w:val="16"/>
                <w:szCs w:val="18"/>
                <w:lang w:val="es-ES"/>
              </w:rPr>
              <w:t>Firma contratista, en caso de ser un consorcio o unión temporal debe estar a nombre de la misma.</w:t>
            </w:r>
          </w:p>
          <w:p w14:paraId="0864C560" w14:textId="77777777" w:rsidR="000B2252" w:rsidRPr="00911B26" w:rsidRDefault="000B2252" w:rsidP="000B2252">
            <w:pPr>
              <w:autoSpaceDE/>
              <w:autoSpaceDN/>
              <w:jc w:val="both"/>
              <w:rPr>
                <w:sz w:val="16"/>
                <w:szCs w:val="18"/>
                <w:lang w:val="es-ES"/>
              </w:rPr>
            </w:pPr>
            <w:r w:rsidRPr="00911B26">
              <w:rPr>
                <w:b/>
                <w:sz w:val="16"/>
                <w:szCs w:val="18"/>
                <w:lang w:val="es-ES"/>
              </w:rPr>
              <w:t>BANCO</w:t>
            </w:r>
            <w:r w:rsidRPr="00911B26">
              <w:rPr>
                <w:sz w:val="16"/>
                <w:szCs w:val="18"/>
                <w:lang w:val="es-ES"/>
              </w:rPr>
              <w:t xml:space="preserve">: </w:t>
            </w:r>
          </w:p>
          <w:p w14:paraId="1CF4B8BD" w14:textId="77777777" w:rsidR="000B2252" w:rsidRPr="00911B26" w:rsidRDefault="000B2252" w:rsidP="000B2252">
            <w:pPr>
              <w:autoSpaceDE/>
              <w:autoSpaceDN/>
              <w:ind w:right="110"/>
              <w:jc w:val="both"/>
              <w:rPr>
                <w:noProof/>
                <w:sz w:val="16"/>
                <w:szCs w:val="18"/>
                <w:lang w:val="es-ES"/>
              </w:rPr>
            </w:pPr>
            <w:r w:rsidRPr="00911B26">
              <w:rPr>
                <w:b/>
                <w:sz w:val="16"/>
                <w:szCs w:val="18"/>
                <w:lang w:val="es-ES"/>
              </w:rPr>
              <w:t xml:space="preserve">TIPO DE CUENTA: </w:t>
            </w:r>
            <w:r w:rsidRPr="00911B26">
              <w:rPr>
                <w:sz w:val="16"/>
                <w:szCs w:val="18"/>
                <w:lang w:val="es-ES"/>
              </w:rPr>
              <w:t>Corriente y/o ahorros, especificar.</w:t>
            </w:r>
          </w:p>
          <w:p w14:paraId="735FDB5C" w14:textId="77777777" w:rsidR="000B2252" w:rsidRPr="00911B26" w:rsidRDefault="000B2252" w:rsidP="000B2252">
            <w:pPr>
              <w:autoSpaceDE/>
              <w:autoSpaceDN/>
              <w:ind w:right="110"/>
              <w:jc w:val="both"/>
              <w:rPr>
                <w:sz w:val="16"/>
                <w:szCs w:val="18"/>
                <w:lang w:val="es-ES"/>
              </w:rPr>
            </w:pPr>
            <w:r w:rsidRPr="00911B26">
              <w:rPr>
                <w:b/>
                <w:sz w:val="16"/>
                <w:szCs w:val="18"/>
                <w:lang w:val="es-ES"/>
              </w:rPr>
              <w:t>NUMERO DE CUENTA:</w:t>
            </w:r>
            <w:r w:rsidRPr="00911B26">
              <w:rPr>
                <w:sz w:val="16"/>
                <w:szCs w:val="18"/>
                <w:lang w:val="es-ES"/>
              </w:rPr>
              <w:t xml:space="preserve"> </w:t>
            </w:r>
          </w:p>
          <w:p w14:paraId="3F6F5B2C" w14:textId="77777777" w:rsidR="000B2252" w:rsidRPr="00911B26" w:rsidRDefault="000B2252" w:rsidP="000B2252">
            <w:pPr>
              <w:autoSpaceDE/>
              <w:autoSpaceDN/>
              <w:ind w:right="110"/>
              <w:jc w:val="both"/>
              <w:rPr>
                <w:sz w:val="16"/>
                <w:szCs w:val="18"/>
                <w:lang w:val="es-ES"/>
              </w:rPr>
            </w:pPr>
            <w:r w:rsidRPr="00911B26">
              <w:rPr>
                <w:b/>
                <w:sz w:val="16"/>
                <w:szCs w:val="18"/>
                <w:lang w:val="es-ES"/>
              </w:rPr>
              <w:t xml:space="preserve">OFICINA: </w:t>
            </w:r>
          </w:p>
        </w:tc>
      </w:tr>
      <w:tr w:rsidR="000B2252" w:rsidRPr="00911B26" w14:paraId="7F8CF411" w14:textId="77777777" w:rsidTr="00903A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85"/>
          <w:jc w:val="center"/>
        </w:trPr>
        <w:tc>
          <w:tcPr>
            <w:tcW w:w="3248" w:type="dxa"/>
            <w:tcBorders>
              <w:top w:val="single" w:sz="4" w:space="0" w:color="auto"/>
              <w:left w:val="single" w:sz="4" w:space="0" w:color="auto"/>
              <w:bottom w:val="single" w:sz="4" w:space="0" w:color="auto"/>
              <w:right w:val="single" w:sz="4" w:space="0" w:color="auto"/>
            </w:tcBorders>
          </w:tcPr>
          <w:p w14:paraId="3D6C32A7" w14:textId="77777777" w:rsidR="000B2252" w:rsidRPr="00911B26" w:rsidRDefault="000B2252" w:rsidP="000B2252">
            <w:pPr>
              <w:autoSpaceDE/>
              <w:autoSpaceDN/>
              <w:rPr>
                <w:b/>
                <w:sz w:val="16"/>
                <w:szCs w:val="18"/>
                <w:lang w:val="es-ES"/>
              </w:rPr>
            </w:pPr>
            <w:r w:rsidRPr="00911B26">
              <w:rPr>
                <w:b/>
                <w:sz w:val="16"/>
                <w:szCs w:val="18"/>
                <w:lang w:val="es-ES"/>
              </w:rPr>
              <w:t>CLAUSULA QUINTA- APROPIACIÓN PRESUPUESTAL</w:t>
            </w:r>
          </w:p>
        </w:tc>
        <w:tc>
          <w:tcPr>
            <w:tcW w:w="6576" w:type="dxa"/>
            <w:tcBorders>
              <w:top w:val="single" w:sz="4" w:space="0" w:color="auto"/>
              <w:left w:val="single" w:sz="4" w:space="0" w:color="auto"/>
              <w:bottom w:val="single" w:sz="4" w:space="0" w:color="auto"/>
              <w:right w:val="single" w:sz="4" w:space="0" w:color="auto"/>
            </w:tcBorders>
            <w:vAlign w:val="center"/>
          </w:tcPr>
          <w:p w14:paraId="7AE00782" w14:textId="77777777" w:rsidR="000B2252" w:rsidRPr="00911B26" w:rsidRDefault="000B2252" w:rsidP="000B2252">
            <w:pPr>
              <w:autoSpaceDE/>
              <w:autoSpaceDN/>
              <w:rPr>
                <w:sz w:val="16"/>
                <w:szCs w:val="18"/>
                <w:lang w:val="es-ES"/>
              </w:rPr>
            </w:pPr>
            <w:r w:rsidRPr="00911B26">
              <w:rPr>
                <w:sz w:val="16"/>
                <w:szCs w:val="18"/>
                <w:lang w:val="es-ES"/>
              </w:rPr>
              <w:t>EL ESTABLECIDO EN EL PRESENTE PROCESO</w:t>
            </w:r>
          </w:p>
        </w:tc>
      </w:tr>
      <w:tr w:rsidR="000B2252" w:rsidRPr="00911B26" w14:paraId="2A253DB9" w14:textId="77777777" w:rsidTr="00903A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48" w:type="dxa"/>
            <w:tcBorders>
              <w:top w:val="single" w:sz="4" w:space="0" w:color="auto"/>
              <w:left w:val="single" w:sz="4" w:space="0" w:color="auto"/>
              <w:bottom w:val="single" w:sz="4" w:space="0" w:color="auto"/>
              <w:right w:val="single" w:sz="4" w:space="0" w:color="auto"/>
            </w:tcBorders>
          </w:tcPr>
          <w:p w14:paraId="5D7C3B77" w14:textId="77777777" w:rsidR="000B2252" w:rsidRPr="00911B26" w:rsidRDefault="000B2252" w:rsidP="000B2252">
            <w:pPr>
              <w:autoSpaceDE/>
              <w:autoSpaceDN/>
              <w:jc w:val="both"/>
              <w:rPr>
                <w:b/>
                <w:sz w:val="16"/>
                <w:szCs w:val="18"/>
                <w:lang w:val="es-ES"/>
              </w:rPr>
            </w:pPr>
            <w:r w:rsidRPr="00911B26">
              <w:rPr>
                <w:b/>
                <w:sz w:val="16"/>
                <w:szCs w:val="18"/>
                <w:lang w:val="es-ES"/>
              </w:rPr>
              <w:t xml:space="preserve">CLAUSULA </w:t>
            </w:r>
            <w:proofErr w:type="gramStart"/>
            <w:r w:rsidRPr="00911B26">
              <w:rPr>
                <w:b/>
                <w:sz w:val="16"/>
                <w:szCs w:val="18"/>
                <w:lang w:val="es-ES"/>
              </w:rPr>
              <w:t>SEXTA.-</w:t>
            </w:r>
            <w:proofErr w:type="gramEnd"/>
            <w:r w:rsidRPr="00911B26">
              <w:rPr>
                <w:b/>
                <w:sz w:val="16"/>
                <w:szCs w:val="18"/>
                <w:lang w:val="es-ES"/>
              </w:rPr>
              <w:t xml:space="preserve"> PLAZO DE EJECUCIÓN</w:t>
            </w:r>
          </w:p>
        </w:tc>
        <w:tc>
          <w:tcPr>
            <w:tcW w:w="6576" w:type="dxa"/>
            <w:tcBorders>
              <w:top w:val="single" w:sz="4" w:space="0" w:color="auto"/>
              <w:left w:val="single" w:sz="4" w:space="0" w:color="auto"/>
              <w:bottom w:val="single" w:sz="4" w:space="0" w:color="auto"/>
              <w:right w:val="single" w:sz="4" w:space="0" w:color="auto"/>
            </w:tcBorders>
            <w:vAlign w:val="center"/>
          </w:tcPr>
          <w:p w14:paraId="020237D9" w14:textId="77777777" w:rsidR="000B2252" w:rsidRPr="00911B26" w:rsidRDefault="000B2252" w:rsidP="000B2252">
            <w:pPr>
              <w:autoSpaceDE/>
              <w:autoSpaceDN/>
              <w:rPr>
                <w:sz w:val="16"/>
                <w:szCs w:val="18"/>
                <w:lang w:val="es-ES"/>
              </w:rPr>
            </w:pPr>
            <w:r w:rsidRPr="00911B26">
              <w:rPr>
                <w:sz w:val="16"/>
                <w:szCs w:val="18"/>
                <w:lang w:val="es-ES"/>
              </w:rPr>
              <w:t xml:space="preserve">EL ESTABLECIDO EN EL PRESENTE PROCESO. </w:t>
            </w:r>
          </w:p>
        </w:tc>
      </w:tr>
      <w:tr w:rsidR="000B2252" w:rsidRPr="00911B26" w14:paraId="04FBF8B4" w14:textId="77777777" w:rsidTr="00903A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11"/>
          <w:jc w:val="center"/>
        </w:trPr>
        <w:tc>
          <w:tcPr>
            <w:tcW w:w="3248" w:type="dxa"/>
            <w:tcBorders>
              <w:top w:val="single" w:sz="4" w:space="0" w:color="auto"/>
              <w:left w:val="single" w:sz="4" w:space="0" w:color="auto"/>
              <w:bottom w:val="single" w:sz="4" w:space="0" w:color="auto"/>
              <w:right w:val="single" w:sz="4" w:space="0" w:color="auto"/>
            </w:tcBorders>
          </w:tcPr>
          <w:p w14:paraId="71BDBD65" w14:textId="77777777" w:rsidR="000B2252" w:rsidRPr="00911B26" w:rsidRDefault="000B2252" w:rsidP="000B2252">
            <w:pPr>
              <w:autoSpaceDE/>
              <w:autoSpaceDN/>
              <w:jc w:val="both"/>
              <w:rPr>
                <w:b/>
                <w:sz w:val="16"/>
                <w:szCs w:val="18"/>
                <w:lang w:val="es-ES"/>
              </w:rPr>
            </w:pPr>
            <w:r w:rsidRPr="00911B26">
              <w:rPr>
                <w:b/>
                <w:sz w:val="16"/>
                <w:szCs w:val="18"/>
                <w:lang w:val="es-ES"/>
              </w:rPr>
              <w:t>CLAUSULA OCTAVA: LUGAR DE EJECUCIÓN</w:t>
            </w:r>
          </w:p>
        </w:tc>
        <w:tc>
          <w:tcPr>
            <w:tcW w:w="6576" w:type="dxa"/>
            <w:tcBorders>
              <w:top w:val="single" w:sz="4" w:space="0" w:color="auto"/>
              <w:left w:val="single" w:sz="4" w:space="0" w:color="auto"/>
              <w:bottom w:val="single" w:sz="4" w:space="0" w:color="auto"/>
              <w:right w:val="single" w:sz="4" w:space="0" w:color="auto"/>
            </w:tcBorders>
            <w:vAlign w:val="center"/>
          </w:tcPr>
          <w:p w14:paraId="1717BEB6" w14:textId="77777777" w:rsidR="000B2252" w:rsidRPr="00911B26" w:rsidRDefault="000B2252" w:rsidP="000B2252">
            <w:pPr>
              <w:autoSpaceDE/>
              <w:autoSpaceDN/>
              <w:rPr>
                <w:sz w:val="16"/>
                <w:szCs w:val="18"/>
                <w:lang w:val="es-ES"/>
              </w:rPr>
            </w:pPr>
            <w:r w:rsidRPr="00911B26">
              <w:rPr>
                <w:sz w:val="16"/>
                <w:szCs w:val="18"/>
                <w:lang w:val="es-ES"/>
              </w:rPr>
              <w:t>EL ESTABLECIDO EN EL PRESENTE PROCESO</w:t>
            </w:r>
          </w:p>
        </w:tc>
      </w:tr>
      <w:tr w:rsidR="000B2252" w:rsidRPr="00911B26" w14:paraId="69A326EA" w14:textId="77777777" w:rsidTr="00903A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96"/>
          <w:jc w:val="center"/>
        </w:trPr>
        <w:tc>
          <w:tcPr>
            <w:tcW w:w="3248" w:type="dxa"/>
            <w:tcBorders>
              <w:top w:val="single" w:sz="4" w:space="0" w:color="auto"/>
              <w:left w:val="single" w:sz="4" w:space="0" w:color="auto"/>
              <w:bottom w:val="single" w:sz="4" w:space="0" w:color="auto"/>
              <w:right w:val="single" w:sz="4" w:space="0" w:color="auto"/>
            </w:tcBorders>
          </w:tcPr>
          <w:p w14:paraId="5180C7CA" w14:textId="77777777" w:rsidR="000B2252" w:rsidRPr="00911B26" w:rsidRDefault="000B2252" w:rsidP="000B2252">
            <w:pPr>
              <w:autoSpaceDE/>
              <w:autoSpaceDN/>
              <w:jc w:val="both"/>
              <w:rPr>
                <w:sz w:val="16"/>
                <w:szCs w:val="18"/>
                <w:lang w:val="es-ES"/>
              </w:rPr>
            </w:pPr>
            <w:r w:rsidRPr="00911B26">
              <w:rPr>
                <w:b/>
                <w:sz w:val="16"/>
                <w:szCs w:val="18"/>
                <w:lang w:val="es-ES"/>
              </w:rPr>
              <w:t>CLAUSULA DECIMA NOVENA</w:t>
            </w:r>
            <w:proofErr w:type="gramStart"/>
            <w:r w:rsidRPr="00911B26">
              <w:rPr>
                <w:b/>
                <w:sz w:val="16"/>
                <w:szCs w:val="18"/>
                <w:lang w:val="es-ES"/>
              </w:rPr>
              <w:t>-  MONEDA</w:t>
            </w:r>
            <w:proofErr w:type="gramEnd"/>
            <w:r w:rsidRPr="00911B26">
              <w:rPr>
                <w:b/>
                <w:sz w:val="16"/>
                <w:szCs w:val="18"/>
                <w:lang w:val="es-ES"/>
              </w:rPr>
              <w:t xml:space="preserve"> DEL CONTRATO</w:t>
            </w:r>
          </w:p>
        </w:tc>
        <w:tc>
          <w:tcPr>
            <w:tcW w:w="6576" w:type="dxa"/>
            <w:tcBorders>
              <w:top w:val="single" w:sz="4" w:space="0" w:color="auto"/>
              <w:left w:val="single" w:sz="4" w:space="0" w:color="auto"/>
              <w:bottom w:val="single" w:sz="4" w:space="0" w:color="auto"/>
              <w:right w:val="single" w:sz="4" w:space="0" w:color="auto"/>
            </w:tcBorders>
            <w:vAlign w:val="center"/>
          </w:tcPr>
          <w:p w14:paraId="547D6547" w14:textId="77777777" w:rsidR="000B2252" w:rsidRPr="00911B26" w:rsidRDefault="000B2252" w:rsidP="000B2252">
            <w:pPr>
              <w:autoSpaceDE/>
              <w:autoSpaceDN/>
              <w:rPr>
                <w:sz w:val="16"/>
                <w:szCs w:val="18"/>
                <w:lang w:val="es-ES"/>
              </w:rPr>
            </w:pPr>
            <w:r w:rsidRPr="00911B26">
              <w:rPr>
                <w:sz w:val="16"/>
                <w:szCs w:val="18"/>
                <w:lang w:val="es-ES"/>
              </w:rPr>
              <w:t>Pesos colombianos</w:t>
            </w:r>
          </w:p>
        </w:tc>
      </w:tr>
    </w:tbl>
    <w:p w14:paraId="3318BBD8" w14:textId="77777777" w:rsidR="000B2252" w:rsidRPr="00911B26" w:rsidRDefault="000B2252" w:rsidP="000B2252">
      <w:pPr>
        <w:autoSpaceDE/>
        <w:autoSpaceDN/>
        <w:rPr>
          <w:sz w:val="18"/>
          <w:szCs w:val="18"/>
          <w:lang w:val="es-ES"/>
        </w:rPr>
      </w:pPr>
    </w:p>
    <w:p w14:paraId="56EB2954" w14:textId="77777777" w:rsidR="000B2252" w:rsidRPr="00911B26" w:rsidRDefault="000B2252" w:rsidP="000B2252">
      <w:pPr>
        <w:autoSpaceDE/>
        <w:autoSpaceDN/>
        <w:rPr>
          <w:b/>
          <w:sz w:val="18"/>
          <w:szCs w:val="18"/>
          <w:lang w:val="es-ES"/>
        </w:rPr>
      </w:pPr>
      <w:r w:rsidRPr="00911B26">
        <w:rPr>
          <w:b/>
          <w:sz w:val="18"/>
          <w:szCs w:val="18"/>
          <w:lang w:val="es-ES"/>
        </w:rPr>
        <w:t>LA POLICÍA NACIONAL</w:t>
      </w:r>
    </w:p>
    <w:p w14:paraId="169D6FE2" w14:textId="77777777" w:rsidR="000B2252" w:rsidRPr="00911B26" w:rsidRDefault="000B2252" w:rsidP="000B2252">
      <w:pPr>
        <w:autoSpaceDE/>
        <w:autoSpaceDN/>
        <w:rPr>
          <w:b/>
          <w:sz w:val="18"/>
          <w:szCs w:val="18"/>
          <w:lang w:val="es-ES"/>
        </w:rPr>
      </w:pPr>
    </w:p>
    <w:p w14:paraId="30D9E7F3" w14:textId="77777777" w:rsidR="000B2252" w:rsidRPr="00911B26" w:rsidRDefault="000B2252" w:rsidP="000B2252">
      <w:pPr>
        <w:tabs>
          <w:tab w:val="left" w:pos="426"/>
        </w:tabs>
        <w:autoSpaceDE/>
        <w:autoSpaceDN/>
        <w:rPr>
          <w:b/>
          <w:bCs/>
          <w:sz w:val="18"/>
          <w:szCs w:val="18"/>
          <w:lang w:val="es-ES"/>
        </w:rPr>
      </w:pPr>
    </w:p>
    <w:p w14:paraId="32A42D9E" w14:textId="77777777" w:rsidR="000B2252" w:rsidRPr="00911B26" w:rsidRDefault="000B2252" w:rsidP="000B2252">
      <w:pPr>
        <w:tabs>
          <w:tab w:val="left" w:pos="426"/>
        </w:tabs>
        <w:autoSpaceDE/>
        <w:autoSpaceDN/>
        <w:rPr>
          <w:b/>
          <w:noProof/>
          <w:sz w:val="18"/>
          <w:szCs w:val="18"/>
          <w:lang w:val="es-ES"/>
        </w:rPr>
      </w:pPr>
      <w:r w:rsidRPr="00911B26">
        <w:rPr>
          <w:b/>
          <w:sz w:val="18"/>
          <w:szCs w:val="18"/>
          <w:lang w:val="es-ES"/>
        </w:rPr>
        <w:t>GRADO Y NOMBRE DEL ORDENADOR DEL GASTO</w:t>
      </w:r>
    </w:p>
    <w:p w14:paraId="5F76E628" w14:textId="77777777" w:rsidR="000B2252" w:rsidRPr="00911B26" w:rsidRDefault="000B2252" w:rsidP="000B2252">
      <w:pPr>
        <w:tabs>
          <w:tab w:val="left" w:pos="426"/>
        </w:tabs>
        <w:autoSpaceDE/>
        <w:autoSpaceDN/>
        <w:rPr>
          <w:noProof/>
          <w:sz w:val="18"/>
          <w:szCs w:val="18"/>
          <w:lang w:val="es-ES"/>
        </w:rPr>
      </w:pPr>
      <w:r w:rsidRPr="00911B26">
        <w:rPr>
          <w:noProof/>
          <w:sz w:val="18"/>
          <w:szCs w:val="18"/>
          <w:lang w:val="es-ES"/>
        </w:rPr>
        <w:t>Cargo del Ordenador del Gasto</w:t>
      </w:r>
    </w:p>
    <w:p w14:paraId="6F686B9D" w14:textId="77777777" w:rsidR="000B2252" w:rsidRPr="00911B26" w:rsidRDefault="000B2252" w:rsidP="000B2252">
      <w:pPr>
        <w:tabs>
          <w:tab w:val="left" w:pos="426"/>
        </w:tabs>
        <w:autoSpaceDE/>
        <w:autoSpaceDN/>
        <w:rPr>
          <w:bCs/>
          <w:sz w:val="18"/>
          <w:szCs w:val="18"/>
          <w:lang w:val="es-ES"/>
        </w:rPr>
      </w:pPr>
    </w:p>
    <w:p w14:paraId="13F55322" w14:textId="77777777" w:rsidR="000B2252" w:rsidRPr="00911B26" w:rsidRDefault="000B2252" w:rsidP="000B2252">
      <w:pPr>
        <w:tabs>
          <w:tab w:val="left" w:pos="426"/>
        </w:tabs>
        <w:autoSpaceDE/>
        <w:autoSpaceDN/>
        <w:rPr>
          <w:b/>
          <w:bCs/>
          <w:sz w:val="10"/>
          <w:szCs w:val="18"/>
          <w:lang w:val="es-ES"/>
        </w:rPr>
      </w:pPr>
    </w:p>
    <w:p w14:paraId="458304CF" w14:textId="77777777" w:rsidR="000B2252" w:rsidRPr="00911B26" w:rsidRDefault="000B2252" w:rsidP="000B2252">
      <w:pPr>
        <w:tabs>
          <w:tab w:val="left" w:pos="426"/>
        </w:tabs>
        <w:autoSpaceDE/>
        <w:autoSpaceDN/>
        <w:rPr>
          <w:b/>
          <w:bCs/>
          <w:sz w:val="18"/>
          <w:szCs w:val="18"/>
          <w:lang w:val="es-ES"/>
        </w:rPr>
      </w:pPr>
      <w:r w:rsidRPr="00911B26">
        <w:rPr>
          <w:b/>
          <w:bCs/>
          <w:sz w:val="18"/>
          <w:szCs w:val="18"/>
          <w:lang w:val="es-ES"/>
        </w:rPr>
        <w:t>CONTRATISTA</w:t>
      </w:r>
    </w:p>
    <w:p w14:paraId="4E5C61A6" w14:textId="77777777" w:rsidR="000B2252" w:rsidRPr="00911B26" w:rsidRDefault="000B2252" w:rsidP="000B2252">
      <w:pPr>
        <w:tabs>
          <w:tab w:val="left" w:pos="426"/>
        </w:tabs>
        <w:autoSpaceDE/>
        <w:autoSpaceDN/>
        <w:rPr>
          <w:b/>
          <w:bCs/>
          <w:sz w:val="10"/>
          <w:szCs w:val="18"/>
          <w:lang w:val="es-ES"/>
        </w:rPr>
      </w:pPr>
    </w:p>
    <w:p w14:paraId="491AFF16" w14:textId="77777777" w:rsidR="000B2252" w:rsidRPr="00911B26" w:rsidRDefault="000B2252" w:rsidP="000B2252">
      <w:pPr>
        <w:tabs>
          <w:tab w:val="left" w:pos="426"/>
        </w:tabs>
        <w:autoSpaceDE/>
        <w:autoSpaceDN/>
        <w:rPr>
          <w:b/>
          <w:bCs/>
          <w:sz w:val="18"/>
          <w:szCs w:val="18"/>
          <w:lang w:val="es-ES"/>
        </w:rPr>
      </w:pPr>
    </w:p>
    <w:p w14:paraId="2BB8CA68" w14:textId="77777777" w:rsidR="000B2252" w:rsidRPr="00911B26" w:rsidRDefault="000B2252" w:rsidP="000B2252">
      <w:pPr>
        <w:tabs>
          <w:tab w:val="left" w:pos="426"/>
        </w:tabs>
        <w:autoSpaceDE/>
        <w:autoSpaceDN/>
        <w:rPr>
          <w:b/>
          <w:sz w:val="18"/>
          <w:szCs w:val="18"/>
          <w:lang w:val="es-ES"/>
        </w:rPr>
      </w:pPr>
      <w:r w:rsidRPr="00911B26">
        <w:rPr>
          <w:b/>
          <w:noProof/>
          <w:sz w:val="18"/>
          <w:szCs w:val="18"/>
          <w:lang w:val="es-ES"/>
        </w:rPr>
        <w:t>NOMBRE DEL REPRESENTANTE LEGAL DEL CONTRATISTA</w:t>
      </w:r>
    </w:p>
    <w:p w14:paraId="6B39C255" w14:textId="77777777" w:rsidR="000B2252" w:rsidRPr="00911B26" w:rsidRDefault="000B2252" w:rsidP="00903A2F">
      <w:pPr>
        <w:tabs>
          <w:tab w:val="left" w:pos="426"/>
        </w:tabs>
        <w:autoSpaceDE/>
        <w:autoSpaceDN/>
        <w:rPr>
          <w:b/>
        </w:rPr>
      </w:pPr>
      <w:r w:rsidRPr="00911B26">
        <w:rPr>
          <w:sz w:val="18"/>
          <w:szCs w:val="18"/>
          <w:lang w:val="es-ES"/>
        </w:rPr>
        <w:t>Calidad en que Actúa</w:t>
      </w:r>
    </w:p>
    <w:p w14:paraId="21E12CD1" w14:textId="77777777" w:rsidR="000B2252" w:rsidRPr="00911B26" w:rsidRDefault="000B2252" w:rsidP="000B2252">
      <w:pPr>
        <w:pStyle w:val="Sinespaciado"/>
        <w:ind w:left="708" w:hanging="708"/>
        <w:rPr>
          <w:rFonts w:ascii="Arial" w:hAnsi="Arial" w:cs="Arial"/>
          <w:b/>
          <w:sz w:val="20"/>
          <w:szCs w:val="20"/>
        </w:rPr>
      </w:pPr>
    </w:p>
    <w:p w14:paraId="066D4EF7" w14:textId="77777777" w:rsidR="00192C32" w:rsidRPr="00911B26" w:rsidRDefault="00192C32" w:rsidP="00192C32">
      <w:pPr>
        <w:pStyle w:val="Ttulo2"/>
        <w:ind w:right="-62"/>
        <w:rPr>
          <w:rFonts w:cs="Arial"/>
          <w:sz w:val="20"/>
        </w:rPr>
      </w:pPr>
    </w:p>
    <w:p w14:paraId="6B7F494D" w14:textId="77777777" w:rsidR="00192C32" w:rsidRPr="00911B26" w:rsidRDefault="00192C32" w:rsidP="00192C32"/>
    <w:p w14:paraId="6CBF74FE" w14:textId="77777777" w:rsidR="00192C32" w:rsidRPr="00911B26" w:rsidRDefault="00192C32" w:rsidP="00192C32"/>
    <w:p w14:paraId="578C2371" w14:textId="77777777" w:rsidR="00192C32" w:rsidRPr="00911B26" w:rsidRDefault="00192C32" w:rsidP="00192C32"/>
    <w:p w14:paraId="34E78D74" w14:textId="77777777" w:rsidR="00192C32" w:rsidRPr="00911B26" w:rsidRDefault="00192C32" w:rsidP="00192C32"/>
    <w:p w14:paraId="1E7B1987" w14:textId="77777777" w:rsidR="00192C32" w:rsidRPr="00911B26" w:rsidRDefault="00192C32" w:rsidP="00192C32"/>
    <w:p w14:paraId="5124EFE0" w14:textId="77777777" w:rsidR="00192C32" w:rsidRPr="00911B26" w:rsidRDefault="00192C32" w:rsidP="00192C32"/>
    <w:p w14:paraId="2ABF5039" w14:textId="77777777" w:rsidR="00192C32" w:rsidRPr="00911B26" w:rsidRDefault="00192C32" w:rsidP="00192C32"/>
    <w:p w14:paraId="1A029331" w14:textId="77777777" w:rsidR="00192C32" w:rsidRPr="00911B26" w:rsidRDefault="00192C32" w:rsidP="00192C32"/>
    <w:p w14:paraId="0604B5F1" w14:textId="77777777" w:rsidR="00A04D49" w:rsidRPr="00911B26" w:rsidRDefault="00A04D49" w:rsidP="00192C32"/>
    <w:p w14:paraId="7662A7E6" w14:textId="77777777" w:rsidR="00A04D49" w:rsidRPr="00911B26" w:rsidRDefault="00A04D49" w:rsidP="00192C32"/>
    <w:p w14:paraId="64D8AC01" w14:textId="77777777" w:rsidR="00A04D49" w:rsidRPr="00911B26" w:rsidRDefault="00A04D49" w:rsidP="00192C32"/>
    <w:p w14:paraId="6F05EBFE" w14:textId="77777777" w:rsidR="00192C32" w:rsidRPr="00911B26" w:rsidRDefault="00192C32" w:rsidP="00192C32"/>
    <w:p w14:paraId="6BC99FC3" w14:textId="77777777" w:rsidR="00192C32" w:rsidRPr="00911B26" w:rsidRDefault="00192C32" w:rsidP="00192C32"/>
    <w:p w14:paraId="45E5319E" w14:textId="77777777" w:rsidR="009F5FB6" w:rsidRPr="00911B26" w:rsidRDefault="009F5FB6" w:rsidP="00192C32">
      <w:pPr>
        <w:pStyle w:val="Ttulo2"/>
        <w:ind w:right="-62"/>
        <w:jc w:val="center"/>
        <w:rPr>
          <w:rFonts w:cs="Arial"/>
          <w:sz w:val="20"/>
        </w:rPr>
        <w:sectPr w:rsidR="009F5FB6" w:rsidRPr="00911B26" w:rsidSect="00CD65D9">
          <w:headerReference w:type="default" r:id="rId42"/>
          <w:pgSz w:w="12240" w:h="18720" w:code="41"/>
          <w:pgMar w:top="1134" w:right="1418" w:bottom="1134" w:left="1418" w:header="709" w:footer="646"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F2DFF89" w14:textId="50889178" w:rsidR="00E10BB8" w:rsidRPr="00911B26" w:rsidRDefault="00E10BB8" w:rsidP="00192C32">
      <w:pPr>
        <w:pStyle w:val="Ttulo2"/>
        <w:ind w:right="-62"/>
        <w:jc w:val="center"/>
        <w:rPr>
          <w:rFonts w:cs="Arial"/>
          <w:sz w:val="20"/>
        </w:rPr>
      </w:pPr>
      <w:r w:rsidRPr="00911B26">
        <w:rPr>
          <w:rFonts w:cs="Arial"/>
          <w:sz w:val="20"/>
        </w:rPr>
        <w:lastRenderedPageBreak/>
        <w:t>FORMULARIO No. 1</w:t>
      </w:r>
    </w:p>
    <w:p w14:paraId="42B0FFD0" w14:textId="77777777" w:rsidR="00E10BB8" w:rsidRPr="00911B26" w:rsidRDefault="00E10BB8" w:rsidP="00E10BB8"/>
    <w:p w14:paraId="1B52AEA0" w14:textId="77777777" w:rsidR="00E10BB8" w:rsidRPr="00911B26" w:rsidRDefault="00E10BB8" w:rsidP="00E10BB8">
      <w:pPr>
        <w:pStyle w:val="Ttulo2"/>
        <w:ind w:right="-62"/>
        <w:jc w:val="center"/>
        <w:rPr>
          <w:rFonts w:cs="Arial"/>
          <w:sz w:val="20"/>
        </w:rPr>
      </w:pPr>
      <w:r w:rsidRPr="00911B26">
        <w:rPr>
          <w:rFonts w:cs="Arial"/>
          <w:sz w:val="20"/>
        </w:rPr>
        <w:t>CARTA DE PRESENTACIÓN DE LA PROPUESTA</w:t>
      </w:r>
    </w:p>
    <w:p w14:paraId="4E01DE5B" w14:textId="77777777" w:rsidR="00E10BB8" w:rsidRPr="00911B26" w:rsidRDefault="00E10BB8" w:rsidP="00E10BB8">
      <w:pPr>
        <w:jc w:val="both"/>
      </w:pPr>
    </w:p>
    <w:p w14:paraId="38BC25AC" w14:textId="7FD3FD7E" w:rsidR="00E10BB8" w:rsidRPr="00911B26" w:rsidRDefault="00E10BB8" w:rsidP="00E10BB8">
      <w:pPr>
        <w:jc w:val="both"/>
      </w:pPr>
      <w:r w:rsidRPr="00911B26">
        <w:t xml:space="preserve">Yo </w:t>
      </w:r>
      <w:r w:rsidRPr="00911B26">
        <w:rPr>
          <w:color w:val="FF0000"/>
        </w:rPr>
        <w:t>(Nombre) (s) de la(s) persona(s) que está(n) suscribiendo la propuesta</w:t>
      </w:r>
      <w:r w:rsidRPr="00911B26">
        <w:t xml:space="preserve">, identificado como aparece al pie de mi firma, obrando en calidad de </w:t>
      </w:r>
      <w:r w:rsidRPr="00911B26">
        <w:rPr>
          <w:color w:val="FF0000"/>
        </w:rPr>
        <w:t>(Calidad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911B26">
        <w:t xml:space="preserve">, de conformidad con lo establecido en el </w:t>
      </w:r>
      <w:r w:rsidRPr="00911B26">
        <w:rPr>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911B26">
        <w:t xml:space="preserve">, me permito presentar, en nombre de </w:t>
      </w:r>
      <w:r w:rsidRPr="00911B26">
        <w:rPr>
          <w:color w:val="FF0000"/>
        </w:rPr>
        <w:t>(Indicación clara del proponente a nombre de quien se actúa)</w:t>
      </w:r>
      <w:r w:rsidRPr="00911B26">
        <w:t xml:space="preserve">, propuesta seria y formal para participar en el proceso de Selección Abreviada No. </w:t>
      </w:r>
      <w:r w:rsidR="007E6F2D" w:rsidRPr="00911B26">
        <w:t xml:space="preserve">PN MEBOG SA SI </w:t>
      </w:r>
      <w:r w:rsidR="00050B34" w:rsidRPr="00911B26">
        <w:t>053 2026</w:t>
      </w:r>
      <w:r w:rsidRPr="00911B26">
        <w:t xml:space="preserve">, convocado por la </w:t>
      </w:r>
      <w:r w:rsidRPr="00911B26">
        <w:rPr>
          <w:color w:val="000000"/>
        </w:rPr>
        <w:t>POLICÍA METROPOLITANA DE BOGOTÁ</w:t>
      </w:r>
      <w:r w:rsidR="001A16DE" w:rsidRPr="00911B26">
        <w:t xml:space="preserve"> </w:t>
      </w:r>
      <w:r w:rsidRPr="00911B26">
        <w:t>–, cuyo objeto es</w:t>
      </w:r>
      <w:r w:rsidR="001A16DE" w:rsidRPr="00911B26">
        <w:t xml:space="preserve"> el </w:t>
      </w:r>
      <w:r w:rsidR="00853C2F" w:rsidRPr="00911B26">
        <w:t>“</w:t>
      </w:r>
      <w:r w:rsidR="00A85DC8" w:rsidRPr="00911B26">
        <w:t>SUMINISTRO DE SEGUROS OBLIGATORIOS DE ACCIDENTES DE TRÁNSITO “SOAT” PARA EL PARQUE AUTOMOTOR A CARGO DE LAS UNIDADES QUE CONFORMAN LA POLICÍA METROPOLITANA DE BOGOTÁ Y POLICÍA METROPOLITANA DE SOACHA</w:t>
      </w:r>
      <w:r w:rsidRPr="00911B26">
        <w:rPr>
          <w:color w:val="000000" w:themeColor="text1"/>
        </w:rPr>
        <w:t>”</w:t>
      </w:r>
      <w:r w:rsidRPr="00911B26">
        <w:t xml:space="preserve">, 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4FDFE72" w14:textId="77777777" w:rsidR="00E10BB8" w:rsidRPr="00911B26" w:rsidRDefault="00E10BB8" w:rsidP="00E10BB8"/>
    <w:p w14:paraId="3F170F6A" w14:textId="77777777" w:rsidR="00E10BB8" w:rsidRPr="00911B26" w:rsidRDefault="00E10BB8" w:rsidP="00E10BB8">
      <w:pPr>
        <w:pStyle w:val="Sangradetextonormal"/>
        <w:widowControl w:val="0"/>
        <w:tabs>
          <w:tab w:val="left" w:pos="0"/>
        </w:tabs>
        <w:ind w:left="-142" w:right="142"/>
        <w:jc w:val="both"/>
        <w:rPr>
          <w:rFonts w:ascii="Arial" w:hAnsi="Arial" w:cs="Arial"/>
          <w:sz w:val="20"/>
          <w:szCs w:val="20"/>
        </w:rPr>
      </w:pPr>
      <w:r w:rsidRPr="00911B26">
        <w:rPr>
          <w:rFonts w:ascii="Arial" w:hAnsi="Arial" w:cs="Arial"/>
          <w:sz w:val="20"/>
          <w:szCs w:val="20"/>
        </w:rPr>
        <w:t xml:space="preserve">El objeto del proceso se encuentra detalladamente enunciado en el Pliego de Condiciones y en el Anexo No. </w:t>
      </w:r>
      <w:proofErr w:type="gramStart"/>
      <w:r w:rsidRPr="00911B26">
        <w:rPr>
          <w:rFonts w:ascii="Arial" w:hAnsi="Arial" w:cs="Arial"/>
          <w:sz w:val="20"/>
          <w:szCs w:val="20"/>
        </w:rPr>
        <w:t>1  “</w:t>
      </w:r>
      <w:proofErr w:type="gramEnd"/>
      <w:r w:rsidRPr="00911B26">
        <w:rPr>
          <w:rFonts w:ascii="Arial" w:hAnsi="Arial" w:cs="Arial"/>
          <w:sz w:val="20"/>
          <w:szCs w:val="20"/>
        </w:rPr>
        <w:t xml:space="preserve">Condiciones Técnicas” y para todos los efectos legales, mi propuesta debe entenderse referida a los mismos, teniendo en cuenta su descripción, número y especificaciones técnicas y funcionales. </w:t>
      </w:r>
    </w:p>
    <w:p w14:paraId="72B73198" w14:textId="77777777" w:rsidR="00E10BB8" w:rsidRPr="00911B26" w:rsidRDefault="00E10BB8" w:rsidP="00E10BB8">
      <w:pPr>
        <w:tabs>
          <w:tab w:val="left" w:pos="0"/>
        </w:tabs>
        <w:ind w:left="-142" w:right="142"/>
        <w:jc w:val="both"/>
      </w:pPr>
    </w:p>
    <w:p w14:paraId="78F6771F" w14:textId="77777777" w:rsidR="00E10BB8" w:rsidRPr="00911B26" w:rsidRDefault="00E10BB8" w:rsidP="00E10BB8">
      <w:pPr>
        <w:tabs>
          <w:tab w:val="left" w:pos="0"/>
        </w:tabs>
        <w:ind w:left="-142" w:right="142"/>
        <w:jc w:val="both"/>
      </w:pPr>
      <w:r w:rsidRPr="00911B26">
        <w:t>En relación con la propuesta que presento, manifiesto lo siguiente:</w:t>
      </w:r>
    </w:p>
    <w:p w14:paraId="2244D77A" w14:textId="77777777" w:rsidR="00E10BB8" w:rsidRPr="00911B26" w:rsidRDefault="00E10BB8" w:rsidP="00E10BB8">
      <w:pPr>
        <w:tabs>
          <w:tab w:val="left" w:pos="0"/>
        </w:tabs>
        <w:ind w:left="-142" w:right="142"/>
        <w:jc w:val="both"/>
      </w:pPr>
    </w:p>
    <w:p w14:paraId="460B167F" w14:textId="77777777" w:rsidR="00E10BB8" w:rsidRPr="00911B26" w:rsidRDefault="00E10BB8">
      <w:pPr>
        <w:numPr>
          <w:ilvl w:val="0"/>
          <w:numId w:val="50"/>
        </w:numPr>
        <w:tabs>
          <w:tab w:val="left" w:pos="0"/>
        </w:tabs>
        <w:autoSpaceDE/>
        <w:autoSpaceDN/>
        <w:ind w:left="-142" w:right="142" w:firstLine="0"/>
        <w:jc w:val="both"/>
      </w:pPr>
      <w:r w:rsidRPr="00911B26">
        <w:t>Que el proponente que represento conoce y acepta el contenido de los Pliegos de Condiciones y de sus Anexos y Formularios, así como el de cada uno de las adendas hechos al mismo.</w:t>
      </w:r>
    </w:p>
    <w:p w14:paraId="326AE24D" w14:textId="77777777" w:rsidR="00E10BB8" w:rsidRPr="00911B26" w:rsidRDefault="00E10BB8" w:rsidP="00E10BB8">
      <w:pPr>
        <w:numPr>
          <w:ilvl w:val="12"/>
          <w:numId w:val="0"/>
        </w:numPr>
        <w:tabs>
          <w:tab w:val="left" w:pos="0"/>
        </w:tabs>
        <w:ind w:left="-142" w:right="142"/>
        <w:jc w:val="both"/>
      </w:pPr>
    </w:p>
    <w:p w14:paraId="4978677C" w14:textId="77777777" w:rsidR="00E10BB8" w:rsidRPr="00911B26" w:rsidRDefault="00E10BB8">
      <w:pPr>
        <w:numPr>
          <w:ilvl w:val="0"/>
          <w:numId w:val="50"/>
        </w:numPr>
        <w:tabs>
          <w:tab w:val="left" w:pos="0"/>
        </w:tabs>
        <w:autoSpaceDE/>
        <w:autoSpaceDN/>
        <w:ind w:left="-142" w:right="142" w:firstLine="0"/>
        <w:jc w:val="both"/>
      </w:pPr>
      <w:r w:rsidRPr="00911B26">
        <w:t>Que la propuesta que presento es irrevocable e incondicional, y obliga insubordinadamente al proponente que represento.</w:t>
      </w:r>
    </w:p>
    <w:p w14:paraId="2B26CCC6" w14:textId="77777777" w:rsidR="00E10BB8" w:rsidRPr="00911B26" w:rsidRDefault="00E10BB8" w:rsidP="00E10BB8">
      <w:pPr>
        <w:numPr>
          <w:ilvl w:val="12"/>
          <w:numId w:val="0"/>
        </w:numPr>
        <w:tabs>
          <w:tab w:val="left" w:pos="0"/>
        </w:tabs>
        <w:ind w:left="-142" w:right="142"/>
        <w:jc w:val="both"/>
      </w:pPr>
    </w:p>
    <w:p w14:paraId="0A8AA1C6" w14:textId="5D353CA6" w:rsidR="00E10BB8" w:rsidRPr="00911B26" w:rsidRDefault="00E10BB8">
      <w:pPr>
        <w:numPr>
          <w:ilvl w:val="0"/>
          <w:numId w:val="50"/>
        </w:numPr>
        <w:tabs>
          <w:tab w:val="left" w:pos="0"/>
        </w:tabs>
        <w:autoSpaceDE/>
        <w:autoSpaceDN/>
        <w:ind w:left="-142" w:right="142" w:firstLine="0"/>
        <w:jc w:val="both"/>
      </w:pPr>
      <w:r w:rsidRPr="00911B26">
        <w:t xml:space="preserve">Que ni el representante legal o apoderado del proponente, ni el proponente mismo, ni sus integrantes y directores nos encontramos incursos en ninguna de las causales de inhabilidad y/o </w:t>
      </w:r>
      <w:r w:rsidR="003C62F9" w:rsidRPr="00911B26">
        <w:t>incompatibilidades determinadas</w:t>
      </w:r>
      <w:r w:rsidRPr="00911B26">
        <w:t xml:space="preserve"> por la Constitución Política y la ley aplicable.</w:t>
      </w:r>
    </w:p>
    <w:p w14:paraId="036CD43E" w14:textId="77777777" w:rsidR="00E10BB8" w:rsidRPr="00911B26" w:rsidRDefault="00E10BB8" w:rsidP="00E10BB8">
      <w:pPr>
        <w:pStyle w:val="Prrafodelista2"/>
        <w:tabs>
          <w:tab w:val="left" w:pos="0"/>
        </w:tabs>
        <w:ind w:left="-142" w:right="142"/>
        <w:rPr>
          <w:rFonts w:ascii="Arial" w:hAnsi="Arial" w:cs="Arial"/>
          <w:sz w:val="20"/>
          <w:szCs w:val="20"/>
        </w:rPr>
      </w:pPr>
    </w:p>
    <w:p w14:paraId="0117018E" w14:textId="77777777" w:rsidR="00E10BB8" w:rsidRPr="00911B26" w:rsidRDefault="00E10BB8">
      <w:pPr>
        <w:widowControl w:val="0"/>
        <w:numPr>
          <w:ilvl w:val="0"/>
          <w:numId w:val="50"/>
        </w:numPr>
        <w:tabs>
          <w:tab w:val="left" w:pos="0"/>
        </w:tabs>
        <w:autoSpaceDE/>
        <w:autoSpaceDN/>
        <w:ind w:left="-142" w:right="142" w:firstLine="0"/>
        <w:jc w:val="both"/>
      </w:pPr>
      <w:r w:rsidRPr="00911B26">
        <w:t xml:space="preserve">Que el proponente, en este caso </w:t>
      </w:r>
      <w:r w:rsidRPr="00911B26">
        <w:rPr>
          <w:color w:val="FF0000"/>
        </w:rPr>
        <w:t>(Indicación clara del proponente a nombre de quien se actúa)</w:t>
      </w:r>
      <w:r w:rsidRPr="00911B26">
        <w:t xml:space="preserve">, está compuesto por las siguientes personas, y que el nombre de su representante legal, dirección, teléfono y fax  son los siguientes: </w:t>
      </w:r>
      <w:r w:rsidRPr="00911B26">
        <w:rPr>
          <w:color w:val="FF000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AA34C72" w14:textId="77777777" w:rsidR="00E10BB8" w:rsidRPr="00911B26" w:rsidRDefault="00E10BB8" w:rsidP="00E10BB8">
      <w:pPr>
        <w:pStyle w:val="Piedepgina"/>
        <w:tabs>
          <w:tab w:val="clear" w:pos="4419"/>
          <w:tab w:val="clear" w:pos="8838"/>
          <w:tab w:val="left" w:pos="0"/>
        </w:tabs>
        <w:ind w:left="-142" w:right="142"/>
        <w:jc w:val="both"/>
      </w:pPr>
    </w:p>
    <w:p w14:paraId="15B8A389" w14:textId="77777777" w:rsidR="00E10BB8" w:rsidRPr="00911B26" w:rsidRDefault="00E10BB8">
      <w:pPr>
        <w:numPr>
          <w:ilvl w:val="0"/>
          <w:numId w:val="50"/>
        </w:numPr>
        <w:tabs>
          <w:tab w:val="left" w:pos="0"/>
        </w:tabs>
        <w:autoSpaceDE/>
        <w:autoSpaceDN/>
        <w:ind w:left="-142" w:right="142" w:firstLine="0"/>
        <w:jc w:val="both"/>
      </w:pPr>
      <w:r w:rsidRPr="00911B26">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7666FD8" w14:textId="77777777" w:rsidR="00E10BB8" w:rsidRPr="00911B26" w:rsidRDefault="00E10BB8" w:rsidP="00E10BB8">
      <w:pPr>
        <w:tabs>
          <w:tab w:val="left" w:pos="0"/>
        </w:tabs>
        <w:ind w:left="-142" w:right="142"/>
        <w:jc w:val="both"/>
      </w:pPr>
    </w:p>
    <w:p w14:paraId="5FDDB0B2" w14:textId="5E64A277" w:rsidR="00E10BB8" w:rsidRPr="00911B26" w:rsidRDefault="00E10BB8">
      <w:pPr>
        <w:numPr>
          <w:ilvl w:val="0"/>
          <w:numId w:val="50"/>
        </w:numPr>
        <w:tabs>
          <w:tab w:val="left" w:pos="0"/>
        </w:tabs>
        <w:autoSpaceDE/>
        <w:autoSpaceDN/>
        <w:ind w:left="-142" w:right="142" w:firstLine="0"/>
        <w:jc w:val="both"/>
      </w:pPr>
      <w:r w:rsidRPr="00911B26">
        <w:t xml:space="preserve">Que nos comprometemos a realizar a la POLICÍA NACIONAL – </w:t>
      </w:r>
      <w:r w:rsidRPr="00911B26">
        <w:rPr>
          <w:color w:val="000000"/>
        </w:rPr>
        <w:t xml:space="preserve"> METROPOLITANA DE BOGOTÁ</w:t>
      </w:r>
      <w:r w:rsidRPr="00911B26">
        <w:t>,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56D086D6" w14:textId="77777777" w:rsidR="00E10BB8" w:rsidRPr="00911B26" w:rsidRDefault="00E10BB8" w:rsidP="00E10BB8">
      <w:pPr>
        <w:pStyle w:val="Prrafodelista2"/>
        <w:tabs>
          <w:tab w:val="left" w:pos="0"/>
        </w:tabs>
        <w:ind w:left="-142" w:right="142"/>
        <w:jc w:val="both"/>
        <w:rPr>
          <w:rFonts w:ascii="Arial" w:hAnsi="Arial" w:cs="Arial"/>
          <w:sz w:val="20"/>
          <w:szCs w:val="20"/>
        </w:rPr>
      </w:pPr>
    </w:p>
    <w:p w14:paraId="18D1A858" w14:textId="77777777" w:rsidR="00E10BB8" w:rsidRPr="00911B26" w:rsidRDefault="00E10BB8">
      <w:pPr>
        <w:pStyle w:val="Sangradetextonormal"/>
        <w:numPr>
          <w:ilvl w:val="0"/>
          <w:numId w:val="50"/>
        </w:numPr>
        <w:tabs>
          <w:tab w:val="left" w:pos="0"/>
        </w:tabs>
        <w:spacing w:after="0"/>
        <w:ind w:left="-142" w:right="142" w:firstLine="0"/>
        <w:jc w:val="both"/>
        <w:rPr>
          <w:rFonts w:ascii="Arial" w:hAnsi="Arial" w:cs="Arial"/>
          <w:sz w:val="20"/>
          <w:szCs w:val="20"/>
        </w:rPr>
      </w:pPr>
      <w:r w:rsidRPr="00911B26">
        <w:rPr>
          <w:rFonts w:ascii="Arial" w:hAnsi="Arial" w:cs="Arial"/>
          <w:sz w:val="20"/>
          <w:szCs w:val="20"/>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w:t>
      </w:r>
      <w:r w:rsidRPr="00911B26">
        <w:rPr>
          <w:rFonts w:ascii="Arial" w:hAnsi="Arial" w:cs="Arial"/>
          <w:sz w:val="20"/>
          <w:szCs w:val="20"/>
        </w:rPr>
        <w:lastRenderedPageBreak/>
        <w:t xml:space="preserve">se entregarán a la </w:t>
      </w:r>
      <w:r w:rsidRPr="00911B26">
        <w:rPr>
          <w:rFonts w:ascii="Arial" w:hAnsi="Arial" w:cs="Arial"/>
          <w:color w:val="000000"/>
          <w:sz w:val="20"/>
          <w:szCs w:val="20"/>
        </w:rPr>
        <w:t>POLICÍA METROPOLITANA DE BOGOTÁ</w:t>
      </w:r>
      <w:r w:rsidRPr="00911B26">
        <w:rPr>
          <w:rFonts w:ascii="Arial" w:hAnsi="Arial" w:cs="Arial"/>
          <w:sz w:val="20"/>
          <w:szCs w:val="20"/>
        </w:rPr>
        <w:t>, en el caso de resultar adjudicataria nuestra propuesta, cumple con todas y cada una de las exigencias de los Pliegos de Condiciones, sus Anexos, sus Formularios y adendas que llegaren a suscribirse.</w:t>
      </w:r>
    </w:p>
    <w:p w14:paraId="3E340153" w14:textId="77777777" w:rsidR="00E10BB8" w:rsidRPr="00911B26" w:rsidRDefault="00E10BB8" w:rsidP="00E10BB8">
      <w:pPr>
        <w:tabs>
          <w:tab w:val="left" w:pos="0"/>
        </w:tabs>
        <w:ind w:left="-142" w:right="142"/>
        <w:jc w:val="both"/>
      </w:pPr>
    </w:p>
    <w:p w14:paraId="6C23A052" w14:textId="77777777" w:rsidR="00E10BB8" w:rsidRPr="00911B26" w:rsidRDefault="00E10BB8">
      <w:pPr>
        <w:numPr>
          <w:ilvl w:val="0"/>
          <w:numId w:val="50"/>
        </w:numPr>
        <w:tabs>
          <w:tab w:val="clear" w:pos="360"/>
          <w:tab w:val="left" w:pos="0"/>
        </w:tabs>
        <w:autoSpaceDE/>
        <w:autoSpaceDN/>
        <w:ind w:left="-142" w:right="142" w:firstLine="0"/>
        <w:jc w:val="both"/>
      </w:pPr>
      <w:r w:rsidRPr="00911B26">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DCA5B75" w14:textId="77777777" w:rsidR="00E10BB8" w:rsidRPr="00911B26" w:rsidRDefault="00E10BB8" w:rsidP="00E10BB8">
      <w:pPr>
        <w:tabs>
          <w:tab w:val="left" w:pos="0"/>
        </w:tabs>
        <w:ind w:left="-142" w:right="142"/>
        <w:jc w:val="both"/>
      </w:pPr>
    </w:p>
    <w:p w14:paraId="4723601C" w14:textId="77777777" w:rsidR="00E10BB8" w:rsidRPr="00911B26" w:rsidRDefault="00E10BB8">
      <w:pPr>
        <w:pStyle w:val="Sangradetextonormal"/>
        <w:numPr>
          <w:ilvl w:val="0"/>
          <w:numId w:val="50"/>
        </w:numPr>
        <w:tabs>
          <w:tab w:val="left" w:pos="0"/>
        </w:tabs>
        <w:spacing w:after="0"/>
        <w:ind w:left="-142" w:right="142" w:firstLine="0"/>
        <w:jc w:val="both"/>
        <w:rPr>
          <w:rFonts w:ascii="Arial" w:hAnsi="Arial" w:cs="Arial"/>
          <w:sz w:val="20"/>
          <w:szCs w:val="20"/>
        </w:rPr>
      </w:pPr>
      <w:r w:rsidRPr="00911B26">
        <w:rPr>
          <w:rFonts w:ascii="Arial" w:hAnsi="Arial" w:cs="Arial"/>
          <w:sz w:val="20"/>
          <w:szCs w:val="20"/>
        </w:rPr>
        <w:t xml:space="preserve"> Reconocemos que ni LA </w:t>
      </w:r>
      <w:r w:rsidRPr="00911B26">
        <w:rPr>
          <w:rFonts w:ascii="Arial" w:hAnsi="Arial" w:cs="Arial"/>
          <w:color w:val="000000"/>
          <w:sz w:val="20"/>
          <w:szCs w:val="20"/>
        </w:rPr>
        <w:t>POLICÍA METROPOLITANA DE BOGOTÁ</w:t>
      </w:r>
      <w:r w:rsidRPr="00911B26">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32AEC63" w14:textId="77777777" w:rsidR="00E10BB8" w:rsidRPr="00911B26" w:rsidRDefault="00E10BB8" w:rsidP="00E10BB8">
      <w:pPr>
        <w:pStyle w:val="Prrafodelista2"/>
        <w:tabs>
          <w:tab w:val="left" w:pos="0"/>
        </w:tabs>
        <w:ind w:left="-142" w:right="142"/>
        <w:jc w:val="both"/>
        <w:rPr>
          <w:rFonts w:ascii="Arial" w:hAnsi="Arial" w:cs="Arial"/>
          <w:sz w:val="20"/>
          <w:szCs w:val="20"/>
        </w:rPr>
      </w:pPr>
    </w:p>
    <w:p w14:paraId="10BB601E" w14:textId="77777777" w:rsidR="00E10BB8" w:rsidRPr="00911B26" w:rsidRDefault="00E10BB8" w:rsidP="003319A9">
      <w:pPr>
        <w:numPr>
          <w:ilvl w:val="0"/>
          <w:numId w:val="50"/>
        </w:numPr>
        <w:autoSpaceDE/>
        <w:autoSpaceDN/>
        <w:ind w:left="-142" w:right="142" w:firstLine="0"/>
        <w:jc w:val="both"/>
      </w:pPr>
      <w:r w:rsidRPr="00911B26">
        <w:rPr>
          <w:lang w:val="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r w:rsidRPr="00911B26">
        <w:t>.</w:t>
      </w:r>
    </w:p>
    <w:p w14:paraId="7F6323AE" w14:textId="77777777" w:rsidR="00E10BB8" w:rsidRPr="00911B26" w:rsidRDefault="00E10BB8" w:rsidP="00E10BB8">
      <w:pPr>
        <w:tabs>
          <w:tab w:val="left" w:pos="0"/>
        </w:tabs>
        <w:ind w:left="-142" w:right="142"/>
        <w:jc w:val="both"/>
      </w:pPr>
    </w:p>
    <w:p w14:paraId="195CC0AD" w14:textId="77777777" w:rsidR="00E10BB8" w:rsidRPr="00911B26" w:rsidRDefault="00E10BB8">
      <w:pPr>
        <w:numPr>
          <w:ilvl w:val="0"/>
          <w:numId w:val="50"/>
        </w:numPr>
        <w:tabs>
          <w:tab w:val="left" w:pos="0"/>
        </w:tabs>
        <w:autoSpaceDE/>
        <w:autoSpaceDN/>
        <w:ind w:left="-142" w:right="142" w:firstLine="0"/>
        <w:jc w:val="both"/>
      </w:pPr>
      <w:r w:rsidRPr="00911B26">
        <w:t>Aceptamos plena, incondicional e irrestrictamente los términos del contrato que se nos ofrece, conforme al Anexo No. 5 “Minuta del Contrato” de los Pliegos de Condiciones y nos comprometemos a suscribirlo sin modificaciones sustanciales o formales de ninguna naturaleza, por la sola adjudicación que a nosotros se nos haga del contrato, salvo aquellas modificaciones que determine incluir POLICÍA METROPOLITANA DE BOGOTÁ, por considerarlas necesarias para incorporar las variaciones que se deriven de los adendas que se expidan dentro del proceso de selección y contratación No. , las que de antemano aceptamos.</w:t>
      </w:r>
    </w:p>
    <w:p w14:paraId="16586712" w14:textId="77777777" w:rsidR="00E10BB8" w:rsidRPr="00911B26" w:rsidRDefault="00E10BB8" w:rsidP="00E10BB8">
      <w:pPr>
        <w:pStyle w:val="Prrafodelista2"/>
        <w:tabs>
          <w:tab w:val="left" w:pos="0"/>
        </w:tabs>
        <w:ind w:left="-142" w:right="142"/>
        <w:jc w:val="both"/>
        <w:rPr>
          <w:rFonts w:ascii="Arial" w:hAnsi="Arial" w:cs="Arial"/>
          <w:sz w:val="20"/>
          <w:szCs w:val="20"/>
        </w:rPr>
      </w:pPr>
    </w:p>
    <w:p w14:paraId="5876D62F" w14:textId="55B99A3A" w:rsidR="00E10BB8" w:rsidRPr="00911B26" w:rsidRDefault="00E10BB8">
      <w:pPr>
        <w:widowControl w:val="0"/>
        <w:numPr>
          <w:ilvl w:val="0"/>
          <w:numId w:val="50"/>
        </w:numPr>
        <w:tabs>
          <w:tab w:val="left" w:pos="0"/>
        </w:tabs>
        <w:autoSpaceDE/>
        <w:autoSpaceDN/>
        <w:ind w:left="-142" w:right="142" w:firstLine="0"/>
        <w:jc w:val="both"/>
      </w:pPr>
      <w:r w:rsidRPr="00911B26">
        <w:t xml:space="preserve">Manifestamos y declaramos que nuestra propuesta no contiene ningún tipo de información confidencial o privada de acuerdo con la ley colombiana, y, en consecuencia, consideramos que LA POLICÍA NACIONAL - </w:t>
      </w:r>
      <w:r w:rsidRPr="00911B26">
        <w:rPr>
          <w:color w:val="000000"/>
        </w:rPr>
        <w:t>METROPOLITANA DE BOGOTÁ</w:t>
      </w:r>
      <w:r w:rsidRPr="00911B26">
        <w:t xml:space="preserve"> 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911B26">
        <w:rPr>
          <w:color w:val="FF0000"/>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911B26">
        <w:t xml:space="preserve">. </w:t>
      </w:r>
    </w:p>
    <w:p w14:paraId="6203AF33" w14:textId="77777777" w:rsidR="00E10BB8" w:rsidRPr="00911B26" w:rsidRDefault="00E10BB8" w:rsidP="00E10BB8">
      <w:pPr>
        <w:pStyle w:val="Prrafodelista2"/>
        <w:tabs>
          <w:tab w:val="left" w:pos="0"/>
        </w:tabs>
        <w:ind w:left="-142" w:right="142"/>
        <w:jc w:val="both"/>
        <w:rPr>
          <w:rFonts w:ascii="Arial" w:hAnsi="Arial" w:cs="Arial"/>
          <w:sz w:val="20"/>
          <w:szCs w:val="20"/>
        </w:rPr>
      </w:pPr>
    </w:p>
    <w:p w14:paraId="42652778" w14:textId="77777777" w:rsidR="00E10BB8" w:rsidRPr="00911B26" w:rsidRDefault="00E10BB8">
      <w:pPr>
        <w:widowControl w:val="0"/>
        <w:numPr>
          <w:ilvl w:val="0"/>
          <w:numId w:val="50"/>
        </w:numPr>
        <w:tabs>
          <w:tab w:val="left" w:pos="0"/>
        </w:tabs>
        <w:autoSpaceDE/>
        <w:autoSpaceDN/>
        <w:ind w:left="-142" w:right="142" w:firstLine="0"/>
        <w:jc w:val="both"/>
      </w:pPr>
      <w:r w:rsidRPr="00911B26">
        <w:t xml:space="preserve">Los suscritos </w:t>
      </w:r>
      <w:r w:rsidRPr="00911B26">
        <w:rPr>
          <w:color w:val="FF0000"/>
        </w:rPr>
        <w:t>(Integrantes del proponente en el caso de proponente plural; nombre del proponente, en caso de persona jurídica, adaptando la redacción del párrafo a tal circunstancia)</w:t>
      </w:r>
      <w:r w:rsidRPr="00911B26">
        <w:t>,  quienes nos presentamos en calidad de proponentes al presente proceso de selección y contratación bajo (</w:t>
      </w:r>
      <w:r w:rsidRPr="00911B26">
        <w:rPr>
          <w:color w:val="FF0000"/>
        </w:rPr>
        <w:t>Forma o título bajo el cual se presenta la propuesta)</w:t>
      </w:r>
      <w:r w:rsidRPr="00911B26">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DA80EAB" w14:textId="77777777" w:rsidR="00E10BB8" w:rsidRPr="00911B26" w:rsidRDefault="00E10BB8" w:rsidP="00E10BB8">
      <w:pPr>
        <w:pStyle w:val="Listavistosa-nfasis11"/>
        <w:tabs>
          <w:tab w:val="left" w:pos="0"/>
        </w:tabs>
        <w:ind w:left="-142" w:right="142"/>
        <w:rPr>
          <w:rFonts w:ascii="Arial" w:hAnsi="Arial" w:cs="Arial"/>
        </w:rPr>
      </w:pPr>
    </w:p>
    <w:p w14:paraId="73479B6C" w14:textId="77777777" w:rsidR="00E10BB8" w:rsidRPr="00911B26" w:rsidRDefault="00E10BB8">
      <w:pPr>
        <w:pStyle w:val="Prrafodelista2"/>
        <w:numPr>
          <w:ilvl w:val="0"/>
          <w:numId w:val="50"/>
        </w:numPr>
        <w:tabs>
          <w:tab w:val="left" w:pos="0"/>
        </w:tabs>
        <w:ind w:left="-142" w:right="142" w:firstLine="0"/>
        <w:jc w:val="both"/>
        <w:rPr>
          <w:rFonts w:ascii="Arial" w:hAnsi="Arial" w:cs="Arial"/>
          <w:sz w:val="20"/>
          <w:szCs w:val="20"/>
        </w:rPr>
      </w:pPr>
      <w:r w:rsidRPr="00911B26">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D226E41" w14:textId="77777777" w:rsidR="00E10BB8" w:rsidRPr="00911B26" w:rsidRDefault="00E10BB8" w:rsidP="00E10BB8">
      <w:pPr>
        <w:tabs>
          <w:tab w:val="left" w:pos="0"/>
        </w:tabs>
        <w:ind w:left="-142" w:right="142"/>
        <w:jc w:val="both"/>
      </w:pPr>
    </w:p>
    <w:p w14:paraId="4CEC7C5E" w14:textId="77777777" w:rsidR="00E10BB8" w:rsidRPr="00911B26" w:rsidRDefault="00E10BB8">
      <w:pPr>
        <w:numPr>
          <w:ilvl w:val="0"/>
          <w:numId w:val="51"/>
        </w:numPr>
        <w:tabs>
          <w:tab w:val="left" w:pos="0"/>
        </w:tabs>
        <w:autoSpaceDE/>
        <w:autoSpaceDN/>
        <w:ind w:left="-142" w:right="142" w:firstLine="0"/>
        <w:jc w:val="both"/>
      </w:pPr>
      <w:r w:rsidRPr="00911B26">
        <w:lastRenderedPageBreak/>
        <w:t xml:space="preserve">Que me obligo a suministrar a solicitud de LA POLICÍA NACIONAL - </w:t>
      </w:r>
      <w:r w:rsidRPr="00911B26">
        <w:rPr>
          <w:color w:val="000000"/>
        </w:rPr>
        <w:t>POLICÍA METROPOLITANA DE BOGOTÁ</w:t>
      </w:r>
      <w:r w:rsidRPr="00911B26">
        <w:t xml:space="preserve"> cualquier información necesaria para la correcta evaluación de esta propuesta, dentro de los términos que al efecto determine esa entidad.</w:t>
      </w:r>
    </w:p>
    <w:p w14:paraId="276C0A4D" w14:textId="77777777" w:rsidR="00E10BB8" w:rsidRPr="00911B26" w:rsidRDefault="00E10BB8" w:rsidP="00E10BB8">
      <w:pPr>
        <w:pStyle w:val="Prrafodelista2"/>
        <w:tabs>
          <w:tab w:val="left" w:pos="0"/>
        </w:tabs>
        <w:ind w:left="-142" w:right="142"/>
        <w:jc w:val="both"/>
        <w:rPr>
          <w:rFonts w:ascii="Arial" w:hAnsi="Arial" w:cs="Arial"/>
          <w:sz w:val="20"/>
          <w:szCs w:val="20"/>
        </w:rPr>
      </w:pPr>
    </w:p>
    <w:p w14:paraId="76D3F1E1" w14:textId="77777777" w:rsidR="00E10BB8" w:rsidRPr="00911B26" w:rsidRDefault="00E10BB8">
      <w:pPr>
        <w:numPr>
          <w:ilvl w:val="0"/>
          <w:numId w:val="51"/>
        </w:numPr>
        <w:tabs>
          <w:tab w:val="left" w:pos="0"/>
        </w:tabs>
        <w:autoSpaceDE/>
        <w:autoSpaceDN/>
        <w:ind w:left="-142" w:right="142" w:firstLine="0"/>
        <w:jc w:val="both"/>
      </w:pPr>
      <w:r w:rsidRPr="00911B26">
        <w:t xml:space="preserve">Que recibiremos notificaciones en la secretaría de su Despacho, o en la(s) siguiente(s) dirección(es): </w:t>
      </w:r>
      <w:r w:rsidRPr="00911B26">
        <w:rPr>
          <w:color w:val="FF0000"/>
        </w:rPr>
        <w:t xml:space="preserve">(Dirección para </w:t>
      </w:r>
      <w:proofErr w:type="gramStart"/>
      <w:r w:rsidRPr="00911B26">
        <w:rPr>
          <w:color w:val="FF0000"/>
        </w:rPr>
        <w:t>notificaciones )</w:t>
      </w:r>
      <w:proofErr w:type="gramEnd"/>
      <w:r w:rsidRPr="00911B26">
        <w:t>: Teléfono (os): Fax</w:t>
      </w:r>
    </w:p>
    <w:p w14:paraId="3BF330A3" w14:textId="77777777" w:rsidR="00E10BB8" w:rsidRPr="00911B26" w:rsidRDefault="00E10BB8" w:rsidP="00E10BB8">
      <w:pPr>
        <w:pStyle w:val="Listavistosa-nfasis11"/>
        <w:tabs>
          <w:tab w:val="left" w:pos="0"/>
        </w:tabs>
        <w:ind w:left="-142" w:right="142"/>
        <w:rPr>
          <w:rFonts w:ascii="Arial" w:hAnsi="Arial" w:cs="Aria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4"/>
        <w:gridCol w:w="5656"/>
      </w:tblGrid>
      <w:tr w:rsidR="00E10BB8" w:rsidRPr="00911B26" w14:paraId="30A3F582" w14:textId="77777777" w:rsidTr="00880906">
        <w:tc>
          <w:tcPr>
            <w:tcW w:w="3259" w:type="dxa"/>
          </w:tcPr>
          <w:p w14:paraId="7B9DA644" w14:textId="77777777" w:rsidR="00E10BB8" w:rsidRPr="00911B26" w:rsidRDefault="00E10BB8" w:rsidP="00880906">
            <w:pPr>
              <w:keepNext/>
              <w:widowControl w:val="0"/>
              <w:tabs>
                <w:tab w:val="left" w:pos="0"/>
              </w:tabs>
              <w:ind w:left="-142" w:right="142"/>
              <w:jc w:val="both"/>
              <w:rPr>
                <w:color w:val="000000"/>
              </w:rPr>
            </w:pPr>
            <w:r w:rsidRPr="00911B26">
              <w:rPr>
                <w:color w:val="000000"/>
              </w:rPr>
              <w:t xml:space="preserve">Dirección </w:t>
            </w:r>
          </w:p>
        </w:tc>
        <w:tc>
          <w:tcPr>
            <w:tcW w:w="5813" w:type="dxa"/>
          </w:tcPr>
          <w:p w14:paraId="6A0082B9" w14:textId="77777777" w:rsidR="00E10BB8" w:rsidRPr="00911B26" w:rsidRDefault="00E10BB8" w:rsidP="00880906">
            <w:pPr>
              <w:keepNext/>
              <w:widowControl w:val="0"/>
              <w:tabs>
                <w:tab w:val="left" w:pos="0"/>
              </w:tabs>
              <w:ind w:left="-142" w:right="142"/>
              <w:jc w:val="both"/>
              <w:rPr>
                <w:color w:val="000000"/>
                <w:sz w:val="18"/>
                <w:szCs w:val="22"/>
              </w:rPr>
            </w:pPr>
          </w:p>
        </w:tc>
      </w:tr>
      <w:tr w:rsidR="00E10BB8" w:rsidRPr="00911B26" w14:paraId="476ECA54" w14:textId="77777777" w:rsidTr="00880906">
        <w:tc>
          <w:tcPr>
            <w:tcW w:w="3259" w:type="dxa"/>
          </w:tcPr>
          <w:p w14:paraId="1D0E5133" w14:textId="77777777" w:rsidR="00E10BB8" w:rsidRPr="00911B26" w:rsidRDefault="00E10BB8" w:rsidP="00880906">
            <w:pPr>
              <w:keepNext/>
              <w:widowControl w:val="0"/>
              <w:tabs>
                <w:tab w:val="left" w:pos="0"/>
              </w:tabs>
              <w:ind w:left="-142" w:right="142"/>
              <w:jc w:val="both"/>
              <w:rPr>
                <w:color w:val="000000"/>
              </w:rPr>
            </w:pPr>
            <w:r w:rsidRPr="00911B26">
              <w:rPr>
                <w:color w:val="000000"/>
              </w:rPr>
              <w:t>Correo electrónico</w:t>
            </w:r>
          </w:p>
        </w:tc>
        <w:tc>
          <w:tcPr>
            <w:tcW w:w="5813" w:type="dxa"/>
          </w:tcPr>
          <w:p w14:paraId="494DC441" w14:textId="77777777" w:rsidR="00E10BB8" w:rsidRPr="00911B26" w:rsidRDefault="00E10BB8" w:rsidP="00880906">
            <w:pPr>
              <w:keepNext/>
              <w:widowControl w:val="0"/>
              <w:tabs>
                <w:tab w:val="left" w:pos="0"/>
              </w:tabs>
              <w:ind w:left="-142" w:right="142"/>
              <w:jc w:val="both"/>
              <w:rPr>
                <w:color w:val="000000"/>
                <w:sz w:val="18"/>
                <w:szCs w:val="22"/>
              </w:rPr>
            </w:pPr>
          </w:p>
        </w:tc>
      </w:tr>
      <w:tr w:rsidR="00E10BB8" w:rsidRPr="00911B26" w14:paraId="396D21D4" w14:textId="77777777" w:rsidTr="00880906">
        <w:tc>
          <w:tcPr>
            <w:tcW w:w="3259" w:type="dxa"/>
          </w:tcPr>
          <w:p w14:paraId="0054D4C2" w14:textId="77777777" w:rsidR="00E10BB8" w:rsidRPr="00911B26" w:rsidRDefault="00E10BB8" w:rsidP="00880906">
            <w:pPr>
              <w:keepNext/>
              <w:widowControl w:val="0"/>
              <w:tabs>
                <w:tab w:val="left" w:pos="0"/>
              </w:tabs>
              <w:ind w:left="-142" w:right="142"/>
              <w:jc w:val="both"/>
              <w:rPr>
                <w:color w:val="000000"/>
              </w:rPr>
            </w:pPr>
            <w:r w:rsidRPr="00911B26">
              <w:rPr>
                <w:color w:val="000000"/>
              </w:rPr>
              <w:t>Correo personal</w:t>
            </w:r>
          </w:p>
        </w:tc>
        <w:tc>
          <w:tcPr>
            <w:tcW w:w="5813" w:type="dxa"/>
          </w:tcPr>
          <w:p w14:paraId="5172BA97" w14:textId="77777777" w:rsidR="00E10BB8" w:rsidRPr="00911B26" w:rsidRDefault="00E10BB8" w:rsidP="00880906">
            <w:pPr>
              <w:keepNext/>
              <w:widowControl w:val="0"/>
              <w:tabs>
                <w:tab w:val="left" w:pos="0"/>
              </w:tabs>
              <w:ind w:left="-142" w:right="142"/>
              <w:jc w:val="both"/>
              <w:rPr>
                <w:color w:val="000000"/>
                <w:sz w:val="18"/>
                <w:szCs w:val="22"/>
              </w:rPr>
            </w:pPr>
          </w:p>
        </w:tc>
      </w:tr>
      <w:tr w:rsidR="00E10BB8" w:rsidRPr="00911B26" w14:paraId="4CCF4F44" w14:textId="77777777" w:rsidTr="00880906">
        <w:tc>
          <w:tcPr>
            <w:tcW w:w="3259" w:type="dxa"/>
          </w:tcPr>
          <w:p w14:paraId="2AB78441" w14:textId="77777777" w:rsidR="00E10BB8" w:rsidRPr="00911B26" w:rsidRDefault="00E10BB8" w:rsidP="00880906">
            <w:pPr>
              <w:keepNext/>
              <w:widowControl w:val="0"/>
              <w:tabs>
                <w:tab w:val="left" w:pos="0"/>
              </w:tabs>
              <w:ind w:left="-142" w:right="142"/>
              <w:jc w:val="both"/>
              <w:rPr>
                <w:color w:val="000000"/>
              </w:rPr>
            </w:pPr>
            <w:r w:rsidRPr="00911B26">
              <w:rPr>
                <w:color w:val="000000"/>
              </w:rPr>
              <w:t>Teléfono fijo con extensiones</w:t>
            </w:r>
          </w:p>
        </w:tc>
        <w:tc>
          <w:tcPr>
            <w:tcW w:w="5813" w:type="dxa"/>
          </w:tcPr>
          <w:p w14:paraId="5D597AF7" w14:textId="77777777" w:rsidR="00E10BB8" w:rsidRPr="00911B26" w:rsidRDefault="00E10BB8" w:rsidP="00880906">
            <w:pPr>
              <w:keepNext/>
              <w:widowControl w:val="0"/>
              <w:tabs>
                <w:tab w:val="left" w:pos="0"/>
              </w:tabs>
              <w:ind w:left="-142" w:right="142"/>
              <w:jc w:val="both"/>
              <w:rPr>
                <w:color w:val="000000"/>
                <w:sz w:val="18"/>
                <w:szCs w:val="22"/>
              </w:rPr>
            </w:pPr>
          </w:p>
        </w:tc>
      </w:tr>
      <w:tr w:rsidR="00E10BB8" w:rsidRPr="00911B26" w14:paraId="33D1BF39" w14:textId="77777777" w:rsidTr="00880906">
        <w:tc>
          <w:tcPr>
            <w:tcW w:w="3259" w:type="dxa"/>
          </w:tcPr>
          <w:p w14:paraId="4820AF02" w14:textId="77777777" w:rsidR="00E10BB8" w:rsidRPr="00911B26" w:rsidRDefault="00E10BB8" w:rsidP="00880906">
            <w:pPr>
              <w:keepNext/>
              <w:widowControl w:val="0"/>
              <w:tabs>
                <w:tab w:val="left" w:pos="0"/>
              </w:tabs>
              <w:ind w:left="-142" w:right="142"/>
              <w:jc w:val="both"/>
              <w:rPr>
                <w:color w:val="000000"/>
              </w:rPr>
            </w:pPr>
            <w:r w:rsidRPr="00911B26">
              <w:rPr>
                <w:color w:val="000000"/>
              </w:rPr>
              <w:t>Móvil 1</w:t>
            </w:r>
          </w:p>
        </w:tc>
        <w:tc>
          <w:tcPr>
            <w:tcW w:w="5813" w:type="dxa"/>
          </w:tcPr>
          <w:p w14:paraId="28E6A842" w14:textId="77777777" w:rsidR="00E10BB8" w:rsidRPr="00911B26" w:rsidRDefault="00E10BB8" w:rsidP="00880906">
            <w:pPr>
              <w:keepNext/>
              <w:widowControl w:val="0"/>
              <w:tabs>
                <w:tab w:val="left" w:pos="0"/>
              </w:tabs>
              <w:ind w:left="-142" w:right="142"/>
              <w:jc w:val="both"/>
              <w:rPr>
                <w:color w:val="000000"/>
                <w:sz w:val="18"/>
                <w:szCs w:val="22"/>
              </w:rPr>
            </w:pPr>
          </w:p>
        </w:tc>
      </w:tr>
      <w:tr w:rsidR="00E10BB8" w:rsidRPr="00911B26" w14:paraId="70D8CED6" w14:textId="77777777" w:rsidTr="00880906">
        <w:tc>
          <w:tcPr>
            <w:tcW w:w="3259" w:type="dxa"/>
          </w:tcPr>
          <w:p w14:paraId="10A1BFFB" w14:textId="77777777" w:rsidR="00E10BB8" w:rsidRPr="00911B26" w:rsidRDefault="00E10BB8" w:rsidP="00880906">
            <w:pPr>
              <w:keepNext/>
              <w:widowControl w:val="0"/>
              <w:tabs>
                <w:tab w:val="left" w:pos="0"/>
              </w:tabs>
              <w:ind w:left="-142" w:right="142"/>
              <w:jc w:val="both"/>
              <w:rPr>
                <w:color w:val="000000"/>
              </w:rPr>
            </w:pPr>
            <w:r w:rsidRPr="00911B26">
              <w:rPr>
                <w:color w:val="000000"/>
              </w:rPr>
              <w:t>Móvil 2</w:t>
            </w:r>
          </w:p>
        </w:tc>
        <w:tc>
          <w:tcPr>
            <w:tcW w:w="5813" w:type="dxa"/>
          </w:tcPr>
          <w:p w14:paraId="284EC498" w14:textId="77777777" w:rsidR="00E10BB8" w:rsidRPr="00911B26" w:rsidRDefault="00E10BB8" w:rsidP="00880906">
            <w:pPr>
              <w:keepNext/>
              <w:widowControl w:val="0"/>
              <w:tabs>
                <w:tab w:val="left" w:pos="0"/>
              </w:tabs>
              <w:ind w:left="-142" w:right="142"/>
              <w:jc w:val="both"/>
              <w:rPr>
                <w:color w:val="000000"/>
                <w:sz w:val="18"/>
                <w:szCs w:val="22"/>
              </w:rPr>
            </w:pPr>
          </w:p>
        </w:tc>
      </w:tr>
    </w:tbl>
    <w:p w14:paraId="4883DCDB" w14:textId="77777777" w:rsidR="00E10BB8" w:rsidRPr="00911B26" w:rsidRDefault="00E10BB8" w:rsidP="00E10BB8">
      <w:pPr>
        <w:tabs>
          <w:tab w:val="left" w:pos="0"/>
        </w:tabs>
        <w:autoSpaceDE/>
        <w:autoSpaceDN/>
        <w:ind w:left="-142" w:right="142"/>
        <w:jc w:val="both"/>
      </w:pPr>
    </w:p>
    <w:p w14:paraId="05BC93CE" w14:textId="77777777" w:rsidR="00E10BB8" w:rsidRPr="00911B26" w:rsidRDefault="00E10BB8" w:rsidP="00E10BB8">
      <w:pPr>
        <w:pStyle w:val="Piedepgina"/>
        <w:tabs>
          <w:tab w:val="clear" w:pos="4419"/>
          <w:tab w:val="clear" w:pos="8838"/>
          <w:tab w:val="left" w:pos="0"/>
        </w:tabs>
        <w:ind w:left="-142" w:right="142"/>
        <w:jc w:val="both"/>
      </w:pPr>
    </w:p>
    <w:p w14:paraId="2E7EFBF0" w14:textId="77777777" w:rsidR="00E10BB8" w:rsidRPr="00911B26" w:rsidRDefault="00E10BB8">
      <w:pPr>
        <w:pStyle w:val="Piedepgina"/>
        <w:numPr>
          <w:ilvl w:val="0"/>
          <w:numId w:val="51"/>
        </w:numPr>
        <w:tabs>
          <w:tab w:val="clear" w:pos="4419"/>
          <w:tab w:val="clear" w:pos="8838"/>
          <w:tab w:val="left" w:pos="0"/>
        </w:tabs>
        <w:autoSpaceDE/>
        <w:autoSpaceDN/>
        <w:ind w:left="-142" w:right="142" w:firstLine="0"/>
        <w:jc w:val="both"/>
      </w:pPr>
      <w:proofErr w:type="gramStart"/>
      <w:r w:rsidRPr="00911B26">
        <w:t>Que</w:t>
      </w:r>
      <w:proofErr w:type="gramEnd"/>
      <w:r w:rsidRPr="00911B26">
        <w:t xml:space="preserve"> en caso de resultar favorecidos en la adjudicación del proceso de selección y contratación, los pagos que se pacten dentro del contrato respectivo, deberán consignarse en la cuenta No. </w:t>
      </w:r>
      <w:r w:rsidRPr="00911B26">
        <w:rPr>
          <w:color w:val="FF0000"/>
        </w:rPr>
        <w:t xml:space="preserve">(Indicar clase de cuenta, </w:t>
      </w:r>
      <w:proofErr w:type="gramStart"/>
      <w:r w:rsidRPr="00911B26">
        <w:rPr>
          <w:color w:val="FF0000"/>
        </w:rPr>
        <w:t>número,  banco</w:t>
      </w:r>
      <w:proofErr w:type="gramEnd"/>
      <w:r w:rsidRPr="00911B26">
        <w:rPr>
          <w:color w:val="FF0000"/>
        </w:rPr>
        <w:t xml:space="preserve">, </w:t>
      </w:r>
      <w:proofErr w:type="gramStart"/>
      <w:r w:rsidRPr="00911B26">
        <w:rPr>
          <w:color w:val="FF0000"/>
        </w:rPr>
        <w:t>sucursal,  ciudad</w:t>
      </w:r>
      <w:proofErr w:type="gramEnd"/>
      <w:r w:rsidRPr="00911B26">
        <w:rPr>
          <w:color w:val="FF0000"/>
        </w:rPr>
        <w:t>, país y cualquier otro dato necesario).</w:t>
      </w:r>
    </w:p>
    <w:p w14:paraId="5893DF35" w14:textId="77777777" w:rsidR="00E10BB8" w:rsidRPr="00911B26" w:rsidRDefault="00E10BB8" w:rsidP="00E10BB8">
      <w:pPr>
        <w:pStyle w:val="Piedepgina"/>
        <w:tabs>
          <w:tab w:val="clear" w:pos="4419"/>
          <w:tab w:val="clear" w:pos="8838"/>
          <w:tab w:val="left" w:pos="0"/>
        </w:tabs>
        <w:ind w:left="-142" w:right="142"/>
        <w:jc w:val="both"/>
      </w:pPr>
    </w:p>
    <w:p w14:paraId="3BE6D6DC" w14:textId="77777777" w:rsidR="00E10BB8" w:rsidRPr="00911B26" w:rsidRDefault="00E10BB8">
      <w:pPr>
        <w:pStyle w:val="Piedepgina"/>
        <w:numPr>
          <w:ilvl w:val="0"/>
          <w:numId w:val="51"/>
        </w:numPr>
        <w:tabs>
          <w:tab w:val="clear" w:pos="4419"/>
          <w:tab w:val="clear" w:pos="8838"/>
          <w:tab w:val="left" w:pos="0"/>
        </w:tabs>
        <w:autoSpaceDE/>
        <w:autoSpaceDN/>
        <w:ind w:left="-142" w:right="142" w:firstLine="0"/>
        <w:jc w:val="both"/>
      </w:pPr>
      <w:r w:rsidRPr="00911B26">
        <w:t xml:space="preserve">Que no nos hallamos relacionados en el Boletín de </w:t>
      </w:r>
      <w:proofErr w:type="gramStart"/>
      <w:r w:rsidRPr="00911B26">
        <w:t>Responsables</w:t>
      </w:r>
      <w:proofErr w:type="gramEnd"/>
      <w:r w:rsidRPr="00911B26">
        <w:t xml:space="preserve"> Fiscales (artículo 60 Ley 610 de 2000).</w:t>
      </w:r>
    </w:p>
    <w:p w14:paraId="21CD9143" w14:textId="77777777" w:rsidR="00E10BB8" w:rsidRPr="00911B26" w:rsidRDefault="00E10BB8" w:rsidP="00E10BB8">
      <w:pPr>
        <w:pStyle w:val="Piedepgina"/>
        <w:tabs>
          <w:tab w:val="clear" w:pos="4419"/>
          <w:tab w:val="clear" w:pos="8838"/>
          <w:tab w:val="left" w:pos="0"/>
        </w:tabs>
        <w:ind w:left="-142" w:right="142"/>
        <w:jc w:val="both"/>
      </w:pPr>
    </w:p>
    <w:p w14:paraId="664A7AEC" w14:textId="77777777" w:rsidR="00E10BB8" w:rsidRPr="00911B26" w:rsidRDefault="00E10BB8">
      <w:pPr>
        <w:pStyle w:val="Piedepgina"/>
        <w:numPr>
          <w:ilvl w:val="0"/>
          <w:numId w:val="51"/>
        </w:numPr>
        <w:tabs>
          <w:tab w:val="clear" w:pos="4419"/>
          <w:tab w:val="clear" w:pos="8838"/>
          <w:tab w:val="left" w:pos="0"/>
        </w:tabs>
        <w:autoSpaceDE/>
        <w:autoSpaceDN/>
        <w:ind w:left="-142" w:right="142" w:firstLine="0"/>
        <w:jc w:val="both"/>
      </w:pPr>
      <w:r w:rsidRPr="00911B26">
        <w:t>La presente propuesta tiene como tiempo de ejecución</w:t>
      </w:r>
      <w:r w:rsidRPr="00911B26">
        <w:rPr>
          <w:color w:val="FF0000"/>
        </w:rPr>
        <w:t>_______.</w:t>
      </w:r>
    </w:p>
    <w:p w14:paraId="525AA9CB" w14:textId="77777777" w:rsidR="00E10BB8" w:rsidRPr="00911B26" w:rsidRDefault="00E10BB8" w:rsidP="00E10BB8">
      <w:pPr>
        <w:pStyle w:val="Piedepgina"/>
        <w:tabs>
          <w:tab w:val="clear" w:pos="4419"/>
          <w:tab w:val="clear" w:pos="8838"/>
          <w:tab w:val="left" w:pos="0"/>
        </w:tabs>
        <w:ind w:left="-142" w:right="142"/>
        <w:jc w:val="both"/>
      </w:pPr>
    </w:p>
    <w:p w14:paraId="7B30A676" w14:textId="77777777" w:rsidR="00E10BB8" w:rsidRPr="00911B26" w:rsidRDefault="00E10BB8">
      <w:pPr>
        <w:pStyle w:val="Piedepgina"/>
        <w:numPr>
          <w:ilvl w:val="0"/>
          <w:numId w:val="51"/>
        </w:numPr>
        <w:tabs>
          <w:tab w:val="clear" w:pos="4419"/>
          <w:tab w:val="clear" w:pos="8838"/>
          <w:tab w:val="left" w:pos="0"/>
        </w:tabs>
        <w:autoSpaceDE/>
        <w:autoSpaceDN/>
        <w:ind w:left="-142" w:right="142" w:firstLine="0"/>
        <w:jc w:val="both"/>
      </w:pPr>
      <w:r w:rsidRPr="00911B26">
        <w:t xml:space="preserve">Que la vigencia de la presente oferta es de </w:t>
      </w:r>
      <w:r w:rsidRPr="00911B26">
        <w:rPr>
          <w:color w:val="FF0000"/>
        </w:rPr>
        <w:t>_____</w:t>
      </w:r>
      <w:r w:rsidRPr="00911B26">
        <w:t>meses, contados a partir de la presentación de la misma.</w:t>
      </w:r>
    </w:p>
    <w:p w14:paraId="146EF548" w14:textId="77777777" w:rsidR="00E10BB8" w:rsidRPr="00911B26" w:rsidRDefault="00E10BB8" w:rsidP="00E10BB8">
      <w:pPr>
        <w:pStyle w:val="Piedepgina"/>
        <w:tabs>
          <w:tab w:val="clear" w:pos="4419"/>
          <w:tab w:val="clear" w:pos="8838"/>
        </w:tabs>
        <w:autoSpaceDE/>
        <w:autoSpaceDN/>
        <w:ind w:left="-142" w:right="142"/>
        <w:jc w:val="both"/>
      </w:pPr>
    </w:p>
    <w:p w14:paraId="7FC47ABB" w14:textId="77777777" w:rsidR="00E10BB8" w:rsidRPr="00911B26" w:rsidRDefault="00E10BB8" w:rsidP="00E10BB8">
      <w:pPr>
        <w:pStyle w:val="Piedepgina"/>
        <w:tabs>
          <w:tab w:val="clear" w:pos="4419"/>
          <w:tab w:val="clear" w:pos="8838"/>
        </w:tabs>
        <w:autoSpaceDE/>
        <w:autoSpaceDN/>
        <w:ind w:left="-142" w:right="142"/>
        <w:jc w:val="both"/>
      </w:pPr>
    </w:p>
    <w:p w14:paraId="2FA56540" w14:textId="77777777" w:rsidR="00E10BB8" w:rsidRPr="00911B26" w:rsidRDefault="00E10BB8" w:rsidP="00E10BB8">
      <w:pPr>
        <w:pStyle w:val="Piedepgina"/>
        <w:tabs>
          <w:tab w:val="clear" w:pos="4419"/>
          <w:tab w:val="clear" w:pos="8838"/>
        </w:tabs>
        <w:ind w:left="-142" w:right="142"/>
        <w:jc w:val="both"/>
      </w:pPr>
    </w:p>
    <w:p w14:paraId="772A11E7" w14:textId="77777777" w:rsidR="00E10BB8" w:rsidRPr="00911B26" w:rsidRDefault="00E10BB8" w:rsidP="00E10BB8">
      <w:pPr>
        <w:pStyle w:val="Piedepgina"/>
        <w:tabs>
          <w:tab w:val="clear" w:pos="4419"/>
          <w:tab w:val="clear" w:pos="8838"/>
        </w:tabs>
        <w:ind w:left="-142" w:right="142"/>
        <w:jc w:val="both"/>
      </w:pPr>
    </w:p>
    <w:p w14:paraId="23FDB9F7" w14:textId="77777777" w:rsidR="00E10BB8" w:rsidRPr="00911B26" w:rsidRDefault="00E10BB8" w:rsidP="00E10BB8">
      <w:pPr>
        <w:ind w:left="-142" w:right="142"/>
        <w:jc w:val="both"/>
      </w:pPr>
      <w:r w:rsidRPr="00911B26">
        <w:t>Cordialmente, _______________________________</w:t>
      </w:r>
    </w:p>
    <w:p w14:paraId="57D3F3B3" w14:textId="77777777" w:rsidR="00E10BB8" w:rsidRPr="00911B26" w:rsidRDefault="00E10BB8" w:rsidP="00E10BB8">
      <w:pPr>
        <w:ind w:left="-142" w:right="142"/>
        <w:jc w:val="both"/>
      </w:pPr>
      <w:r w:rsidRPr="00911B26">
        <w:t>Nombre del Proponente, representante legal o apoderado</w:t>
      </w:r>
    </w:p>
    <w:p w14:paraId="7938F1FD" w14:textId="77777777" w:rsidR="00E10BB8" w:rsidRPr="00911B26" w:rsidRDefault="00E10BB8" w:rsidP="00E10BB8">
      <w:pPr>
        <w:ind w:left="-142" w:right="142"/>
        <w:jc w:val="both"/>
      </w:pPr>
      <w:r w:rsidRPr="00911B26">
        <w:t>Nombre o razón social del oferente</w:t>
      </w:r>
    </w:p>
    <w:p w14:paraId="18A8808E" w14:textId="77777777" w:rsidR="00E10BB8" w:rsidRPr="00911B26" w:rsidRDefault="00E10BB8" w:rsidP="00E10BB8">
      <w:pPr>
        <w:ind w:left="-142" w:right="142"/>
        <w:jc w:val="both"/>
      </w:pPr>
      <w:r w:rsidRPr="00911B26">
        <w:t>Identificación (</w:t>
      </w:r>
      <w:proofErr w:type="spellStart"/>
      <w:r w:rsidRPr="00911B26">
        <w:t>Nit</w:t>
      </w:r>
      <w:proofErr w:type="spellEnd"/>
      <w:r w:rsidRPr="00911B26">
        <w:t>, CC o CE)</w:t>
      </w:r>
    </w:p>
    <w:p w14:paraId="135894FD" w14:textId="77777777" w:rsidR="00E10BB8" w:rsidRPr="00911B26" w:rsidRDefault="00E10BB8" w:rsidP="00E10BB8">
      <w:pPr>
        <w:ind w:left="-142" w:right="142"/>
        <w:jc w:val="both"/>
      </w:pPr>
      <w:r w:rsidRPr="00911B26">
        <w:t>Nombre de representante legal</w:t>
      </w:r>
    </w:p>
    <w:p w14:paraId="485879BD" w14:textId="77777777" w:rsidR="00E10BB8" w:rsidRPr="00911B26" w:rsidRDefault="00E10BB8" w:rsidP="00E10BB8">
      <w:pPr>
        <w:ind w:left="-142" w:right="142"/>
        <w:jc w:val="both"/>
      </w:pPr>
      <w:r w:rsidRPr="00911B26">
        <w:t>Identificación (CC o CE)</w:t>
      </w:r>
    </w:p>
    <w:p w14:paraId="05431A9C" w14:textId="77777777" w:rsidR="00E10BB8" w:rsidRPr="00911B26" w:rsidRDefault="00E10BB8" w:rsidP="00E10BB8">
      <w:pPr>
        <w:ind w:left="-142" w:right="142"/>
        <w:jc w:val="both"/>
      </w:pPr>
      <w:r w:rsidRPr="00911B26">
        <w:t>Dirección, teléfono, email</w:t>
      </w:r>
    </w:p>
    <w:p w14:paraId="7A608911" w14:textId="77777777" w:rsidR="00E10BB8" w:rsidRPr="00911B26" w:rsidRDefault="00E10BB8" w:rsidP="00E10BB8">
      <w:pPr>
        <w:pStyle w:val="Textoindependiente"/>
        <w:jc w:val="both"/>
        <w:rPr>
          <w:rFonts w:cs="Arial"/>
          <w:sz w:val="20"/>
        </w:rPr>
      </w:pPr>
    </w:p>
    <w:p w14:paraId="64774C6E" w14:textId="77777777" w:rsidR="00E10BB8" w:rsidRPr="00911B26" w:rsidRDefault="00E10BB8" w:rsidP="00E10BB8">
      <w:pPr>
        <w:pStyle w:val="Textoindependiente"/>
        <w:jc w:val="both"/>
        <w:rPr>
          <w:rFonts w:cs="Arial"/>
          <w:sz w:val="20"/>
        </w:rPr>
      </w:pPr>
    </w:p>
    <w:p w14:paraId="4FBC1085" w14:textId="77777777" w:rsidR="00E10BB8" w:rsidRPr="00911B26" w:rsidRDefault="00E10BB8" w:rsidP="00E10BB8">
      <w:pPr>
        <w:pStyle w:val="Textoindependiente"/>
        <w:jc w:val="both"/>
        <w:rPr>
          <w:rFonts w:cs="Arial"/>
          <w:sz w:val="20"/>
        </w:rPr>
      </w:pPr>
    </w:p>
    <w:p w14:paraId="7CD2A21E" w14:textId="77777777" w:rsidR="00E10BB8" w:rsidRPr="00911B26" w:rsidRDefault="00E10BB8" w:rsidP="00E10BB8">
      <w:pPr>
        <w:pStyle w:val="Textoindependiente"/>
        <w:jc w:val="both"/>
        <w:rPr>
          <w:rFonts w:cs="Arial"/>
          <w:sz w:val="20"/>
        </w:rPr>
      </w:pPr>
    </w:p>
    <w:p w14:paraId="37A25701" w14:textId="77777777" w:rsidR="00E10BB8" w:rsidRPr="00911B26" w:rsidRDefault="00E10BB8" w:rsidP="00E10BB8">
      <w:pPr>
        <w:pStyle w:val="Textoindependiente"/>
        <w:jc w:val="both"/>
        <w:rPr>
          <w:rFonts w:cs="Arial"/>
          <w:sz w:val="20"/>
        </w:rPr>
      </w:pPr>
    </w:p>
    <w:p w14:paraId="69F08FD0" w14:textId="77777777" w:rsidR="00E10BB8" w:rsidRPr="00911B26" w:rsidRDefault="00E10BB8" w:rsidP="00E10BB8">
      <w:pPr>
        <w:pStyle w:val="Textoindependiente"/>
        <w:jc w:val="both"/>
        <w:rPr>
          <w:rFonts w:cs="Arial"/>
          <w:sz w:val="20"/>
        </w:rPr>
      </w:pPr>
    </w:p>
    <w:p w14:paraId="4CC9FF38" w14:textId="77777777" w:rsidR="00E10BB8" w:rsidRPr="00911B26" w:rsidRDefault="00E10BB8" w:rsidP="00E10BB8">
      <w:pPr>
        <w:pStyle w:val="Textoindependiente"/>
        <w:jc w:val="both"/>
        <w:rPr>
          <w:rFonts w:cs="Arial"/>
          <w:sz w:val="20"/>
        </w:rPr>
      </w:pPr>
    </w:p>
    <w:p w14:paraId="7C50ED51" w14:textId="77777777" w:rsidR="00E10BB8" w:rsidRPr="00911B26" w:rsidRDefault="00E10BB8" w:rsidP="00E10BB8">
      <w:pPr>
        <w:pStyle w:val="Textoindependiente"/>
        <w:jc w:val="both"/>
        <w:rPr>
          <w:rFonts w:cs="Arial"/>
          <w:sz w:val="20"/>
        </w:rPr>
      </w:pPr>
    </w:p>
    <w:p w14:paraId="47AD44CC" w14:textId="77777777" w:rsidR="00E10BB8" w:rsidRPr="00911B26" w:rsidRDefault="00E10BB8" w:rsidP="00E10BB8">
      <w:pPr>
        <w:pStyle w:val="Textoindependiente"/>
        <w:jc w:val="both"/>
        <w:rPr>
          <w:rFonts w:cs="Arial"/>
          <w:sz w:val="20"/>
        </w:rPr>
      </w:pPr>
    </w:p>
    <w:p w14:paraId="5D351010" w14:textId="77777777" w:rsidR="00E10BB8" w:rsidRPr="00911B26" w:rsidRDefault="00E10BB8" w:rsidP="00E10BB8">
      <w:pPr>
        <w:pStyle w:val="Textoindependiente"/>
        <w:jc w:val="both"/>
        <w:rPr>
          <w:rFonts w:cs="Arial"/>
          <w:sz w:val="20"/>
        </w:rPr>
      </w:pPr>
    </w:p>
    <w:p w14:paraId="57B61A5D" w14:textId="77777777" w:rsidR="00E10BB8" w:rsidRPr="00911B26" w:rsidRDefault="00E10BB8" w:rsidP="00E10BB8">
      <w:pPr>
        <w:pStyle w:val="Textoindependiente"/>
        <w:jc w:val="both"/>
        <w:rPr>
          <w:rFonts w:cs="Arial"/>
          <w:sz w:val="20"/>
        </w:rPr>
      </w:pPr>
    </w:p>
    <w:p w14:paraId="001E58DA" w14:textId="77777777" w:rsidR="00E10BB8" w:rsidRPr="00911B26" w:rsidRDefault="00E10BB8" w:rsidP="00E10BB8">
      <w:pPr>
        <w:pStyle w:val="Textoindependiente"/>
        <w:jc w:val="both"/>
        <w:rPr>
          <w:rFonts w:cs="Arial"/>
          <w:sz w:val="20"/>
        </w:rPr>
      </w:pPr>
    </w:p>
    <w:p w14:paraId="2743485D" w14:textId="77777777" w:rsidR="00E10BB8" w:rsidRPr="00911B26" w:rsidRDefault="00E10BB8" w:rsidP="00E10BB8">
      <w:pPr>
        <w:pStyle w:val="Textoindependiente"/>
        <w:jc w:val="both"/>
        <w:rPr>
          <w:rFonts w:cs="Arial"/>
          <w:sz w:val="20"/>
        </w:rPr>
      </w:pPr>
    </w:p>
    <w:p w14:paraId="5B3BCEDC" w14:textId="77777777" w:rsidR="00E10BB8" w:rsidRPr="00911B26" w:rsidRDefault="00E10BB8" w:rsidP="00E10BB8">
      <w:pPr>
        <w:pStyle w:val="Textoindependiente"/>
        <w:jc w:val="both"/>
        <w:rPr>
          <w:rFonts w:cs="Arial"/>
          <w:sz w:val="20"/>
        </w:rPr>
      </w:pPr>
    </w:p>
    <w:p w14:paraId="207BA331" w14:textId="77777777" w:rsidR="00E10BB8" w:rsidRPr="00911B26" w:rsidRDefault="00E10BB8" w:rsidP="00E10BB8">
      <w:pPr>
        <w:pStyle w:val="Textoindependiente"/>
        <w:jc w:val="both"/>
        <w:rPr>
          <w:rFonts w:cs="Arial"/>
          <w:sz w:val="20"/>
        </w:rPr>
      </w:pPr>
    </w:p>
    <w:p w14:paraId="42305D67" w14:textId="77777777" w:rsidR="00E10BB8" w:rsidRPr="00911B26" w:rsidRDefault="00E10BB8" w:rsidP="00E10BB8">
      <w:pPr>
        <w:pStyle w:val="Textoindependiente"/>
        <w:jc w:val="both"/>
        <w:rPr>
          <w:rFonts w:cs="Arial"/>
          <w:sz w:val="20"/>
        </w:rPr>
      </w:pPr>
    </w:p>
    <w:p w14:paraId="547C00A6" w14:textId="77777777" w:rsidR="00E10BB8" w:rsidRPr="00911B26" w:rsidRDefault="00E10BB8" w:rsidP="00E10BB8">
      <w:pPr>
        <w:pStyle w:val="Textoindependiente"/>
        <w:jc w:val="both"/>
        <w:rPr>
          <w:rFonts w:cs="Arial"/>
          <w:sz w:val="20"/>
        </w:rPr>
      </w:pPr>
    </w:p>
    <w:p w14:paraId="3431BE0B" w14:textId="77777777" w:rsidR="00E10BB8" w:rsidRPr="00911B26" w:rsidRDefault="00E10BB8" w:rsidP="00E10BB8">
      <w:pPr>
        <w:pStyle w:val="Textoindependiente"/>
        <w:jc w:val="both"/>
        <w:rPr>
          <w:rFonts w:cs="Arial"/>
          <w:sz w:val="20"/>
        </w:rPr>
      </w:pPr>
    </w:p>
    <w:p w14:paraId="73546863" w14:textId="77777777" w:rsidR="00E10BB8" w:rsidRPr="00911B26" w:rsidRDefault="00E10BB8" w:rsidP="00E10BB8">
      <w:pPr>
        <w:pStyle w:val="Textoindependiente"/>
        <w:jc w:val="both"/>
        <w:rPr>
          <w:rFonts w:cs="Arial"/>
          <w:sz w:val="20"/>
        </w:rPr>
      </w:pPr>
    </w:p>
    <w:p w14:paraId="0835873E" w14:textId="77777777" w:rsidR="00E10BB8" w:rsidRPr="00911B26" w:rsidRDefault="00E10BB8" w:rsidP="00E10BB8">
      <w:pPr>
        <w:pStyle w:val="Textoindependiente"/>
        <w:jc w:val="both"/>
        <w:rPr>
          <w:rFonts w:cs="Arial"/>
          <w:sz w:val="20"/>
        </w:rPr>
      </w:pPr>
    </w:p>
    <w:p w14:paraId="089210F2" w14:textId="77777777" w:rsidR="00E10BB8" w:rsidRPr="00911B26" w:rsidRDefault="00E10BB8" w:rsidP="00E10BB8">
      <w:pPr>
        <w:pStyle w:val="Textoindependiente"/>
        <w:jc w:val="both"/>
        <w:rPr>
          <w:rFonts w:cs="Arial"/>
          <w:sz w:val="20"/>
        </w:rPr>
      </w:pPr>
    </w:p>
    <w:p w14:paraId="66A0C8F6" w14:textId="77777777" w:rsidR="00E10BB8" w:rsidRPr="00911B26" w:rsidRDefault="00E10BB8" w:rsidP="00E10BB8">
      <w:pPr>
        <w:pStyle w:val="Textoindependiente"/>
        <w:jc w:val="both"/>
        <w:rPr>
          <w:rFonts w:cs="Arial"/>
          <w:sz w:val="20"/>
        </w:rPr>
      </w:pPr>
    </w:p>
    <w:p w14:paraId="414A7649" w14:textId="77777777" w:rsidR="00E10BB8" w:rsidRPr="00911B26" w:rsidRDefault="00E10BB8" w:rsidP="00E10BB8">
      <w:pPr>
        <w:pStyle w:val="Textoindependiente"/>
        <w:jc w:val="both"/>
        <w:rPr>
          <w:rFonts w:cs="Arial"/>
          <w:sz w:val="20"/>
        </w:rPr>
      </w:pPr>
    </w:p>
    <w:p w14:paraId="60A89E17" w14:textId="77777777" w:rsidR="00E10BB8" w:rsidRPr="00911B26" w:rsidRDefault="00E10BB8" w:rsidP="00E10BB8">
      <w:pPr>
        <w:pStyle w:val="Textoindependiente"/>
        <w:jc w:val="both"/>
        <w:rPr>
          <w:rFonts w:cs="Arial"/>
          <w:sz w:val="20"/>
        </w:rPr>
      </w:pPr>
    </w:p>
    <w:p w14:paraId="3FC5D4D0" w14:textId="77777777" w:rsidR="00E10BB8" w:rsidRPr="00911B26" w:rsidRDefault="00E10BB8" w:rsidP="00E10BB8">
      <w:pPr>
        <w:pStyle w:val="Textoindependiente"/>
        <w:jc w:val="both"/>
        <w:rPr>
          <w:rFonts w:cs="Arial"/>
          <w:sz w:val="20"/>
        </w:rPr>
      </w:pPr>
    </w:p>
    <w:p w14:paraId="2381FE17" w14:textId="77777777" w:rsidR="00E10BB8" w:rsidRPr="00911B26" w:rsidRDefault="00E10BB8" w:rsidP="00E10BB8">
      <w:pPr>
        <w:pStyle w:val="Textoindependiente"/>
        <w:jc w:val="both"/>
        <w:rPr>
          <w:rFonts w:cs="Arial"/>
          <w:sz w:val="20"/>
        </w:rPr>
      </w:pPr>
    </w:p>
    <w:p w14:paraId="4CFD799E" w14:textId="77777777" w:rsidR="00E10BB8" w:rsidRPr="00911B26" w:rsidRDefault="00E10BB8" w:rsidP="00E10BB8">
      <w:pPr>
        <w:pStyle w:val="Textoindependiente"/>
        <w:jc w:val="both"/>
        <w:rPr>
          <w:rFonts w:cs="Arial"/>
          <w:sz w:val="20"/>
        </w:rPr>
      </w:pPr>
    </w:p>
    <w:p w14:paraId="332F8442" w14:textId="77777777" w:rsidR="00E10BB8" w:rsidRPr="00911B26" w:rsidRDefault="00E10BB8" w:rsidP="00E10BB8">
      <w:pPr>
        <w:pStyle w:val="Textoindependiente"/>
        <w:jc w:val="both"/>
        <w:rPr>
          <w:rFonts w:cs="Arial"/>
          <w:sz w:val="20"/>
        </w:rPr>
      </w:pPr>
    </w:p>
    <w:p w14:paraId="4EB7BCF5" w14:textId="77777777" w:rsidR="00192C32" w:rsidRPr="00911B26" w:rsidRDefault="00192C32" w:rsidP="00E10BB8">
      <w:pPr>
        <w:pStyle w:val="Textoindependiente"/>
        <w:jc w:val="center"/>
        <w:rPr>
          <w:rFonts w:cs="Arial"/>
          <w:b/>
          <w:sz w:val="20"/>
          <w14:shadow w14:blurRad="50800" w14:dist="38100" w14:dir="2700000" w14:sx="100000" w14:sy="100000" w14:kx="0" w14:ky="0" w14:algn="tl">
            <w14:srgbClr w14:val="000000">
              <w14:alpha w14:val="60000"/>
            </w14:srgbClr>
          </w14:shadow>
        </w:rPr>
        <w:sectPr w:rsidR="00192C32" w:rsidRPr="00911B26" w:rsidSect="00CD65D9">
          <w:headerReference w:type="default" r:id="rId43"/>
          <w:pgSz w:w="12240" w:h="18720" w:code="41"/>
          <w:pgMar w:top="1134" w:right="1418" w:bottom="1134" w:left="1418" w:header="709" w:footer="646"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E146878" w14:textId="77777777" w:rsidR="00E10BB8" w:rsidRPr="00911B26" w:rsidRDefault="00E10BB8" w:rsidP="00E10BB8">
      <w:pPr>
        <w:pStyle w:val="Textoindependiente"/>
        <w:jc w:val="center"/>
        <w:rPr>
          <w:rFonts w:cs="Arial"/>
          <w:b/>
          <w:sz w:val="20"/>
          <w14:shadow w14:blurRad="50800" w14:dist="38100" w14:dir="2700000" w14:sx="100000" w14:sy="100000" w14:kx="0" w14:ky="0" w14:algn="tl">
            <w14:srgbClr w14:val="000000">
              <w14:alpha w14:val="60000"/>
            </w14:srgbClr>
          </w14:shadow>
        </w:rPr>
      </w:pPr>
      <w:r w:rsidRPr="00911B26">
        <w:rPr>
          <w:rFonts w:cs="Arial"/>
          <w:b/>
          <w:sz w:val="20"/>
          <w14:shadow w14:blurRad="50800" w14:dist="38100" w14:dir="2700000" w14:sx="100000" w14:sy="100000" w14:kx="0" w14:ky="0" w14:algn="tl">
            <w14:srgbClr w14:val="000000">
              <w14:alpha w14:val="60000"/>
            </w14:srgbClr>
          </w14:shadow>
        </w:rPr>
        <w:lastRenderedPageBreak/>
        <w:t>FORMULARIO No. 2</w:t>
      </w:r>
    </w:p>
    <w:p w14:paraId="5FF8A021" w14:textId="77777777" w:rsidR="00E10BB8" w:rsidRPr="00911B26" w:rsidRDefault="00E10BB8" w:rsidP="00E10BB8">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6023F857" w14:textId="77777777" w:rsidR="00E10BB8" w:rsidRPr="00911B26" w:rsidRDefault="00E10BB8" w:rsidP="00E10BB8">
      <w:pPr>
        <w:pStyle w:val="Textoindependiente"/>
        <w:jc w:val="center"/>
        <w:rPr>
          <w:rFonts w:cs="Arial"/>
          <w:b/>
          <w:sz w:val="20"/>
          <w14:shadow w14:blurRad="50800" w14:dist="38100" w14:dir="2700000" w14:sx="100000" w14:sy="100000" w14:kx="0" w14:ky="0" w14:algn="tl">
            <w14:srgbClr w14:val="000000">
              <w14:alpha w14:val="60000"/>
            </w14:srgbClr>
          </w14:shadow>
        </w:rPr>
      </w:pPr>
      <w:r w:rsidRPr="00911B26">
        <w:rPr>
          <w:rFonts w:cs="Arial"/>
          <w:b/>
          <w:sz w:val="20"/>
          <w14:shadow w14:blurRad="50800" w14:dist="38100" w14:dir="2700000" w14:sx="100000" w14:sy="100000" w14:kx="0" w14:ky="0" w14:algn="tl">
            <w14:srgbClr w14:val="000000">
              <w14:alpha w14:val="60000"/>
            </w14:srgbClr>
          </w14:shadow>
        </w:rPr>
        <w:t>DATOS BÁSICOS BENEFICIARIO CUENTA</w:t>
      </w:r>
    </w:p>
    <w:p w14:paraId="5EFB0017" w14:textId="77777777" w:rsidR="00E10BB8" w:rsidRPr="00911B26" w:rsidRDefault="00E10BB8" w:rsidP="00E10BB8">
      <w:pPr>
        <w:pStyle w:val="Textoindependiente"/>
        <w:jc w:val="center"/>
        <w:rPr>
          <w:rFonts w:cs="Arial"/>
          <w:b/>
          <w:sz w:val="20"/>
        </w:rPr>
      </w:pPr>
    </w:p>
    <w:p w14:paraId="5E3F4E11" w14:textId="77777777" w:rsidR="00E10BB8" w:rsidRPr="00911B26" w:rsidRDefault="00E10BB8" w:rsidP="00E10BB8">
      <w:pPr>
        <w:pStyle w:val="Textoindependiente"/>
        <w:jc w:val="both"/>
        <w:rPr>
          <w:rFonts w:cs="Arial"/>
          <w:sz w:val="20"/>
        </w:rPr>
      </w:pPr>
      <w:r w:rsidRPr="00911B26">
        <w:rPr>
          <w:rFonts w:cs="Arial"/>
          <w:sz w:val="20"/>
        </w:rPr>
        <w:t>CIUDAD_______________________                 FECHA ___________________</w:t>
      </w:r>
    </w:p>
    <w:p w14:paraId="3DA2C89A" w14:textId="77777777" w:rsidR="00E10BB8" w:rsidRPr="00911B26" w:rsidRDefault="00E10BB8" w:rsidP="00E10BB8">
      <w:pPr>
        <w:pStyle w:val="Textoindependiente"/>
        <w:jc w:val="both"/>
        <w:rPr>
          <w:rFonts w:cs="Arial"/>
          <w:sz w:val="20"/>
        </w:rPr>
      </w:pPr>
    </w:p>
    <w:p w14:paraId="28F6A166" w14:textId="77777777" w:rsidR="00E10BB8" w:rsidRPr="00911B26" w:rsidRDefault="00E10BB8" w:rsidP="00E10BB8">
      <w:pPr>
        <w:pStyle w:val="Textoindependiente"/>
        <w:jc w:val="both"/>
        <w:rPr>
          <w:rFonts w:cs="Arial"/>
          <w:sz w:val="20"/>
        </w:rPr>
      </w:pPr>
      <w:r w:rsidRPr="00911B26">
        <w:rPr>
          <w:rFonts w:cs="Arial"/>
          <w:sz w:val="20"/>
        </w:rPr>
        <w:t xml:space="preserve">Me permito certificar la siguiente información con el objeto de ser incluida en el Sistema Integrado de Información Financiera SIIF. </w:t>
      </w:r>
    </w:p>
    <w:p w14:paraId="189A9DA6" w14:textId="77777777" w:rsidR="00E10BB8" w:rsidRPr="00911B26" w:rsidRDefault="00E10BB8" w:rsidP="00E10BB8">
      <w:pPr>
        <w:pStyle w:val="Textoindependiente"/>
        <w:jc w:val="both"/>
        <w:rPr>
          <w:rFonts w:cs="Arial"/>
          <w:sz w:val="20"/>
        </w:rPr>
      </w:pPr>
    </w:p>
    <w:p w14:paraId="7E9EA9BD" w14:textId="77777777" w:rsidR="00E10BB8" w:rsidRPr="00911B26" w:rsidRDefault="00E10BB8" w:rsidP="00E10BB8">
      <w:pPr>
        <w:pStyle w:val="Textoindependiente"/>
        <w:jc w:val="both"/>
        <w:rPr>
          <w:rFonts w:cs="Arial"/>
          <w:sz w:val="20"/>
        </w:rPr>
      </w:pPr>
      <w:r w:rsidRPr="00911B26">
        <w:rPr>
          <w:rFonts w:cs="Arial"/>
          <w:sz w:val="20"/>
        </w:rPr>
        <w:t>APERTURA _____                                         CANCELACIÓN_________</w:t>
      </w:r>
    </w:p>
    <w:p w14:paraId="27E2BFF5" w14:textId="77777777" w:rsidR="00E10BB8" w:rsidRPr="00911B26" w:rsidRDefault="00E10BB8" w:rsidP="00E10BB8">
      <w:pPr>
        <w:pStyle w:val="Textoindependiente"/>
        <w:jc w:val="both"/>
        <w:rPr>
          <w:rFonts w:cs="Arial"/>
          <w:sz w:val="20"/>
        </w:rPr>
      </w:pPr>
    </w:p>
    <w:p w14:paraId="40EADD11" w14:textId="77777777" w:rsidR="00E10BB8" w:rsidRPr="00911B26" w:rsidRDefault="00E10BB8" w:rsidP="00E10BB8">
      <w:pPr>
        <w:pStyle w:val="Textoindependiente"/>
        <w:jc w:val="both"/>
        <w:rPr>
          <w:rFonts w:cs="Arial"/>
          <w:sz w:val="20"/>
        </w:rPr>
      </w:pPr>
      <w:r w:rsidRPr="00911B26">
        <w:rPr>
          <w:rFonts w:cs="Arial"/>
          <w:sz w:val="20"/>
        </w:rPr>
        <w:t>I. DATOS ENTIDAD INFORMANTE (Beneficiario)</w:t>
      </w:r>
    </w:p>
    <w:p w14:paraId="0D2F9E76" w14:textId="77777777" w:rsidR="00E10BB8" w:rsidRPr="00911B26" w:rsidRDefault="00E10BB8" w:rsidP="00E10BB8">
      <w:pPr>
        <w:pStyle w:val="Textoindependiente"/>
        <w:jc w:val="both"/>
        <w:rPr>
          <w:rFonts w:cs="Arial"/>
          <w:sz w:val="20"/>
        </w:rPr>
      </w:pPr>
    </w:p>
    <w:p w14:paraId="76DEBAB4" w14:textId="77777777" w:rsidR="00E10BB8" w:rsidRPr="00911B26" w:rsidRDefault="00E10BB8" w:rsidP="00E10BB8">
      <w:pPr>
        <w:pStyle w:val="Textoindependiente"/>
        <w:jc w:val="both"/>
        <w:rPr>
          <w:rFonts w:cs="Arial"/>
          <w:sz w:val="20"/>
        </w:rPr>
      </w:pPr>
      <w:r w:rsidRPr="00911B26">
        <w:rPr>
          <w:rFonts w:cs="Arial"/>
          <w:sz w:val="20"/>
        </w:rPr>
        <w:t>Entidad o beneficiario ___________________________ NIT ________________</w:t>
      </w:r>
    </w:p>
    <w:p w14:paraId="59AD812D" w14:textId="77777777" w:rsidR="00E10BB8" w:rsidRPr="00911B26" w:rsidRDefault="00E10BB8" w:rsidP="00E10BB8">
      <w:pPr>
        <w:pStyle w:val="Textoindependiente"/>
        <w:jc w:val="both"/>
        <w:rPr>
          <w:rFonts w:cs="Arial"/>
          <w:sz w:val="20"/>
        </w:rPr>
      </w:pPr>
      <w:r w:rsidRPr="00911B26">
        <w:rPr>
          <w:rFonts w:cs="Arial"/>
          <w:sz w:val="20"/>
        </w:rPr>
        <w:t xml:space="preserve">                                   ___________________________ Y/O</w:t>
      </w:r>
    </w:p>
    <w:p w14:paraId="704189DD" w14:textId="77777777" w:rsidR="00E10BB8" w:rsidRPr="00911B26" w:rsidRDefault="00E10BB8" w:rsidP="00E10BB8">
      <w:pPr>
        <w:pStyle w:val="Textoindependiente"/>
        <w:jc w:val="both"/>
        <w:rPr>
          <w:rFonts w:cs="Arial"/>
          <w:sz w:val="20"/>
        </w:rPr>
      </w:pPr>
      <w:r w:rsidRPr="00911B26">
        <w:rPr>
          <w:rFonts w:cs="Arial"/>
          <w:sz w:val="20"/>
        </w:rPr>
        <w:t xml:space="preserve">                                   ___________________________ C.C. _______________</w:t>
      </w:r>
    </w:p>
    <w:p w14:paraId="1D52E06B" w14:textId="77777777" w:rsidR="00E10BB8" w:rsidRPr="00911B26" w:rsidRDefault="00E10BB8" w:rsidP="00E10BB8">
      <w:pPr>
        <w:pStyle w:val="Textoindependiente"/>
        <w:jc w:val="both"/>
        <w:rPr>
          <w:rFonts w:cs="Arial"/>
          <w:sz w:val="20"/>
        </w:rPr>
      </w:pPr>
      <w:r w:rsidRPr="00911B26">
        <w:rPr>
          <w:rFonts w:cs="Arial"/>
          <w:sz w:val="20"/>
        </w:rPr>
        <w:t>Dirección                    ____________________ Teléfono________ Fax________</w:t>
      </w:r>
    </w:p>
    <w:p w14:paraId="0F78298A" w14:textId="77777777" w:rsidR="00E10BB8" w:rsidRPr="00911B26" w:rsidRDefault="00E10BB8" w:rsidP="00E10BB8">
      <w:pPr>
        <w:pStyle w:val="Textoindependiente"/>
        <w:jc w:val="both"/>
        <w:rPr>
          <w:rFonts w:cs="Arial"/>
          <w:sz w:val="20"/>
        </w:rPr>
      </w:pPr>
      <w:r w:rsidRPr="00911B26">
        <w:rPr>
          <w:rFonts w:cs="Arial"/>
          <w:sz w:val="20"/>
        </w:rPr>
        <w:t xml:space="preserve">                                   _______________________________________________</w:t>
      </w:r>
    </w:p>
    <w:p w14:paraId="0FDE3D3F" w14:textId="77777777" w:rsidR="00E10BB8" w:rsidRPr="00911B26" w:rsidRDefault="00E10BB8" w:rsidP="00E10BB8">
      <w:pPr>
        <w:pStyle w:val="Textoindependiente"/>
        <w:jc w:val="both"/>
        <w:rPr>
          <w:rFonts w:cs="Arial"/>
          <w:sz w:val="20"/>
        </w:rPr>
      </w:pPr>
    </w:p>
    <w:p w14:paraId="5BE05082" w14:textId="77777777" w:rsidR="00E10BB8" w:rsidRPr="00911B26" w:rsidRDefault="00E10BB8" w:rsidP="00E10BB8">
      <w:pPr>
        <w:pStyle w:val="Textoindependiente"/>
        <w:jc w:val="both"/>
        <w:rPr>
          <w:rFonts w:cs="Arial"/>
          <w:sz w:val="20"/>
        </w:rPr>
      </w:pPr>
      <w:proofErr w:type="gramStart"/>
      <w:r w:rsidRPr="00911B26">
        <w:rPr>
          <w:rFonts w:cs="Arial"/>
          <w:sz w:val="20"/>
        </w:rPr>
        <w:t>Departamento  _</w:t>
      </w:r>
      <w:proofErr w:type="gramEnd"/>
      <w:r w:rsidRPr="00911B26">
        <w:rPr>
          <w:rFonts w:cs="Arial"/>
          <w:sz w:val="20"/>
        </w:rPr>
        <w:t>______________ Ciudad_______________ Municipio________</w:t>
      </w:r>
    </w:p>
    <w:p w14:paraId="477D7506" w14:textId="77777777" w:rsidR="00E10BB8" w:rsidRPr="00911B26" w:rsidRDefault="00E10BB8" w:rsidP="00E10BB8">
      <w:pPr>
        <w:pStyle w:val="Textoindependiente"/>
        <w:jc w:val="both"/>
        <w:rPr>
          <w:rFonts w:cs="Arial"/>
          <w:sz w:val="20"/>
        </w:rPr>
      </w:pPr>
    </w:p>
    <w:p w14:paraId="32FF534D" w14:textId="77777777" w:rsidR="00E10BB8" w:rsidRPr="00911B26" w:rsidRDefault="00E10BB8" w:rsidP="00E10BB8">
      <w:pPr>
        <w:pStyle w:val="Textoindependiente"/>
        <w:jc w:val="both"/>
        <w:rPr>
          <w:rFonts w:cs="Arial"/>
          <w:sz w:val="20"/>
        </w:rPr>
      </w:pPr>
      <w:r w:rsidRPr="00911B26">
        <w:rPr>
          <w:rFonts w:cs="Arial"/>
          <w:sz w:val="20"/>
        </w:rPr>
        <w:t xml:space="preserve">Denominación de la cuenta                    </w:t>
      </w:r>
      <w:r w:rsidRPr="00911B26">
        <w:rPr>
          <w:rFonts w:cs="Arial"/>
          <w:sz w:val="20"/>
        </w:rPr>
        <w:tab/>
        <w:t>Corriente ______</w:t>
      </w:r>
    </w:p>
    <w:p w14:paraId="082B8EF0" w14:textId="77777777" w:rsidR="00E10BB8" w:rsidRPr="00911B26" w:rsidRDefault="00E10BB8" w:rsidP="00E10BB8">
      <w:pPr>
        <w:pStyle w:val="Textoindependiente"/>
        <w:jc w:val="both"/>
        <w:rPr>
          <w:rFonts w:cs="Arial"/>
          <w:sz w:val="20"/>
        </w:rPr>
      </w:pPr>
      <w:r w:rsidRPr="00911B26">
        <w:rPr>
          <w:rFonts w:cs="Arial"/>
          <w:sz w:val="20"/>
        </w:rPr>
        <w:t xml:space="preserve">                                                  </w:t>
      </w:r>
      <w:r w:rsidRPr="00911B26">
        <w:rPr>
          <w:rFonts w:cs="Arial"/>
          <w:sz w:val="20"/>
        </w:rPr>
        <w:tab/>
      </w:r>
      <w:r w:rsidRPr="00911B26">
        <w:rPr>
          <w:rFonts w:cs="Arial"/>
          <w:sz w:val="20"/>
        </w:rPr>
        <w:tab/>
        <w:t xml:space="preserve"> Ahorros _______</w:t>
      </w:r>
    </w:p>
    <w:p w14:paraId="0A173820" w14:textId="77777777" w:rsidR="00E10BB8" w:rsidRPr="00911B26" w:rsidRDefault="00E10BB8" w:rsidP="00E10BB8">
      <w:pPr>
        <w:pStyle w:val="Textoindependiente"/>
        <w:jc w:val="both"/>
        <w:rPr>
          <w:rFonts w:cs="Arial"/>
          <w:sz w:val="20"/>
        </w:rPr>
      </w:pPr>
    </w:p>
    <w:p w14:paraId="37D0DA2C" w14:textId="77777777" w:rsidR="00E10BB8" w:rsidRPr="00911B26" w:rsidRDefault="00E10BB8" w:rsidP="00E10BB8">
      <w:pPr>
        <w:pStyle w:val="Textoindependiente"/>
        <w:jc w:val="both"/>
        <w:rPr>
          <w:rFonts w:cs="Arial"/>
          <w:sz w:val="20"/>
        </w:rPr>
      </w:pPr>
      <w:r w:rsidRPr="00911B26">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624EACD0" w14:textId="77777777" w:rsidR="00E10BB8" w:rsidRPr="00911B26" w:rsidRDefault="00E10BB8" w:rsidP="00E10BB8">
      <w:pPr>
        <w:pStyle w:val="Textoindependiente"/>
        <w:jc w:val="both"/>
        <w:rPr>
          <w:rFonts w:cs="Arial"/>
          <w:sz w:val="20"/>
        </w:rPr>
      </w:pPr>
    </w:p>
    <w:p w14:paraId="7F4897CD" w14:textId="77777777" w:rsidR="00E10BB8" w:rsidRPr="00911B26" w:rsidRDefault="00E10BB8" w:rsidP="00E10BB8">
      <w:pPr>
        <w:pStyle w:val="Textoindependiente"/>
        <w:jc w:val="both"/>
        <w:rPr>
          <w:rFonts w:cs="Arial"/>
          <w:sz w:val="20"/>
        </w:rPr>
      </w:pPr>
      <w:r w:rsidRPr="00911B26">
        <w:rPr>
          <w:rFonts w:cs="Arial"/>
          <w:sz w:val="20"/>
        </w:rPr>
        <w:t xml:space="preserve">CORREO ELECTRÓNICO:  </w:t>
      </w:r>
      <w:r w:rsidRPr="00911B26">
        <w:rPr>
          <w:rFonts w:cs="Arial"/>
          <w:sz w:val="20"/>
        </w:rPr>
        <w:tab/>
        <w:t>_____________________________</w:t>
      </w:r>
      <w:proofErr w:type="gramStart"/>
      <w:r w:rsidRPr="00911B26">
        <w:rPr>
          <w:rFonts w:cs="Arial"/>
          <w:sz w:val="20"/>
        </w:rPr>
        <w:t>_  SI</w:t>
      </w:r>
      <w:proofErr w:type="gramEnd"/>
      <w:r w:rsidRPr="00911B26">
        <w:rPr>
          <w:rFonts w:cs="Arial"/>
          <w:sz w:val="20"/>
        </w:rPr>
        <w:t xml:space="preserve"> (___)</w:t>
      </w:r>
    </w:p>
    <w:p w14:paraId="1EF4976C" w14:textId="77777777" w:rsidR="00E10BB8" w:rsidRPr="00911B26" w:rsidRDefault="00E10BB8" w:rsidP="00E10BB8">
      <w:pPr>
        <w:pStyle w:val="Textoindependiente"/>
        <w:jc w:val="both"/>
        <w:rPr>
          <w:rFonts w:cs="Arial"/>
          <w:sz w:val="20"/>
        </w:rPr>
      </w:pPr>
    </w:p>
    <w:p w14:paraId="2861DF21" w14:textId="77777777" w:rsidR="00E10BB8" w:rsidRPr="00911B26" w:rsidRDefault="00E10BB8" w:rsidP="00E10BB8">
      <w:pPr>
        <w:pStyle w:val="Textoindependiente"/>
        <w:jc w:val="both"/>
        <w:rPr>
          <w:rFonts w:cs="Arial"/>
          <w:sz w:val="20"/>
        </w:rPr>
      </w:pPr>
      <w:r w:rsidRPr="00911B26">
        <w:rPr>
          <w:rFonts w:cs="Arial"/>
          <w:sz w:val="20"/>
        </w:rPr>
        <w:t>TELÉFONO:</w:t>
      </w:r>
      <w:r w:rsidRPr="00911B26">
        <w:rPr>
          <w:rFonts w:cs="Arial"/>
          <w:sz w:val="20"/>
        </w:rPr>
        <w:tab/>
      </w:r>
      <w:r w:rsidRPr="00911B26">
        <w:rPr>
          <w:rFonts w:cs="Arial"/>
          <w:sz w:val="20"/>
        </w:rPr>
        <w:tab/>
      </w:r>
      <w:r w:rsidRPr="00911B26">
        <w:rPr>
          <w:rFonts w:cs="Arial"/>
          <w:sz w:val="20"/>
        </w:rPr>
        <w:tab/>
        <w:t xml:space="preserve">           ______________________________ SI (___)</w:t>
      </w:r>
    </w:p>
    <w:p w14:paraId="4DB9C71C" w14:textId="77777777" w:rsidR="00E10BB8" w:rsidRPr="00911B26" w:rsidRDefault="00E10BB8" w:rsidP="00E10BB8">
      <w:pPr>
        <w:pStyle w:val="Textoindependiente"/>
        <w:jc w:val="both"/>
        <w:rPr>
          <w:rFonts w:cs="Arial"/>
          <w:sz w:val="20"/>
        </w:rPr>
      </w:pPr>
      <w:r w:rsidRPr="00911B26">
        <w:rPr>
          <w:rFonts w:cs="Arial"/>
          <w:sz w:val="20"/>
        </w:rPr>
        <w:t xml:space="preserve">II. DATOS DE LA ENTIDAD DE CRÉDITO: </w:t>
      </w:r>
    </w:p>
    <w:p w14:paraId="6B185A01" w14:textId="77777777" w:rsidR="00E10BB8" w:rsidRPr="00911B26" w:rsidRDefault="00E10BB8" w:rsidP="00E10BB8">
      <w:pPr>
        <w:pStyle w:val="Textoindependiente"/>
        <w:jc w:val="both"/>
        <w:rPr>
          <w:rFonts w:cs="Arial"/>
          <w:sz w:val="20"/>
        </w:rPr>
      </w:pPr>
    </w:p>
    <w:p w14:paraId="2041DA97" w14:textId="77777777" w:rsidR="00E10BB8" w:rsidRPr="00911B26" w:rsidRDefault="00E10BB8" w:rsidP="00E10BB8">
      <w:pPr>
        <w:pStyle w:val="Textoindependiente"/>
        <w:jc w:val="both"/>
        <w:rPr>
          <w:rFonts w:cs="Arial"/>
          <w:sz w:val="20"/>
        </w:rPr>
      </w:pPr>
      <w:r w:rsidRPr="00911B26">
        <w:rPr>
          <w:rFonts w:cs="Arial"/>
          <w:sz w:val="20"/>
        </w:rPr>
        <w:t>Entidad Financiera __________________________ Código _________________</w:t>
      </w:r>
    </w:p>
    <w:p w14:paraId="196BA102" w14:textId="77777777" w:rsidR="00E10BB8" w:rsidRPr="00911B26" w:rsidRDefault="00E10BB8" w:rsidP="00E10BB8">
      <w:pPr>
        <w:pStyle w:val="Textoindependiente"/>
        <w:jc w:val="both"/>
        <w:rPr>
          <w:rFonts w:cs="Arial"/>
          <w:sz w:val="20"/>
        </w:rPr>
      </w:pPr>
    </w:p>
    <w:p w14:paraId="510C8E83" w14:textId="77777777" w:rsidR="00E10BB8" w:rsidRPr="00911B26" w:rsidRDefault="00E10BB8" w:rsidP="00E10BB8">
      <w:pPr>
        <w:pStyle w:val="Textoindependiente"/>
        <w:jc w:val="both"/>
        <w:rPr>
          <w:rFonts w:cs="Arial"/>
          <w:sz w:val="20"/>
        </w:rPr>
      </w:pPr>
      <w:r w:rsidRPr="00911B26">
        <w:rPr>
          <w:rFonts w:cs="Arial"/>
          <w:sz w:val="20"/>
        </w:rPr>
        <w:t>Sucursal _________________</w:t>
      </w:r>
      <w:proofErr w:type="spellStart"/>
      <w:r w:rsidRPr="00911B26">
        <w:rPr>
          <w:rFonts w:cs="Arial"/>
          <w:sz w:val="20"/>
        </w:rPr>
        <w:t>Código________________Ciudad</w:t>
      </w:r>
      <w:proofErr w:type="spellEnd"/>
      <w:r w:rsidRPr="00911B26">
        <w:rPr>
          <w:rFonts w:cs="Arial"/>
          <w:sz w:val="20"/>
        </w:rPr>
        <w:t>_____________</w:t>
      </w:r>
    </w:p>
    <w:p w14:paraId="69C407B0" w14:textId="77777777" w:rsidR="00E10BB8" w:rsidRPr="00911B26" w:rsidRDefault="00E10BB8" w:rsidP="00E10BB8">
      <w:pPr>
        <w:pStyle w:val="Textoindependiente"/>
        <w:jc w:val="both"/>
        <w:rPr>
          <w:rFonts w:cs="Arial"/>
          <w:sz w:val="20"/>
        </w:rPr>
      </w:pPr>
    </w:p>
    <w:p w14:paraId="2067CB73" w14:textId="77777777" w:rsidR="00E10BB8" w:rsidRPr="00911B26" w:rsidRDefault="00E10BB8" w:rsidP="00E10BB8">
      <w:pPr>
        <w:pStyle w:val="Textoindependiente"/>
        <w:jc w:val="both"/>
        <w:rPr>
          <w:rFonts w:cs="Arial"/>
          <w:sz w:val="20"/>
        </w:rPr>
      </w:pPr>
      <w:r w:rsidRPr="00911B26">
        <w:rPr>
          <w:rFonts w:cs="Arial"/>
          <w:sz w:val="20"/>
        </w:rPr>
        <w:t>Dirección ________________Teléfono_______________ Fax______________</w:t>
      </w:r>
    </w:p>
    <w:p w14:paraId="48F4AC74" w14:textId="77777777" w:rsidR="00E10BB8" w:rsidRPr="00911B26" w:rsidRDefault="00E10BB8" w:rsidP="00E10BB8">
      <w:pPr>
        <w:pStyle w:val="Textoindependiente"/>
        <w:jc w:val="both"/>
        <w:rPr>
          <w:rFonts w:cs="Arial"/>
          <w:sz w:val="20"/>
        </w:rPr>
      </w:pPr>
    </w:p>
    <w:p w14:paraId="6D88C863" w14:textId="77777777" w:rsidR="00E10BB8" w:rsidRPr="00911B26" w:rsidRDefault="00E10BB8" w:rsidP="00E10BB8">
      <w:pPr>
        <w:pStyle w:val="Textoindependiente"/>
        <w:jc w:val="both"/>
        <w:rPr>
          <w:rFonts w:cs="Arial"/>
          <w:sz w:val="20"/>
        </w:rPr>
      </w:pPr>
      <w:r w:rsidRPr="00911B26">
        <w:rPr>
          <w:rFonts w:cs="Arial"/>
          <w:sz w:val="20"/>
        </w:rPr>
        <w:t>Número de la cuenta _____________________________</w:t>
      </w:r>
    </w:p>
    <w:p w14:paraId="337C6D89" w14:textId="77777777" w:rsidR="00E10BB8" w:rsidRPr="00911B26" w:rsidRDefault="00E10BB8" w:rsidP="00E10BB8">
      <w:pPr>
        <w:pStyle w:val="Textoindependiente"/>
        <w:jc w:val="both"/>
        <w:rPr>
          <w:rFonts w:cs="Arial"/>
          <w:sz w:val="20"/>
        </w:rPr>
      </w:pPr>
      <w:r w:rsidRPr="00911B26">
        <w:rPr>
          <w:rFonts w:cs="Arial"/>
          <w:sz w:val="20"/>
        </w:rPr>
        <w:t>(Adjuntar certificación bancaria)</w:t>
      </w:r>
    </w:p>
    <w:p w14:paraId="4782E614" w14:textId="77777777" w:rsidR="00E10BB8" w:rsidRPr="00911B26" w:rsidRDefault="00E10BB8" w:rsidP="00E10BB8">
      <w:pPr>
        <w:pStyle w:val="Textoindependiente"/>
        <w:jc w:val="both"/>
        <w:rPr>
          <w:rFonts w:cs="Arial"/>
          <w:sz w:val="20"/>
        </w:rPr>
      </w:pPr>
    </w:p>
    <w:p w14:paraId="03C167C8" w14:textId="77777777" w:rsidR="00E10BB8" w:rsidRPr="00911B26" w:rsidRDefault="00E10BB8" w:rsidP="00E10BB8">
      <w:pPr>
        <w:pStyle w:val="Textoindependiente"/>
        <w:jc w:val="both"/>
        <w:rPr>
          <w:rFonts w:cs="Arial"/>
          <w:sz w:val="20"/>
        </w:rPr>
      </w:pPr>
    </w:p>
    <w:p w14:paraId="2DB72751" w14:textId="77777777" w:rsidR="00E10BB8" w:rsidRPr="00911B26" w:rsidRDefault="00E10BB8" w:rsidP="00E10BB8">
      <w:pPr>
        <w:pStyle w:val="Textoindependiente"/>
        <w:jc w:val="both"/>
        <w:rPr>
          <w:rFonts w:cs="Arial"/>
          <w:sz w:val="20"/>
        </w:rPr>
      </w:pPr>
    </w:p>
    <w:p w14:paraId="666C2916" w14:textId="77777777" w:rsidR="00E10BB8" w:rsidRPr="00911B26" w:rsidRDefault="00E10BB8" w:rsidP="00E10BB8">
      <w:pPr>
        <w:pStyle w:val="Textoindependiente"/>
        <w:jc w:val="both"/>
        <w:rPr>
          <w:rFonts w:cs="Arial"/>
          <w:sz w:val="20"/>
        </w:rPr>
      </w:pPr>
      <w:r w:rsidRPr="00911B26">
        <w:rPr>
          <w:rFonts w:cs="Arial"/>
          <w:sz w:val="20"/>
        </w:rPr>
        <w:t xml:space="preserve">______________________________    </w:t>
      </w:r>
    </w:p>
    <w:p w14:paraId="5E7128F3" w14:textId="77777777" w:rsidR="00E10BB8" w:rsidRPr="00911B26" w:rsidRDefault="00E10BB8" w:rsidP="00E10BB8">
      <w:pPr>
        <w:pStyle w:val="Textoindependiente"/>
        <w:jc w:val="both"/>
        <w:rPr>
          <w:rFonts w:cs="Arial"/>
          <w:sz w:val="20"/>
        </w:rPr>
      </w:pPr>
      <w:r w:rsidRPr="00911B26">
        <w:rPr>
          <w:rFonts w:cs="Arial"/>
          <w:sz w:val="20"/>
        </w:rPr>
        <w:t>NOMBRE Y FIRMA BENEFICIARIO</w:t>
      </w:r>
    </w:p>
    <w:p w14:paraId="363CEB10" w14:textId="77777777" w:rsidR="00E10BB8" w:rsidRPr="00911B26" w:rsidRDefault="00E10BB8" w:rsidP="00E10BB8">
      <w:pPr>
        <w:pStyle w:val="Textoindependiente"/>
        <w:jc w:val="both"/>
        <w:rPr>
          <w:rFonts w:cs="Arial"/>
          <w:sz w:val="20"/>
        </w:rPr>
      </w:pPr>
    </w:p>
    <w:p w14:paraId="5A129728" w14:textId="77777777" w:rsidR="00E10BB8" w:rsidRPr="00911B26" w:rsidRDefault="00E10BB8" w:rsidP="00E10BB8">
      <w:pPr>
        <w:pStyle w:val="Textoindependiente"/>
        <w:jc w:val="both"/>
        <w:rPr>
          <w:rFonts w:cs="Arial"/>
          <w:sz w:val="20"/>
        </w:rPr>
      </w:pPr>
    </w:p>
    <w:p w14:paraId="163DCB46" w14:textId="77777777" w:rsidR="00E10BB8" w:rsidRPr="00911B26" w:rsidRDefault="00E10BB8" w:rsidP="00E10BB8">
      <w:pPr>
        <w:pStyle w:val="Textoindependiente"/>
        <w:jc w:val="both"/>
        <w:rPr>
          <w:rFonts w:cs="Arial"/>
          <w:sz w:val="20"/>
        </w:rPr>
      </w:pPr>
    </w:p>
    <w:p w14:paraId="5BAC0BED" w14:textId="77777777" w:rsidR="00E10BB8" w:rsidRPr="00911B26" w:rsidRDefault="00E10BB8" w:rsidP="00E10BB8">
      <w:pPr>
        <w:pStyle w:val="Textoindependiente"/>
        <w:jc w:val="both"/>
        <w:rPr>
          <w:rFonts w:cs="Arial"/>
          <w:sz w:val="20"/>
        </w:rPr>
      </w:pPr>
    </w:p>
    <w:p w14:paraId="72527895" w14:textId="77777777" w:rsidR="00E10BB8" w:rsidRPr="00911B26" w:rsidRDefault="00E10BB8" w:rsidP="00E10BB8">
      <w:pPr>
        <w:pStyle w:val="Textoindependiente"/>
        <w:jc w:val="both"/>
        <w:rPr>
          <w:rFonts w:cs="Arial"/>
          <w:sz w:val="20"/>
        </w:rPr>
      </w:pPr>
    </w:p>
    <w:p w14:paraId="60E8E523" w14:textId="77777777" w:rsidR="00E10BB8" w:rsidRPr="00911B26" w:rsidRDefault="00E10BB8" w:rsidP="00E10BB8">
      <w:pPr>
        <w:pStyle w:val="Textoindependiente"/>
        <w:jc w:val="both"/>
        <w:rPr>
          <w:rFonts w:cs="Arial"/>
          <w:sz w:val="20"/>
        </w:rPr>
      </w:pPr>
    </w:p>
    <w:p w14:paraId="61AB570A" w14:textId="77777777" w:rsidR="00E10BB8" w:rsidRPr="00911B26" w:rsidRDefault="00E10BB8" w:rsidP="00E10BB8">
      <w:pPr>
        <w:pStyle w:val="Textoindependiente"/>
        <w:jc w:val="both"/>
        <w:rPr>
          <w:rFonts w:cs="Arial"/>
          <w:sz w:val="20"/>
        </w:rPr>
      </w:pPr>
    </w:p>
    <w:p w14:paraId="053706FC" w14:textId="77777777" w:rsidR="00E10BB8" w:rsidRPr="00911B26" w:rsidRDefault="00E10BB8" w:rsidP="00E10BB8">
      <w:pPr>
        <w:pStyle w:val="Textoindependiente"/>
        <w:jc w:val="both"/>
        <w:rPr>
          <w:rFonts w:cs="Arial"/>
          <w:sz w:val="20"/>
        </w:rPr>
      </w:pPr>
    </w:p>
    <w:p w14:paraId="2B1397B0" w14:textId="77777777" w:rsidR="00E10BB8" w:rsidRPr="00911B26" w:rsidRDefault="00E10BB8" w:rsidP="00E10BB8">
      <w:pPr>
        <w:pStyle w:val="Textoindependiente"/>
        <w:jc w:val="both"/>
        <w:rPr>
          <w:rFonts w:cs="Arial"/>
          <w:sz w:val="20"/>
        </w:rPr>
      </w:pPr>
    </w:p>
    <w:p w14:paraId="29AEFFE0" w14:textId="77777777" w:rsidR="00E10BB8" w:rsidRPr="00911B26" w:rsidRDefault="00E10BB8" w:rsidP="00E10BB8">
      <w:pPr>
        <w:pStyle w:val="Textoindependiente"/>
        <w:jc w:val="both"/>
        <w:rPr>
          <w:rFonts w:cs="Arial"/>
          <w:sz w:val="20"/>
        </w:rPr>
      </w:pPr>
    </w:p>
    <w:p w14:paraId="399AEC0C" w14:textId="77777777" w:rsidR="00E10BB8" w:rsidRPr="00911B26" w:rsidRDefault="00E10BB8" w:rsidP="00E10BB8">
      <w:pPr>
        <w:pStyle w:val="Textoindependiente"/>
        <w:jc w:val="both"/>
        <w:rPr>
          <w:rFonts w:cs="Arial"/>
          <w:sz w:val="20"/>
        </w:rPr>
      </w:pPr>
    </w:p>
    <w:p w14:paraId="075E60A1" w14:textId="77777777" w:rsidR="00E10BB8" w:rsidRPr="00911B26" w:rsidRDefault="00E10BB8" w:rsidP="00E10BB8">
      <w:pPr>
        <w:pStyle w:val="Textoindependiente"/>
        <w:jc w:val="both"/>
        <w:rPr>
          <w:rFonts w:cs="Arial"/>
          <w:sz w:val="20"/>
        </w:rPr>
      </w:pPr>
    </w:p>
    <w:p w14:paraId="4AADB2EA" w14:textId="77777777" w:rsidR="00E10BB8" w:rsidRPr="00911B26" w:rsidRDefault="00E10BB8" w:rsidP="00E10BB8">
      <w:pPr>
        <w:pStyle w:val="Textoindependiente"/>
        <w:jc w:val="both"/>
        <w:rPr>
          <w:rFonts w:cs="Arial"/>
          <w:sz w:val="20"/>
        </w:rPr>
      </w:pPr>
    </w:p>
    <w:p w14:paraId="04B59E38" w14:textId="77777777" w:rsidR="00E10BB8" w:rsidRPr="00911B26" w:rsidRDefault="00E10BB8" w:rsidP="00E10BB8">
      <w:pPr>
        <w:pStyle w:val="Textoindependiente"/>
        <w:jc w:val="both"/>
        <w:rPr>
          <w:rFonts w:cs="Arial"/>
          <w:sz w:val="20"/>
        </w:rPr>
      </w:pPr>
    </w:p>
    <w:p w14:paraId="46836A57" w14:textId="77777777" w:rsidR="00E10BB8" w:rsidRPr="00911B26" w:rsidRDefault="00E10BB8" w:rsidP="00E10BB8">
      <w:pPr>
        <w:pStyle w:val="Textoindependiente"/>
        <w:jc w:val="both"/>
        <w:rPr>
          <w:rFonts w:cs="Arial"/>
          <w:sz w:val="20"/>
        </w:rPr>
      </w:pPr>
    </w:p>
    <w:p w14:paraId="3A935496" w14:textId="77777777" w:rsidR="00E10BB8" w:rsidRPr="00911B26" w:rsidRDefault="00E10BB8" w:rsidP="00E10BB8">
      <w:pPr>
        <w:pStyle w:val="Textoindependiente"/>
        <w:jc w:val="both"/>
        <w:rPr>
          <w:rFonts w:cs="Arial"/>
          <w:sz w:val="20"/>
        </w:rPr>
      </w:pPr>
    </w:p>
    <w:p w14:paraId="4120D52F" w14:textId="77777777" w:rsidR="00E10BB8" w:rsidRPr="00911B26" w:rsidRDefault="00E10BB8" w:rsidP="00E10BB8">
      <w:pPr>
        <w:pStyle w:val="Textoindependiente"/>
        <w:jc w:val="both"/>
        <w:rPr>
          <w:rFonts w:cs="Arial"/>
          <w:sz w:val="20"/>
        </w:rPr>
      </w:pPr>
    </w:p>
    <w:p w14:paraId="239F4BFC" w14:textId="77777777" w:rsidR="00E10BB8" w:rsidRPr="00911B26" w:rsidRDefault="00E10BB8" w:rsidP="00E10BB8">
      <w:pPr>
        <w:pStyle w:val="Textoindependiente"/>
        <w:jc w:val="both"/>
        <w:rPr>
          <w:rFonts w:cs="Arial"/>
          <w:sz w:val="20"/>
        </w:rPr>
      </w:pPr>
    </w:p>
    <w:p w14:paraId="3132C935" w14:textId="77777777" w:rsidR="00E10BB8" w:rsidRPr="00911B26" w:rsidRDefault="00E10BB8" w:rsidP="00E10BB8">
      <w:pPr>
        <w:pStyle w:val="Textoindependiente"/>
        <w:jc w:val="both"/>
        <w:rPr>
          <w:rFonts w:cs="Arial"/>
          <w:sz w:val="20"/>
        </w:rPr>
      </w:pPr>
    </w:p>
    <w:p w14:paraId="045DB4C0" w14:textId="77777777" w:rsidR="00E10BB8" w:rsidRPr="00911B26" w:rsidRDefault="00E10BB8" w:rsidP="00E10BB8">
      <w:pPr>
        <w:pStyle w:val="Textoindependiente"/>
        <w:jc w:val="both"/>
        <w:rPr>
          <w:rFonts w:cs="Arial"/>
          <w:sz w:val="20"/>
        </w:rPr>
      </w:pPr>
    </w:p>
    <w:p w14:paraId="3E925787" w14:textId="77777777" w:rsidR="00192C32" w:rsidRPr="00911B26" w:rsidRDefault="00192C32" w:rsidP="00E10BB8">
      <w:pPr>
        <w:pStyle w:val="Ttulo10"/>
        <w:rPr>
          <w:rFonts w:cs="Arial"/>
          <w:sz w:val="18"/>
          <w:szCs w:val="18"/>
          <w:lang w:val="es-ES_tradnl"/>
          <w14:shadow w14:blurRad="50800" w14:dist="38100" w14:dir="2700000" w14:sx="100000" w14:sy="100000" w14:kx="0" w14:ky="0" w14:algn="tl">
            <w14:srgbClr w14:val="000000">
              <w14:alpha w14:val="60000"/>
            </w14:srgbClr>
          </w14:shadow>
        </w:rPr>
        <w:sectPr w:rsidR="00192C32" w:rsidRPr="00911B26" w:rsidSect="00CD65D9">
          <w:headerReference w:type="default" r:id="rId44"/>
          <w:pgSz w:w="12240" w:h="18720" w:code="41"/>
          <w:pgMar w:top="1134" w:right="1418" w:bottom="1134" w:left="1418" w:header="709" w:footer="646"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B89D660" w14:textId="77777777" w:rsidR="00E10BB8" w:rsidRPr="00911B26" w:rsidRDefault="00E10BB8" w:rsidP="00E10BB8">
      <w:pPr>
        <w:pStyle w:val="Ttulo10"/>
        <w:rPr>
          <w:rFonts w:cs="Arial"/>
          <w:bCs w:val="0"/>
          <w:sz w:val="18"/>
          <w:szCs w:val="18"/>
          <w:lang w:val="es-ES_tradnl"/>
          <w14:shadow w14:blurRad="50800" w14:dist="38100" w14:dir="2700000" w14:sx="100000" w14:sy="100000" w14:kx="0" w14:ky="0" w14:algn="tl">
            <w14:srgbClr w14:val="000000">
              <w14:alpha w14:val="60000"/>
            </w14:srgbClr>
          </w14:shadow>
        </w:rPr>
      </w:pPr>
      <w:r w:rsidRPr="00911B26">
        <w:rPr>
          <w:rFonts w:cs="Arial"/>
          <w:sz w:val="18"/>
          <w:szCs w:val="18"/>
          <w:lang w:val="es-ES_tradnl"/>
          <w14:shadow w14:blurRad="50800" w14:dist="38100" w14:dir="2700000" w14:sx="100000" w14:sy="100000" w14:kx="0" w14:ky="0" w14:algn="tl">
            <w14:srgbClr w14:val="000000">
              <w14:alpha w14:val="60000"/>
            </w14:srgbClr>
          </w14:shadow>
        </w:rPr>
        <w:lastRenderedPageBreak/>
        <w:t>FORMULARIO No. 3</w:t>
      </w:r>
    </w:p>
    <w:p w14:paraId="11F1E237" w14:textId="77777777" w:rsidR="00E10BB8" w:rsidRPr="00911B26" w:rsidRDefault="00E10BB8" w:rsidP="00E10BB8">
      <w:pPr>
        <w:pStyle w:val="Ttulo10"/>
        <w:rPr>
          <w:rFonts w:cs="Arial"/>
          <w:bCs w:val="0"/>
          <w:sz w:val="18"/>
          <w:szCs w:val="18"/>
          <w:lang w:val="es-ES_tradnl"/>
          <w14:shadow w14:blurRad="50800" w14:dist="38100" w14:dir="2700000" w14:sx="100000" w14:sy="100000" w14:kx="0" w14:ky="0" w14:algn="tl">
            <w14:srgbClr w14:val="000000">
              <w14:alpha w14:val="60000"/>
            </w14:srgbClr>
          </w14:shadow>
        </w:rPr>
      </w:pPr>
    </w:p>
    <w:p w14:paraId="07801A72" w14:textId="77777777" w:rsidR="00E10BB8" w:rsidRPr="00911B26" w:rsidRDefault="00E10BB8" w:rsidP="00E10BB8">
      <w:pPr>
        <w:pStyle w:val="Textoindependiente"/>
        <w:jc w:val="center"/>
        <w:rPr>
          <w:rFonts w:cs="Arial"/>
          <w:b/>
          <w:sz w:val="18"/>
          <w:szCs w:val="18"/>
          <w:lang w:val="es-ES_tradnl"/>
          <w14:shadow w14:blurRad="50800" w14:dist="38100" w14:dir="2700000" w14:sx="100000" w14:sy="100000" w14:kx="0" w14:ky="0" w14:algn="tl">
            <w14:srgbClr w14:val="000000">
              <w14:alpha w14:val="60000"/>
            </w14:srgbClr>
          </w14:shadow>
        </w:rPr>
      </w:pPr>
      <w:r w:rsidRPr="00911B26">
        <w:rPr>
          <w:rFonts w:cs="Arial"/>
          <w:b/>
          <w:sz w:val="18"/>
          <w:szCs w:val="18"/>
          <w:lang w:val="es-ES_tradnl"/>
          <w14:shadow w14:blurRad="50800" w14:dist="38100" w14:dir="2700000" w14:sx="100000" w14:sy="100000" w14:kx="0" w14:ky="0" w14:algn="tl">
            <w14:srgbClr w14:val="000000">
              <w14:alpha w14:val="60000"/>
            </w14:srgbClr>
          </w14:shadow>
        </w:rPr>
        <w:t>COMPROMISO ANTICORRUPCIÓN</w:t>
      </w:r>
    </w:p>
    <w:p w14:paraId="58833F4F" w14:textId="77777777" w:rsidR="00E10BB8" w:rsidRPr="00911B26" w:rsidRDefault="00E10BB8" w:rsidP="00E10BB8">
      <w:pPr>
        <w:jc w:val="both"/>
        <w:rPr>
          <w:sz w:val="18"/>
          <w:szCs w:val="18"/>
        </w:rPr>
      </w:pPr>
    </w:p>
    <w:p w14:paraId="3E20A6DF" w14:textId="77777777" w:rsidR="00E10BB8" w:rsidRPr="00911B26" w:rsidRDefault="00E10BB8" w:rsidP="00E10BB8">
      <w:pPr>
        <w:jc w:val="both"/>
        <w:rPr>
          <w:sz w:val="18"/>
          <w:szCs w:val="18"/>
        </w:rPr>
      </w:pPr>
      <w:r w:rsidRPr="00911B26">
        <w:rPr>
          <w:sz w:val="18"/>
          <w:szCs w:val="18"/>
        </w:rPr>
        <w:t>El (los) suscrito(s) a saber: (</w:t>
      </w:r>
      <w:r w:rsidRPr="00911B26">
        <w:rPr>
          <w:color w:val="FF0000"/>
          <w:sz w:val="18"/>
          <w:szCs w:val="18"/>
        </w:rPr>
        <w:t>Nombre del representante legal de la sociedad, asociación o persona jurídica proponente, o nombre del representante legal del consorcio o Unión Temporal proponente</w:t>
      </w:r>
      <w:r w:rsidRPr="00911B26">
        <w:rPr>
          <w:sz w:val="18"/>
          <w:szCs w:val="18"/>
        </w:rPr>
        <w:t>) domiciliado en (</w:t>
      </w:r>
      <w:r w:rsidRPr="00911B26">
        <w:rPr>
          <w:color w:val="FF0000"/>
          <w:sz w:val="18"/>
          <w:szCs w:val="18"/>
        </w:rPr>
        <w:t>Domicilio de la persona firmante</w:t>
      </w:r>
      <w:r w:rsidRPr="00911B26">
        <w:rPr>
          <w:sz w:val="18"/>
          <w:szCs w:val="18"/>
        </w:rPr>
        <w:t>), identificado con (</w:t>
      </w:r>
      <w:r w:rsidRPr="00911B26">
        <w:rPr>
          <w:color w:val="FF0000"/>
          <w:sz w:val="18"/>
          <w:szCs w:val="18"/>
        </w:rPr>
        <w:t>Documento de Identificación de la persona firmante. y lugar de expedición</w:t>
      </w:r>
      <w:r w:rsidRPr="00911B26">
        <w:rPr>
          <w:sz w:val="18"/>
          <w:szCs w:val="18"/>
        </w:rPr>
        <w:t>), quien obra en calidad de (</w:t>
      </w:r>
      <w:r w:rsidRPr="00911B26">
        <w:rPr>
          <w:color w:val="FF000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11B26">
        <w:rPr>
          <w:sz w:val="18"/>
          <w:szCs w:val="18"/>
        </w:rPr>
        <w:t>), que en adelante se denominará EL PROPONENTE, manifiesta(n) su voluntad de asumir, de manera unilateral, los presentes PLIEGOS DE CONDICIONES, teniendo en cuenta las siguientes consideraciones:</w:t>
      </w:r>
    </w:p>
    <w:p w14:paraId="05AE8571" w14:textId="77777777" w:rsidR="00E10BB8" w:rsidRPr="00911B26" w:rsidRDefault="00E10BB8" w:rsidP="00E10BB8">
      <w:pPr>
        <w:jc w:val="both"/>
        <w:rPr>
          <w:sz w:val="18"/>
          <w:szCs w:val="18"/>
        </w:rPr>
      </w:pPr>
      <w:r w:rsidRPr="00911B26">
        <w:rPr>
          <w:sz w:val="18"/>
          <w:szCs w:val="18"/>
        </w:rPr>
        <w:t> </w:t>
      </w:r>
    </w:p>
    <w:p w14:paraId="1341FE05" w14:textId="4C5E8B98" w:rsidR="00E10BB8" w:rsidRPr="00911B26" w:rsidRDefault="00E10BB8" w:rsidP="00E10BB8">
      <w:pPr>
        <w:jc w:val="both"/>
        <w:rPr>
          <w:sz w:val="18"/>
          <w:szCs w:val="18"/>
        </w:rPr>
      </w:pPr>
      <w:r w:rsidRPr="00911B26">
        <w:rPr>
          <w:sz w:val="18"/>
          <w:szCs w:val="18"/>
        </w:rPr>
        <w:t xml:space="preserve">PRIMERO: Que la POLICÍA NACIONAL - </w:t>
      </w:r>
      <w:r w:rsidRPr="00911B26">
        <w:rPr>
          <w:color w:val="000000"/>
          <w:sz w:val="18"/>
          <w:szCs w:val="18"/>
        </w:rPr>
        <w:t xml:space="preserve">METROPOLITANA DE BOGOTÁ </w:t>
      </w:r>
      <w:r w:rsidRPr="00911B26">
        <w:rPr>
          <w:sz w:val="18"/>
          <w:szCs w:val="18"/>
        </w:rPr>
        <w:t xml:space="preserve">adelanta un proceso de Selección Abreviada para la celebración de un contrato estatal. </w:t>
      </w:r>
    </w:p>
    <w:p w14:paraId="65BAC19B" w14:textId="77777777" w:rsidR="00E10BB8" w:rsidRPr="00911B26" w:rsidRDefault="00E10BB8" w:rsidP="00E10BB8">
      <w:pPr>
        <w:jc w:val="both"/>
        <w:rPr>
          <w:sz w:val="18"/>
          <w:szCs w:val="18"/>
        </w:rPr>
      </w:pPr>
    </w:p>
    <w:p w14:paraId="48A25590" w14:textId="49A9CEAC" w:rsidR="00E10BB8" w:rsidRPr="00911B26" w:rsidRDefault="00E10BB8" w:rsidP="00E10BB8">
      <w:pPr>
        <w:jc w:val="both"/>
        <w:rPr>
          <w:sz w:val="18"/>
          <w:szCs w:val="18"/>
        </w:rPr>
      </w:pPr>
      <w:r w:rsidRPr="00911B26">
        <w:rPr>
          <w:sz w:val="18"/>
          <w:szCs w:val="18"/>
        </w:rPr>
        <w:t xml:space="preserve">SEGUNDO: Que es interés de EL PROPONENTE apoyar la acción del Estado colombiano, y de la POLICÍA NACIONAL - </w:t>
      </w:r>
      <w:r w:rsidRPr="00911B26">
        <w:rPr>
          <w:color w:val="000000"/>
          <w:sz w:val="18"/>
          <w:szCs w:val="18"/>
        </w:rPr>
        <w:t>POLICÍA METROPOLITANA DE BOGOTÁ para</w:t>
      </w:r>
      <w:r w:rsidRPr="00911B26">
        <w:rPr>
          <w:sz w:val="18"/>
          <w:szCs w:val="18"/>
        </w:rPr>
        <w:t xml:space="preserve"> fortalecer la transparencia en los procesos de contratación, y la responsabilidad de rendir cuentas;</w:t>
      </w:r>
    </w:p>
    <w:p w14:paraId="16B951A1" w14:textId="77777777" w:rsidR="00E10BB8" w:rsidRPr="00911B26" w:rsidRDefault="00E10BB8" w:rsidP="00E10BB8">
      <w:pPr>
        <w:jc w:val="both"/>
        <w:rPr>
          <w:sz w:val="18"/>
          <w:szCs w:val="18"/>
        </w:rPr>
      </w:pPr>
    </w:p>
    <w:p w14:paraId="5E7D3892" w14:textId="77777777" w:rsidR="00E10BB8" w:rsidRPr="00911B26" w:rsidRDefault="00E10BB8" w:rsidP="00E10BB8">
      <w:pPr>
        <w:jc w:val="both"/>
        <w:rPr>
          <w:sz w:val="18"/>
          <w:szCs w:val="18"/>
        </w:rPr>
      </w:pPr>
      <w:r w:rsidRPr="00911B26">
        <w:rPr>
          <w:sz w:val="18"/>
          <w:szCs w:val="18"/>
        </w:rPr>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4F023E4" w14:textId="77777777" w:rsidR="00E10BB8" w:rsidRPr="00911B26" w:rsidRDefault="00E10BB8" w:rsidP="00E10BB8">
      <w:pPr>
        <w:jc w:val="both"/>
        <w:rPr>
          <w:sz w:val="18"/>
          <w:szCs w:val="18"/>
        </w:rPr>
      </w:pPr>
    </w:p>
    <w:p w14:paraId="0B9D960F" w14:textId="77777777" w:rsidR="00E10BB8" w:rsidRPr="00911B26" w:rsidRDefault="00E10BB8" w:rsidP="00E10BB8">
      <w:pPr>
        <w:jc w:val="both"/>
        <w:rPr>
          <w:sz w:val="18"/>
          <w:szCs w:val="18"/>
        </w:rPr>
      </w:pPr>
      <w:r w:rsidRPr="00911B26">
        <w:rPr>
          <w:sz w:val="18"/>
          <w:szCs w:val="18"/>
        </w:rPr>
        <w:t>CLÁUSULA PRIMERA. COMPROMISOS ASUMIDOS.</w:t>
      </w:r>
    </w:p>
    <w:p w14:paraId="379261B7" w14:textId="77777777" w:rsidR="00E10BB8" w:rsidRPr="00911B26" w:rsidRDefault="00E10BB8" w:rsidP="00E10BB8">
      <w:pPr>
        <w:jc w:val="both"/>
        <w:rPr>
          <w:sz w:val="18"/>
          <w:szCs w:val="18"/>
        </w:rPr>
      </w:pPr>
      <w:r w:rsidRPr="00911B26">
        <w:rPr>
          <w:sz w:val="18"/>
          <w:szCs w:val="18"/>
        </w:rPr>
        <w:t> </w:t>
      </w:r>
    </w:p>
    <w:p w14:paraId="05BB8007" w14:textId="77777777" w:rsidR="00E10BB8" w:rsidRPr="00911B26" w:rsidRDefault="00E10BB8" w:rsidP="00E10BB8">
      <w:pPr>
        <w:jc w:val="both"/>
        <w:rPr>
          <w:sz w:val="18"/>
          <w:szCs w:val="18"/>
        </w:rPr>
      </w:pPr>
      <w:r w:rsidRPr="00911B26">
        <w:rPr>
          <w:sz w:val="18"/>
          <w:szCs w:val="18"/>
        </w:rPr>
        <w:t>EL PROPONENTE, mediante suscripción del presente documento, asume los siguientes compromisos:</w:t>
      </w:r>
    </w:p>
    <w:p w14:paraId="052B3828" w14:textId="77777777" w:rsidR="00E10BB8" w:rsidRPr="00911B26" w:rsidRDefault="00E10BB8" w:rsidP="00E10BB8">
      <w:pPr>
        <w:jc w:val="both"/>
        <w:rPr>
          <w:sz w:val="18"/>
          <w:szCs w:val="18"/>
        </w:rPr>
      </w:pPr>
    </w:p>
    <w:p w14:paraId="6615FF11" w14:textId="77777777" w:rsidR="00E10BB8" w:rsidRPr="00911B26" w:rsidRDefault="00E10BB8">
      <w:pPr>
        <w:numPr>
          <w:ilvl w:val="0"/>
          <w:numId w:val="52"/>
        </w:numPr>
        <w:autoSpaceDE/>
        <w:autoSpaceDN/>
        <w:ind w:left="709" w:hanging="709"/>
        <w:jc w:val="both"/>
        <w:rPr>
          <w:sz w:val="18"/>
          <w:szCs w:val="18"/>
        </w:rPr>
      </w:pPr>
      <w:r w:rsidRPr="00911B26">
        <w:rPr>
          <w:sz w:val="18"/>
          <w:szCs w:val="18"/>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4E71347" w14:textId="77777777" w:rsidR="00E10BB8" w:rsidRPr="00911B26" w:rsidRDefault="00E10BB8" w:rsidP="00E10BB8">
      <w:pPr>
        <w:jc w:val="both"/>
        <w:rPr>
          <w:sz w:val="18"/>
          <w:szCs w:val="18"/>
        </w:rPr>
      </w:pPr>
      <w:r w:rsidRPr="00911B26">
        <w:rPr>
          <w:sz w:val="18"/>
          <w:szCs w:val="18"/>
        </w:rPr>
        <w:t> </w:t>
      </w:r>
    </w:p>
    <w:p w14:paraId="5FDB7E68" w14:textId="77777777" w:rsidR="00E10BB8" w:rsidRPr="00911B26" w:rsidRDefault="00E10BB8">
      <w:pPr>
        <w:numPr>
          <w:ilvl w:val="0"/>
          <w:numId w:val="53"/>
        </w:numPr>
        <w:tabs>
          <w:tab w:val="left" w:pos="709"/>
        </w:tabs>
        <w:autoSpaceDE/>
        <w:autoSpaceDN/>
        <w:ind w:left="709" w:hanging="709"/>
        <w:jc w:val="both"/>
        <w:rPr>
          <w:sz w:val="18"/>
          <w:szCs w:val="18"/>
        </w:rPr>
      </w:pPr>
      <w:r w:rsidRPr="00911B26">
        <w:rPr>
          <w:sz w:val="18"/>
          <w:szCs w:val="18"/>
        </w:rPr>
        <w:t>EL PROPONENTE se compromete a no permitir que nadie, bien sea empleado de la compañía o un agente comisionista independiente, o un asesor o consultor lo haga en su nombre;</w:t>
      </w:r>
    </w:p>
    <w:p w14:paraId="028D401D" w14:textId="77777777" w:rsidR="00E10BB8" w:rsidRPr="00911B26" w:rsidRDefault="00E10BB8" w:rsidP="00E10BB8">
      <w:pPr>
        <w:tabs>
          <w:tab w:val="left" w:pos="709"/>
        </w:tabs>
        <w:jc w:val="both"/>
        <w:rPr>
          <w:sz w:val="18"/>
          <w:szCs w:val="18"/>
        </w:rPr>
      </w:pPr>
      <w:r w:rsidRPr="00911B26">
        <w:rPr>
          <w:sz w:val="18"/>
          <w:szCs w:val="18"/>
        </w:rPr>
        <w:t>  </w:t>
      </w:r>
    </w:p>
    <w:p w14:paraId="7FE15453" w14:textId="6935D82A" w:rsidR="00E10BB8" w:rsidRPr="00911B26" w:rsidRDefault="00E10BB8">
      <w:pPr>
        <w:numPr>
          <w:ilvl w:val="0"/>
          <w:numId w:val="53"/>
        </w:numPr>
        <w:tabs>
          <w:tab w:val="left" w:pos="709"/>
        </w:tabs>
        <w:autoSpaceDE/>
        <w:autoSpaceDN/>
        <w:ind w:left="709" w:hanging="709"/>
        <w:jc w:val="both"/>
        <w:rPr>
          <w:sz w:val="18"/>
          <w:szCs w:val="18"/>
        </w:rPr>
      </w:pPr>
      <w:r w:rsidRPr="00911B26">
        <w:rPr>
          <w:sz w:val="18"/>
          <w:szCs w:val="18"/>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026CF26A" w14:textId="77777777" w:rsidR="00E10BB8" w:rsidRPr="00911B26" w:rsidRDefault="00E10BB8" w:rsidP="00E10BB8">
      <w:pPr>
        <w:tabs>
          <w:tab w:val="left" w:pos="709"/>
        </w:tabs>
        <w:jc w:val="both"/>
        <w:rPr>
          <w:sz w:val="18"/>
          <w:szCs w:val="18"/>
        </w:rPr>
      </w:pPr>
      <w:r w:rsidRPr="00911B26">
        <w:rPr>
          <w:sz w:val="18"/>
          <w:szCs w:val="18"/>
        </w:rPr>
        <w:t> </w:t>
      </w:r>
    </w:p>
    <w:p w14:paraId="289C7319" w14:textId="79E8F467" w:rsidR="00E10BB8" w:rsidRPr="00911B26" w:rsidRDefault="00E10BB8">
      <w:pPr>
        <w:numPr>
          <w:ilvl w:val="0"/>
          <w:numId w:val="54"/>
        </w:numPr>
        <w:autoSpaceDE/>
        <w:autoSpaceDN/>
        <w:jc w:val="both"/>
        <w:rPr>
          <w:sz w:val="18"/>
          <w:szCs w:val="18"/>
        </w:rPr>
      </w:pPr>
      <w:r w:rsidRPr="00911B26">
        <w:rPr>
          <w:sz w:val="18"/>
          <w:szCs w:val="18"/>
        </w:rPr>
        <w:t xml:space="preserve">No ofrecer o pagar sobornos o cualquier halago a los funcionarios de </w:t>
      </w:r>
      <w:r w:rsidRPr="00911B26">
        <w:rPr>
          <w:color w:val="000000"/>
          <w:sz w:val="18"/>
          <w:szCs w:val="18"/>
        </w:rPr>
        <w:t>POLICÍA METROPOLITANA DE BOGOTÁ</w:t>
      </w:r>
      <w:r w:rsidRPr="00911B26">
        <w:rPr>
          <w:sz w:val="18"/>
          <w:szCs w:val="18"/>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4F84E78" w14:textId="77777777" w:rsidR="00E10BB8" w:rsidRPr="00911B26" w:rsidRDefault="00E10BB8" w:rsidP="00E10BB8">
      <w:pPr>
        <w:tabs>
          <w:tab w:val="left" w:pos="709"/>
        </w:tabs>
        <w:ind w:left="708"/>
        <w:jc w:val="both"/>
        <w:rPr>
          <w:sz w:val="18"/>
          <w:szCs w:val="18"/>
        </w:rPr>
      </w:pPr>
      <w:r w:rsidRPr="00911B26">
        <w:rPr>
          <w:sz w:val="18"/>
          <w:szCs w:val="18"/>
        </w:rPr>
        <w:t> </w:t>
      </w:r>
    </w:p>
    <w:p w14:paraId="14E7078C" w14:textId="621E2EF7" w:rsidR="00E10BB8" w:rsidRPr="00911B26" w:rsidRDefault="00E10BB8">
      <w:pPr>
        <w:numPr>
          <w:ilvl w:val="0"/>
          <w:numId w:val="54"/>
        </w:numPr>
        <w:autoSpaceDE/>
        <w:autoSpaceDN/>
        <w:jc w:val="both"/>
        <w:rPr>
          <w:sz w:val="18"/>
          <w:szCs w:val="18"/>
        </w:rPr>
      </w:pPr>
      <w:r w:rsidRPr="00911B26">
        <w:rPr>
          <w:sz w:val="18"/>
          <w:szCs w:val="18"/>
        </w:rPr>
        <w:t xml:space="preserve">No ofrecer pagos o halagos a los funcionarios de LA POLICÍA NACIONAL - </w:t>
      </w:r>
      <w:r w:rsidRPr="00911B26">
        <w:rPr>
          <w:color w:val="000000"/>
          <w:sz w:val="18"/>
          <w:szCs w:val="18"/>
        </w:rPr>
        <w:t>METROPOLITANA DE BOGOTÁ</w:t>
      </w:r>
      <w:r w:rsidRPr="00911B26">
        <w:rPr>
          <w:sz w:val="18"/>
          <w:szCs w:val="18"/>
        </w:rPr>
        <w:t xml:space="preserve"> durante el desarrollo del contrato que se suscriba si llegase a ser aceptada su propuesta.</w:t>
      </w:r>
    </w:p>
    <w:p w14:paraId="7E1930F1" w14:textId="77777777" w:rsidR="00E10BB8" w:rsidRPr="00911B26" w:rsidRDefault="00E10BB8" w:rsidP="00E10BB8">
      <w:pPr>
        <w:tabs>
          <w:tab w:val="left" w:pos="709"/>
        </w:tabs>
        <w:jc w:val="both"/>
        <w:rPr>
          <w:sz w:val="18"/>
          <w:szCs w:val="18"/>
        </w:rPr>
      </w:pPr>
      <w:r w:rsidRPr="00911B26">
        <w:rPr>
          <w:sz w:val="18"/>
          <w:szCs w:val="18"/>
        </w:rPr>
        <w:t> </w:t>
      </w:r>
    </w:p>
    <w:p w14:paraId="27777866" w14:textId="77777777" w:rsidR="00E10BB8" w:rsidRPr="00911B26" w:rsidRDefault="00E10BB8">
      <w:pPr>
        <w:numPr>
          <w:ilvl w:val="0"/>
          <w:numId w:val="53"/>
        </w:numPr>
        <w:tabs>
          <w:tab w:val="left" w:pos="709"/>
        </w:tabs>
        <w:autoSpaceDE/>
        <w:autoSpaceDN/>
        <w:ind w:left="709" w:hanging="709"/>
        <w:jc w:val="both"/>
        <w:rPr>
          <w:sz w:val="18"/>
          <w:szCs w:val="18"/>
        </w:rPr>
      </w:pPr>
      <w:r w:rsidRPr="00911B26">
        <w:rPr>
          <w:sz w:val="18"/>
          <w:szCs w:val="18"/>
        </w:rPr>
        <w:t xml:space="preserve">EL PROPONENTE se compromete formalmente a no efectuar acuerdos, o realizar actos o conductas que tengan por objeto o como efecto la colusión en el presente proceso de Selección Abreviada. </w:t>
      </w:r>
    </w:p>
    <w:p w14:paraId="2D52BBCB" w14:textId="77777777" w:rsidR="00E10BB8" w:rsidRPr="00911B26" w:rsidRDefault="00E10BB8" w:rsidP="00E10BB8">
      <w:pPr>
        <w:jc w:val="both"/>
        <w:rPr>
          <w:sz w:val="18"/>
          <w:szCs w:val="18"/>
        </w:rPr>
      </w:pPr>
      <w:r w:rsidRPr="00911B26">
        <w:rPr>
          <w:sz w:val="18"/>
          <w:szCs w:val="18"/>
        </w:rPr>
        <w:t> </w:t>
      </w:r>
    </w:p>
    <w:p w14:paraId="59FB334F" w14:textId="77777777" w:rsidR="00E10BB8" w:rsidRPr="00911B26" w:rsidRDefault="00E10BB8" w:rsidP="00E10BB8">
      <w:pPr>
        <w:jc w:val="both"/>
        <w:rPr>
          <w:sz w:val="18"/>
          <w:szCs w:val="18"/>
        </w:rPr>
      </w:pPr>
      <w:r w:rsidRPr="00911B26">
        <w:rPr>
          <w:sz w:val="18"/>
          <w:szCs w:val="18"/>
        </w:rPr>
        <w:t>EL PROPONENTE asume a través de la suscripción del presente compromiso, las consecuencias previstas en la solicitud de oferta del proceso de contratación, si se verificare el incumplimiento de los compromisos anticorrupción.</w:t>
      </w:r>
    </w:p>
    <w:p w14:paraId="14EC525E" w14:textId="77777777" w:rsidR="00E10BB8" w:rsidRPr="00911B26" w:rsidRDefault="00E10BB8" w:rsidP="00E10BB8">
      <w:pPr>
        <w:jc w:val="both"/>
        <w:rPr>
          <w:sz w:val="18"/>
          <w:szCs w:val="18"/>
        </w:rPr>
      </w:pPr>
      <w:r w:rsidRPr="00911B26">
        <w:rPr>
          <w:sz w:val="18"/>
          <w:szCs w:val="18"/>
        </w:rPr>
        <w:t> </w:t>
      </w:r>
    </w:p>
    <w:p w14:paraId="49208C81" w14:textId="77777777" w:rsidR="00E10BB8" w:rsidRPr="00911B26" w:rsidRDefault="00E10BB8" w:rsidP="00E10BB8">
      <w:pPr>
        <w:ind w:right="18"/>
        <w:jc w:val="both"/>
        <w:rPr>
          <w:sz w:val="18"/>
          <w:szCs w:val="18"/>
        </w:rPr>
      </w:pPr>
      <w:r w:rsidRPr="00911B26">
        <w:rPr>
          <w:sz w:val="18"/>
          <w:szCs w:val="18"/>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0BB1F16" w14:textId="77777777" w:rsidR="00E10BB8" w:rsidRPr="00911B26" w:rsidRDefault="00E10BB8" w:rsidP="00E10BB8">
      <w:pPr>
        <w:ind w:right="760"/>
        <w:jc w:val="both"/>
      </w:pPr>
      <w:r w:rsidRPr="00911B26">
        <w:t> </w:t>
      </w:r>
    </w:p>
    <w:p w14:paraId="25A449E3" w14:textId="77777777" w:rsidR="00E10BB8" w:rsidRPr="00911B26" w:rsidRDefault="00E10BB8" w:rsidP="00E10BB8">
      <w:pPr>
        <w:jc w:val="both"/>
      </w:pPr>
      <w:r w:rsidRPr="00911B26">
        <w:t>EL PROPONENTE:</w:t>
      </w:r>
    </w:p>
    <w:p w14:paraId="674F1B81" w14:textId="77777777" w:rsidR="00E10BB8" w:rsidRPr="00911B26" w:rsidRDefault="00E10BB8" w:rsidP="00E10BB8">
      <w:pPr>
        <w:jc w:val="both"/>
      </w:pPr>
    </w:p>
    <w:p w14:paraId="6641ADDA" w14:textId="77777777" w:rsidR="00E10BB8" w:rsidRPr="00911B26" w:rsidRDefault="00E10BB8" w:rsidP="00E10BB8">
      <w:pPr>
        <w:jc w:val="both"/>
      </w:pPr>
    </w:p>
    <w:p w14:paraId="1A67D9DA" w14:textId="77777777" w:rsidR="00E10BB8" w:rsidRPr="00911B26" w:rsidRDefault="00E10BB8" w:rsidP="00E10BB8">
      <w:pPr>
        <w:jc w:val="both"/>
      </w:pPr>
    </w:p>
    <w:p w14:paraId="05A19BA9" w14:textId="77777777" w:rsidR="00E10BB8" w:rsidRPr="00911B26" w:rsidRDefault="00E10BB8" w:rsidP="00E10BB8">
      <w:pPr>
        <w:jc w:val="both"/>
      </w:pPr>
    </w:p>
    <w:p w14:paraId="2AB35A77" w14:textId="77777777" w:rsidR="00E10BB8" w:rsidRPr="00911B26" w:rsidRDefault="00E10BB8" w:rsidP="00E10BB8">
      <w:pPr>
        <w:pStyle w:val="Piedepgina"/>
        <w:tabs>
          <w:tab w:val="clear" w:pos="4419"/>
          <w:tab w:val="clear" w:pos="8838"/>
        </w:tabs>
        <w:jc w:val="both"/>
      </w:pPr>
      <w:r w:rsidRPr="00911B26">
        <w:t> </w:t>
      </w:r>
    </w:p>
    <w:p w14:paraId="3DA253C5" w14:textId="77777777" w:rsidR="00E10BB8" w:rsidRPr="00911B26" w:rsidRDefault="00E10BB8" w:rsidP="00E10BB8">
      <w:pPr>
        <w:jc w:val="both"/>
      </w:pPr>
      <w:r w:rsidRPr="00911B26">
        <w:t> (Nombre, número del documento de identificación y firma del proponente o su representante)</w:t>
      </w:r>
    </w:p>
    <w:tbl>
      <w:tblPr>
        <w:tblW w:w="0" w:type="auto"/>
        <w:tblInd w:w="496" w:type="dxa"/>
        <w:tblLayout w:type="fixed"/>
        <w:tblCellMar>
          <w:left w:w="70" w:type="dxa"/>
          <w:right w:w="70" w:type="dxa"/>
        </w:tblCellMar>
        <w:tblLook w:val="0000" w:firstRow="0" w:lastRow="0" w:firstColumn="0" w:lastColumn="0" w:noHBand="0" w:noVBand="0"/>
      </w:tblPr>
      <w:tblGrid>
        <w:gridCol w:w="7796"/>
      </w:tblGrid>
      <w:tr w:rsidR="00E10BB8" w:rsidRPr="00911B26" w14:paraId="6C98A273" w14:textId="77777777" w:rsidTr="00880906">
        <w:tc>
          <w:tcPr>
            <w:tcW w:w="7796" w:type="dxa"/>
          </w:tcPr>
          <w:p w14:paraId="1774882B" w14:textId="77777777" w:rsidR="00E10BB8" w:rsidRPr="00911B26" w:rsidRDefault="00E10BB8" w:rsidP="00880906">
            <w:pPr>
              <w:pBdr>
                <w:top w:val="single" w:sz="4" w:space="1" w:color="auto"/>
                <w:left w:val="single" w:sz="4" w:space="4" w:color="auto"/>
                <w:bottom w:val="single" w:sz="4" w:space="1" w:color="auto"/>
                <w:right w:val="single" w:sz="4" w:space="4" w:color="auto"/>
              </w:pBdr>
              <w:jc w:val="both"/>
            </w:pPr>
            <w:r w:rsidRPr="00911B26">
              <w:t> SUSCRIBIRÁN EL DOCUMENTO TODOS LOS INTEGRANTES DE LA PARTE PROPONENTE SI ES PLURAL (CONSORCIO O UNIÓN TEMPORAL), A TRAVÈS DE SUS REPRESENTANTES LEGALES.</w:t>
            </w:r>
          </w:p>
        </w:tc>
      </w:tr>
    </w:tbl>
    <w:p w14:paraId="35755699" w14:textId="77777777" w:rsidR="00E10BB8" w:rsidRPr="00911B26" w:rsidRDefault="00E10BB8" w:rsidP="00E10BB8">
      <w:pPr>
        <w:jc w:val="center"/>
        <w:rPr>
          <w:b/>
          <w:color w:val="000000"/>
        </w:rPr>
      </w:pPr>
    </w:p>
    <w:p w14:paraId="26E24FCE" w14:textId="77777777" w:rsidR="00E10BB8" w:rsidRPr="00911B26" w:rsidRDefault="00E10BB8" w:rsidP="00E10BB8">
      <w:pPr>
        <w:jc w:val="center"/>
        <w:rPr>
          <w:b/>
          <w:color w:val="000000"/>
        </w:rPr>
      </w:pPr>
    </w:p>
    <w:p w14:paraId="4BB83A6D" w14:textId="77777777" w:rsidR="00192C32" w:rsidRPr="00911B26" w:rsidRDefault="00192C32" w:rsidP="00E10BB8">
      <w:pPr>
        <w:jc w:val="center"/>
        <w:rPr>
          <w:b/>
          <w:color w:val="000000"/>
        </w:rPr>
        <w:sectPr w:rsidR="00192C32" w:rsidRPr="00911B26" w:rsidSect="00CD65D9">
          <w:headerReference w:type="default" r:id="rId45"/>
          <w:pgSz w:w="12240" w:h="18720" w:code="41"/>
          <w:pgMar w:top="1134" w:right="1418" w:bottom="1134" w:left="1418" w:header="709" w:footer="646"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69D04E6" w14:textId="39B4E591" w:rsidR="00E10BB8" w:rsidRPr="00911B26" w:rsidRDefault="00E10BB8" w:rsidP="00E10BB8">
      <w:pPr>
        <w:jc w:val="center"/>
        <w:rPr>
          <w:b/>
          <w:color w:val="000000"/>
        </w:rPr>
      </w:pPr>
      <w:r w:rsidRPr="00911B26">
        <w:rPr>
          <w:b/>
          <w:color w:val="000000"/>
        </w:rPr>
        <w:lastRenderedPageBreak/>
        <w:t>FORMULARIO No. 4</w:t>
      </w:r>
    </w:p>
    <w:p w14:paraId="40D1AD6B" w14:textId="77777777" w:rsidR="00E10BB8" w:rsidRPr="00911B26" w:rsidRDefault="00E10BB8" w:rsidP="00E10BB8">
      <w:pPr>
        <w:jc w:val="center"/>
        <w:rPr>
          <w:b/>
          <w:color w:val="000000"/>
        </w:rPr>
      </w:pPr>
    </w:p>
    <w:p w14:paraId="46F6AEBF" w14:textId="77777777" w:rsidR="00E10BB8" w:rsidRPr="00911B26" w:rsidRDefault="00E10BB8" w:rsidP="00E10BB8">
      <w:pPr>
        <w:adjustRightInd w:val="0"/>
        <w:jc w:val="center"/>
        <w:rPr>
          <w:b/>
          <w:color w:val="000000"/>
        </w:rPr>
      </w:pPr>
      <w:r w:rsidRPr="00911B26">
        <w:rPr>
          <w:b/>
          <w:color w:val="000000"/>
        </w:rPr>
        <w:t>CLASIFICACIÓN PROPONENTE EXTRANJERO</w:t>
      </w:r>
    </w:p>
    <w:p w14:paraId="009ABD2B" w14:textId="77777777" w:rsidR="00E10BB8" w:rsidRPr="00911B26" w:rsidRDefault="00E10BB8" w:rsidP="00E10BB8">
      <w:pPr>
        <w:adjustRightInd w:val="0"/>
        <w:jc w:val="both"/>
        <w:rPr>
          <w:color w:val="000000"/>
        </w:rPr>
      </w:pPr>
    </w:p>
    <w:p w14:paraId="4B57BDB0" w14:textId="77777777" w:rsidR="00E10BB8" w:rsidRPr="00911B26" w:rsidRDefault="00E10BB8" w:rsidP="00E10BB8">
      <w:pPr>
        <w:adjustRightInd w:val="0"/>
        <w:jc w:val="both"/>
        <w:rPr>
          <w:color w:val="000000"/>
        </w:rPr>
      </w:pPr>
      <w:r w:rsidRPr="00911B26">
        <w:rPr>
          <w:color w:val="000000"/>
        </w:rPr>
        <w:t>El suscrito _____</w:t>
      </w:r>
      <w:r w:rsidRPr="00911B26">
        <w:rPr>
          <w:iCs/>
          <w:color w:val="000000"/>
        </w:rPr>
        <w:t xml:space="preserve"> </w:t>
      </w:r>
      <w:r w:rsidRPr="00911B26">
        <w:rPr>
          <w:color w:val="000000"/>
        </w:rPr>
        <w:t>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según el ítem ofertado, así:</w:t>
      </w:r>
    </w:p>
    <w:p w14:paraId="0014E315" w14:textId="77777777" w:rsidR="00E10BB8" w:rsidRPr="00911B26" w:rsidRDefault="00E10BB8" w:rsidP="00E10BB8">
      <w:pPr>
        <w:adjustRightInd w:val="0"/>
        <w:jc w:val="both"/>
      </w:pPr>
    </w:p>
    <w:p w14:paraId="3C5848E9" w14:textId="77777777" w:rsidR="00E10BB8" w:rsidRPr="00911B26" w:rsidRDefault="00E10BB8" w:rsidP="00E10BB8">
      <w:pPr>
        <w:adjustRightInd w:val="0"/>
        <w:jc w:val="both"/>
      </w:pPr>
    </w:p>
    <w:tbl>
      <w:tblPr>
        <w:tblW w:w="42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2125"/>
        <w:gridCol w:w="2125"/>
        <w:gridCol w:w="2125"/>
      </w:tblGrid>
      <w:tr w:rsidR="00E10BB8" w:rsidRPr="00911B26" w14:paraId="1533DFE4" w14:textId="77777777" w:rsidTr="00880906">
        <w:trPr>
          <w:trHeight w:val="532"/>
          <w:jc w:val="center"/>
        </w:trPr>
        <w:tc>
          <w:tcPr>
            <w:tcW w:w="980" w:type="pct"/>
            <w:vAlign w:val="center"/>
          </w:tcPr>
          <w:p w14:paraId="21F1F9E6" w14:textId="77777777" w:rsidR="00E10BB8" w:rsidRPr="00911B26" w:rsidRDefault="00E10BB8" w:rsidP="00880906">
            <w:pPr>
              <w:adjustRightInd w:val="0"/>
              <w:jc w:val="center"/>
              <w:rPr>
                <w:b/>
              </w:rPr>
            </w:pPr>
            <w:r w:rsidRPr="00911B26">
              <w:rPr>
                <w:b/>
              </w:rPr>
              <w:t>ACTIVIDAD</w:t>
            </w:r>
          </w:p>
        </w:tc>
        <w:tc>
          <w:tcPr>
            <w:tcW w:w="1340" w:type="pct"/>
            <w:vAlign w:val="center"/>
          </w:tcPr>
          <w:p w14:paraId="5B0CB934" w14:textId="77777777" w:rsidR="00E10BB8" w:rsidRPr="00911B26" w:rsidRDefault="00E10BB8" w:rsidP="00880906">
            <w:pPr>
              <w:adjustRightInd w:val="0"/>
              <w:jc w:val="center"/>
              <w:rPr>
                <w:b/>
              </w:rPr>
            </w:pPr>
            <w:r w:rsidRPr="00911B26">
              <w:rPr>
                <w:b/>
              </w:rPr>
              <w:t>CLASIFICACIÓN SECUNDARIA 1</w:t>
            </w:r>
          </w:p>
        </w:tc>
        <w:tc>
          <w:tcPr>
            <w:tcW w:w="1340" w:type="pct"/>
            <w:vAlign w:val="center"/>
          </w:tcPr>
          <w:p w14:paraId="1229F921" w14:textId="77777777" w:rsidR="00E10BB8" w:rsidRPr="00911B26" w:rsidRDefault="00E10BB8" w:rsidP="00880906">
            <w:pPr>
              <w:adjustRightInd w:val="0"/>
              <w:jc w:val="center"/>
              <w:rPr>
                <w:b/>
              </w:rPr>
            </w:pPr>
            <w:r w:rsidRPr="00911B26">
              <w:rPr>
                <w:b/>
              </w:rPr>
              <w:t>CLASIFICACIÓN SECUNDARIA 2</w:t>
            </w:r>
          </w:p>
        </w:tc>
        <w:tc>
          <w:tcPr>
            <w:tcW w:w="1340" w:type="pct"/>
          </w:tcPr>
          <w:p w14:paraId="6F47166A" w14:textId="77777777" w:rsidR="00E10BB8" w:rsidRPr="00911B26" w:rsidRDefault="00E10BB8" w:rsidP="00880906">
            <w:pPr>
              <w:adjustRightInd w:val="0"/>
              <w:jc w:val="center"/>
              <w:rPr>
                <w:b/>
              </w:rPr>
            </w:pPr>
            <w:r w:rsidRPr="00911B26">
              <w:rPr>
                <w:b/>
              </w:rPr>
              <w:t>CLASIFICACIÓN SECUNDARIA 3</w:t>
            </w:r>
          </w:p>
        </w:tc>
      </w:tr>
      <w:tr w:rsidR="00E10BB8" w:rsidRPr="00911B26" w14:paraId="702A3DD2" w14:textId="77777777" w:rsidTr="00880906">
        <w:trPr>
          <w:trHeight w:val="266"/>
          <w:jc w:val="center"/>
        </w:trPr>
        <w:tc>
          <w:tcPr>
            <w:tcW w:w="980" w:type="pct"/>
            <w:vAlign w:val="center"/>
          </w:tcPr>
          <w:p w14:paraId="0220D937" w14:textId="77777777" w:rsidR="00E10BB8" w:rsidRPr="00911B26" w:rsidRDefault="00E10BB8" w:rsidP="00880906">
            <w:pPr>
              <w:adjustRightInd w:val="0"/>
              <w:jc w:val="center"/>
            </w:pPr>
          </w:p>
        </w:tc>
        <w:tc>
          <w:tcPr>
            <w:tcW w:w="1340" w:type="pct"/>
            <w:vAlign w:val="center"/>
          </w:tcPr>
          <w:p w14:paraId="4139CCFA" w14:textId="77777777" w:rsidR="00E10BB8" w:rsidRPr="00911B26" w:rsidRDefault="00E10BB8" w:rsidP="00880906">
            <w:pPr>
              <w:adjustRightInd w:val="0"/>
              <w:jc w:val="center"/>
            </w:pPr>
          </w:p>
        </w:tc>
        <w:tc>
          <w:tcPr>
            <w:tcW w:w="1340" w:type="pct"/>
            <w:vAlign w:val="center"/>
          </w:tcPr>
          <w:p w14:paraId="61795CED" w14:textId="77777777" w:rsidR="00E10BB8" w:rsidRPr="00911B26" w:rsidRDefault="00E10BB8" w:rsidP="00880906">
            <w:pPr>
              <w:adjustRightInd w:val="0"/>
              <w:jc w:val="center"/>
            </w:pPr>
          </w:p>
        </w:tc>
        <w:tc>
          <w:tcPr>
            <w:tcW w:w="1340" w:type="pct"/>
          </w:tcPr>
          <w:p w14:paraId="07EED33B" w14:textId="77777777" w:rsidR="00E10BB8" w:rsidRPr="00911B26" w:rsidRDefault="00E10BB8" w:rsidP="00880906">
            <w:pPr>
              <w:adjustRightInd w:val="0"/>
              <w:jc w:val="center"/>
            </w:pPr>
          </w:p>
        </w:tc>
      </w:tr>
    </w:tbl>
    <w:p w14:paraId="1F9294C2" w14:textId="77777777" w:rsidR="00E10BB8" w:rsidRPr="00911B26" w:rsidRDefault="00E10BB8" w:rsidP="00E10BB8">
      <w:pPr>
        <w:jc w:val="both"/>
      </w:pPr>
    </w:p>
    <w:p w14:paraId="55618681" w14:textId="77777777" w:rsidR="00E10BB8" w:rsidRPr="00911B26" w:rsidRDefault="00E10BB8" w:rsidP="00E10BB8">
      <w:pPr>
        <w:jc w:val="both"/>
      </w:pPr>
      <w:r w:rsidRPr="00911B26">
        <w:t>Para la anterior clasificación:</w:t>
      </w:r>
    </w:p>
    <w:p w14:paraId="1971ED44" w14:textId="77777777" w:rsidR="00E10BB8" w:rsidRPr="00911B26" w:rsidRDefault="00E10BB8" w:rsidP="00E10BB8">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1976"/>
        <w:gridCol w:w="2117"/>
        <w:gridCol w:w="1899"/>
      </w:tblGrid>
      <w:tr w:rsidR="00E10BB8" w:rsidRPr="00911B26" w14:paraId="407939F8" w14:textId="77777777" w:rsidTr="00880906">
        <w:trPr>
          <w:trHeight w:val="327"/>
          <w:jc w:val="center"/>
        </w:trPr>
        <w:tc>
          <w:tcPr>
            <w:tcW w:w="2040" w:type="dxa"/>
            <w:vAlign w:val="center"/>
          </w:tcPr>
          <w:p w14:paraId="42A7FA7B" w14:textId="77777777" w:rsidR="00E10BB8" w:rsidRPr="00911B26" w:rsidRDefault="00E10BB8" w:rsidP="00880906">
            <w:pPr>
              <w:jc w:val="center"/>
              <w:rPr>
                <w:b/>
                <w:color w:val="000000"/>
              </w:rPr>
            </w:pPr>
            <w:r w:rsidRPr="00911B26">
              <w:rPr>
                <w:b/>
                <w:color w:val="000000"/>
              </w:rPr>
              <w:t>DESCRIPCIÓN</w:t>
            </w:r>
          </w:p>
        </w:tc>
        <w:tc>
          <w:tcPr>
            <w:tcW w:w="1976" w:type="dxa"/>
            <w:vAlign w:val="center"/>
          </w:tcPr>
          <w:p w14:paraId="4141240A" w14:textId="77777777" w:rsidR="00E10BB8" w:rsidRPr="00911B26" w:rsidRDefault="00E10BB8" w:rsidP="00880906">
            <w:pPr>
              <w:jc w:val="center"/>
              <w:rPr>
                <w:b/>
                <w:color w:val="000000"/>
              </w:rPr>
            </w:pPr>
            <w:r w:rsidRPr="00911B26">
              <w:rPr>
                <w:b/>
                <w:color w:val="000000"/>
              </w:rPr>
              <w:t>ACTIVIDAD</w:t>
            </w:r>
          </w:p>
        </w:tc>
        <w:tc>
          <w:tcPr>
            <w:tcW w:w="2117" w:type="dxa"/>
            <w:vAlign w:val="center"/>
          </w:tcPr>
          <w:p w14:paraId="7B1067ED" w14:textId="77777777" w:rsidR="00E10BB8" w:rsidRPr="00911B26" w:rsidRDefault="00E10BB8" w:rsidP="00880906">
            <w:pPr>
              <w:jc w:val="center"/>
              <w:rPr>
                <w:b/>
                <w:color w:val="000000"/>
              </w:rPr>
            </w:pPr>
            <w:r w:rsidRPr="00911B26">
              <w:rPr>
                <w:b/>
                <w:color w:val="000000"/>
              </w:rPr>
              <w:t>ESPECIALIDAD</w:t>
            </w:r>
          </w:p>
        </w:tc>
        <w:tc>
          <w:tcPr>
            <w:tcW w:w="1899" w:type="dxa"/>
            <w:vAlign w:val="center"/>
          </w:tcPr>
          <w:p w14:paraId="3F6FD633" w14:textId="77777777" w:rsidR="00E10BB8" w:rsidRPr="00911B26" w:rsidRDefault="00E10BB8" w:rsidP="00880906">
            <w:pPr>
              <w:jc w:val="center"/>
              <w:rPr>
                <w:b/>
                <w:color w:val="000000"/>
              </w:rPr>
            </w:pPr>
            <w:r w:rsidRPr="00911B26">
              <w:rPr>
                <w:b/>
                <w:color w:val="000000"/>
              </w:rPr>
              <w:t>GRUPO</w:t>
            </w:r>
          </w:p>
        </w:tc>
      </w:tr>
      <w:tr w:rsidR="00E10BB8" w:rsidRPr="00911B26" w14:paraId="6F098305" w14:textId="77777777" w:rsidTr="00880906">
        <w:trPr>
          <w:trHeight w:val="103"/>
          <w:jc w:val="center"/>
        </w:trPr>
        <w:tc>
          <w:tcPr>
            <w:tcW w:w="2040" w:type="dxa"/>
          </w:tcPr>
          <w:p w14:paraId="05B1B7F6" w14:textId="77777777" w:rsidR="00E10BB8" w:rsidRPr="00911B26" w:rsidRDefault="00E10BB8" w:rsidP="00880906">
            <w:pPr>
              <w:jc w:val="both"/>
              <w:rPr>
                <w:color w:val="000000"/>
              </w:rPr>
            </w:pPr>
          </w:p>
        </w:tc>
        <w:tc>
          <w:tcPr>
            <w:tcW w:w="1976" w:type="dxa"/>
          </w:tcPr>
          <w:p w14:paraId="0DEB1C2E" w14:textId="77777777" w:rsidR="00E10BB8" w:rsidRPr="00911B26" w:rsidRDefault="00E10BB8" w:rsidP="00880906">
            <w:pPr>
              <w:jc w:val="both"/>
              <w:rPr>
                <w:color w:val="000000"/>
              </w:rPr>
            </w:pPr>
          </w:p>
        </w:tc>
        <w:tc>
          <w:tcPr>
            <w:tcW w:w="2117" w:type="dxa"/>
          </w:tcPr>
          <w:p w14:paraId="0FA4D2F3" w14:textId="77777777" w:rsidR="00E10BB8" w:rsidRPr="00911B26" w:rsidRDefault="00E10BB8" w:rsidP="00880906">
            <w:pPr>
              <w:jc w:val="both"/>
              <w:rPr>
                <w:color w:val="000000"/>
              </w:rPr>
            </w:pPr>
          </w:p>
        </w:tc>
        <w:tc>
          <w:tcPr>
            <w:tcW w:w="1899" w:type="dxa"/>
          </w:tcPr>
          <w:p w14:paraId="413D7DA2" w14:textId="77777777" w:rsidR="00E10BB8" w:rsidRPr="00911B26" w:rsidRDefault="00E10BB8" w:rsidP="00880906">
            <w:pPr>
              <w:jc w:val="both"/>
              <w:rPr>
                <w:color w:val="000000"/>
              </w:rPr>
            </w:pPr>
          </w:p>
        </w:tc>
      </w:tr>
    </w:tbl>
    <w:p w14:paraId="5AF4487B" w14:textId="77777777" w:rsidR="00E10BB8" w:rsidRPr="00911B26" w:rsidRDefault="00E10BB8" w:rsidP="00E10BB8">
      <w:pPr>
        <w:adjustRightInd w:val="0"/>
        <w:jc w:val="both"/>
        <w:rPr>
          <w:color w:val="000000"/>
        </w:rPr>
      </w:pPr>
    </w:p>
    <w:p w14:paraId="688D85A6" w14:textId="77777777" w:rsidR="00E10BB8" w:rsidRPr="00911B26" w:rsidRDefault="00E10BB8" w:rsidP="00E10BB8">
      <w:pPr>
        <w:adjustRightInd w:val="0"/>
        <w:jc w:val="both"/>
        <w:rPr>
          <w:color w:val="000000"/>
        </w:rPr>
      </w:pPr>
    </w:p>
    <w:p w14:paraId="184D31E2" w14:textId="0C141BE6" w:rsidR="00E10BB8" w:rsidRPr="00911B26" w:rsidRDefault="00E10BB8" w:rsidP="00E10BB8">
      <w:pPr>
        <w:adjustRightInd w:val="0"/>
        <w:jc w:val="both"/>
        <w:rPr>
          <w:color w:val="000000"/>
        </w:rPr>
      </w:pPr>
      <w:r w:rsidRPr="00911B26">
        <w:rPr>
          <w:color w:val="000000"/>
        </w:rPr>
        <w:t>Autorizo a la POLICIA METROPOLITANA DE BOGOTA para verificar la información suministrada.</w:t>
      </w:r>
    </w:p>
    <w:p w14:paraId="647F7940" w14:textId="77777777" w:rsidR="00E10BB8" w:rsidRPr="00911B26" w:rsidRDefault="00E10BB8" w:rsidP="00E10BB8">
      <w:pPr>
        <w:adjustRightInd w:val="0"/>
        <w:jc w:val="both"/>
        <w:rPr>
          <w:color w:val="000000"/>
        </w:rPr>
      </w:pPr>
    </w:p>
    <w:p w14:paraId="095B7767" w14:textId="77777777" w:rsidR="00E10BB8" w:rsidRPr="00911B26" w:rsidRDefault="00E10BB8" w:rsidP="00E10BB8">
      <w:pPr>
        <w:adjustRightInd w:val="0"/>
        <w:jc w:val="both"/>
        <w:rPr>
          <w:color w:val="000000"/>
        </w:rPr>
      </w:pPr>
    </w:p>
    <w:p w14:paraId="15005428" w14:textId="77777777" w:rsidR="00E10BB8" w:rsidRPr="00911B26" w:rsidRDefault="00E10BB8" w:rsidP="00E10BB8">
      <w:pPr>
        <w:adjustRightInd w:val="0"/>
        <w:jc w:val="both"/>
        <w:rPr>
          <w:color w:val="000000"/>
        </w:rPr>
      </w:pPr>
      <w:r w:rsidRPr="00911B26">
        <w:rPr>
          <w:color w:val="000000"/>
        </w:rPr>
        <w:t>En constancia de lo anterior se suscribe en la Ciudad de_____________</w:t>
      </w:r>
      <w:proofErr w:type="gramStart"/>
      <w:r w:rsidRPr="00911B26">
        <w:rPr>
          <w:color w:val="000000"/>
        </w:rPr>
        <w:t>_,  a</w:t>
      </w:r>
      <w:proofErr w:type="gramEnd"/>
      <w:r w:rsidRPr="00911B26">
        <w:rPr>
          <w:color w:val="000000"/>
        </w:rPr>
        <w:t xml:space="preserve"> los __________________</w:t>
      </w:r>
    </w:p>
    <w:p w14:paraId="48A93CAD" w14:textId="77777777" w:rsidR="00E10BB8" w:rsidRPr="00911B26" w:rsidRDefault="00E10BB8" w:rsidP="00E10BB8">
      <w:pPr>
        <w:adjustRightInd w:val="0"/>
        <w:jc w:val="both"/>
        <w:rPr>
          <w:color w:val="000000"/>
        </w:rPr>
      </w:pPr>
    </w:p>
    <w:p w14:paraId="1F8990E4" w14:textId="77777777" w:rsidR="00E10BB8" w:rsidRPr="00911B26" w:rsidRDefault="00E10BB8" w:rsidP="00E10BB8">
      <w:pPr>
        <w:adjustRightInd w:val="0"/>
        <w:jc w:val="both"/>
        <w:rPr>
          <w:color w:val="000000"/>
        </w:rPr>
      </w:pPr>
    </w:p>
    <w:p w14:paraId="7B883EB6" w14:textId="77777777" w:rsidR="00E10BB8" w:rsidRPr="00911B26" w:rsidRDefault="00E10BB8" w:rsidP="00E10BB8">
      <w:pPr>
        <w:adjustRightInd w:val="0"/>
        <w:jc w:val="both"/>
        <w:rPr>
          <w:color w:val="000000"/>
        </w:rPr>
      </w:pPr>
    </w:p>
    <w:p w14:paraId="34DABBB0" w14:textId="77777777" w:rsidR="00E10BB8" w:rsidRPr="00911B26" w:rsidRDefault="00E10BB8" w:rsidP="00E10BB8">
      <w:pPr>
        <w:adjustRightInd w:val="0"/>
        <w:jc w:val="both"/>
        <w:rPr>
          <w:color w:val="000000"/>
        </w:rPr>
      </w:pPr>
      <w:r w:rsidRPr="00911B26">
        <w:rPr>
          <w:color w:val="000000"/>
        </w:rPr>
        <w:t>Atentamente,</w:t>
      </w:r>
    </w:p>
    <w:p w14:paraId="465F143F" w14:textId="77777777" w:rsidR="00E10BB8" w:rsidRPr="00911B26" w:rsidRDefault="00E10BB8" w:rsidP="00E10BB8">
      <w:pPr>
        <w:adjustRightInd w:val="0"/>
        <w:jc w:val="both"/>
        <w:rPr>
          <w:color w:val="000000"/>
        </w:rPr>
      </w:pPr>
    </w:p>
    <w:p w14:paraId="48988F66" w14:textId="77777777" w:rsidR="00E10BB8" w:rsidRPr="00911B26" w:rsidRDefault="00E10BB8" w:rsidP="00E10BB8">
      <w:pPr>
        <w:adjustRightInd w:val="0"/>
        <w:jc w:val="both"/>
        <w:rPr>
          <w:color w:val="000000"/>
        </w:rPr>
      </w:pPr>
    </w:p>
    <w:p w14:paraId="1FC22615" w14:textId="77777777" w:rsidR="00E10BB8" w:rsidRPr="00911B26" w:rsidRDefault="00E10BB8" w:rsidP="00E10BB8">
      <w:pPr>
        <w:adjustRightInd w:val="0"/>
        <w:jc w:val="both"/>
        <w:rPr>
          <w:color w:val="000000"/>
        </w:rPr>
      </w:pPr>
    </w:p>
    <w:p w14:paraId="763BA7ED" w14:textId="77777777" w:rsidR="00E10BB8" w:rsidRPr="00911B26" w:rsidRDefault="00E10BB8" w:rsidP="00E10BB8">
      <w:pPr>
        <w:adjustRightInd w:val="0"/>
        <w:jc w:val="both"/>
        <w:rPr>
          <w:color w:val="000000"/>
        </w:rPr>
      </w:pPr>
    </w:p>
    <w:p w14:paraId="69A6270E" w14:textId="77777777" w:rsidR="00E10BB8" w:rsidRPr="00911B26" w:rsidRDefault="00E10BB8" w:rsidP="00E10BB8">
      <w:pPr>
        <w:adjustRightInd w:val="0"/>
        <w:jc w:val="both"/>
        <w:rPr>
          <w:color w:val="000000"/>
        </w:rPr>
      </w:pPr>
      <w:r w:rsidRPr="00911B26">
        <w:rPr>
          <w:color w:val="000000"/>
        </w:rPr>
        <w:t>Firma del representante legal del proponente</w:t>
      </w:r>
    </w:p>
    <w:p w14:paraId="26353CF2" w14:textId="77777777" w:rsidR="00E10BB8" w:rsidRPr="00911B26" w:rsidRDefault="00E10BB8" w:rsidP="00E10BB8">
      <w:pPr>
        <w:adjustRightInd w:val="0"/>
        <w:jc w:val="both"/>
        <w:rPr>
          <w:color w:val="000000"/>
          <w:lang w:val="pt-PT"/>
        </w:rPr>
      </w:pPr>
      <w:r w:rsidRPr="00911B26">
        <w:rPr>
          <w:iCs/>
          <w:color w:val="000000"/>
          <w:lang w:val="pt-PT"/>
        </w:rPr>
        <w:t xml:space="preserve">Vo.Bo.  </w:t>
      </w:r>
      <w:r w:rsidRPr="00911B26">
        <w:rPr>
          <w:color w:val="000000"/>
          <w:lang w:val="pt-PT"/>
        </w:rPr>
        <w:t>apoderado o persona natural</w:t>
      </w:r>
    </w:p>
    <w:p w14:paraId="636FE93A" w14:textId="77777777" w:rsidR="00E10BB8" w:rsidRPr="00911B26" w:rsidRDefault="00E10BB8" w:rsidP="00E10BB8">
      <w:pPr>
        <w:adjustRightInd w:val="0"/>
        <w:jc w:val="both"/>
        <w:rPr>
          <w:color w:val="000000"/>
          <w:lang w:val="pt-PT"/>
        </w:rPr>
      </w:pPr>
    </w:p>
    <w:p w14:paraId="575343B0" w14:textId="77777777" w:rsidR="00E10BB8" w:rsidRPr="00911B26" w:rsidRDefault="00E10BB8" w:rsidP="00E10BB8">
      <w:pPr>
        <w:adjustRightInd w:val="0"/>
        <w:jc w:val="both"/>
        <w:rPr>
          <w:color w:val="000000"/>
        </w:rPr>
      </w:pPr>
      <w:r w:rsidRPr="00911B26">
        <w:rPr>
          <w:color w:val="000000"/>
        </w:rPr>
        <w:t>Identificación</w:t>
      </w:r>
    </w:p>
    <w:p w14:paraId="3058AD2D" w14:textId="77777777" w:rsidR="00E10BB8" w:rsidRPr="00911B26" w:rsidRDefault="00E10BB8" w:rsidP="00E10BB8">
      <w:pPr>
        <w:pStyle w:val="Textoindependiente"/>
        <w:jc w:val="both"/>
        <w:rPr>
          <w:rFonts w:cs="Arial"/>
          <w:b/>
          <w:color w:val="000000"/>
          <w:sz w:val="20"/>
        </w:rPr>
      </w:pPr>
    </w:p>
    <w:p w14:paraId="54F862F3" w14:textId="77777777" w:rsidR="00E10BB8" w:rsidRPr="00911B26" w:rsidRDefault="00E10BB8" w:rsidP="00E10BB8">
      <w:pPr>
        <w:pStyle w:val="Textoindependiente"/>
        <w:jc w:val="both"/>
        <w:rPr>
          <w:rFonts w:cs="Arial"/>
          <w:b/>
          <w:color w:val="000000"/>
          <w:sz w:val="20"/>
        </w:rPr>
      </w:pPr>
    </w:p>
    <w:p w14:paraId="57F8E8AE" w14:textId="77777777" w:rsidR="00E10BB8" w:rsidRPr="00911B26" w:rsidRDefault="00E10BB8" w:rsidP="00E10BB8">
      <w:pPr>
        <w:pStyle w:val="Textoindependiente"/>
        <w:rPr>
          <w:rFonts w:cs="Arial"/>
          <w:b/>
          <w:sz w:val="20"/>
        </w:rPr>
      </w:pPr>
    </w:p>
    <w:p w14:paraId="03034457" w14:textId="77777777" w:rsidR="00E10BB8" w:rsidRPr="00911B26" w:rsidRDefault="00E10BB8" w:rsidP="00E10BB8">
      <w:pPr>
        <w:pStyle w:val="Textoindependiente"/>
        <w:rPr>
          <w:rFonts w:cs="Arial"/>
          <w:b/>
          <w:sz w:val="20"/>
        </w:rPr>
      </w:pPr>
    </w:p>
    <w:p w14:paraId="2F616B03" w14:textId="77777777" w:rsidR="00E10BB8" w:rsidRPr="00911B26" w:rsidRDefault="00E10BB8" w:rsidP="00E10BB8">
      <w:pPr>
        <w:pStyle w:val="Textoindependiente"/>
        <w:rPr>
          <w:rFonts w:cs="Arial"/>
          <w:b/>
          <w:sz w:val="20"/>
        </w:rPr>
      </w:pPr>
    </w:p>
    <w:p w14:paraId="47532EC7" w14:textId="77777777" w:rsidR="00E10BB8" w:rsidRPr="00911B26" w:rsidRDefault="00E10BB8" w:rsidP="00E10BB8">
      <w:pPr>
        <w:pStyle w:val="Textoindependiente"/>
        <w:rPr>
          <w:rFonts w:cs="Arial"/>
          <w:b/>
          <w:sz w:val="20"/>
        </w:rPr>
      </w:pPr>
    </w:p>
    <w:p w14:paraId="5D366D38" w14:textId="77777777" w:rsidR="00E10BB8" w:rsidRPr="00911B26" w:rsidRDefault="00E10BB8" w:rsidP="00E10BB8">
      <w:pPr>
        <w:pStyle w:val="Textoindependiente"/>
        <w:rPr>
          <w:rFonts w:cs="Arial"/>
          <w:b/>
          <w:sz w:val="20"/>
        </w:rPr>
      </w:pPr>
    </w:p>
    <w:p w14:paraId="0C08F0E3" w14:textId="77777777" w:rsidR="00E10BB8" w:rsidRPr="00911B26" w:rsidRDefault="00E10BB8" w:rsidP="00E10BB8">
      <w:pPr>
        <w:pStyle w:val="Textoindependiente"/>
        <w:rPr>
          <w:rFonts w:cs="Arial"/>
          <w:b/>
          <w:sz w:val="20"/>
        </w:rPr>
      </w:pPr>
    </w:p>
    <w:p w14:paraId="4E0DEB63" w14:textId="77777777" w:rsidR="00E10BB8" w:rsidRPr="00911B26" w:rsidRDefault="00E10BB8" w:rsidP="00E10BB8">
      <w:pPr>
        <w:pStyle w:val="Textoindependiente"/>
        <w:rPr>
          <w:rFonts w:cs="Arial"/>
          <w:b/>
          <w:sz w:val="20"/>
        </w:rPr>
      </w:pPr>
    </w:p>
    <w:p w14:paraId="070C1447" w14:textId="77777777" w:rsidR="00E10BB8" w:rsidRPr="00911B26" w:rsidRDefault="00E10BB8" w:rsidP="00E10BB8">
      <w:pPr>
        <w:pStyle w:val="Textoindependiente"/>
        <w:rPr>
          <w:rFonts w:cs="Arial"/>
          <w:b/>
          <w:sz w:val="20"/>
        </w:rPr>
      </w:pPr>
    </w:p>
    <w:p w14:paraId="75729D10" w14:textId="77777777" w:rsidR="00E10BB8" w:rsidRPr="00911B26" w:rsidRDefault="00E10BB8" w:rsidP="00E10BB8">
      <w:pPr>
        <w:pStyle w:val="Textoindependiente"/>
        <w:rPr>
          <w:rFonts w:cs="Arial"/>
          <w:b/>
          <w:sz w:val="20"/>
        </w:rPr>
      </w:pPr>
    </w:p>
    <w:p w14:paraId="490074A2" w14:textId="77777777" w:rsidR="00E10BB8" w:rsidRPr="00911B26" w:rsidRDefault="00E10BB8" w:rsidP="00E10BB8">
      <w:pPr>
        <w:pStyle w:val="Textoindependiente"/>
        <w:rPr>
          <w:rFonts w:cs="Arial"/>
          <w:b/>
          <w:sz w:val="20"/>
        </w:rPr>
      </w:pPr>
    </w:p>
    <w:p w14:paraId="31875494" w14:textId="77777777" w:rsidR="00E10BB8" w:rsidRPr="00911B26" w:rsidRDefault="00E10BB8" w:rsidP="00E10BB8">
      <w:pPr>
        <w:pStyle w:val="Textoindependiente"/>
        <w:rPr>
          <w:rFonts w:cs="Arial"/>
          <w:b/>
          <w:sz w:val="20"/>
        </w:rPr>
      </w:pPr>
    </w:p>
    <w:p w14:paraId="2FC4708F" w14:textId="77777777" w:rsidR="00E10BB8" w:rsidRPr="00911B26" w:rsidRDefault="00E10BB8" w:rsidP="00E10BB8">
      <w:pPr>
        <w:pStyle w:val="Textoindependiente"/>
        <w:rPr>
          <w:rFonts w:cs="Arial"/>
          <w:b/>
          <w:sz w:val="20"/>
        </w:rPr>
      </w:pPr>
    </w:p>
    <w:p w14:paraId="1E1ED9AB" w14:textId="77777777" w:rsidR="00E10BB8" w:rsidRPr="00911B26" w:rsidRDefault="00E10BB8" w:rsidP="00E10BB8">
      <w:pPr>
        <w:pStyle w:val="Textoindependiente"/>
        <w:rPr>
          <w:rFonts w:cs="Arial"/>
          <w:b/>
          <w:sz w:val="20"/>
        </w:rPr>
      </w:pPr>
    </w:p>
    <w:p w14:paraId="2091460C" w14:textId="77777777" w:rsidR="00E10BB8" w:rsidRPr="00911B26" w:rsidRDefault="00E10BB8" w:rsidP="00E10BB8">
      <w:pPr>
        <w:pStyle w:val="Textoindependiente"/>
        <w:rPr>
          <w:rFonts w:cs="Arial"/>
          <w:b/>
          <w:sz w:val="20"/>
        </w:rPr>
      </w:pPr>
    </w:p>
    <w:p w14:paraId="0038F46F" w14:textId="77777777" w:rsidR="00E10BB8" w:rsidRPr="00911B26" w:rsidRDefault="00E10BB8" w:rsidP="00E10BB8">
      <w:pPr>
        <w:pStyle w:val="Textoindependiente"/>
        <w:rPr>
          <w:rFonts w:cs="Arial"/>
          <w:b/>
          <w:sz w:val="20"/>
        </w:rPr>
      </w:pPr>
    </w:p>
    <w:p w14:paraId="2405F109" w14:textId="77777777" w:rsidR="00E10BB8" w:rsidRPr="00911B26" w:rsidRDefault="00E10BB8" w:rsidP="00E10BB8">
      <w:pPr>
        <w:pStyle w:val="Textoindependiente"/>
        <w:rPr>
          <w:rFonts w:cs="Arial"/>
          <w:b/>
          <w:sz w:val="20"/>
        </w:rPr>
      </w:pPr>
    </w:p>
    <w:p w14:paraId="12FCAE48" w14:textId="77777777" w:rsidR="00E10BB8" w:rsidRPr="00911B26" w:rsidRDefault="00E10BB8" w:rsidP="00E10BB8">
      <w:pPr>
        <w:pStyle w:val="Textoindependiente"/>
        <w:rPr>
          <w:rFonts w:cs="Arial"/>
          <w:b/>
          <w:sz w:val="20"/>
        </w:rPr>
      </w:pPr>
    </w:p>
    <w:p w14:paraId="02B6B103" w14:textId="77777777" w:rsidR="00E10BB8" w:rsidRPr="00911B26" w:rsidRDefault="00E10BB8" w:rsidP="00E10BB8">
      <w:pPr>
        <w:pStyle w:val="Textoindependiente"/>
        <w:rPr>
          <w:rFonts w:cs="Arial"/>
          <w:b/>
          <w:sz w:val="20"/>
        </w:rPr>
      </w:pPr>
    </w:p>
    <w:p w14:paraId="35B1840D" w14:textId="77777777" w:rsidR="00E10BB8" w:rsidRPr="00911B26" w:rsidRDefault="00E10BB8" w:rsidP="00E10BB8">
      <w:pPr>
        <w:pStyle w:val="Textoindependiente"/>
        <w:rPr>
          <w:rFonts w:cs="Arial"/>
          <w:b/>
          <w:sz w:val="20"/>
        </w:rPr>
      </w:pPr>
    </w:p>
    <w:p w14:paraId="7623B6E5" w14:textId="77777777" w:rsidR="00E10BB8" w:rsidRPr="00911B26" w:rsidRDefault="00E10BB8" w:rsidP="00E10BB8">
      <w:pPr>
        <w:pStyle w:val="Textoindependiente"/>
        <w:rPr>
          <w:rFonts w:cs="Arial"/>
          <w:b/>
          <w:sz w:val="20"/>
        </w:rPr>
      </w:pPr>
    </w:p>
    <w:p w14:paraId="532C6DAB" w14:textId="77777777" w:rsidR="00E10BB8" w:rsidRPr="00911B26" w:rsidRDefault="00E10BB8" w:rsidP="00E10BB8">
      <w:pPr>
        <w:pStyle w:val="Textoindependiente"/>
        <w:rPr>
          <w:rFonts w:cs="Arial"/>
          <w:b/>
          <w:sz w:val="20"/>
        </w:rPr>
      </w:pPr>
    </w:p>
    <w:p w14:paraId="6A782A56" w14:textId="77777777" w:rsidR="00E10BB8" w:rsidRPr="00911B26" w:rsidRDefault="00E10BB8" w:rsidP="00E10BB8">
      <w:pPr>
        <w:pStyle w:val="Textoindependiente"/>
        <w:rPr>
          <w:rFonts w:cs="Arial"/>
          <w:b/>
          <w:sz w:val="20"/>
        </w:rPr>
      </w:pPr>
    </w:p>
    <w:p w14:paraId="1EFD10B1" w14:textId="77777777" w:rsidR="00E10BB8" w:rsidRPr="00911B26" w:rsidRDefault="00E10BB8" w:rsidP="00E10BB8">
      <w:pPr>
        <w:pStyle w:val="Textoindependiente"/>
        <w:rPr>
          <w:rFonts w:cs="Arial"/>
          <w:b/>
          <w:sz w:val="20"/>
        </w:rPr>
      </w:pPr>
    </w:p>
    <w:p w14:paraId="6D761BE8" w14:textId="77777777" w:rsidR="00E10BB8" w:rsidRPr="00911B26" w:rsidRDefault="00E10BB8" w:rsidP="00E10BB8">
      <w:pPr>
        <w:pStyle w:val="Textoindependiente"/>
        <w:rPr>
          <w:rFonts w:cs="Arial"/>
          <w:b/>
          <w:sz w:val="20"/>
        </w:rPr>
      </w:pPr>
    </w:p>
    <w:p w14:paraId="671989AA" w14:textId="77777777" w:rsidR="00E10BB8" w:rsidRPr="00911B26" w:rsidRDefault="00E10BB8" w:rsidP="00E10BB8">
      <w:pPr>
        <w:pStyle w:val="Textoindependiente"/>
        <w:rPr>
          <w:rFonts w:cs="Arial"/>
          <w:b/>
          <w:sz w:val="20"/>
        </w:rPr>
      </w:pPr>
    </w:p>
    <w:p w14:paraId="59C33EA9" w14:textId="77777777" w:rsidR="00E10BB8" w:rsidRPr="00911B26" w:rsidRDefault="00E10BB8" w:rsidP="00E10BB8">
      <w:pPr>
        <w:pStyle w:val="Textoindependiente"/>
        <w:rPr>
          <w:rFonts w:cs="Arial"/>
          <w:b/>
          <w:sz w:val="20"/>
        </w:rPr>
      </w:pPr>
    </w:p>
    <w:p w14:paraId="4B6CC4AE" w14:textId="77777777" w:rsidR="003C62F9" w:rsidRPr="00911B26" w:rsidRDefault="003C62F9" w:rsidP="00E10BB8">
      <w:pPr>
        <w:pStyle w:val="Textoindependiente"/>
        <w:rPr>
          <w:rFonts w:cs="Arial"/>
          <w:b/>
          <w:sz w:val="20"/>
        </w:rPr>
      </w:pPr>
    </w:p>
    <w:p w14:paraId="3247B58F" w14:textId="77777777" w:rsidR="00E10BB8" w:rsidRPr="00911B26" w:rsidRDefault="00E10BB8" w:rsidP="00E10BB8">
      <w:pPr>
        <w:pStyle w:val="Textoindependiente"/>
        <w:rPr>
          <w:rFonts w:cs="Arial"/>
          <w:b/>
          <w:sz w:val="20"/>
        </w:rPr>
      </w:pPr>
    </w:p>
    <w:p w14:paraId="665F720E" w14:textId="77777777" w:rsidR="00192C32" w:rsidRPr="00911B26" w:rsidRDefault="00192C32" w:rsidP="00E10BB8">
      <w:pPr>
        <w:tabs>
          <w:tab w:val="left" w:pos="240"/>
        </w:tabs>
        <w:jc w:val="center"/>
        <w:rPr>
          <w:b/>
          <w:noProof/>
          <w:color w:val="000000"/>
          <w:lang w:eastAsia="es-CO"/>
        </w:rPr>
        <w:sectPr w:rsidR="00192C32" w:rsidRPr="00911B26" w:rsidSect="00CD65D9">
          <w:headerReference w:type="default" r:id="rId46"/>
          <w:pgSz w:w="12240" w:h="18720" w:code="41"/>
          <w:pgMar w:top="1134" w:right="1418" w:bottom="1134" w:left="1418" w:header="709" w:footer="646"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1F8A04F" w14:textId="6A36F4DB" w:rsidR="00E10BB8" w:rsidRPr="00911B26" w:rsidRDefault="00E10BB8" w:rsidP="00E10BB8">
      <w:pPr>
        <w:tabs>
          <w:tab w:val="left" w:pos="240"/>
        </w:tabs>
        <w:jc w:val="center"/>
        <w:rPr>
          <w:b/>
          <w:noProof/>
          <w:color w:val="000000"/>
          <w:lang w:eastAsia="es-CO"/>
        </w:rPr>
      </w:pPr>
      <w:r w:rsidRPr="00911B26">
        <w:rPr>
          <w:b/>
          <w:noProof/>
          <w:color w:val="000000"/>
          <w:lang w:eastAsia="es-CO"/>
        </w:rPr>
        <w:lastRenderedPageBreak/>
        <w:t>FORMULARIO No. 5</w:t>
      </w:r>
    </w:p>
    <w:p w14:paraId="0A2AC454" w14:textId="77777777" w:rsidR="00E10BB8" w:rsidRPr="00911B26" w:rsidRDefault="00E10BB8" w:rsidP="00E10BB8">
      <w:pPr>
        <w:pStyle w:val="Ttulo10"/>
        <w:rPr>
          <w:rFonts w:cs="Arial"/>
          <w:color w:val="000000"/>
          <w:sz w:val="20"/>
        </w:rPr>
      </w:pPr>
    </w:p>
    <w:p w14:paraId="25BA84E3" w14:textId="77777777" w:rsidR="00E10BB8" w:rsidRPr="00911B26" w:rsidRDefault="00E10BB8" w:rsidP="00E10BB8">
      <w:pPr>
        <w:pStyle w:val="Ttulo10"/>
        <w:rPr>
          <w:rFonts w:cs="Arial"/>
          <w:color w:val="000000"/>
          <w:sz w:val="20"/>
        </w:rPr>
      </w:pPr>
      <w:r w:rsidRPr="00911B26">
        <w:rPr>
          <w:rFonts w:cs="Arial"/>
          <w:color w:val="000000"/>
          <w:sz w:val="20"/>
        </w:rPr>
        <w:t xml:space="preserve">ACUERDO DE CONFIDENCIALIDAD </w:t>
      </w:r>
    </w:p>
    <w:p w14:paraId="7F88BF0B" w14:textId="77777777" w:rsidR="00E10BB8" w:rsidRPr="00911B26" w:rsidRDefault="00E10BB8" w:rsidP="00E10BB8">
      <w:pPr>
        <w:pStyle w:val="Ttulo10"/>
        <w:rPr>
          <w:rFonts w:cs="Arial"/>
          <w:b w:val="0"/>
          <w:color w:val="000000"/>
          <w:sz w:val="20"/>
        </w:rPr>
      </w:pPr>
    </w:p>
    <w:p w14:paraId="3C160D3F" w14:textId="7A7EEC3E" w:rsidR="00E10BB8" w:rsidRPr="00911B26" w:rsidRDefault="00E10BB8" w:rsidP="00E10BB8">
      <w:pPr>
        <w:jc w:val="both"/>
        <w:rPr>
          <w:color w:val="000000"/>
        </w:rPr>
      </w:pPr>
      <w:r w:rsidRPr="00911B26">
        <w:rPr>
          <w:color w:val="000000"/>
        </w:rPr>
        <w:t xml:space="preserve">El(los) Suscritos(s) a </w:t>
      </w:r>
      <w:r w:rsidR="003C62F9" w:rsidRPr="00911B26">
        <w:rPr>
          <w:color w:val="000000"/>
        </w:rPr>
        <w:t>saber: _</w:t>
      </w:r>
      <w:r w:rsidRPr="00911B26">
        <w:rPr>
          <w:color w:val="000000"/>
        </w:rPr>
        <w:t xml:space="preserve">______________________________________________________               domiciliado en Bogotá, quien obra en calidad de Representante legal, que en adelante se denominará </w:t>
      </w:r>
      <w:r w:rsidRPr="00911B26">
        <w:rPr>
          <w:b/>
          <w:bCs/>
          <w:color w:val="000000"/>
        </w:rPr>
        <w:t>EL PROPONENTE</w:t>
      </w:r>
      <w:r w:rsidRPr="00911B26">
        <w:rPr>
          <w:color w:val="000000"/>
        </w:rPr>
        <w:t>, manifiesta(n) su voluntad de asumir, de manera unilateral, el presente compromiso, dentro del pliego de condiciones y/o Términos de Referencia teniendo en cuenta las siguientes consideraciones:</w:t>
      </w:r>
    </w:p>
    <w:p w14:paraId="3506F44B" w14:textId="77777777" w:rsidR="00E10BB8" w:rsidRPr="00911B26" w:rsidRDefault="00E10BB8" w:rsidP="00E10BB8">
      <w:pPr>
        <w:spacing w:line="276" w:lineRule="auto"/>
        <w:jc w:val="both"/>
        <w:rPr>
          <w:color w:val="000000"/>
        </w:rPr>
      </w:pPr>
    </w:p>
    <w:p w14:paraId="66D6A2E2" w14:textId="3793561E" w:rsidR="00E10BB8" w:rsidRPr="00911B26" w:rsidRDefault="00E10BB8" w:rsidP="00E10BB8">
      <w:pPr>
        <w:jc w:val="both"/>
        <w:rPr>
          <w:b/>
          <w:color w:val="000000"/>
        </w:rPr>
      </w:pPr>
      <w:r w:rsidRPr="00911B26">
        <w:rPr>
          <w:b/>
          <w:bCs/>
          <w:color w:val="000000"/>
        </w:rPr>
        <w:t xml:space="preserve">PRIMERO: </w:t>
      </w:r>
      <w:r w:rsidRPr="00911B26">
        <w:rPr>
          <w:color w:val="000000"/>
        </w:rPr>
        <w:t xml:space="preserve">Que </w:t>
      </w:r>
      <w:r w:rsidRPr="00911B26">
        <w:rPr>
          <w:b/>
          <w:bCs/>
          <w:color w:val="000000"/>
        </w:rPr>
        <w:t>LA</w:t>
      </w:r>
      <w:r w:rsidRPr="00911B26">
        <w:rPr>
          <w:color w:val="000000"/>
        </w:rPr>
        <w:t xml:space="preserve"> </w:t>
      </w:r>
      <w:r w:rsidRPr="00911B26">
        <w:rPr>
          <w:b/>
          <w:bCs/>
          <w:color w:val="000000"/>
        </w:rPr>
        <w:t>POLICÍA NACIONAL</w:t>
      </w:r>
      <w:r w:rsidRPr="00911B26">
        <w:rPr>
          <w:color w:val="000000"/>
        </w:rPr>
        <w:t xml:space="preserve"> adelanta un proceso de contratación para la celebración de un contrato estatal para </w:t>
      </w:r>
      <w:r w:rsidR="00853C2F" w:rsidRPr="00911B26">
        <w:rPr>
          <w:color w:val="000000"/>
        </w:rPr>
        <w:t xml:space="preserve">el </w:t>
      </w:r>
      <w:r w:rsidR="00A85DC8" w:rsidRPr="00911B26">
        <w:rPr>
          <w:b/>
        </w:rPr>
        <w:t>SUMINISTRO DE SEGUROS OBLIGATORIOS DE ACCIDENTES DE TRÁNSITO “SOAT” PARA EL PARQUE AUTOMOTOR A CARGO DE LAS UNIDADES QUE CONFORMAN LA POLICÍA METROPOLITANA DE BOGOTÁ Y POLICÍA METROPOLITANA DE SOACHA</w:t>
      </w:r>
      <w:r w:rsidR="00853C2F" w:rsidRPr="00911B26">
        <w:rPr>
          <w:b/>
        </w:rPr>
        <w:t>.</w:t>
      </w:r>
    </w:p>
    <w:p w14:paraId="5333966F" w14:textId="77777777" w:rsidR="00E10BB8" w:rsidRPr="00911B26" w:rsidRDefault="00E10BB8" w:rsidP="00E10BB8">
      <w:pPr>
        <w:jc w:val="both"/>
        <w:rPr>
          <w:bCs/>
          <w:color w:val="000000"/>
        </w:rPr>
      </w:pPr>
    </w:p>
    <w:p w14:paraId="7D1F1476" w14:textId="77777777" w:rsidR="00E10BB8" w:rsidRPr="00911B26" w:rsidRDefault="00E10BB8" w:rsidP="00E10BB8">
      <w:pPr>
        <w:pStyle w:val="Tibitoc"/>
        <w:jc w:val="both"/>
        <w:rPr>
          <w:rFonts w:cs="Arial"/>
          <w:b w:val="0"/>
          <w:bCs/>
          <w:color w:val="000000"/>
          <w:sz w:val="20"/>
          <w:szCs w:val="20"/>
          <w:lang w:val="es-CO"/>
        </w:rPr>
      </w:pPr>
      <w:r w:rsidRPr="00911B26">
        <w:rPr>
          <w:rFonts w:cs="Arial"/>
          <w:color w:val="000000"/>
          <w:sz w:val="20"/>
          <w:szCs w:val="20"/>
          <w:lang w:val="es-CO"/>
        </w:rPr>
        <w:t xml:space="preserve">SEGUNDO: </w:t>
      </w:r>
      <w:r w:rsidRPr="00911B26">
        <w:rPr>
          <w:rFonts w:cs="Arial"/>
          <w:b w:val="0"/>
          <w:color w:val="000000"/>
          <w:sz w:val="20"/>
          <w:szCs w:val="20"/>
          <w:lang w:val="es-CO"/>
        </w:rPr>
        <w:t xml:space="preserve">Que </w:t>
      </w:r>
      <w:r w:rsidRPr="00911B26">
        <w:rPr>
          <w:rFonts w:cs="Arial"/>
          <w:color w:val="000000"/>
          <w:sz w:val="20"/>
          <w:szCs w:val="20"/>
          <w:lang w:val="es-CO"/>
        </w:rPr>
        <w:t xml:space="preserve">EL PROPONENTE </w:t>
      </w:r>
      <w:r w:rsidRPr="00911B26">
        <w:rPr>
          <w:rFonts w:cs="Arial"/>
          <w:b w:val="0"/>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C60E18A" w14:textId="77777777" w:rsidR="00E10BB8" w:rsidRPr="00911B26" w:rsidRDefault="00E10BB8" w:rsidP="00E10BB8">
      <w:pPr>
        <w:pStyle w:val="Tibitoc"/>
        <w:spacing w:line="276" w:lineRule="auto"/>
        <w:jc w:val="both"/>
        <w:rPr>
          <w:rFonts w:cs="Arial"/>
          <w:b w:val="0"/>
          <w:bCs/>
          <w:color w:val="000000"/>
          <w:sz w:val="20"/>
          <w:szCs w:val="20"/>
          <w:lang w:val="es-CO"/>
        </w:rPr>
      </w:pPr>
    </w:p>
    <w:p w14:paraId="1BB9298D" w14:textId="77777777" w:rsidR="00E10BB8" w:rsidRPr="00911B26" w:rsidRDefault="00E10BB8" w:rsidP="00E10BB8">
      <w:pPr>
        <w:spacing w:line="276" w:lineRule="auto"/>
        <w:jc w:val="both"/>
        <w:rPr>
          <w:b/>
          <w:bCs/>
          <w:color w:val="000000"/>
        </w:rPr>
      </w:pPr>
      <w:r w:rsidRPr="00911B26">
        <w:rPr>
          <w:b/>
          <w:bCs/>
          <w:color w:val="000000"/>
        </w:rPr>
        <w:t>CLAUSULA PRIMERA. COMPROMISOS ASUMIDOS.</w:t>
      </w:r>
    </w:p>
    <w:p w14:paraId="297BC577" w14:textId="77777777" w:rsidR="00E10BB8" w:rsidRPr="00911B26" w:rsidRDefault="00E10BB8" w:rsidP="00E10BB8">
      <w:pPr>
        <w:spacing w:line="276" w:lineRule="auto"/>
        <w:jc w:val="both"/>
        <w:rPr>
          <w:color w:val="000000"/>
        </w:rPr>
      </w:pPr>
    </w:p>
    <w:p w14:paraId="0C532566" w14:textId="77777777" w:rsidR="00E10BB8" w:rsidRPr="00911B26" w:rsidRDefault="00E10BB8" w:rsidP="00E10BB8">
      <w:pPr>
        <w:spacing w:line="276" w:lineRule="auto"/>
        <w:jc w:val="both"/>
        <w:rPr>
          <w:color w:val="000000"/>
        </w:rPr>
      </w:pPr>
      <w:r w:rsidRPr="00911B26">
        <w:rPr>
          <w:b/>
          <w:bCs/>
          <w:color w:val="000000"/>
        </w:rPr>
        <w:t>EL PROPONENTE</w:t>
      </w:r>
      <w:r w:rsidRPr="00911B26">
        <w:rPr>
          <w:color w:val="000000"/>
        </w:rPr>
        <w:t>, mediante suscripción del presente documento, asume los siguientes compromisos:</w:t>
      </w:r>
    </w:p>
    <w:p w14:paraId="6CCE7240" w14:textId="77777777" w:rsidR="00E10BB8" w:rsidRPr="00911B26" w:rsidRDefault="00E10BB8" w:rsidP="00E10BB8">
      <w:pPr>
        <w:spacing w:line="276" w:lineRule="auto"/>
        <w:jc w:val="both"/>
        <w:rPr>
          <w:color w:val="000000"/>
        </w:rPr>
      </w:pPr>
    </w:p>
    <w:p w14:paraId="4701E3EE" w14:textId="77777777" w:rsidR="00E10BB8" w:rsidRPr="00911B26" w:rsidRDefault="00E10BB8">
      <w:pPr>
        <w:numPr>
          <w:ilvl w:val="0"/>
          <w:numId w:val="55"/>
        </w:numPr>
        <w:tabs>
          <w:tab w:val="clear" w:pos="720"/>
          <w:tab w:val="num" w:pos="426"/>
        </w:tabs>
        <w:autoSpaceDE/>
        <w:autoSpaceDN/>
        <w:spacing w:line="276" w:lineRule="auto"/>
        <w:ind w:left="426"/>
        <w:jc w:val="both"/>
        <w:rPr>
          <w:color w:val="000000"/>
        </w:rPr>
      </w:pPr>
      <w:r w:rsidRPr="00911B26">
        <w:rPr>
          <w:color w:val="000000"/>
        </w:rPr>
        <w:t xml:space="preserve">Mantener en reserva y no divulgar </w:t>
      </w:r>
      <w:r w:rsidRPr="00911B26">
        <w:rPr>
          <w:b/>
          <w:bCs/>
          <w:color w:val="000000"/>
        </w:rPr>
        <w:t>LA INFORMACIÓN CONFIDENCIAL</w:t>
      </w:r>
      <w:r w:rsidRPr="00911B26">
        <w:rPr>
          <w:color w:val="000000"/>
        </w:rPr>
        <w:t xml:space="preserve"> revelada por </w:t>
      </w:r>
      <w:r w:rsidRPr="00911B26">
        <w:rPr>
          <w:b/>
          <w:bCs/>
          <w:color w:val="000000"/>
        </w:rPr>
        <w:t xml:space="preserve">LA POLICÍA NACIONAL </w:t>
      </w:r>
      <w:r w:rsidRPr="00911B26">
        <w:rPr>
          <w:color w:val="000000"/>
        </w:rPr>
        <w:t>o por terceros formalmente designados para el efecto.</w:t>
      </w:r>
    </w:p>
    <w:p w14:paraId="2E9203D8" w14:textId="77777777" w:rsidR="00E10BB8" w:rsidRPr="00911B26" w:rsidRDefault="00E10BB8" w:rsidP="00E10BB8">
      <w:pPr>
        <w:tabs>
          <w:tab w:val="num" w:pos="426"/>
        </w:tabs>
        <w:spacing w:line="276" w:lineRule="auto"/>
        <w:ind w:left="426"/>
        <w:jc w:val="both"/>
        <w:rPr>
          <w:color w:val="000000"/>
        </w:rPr>
      </w:pPr>
    </w:p>
    <w:p w14:paraId="32AA3BE7" w14:textId="77777777" w:rsidR="00E10BB8" w:rsidRPr="00911B26" w:rsidRDefault="00E10BB8">
      <w:pPr>
        <w:numPr>
          <w:ilvl w:val="0"/>
          <w:numId w:val="55"/>
        </w:numPr>
        <w:tabs>
          <w:tab w:val="clear" w:pos="720"/>
          <w:tab w:val="num" w:pos="426"/>
        </w:tabs>
        <w:autoSpaceDE/>
        <w:autoSpaceDN/>
        <w:spacing w:line="276" w:lineRule="auto"/>
        <w:ind w:left="426"/>
        <w:jc w:val="both"/>
        <w:rPr>
          <w:color w:val="000000"/>
        </w:rPr>
      </w:pPr>
      <w:r w:rsidRPr="00911B26">
        <w:rPr>
          <w:color w:val="000000"/>
        </w:rPr>
        <w:t xml:space="preserve">Mantener en reserva y no divulgar ni utilizar, en provecho propio o de terceros y para fines distintos a los previstos en el </w:t>
      </w:r>
      <w:r w:rsidRPr="00911B26">
        <w:rPr>
          <w:b/>
          <w:bCs/>
          <w:color w:val="000000"/>
        </w:rPr>
        <w:t>CONTRATO</w:t>
      </w:r>
      <w:r w:rsidRPr="00911B26">
        <w:rPr>
          <w:color w:val="000000"/>
        </w:rPr>
        <w:t xml:space="preserve">, la información que le sea entregada directamente por </w:t>
      </w:r>
      <w:r w:rsidRPr="00911B26">
        <w:rPr>
          <w:b/>
          <w:bCs/>
          <w:color w:val="000000"/>
        </w:rPr>
        <w:t>LA POLICÍA NACIONAL</w:t>
      </w:r>
      <w:r w:rsidRPr="00911B26">
        <w:rPr>
          <w:color w:val="000000"/>
        </w:rPr>
        <w:t xml:space="preserve"> y/o sus designados.</w:t>
      </w:r>
    </w:p>
    <w:p w14:paraId="47C8DCDE" w14:textId="77777777" w:rsidR="00E10BB8" w:rsidRPr="00911B26" w:rsidRDefault="00E10BB8" w:rsidP="00E10BB8">
      <w:pPr>
        <w:tabs>
          <w:tab w:val="num" w:pos="426"/>
        </w:tabs>
        <w:spacing w:line="276" w:lineRule="auto"/>
        <w:ind w:left="426"/>
        <w:jc w:val="both"/>
        <w:rPr>
          <w:color w:val="000000"/>
        </w:rPr>
      </w:pPr>
    </w:p>
    <w:p w14:paraId="7FCE0337" w14:textId="77777777" w:rsidR="00E10BB8" w:rsidRPr="00911B26" w:rsidRDefault="00E10BB8">
      <w:pPr>
        <w:numPr>
          <w:ilvl w:val="0"/>
          <w:numId w:val="55"/>
        </w:numPr>
        <w:tabs>
          <w:tab w:val="clear" w:pos="720"/>
          <w:tab w:val="num" w:pos="426"/>
        </w:tabs>
        <w:autoSpaceDE/>
        <w:autoSpaceDN/>
        <w:spacing w:line="276" w:lineRule="auto"/>
        <w:ind w:left="426"/>
        <w:jc w:val="both"/>
        <w:rPr>
          <w:color w:val="000000"/>
        </w:rPr>
      </w:pPr>
      <w:r w:rsidRPr="00911B26">
        <w:rPr>
          <w:color w:val="000000"/>
        </w:rPr>
        <w:t xml:space="preserve">Mantener en reserva y no divulgar por ningún motivo la información que personalmente conozca o llegare a conocer en desarrollo y ejecución de las actividades que le competan por causa o con ocasión del </w:t>
      </w:r>
      <w:r w:rsidRPr="00911B26">
        <w:rPr>
          <w:b/>
          <w:bCs/>
          <w:color w:val="000000"/>
        </w:rPr>
        <w:t>CONTRATO</w:t>
      </w:r>
      <w:r w:rsidRPr="00911B26">
        <w:rPr>
          <w:color w:val="000000"/>
        </w:rPr>
        <w:t>.</w:t>
      </w:r>
    </w:p>
    <w:p w14:paraId="1D5E5BA1" w14:textId="77777777" w:rsidR="00E10BB8" w:rsidRPr="00911B26" w:rsidRDefault="00E10BB8" w:rsidP="00E10BB8">
      <w:pPr>
        <w:spacing w:line="276" w:lineRule="auto"/>
        <w:rPr>
          <w:color w:val="000000"/>
        </w:rPr>
      </w:pPr>
    </w:p>
    <w:p w14:paraId="47EDF2B3" w14:textId="77777777" w:rsidR="00E10BB8" w:rsidRPr="00911B26" w:rsidRDefault="00E10BB8">
      <w:pPr>
        <w:numPr>
          <w:ilvl w:val="0"/>
          <w:numId w:val="55"/>
        </w:numPr>
        <w:tabs>
          <w:tab w:val="clear" w:pos="720"/>
          <w:tab w:val="num" w:pos="426"/>
        </w:tabs>
        <w:autoSpaceDE/>
        <w:autoSpaceDN/>
        <w:spacing w:line="276" w:lineRule="auto"/>
        <w:ind w:left="426"/>
        <w:jc w:val="both"/>
        <w:rPr>
          <w:color w:val="000000"/>
        </w:rPr>
      </w:pPr>
      <w:r w:rsidRPr="00911B26">
        <w:rPr>
          <w:color w:val="000000"/>
        </w:rPr>
        <w:t xml:space="preserve">Mantener en reserva y no divulgar la información protegida por derechos de autor o por secreto industrial de acuerdo a la normatividad vigente y que haga parte de </w:t>
      </w:r>
      <w:r w:rsidRPr="00911B26">
        <w:rPr>
          <w:b/>
          <w:bCs/>
          <w:color w:val="000000"/>
        </w:rPr>
        <w:t>LA INFORMACIÓN CONFIDENCIAL</w:t>
      </w:r>
      <w:r w:rsidRPr="00911B26">
        <w:rPr>
          <w:color w:val="000000"/>
        </w:rPr>
        <w:t>.</w:t>
      </w:r>
    </w:p>
    <w:p w14:paraId="0E84943F" w14:textId="77777777" w:rsidR="00E10BB8" w:rsidRPr="00911B26" w:rsidRDefault="00E10BB8" w:rsidP="00E10BB8">
      <w:pPr>
        <w:tabs>
          <w:tab w:val="num" w:pos="426"/>
        </w:tabs>
        <w:spacing w:line="276" w:lineRule="auto"/>
        <w:ind w:left="426"/>
        <w:jc w:val="both"/>
        <w:rPr>
          <w:color w:val="000000"/>
        </w:rPr>
      </w:pPr>
    </w:p>
    <w:p w14:paraId="0F37F8DA" w14:textId="77777777" w:rsidR="00E10BB8" w:rsidRPr="00911B26" w:rsidRDefault="00E10BB8">
      <w:pPr>
        <w:numPr>
          <w:ilvl w:val="0"/>
          <w:numId w:val="55"/>
        </w:numPr>
        <w:tabs>
          <w:tab w:val="clear" w:pos="720"/>
          <w:tab w:val="num" w:pos="426"/>
        </w:tabs>
        <w:autoSpaceDE/>
        <w:autoSpaceDN/>
        <w:spacing w:line="276" w:lineRule="auto"/>
        <w:ind w:left="426"/>
        <w:jc w:val="both"/>
        <w:rPr>
          <w:color w:val="000000"/>
        </w:rPr>
      </w:pPr>
      <w:r w:rsidRPr="00911B26">
        <w:rPr>
          <w:color w:val="000000"/>
        </w:rPr>
        <w:t xml:space="preserve">Reconocer que el recibo de </w:t>
      </w:r>
      <w:r w:rsidRPr="00911B26">
        <w:rPr>
          <w:b/>
          <w:bCs/>
          <w:color w:val="000000"/>
        </w:rPr>
        <w:t>LA INFORMACIÓN CONFIDENCIAL</w:t>
      </w:r>
      <w:r w:rsidRPr="00911B26">
        <w:rPr>
          <w:color w:val="000000"/>
        </w:rPr>
        <w:t xml:space="preserve"> no concede, ni expresa ni implícitamente, autorización, permiso o licencia de uso de marcas, patentes, derechos de autor, o de cualquier otro derecho de propiedad industrial o intelectual de </w:t>
      </w:r>
      <w:r w:rsidRPr="00911B26">
        <w:rPr>
          <w:b/>
          <w:bCs/>
          <w:color w:val="000000"/>
        </w:rPr>
        <w:t>LA POLICÍA NACIONAL</w:t>
      </w:r>
      <w:r w:rsidRPr="00911B26">
        <w:rPr>
          <w:color w:val="000000"/>
        </w:rPr>
        <w:t>.</w:t>
      </w:r>
    </w:p>
    <w:p w14:paraId="71526D01" w14:textId="77777777" w:rsidR="00E10BB8" w:rsidRPr="00911B26" w:rsidRDefault="00E10BB8" w:rsidP="00E10BB8">
      <w:pPr>
        <w:tabs>
          <w:tab w:val="num" w:pos="426"/>
        </w:tabs>
        <w:spacing w:line="276" w:lineRule="auto"/>
        <w:ind w:left="426"/>
        <w:jc w:val="both"/>
        <w:rPr>
          <w:color w:val="000000"/>
        </w:rPr>
      </w:pPr>
    </w:p>
    <w:p w14:paraId="022CA6D8" w14:textId="77777777" w:rsidR="00E10BB8" w:rsidRPr="00911B26" w:rsidRDefault="00E10BB8">
      <w:pPr>
        <w:numPr>
          <w:ilvl w:val="0"/>
          <w:numId w:val="55"/>
        </w:numPr>
        <w:tabs>
          <w:tab w:val="clear" w:pos="720"/>
          <w:tab w:val="num" w:pos="426"/>
        </w:tabs>
        <w:autoSpaceDE/>
        <w:autoSpaceDN/>
        <w:spacing w:line="276" w:lineRule="auto"/>
        <w:ind w:left="426"/>
        <w:jc w:val="both"/>
        <w:rPr>
          <w:color w:val="000000"/>
        </w:rPr>
      </w:pPr>
      <w:r w:rsidRPr="00911B26">
        <w:rPr>
          <w:color w:val="000000"/>
        </w:rPr>
        <w:t xml:space="preserve">suscribir, con antelación a la revelación de </w:t>
      </w:r>
      <w:r w:rsidRPr="00911B26">
        <w:rPr>
          <w:b/>
          <w:bCs/>
          <w:color w:val="000000"/>
        </w:rPr>
        <w:t>LA INFORMACIÓN CONFIDENCIAL</w:t>
      </w:r>
      <w:r w:rsidRPr="00911B26">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911B26">
        <w:rPr>
          <w:b/>
          <w:bCs/>
          <w:color w:val="000000"/>
        </w:rPr>
        <w:t>CONTRATO</w:t>
      </w:r>
      <w:r w:rsidRPr="00911B26">
        <w:rPr>
          <w:color w:val="000000"/>
        </w:rPr>
        <w:t>.</w:t>
      </w:r>
    </w:p>
    <w:p w14:paraId="06095A1B" w14:textId="77777777" w:rsidR="00E10BB8" w:rsidRPr="00911B26" w:rsidRDefault="00E10BB8" w:rsidP="00E10BB8">
      <w:pPr>
        <w:rPr>
          <w:color w:val="000000"/>
        </w:rPr>
      </w:pPr>
    </w:p>
    <w:p w14:paraId="2FD262AD" w14:textId="77777777" w:rsidR="00E10BB8" w:rsidRPr="00911B26" w:rsidRDefault="00E10BB8">
      <w:pPr>
        <w:numPr>
          <w:ilvl w:val="0"/>
          <w:numId w:val="55"/>
        </w:numPr>
        <w:tabs>
          <w:tab w:val="clear" w:pos="720"/>
          <w:tab w:val="num" w:pos="426"/>
        </w:tabs>
        <w:autoSpaceDE/>
        <w:autoSpaceDN/>
        <w:spacing w:line="276" w:lineRule="auto"/>
        <w:ind w:left="426"/>
        <w:jc w:val="both"/>
        <w:rPr>
          <w:color w:val="000000"/>
        </w:rPr>
      </w:pPr>
      <w:r w:rsidRPr="00911B26">
        <w:rPr>
          <w:b/>
          <w:bCs/>
          <w:color w:val="000000"/>
        </w:rPr>
        <w:t>El PROPONENTE</w:t>
      </w:r>
      <w:r w:rsidRPr="00911B26">
        <w:rPr>
          <w:color w:val="000000"/>
        </w:rPr>
        <w:t xml:space="preserve"> mantendrá una lista de usuarios de </w:t>
      </w:r>
      <w:r w:rsidRPr="00911B26">
        <w:rPr>
          <w:b/>
          <w:bCs/>
          <w:color w:val="000000"/>
        </w:rPr>
        <w:t>LA INFORMACIÓN CONFIDENCIAL</w:t>
      </w:r>
      <w:r w:rsidRPr="00911B26">
        <w:rPr>
          <w:color w:val="000000"/>
        </w:rPr>
        <w:t xml:space="preserve"> que será entregada a </w:t>
      </w:r>
      <w:r w:rsidRPr="00911B26">
        <w:rPr>
          <w:b/>
          <w:bCs/>
          <w:color w:val="000000"/>
        </w:rPr>
        <w:t>EL PROPONENTE</w:t>
      </w:r>
      <w:r w:rsidRPr="00911B26">
        <w:rPr>
          <w:color w:val="000000"/>
        </w:rPr>
        <w:t xml:space="preserve"> cuando ella lo solicite.</w:t>
      </w:r>
    </w:p>
    <w:p w14:paraId="35205F68" w14:textId="77777777" w:rsidR="00E10BB8" w:rsidRPr="00911B26" w:rsidRDefault="00E10BB8" w:rsidP="00E10BB8">
      <w:pPr>
        <w:tabs>
          <w:tab w:val="num" w:pos="426"/>
        </w:tabs>
        <w:spacing w:line="276" w:lineRule="auto"/>
        <w:ind w:left="426"/>
        <w:jc w:val="both"/>
        <w:rPr>
          <w:color w:val="000000"/>
        </w:rPr>
      </w:pPr>
    </w:p>
    <w:p w14:paraId="35F8D7D6" w14:textId="77777777" w:rsidR="00E10BB8" w:rsidRPr="00911B26" w:rsidRDefault="00E10BB8">
      <w:pPr>
        <w:numPr>
          <w:ilvl w:val="0"/>
          <w:numId w:val="55"/>
        </w:numPr>
        <w:tabs>
          <w:tab w:val="clear" w:pos="720"/>
          <w:tab w:val="num" w:pos="426"/>
        </w:tabs>
        <w:autoSpaceDE/>
        <w:autoSpaceDN/>
        <w:spacing w:line="276" w:lineRule="auto"/>
        <w:ind w:left="426"/>
        <w:jc w:val="both"/>
        <w:rPr>
          <w:color w:val="000000"/>
        </w:rPr>
      </w:pPr>
      <w:r w:rsidRPr="00911B26">
        <w:rPr>
          <w:color w:val="000000"/>
        </w:rPr>
        <w:t xml:space="preserve">Utilizar única y exclusivamente </w:t>
      </w:r>
      <w:r w:rsidRPr="00911B26">
        <w:rPr>
          <w:b/>
          <w:bCs/>
          <w:color w:val="000000"/>
        </w:rPr>
        <w:t>LA INFORMACIÓN CONFIDENCIAL</w:t>
      </w:r>
      <w:r w:rsidRPr="00911B26">
        <w:rPr>
          <w:color w:val="000000"/>
        </w:rPr>
        <w:t xml:space="preserve"> que conozca o llegare a conocer, en desarrollo y ejecución de lo que le competa en relación con el CONTRATO</w:t>
      </w:r>
      <w:r w:rsidRPr="00911B26">
        <w:rPr>
          <w:b/>
          <w:bCs/>
          <w:color w:val="000000"/>
        </w:rPr>
        <w:t>.</w:t>
      </w:r>
    </w:p>
    <w:p w14:paraId="267CEDAB" w14:textId="77777777" w:rsidR="00E10BB8" w:rsidRPr="00911B26" w:rsidRDefault="00E10BB8" w:rsidP="00E10BB8">
      <w:pPr>
        <w:tabs>
          <w:tab w:val="num" w:pos="426"/>
        </w:tabs>
        <w:spacing w:line="276" w:lineRule="auto"/>
        <w:ind w:left="426"/>
        <w:jc w:val="both"/>
        <w:rPr>
          <w:color w:val="000000"/>
        </w:rPr>
      </w:pPr>
    </w:p>
    <w:p w14:paraId="21B68ED7" w14:textId="77777777" w:rsidR="00E10BB8" w:rsidRPr="00911B26" w:rsidRDefault="00E10BB8">
      <w:pPr>
        <w:numPr>
          <w:ilvl w:val="0"/>
          <w:numId w:val="55"/>
        </w:numPr>
        <w:tabs>
          <w:tab w:val="clear" w:pos="720"/>
          <w:tab w:val="num" w:pos="426"/>
        </w:tabs>
        <w:autoSpaceDE/>
        <w:autoSpaceDN/>
        <w:spacing w:line="276" w:lineRule="auto"/>
        <w:ind w:left="426"/>
        <w:jc w:val="both"/>
        <w:rPr>
          <w:color w:val="000000"/>
        </w:rPr>
      </w:pPr>
      <w:r w:rsidRPr="00911B26">
        <w:rPr>
          <w:color w:val="000000"/>
        </w:rPr>
        <w:t xml:space="preserve">No utilizar </w:t>
      </w:r>
      <w:r w:rsidRPr="00911B26">
        <w:rPr>
          <w:b/>
          <w:bCs/>
          <w:color w:val="000000"/>
        </w:rPr>
        <w:t>LA INFORMACIÓN CONFIDENCIAL</w:t>
      </w:r>
      <w:r w:rsidRPr="00911B26">
        <w:rPr>
          <w:color w:val="000000"/>
        </w:rPr>
        <w:t xml:space="preserve"> que conozca o llegare a conocer, en desarrollo y ejecución del </w:t>
      </w:r>
      <w:r w:rsidRPr="00911B26">
        <w:rPr>
          <w:b/>
          <w:bCs/>
          <w:color w:val="000000"/>
        </w:rPr>
        <w:t>CONTRATO</w:t>
      </w:r>
      <w:r w:rsidRPr="00911B26">
        <w:rPr>
          <w:color w:val="000000"/>
        </w:rPr>
        <w:t>, en provecho propio o de terceros y para fines distintos a los previstos en el mismo, prohibiéndose la divulgación inclusive para fines académicos.</w:t>
      </w:r>
    </w:p>
    <w:p w14:paraId="7392A026" w14:textId="77777777" w:rsidR="00E10BB8" w:rsidRPr="00911B26" w:rsidRDefault="00E10BB8" w:rsidP="00E10BB8">
      <w:pPr>
        <w:tabs>
          <w:tab w:val="num" w:pos="426"/>
        </w:tabs>
        <w:spacing w:line="276" w:lineRule="auto"/>
        <w:ind w:left="426"/>
        <w:jc w:val="both"/>
        <w:rPr>
          <w:color w:val="000000"/>
        </w:rPr>
      </w:pPr>
    </w:p>
    <w:p w14:paraId="5B16CE09" w14:textId="77777777" w:rsidR="00E10BB8" w:rsidRPr="00911B26" w:rsidRDefault="00E10BB8">
      <w:pPr>
        <w:numPr>
          <w:ilvl w:val="0"/>
          <w:numId w:val="55"/>
        </w:numPr>
        <w:tabs>
          <w:tab w:val="clear" w:pos="720"/>
          <w:tab w:val="num" w:pos="426"/>
        </w:tabs>
        <w:autoSpaceDE/>
        <w:autoSpaceDN/>
        <w:spacing w:line="276" w:lineRule="auto"/>
        <w:ind w:left="426"/>
        <w:jc w:val="both"/>
        <w:rPr>
          <w:color w:val="000000"/>
        </w:rPr>
      </w:pPr>
      <w:r w:rsidRPr="00911B26">
        <w:rPr>
          <w:color w:val="000000"/>
        </w:rPr>
        <w:t xml:space="preserve">Adoptar y mantener mecanismos internos de seguridad adecuados para proteger la confidencialidad de toda la información que conozca o llegare a conocer en desarrollo del </w:t>
      </w:r>
      <w:r w:rsidRPr="00911B26">
        <w:rPr>
          <w:b/>
          <w:bCs/>
          <w:color w:val="000000"/>
        </w:rPr>
        <w:t>CONTRATO</w:t>
      </w:r>
      <w:r w:rsidRPr="00911B26">
        <w:rPr>
          <w:color w:val="000000"/>
        </w:rPr>
        <w:t>.</w:t>
      </w:r>
    </w:p>
    <w:p w14:paraId="14EB0F68" w14:textId="77777777" w:rsidR="00E10BB8" w:rsidRPr="00911B26" w:rsidRDefault="00E10BB8" w:rsidP="00E10BB8">
      <w:pPr>
        <w:tabs>
          <w:tab w:val="num" w:pos="426"/>
        </w:tabs>
        <w:spacing w:line="276" w:lineRule="auto"/>
        <w:ind w:left="426"/>
        <w:jc w:val="both"/>
        <w:rPr>
          <w:color w:val="000000"/>
        </w:rPr>
      </w:pPr>
    </w:p>
    <w:p w14:paraId="18BABDFC" w14:textId="77777777" w:rsidR="00E10BB8" w:rsidRPr="00911B26" w:rsidRDefault="00E10BB8">
      <w:pPr>
        <w:numPr>
          <w:ilvl w:val="0"/>
          <w:numId w:val="55"/>
        </w:numPr>
        <w:tabs>
          <w:tab w:val="clear" w:pos="720"/>
          <w:tab w:val="num" w:pos="426"/>
        </w:tabs>
        <w:autoSpaceDE/>
        <w:autoSpaceDN/>
        <w:spacing w:line="276" w:lineRule="auto"/>
        <w:ind w:left="426"/>
        <w:jc w:val="both"/>
        <w:rPr>
          <w:color w:val="000000"/>
        </w:rPr>
      </w:pPr>
      <w:r w:rsidRPr="00911B26">
        <w:rPr>
          <w:color w:val="000000"/>
        </w:rPr>
        <w:lastRenderedPageBreak/>
        <w:t xml:space="preserve">No usar </w:t>
      </w:r>
      <w:r w:rsidRPr="00911B26">
        <w:rPr>
          <w:b/>
          <w:bCs/>
          <w:color w:val="000000"/>
        </w:rPr>
        <w:t>LA INFORMACIÓN CONFIDENCIAL</w:t>
      </w:r>
      <w:r w:rsidRPr="00911B26">
        <w:rPr>
          <w:color w:val="000000"/>
        </w:rPr>
        <w:t xml:space="preserve"> de modo que pueda ser de alguna manera, directa o indirectamente, perjudicial para los intereses de </w:t>
      </w:r>
      <w:r w:rsidRPr="00911B26">
        <w:rPr>
          <w:b/>
          <w:bCs/>
          <w:color w:val="000000"/>
        </w:rPr>
        <w:t>LA POLICÍA NACIONAL</w:t>
      </w:r>
      <w:r w:rsidRPr="00911B26">
        <w:rPr>
          <w:color w:val="000000"/>
        </w:rPr>
        <w:t>.</w:t>
      </w:r>
    </w:p>
    <w:p w14:paraId="4F171EAC" w14:textId="77777777" w:rsidR="00E10BB8" w:rsidRPr="00911B26" w:rsidRDefault="00E10BB8" w:rsidP="00E10BB8">
      <w:pPr>
        <w:tabs>
          <w:tab w:val="num" w:pos="426"/>
        </w:tabs>
        <w:spacing w:line="276" w:lineRule="auto"/>
        <w:ind w:left="426"/>
        <w:jc w:val="both"/>
        <w:rPr>
          <w:color w:val="000000"/>
        </w:rPr>
      </w:pPr>
    </w:p>
    <w:p w14:paraId="45009A2E" w14:textId="77777777" w:rsidR="00E10BB8" w:rsidRPr="00911B26" w:rsidRDefault="00E10BB8">
      <w:pPr>
        <w:numPr>
          <w:ilvl w:val="0"/>
          <w:numId w:val="55"/>
        </w:numPr>
        <w:tabs>
          <w:tab w:val="clear" w:pos="720"/>
          <w:tab w:val="num" w:pos="426"/>
        </w:tabs>
        <w:autoSpaceDE/>
        <w:autoSpaceDN/>
        <w:spacing w:line="276" w:lineRule="auto"/>
        <w:ind w:left="426"/>
        <w:jc w:val="both"/>
        <w:rPr>
          <w:color w:val="000000"/>
        </w:rPr>
      </w:pPr>
      <w:r w:rsidRPr="00911B26">
        <w:rPr>
          <w:color w:val="000000"/>
        </w:rPr>
        <w:t xml:space="preserve">No acceder, copiar, reproducir, distribuir o transmitir por ningún medio conocido o por conocer </w:t>
      </w:r>
      <w:r w:rsidRPr="00911B26">
        <w:rPr>
          <w:b/>
          <w:bCs/>
          <w:color w:val="000000"/>
        </w:rPr>
        <w:t>LA INFORMACIÓN CONFIDENCIAL</w:t>
      </w:r>
      <w:r w:rsidRPr="00911B26">
        <w:rPr>
          <w:color w:val="000000"/>
        </w:rPr>
        <w:t xml:space="preserve">, en todo o en parte, sin previo y escrito consentimiento de </w:t>
      </w:r>
      <w:r w:rsidRPr="00911B26">
        <w:rPr>
          <w:b/>
          <w:bCs/>
          <w:color w:val="000000"/>
        </w:rPr>
        <w:t>LA POLICÍA NACIONAL</w:t>
      </w:r>
      <w:r w:rsidRPr="00911B26">
        <w:rPr>
          <w:color w:val="000000"/>
        </w:rPr>
        <w:t>.</w:t>
      </w:r>
    </w:p>
    <w:p w14:paraId="4327AD8E" w14:textId="77777777" w:rsidR="00E10BB8" w:rsidRPr="00911B26" w:rsidRDefault="00E10BB8" w:rsidP="00E10BB8">
      <w:pPr>
        <w:tabs>
          <w:tab w:val="num" w:pos="426"/>
        </w:tabs>
        <w:spacing w:line="276" w:lineRule="auto"/>
        <w:ind w:left="426"/>
        <w:jc w:val="both"/>
        <w:rPr>
          <w:color w:val="000000"/>
        </w:rPr>
      </w:pPr>
    </w:p>
    <w:p w14:paraId="6439E811" w14:textId="77777777" w:rsidR="00E10BB8" w:rsidRPr="00911B26" w:rsidRDefault="00E10BB8">
      <w:pPr>
        <w:numPr>
          <w:ilvl w:val="0"/>
          <w:numId w:val="55"/>
        </w:numPr>
        <w:tabs>
          <w:tab w:val="clear" w:pos="720"/>
          <w:tab w:val="num" w:pos="426"/>
        </w:tabs>
        <w:autoSpaceDE/>
        <w:autoSpaceDN/>
        <w:spacing w:line="276" w:lineRule="auto"/>
        <w:ind w:left="426"/>
        <w:jc w:val="both"/>
        <w:rPr>
          <w:color w:val="000000"/>
        </w:rPr>
      </w:pPr>
      <w:r w:rsidRPr="00911B26">
        <w:rPr>
          <w:color w:val="000000"/>
        </w:rPr>
        <w:t>Cumplir con la confidencialidad en las mismas condiciones y formas, y con el mismo cuidado con que realiza la protección de la información confidencial.</w:t>
      </w:r>
    </w:p>
    <w:p w14:paraId="1C88B8F5" w14:textId="77777777" w:rsidR="00E10BB8" w:rsidRPr="00911B26" w:rsidRDefault="00E10BB8" w:rsidP="00E10BB8">
      <w:pPr>
        <w:pStyle w:val="Textoindependiente"/>
        <w:rPr>
          <w:rFonts w:cs="Arial"/>
          <w:color w:val="000000"/>
          <w:sz w:val="20"/>
        </w:rPr>
      </w:pPr>
    </w:p>
    <w:p w14:paraId="442C4E3E" w14:textId="77777777" w:rsidR="00E10BB8" w:rsidRPr="00911B26" w:rsidRDefault="00E10BB8" w:rsidP="00E10BB8">
      <w:pPr>
        <w:pStyle w:val="Textoindependiente"/>
        <w:rPr>
          <w:rFonts w:cs="Arial"/>
          <w:color w:val="000000"/>
          <w:sz w:val="20"/>
        </w:rPr>
      </w:pPr>
    </w:p>
    <w:p w14:paraId="72C2860C" w14:textId="77777777" w:rsidR="00E10BB8" w:rsidRPr="00911B26" w:rsidRDefault="00E10BB8" w:rsidP="00E10BB8">
      <w:pPr>
        <w:pStyle w:val="Textoindependiente"/>
        <w:rPr>
          <w:rFonts w:cs="Arial"/>
          <w:color w:val="000000"/>
          <w:sz w:val="20"/>
        </w:rPr>
      </w:pPr>
      <w:r w:rsidRPr="00911B26">
        <w:rPr>
          <w:rFonts w:cs="Arial"/>
          <w:color w:val="000000"/>
          <w:sz w:val="20"/>
        </w:rPr>
        <w:t>______________________________________</w:t>
      </w:r>
    </w:p>
    <w:p w14:paraId="2B9D7F49" w14:textId="77777777" w:rsidR="00E10BB8" w:rsidRPr="00911B26" w:rsidRDefault="00E10BB8" w:rsidP="00E10BB8">
      <w:pPr>
        <w:pStyle w:val="Textoindependiente"/>
        <w:rPr>
          <w:rFonts w:cs="Arial"/>
          <w:color w:val="000000"/>
          <w:sz w:val="20"/>
        </w:rPr>
      </w:pPr>
      <w:r w:rsidRPr="00911B26">
        <w:rPr>
          <w:rFonts w:cs="Arial"/>
          <w:color w:val="000000"/>
          <w:sz w:val="20"/>
        </w:rPr>
        <w:t>Representante Legal proponente</w:t>
      </w:r>
    </w:p>
    <w:p w14:paraId="5428CFFC" w14:textId="77777777" w:rsidR="00E10BB8" w:rsidRPr="00911B26" w:rsidRDefault="00E10BB8" w:rsidP="00E10BB8">
      <w:pPr>
        <w:pStyle w:val="Textoindependiente"/>
        <w:rPr>
          <w:rFonts w:cs="Arial"/>
          <w:color w:val="000000"/>
          <w:sz w:val="20"/>
        </w:rPr>
      </w:pPr>
      <w:r w:rsidRPr="00911B26">
        <w:rPr>
          <w:rFonts w:cs="Arial"/>
          <w:color w:val="000000"/>
          <w:sz w:val="20"/>
        </w:rPr>
        <w:t>Nombre:</w:t>
      </w:r>
    </w:p>
    <w:p w14:paraId="6C4D511D" w14:textId="3EDE4457" w:rsidR="00A77390" w:rsidRPr="00911B26" w:rsidRDefault="00E10BB8" w:rsidP="00E10BB8">
      <w:pPr>
        <w:tabs>
          <w:tab w:val="left" w:pos="240"/>
        </w:tabs>
        <w:jc w:val="center"/>
        <w:rPr>
          <w:color w:val="000000"/>
        </w:rPr>
      </w:pPr>
      <w:r w:rsidRPr="00911B26">
        <w:rPr>
          <w:color w:val="000000"/>
        </w:rPr>
        <w:t xml:space="preserve">Documento </w:t>
      </w:r>
    </w:p>
    <w:p w14:paraId="16161AD0" w14:textId="77777777" w:rsidR="00120992" w:rsidRPr="00911B26" w:rsidRDefault="00120992" w:rsidP="00E10BB8">
      <w:pPr>
        <w:tabs>
          <w:tab w:val="left" w:pos="240"/>
        </w:tabs>
        <w:jc w:val="center"/>
        <w:rPr>
          <w:color w:val="000000"/>
        </w:rPr>
      </w:pPr>
    </w:p>
    <w:p w14:paraId="11E20E7D" w14:textId="77777777" w:rsidR="00120992" w:rsidRPr="00911B26" w:rsidRDefault="00120992" w:rsidP="00E10BB8">
      <w:pPr>
        <w:tabs>
          <w:tab w:val="left" w:pos="240"/>
        </w:tabs>
        <w:jc w:val="center"/>
        <w:rPr>
          <w:color w:val="000000"/>
        </w:rPr>
      </w:pPr>
    </w:p>
    <w:p w14:paraId="00EEC812" w14:textId="77777777" w:rsidR="00120992" w:rsidRPr="00911B26" w:rsidRDefault="00120992" w:rsidP="00E10BB8">
      <w:pPr>
        <w:tabs>
          <w:tab w:val="left" w:pos="240"/>
        </w:tabs>
        <w:jc w:val="center"/>
        <w:rPr>
          <w:color w:val="000000"/>
        </w:rPr>
      </w:pPr>
    </w:p>
    <w:p w14:paraId="77792F47" w14:textId="77777777" w:rsidR="00120992" w:rsidRPr="00911B26" w:rsidRDefault="00120992" w:rsidP="00E10BB8">
      <w:pPr>
        <w:tabs>
          <w:tab w:val="left" w:pos="240"/>
        </w:tabs>
        <w:jc w:val="center"/>
        <w:rPr>
          <w:color w:val="000000"/>
        </w:rPr>
      </w:pPr>
    </w:p>
    <w:p w14:paraId="48BDA9DF" w14:textId="77777777" w:rsidR="00120992" w:rsidRPr="00911B26" w:rsidRDefault="00120992" w:rsidP="00E10BB8">
      <w:pPr>
        <w:tabs>
          <w:tab w:val="left" w:pos="240"/>
        </w:tabs>
        <w:jc w:val="center"/>
        <w:rPr>
          <w:color w:val="000000"/>
        </w:rPr>
      </w:pPr>
    </w:p>
    <w:p w14:paraId="15D0BEB2" w14:textId="77777777" w:rsidR="00120992" w:rsidRPr="00911B26" w:rsidRDefault="00120992" w:rsidP="00E10BB8">
      <w:pPr>
        <w:tabs>
          <w:tab w:val="left" w:pos="240"/>
        </w:tabs>
        <w:jc w:val="center"/>
        <w:rPr>
          <w:color w:val="000000"/>
        </w:rPr>
      </w:pPr>
    </w:p>
    <w:p w14:paraId="4E781403" w14:textId="77777777" w:rsidR="00120992" w:rsidRPr="00911B26" w:rsidRDefault="00120992" w:rsidP="00E10BB8">
      <w:pPr>
        <w:tabs>
          <w:tab w:val="left" w:pos="240"/>
        </w:tabs>
        <w:jc w:val="center"/>
        <w:rPr>
          <w:color w:val="000000"/>
        </w:rPr>
      </w:pPr>
    </w:p>
    <w:p w14:paraId="156A6261" w14:textId="77777777" w:rsidR="00120992" w:rsidRPr="00911B26" w:rsidRDefault="00120992" w:rsidP="00E10BB8">
      <w:pPr>
        <w:tabs>
          <w:tab w:val="left" w:pos="240"/>
        </w:tabs>
        <w:jc w:val="center"/>
        <w:rPr>
          <w:color w:val="000000"/>
        </w:rPr>
      </w:pPr>
    </w:p>
    <w:p w14:paraId="7A87DD1C" w14:textId="77777777" w:rsidR="00120992" w:rsidRPr="00911B26" w:rsidRDefault="00120992" w:rsidP="00E10BB8">
      <w:pPr>
        <w:tabs>
          <w:tab w:val="left" w:pos="240"/>
        </w:tabs>
        <w:jc w:val="center"/>
        <w:rPr>
          <w:color w:val="000000"/>
        </w:rPr>
      </w:pPr>
    </w:p>
    <w:p w14:paraId="64CC95E9" w14:textId="77777777" w:rsidR="00120992" w:rsidRPr="00911B26" w:rsidRDefault="00120992" w:rsidP="00E10BB8">
      <w:pPr>
        <w:tabs>
          <w:tab w:val="left" w:pos="240"/>
        </w:tabs>
        <w:jc w:val="center"/>
        <w:rPr>
          <w:color w:val="000000"/>
        </w:rPr>
      </w:pPr>
    </w:p>
    <w:p w14:paraId="70B443DB" w14:textId="77777777" w:rsidR="00120992" w:rsidRPr="00911B26" w:rsidRDefault="00120992" w:rsidP="00E10BB8">
      <w:pPr>
        <w:tabs>
          <w:tab w:val="left" w:pos="240"/>
        </w:tabs>
        <w:jc w:val="center"/>
        <w:rPr>
          <w:color w:val="000000"/>
        </w:rPr>
      </w:pPr>
    </w:p>
    <w:p w14:paraId="5753387B" w14:textId="77777777" w:rsidR="00120992" w:rsidRPr="00911B26" w:rsidRDefault="00120992" w:rsidP="00E10BB8">
      <w:pPr>
        <w:tabs>
          <w:tab w:val="left" w:pos="240"/>
        </w:tabs>
        <w:jc w:val="center"/>
        <w:rPr>
          <w:color w:val="000000"/>
        </w:rPr>
      </w:pPr>
    </w:p>
    <w:p w14:paraId="63EE1A10" w14:textId="77777777" w:rsidR="00120992" w:rsidRPr="00911B26" w:rsidRDefault="00120992" w:rsidP="00E10BB8">
      <w:pPr>
        <w:tabs>
          <w:tab w:val="left" w:pos="240"/>
        </w:tabs>
        <w:jc w:val="center"/>
        <w:rPr>
          <w:color w:val="000000"/>
        </w:rPr>
      </w:pPr>
    </w:p>
    <w:p w14:paraId="5CAED17B" w14:textId="77777777" w:rsidR="00120992" w:rsidRPr="00911B26" w:rsidRDefault="00120992" w:rsidP="00E10BB8">
      <w:pPr>
        <w:tabs>
          <w:tab w:val="left" w:pos="240"/>
        </w:tabs>
        <w:jc w:val="center"/>
        <w:rPr>
          <w:color w:val="000000"/>
        </w:rPr>
      </w:pPr>
    </w:p>
    <w:p w14:paraId="5E3BCD2B" w14:textId="77777777" w:rsidR="00120992" w:rsidRPr="00911B26" w:rsidRDefault="00120992" w:rsidP="00E10BB8">
      <w:pPr>
        <w:tabs>
          <w:tab w:val="left" w:pos="240"/>
        </w:tabs>
        <w:jc w:val="center"/>
        <w:rPr>
          <w:color w:val="000000"/>
        </w:rPr>
      </w:pPr>
    </w:p>
    <w:p w14:paraId="6949DE17" w14:textId="77777777" w:rsidR="00120992" w:rsidRPr="00911B26" w:rsidRDefault="00120992" w:rsidP="00E10BB8">
      <w:pPr>
        <w:tabs>
          <w:tab w:val="left" w:pos="240"/>
        </w:tabs>
        <w:jc w:val="center"/>
        <w:rPr>
          <w:color w:val="000000"/>
        </w:rPr>
      </w:pPr>
    </w:p>
    <w:p w14:paraId="35912745" w14:textId="77777777" w:rsidR="00120992" w:rsidRPr="00911B26" w:rsidRDefault="00120992" w:rsidP="00E10BB8">
      <w:pPr>
        <w:tabs>
          <w:tab w:val="left" w:pos="240"/>
        </w:tabs>
        <w:jc w:val="center"/>
        <w:rPr>
          <w:color w:val="000000"/>
        </w:rPr>
      </w:pPr>
    </w:p>
    <w:p w14:paraId="356A85DC" w14:textId="77777777" w:rsidR="00120992" w:rsidRPr="00911B26" w:rsidRDefault="00120992" w:rsidP="00E10BB8">
      <w:pPr>
        <w:tabs>
          <w:tab w:val="left" w:pos="240"/>
        </w:tabs>
        <w:jc w:val="center"/>
        <w:rPr>
          <w:color w:val="000000"/>
        </w:rPr>
      </w:pPr>
    </w:p>
    <w:p w14:paraId="162A15B7" w14:textId="77777777" w:rsidR="00120992" w:rsidRPr="00911B26" w:rsidRDefault="00120992" w:rsidP="00E10BB8">
      <w:pPr>
        <w:tabs>
          <w:tab w:val="left" w:pos="240"/>
        </w:tabs>
        <w:jc w:val="center"/>
        <w:rPr>
          <w:color w:val="000000"/>
        </w:rPr>
      </w:pPr>
    </w:p>
    <w:p w14:paraId="127F9672" w14:textId="77777777" w:rsidR="00120992" w:rsidRPr="00911B26" w:rsidRDefault="00120992" w:rsidP="00E10BB8">
      <w:pPr>
        <w:tabs>
          <w:tab w:val="left" w:pos="240"/>
        </w:tabs>
        <w:jc w:val="center"/>
        <w:rPr>
          <w:color w:val="000000"/>
        </w:rPr>
      </w:pPr>
    </w:p>
    <w:p w14:paraId="01B294FB" w14:textId="77777777" w:rsidR="00120992" w:rsidRPr="00911B26" w:rsidRDefault="00120992" w:rsidP="00E10BB8">
      <w:pPr>
        <w:tabs>
          <w:tab w:val="left" w:pos="240"/>
        </w:tabs>
        <w:jc w:val="center"/>
        <w:rPr>
          <w:color w:val="000000"/>
        </w:rPr>
      </w:pPr>
    </w:p>
    <w:p w14:paraId="0AFE5DA3" w14:textId="77777777" w:rsidR="00120992" w:rsidRPr="00911B26" w:rsidRDefault="00120992" w:rsidP="00E10BB8">
      <w:pPr>
        <w:tabs>
          <w:tab w:val="left" w:pos="240"/>
        </w:tabs>
        <w:jc w:val="center"/>
        <w:rPr>
          <w:color w:val="000000"/>
        </w:rPr>
      </w:pPr>
    </w:p>
    <w:p w14:paraId="47DB52F5" w14:textId="77777777" w:rsidR="00120992" w:rsidRPr="00911B26" w:rsidRDefault="00120992" w:rsidP="00E10BB8">
      <w:pPr>
        <w:tabs>
          <w:tab w:val="left" w:pos="240"/>
        </w:tabs>
        <w:jc w:val="center"/>
        <w:rPr>
          <w:color w:val="000000"/>
        </w:rPr>
      </w:pPr>
    </w:p>
    <w:p w14:paraId="5DBBD196" w14:textId="77777777" w:rsidR="00120992" w:rsidRPr="00911B26" w:rsidRDefault="00120992" w:rsidP="00E10BB8">
      <w:pPr>
        <w:tabs>
          <w:tab w:val="left" w:pos="240"/>
        </w:tabs>
        <w:jc w:val="center"/>
        <w:rPr>
          <w:color w:val="000000"/>
        </w:rPr>
      </w:pPr>
    </w:p>
    <w:p w14:paraId="6789DBC5" w14:textId="77777777" w:rsidR="00120992" w:rsidRPr="00911B26" w:rsidRDefault="00120992" w:rsidP="00E10BB8">
      <w:pPr>
        <w:tabs>
          <w:tab w:val="left" w:pos="240"/>
        </w:tabs>
        <w:jc w:val="center"/>
        <w:rPr>
          <w:color w:val="000000"/>
        </w:rPr>
      </w:pPr>
    </w:p>
    <w:p w14:paraId="3F9A2300" w14:textId="77777777" w:rsidR="00120992" w:rsidRPr="00911B26" w:rsidRDefault="00120992" w:rsidP="00E10BB8">
      <w:pPr>
        <w:tabs>
          <w:tab w:val="left" w:pos="240"/>
        </w:tabs>
        <w:jc w:val="center"/>
        <w:rPr>
          <w:color w:val="000000"/>
        </w:rPr>
      </w:pPr>
    </w:p>
    <w:p w14:paraId="2CA8BF49" w14:textId="77777777" w:rsidR="00120992" w:rsidRPr="00911B26" w:rsidRDefault="00120992" w:rsidP="00E10BB8">
      <w:pPr>
        <w:tabs>
          <w:tab w:val="left" w:pos="240"/>
        </w:tabs>
        <w:jc w:val="center"/>
        <w:rPr>
          <w:color w:val="000000"/>
        </w:rPr>
      </w:pPr>
    </w:p>
    <w:p w14:paraId="1C4B2D00" w14:textId="77777777" w:rsidR="00120992" w:rsidRPr="00911B26" w:rsidRDefault="00120992" w:rsidP="00E10BB8">
      <w:pPr>
        <w:tabs>
          <w:tab w:val="left" w:pos="240"/>
        </w:tabs>
        <w:jc w:val="center"/>
        <w:rPr>
          <w:color w:val="000000"/>
        </w:rPr>
      </w:pPr>
    </w:p>
    <w:p w14:paraId="1D03252F" w14:textId="77777777" w:rsidR="00120992" w:rsidRPr="00911B26" w:rsidRDefault="00120992" w:rsidP="00E10BB8">
      <w:pPr>
        <w:tabs>
          <w:tab w:val="left" w:pos="240"/>
        </w:tabs>
        <w:jc w:val="center"/>
        <w:rPr>
          <w:color w:val="000000"/>
        </w:rPr>
      </w:pPr>
    </w:p>
    <w:p w14:paraId="146D8458" w14:textId="77777777" w:rsidR="00120992" w:rsidRPr="00911B26" w:rsidRDefault="00120992" w:rsidP="00E10BB8">
      <w:pPr>
        <w:tabs>
          <w:tab w:val="left" w:pos="240"/>
        </w:tabs>
        <w:jc w:val="center"/>
        <w:rPr>
          <w:color w:val="000000"/>
        </w:rPr>
      </w:pPr>
    </w:p>
    <w:p w14:paraId="2FAD13CA" w14:textId="77777777" w:rsidR="00120992" w:rsidRPr="00911B26" w:rsidRDefault="00120992" w:rsidP="00E10BB8">
      <w:pPr>
        <w:tabs>
          <w:tab w:val="left" w:pos="240"/>
        </w:tabs>
        <w:jc w:val="center"/>
        <w:rPr>
          <w:color w:val="000000"/>
        </w:rPr>
      </w:pPr>
    </w:p>
    <w:p w14:paraId="4092A96B" w14:textId="77777777" w:rsidR="00120992" w:rsidRPr="00911B26" w:rsidRDefault="00120992" w:rsidP="00E10BB8">
      <w:pPr>
        <w:tabs>
          <w:tab w:val="left" w:pos="240"/>
        </w:tabs>
        <w:jc w:val="center"/>
        <w:rPr>
          <w:color w:val="000000"/>
        </w:rPr>
      </w:pPr>
    </w:p>
    <w:p w14:paraId="4DCAB20D" w14:textId="77777777" w:rsidR="00120992" w:rsidRPr="00911B26" w:rsidRDefault="00120992" w:rsidP="00E10BB8">
      <w:pPr>
        <w:tabs>
          <w:tab w:val="left" w:pos="240"/>
        </w:tabs>
        <w:jc w:val="center"/>
        <w:rPr>
          <w:color w:val="000000"/>
        </w:rPr>
      </w:pPr>
    </w:p>
    <w:p w14:paraId="276BDA3B" w14:textId="77777777" w:rsidR="00120992" w:rsidRPr="00911B26" w:rsidRDefault="00120992" w:rsidP="00E10BB8">
      <w:pPr>
        <w:tabs>
          <w:tab w:val="left" w:pos="240"/>
        </w:tabs>
        <w:jc w:val="center"/>
        <w:rPr>
          <w:color w:val="000000"/>
        </w:rPr>
      </w:pPr>
    </w:p>
    <w:p w14:paraId="60D0E947" w14:textId="77777777" w:rsidR="00120992" w:rsidRPr="00911B26" w:rsidRDefault="00120992" w:rsidP="00E10BB8">
      <w:pPr>
        <w:tabs>
          <w:tab w:val="left" w:pos="240"/>
        </w:tabs>
        <w:jc w:val="center"/>
        <w:rPr>
          <w:color w:val="000000"/>
        </w:rPr>
      </w:pPr>
    </w:p>
    <w:p w14:paraId="077DE48F" w14:textId="77777777" w:rsidR="00120992" w:rsidRPr="00911B26" w:rsidRDefault="00120992" w:rsidP="00E10BB8">
      <w:pPr>
        <w:tabs>
          <w:tab w:val="left" w:pos="240"/>
        </w:tabs>
        <w:jc w:val="center"/>
        <w:rPr>
          <w:color w:val="000000"/>
        </w:rPr>
      </w:pPr>
    </w:p>
    <w:p w14:paraId="78CE4EA9" w14:textId="77777777" w:rsidR="00120992" w:rsidRPr="00911B26" w:rsidRDefault="00120992" w:rsidP="00E10BB8">
      <w:pPr>
        <w:tabs>
          <w:tab w:val="left" w:pos="240"/>
        </w:tabs>
        <w:jc w:val="center"/>
        <w:rPr>
          <w:color w:val="000000"/>
        </w:rPr>
      </w:pPr>
    </w:p>
    <w:p w14:paraId="025536F5" w14:textId="77777777" w:rsidR="00120992" w:rsidRPr="00911B26" w:rsidRDefault="00120992" w:rsidP="00E10BB8">
      <w:pPr>
        <w:tabs>
          <w:tab w:val="left" w:pos="240"/>
        </w:tabs>
        <w:jc w:val="center"/>
        <w:rPr>
          <w:color w:val="000000"/>
        </w:rPr>
      </w:pPr>
    </w:p>
    <w:p w14:paraId="57806048" w14:textId="77777777" w:rsidR="00120992" w:rsidRPr="00911B26" w:rsidRDefault="00120992" w:rsidP="00E10BB8">
      <w:pPr>
        <w:tabs>
          <w:tab w:val="left" w:pos="240"/>
        </w:tabs>
        <w:jc w:val="center"/>
        <w:rPr>
          <w:color w:val="000000"/>
        </w:rPr>
      </w:pPr>
    </w:p>
    <w:p w14:paraId="124D00CA" w14:textId="77777777" w:rsidR="00120992" w:rsidRPr="00911B26" w:rsidRDefault="00120992" w:rsidP="00E10BB8">
      <w:pPr>
        <w:tabs>
          <w:tab w:val="left" w:pos="240"/>
        </w:tabs>
        <w:jc w:val="center"/>
        <w:rPr>
          <w:color w:val="000000"/>
        </w:rPr>
      </w:pPr>
    </w:p>
    <w:p w14:paraId="15BDB72E" w14:textId="77777777" w:rsidR="00120992" w:rsidRPr="00911B26" w:rsidRDefault="00120992" w:rsidP="00E10BB8">
      <w:pPr>
        <w:tabs>
          <w:tab w:val="left" w:pos="240"/>
        </w:tabs>
        <w:jc w:val="center"/>
        <w:rPr>
          <w:color w:val="000000"/>
        </w:rPr>
      </w:pPr>
    </w:p>
    <w:p w14:paraId="0367BA69" w14:textId="77777777" w:rsidR="00120992" w:rsidRPr="00911B26" w:rsidRDefault="00120992" w:rsidP="00E10BB8">
      <w:pPr>
        <w:tabs>
          <w:tab w:val="left" w:pos="240"/>
        </w:tabs>
        <w:jc w:val="center"/>
        <w:rPr>
          <w:color w:val="000000"/>
        </w:rPr>
      </w:pPr>
    </w:p>
    <w:p w14:paraId="30F8A1FE" w14:textId="77777777" w:rsidR="00120992" w:rsidRPr="00911B26" w:rsidRDefault="00120992" w:rsidP="00E10BB8">
      <w:pPr>
        <w:tabs>
          <w:tab w:val="left" w:pos="240"/>
        </w:tabs>
        <w:jc w:val="center"/>
        <w:rPr>
          <w:color w:val="000000"/>
        </w:rPr>
      </w:pPr>
    </w:p>
    <w:p w14:paraId="27C50A3B" w14:textId="77777777" w:rsidR="00120992" w:rsidRPr="00911B26" w:rsidRDefault="00120992" w:rsidP="00E10BB8">
      <w:pPr>
        <w:tabs>
          <w:tab w:val="left" w:pos="240"/>
        </w:tabs>
        <w:jc w:val="center"/>
        <w:rPr>
          <w:color w:val="000000"/>
        </w:rPr>
      </w:pPr>
    </w:p>
    <w:p w14:paraId="52837408" w14:textId="77777777" w:rsidR="00120992" w:rsidRPr="00911B26" w:rsidRDefault="00120992" w:rsidP="00E10BB8">
      <w:pPr>
        <w:tabs>
          <w:tab w:val="left" w:pos="240"/>
        </w:tabs>
        <w:jc w:val="center"/>
        <w:rPr>
          <w:color w:val="000000"/>
        </w:rPr>
      </w:pPr>
    </w:p>
    <w:p w14:paraId="68728F36" w14:textId="77777777" w:rsidR="00120992" w:rsidRPr="00911B26" w:rsidRDefault="00120992" w:rsidP="00E10BB8">
      <w:pPr>
        <w:tabs>
          <w:tab w:val="left" w:pos="240"/>
        </w:tabs>
        <w:jc w:val="center"/>
        <w:rPr>
          <w:color w:val="000000"/>
        </w:rPr>
      </w:pPr>
    </w:p>
    <w:p w14:paraId="54F6A350" w14:textId="77777777" w:rsidR="00120992" w:rsidRPr="00911B26" w:rsidRDefault="00120992" w:rsidP="00E10BB8">
      <w:pPr>
        <w:tabs>
          <w:tab w:val="left" w:pos="240"/>
        </w:tabs>
        <w:jc w:val="center"/>
        <w:rPr>
          <w:color w:val="000000"/>
        </w:rPr>
      </w:pPr>
    </w:p>
    <w:p w14:paraId="0BC26AEC" w14:textId="77777777" w:rsidR="00120992" w:rsidRPr="00911B26" w:rsidRDefault="00120992" w:rsidP="00E10BB8">
      <w:pPr>
        <w:tabs>
          <w:tab w:val="left" w:pos="240"/>
        </w:tabs>
        <w:jc w:val="center"/>
        <w:rPr>
          <w:color w:val="000000"/>
        </w:rPr>
      </w:pPr>
    </w:p>
    <w:p w14:paraId="77855576" w14:textId="77777777" w:rsidR="00120992" w:rsidRPr="00911B26" w:rsidRDefault="00120992" w:rsidP="00E10BB8">
      <w:pPr>
        <w:tabs>
          <w:tab w:val="left" w:pos="240"/>
        </w:tabs>
        <w:jc w:val="center"/>
        <w:rPr>
          <w:color w:val="000000"/>
        </w:rPr>
      </w:pPr>
    </w:p>
    <w:p w14:paraId="2703472C" w14:textId="77777777" w:rsidR="00120992" w:rsidRPr="00911B26" w:rsidRDefault="00120992" w:rsidP="00120992">
      <w:pPr>
        <w:tabs>
          <w:tab w:val="left" w:pos="240"/>
        </w:tabs>
        <w:jc w:val="center"/>
        <w:rPr>
          <w:b/>
          <w:noProof/>
          <w:color w:val="000000"/>
          <w:lang w:eastAsia="es-CO"/>
        </w:rPr>
        <w:sectPr w:rsidR="00120992" w:rsidRPr="00911B26" w:rsidSect="00CD65D9">
          <w:headerReference w:type="default" r:id="rId47"/>
          <w:pgSz w:w="12240" w:h="18720" w:code="41"/>
          <w:pgMar w:top="1134" w:right="1418" w:bottom="1134" w:left="1418" w:header="709" w:footer="646"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5CE0472" w14:textId="7DDBE00C" w:rsidR="00120992" w:rsidRPr="00911B26" w:rsidRDefault="00120992" w:rsidP="00120992">
      <w:pPr>
        <w:tabs>
          <w:tab w:val="left" w:pos="240"/>
        </w:tabs>
        <w:jc w:val="center"/>
        <w:rPr>
          <w:b/>
          <w:noProof/>
          <w:color w:val="000000"/>
          <w:lang w:eastAsia="es-CO"/>
        </w:rPr>
      </w:pPr>
      <w:r w:rsidRPr="00911B26">
        <w:rPr>
          <w:b/>
          <w:noProof/>
          <w:color w:val="000000"/>
          <w:lang w:eastAsia="es-CO"/>
        </w:rPr>
        <w:lastRenderedPageBreak/>
        <w:t>FORMULARIO No. 6</w:t>
      </w:r>
    </w:p>
    <w:p w14:paraId="7B8D72D6" w14:textId="77777777" w:rsidR="00120992" w:rsidRPr="00911B26" w:rsidRDefault="00120992" w:rsidP="00120992">
      <w:pPr>
        <w:spacing w:before="100" w:beforeAutospacing="1" w:after="100" w:afterAutospacing="1"/>
        <w:jc w:val="center"/>
        <w:rPr>
          <w:lang w:eastAsia="es-ES_tradnl"/>
        </w:rPr>
      </w:pPr>
      <w:r w:rsidRPr="00911B26">
        <w:rPr>
          <w:b/>
          <w:bCs/>
          <w:lang w:eastAsia="es-ES_tradnl"/>
        </w:rPr>
        <w:t>SISTEMA DE GESTIÓN DE LA SEGURIDAD Y SALUD EN EL TRABAJO</w:t>
      </w:r>
    </w:p>
    <w:p w14:paraId="25D6611D" w14:textId="15FAAA9D" w:rsidR="00120992" w:rsidRPr="00911B26" w:rsidRDefault="00120992" w:rsidP="00A04D49">
      <w:pPr>
        <w:keepNext/>
        <w:tabs>
          <w:tab w:val="left" w:pos="4349"/>
        </w:tabs>
        <w:jc w:val="both"/>
        <w:rPr>
          <w:lang w:eastAsia="es-ES_tradnl"/>
        </w:rPr>
      </w:pPr>
      <w:r w:rsidRPr="00911B26">
        <w:rPr>
          <w:lang w:eastAsia="es-ES_tradnl"/>
        </w:rPr>
        <w:t xml:space="preserve">Referencia: compromisos con el Sistema de Gestión de la Seguridad y Salud en el Trabajo para el proceso cuyo objeto es </w:t>
      </w:r>
      <w:r w:rsidR="003C62F9" w:rsidRPr="00911B26">
        <w:rPr>
          <w:lang w:eastAsia="es-ES_tradnl"/>
        </w:rPr>
        <w:t xml:space="preserve">el </w:t>
      </w:r>
      <w:r w:rsidR="00A85DC8" w:rsidRPr="00911B26">
        <w:t>SUMINISTRO DE SEGUROS OBLIGATORIOS DE ACCIDENTES DE TRÁNSITO “SOAT” PARA EL PARQUE AUTOMOTOR A CARGO DE LAS UNIDADES QUE CONFORMAN LA POLICÍA METROPOLITANA DE BOGOTÁ Y POLICÍA METROPOLITANA DE SOACHA</w:t>
      </w:r>
      <w:r w:rsidR="00A04D49" w:rsidRPr="00911B26">
        <w:rPr>
          <w:lang w:eastAsia="es-ES_tradnl"/>
        </w:rPr>
        <w:t xml:space="preserve"> </w:t>
      </w:r>
      <w:r w:rsidRPr="00911B26">
        <w:rPr>
          <w:lang w:eastAsia="es-ES_tradnl"/>
        </w:rPr>
        <w:t>El(los) suscrito(s) a saber: (</w:t>
      </w:r>
      <w:r w:rsidRPr="00911B26">
        <w:rPr>
          <w:color w:val="BCBCBC"/>
          <w:lang w:eastAsia="es-ES_tradnl"/>
        </w:rPr>
        <w:t>nombre del representante legal de la sociedad, asociación o persona jurídica proponente, o nombre del representante legal del consorcio o unión temporal proponente</w:t>
      </w:r>
      <w:r w:rsidRPr="00911B26">
        <w:rPr>
          <w:lang w:eastAsia="es-ES_tradnl"/>
        </w:rPr>
        <w:t>) domiciliado en (</w:t>
      </w:r>
      <w:r w:rsidRPr="00911B26">
        <w:rPr>
          <w:color w:val="BCBCBC"/>
          <w:lang w:eastAsia="es-ES_tradnl"/>
        </w:rPr>
        <w:t>domicilio de la persona firmante</w:t>
      </w:r>
      <w:r w:rsidRPr="00911B26">
        <w:rPr>
          <w:lang w:eastAsia="es-ES_tradnl"/>
        </w:rPr>
        <w:t>), identificado con (</w:t>
      </w:r>
      <w:r w:rsidRPr="00911B26">
        <w:rPr>
          <w:color w:val="BCBCBC"/>
          <w:lang w:eastAsia="es-ES_tradnl"/>
        </w:rPr>
        <w:t>documento de Identificación de la persona firmante y lugar de expedición</w:t>
      </w:r>
      <w:r w:rsidRPr="00911B26">
        <w:rPr>
          <w:lang w:eastAsia="es-ES_tradnl"/>
        </w:rPr>
        <w:t>), quien obra en calidad de (</w:t>
      </w:r>
      <w:r w:rsidRPr="00911B26">
        <w:rPr>
          <w:color w:val="BCBCBC"/>
          <w:lang w:eastAsia="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11B26">
        <w:rPr>
          <w:lang w:eastAsia="es-ES_tradnl"/>
        </w:rPr>
        <w:t xml:space="preserve">), quien en adelante se denominará el PROPONENTE, manifiesta(n) su voluntad de asumir, de manera unilateral, el presente compromiso, teniendo en cuenta las siguientes consideraciones: </w:t>
      </w:r>
    </w:p>
    <w:p w14:paraId="2C5867E2" w14:textId="77777777" w:rsidR="00120992" w:rsidRPr="00911B26" w:rsidRDefault="00120992" w:rsidP="00120992">
      <w:pPr>
        <w:spacing w:before="100" w:beforeAutospacing="1" w:after="100" w:afterAutospacing="1"/>
        <w:jc w:val="both"/>
        <w:rPr>
          <w:lang w:eastAsia="es-ES_tradnl"/>
        </w:rPr>
      </w:pPr>
      <w:r w:rsidRPr="00911B26">
        <w:rPr>
          <w:b/>
          <w:bCs/>
          <w:lang w:eastAsia="es-ES_tradnl"/>
        </w:rPr>
        <w:t xml:space="preserve">DECRETO 1072 de 2015 – Articulo 1.1.1.1. </w:t>
      </w:r>
      <w:r w:rsidRPr="00911B26">
        <w:rPr>
          <w:lang w:eastAsia="es-ES_tradnl"/>
        </w:rPr>
        <w:t xml:space="preserve">El Ministerio del Trabajo. El Ministerio del Trabajo es la cabeza del Sector del Trabajo. </w:t>
      </w:r>
    </w:p>
    <w:p w14:paraId="5696147A" w14:textId="77777777" w:rsidR="00120992" w:rsidRPr="00911B26" w:rsidRDefault="00120992" w:rsidP="00120992">
      <w:pPr>
        <w:spacing w:before="100" w:beforeAutospacing="1" w:after="100" w:afterAutospacing="1"/>
        <w:jc w:val="both"/>
        <w:rPr>
          <w:lang w:eastAsia="es-ES_tradnl"/>
        </w:rPr>
      </w:pPr>
      <w:r w:rsidRPr="00911B26">
        <w:rPr>
          <w:i/>
          <w:iCs/>
          <w:lang w:eastAsia="es-ES_tradnl"/>
        </w:rPr>
        <w:t xml:space="preserve">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 </w:t>
      </w:r>
    </w:p>
    <w:p w14:paraId="569C822E" w14:textId="77777777" w:rsidR="00120992" w:rsidRPr="00911B26" w:rsidRDefault="00120992" w:rsidP="00120992">
      <w:pPr>
        <w:spacing w:before="100" w:beforeAutospacing="1" w:after="100" w:afterAutospacing="1"/>
        <w:jc w:val="both"/>
        <w:rPr>
          <w:lang w:eastAsia="es-ES_tradnl"/>
        </w:rPr>
      </w:pPr>
      <w:r w:rsidRPr="00911B26">
        <w:rPr>
          <w:lang w:eastAsia="es-ES_tradnl"/>
        </w:rPr>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4D3B1433" w14:textId="77777777" w:rsidR="00120992" w:rsidRPr="00911B26" w:rsidRDefault="00120992" w:rsidP="00120992">
      <w:pPr>
        <w:spacing w:before="100" w:beforeAutospacing="1" w:after="100" w:afterAutospacing="1"/>
        <w:jc w:val="both"/>
        <w:rPr>
          <w:lang w:eastAsia="es-ES_tradnl"/>
        </w:rPr>
      </w:pPr>
      <w:r w:rsidRPr="00911B26">
        <w:rPr>
          <w:b/>
          <w:bCs/>
          <w:lang w:eastAsia="es-ES_tradnl"/>
        </w:rPr>
        <w:t xml:space="preserve">Artículo 2.2.4.2.2.2. </w:t>
      </w:r>
      <w:r w:rsidRPr="00911B26">
        <w:rPr>
          <w:b/>
          <w:bCs/>
          <w:i/>
          <w:iCs/>
          <w:lang w:eastAsia="es-ES_tradnl"/>
        </w:rPr>
        <w:t xml:space="preserve">Campo de aplicación. </w:t>
      </w:r>
      <w:r w:rsidRPr="00911B26">
        <w:rPr>
          <w:i/>
          <w:iCs/>
          <w:lang w:eastAsia="es-ES_tradnl"/>
        </w:rPr>
        <w:t xml:space="preserve">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 </w:t>
      </w:r>
    </w:p>
    <w:p w14:paraId="6E82BB2C" w14:textId="77777777" w:rsidR="00120992" w:rsidRPr="00911B26" w:rsidRDefault="00120992" w:rsidP="00120992">
      <w:pPr>
        <w:spacing w:before="100" w:beforeAutospacing="1" w:after="100" w:afterAutospacing="1"/>
        <w:jc w:val="both"/>
        <w:rPr>
          <w:lang w:eastAsia="es-ES_tradnl"/>
        </w:rPr>
      </w:pPr>
      <w:r w:rsidRPr="00911B26">
        <w:rPr>
          <w:b/>
          <w:bCs/>
          <w:lang w:eastAsia="es-ES_tradnl"/>
        </w:rPr>
        <w:t xml:space="preserve">Artículo 2.2.4.2.2.16. </w:t>
      </w:r>
      <w:r w:rsidRPr="00911B26">
        <w:rPr>
          <w:b/>
          <w:bCs/>
          <w:i/>
          <w:iCs/>
          <w:lang w:eastAsia="es-ES_tradnl"/>
        </w:rPr>
        <w:t xml:space="preserve">Obligaciones del Contratista. </w:t>
      </w:r>
      <w:r w:rsidRPr="00911B26">
        <w:rPr>
          <w:lang w:eastAsia="es-ES_tradnl"/>
        </w:rPr>
        <w:t xml:space="preserve">El contratista debe cumplir con las </w:t>
      </w:r>
      <w:r w:rsidRPr="00911B26">
        <w:rPr>
          <w:i/>
          <w:iCs/>
          <w:lang w:eastAsia="es-ES_tradnl"/>
        </w:rPr>
        <w:t xml:space="preserve">normas del Sistema General de Riesgos Laborales, en especial, las siguientes: </w:t>
      </w:r>
    </w:p>
    <w:p w14:paraId="28536E3D" w14:textId="77777777" w:rsidR="00120992" w:rsidRPr="00911B26" w:rsidRDefault="00120992">
      <w:pPr>
        <w:numPr>
          <w:ilvl w:val="0"/>
          <w:numId w:val="56"/>
        </w:numPr>
        <w:autoSpaceDE/>
        <w:autoSpaceDN/>
        <w:spacing w:before="100" w:beforeAutospacing="1" w:after="100" w:afterAutospacing="1"/>
        <w:jc w:val="both"/>
        <w:rPr>
          <w:lang w:eastAsia="es-ES_tradnl"/>
        </w:rPr>
      </w:pPr>
      <w:r w:rsidRPr="00911B26">
        <w:rPr>
          <w:lang w:eastAsia="es-ES_tradnl"/>
        </w:rPr>
        <w:t xml:space="preserve">Procurar el cuidado integral de su salud. </w:t>
      </w:r>
    </w:p>
    <w:p w14:paraId="23B8D954" w14:textId="77777777" w:rsidR="00120992" w:rsidRPr="00911B26" w:rsidRDefault="00120992">
      <w:pPr>
        <w:numPr>
          <w:ilvl w:val="0"/>
          <w:numId w:val="56"/>
        </w:numPr>
        <w:autoSpaceDE/>
        <w:autoSpaceDN/>
        <w:spacing w:before="100" w:beforeAutospacing="1" w:after="100" w:afterAutospacing="1"/>
        <w:jc w:val="both"/>
        <w:rPr>
          <w:lang w:eastAsia="es-ES_tradnl"/>
        </w:rPr>
      </w:pPr>
      <w:r w:rsidRPr="00911B26">
        <w:rPr>
          <w:lang w:eastAsia="es-ES_tradnl"/>
        </w:rPr>
        <w:t xml:space="preserve">Contar con los elementos de protección personal necesarios para ejecutar la actividad contratada, para lo cual asumirá́ su costo. </w:t>
      </w:r>
    </w:p>
    <w:p w14:paraId="057623B7" w14:textId="77777777" w:rsidR="00120992" w:rsidRPr="00911B26" w:rsidRDefault="00120992">
      <w:pPr>
        <w:numPr>
          <w:ilvl w:val="0"/>
          <w:numId w:val="56"/>
        </w:numPr>
        <w:autoSpaceDE/>
        <w:autoSpaceDN/>
        <w:spacing w:before="100" w:beforeAutospacing="1" w:after="100" w:afterAutospacing="1"/>
        <w:jc w:val="both"/>
        <w:rPr>
          <w:lang w:eastAsia="es-ES_tradnl"/>
        </w:rPr>
      </w:pPr>
      <w:r w:rsidRPr="00911B26">
        <w:rPr>
          <w:lang w:eastAsia="es-ES_tradnl"/>
        </w:rPr>
        <w:t xml:space="preserve">Informar a los contratantes la ocurrencia de incidentes, accidentes de trabajo y enfermedades laborales. </w:t>
      </w:r>
    </w:p>
    <w:p w14:paraId="2044DFCD" w14:textId="77777777" w:rsidR="00120992" w:rsidRPr="00911B26" w:rsidRDefault="00120992">
      <w:pPr>
        <w:numPr>
          <w:ilvl w:val="0"/>
          <w:numId w:val="56"/>
        </w:numPr>
        <w:autoSpaceDE/>
        <w:autoSpaceDN/>
        <w:spacing w:before="100" w:beforeAutospacing="1" w:after="100" w:afterAutospacing="1"/>
        <w:jc w:val="both"/>
        <w:rPr>
          <w:lang w:eastAsia="es-ES_tradnl"/>
        </w:rPr>
      </w:pPr>
      <w:r w:rsidRPr="00911B26">
        <w:rPr>
          <w:lang w:eastAsia="es-ES_tradnl"/>
        </w:rPr>
        <w:t xml:space="preserve">Participar en las actividades de Prevención y Promoción organizadas por los contratantes, los Comités Paritarios de Seguridad y Salud en el Trabajo o Vigías Ocupacionales o la Administradora de Riesgos Laborales. </w:t>
      </w:r>
    </w:p>
    <w:p w14:paraId="0D4A776B" w14:textId="77777777" w:rsidR="00120992" w:rsidRPr="00911B26" w:rsidRDefault="00120992">
      <w:pPr>
        <w:numPr>
          <w:ilvl w:val="0"/>
          <w:numId w:val="56"/>
        </w:numPr>
        <w:autoSpaceDE/>
        <w:autoSpaceDN/>
        <w:spacing w:before="100" w:beforeAutospacing="1" w:after="100" w:afterAutospacing="1"/>
        <w:jc w:val="both"/>
        <w:rPr>
          <w:lang w:eastAsia="es-ES_tradnl"/>
        </w:rPr>
      </w:pPr>
      <w:r w:rsidRPr="00911B26">
        <w:rPr>
          <w:lang w:eastAsia="es-ES_tradnl"/>
        </w:rPr>
        <w:t xml:space="preserve">Cumplir las normas, reglamentos e instrucciones del Sistema de Gestión de la Seguridad y Salud en el Trabajo SG-SST. </w:t>
      </w:r>
    </w:p>
    <w:p w14:paraId="7CD40355" w14:textId="77777777" w:rsidR="00120992" w:rsidRPr="00911B26" w:rsidRDefault="00120992">
      <w:pPr>
        <w:numPr>
          <w:ilvl w:val="0"/>
          <w:numId w:val="56"/>
        </w:numPr>
        <w:autoSpaceDE/>
        <w:autoSpaceDN/>
        <w:spacing w:before="100" w:beforeAutospacing="1" w:after="100" w:afterAutospacing="1"/>
        <w:jc w:val="both"/>
        <w:rPr>
          <w:lang w:eastAsia="es-ES_tradnl"/>
        </w:rPr>
      </w:pPr>
      <w:r w:rsidRPr="00911B26">
        <w:rPr>
          <w:lang w:eastAsia="es-ES_tradnl"/>
        </w:rPr>
        <w:t xml:space="preserve">Informar oportunamente a los contratantes toda novedad derivada del contrato. (Decreto 723 de 2013, art. 16) </w:t>
      </w:r>
    </w:p>
    <w:p w14:paraId="6C90CE4F" w14:textId="77777777" w:rsidR="00120992" w:rsidRPr="00911B26" w:rsidRDefault="00120992" w:rsidP="00120992">
      <w:pPr>
        <w:spacing w:before="100" w:beforeAutospacing="1" w:after="100" w:afterAutospacing="1"/>
        <w:jc w:val="both"/>
        <w:rPr>
          <w:lang w:eastAsia="es-ES_tradnl"/>
        </w:rPr>
      </w:pPr>
      <w:r w:rsidRPr="00911B26">
        <w:rPr>
          <w:b/>
          <w:bCs/>
          <w:lang w:eastAsia="es-ES_tradnl"/>
        </w:rPr>
        <w:t xml:space="preserve">Política del Sistema de Gestión de la Seguridad y Salud en el Trabajo de la Policía Nacional. </w:t>
      </w:r>
    </w:p>
    <w:p w14:paraId="0A47A56A" w14:textId="77777777" w:rsidR="00120992" w:rsidRPr="00911B26" w:rsidRDefault="00120992" w:rsidP="00120992">
      <w:pPr>
        <w:spacing w:before="100" w:beforeAutospacing="1" w:after="100" w:afterAutospacing="1"/>
        <w:jc w:val="both"/>
        <w:rPr>
          <w:lang w:eastAsia="es-ES_tradnl"/>
        </w:rPr>
      </w:pPr>
      <w:r w:rsidRPr="00911B26">
        <w:rPr>
          <w:lang w:eastAsia="es-ES_tradnl"/>
        </w:rPr>
        <w:t xml:space="preserve">“La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 </w:t>
      </w:r>
    </w:p>
    <w:p w14:paraId="79A17898" w14:textId="77777777" w:rsidR="00120992" w:rsidRPr="00911B26" w:rsidRDefault="00120992" w:rsidP="00120992">
      <w:pPr>
        <w:spacing w:before="100" w:beforeAutospacing="1" w:after="100" w:afterAutospacing="1"/>
        <w:jc w:val="both"/>
        <w:rPr>
          <w:lang w:eastAsia="es-ES_tradnl"/>
        </w:rPr>
      </w:pPr>
      <w:r w:rsidRPr="00911B26">
        <w:rPr>
          <w:lang w:eastAsia="es-ES_tradnl"/>
        </w:rPr>
        <w:lastRenderedPageBreak/>
        <w:t xml:space="preserve">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 </w:t>
      </w:r>
    </w:p>
    <w:p w14:paraId="429C5C0D" w14:textId="77777777" w:rsidR="00120992" w:rsidRPr="00911B26" w:rsidRDefault="00120992" w:rsidP="00120992">
      <w:pPr>
        <w:spacing w:before="100" w:beforeAutospacing="1" w:after="100" w:afterAutospacing="1"/>
        <w:jc w:val="both"/>
        <w:rPr>
          <w:lang w:eastAsia="es-ES_tradnl"/>
        </w:rPr>
      </w:pPr>
      <w:r w:rsidRPr="00911B26">
        <w:rPr>
          <w:b/>
          <w:bCs/>
          <w:lang w:eastAsia="es-ES_tradnl"/>
        </w:rPr>
        <w:t xml:space="preserve">Objetivos del Sistema de Gestión de la Seguridad y Salud en el Trabajo de la Policía Nacional. Objetivo General: </w:t>
      </w:r>
      <w:r w:rsidRPr="00911B26">
        <w:rPr>
          <w:lang w:eastAsia="es-ES_tradnl"/>
        </w:rPr>
        <w:t xml:space="preserve">Generar estrategias para prevenir, controlar y minimizar los incidentes, accidentes de trabajo y enfermedades laborales, en los funcionarios de la Policía Nacional. </w:t>
      </w:r>
    </w:p>
    <w:p w14:paraId="038429E1" w14:textId="77777777" w:rsidR="00120992" w:rsidRPr="00911B26" w:rsidRDefault="00120992" w:rsidP="00120992">
      <w:pPr>
        <w:spacing w:before="100" w:beforeAutospacing="1" w:after="100" w:afterAutospacing="1"/>
        <w:jc w:val="both"/>
        <w:rPr>
          <w:lang w:eastAsia="es-ES_tradnl"/>
        </w:rPr>
      </w:pPr>
      <w:r w:rsidRPr="00911B26">
        <w:rPr>
          <w:b/>
          <w:bCs/>
          <w:lang w:eastAsia="es-ES_tradnl"/>
        </w:rPr>
        <w:t xml:space="preserve">Objetivos específicos: </w:t>
      </w:r>
    </w:p>
    <w:p w14:paraId="00475756" w14:textId="77777777" w:rsidR="00120992" w:rsidRPr="00911B26" w:rsidRDefault="00120992">
      <w:pPr>
        <w:numPr>
          <w:ilvl w:val="0"/>
          <w:numId w:val="57"/>
        </w:numPr>
        <w:autoSpaceDE/>
        <w:autoSpaceDN/>
        <w:spacing w:before="100" w:beforeAutospacing="1" w:after="100" w:afterAutospacing="1"/>
        <w:jc w:val="both"/>
        <w:rPr>
          <w:lang w:eastAsia="es-ES_tradnl"/>
        </w:rPr>
      </w:pPr>
      <w:r w:rsidRPr="00911B26">
        <w:rPr>
          <w:lang w:eastAsia="es-ES_tradnl"/>
        </w:rPr>
        <w:t xml:space="preserve">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 </w:t>
      </w:r>
    </w:p>
    <w:p w14:paraId="4BEE335E" w14:textId="77777777" w:rsidR="00120992" w:rsidRPr="00911B26" w:rsidRDefault="00120992">
      <w:pPr>
        <w:numPr>
          <w:ilvl w:val="0"/>
          <w:numId w:val="57"/>
        </w:numPr>
        <w:autoSpaceDE/>
        <w:autoSpaceDN/>
        <w:spacing w:before="100" w:beforeAutospacing="1" w:after="100" w:afterAutospacing="1"/>
        <w:jc w:val="both"/>
        <w:rPr>
          <w:lang w:eastAsia="es-ES_tradnl"/>
        </w:rPr>
      </w:pPr>
      <w:r w:rsidRPr="00911B26">
        <w:rPr>
          <w:lang w:eastAsia="es-ES_tradnl"/>
        </w:rPr>
        <w:t xml:space="preserve">Garantizar el capital humano y su participación activa, de los trabajadores, así́ como los recursos necesarios para la Gestión de los Riesgos de Seguridad y Salud en el Trabajo, identificados y priorizados. </w:t>
      </w:r>
    </w:p>
    <w:p w14:paraId="0C356EAD" w14:textId="77777777" w:rsidR="00120992" w:rsidRPr="00911B26" w:rsidRDefault="00120992">
      <w:pPr>
        <w:numPr>
          <w:ilvl w:val="0"/>
          <w:numId w:val="57"/>
        </w:numPr>
        <w:autoSpaceDE/>
        <w:autoSpaceDN/>
        <w:spacing w:before="100" w:beforeAutospacing="1" w:after="100" w:afterAutospacing="1"/>
        <w:jc w:val="both"/>
        <w:rPr>
          <w:lang w:eastAsia="es-ES_tradnl"/>
        </w:rPr>
      </w:pPr>
      <w:r w:rsidRPr="00911B26">
        <w:rPr>
          <w:lang w:eastAsia="es-ES_tradnl"/>
        </w:rPr>
        <w:t xml:space="preserve">Fomentar la cultura de la seguridad, el autocuidado y conocimientos básicos de los trabajadores para la prevención y control de los riesgos laborales presentes en la actividad laboral y en los centros de trabajo de la Policía Nacional. </w:t>
      </w:r>
    </w:p>
    <w:p w14:paraId="78E39652" w14:textId="77777777" w:rsidR="00120992" w:rsidRPr="00911B26" w:rsidRDefault="00120992">
      <w:pPr>
        <w:numPr>
          <w:ilvl w:val="0"/>
          <w:numId w:val="57"/>
        </w:numPr>
        <w:autoSpaceDE/>
        <w:autoSpaceDN/>
        <w:spacing w:before="100" w:beforeAutospacing="1" w:after="100" w:afterAutospacing="1"/>
        <w:jc w:val="both"/>
        <w:rPr>
          <w:lang w:eastAsia="es-ES_tradnl"/>
        </w:rPr>
      </w:pPr>
      <w:r w:rsidRPr="00911B26">
        <w:rPr>
          <w:lang w:eastAsia="es-ES_tradnl"/>
        </w:rPr>
        <w:t xml:space="preserve">Establecerymantenerprocedimientosparalaidentificaciónycontroldelosriesgoslaboralesentodos los centros de trabajo de la policía nacional, especialmente en aquellos que se evalúen como críticos. </w:t>
      </w:r>
    </w:p>
    <w:p w14:paraId="4E0ABFD3" w14:textId="77777777" w:rsidR="00120992" w:rsidRPr="00911B26" w:rsidRDefault="00120992">
      <w:pPr>
        <w:numPr>
          <w:ilvl w:val="0"/>
          <w:numId w:val="57"/>
        </w:numPr>
        <w:autoSpaceDE/>
        <w:autoSpaceDN/>
        <w:spacing w:before="100" w:beforeAutospacing="1" w:after="100" w:afterAutospacing="1"/>
        <w:jc w:val="both"/>
        <w:rPr>
          <w:lang w:eastAsia="es-ES_tradnl"/>
        </w:rPr>
      </w:pPr>
      <w:r w:rsidRPr="00911B26">
        <w:rPr>
          <w:lang w:eastAsia="es-ES_tradnl"/>
        </w:rPr>
        <w:t xml:space="preserve">Cumplir con la normatividad legal vigente en materia de Seguridad y Salud en el Trabajo. </w:t>
      </w:r>
    </w:p>
    <w:p w14:paraId="0D6DDB32" w14:textId="77777777" w:rsidR="00120992" w:rsidRPr="00911B26" w:rsidRDefault="00120992">
      <w:pPr>
        <w:numPr>
          <w:ilvl w:val="0"/>
          <w:numId w:val="57"/>
        </w:numPr>
        <w:autoSpaceDE/>
        <w:autoSpaceDN/>
        <w:spacing w:before="100" w:beforeAutospacing="1" w:after="100" w:afterAutospacing="1"/>
        <w:jc w:val="both"/>
        <w:rPr>
          <w:lang w:eastAsia="es-ES_tradnl"/>
        </w:rPr>
      </w:pPr>
      <w:r w:rsidRPr="00911B26">
        <w:rPr>
          <w:lang w:eastAsia="es-ES_tradnl"/>
        </w:rPr>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14:paraId="4A7EC2F6" w14:textId="77777777" w:rsidR="00120992" w:rsidRPr="00911B26" w:rsidRDefault="00120992">
      <w:pPr>
        <w:numPr>
          <w:ilvl w:val="0"/>
          <w:numId w:val="57"/>
        </w:numPr>
        <w:autoSpaceDE/>
        <w:autoSpaceDN/>
        <w:spacing w:before="100" w:beforeAutospacing="1" w:after="100" w:afterAutospacing="1"/>
        <w:jc w:val="both"/>
        <w:rPr>
          <w:lang w:eastAsia="es-ES_tradnl"/>
        </w:rPr>
      </w:pPr>
      <w:r w:rsidRPr="00911B26">
        <w:rPr>
          <w:lang w:eastAsia="es-ES_tradnl"/>
        </w:rPr>
        <w:t xml:space="preserve">Hacer seguimiento a las condiciones de salud de los funcionarios, uniformados y no uniformados de la Policía Nacional, identificados perjuicios derivados de la actividad laboral y propender por el mantenimiento y mejoramiento de esas condiciones. </w:t>
      </w:r>
    </w:p>
    <w:p w14:paraId="7C0A413D" w14:textId="77777777" w:rsidR="00120992" w:rsidRPr="00911B26" w:rsidRDefault="00120992" w:rsidP="00120992">
      <w:pPr>
        <w:ind w:left="360"/>
        <w:jc w:val="both"/>
      </w:pPr>
      <w:r w:rsidRPr="00911B26">
        <w:t>En atención a la implementación del Sistema de Gestión y Segundad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 el contratista se obliga a dar cumplimiento a lo dispuesto en el artículo 4° y 7°, en los numerales 1.2 y 1.3, así:</w:t>
      </w:r>
    </w:p>
    <w:p w14:paraId="3075B440" w14:textId="77777777" w:rsidR="00120992" w:rsidRPr="00911B26" w:rsidRDefault="00120992" w:rsidP="00120992">
      <w:pPr>
        <w:pStyle w:val="Prrafodelista"/>
        <w:jc w:val="both"/>
      </w:pPr>
    </w:p>
    <w:p w14:paraId="054BA508" w14:textId="77777777" w:rsidR="00120992" w:rsidRPr="00911B26" w:rsidRDefault="00120992" w:rsidP="00120992">
      <w:pPr>
        <w:pStyle w:val="Prrafodelista"/>
        <w:jc w:val="both"/>
      </w:pPr>
      <w:r w:rsidRPr="00911B26">
        <w:t>1.2. Para la ejecución del contrato: adicional a los requerimientos exigidos para la ejecución del contrato, la persona natural o jurídica deberá:</w:t>
      </w:r>
    </w:p>
    <w:p w14:paraId="4206D6EF" w14:textId="77777777" w:rsidR="00120992" w:rsidRPr="00911B26" w:rsidRDefault="00120992" w:rsidP="00120992">
      <w:pPr>
        <w:pStyle w:val="Prrafodelista"/>
        <w:jc w:val="both"/>
      </w:pPr>
    </w:p>
    <w:p w14:paraId="1B705D0D" w14:textId="77777777" w:rsidR="00120992" w:rsidRPr="00911B26" w:rsidRDefault="00120992" w:rsidP="00120992">
      <w:pPr>
        <w:pStyle w:val="Prrafodelista"/>
        <w:jc w:val="both"/>
      </w:pPr>
      <w:r w:rsidRPr="00911B26">
        <w:t>1.2.1. desarrollar las actividades necesarias para dar cumplimiento de las obligaciones del SGSST, que las normas legales vigentes y/o la Policía Nacional haya considerado en el contrato y acorde a la exposición del contratista subcontratista a los riesgos encontrados en el centro de trabajo donde desarrolla la actividad.</w:t>
      </w:r>
    </w:p>
    <w:p w14:paraId="40AE877A" w14:textId="77777777" w:rsidR="00120992" w:rsidRPr="00911B26" w:rsidRDefault="00120992" w:rsidP="00120992">
      <w:pPr>
        <w:pStyle w:val="Prrafodelista"/>
        <w:jc w:val="both"/>
      </w:pPr>
    </w:p>
    <w:p w14:paraId="02901F4D" w14:textId="77777777" w:rsidR="00120992" w:rsidRPr="00911B26" w:rsidRDefault="00120992" w:rsidP="00120992">
      <w:pPr>
        <w:pStyle w:val="Prrafodelista"/>
        <w:jc w:val="both"/>
      </w:pPr>
      <w:r w:rsidRPr="00911B26">
        <w:t>1.2.2. Evidenciar la actividad participación en las actividades que la Policía Nacional o el contratante desarrolle en materia de promoción y prevención de riesgos laborales.</w:t>
      </w:r>
    </w:p>
    <w:p w14:paraId="6E0D877D" w14:textId="77777777" w:rsidR="00120992" w:rsidRPr="00911B26" w:rsidRDefault="00120992" w:rsidP="00120992">
      <w:pPr>
        <w:pStyle w:val="Prrafodelista"/>
        <w:jc w:val="both"/>
      </w:pPr>
    </w:p>
    <w:p w14:paraId="1813C14C" w14:textId="77777777" w:rsidR="00120992" w:rsidRPr="00911B26" w:rsidRDefault="00120992" w:rsidP="00120992">
      <w:pPr>
        <w:pStyle w:val="Prrafodelista"/>
        <w:jc w:val="both"/>
      </w:pPr>
      <w:r w:rsidRPr="00911B26">
        <w:t>1.2.3. Evidenciar objetivamente, el uso continuo y permanente de los elementos de protección personal, durante la ejecución contractual, acorde a los peligros y riesgos relacionados a la tarea contratada.</w:t>
      </w:r>
    </w:p>
    <w:p w14:paraId="48EB46F8" w14:textId="77777777" w:rsidR="00120992" w:rsidRPr="00911B26" w:rsidRDefault="00120992" w:rsidP="00120992">
      <w:pPr>
        <w:pStyle w:val="Prrafodelista"/>
        <w:jc w:val="both"/>
      </w:pPr>
    </w:p>
    <w:p w14:paraId="050E6114" w14:textId="77777777" w:rsidR="00120992" w:rsidRPr="00911B26" w:rsidRDefault="00120992" w:rsidP="00120992">
      <w:pPr>
        <w:pStyle w:val="Prrafodelista"/>
        <w:jc w:val="both"/>
      </w:pPr>
      <w:r w:rsidRPr="00911B26">
        <w:t>1.2.4. Participar en todas las actividades del plan de emergencia que se programen por el contratante para el área donde desarrollará las actividades.</w:t>
      </w:r>
    </w:p>
    <w:p w14:paraId="13AEEC99" w14:textId="77777777" w:rsidR="00120992" w:rsidRPr="00911B26" w:rsidRDefault="00120992" w:rsidP="00120992">
      <w:pPr>
        <w:pStyle w:val="Prrafodelista"/>
        <w:jc w:val="both"/>
      </w:pPr>
    </w:p>
    <w:p w14:paraId="38B76321" w14:textId="77777777" w:rsidR="00120992" w:rsidRPr="00911B26" w:rsidRDefault="00120992" w:rsidP="00120992">
      <w:pPr>
        <w:pStyle w:val="Prrafodelista"/>
        <w:jc w:val="both"/>
      </w:pPr>
      <w:r w:rsidRPr="00911B26">
        <w:t>1.2.5. Notificar a la mayor brevedad, al supervisor del contrato, la ocurrencia de incidentes, accidentes de trabajo o el diagnóstico de enfermedades laborales, así como las condiciones de peligro que detecte durante la ejecución de la actividad contratada.</w:t>
      </w:r>
    </w:p>
    <w:p w14:paraId="6E62AFA5" w14:textId="77777777" w:rsidR="00120992" w:rsidRPr="00911B26" w:rsidRDefault="00120992" w:rsidP="00120992">
      <w:pPr>
        <w:pStyle w:val="Prrafodelista"/>
        <w:jc w:val="both"/>
      </w:pPr>
    </w:p>
    <w:p w14:paraId="5AF931CB" w14:textId="77777777" w:rsidR="00120992" w:rsidRPr="00911B26" w:rsidRDefault="00120992" w:rsidP="00120992">
      <w:pPr>
        <w:pStyle w:val="Prrafodelista"/>
        <w:jc w:val="both"/>
      </w:pPr>
      <w:r w:rsidRPr="00911B26">
        <w:t>1.2.6. Practicarse los exámenes ocupacionales que la Policía Nacional o el contratante programe al contratista durante la ejecución contractual.</w:t>
      </w:r>
    </w:p>
    <w:p w14:paraId="24F82578" w14:textId="77777777" w:rsidR="00120992" w:rsidRPr="00911B26" w:rsidRDefault="00120992" w:rsidP="00120992">
      <w:pPr>
        <w:pStyle w:val="Prrafodelista"/>
        <w:jc w:val="both"/>
      </w:pPr>
      <w:r w:rsidRPr="00911B26">
        <w:t xml:space="preserve">1.2.7. Diligenciar los formatos del SGSST de la Policía Nacional o el contratante que le sean aplicables a la ejecución de la tarea contratada. </w:t>
      </w:r>
    </w:p>
    <w:p w14:paraId="5EC23593" w14:textId="77777777" w:rsidR="00120992" w:rsidRPr="00911B26" w:rsidRDefault="00120992" w:rsidP="00120992">
      <w:pPr>
        <w:pStyle w:val="Prrafodelista"/>
        <w:jc w:val="both"/>
      </w:pPr>
    </w:p>
    <w:p w14:paraId="5B8E1F18" w14:textId="77777777" w:rsidR="00120992" w:rsidRPr="00911B26" w:rsidRDefault="00120992" w:rsidP="00120992">
      <w:pPr>
        <w:pStyle w:val="Prrafodelista"/>
        <w:jc w:val="both"/>
      </w:pPr>
      <w:r w:rsidRPr="00911B26">
        <w:t xml:space="preserve">1.2.8. Entregar al contratante o contratista los documentos que evidencien objetivamente los aportes al sistema los aportes al Sistema de Seguridad Social integral, según los requisitos legales y las obligaciones como contratista. </w:t>
      </w:r>
    </w:p>
    <w:p w14:paraId="764BBBA0" w14:textId="77777777" w:rsidR="00120992" w:rsidRPr="00911B26" w:rsidRDefault="00120992" w:rsidP="00120992">
      <w:pPr>
        <w:pStyle w:val="Prrafodelista"/>
        <w:jc w:val="both"/>
      </w:pPr>
    </w:p>
    <w:p w14:paraId="41492E5F" w14:textId="77777777" w:rsidR="00120992" w:rsidRPr="00911B26" w:rsidRDefault="00120992" w:rsidP="00120992">
      <w:pPr>
        <w:pStyle w:val="Prrafodelista"/>
        <w:jc w:val="both"/>
      </w:pPr>
      <w:r w:rsidRPr="00911B26">
        <w:t>1.3. Para liquidar el contrato al término de su ejecución, el contratista deberá:</w:t>
      </w:r>
    </w:p>
    <w:p w14:paraId="2F84BFB0" w14:textId="77777777" w:rsidR="00120992" w:rsidRPr="00911B26" w:rsidRDefault="00120992" w:rsidP="00120992">
      <w:pPr>
        <w:pStyle w:val="Prrafodelista"/>
        <w:jc w:val="both"/>
      </w:pPr>
    </w:p>
    <w:p w14:paraId="12BAA03A" w14:textId="77777777" w:rsidR="00120992" w:rsidRPr="00911B26" w:rsidRDefault="00120992" w:rsidP="00120992">
      <w:pPr>
        <w:pStyle w:val="Prrafodelista"/>
        <w:jc w:val="both"/>
      </w:pPr>
      <w:r w:rsidRPr="00911B26">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1CA18A05" w14:textId="77777777" w:rsidR="00120992" w:rsidRPr="00911B26" w:rsidRDefault="00120992" w:rsidP="00120992">
      <w:pPr>
        <w:pStyle w:val="Prrafodelista"/>
        <w:jc w:val="both"/>
      </w:pPr>
    </w:p>
    <w:p w14:paraId="7C389716" w14:textId="77777777" w:rsidR="00120992" w:rsidRPr="00911B26" w:rsidRDefault="00120992" w:rsidP="00120992">
      <w:pPr>
        <w:pStyle w:val="Prrafodelista"/>
        <w:jc w:val="both"/>
      </w:pPr>
      <w:r w:rsidRPr="00911B26">
        <w:t>La verificación al cumplimiento de lo antes descritos será efectuada por el supervisor del contrato.</w:t>
      </w:r>
    </w:p>
    <w:p w14:paraId="22092CD1" w14:textId="77777777" w:rsidR="00120992" w:rsidRPr="00911B26" w:rsidRDefault="00120992" w:rsidP="00120992">
      <w:pPr>
        <w:spacing w:before="100" w:beforeAutospacing="1" w:after="100" w:afterAutospacing="1"/>
        <w:jc w:val="both"/>
        <w:rPr>
          <w:lang w:eastAsia="es-ES_tradnl"/>
        </w:rPr>
      </w:pPr>
      <w:r w:rsidRPr="00911B26">
        <w:rPr>
          <w:lang w:eastAsia="es-ES_tradnl"/>
        </w:rPr>
        <w:t xml:space="preserve">Atentamente, </w:t>
      </w:r>
    </w:p>
    <w:p w14:paraId="55091149" w14:textId="77777777" w:rsidR="00120992" w:rsidRPr="00911B26" w:rsidRDefault="00120992" w:rsidP="00120992">
      <w:pPr>
        <w:spacing w:before="100" w:beforeAutospacing="1" w:after="100" w:afterAutospacing="1"/>
        <w:jc w:val="both"/>
        <w:rPr>
          <w:lang w:eastAsia="es-ES_tradnl"/>
        </w:rPr>
      </w:pPr>
      <w:r w:rsidRPr="00911B26">
        <w:rPr>
          <w:lang w:eastAsia="es-ES_tradnl"/>
        </w:rPr>
        <w:t xml:space="preserve">FIRMA DEL PROPONENTE O SU REPRESENTANTE: ____________________________________ </w:t>
      </w:r>
    </w:p>
    <w:p w14:paraId="57E902AC" w14:textId="77777777" w:rsidR="00120992" w:rsidRPr="00911B26" w:rsidRDefault="00120992" w:rsidP="00120992">
      <w:pPr>
        <w:spacing w:before="100" w:beforeAutospacing="1" w:after="100" w:afterAutospacing="1"/>
        <w:jc w:val="both"/>
        <w:rPr>
          <w:lang w:eastAsia="es-ES_tradnl"/>
        </w:rPr>
      </w:pPr>
      <w:r w:rsidRPr="00911B26">
        <w:rPr>
          <w:lang w:eastAsia="es-ES_tradnl"/>
        </w:rPr>
        <w:t xml:space="preserve">Fecha: __________________________________________________ </w:t>
      </w:r>
    </w:p>
    <w:p w14:paraId="21186291" w14:textId="77777777" w:rsidR="00120992" w:rsidRPr="00911B26" w:rsidRDefault="00120992" w:rsidP="00120992">
      <w:pPr>
        <w:spacing w:before="100" w:beforeAutospacing="1" w:after="100" w:afterAutospacing="1"/>
        <w:jc w:val="both"/>
        <w:rPr>
          <w:lang w:eastAsia="es-ES_tradnl"/>
        </w:rPr>
      </w:pPr>
      <w:r w:rsidRPr="00911B26">
        <w:rPr>
          <w:lang w:eastAsia="es-ES_tradnl"/>
        </w:rPr>
        <w:t xml:space="preserve">Empresa: ________________________________________________ </w:t>
      </w:r>
    </w:p>
    <w:p w14:paraId="3F8A2599" w14:textId="77777777" w:rsidR="00120992" w:rsidRPr="00911B26" w:rsidRDefault="00120992" w:rsidP="00120992">
      <w:pPr>
        <w:tabs>
          <w:tab w:val="left" w:pos="240"/>
        </w:tabs>
        <w:jc w:val="center"/>
        <w:rPr>
          <w:b/>
        </w:rPr>
      </w:pPr>
    </w:p>
    <w:p w14:paraId="31D13F04" w14:textId="77777777" w:rsidR="00120992" w:rsidRPr="00911B26" w:rsidRDefault="00120992" w:rsidP="00120992">
      <w:pPr>
        <w:tabs>
          <w:tab w:val="left" w:pos="240"/>
        </w:tabs>
        <w:jc w:val="center"/>
        <w:rPr>
          <w:b/>
        </w:rPr>
      </w:pPr>
    </w:p>
    <w:p w14:paraId="436B4D87" w14:textId="77777777" w:rsidR="00120992" w:rsidRPr="00911B26" w:rsidRDefault="00120992" w:rsidP="00120992">
      <w:pPr>
        <w:tabs>
          <w:tab w:val="left" w:pos="240"/>
        </w:tabs>
        <w:jc w:val="center"/>
        <w:rPr>
          <w:b/>
        </w:rPr>
      </w:pPr>
    </w:p>
    <w:p w14:paraId="0689FC0E" w14:textId="77777777" w:rsidR="00120992" w:rsidRPr="00911B26" w:rsidRDefault="00120992" w:rsidP="00120992">
      <w:pPr>
        <w:tabs>
          <w:tab w:val="left" w:pos="240"/>
        </w:tabs>
        <w:jc w:val="center"/>
        <w:rPr>
          <w:b/>
        </w:rPr>
      </w:pPr>
    </w:p>
    <w:p w14:paraId="7697478D" w14:textId="77777777" w:rsidR="00120992" w:rsidRPr="00911B26" w:rsidRDefault="00120992" w:rsidP="00120992">
      <w:pPr>
        <w:tabs>
          <w:tab w:val="left" w:pos="240"/>
        </w:tabs>
        <w:jc w:val="center"/>
        <w:rPr>
          <w:b/>
        </w:rPr>
      </w:pPr>
    </w:p>
    <w:p w14:paraId="24A0DB58" w14:textId="77777777" w:rsidR="00120992" w:rsidRPr="00911B26" w:rsidRDefault="00120992" w:rsidP="00120992">
      <w:pPr>
        <w:tabs>
          <w:tab w:val="left" w:pos="240"/>
        </w:tabs>
        <w:jc w:val="center"/>
        <w:rPr>
          <w:b/>
        </w:rPr>
      </w:pPr>
    </w:p>
    <w:p w14:paraId="4A0B80D5" w14:textId="77777777" w:rsidR="00120992" w:rsidRPr="00911B26" w:rsidRDefault="00120992" w:rsidP="00120992">
      <w:pPr>
        <w:tabs>
          <w:tab w:val="left" w:pos="240"/>
        </w:tabs>
        <w:jc w:val="center"/>
        <w:rPr>
          <w:b/>
        </w:rPr>
      </w:pPr>
    </w:p>
    <w:p w14:paraId="365A3842" w14:textId="77777777" w:rsidR="00120992" w:rsidRPr="00911B26" w:rsidRDefault="00120992" w:rsidP="00120992">
      <w:pPr>
        <w:tabs>
          <w:tab w:val="left" w:pos="240"/>
        </w:tabs>
        <w:jc w:val="center"/>
        <w:rPr>
          <w:b/>
        </w:rPr>
      </w:pPr>
    </w:p>
    <w:p w14:paraId="3E2CFD64" w14:textId="77777777" w:rsidR="00120992" w:rsidRPr="00911B26" w:rsidRDefault="00120992" w:rsidP="00120992">
      <w:pPr>
        <w:tabs>
          <w:tab w:val="left" w:pos="240"/>
        </w:tabs>
        <w:jc w:val="center"/>
        <w:rPr>
          <w:b/>
        </w:rPr>
      </w:pPr>
    </w:p>
    <w:p w14:paraId="5F01AEC2" w14:textId="77777777" w:rsidR="00120992" w:rsidRPr="00911B26" w:rsidRDefault="00120992" w:rsidP="00120992">
      <w:pPr>
        <w:tabs>
          <w:tab w:val="left" w:pos="240"/>
        </w:tabs>
        <w:jc w:val="center"/>
        <w:rPr>
          <w:b/>
        </w:rPr>
      </w:pPr>
    </w:p>
    <w:p w14:paraId="5E9A229D" w14:textId="77777777" w:rsidR="00120992" w:rsidRPr="00911B26" w:rsidRDefault="00120992" w:rsidP="00120992">
      <w:pPr>
        <w:tabs>
          <w:tab w:val="left" w:pos="240"/>
        </w:tabs>
        <w:jc w:val="center"/>
        <w:rPr>
          <w:b/>
        </w:rPr>
      </w:pPr>
    </w:p>
    <w:p w14:paraId="5A2ECE94" w14:textId="77777777" w:rsidR="00120992" w:rsidRPr="00911B26" w:rsidRDefault="00120992" w:rsidP="00120992">
      <w:pPr>
        <w:tabs>
          <w:tab w:val="left" w:pos="240"/>
        </w:tabs>
        <w:jc w:val="center"/>
        <w:rPr>
          <w:b/>
        </w:rPr>
      </w:pPr>
    </w:p>
    <w:p w14:paraId="50B7F309" w14:textId="77777777" w:rsidR="00120992" w:rsidRPr="00911B26" w:rsidRDefault="00120992" w:rsidP="00120992">
      <w:pPr>
        <w:tabs>
          <w:tab w:val="left" w:pos="240"/>
        </w:tabs>
        <w:jc w:val="center"/>
        <w:rPr>
          <w:b/>
        </w:rPr>
      </w:pPr>
    </w:p>
    <w:p w14:paraId="5ACFED43" w14:textId="5895FB55" w:rsidR="00120992" w:rsidRPr="00911B26" w:rsidRDefault="00120992" w:rsidP="00E10BB8">
      <w:pPr>
        <w:tabs>
          <w:tab w:val="left" w:pos="240"/>
        </w:tabs>
        <w:jc w:val="center"/>
        <w:rPr>
          <w:bCs/>
        </w:rPr>
      </w:pPr>
    </w:p>
    <w:sectPr w:rsidR="00120992" w:rsidRPr="00911B26" w:rsidSect="00CD65D9">
      <w:headerReference w:type="default" r:id="rId48"/>
      <w:pgSz w:w="12240" w:h="18720" w:code="41"/>
      <w:pgMar w:top="1134" w:right="1418" w:bottom="1134" w:left="1418" w:header="709" w:footer="64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27AB9" w14:textId="77777777" w:rsidR="006B1434" w:rsidRDefault="006B1434" w:rsidP="004E5B6E">
      <w:r>
        <w:separator/>
      </w:r>
    </w:p>
  </w:endnote>
  <w:endnote w:type="continuationSeparator" w:id="0">
    <w:p w14:paraId="0375CD06" w14:textId="77777777" w:rsidR="006B1434" w:rsidRDefault="006B143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charset w:val="4D"/>
    <w:family w:val="auto"/>
    <w:pitch w:val="variable"/>
    <w:sig w:usb0="A00002FF" w:usb1="7800205A" w:usb2="14600000" w:usb3="00000000" w:csb0="000001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Praxis">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Times New Roman"/>
    <w:panose1 w:val="00000000000000000000"/>
    <w:charset w:val="00"/>
    <w:family w:val="swiss"/>
    <w:notTrueType/>
    <w:pitch w:val="variable"/>
    <w:sig w:usb0="00000003" w:usb1="00000000" w:usb2="00000000" w:usb3="00000000" w:csb0="00000001" w:csb1="00000000"/>
  </w:font>
  <w:font w:name="Droid Sans Fallback">
    <w:altName w:val="MS Gothic"/>
    <w:charset w:val="80"/>
    <w:family w:val="auto"/>
    <w:pitch w:val="variable"/>
  </w:font>
  <w:font w:name="Lohit Hindi">
    <w:altName w:val="MS Gothic"/>
    <w:charset w:val="80"/>
    <w:family w:val="auto"/>
    <w:pitch w:val="variable"/>
  </w:font>
  <w:font w:name="Bookman Old Style">
    <w:panose1 w:val="02050604050505020204"/>
    <w:charset w:val="00"/>
    <w:family w:val="roman"/>
    <w:pitch w:val="variable"/>
    <w:sig w:usb0="00000287" w:usb1="00000000" w:usb2="00000000" w:usb3="00000000" w:csb0="0000009F" w:csb1="00000000"/>
  </w:font>
  <w:font w:name="Vineta BT">
    <w:charset w:val="00"/>
    <w:family w:val="decorative"/>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78BD8" w14:textId="77777777" w:rsidR="006B1434" w:rsidRDefault="006B1434" w:rsidP="004E5B6E">
      <w:r>
        <w:separator/>
      </w:r>
    </w:p>
  </w:footnote>
  <w:footnote w:type="continuationSeparator" w:id="0">
    <w:p w14:paraId="6D4681B0" w14:textId="77777777" w:rsidR="006B1434" w:rsidRDefault="006B1434"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248"/>
      <w:gridCol w:w="2268"/>
    </w:tblGrid>
    <w:tr w:rsidR="00ED778E" w:rsidRPr="008B3C58" w14:paraId="67BB6044" w14:textId="77777777" w:rsidTr="000B31DE">
      <w:trPr>
        <w:trHeight w:val="283"/>
        <w:jc w:val="center"/>
      </w:trPr>
      <w:tc>
        <w:tcPr>
          <w:tcW w:w="2265" w:type="dxa"/>
          <w:tcBorders>
            <w:top w:val="single" w:sz="4" w:space="0" w:color="auto"/>
            <w:left w:val="single" w:sz="4" w:space="0" w:color="auto"/>
            <w:bottom w:val="single" w:sz="4" w:space="0" w:color="auto"/>
            <w:right w:val="single" w:sz="4" w:space="0" w:color="auto"/>
          </w:tcBorders>
          <w:vAlign w:val="center"/>
        </w:tcPr>
        <w:p w14:paraId="20FD64B1" w14:textId="2EFC9A77" w:rsidR="00ED778E" w:rsidRPr="000B31DE" w:rsidRDefault="00ED778E" w:rsidP="00A03BCD">
          <w:pPr>
            <w:pStyle w:val="Encabezado"/>
            <w:rPr>
              <w:sz w:val="18"/>
              <w:szCs w:val="18"/>
            </w:rPr>
          </w:pPr>
          <w:r w:rsidRPr="000B31DE">
            <w:rPr>
              <w:sz w:val="18"/>
              <w:szCs w:val="18"/>
            </w:rPr>
            <w:t xml:space="preserve">Página </w:t>
          </w:r>
          <w:r w:rsidRPr="000B31DE">
            <w:rPr>
              <w:b/>
              <w:sz w:val="18"/>
              <w:szCs w:val="18"/>
            </w:rPr>
            <w:fldChar w:fldCharType="begin"/>
          </w:r>
          <w:r w:rsidRPr="000B31DE">
            <w:rPr>
              <w:b/>
              <w:sz w:val="18"/>
              <w:szCs w:val="18"/>
            </w:rPr>
            <w:instrText>PAGE</w:instrText>
          </w:r>
          <w:r w:rsidRPr="000B31DE">
            <w:rPr>
              <w:b/>
              <w:sz w:val="18"/>
              <w:szCs w:val="18"/>
            </w:rPr>
            <w:fldChar w:fldCharType="separate"/>
          </w:r>
          <w:r>
            <w:rPr>
              <w:b/>
              <w:noProof/>
              <w:sz w:val="18"/>
              <w:szCs w:val="18"/>
            </w:rPr>
            <w:t>6</w:t>
          </w:r>
          <w:r w:rsidRPr="000B31DE">
            <w:rPr>
              <w:b/>
              <w:sz w:val="18"/>
              <w:szCs w:val="18"/>
            </w:rPr>
            <w:fldChar w:fldCharType="end"/>
          </w:r>
          <w:r w:rsidRPr="000B31DE">
            <w:rPr>
              <w:sz w:val="18"/>
              <w:szCs w:val="18"/>
            </w:rPr>
            <w:t xml:space="preserve"> de </w:t>
          </w:r>
          <w:r w:rsidR="002423A4" w:rsidRPr="002423A4">
            <w:rPr>
              <w:b/>
              <w:bCs/>
              <w:sz w:val="18"/>
              <w:szCs w:val="18"/>
            </w:rPr>
            <w:t>4</w:t>
          </w:r>
          <w:r w:rsidR="005E5E13">
            <w:rPr>
              <w:b/>
              <w:bCs/>
              <w:sz w:val="18"/>
              <w:szCs w:val="18"/>
            </w:rPr>
            <w:t>9</w:t>
          </w:r>
        </w:p>
      </w:tc>
      <w:tc>
        <w:tcPr>
          <w:tcW w:w="5248" w:type="dxa"/>
          <w:vMerge w:val="restart"/>
          <w:tcBorders>
            <w:left w:val="single" w:sz="4" w:space="0" w:color="auto"/>
          </w:tcBorders>
          <w:vAlign w:val="center"/>
        </w:tcPr>
        <w:p w14:paraId="340CA84D" w14:textId="77777777" w:rsidR="00ED778E" w:rsidRPr="000B31DE" w:rsidRDefault="00ED778E" w:rsidP="003455DC">
          <w:pPr>
            <w:jc w:val="center"/>
            <w:rPr>
              <w:sz w:val="18"/>
              <w:szCs w:val="18"/>
            </w:rPr>
          </w:pPr>
          <w:r w:rsidRPr="000B31DE">
            <w:rPr>
              <w:sz w:val="18"/>
              <w:szCs w:val="18"/>
            </w:rPr>
            <w:t>ADQUIRIR BIENES Y SERVICIOS</w:t>
          </w:r>
        </w:p>
      </w:tc>
      <w:tc>
        <w:tcPr>
          <w:tcW w:w="2268" w:type="dxa"/>
          <w:vMerge w:val="restart"/>
        </w:tcPr>
        <w:p w14:paraId="64A16F2E" w14:textId="77777777" w:rsidR="00ED778E" w:rsidRPr="000B31DE" w:rsidRDefault="00ED778E" w:rsidP="003455DC">
          <w:pPr>
            <w:jc w:val="center"/>
            <w:rPr>
              <w:noProof/>
              <w:sz w:val="18"/>
              <w:szCs w:val="18"/>
              <w:lang w:val="es-CO" w:eastAsia="es-CO"/>
            </w:rPr>
          </w:pPr>
          <w:r w:rsidRPr="00170DB0">
            <w:rPr>
              <w:noProof/>
              <w:sz w:val="18"/>
              <w:szCs w:val="18"/>
              <w:lang w:val="es-CO" w:eastAsia="es-CO"/>
            </w:rPr>
            <w:drawing>
              <wp:inline distT="0" distB="0" distL="0" distR="0" wp14:anchorId="473ABDBD" wp14:editId="338DDD5E">
                <wp:extent cx="621030" cy="600710"/>
                <wp:effectExtent l="0" t="0" r="7620" b="8890"/>
                <wp:docPr id="882317175" name="Imagen 88231717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600710"/>
                        </a:xfrm>
                        <a:prstGeom prst="rect">
                          <a:avLst/>
                        </a:prstGeom>
                        <a:noFill/>
                        <a:ln>
                          <a:noFill/>
                        </a:ln>
                      </pic:spPr>
                    </pic:pic>
                  </a:graphicData>
                </a:graphic>
              </wp:inline>
            </w:drawing>
          </w:r>
        </w:p>
        <w:p w14:paraId="2033366B" w14:textId="77777777" w:rsidR="00ED778E" w:rsidRPr="000B31DE" w:rsidRDefault="00ED778E" w:rsidP="003455DC">
          <w:pPr>
            <w:jc w:val="center"/>
            <w:rPr>
              <w:sz w:val="18"/>
              <w:szCs w:val="18"/>
            </w:rPr>
          </w:pPr>
          <w:r w:rsidRPr="000B31DE">
            <w:rPr>
              <w:noProof/>
              <w:sz w:val="18"/>
              <w:szCs w:val="18"/>
              <w:lang w:val="es-CO" w:eastAsia="es-CO"/>
            </w:rPr>
            <w:t>POLICÍA NACIONAL</w:t>
          </w:r>
        </w:p>
      </w:tc>
    </w:tr>
    <w:tr w:rsidR="00ED778E" w:rsidRPr="008B3C58" w14:paraId="0CE55683" w14:textId="77777777" w:rsidTr="000B31DE">
      <w:trPr>
        <w:trHeight w:val="283"/>
        <w:jc w:val="center"/>
      </w:trPr>
      <w:tc>
        <w:tcPr>
          <w:tcW w:w="2265" w:type="dxa"/>
          <w:tcBorders>
            <w:top w:val="single" w:sz="4" w:space="0" w:color="auto"/>
            <w:left w:val="single" w:sz="4" w:space="0" w:color="auto"/>
            <w:bottom w:val="single" w:sz="4" w:space="0" w:color="auto"/>
            <w:right w:val="single" w:sz="4" w:space="0" w:color="auto"/>
          </w:tcBorders>
          <w:vAlign w:val="center"/>
        </w:tcPr>
        <w:p w14:paraId="1A68EFCA" w14:textId="77777777" w:rsidR="00ED778E" w:rsidRPr="000B31DE" w:rsidRDefault="00ED778E" w:rsidP="003455DC">
          <w:pPr>
            <w:rPr>
              <w:b/>
              <w:sz w:val="18"/>
              <w:szCs w:val="18"/>
            </w:rPr>
          </w:pPr>
          <w:r w:rsidRPr="000B31DE">
            <w:rPr>
              <w:b/>
              <w:sz w:val="18"/>
              <w:szCs w:val="18"/>
            </w:rPr>
            <w:t>Código: 2BS-FR-0040</w:t>
          </w:r>
        </w:p>
      </w:tc>
      <w:tc>
        <w:tcPr>
          <w:tcW w:w="5248" w:type="dxa"/>
          <w:vMerge/>
          <w:tcBorders>
            <w:left w:val="single" w:sz="4" w:space="0" w:color="auto"/>
          </w:tcBorders>
          <w:vAlign w:val="center"/>
        </w:tcPr>
        <w:p w14:paraId="46C3DF1D" w14:textId="77777777" w:rsidR="00ED778E" w:rsidRPr="000B31DE" w:rsidRDefault="00ED778E" w:rsidP="003455DC">
          <w:pPr>
            <w:jc w:val="center"/>
            <w:rPr>
              <w:sz w:val="18"/>
              <w:szCs w:val="18"/>
            </w:rPr>
          </w:pPr>
        </w:p>
      </w:tc>
      <w:tc>
        <w:tcPr>
          <w:tcW w:w="2268" w:type="dxa"/>
          <w:vMerge/>
        </w:tcPr>
        <w:p w14:paraId="6353475B" w14:textId="77777777" w:rsidR="00ED778E" w:rsidRPr="000B31DE" w:rsidRDefault="00ED778E" w:rsidP="003455DC">
          <w:pPr>
            <w:rPr>
              <w:sz w:val="18"/>
              <w:szCs w:val="18"/>
            </w:rPr>
          </w:pPr>
        </w:p>
      </w:tc>
    </w:tr>
    <w:tr w:rsidR="00ED778E" w:rsidRPr="008B3C58" w14:paraId="73B5986C" w14:textId="77777777" w:rsidTr="000B31DE">
      <w:trPr>
        <w:trHeight w:val="283"/>
        <w:jc w:val="center"/>
      </w:trPr>
      <w:tc>
        <w:tcPr>
          <w:tcW w:w="2265" w:type="dxa"/>
          <w:tcBorders>
            <w:top w:val="single" w:sz="4" w:space="0" w:color="auto"/>
          </w:tcBorders>
          <w:vAlign w:val="center"/>
        </w:tcPr>
        <w:p w14:paraId="55349B02" w14:textId="77777777" w:rsidR="00ED778E" w:rsidRPr="000B31DE" w:rsidRDefault="00ED778E" w:rsidP="003455DC">
          <w:pPr>
            <w:rPr>
              <w:b/>
              <w:sz w:val="18"/>
              <w:szCs w:val="18"/>
            </w:rPr>
          </w:pPr>
          <w:r w:rsidRPr="000B31DE">
            <w:rPr>
              <w:b/>
              <w:sz w:val="18"/>
              <w:szCs w:val="18"/>
            </w:rPr>
            <w:t>Fecha: 27/06/2012</w:t>
          </w:r>
        </w:p>
      </w:tc>
      <w:tc>
        <w:tcPr>
          <w:tcW w:w="5248" w:type="dxa"/>
          <w:vMerge w:val="restart"/>
          <w:vAlign w:val="center"/>
        </w:tcPr>
        <w:p w14:paraId="5E2B7723" w14:textId="2258592D" w:rsidR="00ED778E" w:rsidRPr="000B31DE" w:rsidRDefault="009F5FB6" w:rsidP="003455DC">
          <w:pPr>
            <w:jc w:val="center"/>
            <w:rPr>
              <w:sz w:val="18"/>
              <w:szCs w:val="18"/>
            </w:rPr>
          </w:pPr>
          <w:r w:rsidRPr="002C7BCF">
            <w:t>PLIEGO SELECCIÓN ABREVIADA CARACTERISTICAS TECNICAS UNIFORMES</w:t>
          </w:r>
        </w:p>
      </w:tc>
      <w:tc>
        <w:tcPr>
          <w:tcW w:w="2268" w:type="dxa"/>
          <w:vMerge/>
        </w:tcPr>
        <w:p w14:paraId="44866AA2" w14:textId="77777777" w:rsidR="00ED778E" w:rsidRPr="000B31DE" w:rsidRDefault="00ED778E" w:rsidP="003455DC">
          <w:pPr>
            <w:rPr>
              <w:sz w:val="18"/>
              <w:szCs w:val="18"/>
            </w:rPr>
          </w:pPr>
        </w:p>
      </w:tc>
    </w:tr>
    <w:tr w:rsidR="00ED778E" w:rsidRPr="008B3C58" w14:paraId="54E6808A" w14:textId="77777777" w:rsidTr="000B31DE">
      <w:trPr>
        <w:trHeight w:val="283"/>
        <w:jc w:val="center"/>
      </w:trPr>
      <w:tc>
        <w:tcPr>
          <w:tcW w:w="2265" w:type="dxa"/>
          <w:vAlign w:val="center"/>
        </w:tcPr>
        <w:p w14:paraId="18A563B1" w14:textId="77777777" w:rsidR="00ED778E" w:rsidRPr="000B31DE" w:rsidRDefault="00ED778E" w:rsidP="003455DC">
          <w:pPr>
            <w:rPr>
              <w:b/>
              <w:sz w:val="18"/>
              <w:szCs w:val="18"/>
            </w:rPr>
          </w:pPr>
          <w:r w:rsidRPr="000B31DE">
            <w:rPr>
              <w:b/>
              <w:sz w:val="18"/>
              <w:szCs w:val="18"/>
            </w:rPr>
            <w:t>Versión: 1</w:t>
          </w:r>
        </w:p>
      </w:tc>
      <w:tc>
        <w:tcPr>
          <w:tcW w:w="5248" w:type="dxa"/>
          <w:vMerge/>
        </w:tcPr>
        <w:p w14:paraId="1BEE4BE7" w14:textId="77777777" w:rsidR="00ED778E" w:rsidRPr="000B31DE" w:rsidRDefault="00ED778E" w:rsidP="003455DC">
          <w:pPr>
            <w:rPr>
              <w:sz w:val="18"/>
              <w:szCs w:val="18"/>
            </w:rPr>
          </w:pPr>
        </w:p>
      </w:tc>
      <w:tc>
        <w:tcPr>
          <w:tcW w:w="2268" w:type="dxa"/>
          <w:vMerge/>
        </w:tcPr>
        <w:p w14:paraId="1FE2A527" w14:textId="77777777" w:rsidR="00ED778E" w:rsidRPr="000B31DE" w:rsidRDefault="00ED778E" w:rsidP="003455DC">
          <w:pPr>
            <w:rPr>
              <w:sz w:val="18"/>
              <w:szCs w:val="18"/>
            </w:rPr>
          </w:pPr>
        </w:p>
      </w:tc>
    </w:tr>
  </w:tbl>
  <w:p w14:paraId="29DE10E4" w14:textId="77777777" w:rsidR="00ED778E" w:rsidRDefault="00ED778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248"/>
      <w:gridCol w:w="2268"/>
    </w:tblGrid>
    <w:tr w:rsidR="00045876" w:rsidRPr="008B3C58" w14:paraId="617B95EA" w14:textId="77777777" w:rsidTr="000B31DE">
      <w:trPr>
        <w:trHeight w:val="283"/>
        <w:jc w:val="center"/>
      </w:trPr>
      <w:tc>
        <w:tcPr>
          <w:tcW w:w="2265" w:type="dxa"/>
          <w:tcBorders>
            <w:top w:val="single" w:sz="4" w:space="0" w:color="auto"/>
            <w:left w:val="single" w:sz="4" w:space="0" w:color="auto"/>
            <w:bottom w:val="single" w:sz="4" w:space="0" w:color="auto"/>
            <w:right w:val="single" w:sz="4" w:space="0" w:color="auto"/>
          </w:tcBorders>
          <w:vAlign w:val="center"/>
        </w:tcPr>
        <w:p w14:paraId="65768C0D" w14:textId="35A5BED1" w:rsidR="00045876" w:rsidRPr="000B31DE" w:rsidRDefault="00045876" w:rsidP="00A03BCD">
          <w:pPr>
            <w:pStyle w:val="Encabezado"/>
            <w:rPr>
              <w:sz w:val="18"/>
              <w:szCs w:val="18"/>
            </w:rPr>
          </w:pPr>
          <w:r w:rsidRPr="000B31DE">
            <w:rPr>
              <w:sz w:val="18"/>
              <w:szCs w:val="18"/>
            </w:rPr>
            <w:t xml:space="preserve">Página </w:t>
          </w:r>
          <w:r w:rsidRPr="000B31DE">
            <w:rPr>
              <w:b/>
              <w:sz w:val="18"/>
              <w:szCs w:val="18"/>
            </w:rPr>
            <w:fldChar w:fldCharType="begin"/>
          </w:r>
          <w:r w:rsidRPr="000B31DE">
            <w:rPr>
              <w:b/>
              <w:sz w:val="18"/>
              <w:szCs w:val="18"/>
            </w:rPr>
            <w:instrText>PAGE</w:instrText>
          </w:r>
          <w:r w:rsidRPr="000B31DE">
            <w:rPr>
              <w:b/>
              <w:sz w:val="18"/>
              <w:szCs w:val="18"/>
            </w:rPr>
            <w:fldChar w:fldCharType="separate"/>
          </w:r>
          <w:r>
            <w:rPr>
              <w:b/>
              <w:noProof/>
              <w:sz w:val="18"/>
              <w:szCs w:val="18"/>
            </w:rPr>
            <w:t>6</w:t>
          </w:r>
          <w:r w:rsidRPr="000B31DE">
            <w:rPr>
              <w:b/>
              <w:sz w:val="18"/>
              <w:szCs w:val="18"/>
            </w:rPr>
            <w:fldChar w:fldCharType="end"/>
          </w:r>
          <w:r w:rsidRPr="000B31DE">
            <w:rPr>
              <w:sz w:val="18"/>
              <w:szCs w:val="18"/>
            </w:rPr>
            <w:t xml:space="preserve"> de </w:t>
          </w:r>
          <w:r w:rsidR="002423A4" w:rsidRPr="002423A4">
            <w:rPr>
              <w:b/>
              <w:bCs/>
              <w:sz w:val="18"/>
              <w:szCs w:val="18"/>
            </w:rPr>
            <w:t>4</w:t>
          </w:r>
          <w:r w:rsidR="005E5E13">
            <w:rPr>
              <w:b/>
              <w:bCs/>
              <w:sz w:val="18"/>
              <w:szCs w:val="18"/>
            </w:rPr>
            <w:t>9</w:t>
          </w:r>
        </w:p>
      </w:tc>
      <w:tc>
        <w:tcPr>
          <w:tcW w:w="5248" w:type="dxa"/>
          <w:vMerge w:val="restart"/>
          <w:tcBorders>
            <w:left w:val="single" w:sz="4" w:space="0" w:color="auto"/>
          </w:tcBorders>
          <w:vAlign w:val="center"/>
        </w:tcPr>
        <w:p w14:paraId="0FE7CBDB" w14:textId="77777777" w:rsidR="00045876" w:rsidRPr="000B31DE" w:rsidRDefault="00045876" w:rsidP="003455DC">
          <w:pPr>
            <w:jc w:val="center"/>
            <w:rPr>
              <w:sz w:val="18"/>
              <w:szCs w:val="18"/>
            </w:rPr>
          </w:pPr>
          <w:r w:rsidRPr="000B31DE">
            <w:rPr>
              <w:sz w:val="18"/>
              <w:szCs w:val="18"/>
            </w:rPr>
            <w:t>ADQUIRIR BIENES Y SERVICIOS</w:t>
          </w:r>
        </w:p>
      </w:tc>
      <w:tc>
        <w:tcPr>
          <w:tcW w:w="2268" w:type="dxa"/>
          <w:vMerge w:val="restart"/>
        </w:tcPr>
        <w:p w14:paraId="4A845112" w14:textId="77777777" w:rsidR="00045876" w:rsidRPr="000B31DE" w:rsidRDefault="00045876" w:rsidP="003455DC">
          <w:pPr>
            <w:jc w:val="center"/>
            <w:rPr>
              <w:noProof/>
              <w:sz w:val="18"/>
              <w:szCs w:val="18"/>
              <w:lang w:val="es-CO" w:eastAsia="es-CO"/>
            </w:rPr>
          </w:pPr>
          <w:r w:rsidRPr="00170DB0">
            <w:rPr>
              <w:noProof/>
              <w:sz w:val="18"/>
              <w:szCs w:val="18"/>
              <w:lang w:val="es-CO" w:eastAsia="es-CO"/>
            </w:rPr>
            <w:drawing>
              <wp:inline distT="0" distB="0" distL="0" distR="0" wp14:anchorId="1A970075" wp14:editId="2DF95B14">
                <wp:extent cx="621030" cy="600710"/>
                <wp:effectExtent l="0" t="0" r="7620" b="8890"/>
                <wp:docPr id="718287165" name="Imagen 71828716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600710"/>
                        </a:xfrm>
                        <a:prstGeom prst="rect">
                          <a:avLst/>
                        </a:prstGeom>
                        <a:noFill/>
                        <a:ln>
                          <a:noFill/>
                        </a:ln>
                      </pic:spPr>
                    </pic:pic>
                  </a:graphicData>
                </a:graphic>
              </wp:inline>
            </w:drawing>
          </w:r>
        </w:p>
        <w:p w14:paraId="51270870" w14:textId="77777777" w:rsidR="00045876" w:rsidRPr="000B31DE" w:rsidRDefault="00045876" w:rsidP="003455DC">
          <w:pPr>
            <w:jc w:val="center"/>
            <w:rPr>
              <w:sz w:val="18"/>
              <w:szCs w:val="18"/>
            </w:rPr>
          </w:pPr>
          <w:r w:rsidRPr="000B31DE">
            <w:rPr>
              <w:noProof/>
              <w:sz w:val="18"/>
              <w:szCs w:val="18"/>
              <w:lang w:val="es-CO" w:eastAsia="es-CO"/>
            </w:rPr>
            <w:t>POLICÍA NACIONAL</w:t>
          </w:r>
        </w:p>
      </w:tc>
    </w:tr>
    <w:tr w:rsidR="00045876" w:rsidRPr="008B3C58" w14:paraId="16CC9801" w14:textId="77777777" w:rsidTr="000B31DE">
      <w:trPr>
        <w:trHeight w:val="283"/>
        <w:jc w:val="center"/>
      </w:trPr>
      <w:tc>
        <w:tcPr>
          <w:tcW w:w="2265" w:type="dxa"/>
          <w:tcBorders>
            <w:top w:val="single" w:sz="4" w:space="0" w:color="auto"/>
            <w:left w:val="single" w:sz="4" w:space="0" w:color="auto"/>
            <w:bottom w:val="single" w:sz="4" w:space="0" w:color="auto"/>
            <w:right w:val="single" w:sz="4" w:space="0" w:color="auto"/>
          </w:tcBorders>
          <w:vAlign w:val="center"/>
        </w:tcPr>
        <w:p w14:paraId="5D331B0E" w14:textId="77777777" w:rsidR="00045876" w:rsidRPr="000B31DE" w:rsidRDefault="00045876" w:rsidP="003455DC">
          <w:pPr>
            <w:rPr>
              <w:b/>
              <w:sz w:val="18"/>
              <w:szCs w:val="18"/>
            </w:rPr>
          </w:pPr>
          <w:r w:rsidRPr="000B31DE">
            <w:rPr>
              <w:b/>
              <w:sz w:val="18"/>
              <w:szCs w:val="18"/>
            </w:rPr>
            <w:t>Código: 2BS-FR-0040</w:t>
          </w:r>
        </w:p>
      </w:tc>
      <w:tc>
        <w:tcPr>
          <w:tcW w:w="5248" w:type="dxa"/>
          <w:vMerge/>
          <w:tcBorders>
            <w:left w:val="single" w:sz="4" w:space="0" w:color="auto"/>
          </w:tcBorders>
          <w:vAlign w:val="center"/>
        </w:tcPr>
        <w:p w14:paraId="0CA1DB41" w14:textId="77777777" w:rsidR="00045876" w:rsidRPr="000B31DE" w:rsidRDefault="00045876" w:rsidP="003455DC">
          <w:pPr>
            <w:jc w:val="center"/>
            <w:rPr>
              <w:sz w:val="18"/>
              <w:szCs w:val="18"/>
            </w:rPr>
          </w:pPr>
        </w:p>
      </w:tc>
      <w:tc>
        <w:tcPr>
          <w:tcW w:w="2268" w:type="dxa"/>
          <w:vMerge/>
        </w:tcPr>
        <w:p w14:paraId="3865070F" w14:textId="77777777" w:rsidR="00045876" w:rsidRPr="000B31DE" w:rsidRDefault="00045876" w:rsidP="003455DC">
          <w:pPr>
            <w:rPr>
              <w:sz w:val="18"/>
              <w:szCs w:val="18"/>
            </w:rPr>
          </w:pPr>
        </w:p>
      </w:tc>
    </w:tr>
    <w:tr w:rsidR="00045876" w:rsidRPr="008B3C58" w14:paraId="72B63C98" w14:textId="77777777" w:rsidTr="000B31DE">
      <w:trPr>
        <w:trHeight w:val="283"/>
        <w:jc w:val="center"/>
      </w:trPr>
      <w:tc>
        <w:tcPr>
          <w:tcW w:w="2265" w:type="dxa"/>
          <w:tcBorders>
            <w:top w:val="single" w:sz="4" w:space="0" w:color="auto"/>
          </w:tcBorders>
          <w:vAlign w:val="center"/>
        </w:tcPr>
        <w:p w14:paraId="41F011C4" w14:textId="77777777" w:rsidR="00045876" w:rsidRPr="000B31DE" w:rsidRDefault="00045876" w:rsidP="003455DC">
          <w:pPr>
            <w:rPr>
              <w:b/>
              <w:sz w:val="18"/>
              <w:szCs w:val="18"/>
            </w:rPr>
          </w:pPr>
          <w:r w:rsidRPr="000B31DE">
            <w:rPr>
              <w:b/>
              <w:sz w:val="18"/>
              <w:szCs w:val="18"/>
            </w:rPr>
            <w:t>Fecha: 27/06/2012</w:t>
          </w:r>
        </w:p>
      </w:tc>
      <w:tc>
        <w:tcPr>
          <w:tcW w:w="5248" w:type="dxa"/>
          <w:vMerge w:val="restart"/>
          <w:vAlign w:val="center"/>
        </w:tcPr>
        <w:p w14:paraId="31E656E8" w14:textId="584B1929" w:rsidR="00045876" w:rsidRPr="000B31DE" w:rsidRDefault="00045876" w:rsidP="003455DC">
          <w:pPr>
            <w:jc w:val="center"/>
            <w:rPr>
              <w:sz w:val="18"/>
              <w:szCs w:val="18"/>
            </w:rPr>
          </w:pPr>
          <w:r w:rsidRPr="00045876">
            <w:t>ANEXO No. 1</w:t>
          </w:r>
        </w:p>
      </w:tc>
      <w:tc>
        <w:tcPr>
          <w:tcW w:w="2268" w:type="dxa"/>
          <w:vMerge/>
        </w:tcPr>
        <w:p w14:paraId="6CA0DFCA" w14:textId="77777777" w:rsidR="00045876" w:rsidRPr="000B31DE" w:rsidRDefault="00045876" w:rsidP="003455DC">
          <w:pPr>
            <w:rPr>
              <w:sz w:val="18"/>
              <w:szCs w:val="18"/>
            </w:rPr>
          </w:pPr>
        </w:p>
      </w:tc>
    </w:tr>
    <w:tr w:rsidR="00045876" w:rsidRPr="008B3C58" w14:paraId="59260A36" w14:textId="77777777" w:rsidTr="000B31DE">
      <w:trPr>
        <w:trHeight w:val="283"/>
        <w:jc w:val="center"/>
      </w:trPr>
      <w:tc>
        <w:tcPr>
          <w:tcW w:w="2265" w:type="dxa"/>
          <w:vAlign w:val="center"/>
        </w:tcPr>
        <w:p w14:paraId="543F88EE" w14:textId="77777777" w:rsidR="00045876" w:rsidRPr="000B31DE" w:rsidRDefault="00045876" w:rsidP="003455DC">
          <w:pPr>
            <w:rPr>
              <w:b/>
              <w:sz w:val="18"/>
              <w:szCs w:val="18"/>
            </w:rPr>
          </w:pPr>
          <w:r w:rsidRPr="000B31DE">
            <w:rPr>
              <w:b/>
              <w:sz w:val="18"/>
              <w:szCs w:val="18"/>
            </w:rPr>
            <w:t>Versión: 1</w:t>
          </w:r>
        </w:p>
      </w:tc>
      <w:tc>
        <w:tcPr>
          <w:tcW w:w="5248" w:type="dxa"/>
          <w:vMerge/>
        </w:tcPr>
        <w:p w14:paraId="2474FA17" w14:textId="77777777" w:rsidR="00045876" w:rsidRPr="000B31DE" w:rsidRDefault="00045876" w:rsidP="003455DC">
          <w:pPr>
            <w:rPr>
              <w:sz w:val="18"/>
              <w:szCs w:val="18"/>
            </w:rPr>
          </w:pPr>
        </w:p>
      </w:tc>
      <w:tc>
        <w:tcPr>
          <w:tcW w:w="2268" w:type="dxa"/>
          <w:vMerge/>
        </w:tcPr>
        <w:p w14:paraId="36AAFFD9" w14:textId="77777777" w:rsidR="00045876" w:rsidRPr="000B31DE" w:rsidRDefault="00045876" w:rsidP="003455DC">
          <w:pPr>
            <w:rPr>
              <w:sz w:val="18"/>
              <w:szCs w:val="18"/>
            </w:rPr>
          </w:pPr>
        </w:p>
      </w:tc>
    </w:tr>
  </w:tbl>
  <w:p w14:paraId="2362A66A" w14:textId="77777777" w:rsidR="00045876" w:rsidRDefault="0004587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248"/>
      <w:gridCol w:w="2268"/>
    </w:tblGrid>
    <w:tr w:rsidR="00045876" w:rsidRPr="008B3C58" w14:paraId="7DD0EB1B" w14:textId="77777777" w:rsidTr="000B31DE">
      <w:trPr>
        <w:trHeight w:val="283"/>
        <w:jc w:val="center"/>
      </w:trPr>
      <w:tc>
        <w:tcPr>
          <w:tcW w:w="2265" w:type="dxa"/>
          <w:tcBorders>
            <w:top w:val="single" w:sz="4" w:space="0" w:color="auto"/>
            <w:left w:val="single" w:sz="4" w:space="0" w:color="auto"/>
            <w:bottom w:val="single" w:sz="4" w:space="0" w:color="auto"/>
            <w:right w:val="single" w:sz="4" w:space="0" w:color="auto"/>
          </w:tcBorders>
          <w:vAlign w:val="center"/>
        </w:tcPr>
        <w:p w14:paraId="06444D4D" w14:textId="45EC0A4A" w:rsidR="00045876" w:rsidRPr="000B31DE" w:rsidRDefault="00045876" w:rsidP="00A03BCD">
          <w:pPr>
            <w:pStyle w:val="Encabezado"/>
            <w:rPr>
              <w:sz w:val="18"/>
              <w:szCs w:val="18"/>
            </w:rPr>
          </w:pPr>
          <w:r w:rsidRPr="000B31DE">
            <w:rPr>
              <w:sz w:val="18"/>
              <w:szCs w:val="18"/>
            </w:rPr>
            <w:t xml:space="preserve">Página </w:t>
          </w:r>
          <w:r w:rsidRPr="000B31DE">
            <w:rPr>
              <w:b/>
              <w:sz w:val="18"/>
              <w:szCs w:val="18"/>
            </w:rPr>
            <w:fldChar w:fldCharType="begin"/>
          </w:r>
          <w:r w:rsidRPr="000B31DE">
            <w:rPr>
              <w:b/>
              <w:sz w:val="18"/>
              <w:szCs w:val="18"/>
            </w:rPr>
            <w:instrText>PAGE</w:instrText>
          </w:r>
          <w:r w:rsidRPr="000B31DE">
            <w:rPr>
              <w:b/>
              <w:sz w:val="18"/>
              <w:szCs w:val="18"/>
            </w:rPr>
            <w:fldChar w:fldCharType="separate"/>
          </w:r>
          <w:r>
            <w:rPr>
              <w:b/>
              <w:noProof/>
              <w:sz w:val="18"/>
              <w:szCs w:val="18"/>
            </w:rPr>
            <w:t>6</w:t>
          </w:r>
          <w:r w:rsidRPr="000B31DE">
            <w:rPr>
              <w:b/>
              <w:sz w:val="18"/>
              <w:szCs w:val="18"/>
            </w:rPr>
            <w:fldChar w:fldCharType="end"/>
          </w:r>
          <w:r w:rsidRPr="000B31DE">
            <w:rPr>
              <w:sz w:val="18"/>
              <w:szCs w:val="18"/>
            </w:rPr>
            <w:t xml:space="preserve"> de </w:t>
          </w:r>
          <w:r w:rsidR="002423A4" w:rsidRPr="002423A4">
            <w:rPr>
              <w:b/>
              <w:bCs/>
              <w:sz w:val="18"/>
              <w:szCs w:val="18"/>
            </w:rPr>
            <w:t>4</w:t>
          </w:r>
          <w:r w:rsidR="005E5E13">
            <w:rPr>
              <w:b/>
              <w:bCs/>
              <w:sz w:val="18"/>
              <w:szCs w:val="18"/>
            </w:rPr>
            <w:t>9</w:t>
          </w:r>
        </w:p>
      </w:tc>
      <w:tc>
        <w:tcPr>
          <w:tcW w:w="5248" w:type="dxa"/>
          <w:vMerge w:val="restart"/>
          <w:tcBorders>
            <w:left w:val="single" w:sz="4" w:space="0" w:color="auto"/>
          </w:tcBorders>
          <w:vAlign w:val="center"/>
        </w:tcPr>
        <w:p w14:paraId="05562D50" w14:textId="77777777" w:rsidR="00045876" w:rsidRPr="000B31DE" w:rsidRDefault="00045876" w:rsidP="003455DC">
          <w:pPr>
            <w:jc w:val="center"/>
            <w:rPr>
              <w:sz w:val="18"/>
              <w:szCs w:val="18"/>
            </w:rPr>
          </w:pPr>
          <w:r w:rsidRPr="000B31DE">
            <w:rPr>
              <w:sz w:val="18"/>
              <w:szCs w:val="18"/>
            </w:rPr>
            <w:t>ADQUIRIR BIENES Y SERVICIOS</w:t>
          </w:r>
        </w:p>
      </w:tc>
      <w:tc>
        <w:tcPr>
          <w:tcW w:w="2268" w:type="dxa"/>
          <w:vMerge w:val="restart"/>
        </w:tcPr>
        <w:p w14:paraId="5614FB3A" w14:textId="77777777" w:rsidR="00045876" w:rsidRPr="000B31DE" w:rsidRDefault="00045876" w:rsidP="003455DC">
          <w:pPr>
            <w:jc w:val="center"/>
            <w:rPr>
              <w:noProof/>
              <w:sz w:val="18"/>
              <w:szCs w:val="18"/>
              <w:lang w:val="es-CO" w:eastAsia="es-CO"/>
            </w:rPr>
          </w:pPr>
          <w:r w:rsidRPr="00170DB0">
            <w:rPr>
              <w:noProof/>
              <w:sz w:val="18"/>
              <w:szCs w:val="18"/>
              <w:lang w:val="es-CO" w:eastAsia="es-CO"/>
            </w:rPr>
            <w:drawing>
              <wp:inline distT="0" distB="0" distL="0" distR="0" wp14:anchorId="49495EBE" wp14:editId="1EC48A8C">
                <wp:extent cx="621030" cy="600710"/>
                <wp:effectExtent l="0" t="0" r="7620" b="8890"/>
                <wp:docPr id="1671485856" name="Imagen 167148585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600710"/>
                        </a:xfrm>
                        <a:prstGeom prst="rect">
                          <a:avLst/>
                        </a:prstGeom>
                        <a:noFill/>
                        <a:ln>
                          <a:noFill/>
                        </a:ln>
                      </pic:spPr>
                    </pic:pic>
                  </a:graphicData>
                </a:graphic>
              </wp:inline>
            </w:drawing>
          </w:r>
        </w:p>
        <w:p w14:paraId="7DF6BD81" w14:textId="77777777" w:rsidR="00045876" w:rsidRPr="000B31DE" w:rsidRDefault="00045876" w:rsidP="003455DC">
          <w:pPr>
            <w:jc w:val="center"/>
            <w:rPr>
              <w:sz w:val="18"/>
              <w:szCs w:val="18"/>
            </w:rPr>
          </w:pPr>
          <w:r w:rsidRPr="000B31DE">
            <w:rPr>
              <w:noProof/>
              <w:sz w:val="18"/>
              <w:szCs w:val="18"/>
              <w:lang w:val="es-CO" w:eastAsia="es-CO"/>
            </w:rPr>
            <w:t>POLICÍA NACIONAL</w:t>
          </w:r>
        </w:p>
      </w:tc>
    </w:tr>
    <w:tr w:rsidR="00045876" w:rsidRPr="008B3C58" w14:paraId="38B6C385" w14:textId="77777777" w:rsidTr="000B31DE">
      <w:trPr>
        <w:trHeight w:val="283"/>
        <w:jc w:val="center"/>
      </w:trPr>
      <w:tc>
        <w:tcPr>
          <w:tcW w:w="2265" w:type="dxa"/>
          <w:tcBorders>
            <w:top w:val="single" w:sz="4" w:space="0" w:color="auto"/>
            <w:left w:val="single" w:sz="4" w:space="0" w:color="auto"/>
            <w:bottom w:val="single" w:sz="4" w:space="0" w:color="auto"/>
            <w:right w:val="single" w:sz="4" w:space="0" w:color="auto"/>
          </w:tcBorders>
          <w:vAlign w:val="center"/>
        </w:tcPr>
        <w:p w14:paraId="52D864B7" w14:textId="77777777" w:rsidR="00045876" w:rsidRPr="000B31DE" w:rsidRDefault="00045876" w:rsidP="003455DC">
          <w:pPr>
            <w:rPr>
              <w:b/>
              <w:sz w:val="18"/>
              <w:szCs w:val="18"/>
            </w:rPr>
          </w:pPr>
          <w:r w:rsidRPr="000B31DE">
            <w:rPr>
              <w:b/>
              <w:sz w:val="18"/>
              <w:szCs w:val="18"/>
            </w:rPr>
            <w:t>Código: 2BS-FR-0040</w:t>
          </w:r>
        </w:p>
      </w:tc>
      <w:tc>
        <w:tcPr>
          <w:tcW w:w="5248" w:type="dxa"/>
          <w:vMerge/>
          <w:tcBorders>
            <w:left w:val="single" w:sz="4" w:space="0" w:color="auto"/>
          </w:tcBorders>
          <w:vAlign w:val="center"/>
        </w:tcPr>
        <w:p w14:paraId="529CAEB3" w14:textId="77777777" w:rsidR="00045876" w:rsidRPr="000B31DE" w:rsidRDefault="00045876" w:rsidP="003455DC">
          <w:pPr>
            <w:jc w:val="center"/>
            <w:rPr>
              <w:sz w:val="18"/>
              <w:szCs w:val="18"/>
            </w:rPr>
          </w:pPr>
        </w:p>
      </w:tc>
      <w:tc>
        <w:tcPr>
          <w:tcW w:w="2268" w:type="dxa"/>
          <w:vMerge/>
        </w:tcPr>
        <w:p w14:paraId="5FE6EA48" w14:textId="77777777" w:rsidR="00045876" w:rsidRPr="000B31DE" w:rsidRDefault="00045876" w:rsidP="003455DC">
          <w:pPr>
            <w:rPr>
              <w:sz w:val="18"/>
              <w:szCs w:val="18"/>
            </w:rPr>
          </w:pPr>
        </w:p>
      </w:tc>
    </w:tr>
    <w:tr w:rsidR="00045876" w:rsidRPr="008B3C58" w14:paraId="4526E444" w14:textId="77777777" w:rsidTr="000B31DE">
      <w:trPr>
        <w:trHeight w:val="283"/>
        <w:jc w:val="center"/>
      </w:trPr>
      <w:tc>
        <w:tcPr>
          <w:tcW w:w="2265" w:type="dxa"/>
          <w:tcBorders>
            <w:top w:val="single" w:sz="4" w:space="0" w:color="auto"/>
          </w:tcBorders>
          <w:vAlign w:val="center"/>
        </w:tcPr>
        <w:p w14:paraId="5677865A" w14:textId="77777777" w:rsidR="00045876" w:rsidRPr="000B31DE" w:rsidRDefault="00045876" w:rsidP="003455DC">
          <w:pPr>
            <w:rPr>
              <w:b/>
              <w:sz w:val="18"/>
              <w:szCs w:val="18"/>
            </w:rPr>
          </w:pPr>
          <w:r w:rsidRPr="000B31DE">
            <w:rPr>
              <w:b/>
              <w:sz w:val="18"/>
              <w:szCs w:val="18"/>
            </w:rPr>
            <w:t>Fecha: 27/06/2012</w:t>
          </w:r>
        </w:p>
      </w:tc>
      <w:tc>
        <w:tcPr>
          <w:tcW w:w="5248" w:type="dxa"/>
          <w:vMerge w:val="restart"/>
          <w:vAlign w:val="center"/>
        </w:tcPr>
        <w:p w14:paraId="426A1E03" w14:textId="68CAFF42" w:rsidR="00045876" w:rsidRPr="000B31DE" w:rsidRDefault="006C257B" w:rsidP="003455DC">
          <w:pPr>
            <w:jc w:val="center"/>
            <w:rPr>
              <w:sz w:val="18"/>
              <w:szCs w:val="18"/>
            </w:rPr>
          </w:pPr>
          <w:r w:rsidRPr="006C257B">
            <w:t>OBLIGACIONES DE LA POLICÍA NACIONAL</w:t>
          </w:r>
        </w:p>
      </w:tc>
      <w:tc>
        <w:tcPr>
          <w:tcW w:w="2268" w:type="dxa"/>
          <w:vMerge/>
        </w:tcPr>
        <w:p w14:paraId="7C0E2178" w14:textId="77777777" w:rsidR="00045876" w:rsidRPr="000B31DE" w:rsidRDefault="00045876" w:rsidP="003455DC">
          <w:pPr>
            <w:rPr>
              <w:sz w:val="18"/>
              <w:szCs w:val="18"/>
            </w:rPr>
          </w:pPr>
        </w:p>
      </w:tc>
    </w:tr>
    <w:tr w:rsidR="00045876" w:rsidRPr="008B3C58" w14:paraId="4DE55C0E" w14:textId="77777777" w:rsidTr="000B31DE">
      <w:trPr>
        <w:trHeight w:val="283"/>
        <w:jc w:val="center"/>
      </w:trPr>
      <w:tc>
        <w:tcPr>
          <w:tcW w:w="2265" w:type="dxa"/>
          <w:vAlign w:val="center"/>
        </w:tcPr>
        <w:p w14:paraId="000FDF4C" w14:textId="77777777" w:rsidR="00045876" w:rsidRPr="000B31DE" w:rsidRDefault="00045876" w:rsidP="003455DC">
          <w:pPr>
            <w:rPr>
              <w:b/>
              <w:sz w:val="18"/>
              <w:szCs w:val="18"/>
            </w:rPr>
          </w:pPr>
          <w:r w:rsidRPr="000B31DE">
            <w:rPr>
              <w:b/>
              <w:sz w:val="18"/>
              <w:szCs w:val="18"/>
            </w:rPr>
            <w:t>Versión: 1</w:t>
          </w:r>
        </w:p>
      </w:tc>
      <w:tc>
        <w:tcPr>
          <w:tcW w:w="5248" w:type="dxa"/>
          <w:vMerge/>
        </w:tcPr>
        <w:p w14:paraId="7BF60ADF" w14:textId="77777777" w:rsidR="00045876" w:rsidRPr="000B31DE" w:rsidRDefault="00045876" w:rsidP="003455DC">
          <w:pPr>
            <w:rPr>
              <w:sz w:val="18"/>
              <w:szCs w:val="18"/>
            </w:rPr>
          </w:pPr>
        </w:p>
      </w:tc>
      <w:tc>
        <w:tcPr>
          <w:tcW w:w="2268" w:type="dxa"/>
          <w:vMerge/>
        </w:tcPr>
        <w:p w14:paraId="290C09EC" w14:textId="77777777" w:rsidR="00045876" w:rsidRPr="000B31DE" w:rsidRDefault="00045876" w:rsidP="003455DC">
          <w:pPr>
            <w:rPr>
              <w:sz w:val="18"/>
              <w:szCs w:val="18"/>
            </w:rPr>
          </w:pPr>
        </w:p>
      </w:tc>
    </w:tr>
  </w:tbl>
  <w:p w14:paraId="73095D33" w14:textId="77777777" w:rsidR="00045876" w:rsidRDefault="0004587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248"/>
      <w:gridCol w:w="2268"/>
    </w:tblGrid>
    <w:tr w:rsidR="00045876" w:rsidRPr="008B3C58" w14:paraId="12290352" w14:textId="77777777" w:rsidTr="000B31DE">
      <w:trPr>
        <w:trHeight w:val="283"/>
        <w:jc w:val="center"/>
      </w:trPr>
      <w:tc>
        <w:tcPr>
          <w:tcW w:w="2265" w:type="dxa"/>
          <w:tcBorders>
            <w:top w:val="single" w:sz="4" w:space="0" w:color="auto"/>
            <w:left w:val="single" w:sz="4" w:space="0" w:color="auto"/>
            <w:bottom w:val="single" w:sz="4" w:space="0" w:color="auto"/>
            <w:right w:val="single" w:sz="4" w:space="0" w:color="auto"/>
          </w:tcBorders>
          <w:vAlign w:val="center"/>
        </w:tcPr>
        <w:p w14:paraId="4F13C16B" w14:textId="21EB40F7" w:rsidR="00045876" w:rsidRPr="000B31DE" w:rsidRDefault="00045876" w:rsidP="00A03BCD">
          <w:pPr>
            <w:pStyle w:val="Encabezado"/>
            <w:rPr>
              <w:sz w:val="18"/>
              <w:szCs w:val="18"/>
            </w:rPr>
          </w:pPr>
          <w:r w:rsidRPr="000B31DE">
            <w:rPr>
              <w:sz w:val="18"/>
              <w:szCs w:val="18"/>
            </w:rPr>
            <w:t xml:space="preserve">Página </w:t>
          </w:r>
          <w:r w:rsidRPr="000B31DE">
            <w:rPr>
              <w:b/>
              <w:sz w:val="18"/>
              <w:szCs w:val="18"/>
            </w:rPr>
            <w:fldChar w:fldCharType="begin"/>
          </w:r>
          <w:r w:rsidRPr="000B31DE">
            <w:rPr>
              <w:b/>
              <w:sz w:val="18"/>
              <w:szCs w:val="18"/>
            </w:rPr>
            <w:instrText>PAGE</w:instrText>
          </w:r>
          <w:r w:rsidRPr="000B31DE">
            <w:rPr>
              <w:b/>
              <w:sz w:val="18"/>
              <w:szCs w:val="18"/>
            </w:rPr>
            <w:fldChar w:fldCharType="separate"/>
          </w:r>
          <w:r>
            <w:rPr>
              <w:b/>
              <w:noProof/>
              <w:sz w:val="18"/>
              <w:szCs w:val="18"/>
            </w:rPr>
            <w:t>6</w:t>
          </w:r>
          <w:r w:rsidRPr="000B31DE">
            <w:rPr>
              <w:b/>
              <w:sz w:val="18"/>
              <w:szCs w:val="18"/>
            </w:rPr>
            <w:fldChar w:fldCharType="end"/>
          </w:r>
          <w:r w:rsidRPr="000B31DE">
            <w:rPr>
              <w:sz w:val="18"/>
              <w:szCs w:val="18"/>
            </w:rPr>
            <w:t xml:space="preserve"> de </w:t>
          </w:r>
          <w:r w:rsidR="002423A4" w:rsidRPr="002423A4">
            <w:rPr>
              <w:b/>
              <w:bCs/>
              <w:sz w:val="18"/>
              <w:szCs w:val="18"/>
            </w:rPr>
            <w:t>4</w:t>
          </w:r>
          <w:r w:rsidR="005E5E13">
            <w:rPr>
              <w:b/>
              <w:bCs/>
              <w:sz w:val="18"/>
              <w:szCs w:val="18"/>
            </w:rPr>
            <w:t>9</w:t>
          </w:r>
        </w:p>
      </w:tc>
      <w:tc>
        <w:tcPr>
          <w:tcW w:w="5248" w:type="dxa"/>
          <w:vMerge w:val="restart"/>
          <w:tcBorders>
            <w:left w:val="single" w:sz="4" w:space="0" w:color="auto"/>
          </w:tcBorders>
          <w:vAlign w:val="center"/>
        </w:tcPr>
        <w:p w14:paraId="43F00EEC" w14:textId="77777777" w:rsidR="00045876" w:rsidRPr="000B31DE" w:rsidRDefault="00045876" w:rsidP="003455DC">
          <w:pPr>
            <w:jc w:val="center"/>
            <w:rPr>
              <w:sz w:val="18"/>
              <w:szCs w:val="18"/>
            </w:rPr>
          </w:pPr>
          <w:r w:rsidRPr="000B31DE">
            <w:rPr>
              <w:sz w:val="18"/>
              <w:szCs w:val="18"/>
            </w:rPr>
            <w:t>ADQUIRIR BIENES Y SERVICIOS</w:t>
          </w:r>
        </w:p>
      </w:tc>
      <w:tc>
        <w:tcPr>
          <w:tcW w:w="2268" w:type="dxa"/>
          <w:vMerge w:val="restart"/>
        </w:tcPr>
        <w:p w14:paraId="6B794089" w14:textId="77777777" w:rsidR="00045876" w:rsidRPr="000B31DE" w:rsidRDefault="00045876" w:rsidP="003455DC">
          <w:pPr>
            <w:jc w:val="center"/>
            <w:rPr>
              <w:noProof/>
              <w:sz w:val="18"/>
              <w:szCs w:val="18"/>
              <w:lang w:val="es-CO" w:eastAsia="es-CO"/>
            </w:rPr>
          </w:pPr>
          <w:r w:rsidRPr="00170DB0">
            <w:rPr>
              <w:noProof/>
              <w:sz w:val="18"/>
              <w:szCs w:val="18"/>
              <w:lang w:val="es-CO" w:eastAsia="es-CO"/>
            </w:rPr>
            <w:drawing>
              <wp:inline distT="0" distB="0" distL="0" distR="0" wp14:anchorId="60E3E54E" wp14:editId="21E0BFF9">
                <wp:extent cx="621030" cy="600710"/>
                <wp:effectExtent l="0" t="0" r="7620" b="8890"/>
                <wp:docPr id="1796074229" name="Imagen 17960742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600710"/>
                        </a:xfrm>
                        <a:prstGeom prst="rect">
                          <a:avLst/>
                        </a:prstGeom>
                        <a:noFill/>
                        <a:ln>
                          <a:noFill/>
                        </a:ln>
                      </pic:spPr>
                    </pic:pic>
                  </a:graphicData>
                </a:graphic>
              </wp:inline>
            </w:drawing>
          </w:r>
        </w:p>
        <w:p w14:paraId="25ADA894" w14:textId="77777777" w:rsidR="00045876" w:rsidRPr="000B31DE" w:rsidRDefault="00045876" w:rsidP="003455DC">
          <w:pPr>
            <w:jc w:val="center"/>
            <w:rPr>
              <w:sz w:val="18"/>
              <w:szCs w:val="18"/>
            </w:rPr>
          </w:pPr>
          <w:r w:rsidRPr="000B31DE">
            <w:rPr>
              <w:noProof/>
              <w:sz w:val="18"/>
              <w:szCs w:val="18"/>
              <w:lang w:val="es-CO" w:eastAsia="es-CO"/>
            </w:rPr>
            <w:t>POLICÍA NACIONAL</w:t>
          </w:r>
        </w:p>
      </w:tc>
    </w:tr>
    <w:tr w:rsidR="00045876" w:rsidRPr="008B3C58" w14:paraId="02F770BB" w14:textId="77777777" w:rsidTr="000B31DE">
      <w:trPr>
        <w:trHeight w:val="283"/>
        <w:jc w:val="center"/>
      </w:trPr>
      <w:tc>
        <w:tcPr>
          <w:tcW w:w="2265" w:type="dxa"/>
          <w:tcBorders>
            <w:top w:val="single" w:sz="4" w:space="0" w:color="auto"/>
            <w:left w:val="single" w:sz="4" w:space="0" w:color="auto"/>
            <w:bottom w:val="single" w:sz="4" w:space="0" w:color="auto"/>
            <w:right w:val="single" w:sz="4" w:space="0" w:color="auto"/>
          </w:tcBorders>
          <w:vAlign w:val="center"/>
        </w:tcPr>
        <w:p w14:paraId="4A711431" w14:textId="77777777" w:rsidR="00045876" w:rsidRPr="000B31DE" w:rsidRDefault="00045876" w:rsidP="003455DC">
          <w:pPr>
            <w:rPr>
              <w:b/>
              <w:sz w:val="18"/>
              <w:szCs w:val="18"/>
            </w:rPr>
          </w:pPr>
          <w:r w:rsidRPr="000B31DE">
            <w:rPr>
              <w:b/>
              <w:sz w:val="18"/>
              <w:szCs w:val="18"/>
            </w:rPr>
            <w:t>Código: 2BS-FR-0040</w:t>
          </w:r>
        </w:p>
      </w:tc>
      <w:tc>
        <w:tcPr>
          <w:tcW w:w="5248" w:type="dxa"/>
          <w:vMerge/>
          <w:tcBorders>
            <w:left w:val="single" w:sz="4" w:space="0" w:color="auto"/>
          </w:tcBorders>
          <w:vAlign w:val="center"/>
        </w:tcPr>
        <w:p w14:paraId="6F206680" w14:textId="77777777" w:rsidR="00045876" w:rsidRPr="000B31DE" w:rsidRDefault="00045876" w:rsidP="003455DC">
          <w:pPr>
            <w:jc w:val="center"/>
            <w:rPr>
              <w:sz w:val="18"/>
              <w:szCs w:val="18"/>
            </w:rPr>
          </w:pPr>
        </w:p>
      </w:tc>
      <w:tc>
        <w:tcPr>
          <w:tcW w:w="2268" w:type="dxa"/>
          <w:vMerge/>
        </w:tcPr>
        <w:p w14:paraId="49094060" w14:textId="77777777" w:rsidR="00045876" w:rsidRPr="000B31DE" w:rsidRDefault="00045876" w:rsidP="003455DC">
          <w:pPr>
            <w:rPr>
              <w:sz w:val="18"/>
              <w:szCs w:val="18"/>
            </w:rPr>
          </w:pPr>
        </w:p>
      </w:tc>
    </w:tr>
    <w:tr w:rsidR="00045876" w:rsidRPr="008B3C58" w14:paraId="18DA9E5C" w14:textId="77777777" w:rsidTr="000B31DE">
      <w:trPr>
        <w:trHeight w:val="283"/>
        <w:jc w:val="center"/>
      </w:trPr>
      <w:tc>
        <w:tcPr>
          <w:tcW w:w="2265" w:type="dxa"/>
          <w:tcBorders>
            <w:top w:val="single" w:sz="4" w:space="0" w:color="auto"/>
          </w:tcBorders>
          <w:vAlign w:val="center"/>
        </w:tcPr>
        <w:p w14:paraId="69AC5ED8" w14:textId="77777777" w:rsidR="00045876" w:rsidRPr="000B31DE" w:rsidRDefault="00045876" w:rsidP="003455DC">
          <w:pPr>
            <w:rPr>
              <w:b/>
              <w:sz w:val="18"/>
              <w:szCs w:val="18"/>
            </w:rPr>
          </w:pPr>
          <w:r w:rsidRPr="000B31DE">
            <w:rPr>
              <w:b/>
              <w:sz w:val="18"/>
              <w:szCs w:val="18"/>
            </w:rPr>
            <w:t>Fecha: 27/06/2012</w:t>
          </w:r>
        </w:p>
      </w:tc>
      <w:tc>
        <w:tcPr>
          <w:tcW w:w="5248" w:type="dxa"/>
          <w:vMerge w:val="restart"/>
          <w:vAlign w:val="center"/>
        </w:tcPr>
        <w:p w14:paraId="14BF650E" w14:textId="4A7C5778" w:rsidR="00045876" w:rsidRPr="000B31DE" w:rsidRDefault="006C257B" w:rsidP="003455DC">
          <w:pPr>
            <w:jc w:val="center"/>
            <w:rPr>
              <w:sz w:val="18"/>
              <w:szCs w:val="18"/>
            </w:rPr>
          </w:pPr>
          <w:r w:rsidRPr="006C257B">
            <w:t>OBLIGACIONES DEL CONTRATISTA</w:t>
          </w:r>
        </w:p>
      </w:tc>
      <w:tc>
        <w:tcPr>
          <w:tcW w:w="2268" w:type="dxa"/>
          <w:vMerge/>
        </w:tcPr>
        <w:p w14:paraId="0D9499BD" w14:textId="77777777" w:rsidR="00045876" w:rsidRPr="000B31DE" w:rsidRDefault="00045876" w:rsidP="003455DC">
          <w:pPr>
            <w:rPr>
              <w:sz w:val="18"/>
              <w:szCs w:val="18"/>
            </w:rPr>
          </w:pPr>
        </w:p>
      </w:tc>
    </w:tr>
    <w:tr w:rsidR="00045876" w:rsidRPr="008B3C58" w14:paraId="3A1C3824" w14:textId="77777777" w:rsidTr="000B31DE">
      <w:trPr>
        <w:trHeight w:val="283"/>
        <w:jc w:val="center"/>
      </w:trPr>
      <w:tc>
        <w:tcPr>
          <w:tcW w:w="2265" w:type="dxa"/>
          <w:vAlign w:val="center"/>
        </w:tcPr>
        <w:p w14:paraId="15F9F9D4" w14:textId="77777777" w:rsidR="00045876" w:rsidRPr="000B31DE" w:rsidRDefault="00045876" w:rsidP="003455DC">
          <w:pPr>
            <w:rPr>
              <w:b/>
              <w:sz w:val="18"/>
              <w:szCs w:val="18"/>
            </w:rPr>
          </w:pPr>
          <w:r w:rsidRPr="000B31DE">
            <w:rPr>
              <w:b/>
              <w:sz w:val="18"/>
              <w:szCs w:val="18"/>
            </w:rPr>
            <w:t>Versión: 1</w:t>
          </w:r>
        </w:p>
      </w:tc>
      <w:tc>
        <w:tcPr>
          <w:tcW w:w="5248" w:type="dxa"/>
          <w:vMerge/>
        </w:tcPr>
        <w:p w14:paraId="31F1FBA7" w14:textId="77777777" w:rsidR="00045876" w:rsidRPr="000B31DE" w:rsidRDefault="00045876" w:rsidP="003455DC">
          <w:pPr>
            <w:rPr>
              <w:sz w:val="18"/>
              <w:szCs w:val="18"/>
            </w:rPr>
          </w:pPr>
        </w:p>
      </w:tc>
      <w:tc>
        <w:tcPr>
          <w:tcW w:w="2268" w:type="dxa"/>
          <w:vMerge/>
        </w:tcPr>
        <w:p w14:paraId="2B501401" w14:textId="77777777" w:rsidR="00045876" w:rsidRPr="000B31DE" w:rsidRDefault="00045876" w:rsidP="003455DC">
          <w:pPr>
            <w:rPr>
              <w:sz w:val="18"/>
              <w:szCs w:val="18"/>
            </w:rPr>
          </w:pPr>
        </w:p>
      </w:tc>
    </w:tr>
  </w:tbl>
  <w:p w14:paraId="67A28562" w14:textId="77777777" w:rsidR="00045876" w:rsidRDefault="0004587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248"/>
      <w:gridCol w:w="2268"/>
    </w:tblGrid>
    <w:tr w:rsidR="00A04D49" w:rsidRPr="008B3C58" w14:paraId="2131CA84" w14:textId="77777777" w:rsidTr="000B31DE">
      <w:trPr>
        <w:trHeight w:val="283"/>
        <w:jc w:val="center"/>
      </w:trPr>
      <w:tc>
        <w:tcPr>
          <w:tcW w:w="2265" w:type="dxa"/>
          <w:tcBorders>
            <w:top w:val="single" w:sz="4" w:space="0" w:color="auto"/>
            <w:left w:val="single" w:sz="4" w:space="0" w:color="auto"/>
            <w:bottom w:val="single" w:sz="4" w:space="0" w:color="auto"/>
            <w:right w:val="single" w:sz="4" w:space="0" w:color="auto"/>
          </w:tcBorders>
          <w:vAlign w:val="center"/>
        </w:tcPr>
        <w:p w14:paraId="79830C9B" w14:textId="6FD2E070" w:rsidR="00A04D49" w:rsidRPr="000B31DE" w:rsidRDefault="00A04D49" w:rsidP="00A03BCD">
          <w:pPr>
            <w:pStyle w:val="Encabezado"/>
            <w:rPr>
              <w:sz w:val="18"/>
              <w:szCs w:val="18"/>
            </w:rPr>
          </w:pPr>
          <w:r w:rsidRPr="000B31DE">
            <w:rPr>
              <w:sz w:val="18"/>
              <w:szCs w:val="18"/>
            </w:rPr>
            <w:t xml:space="preserve">Página </w:t>
          </w:r>
          <w:r w:rsidRPr="000B31DE">
            <w:rPr>
              <w:b/>
              <w:sz w:val="18"/>
              <w:szCs w:val="18"/>
            </w:rPr>
            <w:fldChar w:fldCharType="begin"/>
          </w:r>
          <w:r w:rsidRPr="000B31DE">
            <w:rPr>
              <w:b/>
              <w:sz w:val="18"/>
              <w:szCs w:val="18"/>
            </w:rPr>
            <w:instrText>PAGE</w:instrText>
          </w:r>
          <w:r w:rsidRPr="000B31DE">
            <w:rPr>
              <w:b/>
              <w:sz w:val="18"/>
              <w:szCs w:val="18"/>
            </w:rPr>
            <w:fldChar w:fldCharType="separate"/>
          </w:r>
          <w:r>
            <w:rPr>
              <w:b/>
              <w:noProof/>
              <w:sz w:val="18"/>
              <w:szCs w:val="18"/>
            </w:rPr>
            <w:t>6</w:t>
          </w:r>
          <w:r w:rsidRPr="000B31DE">
            <w:rPr>
              <w:b/>
              <w:sz w:val="18"/>
              <w:szCs w:val="18"/>
            </w:rPr>
            <w:fldChar w:fldCharType="end"/>
          </w:r>
          <w:r w:rsidRPr="000B31DE">
            <w:rPr>
              <w:sz w:val="18"/>
              <w:szCs w:val="18"/>
            </w:rPr>
            <w:t xml:space="preserve"> de </w:t>
          </w:r>
          <w:r w:rsidR="002423A4" w:rsidRPr="002423A4">
            <w:rPr>
              <w:b/>
              <w:bCs/>
              <w:sz w:val="18"/>
              <w:szCs w:val="18"/>
            </w:rPr>
            <w:t>4</w:t>
          </w:r>
          <w:r w:rsidR="005E5E13">
            <w:rPr>
              <w:b/>
              <w:bCs/>
              <w:sz w:val="18"/>
              <w:szCs w:val="18"/>
            </w:rPr>
            <w:t>9</w:t>
          </w:r>
        </w:p>
      </w:tc>
      <w:tc>
        <w:tcPr>
          <w:tcW w:w="5248" w:type="dxa"/>
          <w:vMerge w:val="restart"/>
          <w:tcBorders>
            <w:left w:val="single" w:sz="4" w:space="0" w:color="auto"/>
          </w:tcBorders>
          <w:vAlign w:val="center"/>
        </w:tcPr>
        <w:p w14:paraId="33878953" w14:textId="77777777" w:rsidR="00A04D49" w:rsidRPr="000B31DE" w:rsidRDefault="00A04D49" w:rsidP="003455DC">
          <w:pPr>
            <w:jc w:val="center"/>
            <w:rPr>
              <w:sz w:val="18"/>
              <w:szCs w:val="18"/>
            </w:rPr>
          </w:pPr>
          <w:r w:rsidRPr="000B31DE">
            <w:rPr>
              <w:sz w:val="18"/>
              <w:szCs w:val="18"/>
            </w:rPr>
            <w:t>ADQUIRIR BIENES Y SERVICIOS</w:t>
          </w:r>
        </w:p>
      </w:tc>
      <w:tc>
        <w:tcPr>
          <w:tcW w:w="2268" w:type="dxa"/>
          <w:vMerge w:val="restart"/>
        </w:tcPr>
        <w:p w14:paraId="71AC0818" w14:textId="77777777" w:rsidR="00A04D49" w:rsidRPr="000B31DE" w:rsidRDefault="00A04D49" w:rsidP="003455DC">
          <w:pPr>
            <w:jc w:val="center"/>
            <w:rPr>
              <w:noProof/>
              <w:sz w:val="18"/>
              <w:szCs w:val="18"/>
              <w:lang w:val="es-CO" w:eastAsia="es-CO"/>
            </w:rPr>
          </w:pPr>
          <w:r w:rsidRPr="00170DB0">
            <w:rPr>
              <w:noProof/>
              <w:sz w:val="18"/>
              <w:szCs w:val="18"/>
              <w:lang w:val="es-CO" w:eastAsia="es-CO"/>
            </w:rPr>
            <w:drawing>
              <wp:inline distT="0" distB="0" distL="0" distR="0" wp14:anchorId="1CD678AC" wp14:editId="6AE030AE">
                <wp:extent cx="621030" cy="600710"/>
                <wp:effectExtent l="0" t="0" r="7620" b="8890"/>
                <wp:docPr id="1140008043" name="Imagen 114000804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600710"/>
                        </a:xfrm>
                        <a:prstGeom prst="rect">
                          <a:avLst/>
                        </a:prstGeom>
                        <a:noFill/>
                        <a:ln>
                          <a:noFill/>
                        </a:ln>
                      </pic:spPr>
                    </pic:pic>
                  </a:graphicData>
                </a:graphic>
              </wp:inline>
            </w:drawing>
          </w:r>
        </w:p>
        <w:p w14:paraId="6FBF83D7" w14:textId="77777777" w:rsidR="00A04D49" w:rsidRPr="000B31DE" w:rsidRDefault="00A04D49" w:rsidP="003455DC">
          <w:pPr>
            <w:jc w:val="center"/>
            <w:rPr>
              <w:sz w:val="18"/>
              <w:szCs w:val="18"/>
            </w:rPr>
          </w:pPr>
          <w:r w:rsidRPr="000B31DE">
            <w:rPr>
              <w:noProof/>
              <w:sz w:val="18"/>
              <w:szCs w:val="18"/>
              <w:lang w:val="es-CO" w:eastAsia="es-CO"/>
            </w:rPr>
            <w:t>POLICÍA NACIONAL</w:t>
          </w:r>
        </w:p>
      </w:tc>
    </w:tr>
    <w:tr w:rsidR="00A04D49" w:rsidRPr="008B3C58" w14:paraId="18DDCFC9" w14:textId="77777777" w:rsidTr="000B31DE">
      <w:trPr>
        <w:trHeight w:val="283"/>
        <w:jc w:val="center"/>
      </w:trPr>
      <w:tc>
        <w:tcPr>
          <w:tcW w:w="2265" w:type="dxa"/>
          <w:tcBorders>
            <w:top w:val="single" w:sz="4" w:space="0" w:color="auto"/>
            <w:left w:val="single" w:sz="4" w:space="0" w:color="auto"/>
            <w:bottom w:val="single" w:sz="4" w:space="0" w:color="auto"/>
            <w:right w:val="single" w:sz="4" w:space="0" w:color="auto"/>
          </w:tcBorders>
          <w:vAlign w:val="center"/>
        </w:tcPr>
        <w:p w14:paraId="0E32E3BA" w14:textId="77777777" w:rsidR="00A04D49" w:rsidRPr="000B31DE" w:rsidRDefault="00A04D49" w:rsidP="003455DC">
          <w:pPr>
            <w:rPr>
              <w:b/>
              <w:sz w:val="18"/>
              <w:szCs w:val="18"/>
            </w:rPr>
          </w:pPr>
          <w:r w:rsidRPr="000B31DE">
            <w:rPr>
              <w:b/>
              <w:sz w:val="18"/>
              <w:szCs w:val="18"/>
            </w:rPr>
            <w:t>Código: 2BS-FR-0040</w:t>
          </w:r>
        </w:p>
      </w:tc>
      <w:tc>
        <w:tcPr>
          <w:tcW w:w="5248" w:type="dxa"/>
          <w:vMerge/>
          <w:tcBorders>
            <w:left w:val="single" w:sz="4" w:space="0" w:color="auto"/>
          </w:tcBorders>
          <w:vAlign w:val="center"/>
        </w:tcPr>
        <w:p w14:paraId="51570BC5" w14:textId="77777777" w:rsidR="00A04D49" w:rsidRPr="000B31DE" w:rsidRDefault="00A04D49" w:rsidP="003455DC">
          <w:pPr>
            <w:jc w:val="center"/>
            <w:rPr>
              <w:sz w:val="18"/>
              <w:szCs w:val="18"/>
            </w:rPr>
          </w:pPr>
        </w:p>
      </w:tc>
      <w:tc>
        <w:tcPr>
          <w:tcW w:w="2268" w:type="dxa"/>
          <w:vMerge/>
        </w:tcPr>
        <w:p w14:paraId="136B5D0F" w14:textId="77777777" w:rsidR="00A04D49" w:rsidRPr="000B31DE" w:rsidRDefault="00A04D49" w:rsidP="003455DC">
          <w:pPr>
            <w:rPr>
              <w:sz w:val="18"/>
              <w:szCs w:val="18"/>
            </w:rPr>
          </w:pPr>
        </w:p>
      </w:tc>
    </w:tr>
    <w:tr w:rsidR="00A04D49" w:rsidRPr="008B3C58" w14:paraId="2C9606F9" w14:textId="77777777" w:rsidTr="000B31DE">
      <w:trPr>
        <w:trHeight w:val="283"/>
        <w:jc w:val="center"/>
      </w:trPr>
      <w:tc>
        <w:tcPr>
          <w:tcW w:w="2265" w:type="dxa"/>
          <w:tcBorders>
            <w:top w:val="single" w:sz="4" w:space="0" w:color="auto"/>
          </w:tcBorders>
          <w:vAlign w:val="center"/>
        </w:tcPr>
        <w:p w14:paraId="10790280" w14:textId="77777777" w:rsidR="00A04D49" w:rsidRPr="000B31DE" w:rsidRDefault="00A04D49" w:rsidP="003455DC">
          <w:pPr>
            <w:rPr>
              <w:b/>
              <w:sz w:val="18"/>
              <w:szCs w:val="18"/>
            </w:rPr>
          </w:pPr>
          <w:r w:rsidRPr="000B31DE">
            <w:rPr>
              <w:b/>
              <w:sz w:val="18"/>
              <w:szCs w:val="18"/>
            </w:rPr>
            <w:t>Fecha: 27/06/2012</w:t>
          </w:r>
        </w:p>
      </w:tc>
      <w:tc>
        <w:tcPr>
          <w:tcW w:w="5248" w:type="dxa"/>
          <w:vMerge w:val="restart"/>
          <w:vAlign w:val="center"/>
        </w:tcPr>
        <w:p w14:paraId="0D61AFFC" w14:textId="3BB7BDBE" w:rsidR="00A04D49" w:rsidRPr="000329CB" w:rsidRDefault="006C257B" w:rsidP="00E10BB8">
          <w:pPr>
            <w:adjustRightInd w:val="0"/>
            <w:jc w:val="center"/>
            <w:rPr>
              <w:bCs/>
              <w:sz w:val="18"/>
              <w:szCs w:val="18"/>
              <w:lang w:val="es-CO" w:eastAsia="es-CO"/>
            </w:rPr>
          </w:pPr>
          <w:r w:rsidRPr="006C257B">
            <w:rPr>
              <w:bCs/>
              <w:sz w:val="18"/>
              <w:szCs w:val="18"/>
              <w:lang w:val="es-CO" w:eastAsia="es-CO"/>
            </w:rPr>
            <w:t>MINUTA DEL CONTRATO</w:t>
          </w:r>
        </w:p>
      </w:tc>
      <w:tc>
        <w:tcPr>
          <w:tcW w:w="2268" w:type="dxa"/>
          <w:vMerge/>
        </w:tcPr>
        <w:p w14:paraId="77A914F6" w14:textId="77777777" w:rsidR="00A04D49" w:rsidRPr="000B31DE" w:rsidRDefault="00A04D49" w:rsidP="003455DC">
          <w:pPr>
            <w:rPr>
              <w:sz w:val="18"/>
              <w:szCs w:val="18"/>
            </w:rPr>
          </w:pPr>
        </w:p>
      </w:tc>
    </w:tr>
    <w:tr w:rsidR="00A04D49" w:rsidRPr="008B3C58" w14:paraId="689CCCE6" w14:textId="77777777" w:rsidTr="000B31DE">
      <w:trPr>
        <w:trHeight w:val="283"/>
        <w:jc w:val="center"/>
      </w:trPr>
      <w:tc>
        <w:tcPr>
          <w:tcW w:w="2265" w:type="dxa"/>
          <w:vAlign w:val="center"/>
        </w:tcPr>
        <w:p w14:paraId="12963DA0" w14:textId="77777777" w:rsidR="00A04D49" w:rsidRPr="000B31DE" w:rsidRDefault="00A04D49" w:rsidP="003455DC">
          <w:pPr>
            <w:rPr>
              <w:b/>
              <w:sz w:val="18"/>
              <w:szCs w:val="18"/>
            </w:rPr>
          </w:pPr>
          <w:r w:rsidRPr="000B31DE">
            <w:rPr>
              <w:b/>
              <w:sz w:val="18"/>
              <w:szCs w:val="18"/>
            </w:rPr>
            <w:t>Versión: 1</w:t>
          </w:r>
        </w:p>
      </w:tc>
      <w:tc>
        <w:tcPr>
          <w:tcW w:w="5248" w:type="dxa"/>
          <w:vMerge/>
        </w:tcPr>
        <w:p w14:paraId="28C6DB53" w14:textId="77777777" w:rsidR="00A04D49" w:rsidRPr="000B31DE" w:rsidRDefault="00A04D49" w:rsidP="003455DC">
          <w:pPr>
            <w:rPr>
              <w:sz w:val="18"/>
              <w:szCs w:val="18"/>
            </w:rPr>
          </w:pPr>
        </w:p>
      </w:tc>
      <w:tc>
        <w:tcPr>
          <w:tcW w:w="2268" w:type="dxa"/>
          <w:vMerge/>
        </w:tcPr>
        <w:p w14:paraId="6FD8BB78" w14:textId="77777777" w:rsidR="00A04D49" w:rsidRPr="000B31DE" w:rsidRDefault="00A04D49" w:rsidP="003455DC">
          <w:pPr>
            <w:rPr>
              <w:sz w:val="18"/>
              <w:szCs w:val="18"/>
            </w:rPr>
          </w:pPr>
        </w:p>
      </w:tc>
    </w:tr>
  </w:tbl>
  <w:p w14:paraId="626D7961" w14:textId="77777777" w:rsidR="00A04D49" w:rsidRDefault="00A04D4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248"/>
      <w:gridCol w:w="2268"/>
    </w:tblGrid>
    <w:tr w:rsidR="009F5FB6" w:rsidRPr="008B3C58" w14:paraId="4D1C6BBD" w14:textId="77777777" w:rsidTr="000B31DE">
      <w:trPr>
        <w:trHeight w:val="283"/>
        <w:jc w:val="center"/>
      </w:trPr>
      <w:tc>
        <w:tcPr>
          <w:tcW w:w="2265" w:type="dxa"/>
          <w:tcBorders>
            <w:top w:val="single" w:sz="4" w:space="0" w:color="auto"/>
            <w:left w:val="single" w:sz="4" w:space="0" w:color="auto"/>
            <w:bottom w:val="single" w:sz="4" w:space="0" w:color="auto"/>
            <w:right w:val="single" w:sz="4" w:space="0" w:color="auto"/>
          </w:tcBorders>
          <w:vAlign w:val="center"/>
        </w:tcPr>
        <w:p w14:paraId="51BE4D51" w14:textId="79BCE5F0" w:rsidR="009F5FB6" w:rsidRPr="000B31DE" w:rsidRDefault="009F5FB6" w:rsidP="00A03BCD">
          <w:pPr>
            <w:pStyle w:val="Encabezado"/>
            <w:rPr>
              <w:sz w:val="18"/>
              <w:szCs w:val="18"/>
            </w:rPr>
          </w:pPr>
          <w:r w:rsidRPr="000B31DE">
            <w:rPr>
              <w:sz w:val="18"/>
              <w:szCs w:val="18"/>
            </w:rPr>
            <w:t xml:space="preserve">Página </w:t>
          </w:r>
          <w:r w:rsidRPr="000B31DE">
            <w:rPr>
              <w:b/>
              <w:sz w:val="18"/>
              <w:szCs w:val="18"/>
            </w:rPr>
            <w:fldChar w:fldCharType="begin"/>
          </w:r>
          <w:r w:rsidRPr="000B31DE">
            <w:rPr>
              <w:b/>
              <w:sz w:val="18"/>
              <w:szCs w:val="18"/>
            </w:rPr>
            <w:instrText>PAGE</w:instrText>
          </w:r>
          <w:r w:rsidRPr="000B31DE">
            <w:rPr>
              <w:b/>
              <w:sz w:val="18"/>
              <w:szCs w:val="18"/>
            </w:rPr>
            <w:fldChar w:fldCharType="separate"/>
          </w:r>
          <w:r>
            <w:rPr>
              <w:b/>
              <w:noProof/>
              <w:sz w:val="18"/>
              <w:szCs w:val="18"/>
            </w:rPr>
            <w:t>6</w:t>
          </w:r>
          <w:r w:rsidRPr="000B31DE">
            <w:rPr>
              <w:b/>
              <w:sz w:val="18"/>
              <w:szCs w:val="18"/>
            </w:rPr>
            <w:fldChar w:fldCharType="end"/>
          </w:r>
          <w:r w:rsidRPr="000B31DE">
            <w:rPr>
              <w:sz w:val="18"/>
              <w:szCs w:val="18"/>
            </w:rPr>
            <w:t xml:space="preserve"> de </w:t>
          </w:r>
          <w:r w:rsidR="002423A4" w:rsidRPr="002423A4">
            <w:rPr>
              <w:b/>
              <w:bCs/>
              <w:sz w:val="18"/>
              <w:szCs w:val="18"/>
            </w:rPr>
            <w:t>4</w:t>
          </w:r>
          <w:r w:rsidR="005E5E13">
            <w:rPr>
              <w:b/>
              <w:bCs/>
              <w:sz w:val="18"/>
              <w:szCs w:val="18"/>
            </w:rPr>
            <w:t>9</w:t>
          </w:r>
        </w:p>
      </w:tc>
      <w:tc>
        <w:tcPr>
          <w:tcW w:w="5248" w:type="dxa"/>
          <w:vMerge w:val="restart"/>
          <w:tcBorders>
            <w:left w:val="single" w:sz="4" w:space="0" w:color="auto"/>
          </w:tcBorders>
          <w:vAlign w:val="center"/>
        </w:tcPr>
        <w:p w14:paraId="0CA8F691" w14:textId="77777777" w:rsidR="009F5FB6" w:rsidRPr="000B31DE" w:rsidRDefault="009F5FB6" w:rsidP="003455DC">
          <w:pPr>
            <w:jc w:val="center"/>
            <w:rPr>
              <w:sz w:val="18"/>
              <w:szCs w:val="18"/>
            </w:rPr>
          </w:pPr>
          <w:r w:rsidRPr="000B31DE">
            <w:rPr>
              <w:sz w:val="18"/>
              <w:szCs w:val="18"/>
            </w:rPr>
            <w:t>ADQUIRIR BIENES Y SERVICIOS</w:t>
          </w:r>
        </w:p>
      </w:tc>
      <w:tc>
        <w:tcPr>
          <w:tcW w:w="2268" w:type="dxa"/>
          <w:vMerge w:val="restart"/>
        </w:tcPr>
        <w:p w14:paraId="4907DFDC" w14:textId="77777777" w:rsidR="009F5FB6" w:rsidRPr="000B31DE" w:rsidRDefault="009F5FB6" w:rsidP="003455DC">
          <w:pPr>
            <w:jc w:val="center"/>
            <w:rPr>
              <w:noProof/>
              <w:sz w:val="18"/>
              <w:szCs w:val="18"/>
              <w:lang w:val="es-CO" w:eastAsia="es-CO"/>
            </w:rPr>
          </w:pPr>
          <w:r w:rsidRPr="00170DB0">
            <w:rPr>
              <w:noProof/>
              <w:sz w:val="18"/>
              <w:szCs w:val="18"/>
              <w:lang w:val="es-CO" w:eastAsia="es-CO"/>
            </w:rPr>
            <w:drawing>
              <wp:inline distT="0" distB="0" distL="0" distR="0" wp14:anchorId="5B5A8140" wp14:editId="3A1D4BFE">
                <wp:extent cx="621030" cy="600710"/>
                <wp:effectExtent l="0" t="0" r="7620" b="8890"/>
                <wp:docPr id="1713956701" name="Imagen 171395670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600710"/>
                        </a:xfrm>
                        <a:prstGeom prst="rect">
                          <a:avLst/>
                        </a:prstGeom>
                        <a:noFill/>
                        <a:ln>
                          <a:noFill/>
                        </a:ln>
                      </pic:spPr>
                    </pic:pic>
                  </a:graphicData>
                </a:graphic>
              </wp:inline>
            </w:drawing>
          </w:r>
        </w:p>
        <w:p w14:paraId="4E23C3D4" w14:textId="77777777" w:rsidR="009F5FB6" w:rsidRPr="000B31DE" w:rsidRDefault="009F5FB6" w:rsidP="003455DC">
          <w:pPr>
            <w:jc w:val="center"/>
            <w:rPr>
              <w:sz w:val="18"/>
              <w:szCs w:val="18"/>
            </w:rPr>
          </w:pPr>
          <w:r w:rsidRPr="000B31DE">
            <w:rPr>
              <w:noProof/>
              <w:sz w:val="18"/>
              <w:szCs w:val="18"/>
              <w:lang w:val="es-CO" w:eastAsia="es-CO"/>
            </w:rPr>
            <w:t>POLICÍA NACIONAL</w:t>
          </w:r>
        </w:p>
      </w:tc>
    </w:tr>
    <w:tr w:rsidR="009F5FB6" w:rsidRPr="008B3C58" w14:paraId="3A0A10C1" w14:textId="77777777" w:rsidTr="000B31DE">
      <w:trPr>
        <w:trHeight w:val="283"/>
        <w:jc w:val="center"/>
      </w:trPr>
      <w:tc>
        <w:tcPr>
          <w:tcW w:w="2265" w:type="dxa"/>
          <w:tcBorders>
            <w:top w:val="single" w:sz="4" w:space="0" w:color="auto"/>
            <w:left w:val="single" w:sz="4" w:space="0" w:color="auto"/>
            <w:bottom w:val="single" w:sz="4" w:space="0" w:color="auto"/>
            <w:right w:val="single" w:sz="4" w:space="0" w:color="auto"/>
          </w:tcBorders>
          <w:vAlign w:val="center"/>
        </w:tcPr>
        <w:p w14:paraId="565E15B0" w14:textId="77777777" w:rsidR="009F5FB6" w:rsidRPr="000B31DE" w:rsidRDefault="009F5FB6" w:rsidP="003455DC">
          <w:pPr>
            <w:rPr>
              <w:b/>
              <w:sz w:val="18"/>
              <w:szCs w:val="18"/>
            </w:rPr>
          </w:pPr>
          <w:r w:rsidRPr="000B31DE">
            <w:rPr>
              <w:b/>
              <w:sz w:val="18"/>
              <w:szCs w:val="18"/>
            </w:rPr>
            <w:t>Código: 2BS-FR-0040</w:t>
          </w:r>
        </w:p>
      </w:tc>
      <w:tc>
        <w:tcPr>
          <w:tcW w:w="5248" w:type="dxa"/>
          <w:vMerge/>
          <w:tcBorders>
            <w:left w:val="single" w:sz="4" w:space="0" w:color="auto"/>
          </w:tcBorders>
          <w:vAlign w:val="center"/>
        </w:tcPr>
        <w:p w14:paraId="7272ED95" w14:textId="77777777" w:rsidR="009F5FB6" w:rsidRPr="000B31DE" w:rsidRDefault="009F5FB6" w:rsidP="003455DC">
          <w:pPr>
            <w:jc w:val="center"/>
            <w:rPr>
              <w:sz w:val="18"/>
              <w:szCs w:val="18"/>
            </w:rPr>
          </w:pPr>
        </w:p>
      </w:tc>
      <w:tc>
        <w:tcPr>
          <w:tcW w:w="2268" w:type="dxa"/>
          <w:vMerge/>
        </w:tcPr>
        <w:p w14:paraId="3E115581" w14:textId="77777777" w:rsidR="009F5FB6" w:rsidRPr="000B31DE" w:rsidRDefault="009F5FB6" w:rsidP="003455DC">
          <w:pPr>
            <w:rPr>
              <w:sz w:val="18"/>
              <w:szCs w:val="18"/>
            </w:rPr>
          </w:pPr>
        </w:p>
      </w:tc>
    </w:tr>
    <w:tr w:rsidR="009F5FB6" w:rsidRPr="008B3C58" w14:paraId="1C2853D2" w14:textId="77777777" w:rsidTr="000B31DE">
      <w:trPr>
        <w:trHeight w:val="283"/>
        <w:jc w:val="center"/>
      </w:trPr>
      <w:tc>
        <w:tcPr>
          <w:tcW w:w="2265" w:type="dxa"/>
          <w:tcBorders>
            <w:top w:val="single" w:sz="4" w:space="0" w:color="auto"/>
          </w:tcBorders>
          <w:vAlign w:val="center"/>
        </w:tcPr>
        <w:p w14:paraId="2F317C41" w14:textId="77777777" w:rsidR="009F5FB6" w:rsidRPr="000B31DE" w:rsidRDefault="009F5FB6" w:rsidP="003455DC">
          <w:pPr>
            <w:rPr>
              <w:b/>
              <w:sz w:val="18"/>
              <w:szCs w:val="18"/>
            </w:rPr>
          </w:pPr>
          <w:r w:rsidRPr="000B31DE">
            <w:rPr>
              <w:b/>
              <w:sz w:val="18"/>
              <w:szCs w:val="18"/>
            </w:rPr>
            <w:t>Fecha: 27/06/2012</w:t>
          </w:r>
        </w:p>
      </w:tc>
      <w:tc>
        <w:tcPr>
          <w:tcW w:w="5248" w:type="dxa"/>
          <w:vMerge w:val="restart"/>
          <w:vAlign w:val="center"/>
        </w:tcPr>
        <w:p w14:paraId="18788FAD" w14:textId="23B97545" w:rsidR="009F5FB6" w:rsidRPr="000329CB" w:rsidRDefault="009F5FB6" w:rsidP="00E10BB8">
          <w:pPr>
            <w:adjustRightInd w:val="0"/>
            <w:jc w:val="center"/>
            <w:rPr>
              <w:bCs/>
              <w:sz w:val="18"/>
              <w:szCs w:val="18"/>
              <w:lang w:val="es-CO" w:eastAsia="es-CO"/>
            </w:rPr>
          </w:pPr>
          <w:r w:rsidRPr="009F5FB6">
            <w:rPr>
              <w:bCs/>
              <w:sz w:val="18"/>
              <w:szCs w:val="18"/>
              <w:lang w:val="es-CO" w:eastAsia="es-CO"/>
            </w:rPr>
            <w:t>FORMULARIO No. 1</w:t>
          </w:r>
        </w:p>
      </w:tc>
      <w:tc>
        <w:tcPr>
          <w:tcW w:w="2268" w:type="dxa"/>
          <w:vMerge/>
        </w:tcPr>
        <w:p w14:paraId="642C8CF4" w14:textId="77777777" w:rsidR="009F5FB6" w:rsidRPr="000B31DE" w:rsidRDefault="009F5FB6" w:rsidP="003455DC">
          <w:pPr>
            <w:rPr>
              <w:sz w:val="18"/>
              <w:szCs w:val="18"/>
            </w:rPr>
          </w:pPr>
        </w:p>
      </w:tc>
    </w:tr>
    <w:tr w:rsidR="009F5FB6" w:rsidRPr="008B3C58" w14:paraId="024715CD" w14:textId="77777777" w:rsidTr="000B31DE">
      <w:trPr>
        <w:trHeight w:val="283"/>
        <w:jc w:val="center"/>
      </w:trPr>
      <w:tc>
        <w:tcPr>
          <w:tcW w:w="2265" w:type="dxa"/>
          <w:vAlign w:val="center"/>
        </w:tcPr>
        <w:p w14:paraId="52245756" w14:textId="77777777" w:rsidR="009F5FB6" w:rsidRPr="000B31DE" w:rsidRDefault="009F5FB6" w:rsidP="003455DC">
          <w:pPr>
            <w:rPr>
              <w:b/>
              <w:sz w:val="18"/>
              <w:szCs w:val="18"/>
            </w:rPr>
          </w:pPr>
          <w:r w:rsidRPr="000B31DE">
            <w:rPr>
              <w:b/>
              <w:sz w:val="18"/>
              <w:szCs w:val="18"/>
            </w:rPr>
            <w:t>Versión: 1</w:t>
          </w:r>
        </w:p>
      </w:tc>
      <w:tc>
        <w:tcPr>
          <w:tcW w:w="5248" w:type="dxa"/>
          <w:vMerge/>
        </w:tcPr>
        <w:p w14:paraId="573752FC" w14:textId="77777777" w:rsidR="009F5FB6" w:rsidRPr="000B31DE" w:rsidRDefault="009F5FB6" w:rsidP="003455DC">
          <w:pPr>
            <w:rPr>
              <w:sz w:val="18"/>
              <w:szCs w:val="18"/>
            </w:rPr>
          </w:pPr>
        </w:p>
      </w:tc>
      <w:tc>
        <w:tcPr>
          <w:tcW w:w="2268" w:type="dxa"/>
          <w:vMerge/>
        </w:tcPr>
        <w:p w14:paraId="00777819" w14:textId="77777777" w:rsidR="009F5FB6" w:rsidRPr="000B31DE" w:rsidRDefault="009F5FB6" w:rsidP="003455DC">
          <w:pPr>
            <w:rPr>
              <w:sz w:val="18"/>
              <w:szCs w:val="18"/>
            </w:rPr>
          </w:pPr>
        </w:p>
      </w:tc>
    </w:tr>
  </w:tbl>
  <w:p w14:paraId="7C1C0E38" w14:textId="77777777" w:rsidR="009F5FB6" w:rsidRDefault="009F5FB6">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248"/>
      <w:gridCol w:w="2268"/>
    </w:tblGrid>
    <w:tr w:rsidR="00192C32" w:rsidRPr="008B3C58" w14:paraId="04F31979" w14:textId="77777777" w:rsidTr="000B31DE">
      <w:trPr>
        <w:trHeight w:val="283"/>
        <w:jc w:val="center"/>
      </w:trPr>
      <w:tc>
        <w:tcPr>
          <w:tcW w:w="2265" w:type="dxa"/>
          <w:tcBorders>
            <w:top w:val="single" w:sz="4" w:space="0" w:color="auto"/>
            <w:left w:val="single" w:sz="4" w:space="0" w:color="auto"/>
            <w:bottom w:val="single" w:sz="4" w:space="0" w:color="auto"/>
            <w:right w:val="single" w:sz="4" w:space="0" w:color="auto"/>
          </w:tcBorders>
          <w:vAlign w:val="center"/>
        </w:tcPr>
        <w:p w14:paraId="555795C7" w14:textId="2546BDA2" w:rsidR="00192C32" w:rsidRPr="000B31DE" w:rsidRDefault="00192C32" w:rsidP="00A03BCD">
          <w:pPr>
            <w:pStyle w:val="Encabezado"/>
            <w:rPr>
              <w:sz w:val="18"/>
              <w:szCs w:val="18"/>
            </w:rPr>
          </w:pPr>
          <w:r w:rsidRPr="000B31DE">
            <w:rPr>
              <w:sz w:val="18"/>
              <w:szCs w:val="18"/>
            </w:rPr>
            <w:t xml:space="preserve">Página </w:t>
          </w:r>
          <w:r w:rsidRPr="000B31DE">
            <w:rPr>
              <w:b/>
              <w:sz w:val="18"/>
              <w:szCs w:val="18"/>
            </w:rPr>
            <w:fldChar w:fldCharType="begin"/>
          </w:r>
          <w:r w:rsidRPr="000B31DE">
            <w:rPr>
              <w:b/>
              <w:sz w:val="18"/>
              <w:szCs w:val="18"/>
            </w:rPr>
            <w:instrText>PAGE</w:instrText>
          </w:r>
          <w:r w:rsidRPr="000B31DE">
            <w:rPr>
              <w:b/>
              <w:sz w:val="18"/>
              <w:szCs w:val="18"/>
            </w:rPr>
            <w:fldChar w:fldCharType="separate"/>
          </w:r>
          <w:r>
            <w:rPr>
              <w:b/>
              <w:noProof/>
              <w:sz w:val="18"/>
              <w:szCs w:val="18"/>
            </w:rPr>
            <w:t>6</w:t>
          </w:r>
          <w:r w:rsidRPr="000B31DE">
            <w:rPr>
              <w:b/>
              <w:sz w:val="18"/>
              <w:szCs w:val="18"/>
            </w:rPr>
            <w:fldChar w:fldCharType="end"/>
          </w:r>
          <w:r w:rsidRPr="000B31DE">
            <w:rPr>
              <w:sz w:val="18"/>
              <w:szCs w:val="18"/>
            </w:rPr>
            <w:t xml:space="preserve"> de </w:t>
          </w:r>
          <w:r w:rsidR="002423A4" w:rsidRPr="002423A4">
            <w:rPr>
              <w:b/>
              <w:bCs/>
              <w:sz w:val="18"/>
              <w:szCs w:val="18"/>
            </w:rPr>
            <w:t>4</w:t>
          </w:r>
          <w:r w:rsidR="005E5E13">
            <w:rPr>
              <w:b/>
              <w:bCs/>
              <w:sz w:val="18"/>
              <w:szCs w:val="18"/>
            </w:rPr>
            <w:t>9</w:t>
          </w:r>
        </w:p>
      </w:tc>
      <w:tc>
        <w:tcPr>
          <w:tcW w:w="5248" w:type="dxa"/>
          <w:vMerge w:val="restart"/>
          <w:tcBorders>
            <w:left w:val="single" w:sz="4" w:space="0" w:color="auto"/>
          </w:tcBorders>
          <w:vAlign w:val="center"/>
        </w:tcPr>
        <w:p w14:paraId="1C19DD78" w14:textId="77777777" w:rsidR="00192C32" w:rsidRPr="000B31DE" w:rsidRDefault="00192C32" w:rsidP="003455DC">
          <w:pPr>
            <w:jc w:val="center"/>
            <w:rPr>
              <w:sz w:val="18"/>
              <w:szCs w:val="18"/>
            </w:rPr>
          </w:pPr>
          <w:r w:rsidRPr="000B31DE">
            <w:rPr>
              <w:sz w:val="18"/>
              <w:szCs w:val="18"/>
            </w:rPr>
            <w:t>ADQUIRIR BIENES Y SERVICIOS</w:t>
          </w:r>
        </w:p>
      </w:tc>
      <w:tc>
        <w:tcPr>
          <w:tcW w:w="2268" w:type="dxa"/>
          <w:vMerge w:val="restart"/>
        </w:tcPr>
        <w:p w14:paraId="275206D5" w14:textId="77777777" w:rsidR="00192C32" w:rsidRPr="000B31DE" w:rsidRDefault="00192C32" w:rsidP="003455DC">
          <w:pPr>
            <w:jc w:val="center"/>
            <w:rPr>
              <w:noProof/>
              <w:sz w:val="18"/>
              <w:szCs w:val="18"/>
              <w:lang w:val="es-CO" w:eastAsia="es-CO"/>
            </w:rPr>
          </w:pPr>
          <w:r w:rsidRPr="00170DB0">
            <w:rPr>
              <w:noProof/>
              <w:sz w:val="18"/>
              <w:szCs w:val="18"/>
              <w:lang w:val="es-CO" w:eastAsia="es-CO"/>
            </w:rPr>
            <w:drawing>
              <wp:inline distT="0" distB="0" distL="0" distR="0" wp14:anchorId="7073F55E" wp14:editId="2B99134E">
                <wp:extent cx="621030" cy="600710"/>
                <wp:effectExtent l="0" t="0" r="7620" b="8890"/>
                <wp:docPr id="2142627016" name="Imagen 214262701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600710"/>
                        </a:xfrm>
                        <a:prstGeom prst="rect">
                          <a:avLst/>
                        </a:prstGeom>
                        <a:noFill/>
                        <a:ln>
                          <a:noFill/>
                        </a:ln>
                      </pic:spPr>
                    </pic:pic>
                  </a:graphicData>
                </a:graphic>
              </wp:inline>
            </w:drawing>
          </w:r>
        </w:p>
        <w:p w14:paraId="10DCE2BD" w14:textId="77777777" w:rsidR="00192C32" w:rsidRPr="000B31DE" w:rsidRDefault="00192C32" w:rsidP="003455DC">
          <w:pPr>
            <w:jc w:val="center"/>
            <w:rPr>
              <w:sz w:val="18"/>
              <w:szCs w:val="18"/>
            </w:rPr>
          </w:pPr>
          <w:r w:rsidRPr="000B31DE">
            <w:rPr>
              <w:noProof/>
              <w:sz w:val="18"/>
              <w:szCs w:val="18"/>
              <w:lang w:val="es-CO" w:eastAsia="es-CO"/>
            </w:rPr>
            <w:t>POLICÍA NACIONAL</w:t>
          </w:r>
        </w:p>
      </w:tc>
    </w:tr>
    <w:tr w:rsidR="00192C32" w:rsidRPr="008B3C58" w14:paraId="0CB4C06F" w14:textId="77777777" w:rsidTr="000B31DE">
      <w:trPr>
        <w:trHeight w:val="283"/>
        <w:jc w:val="center"/>
      </w:trPr>
      <w:tc>
        <w:tcPr>
          <w:tcW w:w="2265" w:type="dxa"/>
          <w:tcBorders>
            <w:top w:val="single" w:sz="4" w:space="0" w:color="auto"/>
            <w:left w:val="single" w:sz="4" w:space="0" w:color="auto"/>
            <w:bottom w:val="single" w:sz="4" w:space="0" w:color="auto"/>
            <w:right w:val="single" w:sz="4" w:space="0" w:color="auto"/>
          </w:tcBorders>
          <w:vAlign w:val="center"/>
        </w:tcPr>
        <w:p w14:paraId="7D24DBE5" w14:textId="77777777" w:rsidR="00192C32" w:rsidRPr="000B31DE" w:rsidRDefault="00192C32" w:rsidP="003455DC">
          <w:pPr>
            <w:rPr>
              <w:b/>
              <w:sz w:val="18"/>
              <w:szCs w:val="18"/>
            </w:rPr>
          </w:pPr>
          <w:r w:rsidRPr="000B31DE">
            <w:rPr>
              <w:b/>
              <w:sz w:val="18"/>
              <w:szCs w:val="18"/>
            </w:rPr>
            <w:t>Código: 2BS-FR-0040</w:t>
          </w:r>
        </w:p>
      </w:tc>
      <w:tc>
        <w:tcPr>
          <w:tcW w:w="5248" w:type="dxa"/>
          <w:vMerge/>
          <w:tcBorders>
            <w:left w:val="single" w:sz="4" w:space="0" w:color="auto"/>
          </w:tcBorders>
          <w:vAlign w:val="center"/>
        </w:tcPr>
        <w:p w14:paraId="0A14CF17" w14:textId="77777777" w:rsidR="00192C32" w:rsidRPr="000B31DE" w:rsidRDefault="00192C32" w:rsidP="003455DC">
          <w:pPr>
            <w:jc w:val="center"/>
            <w:rPr>
              <w:sz w:val="18"/>
              <w:szCs w:val="18"/>
            </w:rPr>
          </w:pPr>
        </w:p>
      </w:tc>
      <w:tc>
        <w:tcPr>
          <w:tcW w:w="2268" w:type="dxa"/>
          <w:vMerge/>
        </w:tcPr>
        <w:p w14:paraId="5B59523C" w14:textId="77777777" w:rsidR="00192C32" w:rsidRPr="000B31DE" w:rsidRDefault="00192C32" w:rsidP="003455DC">
          <w:pPr>
            <w:rPr>
              <w:sz w:val="18"/>
              <w:szCs w:val="18"/>
            </w:rPr>
          </w:pPr>
        </w:p>
      </w:tc>
    </w:tr>
    <w:tr w:rsidR="00192C32" w:rsidRPr="008B3C58" w14:paraId="1EEE9E82" w14:textId="77777777" w:rsidTr="000B31DE">
      <w:trPr>
        <w:trHeight w:val="283"/>
        <w:jc w:val="center"/>
      </w:trPr>
      <w:tc>
        <w:tcPr>
          <w:tcW w:w="2265" w:type="dxa"/>
          <w:tcBorders>
            <w:top w:val="single" w:sz="4" w:space="0" w:color="auto"/>
          </w:tcBorders>
          <w:vAlign w:val="center"/>
        </w:tcPr>
        <w:p w14:paraId="0D4726BD" w14:textId="77777777" w:rsidR="00192C32" w:rsidRPr="000B31DE" w:rsidRDefault="00192C32" w:rsidP="003455DC">
          <w:pPr>
            <w:rPr>
              <w:b/>
              <w:sz w:val="18"/>
              <w:szCs w:val="18"/>
            </w:rPr>
          </w:pPr>
          <w:r w:rsidRPr="000B31DE">
            <w:rPr>
              <w:b/>
              <w:sz w:val="18"/>
              <w:szCs w:val="18"/>
            </w:rPr>
            <w:t>Fecha: 27/06/2012</w:t>
          </w:r>
        </w:p>
      </w:tc>
      <w:tc>
        <w:tcPr>
          <w:tcW w:w="5248" w:type="dxa"/>
          <w:vMerge w:val="restart"/>
          <w:vAlign w:val="center"/>
        </w:tcPr>
        <w:p w14:paraId="7DA5CDEA" w14:textId="0293DE51" w:rsidR="00192C32" w:rsidRPr="000329CB" w:rsidRDefault="00192C32" w:rsidP="00E10BB8">
          <w:pPr>
            <w:adjustRightInd w:val="0"/>
            <w:jc w:val="center"/>
            <w:rPr>
              <w:bCs/>
              <w:sz w:val="18"/>
              <w:szCs w:val="18"/>
              <w:lang w:val="es-CO" w:eastAsia="es-CO"/>
            </w:rPr>
          </w:pPr>
          <w:r>
            <w:rPr>
              <w:bCs/>
              <w:sz w:val="18"/>
              <w:szCs w:val="18"/>
              <w:lang w:val="es-CO" w:eastAsia="es-CO"/>
            </w:rPr>
            <w:t>FORMULARIO No. 2</w:t>
          </w:r>
        </w:p>
      </w:tc>
      <w:tc>
        <w:tcPr>
          <w:tcW w:w="2268" w:type="dxa"/>
          <w:vMerge/>
        </w:tcPr>
        <w:p w14:paraId="5CD97F1F" w14:textId="77777777" w:rsidR="00192C32" w:rsidRPr="000B31DE" w:rsidRDefault="00192C32" w:rsidP="003455DC">
          <w:pPr>
            <w:rPr>
              <w:sz w:val="18"/>
              <w:szCs w:val="18"/>
            </w:rPr>
          </w:pPr>
        </w:p>
      </w:tc>
    </w:tr>
    <w:tr w:rsidR="00192C32" w:rsidRPr="008B3C58" w14:paraId="6676BA36" w14:textId="77777777" w:rsidTr="000B31DE">
      <w:trPr>
        <w:trHeight w:val="283"/>
        <w:jc w:val="center"/>
      </w:trPr>
      <w:tc>
        <w:tcPr>
          <w:tcW w:w="2265" w:type="dxa"/>
          <w:vAlign w:val="center"/>
        </w:tcPr>
        <w:p w14:paraId="43439753" w14:textId="77777777" w:rsidR="00192C32" w:rsidRPr="000B31DE" w:rsidRDefault="00192C32" w:rsidP="003455DC">
          <w:pPr>
            <w:rPr>
              <w:b/>
              <w:sz w:val="18"/>
              <w:szCs w:val="18"/>
            </w:rPr>
          </w:pPr>
          <w:r w:rsidRPr="000B31DE">
            <w:rPr>
              <w:b/>
              <w:sz w:val="18"/>
              <w:szCs w:val="18"/>
            </w:rPr>
            <w:t>Versión: 1</w:t>
          </w:r>
        </w:p>
      </w:tc>
      <w:tc>
        <w:tcPr>
          <w:tcW w:w="5248" w:type="dxa"/>
          <w:vMerge/>
        </w:tcPr>
        <w:p w14:paraId="13112A8A" w14:textId="77777777" w:rsidR="00192C32" w:rsidRPr="000B31DE" w:rsidRDefault="00192C32" w:rsidP="003455DC">
          <w:pPr>
            <w:rPr>
              <w:sz w:val="18"/>
              <w:szCs w:val="18"/>
            </w:rPr>
          </w:pPr>
        </w:p>
      </w:tc>
      <w:tc>
        <w:tcPr>
          <w:tcW w:w="2268" w:type="dxa"/>
          <w:vMerge/>
        </w:tcPr>
        <w:p w14:paraId="1499AC61" w14:textId="77777777" w:rsidR="00192C32" w:rsidRPr="000B31DE" w:rsidRDefault="00192C32" w:rsidP="003455DC">
          <w:pPr>
            <w:rPr>
              <w:sz w:val="18"/>
              <w:szCs w:val="18"/>
            </w:rPr>
          </w:pPr>
        </w:p>
      </w:tc>
    </w:tr>
  </w:tbl>
  <w:p w14:paraId="73D29390" w14:textId="77777777" w:rsidR="00192C32" w:rsidRDefault="00192C32">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248"/>
      <w:gridCol w:w="2268"/>
    </w:tblGrid>
    <w:tr w:rsidR="00192C32" w:rsidRPr="008B3C58" w14:paraId="04C8C889" w14:textId="77777777" w:rsidTr="000B31DE">
      <w:trPr>
        <w:trHeight w:val="283"/>
        <w:jc w:val="center"/>
      </w:trPr>
      <w:tc>
        <w:tcPr>
          <w:tcW w:w="2265" w:type="dxa"/>
          <w:tcBorders>
            <w:top w:val="single" w:sz="4" w:space="0" w:color="auto"/>
            <w:left w:val="single" w:sz="4" w:space="0" w:color="auto"/>
            <w:bottom w:val="single" w:sz="4" w:space="0" w:color="auto"/>
            <w:right w:val="single" w:sz="4" w:space="0" w:color="auto"/>
          </w:tcBorders>
          <w:vAlign w:val="center"/>
        </w:tcPr>
        <w:p w14:paraId="3DADD40B" w14:textId="7797A996" w:rsidR="00192C32" w:rsidRPr="000B31DE" w:rsidRDefault="00192C32" w:rsidP="00A03BCD">
          <w:pPr>
            <w:pStyle w:val="Encabezado"/>
            <w:rPr>
              <w:sz w:val="18"/>
              <w:szCs w:val="18"/>
            </w:rPr>
          </w:pPr>
          <w:r w:rsidRPr="000B31DE">
            <w:rPr>
              <w:sz w:val="18"/>
              <w:szCs w:val="18"/>
            </w:rPr>
            <w:t xml:space="preserve">Página </w:t>
          </w:r>
          <w:r w:rsidRPr="000B31DE">
            <w:rPr>
              <w:b/>
              <w:sz w:val="18"/>
              <w:szCs w:val="18"/>
            </w:rPr>
            <w:fldChar w:fldCharType="begin"/>
          </w:r>
          <w:r w:rsidRPr="000B31DE">
            <w:rPr>
              <w:b/>
              <w:sz w:val="18"/>
              <w:szCs w:val="18"/>
            </w:rPr>
            <w:instrText>PAGE</w:instrText>
          </w:r>
          <w:r w:rsidRPr="000B31DE">
            <w:rPr>
              <w:b/>
              <w:sz w:val="18"/>
              <w:szCs w:val="18"/>
            </w:rPr>
            <w:fldChar w:fldCharType="separate"/>
          </w:r>
          <w:r>
            <w:rPr>
              <w:b/>
              <w:noProof/>
              <w:sz w:val="18"/>
              <w:szCs w:val="18"/>
            </w:rPr>
            <w:t>6</w:t>
          </w:r>
          <w:r w:rsidRPr="000B31DE">
            <w:rPr>
              <w:b/>
              <w:sz w:val="18"/>
              <w:szCs w:val="18"/>
            </w:rPr>
            <w:fldChar w:fldCharType="end"/>
          </w:r>
          <w:r w:rsidRPr="000B31DE">
            <w:rPr>
              <w:sz w:val="18"/>
              <w:szCs w:val="18"/>
            </w:rPr>
            <w:t xml:space="preserve"> de </w:t>
          </w:r>
          <w:r w:rsidR="002423A4" w:rsidRPr="002423A4">
            <w:rPr>
              <w:b/>
              <w:bCs/>
              <w:sz w:val="18"/>
              <w:szCs w:val="18"/>
            </w:rPr>
            <w:t>4</w:t>
          </w:r>
          <w:r w:rsidR="005E5E13">
            <w:rPr>
              <w:b/>
              <w:bCs/>
              <w:sz w:val="18"/>
              <w:szCs w:val="18"/>
            </w:rPr>
            <w:t>9</w:t>
          </w:r>
        </w:p>
      </w:tc>
      <w:tc>
        <w:tcPr>
          <w:tcW w:w="5248" w:type="dxa"/>
          <w:vMerge w:val="restart"/>
          <w:tcBorders>
            <w:left w:val="single" w:sz="4" w:space="0" w:color="auto"/>
          </w:tcBorders>
          <w:vAlign w:val="center"/>
        </w:tcPr>
        <w:p w14:paraId="50AC8D5A" w14:textId="77777777" w:rsidR="00192C32" w:rsidRPr="000B31DE" w:rsidRDefault="00192C32" w:rsidP="003455DC">
          <w:pPr>
            <w:jc w:val="center"/>
            <w:rPr>
              <w:sz w:val="18"/>
              <w:szCs w:val="18"/>
            </w:rPr>
          </w:pPr>
          <w:r w:rsidRPr="000B31DE">
            <w:rPr>
              <w:sz w:val="18"/>
              <w:szCs w:val="18"/>
            </w:rPr>
            <w:t>ADQUIRIR BIENES Y SERVICIOS</w:t>
          </w:r>
        </w:p>
      </w:tc>
      <w:tc>
        <w:tcPr>
          <w:tcW w:w="2268" w:type="dxa"/>
          <w:vMerge w:val="restart"/>
        </w:tcPr>
        <w:p w14:paraId="06B789FE" w14:textId="77777777" w:rsidR="00192C32" w:rsidRPr="000B31DE" w:rsidRDefault="00192C32" w:rsidP="003455DC">
          <w:pPr>
            <w:jc w:val="center"/>
            <w:rPr>
              <w:noProof/>
              <w:sz w:val="18"/>
              <w:szCs w:val="18"/>
              <w:lang w:val="es-CO" w:eastAsia="es-CO"/>
            </w:rPr>
          </w:pPr>
          <w:r w:rsidRPr="00170DB0">
            <w:rPr>
              <w:noProof/>
              <w:sz w:val="18"/>
              <w:szCs w:val="18"/>
              <w:lang w:val="es-CO" w:eastAsia="es-CO"/>
            </w:rPr>
            <w:drawing>
              <wp:inline distT="0" distB="0" distL="0" distR="0" wp14:anchorId="73D387DA" wp14:editId="150F99B4">
                <wp:extent cx="621030" cy="600710"/>
                <wp:effectExtent l="0" t="0" r="7620" b="8890"/>
                <wp:docPr id="1005202361" name="Imagen 100520236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600710"/>
                        </a:xfrm>
                        <a:prstGeom prst="rect">
                          <a:avLst/>
                        </a:prstGeom>
                        <a:noFill/>
                        <a:ln>
                          <a:noFill/>
                        </a:ln>
                      </pic:spPr>
                    </pic:pic>
                  </a:graphicData>
                </a:graphic>
              </wp:inline>
            </w:drawing>
          </w:r>
        </w:p>
        <w:p w14:paraId="4A359603" w14:textId="77777777" w:rsidR="00192C32" w:rsidRPr="000B31DE" w:rsidRDefault="00192C32" w:rsidP="003455DC">
          <w:pPr>
            <w:jc w:val="center"/>
            <w:rPr>
              <w:sz w:val="18"/>
              <w:szCs w:val="18"/>
            </w:rPr>
          </w:pPr>
          <w:r w:rsidRPr="000B31DE">
            <w:rPr>
              <w:noProof/>
              <w:sz w:val="18"/>
              <w:szCs w:val="18"/>
              <w:lang w:val="es-CO" w:eastAsia="es-CO"/>
            </w:rPr>
            <w:t>POLICÍA NACIONAL</w:t>
          </w:r>
        </w:p>
      </w:tc>
    </w:tr>
    <w:tr w:rsidR="00192C32" w:rsidRPr="008B3C58" w14:paraId="228CD132" w14:textId="77777777" w:rsidTr="000B31DE">
      <w:trPr>
        <w:trHeight w:val="283"/>
        <w:jc w:val="center"/>
      </w:trPr>
      <w:tc>
        <w:tcPr>
          <w:tcW w:w="2265" w:type="dxa"/>
          <w:tcBorders>
            <w:top w:val="single" w:sz="4" w:space="0" w:color="auto"/>
            <w:left w:val="single" w:sz="4" w:space="0" w:color="auto"/>
            <w:bottom w:val="single" w:sz="4" w:space="0" w:color="auto"/>
            <w:right w:val="single" w:sz="4" w:space="0" w:color="auto"/>
          </w:tcBorders>
          <w:vAlign w:val="center"/>
        </w:tcPr>
        <w:p w14:paraId="25C1E246" w14:textId="77777777" w:rsidR="00192C32" w:rsidRPr="000B31DE" w:rsidRDefault="00192C32" w:rsidP="003455DC">
          <w:pPr>
            <w:rPr>
              <w:b/>
              <w:sz w:val="18"/>
              <w:szCs w:val="18"/>
            </w:rPr>
          </w:pPr>
          <w:r w:rsidRPr="000B31DE">
            <w:rPr>
              <w:b/>
              <w:sz w:val="18"/>
              <w:szCs w:val="18"/>
            </w:rPr>
            <w:t>Código: 2BS-FR-0040</w:t>
          </w:r>
        </w:p>
      </w:tc>
      <w:tc>
        <w:tcPr>
          <w:tcW w:w="5248" w:type="dxa"/>
          <w:vMerge/>
          <w:tcBorders>
            <w:left w:val="single" w:sz="4" w:space="0" w:color="auto"/>
          </w:tcBorders>
          <w:vAlign w:val="center"/>
        </w:tcPr>
        <w:p w14:paraId="1A125B3E" w14:textId="77777777" w:rsidR="00192C32" w:rsidRPr="000B31DE" w:rsidRDefault="00192C32" w:rsidP="003455DC">
          <w:pPr>
            <w:jc w:val="center"/>
            <w:rPr>
              <w:sz w:val="18"/>
              <w:szCs w:val="18"/>
            </w:rPr>
          </w:pPr>
        </w:p>
      </w:tc>
      <w:tc>
        <w:tcPr>
          <w:tcW w:w="2268" w:type="dxa"/>
          <w:vMerge/>
        </w:tcPr>
        <w:p w14:paraId="4D431BC2" w14:textId="77777777" w:rsidR="00192C32" w:rsidRPr="000B31DE" w:rsidRDefault="00192C32" w:rsidP="003455DC">
          <w:pPr>
            <w:rPr>
              <w:sz w:val="18"/>
              <w:szCs w:val="18"/>
            </w:rPr>
          </w:pPr>
        </w:p>
      </w:tc>
    </w:tr>
    <w:tr w:rsidR="00192C32" w:rsidRPr="008B3C58" w14:paraId="2EAC7A93" w14:textId="77777777" w:rsidTr="000B31DE">
      <w:trPr>
        <w:trHeight w:val="283"/>
        <w:jc w:val="center"/>
      </w:trPr>
      <w:tc>
        <w:tcPr>
          <w:tcW w:w="2265" w:type="dxa"/>
          <w:tcBorders>
            <w:top w:val="single" w:sz="4" w:space="0" w:color="auto"/>
          </w:tcBorders>
          <w:vAlign w:val="center"/>
        </w:tcPr>
        <w:p w14:paraId="0F423E56" w14:textId="77777777" w:rsidR="00192C32" w:rsidRPr="000B31DE" w:rsidRDefault="00192C32" w:rsidP="003455DC">
          <w:pPr>
            <w:rPr>
              <w:b/>
              <w:sz w:val="18"/>
              <w:szCs w:val="18"/>
            </w:rPr>
          </w:pPr>
          <w:r w:rsidRPr="000B31DE">
            <w:rPr>
              <w:b/>
              <w:sz w:val="18"/>
              <w:szCs w:val="18"/>
            </w:rPr>
            <w:t>Fecha: 27/06/2012</w:t>
          </w:r>
        </w:p>
      </w:tc>
      <w:tc>
        <w:tcPr>
          <w:tcW w:w="5248" w:type="dxa"/>
          <w:vMerge w:val="restart"/>
          <w:vAlign w:val="center"/>
        </w:tcPr>
        <w:p w14:paraId="7B5E348B" w14:textId="1195A4D7" w:rsidR="00192C32" w:rsidRPr="000329CB" w:rsidRDefault="00192C32" w:rsidP="00E10BB8">
          <w:pPr>
            <w:adjustRightInd w:val="0"/>
            <w:jc w:val="center"/>
            <w:rPr>
              <w:bCs/>
              <w:sz w:val="18"/>
              <w:szCs w:val="18"/>
              <w:lang w:val="es-CO" w:eastAsia="es-CO"/>
            </w:rPr>
          </w:pPr>
          <w:r>
            <w:rPr>
              <w:bCs/>
              <w:sz w:val="18"/>
              <w:szCs w:val="18"/>
              <w:lang w:val="es-CO" w:eastAsia="es-CO"/>
            </w:rPr>
            <w:t>FORMULARIO No. 3</w:t>
          </w:r>
        </w:p>
      </w:tc>
      <w:tc>
        <w:tcPr>
          <w:tcW w:w="2268" w:type="dxa"/>
          <w:vMerge/>
        </w:tcPr>
        <w:p w14:paraId="6812A763" w14:textId="77777777" w:rsidR="00192C32" w:rsidRPr="000B31DE" w:rsidRDefault="00192C32" w:rsidP="003455DC">
          <w:pPr>
            <w:rPr>
              <w:sz w:val="18"/>
              <w:szCs w:val="18"/>
            </w:rPr>
          </w:pPr>
        </w:p>
      </w:tc>
    </w:tr>
    <w:tr w:rsidR="00192C32" w:rsidRPr="008B3C58" w14:paraId="1EB80756" w14:textId="77777777" w:rsidTr="000B31DE">
      <w:trPr>
        <w:trHeight w:val="283"/>
        <w:jc w:val="center"/>
      </w:trPr>
      <w:tc>
        <w:tcPr>
          <w:tcW w:w="2265" w:type="dxa"/>
          <w:vAlign w:val="center"/>
        </w:tcPr>
        <w:p w14:paraId="29E72BAD" w14:textId="77777777" w:rsidR="00192C32" w:rsidRPr="000B31DE" w:rsidRDefault="00192C32" w:rsidP="003455DC">
          <w:pPr>
            <w:rPr>
              <w:b/>
              <w:sz w:val="18"/>
              <w:szCs w:val="18"/>
            </w:rPr>
          </w:pPr>
          <w:r w:rsidRPr="000B31DE">
            <w:rPr>
              <w:b/>
              <w:sz w:val="18"/>
              <w:szCs w:val="18"/>
            </w:rPr>
            <w:t>Versión: 1</w:t>
          </w:r>
        </w:p>
      </w:tc>
      <w:tc>
        <w:tcPr>
          <w:tcW w:w="5248" w:type="dxa"/>
          <w:vMerge/>
        </w:tcPr>
        <w:p w14:paraId="24835042" w14:textId="77777777" w:rsidR="00192C32" w:rsidRPr="000B31DE" w:rsidRDefault="00192C32" w:rsidP="003455DC">
          <w:pPr>
            <w:rPr>
              <w:sz w:val="18"/>
              <w:szCs w:val="18"/>
            </w:rPr>
          </w:pPr>
        </w:p>
      </w:tc>
      <w:tc>
        <w:tcPr>
          <w:tcW w:w="2268" w:type="dxa"/>
          <w:vMerge/>
        </w:tcPr>
        <w:p w14:paraId="5CAAC798" w14:textId="77777777" w:rsidR="00192C32" w:rsidRPr="000B31DE" w:rsidRDefault="00192C32" w:rsidP="003455DC">
          <w:pPr>
            <w:rPr>
              <w:sz w:val="18"/>
              <w:szCs w:val="18"/>
            </w:rPr>
          </w:pPr>
        </w:p>
      </w:tc>
    </w:tr>
  </w:tbl>
  <w:p w14:paraId="14FE1E0D" w14:textId="77777777" w:rsidR="00192C32" w:rsidRDefault="00192C32">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248"/>
      <w:gridCol w:w="2268"/>
    </w:tblGrid>
    <w:tr w:rsidR="00192C32" w:rsidRPr="008B3C58" w14:paraId="575BED9F" w14:textId="77777777" w:rsidTr="000B31DE">
      <w:trPr>
        <w:trHeight w:val="283"/>
        <w:jc w:val="center"/>
      </w:trPr>
      <w:tc>
        <w:tcPr>
          <w:tcW w:w="2265" w:type="dxa"/>
          <w:tcBorders>
            <w:top w:val="single" w:sz="4" w:space="0" w:color="auto"/>
            <w:left w:val="single" w:sz="4" w:space="0" w:color="auto"/>
            <w:bottom w:val="single" w:sz="4" w:space="0" w:color="auto"/>
            <w:right w:val="single" w:sz="4" w:space="0" w:color="auto"/>
          </w:tcBorders>
          <w:vAlign w:val="center"/>
        </w:tcPr>
        <w:p w14:paraId="2AC00524" w14:textId="30475E1B" w:rsidR="00192C32" w:rsidRPr="000B31DE" w:rsidRDefault="00192C32" w:rsidP="00A03BCD">
          <w:pPr>
            <w:pStyle w:val="Encabezado"/>
            <w:rPr>
              <w:sz w:val="18"/>
              <w:szCs w:val="18"/>
            </w:rPr>
          </w:pPr>
          <w:r w:rsidRPr="000B31DE">
            <w:rPr>
              <w:sz w:val="18"/>
              <w:szCs w:val="18"/>
            </w:rPr>
            <w:t xml:space="preserve">Página </w:t>
          </w:r>
          <w:r w:rsidRPr="000B31DE">
            <w:rPr>
              <w:b/>
              <w:sz w:val="18"/>
              <w:szCs w:val="18"/>
            </w:rPr>
            <w:fldChar w:fldCharType="begin"/>
          </w:r>
          <w:r w:rsidRPr="000B31DE">
            <w:rPr>
              <w:b/>
              <w:sz w:val="18"/>
              <w:szCs w:val="18"/>
            </w:rPr>
            <w:instrText>PAGE</w:instrText>
          </w:r>
          <w:r w:rsidRPr="000B31DE">
            <w:rPr>
              <w:b/>
              <w:sz w:val="18"/>
              <w:szCs w:val="18"/>
            </w:rPr>
            <w:fldChar w:fldCharType="separate"/>
          </w:r>
          <w:r>
            <w:rPr>
              <w:b/>
              <w:noProof/>
              <w:sz w:val="18"/>
              <w:szCs w:val="18"/>
            </w:rPr>
            <w:t>6</w:t>
          </w:r>
          <w:r w:rsidRPr="000B31DE">
            <w:rPr>
              <w:b/>
              <w:sz w:val="18"/>
              <w:szCs w:val="18"/>
            </w:rPr>
            <w:fldChar w:fldCharType="end"/>
          </w:r>
          <w:r w:rsidRPr="000B31DE">
            <w:rPr>
              <w:sz w:val="18"/>
              <w:szCs w:val="18"/>
            </w:rPr>
            <w:t xml:space="preserve"> de </w:t>
          </w:r>
          <w:r w:rsidR="002423A4" w:rsidRPr="002423A4">
            <w:rPr>
              <w:b/>
              <w:bCs/>
              <w:sz w:val="18"/>
              <w:szCs w:val="18"/>
            </w:rPr>
            <w:t>4</w:t>
          </w:r>
          <w:r w:rsidR="005E5E13">
            <w:rPr>
              <w:b/>
              <w:bCs/>
              <w:sz w:val="18"/>
              <w:szCs w:val="18"/>
            </w:rPr>
            <w:t>9</w:t>
          </w:r>
        </w:p>
      </w:tc>
      <w:tc>
        <w:tcPr>
          <w:tcW w:w="5248" w:type="dxa"/>
          <w:vMerge w:val="restart"/>
          <w:tcBorders>
            <w:left w:val="single" w:sz="4" w:space="0" w:color="auto"/>
          </w:tcBorders>
          <w:vAlign w:val="center"/>
        </w:tcPr>
        <w:p w14:paraId="2391F04D" w14:textId="77777777" w:rsidR="00192C32" w:rsidRPr="000B31DE" w:rsidRDefault="00192C32" w:rsidP="003455DC">
          <w:pPr>
            <w:jc w:val="center"/>
            <w:rPr>
              <w:sz w:val="18"/>
              <w:szCs w:val="18"/>
            </w:rPr>
          </w:pPr>
          <w:r w:rsidRPr="000B31DE">
            <w:rPr>
              <w:sz w:val="18"/>
              <w:szCs w:val="18"/>
            </w:rPr>
            <w:t>ADQUIRIR BIENES Y SERVICIOS</w:t>
          </w:r>
        </w:p>
      </w:tc>
      <w:tc>
        <w:tcPr>
          <w:tcW w:w="2268" w:type="dxa"/>
          <w:vMerge w:val="restart"/>
        </w:tcPr>
        <w:p w14:paraId="30BC729F" w14:textId="77777777" w:rsidR="00192C32" w:rsidRPr="000B31DE" w:rsidRDefault="00192C32" w:rsidP="003455DC">
          <w:pPr>
            <w:jc w:val="center"/>
            <w:rPr>
              <w:noProof/>
              <w:sz w:val="18"/>
              <w:szCs w:val="18"/>
              <w:lang w:val="es-CO" w:eastAsia="es-CO"/>
            </w:rPr>
          </w:pPr>
          <w:r w:rsidRPr="00170DB0">
            <w:rPr>
              <w:noProof/>
              <w:sz w:val="18"/>
              <w:szCs w:val="18"/>
              <w:lang w:val="es-CO" w:eastAsia="es-CO"/>
            </w:rPr>
            <w:drawing>
              <wp:inline distT="0" distB="0" distL="0" distR="0" wp14:anchorId="69581082" wp14:editId="727E4A74">
                <wp:extent cx="621030" cy="600710"/>
                <wp:effectExtent l="0" t="0" r="7620" b="8890"/>
                <wp:docPr id="1951022270" name="Imagen 195102227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600710"/>
                        </a:xfrm>
                        <a:prstGeom prst="rect">
                          <a:avLst/>
                        </a:prstGeom>
                        <a:noFill/>
                        <a:ln>
                          <a:noFill/>
                        </a:ln>
                      </pic:spPr>
                    </pic:pic>
                  </a:graphicData>
                </a:graphic>
              </wp:inline>
            </w:drawing>
          </w:r>
        </w:p>
        <w:p w14:paraId="4885FD87" w14:textId="77777777" w:rsidR="00192C32" w:rsidRPr="000B31DE" w:rsidRDefault="00192C32" w:rsidP="003455DC">
          <w:pPr>
            <w:jc w:val="center"/>
            <w:rPr>
              <w:sz w:val="18"/>
              <w:szCs w:val="18"/>
            </w:rPr>
          </w:pPr>
          <w:r w:rsidRPr="000B31DE">
            <w:rPr>
              <w:noProof/>
              <w:sz w:val="18"/>
              <w:szCs w:val="18"/>
              <w:lang w:val="es-CO" w:eastAsia="es-CO"/>
            </w:rPr>
            <w:t>POLICÍA NACIONAL</w:t>
          </w:r>
        </w:p>
      </w:tc>
    </w:tr>
    <w:tr w:rsidR="00192C32" w:rsidRPr="008B3C58" w14:paraId="347DF322" w14:textId="77777777" w:rsidTr="000B31DE">
      <w:trPr>
        <w:trHeight w:val="283"/>
        <w:jc w:val="center"/>
      </w:trPr>
      <w:tc>
        <w:tcPr>
          <w:tcW w:w="2265" w:type="dxa"/>
          <w:tcBorders>
            <w:top w:val="single" w:sz="4" w:space="0" w:color="auto"/>
            <w:left w:val="single" w:sz="4" w:space="0" w:color="auto"/>
            <w:bottom w:val="single" w:sz="4" w:space="0" w:color="auto"/>
            <w:right w:val="single" w:sz="4" w:space="0" w:color="auto"/>
          </w:tcBorders>
          <w:vAlign w:val="center"/>
        </w:tcPr>
        <w:p w14:paraId="7CB7D4D5" w14:textId="77777777" w:rsidR="00192C32" w:rsidRPr="000B31DE" w:rsidRDefault="00192C32" w:rsidP="003455DC">
          <w:pPr>
            <w:rPr>
              <w:b/>
              <w:sz w:val="18"/>
              <w:szCs w:val="18"/>
            </w:rPr>
          </w:pPr>
          <w:r w:rsidRPr="000B31DE">
            <w:rPr>
              <w:b/>
              <w:sz w:val="18"/>
              <w:szCs w:val="18"/>
            </w:rPr>
            <w:t>Código: 2BS-FR-0040</w:t>
          </w:r>
        </w:p>
      </w:tc>
      <w:tc>
        <w:tcPr>
          <w:tcW w:w="5248" w:type="dxa"/>
          <w:vMerge/>
          <w:tcBorders>
            <w:left w:val="single" w:sz="4" w:space="0" w:color="auto"/>
          </w:tcBorders>
          <w:vAlign w:val="center"/>
        </w:tcPr>
        <w:p w14:paraId="336CFB0C" w14:textId="77777777" w:rsidR="00192C32" w:rsidRPr="000B31DE" w:rsidRDefault="00192C32" w:rsidP="003455DC">
          <w:pPr>
            <w:jc w:val="center"/>
            <w:rPr>
              <w:sz w:val="18"/>
              <w:szCs w:val="18"/>
            </w:rPr>
          </w:pPr>
        </w:p>
      </w:tc>
      <w:tc>
        <w:tcPr>
          <w:tcW w:w="2268" w:type="dxa"/>
          <w:vMerge/>
        </w:tcPr>
        <w:p w14:paraId="76E7C503" w14:textId="77777777" w:rsidR="00192C32" w:rsidRPr="000B31DE" w:rsidRDefault="00192C32" w:rsidP="003455DC">
          <w:pPr>
            <w:rPr>
              <w:sz w:val="18"/>
              <w:szCs w:val="18"/>
            </w:rPr>
          </w:pPr>
        </w:p>
      </w:tc>
    </w:tr>
    <w:tr w:rsidR="00192C32" w:rsidRPr="008B3C58" w14:paraId="7E87F5D5" w14:textId="77777777" w:rsidTr="000B31DE">
      <w:trPr>
        <w:trHeight w:val="283"/>
        <w:jc w:val="center"/>
      </w:trPr>
      <w:tc>
        <w:tcPr>
          <w:tcW w:w="2265" w:type="dxa"/>
          <w:tcBorders>
            <w:top w:val="single" w:sz="4" w:space="0" w:color="auto"/>
          </w:tcBorders>
          <w:vAlign w:val="center"/>
        </w:tcPr>
        <w:p w14:paraId="5EE540AF" w14:textId="77777777" w:rsidR="00192C32" w:rsidRPr="000B31DE" w:rsidRDefault="00192C32" w:rsidP="003455DC">
          <w:pPr>
            <w:rPr>
              <w:b/>
              <w:sz w:val="18"/>
              <w:szCs w:val="18"/>
            </w:rPr>
          </w:pPr>
          <w:r w:rsidRPr="000B31DE">
            <w:rPr>
              <w:b/>
              <w:sz w:val="18"/>
              <w:szCs w:val="18"/>
            </w:rPr>
            <w:t>Fecha: 27/06/2012</w:t>
          </w:r>
        </w:p>
      </w:tc>
      <w:tc>
        <w:tcPr>
          <w:tcW w:w="5248" w:type="dxa"/>
          <w:vMerge w:val="restart"/>
          <w:vAlign w:val="center"/>
        </w:tcPr>
        <w:p w14:paraId="1BEF518B" w14:textId="3A33A468" w:rsidR="00192C32" w:rsidRPr="000329CB" w:rsidRDefault="00192C32" w:rsidP="00E10BB8">
          <w:pPr>
            <w:adjustRightInd w:val="0"/>
            <w:jc w:val="center"/>
            <w:rPr>
              <w:bCs/>
              <w:sz w:val="18"/>
              <w:szCs w:val="18"/>
              <w:lang w:val="es-CO" w:eastAsia="es-CO"/>
            </w:rPr>
          </w:pPr>
          <w:r>
            <w:rPr>
              <w:bCs/>
              <w:sz w:val="18"/>
              <w:szCs w:val="18"/>
              <w:lang w:val="es-CO" w:eastAsia="es-CO"/>
            </w:rPr>
            <w:t xml:space="preserve">FORMULARIO No. </w:t>
          </w:r>
          <w:r w:rsidR="00045876">
            <w:rPr>
              <w:bCs/>
              <w:sz w:val="18"/>
              <w:szCs w:val="18"/>
              <w:lang w:val="es-CO" w:eastAsia="es-CO"/>
            </w:rPr>
            <w:t>4</w:t>
          </w:r>
        </w:p>
      </w:tc>
      <w:tc>
        <w:tcPr>
          <w:tcW w:w="2268" w:type="dxa"/>
          <w:vMerge/>
        </w:tcPr>
        <w:p w14:paraId="4717FE6A" w14:textId="77777777" w:rsidR="00192C32" w:rsidRPr="000B31DE" w:rsidRDefault="00192C32" w:rsidP="003455DC">
          <w:pPr>
            <w:rPr>
              <w:sz w:val="18"/>
              <w:szCs w:val="18"/>
            </w:rPr>
          </w:pPr>
        </w:p>
      </w:tc>
    </w:tr>
    <w:tr w:rsidR="00192C32" w:rsidRPr="008B3C58" w14:paraId="1149F3A1" w14:textId="77777777" w:rsidTr="000B31DE">
      <w:trPr>
        <w:trHeight w:val="283"/>
        <w:jc w:val="center"/>
      </w:trPr>
      <w:tc>
        <w:tcPr>
          <w:tcW w:w="2265" w:type="dxa"/>
          <w:vAlign w:val="center"/>
        </w:tcPr>
        <w:p w14:paraId="40EED79A" w14:textId="77777777" w:rsidR="00192C32" w:rsidRPr="000B31DE" w:rsidRDefault="00192C32" w:rsidP="003455DC">
          <w:pPr>
            <w:rPr>
              <w:b/>
              <w:sz w:val="18"/>
              <w:szCs w:val="18"/>
            </w:rPr>
          </w:pPr>
          <w:r w:rsidRPr="000B31DE">
            <w:rPr>
              <w:b/>
              <w:sz w:val="18"/>
              <w:szCs w:val="18"/>
            </w:rPr>
            <w:t>Versión: 1</w:t>
          </w:r>
        </w:p>
      </w:tc>
      <w:tc>
        <w:tcPr>
          <w:tcW w:w="5248" w:type="dxa"/>
          <w:vMerge/>
        </w:tcPr>
        <w:p w14:paraId="25D20617" w14:textId="77777777" w:rsidR="00192C32" w:rsidRPr="000B31DE" w:rsidRDefault="00192C32" w:rsidP="003455DC">
          <w:pPr>
            <w:rPr>
              <w:sz w:val="18"/>
              <w:szCs w:val="18"/>
            </w:rPr>
          </w:pPr>
        </w:p>
      </w:tc>
      <w:tc>
        <w:tcPr>
          <w:tcW w:w="2268" w:type="dxa"/>
          <w:vMerge/>
        </w:tcPr>
        <w:p w14:paraId="05405D5A" w14:textId="77777777" w:rsidR="00192C32" w:rsidRPr="000B31DE" w:rsidRDefault="00192C32" w:rsidP="003455DC">
          <w:pPr>
            <w:rPr>
              <w:sz w:val="18"/>
              <w:szCs w:val="18"/>
            </w:rPr>
          </w:pPr>
        </w:p>
      </w:tc>
    </w:tr>
  </w:tbl>
  <w:p w14:paraId="5D14283A" w14:textId="77777777" w:rsidR="00192C32" w:rsidRDefault="00192C32">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248"/>
      <w:gridCol w:w="2268"/>
    </w:tblGrid>
    <w:tr w:rsidR="00045876" w:rsidRPr="008B3C58" w14:paraId="7BD21391" w14:textId="77777777" w:rsidTr="000B31DE">
      <w:trPr>
        <w:trHeight w:val="283"/>
        <w:jc w:val="center"/>
      </w:trPr>
      <w:tc>
        <w:tcPr>
          <w:tcW w:w="2265" w:type="dxa"/>
          <w:tcBorders>
            <w:top w:val="single" w:sz="4" w:space="0" w:color="auto"/>
            <w:left w:val="single" w:sz="4" w:space="0" w:color="auto"/>
            <w:bottom w:val="single" w:sz="4" w:space="0" w:color="auto"/>
            <w:right w:val="single" w:sz="4" w:space="0" w:color="auto"/>
          </w:tcBorders>
          <w:vAlign w:val="center"/>
        </w:tcPr>
        <w:p w14:paraId="59533DF9" w14:textId="28B37F26" w:rsidR="00045876" w:rsidRPr="000B31DE" w:rsidRDefault="00045876" w:rsidP="00A03BCD">
          <w:pPr>
            <w:pStyle w:val="Encabezado"/>
            <w:rPr>
              <w:sz w:val="18"/>
              <w:szCs w:val="18"/>
            </w:rPr>
          </w:pPr>
          <w:r w:rsidRPr="000B31DE">
            <w:rPr>
              <w:sz w:val="18"/>
              <w:szCs w:val="18"/>
            </w:rPr>
            <w:t xml:space="preserve">Página </w:t>
          </w:r>
          <w:r w:rsidRPr="000B31DE">
            <w:rPr>
              <w:b/>
              <w:sz w:val="18"/>
              <w:szCs w:val="18"/>
            </w:rPr>
            <w:fldChar w:fldCharType="begin"/>
          </w:r>
          <w:r w:rsidRPr="000B31DE">
            <w:rPr>
              <w:b/>
              <w:sz w:val="18"/>
              <w:szCs w:val="18"/>
            </w:rPr>
            <w:instrText>PAGE</w:instrText>
          </w:r>
          <w:r w:rsidRPr="000B31DE">
            <w:rPr>
              <w:b/>
              <w:sz w:val="18"/>
              <w:szCs w:val="18"/>
            </w:rPr>
            <w:fldChar w:fldCharType="separate"/>
          </w:r>
          <w:r>
            <w:rPr>
              <w:b/>
              <w:noProof/>
              <w:sz w:val="18"/>
              <w:szCs w:val="18"/>
            </w:rPr>
            <w:t>6</w:t>
          </w:r>
          <w:r w:rsidRPr="000B31DE">
            <w:rPr>
              <w:b/>
              <w:sz w:val="18"/>
              <w:szCs w:val="18"/>
            </w:rPr>
            <w:fldChar w:fldCharType="end"/>
          </w:r>
          <w:r w:rsidRPr="000B31DE">
            <w:rPr>
              <w:sz w:val="18"/>
              <w:szCs w:val="18"/>
            </w:rPr>
            <w:t xml:space="preserve"> de </w:t>
          </w:r>
          <w:r w:rsidR="002423A4" w:rsidRPr="002423A4">
            <w:rPr>
              <w:b/>
              <w:bCs/>
              <w:sz w:val="18"/>
              <w:szCs w:val="18"/>
            </w:rPr>
            <w:t>4</w:t>
          </w:r>
          <w:r w:rsidR="005E5E13">
            <w:rPr>
              <w:b/>
              <w:bCs/>
              <w:sz w:val="18"/>
              <w:szCs w:val="18"/>
            </w:rPr>
            <w:t>9</w:t>
          </w:r>
        </w:p>
      </w:tc>
      <w:tc>
        <w:tcPr>
          <w:tcW w:w="5248" w:type="dxa"/>
          <w:vMerge w:val="restart"/>
          <w:tcBorders>
            <w:left w:val="single" w:sz="4" w:space="0" w:color="auto"/>
          </w:tcBorders>
          <w:vAlign w:val="center"/>
        </w:tcPr>
        <w:p w14:paraId="697D5026" w14:textId="77777777" w:rsidR="00045876" w:rsidRPr="000B31DE" w:rsidRDefault="00045876" w:rsidP="003455DC">
          <w:pPr>
            <w:jc w:val="center"/>
            <w:rPr>
              <w:sz w:val="18"/>
              <w:szCs w:val="18"/>
            </w:rPr>
          </w:pPr>
          <w:r w:rsidRPr="000B31DE">
            <w:rPr>
              <w:sz w:val="18"/>
              <w:szCs w:val="18"/>
            </w:rPr>
            <w:t>ADQUIRIR BIENES Y SERVICIOS</w:t>
          </w:r>
        </w:p>
      </w:tc>
      <w:tc>
        <w:tcPr>
          <w:tcW w:w="2268" w:type="dxa"/>
          <w:vMerge w:val="restart"/>
        </w:tcPr>
        <w:p w14:paraId="0778A1B7" w14:textId="77777777" w:rsidR="00045876" w:rsidRPr="000B31DE" w:rsidRDefault="00045876" w:rsidP="003455DC">
          <w:pPr>
            <w:jc w:val="center"/>
            <w:rPr>
              <w:noProof/>
              <w:sz w:val="18"/>
              <w:szCs w:val="18"/>
              <w:lang w:val="es-CO" w:eastAsia="es-CO"/>
            </w:rPr>
          </w:pPr>
          <w:r w:rsidRPr="00170DB0">
            <w:rPr>
              <w:noProof/>
              <w:sz w:val="18"/>
              <w:szCs w:val="18"/>
              <w:lang w:val="es-CO" w:eastAsia="es-CO"/>
            </w:rPr>
            <w:drawing>
              <wp:inline distT="0" distB="0" distL="0" distR="0" wp14:anchorId="28587C5D" wp14:editId="65A7D672">
                <wp:extent cx="621030" cy="600710"/>
                <wp:effectExtent l="0" t="0" r="7620" b="8890"/>
                <wp:docPr id="2046159758" name="Imagen 204615975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600710"/>
                        </a:xfrm>
                        <a:prstGeom prst="rect">
                          <a:avLst/>
                        </a:prstGeom>
                        <a:noFill/>
                        <a:ln>
                          <a:noFill/>
                        </a:ln>
                      </pic:spPr>
                    </pic:pic>
                  </a:graphicData>
                </a:graphic>
              </wp:inline>
            </w:drawing>
          </w:r>
        </w:p>
        <w:p w14:paraId="39E0B023" w14:textId="77777777" w:rsidR="00045876" w:rsidRPr="000B31DE" w:rsidRDefault="00045876" w:rsidP="003455DC">
          <w:pPr>
            <w:jc w:val="center"/>
            <w:rPr>
              <w:sz w:val="18"/>
              <w:szCs w:val="18"/>
            </w:rPr>
          </w:pPr>
          <w:r w:rsidRPr="000B31DE">
            <w:rPr>
              <w:noProof/>
              <w:sz w:val="18"/>
              <w:szCs w:val="18"/>
              <w:lang w:val="es-CO" w:eastAsia="es-CO"/>
            </w:rPr>
            <w:t>POLICÍA NACIONAL</w:t>
          </w:r>
        </w:p>
      </w:tc>
    </w:tr>
    <w:tr w:rsidR="00045876" w:rsidRPr="008B3C58" w14:paraId="1DA081C3" w14:textId="77777777" w:rsidTr="000B31DE">
      <w:trPr>
        <w:trHeight w:val="283"/>
        <w:jc w:val="center"/>
      </w:trPr>
      <w:tc>
        <w:tcPr>
          <w:tcW w:w="2265" w:type="dxa"/>
          <w:tcBorders>
            <w:top w:val="single" w:sz="4" w:space="0" w:color="auto"/>
            <w:left w:val="single" w:sz="4" w:space="0" w:color="auto"/>
            <w:bottom w:val="single" w:sz="4" w:space="0" w:color="auto"/>
            <w:right w:val="single" w:sz="4" w:space="0" w:color="auto"/>
          </w:tcBorders>
          <w:vAlign w:val="center"/>
        </w:tcPr>
        <w:p w14:paraId="45458E3F" w14:textId="77777777" w:rsidR="00045876" w:rsidRPr="000B31DE" w:rsidRDefault="00045876" w:rsidP="003455DC">
          <w:pPr>
            <w:rPr>
              <w:b/>
              <w:sz w:val="18"/>
              <w:szCs w:val="18"/>
            </w:rPr>
          </w:pPr>
          <w:r w:rsidRPr="000B31DE">
            <w:rPr>
              <w:b/>
              <w:sz w:val="18"/>
              <w:szCs w:val="18"/>
            </w:rPr>
            <w:t>Código: 2BS-FR-0040</w:t>
          </w:r>
        </w:p>
      </w:tc>
      <w:tc>
        <w:tcPr>
          <w:tcW w:w="5248" w:type="dxa"/>
          <w:vMerge/>
          <w:tcBorders>
            <w:left w:val="single" w:sz="4" w:space="0" w:color="auto"/>
          </w:tcBorders>
          <w:vAlign w:val="center"/>
        </w:tcPr>
        <w:p w14:paraId="186EE85F" w14:textId="77777777" w:rsidR="00045876" w:rsidRPr="000B31DE" w:rsidRDefault="00045876" w:rsidP="003455DC">
          <w:pPr>
            <w:jc w:val="center"/>
            <w:rPr>
              <w:sz w:val="18"/>
              <w:szCs w:val="18"/>
            </w:rPr>
          </w:pPr>
        </w:p>
      </w:tc>
      <w:tc>
        <w:tcPr>
          <w:tcW w:w="2268" w:type="dxa"/>
          <w:vMerge/>
        </w:tcPr>
        <w:p w14:paraId="71D5440C" w14:textId="77777777" w:rsidR="00045876" w:rsidRPr="000B31DE" w:rsidRDefault="00045876" w:rsidP="003455DC">
          <w:pPr>
            <w:rPr>
              <w:sz w:val="18"/>
              <w:szCs w:val="18"/>
            </w:rPr>
          </w:pPr>
        </w:p>
      </w:tc>
    </w:tr>
    <w:tr w:rsidR="00045876" w:rsidRPr="008B3C58" w14:paraId="2B70FA5E" w14:textId="77777777" w:rsidTr="000B31DE">
      <w:trPr>
        <w:trHeight w:val="283"/>
        <w:jc w:val="center"/>
      </w:trPr>
      <w:tc>
        <w:tcPr>
          <w:tcW w:w="2265" w:type="dxa"/>
          <w:tcBorders>
            <w:top w:val="single" w:sz="4" w:space="0" w:color="auto"/>
          </w:tcBorders>
          <w:vAlign w:val="center"/>
        </w:tcPr>
        <w:p w14:paraId="319EE3FE" w14:textId="77777777" w:rsidR="00045876" w:rsidRPr="000B31DE" w:rsidRDefault="00045876" w:rsidP="003455DC">
          <w:pPr>
            <w:rPr>
              <w:b/>
              <w:sz w:val="18"/>
              <w:szCs w:val="18"/>
            </w:rPr>
          </w:pPr>
          <w:r w:rsidRPr="000B31DE">
            <w:rPr>
              <w:b/>
              <w:sz w:val="18"/>
              <w:szCs w:val="18"/>
            </w:rPr>
            <w:t>Fecha: 27/06/2012</w:t>
          </w:r>
        </w:p>
      </w:tc>
      <w:tc>
        <w:tcPr>
          <w:tcW w:w="5248" w:type="dxa"/>
          <w:vMerge w:val="restart"/>
          <w:vAlign w:val="center"/>
        </w:tcPr>
        <w:p w14:paraId="379D4C0F" w14:textId="4EB8F44C" w:rsidR="00045876" w:rsidRPr="000329CB" w:rsidRDefault="00045876" w:rsidP="00E10BB8">
          <w:pPr>
            <w:adjustRightInd w:val="0"/>
            <w:jc w:val="center"/>
            <w:rPr>
              <w:bCs/>
              <w:sz w:val="18"/>
              <w:szCs w:val="18"/>
              <w:lang w:val="es-CO" w:eastAsia="es-CO"/>
            </w:rPr>
          </w:pPr>
          <w:r>
            <w:rPr>
              <w:bCs/>
              <w:sz w:val="18"/>
              <w:szCs w:val="18"/>
              <w:lang w:val="es-CO" w:eastAsia="es-CO"/>
            </w:rPr>
            <w:t>FORMULARIO No. 5</w:t>
          </w:r>
        </w:p>
      </w:tc>
      <w:tc>
        <w:tcPr>
          <w:tcW w:w="2268" w:type="dxa"/>
          <w:vMerge/>
        </w:tcPr>
        <w:p w14:paraId="287BAB8D" w14:textId="77777777" w:rsidR="00045876" w:rsidRPr="000B31DE" w:rsidRDefault="00045876" w:rsidP="003455DC">
          <w:pPr>
            <w:rPr>
              <w:sz w:val="18"/>
              <w:szCs w:val="18"/>
            </w:rPr>
          </w:pPr>
        </w:p>
      </w:tc>
    </w:tr>
    <w:tr w:rsidR="00045876" w:rsidRPr="008B3C58" w14:paraId="6F6328BF" w14:textId="77777777" w:rsidTr="000B31DE">
      <w:trPr>
        <w:trHeight w:val="283"/>
        <w:jc w:val="center"/>
      </w:trPr>
      <w:tc>
        <w:tcPr>
          <w:tcW w:w="2265" w:type="dxa"/>
          <w:vAlign w:val="center"/>
        </w:tcPr>
        <w:p w14:paraId="2841C031" w14:textId="77777777" w:rsidR="00045876" w:rsidRPr="000B31DE" w:rsidRDefault="00045876" w:rsidP="003455DC">
          <w:pPr>
            <w:rPr>
              <w:b/>
              <w:sz w:val="18"/>
              <w:szCs w:val="18"/>
            </w:rPr>
          </w:pPr>
          <w:r w:rsidRPr="000B31DE">
            <w:rPr>
              <w:b/>
              <w:sz w:val="18"/>
              <w:szCs w:val="18"/>
            </w:rPr>
            <w:t>Versión: 1</w:t>
          </w:r>
        </w:p>
      </w:tc>
      <w:tc>
        <w:tcPr>
          <w:tcW w:w="5248" w:type="dxa"/>
          <w:vMerge/>
        </w:tcPr>
        <w:p w14:paraId="7D76DBAF" w14:textId="77777777" w:rsidR="00045876" w:rsidRPr="000B31DE" w:rsidRDefault="00045876" w:rsidP="003455DC">
          <w:pPr>
            <w:rPr>
              <w:sz w:val="18"/>
              <w:szCs w:val="18"/>
            </w:rPr>
          </w:pPr>
        </w:p>
      </w:tc>
      <w:tc>
        <w:tcPr>
          <w:tcW w:w="2268" w:type="dxa"/>
          <w:vMerge/>
        </w:tcPr>
        <w:p w14:paraId="53D6B824" w14:textId="77777777" w:rsidR="00045876" w:rsidRPr="000B31DE" w:rsidRDefault="00045876" w:rsidP="003455DC">
          <w:pPr>
            <w:rPr>
              <w:sz w:val="18"/>
              <w:szCs w:val="18"/>
            </w:rPr>
          </w:pPr>
        </w:p>
      </w:tc>
    </w:tr>
  </w:tbl>
  <w:p w14:paraId="4A1F2843" w14:textId="77777777" w:rsidR="00045876" w:rsidRDefault="00045876">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248"/>
      <w:gridCol w:w="2268"/>
    </w:tblGrid>
    <w:tr w:rsidR="00120992" w:rsidRPr="008B3C58" w14:paraId="6212E18A" w14:textId="77777777" w:rsidTr="000B31DE">
      <w:trPr>
        <w:trHeight w:val="283"/>
        <w:jc w:val="center"/>
      </w:trPr>
      <w:tc>
        <w:tcPr>
          <w:tcW w:w="2265" w:type="dxa"/>
          <w:tcBorders>
            <w:top w:val="single" w:sz="4" w:space="0" w:color="auto"/>
            <w:left w:val="single" w:sz="4" w:space="0" w:color="auto"/>
            <w:bottom w:val="single" w:sz="4" w:space="0" w:color="auto"/>
            <w:right w:val="single" w:sz="4" w:space="0" w:color="auto"/>
          </w:tcBorders>
          <w:vAlign w:val="center"/>
        </w:tcPr>
        <w:p w14:paraId="75641233" w14:textId="68674D74" w:rsidR="00120992" w:rsidRPr="000B31DE" w:rsidRDefault="00120992" w:rsidP="00A03BCD">
          <w:pPr>
            <w:pStyle w:val="Encabezado"/>
            <w:rPr>
              <w:sz w:val="18"/>
              <w:szCs w:val="18"/>
            </w:rPr>
          </w:pPr>
          <w:r w:rsidRPr="000B31DE">
            <w:rPr>
              <w:sz w:val="18"/>
              <w:szCs w:val="18"/>
            </w:rPr>
            <w:t xml:space="preserve">Página </w:t>
          </w:r>
          <w:r w:rsidRPr="000B31DE">
            <w:rPr>
              <w:b/>
              <w:sz w:val="18"/>
              <w:szCs w:val="18"/>
            </w:rPr>
            <w:fldChar w:fldCharType="begin"/>
          </w:r>
          <w:r w:rsidRPr="000B31DE">
            <w:rPr>
              <w:b/>
              <w:sz w:val="18"/>
              <w:szCs w:val="18"/>
            </w:rPr>
            <w:instrText>PAGE</w:instrText>
          </w:r>
          <w:r w:rsidRPr="000B31DE">
            <w:rPr>
              <w:b/>
              <w:sz w:val="18"/>
              <w:szCs w:val="18"/>
            </w:rPr>
            <w:fldChar w:fldCharType="separate"/>
          </w:r>
          <w:r>
            <w:rPr>
              <w:b/>
              <w:noProof/>
              <w:sz w:val="18"/>
              <w:szCs w:val="18"/>
            </w:rPr>
            <w:t>6</w:t>
          </w:r>
          <w:r w:rsidRPr="000B31DE">
            <w:rPr>
              <w:b/>
              <w:sz w:val="18"/>
              <w:szCs w:val="18"/>
            </w:rPr>
            <w:fldChar w:fldCharType="end"/>
          </w:r>
          <w:r w:rsidRPr="000B31DE">
            <w:rPr>
              <w:sz w:val="18"/>
              <w:szCs w:val="18"/>
            </w:rPr>
            <w:t xml:space="preserve"> de </w:t>
          </w:r>
          <w:r w:rsidR="002423A4" w:rsidRPr="002423A4">
            <w:rPr>
              <w:b/>
              <w:bCs/>
              <w:sz w:val="18"/>
              <w:szCs w:val="18"/>
            </w:rPr>
            <w:t>4</w:t>
          </w:r>
          <w:r w:rsidR="005E5E13">
            <w:rPr>
              <w:b/>
              <w:bCs/>
              <w:sz w:val="18"/>
              <w:szCs w:val="18"/>
            </w:rPr>
            <w:t>9</w:t>
          </w:r>
        </w:p>
      </w:tc>
      <w:tc>
        <w:tcPr>
          <w:tcW w:w="5248" w:type="dxa"/>
          <w:vMerge w:val="restart"/>
          <w:tcBorders>
            <w:left w:val="single" w:sz="4" w:space="0" w:color="auto"/>
          </w:tcBorders>
          <w:vAlign w:val="center"/>
        </w:tcPr>
        <w:p w14:paraId="1B1B14F5" w14:textId="77777777" w:rsidR="00120992" w:rsidRPr="000B31DE" w:rsidRDefault="00120992" w:rsidP="003455DC">
          <w:pPr>
            <w:jc w:val="center"/>
            <w:rPr>
              <w:sz w:val="18"/>
              <w:szCs w:val="18"/>
            </w:rPr>
          </w:pPr>
          <w:r w:rsidRPr="000B31DE">
            <w:rPr>
              <w:sz w:val="18"/>
              <w:szCs w:val="18"/>
            </w:rPr>
            <w:t>ADQUIRIR BIENES Y SERVICIOS</w:t>
          </w:r>
        </w:p>
      </w:tc>
      <w:tc>
        <w:tcPr>
          <w:tcW w:w="2268" w:type="dxa"/>
          <w:vMerge w:val="restart"/>
        </w:tcPr>
        <w:p w14:paraId="78FFBA2A" w14:textId="77777777" w:rsidR="00120992" w:rsidRPr="000B31DE" w:rsidRDefault="00120992" w:rsidP="003455DC">
          <w:pPr>
            <w:jc w:val="center"/>
            <w:rPr>
              <w:noProof/>
              <w:sz w:val="18"/>
              <w:szCs w:val="18"/>
              <w:lang w:val="es-CO" w:eastAsia="es-CO"/>
            </w:rPr>
          </w:pPr>
          <w:r w:rsidRPr="00170DB0">
            <w:rPr>
              <w:noProof/>
              <w:sz w:val="18"/>
              <w:szCs w:val="18"/>
              <w:lang w:val="es-CO" w:eastAsia="es-CO"/>
            </w:rPr>
            <w:drawing>
              <wp:inline distT="0" distB="0" distL="0" distR="0" wp14:anchorId="3D2B03C6" wp14:editId="363C94AD">
                <wp:extent cx="621030" cy="600710"/>
                <wp:effectExtent l="0" t="0" r="7620" b="8890"/>
                <wp:docPr id="628782406" name="Imagen 62878240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600710"/>
                        </a:xfrm>
                        <a:prstGeom prst="rect">
                          <a:avLst/>
                        </a:prstGeom>
                        <a:noFill/>
                        <a:ln>
                          <a:noFill/>
                        </a:ln>
                      </pic:spPr>
                    </pic:pic>
                  </a:graphicData>
                </a:graphic>
              </wp:inline>
            </w:drawing>
          </w:r>
        </w:p>
        <w:p w14:paraId="0595E22F" w14:textId="77777777" w:rsidR="00120992" w:rsidRPr="000B31DE" w:rsidRDefault="00120992" w:rsidP="003455DC">
          <w:pPr>
            <w:jc w:val="center"/>
            <w:rPr>
              <w:sz w:val="18"/>
              <w:szCs w:val="18"/>
            </w:rPr>
          </w:pPr>
          <w:r w:rsidRPr="000B31DE">
            <w:rPr>
              <w:noProof/>
              <w:sz w:val="18"/>
              <w:szCs w:val="18"/>
              <w:lang w:val="es-CO" w:eastAsia="es-CO"/>
            </w:rPr>
            <w:t>POLICÍA NACIONAL</w:t>
          </w:r>
        </w:p>
      </w:tc>
    </w:tr>
    <w:tr w:rsidR="00120992" w:rsidRPr="008B3C58" w14:paraId="725CC916" w14:textId="77777777" w:rsidTr="000B31DE">
      <w:trPr>
        <w:trHeight w:val="283"/>
        <w:jc w:val="center"/>
      </w:trPr>
      <w:tc>
        <w:tcPr>
          <w:tcW w:w="2265" w:type="dxa"/>
          <w:tcBorders>
            <w:top w:val="single" w:sz="4" w:space="0" w:color="auto"/>
            <w:left w:val="single" w:sz="4" w:space="0" w:color="auto"/>
            <w:bottom w:val="single" w:sz="4" w:space="0" w:color="auto"/>
            <w:right w:val="single" w:sz="4" w:space="0" w:color="auto"/>
          </w:tcBorders>
          <w:vAlign w:val="center"/>
        </w:tcPr>
        <w:p w14:paraId="09635B61" w14:textId="77777777" w:rsidR="00120992" w:rsidRPr="000B31DE" w:rsidRDefault="00120992" w:rsidP="003455DC">
          <w:pPr>
            <w:rPr>
              <w:b/>
              <w:sz w:val="18"/>
              <w:szCs w:val="18"/>
            </w:rPr>
          </w:pPr>
          <w:r w:rsidRPr="000B31DE">
            <w:rPr>
              <w:b/>
              <w:sz w:val="18"/>
              <w:szCs w:val="18"/>
            </w:rPr>
            <w:t>Código: 2BS-FR-0040</w:t>
          </w:r>
        </w:p>
      </w:tc>
      <w:tc>
        <w:tcPr>
          <w:tcW w:w="5248" w:type="dxa"/>
          <w:vMerge/>
          <w:tcBorders>
            <w:left w:val="single" w:sz="4" w:space="0" w:color="auto"/>
          </w:tcBorders>
          <w:vAlign w:val="center"/>
        </w:tcPr>
        <w:p w14:paraId="43B54F76" w14:textId="77777777" w:rsidR="00120992" w:rsidRPr="000B31DE" w:rsidRDefault="00120992" w:rsidP="003455DC">
          <w:pPr>
            <w:jc w:val="center"/>
            <w:rPr>
              <w:sz w:val="18"/>
              <w:szCs w:val="18"/>
            </w:rPr>
          </w:pPr>
        </w:p>
      </w:tc>
      <w:tc>
        <w:tcPr>
          <w:tcW w:w="2268" w:type="dxa"/>
          <w:vMerge/>
        </w:tcPr>
        <w:p w14:paraId="1DB636B0" w14:textId="77777777" w:rsidR="00120992" w:rsidRPr="000B31DE" w:rsidRDefault="00120992" w:rsidP="003455DC">
          <w:pPr>
            <w:rPr>
              <w:sz w:val="18"/>
              <w:szCs w:val="18"/>
            </w:rPr>
          </w:pPr>
        </w:p>
      </w:tc>
    </w:tr>
    <w:tr w:rsidR="00120992" w:rsidRPr="008B3C58" w14:paraId="26BC587E" w14:textId="77777777" w:rsidTr="000B31DE">
      <w:trPr>
        <w:trHeight w:val="283"/>
        <w:jc w:val="center"/>
      </w:trPr>
      <w:tc>
        <w:tcPr>
          <w:tcW w:w="2265" w:type="dxa"/>
          <w:tcBorders>
            <w:top w:val="single" w:sz="4" w:space="0" w:color="auto"/>
          </w:tcBorders>
          <w:vAlign w:val="center"/>
        </w:tcPr>
        <w:p w14:paraId="6C9B584F" w14:textId="77777777" w:rsidR="00120992" w:rsidRPr="000B31DE" w:rsidRDefault="00120992" w:rsidP="003455DC">
          <w:pPr>
            <w:rPr>
              <w:b/>
              <w:sz w:val="18"/>
              <w:szCs w:val="18"/>
            </w:rPr>
          </w:pPr>
          <w:r w:rsidRPr="000B31DE">
            <w:rPr>
              <w:b/>
              <w:sz w:val="18"/>
              <w:szCs w:val="18"/>
            </w:rPr>
            <w:t>Fecha: 27/06/2012</w:t>
          </w:r>
        </w:p>
      </w:tc>
      <w:tc>
        <w:tcPr>
          <w:tcW w:w="5248" w:type="dxa"/>
          <w:vMerge w:val="restart"/>
          <w:vAlign w:val="center"/>
        </w:tcPr>
        <w:p w14:paraId="1E97D0B4" w14:textId="1E5B897E" w:rsidR="00120992" w:rsidRPr="000329CB" w:rsidRDefault="00120992" w:rsidP="00120992">
          <w:pPr>
            <w:adjustRightInd w:val="0"/>
            <w:jc w:val="center"/>
            <w:rPr>
              <w:bCs/>
              <w:sz w:val="18"/>
              <w:szCs w:val="18"/>
              <w:lang w:val="es-CO" w:eastAsia="es-CO"/>
            </w:rPr>
          </w:pPr>
          <w:r>
            <w:rPr>
              <w:bCs/>
              <w:sz w:val="18"/>
              <w:szCs w:val="18"/>
              <w:lang w:val="es-CO" w:eastAsia="es-CO"/>
            </w:rPr>
            <w:t>FORMULARIO No. 6</w:t>
          </w:r>
        </w:p>
      </w:tc>
      <w:tc>
        <w:tcPr>
          <w:tcW w:w="2268" w:type="dxa"/>
          <w:vMerge/>
        </w:tcPr>
        <w:p w14:paraId="412E4290" w14:textId="77777777" w:rsidR="00120992" w:rsidRPr="000B31DE" w:rsidRDefault="00120992" w:rsidP="003455DC">
          <w:pPr>
            <w:rPr>
              <w:sz w:val="18"/>
              <w:szCs w:val="18"/>
            </w:rPr>
          </w:pPr>
        </w:p>
      </w:tc>
    </w:tr>
    <w:tr w:rsidR="00120992" w:rsidRPr="008B3C58" w14:paraId="651D336A" w14:textId="77777777" w:rsidTr="000B31DE">
      <w:trPr>
        <w:trHeight w:val="283"/>
        <w:jc w:val="center"/>
      </w:trPr>
      <w:tc>
        <w:tcPr>
          <w:tcW w:w="2265" w:type="dxa"/>
          <w:vAlign w:val="center"/>
        </w:tcPr>
        <w:p w14:paraId="229BACDF" w14:textId="77777777" w:rsidR="00120992" w:rsidRPr="000B31DE" w:rsidRDefault="00120992" w:rsidP="003455DC">
          <w:pPr>
            <w:rPr>
              <w:b/>
              <w:sz w:val="18"/>
              <w:szCs w:val="18"/>
            </w:rPr>
          </w:pPr>
          <w:r w:rsidRPr="000B31DE">
            <w:rPr>
              <w:b/>
              <w:sz w:val="18"/>
              <w:szCs w:val="18"/>
            </w:rPr>
            <w:t>Versión: 1</w:t>
          </w:r>
        </w:p>
      </w:tc>
      <w:tc>
        <w:tcPr>
          <w:tcW w:w="5248" w:type="dxa"/>
          <w:vMerge/>
        </w:tcPr>
        <w:p w14:paraId="4943AB59" w14:textId="77777777" w:rsidR="00120992" w:rsidRPr="000B31DE" w:rsidRDefault="00120992" w:rsidP="003455DC">
          <w:pPr>
            <w:rPr>
              <w:sz w:val="18"/>
              <w:szCs w:val="18"/>
            </w:rPr>
          </w:pPr>
        </w:p>
      </w:tc>
      <w:tc>
        <w:tcPr>
          <w:tcW w:w="2268" w:type="dxa"/>
          <w:vMerge/>
        </w:tcPr>
        <w:p w14:paraId="441141FC" w14:textId="77777777" w:rsidR="00120992" w:rsidRPr="000B31DE" w:rsidRDefault="00120992" w:rsidP="003455DC">
          <w:pPr>
            <w:rPr>
              <w:sz w:val="18"/>
              <w:szCs w:val="18"/>
            </w:rPr>
          </w:pPr>
        </w:p>
      </w:tc>
    </w:tr>
  </w:tbl>
  <w:p w14:paraId="2C4A65AA" w14:textId="77777777" w:rsidR="00120992" w:rsidRDefault="0012099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3052"/>
        </w:tabs>
        <w:ind w:left="305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1D0511"/>
    <w:multiLevelType w:val="hybridMultilevel"/>
    <w:tmpl w:val="DDEA042E"/>
    <w:lvl w:ilvl="0" w:tplc="A2B68A4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2" w15:restartNumberingAfterBreak="0">
    <w:nsid w:val="0CD0438C"/>
    <w:multiLevelType w:val="hybridMultilevel"/>
    <w:tmpl w:val="43DE2700"/>
    <w:lvl w:ilvl="0" w:tplc="86F2974C">
      <w:start w:val="1"/>
      <w:numFmt w:val="decimal"/>
      <w:lvlText w:val="%1."/>
      <w:lvlJc w:val="left"/>
      <w:pPr>
        <w:ind w:left="810" w:hanging="360"/>
      </w:pPr>
      <w:rPr>
        <w:rFonts w:ascii="Arial" w:hAnsi="Arial" w:cs="Arial"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E55C6E"/>
    <w:multiLevelType w:val="multilevel"/>
    <w:tmpl w:val="81147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E975672"/>
    <w:multiLevelType w:val="hybridMultilevel"/>
    <w:tmpl w:val="5898117C"/>
    <w:lvl w:ilvl="0" w:tplc="78C0E102">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7"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3F531DB"/>
    <w:multiLevelType w:val="hybridMultilevel"/>
    <w:tmpl w:val="D400BEC8"/>
    <w:lvl w:ilvl="0" w:tplc="418ACD12">
      <w:start w:val="1"/>
      <w:numFmt w:val="decimal"/>
      <w:lvlText w:val="%1."/>
      <w:lvlJc w:val="left"/>
      <w:pPr>
        <w:tabs>
          <w:tab w:val="num" w:pos="720"/>
        </w:tabs>
        <w:ind w:left="720" w:hanging="360"/>
      </w:pPr>
      <w:rPr>
        <w:rFonts w:hint="default"/>
        <w:b/>
      </w:rPr>
    </w:lvl>
    <w:lvl w:ilvl="1" w:tplc="D17612AC">
      <w:start w:val="1"/>
      <w:numFmt w:val="lowerLetter"/>
      <w:lvlText w:val="%2."/>
      <w:lvlJc w:val="left"/>
      <w:pPr>
        <w:tabs>
          <w:tab w:val="num" w:pos="1440"/>
        </w:tabs>
        <w:ind w:left="1440" w:hanging="360"/>
      </w:pPr>
    </w:lvl>
    <w:lvl w:ilvl="2" w:tplc="B08A392C">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19"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3E1121"/>
    <w:multiLevelType w:val="hybridMultilevel"/>
    <w:tmpl w:val="9D60F2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8EB6F79"/>
    <w:multiLevelType w:val="hybridMultilevel"/>
    <w:tmpl w:val="FFFFFFFF"/>
    <w:lvl w:ilvl="0" w:tplc="240A0009">
      <w:start w:val="1"/>
      <w:numFmt w:val="bullet"/>
      <w:lvlText w:val=""/>
      <w:lvlJc w:val="left"/>
      <w:pPr>
        <w:ind w:left="720" w:hanging="360"/>
      </w:pPr>
      <w:rPr>
        <w:rFonts w:ascii="Wingdings" w:hAnsi="Wingdings" w:hint="default"/>
      </w:rPr>
    </w:lvl>
    <w:lvl w:ilvl="1" w:tplc="84AE9E70">
      <w:start w:val="2"/>
      <w:numFmt w:val="bullet"/>
      <w:lvlText w:val="•"/>
      <w:lvlJc w:val="left"/>
      <w:pPr>
        <w:ind w:left="1440" w:hanging="360"/>
      </w:pPr>
      <w:rPr>
        <w:rFonts w:ascii="Arial" w:eastAsia="Times New Roman" w:hAnsi="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AE55999"/>
    <w:multiLevelType w:val="hybridMultilevel"/>
    <w:tmpl w:val="35B031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FF806FD"/>
    <w:multiLevelType w:val="multilevel"/>
    <w:tmpl w:val="BF4A0F0C"/>
    <w:lvl w:ilvl="0">
      <w:start w:val="1"/>
      <w:numFmt w:val="decimal"/>
      <w:lvlText w:val="%1"/>
      <w:lvlJc w:val="left"/>
      <w:pPr>
        <w:ind w:left="765" w:hanging="765"/>
      </w:pPr>
      <w:rPr>
        <w:rFonts w:hint="default"/>
      </w:rPr>
    </w:lvl>
    <w:lvl w:ilvl="1">
      <w:start w:val="1"/>
      <w:numFmt w:val="decimal"/>
      <w:lvlText w:val="%1.%2"/>
      <w:lvlJc w:val="left"/>
      <w:pPr>
        <w:ind w:left="855" w:hanging="765"/>
      </w:pPr>
      <w:rPr>
        <w:rFonts w:hint="default"/>
      </w:rPr>
    </w:lvl>
    <w:lvl w:ilvl="2">
      <w:start w:val="2"/>
      <w:numFmt w:val="decimal"/>
      <w:lvlText w:val="%1.%2.%3"/>
      <w:lvlJc w:val="left"/>
      <w:pPr>
        <w:ind w:left="945" w:hanging="765"/>
      </w:pPr>
      <w:rPr>
        <w:rFonts w:hint="default"/>
        <w:b/>
      </w:rPr>
    </w:lvl>
    <w:lvl w:ilvl="3">
      <w:start w:val="4"/>
      <w:numFmt w:val="decimal"/>
      <w:lvlText w:val="%1.%2.%3.%4"/>
      <w:lvlJc w:val="left"/>
      <w:pPr>
        <w:ind w:left="1035" w:hanging="765"/>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25"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1BC480D"/>
    <w:multiLevelType w:val="multilevel"/>
    <w:tmpl w:val="E8128556"/>
    <w:lvl w:ilvl="0">
      <w:start w:val="1"/>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1E67EAC"/>
    <w:multiLevelType w:val="hybridMultilevel"/>
    <w:tmpl w:val="2DD24D1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5C74E17"/>
    <w:multiLevelType w:val="hybridMultilevel"/>
    <w:tmpl w:val="1FD8F0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0" w15:restartNumberingAfterBreak="0">
    <w:nsid w:val="3C1823DE"/>
    <w:multiLevelType w:val="hybridMultilevel"/>
    <w:tmpl w:val="7084D5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EA92D40"/>
    <w:multiLevelType w:val="multilevel"/>
    <w:tmpl w:val="37A8737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3F834271"/>
    <w:multiLevelType w:val="multilevel"/>
    <w:tmpl w:val="37A8737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44374099"/>
    <w:multiLevelType w:val="hybridMultilevel"/>
    <w:tmpl w:val="357AFF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5340DFA"/>
    <w:multiLevelType w:val="multilevel"/>
    <w:tmpl w:val="A9B297B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7"/>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53B3833"/>
    <w:multiLevelType w:val="multilevel"/>
    <w:tmpl w:val="87FC729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8076B7B"/>
    <w:multiLevelType w:val="hybridMultilevel"/>
    <w:tmpl w:val="7D9405C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B437BA0"/>
    <w:multiLevelType w:val="multilevel"/>
    <w:tmpl w:val="37A8737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15:restartNumberingAfterBreak="0">
    <w:nsid w:val="4ED9324F"/>
    <w:multiLevelType w:val="hybridMultilevel"/>
    <w:tmpl w:val="FFFFFFFF"/>
    <w:lvl w:ilvl="0" w:tplc="240A0005">
      <w:start w:val="1"/>
      <w:numFmt w:val="bullet"/>
      <w:lvlText w:val=""/>
      <w:lvlJc w:val="left"/>
      <w:pPr>
        <w:ind w:left="720" w:hanging="360"/>
      </w:pPr>
      <w:rPr>
        <w:rFonts w:ascii="Wingdings" w:hAnsi="Wingdings" w:hint="default"/>
      </w:rPr>
    </w:lvl>
    <w:lvl w:ilvl="1" w:tplc="240A0005">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13C2708"/>
    <w:multiLevelType w:val="hybridMultilevel"/>
    <w:tmpl w:val="D6562064"/>
    <w:lvl w:ilvl="0" w:tplc="FBA23C2C">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42" w15:restartNumberingAfterBreak="0">
    <w:nsid w:val="536C2601"/>
    <w:multiLevelType w:val="multilevel"/>
    <w:tmpl w:val="704ECFC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64F5C25"/>
    <w:multiLevelType w:val="multilevel"/>
    <w:tmpl w:val="37A8737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4"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6" w15:restartNumberingAfterBreak="0">
    <w:nsid w:val="5CAB6668"/>
    <w:multiLevelType w:val="hybridMultilevel"/>
    <w:tmpl w:val="C06C9E12"/>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47" w15:restartNumberingAfterBreak="0">
    <w:nsid w:val="5E534EA4"/>
    <w:multiLevelType w:val="hybridMultilevel"/>
    <w:tmpl w:val="55448C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1B23BF7"/>
    <w:multiLevelType w:val="hybridMultilevel"/>
    <w:tmpl w:val="65F8691E"/>
    <w:lvl w:ilvl="0" w:tplc="240A0001">
      <w:start w:val="1"/>
      <w:numFmt w:val="bullet"/>
      <w:lvlText w:val=""/>
      <w:lvlJc w:val="left"/>
      <w:pPr>
        <w:ind w:left="720" w:hanging="360"/>
      </w:pPr>
      <w:rPr>
        <w:rFonts w:ascii="Symbol" w:hAnsi="Symbol" w:hint="default"/>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62C30DC6"/>
    <w:multiLevelType w:val="hybridMultilevel"/>
    <w:tmpl w:val="2DD24D1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6412185"/>
    <w:multiLevelType w:val="hybridMultilevel"/>
    <w:tmpl w:val="78C0B9F2"/>
    <w:lvl w:ilvl="0" w:tplc="3AEAA0D8">
      <w:start w:val="1"/>
      <w:numFmt w:val="lowerLetter"/>
      <w:lvlText w:val="%1."/>
      <w:lvlJc w:val="left"/>
      <w:pPr>
        <w:tabs>
          <w:tab w:val="num" w:pos="720"/>
        </w:tabs>
        <w:ind w:left="720" w:hanging="360"/>
      </w:pPr>
      <w:rPr>
        <w:rFonts w:hint="default"/>
      </w:rPr>
    </w:lvl>
    <w:lvl w:ilvl="1" w:tplc="22629086">
      <w:start w:val="1"/>
      <w:numFmt w:val="bullet"/>
      <w:lvlText w:val=""/>
      <w:lvlJc w:val="left"/>
      <w:pPr>
        <w:tabs>
          <w:tab w:val="num" w:pos="1440"/>
        </w:tabs>
        <w:ind w:left="1440" w:hanging="360"/>
      </w:pPr>
      <w:rPr>
        <w:rFonts w:ascii="Symbol" w:hAnsi="Symbol" w:hint="default"/>
      </w:rPr>
    </w:lvl>
    <w:lvl w:ilvl="2" w:tplc="DA6ABE6E" w:tentative="1">
      <w:start w:val="1"/>
      <w:numFmt w:val="lowerRoman"/>
      <w:lvlText w:val="%3."/>
      <w:lvlJc w:val="right"/>
      <w:pPr>
        <w:tabs>
          <w:tab w:val="num" w:pos="2160"/>
        </w:tabs>
        <w:ind w:left="2160" w:hanging="180"/>
      </w:pPr>
    </w:lvl>
    <w:lvl w:ilvl="3" w:tplc="1054AF90" w:tentative="1">
      <w:start w:val="1"/>
      <w:numFmt w:val="decimal"/>
      <w:lvlText w:val="%4."/>
      <w:lvlJc w:val="left"/>
      <w:pPr>
        <w:tabs>
          <w:tab w:val="num" w:pos="2880"/>
        </w:tabs>
        <w:ind w:left="2880" w:hanging="360"/>
      </w:p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abstractNum w:abstractNumId="5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5" w15:restartNumberingAfterBreak="0">
    <w:nsid w:val="6CB63EE4"/>
    <w:multiLevelType w:val="hybridMultilevel"/>
    <w:tmpl w:val="9A6EFD02"/>
    <w:lvl w:ilvl="0" w:tplc="C06ED22E">
      <w:start w:val="1"/>
      <w:numFmt w:val="decimal"/>
      <w:lvlText w:val="%1."/>
      <w:lvlJc w:val="left"/>
      <w:pPr>
        <w:ind w:left="360" w:hanging="360"/>
      </w:pPr>
      <w:rPr>
        <w:b/>
        <w:color w:val="auto"/>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57"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58" w15:restartNumberingAfterBreak="0">
    <w:nsid w:val="792C5D15"/>
    <w:multiLevelType w:val="multilevel"/>
    <w:tmpl w:val="6DA60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D90587D"/>
    <w:multiLevelType w:val="hybridMultilevel"/>
    <w:tmpl w:val="1A0EF97A"/>
    <w:lvl w:ilvl="0" w:tplc="A490CADA">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EB36180"/>
    <w:multiLevelType w:val="hybridMultilevel"/>
    <w:tmpl w:val="FFFFFFFF"/>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7F941C89"/>
    <w:multiLevelType w:val="hybridMultilevel"/>
    <w:tmpl w:val="D4AC87B8"/>
    <w:lvl w:ilvl="0" w:tplc="D6C6F34A">
      <w:start w:val="11"/>
      <w:numFmt w:val="decimal"/>
      <w:lvlText w:val="%1."/>
      <w:lvlJc w:val="left"/>
      <w:pPr>
        <w:ind w:left="360" w:hanging="360"/>
      </w:pPr>
      <w:rPr>
        <w:rFonts w:hint="default"/>
        <w:b/>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32868726">
    <w:abstractNumId w:val="23"/>
  </w:num>
  <w:num w:numId="2" w16cid:durableId="1537235282">
    <w:abstractNumId w:val="16"/>
  </w:num>
  <w:num w:numId="3" w16cid:durableId="1980840777">
    <w:abstractNumId w:val="45"/>
  </w:num>
  <w:num w:numId="4" w16cid:durableId="1366952177">
    <w:abstractNumId w:val="53"/>
  </w:num>
  <w:num w:numId="5" w16cid:durableId="363987010">
    <w:abstractNumId w:val="54"/>
  </w:num>
  <w:num w:numId="6" w16cid:durableId="1653636189">
    <w:abstractNumId w:val="18"/>
  </w:num>
  <w:num w:numId="7" w16cid:durableId="390350221">
    <w:abstractNumId w:val="8"/>
  </w:num>
  <w:num w:numId="8" w16cid:durableId="1181580101">
    <w:abstractNumId w:val="3"/>
  </w:num>
  <w:num w:numId="9" w16cid:durableId="977488803">
    <w:abstractNumId w:val="2"/>
  </w:num>
  <w:num w:numId="10" w16cid:durableId="1188330774">
    <w:abstractNumId w:val="1"/>
  </w:num>
  <w:num w:numId="11" w16cid:durableId="2100756913">
    <w:abstractNumId w:val="0"/>
  </w:num>
  <w:num w:numId="12" w16cid:durableId="1999380112">
    <w:abstractNumId w:val="9"/>
  </w:num>
  <w:num w:numId="13" w16cid:durableId="1531530891">
    <w:abstractNumId w:val="7"/>
  </w:num>
  <w:num w:numId="14" w16cid:durableId="1862159066">
    <w:abstractNumId w:val="6"/>
  </w:num>
  <w:num w:numId="15" w16cid:durableId="515114565">
    <w:abstractNumId w:val="5"/>
  </w:num>
  <w:num w:numId="16" w16cid:durableId="758988873">
    <w:abstractNumId w:val="4"/>
  </w:num>
  <w:num w:numId="17" w16cid:durableId="1804079753">
    <w:abstractNumId w:val="51"/>
  </w:num>
  <w:num w:numId="18" w16cid:durableId="2089228745">
    <w:abstractNumId w:val="52"/>
  </w:num>
  <w:num w:numId="19" w16cid:durableId="591351447">
    <w:abstractNumId w:val="14"/>
  </w:num>
  <w:num w:numId="20" w16cid:durableId="1700667110">
    <w:abstractNumId w:val="25"/>
  </w:num>
  <w:num w:numId="21" w16cid:durableId="1385329448">
    <w:abstractNumId w:val="12"/>
  </w:num>
  <w:num w:numId="22" w16cid:durableId="1637829547">
    <w:abstractNumId w:val="17"/>
  </w:num>
  <w:num w:numId="23" w16cid:durableId="105270458">
    <w:abstractNumId w:val="48"/>
  </w:num>
  <w:num w:numId="24" w16cid:durableId="1602565199">
    <w:abstractNumId w:val="55"/>
  </w:num>
  <w:num w:numId="25" w16cid:durableId="1727561381">
    <w:abstractNumId w:val="42"/>
  </w:num>
  <w:num w:numId="26" w16cid:durableId="383525750">
    <w:abstractNumId w:val="15"/>
  </w:num>
  <w:num w:numId="27" w16cid:durableId="1573388302">
    <w:abstractNumId w:val="31"/>
  </w:num>
  <w:num w:numId="28" w16cid:durableId="488443571">
    <w:abstractNumId w:val="36"/>
  </w:num>
  <w:num w:numId="29" w16cid:durableId="882212700">
    <w:abstractNumId w:val="24"/>
  </w:num>
  <w:num w:numId="30" w16cid:durableId="1625383349">
    <w:abstractNumId w:val="26"/>
  </w:num>
  <w:num w:numId="31" w16cid:durableId="567304310">
    <w:abstractNumId w:val="60"/>
  </w:num>
  <w:num w:numId="32" w16cid:durableId="932937652">
    <w:abstractNumId w:val="21"/>
  </w:num>
  <w:num w:numId="33" w16cid:durableId="46149277">
    <w:abstractNumId w:val="39"/>
  </w:num>
  <w:num w:numId="34" w16cid:durableId="907497450">
    <w:abstractNumId w:val="19"/>
  </w:num>
  <w:num w:numId="35" w16cid:durableId="101462354">
    <w:abstractNumId w:val="44"/>
  </w:num>
  <w:num w:numId="36" w16cid:durableId="499468276">
    <w:abstractNumId w:val="22"/>
  </w:num>
  <w:num w:numId="37" w16cid:durableId="1431048472">
    <w:abstractNumId w:val="30"/>
  </w:num>
  <w:num w:numId="38" w16cid:durableId="151893235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9799207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95570336">
    <w:abstractNumId w:val="27"/>
  </w:num>
  <w:num w:numId="41" w16cid:durableId="1616207049">
    <w:abstractNumId w:val="50"/>
  </w:num>
  <w:num w:numId="42" w16cid:durableId="1156460894">
    <w:abstractNumId w:val="49"/>
  </w:num>
  <w:num w:numId="43" w16cid:durableId="2046061236">
    <w:abstractNumId w:val="47"/>
  </w:num>
  <w:num w:numId="44" w16cid:durableId="2030376207">
    <w:abstractNumId w:val="10"/>
  </w:num>
  <w:num w:numId="45" w16cid:durableId="683169821">
    <w:abstractNumId w:val="61"/>
  </w:num>
  <w:num w:numId="46" w16cid:durableId="2062443065">
    <w:abstractNumId w:val="35"/>
  </w:num>
  <w:num w:numId="47" w16cid:durableId="470680688">
    <w:abstractNumId w:val="20"/>
  </w:num>
  <w:num w:numId="48" w16cid:durableId="1685589551">
    <w:abstractNumId w:val="28"/>
  </w:num>
  <w:num w:numId="49" w16cid:durableId="1334455642">
    <w:abstractNumId w:val="59"/>
  </w:num>
  <w:num w:numId="50" w16cid:durableId="1836260995">
    <w:abstractNumId w:val="11"/>
  </w:num>
  <w:num w:numId="51" w16cid:durableId="1972972901">
    <w:abstractNumId w:val="41"/>
  </w:num>
  <w:num w:numId="52" w16cid:durableId="573927885">
    <w:abstractNumId w:val="56"/>
    <w:lvlOverride w:ilvl="0">
      <w:startOverride w:val="1"/>
    </w:lvlOverride>
  </w:num>
  <w:num w:numId="53" w16cid:durableId="2109765257">
    <w:abstractNumId w:val="56"/>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54" w16cid:durableId="1066761072">
    <w:abstractNumId w:val="57"/>
    <w:lvlOverride w:ilvl="0">
      <w:startOverride w:val="1"/>
    </w:lvlOverride>
  </w:num>
  <w:num w:numId="55" w16cid:durableId="1140536556">
    <w:abstractNumId w:val="29"/>
  </w:num>
  <w:num w:numId="56" w16cid:durableId="1610114957">
    <w:abstractNumId w:val="13"/>
  </w:num>
  <w:num w:numId="57" w16cid:durableId="144053399">
    <w:abstractNumId w:val="58"/>
  </w:num>
  <w:num w:numId="58" w16cid:durableId="1972789211">
    <w:abstractNumId w:val="34"/>
  </w:num>
  <w:num w:numId="59" w16cid:durableId="1386895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019238747">
    <w:abstractNumId w:val="40"/>
  </w:num>
  <w:num w:numId="61" w16cid:durableId="758528956">
    <w:abstractNumId w:val="32"/>
  </w:num>
  <w:num w:numId="62" w16cid:durableId="1054431220">
    <w:abstractNumId w:val="43"/>
  </w:num>
  <w:num w:numId="63" w16cid:durableId="2070691236">
    <w:abstractNumId w:val="3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fr-FR" w:vendorID="64" w:dllVersion="6" w:nlCheck="1" w:checkStyle="1"/>
  <w:activeWritingStyle w:appName="MSWord" w:lang="es-419"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n-US" w:vendorID="64" w:dllVersion="6"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255"/>
    <w:rsid w:val="0000129F"/>
    <w:rsid w:val="00002136"/>
    <w:rsid w:val="00004D45"/>
    <w:rsid w:val="00005E3A"/>
    <w:rsid w:val="00005E8E"/>
    <w:rsid w:val="00006284"/>
    <w:rsid w:val="000078B6"/>
    <w:rsid w:val="000101D1"/>
    <w:rsid w:val="00011B5A"/>
    <w:rsid w:val="000238C4"/>
    <w:rsid w:val="00026101"/>
    <w:rsid w:val="00026C4E"/>
    <w:rsid w:val="00027879"/>
    <w:rsid w:val="0003297F"/>
    <w:rsid w:val="000329CB"/>
    <w:rsid w:val="00035113"/>
    <w:rsid w:val="00045876"/>
    <w:rsid w:val="00045B41"/>
    <w:rsid w:val="00050B34"/>
    <w:rsid w:val="00051CF2"/>
    <w:rsid w:val="00054444"/>
    <w:rsid w:val="000611FA"/>
    <w:rsid w:val="000622F4"/>
    <w:rsid w:val="000628D4"/>
    <w:rsid w:val="000646C3"/>
    <w:rsid w:val="000653E3"/>
    <w:rsid w:val="00067564"/>
    <w:rsid w:val="00067875"/>
    <w:rsid w:val="000717D7"/>
    <w:rsid w:val="00073E11"/>
    <w:rsid w:val="0007681A"/>
    <w:rsid w:val="000771F0"/>
    <w:rsid w:val="00080AD1"/>
    <w:rsid w:val="00084A88"/>
    <w:rsid w:val="00084CF2"/>
    <w:rsid w:val="00086054"/>
    <w:rsid w:val="00086A30"/>
    <w:rsid w:val="00086BD4"/>
    <w:rsid w:val="00087075"/>
    <w:rsid w:val="000900E9"/>
    <w:rsid w:val="0009254F"/>
    <w:rsid w:val="00092B8C"/>
    <w:rsid w:val="00092E92"/>
    <w:rsid w:val="00094010"/>
    <w:rsid w:val="00095D41"/>
    <w:rsid w:val="00096475"/>
    <w:rsid w:val="000970C4"/>
    <w:rsid w:val="000A039B"/>
    <w:rsid w:val="000A3E87"/>
    <w:rsid w:val="000A7060"/>
    <w:rsid w:val="000B2252"/>
    <w:rsid w:val="000B302F"/>
    <w:rsid w:val="000B31DE"/>
    <w:rsid w:val="000B3CBA"/>
    <w:rsid w:val="000C029C"/>
    <w:rsid w:val="000C063F"/>
    <w:rsid w:val="000C17DE"/>
    <w:rsid w:val="000C1B2D"/>
    <w:rsid w:val="000C4970"/>
    <w:rsid w:val="000C4C0A"/>
    <w:rsid w:val="000C5412"/>
    <w:rsid w:val="000C595C"/>
    <w:rsid w:val="000C6E5C"/>
    <w:rsid w:val="000D0157"/>
    <w:rsid w:val="000D347B"/>
    <w:rsid w:val="000D5D0E"/>
    <w:rsid w:val="000D7E5E"/>
    <w:rsid w:val="000E0F74"/>
    <w:rsid w:val="000E202A"/>
    <w:rsid w:val="000E2C2B"/>
    <w:rsid w:val="000E588A"/>
    <w:rsid w:val="000E64B7"/>
    <w:rsid w:val="000E7E25"/>
    <w:rsid w:val="000F195F"/>
    <w:rsid w:val="000F3343"/>
    <w:rsid w:val="000F4CC3"/>
    <w:rsid w:val="000F565D"/>
    <w:rsid w:val="000F699D"/>
    <w:rsid w:val="000F79FE"/>
    <w:rsid w:val="00100F8F"/>
    <w:rsid w:val="0011159E"/>
    <w:rsid w:val="00115BFB"/>
    <w:rsid w:val="00120992"/>
    <w:rsid w:val="00122435"/>
    <w:rsid w:val="00122FC0"/>
    <w:rsid w:val="00133A59"/>
    <w:rsid w:val="00135099"/>
    <w:rsid w:val="00136C53"/>
    <w:rsid w:val="00137041"/>
    <w:rsid w:val="0014021A"/>
    <w:rsid w:val="001425CB"/>
    <w:rsid w:val="001427F1"/>
    <w:rsid w:val="0014301C"/>
    <w:rsid w:val="0014372A"/>
    <w:rsid w:val="00144FBD"/>
    <w:rsid w:val="00153A45"/>
    <w:rsid w:val="00161FCE"/>
    <w:rsid w:val="00164F3A"/>
    <w:rsid w:val="00165C83"/>
    <w:rsid w:val="00166D59"/>
    <w:rsid w:val="00170DB0"/>
    <w:rsid w:val="00173EF3"/>
    <w:rsid w:val="001740D4"/>
    <w:rsid w:val="001745F1"/>
    <w:rsid w:val="001748F6"/>
    <w:rsid w:val="0017556F"/>
    <w:rsid w:val="0017714F"/>
    <w:rsid w:val="00180AF6"/>
    <w:rsid w:val="001858F3"/>
    <w:rsid w:val="0018636D"/>
    <w:rsid w:val="00186E6D"/>
    <w:rsid w:val="00191397"/>
    <w:rsid w:val="00191578"/>
    <w:rsid w:val="00192295"/>
    <w:rsid w:val="00192C32"/>
    <w:rsid w:val="0019424C"/>
    <w:rsid w:val="00196494"/>
    <w:rsid w:val="001978C9"/>
    <w:rsid w:val="001A121C"/>
    <w:rsid w:val="001A16DE"/>
    <w:rsid w:val="001A5897"/>
    <w:rsid w:val="001A6333"/>
    <w:rsid w:val="001B0606"/>
    <w:rsid w:val="001B089E"/>
    <w:rsid w:val="001B34D8"/>
    <w:rsid w:val="001B60A8"/>
    <w:rsid w:val="001B7937"/>
    <w:rsid w:val="001B7C78"/>
    <w:rsid w:val="001B7D07"/>
    <w:rsid w:val="001C3893"/>
    <w:rsid w:val="001C596A"/>
    <w:rsid w:val="001C6EA3"/>
    <w:rsid w:val="001D119B"/>
    <w:rsid w:val="001D1742"/>
    <w:rsid w:val="001D1A43"/>
    <w:rsid w:val="001D4C05"/>
    <w:rsid w:val="001D5389"/>
    <w:rsid w:val="001D67CD"/>
    <w:rsid w:val="001E03B7"/>
    <w:rsid w:val="001E0F9D"/>
    <w:rsid w:val="001E1D40"/>
    <w:rsid w:val="001E738B"/>
    <w:rsid w:val="001F1F8A"/>
    <w:rsid w:val="001F42DB"/>
    <w:rsid w:val="001F4E98"/>
    <w:rsid w:val="00200694"/>
    <w:rsid w:val="002028FD"/>
    <w:rsid w:val="00210BE8"/>
    <w:rsid w:val="00210EDD"/>
    <w:rsid w:val="002110FF"/>
    <w:rsid w:val="00213EFB"/>
    <w:rsid w:val="00217CEF"/>
    <w:rsid w:val="00223954"/>
    <w:rsid w:val="00223A32"/>
    <w:rsid w:val="00225317"/>
    <w:rsid w:val="00225935"/>
    <w:rsid w:val="0022670B"/>
    <w:rsid w:val="00230357"/>
    <w:rsid w:val="0023577F"/>
    <w:rsid w:val="00237D0C"/>
    <w:rsid w:val="00237F8B"/>
    <w:rsid w:val="00240B3A"/>
    <w:rsid w:val="00241A51"/>
    <w:rsid w:val="00241C91"/>
    <w:rsid w:val="002423A4"/>
    <w:rsid w:val="00243AEB"/>
    <w:rsid w:val="002445E3"/>
    <w:rsid w:val="00246AB0"/>
    <w:rsid w:val="00246EE4"/>
    <w:rsid w:val="00247300"/>
    <w:rsid w:val="0025185A"/>
    <w:rsid w:val="0025348C"/>
    <w:rsid w:val="00254D88"/>
    <w:rsid w:val="00254F88"/>
    <w:rsid w:val="00261DA2"/>
    <w:rsid w:val="0026652A"/>
    <w:rsid w:val="00270E13"/>
    <w:rsid w:val="00271293"/>
    <w:rsid w:val="00272AA5"/>
    <w:rsid w:val="002767AB"/>
    <w:rsid w:val="0028013C"/>
    <w:rsid w:val="002806C7"/>
    <w:rsid w:val="00283D6E"/>
    <w:rsid w:val="002853B5"/>
    <w:rsid w:val="00285C0D"/>
    <w:rsid w:val="00290EFD"/>
    <w:rsid w:val="00292BFB"/>
    <w:rsid w:val="00293D5C"/>
    <w:rsid w:val="002A0835"/>
    <w:rsid w:val="002A472D"/>
    <w:rsid w:val="002A49ED"/>
    <w:rsid w:val="002A6F7F"/>
    <w:rsid w:val="002B0A80"/>
    <w:rsid w:val="002B3EFB"/>
    <w:rsid w:val="002B4D92"/>
    <w:rsid w:val="002B69AC"/>
    <w:rsid w:val="002C0B6A"/>
    <w:rsid w:val="002C1140"/>
    <w:rsid w:val="002C250C"/>
    <w:rsid w:val="002C27D4"/>
    <w:rsid w:val="002C4067"/>
    <w:rsid w:val="002C45D5"/>
    <w:rsid w:val="002C566D"/>
    <w:rsid w:val="002C6076"/>
    <w:rsid w:val="002C727C"/>
    <w:rsid w:val="002C7BCF"/>
    <w:rsid w:val="002D45AA"/>
    <w:rsid w:val="002D49C0"/>
    <w:rsid w:val="002D56C9"/>
    <w:rsid w:val="002E0CBC"/>
    <w:rsid w:val="002E1612"/>
    <w:rsid w:val="002E18B8"/>
    <w:rsid w:val="002E1A39"/>
    <w:rsid w:val="002E3D5C"/>
    <w:rsid w:val="002E50C7"/>
    <w:rsid w:val="002E60EF"/>
    <w:rsid w:val="002E72B2"/>
    <w:rsid w:val="002F4A00"/>
    <w:rsid w:val="002F7AAB"/>
    <w:rsid w:val="00301A44"/>
    <w:rsid w:val="00303C4E"/>
    <w:rsid w:val="00304971"/>
    <w:rsid w:val="003071A0"/>
    <w:rsid w:val="003104D3"/>
    <w:rsid w:val="0031099A"/>
    <w:rsid w:val="0032089B"/>
    <w:rsid w:val="00322D10"/>
    <w:rsid w:val="00325A19"/>
    <w:rsid w:val="00326153"/>
    <w:rsid w:val="00326710"/>
    <w:rsid w:val="00327096"/>
    <w:rsid w:val="00327B1F"/>
    <w:rsid w:val="0033182D"/>
    <w:rsid w:val="003319A9"/>
    <w:rsid w:val="00336975"/>
    <w:rsid w:val="00336BB7"/>
    <w:rsid w:val="00341743"/>
    <w:rsid w:val="00342470"/>
    <w:rsid w:val="00344B32"/>
    <w:rsid w:val="003455DC"/>
    <w:rsid w:val="00350E5E"/>
    <w:rsid w:val="00357CB3"/>
    <w:rsid w:val="00362F79"/>
    <w:rsid w:val="0036339F"/>
    <w:rsid w:val="00363B84"/>
    <w:rsid w:val="003658F0"/>
    <w:rsid w:val="003724F9"/>
    <w:rsid w:val="003728FA"/>
    <w:rsid w:val="00373813"/>
    <w:rsid w:val="00374BA5"/>
    <w:rsid w:val="0037639C"/>
    <w:rsid w:val="0038315B"/>
    <w:rsid w:val="00383D4E"/>
    <w:rsid w:val="00384AAD"/>
    <w:rsid w:val="00384F41"/>
    <w:rsid w:val="00387ECD"/>
    <w:rsid w:val="00390A7E"/>
    <w:rsid w:val="00390FCD"/>
    <w:rsid w:val="003930CC"/>
    <w:rsid w:val="003941CE"/>
    <w:rsid w:val="00395501"/>
    <w:rsid w:val="00396982"/>
    <w:rsid w:val="003A2A1F"/>
    <w:rsid w:val="003A3680"/>
    <w:rsid w:val="003A4396"/>
    <w:rsid w:val="003A4C9F"/>
    <w:rsid w:val="003B0E05"/>
    <w:rsid w:val="003B2271"/>
    <w:rsid w:val="003B2879"/>
    <w:rsid w:val="003B658C"/>
    <w:rsid w:val="003C0611"/>
    <w:rsid w:val="003C62F9"/>
    <w:rsid w:val="003D73BB"/>
    <w:rsid w:val="003D7DB0"/>
    <w:rsid w:val="003E038B"/>
    <w:rsid w:val="003E12E4"/>
    <w:rsid w:val="003E19E9"/>
    <w:rsid w:val="003E2C11"/>
    <w:rsid w:val="003E470C"/>
    <w:rsid w:val="003E5C7A"/>
    <w:rsid w:val="003F0FAB"/>
    <w:rsid w:val="003F7930"/>
    <w:rsid w:val="00401178"/>
    <w:rsid w:val="00402CCE"/>
    <w:rsid w:val="004049C1"/>
    <w:rsid w:val="00410148"/>
    <w:rsid w:val="00410B50"/>
    <w:rsid w:val="00410B5E"/>
    <w:rsid w:val="00411B66"/>
    <w:rsid w:val="00413ED8"/>
    <w:rsid w:val="00417F11"/>
    <w:rsid w:val="00422B3A"/>
    <w:rsid w:val="004230C1"/>
    <w:rsid w:val="004247C0"/>
    <w:rsid w:val="004260B0"/>
    <w:rsid w:val="00436C38"/>
    <w:rsid w:val="00436E70"/>
    <w:rsid w:val="00440399"/>
    <w:rsid w:val="00442500"/>
    <w:rsid w:val="00442674"/>
    <w:rsid w:val="00446205"/>
    <w:rsid w:val="00450F99"/>
    <w:rsid w:val="00452CD9"/>
    <w:rsid w:val="0045477D"/>
    <w:rsid w:val="00457FCC"/>
    <w:rsid w:val="00462F3D"/>
    <w:rsid w:val="0046429A"/>
    <w:rsid w:val="004657C7"/>
    <w:rsid w:val="004754E2"/>
    <w:rsid w:val="004773C0"/>
    <w:rsid w:val="0048250E"/>
    <w:rsid w:val="00487DF0"/>
    <w:rsid w:val="00492F42"/>
    <w:rsid w:val="004955D5"/>
    <w:rsid w:val="00495DEE"/>
    <w:rsid w:val="004963F0"/>
    <w:rsid w:val="00496E34"/>
    <w:rsid w:val="004A0C1A"/>
    <w:rsid w:val="004A1D4D"/>
    <w:rsid w:val="004A49EF"/>
    <w:rsid w:val="004A6086"/>
    <w:rsid w:val="004A6219"/>
    <w:rsid w:val="004B15B8"/>
    <w:rsid w:val="004B3874"/>
    <w:rsid w:val="004C1259"/>
    <w:rsid w:val="004C2929"/>
    <w:rsid w:val="004C2FF6"/>
    <w:rsid w:val="004C3396"/>
    <w:rsid w:val="004C4B29"/>
    <w:rsid w:val="004C6979"/>
    <w:rsid w:val="004C6B6F"/>
    <w:rsid w:val="004C798D"/>
    <w:rsid w:val="004D6DF6"/>
    <w:rsid w:val="004E4726"/>
    <w:rsid w:val="004E5B6E"/>
    <w:rsid w:val="004E6CE2"/>
    <w:rsid w:val="004E7E61"/>
    <w:rsid w:val="004F09E7"/>
    <w:rsid w:val="004F0F4A"/>
    <w:rsid w:val="004F11AB"/>
    <w:rsid w:val="004F2DA5"/>
    <w:rsid w:val="004F376D"/>
    <w:rsid w:val="004F79F5"/>
    <w:rsid w:val="0050029B"/>
    <w:rsid w:val="00501B12"/>
    <w:rsid w:val="005067F6"/>
    <w:rsid w:val="00506B2F"/>
    <w:rsid w:val="00506BD4"/>
    <w:rsid w:val="00507FD4"/>
    <w:rsid w:val="005110BA"/>
    <w:rsid w:val="005118CD"/>
    <w:rsid w:val="00524511"/>
    <w:rsid w:val="0052588E"/>
    <w:rsid w:val="00525EDE"/>
    <w:rsid w:val="00531D53"/>
    <w:rsid w:val="005331B7"/>
    <w:rsid w:val="0053581F"/>
    <w:rsid w:val="00536855"/>
    <w:rsid w:val="00537C73"/>
    <w:rsid w:val="0054179A"/>
    <w:rsid w:val="00541E1F"/>
    <w:rsid w:val="005444E5"/>
    <w:rsid w:val="00544966"/>
    <w:rsid w:val="00545A9A"/>
    <w:rsid w:val="00546025"/>
    <w:rsid w:val="00551CF0"/>
    <w:rsid w:val="005540F7"/>
    <w:rsid w:val="005562BE"/>
    <w:rsid w:val="00557498"/>
    <w:rsid w:val="00562493"/>
    <w:rsid w:val="0056290D"/>
    <w:rsid w:val="00562BE3"/>
    <w:rsid w:val="005655FA"/>
    <w:rsid w:val="005718B8"/>
    <w:rsid w:val="0057302B"/>
    <w:rsid w:val="00574EC0"/>
    <w:rsid w:val="00580FDE"/>
    <w:rsid w:val="00582B24"/>
    <w:rsid w:val="0058321B"/>
    <w:rsid w:val="00583327"/>
    <w:rsid w:val="0058431C"/>
    <w:rsid w:val="005870BB"/>
    <w:rsid w:val="00590634"/>
    <w:rsid w:val="00590815"/>
    <w:rsid w:val="00590882"/>
    <w:rsid w:val="005933F7"/>
    <w:rsid w:val="005A2D50"/>
    <w:rsid w:val="005A3929"/>
    <w:rsid w:val="005A3D14"/>
    <w:rsid w:val="005A4BCD"/>
    <w:rsid w:val="005A5ECB"/>
    <w:rsid w:val="005A64F6"/>
    <w:rsid w:val="005B367F"/>
    <w:rsid w:val="005B4B1B"/>
    <w:rsid w:val="005B54A4"/>
    <w:rsid w:val="005B6908"/>
    <w:rsid w:val="005C333F"/>
    <w:rsid w:val="005C5C8D"/>
    <w:rsid w:val="005C61F2"/>
    <w:rsid w:val="005C651D"/>
    <w:rsid w:val="005D1F00"/>
    <w:rsid w:val="005D2FBF"/>
    <w:rsid w:val="005D6A17"/>
    <w:rsid w:val="005D6CE1"/>
    <w:rsid w:val="005D7801"/>
    <w:rsid w:val="005E2CAF"/>
    <w:rsid w:val="005E35E8"/>
    <w:rsid w:val="005E475F"/>
    <w:rsid w:val="005E57D7"/>
    <w:rsid w:val="005E5E13"/>
    <w:rsid w:val="005E6037"/>
    <w:rsid w:val="0060085D"/>
    <w:rsid w:val="00601C6A"/>
    <w:rsid w:val="0060253E"/>
    <w:rsid w:val="0060722E"/>
    <w:rsid w:val="006148C3"/>
    <w:rsid w:val="006151D1"/>
    <w:rsid w:val="00615246"/>
    <w:rsid w:val="00615C21"/>
    <w:rsid w:val="00615DC6"/>
    <w:rsid w:val="00622FC4"/>
    <w:rsid w:val="00623625"/>
    <w:rsid w:val="00624E16"/>
    <w:rsid w:val="006256A9"/>
    <w:rsid w:val="006278C2"/>
    <w:rsid w:val="00627E78"/>
    <w:rsid w:val="0063164B"/>
    <w:rsid w:val="00640629"/>
    <w:rsid w:val="00641D7C"/>
    <w:rsid w:val="0064207A"/>
    <w:rsid w:val="00643FF9"/>
    <w:rsid w:val="00645A1B"/>
    <w:rsid w:val="00646A96"/>
    <w:rsid w:val="0065186E"/>
    <w:rsid w:val="00652D36"/>
    <w:rsid w:val="00653263"/>
    <w:rsid w:val="00653B28"/>
    <w:rsid w:val="0065549C"/>
    <w:rsid w:val="00655B77"/>
    <w:rsid w:val="0066044D"/>
    <w:rsid w:val="0066125C"/>
    <w:rsid w:val="00661679"/>
    <w:rsid w:val="00664540"/>
    <w:rsid w:val="00665923"/>
    <w:rsid w:val="00673399"/>
    <w:rsid w:val="006739C5"/>
    <w:rsid w:val="00673ADD"/>
    <w:rsid w:val="0067417B"/>
    <w:rsid w:val="0067744B"/>
    <w:rsid w:val="00677A1E"/>
    <w:rsid w:val="00682FB6"/>
    <w:rsid w:val="00684326"/>
    <w:rsid w:val="0069020D"/>
    <w:rsid w:val="00690632"/>
    <w:rsid w:val="00690971"/>
    <w:rsid w:val="00690DCD"/>
    <w:rsid w:val="0069301C"/>
    <w:rsid w:val="00696727"/>
    <w:rsid w:val="006A0FDA"/>
    <w:rsid w:val="006A2633"/>
    <w:rsid w:val="006A5E72"/>
    <w:rsid w:val="006A6F8A"/>
    <w:rsid w:val="006A7469"/>
    <w:rsid w:val="006B1434"/>
    <w:rsid w:val="006B2178"/>
    <w:rsid w:val="006B659C"/>
    <w:rsid w:val="006C0E14"/>
    <w:rsid w:val="006C257B"/>
    <w:rsid w:val="006C275A"/>
    <w:rsid w:val="006C4419"/>
    <w:rsid w:val="006C5C5D"/>
    <w:rsid w:val="006C7F56"/>
    <w:rsid w:val="006C7F69"/>
    <w:rsid w:val="006D105D"/>
    <w:rsid w:val="006D1C74"/>
    <w:rsid w:val="006D1F95"/>
    <w:rsid w:val="006D36CC"/>
    <w:rsid w:val="006D58AE"/>
    <w:rsid w:val="006D5ED5"/>
    <w:rsid w:val="006D7213"/>
    <w:rsid w:val="006E13F2"/>
    <w:rsid w:val="006E1C3B"/>
    <w:rsid w:val="006E34FC"/>
    <w:rsid w:val="006E37B9"/>
    <w:rsid w:val="006E5841"/>
    <w:rsid w:val="006E73C4"/>
    <w:rsid w:val="006F0F31"/>
    <w:rsid w:val="006F4F83"/>
    <w:rsid w:val="0070180C"/>
    <w:rsid w:val="00704726"/>
    <w:rsid w:val="00706489"/>
    <w:rsid w:val="0070695F"/>
    <w:rsid w:val="00707801"/>
    <w:rsid w:val="00713F94"/>
    <w:rsid w:val="00717E06"/>
    <w:rsid w:val="00717E55"/>
    <w:rsid w:val="007214BA"/>
    <w:rsid w:val="00722FAE"/>
    <w:rsid w:val="0072392E"/>
    <w:rsid w:val="00723E39"/>
    <w:rsid w:val="00730793"/>
    <w:rsid w:val="00732317"/>
    <w:rsid w:val="00732529"/>
    <w:rsid w:val="007325AC"/>
    <w:rsid w:val="007339F7"/>
    <w:rsid w:val="00743A46"/>
    <w:rsid w:val="00743C49"/>
    <w:rsid w:val="00745358"/>
    <w:rsid w:val="007455B9"/>
    <w:rsid w:val="007457E2"/>
    <w:rsid w:val="00745CE8"/>
    <w:rsid w:val="00750833"/>
    <w:rsid w:val="00751957"/>
    <w:rsid w:val="0075224B"/>
    <w:rsid w:val="00752D26"/>
    <w:rsid w:val="00753BED"/>
    <w:rsid w:val="00754DC1"/>
    <w:rsid w:val="0076037D"/>
    <w:rsid w:val="00763110"/>
    <w:rsid w:val="00763700"/>
    <w:rsid w:val="00767F09"/>
    <w:rsid w:val="0077017E"/>
    <w:rsid w:val="00777E83"/>
    <w:rsid w:val="007803C2"/>
    <w:rsid w:val="007818D9"/>
    <w:rsid w:val="00782080"/>
    <w:rsid w:val="00783CFC"/>
    <w:rsid w:val="00794566"/>
    <w:rsid w:val="00795775"/>
    <w:rsid w:val="007A33B8"/>
    <w:rsid w:val="007A37F4"/>
    <w:rsid w:val="007A79DE"/>
    <w:rsid w:val="007B4A81"/>
    <w:rsid w:val="007B6BDF"/>
    <w:rsid w:val="007B77E7"/>
    <w:rsid w:val="007C3F8F"/>
    <w:rsid w:val="007C69F0"/>
    <w:rsid w:val="007C7324"/>
    <w:rsid w:val="007D24E4"/>
    <w:rsid w:val="007D38F8"/>
    <w:rsid w:val="007D54C6"/>
    <w:rsid w:val="007D6E3B"/>
    <w:rsid w:val="007E1798"/>
    <w:rsid w:val="007E2B6E"/>
    <w:rsid w:val="007E3DB3"/>
    <w:rsid w:val="007E3E28"/>
    <w:rsid w:val="007E4364"/>
    <w:rsid w:val="007E59DD"/>
    <w:rsid w:val="007E6F2D"/>
    <w:rsid w:val="007F0897"/>
    <w:rsid w:val="007F60BA"/>
    <w:rsid w:val="007F7346"/>
    <w:rsid w:val="008002B5"/>
    <w:rsid w:val="0080201F"/>
    <w:rsid w:val="00803C0D"/>
    <w:rsid w:val="008049B0"/>
    <w:rsid w:val="00804F99"/>
    <w:rsid w:val="008056D4"/>
    <w:rsid w:val="0081401F"/>
    <w:rsid w:val="00814172"/>
    <w:rsid w:val="00820E76"/>
    <w:rsid w:val="00823540"/>
    <w:rsid w:val="00825413"/>
    <w:rsid w:val="00826547"/>
    <w:rsid w:val="008315D7"/>
    <w:rsid w:val="00834769"/>
    <w:rsid w:val="00837867"/>
    <w:rsid w:val="00837CAA"/>
    <w:rsid w:val="00843F9E"/>
    <w:rsid w:val="00853C2F"/>
    <w:rsid w:val="0085461A"/>
    <w:rsid w:val="00855392"/>
    <w:rsid w:val="00855B68"/>
    <w:rsid w:val="00855C92"/>
    <w:rsid w:val="0086155A"/>
    <w:rsid w:val="008621BC"/>
    <w:rsid w:val="008626B6"/>
    <w:rsid w:val="008641C0"/>
    <w:rsid w:val="00866494"/>
    <w:rsid w:val="0086663A"/>
    <w:rsid w:val="0086669C"/>
    <w:rsid w:val="00870D9F"/>
    <w:rsid w:val="00871050"/>
    <w:rsid w:val="00871B1C"/>
    <w:rsid w:val="008739F0"/>
    <w:rsid w:val="00874959"/>
    <w:rsid w:val="008774FF"/>
    <w:rsid w:val="00880552"/>
    <w:rsid w:val="0088295C"/>
    <w:rsid w:val="00891D27"/>
    <w:rsid w:val="00892F58"/>
    <w:rsid w:val="00895893"/>
    <w:rsid w:val="00896214"/>
    <w:rsid w:val="00896757"/>
    <w:rsid w:val="00897417"/>
    <w:rsid w:val="008975AC"/>
    <w:rsid w:val="008A3689"/>
    <w:rsid w:val="008A6282"/>
    <w:rsid w:val="008A700F"/>
    <w:rsid w:val="008B2998"/>
    <w:rsid w:val="008B3C58"/>
    <w:rsid w:val="008C0B15"/>
    <w:rsid w:val="008C527C"/>
    <w:rsid w:val="008C7CF6"/>
    <w:rsid w:val="008D14D4"/>
    <w:rsid w:val="008D5CAE"/>
    <w:rsid w:val="008E0DD2"/>
    <w:rsid w:val="008E20EF"/>
    <w:rsid w:val="00903A2F"/>
    <w:rsid w:val="00904D03"/>
    <w:rsid w:val="00911621"/>
    <w:rsid w:val="00911B26"/>
    <w:rsid w:val="009125E4"/>
    <w:rsid w:val="00913525"/>
    <w:rsid w:val="00915B9F"/>
    <w:rsid w:val="00915D06"/>
    <w:rsid w:val="00921105"/>
    <w:rsid w:val="00921859"/>
    <w:rsid w:val="009275F0"/>
    <w:rsid w:val="00930D60"/>
    <w:rsid w:val="0093506A"/>
    <w:rsid w:val="00936D2A"/>
    <w:rsid w:val="00937111"/>
    <w:rsid w:val="00943334"/>
    <w:rsid w:val="009439B1"/>
    <w:rsid w:val="00943A05"/>
    <w:rsid w:val="00943DA9"/>
    <w:rsid w:val="00945D1F"/>
    <w:rsid w:val="0094684A"/>
    <w:rsid w:val="00946E1A"/>
    <w:rsid w:val="00947110"/>
    <w:rsid w:val="00950C8A"/>
    <w:rsid w:val="00951BE3"/>
    <w:rsid w:val="00957D62"/>
    <w:rsid w:val="00961236"/>
    <w:rsid w:val="009612AE"/>
    <w:rsid w:val="0096150B"/>
    <w:rsid w:val="00962B9A"/>
    <w:rsid w:val="009649CC"/>
    <w:rsid w:val="00966D76"/>
    <w:rsid w:val="00967633"/>
    <w:rsid w:val="00970BCD"/>
    <w:rsid w:val="009711E9"/>
    <w:rsid w:val="00973B61"/>
    <w:rsid w:val="009770EF"/>
    <w:rsid w:val="00977D46"/>
    <w:rsid w:val="009803A0"/>
    <w:rsid w:val="00981CC6"/>
    <w:rsid w:val="00981FE2"/>
    <w:rsid w:val="00982030"/>
    <w:rsid w:val="00987E8B"/>
    <w:rsid w:val="00995210"/>
    <w:rsid w:val="009A293C"/>
    <w:rsid w:val="009A4242"/>
    <w:rsid w:val="009A5A30"/>
    <w:rsid w:val="009B1B32"/>
    <w:rsid w:val="009B2E2F"/>
    <w:rsid w:val="009B34BA"/>
    <w:rsid w:val="009B3F55"/>
    <w:rsid w:val="009B5936"/>
    <w:rsid w:val="009B6C2E"/>
    <w:rsid w:val="009C0E99"/>
    <w:rsid w:val="009C1340"/>
    <w:rsid w:val="009C202C"/>
    <w:rsid w:val="009C4CC3"/>
    <w:rsid w:val="009C5513"/>
    <w:rsid w:val="009C6019"/>
    <w:rsid w:val="009D17FE"/>
    <w:rsid w:val="009D43D8"/>
    <w:rsid w:val="009D5055"/>
    <w:rsid w:val="009D6EB9"/>
    <w:rsid w:val="009D7900"/>
    <w:rsid w:val="009E26B1"/>
    <w:rsid w:val="009E3238"/>
    <w:rsid w:val="009E4283"/>
    <w:rsid w:val="009E4CC0"/>
    <w:rsid w:val="009E500B"/>
    <w:rsid w:val="009E51DC"/>
    <w:rsid w:val="009E5425"/>
    <w:rsid w:val="009F2A5C"/>
    <w:rsid w:val="009F3E15"/>
    <w:rsid w:val="009F5FB6"/>
    <w:rsid w:val="009F7136"/>
    <w:rsid w:val="009F7167"/>
    <w:rsid w:val="00A03692"/>
    <w:rsid w:val="00A03BCD"/>
    <w:rsid w:val="00A04D49"/>
    <w:rsid w:val="00A06E66"/>
    <w:rsid w:val="00A07A4A"/>
    <w:rsid w:val="00A10BFB"/>
    <w:rsid w:val="00A125CA"/>
    <w:rsid w:val="00A12B08"/>
    <w:rsid w:val="00A2094F"/>
    <w:rsid w:val="00A20B10"/>
    <w:rsid w:val="00A20CCA"/>
    <w:rsid w:val="00A210D1"/>
    <w:rsid w:val="00A21AB1"/>
    <w:rsid w:val="00A223FE"/>
    <w:rsid w:val="00A23125"/>
    <w:rsid w:val="00A24F0A"/>
    <w:rsid w:val="00A27CF2"/>
    <w:rsid w:val="00A305BE"/>
    <w:rsid w:val="00A314B4"/>
    <w:rsid w:val="00A340FF"/>
    <w:rsid w:val="00A35007"/>
    <w:rsid w:val="00A362A3"/>
    <w:rsid w:val="00A37C17"/>
    <w:rsid w:val="00A4038F"/>
    <w:rsid w:val="00A41E97"/>
    <w:rsid w:val="00A42055"/>
    <w:rsid w:val="00A46728"/>
    <w:rsid w:val="00A54F64"/>
    <w:rsid w:val="00A615B4"/>
    <w:rsid w:val="00A61952"/>
    <w:rsid w:val="00A61FA1"/>
    <w:rsid w:val="00A63A0D"/>
    <w:rsid w:val="00A64128"/>
    <w:rsid w:val="00A6437D"/>
    <w:rsid w:val="00A6594A"/>
    <w:rsid w:val="00A717FC"/>
    <w:rsid w:val="00A7394B"/>
    <w:rsid w:val="00A75182"/>
    <w:rsid w:val="00A75FAD"/>
    <w:rsid w:val="00A77390"/>
    <w:rsid w:val="00A85684"/>
    <w:rsid w:val="00A85DC8"/>
    <w:rsid w:val="00A906DE"/>
    <w:rsid w:val="00A915D6"/>
    <w:rsid w:val="00A917B2"/>
    <w:rsid w:val="00A923BA"/>
    <w:rsid w:val="00AA25C9"/>
    <w:rsid w:val="00AA4C6C"/>
    <w:rsid w:val="00AA551E"/>
    <w:rsid w:val="00AA69EE"/>
    <w:rsid w:val="00AB0546"/>
    <w:rsid w:val="00AB0985"/>
    <w:rsid w:val="00AB1440"/>
    <w:rsid w:val="00AB4ADD"/>
    <w:rsid w:val="00AC4097"/>
    <w:rsid w:val="00AC61AD"/>
    <w:rsid w:val="00AD1CC7"/>
    <w:rsid w:val="00AD39F4"/>
    <w:rsid w:val="00AD482F"/>
    <w:rsid w:val="00AD7B77"/>
    <w:rsid w:val="00AD7D1A"/>
    <w:rsid w:val="00AE0476"/>
    <w:rsid w:val="00AE089A"/>
    <w:rsid w:val="00AE3C09"/>
    <w:rsid w:val="00AE5E4F"/>
    <w:rsid w:val="00AE72B8"/>
    <w:rsid w:val="00AF0BC1"/>
    <w:rsid w:val="00AF232D"/>
    <w:rsid w:val="00AF32DF"/>
    <w:rsid w:val="00AF56BA"/>
    <w:rsid w:val="00AF67B7"/>
    <w:rsid w:val="00B04969"/>
    <w:rsid w:val="00B052F5"/>
    <w:rsid w:val="00B059BC"/>
    <w:rsid w:val="00B12E2B"/>
    <w:rsid w:val="00B14CE9"/>
    <w:rsid w:val="00B1654D"/>
    <w:rsid w:val="00B16EB4"/>
    <w:rsid w:val="00B20723"/>
    <w:rsid w:val="00B27707"/>
    <w:rsid w:val="00B27EBA"/>
    <w:rsid w:val="00B31376"/>
    <w:rsid w:val="00B33AEF"/>
    <w:rsid w:val="00B36B76"/>
    <w:rsid w:val="00B37081"/>
    <w:rsid w:val="00B41F9C"/>
    <w:rsid w:val="00B45203"/>
    <w:rsid w:val="00B5083D"/>
    <w:rsid w:val="00B50D6B"/>
    <w:rsid w:val="00B511CB"/>
    <w:rsid w:val="00B514F3"/>
    <w:rsid w:val="00B53958"/>
    <w:rsid w:val="00B61F8E"/>
    <w:rsid w:val="00B63F07"/>
    <w:rsid w:val="00B63F63"/>
    <w:rsid w:val="00B64E9F"/>
    <w:rsid w:val="00B65E90"/>
    <w:rsid w:val="00B67B59"/>
    <w:rsid w:val="00B73D3E"/>
    <w:rsid w:val="00B748D7"/>
    <w:rsid w:val="00B81E8E"/>
    <w:rsid w:val="00B82ED1"/>
    <w:rsid w:val="00B83715"/>
    <w:rsid w:val="00B84954"/>
    <w:rsid w:val="00B856FD"/>
    <w:rsid w:val="00B85CE4"/>
    <w:rsid w:val="00B9144F"/>
    <w:rsid w:val="00B914D6"/>
    <w:rsid w:val="00B925D6"/>
    <w:rsid w:val="00B94DB7"/>
    <w:rsid w:val="00BA0E90"/>
    <w:rsid w:val="00BA0F39"/>
    <w:rsid w:val="00BA2C24"/>
    <w:rsid w:val="00BA3D56"/>
    <w:rsid w:val="00BB21BA"/>
    <w:rsid w:val="00BB4C16"/>
    <w:rsid w:val="00BB5E7E"/>
    <w:rsid w:val="00BC0158"/>
    <w:rsid w:val="00BC059F"/>
    <w:rsid w:val="00BC1DEE"/>
    <w:rsid w:val="00BC2D44"/>
    <w:rsid w:val="00BD0767"/>
    <w:rsid w:val="00BD2F15"/>
    <w:rsid w:val="00BD2F3F"/>
    <w:rsid w:val="00BD32D3"/>
    <w:rsid w:val="00BD3886"/>
    <w:rsid w:val="00BD549D"/>
    <w:rsid w:val="00BD5D53"/>
    <w:rsid w:val="00BD70D7"/>
    <w:rsid w:val="00BE0D74"/>
    <w:rsid w:val="00BE2712"/>
    <w:rsid w:val="00BE30F6"/>
    <w:rsid w:val="00BE3343"/>
    <w:rsid w:val="00BF08C6"/>
    <w:rsid w:val="00C0008C"/>
    <w:rsid w:val="00C10B48"/>
    <w:rsid w:val="00C1215C"/>
    <w:rsid w:val="00C12764"/>
    <w:rsid w:val="00C13002"/>
    <w:rsid w:val="00C13158"/>
    <w:rsid w:val="00C1334C"/>
    <w:rsid w:val="00C15D8B"/>
    <w:rsid w:val="00C175D0"/>
    <w:rsid w:val="00C17C7B"/>
    <w:rsid w:val="00C17FD4"/>
    <w:rsid w:val="00C20920"/>
    <w:rsid w:val="00C2121C"/>
    <w:rsid w:val="00C25A91"/>
    <w:rsid w:val="00C34069"/>
    <w:rsid w:val="00C37B96"/>
    <w:rsid w:val="00C40F9D"/>
    <w:rsid w:val="00C4248F"/>
    <w:rsid w:val="00C42678"/>
    <w:rsid w:val="00C4515B"/>
    <w:rsid w:val="00C45D81"/>
    <w:rsid w:val="00C52846"/>
    <w:rsid w:val="00C538C7"/>
    <w:rsid w:val="00C65F2A"/>
    <w:rsid w:val="00C6744B"/>
    <w:rsid w:val="00C67585"/>
    <w:rsid w:val="00C7019C"/>
    <w:rsid w:val="00C73EB7"/>
    <w:rsid w:val="00C74074"/>
    <w:rsid w:val="00C82066"/>
    <w:rsid w:val="00C8217D"/>
    <w:rsid w:val="00C850F3"/>
    <w:rsid w:val="00C906AB"/>
    <w:rsid w:val="00C951C8"/>
    <w:rsid w:val="00CA0512"/>
    <w:rsid w:val="00CA5018"/>
    <w:rsid w:val="00CA53A6"/>
    <w:rsid w:val="00CA5911"/>
    <w:rsid w:val="00CA7929"/>
    <w:rsid w:val="00CB3F4F"/>
    <w:rsid w:val="00CB4BF3"/>
    <w:rsid w:val="00CC080A"/>
    <w:rsid w:val="00CC0941"/>
    <w:rsid w:val="00CC2F5D"/>
    <w:rsid w:val="00CC4989"/>
    <w:rsid w:val="00CC66FB"/>
    <w:rsid w:val="00CD0575"/>
    <w:rsid w:val="00CD65D9"/>
    <w:rsid w:val="00CE12E2"/>
    <w:rsid w:val="00CE1523"/>
    <w:rsid w:val="00CE42DC"/>
    <w:rsid w:val="00CF22FE"/>
    <w:rsid w:val="00CF31BE"/>
    <w:rsid w:val="00CF3266"/>
    <w:rsid w:val="00D02E1E"/>
    <w:rsid w:val="00D217AF"/>
    <w:rsid w:val="00D25BC9"/>
    <w:rsid w:val="00D30E27"/>
    <w:rsid w:val="00D3286B"/>
    <w:rsid w:val="00D33EE1"/>
    <w:rsid w:val="00D3648F"/>
    <w:rsid w:val="00D366EB"/>
    <w:rsid w:val="00D37075"/>
    <w:rsid w:val="00D42B01"/>
    <w:rsid w:val="00D4688C"/>
    <w:rsid w:val="00D46E8F"/>
    <w:rsid w:val="00D47920"/>
    <w:rsid w:val="00D50D54"/>
    <w:rsid w:val="00D53179"/>
    <w:rsid w:val="00D64AEC"/>
    <w:rsid w:val="00D6646B"/>
    <w:rsid w:val="00D67C74"/>
    <w:rsid w:val="00D70356"/>
    <w:rsid w:val="00D72773"/>
    <w:rsid w:val="00D73F44"/>
    <w:rsid w:val="00D74D50"/>
    <w:rsid w:val="00D760CD"/>
    <w:rsid w:val="00D8113A"/>
    <w:rsid w:val="00D816C5"/>
    <w:rsid w:val="00D83AD8"/>
    <w:rsid w:val="00D84B61"/>
    <w:rsid w:val="00D91821"/>
    <w:rsid w:val="00D95BD9"/>
    <w:rsid w:val="00D979E0"/>
    <w:rsid w:val="00DA2EA4"/>
    <w:rsid w:val="00DB20DF"/>
    <w:rsid w:val="00DB3CAD"/>
    <w:rsid w:val="00DB6C62"/>
    <w:rsid w:val="00DC3B6A"/>
    <w:rsid w:val="00DC4519"/>
    <w:rsid w:val="00DC7EF3"/>
    <w:rsid w:val="00DD1079"/>
    <w:rsid w:val="00DD4892"/>
    <w:rsid w:val="00DD79EC"/>
    <w:rsid w:val="00DE22E4"/>
    <w:rsid w:val="00DE3058"/>
    <w:rsid w:val="00DE75CD"/>
    <w:rsid w:val="00DF042B"/>
    <w:rsid w:val="00DF25F0"/>
    <w:rsid w:val="00DF598A"/>
    <w:rsid w:val="00DF632D"/>
    <w:rsid w:val="00DF6BD8"/>
    <w:rsid w:val="00E020F0"/>
    <w:rsid w:val="00E039DC"/>
    <w:rsid w:val="00E048F5"/>
    <w:rsid w:val="00E056B7"/>
    <w:rsid w:val="00E10BB8"/>
    <w:rsid w:val="00E12471"/>
    <w:rsid w:val="00E129DD"/>
    <w:rsid w:val="00E138E2"/>
    <w:rsid w:val="00E15A2F"/>
    <w:rsid w:val="00E1751D"/>
    <w:rsid w:val="00E178AD"/>
    <w:rsid w:val="00E201C8"/>
    <w:rsid w:val="00E21079"/>
    <w:rsid w:val="00E26850"/>
    <w:rsid w:val="00E27CAD"/>
    <w:rsid w:val="00E32753"/>
    <w:rsid w:val="00E35C1F"/>
    <w:rsid w:val="00E37E95"/>
    <w:rsid w:val="00E418E0"/>
    <w:rsid w:val="00E429EE"/>
    <w:rsid w:val="00E44171"/>
    <w:rsid w:val="00E45855"/>
    <w:rsid w:val="00E52C86"/>
    <w:rsid w:val="00E60546"/>
    <w:rsid w:val="00E6057B"/>
    <w:rsid w:val="00E6268C"/>
    <w:rsid w:val="00E64676"/>
    <w:rsid w:val="00E66804"/>
    <w:rsid w:val="00E71C1B"/>
    <w:rsid w:val="00E7340F"/>
    <w:rsid w:val="00E777AC"/>
    <w:rsid w:val="00E87267"/>
    <w:rsid w:val="00E92368"/>
    <w:rsid w:val="00E92438"/>
    <w:rsid w:val="00E93175"/>
    <w:rsid w:val="00E931CA"/>
    <w:rsid w:val="00E936DD"/>
    <w:rsid w:val="00E95CB3"/>
    <w:rsid w:val="00E96DEE"/>
    <w:rsid w:val="00E9761B"/>
    <w:rsid w:val="00EA33E0"/>
    <w:rsid w:val="00EA42BA"/>
    <w:rsid w:val="00EA4B04"/>
    <w:rsid w:val="00EB106A"/>
    <w:rsid w:val="00EB49D4"/>
    <w:rsid w:val="00EB5515"/>
    <w:rsid w:val="00EB564B"/>
    <w:rsid w:val="00EB73EE"/>
    <w:rsid w:val="00EC0F7B"/>
    <w:rsid w:val="00EC6410"/>
    <w:rsid w:val="00ED34C4"/>
    <w:rsid w:val="00ED532A"/>
    <w:rsid w:val="00ED6003"/>
    <w:rsid w:val="00ED7599"/>
    <w:rsid w:val="00ED778E"/>
    <w:rsid w:val="00EE282E"/>
    <w:rsid w:val="00EF09A2"/>
    <w:rsid w:val="00EF53B8"/>
    <w:rsid w:val="00EF5D48"/>
    <w:rsid w:val="00EF5E4C"/>
    <w:rsid w:val="00EF69C4"/>
    <w:rsid w:val="00F0159E"/>
    <w:rsid w:val="00F070CF"/>
    <w:rsid w:val="00F1207D"/>
    <w:rsid w:val="00F152F7"/>
    <w:rsid w:val="00F15D54"/>
    <w:rsid w:val="00F22430"/>
    <w:rsid w:val="00F22AF9"/>
    <w:rsid w:val="00F231A4"/>
    <w:rsid w:val="00F24A68"/>
    <w:rsid w:val="00F26321"/>
    <w:rsid w:val="00F31FD6"/>
    <w:rsid w:val="00F32627"/>
    <w:rsid w:val="00F34166"/>
    <w:rsid w:val="00F34828"/>
    <w:rsid w:val="00F3732C"/>
    <w:rsid w:val="00F42A7F"/>
    <w:rsid w:val="00F436FB"/>
    <w:rsid w:val="00F43A23"/>
    <w:rsid w:val="00F445DF"/>
    <w:rsid w:val="00F5109F"/>
    <w:rsid w:val="00F519BB"/>
    <w:rsid w:val="00F52AC7"/>
    <w:rsid w:val="00F538CD"/>
    <w:rsid w:val="00F620F2"/>
    <w:rsid w:val="00F623C6"/>
    <w:rsid w:val="00F62710"/>
    <w:rsid w:val="00F63801"/>
    <w:rsid w:val="00F64D8B"/>
    <w:rsid w:val="00F670ED"/>
    <w:rsid w:val="00F71464"/>
    <w:rsid w:val="00F73D4D"/>
    <w:rsid w:val="00F827D0"/>
    <w:rsid w:val="00F84C26"/>
    <w:rsid w:val="00F84E3B"/>
    <w:rsid w:val="00F86568"/>
    <w:rsid w:val="00F870ED"/>
    <w:rsid w:val="00F91574"/>
    <w:rsid w:val="00F9167B"/>
    <w:rsid w:val="00F9293B"/>
    <w:rsid w:val="00F92EA1"/>
    <w:rsid w:val="00FA06B5"/>
    <w:rsid w:val="00FA191F"/>
    <w:rsid w:val="00FA2602"/>
    <w:rsid w:val="00FB1601"/>
    <w:rsid w:val="00FB1EFA"/>
    <w:rsid w:val="00FB2863"/>
    <w:rsid w:val="00FB2CE3"/>
    <w:rsid w:val="00FC0155"/>
    <w:rsid w:val="00FC2783"/>
    <w:rsid w:val="00FC362C"/>
    <w:rsid w:val="00FC3736"/>
    <w:rsid w:val="00FC3E93"/>
    <w:rsid w:val="00FD0C21"/>
    <w:rsid w:val="00FD3512"/>
    <w:rsid w:val="00FD3732"/>
    <w:rsid w:val="00FD380D"/>
    <w:rsid w:val="00FD59FC"/>
    <w:rsid w:val="00FD627F"/>
    <w:rsid w:val="00FE0F83"/>
    <w:rsid w:val="00FE2CF7"/>
    <w:rsid w:val="00FE39A8"/>
    <w:rsid w:val="00FE501C"/>
    <w:rsid w:val="00FE7F5D"/>
    <w:rsid w:val="00FF2F90"/>
    <w:rsid w:val="00FF6158"/>
    <w:rsid w:val="00FF7B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799296E2"/>
  <w15:docId w15:val="{8485E8BE-23E0-4FEE-A583-BB804EE67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2" w:semiHidden="1"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qFormat="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Encabezado Car2 Car,Encabezado Car Car1 Car,Car1 Car Car Car"/>
    <w:basedOn w:val="Normal"/>
    <w:link w:val="EncabezadoCar"/>
    <w:uiPriority w:val="99"/>
    <w:qFormat/>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 Car5,Car5"/>
    <w:basedOn w:val="Normal"/>
    <w:link w:val="PiedepginaCar"/>
    <w:uiPriority w:val="99"/>
    <w:rsid w:val="004E5B6E"/>
    <w:pPr>
      <w:tabs>
        <w:tab w:val="center" w:pos="4419"/>
        <w:tab w:val="right" w:pos="8838"/>
      </w:tabs>
    </w:pPr>
  </w:style>
  <w:style w:type="character" w:customStyle="1" w:styleId="PiedepginaCar">
    <w:name w:val="Pie de página Car"/>
    <w:aliases w:val="pie de página Car,F Car, Car5 Car,Car5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Ha,titulo 3,HOJA,Bolita,Párrafo de lista4,BOLADEF,Párrafo de lista21,BOLA,Nivel 1 OS,Normal_viñetas_ICONTEC,BO,B,List Paragraph,Elab"/>
    <w:basedOn w:val="Normal"/>
    <w:link w:val="PrrafodelistaCar"/>
    <w:uiPriority w:val="99"/>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link w:val="Ttulo3"/>
    <w:rsid w:val="006A6F8A"/>
    <w:rPr>
      <w:rFonts w:ascii="Cambria" w:hAnsi="Cambria"/>
      <w:b/>
      <w:bCs/>
      <w:sz w:val="26"/>
      <w:szCs w:val="26"/>
      <w:lang w:val="es-MX" w:eastAsia="es-MX"/>
    </w:rPr>
  </w:style>
  <w:style w:type="character" w:customStyle="1" w:styleId="Ttulo6Car">
    <w:name w:val="Título 6 Car"/>
    <w:link w:val="Ttulo6"/>
    <w:rsid w:val="006A6F8A"/>
    <w:rPr>
      <w:rFonts w:ascii="Calibri" w:hAnsi="Calibri"/>
      <w:b/>
      <w:bCs/>
      <w:sz w:val="22"/>
      <w:szCs w:val="22"/>
      <w:lang w:val="es-MX" w:eastAsia="es-MX"/>
    </w:rPr>
  </w:style>
  <w:style w:type="paragraph" w:styleId="Ttulo">
    <w:name w:val="Title"/>
    <w:aliases w:val="Puesto1,Título11,Títulos Principales sin numeración,Title,AL Título,Título AL, Car Car Car Car Car Car Car Car, Car Car Car Car Car Car Car, Car Car Car Car Car Car Car Car Car Car Car,Car Car Car Car Car Car Car Car,Car Car Car Car Car Car Car"/>
    <w:basedOn w:val="Normal"/>
    <w:link w:val="TtuloCar3"/>
    <w:qFormat/>
    <w:rsid w:val="006A6F8A"/>
    <w:pPr>
      <w:autoSpaceDE/>
      <w:autoSpaceDN/>
      <w:jc w:val="center"/>
    </w:pPr>
    <w:rPr>
      <w:rFonts w:cs="Times New Roman"/>
      <w:b/>
      <w:sz w:val="18"/>
      <w:lang w:val="es-CO"/>
    </w:rPr>
  </w:style>
  <w:style w:type="character" w:customStyle="1" w:styleId="TtuloCar3">
    <w:name w:val="Título Car3"/>
    <w:aliases w:val="Puesto1 Car1,Título11 Car1,Títulos Principales sin numeración Car1,Title Car1,AL Título Car1,Título AL Car1, Car Car Car Car Car Car Car Car Car, Car Car Car Car Car Car Car Car1, Car Car Car Car Car Car Car Car Car Car Car Car"/>
    <w:link w:val="Ttulo"/>
    <w:qFormat/>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Ha Car,titulo 3 Car,HOJA Car,Bolita Car,Párrafo de lista4 Car,BOLADEF Car,Párrafo de lista21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aliases w:val="Edgar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PONAL,No Spacing Car Car Car,No Spacing Car Car,Formato,A1,Sombreado medio 1 - Énfasis 11,Sin espaciado3,Sin espaciado21,Sombreado medio 1 - Énfasis 14,TRABAJO,Manuel Vergara Paez e Ingrid Parra García"/>
    <w:link w:val="SinespaciadoCar1"/>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Car2 Car Car Car,Car2,Car2 Car Car Car"/>
    <w:basedOn w:val="Normal"/>
    <w:link w:val="Textoindependiente2Car"/>
    <w:rsid w:val="007818D9"/>
    <w:pPr>
      <w:spacing w:after="120" w:line="480" w:lineRule="auto"/>
    </w:pPr>
  </w:style>
  <w:style w:type="character" w:customStyle="1" w:styleId="Textoindependiente2Car">
    <w:name w:val="Texto independiente 2 Car"/>
    <w:aliases w:val=" Car2 Car, Car2 Car Car Car Car,Car2 Car,Car2 Car Car Car Car"/>
    <w:link w:val="Textoindependiente2"/>
    <w:rsid w:val="007818D9"/>
    <w:rPr>
      <w:rFonts w:ascii="Arial" w:hAnsi="Arial" w:cs="Arial"/>
      <w:lang w:val="es-ES_tradnl" w:eastAsia="es-ES"/>
    </w:rPr>
  </w:style>
  <w:style w:type="paragraph" w:customStyle="1" w:styleId="Sinespaciado1">
    <w:name w:val="Sin espaciado1"/>
    <w:link w:val="SinespaciadoCar"/>
    <w:qFormat/>
    <w:rsid w:val="007818D9"/>
    <w:rPr>
      <w:sz w:val="24"/>
      <w:szCs w:val="24"/>
      <w:lang w:eastAsia="es-ES"/>
    </w:rPr>
  </w:style>
  <w:style w:type="paragraph" w:styleId="Sangra2detindependiente">
    <w:name w:val="Body Text Indent 2"/>
    <w:basedOn w:val="Normal"/>
    <w:link w:val="Sangra2detindependienteCar"/>
    <w:qFormat/>
    <w:rsid w:val="00254F88"/>
    <w:pPr>
      <w:spacing w:after="120" w:line="480" w:lineRule="auto"/>
      <w:ind w:left="283"/>
    </w:pPr>
  </w:style>
  <w:style w:type="character" w:customStyle="1" w:styleId="Sangra2detindependienteCar">
    <w:name w:val="Sangría 2 de t. independiente Car"/>
    <w:link w:val="Sangra2detindependiente"/>
    <w:rsid w:val="00254F88"/>
    <w:rPr>
      <w:rFonts w:ascii="Arial" w:hAnsi="Arial" w:cs="Arial"/>
      <w:lang w:val="es-ES_tradnl" w:eastAsia="es-ES"/>
    </w:rPr>
  </w:style>
  <w:style w:type="character" w:customStyle="1" w:styleId="Ttulo1Car">
    <w:name w:val="Título 1 Car"/>
    <w:aliases w:val="título 1 Car,Pregunta Car,MT1 Car,Edgar 1 Car,Nombre Proyecto Car"/>
    <w:link w:val="Ttulo1"/>
    <w:rsid w:val="00254F88"/>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254F88"/>
    <w:rPr>
      <w:rFonts w:ascii="Arial" w:hAnsi="Arial"/>
      <w:b/>
      <w:sz w:val="16"/>
      <w:lang w:val="es-ES_tradnl" w:eastAsia="es-ES"/>
    </w:rPr>
  </w:style>
  <w:style w:type="character" w:customStyle="1" w:styleId="Ttulo5Car">
    <w:name w:val="Título 5 Car"/>
    <w:link w:val="Ttulo5"/>
    <w:rsid w:val="00254F88"/>
    <w:rPr>
      <w:rFonts w:ascii="Arial" w:hAnsi="Arial"/>
      <w:b/>
      <w:sz w:val="24"/>
      <w:szCs w:val="24"/>
      <w:lang w:val="es-ES" w:eastAsia="es-ES"/>
    </w:rPr>
  </w:style>
  <w:style w:type="character" w:customStyle="1" w:styleId="Ttulo7Car">
    <w:name w:val="Título 7 Car"/>
    <w:aliases w:val=" Car Car"/>
    <w:link w:val="Ttulo7"/>
    <w:rsid w:val="00254F88"/>
    <w:rPr>
      <w:sz w:val="24"/>
      <w:szCs w:val="24"/>
      <w:lang w:val="es-ES" w:eastAsia="es-ES"/>
    </w:rPr>
  </w:style>
  <w:style w:type="character" w:customStyle="1" w:styleId="Ttulo8Car">
    <w:name w:val="Título 8 Car"/>
    <w:link w:val="Ttulo8"/>
    <w:rsid w:val="00254F88"/>
    <w:rPr>
      <w:i/>
      <w:iCs/>
      <w:sz w:val="24"/>
      <w:szCs w:val="24"/>
      <w:lang w:val="es-ES" w:eastAsia="es-ES"/>
    </w:rPr>
  </w:style>
  <w:style w:type="character" w:customStyle="1" w:styleId="Ttulo9Car">
    <w:name w:val="Título 9 Car"/>
    <w:link w:val="Ttulo9"/>
    <w:rsid w:val="00254F88"/>
    <w:rPr>
      <w:rFonts w:ascii="Arial" w:hAnsi="Arial" w:cs="Arial"/>
      <w:sz w:val="22"/>
      <w:szCs w:val="22"/>
      <w:lang w:val="es-ES" w:eastAsia="es-ES"/>
    </w:rPr>
  </w:style>
  <w:style w:type="paragraph" w:customStyle="1" w:styleId="Textoindependiente21">
    <w:name w:val="Texto independiente 21"/>
    <w:basedOn w:val="Normal"/>
    <w:link w:val="Textoindependiente21Car"/>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link w:val="PredeterminadoCar"/>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uiPriority w:val="99"/>
    <w:rsid w:val="00254F88"/>
    <w:pPr>
      <w:autoSpaceDE/>
      <w:autoSpaceDN/>
    </w:pPr>
    <w:rPr>
      <w:rFonts w:ascii="Times New Roman" w:hAnsi="Times New Roman" w:cs="Times New Roman"/>
      <w:lang w:val="es-ES"/>
    </w:rPr>
  </w:style>
  <w:style w:type="character" w:customStyle="1" w:styleId="TextocomentarioCar">
    <w:name w:val="Texto comentario Car"/>
    <w:link w:val="Textocomentario"/>
    <w:uiPriority w:val="99"/>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link w:val="Subttulo"/>
    <w:rsid w:val="00254F88"/>
    <w:rPr>
      <w:rFonts w:ascii="Arial" w:hAnsi="Arial"/>
      <w:b/>
      <w:sz w:val="32"/>
      <w:szCs w:val="24"/>
      <w:lang w:val="es-ES" w:eastAsia="es-ES"/>
    </w:rPr>
  </w:style>
  <w:style w:type="paragraph" w:customStyle="1" w:styleId="03dash">
    <w:name w:val="03 dash"/>
    <w:basedOn w:val="Normal"/>
    <w:rsid w:val="00254F88"/>
    <w:pPr>
      <w:numPr>
        <w:numId w:val="3"/>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2"/>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5"/>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link w:val="Textonotapie"/>
    <w:uiPriority w:val="99"/>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link w:val="Citadestacada"/>
    <w:uiPriority w:val="30"/>
    <w:rsid w:val="00254F88"/>
    <w:rPr>
      <w:b/>
      <w:bCs/>
      <w:i/>
      <w:iCs/>
      <w:color w:val="4F81BD"/>
      <w:sz w:val="24"/>
      <w:szCs w:val="24"/>
      <w:lang w:val="es-ES" w:eastAsia="es-ES"/>
    </w:rPr>
  </w:style>
  <w:style w:type="paragraph" w:styleId="Continuarlista">
    <w:name w:val="List Continue"/>
    <w:basedOn w:val="Normal"/>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link w:val="Encabezadodenota"/>
    <w:uiPriority w:val="99"/>
    <w:rsid w:val="00254F88"/>
    <w:rPr>
      <w:sz w:val="24"/>
      <w:szCs w:val="24"/>
      <w:lang w:val="es-ES" w:eastAsia="es-ES"/>
    </w:rPr>
  </w:style>
  <w:style w:type="paragraph" w:styleId="Descripcin">
    <w:name w:val="caption"/>
    <w:aliases w:val="caption"/>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link w:val="HTMLconformatoprevio"/>
    <w:uiPriority w:val="99"/>
    <w:rsid w:val="00254F88"/>
    <w:rPr>
      <w:rFonts w:ascii="Courier New" w:hAnsi="Courier New"/>
      <w:lang w:val="es-ES" w:eastAsia="es-ES"/>
    </w:rPr>
  </w:style>
  <w:style w:type="paragraph" w:styleId="ndice1">
    <w:name w:val="index 1"/>
    <w:basedOn w:val="Normal"/>
    <w:next w:val="Normal"/>
    <w:autoRedefine/>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
    <w:name w:val="List Bullet"/>
    <w:basedOn w:val="Normal"/>
    <w:link w:val="ListaconvietasCar"/>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6"/>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link w:val="Saludo"/>
    <w:uiPriority w:val="99"/>
    <w:rsid w:val="00254F88"/>
    <w:rPr>
      <w:sz w:val="24"/>
      <w:szCs w:val="24"/>
      <w:lang w:val="es-ES" w:eastAsia="es-ES"/>
    </w:rPr>
  </w:style>
  <w:style w:type="paragraph" w:styleId="Sangranormal">
    <w:name w:val="Normal Indent"/>
    <w:basedOn w:val="Normal"/>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aliases w:val="TR titulo"/>
    <w:basedOn w:val="Normal"/>
    <w:next w:val="Normal"/>
    <w:autoRedefine/>
    <w:uiPriority w:val="39"/>
    <w:unhideWhenUsed/>
    <w:qFormat/>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nhideWhenUsed/>
    <w:rsid w:val="00254F88"/>
    <w:pPr>
      <w:spacing w:after="120"/>
      <w:ind w:firstLine="210"/>
    </w:pPr>
    <w:rPr>
      <w:szCs w:val="24"/>
    </w:rPr>
  </w:style>
  <w:style w:type="character" w:customStyle="1" w:styleId="TextoindependienteprimerasangraCar">
    <w:name w:val="Texto independiente primera sangría Car"/>
    <w:link w:val="Textoindependienteprimerasangra"/>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54F88"/>
    <w:pPr>
      <w:ind w:firstLine="210"/>
    </w:pPr>
    <w:rPr>
      <w:lang w:val="es-ES"/>
    </w:rPr>
  </w:style>
  <w:style w:type="character" w:customStyle="1" w:styleId="Textoindependienteprimerasangra2Car">
    <w:name w:val="Texto independiente primera sangría 2 Car"/>
    <w:link w:val="Textoindependienteprimerasangra2"/>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uiPriority w:val="99"/>
    <w:rsid w:val="00D30E27"/>
    <w:rPr>
      <w:vertAlign w:val="superscript"/>
    </w:rPr>
  </w:style>
  <w:style w:type="character" w:styleId="Fuerte">
    <w:name w:val="Strong"/>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link w:val="z-Finaldelformulario"/>
    <w:rsid w:val="00D30E27"/>
    <w:rPr>
      <w:rFonts w:ascii="Arial" w:hAnsi="Arial" w:cs="Arial"/>
      <w:vanish/>
      <w:sz w:val="16"/>
      <w:szCs w:val="16"/>
      <w:lang w:val="es-ES" w:eastAsia="es-ES"/>
    </w:rPr>
  </w:style>
  <w:style w:type="character" w:customStyle="1" w:styleId="blub121">
    <w:name w:val="blub121"/>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rsid w:val="00D30E27"/>
    <w:rPr>
      <w:vanish/>
      <w:webHidden w:val="0"/>
    </w:rPr>
  </w:style>
  <w:style w:type="character" w:customStyle="1" w:styleId="CarCar6">
    <w:name w:val="Car Car6"/>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rsid w:val="00D30E27"/>
    <w:rPr>
      <w:rFonts w:ascii="Verdana" w:hAnsi="Verdana" w:hint="default"/>
      <w:color w:val="223344"/>
      <w:sz w:val="20"/>
      <w:szCs w:val="20"/>
    </w:rPr>
  </w:style>
  <w:style w:type="character" w:customStyle="1" w:styleId="piproductsdesattvalue">
    <w:name w:val="piproductsdesattvalue"/>
    <w:rsid w:val="00D30E27"/>
    <w:rPr>
      <w:rFonts w:ascii="Verdana" w:hAnsi="Verdana" w:hint="default"/>
      <w:color w:val="000000"/>
      <w:sz w:val="20"/>
      <w:szCs w:val="20"/>
    </w:rPr>
  </w:style>
  <w:style w:type="character" w:customStyle="1" w:styleId="piproductsdesattbatterytype">
    <w:name w:val="piproductsdesattbatterytype"/>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locked/>
    <w:rsid w:val="00D30E27"/>
    <w:rPr>
      <w:rFonts w:ascii="Arial" w:hAnsi="Arial" w:cs="Arial"/>
      <w:sz w:val="24"/>
      <w:szCs w:val="24"/>
      <w:lang w:val="es-ES" w:eastAsia="es-ES"/>
    </w:rPr>
  </w:style>
  <w:style w:type="character" w:customStyle="1" w:styleId="Heading2Char">
    <w:name w:val="Heading 2 Char"/>
    <w:aliases w:val="MT2 Char,título 2 Char,Edgar 2 Char"/>
    <w:locked/>
    <w:rsid w:val="00D30E27"/>
    <w:rPr>
      <w:rFonts w:ascii="Arial" w:hAnsi="Arial" w:cs="Times New Roman"/>
      <w:b/>
      <w:sz w:val="16"/>
      <w:lang w:val="es-ES_tradnl" w:eastAsia="es-ES"/>
    </w:rPr>
  </w:style>
  <w:style w:type="character" w:customStyle="1" w:styleId="Heading4Char">
    <w:name w:val="Heading 4 Char"/>
    <w:aliases w:val="Edgar 4 Char"/>
    <w:locked/>
    <w:rsid w:val="00D30E27"/>
    <w:rPr>
      <w:rFonts w:ascii="Arial" w:hAnsi="Arial" w:cs="Times New Roman"/>
      <w:b/>
      <w:bCs/>
      <w:sz w:val="24"/>
      <w:szCs w:val="24"/>
      <w:lang w:val="es-ES_tradnl" w:eastAsia="es-ES"/>
    </w:rPr>
  </w:style>
  <w:style w:type="character" w:customStyle="1" w:styleId="Heading6Char">
    <w:name w:val="Heading 6 Char"/>
    <w:locked/>
    <w:rsid w:val="00D30E27"/>
    <w:rPr>
      <w:b/>
      <w:bCs/>
      <w:sz w:val="22"/>
      <w:szCs w:val="22"/>
      <w:lang w:val="es-ES" w:eastAsia="es-ES" w:bidi="ar-SA"/>
    </w:rPr>
  </w:style>
  <w:style w:type="character" w:customStyle="1" w:styleId="Heading7Char">
    <w:name w:val="Heading 7 Char"/>
    <w:aliases w:val="Car Char"/>
    <w:locked/>
    <w:rsid w:val="00D30E27"/>
    <w:rPr>
      <w:rFonts w:cs="Times New Roman"/>
      <w:sz w:val="24"/>
      <w:szCs w:val="24"/>
      <w:lang w:val="es-ES" w:eastAsia="es-ES"/>
    </w:rPr>
  </w:style>
  <w:style w:type="character" w:customStyle="1" w:styleId="HeaderChar">
    <w:name w:val="Header Char"/>
    <w:aliases w:val="h Char,h8 Char,h9 Char,h10 Char,h18 Char,encabezado Char,Car3 Char"/>
    <w:locked/>
    <w:rsid w:val="00D30E27"/>
    <w:rPr>
      <w:rFonts w:cs="Times New Roman"/>
      <w:sz w:val="24"/>
      <w:szCs w:val="24"/>
      <w:lang w:val="es-ES" w:eastAsia="es-ES"/>
    </w:rPr>
  </w:style>
  <w:style w:type="character" w:customStyle="1" w:styleId="FooterChar">
    <w:name w:val="Footer Char"/>
    <w:aliases w:val="pie de página Cha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D30E27"/>
    <w:rPr>
      <w:rFonts w:ascii="Arial" w:hAnsi="Arial" w:cs="Arial"/>
      <w:sz w:val="24"/>
      <w:szCs w:val="24"/>
      <w:lang w:val="es-ES" w:eastAsia="es-ES"/>
    </w:rPr>
  </w:style>
  <w:style w:type="character" w:customStyle="1" w:styleId="BodyText2Char">
    <w:name w:val="Body Text 2 Char"/>
    <w:locked/>
    <w:rsid w:val="00D30E27"/>
    <w:rPr>
      <w:rFonts w:ascii="Arial" w:hAnsi="Arial" w:cs="Arial"/>
      <w:sz w:val="24"/>
      <w:szCs w:val="24"/>
      <w:lang w:val="es-ES" w:eastAsia="es-ES"/>
    </w:rPr>
  </w:style>
  <w:style w:type="character" w:customStyle="1" w:styleId="BodyTextIndentChar">
    <w:name w:val="Body Text Indent Char"/>
    <w:aliases w:val="Car1 Char,Car11 Char"/>
    <w:locked/>
    <w:rsid w:val="00D30E27"/>
    <w:rPr>
      <w:rFonts w:ascii="Arial" w:hAnsi="Arial" w:cs="Arial"/>
      <w:sz w:val="24"/>
      <w:szCs w:val="24"/>
      <w:lang w:val="es-ES" w:eastAsia="es-ES" w:bidi="ar-SA"/>
    </w:rPr>
  </w:style>
  <w:style w:type="character" w:customStyle="1" w:styleId="TitleChar">
    <w:name w:val="Title Char"/>
    <w:locked/>
    <w:rsid w:val="00D30E27"/>
    <w:rPr>
      <w:rFonts w:ascii="Arial" w:hAnsi="Arial" w:cs="Arial"/>
      <w:b/>
      <w:bCs/>
      <w:sz w:val="24"/>
      <w:szCs w:val="24"/>
      <w:lang w:val="es-ES" w:eastAsia="es-ES"/>
    </w:rPr>
  </w:style>
  <w:style w:type="character" w:customStyle="1" w:styleId="BodyTextIndent3Char">
    <w:name w:val="Body Text Indent 3 Char"/>
    <w:locked/>
    <w:rsid w:val="00D30E27"/>
    <w:rPr>
      <w:rFonts w:ascii="Arial" w:hAnsi="Arial" w:cs="Arial"/>
      <w:sz w:val="24"/>
      <w:szCs w:val="24"/>
      <w:lang w:val="es-ES" w:eastAsia="es-ES"/>
    </w:rPr>
  </w:style>
  <w:style w:type="character" w:customStyle="1" w:styleId="BodyText3Char">
    <w:name w:val="Body Text 3 Char"/>
    <w:locked/>
    <w:rsid w:val="00D30E27"/>
    <w:rPr>
      <w:rFonts w:ascii="Britannic Bold" w:hAnsi="Britannic Bold" w:cs="Times New Roman"/>
      <w:color w:val="FF0000"/>
      <w:sz w:val="24"/>
      <w:lang w:val="es-ES_tradnl" w:eastAsia="es-ES"/>
    </w:rPr>
  </w:style>
  <w:style w:type="character" w:customStyle="1" w:styleId="FootnoteTextChar">
    <w:name w:val="Footnote Text Cha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locked/>
    <w:rsid w:val="00D30E27"/>
    <w:rPr>
      <w:rFonts w:ascii="Arial" w:hAnsi="Arial" w:cs="Arial"/>
      <w:vanish/>
      <w:sz w:val="16"/>
      <w:szCs w:val="16"/>
      <w:lang w:val="es-ES" w:eastAsia="es-ES"/>
    </w:rPr>
  </w:style>
  <w:style w:type="character" w:customStyle="1" w:styleId="z-BottomofFormChar">
    <w:name w:val="z-Bottom of Form Char"/>
    <w:locked/>
    <w:rsid w:val="00D30E27"/>
    <w:rPr>
      <w:rFonts w:ascii="Arial" w:hAnsi="Arial" w:cs="Arial"/>
      <w:vanish/>
      <w:sz w:val="16"/>
      <w:szCs w:val="16"/>
      <w:lang w:val="es-ES" w:eastAsia="es-ES"/>
    </w:rPr>
  </w:style>
  <w:style w:type="paragraph" w:customStyle="1" w:styleId="Prrafodelista3">
    <w:name w:val="Párrafo de lista3"/>
    <w:basedOn w:val="Normal"/>
    <w:uiPriority w:val="99"/>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character" w:customStyle="1" w:styleId="SinespaciadoCarCar">
    <w:name w:val="Sin espaciado Car Car"/>
    <w:rsid w:val="00F5109F"/>
    <w:rPr>
      <w:rFonts w:ascii="Cambria" w:hAnsi="Cambria"/>
      <w:sz w:val="22"/>
      <w:szCs w:val="22"/>
      <w:lang w:eastAsia="en-US" w:bidi="en-US"/>
    </w:rPr>
  </w:style>
  <w:style w:type="character" w:customStyle="1" w:styleId="NormalWebCar">
    <w:name w:val="Normal (Web) Car"/>
    <w:link w:val="NormalWeb"/>
    <w:uiPriority w:val="99"/>
    <w:rsid w:val="00F5109F"/>
    <w:rPr>
      <w:sz w:val="24"/>
      <w:szCs w:val="24"/>
    </w:rPr>
  </w:style>
  <w:style w:type="character" w:customStyle="1" w:styleId="SinespaciadoCar">
    <w:name w:val="Sin espaciado Car"/>
    <w:aliases w:val="Aries Car,k Car,No Spacing Car,Sin espaciado2 Car,Sin espaciado11 Car,PONAL Car,No Spacing Car Car Car Car,No Spacing Car Car Car1,Formato Car,A1 Car,Sin espaciado3 Car,Sin espaciado21 Car,Sombreado medio 1 - Énfasis 14 Car,TRABAJO Car"/>
    <w:link w:val="Sinespaciado1"/>
    <w:uiPriority w:val="1"/>
    <w:qFormat/>
    <w:locked/>
    <w:rsid w:val="00225935"/>
    <w:rPr>
      <w:sz w:val="24"/>
      <w:szCs w:val="24"/>
      <w:lang w:eastAsia="es-ES"/>
    </w:rPr>
  </w:style>
  <w:style w:type="character" w:customStyle="1" w:styleId="DefaultCar">
    <w:name w:val="Default Car"/>
    <w:link w:val="Default"/>
    <w:locked/>
    <w:rsid w:val="00225935"/>
    <w:rPr>
      <w:rFonts w:ascii="Verdana" w:hAnsi="Verdana"/>
      <w:color w:val="000000"/>
      <w:sz w:val="24"/>
      <w:szCs w:val="24"/>
      <w:lang w:val="es-ES" w:eastAsia="es-ES"/>
    </w:rPr>
  </w:style>
  <w:style w:type="paragraph" w:customStyle="1" w:styleId="Ttulo10">
    <w:name w:val="Título1"/>
    <w:basedOn w:val="Normal"/>
    <w:qFormat/>
    <w:rsid w:val="00225935"/>
    <w:pPr>
      <w:autoSpaceDE/>
      <w:autoSpaceDN/>
      <w:jc w:val="center"/>
    </w:pPr>
    <w:rPr>
      <w:rFonts w:cs="Times New Roman"/>
      <w:b/>
      <w:bCs/>
      <w:sz w:val="28"/>
      <w:lang w:val="es-ES"/>
    </w:rPr>
  </w:style>
  <w:style w:type="character" w:customStyle="1" w:styleId="Listavistosa-nfasis1Car">
    <w:name w:val="Lista vistosa - Énfasis 1 Car"/>
    <w:link w:val="Cuadrculamedia1-nfasis2"/>
    <w:locked/>
    <w:rsid w:val="00225935"/>
    <w:rPr>
      <w:rFonts w:ascii="Times New Roman" w:eastAsia="Times New Roman" w:hAnsi="Times New Roman" w:cs="Times New Roman"/>
    </w:rPr>
  </w:style>
  <w:style w:type="table" w:styleId="Cuadrculamedia1-nfasis2">
    <w:name w:val="Medium Grid 1 Accent 2"/>
    <w:basedOn w:val="Tablanormal"/>
    <w:link w:val="Listavistosa-nfasis1Car"/>
    <w:uiPriority w:val="34"/>
    <w:rsid w:val="00225935"/>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echnical4">
    <w:name w:val="Technical 4"/>
    <w:rsid w:val="00225935"/>
    <w:pPr>
      <w:tabs>
        <w:tab w:val="left" w:pos="-720"/>
      </w:tabs>
      <w:suppressAutoHyphens/>
    </w:pPr>
    <w:rPr>
      <w:rFonts w:ascii="Courier New" w:hAnsi="Courier New"/>
      <w:b/>
      <w:sz w:val="24"/>
      <w:lang w:val="en-US" w:eastAsia="es-ES"/>
    </w:rPr>
  </w:style>
  <w:style w:type="character" w:styleId="nfasis">
    <w:name w:val="Emphasis"/>
    <w:qFormat/>
    <w:rsid w:val="00225935"/>
    <w:rPr>
      <w:i/>
      <w:iCs/>
    </w:rPr>
  </w:style>
  <w:style w:type="paragraph" w:customStyle="1" w:styleId="Pa16">
    <w:name w:val="Pa16"/>
    <w:basedOn w:val="Normal"/>
    <w:next w:val="Normal"/>
    <w:rsid w:val="00225935"/>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5935"/>
    <w:pPr>
      <w:autoSpaceDE/>
      <w:autoSpaceDN/>
      <w:spacing w:after="160" w:line="240" w:lineRule="exact"/>
    </w:pPr>
    <w:rPr>
      <w:rFonts w:ascii="Verdana" w:hAnsi="Verdana" w:cs="Verdana"/>
      <w:lang w:val="es-CO" w:eastAsia="en-US"/>
    </w:rPr>
  </w:style>
  <w:style w:type="paragraph" w:customStyle="1" w:styleId="Body">
    <w:name w:val="Body"/>
    <w:basedOn w:val="Normal"/>
    <w:rsid w:val="00225935"/>
    <w:pPr>
      <w:autoSpaceDE/>
      <w:autoSpaceDN/>
      <w:spacing w:before="40" w:after="20"/>
    </w:pPr>
    <w:rPr>
      <w:rFonts w:ascii="Verdana" w:hAnsi="Verdana" w:cs="Times New Roman"/>
      <w:color w:val="6E6E6E"/>
      <w:sz w:val="16"/>
      <w:szCs w:val="24"/>
      <w:lang w:val="en-US" w:eastAsia="en-US"/>
    </w:rPr>
  </w:style>
  <w:style w:type="character" w:customStyle="1" w:styleId="ListaconvietasCar">
    <w:name w:val="Lista con viñetas Car"/>
    <w:link w:val="Listaconvietas"/>
    <w:rsid w:val="00225935"/>
    <w:rPr>
      <w:sz w:val="24"/>
      <w:szCs w:val="24"/>
      <w:lang w:val="es-ES" w:eastAsia="es-ES"/>
    </w:rPr>
  </w:style>
  <w:style w:type="character" w:customStyle="1" w:styleId="HTMLconformatoprevioCar1">
    <w:name w:val="HTML con formato previo Car1"/>
    <w:uiPriority w:val="99"/>
    <w:semiHidden/>
    <w:rsid w:val="00225935"/>
    <w:rPr>
      <w:rFonts w:ascii="Consolas" w:eastAsia="Times New Roman" w:hAnsi="Consolas" w:cs="Consolas"/>
      <w:sz w:val="20"/>
      <w:szCs w:val="20"/>
      <w:lang w:eastAsia="es-ES"/>
    </w:rPr>
  </w:style>
  <w:style w:type="character" w:customStyle="1" w:styleId="z-PrincipiodelformularioCar1">
    <w:name w:val="z-Principio del formulario Car1"/>
    <w:uiPriority w:val="99"/>
    <w:rsid w:val="00225935"/>
    <w:rPr>
      <w:rFonts w:ascii="Arial" w:eastAsia="Times New Roman" w:hAnsi="Arial" w:cs="Arial"/>
      <w:vanish/>
      <w:sz w:val="16"/>
      <w:szCs w:val="16"/>
      <w:lang w:eastAsia="ar-SA"/>
    </w:rPr>
  </w:style>
  <w:style w:type="character" w:customStyle="1" w:styleId="z-FinaldelformularioCar1">
    <w:name w:val="z-Final del formulario Car1"/>
    <w:uiPriority w:val="99"/>
    <w:rsid w:val="00225935"/>
    <w:rPr>
      <w:rFonts w:ascii="Arial" w:eastAsia="Times New Roman" w:hAnsi="Arial" w:cs="Arial"/>
      <w:vanish/>
      <w:sz w:val="16"/>
      <w:szCs w:val="16"/>
      <w:lang w:eastAsia="ar-SA"/>
    </w:rPr>
  </w:style>
  <w:style w:type="paragraph" w:customStyle="1" w:styleId="CompartelCarCar">
    <w:name w:val="Compartel Car Car"/>
    <w:basedOn w:val="Normal"/>
    <w:rsid w:val="00225935"/>
    <w:pPr>
      <w:autoSpaceDE/>
      <w:autoSpaceDN/>
      <w:jc w:val="both"/>
    </w:pPr>
    <w:rPr>
      <w:rFonts w:ascii="Arial Narrow" w:hAnsi="Arial Narrow" w:cs="Times New Roman"/>
      <w:sz w:val="24"/>
      <w:szCs w:val="24"/>
      <w:lang w:val="es-ES"/>
    </w:rPr>
  </w:style>
  <w:style w:type="paragraph" w:customStyle="1" w:styleId="xl77">
    <w:name w:val="xl77"/>
    <w:basedOn w:val="Normal"/>
    <w:rsid w:val="00225935"/>
    <w:pP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Pa39">
    <w:name w:val="Pa39"/>
    <w:basedOn w:val="Normal"/>
    <w:next w:val="Normal"/>
    <w:rsid w:val="00225935"/>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5935"/>
    <w:pPr>
      <w:suppressAutoHyphens/>
      <w:autoSpaceDN/>
      <w:adjustRightInd/>
      <w:spacing w:line="191" w:lineRule="atLeast"/>
    </w:pPr>
    <w:rPr>
      <w:rFonts w:ascii="Times New Roman" w:eastAsia="Calibri" w:hAnsi="Times New Roman"/>
      <w:color w:val="auto"/>
      <w:lang w:val="es-CO" w:eastAsia="ar-SA"/>
    </w:rPr>
  </w:style>
  <w:style w:type="paragraph" w:customStyle="1" w:styleId="Epgrafe">
    <w:name w:val="Epígrafe"/>
    <w:basedOn w:val="Normal"/>
    <w:next w:val="Normal"/>
    <w:qFormat/>
    <w:rsid w:val="00225935"/>
    <w:pPr>
      <w:autoSpaceDE/>
      <w:autoSpaceDN/>
      <w:jc w:val="center"/>
    </w:pPr>
    <w:rPr>
      <w:rFonts w:cs="Times New Roman"/>
      <w:b/>
      <w:sz w:val="24"/>
      <w:lang w:val="es-ES"/>
    </w:rPr>
  </w:style>
  <w:style w:type="character" w:customStyle="1" w:styleId="st">
    <w:name w:val="st"/>
    <w:rsid w:val="00225935"/>
  </w:style>
  <w:style w:type="paragraph" w:customStyle="1" w:styleId="Textoindependiente22">
    <w:name w:val="Texto independiente 22"/>
    <w:basedOn w:val="Normal"/>
    <w:rsid w:val="00225935"/>
    <w:pPr>
      <w:tabs>
        <w:tab w:val="left" w:pos="0"/>
      </w:tabs>
      <w:suppressAutoHyphens/>
      <w:autoSpaceDE/>
      <w:autoSpaceDN/>
      <w:jc w:val="both"/>
    </w:pPr>
    <w:rPr>
      <w:rFonts w:cs="Times New Roman"/>
      <w:color w:val="000000"/>
      <w:spacing w:val="-3"/>
      <w:sz w:val="24"/>
    </w:rPr>
  </w:style>
  <w:style w:type="paragraph" w:customStyle="1" w:styleId="Textoindependiente32">
    <w:name w:val="Texto independiente 32"/>
    <w:basedOn w:val="Normal"/>
    <w:rsid w:val="00225935"/>
    <w:pPr>
      <w:autoSpaceDE/>
      <w:autoSpaceDN/>
      <w:jc w:val="both"/>
    </w:pPr>
    <w:rPr>
      <w:rFonts w:cs="Times New Roman"/>
      <w:sz w:val="22"/>
      <w:szCs w:val="24"/>
      <w:lang w:val="es-ES"/>
    </w:rPr>
  </w:style>
  <w:style w:type="paragraph" w:customStyle="1" w:styleId="Pa2">
    <w:name w:val="Pa2"/>
    <w:basedOn w:val="Default"/>
    <w:next w:val="Default"/>
    <w:uiPriority w:val="99"/>
    <w:rsid w:val="00225935"/>
    <w:pPr>
      <w:spacing w:line="121" w:lineRule="atLeast"/>
    </w:pPr>
    <w:rPr>
      <w:rFonts w:ascii="Praxis" w:eastAsia="Calibri" w:hAnsi="Praxis"/>
      <w:color w:val="auto"/>
      <w:lang w:val="es-CO" w:eastAsia="en-US"/>
    </w:rPr>
  </w:style>
  <w:style w:type="paragraph" w:customStyle="1" w:styleId="Pa3">
    <w:name w:val="Pa3"/>
    <w:basedOn w:val="Default"/>
    <w:next w:val="Default"/>
    <w:uiPriority w:val="99"/>
    <w:rsid w:val="00225935"/>
    <w:pPr>
      <w:spacing w:line="121" w:lineRule="atLeast"/>
    </w:pPr>
    <w:rPr>
      <w:rFonts w:ascii="Praxis" w:eastAsia="Calibri" w:hAnsi="Praxis"/>
      <w:color w:val="auto"/>
      <w:lang w:val="es-CO" w:eastAsia="en-US"/>
    </w:rPr>
  </w:style>
  <w:style w:type="character" w:customStyle="1" w:styleId="A2">
    <w:name w:val="A2"/>
    <w:uiPriority w:val="99"/>
    <w:rsid w:val="00225935"/>
    <w:rPr>
      <w:rFonts w:cs="Praxis"/>
      <w:color w:val="000000"/>
      <w:sz w:val="7"/>
      <w:szCs w:val="7"/>
    </w:rPr>
  </w:style>
  <w:style w:type="paragraph" w:customStyle="1" w:styleId="Pa6">
    <w:name w:val="Pa6"/>
    <w:basedOn w:val="Default"/>
    <w:next w:val="Default"/>
    <w:uiPriority w:val="99"/>
    <w:rsid w:val="00225935"/>
    <w:pPr>
      <w:spacing w:line="121" w:lineRule="atLeast"/>
    </w:pPr>
    <w:rPr>
      <w:rFonts w:ascii="Praxis" w:eastAsia="Calibri" w:hAnsi="Praxis"/>
      <w:color w:val="auto"/>
      <w:lang w:val="es-CO" w:eastAsia="en-US"/>
    </w:rPr>
  </w:style>
  <w:style w:type="paragraph" w:customStyle="1" w:styleId="Pa7">
    <w:name w:val="Pa7"/>
    <w:basedOn w:val="Default"/>
    <w:next w:val="Default"/>
    <w:uiPriority w:val="99"/>
    <w:rsid w:val="00225935"/>
    <w:pPr>
      <w:spacing w:line="121" w:lineRule="atLeast"/>
    </w:pPr>
    <w:rPr>
      <w:rFonts w:ascii="Praxis" w:eastAsia="Calibri" w:hAnsi="Praxis"/>
      <w:color w:val="auto"/>
      <w:lang w:val="es-CO" w:eastAsia="en-US"/>
    </w:rPr>
  </w:style>
  <w:style w:type="paragraph" w:customStyle="1" w:styleId="Pa4">
    <w:name w:val="Pa4"/>
    <w:basedOn w:val="Default"/>
    <w:next w:val="Default"/>
    <w:uiPriority w:val="99"/>
    <w:rsid w:val="00225935"/>
    <w:pPr>
      <w:spacing w:line="121" w:lineRule="atLeast"/>
    </w:pPr>
    <w:rPr>
      <w:rFonts w:ascii="Praxis" w:eastAsia="Calibri" w:hAnsi="Praxis"/>
      <w:color w:val="auto"/>
      <w:lang w:val="es-CO" w:eastAsia="en-US"/>
    </w:rPr>
  </w:style>
  <w:style w:type="paragraph" w:customStyle="1" w:styleId="Standard">
    <w:name w:val="Standard"/>
    <w:rsid w:val="00225935"/>
    <w:pPr>
      <w:widowControl w:val="0"/>
      <w:suppressAutoHyphens/>
      <w:autoSpaceDN w:val="0"/>
      <w:textAlignment w:val="baseline"/>
    </w:pPr>
    <w:rPr>
      <w:rFonts w:eastAsia="Arial Unicode MS" w:cs="Tahoma"/>
      <w:kern w:val="3"/>
      <w:sz w:val="24"/>
      <w:szCs w:val="24"/>
    </w:rPr>
  </w:style>
  <w:style w:type="character" w:customStyle="1" w:styleId="Listavistosa-nfasis1Car1">
    <w:name w:val="Lista vistosa - Énfasis 1 Car1"/>
    <w:link w:val="Listavistosa-nfasis11"/>
    <w:rsid w:val="00225935"/>
    <w:rPr>
      <w:sz w:val="24"/>
      <w:szCs w:val="24"/>
      <w:lang w:eastAsia="es-ES"/>
    </w:rPr>
  </w:style>
  <w:style w:type="character" w:customStyle="1" w:styleId="Listavistosa-nfasis1Car2">
    <w:name w:val="Lista vistosa - Énfasis 1 Car2"/>
    <w:link w:val="Listavistosa-nfasis1"/>
    <w:uiPriority w:val="34"/>
    <w:rsid w:val="00225935"/>
    <w:rPr>
      <w:rFonts w:ascii="Times New Roman" w:eastAsia="Times New Roman" w:hAnsi="Times New Roman" w:cs="Times New Roman"/>
      <w:sz w:val="24"/>
      <w:szCs w:val="24"/>
      <w:lang w:eastAsia="es-ES"/>
    </w:rPr>
  </w:style>
  <w:style w:type="table" w:styleId="Listavistosa-nfasis1">
    <w:name w:val="Colorful List Accent 1"/>
    <w:basedOn w:val="Tablanormal"/>
    <w:link w:val="Listavistosa-nfasis1Car2"/>
    <w:uiPriority w:val="34"/>
    <w:rsid w:val="00225935"/>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AsuntodelcomentarioCar1">
    <w:name w:val="Asunto del comentario Car1"/>
    <w:uiPriority w:val="99"/>
    <w:semiHidden/>
    <w:rsid w:val="00225935"/>
    <w:rPr>
      <w:rFonts w:ascii="Times New Roman" w:eastAsia="Times New Roman" w:hAnsi="Times New Roman" w:cs="Times New Roman"/>
      <w:b/>
      <w:bCs/>
      <w:sz w:val="20"/>
      <w:szCs w:val="20"/>
      <w:lang w:eastAsia="es-ES"/>
    </w:rPr>
  </w:style>
  <w:style w:type="paragraph" w:customStyle="1" w:styleId="CM42">
    <w:name w:val="CM42"/>
    <w:basedOn w:val="Default"/>
    <w:next w:val="Default"/>
    <w:uiPriority w:val="99"/>
    <w:rsid w:val="00225935"/>
    <w:rPr>
      <w:rFonts w:ascii="Arial" w:hAnsi="Arial" w:cs="Arial"/>
      <w:color w:val="auto"/>
      <w:lang w:val="es-CO" w:eastAsia="es-CO"/>
    </w:rPr>
  </w:style>
  <w:style w:type="character" w:customStyle="1" w:styleId="apple-converted-space">
    <w:name w:val="apple-converted-space"/>
    <w:basedOn w:val="Fuentedeprrafopredeter"/>
    <w:rsid w:val="00225935"/>
  </w:style>
  <w:style w:type="character" w:customStyle="1" w:styleId="Hipervnculo3">
    <w:name w:val="Hipervínculo3"/>
    <w:rsid w:val="00225935"/>
    <w:rPr>
      <w:color w:val="0000FF"/>
      <w:u w:val="single"/>
    </w:rPr>
  </w:style>
  <w:style w:type="paragraph" w:customStyle="1" w:styleId="ecxmsonormal">
    <w:name w:val="ecxmsonormal"/>
    <w:basedOn w:val="Normal"/>
    <w:rsid w:val="00225935"/>
    <w:pPr>
      <w:autoSpaceDE/>
      <w:autoSpaceDN/>
      <w:spacing w:after="324"/>
    </w:pPr>
    <w:rPr>
      <w:rFonts w:ascii="Times New Roman" w:hAnsi="Times New Roman" w:cs="Times New Roman"/>
      <w:sz w:val="24"/>
      <w:szCs w:val="24"/>
      <w:lang w:val="es-CO" w:eastAsia="es-CO"/>
    </w:rPr>
  </w:style>
  <w:style w:type="paragraph" w:customStyle="1" w:styleId="Infodocumentosadjuntos">
    <w:name w:val="Info documentos adjuntos"/>
    <w:basedOn w:val="Normal"/>
    <w:rsid w:val="00225935"/>
    <w:pPr>
      <w:autoSpaceDE/>
      <w:autoSpaceDN/>
      <w:spacing w:after="200" w:line="276" w:lineRule="auto"/>
      <w:jc w:val="both"/>
    </w:pPr>
    <w:rPr>
      <w:rFonts w:eastAsia="Calibri" w:cs="Times New Roman"/>
      <w:sz w:val="14"/>
      <w:szCs w:val="22"/>
      <w:lang w:val="es-CO" w:eastAsia="en-US"/>
    </w:rPr>
  </w:style>
  <w:style w:type="paragraph" w:customStyle="1" w:styleId="xl75">
    <w:name w:val="xl75"/>
    <w:basedOn w:val="Normal"/>
    <w:rsid w:val="0022593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76">
    <w:name w:val="xl76"/>
    <w:basedOn w:val="Normal"/>
    <w:rsid w:val="0022593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78">
    <w:name w:val="xl78"/>
    <w:basedOn w:val="Normal"/>
    <w:rsid w:val="0022593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79">
    <w:name w:val="xl79"/>
    <w:basedOn w:val="Normal"/>
    <w:rsid w:val="0022593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80">
    <w:name w:val="xl80"/>
    <w:basedOn w:val="Normal"/>
    <w:rsid w:val="0022593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8"/>
      <w:szCs w:val="18"/>
      <w:lang w:val="es-CO" w:eastAsia="es-CO"/>
    </w:rPr>
  </w:style>
  <w:style w:type="paragraph" w:customStyle="1" w:styleId="xl81">
    <w:name w:val="xl81"/>
    <w:basedOn w:val="Normal"/>
    <w:rsid w:val="0022593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82">
    <w:name w:val="xl82"/>
    <w:basedOn w:val="Normal"/>
    <w:rsid w:val="0022593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83">
    <w:name w:val="xl83"/>
    <w:basedOn w:val="Normal"/>
    <w:rsid w:val="00225935"/>
    <w:pPr>
      <w:autoSpaceDE/>
      <w:autoSpaceDN/>
      <w:spacing w:before="100" w:beforeAutospacing="1" w:after="100" w:afterAutospacing="1"/>
      <w:jc w:val="center"/>
      <w:textAlignment w:val="center"/>
    </w:pPr>
    <w:rPr>
      <w:sz w:val="18"/>
      <w:szCs w:val="18"/>
      <w:lang w:val="es-CO" w:eastAsia="es-CO"/>
    </w:rPr>
  </w:style>
  <w:style w:type="paragraph" w:customStyle="1" w:styleId="xl84">
    <w:name w:val="xl84"/>
    <w:basedOn w:val="Normal"/>
    <w:rsid w:val="0022593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85">
    <w:name w:val="xl85"/>
    <w:basedOn w:val="Normal"/>
    <w:rsid w:val="0022593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86">
    <w:name w:val="xl86"/>
    <w:basedOn w:val="Normal"/>
    <w:rsid w:val="00225935"/>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b/>
      <w:bCs/>
      <w:sz w:val="18"/>
      <w:szCs w:val="18"/>
      <w:lang w:val="es-CO" w:eastAsia="es-CO"/>
    </w:rPr>
  </w:style>
  <w:style w:type="paragraph" w:customStyle="1" w:styleId="xl87">
    <w:name w:val="xl87"/>
    <w:basedOn w:val="Normal"/>
    <w:rsid w:val="00225935"/>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b/>
      <w:bCs/>
      <w:sz w:val="18"/>
      <w:szCs w:val="18"/>
      <w:lang w:val="es-CO" w:eastAsia="es-CO"/>
    </w:rPr>
  </w:style>
  <w:style w:type="paragraph" w:customStyle="1" w:styleId="xl88">
    <w:name w:val="xl88"/>
    <w:basedOn w:val="Normal"/>
    <w:rsid w:val="0022593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89">
    <w:name w:val="xl89"/>
    <w:basedOn w:val="Normal"/>
    <w:rsid w:val="0022593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90">
    <w:name w:val="xl90"/>
    <w:basedOn w:val="Normal"/>
    <w:rsid w:val="00225935"/>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8"/>
      <w:szCs w:val="18"/>
      <w:lang w:val="es-CO" w:eastAsia="es-CO"/>
    </w:rPr>
  </w:style>
  <w:style w:type="paragraph" w:customStyle="1" w:styleId="xl91">
    <w:name w:val="xl91"/>
    <w:basedOn w:val="Normal"/>
    <w:rsid w:val="00225935"/>
    <w:pPr>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b/>
      <w:bCs/>
      <w:sz w:val="18"/>
      <w:szCs w:val="18"/>
      <w:lang w:val="es-CO" w:eastAsia="es-CO"/>
    </w:rPr>
  </w:style>
  <w:style w:type="paragraph" w:customStyle="1" w:styleId="xl92">
    <w:name w:val="xl92"/>
    <w:basedOn w:val="Normal"/>
    <w:rsid w:val="00225935"/>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pPr>
    <w:rPr>
      <w:b/>
      <w:bCs/>
      <w:sz w:val="18"/>
      <w:szCs w:val="18"/>
      <w:lang w:val="es-CO" w:eastAsia="es-CO"/>
    </w:rPr>
  </w:style>
  <w:style w:type="paragraph" w:customStyle="1" w:styleId="xl93">
    <w:name w:val="xl93"/>
    <w:basedOn w:val="Normal"/>
    <w:rsid w:val="0022593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8"/>
      <w:szCs w:val="18"/>
      <w:lang w:val="es-CO" w:eastAsia="es-CO"/>
    </w:rPr>
  </w:style>
  <w:style w:type="paragraph" w:customStyle="1" w:styleId="xl94">
    <w:name w:val="xl94"/>
    <w:basedOn w:val="Normal"/>
    <w:rsid w:val="0022593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95">
    <w:name w:val="xl95"/>
    <w:basedOn w:val="Normal"/>
    <w:rsid w:val="0022593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8"/>
      <w:szCs w:val="18"/>
      <w:lang w:val="es-CO" w:eastAsia="es-CO"/>
    </w:rPr>
  </w:style>
  <w:style w:type="character" w:customStyle="1" w:styleId="smalltext1">
    <w:name w:val="smalltext1"/>
    <w:rsid w:val="00225935"/>
    <w:rPr>
      <w:rFonts w:ascii="Verdana" w:hAnsi="Verdana" w:hint="default"/>
      <w:sz w:val="18"/>
      <w:szCs w:val="18"/>
    </w:rPr>
  </w:style>
  <w:style w:type="paragraph" w:customStyle="1" w:styleId="cm24">
    <w:name w:val="cm24"/>
    <w:basedOn w:val="Normal"/>
    <w:rsid w:val="00225935"/>
    <w:pPr>
      <w:autoSpaceDE/>
      <w:autoSpaceDN/>
      <w:spacing w:before="100" w:beforeAutospacing="1" w:after="100" w:afterAutospacing="1"/>
      <w:jc w:val="both"/>
    </w:pPr>
    <w:rPr>
      <w:rFonts w:ascii="Times New Roman" w:hAnsi="Times New Roman" w:cs="Times New Roman"/>
      <w:sz w:val="24"/>
      <w:szCs w:val="24"/>
      <w:lang w:val="es-CO" w:eastAsia="es-CO"/>
    </w:rPr>
  </w:style>
  <w:style w:type="paragraph" w:customStyle="1" w:styleId="titulo11rojoboldcenter">
    <w:name w:val="titulo11rojoboldcenter"/>
    <w:basedOn w:val="Normal"/>
    <w:rsid w:val="00225935"/>
    <w:pPr>
      <w:autoSpaceDE/>
      <w:autoSpaceDN/>
      <w:spacing w:before="100" w:beforeAutospacing="1" w:after="100" w:afterAutospacing="1"/>
      <w:jc w:val="center"/>
    </w:pPr>
    <w:rPr>
      <w:rFonts w:ascii="Trebuchet MS" w:hAnsi="Trebuchet MS" w:cs="Times New Roman"/>
      <w:b/>
      <w:bCs/>
      <w:color w:val="D74464"/>
      <w:sz w:val="17"/>
      <w:szCs w:val="17"/>
      <w:lang w:val="es-CO" w:eastAsia="es-CO"/>
    </w:rPr>
  </w:style>
  <w:style w:type="paragraph" w:customStyle="1" w:styleId="titulo11rojosimpjustify">
    <w:name w:val="titulo11rojosimpjustify"/>
    <w:basedOn w:val="Normal"/>
    <w:rsid w:val="00225935"/>
    <w:pPr>
      <w:autoSpaceDE/>
      <w:autoSpaceDN/>
      <w:spacing w:before="100" w:beforeAutospacing="1" w:after="100" w:afterAutospacing="1"/>
      <w:jc w:val="both"/>
    </w:pPr>
    <w:rPr>
      <w:rFonts w:ascii="Trebuchet MS" w:hAnsi="Trebuchet MS" w:cs="Times New Roman"/>
      <w:color w:val="D74464"/>
      <w:sz w:val="17"/>
      <w:szCs w:val="17"/>
      <w:lang w:val="es-CO" w:eastAsia="es-CO"/>
    </w:rPr>
  </w:style>
  <w:style w:type="paragraph" w:customStyle="1" w:styleId="TextoTextos">
    <w:name w:val="Texto (Textos)"/>
    <w:basedOn w:val="Normal"/>
    <w:uiPriority w:val="99"/>
    <w:rsid w:val="00225935"/>
    <w:pPr>
      <w:tabs>
        <w:tab w:val="left" w:pos="580"/>
      </w:tabs>
      <w:adjustRightInd w:val="0"/>
      <w:spacing w:before="142" w:after="142" w:line="300" w:lineRule="atLeast"/>
      <w:jc w:val="both"/>
      <w:textAlignment w:val="center"/>
    </w:pPr>
    <w:rPr>
      <w:rFonts w:ascii="Frutiger 45 Light" w:hAnsi="Frutiger 45 Light" w:cs="Frutiger 45 Light"/>
      <w:color w:val="000000"/>
      <w:sz w:val="14"/>
      <w:szCs w:val="22"/>
    </w:rPr>
  </w:style>
  <w:style w:type="character" w:customStyle="1" w:styleId="textonoticias1">
    <w:name w:val="texto_noticias1"/>
    <w:rsid w:val="00225935"/>
    <w:rPr>
      <w:rFonts w:ascii="Arial" w:hAnsi="Arial" w:cs="Arial" w:hint="default"/>
      <w:color w:val="666666"/>
      <w:sz w:val="17"/>
      <w:szCs w:val="17"/>
    </w:rPr>
  </w:style>
  <w:style w:type="paragraph" w:customStyle="1" w:styleId="CarCarCar2">
    <w:name w:val="Car Car Car2"/>
    <w:basedOn w:val="Normal"/>
    <w:rsid w:val="00225935"/>
    <w:pPr>
      <w:autoSpaceDE/>
      <w:autoSpaceDN/>
      <w:spacing w:after="160" w:line="240" w:lineRule="exact"/>
      <w:jc w:val="both"/>
    </w:pPr>
    <w:rPr>
      <w:rFonts w:ascii="Verdana" w:hAnsi="Verdana" w:cs="Times New Roman"/>
      <w:lang w:val="es-CO" w:eastAsia="en-US"/>
    </w:rPr>
  </w:style>
  <w:style w:type="character" w:customStyle="1" w:styleId="Cuadrculamedia1-nfasis2Car">
    <w:name w:val="Cuadrícula media 1 - Énfasis 2 Car"/>
    <w:aliases w:val="Elabora Car,Lista vistosa - Énfasis 11 Car,Lista vistosa - Énfasis 12 Car1,Cuadrícula media 1 - Énfasis 21 Car1,Párrafo de lista C"/>
    <w:qFormat/>
    <w:locked/>
    <w:rsid w:val="00225935"/>
    <w:rPr>
      <w:sz w:val="24"/>
      <w:szCs w:val="24"/>
      <w:lang w:eastAsia="es-ES"/>
    </w:rPr>
  </w:style>
  <w:style w:type="character" w:customStyle="1" w:styleId="estilo5">
    <w:name w:val="estilo5"/>
    <w:rsid w:val="00225935"/>
  </w:style>
  <w:style w:type="character" w:customStyle="1" w:styleId="estilo30">
    <w:name w:val="estilo30"/>
    <w:rsid w:val="00225935"/>
  </w:style>
  <w:style w:type="paragraph" w:customStyle="1" w:styleId="Contenidodelatabla">
    <w:name w:val="Contenido de la tabla"/>
    <w:basedOn w:val="Normal"/>
    <w:rsid w:val="00225935"/>
    <w:pPr>
      <w:widowControl w:val="0"/>
      <w:suppressLineNumbers/>
      <w:suppressAutoHyphens/>
      <w:autoSpaceDE/>
      <w:autoSpaceDN/>
    </w:pPr>
    <w:rPr>
      <w:rFonts w:ascii="Times New Roman" w:eastAsia="Droid Sans Fallback" w:hAnsi="Times New Roman" w:cs="Lohit Hindi"/>
      <w:kern w:val="1"/>
      <w:sz w:val="24"/>
      <w:szCs w:val="24"/>
      <w:lang w:val="es-CO" w:eastAsia="zh-CN" w:bidi="hi-IN"/>
    </w:rPr>
  </w:style>
  <w:style w:type="character" w:customStyle="1" w:styleId="a-list-item">
    <w:name w:val="a-list-item"/>
    <w:basedOn w:val="Fuentedeprrafopredeter"/>
    <w:rsid w:val="00225935"/>
  </w:style>
  <w:style w:type="paragraph" w:customStyle="1" w:styleId="TableParagraph">
    <w:name w:val="Table Paragraph"/>
    <w:basedOn w:val="Normal"/>
    <w:uiPriority w:val="1"/>
    <w:qFormat/>
    <w:rsid w:val="00225935"/>
    <w:pPr>
      <w:widowControl w:val="0"/>
      <w:autoSpaceDE/>
      <w:autoSpaceDN/>
    </w:pPr>
    <w:rPr>
      <w:rFonts w:ascii="Calibri" w:eastAsia="Calibri" w:hAnsi="Calibri" w:cs="Times New Roman"/>
      <w:sz w:val="22"/>
      <w:szCs w:val="22"/>
      <w:lang w:val="en-US" w:eastAsia="en-US"/>
    </w:rPr>
  </w:style>
  <w:style w:type="character" w:customStyle="1" w:styleId="TtuloCar1">
    <w:name w:val="Título Car1"/>
    <w:aliases w:val="Título1 Car,Puesto1 Car,Título11 Car,Títulos Principales sin numeración Car,Title Car,AL Título Car,Título AL Car, Car Car Car Car Car Car Car Car Car1, Car Car Car Car Car Car Car Car2, Car Car Car Car Car Car Car Car Car Car Car Car1"/>
    <w:rsid w:val="00225935"/>
    <w:rPr>
      <w:rFonts w:ascii="Arial" w:eastAsia="Times New Roman" w:hAnsi="Arial"/>
      <w:b/>
      <w:sz w:val="24"/>
      <w:lang w:val="es-ES" w:eastAsia="es-ES"/>
    </w:rPr>
  </w:style>
  <w:style w:type="paragraph" w:styleId="Revisin">
    <w:name w:val="Revision"/>
    <w:hidden/>
    <w:uiPriority w:val="99"/>
    <w:semiHidden/>
    <w:rsid w:val="00225935"/>
    <w:rPr>
      <w:sz w:val="24"/>
      <w:szCs w:val="24"/>
      <w:lang w:val="es-ES" w:eastAsia="es-ES"/>
    </w:rPr>
  </w:style>
  <w:style w:type="paragraph" w:customStyle="1" w:styleId="default0">
    <w:name w:val="default"/>
    <w:basedOn w:val="Normal"/>
    <w:uiPriority w:val="99"/>
    <w:semiHidden/>
    <w:rsid w:val="00225935"/>
    <w:pPr>
      <w:autoSpaceDE/>
      <w:autoSpaceDN/>
    </w:pPr>
    <w:rPr>
      <w:rFonts w:ascii="Times New Roman" w:eastAsia="Calibri" w:hAnsi="Times New Roman" w:cs="Times New Roman"/>
      <w:sz w:val="24"/>
      <w:szCs w:val="24"/>
      <w:lang w:val="es-CO" w:eastAsia="es-CO"/>
    </w:rPr>
  </w:style>
  <w:style w:type="paragraph" w:customStyle="1" w:styleId="subtitulos">
    <w:name w:val="subtitulos"/>
    <w:basedOn w:val="Normal"/>
    <w:rsid w:val="00225935"/>
    <w:pPr>
      <w:autoSpaceDE/>
      <w:autoSpaceDN/>
      <w:spacing w:before="100" w:beforeAutospacing="1" w:after="100" w:afterAutospacing="1"/>
    </w:pPr>
    <w:rPr>
      <w:rFonts w:ascii="Times New Roman" w:hAnsi="Times New Roman" w:cs="Times New Roman"/>
      <w:sz w:val="24"/>
      <w:szCs w:val="24"/>
      <w:lang w:val="es-CO"/>
    </w:rPr>
  </w:style>
  <w:style w:type="character" w:customStyle="1" w:styleId="TextocomentarioCar1">
    <w:name w:val="Texto comentario Car1"/>
    <w:rsid w:val="00225935"/>
    <w:rPr>
      <w:lang w:val="es-ES" w:eastAsia="es-MX"/>
    </w:rPr>
  </w:style>
  <w:style w:type="character" w:customStyle="1" w:styleId="Bodytext">
    <w:name w:val="Body text_"/>
    <w:link w:val="Textoindependiente10"/>
    <w:rsid w:val="00225935"/>
    <w:rPr>
      <w:rFonts w:ascii="Arial" w:eastAsia="Arial" w:hAnsi="Arial" w:cs="Arial"/>
      <w:sz w:val="16"/>
      <w:szCs w:val="16"/>
      <w:shd w:val="clear" w:color="auto" w:fill="FFFFFF"/>
    </w:rPr>
  </w:style>
  <w:style w:type="paragraph" w:customStyle="1" w:styleId="Textoindependiente10">
    <w:name w:val="Texto independiente1"/>
    <w:basedOn w:val="Normal"/>
    <w:link w:val="Bodytext"/>
    <w:rsid w:val="00225935"/>
    <w:pPr>
      <w:widowControl w:val="0"/>
      <w:shd w:val="clear" w:color="auto" w:fill="FFFFFF"/>
      <w:autoSpaceDE/>
      <w:autoSpaceDN/>
      <w:spacing w:line="206" w:lineRule="exact"/>
    </w:pPr>
    <w:rPr>
      <w:rFonts w:eastAsia="Arial"/>
      <w:sz w:val="16"/>
      <w:szCs w:val="16"/>
      <w:lang w:val="es-CO" w:eastAsia="es-CO"/>
    </w:rPr>
  </w:style>
  <w:style w:type="character" w:customStyle="1" w:styleId="Mencinsinresolver1">
    <w:name w:val="Mención sin resolver1"/>
    <w:uiPriority w:val="99"/>
    <w:semiHidden/>
    <w:unhideWhenUsed/>
    <w:rsid w:val="00225935"/>
    <w:rPr>
      <w:color w:val="605E5C"/>
      <w:shd w:val="clear" w:color="auto" w:fill="E1DFDD"/>
    </w:rPr>
  </w:style>
  <w:style w:type="character" w:customStyle="1" w:styleId="NoSpacingChar">
    <w:name w:val="No Spacing Char"/>
    <w:qFormat/>
    <w:locked/>
    <w:rsid w:val="00225935"/>
    <w:rPr>
      <w:sz w:val="22"/>
      <w:szCs w:val="22"/>
      <w:lang w:val="es-ES_tradnl"/>
    </w:rPr>
  </w:style>
  <w:style w:type="character" w:customStyle="1" w:styleId="st1">
    <w:name w:val="st1"/>
    <w:rsid w:val="00225935"/>
  </w:style>
  <w:style w:type="character" w:customStyle="1" w:styleId="tgc">
    <w:name w:val="_tgc"/>
    <w:rsid w:val="00225935"/>
  </w:style>
  <w:style w:type="character" w:customStyle="1" w:styleId="Mencionar1">
    <w:name w:val="Mencionar1"/>
    <w:uiPriority w:val="99"/>
    <w:semiHidden/>
    <w:unhideWhenUsed/>
    <w:rsid w:val="00225935"/>
    <w:rPr>
      <w:color w:val="2B579A"/>
      <w:shd w:val="clear" w:color="auto" w:fill="E6E6E6"/>
    </w:rPr>
  </w:style>
  <w:style w:type="paragraph" w:customStyle="1" w:styleId="Cuadrculamedia21">
    <w:name w:val="Cuadrícula media 21"/>
    <w:link w:val="Cuadrculamedia2Car"/>
    <w:uiPriority w:val="1"/>
    <w:qFormat/>
    <w:rsid w:val="00225935"/>
    <w:rPr>
      <w:sz w:val="24"/>
      <w:szCs w:val="24"/>
      <w:lang w:val="es-ES" w:eastAsia="es-ES"/>
    </w:rPr>
  </w:style>
  <w:style w:type="table" w:styleId="Tabladecuadrcula4">
    <w:name w:val="Grid Table 4"/>
    <w:basedOn w:val="Tablanormal"/>
    <w:uiPriority w:val="49"/>
    <w:rsid w:val="00225935"/>
    <w:rPr>
      <w:rFonts w:ascii="Calibri" w:eastAsia="Calibri" w:hAnsi="Calibri"/>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Refdenotaalfinal">
    <w:name w:val="endnote reference"/>
    <w:rsid w:val="00225935"/>
    <w:rPr>
      <w:vertAlign w:val="superscript"/>
    </w:rPr>
  </w:style>
  <w:style w:type="character" w:customStyle="1" w:styleId="font351">
    <w:name w:val="font351"/>
    <w:rsid w:val="00225935"/>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225935"/>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225935"/>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Sinlista1">
    <w:name w:val="Sin lista1"/>
    <w:next w:val="Sinlista"/>
    <w:uiPriority w:val="99"/>
    <w:semiHidden/>
    <w:unhideWhenUsed/>
    <w:rsid w:val="00225935"/>
  </w:style>
  <w:style w:type="numbering" w:customStyle="1" w:styleId="Sinlista2">
    <w:name w:val="Sin lista2"/>
    <w:next w:val="Sinlista"/>
    <w:uiPriority w:val="99"/>
    <w:semiHidden/>
    <w:unhideWhenUsed/>
    <w:rsid w:val="00225935"/>
  </w:style>
  <w:style w:type="character" w:customStyle="1" w:styleId="vortalnumericbox">
    <w:name w:val="vortalnumericbox"/>
    <w:rsid w:val="00225935"/>
  </w:style>
  <w:style w:type="paragraph" w:customStyle="1" w:styleId="li1">
    <w:name w:val="li1"/>
    <w:basedOn w:val="Normal"/>
    <w:rsid w:val="0022593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2">
    <w:name w:val="s2"/>
    <w:rsid w:val="00225935"/>
  </w:style>
  <w:style w:type="paragraph" w:customStyle="1" w:styleId="p3">
    <w:name w:val="p3"/>
    <w:basedOn w:val="Normal"/>
    <w:rsid w:val="0022593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uadrculamedia2Car">
    <w:name w:val="Cuadrícula media 2 Car"/>
    <w:link w:val="Cuadrculamedia21"/>
    <w:uiPriority w:val="1"/>
    <w:rsid w:val="00225935"/>
    <w:rPr>
      <w:sz w:val="24"/>
      <w:szCs w:val="24"/>
      <w:lang w:val="es-ES" w:eastAsia="es-ES"/>
    </w:rPr>
  </w:style>
  <w:style w:type="character" w:styleId="Referenciaintensa">
    <w:name w:val="Intense Reference"/>
    <w:uiPriority w:val="32"/>
    <w:qFormat/>
    <w:rsid w:val="00225935"/>
    <w:rPr>
      <w:b/>
      <w:bCs/>
      <w:smallCaps/>
      <w:color w:val="4472C4"/>
      <w:spacing w:val="5"/>
    </w:rPr>
  </w:style>
  <w:style w:type="character" w:customStyle="1" w:styleId="Mencinsinresolver2">
    <w:name w:val="Mención sin resolver2"/>
    <w:uiPriority w:val="99"/>
    <w:semiHidden/>
    <w:unhideWhenUsed/>
    <w:rsid w:val="00225935"/>
    <w:rPr>
      <w:color w:val="605E5C"/>
      <w:shd w:val="clear" w:color="auto" w:fill="E1DFDD"/>
    </w:rPr>
  </w:style>
  <w:style w:type="character" w:customStyle="1" w:styleId="normastitulo">
    <w:name w:val="normastitulo"/>
    <w:rsid w:val="00225935"/>
  </w:style>
  <w:style w:type="paragraph" w:customStyle="1" w:styleId="Listavistosa-nfasis11">
    <w:name w:val="Lista vistosa - Énfasis 11"/>
    <w:aliases w:val="Lista vistosa - Énfasis 12,Cuadrícula media 1 - Énfasis 21,Elabora,Lista vistosa - Énfasis 121,Lista vistosa - Énfasis 13,Cuadrícula media 1 - Énfasis 211"/>
    <w:basedOn w:val="Normal"/>
    <w:link w:val="Listavistosa-nfasis1Car1"/>
    <w:uiPriority w:val="34"/>
    <w:qFormat/>
    <w:rsid w:val="00225935"/>
    <w:pPr>
      <w:autoSpaceDE/>
      <w:autoSpaceDN/>
      <w:ind w:left="720"/>
      <w:contextualSpacing/>
    </w:pPr>
    <w:rPr>
      <w:rFonts w:ascii="Times New Roman" w:hAnsi="Times New Roman" w:cs="Times New Roman"/>
      <w:sz w:val="24"/>
      <w:szCs w:val="24"/>
      <w:lang w:val="es-CO"/>
    </w:rPr>
  </w:style>
  <w:style w:type="paragraph" w:customStyle="1" w:styleId="arial">
    <w:name w:val="arial"/>
    <w:basedOn w:val="Normal"/>
    <w:link w:val="arialCar"/>
    <w:rsid w:val="00225935"/>
    <w:pPr>
      <w:autoSpaceDE/>
      <w:autoSpaceDN/>
      <w:jc w:val="both"/>
    </w:pPr>
    <w:rPr>
      <w:rFonts w:eastAsia="Calibri" w:cs="Times New Roman"/>
      <w:sz w:val="24"/>
      <w:szCs w:val="24"/>
      <w:lang w:val="es-CO" w:eastAsia="es-ES_tradnl"/>
    </w:rPr>
  </w:style>
  <w:style w:type="character" w:customStyle="1" w:styleId="arialCar">
    <w:name w:val="arial Car"/>
    <w:link w:val="arial"/>
    <w:rsid w:val="00225935"/>
    <w:rPr>
      <w:rFonts w:ascii="Arial" w:eastAsia="Calibri" w:hAnsi="Arial"/>
      <w:sz w:val="24"/>
      <w:szCs w:val="24"/>
      <w:lang w:eastAsia="es-ES_tradnl"/>
    </w:rPr>
  </w:style>
  <w:style w:type="paragraph" w:customStyle="1" w:styleId="BodyTextIndent1">
    <w:name w:val="Body Text Indent1"/>
    <w:basedOn w:val="Normal"/>
    <w:uiPriority w:val="99"/>
    <w:rsid w:val="00225935"/>
    <w:pPr>
      <w:ind w:left="426"/>
      <w:jc w:val="both"/>
    </w:pPr>
    <w:rPr>
      <w:rFonts w:eastAsia="Calibri"/>
      <w:sz w:val="24"/>
      <w:szCs w:val="24"/>
      <w:lang w:val="es-CO" w:eastAsia="es-ES_tradnl"/>
    </w:rPr>
  </w:style>
  <w:style w:type="paragraph" w:customStyle="1" w:styleId="Narial">
    <w:name w:val="N+arial"/>
    <w:basedOn w:val="Ttulo9"/>
    <w:rsid w:val="00225935"/>
    <w:pPr>
      <w:tabs>
        <w:tab w:val="clear" w:pos="1584"/>
      </w:tabs>
      <w:ind w:left="0" w:firstLine="0"/>
    </w:pPr>
    <w:rPr>
      <w:rFonts w:cs="Times New Roman"/>
      <w:b/>
      <w:sz w:val="24"/>
      <w:lang w:val="es-CO" w:eastAsia="es-ES_tradnl"/>
    </w:rPr>
  </w:style>
  <w:style w:type="paragraph" w:customStyle="1" w:styleId="toa">
    <w:name w:val="toa"/>
    <w:basedOn w:val="Normal"/>
    <w:rsid w:val="00225935"/>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western">
    <w:name w:val="western"/>
    <w:basedOn w:val="Normal"/>
    <w:rsid w:val="00225935"/>
    <w:pPr>
      <w:autoSpaceDE/>
      <w:autoSpaceDN/>
      <w:spacing w:before="100" w:beforeAutospacing="1" w:after="100" w:afterAutospacing="1"/>
    </w:pPr>
    <w:rPr>
      <w:rFonts w:ascii="Times New Roman" w:hAnsi="Times New Roman" w:cs="Times New Roman"/>
      <w:sz w:val="24"/>
      <w:szCs w:val="24"/>
      <w:lang w:val="es-CO" w:eastAsia="es-ES_tradnl"/>
    </w:rPr>
  </w:style>
  <w:style w:type="character" w:customStyle="1" w:styleId="fdarticulo">
    <w:name w:val="fd_articulo"/>
    <w:rsid w:val="00225935"/>
  </w:style>
  <w:style w:type="character" w:customStyle="1" w:styleId="ext-mb-text">
    <w:name w:val="ext-mb-text"/>
    <w:rsid w:val="00225935"/>
  </w:style>
  <w:style w:type="table" w:styleId="Tablaconcuadrcula1">
    <w:name w:val="Table Grid 1"/>
    <w:basedOn w:val="Tablanormal"/>
    <w:rsid w:val="0022593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msonormal">
    <w:name w:val="x_msonormal"/>
    <w:basedOn w:val="Normal"/>
    <w:rsid w:val="00225935"/>
    <w:pPr>
      <w:autoSpaceDE/>
      <w:autoSpaceDN/>
      <w:spacing w:before="100" w:beforeAutospacing="1" w:after="100" w:afterAutospacing="1"/>
    </w:pPr>
    <w:rPr>
      <w:rFonts w:ascii="Times New Roman" w:hAnsi="Times New Roman" w:cs="Times New Roman"/>
      <w:sz w:val="24"/>
      <w:szCs w:val="24"/>
      <w:lang w:val="es-MX" w:eastAsia="es-MX"/>
    </w:rPr>
  </w:style>
  <w:style w:type="table" w:styleId="Tablaconcuadrcula8">
    <w:name w:val="Table Grid 8"/>
    <w:basedOn w:val="Tablanormal"/>
    <w:rsid w:val="00225935"/>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CarCarCar1Car1">
    <w:name w:val="Car Car Car1 Car1"/>
    <w:basedOn w:val="Normal"/>
    <w:rsid w:val="00225935"/>
    <w:pPr>
      <w:autoSpaceDE/>
      <w:autoSpaceDN/>
      <w:spacing w:after="160" w:line="240" w:lineRule="exact"/>
    </w:pPr>
    <w:rPr>
      <w:rFonts w:ascii="Verdana" w:hAnsi="Verdana" w:cs="Verdana"/>
      <w:lang w:val="es-CO" w:eastAsia="en-US"/>
    </w:rPr>
  </w:style>
  <w:style w:type="table" w:customStyle="1" w:styleId="TableGrid">
    <w:name w:val="TableGrid"/>
    <w:rsid w:val="00225935"/>
    <w:rPr>
      <w:rFonts w:ascii="Calibri" w:hAnsi="Calibri"/>
      <w:sz w:val="22"/>
      <w:szCs w:val="22"/>
    </w:rPr>
    <w:tblPr>
      <w:tblCellMar>
        <w:top w:w="0" w:type="dxa"/>
        <w:left w:w="0" w:type="dxa"/>
        <w:bottom w:w="0" w:type="dxa"/>
        <w:right w:w="0" w:type="dxa"/>
      </w:tblCellMar>
    </w:tblPr>
  </w:style>
  <w:style w:type="paragraph" w:customStyle="1" w:styleId="n2">
    <w:name w:val="n2"/>
    <w:basedOn w:val="Normal"/>
    <w:rsid w:val="00225935"/>
    <w:pPr>
      <w:autoSpaceDE/>
      <w:autoSpaceDN/>
      <w:spacing w:before="100" w:beforeAutospacing="1" w:after="100" w:afterAutospacing="1"/>
    </w:pPr>
    <w:rPr>
      <w:rFonts w:ascii="Times New Roman" w:hAnsi="Times New Roman" w:cs="Times New Roman"/>
      <w:sz w:val="24"/>
      <w:szCs w:val="24"/>
      <w:lang w:val="es-CO" w:eastAsia="es-ES_tradnl"/>
    </w:rPr>
  </w:style>
  <w:style w:type="paragraph" w:customStyle="1" w:styleId="j">
    <w:name w:val="j"/>
    <w:basedOn w:val="Normal"/>
    <w:rsid w:val="00225935"/>
    <w:pPr>
      <w:autoSpaceDE/>
      <w:autoSpaceDN/>
      <w:spacing w:before="100" w:beforeAutospacing="1" w:after="100" w:afterAutospacing="1"/>
    </w:pPr>
    <w:rPr>
      <w:rFonts w:ascii="Times New Roman" w:hAnsi="Times New Roman" w:cs="Times New Roman"/>
      <w:sz w:val="24"/>
      <w:szCs w:val="24"/>
      <w:lang w:val="es-CO" w:eastAsia="es-ES_tradnl"/>
    </w:rPr>
  </w:style>
  <w:style w:type="character" w:customStyle="1" w:styleId="nacep">
    <w:name w:val="n_acep"/>
    <w:basedOn w:val="Fuentedeprrafopredeter"/>
    <w:rsid w:val="00225935"/>
  </w:style>
  <w:style w:type="paragraph" w:customStyle="1" w:styleId="rtejustify">
    <w:name w:val="rtejustify"/>
    <w:basedOn w:val="Normal"/>
    <w:rsid w:val="00225935"/>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arrafo">
    <w:name w:val="parrafo"/>
    <w:basedOn w:val="Normal"/>
    <w:rsid w:val="0022593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inespaciadoCar1">
    <w:name w:val="Sin espaciado Car1"/>
    <w:aliases w:val="Aries Car1,k Car1,No Spacing Car1,Sin espaciado11 Car1,PONAL Car1,No Spacing Car Car Car Car1,No Spacing Car Car Car2,Formato Car1,A1 Car1,Sombreado medio 1 - Énfasis 11 Car,Sin espaciado3 Car1,Sin espaciado21 Car1,TRABAJO Car1"/>
    <w:link w:val="Sinespaciado"/>
    <w:uiPriority w:val="1"/>
    <w:rsid w:val="00383D4E"/>
    <w:rPr>
      <w:sz w:val="24"/>
      <w:szCs w:val="24"/>
      <w:lang w:eastAsia="es-ES"/>
    </w:rPr>
  </w:style>
  <w:style w:type="character" w:customStyle="1" w:styleId="PuestoCar">
    <w:name w:val="Puesto Car"/>
    <w:aliases w:val="Car Car Car Car Car Car Car Car Car,Car Car Car Car Car Car Car Car1,Car Car Car Car Car Car Car Car Car Car Car Car,Title Char Car"/>
    <w:qFormat/>
    <w:rsid w:val="00F620F2"/>
    <w:rPr>
      <w:rFonts w:ascii="Bookman Old Style" w:hAnsi="Bookman Old Style"/>
      <w:b/>
      <w:sz w:val="24"/>
      <w:lang w:val="es-MX" w:eastAsia="es-ES"/>
    </w:rPr>
  </w:style>
  <w:style w:type="character" w:customStyle="1" w:styleId="vortaltextarea">
    <w:name w:val="vortaltextarea"/>
    <w:basedOn w:val="Fuentedeprrafopredeter"/>
    <w:rsid w:val="00F620F2"/>
  </w:style>
  <w:style w:type="character" w:customStyle="1" w:styleId="vortaltextbox">
    <w:name w:val="vortaltextbox"/>
    <w:basedOn w:val="Fuentedeprrafopredeter"/>
    <w:rsid w:val="00F620F2"/>
  </w:style>
  <w:style w:type="paragraph" w:customStyle="1" w:styleId="Epgrafe1">
    <w:name w:val="Epígrafe1"/>
    <w:basedOn w:val="Normal"/>
    <w:next w:val="Normal"/>
    <w:qFormat/>
    <w:rsid w:val="00F620F2"/>
    <w:pPr>
      <w:autoSpaceDE/>
      <w:autoSpaceDN/>
      <w:jc w:val="center"/>
    </w:pPr>
    <w:rPr>
      <w:rFonts w:cs="Times New Roman"/>
      <w:b/>
      <w:sz w:val="24"/>
      <w:lang w:val="es-ES"/>
    </w:rPr>
  </w:style>
  <w:style w:type="table" w:customStyle="1" w:styleId="Tabladecuadrcula41">
    <w:name w:val="Tabla de cuadrícula 41"/>
    <w:basedOn w:val="Tablanormal"/>
    <w:uiPriority w:val="49"/>
    <w:rsid w:val="00F620F2"/>
    <w:rPr>
      <w:rFonts w:ascii="Calibri" w:eastAsia="Calibri" w:hAnsi="Calibri"/>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
    <w:name w:val="Table Normal"/>
    <w:uiPriority w:val="2"/>
    <w:semiHidden/>
    <w:unhideWhenUsed/>
    <w:qFormat/>
    <w:rsid w:val="00F620F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baj">
    <w:name w:val="b_aj"/>
    <w:rsid w:val="00962B9A"/>
  </w:style>
  <w:style w:type="character" w:customStyle="1" w:styleId="TtuloCar">
    <w:name w:val="Título Car"/>
    <w:aliases w:val="Título1 Car1,Puesto11 Car1,Puesto11 Car,Título Car2"/>
    <w:rsid w:val="009C1340"/>
    <w:rPr>
      <w:rFonts w:ascii="Arial" w:hAnsi="Arial"/>
      <w:b/>
      <w:sz w:val="24"/>
      <w:lang w:val="es-ES" w:eastAsia="es-ES"/>
    </w:rPr>
  </w:style>
  <w:style w:type="character" w:customStyle="1" w:styleId="SinespaciadoCarCarCar">
    <w:name w:val="Sin espaciado Car Car Car"/>
    <w:rsid w:val="000E202A"/>
    <w:rPr>
      <w:rFonts w:ascii="Cambria" w:hAnsi="Cambria"/>
      <w:sz w:val="22"/>
      <w:szCs w:val="22"/>
      <w:lang w:val="es-CO" w:eastAsia="en-US" w:bidi="en-US"/>
    </w:rPr>
  </w:style>
  <w:style w:type="character" w:styleId="Textodelmarcadordeposicin">
    <w:name w:val="Placeholder Text"/>
    <w:uiPriority w:val="99"/>
    <w:semiHidden/>
    <w:rsid w:val="000F699D"/>
    <w:rPr>
      <w:color w:val="808080"/>
    </w:rPr>
  </w:style>
  <w:style w:type="numbering" w:customStyle="1" w:styleId="Estilo1">
    <w:name w:val="Estilo1"/>
    <w:rsid w:val="00192295"/>
    <w:pPr>
      <w:numPr>
        <w:numId w:val="35"/>
      </w:numPr>
    </w:pPr>
  </w:style>
  <w:style w:type="paragraph" w:customStyle="1" w:styleId="2">
    <w:name w:val="2"/>
    <w:basedOn w:val="Normal"/>
    <w:next w:val="Ttulo"/>
    <w:qFormat/>
    <w:rsid w:val="00525EDE"/>
    <w:pPr>
      <w:autoSpaceDE/>
      <w:autoSpaceDN/>
      <w:jc w:val="center"/>
    </w:pPr>
    <w:rPr>
      <w:rFonts w:cs="Times New Roman"/>
      <w:b/>
      <w:sz w:val="24"/>
      <w:lang w:val="es-ES"/>
    </w:rPr>
  </w:style>
  <w:style w:type="character" w:customStyle="1" w:styleId="NormalArialCar">
    <w:name w:val="Normal + Arial Car"/>
    <w:aliases w:val="normal + arial Car"/>
    <w:link w:val="NormalArial"/>
    <w:rsid w:val="00436E70"/>
    <w:rPr>
      <w:rFonts w:ascii="Arial" w:hAnsi="Arial"/>
      <w:sz w:val="22"/>
      <w:szCs w:val="24"/>
      <w:lang w:eastAsia="es-ES"/>
    </w:rPr>
  </w:style>
  <w:style w:type="table" w:customStyle="1" w:styleId="Tablaconcuadrcula10">
    <w:name w:val="Tabla con cuadrícula1"/>
    <w:basedOn w:val="Tablanormal"/>
    <w:next w:val="Tablaconcuadrcula"/>
    <w:uiPriority w:val="39"/>
    <w:rsid w:val="00B052F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977D4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1">
    <w:name w:val="Puesto11"/>
    <w:basedOn w:val="Normal"/>
    <w:next w:val="Ttulo"/>
    <w:qFormat/>
    <w:rsid w:val="007B6BDF"/>
    <w:pPr>
      <w:autoSpaceDE/>
      <w:autoSpaceDN/>
      <w:jc w:val="center"/>
    </w:pPr>
    <w:rPr>
      <w:rFonts w:cs="Times New Roman"/>
      <w:b/>
      <w:sz w:val="18"/>
      <w:lang w:val="es-CO"/>
    </w:rPr>
  </w:style>
  <w:style w:type="character" w:customStyle="1" w:styleId="Textoindependiente21Car">
    <w:name w:val="Texto independiente 21 Car"/>
    <w:link w:val="Textoindependiente21"/>
    <w:rsid w:val="007B6BDF"/>
    <w:rPr>
      <w:rFonts w:ascii="Univers" w:hAnsi="Univers"/>
      <w:color w:val="000000"/>
      <w:spacing w:val="-3"/>
      <w:sz w:val="22"/>
      <w:lang w:val="es-ES_tradnl" w:eastAsia="es-ES"/>
    </w:rPr>
  </w:style>
  <w:style w:type="character" w:customStyle="1" w:styleId="PredeterminadoCar">
    <w:name w:val="Predeterminado Car"/>
    <w:link w:val="Predeterminado"/>
    <w:rsid w:val="007B6BDF"/>
    <w:rPr>
      <w:szCs w:val="24"/>
      <w:lang w:val="es-ES" w:eastAsia="es-ES"/>
    </w:rPr>
  </w:style>
  <w:style w:type="paragraph" w:customStyle="1" w:styleId="xl67">
    <w:name w:val="xl67"/>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8">
    <w:name w:val="xl68"/>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9">
    <w:name w:val="xl69"/>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1">
    <w:name w:val="xl71"/>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2">
    <w:name w:val="xl72"/>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3">
    <w:name w:val="xl73"/>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4">
    <w:name w:val="xl74"/>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1F497D"/>
      <w:sz w:val="24"/>
      <w:szCs w:val="24"/>
      <w:lang w:val="es-CO" w:eastAsia="es-CO"/>
    </w:rPr>
  </w:style>
  <w:style w:type="paragraph" w:customStyle="1" w:styleId="xl96">
    <w:name w:val="xl96"/>
    <w:basedOn w:val="Normal"/>
    <w:rsid w:val="007B6BD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CO" w:eastAsia="es-CO"/>
    </w:rPr>
  </w:style>
  <w:style w:type="paragraph" w:customStyle="1" w:styleId="xl97">
    <w:name w:val="xl97"/>
    <w:basedOn w:val="Normal"/>
    <w:rsid w:val="007B6BD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CO" w:eastAsia="es-CO"/>
    </w:rPr>
  </w:style>
  <w:style w:type="paragraph" w:customStyle="1" w:styleId="xl98">
    <w:name w:val="xl98"/>
    <w:basedOn w:val="Normal"/>
    <w:rsid w:val="007B6BDF"/>
    <w:pPr>
      <w:pBdr>
        <w:top w:val="single" w:sz="4" w:space="0" w:color="auto"/>
        <w:left w:val="single" w:sz="4" w:space="0" w:color="auto"/>
        <w:bottom w:val="single" w:sz="4" w:space="0" w:color="auto"/>
        <w:right w:val="single" w:sz="4" w:space="0" w:color="auto"/>
      </w:pBdr>
      <w:shd w:val="clear" w:color="000000" w:fill="CCFFFF"/>
      <w:autoSpaceDE/>
      <w:autoSpaceDN/>
      <w:spacing w:before="100" w:beforeAutospacing="1" w:after="100" w:afterAutospacing="1"/>
      <w:jc w:val="center"/>
      <w:textAlignment w:val="center"/>
    </w:pPr>
    <w:rPr>
      <w:b/>
      <w:bCs/>
      <w:sz w:val="16"/>
      <w:szCs w:val="16"/>
      <w:lang w:val="es-CO" w:eastAsia="es-CO"/>
    </w:rPr>
  </w:style>
  <w:style w:type="paragraph" w:customStyle="1" w:styleId="xl99">
    <w:name w:val="xl99"/>
    <w:basedOn w:val="Normal"/>
    <w:rsid w:val="007B6BDF"/>
    <w:pPr>
      <w:pBdr>
        <w:top w:val="single" w:sz="4" w:space="0" w:color="auto"/>
        <w:left w:val="single" w:sz="4" w:space="0" w:color="auto"/>
        <w:bottom w:val="single" w:sz="4" w:space="0" w:color="auto"/>
        <w:right w:val="single" w:sz="4" w:space="0" w:color="auto"/>
      </w:pBdr>
      <w:shd w:val="clear" w:color="000000" w:fill="CCFFFF"/>
      <w:autoSpaceDE/>
      <w:autoSpaceDN/>
      <w:spacing w:before="100" w:beforeAutospacing="1" w:after="100" w:afterAutospacing="1"/>
      <w:textAlignment w:val="center"/>
    </w:pPr>
    <w:rPr>
      <w:b/>
      <w:bCs/>
      <w:sz w:val="16"/>
      <w:szCs w:val="16"/>
      <w:lang w:val="es-CO" w:eastAsia="es-CO"/>
    </w:rPr>
  </w:style>
  <w:style w:type="paragraph" w:customStyle="1" w:styleId="xl100">
    <w:name w:val="xl100"/>
    <w:basedOn w:val="Normal"/>
    <w:rsid w:val="007B6BDF"/>
    <w:pPr>
      <w:pBdr>
        <w:top w:val="single" w:sz="4" w:space="0" w:color="auto"/>
        <w:left w:val="single" w:sz="4" w:space="0" w:color="auto"/>
        <w:bottom w:val="single" w:sz="4" w:space="0" w:color="auto"/>
        <w:right w:val="single" w:sz="4" w:space="0" w:color="auto"/>
      </w:pBdr>
      <w:shd w:val="clear" w:color="000000" w:fill="CCFFFF"/>
      <w:autoSpaceDE/>
      <w:autoSpaceDN/>
      <w:spacing w:before="100" w:beforeAutospacing="1" w:after="100" w:afterAutospacing="1"/>
      <w:jc w:val="center"/>
      <w:textAlignment w:val="center"/>
    </w:pPr>
    <w:rPr>
      <w:b/>
      <w:bCs/>
      <w:sz w:val="16"/>
      <w:szCs w:val="16"/>
      <w:lang w:val="es-CO" w:eastAsia="es-CO"/>
    </w:rPr>
  </w:style>
  <w:style w:type="paragraph" w:customStyle="1" w:styleId="xl101">
    <w:name w:val="xl101"/>
    <w:basedOn w:val="Normal"/>
    <w:rsid w:val="007B6BDF"/>
    <w:pPr>
      <w:pBdr>
        <w:top w:val="single" w:sz="4" w:space="0" w:color="auto"/>
        <w:left w:val="single" w:sz="4" w:space="0" w:color="auto"/>
        <w:bottom w:val="single" w:sz="4" w:space="0" w:color="auto"/>
        <w:right w:val="single" w:sz="4" w:space="0" w:color="auto"/>
      </w:pBdr>
      <w:shd w:val="clear" w:color="000000" w:fill="CCFFFF"/>
      <w:autoSpaceDE/>
      <w:autoSpaceDN/>
      <w:spacing w:before="100" w:beforeAutospacing="1" w:after="100" w:afterAutospacing="1"/>
      <w:jc w:val="center"/>
      <w:textAlignment w:val="center"/>
    </w:pPr>
    <w:rPr>
      <w:b/>
      <w:bCs/>
      <w:sz w:val="16"/>
      <w:szCs w:val="16"/>
      <w:lang w:val="es-CO" w:eastAsia="es-CO"/>
    </w:rPr>
  </w:style>
  <w:style w:type="paragraph" w:customStyle="1" w:styleId="xl102">
    <w:name w:val="xl102"/>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3">
    <w:name w:val="xl103"/>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
    <w:name w:val="xl104"/>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105">
    <w:name w:val="xl105"/>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106">
    <w:name w:val="xl106"/>
    <w:basedOn w:val="Normal"/>
    <w:rsid w:val="007B6BDF"/>
    <w:pPr>
      <w:autoSpaceDE/>
      <w:autoSpaceDN/>
      <w:spacing w:before="100" w:beforeAutospacing="1" w:after="100" w:afterAutospacing="1"/>
      <w:textAlignment w:val="center"/>
    </w:pPr>
    <w:rPr>
      <w:color w:val="000000"/>
      <w:sz w:val="24"/>
      <w:szCs w:val="24"/>
      <w:lang w:val="es-CO" w:eastAsia="es-CO"/>
    </w:rPr>
  </w:style>
  <w:style w:type="paragraph" w:customStyle="1" w:styleId="xl107">
    <w:name w:val="xl107"/>
    <w:basedOn w:val="Normal"/>
    <w:rsid w:val="007B6BDF"/>
    <w:pPr>
      <w:pBdr>
        <w:bottom w:val="single" w:sz="8" w:space="0" w:color="auto"/>
        <w:right w:val="single" w:sz="8"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108">
    <w:name w:val="xl108"/>
    <w:basedOn w:val="Normal"/>
    <w:rsid w:val="007B6BDF"/>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6"/>
      <w:szCs w:val="16"/>
      <w:lang w:val="es-CO" w:eastAsia="es-CO"/>
    </w:rPr>
  </w:style>
  <w:style w:type="paragraph" w:customStyle="1" w:styleId="xl109">
    <w:name w:val="xl109"/>
    <w:basedOn w:val="Normal"/>
    <w:rsid w:val="007B6BDF"/>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6"/>
      <w:szCs w:val="16"/>
      <w:lang w:val="es-CO" w:eastAsia="es-CO"/>
    </w:rPr>
  </w:style>
  <w:style w:type="paragraph" w:customStyle="1" w:styleId="xl110">
    <w:name w:val="xl110"/>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CO" w:eastAsia="es-CO"/>
    </w:rPr>
  </w:style>
  <w:style w:type="paragraph" w:customStyle="1" w:styleId="xl111">
    <w:name w:val="xl111"/>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CO" w:eastAsia="es-CO"/>
    </w:rPr>
  </w:style>
  <w:style w:type="paragraph" w:customStyle="1" w:styleId="xl112">
    <w:name w:val="xl112"/>
    <w:basedOn w:val="Normal"/>
    <w:rsid w:val="007B6BDF"/>
    <w:pPr>
      <w:shd w:val="clear" w:color="000000" w:fill="FFFF00"/>
      <w:autoSpaceDE/>
      <w:autoSpaceDN/>
      <w:spacing w:before="100" w:beforeAutospacing="1" w:after="100" w:afterAutospacing="1"/>
      <w:jc w:val="center"/>
      <w:textAlignment w:val="center"/>
    </w:pPr>
    <w:rPr>
      <w:b/>
      <w:bCs/>
      <w:sz w:val="16"/>
      <w:szCs w:val="16"/>
      <w:lang w:val="es-CO" w:eastAsia="es-CO"/>
    </w:rPr>
  </w:style>
  <w:style w:type="paragraph" w:customStyle="1" w:styleId="xl113">
    <w:name w:val="xl113"/>
    <w:basedOn w:val="Normal"/>
    <w:rsid w:val="007B6BDF"/>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14">
    <w:name w:val="xl114"/>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115">
    <w:name w:val="xl115"/>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6">
    <w:name w:val="xl116"/>
    <w:basedOn w:val="Normal"/>
    <w:rsid w:val="007B6BD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CO" w:eastAsia="es-CO"/>
    </w:rPr>
  </w:style>
  <w:style w:type="paragraph" w:customStyle="1" w:styleId="xl117">
    <w:name w:val="xl117"/>
    <w:basedOn w:val="Normal"/>
    <w:rsid w:val="007B6BDF"/>
    <w:pPr>
      <w:pBdr>
        <w:top w:val="single" w:sz="4" w:space="0" w:color="auto"/>
        <w:left w:val="single" w:sz="4" w:space="0" w:color="auto"/>
        <w:bottom w:val="single" w:sz="4" w:space="0" w:color="auto"/>
        <w:right w:val="single" w:sz="4" w:space="0" w:color="auto"/>
      </w:pBdr>
      <w:shd w:val="clear" w:color="000000" w:fill="CCFFFF"/>
      <w:autoSpaceDE/>
      <w:autoSpaceDN/>
      <w:spacing w:before="100" w:beforeAutospacing="1" w:after="100" w:afterAutospacing="1"/>
      <w:jc w:val="center"/>
      <w:textAlignment w:val="center"/>
    </w:pPr>
    <w:rPr>
      <w:sz w:val="16"/>
      <w:szCs w:val="16"/>
      <w:lang w:val="es-CO" w:eastAsia="es-CO"/>
    </w:rPr>
  </w:style>
  <w:style w:type="paragraph" w:customStyle="1" w:styleId="xl118">
    <w:name w:val="xl118"/>
    <w:basedOn w:val="Normal"/>
    <w:rsid w:val="007B6BDF"/>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119">
    <w:name w:val="xl119"/>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ecxmsolistparagraph">
    <w:name w:val="ecxmsolistparagraph"/>
    <w:basedOn w:val="Normal"/>
    <w:rsid w:val="007B6BDF"/>
    <w:pPr>
      <w:autoSpaceDE/>
      <w:autoSpaceDN/>
      <w:spacing w:after="324"/>
    </w:pPr>
    <w:rPr>
      <w:rFonts w:ascii="Times New Roman" w:hAnsi="Times New Roman" w:cs="Times New Roman"/>
      <w:sz w:val="24"/>
      <w:szCs w:val="24"/>
      <w:lang w:val="es-CO" w:eastAsia="es-CO"/>
    </w:rPr>
  </w:style>
  <w:style w:type="paragraph" w:customStyle="1" w:styleId="CM6">
    <w:name w:val="CM6"/>
    <w:basedOn w:val="Default"/>
    <w:next w:val="Default"/>
    <w:uiPriority w:val="99"/>
    <w:rsid w:val="007B6BDF"/>
    <w:rPr>
      <w:rFonts w:ascii="Arial" w:hAnsi="Arial" w:cs="Arial"/>
      <w:color w:val="auto"/>
    </w:rPr>
  </w:style>
  <w:style w:type="paragraph" w:customStyle="1" w:styleId="Textoindependiente33">
    <w:name w:val="Texto independiente 33"/>
    <w:basedOn w:val="Normal"/>
    <w:rsid w:val="007B6BDF"/>
    <w:pPr>
      <w:autoSpaceDE/>
      <w:autoSpaceDN/>
      <w:jc w:val="both"/>
    </w:pPr>
    <w:rPr>
      <w:rFonts w:cs="Times New Roman"/>
      <w:sz w:val="22"/>
      <w:szCs w:val="24"/>
      <w:lang w:val="es-ES"/>
    </w:rPr>
  </w:style>
  <w:style w:type="paragraph" w:customStyle="1" w:styleId="CarCarCar5">
    <w:name w:val="Car Car Car5"/>
    <w:basedOn w:val="Normal"/>
    <w:rsid w:val="007B6BDF"/>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7B6BDF"/>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7B6BDF"/>
    <w:pPr>
      <w:autoSpaceDE/>
      <w:autoSpaceDN/>
      <w:spacing w:after="160" w:line="240" w:lineRule="exact"/>
    </w:pPr>
    <w:rPr>
      <w:rFonts w:ascii="Verdana" w:hAnsi="Verdana" w:cs="Verdana"/>
      <w:lang w:val="es-CO" w:eastAsia="en-US"/>
    </w:rPr>
  </w:style>
  <w:style w:type="paragraph" w:customStyle="1" w:styleId="Textoindependiente34">
    <w:name w:val="Texto independiente 34"/>
    <w:basedOn w:val="Normal"/>
    <w:rsid w:val="007B6BDF"/>
    <w:pPr>
      <w:tabs>
        <w:tab w:val="left" w:pos="0"/>
      </w:tabs>
      <w:suppressAutoHyphens/>
      <w:overflowPunct w:val="0"/>
      <w:adjustRightInd w:val="0"/>
      <w:jc w:val="both"/>
      <w:textAlignment w:val="baseline"/>
    </w:pPr>
    <w:rPr>
      <w:rFonts w:cs="Times New Roman"/>
      <w:noProof/>
      <w:sz w:val="24"/>
      <w:lang w:val="es-ES"/>
    </w:rPr>
  </w:style>
  <w:style w:type="paragraph" w:customStyle="1" w:styleId="Sangradetextonormal2">
    <w:name w:val="Sangría de texto normal2"/>
    <w:basedOn w:val="Normal"/>
    <w:rsid w:val="007B6BDF"/>
    <w:pPr>
      <w:ind w:left="426"/>
      <w:jc w:val="both"/>
    </w:pPr>
    <w:rPr>
      <w:sz w:val="24"/>
      <w:szCs w:val="24"/>
      <w:lang w:val="es-CO"/>
    </w:rPr>
  </w:style>
  <w:style w:type="paragraph" w:customStyle="1" w:styleId="GRANTITULO2">
    <w:name w:val="GRAN TITULO 2"/>
    <w:basedOn w:val="Normal"/>
    <w:autoRedefine/>
    <w:rsid w:val="007B6BDF"/>
    <w:pPr>
      <w:shd w:val="pct10" w:color="auto" w:fill="auto"/>
      <w:autoSpaceDE/>
      <w:autoSpaceDN/>
      <w:jc w:val="center"/>
    </w:pPr>
    <w:rPr>
      <w:rFonts w:ascii="Times New Roman" w:hAnsi="Times New Roman" w:cs="Times New Roman"/>
      <w:color w:val="800000"/>
      <w:w w:val="200"/>
      <w:sz w:val="24"/>
      <w:szCs w:val="24"/>
      <w:lang w:val="es-CO"/>
    </w:rPr>
  </w:style>
  <w:style w:type="paragraph" w:customStyle="1" w:styleId="CM7">
    <w:name w:val="CM7"/>
    <w:basedOn w:val="Default"/>
    <w:next w:val="Default"/>
    <w:uiPriority w:val="99"/>
    <w:rsid w:val="007B6BDF"/>
    <w:pPr>
      <w:spacing w:line="273" w:lineRule="atLeast"/>
    </w:pPr>
    <w:rPr>
      <w:rFonts w:ascii="Arial" w:hAnsi="Arial" w:cs="Arial"/>
      <w:color w:val="auto"/>
      <w:lang w:val="es-CO" w:eastAsia="es-CO"/>
    </w:rPr>
  </w:style>
  <w:style w:type="paragraph" w:customStyle="1" w:styleId="xl674">
    <w:name w:val="xl674"/>
    <w:basedOn w:val="Normal"/>
    <w:rsid w:val="007B6BDF"/>
    <w:pPr>
      <w:autoSpaceDE/>
      <w:autoSpaceDN/>
      <w:spacing w:before="100" w:beforeAutospacing="1" w:after="100" w:afterAutospacing="1"/>
      <w:jc w:val="center"/>
      <w:textAlignment w:val="center"/>
    </w:pPr>
    <w:rPr>
      <w:b/>
      <w:bCs/>
      <w:sz w:val="24"/>
      <w:szCs w:val="24"/>
      <w:lang w:val="es-ES"/>
    </w:rPr>
  </w:style>
  <w:style w:type="paragraph" w:customStyle="1" w:styleId="xl675">
    <w:name w:val="xl675"/>
    <w:basedOn w:val="Normal"/>
    <w:rsid w:val="007B6BDF"/>
    <w:pPr>
      <w:autoSpaceDE/>
      <w:autoSpaceDN/>
      <w:spacing w:before="100" w:beforeAutospacing="1" w:after="100" w:afterAutospacing="1"/>
    </w:pPr>
    <w:rPr>
      <w:color w:val="000000"/>
      <w:sz w:val="24"/>
      <w:szCs w:val="24"/>
      <w:lang w:val="es-ES"/>
    </w:rPr>
  </w:style>
  <w:style w:type="paragraph" w:customStyle="1" w:styleId="xl676">
    <w:name w:val="xl676"/>
    <w:basedOn w:val="Normal"/>
    <w:rsid w:val="007B6BDF"/>
    <w:pPr>
      <w:autoSpaceDE/>
      <w:autoSpaceDN/>
      <w:spacing w:before="100" w:beforeAutospacing="1" w:after="100" w:afterAutospacing="1"/>
    </w:pPr>
    <w:rPr>
      <w:color w:val="000000"/>
      <w:sz w:val="24"/>
      <w:szCs w:val="24"/>
      <w:lang w:val="es-ES"/>
    </w:rPr>
  </w:style>
  <w:style w:type="paragraph" w:customStyle="1" w:styleId="xl677">
    <w:name w:val="xl677"/>
    <w:basedOn w:val="Normal"/>
    <w:rsid w:val="007B6BDF"/>
    <w:pPr>
      <w:autoSpaceDE/>
      <w:autoSpaceDN/>
      <w:spacing w:before="100" w:beforeAutospacing="1" w:after="100" w:afterAutospacing="1"/>
      <w:jc w:val="center"/>
      <w:textAlignment w:val="center"/>
    </w:pPr>
    <w:rPr>
      <w:b/>
      <w:bCs/>
      <w:sz w:val="24"/>
      <w:szCs w:val="24"/>
      <w:lang w:val="es-ES"/>
    </w:rPr>
  </w:style>
  <w:style w:type="paragraph" w:customStyle="1" w:styleId="xl678">
    <w:name w:val="xl678"/>
    <w:basedOn w:val="Normal"/>
    <w:rsid w:val="007B6BDF"/>
    <w:pPr>
      <w:autoSpaceDE/>
      <w:autoSpaceDN/>
      <w:spacing w:before="100" w:beforeAutospacing="1" w:after="100" w:afterAutospacing="1"/>
      <w:jc w:val="center"/>
    </w:pPr>
    <w:rPr>
      <w:b/>
      <w:bCs/>
      <w:sz w:val="24"/>
      <w:szCs w:val="24"/>
      <w:lang w:val="es-ES"/>
    </w:rPr>
  </w:style>
  <w:style w:type="paragraph" w:customStyle="1" w:styleId="xl679">
    <w:name w:val="xl679"/>
    <w:basedOn w:val="Normal"/>
    <w:rsid w:val="007B6BDF"/>
    <w:pPr>
      <w:autoSpaceDE/>
      <w:autoSpaceDN/>
      <w:spacing w:before="100" w:beforeAutospacing="1" w:after="100" w:afterAutospacing="1"/>
      <w:jc w:val="center"/>
    </w:pPr>
    <w:rPr>
      <w:b/>
      <w:bCs/>
      <w:sz w:val="24"/>
      <w:szCs w:val="24"/>
      <w:lang w:val="es-ES"/>
    </w:rPr>
  </w:style>
  <w:style w:type="paragraph" w:customStyle="1" w:styleId="xl680">
    <w:name w:val="xl680"/>
    <w:basedOn w:val="Normal"/>
    <w:rsid w:val="007B6BDF"/>
    <w:pPr>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1">
    <w:name w:val="xl681"/>
    <w:basedOn w:val="Normal"/>
    <w:rsid w:val="007B6BDF"/>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2">
    <w:name w:val="xl682"/>
    <w:basedOn w:val="Normal"/>
    <w:rsid w:val="007B6BDF"/>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3">
    <w:name w:val="xl683"/>
    <w:basedOn w:val="Normal"/>
    <w:rsid w:val="007B6BDF"/>
    <w:pPr>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b/>
      <w:bCs/>
      <w:sz w:val="24"/>
      <w:szCs w:val="24"/>
      <w:lang w:val="es-ES"/>
    </w:rPr>
  </w:style>
  <w:style w:type="paragraph" w:customStyle="1" w:styleId="xl684">
    <w:name w:val="xl684"/>
    <w:basedOn w:val="Normal"/>
    <w:rsid w:val="007B6BDF"/>
    <w:pPr>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b/>
      <w:bCs/>
      <w:sz w:val="24"/>
      <w:szCs w:val="24"/>
      <w:lang w:val="es-ES"/>
    </w:rPr>
  </w:style>
  <w:style w:type="paragraph" w:customStyle="1" w:styleId="xl685">
    <w:name w:val="xl685"/>
    <w:basedOn w:val="Normal"/>
    <w:rsid w:val="007B6BDF"/>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color w:val="000000"/>
      <w:sz w:val="24"/>
      <w:szCs w:val="24"/>
      <w:lang w:val="es-ES"/>
    </w:rPr>
  </w:style>
  <w:style w:type="paragraph" w:customStyle="1" w:styleId="xl686">
    <w:name w:val="xl686"/>
    <w:basedOn w:val="Normal"/>
    <w:rsid w:val="007B6BDF"/>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7">
    <w:name w:val="xl687"/>
    <w:basedOn w:val="Normal"/>
    <w:rsid w:val="007B6BDF"/>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8">
    <w:name w:val="xl688"/>
    <w:basedOn w:val="Normal"/>
    <w:rsid w:val="007B6BDF"/>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9">
    <w:name w:val="xl689"/>
    <w:basedOn w:val="Normal"/>
    <w:rsid w:val="007B6BDF"/>
    <w:pPr>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90">
    <w:name w:val="xl690"/>
    <w:basedOn w:val="Normal"/>
    <w:rsid w:val="007B6BDF"/>
    <w:pPr>
      <w:autoSpaceDE/>
      <w:autoSpaceDN/>
      <w:spacing w:before="100" w:beforeAutospacing="1" w:after="100" w:afterAutospacing="1"/>
      <w:textAlignment w:val="center"/>
    </w:pPr>
    <w:rPr>
      <w:color w:val="000000"/>
      <w:sz w:val="24"/>
      <w:szCs w:val="24"/>
      <w:lang w:val="es-ES"/>
    </w:rPr>
  </w:style>
  <w:style w:type="paragraph" w:customStyle="1" w:styleId="xl691">
    <w:name w:val="xl691"/>
    <w:basedOn w:val="Normal"/>
    <w:rsid w:val="007B6BDF"/>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ES"/>
    </w:rPr>
  </w:style>
  <w:style w:type="paragraph" w:customStyle="1" w:styleId="xl692">
    <w:name w:val="xl692"/>
    <w:basedOn w:val="Normal"/>
    <w:rsid w:val="007B6BD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ES"/>
    </w:rPr>
  </w:style>
  <w:style w:type="paragraph" w:customStyle="1" w:styleId="xl693">
    <w:name w:val="xl693"/>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694">
    <w:name w:val="xl694"/>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695">
    <w:name w:val="xl695"/>
    <w:basedOn w:val="Normal"/>
    <w:rsid w:val="007B6BD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ES"/>
    </w:rPr>
  </w:style>
  <w:style w:type="paragraph" w:customStyle="1" w:styleId="xl696">
    <w:name w:val="xl696"/>
    <w:basedOn w:val="Normal"/>
    <w:rsid w:val="007B6BDF"/>
    <w:pPr>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b/>
      <w:bCs/>
      <w:sz w:val="24"/>
      <w:szCs w:val="24"/>
      <w:lang w:val="es-ES"/>
    </w:rPr>
  </w:style>
  <w:style w:type="paragraph" w:customStyle="1" w:styleId="xl697">
    <w:name w:val="xl697"/>
    <w:basedOn w:val="Normal"/>
    <w:rsid w:val="007B6BD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color w:val="000000"/>
      <w:sz w:val="24"/>
      <w:szCs w:val="24"/>
      <w:lang w:val="es-ES"/>
    </w:rPr>
  </w:style>
  <w:style w:type="paragraph" w:customStyle="1" w:styleId="xl698">
    <w:name w:val="xl698"/>
    <w:basedOn w:val="Normal"/>
    <w:rsid w:val="007B6BD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99">
    <w:name w:val="xl699"/>
    <w:basedOn w:val="Normal"/>
    <w:rsid w:val="007B6BD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0">
    <w:name w:val="xl700"/>
    <w:basedOn w:val="Normal"/>
    <w:rsid w:val="007B6BD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1">
    <w:name w:val="xl701"/>
    <w:basedOn w:val="Normal"/>
    <w:rsid w:val="007B6BDF"/>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2">
    <w:name w:val="xl702"/>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3">
    <w:name w:val="xl703"/>
    <w:basedOn w:val="Normal"/>
    <w:rsid w:val="007B6BD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4">
    <w:name w:val="xl704"/>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705">
    <w:name w:val="xl705"/>
    <w:basedOn w:val="Normal"/>
    <w:rsid w:val="007B6BDF"/>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jc w:val="right"/>
      <w:textAlignment w:val="center"/>
    </w:pPr>
    <w:rPr>
      <w:b/>
      <w:bCs/>
      <w:color w:val="FF0000"/>
      <w:sz w:val="24"/>
      <w:szCs w:val="24"/>
      <w:lang w:val="es-ES"/>
    </w:rPr>
  </w:style>
  <w:style w:type="paragraph" w:customStyle="1" w:styleId="xl706">
    <w:name w:val="xl706"/>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7">
    <w:name w:val="xl707"/>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es-ES"/>
    </w:rPr>
  </w:style>
  <w:style w:type="paragraph" w:customStyle="1" w:styleId="xl708">
    <w:name w:val="xl708"/>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09">
    <w:name w:val="xl709"/>
    <w:basedOn w:val="Normal"/>
    <w:rsid w:val="007B6BDF"/>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color w:val="000000"/>
      <w:sz w:val="24"/>
      <w:szCs w:val="24"/>
      <w:lang w:val="es-ES"/>
    </w:rPr>
  </w:style>
  <w:style w:type="paragraph" w:customStyle="1" w:styleId="xl710">
    <w:name w:val="xl710"/>
    <w:basedOn w:val="Normal"/>
    <w:rsid w:val="007B6BDF"/>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11">
    <w:name w:val="xl711"/>
    <w:basedOn w:val="Normal"/>
    <w:rsid w:val="007B6BD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12">
    <w:name w:val="xl712"/>
    <w:basedOn w:val="Normal"/>
    <w:rsid w:val="007B6BDF"/>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color w:val="000000"/>
      <w:sz w:val="24"/>
      <w:szCs w:val="24"/>
      <w:lang w:val="es-ES"/>
    </w:rPr>
  </w:style>
  <w:style w:type="paragraph" w:customStyle="1" w:styleId="xl713">
    <w:name w:val="xl713"/>
    <w:basedOn w:val="Normal"/>
    <w:rsid w:val="007B6BD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14">
    <w:name w:val="xl714"/>
    <w:basedOn w:val="Normal"/>
    <w:rsid w:val="007B6BDF"/>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15">
    <w:name w:val="xl715"/>
    <w:basedOn w:val="Normal"/>
    <w:rsid w:val="007B6BDF"/>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right"/>
      <w:textAlignment w:val="center"/>
    </w:pPr>
    <w:rPr>
      <w:sz w:val="24"/>
      <w:szCs w:val="24"/>
      <w:lang w:val="es-ES"/>
    </w:rPr>
  </w:style>
  <w:style w:type="paragraph" w:customStyle="1" w:styleId="xl716">
    <w:name w:val="xl716"/>
    <w:basedOn w:val="Normal"/>
    <w:rsid w:val="007B6BDF"/>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right"/>
      <w:textAlignment w:val="center"/>
    </w:pPr>
    <w:rPr>
      <w:b/>
      <w:bCs/>
      <w:sz w:val="24"/>
      <w:szCs w:val="24"/>
      <w:lang w:val="es-ES"/>
    </w:rPr>
  </w:style>
  <w:style w:type="paragraph" w:customStyle="1" w:styleId="xl717">
    <w:name w:val="xl717"/>
    <w:basedOn w:val="Normal"/>
    <w:rsid w:val="007B6BDF"/>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18">
    <w:name w:val="xl718"/>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19">
    <w:name w:val="xl719"/>
    <w:basedOn w:val="Normal"/>
    <w:rsid w:val="007B6BD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20">
    <w:name w:val="xl720"/>
    <w:basedOn w:val="Normal"/>
    <w:rsid w:val="007B6BDF"/>
    <w:pPr>
      <w:pBdr>
        <w:top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1">
    <w:name w:val="xl721"/>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2">
    <w:name w:val="xl722"/>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3">
    <w:name w:val="xl723"/>
    <w:basedOn w:val="Normal"/>
    <w:rsid w:val="007B6BDF"/>
    <w:pPr>
      <w:pBdr>
        <w:top w:val="single" w:sz="4" w:space="0" w:color="auto"/>
        <w:left w:val="single" w:sz="4" w:space="0" w:color="auto"/>
        <w:bottom w:val="single" w:sz="4" w:space="0" w:color="auto"/>
      </w:pBdr>
      <w:autoSpaceDE/>
      <w:autoSpaceDN/>
      <w:spacing w:before="100" w:beforeAutospacing="1" w:after="100" w:afterAutospacing="1"/>
    </w:pPr>
    <w:rPr>
      <w:color w:val="000000"/>
      <w:sz w:val="24"/>
      <w:szCs w:val="24"/>
      <w:lang w:val="es-ES"/>
    </w:rPr>
  </w:style>
  <w:style w:type="paragraph" w:customStyle="1" w:styleId="xl724">
    <w:name w:val="xl724"/>
    <w:basedOn w:val="Normal"/>
    <w:rsid w:val="007B6BD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ES"/>
    </w:rPr>
  </w:style>
  <w:style w:type="paragraph" w:customStyle="1" w:styleId="xl725">
    <w:name w:val="xl725"/>
    <w:basedOn w:val="Normal"/>
    <w:rsid w:val="007B6BDF"/>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26">
    <w:name w:val="xl726"/>
    <w:basedOn w:val="Normal"/>
    <w:rsid w:val="007B6BDF"/>
    <w:pPr>
      <w:pBdr>
        <w:top w:val="single" w:sz="4" w:space="0" w:color="auto"/>
        <w:left w:val="single" w:sz="8"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7">
    <w:name w:val="xl727"/>
    <w:basedOn w:val="Normal"/>
    <w:rsid w:val="007B6BD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8">
    <w:name w:val="xl728"/>
    <w:basedOn w:val="Normal"/>
    <w:rsid w:val="007B6BDF"/>
    <w:pPr>
      <w:pBdr>
        <w:top w:val="single" w:sz="4" w:space="0" w:color="auto"/>
        <w:left w:val="single" w:sz="4" w:space="0" w:color="auto"/>
        <w:bottom w:val="single" w:sz="4" w:space="0" w:color="auto"/>
        <w:right w:val="single" w:sz="8"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9">
    <w:name w:val="xl729"/>
    <w:basedOn w:val="Normal"/>
    <w:rsid w:val="007B6BDF"/>
    <w:pPr>
      <w:pBdr>
        <w:top w:val="single" w:sz="8" w:space="0" w:color="auto"/>
        <w:left w:val="single" w:sz="8" w:space="0" w:color="auto"/>
        <w:bottom w:val="single" w:sz="8"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0">
    <w:name w:val="xl730"/>
    <w:basedOn w:val="Normal"/>
    <w:rsid w:val="007B6BDF"/>
    <w:pPr>
      <w:pBdr>
        <w:top w:val="single" w:sz="8" w:space="0" w:color="auto"/>
        <w:left w:val="single" w:sz="4" w:space="0" w:color="auto"/>
        <w:bottom w:val="single" w:sz="8"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1">
    <w:name w:val="xl731"/>
    <w:basedOn w:val="Normal"/>
    <w:rsid w:val="007B6BDF"/>
    <w:pPr>
      <w:pBdr>
        <w:top w:val="single" w:sz="8" w:space="0" w:color="auto"/>
        <w:left w:val="single" w:sz="4"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2">
    <w:name w:val="xl732"/>
    <w:basedOn w:val="Normal"/>
    <w:rsid w:val="007B6BDF"/>
    <w:pPr>
      <w:pBdr>
        <w:top w:val="single" w:sz="8"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3">
    <w:name w:val="xl733"/>
    <w:basedOn w:val="Normal"/>
    <w:rsid w:val="007B6BDF"/>
    <w:pPr>
      <w:pBdr>
        <w:top w:val="single" w:sz="8" w:space="0" w:color="auto"/>
        <w:bottom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4">
    <w:name w:val="xl734"/>
    <w:basedOn w:val="Normal"/>
    <w:rsid w:val="007B6BDF"/>
    <w:pPr>
      <w:pBdr>
        <w:top w:val="single" w:sz="8"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5">
    <w:name w:val="xl735"/>
    <w:basedOn w:val="Normal"/>
    <w:rsid w:val="007B6BDF"/>
    <w:pPr>
      <w:pBdr>
        <w:top w:val="single" w:sz="4" w:space="0" w:color="auto"/>
        <w:left w:val="single" w:sz="8"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color w:val="000000"/>
      <w:sz w:val="24"/>
      <w:szCs w:val="24"/>
      <w:lang w:val="es-ES"/>
    </w:rPr>
  </w:style>
  <w:style w:type="paragraph" w:customStyle="1" w:styleId="xl736">
    <w:name w:val="xl736"/>
    <w:basedOn w:val="Normal"/>
    <w:rsid w:val="007B6BDF"/>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color w:val="000000"/>
      <w:sz w:val="24"/>
      <w:szCs w:val="24"/>
      <w:lang w:val="es-ES"/>
    </w:rPr>
  </w:style>
  <w:style w:type="paragraph" w:customStyle="1" w:styleId="xl737">
    <w:name w:val="xl737"/>
    <w:basedOn w:val="Normal"/>
    <w:rsid w:val="007B6BDF"/>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38">
    <w:name w:val="xl738"/>
    <w:basedOn w:val="Normal"/>
    <w:rsid w:val="007B6BD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character" w:customStyle="1" w:styleId="textonavy">
    <w:name w:val="texto_navy"/>
    <w:rsid w:val="007B6BDF"/>
  </w:style>
  <w:style w:type="paragraph" w:customStyle="1" w:styleId="CM5">
    <w:name w:val="CM5"/>
    <w:basedOn w:val="Default"/>
    <w:next w:val="Default"/>
    <w:uiPriority w:val="99"/>
    <w:rsid w:val="007B6BDF"/>
    <w:pPr>
      <w:spacing w:line="276" w:lineRule="atLeast"/>
    </w:pPr>
    <w:rPr>
      <w:rFonts w:ascii="Arial" w:hAnsi="Arial" w:cs="Arial"/>
      <w:color w:val="auto"/>
      <w:lang w:val="es-CO" w:eastAsia="es-CO"/>
    </w:rPr>
  </w:style>
  <w:style w:type="paragraph" w:customStyle="1" w:styleId="CM52">
    <w:name w:val="CM52"/>
    <w:basedOn w:val="Default"/>
    <w:next w:val="Default"/>
    <w:uiPriority w:val="99"/>
    <w:rsid w:val="007B6BDF"/>
    <w:rPr>
      <w:rFonts w:ascii="Arial" w:hAnsi="Arial" w:cs="Arial"/>
      <w:color w:val="auto"/>
      <w:lang w:val="es-CO" w:eastAsia="es-CO"/>
    </w:rPr>
  </w:style>
  <w:style w:type="paragraph" w:customStyle="1" w:styleId="epgrafe0">
    <w:name w:val="epígrafe"/>
    <w:basedOn w:val="Normal"/>
    <w:rsid w:val="007B6BDF"/>
    <w:pPr>
      <w:autoSpaceDE/>
      <w:autoSpaceDN/>
    </w:pPr>
    <w:rPr>
      <w:rFonts w:ascii="Courier New" w:hAnsi="Courier New" w:cs="Times New Roman"/>
      <w:sz w:val="24"/>
    </w:rPr>
  </w:style>
  <w:style w:type="table" w:customStyle="1" w:styleId="Tablaconcuadrcula11">
    <w:name w:val="Tabla con cuadrícula11"/>
    <w:basedOn w:val="Tablanormal"/>
    <w:next w:val="Tablaconcuadrcula"/>
    <w:uiPriority w:val="59"/>
    <w:rsid w:val="007B6BD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7B6BDF"/>
    <w:pPr>
      <w:autoSpaceDE/>
      <w:autoSpaceDN/>
      <w:spacing w:before="100" w:beforeAutospacing="1" w:after="100" w:afterAutospacing="1"/>
      <w:jc w:val="center"/>
    </w:pPr>
    <w:rPr>
      <w:sz w:val="24"/>
      <w:szCs w:val="24"/>
      <w:lang w:val="es-CO" w:eastAsia="es-CO"/>
    </w:rPr>
  </w:style>
  <w:style w:type="paragraph" w:customStyle="1" w:styleId="xl120">
    <w:name w:val="xl120"/>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8"/>
      <w:szCs w:val="18"/>
      <w:lang w:val="es-CO" w:eastAsia="es-CO"/>
    </w:rPr>
  </w:style>
  <w:style w:type="paragraph" w:customStyle="1" w:styleId="xl121">
    <w:name w:val="xl121"/>
    <w:basedOn w:val="Normal"/>
    <w:rsid w:val="007B6BDF"/>
    <w:pPr>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sz w:val="18"/>
      <w:szCs w:val="18"/>
      <w:lang w:val="es-CO" w:eastAsia="es-CO"/>
    </w:rPr>
  </w:style>
  <w:style w:type="paragraph" w:customStyle="1" w:styleId="xl122">
    <w:name w:val="xl122"/>
    <w:basedOn w:val="Normal"/>
    <w:rsid w:val="007B6BDF"/>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sz w:val="18"/>
      <w:szCs w:val="18"/>
      <w:lang w:val="es-CO" w:eastAsia="es-CO"/>
    </w:rPr>
  </w:style>
  <w:style w:type="paragraph" w:customStyle="1" w:styleId="xl123">
    <w:name w:val="xl123"/>
    <w:basedOn w:val="Normal"/>
    <w:rsid w:val="007B6BDF"/>
    <w:pPr>
      <w:pBdr>
        <w:top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8"/>
      <w:szCs w:val="18"/>
      <w:lang w:val="es-CO" w:eastAsia="es-CO"/>
    </w:rPr>
  </w:style>
  <w:style w:type="paragraph" w:customStyle="1" w:styleId="xl124">
    <w:name w:val="xl124"/>
    <w:basedOn w:val="Normal"/>
    <w:rsid w:val="007B6BD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25">
    <w:name w:val="xl125"/>
    <w:basedOn w:val="Normal"/>
    <w:rsid w:val="007B6BDF"/>
    <w:pPr>
      <w:pBdr>
        <w:top w:val="single" w:sz="4" w:space="0" w:color="auto"/>
        <w:bottom w:val="single" w:sz="4"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26">
    <w:name w:val="xl126"/>
    <w:basedOn w:val="Normal"/>
    <w:rsid w:val="007B6BDF"/>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27">
    <w:name w:val="xl127"/>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8"/>
      <w:szCs w:val="18"/>
      <w:lang w:val="es-CO" w:eastAsia="es-CO"/>
    </w:rPr>
  </w:style>
  <w:style w:type="paragraph" w:customStyle="1" w:styleId="xl128">
    <w:name w:val="xl128"/>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sz w:val="18"/>
      <w:szCs w:val="18"/>
      <w:lang w:val="es-CO" w:eastAsia="es-CO"/>
    </w:rPr>
  </w:style>
  <w:style w:type="paragraph" w:customStyle="1" w:styleId="xl129">
    <w:name w:val="xl129"/>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130">
    <w:name w:val="xl130"/>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131">
    <w:name w:val="xl131"/>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32">
    <w:name w:val="xl132"/>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133">
    <w:name w:val="xl133"/>
    <w:basedOn w:val="Normal"/>
    <w:rsid w:val="007B6BDF"/>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134">
    <w:name w:val="xl134"/>
    <w:basedOn w:val="Normal"/>
    <w:rsid w:val="007B6BDF"/>
    <w:pPr>
      <w:pBdr>
        <w:top w:val="single" w:sz="4" w:space="0" w:color="auto"/>
        <w:bottom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135">
    <w:name w:val="xl135"/>
    <w:basedOn w:val="Normal"/>
    <w:rsid w:val="007B6BDF"/>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136">
    <w:name w:val="xl136"/>
    <w:basedOn w:val="Normal"/>
    <w:rsid w:val="007B6BD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137">
    <w:name w:val="xl137"/>
    <w:basedOn w:val="Normal"/>
    <w:rsid w:val="007B6BDF"/>
    <w:pPr>
      <w:pBdr>
        <w:top w:val="single" w:sz="4" w:space="0" w:color="auto"/>
        <w:bottom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138">
    <w:name w:val="xl138"/>
    <w:basedOn w:val="Normal"/>
    <w:rsid w:val="007B6BDF"/>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139">
    <w:name w:val="xl139"/>
    <w:basedOn w:val="Normal"/>
    <w:rsid w:val="007B6BDF"/>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140">
    <w:name w:val="xl140"/>
    <w:basedOn w:val="Normal"/>
    <w:rsid w:val="007B6BDF"/>
    <w:pPr>
      <w:pBdr>
        <w:top w:val="single" w:sz="4" w:space="0" w:color="auto"/>
        <w:bottom w:val="single" w:sz="4"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141">
    <w:name w:val="xl141"/>
    <w:basedOn w:val="Normal"/>
    <w:rsid w:val="007B6BDF"/>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142">
    <w:name w:val="xl142"/>
    <w:basedOn w:val="Normal"/>
    <w:rsid w:val="007B6BDF"/>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b/>
      <w:bCs/>
      <w:color w:val="000000"/>
      <w:sz w:val="18"/>
      <w:szCs w:val="18"/>
      <w:lang w:val="es-CO" w:eastAsia="es-CO"/>
    </w:rPr>
  </w:style>
  <w:style w:type="paragraph" w:customStyle="1" w:styleId="xl143">
    <w:name w:val="xl143"/>
    <w:basedOn w:val="Normal"/>
    <w:rsid w:val="007B6BDF"/>
    <w:pPr>
      <w:pBdr>
        <w:top w:val="single" w:sz="4" w:space="0" w:color="auto"/>
        <w:bottom w:val="single" w:sz="4" w:space="0" w:color="auto"/>
      </w:pBdr>
      <w:autoSpaceDE/>
      <w:autoSpaceDN/>
      <w:spacing w:before="100" w:beforeAutospacing="1" w:after="100" w:afterAutospacing="1"/>
      <w:jc w:val="right"/>
      <w:textAlignment w:val="center"/>
    </w:pPr>
    <w:rPr>
      <w:b/>
      <w:bCs/>
      <w:color w:val="000000"/>
      <w:sz w:val="18"/>
      <w:szCs w:val="18"/>
      <w:lang w:val="es-CO" w:eastAsia="es-CO"/>
    </w:rPr>
  </w:style>
  <w:style w:type="paragraph" w:customStyle="1" w:styleId="xl144">
    <w:name w:val="xl144"/>
    <w:basedOn w:val="Normal"/>
    <w:rsid w:val="007B6BDF"/>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8"/>
      <w:szCs w:val="18"/>
      <w:lang w:val="es-CO" w:eastAsia="es-CO"/>
    </w:rPr>
  </w:style>
  <w:style w:type="paragraph" w:customStyle="1" w:styleId="xl145">
    <w:name w:val="xl145"/>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paragraph" w:customStyle="1" w:styleId="xl146">
    <w:name w:val="xl146"/>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47">
    <w:name w:val="xl147"/>
    <w:basedOn w:val="Normal"/>
    <w:rsid w:val="007B6BDF"/>
    <w:pPr>
      <w:pBdr>
        <w:left w:val="single" w:sz="8" w:space="0" w:color="auto"/>
        <w:bottom w:val="double" w:sz="6"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48">
    <w:name w:val="xl148"/>
    <w:basedOn w:val="Normal"/>
    <w:rsid w:val="007B6BDF"/>
    <w:pPr>
      <w:pBdr>
        <w:bottom w:val="double" w:sz="6"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49">
    <w:name w:val="xl149"/>
    <w:basedOn w:val="Normal"/>
    <w:rsid w:val="007B6BDF"/>
    <w:pPr>
      <w:pBdr>
        <w:bottom w:val="double" w:sz="6" w:space="0" w:color="auto"/>
        <w:right w:val="single" w:sz="8"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50">
    <w:name w:val="xl150"/>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8"/>
      <w:szCs w:val="18"/>
      <w:lang w:val="es-CO" w:eastAsia="es-CO"/>
    </w:rPr>
  </w:style>
  <w:style w:type="paragraph" w:customStyle="1" w:styleId="xl151">
    <w:name w:val="xl151"/>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152">
    <w:name w:val="xl152"/>
    <w:basedOn w:val="Normal"/>
    <w:rsid w:val="007B6BDF"/>
    <w:pPr>
      <w:pBdr>
        <w:left w:val="single" w:sz="8" w:space="0" w:color="auto"/>
        <w:bottom w:val="single" w:sz="8" w:space="0" w:color="auto"/>
      </w:pBdr>
      <w:autoSpaceDE/>
      <w:autoSpaceDN/>
      <w:spacing w:before="100" w:beforeAutospacing="1" w:after="100" w:afterAutospacing="1"/>
    </w:pPr>
    <w:rPr>
      <w:rFonts w:ascii="Vineta BT" w:hAnsi="Vineta BT" w:cs="Times New Roman"/>
      <w:sz w:val="18"/>
      <w:szCs w:val="18"/>
      <w:lang w:val="es-CO" w:eastAsia="es-CO"/>
    </w:rPr>
  </w:style>
  <w:style w:type="paragraph" w:customStyle="1" w:styleId="xl153">
    <w:name w:val="xl153"/>
    <w:basedOn w:val="Normal"/>
    <w:rsid w:val="007B6BDF"/>
    <w:pPr>
      <w:pBdr>
        <w:bottom w:val="single" w:sz="8" w:space="0" w:color="auto"/>
        <w:right w:val="single" w:sz="8" w:space="0" w:color="auto"/>
      </w:pBdr>
      <w:autoSpaceDE/>
      <w:autoSpaceDN/>
      <w:spacing w:before="100" w:beforeAutospacing="1" w:after="100" w:afterAutospacing="1"/>
    </w:pPr>
    <w:rPr>
      <w:rFonts w:ascii="Vineta BT" w:hAnsi="Vineta BT" w:cs="Times New Roman"/>
      <w:sz w:val="18"/>
      <w:szCs w:val="18"/>
      <w:lang w:val="es-CO" w:eastAsia="es-CO"/>
    </w:rPr>
  </w:style>
  <w:style w:type="paragraph" w:customStyle="1" w:styleId="xl154">
    <w:name w:val="xl154"/>
    <w:basedOn w:val="Normal"/>
    <w:rsid w:val="007B6BDF"/>
    <w:pPr>
      <w:pBdr>
        <w:left w:val="single" w:sz="8" w:space="0" w:color="auto"/>
      </w:pBdr>
      <w:autoSpaceDE/>
      <w:autoSpaceDN/>
      <w:spacing w:before="100" w:beforeAutospacing="1" w:after="100" w:afterAutospacing="1"/>
      <w:jc w:val="center"/>
    </w:pPr>
    <w:rPr>
      <w:b/>
      <w:bCs/>
      <w:lang w:val="es-CO" w:eastAsia="es-CO"/>
    </w:rPr>
  </w:style>
  <w:style w:type="paragraph" w:customStyle="1" w:styleId="xl155">
    <w:name w:val="xl155"/>
    <w:basedOn w:val="Normal"/>
    <w:rsid w:val="007B6BDF"/>
    <w:pPr>
      <w:autoSpaceDE/>
      <w:autoSpaceDN/>
      <w:spacing w:before="100" w:beforeAutospacing="1" w:after="100" w:afterAutospacing="1"/>
      <w:jc w:val="center"/>
    </w:pPr>
    <w:rPr>
      <w:b/>
      <w:bCs/>
      <w:lang w:val="es-CO" w:eastAsia="es-CO"/>
    </w:rPr>
  </w:style>
  <w:style w:type="paragraph" w:customStyle="1" w:styleId="xl156">
    <w:name w:val="xl156"/>
    <w:basedOn w:val="Normal"/>
    <w:rsid w:val="007B6BDF"/>
    <w:pPr>
      <w:pBdr>
        <w:right w:val="single" w:sz="8" w:space="0" w:color="auto"/>
      </w:pBdr>
      <w:autoSpaceDE/>
      <w:autoSpaceDN/>
      <w:spacing w:before="100" w:beforeAutospacing="1" w:after="100" w:afterAutospacing="1"/>
      <w:jc w:val="center"/>
    </w:pPr>
    <w:rPr>
      <w:b/>
      <w:bCs/>
      <w:lang w:val="es-CO" w:eastAsia="es-CO"/>
    </w:rPr>
  </w:style>
  <w:style w:type="paragraph" w:customStyle="1" w:styleId="xl157">
    <w:name w:val="xl157"/>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paragraph" w:customStyle="1" w:styleId="xl158">
    <w:name w:val="xl158"/>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59">
    <w:name w:val="xl159"/>
    <w:basedOn w:val="Normal"/>
    <w:rsid w:val="007B6BDF"/>
    <w:pPr>
      <w:pBdr>
        <w:left w:val="single" w:sz="8" w:space="0" w:color="auto"/>
        <w:bottom w:val="double" w:sz="6"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60">
    <w:name w:val="xl160"/>
    <w:basedOn w:val="Normal"/>
    <w:rsid w:val="007B6BDF"/>
    <w:pPr>
      <w:pBdr>
        <w:bottom w:val="double" w:sz="6"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61">
    <w:name w:val="xl161"/>
    <w:basedOn w:val="Normal"/>
    <w:rsid w:val="007B6BDF"/>
    <w:pPr>
      <w:pBdr>
        <w:bottom w:val="double" w:sz="6" w:space="0" w:color="auto"/>
        <w:right w:val="single" w:sz="8"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62">
    <w:name w:val="xl162"/>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8"/>
      <w:szCs w:val="18"/>
      <w:lang w:val="es-CO" w:eastAsia="es-CO"/>
    </w:rPr>
  </w:style>
  <w:style w:type="paragraph" w:customStyle="1" w:styleId="xl163">
    <w:name w:val="xl163"/>
    <w:basedOn w:val="Normal"/>
    <w:rsid w:val="007B6BDF"/>
    <w:pPr>
      <w:pBdr>
        <w:left w:val="single" w:sz="8" w:space="0" w:color="auto"/>
      </w:pBdr>
      <w:autoSpaceDE/>
      <w:autoSpaceDN/>
      <w:spacing w:before="100" w:beforeAutospacing="1" w:after="100" w:afterAutospacing="1"/>
      <w:jc w:val="center"/>
      <w:textAlignment w:val="center"/>
    </w:pPr>
    <w:rPr>
      <w:lang w:val="es-CO" w:eastAsia="es-CO"/>
    </w:rPr>
  </w:style>
  <w:style w:type="paragraph" w:customStyle="1" w:styleId="xl164">
    <w:name w:val="xl164"/>
    <w:basedOn w:val="Normal"/>
    <w:rsid w:val="007B6BDF"/>
    <w:pPr>
      <w:autoSpaceDE/>
      <w:autoSpaceDN/>
      <w:spacing w:before="100" w:beforeAutospacing="1" w:after="100" w:afterAutospacing="1"/>
      <w:jc w:val="center"/>
      <w:textAlignment w:val="center"/>
    </w:pPr>
    <w:rPr>
      <w:lang w:val="es-CO" w:eastAsia="es-CO"/>
    </w:rPr>
  </w:style>
  <w:style w:type="paragraph" w:customStyle="1" w:styleId="xl165">
    <w:name w:val="xl165"/>
    <w:basedOn w:val="Normal"/>
    <w:rsid w:val="007B6BDF"/>
    <w:pPr>
      <w:pBdr>
        <w:right w:val="single" w:sz="8" w:space="0" w:color="auto"/>
      </w:pBdr>
      <w:autoSpaceDE/>
      <w:autoSpaceDN/>
      <w:spacing w:before="100" w:beforeAutospacing="1" w:after="100" w:afterAutospacing="1"/>
      <w:jc w:val="center"/>
      <w:textAlignment w:val="center"/>
    </w:pPr>
    <w:rPr>
      <w:lang w:val="es-CO" w:eastAsia="es-CO"/>
    </w:rPr>
  </w:style>
  <w:style w:type="paragraph" w:customStyle="1" w:styleId="xl166">
    <w:name w:val="xl166"/>
    <w:basedOn w:val="Normal"/>
    <w:rsid w:val="007B6BDF"/>
    <w:pPr>
      <w:pBdr>
        <w:left w:val="single" w:sz="8" w:space="0" w:color="auto"/>
        <w:bottom w:val="double" w:sz="6" w:space="0" w:color="auto"/>
      </w:pBdr>
      <w:autoSpaceDE/>
      <w:autoSpaceDN/>
      <w:spacing w:before="100" w:beforeAutospacing="1" w:after="100" w:afterAutospacing="1"/>
      <w:jc w:val="center"/>
      <w:textAlignment w:val="center"/>
    </w:pPr>
    <w:rPr>
      <w:lang w:val="es-CO" w:eastAsia="es-CO"/>
    </w:rPr>
  </w:style>
  <w:style w:type="paragraph" w:customStyle="1" w:styleId="xl167">
    <w:name w:val="xl167"/>
    <w:basedOn w:val="Normal"/>
    <w:rsid w:val="007B6BDF"/>
    <w:pPr>
      <w:pBdr>
        <w:bottom w:val="double" w:sz="6" w:space="0" w:color="auto"/>
      </w:pBdr>
      <w:autoSpaceDE/>
      <w:autoSpaceDN/>
      <w:spacing w:before="100" w:beforeAutospacing="1" w:after="100" w:afterAutospacing="1"/>
      <w:jc w:val="center"/>
      <w:textAlignment w:val="center"/>
    </w:pPr>
    <w:rPr>
      <w:lang w:val="es-CO" w:eastAsia="es-CO"/>
    </w:rPr>
  </w:style>
  <w:style w:type="paragraph" w:customStyle="1" w:styleId="xl168">
    <w:name w:val="xl168"/>
    <w:basedOn w:val="Normal"/>
    <w:rsid w:val="007B6BDF"/>
    <w:pPr>
      <w:pBdr>
        <w:bottom w:val="double" w:sz="6" w:space="0" w:color="auto"/>
        <w:right w:val="single" w:sz="8" w:space="0" w:color="auto"/>
      </w:pBdr>
      <w:autoSpaceDE/>
      <w:autoSpaceDN/>
      <w:spacing w:before="100" w:beforeAutospacing="1" w:after="100" w:afterAutospacing="1"/>
      <w:jc w:val="center"/>
      <w:textAlignment w:val="center"/>
    </w:pPr>
    <w:rPr>
      <w:lang w:val="es-CO" w:eastAsia="es-CO"/>
    </w:rPr>
  </w:style>
  <w:style w:type="paragraph" w:customStyle="1" w:styleId="xl169">
    <w:name w:val="xl169"/>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Caracteresenmarcados">
    <w:name w:val="Caracteres enmarcados"/>
    <w:basedOn w:val="Normal"/>
    <w:rsid w:val="007B6BDF"/>
  </w:style>
  <w:style w:type="character" w:customStyle="1" w:styleId="opcionesresultados">
    <w:name w:val="opcionesresultados"/>
    <w:rsid w:val="007B6BDF"/>
  </w:style>
  <w:style w:type="paragraph" w:customStyle="1" w:styleId="resumenresultados">
    <w:name w:val="resumenresultados"/>
    <w:basedOn w:val="Normal"/>
    <w:rsid w:val="007B6BD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letraalerta">
    <w:name w:val="letraalerta"/>
    <w:basedOn w:val="Normal"/>
    <w:rsid w:val="007B6BD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vceproductviewlabel">
    <w:name w:val="tvce_product_view_label"/>
    <w:rsid w:val="007B6BDF"/>
  </w:style>
  <w:style w:type="character" w:customStyle="1" w:styleId="date-display-start">
    <w:name w:val="date-display-start"/>
    <w:rsid w:val="007B6BDF"/>
  </w:style>
  <w:style w:type="character" w:customStyle="1" w:styleId="date-display-end">
    <w:name w:val="date-display-end"/>
    <w:rsid w:val="007B6BDF"/>
  </w:style>
  <w:style w:type="paragraph" w:customStyle="1" w:styleId="xl65">
    <w:name w:val="xl65"/>
    <w:basedOn w:val="Normal"/>
    <w:rsid w:val="007B6B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ES_tradnl"/>
    </w:rPr>
  </w:style>
  <w:style w:type="paragraph" w:customStyle="1" w:styleId="Textoindependiente20">
    <w:name w:val="Texto independiente(.2"/>
    <w:basedOn w:val="Normal"/>
    <w:uiPriority w:val="99"/>
    <w:rsid w:val="007B6BDF"/>
    <w:pPr>
      <w:tabs>
        <w:tab w:val="left" w:pos="-720"/>
      </w:tabs>
      <w:suppressAutoHyphens/>
      <w:autoSpaceDE/>
      <w:autoSpaceDN/>
      <w:spacing w:after="120"/>
      <w:jc w:val="both"/>
    </w:pPr>
    <w:rPr>
      <w:rFonts w:cs="Times New Roman"/>
      <w:spacing w:val="-2"/>
      <w:sz w:val="24"/>
    </w:rPr>
  </w:style>
  <w:style w:type="character" w:customStyle="1" w:styleId="cornertbx">
    <w:name w:val="corner_tbx"/>
    <w:rsid w:val="007B6BDF"/>
  </w:style>
  <w:style w:type="character" w:customStyle="1" w:styleId="Ttulo1Car1">
    <w:name w:val="Título 1 Car1"/>
    <w:aliases w:val="título 1 Car1,Pregunta Car1,MT1 Car1"/>
    <w:rsid w:val="007B6BDF"/>
    <w:rPr>
      <w:rFonts w:ascii="Calibri Light" w:eastAsia="Times New Roman" w:hAnsi="Calibri Light" w:cs="Times New Roman"/>
      <w:color w:val="2E74B5"/>
      <w:sz w:val="32"/>
      <w:szCs w:val="32"/>
      <w:lang w:val="es-ES_tradnl" w:eastAsia="es-ES"/>
    </w:rPr>
  </w:style>
  <w:style w:type="character" w:customStyle="1" w:styleId="Ttulo2Car1">
    <w:name w:val="Título 2 Car1"/>
    <w:aliases w:val="MT2 Car1,título 2 Car1,Edgar 2 Car1"/>
    <w:semiHidden/>
    <w:rsid w:val="007B6BDF"/>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7B6BDF"/>
    <w:rPr>
      <w:rFonts w:ascii="Calibri Light" w:eastAsia="Times New Roman" w:hAnsi="Calibri Light" w:cs="Times New Roman"/>
      <w:color w:val="1F4D78"/>
      <w:sz w:val="24"/>
      <w:szCs w:val="24"/>
      <w:lang w:val="es-ES_tradnl" w:eastAsia="es-ES"/>
    </w:rPr>
  </w:style>
  <w:style w:type="character" w:customStyle="1" w:styleId="Ttulo4Car1">
    <w:name w:val="Título 4 Car1"/>
    <w:aliases w:val="Edgar 4 Car1"/>
    <w:semiHidden/>
    <w:rsid w:val="007B6BDF"/>
    <w:rPr>
      <w:rFonts w:ascii="Calibri Light" w:eastAsia="Times New Roman" w:hAnsi="Calibri Light" w:cs="Times New Roman"/>
      <w:i/>
      <w:iCs/>
      <w:color w:val="2E74B5"/>
      <w:lang w:val="es-ES_tradnl" w:eastAsia="es-ES"/>
    </w:rPr>
  </w:style>
  <w:style w:type="character" w:customStyle="1" w:styleId="Ttulo7Car1">
    <w:name w:val="Título 7 Car1"/>
    <w:semiHidden/>
    <w:rsid w:val="007B6BDF"/>
    <w:rPr>
      <w:rFonts w:ascii="Calibri Light" w:eastAsia="Times New Roman" w:hAnsi="Calibri Light" w:cs="Times New Roman"/>
      <w:i/>
      <w:iCs/>
      <w:color w:val="1F4D78"/>
      <w:lang w:val="es-ES_tradnl" w:eastAsia="es-ES"/>
    </w:rPr>
  </w:style>
  <w:style w:type="character" w:customStyle="1" w:styleId="PiedepginaCar1">
    <w:name w:val="Pie de página Car1"/>
    <w:aliases w:val="pie de página Car1,Car5 Car1"/>
    <w:uiPriority w:val="99"/>
    <w:semiHidden/>
    <w:rsid w:val="007B6BDF"/>
    <w:rPr>
      <w:rFonts w:ascii="Arial" w:eastAsia="Times New Roman" w:hAnsi="Arial" w:cs="Arial"/>
      <w:sz w:val="20"/>
      <w:szCs w:val="20"/>
      <w:lang w:val="es-ES_tradnl"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ar Ca Car"/>
    <w:uiPriority w:val="99"/>
    <w:semiHidden/>
    <w:rsid w:val="007B6BDF"/>
    <w:rPr>
      <w:rFonts w:ascii="Arial" w:eastAsia="Times New Roman" w:hAnsi="Arial" w:cs="Arial"/>
      <w:sz w:val="20"/>
      <w:szCs w:val="20"/>
      <w:lang w:val="es-ES_tradnl" w:eastAsia="es-ES"/>
    </w:rPr>
  </w:style>
  <w:style w:type="character" w:customStyle="1" w:styleId="SangradetextonormalCar1">
    <w:name w:val="Sangría de texto normal Car1"/>
    <w:aliases w:val="Car1 Car1,Car11 Car1"/>
    <w:rsid w:val="007B6BDF"/>
    <w:rPr>
      <w:sz w:val="24"/>
      <w:szCs w:val="24"/>
      <w:lang w:val="es-MX" w:eastAsia="es-MX"/>
    </w:rPr>
  </w:style>
  <w:style w:type="paragraph" w:customStyle="1" w:styleId="TtulodeTDC1">
    <w:name w:val="Título de TDC1"/>
    <w:basedOn w:val="Ttulo1"/>
    <w:next w:val="Normal"/>
    <w:uiPriority w:val="39"/>
    <w:unhideWhenUsed/>
    <w:qFormat/>
    <w:rsid w:val="007B6BDF"/>
    <w:pPr>
      <w:spacing w:before="240" w:after="60"/>
      <w:jc w:val="left"/>
      <w:outlineLvl w:val="9"/>
    </w:pPr>
    <w:rPr>
      <w:rFonts w:ascii="Cambria" w:hAnsi="Cambria" w:cs="Times New Roman"/>
      <w:b/>
      <w:bCs/>
      <w:kern w:val="32"/>
      <w:sz w:val="32"/>
      <w:szCs w:val="32"/>
      <w:lang w:val="x-none"/>
    </w:rPr>
  </w:style>
  <w:style w:type="paragraph" w:customStyle="1" w:styleId="font6">
    <w:name w:val="font6"/>
    <w:basedOn w:val="Normal"/>
    <w:rsid w:val="007B6BDF"/>
    <w:pPr>
      <w:autoSpaceDE/>
      <w:autoSpaceDN/>
      <w:spacing w:before="100" w:beforeAutospacing="1" w:after="100" w:afterAutospacing="1"/>
    </w:pPr>
    <w:rPr>
      <w:color w:val="404040"/>
      <w:sz w:val="16"/>
      <w:szCs w:val="16"/>
      <w:lang w:val="es-CO" w:eastAsia="es-CO"/>
    </w:rPr>
  </w:style>
  <w:style w:type="paragraph" w:customStyle="1" w:styleId="font7">
    <w:name w:val="font7"/>
    <w:basedOn w:val="Normal"/>
    <w:rsid w:val="007B6BDF"/>
    <w:pPr>
      <w:autoSpaceDE/>
      <w:autoSpaceDN/>
      <w:spacing w:before="100" w:beforeAutospacing="1" w:after="100" w:afterAutospacing="1"/>
    </w:pPr>
    <w:rPr>
      <w:b/>
      <w:bCs/>
      <w:i/>
      <w:iCs/>
      <w:color w:val="404040"/>
      <w:sz w:val="16"/>
      <w:szCs w:val="16"/>
      <w:lang w:val="es-CO" w:eastAsia="es-CO"/>
    </w:rPr>
  </w:style>
  <w:style w:type="paragraph" w:customStyle="1" w:styleId="font8">
    <w:name w:val="font8"/>
    <w:basedOn w:val="Normal"/>
    <w:rsid w:val="007B6BDF"/>
    <w:pPr>
      <w:autoSpaceDE/>
      <w:autoSpaceDN/>
      <w:spacing w:before="100" w:beforeAutospacing="1" w:after="100" w:afterAutospacing="1"/>
    </w:pPr>
    <w:rPr>
      <w:b/>
      <w:bCs/>
      <w:color w:val="000000"/>
      <w:sz w:val="16"/>
      <w:szCs w:val="16"/>
      <w:lang w:val="es-CO" w:eastAsia="es-CO"/>
    </w:rPr>
  </w:style>
  <w:style w:type="paragraph" w:customStyle="1" w:styleId="font9">
    <w:name w:val="font9"/>
    <w:basedOn w:val="Normal"/>
    <w:rsid w:val="007B6BDF"/>
    <w:pPr>
      <w:autoSpaceDE/>
      <w:autoSpaceDN/>
      <w:spacing w:before="100" w:beforeAutospacing="1" w:after="100" w:afterAutospacing="1"/>
    </w:pPr>
    <w:rPr>
      <w:color w:val="67831A"/>
      <w:sz w:val="16"/>
      <w:szCs w:val="16"/>
      <w:lang w:val="es-CO" w:eastAsia="es-CO"/>
    </w:rPr>
  </w:style>
  <w:style w:type="paragraph" w:customStyle="1" w:styleId="font10">
    <w:name w:val="font10"/>
    <w:basedOn w:val="Normal"/>
    <w:rsid w:val="007B6BDF"/>
    <w:pPr>
      <w:autoSpaceDE/>
      <w:autoSpaceDN/>
      <w:spacing w:before="100" w:beforeAutospacing="1" w:after="100" w:afterAutospacing="1"/>
    </w:pPr>
    <w:rPr>
      <w:color w:val="333333"/>
      <w:sz w:val="16"/>
      <w:szCs w:val="16"/>
      <w:lang w:val="es-CO" w:eastAsia="es-CO"/>
    </w:rPr>
  </w:style>
  <w:style w:type="paragraph" w:customStyle="1" w:styleId="font11">
    <w:name w:val="font11"/>
    <w:basedOn w:val="Normal"/>
    <w:rsid w:val="007B6BDF"/>
    <w:pPr>
      <w:autoSpaceDE/>
      <w:autoSpaceDN/>
      <w:spacing w:before="100" w:beforeAutospacing="1" w:after="100" w:afterAutospacing="1"/>
    </w:pPr>
    <w:rPr>
      <w:b/>
      <w:bCs/>
      <w:color w:val="333333"/>
      <w:sz w:val="16"/>
      <w:szCs w:val="16"/>
      <w:lang w:val="es-CO" w:eastAsia="es-CO"/>
    </w:rPr>
  </w:style>
  <w:style w:type="paragraph" w:customStyle="1" w:styleId="xl63">
    <w:name w:val="xl63"/>
    <w:basedOn w:val="Normal"/>
    <w:rsid w:val="007B6BDF"/>
    <w:pPr>
      <w:pBdr>
        <w:left w:val="single" w:sz="8" w:space="0" w:color="auto"/>
        <w:bottom w:val="single" w:sz="8" w:space="0" w:color="auto"/>
        <w:right w:val="single" w:sz="8" w:space="0" w:color="auto"/>
      </w:pBdr>
      <w:shd w:val="clear" w:color="auto" w:fill="FFFFFF"/>
      <w:autoSpaceDE/>
      <w:autoSpaceDN/>
      <w:spacing w:before="100" w:beforeAutospacing="1" w:after="100" w:afterAutospacing="1"/>
      <w:jc w:val="center"/>
    </w:pPr>
    <w:rPr>
      <w:sz w:val="16"/>
      <w:szCs w:val="16"/>
      <w:lang w:val="es-CO" w:eastAsia="es-CO"/>
    </w:rPr>
  </w:style>
  <w:style w:type="paragraph" w:customStyle="1" w:styleId="xl64">
    <w:name w:val="xl64"/>
    <w:basedOn w:val="Normal"/>
    <w:rsid w:val="007B6BDF"/>
    <w:pPr>
      <w:pBdr>
        <w:bottom w:val="single" w:sz="8" w:space="0" w:color="auto"/>
        <w:right w:val="single" w:sz="8" w:space="0" w:color="auto"/>
      </w:pBdr>
      <w:shd w:val="clear" w:color="auto" w:fill="FFFFFF"/>
      <w:autoSpaceDE/>
      <w:autoSpaceDN/>
      <w:spacing w:before="100" w:beforeAutospacing="1" w:after="100" w:afterAutospacing="1"/>
      <w:jc w:val="both"/>
    </w:pPr>
    <w:rPr>
      <w:color w:val="000000"/>
      <w:sz w:val="16"/>
      <w:szCs w:val="16"/>
      <w:lang w:val="es-CO" w:eastAsia="es-CO"/>
    </w:rPr>
  </w:style>
  <w:style w:type="paragraph" w:customStyle="1" w:styleId="font12">
    <w:name w:val="font12"/>
    <w:basedOn w:val="Normal"/>
    <w:rsid w:val="007B6BDF"/>
    <w:pPr>
      <w:autoSpaceDE/>
      <w:autoSpaceDN/>
      <w:spacing w:before="100" w:beforeAutospacing="1" w:after="100" w:afterAutospacing="1"/>
    </w:pPr>
    <w:rPr>
      <w:rFonts w:ascii="Trebuchet MS" w:hAnsi="Trebuchet MS" w:cs="Times New Roman"/>
      <w:color w:val="666666"/>
      <w:sz w:val="18"/>
      <w:szCs w:val="18"/>
      <w:lang w:val="es-CO" w:eastAsia="es-CO"/>
    </w:rPr>
  </w:style>
  <w:style w:type="paragraph" w:customStyle="1" w:styleId="Ttulo21">
    <w:name w:val="Título 21"/>
    <w:basedOn w:val="Normal"/>
    <w:next w:val="Normal"/>
    <w:semiHidden/>
    <w:qFormat/>
    <w:rsid w:val="007B6BDF"/>
    <w:pPr>
      <w:keepNext/>
      <w:keepLines/>
      <w:autoSpaceDE/>
      <w:autoSpaceDN/>
      <w:spacing w:before="40"/>
      <w:outlineLvl w:val="1"/>
    </w:pPr>
    <w:rPr>
      <w:rFonts w:ascii="Cambria" w:hAnsi="Cambria" w:cs="Times New Roman"/>
      <w:color w:val="365F91"/>
      <w:sz w:val="26"/>
      <w:szCs w:val="26"/>
      <w:lang w:val="es-ES"/>
    </w:rPr>
  </w:style>
  <w:style w:type="paragraph" w:customStyle="1" w:styleId="Subttulo1">
    <w:name w:val="Subtítulo1"/>
    <w:basedOn w:val="Normal"/>
    <w:next w:val="Normal"/>
    <w:qFormat/>
    <w:rsid w:val="007B6BDF"/>
    <w:pPr>
      <w:autoSpaceDE/>
      <w:autoSpaceDN/>
      <w:spacing w:after="160"/>
    </w:pPr>
    <w:rPr>
      <w:rFonts w:ascii="Calibri" w:hAnsi="Calibri" w:cs="Times New Roman"/>
      <w:color w:val="5A5A5A"/>
      <w:spacing w:val="15"/>
      <w:sz w:val="22"/>
      <w:szCs w:val="22"/>
      <w:lang w:val="es-ES"/>
    </w:rPr>
  </w:style>
  <w:style w:type="paragraph" w:customStyle="1" w:styleId="Cita1">
    <w:name w:val="Cita1"/>
    <w:basedOn w:val="Normal"/>
    <w:next w:val="Normal"/>
    <w:uiPriority w:val="29"/>
    <w:qFormat/>
    <w:rsid w:val="007B6BDF"/>
    <w:pPr>
      <w:autoSpaceDE/>
      <w:autoSpaceDN/>
      <w:spacing w:before="200" w:after="160"/>
      <w:ind w:left="864" w:right="864"/>
      <w:jc w:val="center"/>
    </w:pPr>
    <w:rPr>
      <w:rFonts w:ascii="Times New Roman" w:hAnsi="Times New Roman" w:cs="Times New Roman"/>
      <w:i/>
      <w:iCs/>
      <w:color w:val="404040"/>
      <w:sz w:val="24"/>
      <w:szCs w:val="24"/>
      <w:lang w:val="es-ES"/>
    </w:rPr>
  </w:style>
  <w:style w:type="paragraph" w:customStyle="1" w:styleId="Char82">
    <w:name w:val="Char82"/>
    <w:basedOn w:val="Normal"/>
    <w:uiPriority w:val="99"/>
    <w:rsid w:val="007B6BDF"/>
    <w:pPr>
      <w:autoSpaceDE/>
      <w:autoSpaceDN/>
      <w:spacing w:after="160" w:line="240" w:lineRule="exact"/>
    </w:pPr>
    <w:rPr>
      <w:rFonts w:ascii="Verdana" w:hAnsi="Verdana" w:cs="Times New Roman"/>
      <w:lang w:val="es-CO" w:eastAsia="en-US"/>
    </w:rPr>
  </w:style>
  <w:style w:type="paragraph" w:customStyle="1" w:styleId="Textoindependiente341">
    <w:name w:val="Texto independiente 341"/>
    <w:basedOn w:val="Normal"/>
    <w:rsid w:val="007B6BDF"/>
    <w:pPr>
      <w:tabs>
        <w:tab w:val="left" w:pos="0"/>
      </w:tabs>
      <w:suppressAutoHyphens/>
      <w:overflowPunct w:val="0"/>
      <w:adjustRightInd w:val="0"/>
      <w:jc w:val="both"/>
    </w:pPr>
    <w:rPr>
      <w:rFonts w:cs="Times New Roman"/>
      <w:noProof/>
      <w:sz w:val="24"/>
      <w:lang w:val="es-ES"/>
    </w:rPr>
  </w:style>
  <w:style w:type="paragraph" w:customStyle="1" w:styleId="Sangradetextonormal21">
    <w:name w:val="Sangría de texto normal21"/>
    <w:basedOn w:val="Normal"/>
    <w:rsid w:val="007B6BDF"/>
    <w:pPr>
      <w:ind w:left="426"/>
      <w:jc w:val="both"/>
    </w:pPr>
    <w:rPr>
      <w:sz w:val="24"/>
      <w:szCs w:val="24"/>
      <w:lang w:val="es-CO"/>
    </w:rPr>
  </w:style>
  <w:style w:type="character" w:customStyle="1" w:styleId="rwrro4">
    <w:name w:val="rwrro4"/>
    <w:rsid w:val="007B6BDF"/>
    <w:rPr>
      <w:strike w:val="0"/>
      <w:dstrike w:val="0"/>
      <w:color w:val="0066CC"/>
      <w:u w:val="none"/>
      <w:effect w:val="none"/>
    </w:rPr>
  </w:style>
  <w:style w:type="character" w:customStyle="1" w:styleId="SubttuloCar1">
    <w:name w:val="Subtítulo Car1"/>
    <w:rsid w:val="007B6BDF"/>
    <w:rPr>
      <w:rFonts w:ascii="Times New Roman" w:eastAsia="Times New Roman" w:hAnsi="Times New Roman" w:cs="Times New Roman" w:hint="default"/>
      <w:color w:val="5A5A5A"/>
      <w:spacing w:val="15"/>
      <w:lang w:val="es-ES_tradnl" w:eastAsia="es-ES"/>
    </w:rPr>
  </w:style>
  <w:style w:type="character" w:customStyle="1" w:styleId="CitaCar1">
    <w:name w:val="Cita Car1"/>
    <w:uiPriority w:val="29"/>
    <w:rsid w:val="007B6BDF"/>
    <w:rPr>
      <w:rFonts w:ascii="Arial" w:hAnsi="Arial" w:cs="Arial" w:hint="default"/>
      <w:i/>
      <w:iCs/>
      <w:color w:val="404040"/>
      <w:lang w:val="es-ES_tradnl" w:eastAsia="es-ES"/>
    </w:rPr>
  </w:style>
  <w:style w:type="table" w:customStyle="1" w:styleId="Tabladecuadrcula42">
    <w:name w:val="Tabla de cuadrícula 42"/>
    <w:basedOn w:val="Tablanormal"/>
    <w:uiPriority w:val="49"/>
    <w:rsid w:val="007B6BDF"/>
    <w:rPr>
      <w:rFonts w:ascii="Calibri" w:eastAsia="Calibri" w:hAnsi="Calibri"/>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TtulodeTDC2">
    <w:name w:val="Título de TDC2"/>
    <w:basedOn w:val="Ttulo1"/>
    <w:next w:val="Normal"/>
    <w:uiPriority w:val="39"/>
    <w:unhideWhenUsed/>
    <w:qFormat/>
    <w:rsid w:val="007B6BDF"/>
    <w:pPr>
      <w:spacing w:before="240" w:after="60"/>
      <w:jc w:val="left"/>
      <w:outlineLvl w:val="9"/>
    </w:pPr>
    <w:rPr>
      <w:rFonts w:ascii="Cambria" w:hAnsi="Cambria" w:cs="Times New Roman"/>
      <w:b/>
      <w:bCs/>
      <w:kern w:val="32"/>
      <w:sz w:val="32"/>
      <w:szCs w:val="32"/>
      <w:lang w:val="x-none"/>
    </w:rPr>
  </w:style>
  <w:style w:type="paragraph" w:customStyle="1" w:styleId="msonormal0">
    <w:name w:val="msonormal"/>
    <w:basedOn w:val="Normal"/>
    <w:rsid w:val="007B6BDF"/>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111">
    <w:name w:val="Tabla con cuadrícula111"/>
    <w:basedOn w:val="Tablanormal"/>
    <w:next w:val="Tablaconcuadrcula"/>
    <w:uiPriority w:val="59"/>
    <w:rsid w:val="007B6BD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1">
    <w:name w:val="Mención sin resolver11"/>
    <w:uiPriority w:val="99"/>
    <w:semiHidden/>
    <w:unhideWhenUsed/>
    <w:rsid w:val="007B6BDF"/>
    <w:rPr>
      <w:color w:val="605E5C"/>
      <w:shd w:val="clear" w:color="auto" w:fill="E1DFDD"/>
    </w:rPr>
  </w:style>
  <w:style w:type="character" w:customStyle="1" w:styleId="Mencinsinresolver3">
    <w:name w:val="Mención sin resolver3"/>
    <w:uiPriority w:val="99"/>
    <w:semiHidden/>
    <w:unhideWhenUsed/>
    <w:rsid w:val="007B6BDF"/>
    <w:rPr>
      <w:color w:val="605E5C"/>
      <w:shd w:val="clear" w:color="auto" w:fill="E1DFDD"/>
    </w:rPr>
  </w:style>
  <w:style w:type="paragraph" w:customStyle="1" w:styleId="Direccininterior">
    <w:name w:val="Dirección interior"/>
    <w:basedOn w:val="Normal"/>
    <w:rsid w:val="007B6BDF"/>
  </w:style>
  <w:style w:type="paragraph" w:customStyle="1" w:styleId="xl60">
    <w:name w:val="xl60"/>
    <w:basedOn w:val="Normal"/>
    <w:rsid w:val="007B6BDF"/>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character" w:customStyle="1" w:styleId="atr2">
    <w:name w:val="atr2"/>
    <w:basedOn w:val="Fuentedeprrafopredeter"/>
    <w:rsid w:val="007B6BDF"/>
  </w:style>
  <w:style w:type="character" w:customStyle="1" w:styleId="det2">
    <w:name w:val="det2"/>
    <w:basedOn w:val="Fuentedeprrafopredeter"/>
    <w:rsid w:val="007B6BDF"/>
  </w:style>
  <w:style w:type="character" w:styleId="Ttulodellibro">
    <w:name w:val="Book Title"/>
    <w:uiPriority w:val="33"/>
    <w:qFormat/>
    <w:rsid w:val="007B6BDF"/>
    <w:rPr>
      <w:b/>
      <w:bCs/>
      <w:smallCaps/>
      <w:spacing w:val="5"/>
    </w:rPr>
  </w:style>
  <w:style w:type="character" w:customStyle="1" w:styleId="estilo11">
    <w:name w:val="estilo11"/>
    <w:rsid w:val="007B6BDF"/>
    <w:rPr>
      <w:b/>
      <w:bCs/>
      <w:sz w:val="15"/>
      <w:szCs w:val="15"/>
    </w:rPr>
  </w:style>
  <w:style w:type="paragraph" w:customStyle="1" w:styleId="paragraph">
    <w:name w:val="paragraph"/>
    <w:basedOn w:val="Normal"/>
    <w:rsid w:val="007B6BD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textrun">
    <w:name w:val="normaltextrun"/>
    <w:rsid w:val="007B6BDF"/>
  </w:style>
  <w:style w:type="character" w:customStyle="1" w:styleId="eop">
    <w:name w:val="eop"/>
    <w:rsid w:val="007B6BDF"/>
  </w:style>
  <w:style w:type="character" w:customStyle="1" w:styleId="spellingerror">
    <w:name w:val="spellingerror"/>
    <w:rsid w:val="007B6BDF"/>
  </w:style>
  <w:style w:type="paragraph" w:customStyle="1" w:styleId="CarCarCar3">
    <w:name w:val="Car Car Car3"/>
    <w:basedOn w:val="Normal"/>
    <w:uiPriority w:val="99"/>
    <w:rsid w:val="007B6BDF"/>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7B6BDF"/>
    <w:pPr>
      <w:autoSpaceDE/>
      <w:autoSpaceDN/>
      <w:spacing w:after="160" w:line="240" w:lineRule="exact"/>
    </w:pPr>
    <w:rPr>
      <w:rFonts w:ascii="Verdana" w:hAnsi="Verdana" w:cs="Verdana"/>
      <w:lang w:val="es-CO" w:eastAsia="en-US"/>
    </w:rPr>
  </w:style>
  <w:style w:type="paragraph" w:customStyle="1" w:styleId="CarCarCar4">
    <w:name w:val="Car Car Car4"/>
    <w:basedOn w:val="Normal"/>
    <w:rsid w:val="007B6BDF"/>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7B6BDF"/>
    <w:pPr>
      <w:autoSpaceDE/>
      <w:autoSpaceDN/>
      <w:spacing w:after="160" w:line="240" w:lineRule="exact"/>
    </w:pPr>
    <w:rPr>
      <w:rFonts w:ascii="Verdana" w:hAnsi="Verdana" w:cs="Verdana"/>
      <w:lang w:val="es-CO" w:eastAsia="en-US"/>
    </w:rPr>
  </w:style>
  <w:style w:type="character" w:styleId="Nmerodelnea">
    <w:name w:val="line number"/>
    <w:basedOn w:val="Fuentedeprrafopredeter"/>
    <w:uiPriority w:val="99"/>
    <w:semiHidden/>
    <w:unhideWhenUsed/>
    <w:rsid w:val="007B6BDF"/>
  </w:style>
  <w:style w:type="character" w:customStyle="1" w:styleId="ListParagraphChar">
    <w:name w:val="List Paragraph Char"/>
    <w:link w:val="Prrafodelista1"/>
    <w:locked/>
    <w:rsid w:val="007B6BDF"/>
    <w:rPr>
      <w:sz w:val="24"/>
      <w:szCs w:val="24"/>
      <w:lang w:eastAsia="es-ES"/>
    </w:rPr>
  </w:style>
  <w:style w:type="paragraph" w:customStyle="1" w:styleId="Title0">
    <w:name w:val="Title0"/>
    <w:basedOn w:val="Normal"/>
    <w:next w:val="Normal"/>
    <w:uiPriority w:val="10"/>
    <w:qFormat/>
    <w:rsid w:val="007B6BDF"/>
    <w:pPr>
      <w:contextualSpacing/>
    </w:pPr>
    <w:rPr>
      <w:rFonts w:ascii="Calibri Light" w:hAnsi="Calibri Light" w:cs="Times New Roman"/>
      <w:spacing w:val="-10"/>
      <w:kern w:val="28"/>
      <w:sz w:val="56"/>
      <w:szCs w:val="56"/>
    </w:rPr>
  </w:style>
  <w:style w:type="character" w:customStyle="1" w:styleId="vortalspan">
    <w:name w:val="vortalspan"/>
    <w:basedOn w:val="Fuentedeprrafopredeter"/>
    <w:rsid w:val="007B6BDF"/>
  </w:style>
  <w:style w:type="character" w:styleId="nfasissutil">
    <w:name w:val="Subtle Emphasis"/>
    <w:uiPriority w:val="19"/>
    <w:qFormat/>
    <w:rsid w:val="007B6BDF"/>
    <w:rPr>
      <w:i/>
      <w:iCs/>
      <w:color w:val="404040"/>
    </w:rPr>
  </w:style>
  <w:style w:type="paragraph" w:customStyle="1" w:styleId="Sangra2detindependiente1">
    <w:name w:val="Sangría 2 de t.independiente1"/>
    <w:basedOn w:val="Normal"/>
    <w:rsid w:val="00BA2C24"/>
    <w:pPr>
      <w:widowControl w:val="0"/>
      <w:autoSpaceDE/>
      <w:autoSpaceDN/>
      <w:adjustRightInd w:val="0"/>
      <w:spacing w:line="360" w:lineRule="atLeast"/>
      <w:ind w:left="432"/>
      <w:jc w:val="both"/>
      <w:textAlignment w:val="baseline"/>
    </w:pPr>
    <w:rPr>
      <w:rFonts w:cs="Times New Roman"/>
      <w:sz w:val="22"/>
      <w:lang w:val="es-CO"/>
    </w:rPr>
  </w:style>
  <w:style w:type="character" w:styleId="Mencinsinresolver">
    <w:name w:val="Unresolved Mention"/>
    <w:basedOn w:val="Fuentedeprrafopredeter"/>
    <w:uiPriority w:val="99"/>
    <w:semiHidden/>
    <w:unhideWhenUsed/>
    <w:rsid w:val="00943A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3739945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1795102">
      <w:bodyDiv w:val="1"/>
      <w:marLeft w:val="0"/>
      <w:marRight w:val="0"/>
      <w:marTop w:val="0"/>
      <w:marBottom w:val="0"/>
      <w:divBdr>
        <w:top w:val="none" w:sz="0" w:space="0" w:color="auto"/>
        <w:left w:val="none" w:sz="0" w:space="0" w:color="auto"/>
        <w:bottom w:val="none" w:sz="0" w:space="0" w:color="auto"/>
        <w:right w:val="none" w:sz="0" w:space="0" w:color="auto"/>
      </w:divBdr>
      <w:divsChild>
        <w:div w:id="668410422">
          <w:marLeft w:val="0"/>
          <w:marRight w:val="0"/>
          <w:marTop w:val="0"/>
          <w:marBottom w:val="0"/>
          <w:divBdr>
            <w:top w:val="none" w:sz="0" w:space="0" w:color="auto"/>
            <w:left w:val="none" w:sz="0" w:space="0" w:color="auto"/>
            <w:bottom w:val="none" w:sz="0" w:space="0" w:color="auto"/>
            <w:right w:val="none" w:sz="0" w:space="0" w:color="auto"/>
          </w:divBdr>
        </w:div>
        <w:div w:id="1158810369">
          <w:marLeft w:val="0"/>
          <w:marRight w:val="0"/>
          <w:marTop w:val="0"/>
          <w:marBottom w:val="0"/>
          <w:divBdr>
            <w:top w:val="none" w:sz="0" w:space="0" w:color="auto"/>
            <w:left w:val="none" w:sz="0" w:space="0" w:color="auto"/>
            <w:bottom w:val="none" w:sz="0" w:space="0" w:color="auto"/>
            <w:right w:val="none" w:sz="0" w:space="0" w:color="auto"/>
          </w:divBdr>
        </w:div>
        <w:div w:id="2018337314">
          <w:marLeft w:val="0"/>
          <w:marRight w:val="0"/>
          <w:marTop w:val="0"/>
          <w:marBottom w:val="0"/>
          <w:divBdr>
            <w:top w:val="none" w:sz="0" w:space="0" w:color="auto"/>
            <w:left w:val="none" w:sz="0" w:space="0" w:color="auto"/>
            <w:bottom w:val="none" w:sz="0" w:space="0" w:color="auto"/>
            <w:right w:val="none" w:sz="0" w:space="0" w:color="auto"/>
          </w:divBdr>
        </w:div>
      </w:divsChild>
    </w:div>
    <w:div w:id="556623531">
      <w:bodyDiv w:val="1"/>
      <w:marLeft w:val="0"/>
      <w:marRight w:val="0"/>
      <w:marTop w:val="0"/>
      <w:marBottom w:val="0"/>
      <w:divBdr>
        <w:top w:val="none" w:sz="0" w:space="0" w:color="auto"/>
        <w:left w:val="none" w:sz="0" w:space="0" w:color="auto"/>
        <w:bottom w:val="none" w:sz="0" w:space="0" w:color="auto"/>
        <w:right w:val="none" w:sz="0" w:space="0" w:color="auto"/>
      </w:divBdr>
    </w:div>
    <w:div w:id="691147402">
      <w:bodyDiv w:val="1"/>
      <w:marLeft w:val="0"/>
      <w:marRight w:val="0"/>
      <w:marTop w:val="0"/>
      <w:marBottom w:val="0"/>
      <w:divBdr>
        <w:top w:val="none" w:sz="0" w:space="0" w:color="auto"/>
        <w:left w:val="none" w:sz="0" w:space="0" w:color="auto"/>
        <w:bottom w:val="none" w:sz="0" w:space="0" w:color="auto"/>
        <w:right w:val="none" w:sz="0" w:space="0" w:color="auto"/>
      </w:divBdr>
      <w:divsChild>
        <w:div w:id="85426089">
          <w:marLeft w:val="0"/>
          <w:marRight w:val="0"/>
          <w:marTop w:val="0"/>
          <w:marBottom w:val="0"/>
          <w:divBdr>
            <w:top w:val="none" w:sz="0" w:space="0" w:color="auto"/>
            <w:left w:val="none" w:sz="0" w:space="0" w:color="auto"/>
            <w:bottom w:val="none" w:sz="0" w:space="0" w:color="auto"/>
            <w:right w:val="none" w:sz="0" w:space="0" w:color="auto"/>
          </w:divBdr>
        </w:div>
        <w:div w:id="388461027">
          <w:marLeft w:val="0"/>
          <w:marRight w:val="0"/>
          <w:marTop w:val="0"/>
          <w:marBottom w:val="0"/>
          <w:divBdr>
            <w:top w:val="none" w:sz="0" w:space="0" w:color="auto"/>
            <w:left w:val="none" w:sz="0" w:space="0" w:color="auto"/>
            <w:bottom w:val="none" w:sz="0" w:space="0" w:color="auto"/>
            <w:right w:val="none" w:sz="0" w:space="0" w:color="auto"/>
          </w:divBdr>
        </w:div>
        <w:div w:id="647393907">
          <w:marLeft w:val="0"/>
          <w:marRight w:val="0"/>
          <w:marTop w:val="0"/>
          <w:marBottom w:val="0"/>
          <w:divBdr>
            <w:top w:val="none" w:sz="0" w:space="0" w:color="auto"/>
            <w:left w:val="none" w:sz="0" w:space="0" w:color="auto"/>
            <w:bottom w:val="none" w:sz="0" w:space="0" w:color="auto"/>
            <w:right w:val="none" w:sz="0" w:space="0" w:color="auto"/>
          </w:divBdr>
        </w:div>
        <w:div w:id="801263620">
          <w:marLeft w:val="0"/>
          <w:marRight w:val="0"/>
          <w:marTop w:val="0"/>
          <w:marBottom w:val="0"/>
          <w:divBdr>
            <w:top w:val="none" w:sz="0" w:space="0" w:color="auto"/>
            <w:left w:val="none" w:sz="0" w:space="0" w:color="auto"/>
            <w:bottom w:val="none" w:sz="0" w:space="0" w:color="auto"/>
            <w:right w:val="none" w:sz="0" w:space="0" w:color="auto"/>
          </w:divBdr>
        </w:div>
        <w:div w:id="900364410">
          <w:marLeft w:val="0"/>
          <w:marRight w:val="0"/>
          <w:marTop w:val="0"/>
          <w:marBottom w:val="0"/>
          <w:divBdr>
            <w:top w:val="none" w:sz="0" w:space="0" w:color="auto"/>
            <w:left w:val="none" w:sz="0" w:space="0" w:color="auto"/>
            <w:bottom w:val="none" w:sz="0" w:space="0" w:color="auto"/>
            <w:right w:val="none" w:sz="0" w:space="0" w:color="auto"/>
          </w:divBdr>
        </w:div>
        <w:div w:id="931624482">
          <w:marLeft w:val="0"/>
          <w:marRight w:val="0"/>
          <w:marTop w:val="0"/>
          <w:marBottom w:val="0"/>
          <w:divBdr>
            <w:top w:val="none" w:sz="0" w:space="0" w:color="auto"/>
            <w:left w:val="none" w:sz="0" w:space="0" w:color="auto"/>
            <w:bottom w:val="none" w:sz="0" w:space="0" w:color="auto"/>
            <w:right w:val="none" w:sz="0" w:space="0" w:color="auto"/>
          </w:divBdr>
        </w:div>
        <w:div w:id="1127116240">
          <w:marLeft w:val="0"/>
          <w:marRight w:val="0"/>
          <w:marTop w:val="0"/>
          <w:marBottom w:val="0"/>
          <w:divBdr>
            <w:top w:val="none" w:sz="0" w:space="0" w:color="auto"/>
            <w:left w:val="none" w:sz="0" w:space="0" w:color="auto"/>
            <w:bottom w:val="none" w:sz="0" w:space="0" w:color="auto"/>
            <w:right w:val="none" w:sz="0" w:space="0" w:color="auto"/>
          </w:divBdr>
        </w:div>
        <w:div w:id="1155756420">
          <w:marLeft w:val="0"/>
          <w:marRight w:val="0"/>
          <w:marTop w:val="0"/>
          <w:marBottom w:val="0"/>
          <w:divBdr>
            <w:top w:val="none" w:sz="0" w:space="0" w:color="auto"/>
            <w:left w:val="none" w:sz="0" w:space="0" w:color="auto"/>
            <w:bottom w:val="none" w:sz="0" w:space="0" w:color="auto"/>
            <w:right w:val="none" w:sz="0" w:space="0" w:color="auto"/>
          </w:divBdr>
        </w:div>
        <w:div w:id="2082096614">
          <w:marLeft w:val="0"/>
          <w:marRight w:val="0"/>
          <w:marTop w:val="0"/>
          <w:marBottom w:val="0"/>
          <w:divBdr>
            <w:top w:val="none" w:sz="0" w:space="0" w:color="auto"/>
            <w:left w:val="none" w:sz="0" w:space="0" w:color="auto"/>
            <w:bottom w:val="none" w:sz="0" w:space="0" w:color="auto"/>
            <w:right w:val="none" w:sz="0" w:space="0" w:color="auto"/>
          </w:divBdr>
        </w:div>
        <w:div w:id="2090736993">
          <w:marLeft w:val="0"/>
          <w:marRight w:val="0"/>
          <w:marTop w:val="0"/>
          <w:marBottom w:val="0"/>
          <w:divBdr>
            <w:top w:val="none" w:sz="0" w:space="0" w:color="auto"/>
            <w:left w:val="none" w:sz="0" w:space="0" w:color="auto"/>
            <w:bottom w:val="none" w:sz="0" w:space="0" w:color="auto"/>
            <w:right w:val="none" w:sz="0" w:space="0" w:color="auto"/>
          </w:divBdr>
        </w:div>
        <w:div w:id="2127383998">
          <w:marLeft w:val="0"/>
          <w:marRight w:val="0"/>
          <w:marTop w:val="0"/>
          <w:marBottom w:val="0"/>
          <w:divBdr>
            <w:top w:val="none" w:sz="0" w:space="0" w:color="auto"/>
            <w:left w:val="none" w:sz="0" w:space="0" w:color="auto"/>
            <w:bottom w:val="none" w:sz="0" w:space="0" w:color="auto"/>
            <w:right w:val="none" w:sz="0" w:space="0" w:color="auto"/>
          </w:divBdr>
        </w:div>
      </w:divsChild>
    </w:div>
    <w:div w:id="785151925">
      <w:bodyDiv w:val="1"/>
      <w:marLeft w:val="0"/>
      <w:marRight w:val="0"/>
      <w:marTop w:val="0"/>
      <w:marBottom w:val="0"/>
      <w:divBdr>
        <w:top w:val="none" w:sz="0" w:space="0" w:color="auto"/>
        <w:left w:val="none" w:sz="0" w:space="0" w:color="auto"/>
        <w:bottom w:val="none" w:sz="0" w:space="0" w:color="auto"/>
        <w:right w:val="none" w:sz="0" w:space="0" w:color="auto"/>
      </w:divBdr>
      <w:divsChild>
        <w:div w:id="473301757">
          <w:marLeft w:val="0"/>
          <w:marRight w:val="0"/>
          <w:marTop w:val="0"/>
          <w:marBottom w:val="0"/>
          <w:divBdr>
            <w:top w:val="none" w:sz="0" w:space="0" w:color="auto"/>
            <w:left w:val="none" w:sz="0" w:space="0" w:color="auto"/>
            <w:bottom w:val="none" w:sz="0" w:space="0" w:color="auto"/>
            <w:right w:val="none" w:sz="0" w:space="0" w:color="auto"/>
          </w:divBdr>
        </w:div>
        <w:div w:id="884292679">
          <w:marLeft w:val="0"/>
          <w:marRight w:val="0"/>
          <w:marTop w:val="0"/>
          <w:marBottom w:val="0"/>
          <w:divBdr>
            <w:top w:val="none" w:sz="0" w:space="0" w:color="auto"/>
            <w:left w:val="none" w:sz="0" w:space="0" w:color="auto"/>
            <w:bottom w:val="none" w:sz="0" w:space="0" w:color="auto"/>
            <w:right w:val="none" w:sz="0" w:space="0" w:color="auto"/>
          </w:divBdr>
        </w:div>
        <w:div w:id="1731223914">
          <w:marLeft w:val="0"/>
          <w:marRight w:val="0"/>
          <w:marTop w:val="0"/>
          <w:marBottom w:val="0"/>
          <w:divBdr>
            <w:top w:val="none" w:sz="0" w:space="0" w:color="auto"/>
            <w:left w:val="none" w:sz="0" w:space="0" w:color="auto"/>
            <w:bottom w:val="none" w:sz="0" w:space="0" w:color="auto"/>
            <w:right w:val="none" w:sz="0" w:space="0" w:color="auto"/>
          </w:divBdr>
        </w:div>
      </w:divsChild>
    </w:div>
    <w:div w:id="930819233">
      <w:bodyDiv w:val="1"/>
      <w:marLeft w:val="0"/>
      <w:marRight w:val="0"/>
      <w:marTop w:val="0"/>
      <w:marBottom w:val="0"/>
      <w:divBdr>
        <w:top w:val="none" w:sz="0" w:space="0" w:color="auto"/>
        <w:left w:val="none" w:sz="0" w:space="0" w:color="auto"/>
        <w:bottom w:val="none" w:sz="0" w:space="0" w:color="auto"/>
        <w:right w:val="none" w:sz="0" w:space="0" w:color="auto"/>
      </w:divBdr>
      <w:divsChild>
        <w:div w:id="186069534">
          <w:marLeft w:val="0"/>
          <w:marRight w:val="0"/>
          <w:marTop w:val="0"/>
          <w:marBottom w:val="0"/>
          <w:divBdr>
            <w:top w:val="none" w:sz="0" w:space="0" w:color="auto"/>
            <w:left w:val="none" w:sz="0" w:space="0" w:color="auto"/>
            <w:bottom w:val="none" w:sz="0" w:space="0" w:color="auto"/>
            <w:right w:val="none" w:sz="0" w:space="0" w:color="auto"/>
          </w:divBdr>
        </w:div>
        <w:div w:id="279728866">
          <w:marLeft w:val="0"/>
          <w:marRight w:val="0"/>
          <w:marTop w:val="0"/>
          <w:marBottom w:val="0"/>
          <w:divBdr>
            <w:top w:val="none" w:sz="0" w:space="0" w:color="auto"/>
            <w:left w:val="none" w:sz="0" w:space="0" w:color="auto"/>
            <w:bottom w:val="none" w:sz="0" w:space="0" w:color="auto"/>
            <w:right w:val="none" w:sz="0" w:space="0" w:color="auto"/>
          </w:divBdr>
        </w:div>
        <w:div w:id="1071928793">
          <w:marLeft w:val="0"/>
          <w:marRight w:val="0"/>
          <w:marTop w:val="0"/>
          <w:marBottom w:val="0"/>
          <w:divBdr>
            <w:top w:val="none" w:sz="0" w:space="0" w:color="auto"/>
            <w:left w:val="none" w:sz="0" w:space="0" w:color="auto"/>
            <w:bottom w:val="none" w:sz="0" w:space="0" w:color="auto"/>
            <w:right w:val="none" w:sz="0" w:space="0" w:color="auto"/>
          </w:divBdr>
        </w:div>
        <w:div w:id="1377200729">
          <w:marLeft w:val="0"/>
          <w:marRight w:val="0"/>
          <w:marTop w:val="0"/>
          <w:marBottom w:val="0"/>
          <w:divBdr>
            <w:top w:val="none" w:sz="0" w:space="0" w:color="auto"/>
            <w:left w:val="none" w:sz="0" w:space="0" w:color="auto"/>
            <w:bottom w:val="none" w:sz="0" w:space="0" w:color="auto"/>
            <w:right w:val="none" w:sz="0" w:space="0" w:color="auto"/>
          </w:divBdr>
        </w:div>
        <w:div w:id="1505975991">
          <w:marLeft w:val="0"/>
          <w:marRight w:val="0"/>
          <w:marTop w:val="0"/>
          <w:marBottom w:val="0"/>
          <w:divBdr>
            <w:top w:val="none" w:sz="0" w:space="0" w:color="auto"/>
            <w:left w:val="none" w:sz="0" w:space="0" w:color="auto"/>
            <w:bottom w:val="none" w:sz="0" w:space="0" w:color="auto"/>
            <w:right w:val="none" w:sz="0" w:space="0" w:color="auto"/>
          </w:divBdr>
        </w:div>
        <w:div w:id="1898516671">
          <w:marLeft w:val="0"/>
          <w:marRight w:val="0"/>
          <w:marTop w:val="0"/>
          <w:marBottom w:val="0"/>
          <w:divBdr>
            <w:top w:val="none" w:sz="0" w:space="0" w:color="auto"/>
            <w:left w:val="none" w:sz="0" w:space="0" w:color="auto"/>
            <w:bottom w:val="none" w:sz="0" w:space="0" w:color="auto"/>
            <w:right w:val="none" w:sz="0" w:space="0" w:color="auto"/>
          </w:divBdr>
        </w:div>
        <w:div w:id="1970892694">
          <w:marLeft w:val="0"/>
          <w:marRight w:val="0"/>
          <w:marTop w:val="0"/>
          <w:marBottom w:val="0"/>
          <w:divBdr>
            <w:top w:val="none" w:sz="0" w:space="0" w:color="auto"/>
            <w:left w:val="none" w:sz="0" w:space="0" w:color="auto"/>
            <w:bottom w:val="none" w:sz="0" w:space="0" w:color="auto"/>
            <w:right w:val="none" w:sz="0" w:space="0" w:color="auto"/>
          </w:divBdr>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90152233">
      <w:bodyDiv w:val="1"/>
      <w:marLeft w:val="0"/>
      <w:marRight w:val="0"/>
      <w:marTop w:val="0"/>
      <w:marBottom w:val="0"/>
      <w:divBdr>
        <w:top w:val="none" w:sz="0" w:space="0" w:color="auto"/>
        <w:left w:val="none" w:sz="0" w:space="0" w:color="auto"/>
        <w:bottom w:val="none" w:sz="0" w:space="0" w:color="auto"/>
        <w:right w:val="none" w:sz="0" w:space="0" w:color="auto"/>
      </w:divBdr>
    </w:div>
    <w:div w:id="1142844082">
      <w:bodyDiv w:val="1"/>
      <w:marLeft w:val="0"/>
      <w:marRight w:val="0"/>
      <w:marTop w:val="0"/>
      <w:marBottom w:val="0"/>
      <w:divBdr>
        <w:top w:val="none" w:sz="0" w:space="0" w:color="auto"/>
        <w:left w:val="none" w:sz="0" w:space="0" w:color="auto"/>
        <w:bottom w:val="none" w:sz="0" w:space="0" w:color="auto"/>
        <w:right w:val="none" w:sz="0" w:space="0" w:color="auto"/>
      </w:divBdr>
    </w:div>
    <w:div w:id="1245337321">
      <w:bodyDiv w:val="1"/>
      <w:marLeft w:val="0"/>
      <w:marRight w:val="0"/>
      <w:marTop w:val="0"/>
      <w:marBottom w:val="0"/>
      <w:divBdr>
        <w:top w:val="none" w:sz="0" w:space="0" w:color="auto"/>
        <w:left w:val="none" w:sz="0" w:space="0" w:color="auto"/>
        <w:bottom w:val="none" w:sz="0" w:space="0" w:color="auto"/>
        <w:right w:val="none" w:sz="0" w:space="0" w:color="auto"/>
      </w:divBdr>
    </w:div>
    <w:div w:id="1322924341">
      <w:bodyDiv w:val="1"/>
      <w:marLeft w:val="0"/>
      <w:marRight w:val="0"/>
      <w:marTop w:val="0"/>
      <w:marBottom w:val="0"/>
      <w:divBdr>
        <w:top w:val="none" w:sz="0" w:space="0" w:color="auto"/>
        <w:left w:val="none" w:sz="0" w:space="0" w:color="auto"/>
        <w:bottom w:val="none" w:sz="0" w:space="0" w:color="auto"/>
        <w:right w:val="none" w:sz="0" w:space="0" w:color="auto"/>
      </w:divBdr>
      <w:divsChild>
        <w:div w:id="182210562">
          <w:marLeft w:val="0"/>
          <w:marRight w:val="0"/>
          <w:marTop w:val="0"/>
          <w:marBottom w:val="0"/>
          <w:divBdr>
            <w:top w:val="none" w:sz="0" w:space="0" w:color="auto"/>
            <w:left w:val="none" w:sz="0" w:space="0" w:color="auto"/>
            <w:bottom w:val="none" w:sz="0" w:space="0" w:color="auto"/>
            <w:right w:val="none" w:sz="0" w:space="0" w:color="auto"/>
          </w:divBdr>
        </w:div>
        <w:div w:id="368604911">
          <w:marLeft w:val="0"/>
          <w:marRight w:val="0"/>
          <w:marTop w:val="0"/>
          <w:marBottom w:val="0"/>
          <w:divBdr>
            <w:top w:val="none" w:sz="0" w:space="0" w:color="auto"/>
            <w:left w:val="none" w:sz="0" w:space="0" w:color="auto"/>
            <w:bottom w:val="none" w:sz="0" w:space="0" w:color="auto"/>
            <w:right w:val="none" w:sz="0" w:space="0" w:color="auto"/>
          </w:divBdr>
        </w:div>
        <w:div w:id="538393994">
          <w:marLeft w:val="0"/>
          <w:marRight w:val="0"/>
          <w:marTop w:val="0"/>
          <w:marBottom w:val="0"/>
          <w:divBdr>
            <w:top w:val="none" w:sz="0" w:space="0" w:color="auto"/>
            <w:left w:val="none" w:sz="0" w:space="0" w:color="auto"/>
            <w:bottom w:val="none" w:sz="0" w:space="0" w:color="auto"/>
            <w:right w:val="none" w:sz="0" w:space="0" w:color="auto"/>
          </w:divBdr>
        </w:div>
        <w:div w:id="687802245">
          <w:marLeft w:val="0"/>
          <w:marRight w:val="0"/>
          <w:marTop w:val="0"/>
          <w:marBottom w:val="0"/>
          <w:divBdr>
            <w:top w:val="none" w:sz="0" w:space="0" w:color="auto"/>
            <w:left w:val="none" w:sz="0" w:space="0" w:color="auto"/>
            <w:bottom w:val="none" w:sz="0" w:space="0" w:color="auto"/>
            <w:right w:val="none" w:sz="0" w:space="0" w:color="auto"/>
          </w:divBdr>
        </w:div>
        <w:div w:id="892040548">
          <w:marLeft w:val="0"/>
          <w:marRight w:val="0"/>
          <w:marTop w:val="0"/>
          <w:marBottom w:val="0"/>
          <w:divBdr>
            <w:top w:val="none" w:sz="0" w:space="0" w:color="auto"/>
            <w:left w:val="none" w:sz="0" w:space="0" w:color="auto"/>
            <w:bottom w:val="none" w:sz="0" w:space="0" w:color="auto"/>
            <w:right w:val="none" w:sz="0" w:space="0" w:color="auto"/>
          </w:divBdr>
        </w:div>
        <w:div w:id="934173848">
          <w:marLeft w:val="0"/>
          <w:marRight w:val="0"/>
          <w:marTop w:val="0"/>
          <w:marBottom w:val="0"/>
          <w:divBdr>
            <w:top w:val="none" w:sz="0" w:space="0" w:color="auto"/>
            <w:left w:val="none" w:sz="0" w:space="0" w:color="auto"/>
            <w:bottom w:val="none" w:sz="0" w:space="0" w:color="auto"/>
            <w:right w:val="none" w:sz="0" w:space="0" w:color="auto"/>
          </w:divBdr>
        </w:div>
        <w:div w:id="1194658574">
          <w:marLeft w:val="0"/>
          <w:marRight w:val="0"/>
          <w:marTop w:val="0"/>
          <w:marBottom w:val="0"/>
          <w:divBdr>
            <w:top w:val="none" w:sz="0" w:space="0" w:color="auto"/>
            <w:left w:val="none" w:sz="0" w:space="0" w:color="auto"/>
            <w:bottom w:val="none" w:sz="0" w:space="0" w:color="auto"/>
            <w:right w:val="none" w:sz="0" w:space="0" w:color="auto"/>
          </w:divBdr>
        </w:div>
        <w:div w:id="1548293726">
          <w:marLeft w:val="0"/>
          <w:marRight w:val="0"/>
          <w:marTop w:val="0"/>
          <w:marBottom w:val="0"/>
          <w:divBdr>
            <w:top w:val="none" w:sz="0" w:space="0" w:color="auto"/>
            <w:left w:val="none" w:sz="0" w:space="0" w:color="auto"/>
            <w:bottom w:val="none" w:sz="0" w:space="0" w:color="auto"/>
            <w:right w:val="none" w:sz="0" w:space="0" w:color="auto"/>
          </w:divBdr>
        </w:div>
        <w:div w:id="1769889709">
          <w:marLeft w:val="0"/>
          <w:marRight w:val="0"/>
          <w:marTop w:val="0"/>
          <w:marBottom w:val="0"/>
          <w:divBdr>
            <w:top w:val="none" w:sz="0" w:space="0" w:color="auto"/>
            <w:left w:val="none" w:sz="0" w:space="0" w:color="auto"/>
            <w:bottom w:val="none" w:sz="0" w:space="0" w:color="auto"/>
            <w:right w:val="none" w:sz="0" w:space="0" w:color="auto"/>
          </w:divBdr>
        </w:div>
        <w:div w:id="1868835014">
          <w:marLeft w:val="0"/>
          <w:marRight w:val="0"/>
          <w:marTop w:val="0"/>
          <w:marBottom w:val="0"/>
          <w:divBdr>
            <w:top w:val="none" w:sz="0" w:space="0" w:color="auto"/>
            <w:left w:val="none" w:sz="0" w:space="0" w:color="auto"/>
            <w:bottom w:val="none" w:sz="0" w:space="0" w:color="auto"/>
            <w:right w:val="none" w:sz="0" w:space="0" w:color="auto"/>
          </w:divBdr>
        </w:div>
        <w:div w:id="1939369687">
          <w:marLeft w:val="0"/>
          <w:marRight w:val="0"/>
          <w:marTop w:val="0"/>
          <w:marBottom w:val="0"/>
          <w:divBdr>
            <w:top w:val="none" w:sz="0" w:space="0" w:color="auto"/>
            <w:left w:val="none" w:sz="0" w:space="0" w:color="auto"/>
            <w:bottom w:val="none" w:sz="0" w:space="0" w:color="auto"/>
            <w:right w:val="none" w:sz="0" w:space="0" w:color="auto"/>
          </w:divBdr>
        </w:div>
      </w:divsChild>
    </w:div>
    <w:div w:id="2100247033">
      <w:bodyDiv w:val="1"/>
      <w:marLeft w:val="0"/>
      <w:marRight w:val="0"/>
      <w:marTop w:val="0"/>
      <w:marBottom w:val="0"/>
      <w:divBdr>
        <w:top w:val="none" w:sz="0" w:space="0" w:color="auto"/>
        <w:left w:val="none" w:sz="0" w:space="0" w:color="auto"/>
        <w:bottom w:val="none" w:sz="0" w:space="0" w:color="auto"/>
        <w:right w:val="none" w:sz="0" w:space="0" w:color="auto"/>
      </w:divBdr>
      <w:divsChild>
        <w:div w:id="59208865">
          <w:marLeft w:val="0"/>
          <w:marRight w:val="0"/>
          <w:marTop w:val="0"/>
          <w:marBottom w:val="0"/>
          <w:divBdr>
            <w:top w:val="none" w:sz="0" w:space="0" w:color="auto"/>
            <w:left w:val="none" w:sz="0" w:space="0" w:color="auto"/>
            <w:bottom w:val="none" w:sz="0" w:space="0" w:color="auto"/>
            <w:right w:val="none" w:sz="0" w:space="0" w:color="auto"/>
          </w:divBdr>
        </w:div>
        <w:div w:id="72439642">
          <w:marLeft w:val="0"/>
          <w:marRight w:val="0"/>
          <w:marTop w:val="0"/>
          <w:marBottom w:val="0"/>
          <w:divBdr>
            <w:top w:val="none" w:sz="0" w:space="0" w:color="auto"/>
            <w:left w:val="none" w:sz="0" w:space="0" w:color="auto"/>
            <w:bottom w:val="none" w:sz="0" w:space="0" w:color="auto"/>
            <w:right w:val="none" w:sz="0" w:space="0" w:color="auto"/>
          </w:divBdr>
        </w:div>
        <w:div w:id="1028262555">
          <w:marLeft w:val="0"/>
          <w:marRight w:val="0"/>
          <w:marTop w:val="0"/>
          <w:marBottom w:val="0"/>
          <w:divBdr>
            <w:top w:val="none" w:sz="0" w:space="0" w:color="auto"/>
            <w:left w:val="none" w:sz="0" w:space="0" w:color="auto"/>
            <w:bottom w:val="none" w:sz="0" w:space="0" w:color="auto"/>
            <w:right w:val="none" w:sz="0" w:space="0" w:color="auto"/>
          </w:divBdr>
        </w:div>
        <w:div w:id="1443724850">
          <w:marLeft w:val="0"/>
          <w:marRight w:val="0"/>
          <w:marTop w:val="0"/>
          <w:marBottom w:val="0"/>
          <w:divBdr>
            <w:top w:val="none" w:sz="0" w:space="0" w:color="auto"/>
            <w:left w:val="none" w:sz="0" w:space="0" w:color="auto"/>
            <w:bottom w:val="none" w:sz="0" w:space="0" w:color="auto"/>
            <w:right w:val="none" w:sz="0" w:space="0" w:color="auto"/>
          </w:divBdr>
        </w:div>
        <w:div w:id="1563060094">
          <w:marLeft w:val="0"/>
          <w:marRight w:val="0"/>
          <w:marTop w:val="0"/>
          <w:marBottom w:val="0"/>
          <w:divBdr>
            <w:top w:val="none" w:sz="0" w:space="0" w:color="auto"/>
            <w:left w:val="none" w:sz="0" w:space="0" w:color="auto"/>
            <w:bottom w:val="none" w:sz="0" w:space="0" w:color="auto"/>
            <w:right w:val="none" w:sz="0" w:space="0" w:color="auto"/>
          </w:divBdr>
        </w:div>
        <w:div w:id="1620262606">
          <w:marLeft w:val="0"/>
          <w:marRight w:val="0"/>
          <w:marTop w:val="0"/>
          <w:marBottom w:val="0"/>
          <w:divBdr>
            <w:top w:val="none" w:sz="0" w:space="0" w:color="auto"/>
            <w:left w:val="none" w:sz="0" w:space="0" w:color="auto"/>
            <w:bottom w:val="none" w:sz="0" w:space="0" w:color="auto"/>
            <w:right w:val="none" w:sz="0" w:space="0" w:color="auto"/>
          </w:divBdr>
        </w:div>
        <w:div w:id="1696956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tratos.gov.co" TargetMode="External"/><Relationship Id="rId18" Type="http://schemas.openxmlformats.org/officeDocument/2006/relationships/hyperlink" Target="http://www.contratos.gov.co" TargetMode="External"/><Relationship Id="rId26" Type="http://schemas.openxmlformats.org/officeDocument/2006/relationships/hyperlink" Target="http://www.colombiacompra.gov.co" TargetMode="External"/><Relationship Id="rId39" Type="http://schemas.openxmlformats.org/officeDocument/2006/relationships/header" Target="header3.xml"/><Relationship Id="rId21" Type="http://schemas.openxmlformats.org/officeDocument/2006/relationships/hyperlink" Target="http://www.contratos.gov.co" TargetMode="External"/><Relationship Id="rId34" Type="http://schemas.openxmlformats.org/officeDocument/2006/relationships/hyperlink" Target="mailto:mebog.arsep-jefat@policia.gov.co" TargetMode="External"/><Relationship Id="rId42" Type="http://schemas.openxmlformats.org/officeDocument/2006/relationships/header" Target="header5.xml"/><Relationship Id="rId47" Type="http://schemas.openxmlformats.org/officeDocument/2006/relationships/header" Target="header10.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ntratos.gov.co" TargetMode="External"/><Relationship Id="rId29" Type="http://schemas.openxmlformats.org/officeDocument/2006/relationships/hyperlink" Target="http://www.secretariasenado.gov.co/senado/basedoc/ley_1564_2012_pr006.html" TargetMode="External"/><Relationship Id="rId11" Type="http://schemas.openxmlformats.org/officeDocument/2006/relationships/hyperlink" Target="http://www.contratos.gov.co" TargetMode="External"/><Relationship Id="rId24" Type="http://schemas.openxmlformats.org/officeDocument/2006/relationships/hyperlink" Target="http://www.contratos.gov.co" TargetMode="External"/><Relationship Id="rId32" Type="http://schemas.openxmlformats.org/officeDocument/2006/relationships/hyperlink" Target="https://antecedentes.policia.gov.co:7005/WebJudicial/index.xhtml" TargetMode="External"/><Relationship Id="rId37" Type="http://schemas.openxmlformats.org/officeDocument/2006/relationships/image" Target="media/image3.tmp"/><Relationship Id="rId40" Type="http://schemas.openxmlformats.org/officeDocument/2006/relationships/header" Target="header4.xml"/><Relationship Id="rId45"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hyperlink" Target="http://www.contratos.gov.co" TargetMode="External"/><Relationship Id="rId23" Type="http://schemas.openxmlformats.org/officeDocument/2006/relationships/hyperlink" Target="http://www.contratos.gov.co" TargetMode="External"/><Relationship Id="rId28" Type="http://schemas.openxmlformats.org/officeDocument/2006/relationships/hyperlink" Target="mailto:mebog.arsep-jefat@policia.gov.co" TargetMode="External"/><Relationship Id="rId36" Type="http://schemas.openxmlformats.org/officeDocument/2006/relationships/header" Target="header1.xml"/><Relationship Id="rId49" Type="http://schemas.openxmlformats.org/officeDocument/2006/relationships/fontTable" Target="fontTable.xml"/><Relationship Id="rId10" Type="http://schemas.openxmlformats.org/officeDocument/2006/relationships/hyperlink" Target="http://www.contratos.gov.co" TargetMode="External"/><Relationship Id="rId19" Type="http://schemas.openxmlformats.org/officeDocument/2006/relationships/hyperlink" Target="http://www.contratos.gov.co" TargetMode="External"/><Relationship Id="rId31" Type="http://schemas.openxmlformats.org/officeDocument/2006/relationships/hyperlink" Target="http://www.contraloria.gov.co/web/guest/control-fiscal/responsabilidad-fiscal" TargetMode="External"/><Relationship Id="rId44"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yperlink" Target="mailto:mesoa.gumov@policia.gov.co" TargetMode="External"/><Relationship Id="rId14" Type="http://schemas.openxmlformats.org/officeDocument/2006/relationships/hyperlink" Target="http://www.contratos.gov.co" TargetMode="External"/><Relationship Id="rId22" Type="http://schemas.openxmlformats.org/officeDocument/2006/relationships/hyperlink" Target="http://www.contratos.gov.co" TargetMode="External"/><Relationship Id="rId27" Type="http://schemas.openxmlformats.org/officeDocument/2006/relationships/hyperlink" Target="http://www.colombiacompra.gov.co" TargetMode="External"/><Relationship Id="rId30" Type="http://schemas.openxmlformats.org/officeDocument/2006/relationships/hyperlink" Target="http://www.contraloria.gov.co/web/guest/control-fiscal/responsabilidad-fiscal/" TargetMode="External"/><Relationship Id="rId35" Type="http://schemas.openxmlformats.org/officeDocument/2006/relationships/hyperlink" Target="http://www.policia.gov.co" TargetMode="External"/><Relationship Id="rId43" Type="http://schemas.openxmlformats.org/officeDocument/2006/relationships/header" Target="header6.xml"/><Relationship Id="rId48" Type="http://schemas.openxmlformats.org/officeDocument/2006/relationships/header" Target="header11.xml"/><Relationship Id="rId8" Type="http://schemas.openxmlformats.org/officeDocument/2006/relationships/hyperlink" Target="mailto:mebog.gumov@policia.gov.co" TargetMode="External"/><Relationship Id="rId3" Type="http://schemas.openxmlformats.org/officeDocument/2006/relationships/styles" Target="styles.xml"/><Relationship Id="rId12" Type="http://schemas.openxmlformats.org/officeDocument/2006/relationships/hyperlink" Target="http://www.contratos.gov.co" TargetMode="External"/><Relationship Id="rId17" Type="http://schemas.openxmlformats.org/officeDocument/2006/relationships/hyperlink" Target="http://www.contratos.gov.co" TargetMode="External"/><Relationship Id="rId25" Type="http://schemas.openxmlformats.org/officeDocument/2006/relationships/hyperlink" Target="http://www.contratos.gov.co" TargetMode="External"/><Relationship Id="rId33" Type="http://schemas.openxmlformats.org/officeDocument/2006/relationships/image" Target="media/image1.png"/><Relationship Id="rId38" Type="http://schemas.openxmlformats.org/officeDocument/2006/relationships/header" Target="header2.xml"/><Relationship Id="rId46" Type="http://schemas.openxmlformats.org/officeDocument/2006/relationships/header" Target="header9.xml"/><Relationship Id="rId20" Type="http://schemas.openxmlformats.org/officeDocument/2006/relationships/hyperlink" Target="http://www.contratos.gov.co" TargetMode="External"/><Relationship Id="rId41"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33057-FF27-4890-9300-278CBF9E8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49</Pages>
  <Words>29630</Words>
  <Characters>162967</Characters>
  <Application>Microsoft Office Word</Application>
  <DocSecurity>0</DocSecurity>
  <Lines>1358</Lines>
  <Paragraphs>384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192213</CharactersWithSpaces>
  <SharedDoc>false</SharedDoc>
  <HLinks>
    <vt:vector size="180" baseType="variant">
      <vt:variant>
        <vt:i4>5373966</vt:i4>
      </vt:variant>
      <vt:variant>
        <vt:i4>87</vt:i4>
      </vt:variant>
      <vt:variant>
        <vt:i4>0</vt:i4>
      </vt:variant>
      <vt:variant>
        <vt:i4>5</vt:i4>
      </vt:variant>
      <vt:variant>
        <vt:lpwstr>https://www.colombiacompra.gov.co/clasificador-de-bienes-y-servicios</vt:lpwstr>
      </vt:variant>
      <vt:variant>
        <vt:lpwstr/>
      </vt:variant>
      <vt:variant>
        <vt:i4>6815807</vt:i4>
      </vt:variant>
      <vt:variant>
        <vt:i4>84</vt:i4>
      </vt:variant>
      <vt:variant>
        <vt:i4>0</vt:i4>
      </vt:variant>
      <vt:variant>
        <vt:i4>5</vt:i4>
      </vt:variant>
      <vt:variant>
        <vt:lpwstr>http://www.policia.gov.co/</vt:lpwstr>
      </vt:variant>
      <vt:variant>
        <vt:lpwstr/>
      </vt:variant>
      <vt:variant>
        <vt:i4>8126480</vt:i4>
      </vt:variant>
      <vt:variant>
        <vt:i4>81</vt:i4>
      </vt:variant>
      <vt:variant>
        <vt:i4>0</vt:i4>
      </vt:variant>
      <vt:variant>
        <vt:i4>5</vt:i4>
      </vt:variant>
      <vt:variant>
        <vt:lpwstr>mailto:mebog.arsep-jefat@policia.gov.co</vt:lpwstr>
      </vt:variant>
      <vt:variant>
        <vt:lpwstr/>
      </vt:variant>
      <vt:variant>
        <vt:i4>5701718</vt:i4>
      </vt:variant>
      <vt:variant>
        <vt:i4>78</vt:i4>
      </vt:variant>
      <vt:variant>
        <vt:i4>0</vt:i4>
      </vt:variant>
      <vt:variant>
        <vt:i4>5</vt:i4>
      </vt:variant>
      <vt:variant>
        <vt:lpwstr>https://antecedentes.policia.gov.co:7005/WebJudicial/index.xhtml</vt:lpwstr>
      </vt:variant>
      <vt:variant>
        <vt:lpwstr/>
      </vt:variant>
      <vt:variant>
        <vt:i4>5046363</vt:i4>
      </vt:variant>
      <vt:variant>
        <vt:i4>75</vt:i4>
      </vt:variant>
      <vt:variant>
        <vt:i4>0</vt:i4>
      </vt:variant>
      <vt:variant>
        <vt:i4>5</vt:i4>
      </vt:variant>
      <vt:variant>
        <vt:lpwstr>http://www.contraloria.gov.co/web/guest/control-fiscal/responsabilidad-fiscal</vt:lpwstr>
      </vt:variant>
      <vt:variant>
        <vt:lpwstr/>
      </vt:variant>
      <vt:variant>
        <vt:i4>6422583</vt:i4>
      </vt:variant>
      <vt:variant>
        <vt:i4>72</vt:i4>
      </vt:variant>
      <vt:variant>
        <vt:i4>0</vt:i4>
      </vt:variant>
      <vt:variant>
        <vt:i4>5</vt:i4>
      </vt:variant>
      <vt:variant>
        <vt:lpwstr>http://www.contraloria.gov.co/web/guest/control-fiscal/responsabilidad-fiscal/</vt:lpwstr>
      </vt:variant>
      <vt:variant>
        <vt:lpwstr/>
      </vt:variant>
      <vt:variant>
        <vt:i4>1769573</vt:i4>
      </vt:variant>
      <vt:variant>
        <vt:i4>69</vt:i4>
      </vt:variant>
      <vt:variant>
        <vt:i4>0</vt:i4>
      </vt:variant>
      <vt:variant>
        <vt:i4>5</vt:i4>
      </vt:variant>
      <vt:variant>
        <vt:lpwstr>http://www.secretariasenado.gov.co/senado/basedoc/ley_1564_2012_pr006.html</vt:lpwstr>
      </vt:variant>
      <vt:variant>
        <vt:lpwstr>251</vt:lpwstr>
      </vt:variant>
      <vt:variant>
        <vt:i4>6029407</vt:i4>
      </vt:variant>
      <vt:variant>
        <vt:i4>66</vt:i4>
      </vt:variant>
      <vt:variant>
        <vt:i4>0</vt:i4>
      </vt:variant>
      <vt:variant>
        <vt:i4>5</vt:i4>
      </vt:variant>
      <vt:variant>
        <vt:lpwstr>http://www.colombiacompra.gov.co/</vt:lpwstr>
      </vt:variant>
      <vt:variant>
        <vt:lpwstr/>
      </vt:variant>
      <vt:variant>
        <vt:i4>6029407</vt:i4>
      </vt:variant>
      <vt:variant>
        <vt:i4>63</vt:i4>
      </vt:variant>
      <vt:variant>
        <vt:i4>0</vt:i4>
      </vt:variant>
      <vt:variant>
        <vt:i4>5</vt:i4>
      </vt:variant>
      <vt:variant>
        <vt:lpwstr>http://www.colombiacompra.gov.co/</vt:lpwstr>
      </vt:variant>
      <vt:variant>
        <vt:lpwstr/>
      </vt:variant>
      <vt:variant>
        <vt:i4>917573</vt:i4>
      </vt:variant>
      <vt:variant>
        <vt:i4>60</vt:i4>
      </vt:variant>
      <vt:variant>
        <vt:i4>0</vt:i4>
      </vt:variant>
      <vt:variant>
        <vt:i4>5</vt:i4>
      </vt:variant>
      <vt:variant>
        <vt:lpwstr>http://www.contratos.gov.co/</vt:lpwstr>
      </vt:variant>
      <vt:variant>
        <vt:lpwstr/>
      </vt:variant>
      <vt:variant>
        <vt:i4>917573</vt:i4>
      </vt:variant>
      <vt:variant>
        <vt:i4>57</vt:i4>
      </vt:variant>
      <vt:variant>
        <vt:i4>0</vt:i4>
      </vt:variant>
      <vt:variant>
        <vt:i4>5</vt:i4>
      </vt:variant>
      <vt:variant>
        <vt:lpwstr>http://www.contratos.gov.co/</vt:lpwstr>
      </vt:variant>
      <vt:variant>
        <vt:lpwstr/>
      </vt:variant>
      <vt:variant>
        <vt:i4>917573</vt:i4>
      </vt:variant>
      <vt:variant>
        <vt:i4>54</vt:i4>
      </vt:variant>
      <vt:variant>
        <vt:i4>0</vt:i4>
      </vt:variant>
      <vt:variant>
        <vt:i4>5</vt:i4>
      </vt:variant>
      <vt:variant>
        <vt:lpwstr>http://www.contratos.gov.co/</vt:lpwstr>
      </vt:variant>
      <vt:variant>
        <vt:lpwstr/>
      </vt:variant>
      <vt:variant>
        <vt:i4>917573</vt:i4>
      </vt:variant>
      <vt:variant>
        <vt:i4>51</vt:i4>
      </vt:variant>
      <vt:variant>
        <vt:i4>0</vt:i4>
      </vt:variant>
      <vt:variant>
        <vt:i4>5</vt:i4>
      </vt:variant>
      <vt:variant>
        <vt:lpwstr>http://www.contratos.gov.co/</vt:lpwstr>
      </vt:variant>
      <vt:variant>
        <vt:lpwstr/>
      </vt:variant>
      <vt:variant>
        <vt:i4>917573</vt:i4>
      </vt:variant>
      <vt:variant>
        <vt:i4>48</vt:i4>
      </vt:variant>
      <vt:variant>
        <vt:i4>0</vt:i4>
      </vt:variant>
      <vt:variant>
        <vt:i4>5</vt:i4>
      </vt:variant>
      <vt:variant>
        <vt:lpwstr>http://www.contratos.gov.co/</vt:lpwstr>
      </vt:variant>
      <vt:variant>
        <vt:lpwstr/>
      </vt:variant>
      <vt:variant>
        <vt:i4>917573</vt:i4>
      </vt:variant>
      <vt:variant>
        <vt:i4>45</vt:i4>
      </vt:variant>
      <vt:variant>
        <vt:i4>0</vt:i4>
      </vt:variant>
      <vt:variant>
        <vt:i4>5</vt:i4>
      </vt:variant>
      <vt:variant>
        <vt:lpwstr>http://www.contratos.gov.co/</vt:lpwstr>
      </vt:variant>
      <vt:variant>
        <vt:lpwstr/>
      </vt:variant>
      <vt:variant>
        <vt:i4>917573</vt:i4>
      </vt:variant>
      <vt:variant>
        <vt:i4>42</vt:i4>
      </vt:variant>
      <vt:variant>
        <vt:i4>0</vt:i4>
      </vt:variant>
      <vt:variant>
        <vt:i4>5</vt:i4>
      </vt:variant>
      <vt:variant>
        <vt:lpwstr>http://www.contratos.gov.co/</vt:lpwstr>
      </vt:variant>
      <vt:variant>
        <vt:lpwstr/>
      </vt:variant>
      <vt:variant>
        <vt:i4>917573</vt:i4>
      </vt:variant>
      <vt:variant>
        <vt:i4>39</vt:i4>
      </vt:variant>
      <vt:variant>
        <vt:i4>0</vt:i4>
      </vt:variant>
      <vt:variant>
        <vt:i4>5</vt:i4>
      </vt:variant>
      <vt:variant>
        <vt:lpwstr>http://www.contratos.gov.co/</vt:lpwstr>
      </vt:variant>
      <vt:variant>
        <vt:lpwstr/>
      </vt:variant>
      <vt:variant>
        <vt:i4>917573</vt:i4>
      </vt:variant>
      <vt:variant>
        <vt:i4>36</vt:i4>
      </vt:variant>
      <vt:variant>
        <vt:i4>0</vt:i4>
      </vt:variant>
      <vt:variant>
        <vt:i4>5</vt:i4>
      </vt:variant>
      <vt:variant>
        <vt:lpwstr>http://www.contratos.gov.co/</vt:lpwstr>
      </vt:variant>
      <vt:variant>
        <vt:lpwstr/>
      </vt:variant>
      <vt:variant>
        <vt:i4>917573</vt:i4>
      </vt:variant>
      <vt:variant>
        <vt:i4>33</vt:i4>
      </vt:variant>
      <vt:variant>
        <vt:i4>0</vt:i4>
      </vt:variant>
      <vt:variant>
        <vt:i4>5</vt:i4>
      </vt:variant>
      <vt:variant>
        <vt:lpwstr>http://www.contratos.gov.co/</vt:lpwstr>
      </vt:variant>
      <vt:variant>
        <vt:lpwstr/>
      </vt:variant>
      <vt:variant>
        <vt:i4>917573</vt:i4>
      </vt:variant>
      <vt:variant>
        <vt:i4>30</vt:i4>
      </vt:variant>
      <vt:variant>
        <vt:i4>0</vt:i4>
      </vt:variant>
      <vt:variant>
        <vt:i4>5</vt:i4>
      </vt:variant>
      <vt:variant>
        <vt:lpwstr>http://www.contratos.gov.co/</vt:lpwstr>
      </vt:variant>
      <vt:variant>
        <vt:lpwstr/>
      </vt:variant>
      <vt:variant>
        <vt:i4>917573</vt:i4>
      </vt:variant>
      <vt:variant>
        <vt:i4>27</vt:i4>
      </vt:variant>
      <vt:variant>
        <vt:i4>0</vt:i4>
      </vt:variant>
      <vt:variant>
        <vt:i4>5</vt:i4>
      </vt:variant>
      <vt:variant>
        <vt:lpwstr>http://www.contratos.gov.co/</vt:lpwstr>
      </vt:variant>
      <vt:variant>
        <vt:lpwstr/>
      </vt:variant>
      <vt:variant>
        <vt:i4>917573</vt:i4>
      </vt:variant>
      <vt:variant>
        <vt:i4>24</vt:i4>
      </vt:variant>
      <vt:variant>
        <vt:i4>0</vt:i4>
      </vt:variant>
      <vt:variant>
        <vt:i4>5</vt:i4>
      </vt:variant>
      <vt:variant>
        <vt:lpwstr>http://www.contratos.gov.co/</vt:lpwstr>
      </vt:variant>
      <vt:variant>
        <vt:lpwstr/>
      </vt:variant>
      <vt:variant>
        <vt:i4>917573</vt:i4>
      </vt:variant>
      <vt:variant>
        <vt:i4>21</vt:i4>
      </vt:variant>
      <vt:variant>
        <vt:i4>0</vt:i4>
      </vt:variant>
      <vt:variant>
        <vt:i4>5</vt:i4>
      </vt:variant>
      <vt:variant>
        <vt:lpwstr>http://www.contratos.gov.co/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7209012</vt:i4>
      </vt:variant>
      <vt:variant>
        <vt:i4>12</vt:i4>
      </vt:variant>
      <vt:variant>
        <vt:i4>0</vt:i4>
      </vt:variant>
      <vt:variant>
        <vt:i4>5</vt:i4>
      </vt:variant>
      <vt:variant>
        <vt:lpwstr>http://www.alcaldiabogota.gov.co/sisjur/normas/Norma1.jsp?i=62506</vt:lpwstr>
      </vt:variant>
      <vt:variant>
        <vt:lpwstr>2.2.4.6.28</vt:lpwstr>
      </vt:variant>
      <vt:variant>
        <vt:i4>7471196</vt:i4>
      </vt:variant>
      <vt:variant>
        <vt:i4>9</vt:i4>
      </vt:variant>
      <vt:variant>
        <vt:i4>0</vt:i4>
      </vt:variant>
      <vt:variant>
        <vt:i4>5</vt:i4>
      </vt:variant>
      <vt:variant>
        <vt:lpwstr>https://www.minhacienda.gov.co/webcenter/portal/SIIFNacion/pages_ciclodenegocios/p8derechosycartera</vt:lpwstr>
      </vt:variant>
      <vt:variant>
        <vt:lpwstr/>
      </vt:variant>
      <vt:variant>
        <vt:i4>5046333</vt:i4>
      </vt:variant>
      <vt:variant>
        <vt:i4>6</vt:i4>
      </vt:variant>
      <vt:variant>
        <vt:i4>0</vt:i4>
      </vt:variant>
      <vt:variant>
        <vt:i4>5</vt:i4>
      </vt:variant>
      <vt:variant>
        <vt:lpwstr>https://www.colombiacompra.gov.co/sites/cce_public/files/cce_step/14_20180803_guia_gc_gestion_contractual_entidadestatal_v3.pdf</vt:lpwstr>
      </vt:variant>
      <vt:variant>
        <vt:lpwstr/>
      </vt:variant>
      <vt:variant>
        <vt:i4>1245292</vt:i4>
      </vt:variant>
      <vt:variant>
        <vt:i4>3</vt:i4>
      </vt:variant>
      <vt:variant>
        <vt:i4>0</vt:i4>
      </vt:variant>
      <vt:variant>
        <vt:i4>5</vt:i4>
      </vt:variant>
      <vt:variant>
        <vt:lpwstr>https://www.colombiacompra.gov.co/sites/cce_public/files/cce_step/20180803_guia_pp_registroentidadestatal_entidadestatal_v4.pdf</vt:lpwstr>
      </vt:variant>
      <vt:variant>
        <vt:lpwstr/>
      </vt:variant>
      <vt:variant>
        <vt:i4>65568</vt:i4>
      </vt:variant>
      <vt:variant>
        <vt:i4>0</vt:i4>
      </vt:variant>
      <vt:variant>
        <vt:i4>0</vt:i4>
      </vt:variant>
      <vt:variant>
        <vt:i4>5</vt:i4>
      </vt:variant>
      <vt:variant>
        <vt:lpwstr>http://www.colombiacompra.gov.co/sites/cce_public/files/normativas/guia_supervision_interventoria.pdf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MEBOG - BRAYANT POVEDA MONTERO</cp:lastModifiedBy>
  <cp:revision>8</cp:revision>
  <cp:lastPrinted>2026-10-17T00:36:00Z</cp:lastPrinted>
  <dcterms:created xsi:type="dcterms:W3CDTF">2026-10-16T03:26:00Z</dcterms:created>
  <dcterms:modified xsi:type="dcterms:W3CDTF">2026-10-17T00:48:00Z</dcterms:modified>
</cp:coreProperties>
</file>