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B33BC" w14:textId="5289BECF" w:rsidR="00B0369C" w:rsidRDefault="00B0369C" w:rsidP="00B0369C">
      <w:pPr>
        <w:pStyle w:val="Textoindependiente"/>
        <w:tabs>
          <w:tab w:val="left" w:pos="8616"/>
        </w:tabs>
        <w:spacing w:before="1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2425A077" w14:textId="77777777" w:rsidR="00B0369C" w:rsidRDefault="00B0369C" w:rsidP="00B0369C">
      <w:pPr>
        <w:pStyle w:val="Textoindependiente"/>
        <w:spacing w:before="10"/>
        <w:jc w:val="center"/>
        <w:rPr>
          <w:rFonts w:ascii="Arial" w:hAnsi="Arial" w:cs="Arial"/>
          <w:b/>
        </w:rPr>
      </w:pPr>
    </w:p>
    <w:p w14:paraId="640F7A0D" w14:textId="7C94D1C2" w:rsidR="00B0369C" w:rsidRPr="00FF55D6" w:rsidRDefault="00B0369C" w:rsidP="00B0369C">
      <w:pPr>
        <w:pStyle w:val="Textoindependiente"/>
        <w:spacing w:before="10"/>
        <w:jc w:val="center"/>
        <w:rPr>
          <w:rFonts w:ascii="Arial" w:hAnsi="Arial" w:cs="Arial"/>
          <w:b/>
        </w:rPr>
      </w:pPr>
      <w:r w:rsidRPr="00FF55D6">
        <w:rPr>
          <w:rFonts w:ascii="Arial" w:hAnsi="Arial" w:cs="Arial"/>
          <w:b/>
        </w:rPr>
        <w:t>MANIFESTACIÓN DE NO ENCONTRARSE INCURSO EN CAUSALES DE INHABILIDAD E INCOMPATIBILIDAD</w:t>
      </w:r>
    </w:p>
    <w:p w14:paraId="40CA242E" w14:textId="77777777" w:rsidR="00B0369C" w:rsidRPr="00FF55D6" w:rsidRDefault="00B0369C" w:rsidP="00B0369C">
      <w:pPr>
        <w:pStyle w:val="Textoindependiente"/>
        <w:spacing w:before="10"/>
        <w:rPr>
          <w:rFonts w:ascii="Arial" w:hAnsi="Arial" w:cs="Arial"/>
        </w:rPr>
      </w:pPr>
    </w:p>
    <w:p w14:paraId="25DAE249" w14:textId="0969F347" w:rsidR="00B0369C" w:rsidRPr="00FF55D6" w:rsidRDefault="00B0369C" w:rsidP="00B0369C">
      <w:pPr>
        <w:pStyle w:val="Textoindependiente"/>
        <w:spacing w:before="94"/>
        <w:ind w:left="258" w:right="8543"/>
        <w:rPr>
          <w:rFonts w:ascii="Arial" w:hAnsi="Arial" w:cs="Arial"/>
        </w:rPr>
      </w:pPr>
      <w:r w:rsidRPr="00FF55D6">
        <w:rPr>
          <w:rFonts w:ascii="Arial" w:hAnsi="Arial" w:cs="Arial"/>
        </w:rPr>
        <w:t>Bogotá D.C.</w:t>
      </w:r>
      <w:r w:rsidRPr="00FF55D6">
        <w:rPr>
          <w:rFonts w:ascii="Arial" w:hAnsi="Arial" w:cs="Arial"/>
          <w:spacing w:val="-59"/>
        </w:rPr>
        <w:t xml:space="preserve"> </w:t>
      </w:r>
      <w:r w:rsidRPr="00FF55D6">
        <w:rPr>
          <w:rFonts w:ascii="Arial" w:hAnsi="Arial" w:cs="Arial"/>
        </w:rPr>
        <w:t>Señores:</w:t>
      </w:r>
    </w:p>
    <w:p w14:paraId="5927E1BC" w14:textId="77777777" w:rsidR="00B0369C" w:rsidRPr="00FF55D6" w:rsidRDefault="00B0369C" w:rsidP="00B0369C">
      <w:pPr>
        <w:pStyle w:val="Textoindependiente"/>
        <w:ind w:left="258"/>
        <w:rPr>
          <w:rFonts w:ascii="Arial" w:hAnsi="Arial" w:cs="Arial"/>
        </w:rPr>
      </w:pPr>
      <w:r w:rsidRPr="00FF55D6">
        <w:rPr>
          <w:rFonts w:ascii="Arial" w:hAnsi="Arial" w:cs="Arial"/>
        </w:rPr>
        <w:t>UNIDAD</w:t>
      </w:r>
      <w:r w:rsidRPr="00FF55D6">
        <w:rPr>
          <w:rFonts w:ascii="Arial" w:hAnsi="Arial" w:cs="Arial"/>
          <w:spacing w:val="16"/>
        </w:rPr>
        <w:t xml:space="preserve"> </w:t>
      </w:r>
      <w:r w:rsidRPr="00FF55D6">
        <w:rPr>
          <w:rFonts w:ascii="Arial" w:hAnsi="Arial" w:cs="Arial"/>
        </w:rPr>
        <w:t>DE</w:t>
      </w:r>
      <w:r w:rsidRPr="00FF55D6">
        <w:rPr>
          <w:rFonts w:ascii="Arial" w:hAnsi="Arial" w:cs="Arial"/>
          <w:spacing w:val="16"/>
        </w:rPr>
        <w:t xml:space="preserve"> </w:t>
      </w:r>
      <w:r w:rsidRPr="00FF55D6">
        <w:rPr>
          <w:rFonts w:ascii="Arial" w:hAnsi="Arial" w:cs="Arial"/>
        </w:rPr>
        <w:t>PLANIFICACIÓN</w:t>
      </w:r>
      <w:r w:rsidRPr="00FF55D6">
        <w:rPr>
          <w:rFonts w:ascii="Arial" w:hAnsi="Arial" w:cs="Arial"/>
          <w:spacing w:val="17"/>
        </w:rPr>
        <w:t xml:space="preserve"> </w:t>
      </w:r>
      <w:r w:rsidRPr="00FF55D6">
        <w:rPr>
          <w:rFonts w:ascii="Arial" w:hAnsi="Arial" w:cs="Arial"/>
        </w:rPr>
        <w:t>DE</w:t>
      </w:r>
      <w:r w:rsidRPr="00FF55D6">
        <w:rPr>
          <w:rFonts w:ascii="Arial" w:hAnsi="Arial" w:cs="Arial"/>
          <w:spacing w:val="14"/>
        </w:rPr>
        <w:t xml:space="preserve"> </w:t>
      </w:r>
      <w:r w:rsidRPr="00FF55D6">
        <w:rPr>
          <w:rFonts w:ascii="Arial" w:hAnsi="Arial" w:cs="Arial"/>
        </w:rPr>
        <w:t>TIERRAS</w:t>
      </w:r>
      <w:r w:rsidRPr="00FF55D6">
        <w:rPr>
          <w:rFonts w:ascii="Arial" w:hAnsi="Arial" w:cs="Arial"/>
          <w:spacing w:val="17"/>
        </w:rPr>
        <w:t xml:space="preserve"> </w:t>
      </w:r>
      <w:r w:rsidRPr="00FF55D6">
        <w:rPr>
          <w:rFonts w:ascii="Arial" w:hAnsi="Arial" w:cs="Arial"/>
        </w:rPr>
        <w:t>RURALES,</w:t>
      </w:r>
      <w:r w:rsidRPr="00FF55D6">
        <w:rPr>
          <w:rFonts w:ascii="Arial" w:hAnsi="Arial" w:cs="Arial"/>
          <w:spacing w:val="18"/>
        </w:rPr>
        <w:t xml:space="preserve"> </w:t>
      </w:r>
      <w:r w:rsidRPr="00FF55D6">
        <w:rPr>
          <w:rFonts w:ascii="Arial" w:hAnsi="Arial" w:cs="Arial"/>
        </w:rPr>
        <w:t>ADECUACIÓN</w:t>
      </w:r>
      <w:r w:rsidRPr="00FF55D6">
        <w:rPr>
          <w:rFonts w:ascii="Arial" w:hAnsi="Arial" w:cs="Arial"/>
          <w:spacing w:val="14"/>
        </w:rPr>
        <w:t xml:space="preserve"> </w:t>
      </w:r>
      <w:r w:rsidRPr="00FF55D6">
        <w:rPr>
          <w:rFonts w:ascii="Arial" w:hAnsi="Arial" w:cs="Arial"/>
        </w:rPr>
        <w:t>DE</w:t>
      </w:r>
      <w:r w:rsidRPr="00FF55D6">
        <w:rPr>
          <w:rFonts w:ascii="Arial" w:hAnsi="Arial" w:cs="Arial"/>
          <w:spacing w:val="16"/>
        </w:rPr>
        <w:t xml:space="preserve"> </w:t>
      </w:r>
      <w:r w:rsidRPr="00FF55D6">
        <w:rPr>
          <w:rFonts w:ascii="Arial" w:hAnsi="Arial" w:cs="Arial"/>
        </w:rPr>
        <w:t>TIERRAS</w:t>
      </w:r>
      <w:r w:rsidRPr="00FF55D6">
        <w:rPr>
          <w:rFonts w:ascii="Arial" w:hAnsi="Arial" w:cs="Arial"/>
          <w:spacing w:val="16"/>
        </w:rPr>
        <w:t xml:space="preserve"> </w:t>
      </w:r>
      <w:r w:rsidRPr="00FF55D6">
        <w:rPr>
          <w:rFonts w:ascii="Arial" w:hAnsi="Arial" w:cs="Arial"/>
        </w:rPr>
        <w:t>Y</w:t>
      </w:r>
      <w:r w:rsidRPr="00FF55D6">
        <w:rPr>
          <w:rFonts w:ascii="Arial" w:hAnsi="Arial" w:cs="Arial"/>
          <w:spacing w:val="17"/>
        </w:rPr>
        <w:t xml:space="preserve"> </w:t>
      </w:r>
      <w:r w:rsidRPr="00FF55D6">
        <w:rPr>
          <w:rFonts w:ascii="Arial" w:hAnsi="Arial" w:cs="Arial"/>
        </w:rPr>
        <w:t>USOS</w:t>
      </w:r>
      <w:r w:rsidRPr="00FF55D6">
        <w:rPr>
          <w:rFonts w:ascii="Arial" w:hAnsi="Arial" w:cs="Arial"/>
          <w:spacing w:val="-58"/>
        </w:rPr>
        <w:t xml:space="preserve"> </w:t>
      </w:r>
      <w:r w:rsidRPr="00FF55D6">
        <w:rPr>
          <w:rFonts w:ascii="Arial" w:hAnsi="Arial" w:cs="Arial"/>
        </w:rPr>
        <w:t>AGROPECUARIOS</w:t>
      </w:r>
    </w:p>
    <w:p w14:paraId="6A0BD39E" w14:textId="7FFC9B72" w:rsidR="00B0369C" w:rsidRPr="00FF55D6" w:rsidRDefault="00B0369C" w:rsidP="00B0369C">
      <w:pPr>
        <w:pStyle w:val="Textoindependiente"/>
        <w:spacing w:before="1"/>
        <w:ind w:left="258"/>
        <w:rPr>
          <w:rFonts w:ascii="Arial" w:hAnsi="Arial" w:cs="Arial"/>
        </w:rPr>
      </w:pPr>
      <w:r w:rsidRPr="007C1DB8">
        <w:t>Ca</w:t>
      </w:r>
      <w:r>
        <w:t>rrera 10</w:t>
      </w:r>
      <w:r w:rsidRPr="007C1DB8">
        <w:rPr>
          <w:spacing w:val="-2"/>
        </w:rPr>
        <w:t xml:space="preserve"> </w:t>
      </w:r>
      <w:r w:rsidRPr="007C1DB8">
        <w:t>No.</w:t>
      </w:r>
      <w:r>
        <w:t xml:space="preserve"> 28</w:t>
      </w:r>
      <w:r w:rsidRPr="007C1DB8">
        <w:t>-</w:t>
      </w:r>
      <w:r>
        <w:t>49</w:t>
      </w:r>
      <w:r w:rsidRPr="007C1DB8">
        <w:rPr>
          <w:spacing w:val="-1"/>
        </w:rPr>
        <w:t xml:space="preserve"> </w:t>
      </w:r>
      <w:r w:rsidRPr="007C1DB8">
        <w:t>Torre</w:t>
      </w:r>
      <w:r w:rsidRPr="007C1DB8">
        <w:rPr>
          <w:spacing w:val="-3"/>
        </w:rPr>
        <w:t xml:space="preserve"> </w:t>
      </w:r>
      <w:r>
        <w:rPr>
          <w:spacing w:val="-3"/>
        </w:rPr>
        <w:t>A</w:t>
      </w:r>
      <w:r w:rsidRPr="007C1DB8">
        <w:t>,</w:t>
      </w:r>
      <w:r w:rsidRPr="007C1DB8">
        <w:rPr>
          <w:spacing w:val="1"/>
        </w:rPr>
        <w:t xml:space="preserve"> </w:t>
      </w:r>
      <w:r w:rsidRPr="007C1DB8">
        <w:t>piso</w:t>
      </w:r>
      <w:r w:rsidRPr="007C1DB8">
        <w:rPr>
          <w:spacing w:val="-1"/>
        </w:rPr>
        <w:t xml:space="preserve"> </w:t>
      </w:r>
      <w:r>
        <w:rPr>
          <w:spacing w:val="-1"/>
        </w:rPr>
        <w:t>12</w:t>
      </w:r>
      <w:r w:rsidRPr="007C1DB8">
        <w:t>. Edificio</w:t>
      </w:r>
      <w:r w:rsidRPr="007C1DB8">
        <w:rPr>
          <w:spacing w:val="-2"/>
        </w:rPr>
        <w:t xml:space="preserve"> </w:t>
      </w:r>
      <w:r>
        <w:rPr>
          <w:spacing w:val="-2"/>
        </w:rPr>
        <w:t>Club Colombia</w:t>
      </w:r>
      <w:r w:rsidRPr="007C1DB8">
        <w:t>,</w:t>
      </w:r>
      <w:r w:rsidRPr="007C1DB8">
        <w:rPr>
          <w:spacing w:val="-2"/>
        </w:rPr>
        <w:t xml:space="preserve"> </w:t>
      </w:r>
      <w:r w:rsidRPr="007C1DB8">
        <w:t>Bogotá</w:t>
      </w:r>
      <w:r w:rsidRPr="00FF55D6">
        <w:rPr>
          <w:rFonts w:ascii="Arial" w:hAnsi="Arial" w:cs="Arial"/>
        </w:rPr>
        <w:t xml:space="preserve"> </w:t>
      </w:r>
    </w:p>
    <w:p w14:paraId="62C24AEF" w14:textId="77777777" w:rsidR="00B0369C" w:rsidRPr="00FF55D6" w:rsidRDefault="00B0369C" w:rsidP="00B0369C">
      <w:pPr>
        <w:pStyle w:val="Textoindependiente"/>
        <w:rPr>
          <w:rFonts w:ascii="Arial" w:hAnsi="Arial" w:cs="Arial"/>
        </w:rPr>
      </w:pPr>
    </w:p>
    <w:p w14:paraId="52C19A4D" w14:textId="77777777" w:rsidR="00B0369C" w:rsidRPr="00FF55D6" w:rsidRDefault="00B0369C" w:rsidP="00B0369C">
      <w:pPr>
        <w:pStyle w:val="Textoindependiente"/>
        <w:spacing w:before="10"/>
        <w:rPr>
          <w:rFonts w:ascii="Arial" w:hAnsi="Arial" w:cs="Arial"/>
        </w:rPr>
      </w:pPr>
    </w:p>
    <w:p w14:paraId="68494FE4" w14:textId="24B64323" w:rsidR="00B0369C" w:rsidRPr="00FF55D6" w:rsidRDefault="00B0369C" w:rsidP="00B0369C">
      <w:pPr>
        <w:pStyle w:val="Textoindependiente"/>
        <w:spacing w:before="1"/>
        <w:ind w:right="263"/>
        <w:jc w:val="right"/>
        <w:rPr>
          <w:rFonts w:ascii="Arial" w:hAnsi="Arial" w:cs="Arial"/>
        </w:rPr>
      </w:pPr>
      <w:proofErr w:type="spellStart"/>
      <w:r w:rsidRPr="00FF55D6">
        <w:rPr>
          <w:rFonts w:ascii="Arial" w:hAnsi="Arial" w:cs="Arial"/>
        </w:rPr>
        <w:t>Ref</w:t>
      </w:r>
      <w:proofErr w:type="spellEnd"/>
      <w:r w:rsidRPr="00FF55D6">
        <w:rPr>
          <w:rFonts w:ascii="Arial" w:hAnsi="Arial" w:cs="Arial"/>
        </w:rPr>
        <w:t>: Proceso</w:t>
      </w:r>
      <w:r w:rsidRPr="00FF55D6">
        <w:rPr>
          <w:rFonts w:ascii="Arial" w:hAnsi="Arial" w:cs="Arial"/>
          <w:spacing w:val="-3"/>
        </w:rPr>
        <w:t xml:space="preserve"> </w:t>
      </w:r>
      <w:r w:rsidRPr="00FF55D6">
        <w:rPr>
          <w:rFonts w:ascii="Arial" w:hAnsi="Arial" w:cs="Arial"/>
        </w:rPr>
        <w:t>UPRA-</w:t>
      </w:r>
      <w:r>
        <w:rPr>
          <w:rFonts w:ascii="Arial" w:hAnsi="Arial" w:cs="Arial"/>
        </w:rPr>
        <w:t>2026</w:t>
      </w:r>
    </w:p>
    <w:p w14:paraId="5F8AC873" w14:textId="77777777" w:rsidR="00B0369C" w:rsidRPr="00FF55D6" w:rsidRDefault="00B0369C" w:rsidP="00B0369C">
      <w:pPr>
        <w:pStyle w:val="Textoindependiente"/>
        <w:rPr>
          <w:rFonts w:ascii="Arial" w:hAnsi="Arial" w:cs="Arial"/>
        </w:rPr>
      </w:pPr>
    </w:p>
    <w:p w14:paraId="3503B07C" w14:textId="582B4157" w:rsidR="00B0369C" w:rsidRDefault="00B0369C" w:rsidP="009575C5">
      <w:pPr>
        <w:pStyle w:val="Textoindependiente"/>
        <w:ind w:left="258"/>
        <w:jc w:val="both"/>
        <w:rPr>
          <w:b/>
        </w:rPr>
      </w:pPr>
      <w:r w:rsidRPr="00FF55D6">
        <w:rPr>
          <w:rFonts w:ascii="Arial" w:hAnsi="Arial" w:cs="Arial"/>
          <w:b/>
        </w:rPr>
        <w:t>Objeto</w:t>
      </w:r>
      <w:r w:rsidRPr="00FF55D6">
        <w:rPr>
          <w:rFonts w:ascii="Arial" w:hAnsi="Arial" w:cs="Arial"/>
        </w:rPr>
        <w:t>:</w:t>
      </w:r>
      <w:r w:rsidRPr="00FF55D6">
        <w:rPr>
          <w:rFonts w:ascii="Arial" w:hAnsi="Arial" w:cs="Arial"/>
          <w:spacing w:val="-3"/>
        </w:rPr>
        <w:t xml:space="preserve"> </w:t>
      </w:r>
      <w:r w:rsidR="009575C5">
        <w:t>FOR_109: Prestar el servicio de soporte técnico para la estabilización de la nueva versión del</w:t>
      </w:r>
      <w:r w:rsidR="009575C5">
        <w:t xml:space="preserve"> </w:t>
      </w:r>
      <w:r w:rsidR="009575C5">
        <w:t>sistema para la eficiencia administrativa enmarcados en los sistemas de información SEA y</w:t>
      </w:r>
      <w:r w:rsidR="009575C5">
        <w:t xml:space="preserve"> </w:t>
      </w:r>
      <w:r w:rsidR="009575C5">
        <w:t>SEA.doc, implementados sobre la plataforma Forest BPMS y Forest ECM.</w:t>
      </w:r>
    </w:p>
    <w:p w14:paraId="6A38CFD2" w14:textId="63A73C7A" w:rsidR="00B0369C" w:rsidRPr="00FF55D6" w:rsidRDefault="00B0369C" w:rsidP="00B0369C">
      <w:pPr>
        <w:pStyle w:val="Textoindependiente"/>
        <w:ind w:left="258"/>
        <w:jc w:val="both"/>
        <w:rPr>
          <w:rFonts w:ascii="Arial" w:hAnsi="Arial" w:cs="Arial"/>
        </w:rPr>
      </w:pPr>
    </w:p>
    <w:p w14:paraId="2089A8A5" w14:textId="77777777" w:rsidR="00B0369C" w:rsidRPr="00FF55D6" w:rsidRDefault="00B0369C" w:rsidP="00B0369C">
      <w:pPr>
        <w:pStyle w:val="Textoindependiente"/>
        <w:rPr>
          <w:rFonts w:ascii="Arial" w:hAnsi="Arial" w:cs="Arial"/>
        </w:rPr>
      </w:pPr>
    </w:p>
    <w:p w14:paraId="5C17975C" w14:textId="77777777" w:rsidR="00B0369C" w:rsidRPr="00FF55D6" w:rsidRDefault="00B0369C" w:rsidP="00B0369C">
      <w:pPr>
        <w:pStyle w:val="Textoindependiente"/>
        <w:tabs>
          <w:tab w:val="left" w:pos="3469"/>
        </w:tabs>
        <w:spacing w:line="276" w:lineRule="auto"/>
        <w:ind w:left="258"/>
        <w:rPr>
          <w:rFonts w:ascii="Arial" w:hAnsi="Arial" w:cs="Arial"/>
          <w:color w:val="A6A6A6" w:themeColor="background1" w:themeShade="A6"/>
        </w:rPr>
      </w:pPr>
      <w:r w:rsidRPr="00FF55D6">
        <w:rPr>
          <w:rFonts w:ascii="Arial" w:hAnsi="Arial" w:cs="Arial"/>
          <w:u w:val="single"/>
        </w:rPr>
        <w:tab/>
      </w:r>
      <w:r w:rsidRPr="00FF55D6">
        <w:rPr>
          <w:rFonts w:ascii="Arial" w:hAnsi="Arial" w:cs="Arial"/>
          <w:color w:val="A6A6A6" w:themeColor="background1" w:themeShade="A6"/>
        </w:rPr>
        <w:t xml:space="preserve">(indicar  </w:t>
      </w:r>
      <w:r w:rsidRPr="00FF55D6">
        <w:rPr>
          <w:rFonts w:ascii="Arial" w:hAnsi="Arial" w:cs="Arial"/>
          <w:color w:val="A6A6A6" w:themeColor="background1" w:themeShade="A6"/>
          <w:spacing w:val="6"/>
        </w:rPr>
        <w:t xml:space="preserve"> </w:t>
      </w:r>
      <w:r w:rsidRPr="00FF55D6">
        <w:rPr>
          <w:rFonts w:ascii="Arial" w:hAnsi="Arial" w:cs="Arial"/>
          <w:color w:val="A6A6A6" w:themeColor="background1" w:themeShade="A6"/>
        </w:rPr>
        <w:t xml:space="preserve">nombre  </w:t>
      </w:r>
      <w:r w:rsidRPr="00FF55D6">
        <w:rPr>
          <w:rFonts w:ascii="Arial" w:hAnsi="Arial" w:cs="Arial"/>
          <w:color w:val="A6A6A6" w:themeColor="background1" w:themeShade="A6"/>
          <w:spacing w:val="8"/>
        </w:rPr>
        <w:t xml:space="preserve"> </w:t>
      </w:r>
      <w:r w:rsidRPr="00FF55D6">
        <w:rPr>
          <w:rFonts w:ascii="Arial" w:hAnsi="Arial" w:cs="Arial"/>
          <w:color w:val="A6A6A6" w:themeColor="background1" w:themeShade="A6"/>
        </w:rPr>
        <w:t xml:space="preserve">del  </w:t>
      </w:r>
      <w:r w:rsidRPr="00FF55D6">
        <w:rPr>
          <w:rFonts w:ascii="Arial" w:hAnsi="Arial" w:cs="Arial"/>
          <w:color w:val="A6A6A6" w:themeColor="background1" w:themeShade="A6"/>
          <w:spacing w:val="5"/>
        </w:rPr>
        <w:t xml:space="preserve"> </w:t>
      </w:r>
      <w:r w:rsidRPr="00FF55D6">
        <w:rPr>
          <w:rFonts w:ascii="Arial" w:hAnsi="Arial" w:cs="Arial"/>
          <w:color w:val="A6A6A6" w:themeColor="background1" w:themeShade="A6"/>
        </w:rPr>
        <w:t xml:space="preserve">proponente, representante  </w:t>
      </w:r>
      <w:r w:rsidRPr="00FF55D6">
        <w:rPr>
          <w:rFonts w:ascii="Arial" w:hAnsi="Arial" w:cs="Arial"/>
          <w:color w:val="A6A6A6" w:themeColor="background1" w:themeShade="A6"/>
          <w:spacing w:val="5"/>
        </w:rPr>
        <w:t xml:space="preserve"> </w:t>
      </w:r>
      <w:r w:rsidRPr="00FF55D6">
        <w:rPr>
          <w:rFonts w:ascii="Arial" w:hAnsi="Arial" w:cs="Arial"/>
          <w:color w:val="A6A6A6" w:themeColor="background1" w:themeShade="A6"/>
        </w:rPr>
        <w:t xml:space="preserve">legal  </w:t>
      </w:r>
      <w:r w:rsidRPr="00FF55D6">
        <w:rPr>
          <w:rFonts w:ascii="Arial" w:hAnsi="Arial" w:cs="Arial"/>
          <w:color w:val="A6A6A6" w:themeColor="background1" w:themeShade="A6"/>
          <w:spacing w:val="7"/>
        </w:rPr>
        <w:t xml:space="preserve"> </w:t>
      </w:r>
      <w:r w:rsidRPr="00FF55D6">
        <w:rPr>
          <w:rFonts w:ascii="Arial" w:hAnsi="Arial" w:cs="Arial"/>
          <w:color w:val="A6A6A6" w:themeColor="background1" w:themeShade="A6"/>
        </w:rPr>
        <w:t>o</w:t>
      </w:r>
    </w:p>
    <w:p w14:paraId="101680F6" w14:textId="6E064754" w:rsidR="00B0369C" w:rsidRPr="00FF55D6" w:rsidRDefault="00B0369C" w:rsidP="00B0369C">
      <w:pPr>
        <w:pStyle w:val="Textoindependiente"/>
        <w:tabs>
          <w:tab w:val="left" w:pos="8546"/>
        </w:tabs>
        <w:spacing w:line="276" w:lineRule="auto"/>
        <w:ind w:left="258"/>
        <w:jc w:val="both"/>
        <w:rPr>
          <w:rFonts w:ascii="Arial" w:hAnsi="Arial" w:cs="Arial"/>
        </w:rPr>
      </w:pPr>
      <w:r w:rsidRPr="00FF55D6">
        <w:rPr>
          <w:rFonts w:ascii="Arial" w:hAnsi="Arial" w:cs="Arial"/>
          <w:color w:val="A6A6A6" w:themeColor="background1" w:themeShade="A6"/>
        </w:rPr>
        <w:t>apoderado)</w:t>
      </w:r>
      <w:r w:rsidRPr="00FF55D6">
        <w:rPr>
          <w:rFonts w:ascii="Arial" w:hAnsi="Arial" w:cs="Arial"/>
        </w:rPr>
        <w:t>,</w:t>
      </w:r>
      <w:r w:rsidRPr="00FF55D6">
        <w:rPr>
          <w:rFonts w:ascii="Arial" w:hAnsi="Arial" w:cs="Arial"/>
          <w:spacing w:val="63"/>
        </w:rPr>
        <w:t xml:space="preserve"> </w:t>
      </w:r>
      <w:r w:rsidRPr="00FF55D6">
        <w:rPr>
          <w:rFonts w:ascii="Arial" w:hAnsi="Arial" w:cs="Arial"/>
        </w:rPr>
        <w:t>identificado</w:t>
      </w:r>
      <w:r w:rsidRPr="00FF55D6">
        <w:rPr>
          <w:rFonts w:ascii="Arial" w:hAnsi="Arial" w:cs="Arial"/>
          <w:spacing w:val="60"/>
        </w:rPr>
        <w:t xml:space="preserve"> </w:t>
      </w:r>
      <w:r w:rsidRPr="00FF55D6">
        <w:rPr>
          <w:rFonts w:ascii="Arial" w:hAnsi="Arial" w:cs="Arial"/>
        </w:rPr>
        <w:t>con</w:t>
      </w:r>
      <w:r w:rsidRPr="00FF55D6">
        <w:rPr>
          <w:rFonts w:ascii="Arial" w:hAnsi="Arial" w:cs="Arial"/>
          <w:spacing w:val="60"/>
        </w:rPr>
        <w:t xml:space="preserve"> </w:t>
      </w:r>
      <w:r w:rsidRPr="00FF55D6">
        <w:rPr>
          <w:rFonts w:ascii="Arial" w:hAnsi="Arial" w:cs="Arial"/>
        </w:rPr>
        <w:t>cédula</w:t>
      </w:r>
      <w:r w:rsidRPr="00FF55D6">
        <w:rPr>
          <w:rFonts w:ascii="Arial" w:hAnsi="Arial" w:cs="Arial"/>
          <w:spacing w:val="63"/>
        </w:rPr>
        <w:t xml:space="preserve"> </w:t>
      </w:r>
      <w:r w:rsidRPr="00FF55D6">
        <w:rPr>
          <w:rFonts w:ascii="Arial" w:hAnsi="Arial" w:cs="Arial"/>
        </w:rPr>
        <w:t>de</w:t>
      </w:r>
      <w:r w:rsidRPr="00FF55D6">
        <w:rPr>
          <w:rFonts w:ascii="Arial" w:hAnsi="Arial" w:cs="Arial"/>
          <w:spacing w:val="60"/>
        </w:rPr>
        <w:t xml:space="preserve"> </w:t>
      </w:r>
      <w:r w:rsidRPr="00FF55D6">
        <w:rPr>
          <w:rFonts w:ascii="Arial" w:hAnsi="Arial" w:cs="Arial"/>
        </w:rPr>
        <w:t>ciudadanía</w:t>
      </w:r>
      <w:r w:rsidRPr="00FF55D6">
        <w:rPr>
          <w:rFonts w:ascii="Arial" w:hAnsi="Arial" w:cs="Arial"/>
          <w:spacing w:val="63"/>
        </w:rPr>
        <w:t xml:space="preserve"> </w:t>
      </w:r>
      <w:r w:rsidRPr="00FF55D6">
        <w:rPr>
          <w:rFonts w:ascii="Arial" w:hAnsi="Arial" w:cs="Arial"/>
        </w:rPr>
        <w:t>No.</w:t>
      </w:r>
      <w:r w:rsidRPr="00FF55D6">
        <w:rPr>
          <w:rFonts w:ascii="Arial" w:hAnsi="Arial" w:cs="Arial"/>
          <w:u w:val="single"/>
        </w:rPr>
        <w:tab/>
      </w:r>
      <w:r w:rsidRPr="00FF55D6">
        <w:rPr>
          <w:rFonts w:ascii="Arial" w:hAnsi="Arial" w:cs="Arial"/>
        </w:rPr>
        <w:t>,</w:t>
      </w:r>
      <w:r w:rsidRPr="00FF55D6">
        <w:rPr>
          <w:rFonts w:ascii="Arial" w:hAnsi="Arial" w:cs="Arial"/>
          <w:spacing w:val="65"/>
        </w:rPr>
        <w:t xml:space="preserve"> </w:t>
      </w:r>
      <w:r w:rsidRPr="00FF55D6">
        <w:rPr>
          <w:rFonts w:ascii="Arial" w:hAnsi="Arial" w:cs="Arial"/>
        </w:rPr>
        <w:t>actuando</w:t>
      </w:r>
      <w:r>
        <w:rPr>
          <w:rFonts w:ascii="Arial" w:hAnsi="Arial" w:cs="Arial"/>
        </w:rPr>
        <w:t xml:space="preserve"> en calidad de_____________________________</w:t>
      </w:r>
      <w:r w:rsidRPr="00FF55D6">
        <w:rPr>
          <w:rFonts w:ascii="Arial" w:hAnsi="Arial" w:cs="Arial"/>
          <w:color w:val="A6A6A6" w:themeColor="background1" w:themeShade="A6"/>
        </w:rPr>
        <w:t>(indicar según corresponda: en nombre propio o en representación legal</w:t>
      </w:r>
      <w:r w:rsidRPr="00FF55D6">
        <w:rPr>
          <w:rFonts w:ascii="Arial" w:hAnsi="Arial" w:cs="Arial"/>
          <w:color w:val="A6A6A6" w:themeColor="background1" w:themeShade="A6"/>
          <w:spacing w:val="1"/>
        </w:rPr>
        <w:t xml:space="preserve"> </w:t>
      </w:r>
      <w:r w:rsidRPr="00FF55D6">
        <w:rPr>
          <w:rFonts w:ascii="Arial" w:hAnsi="Arial" w:cs="Arial"/>
          <w:color w:val="A6A6A6" w:themeColor="background1" w:themeShade="A6"/>
        </w:rPr>
        <w:t>o</w:t>
      </w:r>
      <w:r w:rsidRPr="00FF55D6">
        <w:rPr>
          <w:rFonts w:ascii="Arial" w:hAnsi="Arial" w:cs="Arial"/>
          <w:color w:val="A6A6A6" w:themeColor="background1" w:themeShade="A6"/>
          <w:spacing w:val="8"/>
        </w:rPr>
        <w:t xml:space="preserve"> </w:t>
      </w:r>
      <w:r w:rsidRPr="00FF55D6">
        <w:rPr>
          <w:rFonts w:ascii="Arial" w:hAnsi="Arial" w:cs="Arial"/>
          <w:color w:val="A6A6A6" w:themeColor="background1" w:themeShade="A6"/>
        </w:rPr>
        <w:t>como</w:t>
      </w:r>
      <w:r w:rsidRPr="00FF55D6">
        <w:rPr>
          <w:rFonts w:ascii="Arial" w:hAnsi="Arial" w:cs="Arial"/>
          <w:color w:val="A6A6A6" w:themeColor="background1" w:themeShade="A6"/>
          <w:spacing w:val="6"/>
        </w:rPr>
        <w:t xml:space="preserve"> </w:t>
      </w:r>
      <w:r w:rsidRPr="00FF55D6">
        <w:rPr>
          <w:rFonts w:ascii="Arial" w:hAnsi="Arial" w:cs="Arial"/>
          <w:color w:val="A6A6A6" w:themeColor="background1" w:themeShade="A6"/>
        </w:rPr>
        <w:t>apoderado)</w:t>
      </w:r>
      <w:r w:rsidRPr="00FF55D6">
        <w:rPr>
          <w:rFonts w:ascii="Arial" w:hAnsi="Arial" w:cs="Arial"/>
          <w:spacing w:val="8"/>
        </w:rPr>
        <w:t xml:space="preserve"> </w:t>
      </w:r>
      <w:r w:rsidRPr="00FF55D6">
        <w:rPr>
          <w:rFonts w:ascii="Arial" w:hAnsi="Arial" w:cs="Arial"/>
        </w:rPr>
        <w:t>de</w:t>
      </w:r>
      <w:r w:rsidRPr="00FF55D6">
        <w:rPr>
          <w:rFonts w:ascii="Arial" w:hAnsi="Arial" w:cs="Arial"/>
          <w:u w:val="single"/>
        </w:rPr>
        <w:tab/>
      </w:r>
      <w:r w:rsidRPr="00FF55D6">
        <w:rPr>
          <w:rFonts w:ascii="Arial" w:hAnsi="Arial" w:cs="Arial"/>
          <w:u w:val="single"/>
        </w:rPr>
        <w:tab/>
      </w:r>
      <w:r w:rsidRPr="00FF55D6">
        <w:rPr>
          <w:rFonts w:ascii="Arial" w:hAnsi="Arial" w:cs="Arial"/>
          <w:color w:val="A6A6A6" w:themeColor="background1" w:themeShade="A6"/>
        </w:rPr>
        <w:t>(nombre</w:t>
      </w:r>
      <w:r w:rsidRPr="00FF55D6">
        <w:rPr>
          <w:rFonts w:ascii="Arial" w:hAnsi="Arial" w:cs="Arial"/>
          <w:color w:val="A6A6A6" w:themeColor="background1" w:themeShade="A6"/>
          <w:spacing w:val="5"/>
        </w:rPr>
        <w:t xml:space="preserve"> </w:t>
      </w:r>
      <w:r w:rsidRPr="00FF55D6">
        <w:rPr>
          <w:rFonts w:ascii="Arial" w:hAnsi="Arial" w:cs="Arial"/>
          <w:color w:val="A6A6A6" w:themeColor="background1" w:themeShade="A6"/>
        </w:rPr>
        <w:t>de</w:t>
      </w:r>
      <w:r w:rsidRPr="00FF55D6">
        <w:rPr>
          <w:rFonts w:ascii="Arial" w:hAnsi="Arial" w:cs="Arial"/>
          <w:color w:val="A6A6A6" w:themeColor="background1" w:themeShade="A6"/>
          <w:spacing w:val="5"/>
        </w:rPr>
        <w:t xml:space="preserve"> </w:t>
      </w:r>
      <w:r w:rsidRPr="00FF55D6">
        <w:rPr>
          <w:rFonts w:ascii="Arial" w:hAnsi="Arial" w:cs="Arial"/>
          <w:color w:val="A6A6A6" w:themeColor="background1" w:themeShade="A6"/>
        </w:rPr>
        <w:t>la</w:t>
      </w:r>
      <w:r w:rsidRPr="00FF55D6">
        <w:rPr>
          <w:rFonts w:ascii="Arial" w:hAnsi="Arial" w:cs="Arial"/>
          <w:color w:val="A6A6A6" w:themeColor="background1" w:themeShade="A6"/>
          <w:spacing w:val="6"/>
        </w:rPr>
        <w:t xml:space="preserve"> </w:t>
      </w:r>
      <w:r w:rsidRPr="00FF55D6">
        <w:rPr>
          <w:rFonts w:ascii="Arial" w:hAnsi="Arial" w:cs="Arial"/>
          <w:color w:val="A6A6A6" w:themeColor="background1" w:themeShade="A6"/>
        </w:rPr>
        <w:t>persona</w:t>
      </w:r>
      <w:r w:rsidRPr="00FF55D6">
        <w:rPr>
          <w:rFonts w:ascii="Arial" w:hAnsi="Arial" w:cs="Arial"/>
          <w:color w:val="A6A6A6" w:themeColor="background1" w:themeShade="A6"/>
          <w:spacing w:val="-59"/>
        </w:rPr>
        <w:t xml:space="preserve"> </w:t>
      </w:r>
      <w:r w:rsidRPr="00FF55D6">
        <w:rPr>
          <w:rFonts w:ascii="Arial" w:hAnsi="Arial" w:cs="Arial"/>
          <w:color w:val="A6A6A6" w:themeColor="background1" w:themeShade="A6"/>
        </w:rPr>
        <w:t>natural o jurídica, según corresponda)</w:t>
      </w:r>
      <w:r w:rsidRPr="00FF55D6">
        <w:rPr>
          <w:rFonts w:ascii="Arial" w:hAnsi="Arial" w:cs="Arial"/>
          <w:color w:val="A6A6A6" w:themeColor="background1" w:themeShade="A6"/>
          <w:spacing w:val="1"/>
        </w:rPr>
        <w:t xml:space="preserve"> </w:t>
      </w:r>
      <w:r w:rsidRPr="00FF55D6">
        <w:rPr>
          <w:rFonts w:ascii="Arial" w:hAnsi="Arial" w:cs="Arial"/>
        </w:rPr>
        <w:t>manifiesto bajo la gravedad del juramento de forma clara</w:t>
      </w:r>
      <w:r w:rsidR="00293CD1">
        <w:rPr>
          <w:rFonts w:ascii="Arial" w:hAnsi="Arial" w:cs="Arial"/>
        </w:rPr>
        <w:t xml:space="preserve"> </w:t>
      </w:r>
      <w:r w:rsidRPr="00FF55D6">
        <w:rPr>
          <w:rFonts w:ascii="Arial" w:hAnsi="Arial" w:cs="Arial"/>
          <w:spacing w:val="-59"/>
        </w:rPr>
        <w:t xml:space="preserve"> </w:t>
      </w:r>
      <w:r w:rsidRPr="00FF55D6">
        <w:rPr>
          <w:rFonts w:ascii="Arial" w:hAnsi="Arial" w:cs="Arial"/>
        </w:rPr>
        <w:t>e inequívoca, que ninguno de los mencionados se encuentran incursos por sí o por interpuesta</w:t>
      </w:r>
      <w:r w:rsidRPr="00FF55D6">
        <w:rPr>
          <w:rFonts w:ascii="Arial" w:hAnsi="Arial" w:cs="Arial"/>
          <w:spacing w:val="1"/>
        </w:rPr>
        <w:t xml:space="preserve"> </w:t>
      </w:r>
      <w:r w:rsidRPr="00FF55D6">
        <w:rPr>
          <w:rFonts w:ascii="Arial" w:hAnsi="Arial" w:cs="Arial"/>
        </w:rPr>
        <w:t>persona, en las causales de inhabilidad e incompatibilidad previstas en la Constitución y en la</w:t>
      </w:r>
      <w:r w:rsidRPr="00FF55D6">
        <w:rPr>
          <w:rFonts w:ascii="Arial" w:hAnsi="Arial" w:cs="Arial"/>
          <w:spacing w:val="1"/>
        </w:rPr>
        <w:t xml:space="preserve"> </w:t>
      </w:r>
      <w:r w:rsidRPr="00FF55D6">
        <w:rPr>
          <w:rFonts w:ascii="Arial" w:hAnsi="Arial" w:cs="Arial"/>
        </w:rPr>
        <w:t>Ley,</w:t>
      </w:r>
      <w:r w:rsidRPr="00FF55D6">
        <w:rPr>
          <w:rFonts w:ascii="Arial" w:hAnsi="Arial" w:cs="Arial"/>
          <w:spacing w:val="-4"/>
        </w:rPr>
        <w:t xml:space="preserve"> </w:t>
      </w:r>
      <w:r w:rsidRPr="00FF55D6">
        <w:rPr>
          <w:rFonts w:ascii="Arial" w:hAnsi="Arial" w:cs="Arial"/>
        </w:rPr>
        <w:t>en</w:t>
      </w:r>
      <w:r w:rsidRPr="00FF55D6">
        <w:rPr>
          <w:rFonts w:ascii="Arial" w:hAnsi="Arial" w:cs="Arial"/>
          <w:spacing w:val="-5"/>
        </w:rPr>
        <w:t xml:space="preserve"> </w:t>
      </w:r>
      <w:r w:rsidRPr="00FF55D6">
        <w:rPr>
          <w:rFonts w:ascii="Arial" w:hAnsi="Arial" w:cs="Arial"/>
        </w:rPr>
        <w:t>especial</w:t>
      </w:r>
      <w:r w:rsidRPr="00FF55D6">
        <w:rPr>
          <w:rFonts w:ascii="Arial" w:hAnsi="Arial" w:cs="Arial"/>
          <w:spacing w:val="-6"/>
        </w:rPr>
        <w:t xml:space="preserve"> </w:t>
      </w:r>
      <w:r w:rsidRPr="00FF55D6">
        <w:rPr>
          <w:rFonts w:ascii="Arial" w:hAnsi="Arial" w:cs="Arial"/>
        </w:rPr>
        <w:t>las</w:t>
      </w:r>
      <w:r w:rsidRPr="00FF55D6">
        <w:rPr>
          <w:rFonts w:ascii="Arial" w:hAnsi="Arial" w:cs="Arial"/>
          <w:spacing w:val="-4"/>
        </w:rPr>
        <w:t xml:space="preserve"> </w:t>
      </w:r>
      <w:r w:rsidRPr="00FF55D6">
        <w:rPr>
          <w:rFonts w:ascii="Arial" w:hAnsi="Arial" w:cs="Arial"/>
        </w:rPr>
        <w:t>contempladas</w:t>
      </w:r>
      <w:r w:rsidRPr="00FF55D6">
        <w:rPr>
          <w:rFonts w:ascii="Arial" w:hAnsi="Arial" w:cs="Arial"/>
          <w:spacing w:val="-4"/>
        </w:rPr>
        <w:t xml:space="preserve"> </w:t>
      </w:r>
      <w:r w:rsidRPr="00FF55D6">
        <w:rPr>
          <w:rFonts w:ascii="Arial" w:hAnsi="Arial" w:cs="Arial"/>
        </w:rPr>
        <w:t>en</w:t>
      </w:r>
      <w:r w:rsidRPr="00FF55D6">
        <w:rPr>
          <w:rFonts w:ascii="Arial" w:hAnsi="Arial" w:cs="Arial"/>
          <w:spacing w:val="-6"/>
        </w:rPr>
        <w:t xml:space="preserve"> </w:t>
      </w:r>
      <w:r w:rsidRPr="00FF55D6">
        <w:rPr>
          <w:rFonts w:ascii="Arial" w:hAnsi="Arial" w:cs="Arial"/>
        </w:rPr>
        <w:t>el</w:t>
      </w:r>
      <w:r w:rsidRPr="00FF55D6">
        <w:rPr>
          <w:rFonts w:ascii="Arial" w:hAnsi="Arial" w:cs="Arial"/>
          <w:spacing w:val="-5"/>
        </w:rPr>
        <w:t xml:space="preserve"> </w:t>
      </w:r>
      <w:r w:rsidRPr="00FF55D6">
        <w:rPr>
          <w:rFonts w:ascii="Arial" w:hAnsi="Arial" w:cs="Arial"/>
        </w:rPr>
        <w:t>artículo</w:t>
      </w:r>
      <w:r w:rsidRPr="00FF55D6">
        <w:rPr>
          <w:rFonts w:ascii="Arial" w:hAnsi="Arial" w:cs="Arial"/>
          <w:spacing w:val="-4"/>
        </w:rPr>
        <w:t xml:space="preserve"> </w:t>
      </w:r>
      <w:r w:rsidRPr="00FF55D6">
        <w:rPr>
          <w:rFonts w:ascii="Arial" w:hAnsi="Arial" w:cs="Arial"/>
        </w:rPr>
        <w:t>8</w:t>
      </w:r>
      <w:r w:rsidRPr="00FF55D6">
        <w:rPr>
          <w:rFonts w:ascii="Arial" w:hAnsi="Arial" w:cs="Arial"/>
          <w:spacing w:val="-8"/>
        </w:rPr>
        <w:t xml:space="preserve"> </w:t>
      </w:r>
      <w:r w:rsidRPr="00FF55D6">
        <w:rPr>
          <w:rFonts w:ascii="Arial" w:hAnsi="Arial" w:cs="Arial"/>
        </w:rPr>
        <w:t>de</w:t>
      </w:r>
      <w:r w:rsidRPr="00FF55D6">
        <w:rPr>
          <w:rFonts w:ascii="Arial" w:hAnsi="Arial" w:cs="Arial"/>
          <w:spacing w:val="-5"/>
        </w:rPr>
        <w:t xml:space="preserve"> </w:t>
      </w:r>
      <w:r w:rsidRPr="00FF55D6">
        <w:rPr>
          <w:rFonts w:ascii="Arial" w:hAnsi="Arial" w:cs="Arial"/>
        </w:rPr>
        <w:t>la</w:t>
      </w:r>
      <w:r w:rsidRPr="00FF55D6">
        <w:rPr>
          <w:rFonts w:ascii="Arial" w:hAnsi="Arial" w:cs="Arial"/>
          <w:spacing w:val="-4"/>
        </w:rPr>
        <w:t xml:space="preserve"> </w:t>
      </w:r>
      <w:r w:rsidRPr="00FF55D6">
        <w:rPr>
          <w:rFonts w:ascii="Arial" w:hAnsi="Arial" w:cs="Arial"/>
        </w:rPr>
        <w:t>Ley</w:t>
      </w:r>
      <w:r w:rsidRPr="00FF55D6">
        <w:rPr>
          <w:rFonts w:ascii="Arial" w:hAnsi="Arial" w:cs="Arial"/>
          <w:spacing w:val="-5"/>
        </w:rPr>
        <w:t xml:space="preserve"> </w:t>
      </w:r>
      <w:r w:rsidRPr="00FF55D6">
        <w:rPr>
          <w:rFonts w:ascii="Arial" w:hAnsi="Arial" w:cs="Arial"/>
        </w:rPr>
        <w:t>80</w:t>
      </w:r>
      <w:r w:rsidRPr="00FF55D6">
        <w:rPr>
          <w:rFonts w:ascii="Arial" w:hAnsi="Arial" w:cs="Arial"/>
          <w:spacing w:val="-5"/>
        </w:rPr>
        <w:t xml:space="preserve"> </w:t>
      </w:r>
      <w:r w:rsidRPr="00FF55D6">
        <w:rPr>
          <w:rFonts w:ascii="Arial" w:hAnsi="Arial" w:cs="Arial"/>
        </w:rPr>
        <w:t>de</w:t>
      </w:r>
      <w:r w:rsidRPr="00FF55D6">
        <w:rPr>
          <w:rFonts w:ascii="Arial" w:hAnsi="Arial" w:cs="Arial"/>
          <w:spacing w:val="-7"/>
        </w:rPr>
        <w:t xml:space="preserve"> </w:t>
      </w:r>
      <w:r w:rsidRPr="00FF55D6">
        <w:rPr>
          <w:rFonts w:ascii="Arial" w:hAnsi="Arial" w:cs="Arial"/>
        </w:rPr>
        <w:t>1993,</w:t>
      </w:r>
      <w:r w:rsidRPr="00FF55D6">
        <w:rPr>
          <w:rFonts w:ascii="Arial" w:hAnsi="Arial" w:cs="Arial"/>
          <w:spacing w:val="-6"/>
        </w:rPr>
        <w:t xml:space="preserve"> </w:t>
      </w:r>
      <w:r w:rsidRPr="00FF55D6">
        <w:rPr>
          <w:rFonts w:ascii="Arial" w:hAnsi="Arial" w:cs="Arial"/>
        </w:rPr>
        <w:t>en</w:t>
      </w:r>
      <w:r w:rsidRPr="00FF55D6">
        <w:rPr>
          <w:rFonts w:ascii="Arial" w:hAnsi="Arial" w:cs="Arial"/>
          <w:spacing w:val="-7"/>
        </w:rPr>
        <w:t xml:space="preserve"> </w:t>
      </w:r>
      <w:r w:rsidRPr="00FF55D6">
        <w:rPr>
          <w:rFonts w:ascii="Arial" w:hAnsi="Arial" w:cs="Arial"/>
        </w:rPr>
        <w:t>la</w:t>
      </w:r>
      <w:r w:rsidRPr="00FF55D6">
        <w:rPr>
          <w:rFonts w:ascii="Arial" w:hAnsi="Arial" w:cs="Arial"/>
          <w:spacing w:val="-4"/>
        </w:rPr>
        <w:t xml:space="preserve"> </w:t>
      </w:r>
      <w:r w:rsidRPr="00FF55D6">
        <w:rPr>
          <w:rFonts w:ascii="Arial" w:hAnsi="Arial" w:cs="Arial"/>
        </w:rPr>
        <w:t>Ley</w:t>
      </w:r>
      <w:r w:rsidRPr="00FF55D6">
        <w:rPr>
          <w:rFonts w:ascii="Arial" w:hAnsi="Arial" w:cs="Arial"/>
          <w:spacing w:val="-5"/>
        </w:rPr>
        <w:t xml:space="preserve"> </w:t>
      </w:r>
      <w:r w:rsidRPr="00FF55D6">
        <w:rPr>
          <w:rFonts w:ascii="Arial" w:hAnsi="Arial" w:cs="Arial"/>
        </w:rPr>
        <w:t>1150</w:t>
      </w:r>
      <w:r w:rsidRPr="00FF55D6">
        <w:rPr>
          <w:rFonts w:ascii="Arial" w:hAnsi="Arial" w:cs="Arial"/>
          <w:spacing w:val="-5"/>
        </w:rPr>
        <w:t xml:space="preserve"> </w:t>
      </w:r>
      <w:r w:rsidRPr="00FF55D6">
        <w:rPr>
          <w:rFonts w:ascii="Arial" w:hAnsi="Arial" w:cs="Arial"/>
        </w:rPr>
        <w:t>de</w:t>
      </w:r>
      <w:r w:rsidRPr="00FF55D6">
        <w:rPr>
          <w:rFonts w:ascii="Arial" w:hAnsi="Arial" w:cs="Arial"/>
          <w:spacing w:val="-5"/>
        </w:rPr>
        <w:t xml:space="preserve"> </w:t>
      </w:r>
      <w:r w:rsidRPr="00FF55D6">
        <w:rPr>
          <w:rFonts w:ascii="Arial" w:hAnsi="Arial" w:cs="Arial"/>
        </w:rPr>
        <w:t>2017,</w:t>
      </w:r>
      <w:r w:rsidRPr="00FF55D6">
        <w:rPr>
          <w:rFonts w:ascii="Arial" w:hAnsi="Arial" w:cs="Arial"/>
          <w:spacing w:val="-59"/>
        </w:rPr>
        <w:t xml:space="preserve"> </w:t>
      </w:r>
      <w:r w:rsidRPr="00FF55D6">
        <w:rPr>
          <w:rFonts w:ascii="Arial" w:hAnsi="Arial" w:cs="Arial"/>
        </w:rPr>
        <w:t>en</w:t>
      </w:r>
      <w:r w:rsidRPr="00FF55D6">
        <w:rPr>
          <w:rFonts w:ascii="Arial" w:hAnsi="Arial" w:cs="Arial"/>
          <w:spacing w:val="-1"/>
        </w:rPr>
        <w:t xml:space="preserve"> </w:t>
      </w:r>
      <w:r w:rsidRPr="00FF55D6">
        <w:rPr>
          <w:rFonts w:ascii="Arial" w:hAnsi="Arial" w:cs="Arial"/>
        </w:rPr>
        <w:t>la Ley 1474 del 12</w:t>
      </w:r>
      <w:r w:rsidRPr="00FF55D6">
        <w:rPr>
          <w:rFonts w:ascii="Arial" w:hAnsi="Arial" w:cs="Arial"/>
          <w:spacing w:val="-2"/>
        </w:rPr>
        <w:t xml:space="preserve"> </w:t>
      </w:r>
      <w:r w:rsidRPr="00FF55D6">
        <w:rPr>
          <w:rFonts w:ascii="Arial" w:hAnsi="Arial" w:cs="Arial"/>
        </w:rPr>
        <w:t>de</w:t>
      </w:r>
      <w:r w:rsidRPr="00FF55D6">
        <w:rPr>
          <w:rFonts w:ascii="Arial" w:hAnsi="Arial" w:cs="Arial"/>
          <w:spacing w:val="-2"/>
        </w:rPr>
        <w:t xml:space="preserve"> </w:t>
      </w:r>
      <w:r w:rsidRPr="00FF55D6">
        <w:rPr>
          <w:rFonts w:ascii="Arial" w:hAnsi="Arial" w:cs="Arial"/>
        </w:rPr>
        <w:t>Julio de 2011.</w:t>
      </w:r>
    </w:p>
    <w:p w14:paraId="4A5E1D5B" w14:textId="77777777" w:rsidR="00B0369C" w:rsidRPr="00FF55D6" w:rsidRDefault="00B0369C" w:rsidP="00B0369C">
      <w:pPr>
        <w:pStyle w:val="Textoindependiente"/>
        <w:spacing w:before="10"/>
        <w:rPr>
          <w:rFonts w:ascii="Arial" w:hAnsi="Arial" w:cs="Arial"/>
        </w:rPr>
      </w:pPr>
    </w:p>
    <w:p w14:paraId="17990A8C" w14:textId="77777777" w:rsidR="00B0369C" w:rsidRPr="00FF55D6" w:rsidRDefault="00B0369C" w:rsidP="00B0369C">
      <w:pPr>
        <w:ind w:left="258"/>
        <w:rPr>
          <w:rFonts w:ascii="Arial" w:hAnsi="Arial" w:cs="Arial"/>
        </w:rPr>
      </w:pPr>
      <w:r w:rsidRPr="00FF55D6">
        <w:rPr>
          <w:rFonts w:ascii="Arial" w:hAnsi="Arial" w:cs="Arial"/>
        </w:rPr>
        <w:t>Atentamente,</w:t>
      </w:r>
    </w:p>
    <w:p w14:paraId="65365235" w14:textId="77777777" w:rsidR="00B0369C" w:rsidRPr="00FF55D6" w:rsidRDefault="00B0369C" w:rsidP="00B0369C">
      <w:pPr>
        <w:pStyle w:val="Textoindependiente"/>
        <w:rPr>
          <w:rFonts w:ascii="Arial" w:hAnsi="Arial" w:cs="Arial"/>
        </w:rPr>
      </w:pPr>
    </w:p>
    <w:p w14:paraId="6FFCA1AE" w14:textId="77777777" w:rsidR="00B0369C" w:rsidRPr="00FF55D6" w:rsidRDefault="00B0369C" w:rsidP="00B0369C">
      <w:pPr>
        <w:pStyle w:val="Textoindependiente"/>
        <w:spacing w:before="1"/>
        <w:rPr>
          <w:rFonts w:ascii="Arial" w:hAnsi="Arial" w:cs="Arial"/>
        </w:rPr>
      </w:pPr>
    </w:p>
    <w:p w14:paraId="49D375AA" w14:textId="77777777" w:rsidR="00B0369C" w:rsidRPr="00FF55D6" w:rsidRDefault="00B0369C" w:rsidP="00B0369C">
      <w:pPr>
        <w:tabs>
          <w:tab w:val="left" w:pos="6469"/>
        </w:tabs>
        <w:spacing w:line="276" w:lineRule="auto"/>
        <w:ind w:left="258"/>
        <w:jc w:val="both"/>
        <w:rPr>
          <w:rFonts w:ascii="Arial" w:hAnsi="Arial" w:cs="Arial"/>
        </w:rPr>
      </w:pPr>
      <w:r w:rsidRPr="00FF55D6">
        <w:rPr>
          <w:rFonts w:ascii="Arial" w:hAnsi="Arial" w:cs="Arial"/>
        </w:rPr>
        <w:t>Nombre</w:t>
      </w:r>
      <w:r w:rsidRPr="00FF55D6">
        <w:rPr>
          <w:rFonts w:ascii="Arial" w:hAnsi="Arial" w:cs="Arial"/>
          <w:spacing w:val="-3"/>
        </w:rPr>
        <w:t xml:space="preserve"> </w:t>
      </w:r>
      <w:r w:rsidRPr="00FF55D6">
        <w:rPr>
          <w:rFonts w:ascii="Arial" w:hAnsi="Arial" w:cs="Arial"/>
        </w:rPr>
        <w:t>o</w:t>
      </w:r>
      <w:r w:rsidRPr="00FF55D6">
        <w:rPr>
          <w:rFonts w:ascii="Arial" w:hAnsi="Arial" w:cs="Arial"/>
          <w:spacing w:val="-3"/>
        </w:rPr>
        <w:t xml:space="preserve"> </w:t>
      </w:r>
      <w:r w:rsidRPr="00FF55D6">
        <w:rPr>
          <w:rFonts w:ascii="Arial" w:hAnsi="Arial" w:cs="Arial"/>
        </w:rPr>
        <w:t>Razón</w:t>
      </w:r>
      <w:r w:rsidRPr="00FF55D6">
        <w:rPr>
          <w:rFonts w:ascii="Arial" w:hAnsi="Arial" w:cs="Arial"/>
          <w:spacing w:val="-3"/>
        </w:rPr>
        <w:t xml:space="preserve"> </w:t>
      </w:r>
      <w:r w:rsidRPr="00FF55D6">
        <w:rPr>
          <w:rFonts w:ascii="Arial" w:hAnsi="Arial" w:cs="Arial"/>
        </w:rPr>
        <w:t>Social</w:t>
      </w:r>
      <w:r w:rsidRPr="00FF55D6">
        <w:rPr>
          <w:rFonts w:ascii="Arial" w:hAnsi="Arial" w:cs="Arial"/>
          <w:spacing w:val="-3"/>
        </w:rPr>
        <w:t xml:space="preserve"> </w:t>
      </w:r>
      <w:r w:rsidRPr="00FF55D6">
        <w:rPr>
          <w:rFonts w:ascii="Arial" w:hAnsi="Arial" w:cs="Arial"/>
        </w:rPr>
        <w:t>del</w:t>
      </w:r>
      <w:r w:rsidRPr="00FF55D6">
        <w:rPr>
          <w:rFonts w:ascii="Arial" w:hAnsi="Arial" w:cs="Arial"/>
          <w:spacing w:val="-3"/>
        </w:rPr>
        <w:t xml:space="preserve"> </w:t>
      </w:r>
      <w:r w:rsidRPr="00FF55D6">
        <w:rPr>
          <w:rFonts w:ascii="Arial" w:hAnsi="Arial" w:cs="Arial"/>
        </w:rPr>
        <w:t>Proponente:</w:t>
      </w:r>
      <w:r w:rsidRPr="00FF55D6">
        <w:rPr>
          <w:rFonts w:ascii="Arial" w:hAnsi="Arial" w:cs="Arial"/>
          <w:spacing w:val="-2"/>
        </w:rPr>
        <w:t xml:space="preserve"> </w:t>
      </w:r>
      <w:r w:rsidRPr="00FF55D6">
        <w:rPr>
          <w:rFonts w:ascii="Arial" w:hAnsi="Arial" w:cs="Arial"/>
          <w:u w:val="single"/>
        </w:rPr>
        <w:t xml:space="preserve"> </w:t>
      </w:r>
      <w:r w:rsidRPr="00FF55D6">
        <w:rPr>
          <w:rFonts w:ascii="Arial" w:hAnsi="Arial" w:cs="Arial"/>
          <w:u w:val="single"/>
        </w:rPr>
        <w:tab/>
      </w:r>
    </w:p>
    <w:p w14:paraId="5055D280" w14:textId="77777777" w:rsidR="00B0369C" w:rsidRPr="00FF55D6" w:rsidRDefault="00B0369C" w:rsidP="00B0369C">
      <w:pPr>
        <w:tabs>
          <w:tab w:val="left" w:pos="6435"/>
        </w:tabs>
        <w:spacing w:line="276" w:lineRule="auto"/>
        <w:ind w:left="258"/>
        <w:jc w:val="both"/>
        <w:rPr>
          <w:rFonts w:ascii="Arial" w:hAnsi="Arial" w:cs="Arial"/>
        </w:rPr>
      </w:pPr>
      <w:r w:rsidRPr="00FF55D6">
        <w:rPr>
          <w:rFonts w:ascii="Arial" w:hAnsi="Arial" w:cs="Arial"/>
        </w:rPr>
        <w:t>NIT</w:t>
      </w:r>
      <w:r w:rsidRPr="00FF55D6">
        <w:rPr>
          <w:rFonts w:ascii="Arial" w:hAnsi="Arial" w:cs="Arial"/>
          <w:spacing w:val="-5"/>
        </w:rPr>
        <w:t xml:space="preserve"> </w:t>
      </w:r>
      <w:r w:rsidRPr="00FF55D6">
        <w:rPr>
          <w:rFonts w:ascii="Arial" w:hAnsi="Arial" w:cs="Arial"/>
          <w:u w:val="single"/>
        </w:rPr>
        <w:t xml:space="preserve"> </w:t>
      </w:r>
      <w:r w:rsidRPr="00FF55D6">
        <w:rPr>
          <w:rFonts w:ascii="Arial" w:hAnsi="Arial" w:cs="Arial"/>
          <w:u w:val="single"/>
        </w:rPr>
        <w:tab/>
      </w:r>
    </w:p>
    <w:p w14:paraId="077946E1" w14:textId="77777777" w:rsidR="00B0369C" w:rsidRPr="00FF55D6" w:rsidRDefault="00B0369C" w:rsidP="00B0369C">
      <w:pPr>
        <w:tabs>
          <w:tab w:val="left" w:pos="6351"/>
        </w:tabs>
        <w:spacing w:line="276" w:lineRule="auto"/>
        <w:ind w:left="258"/>
        <w:jc w:val="both"/>
        <w:rPr>
          <w:rFonts w:ascii="Arial" w:hAnsi="Arial" w:cs="Arial"/>
        </w:rPr>
      </w:pPr>
      <w:r w:rsidRPr="00FF55D6">
        <w:rPr>
          <w:rFonts w:ascii="Arial" w:hAnsi="Arial" w:cs="Arial"/>
        </w:rPr>
        <w:t>Nombre</w:t>
      </w:r>
      <w:r w:rsidRPr="00FF55D6">
        <w:rPr>
          <w:rFonts w:ascii="Arial" w:hAnsi="Arial" w:cs="Arial"/>
          <w:spacing w:val="-4"/>
        </w:rPr>
        <w:t xml:space="preserve"> </w:t>
      </w:r>
      <w:r w:rsidRPr="00FF55D6">
        <w:rPr>
          <w:rFonts w:ascii="Arial" w:hAnsi="Arial" w:cs="Arial"/>
        </w:rPr>
        <w:t>del</w:t>
      </w:r>
      <w:r w:rsidRPr="00FF55D6">
        <w:rPr>
          <w:rFonts w:ascii="Arial" w:hAnsi="Arial" w:cs="Arial"/>
          <w:spacing w:val="-4"/>
        </w:rPr>
        <w:t xml:space="preserve"> </w:t>
      </w:r>
      <w:r w:rsidRPr="00FF55D6">
        <w:rPr>
          <w:rFonts w:ascii="Arial" w:hAnsi="Arial" w:cs="Arial"/>
        </w:rPr>
        <w:t>Representante</w:t>
      </w:r>
      <w:r w:rsidRPr="00FF55D6">
        <w:rPr>
          <w:rFonts w:ascii="Arial" w:hAnsi="Arial" w:cs="Arial"/>
          <w:spacing w:val="-5"/>
        </w:rPr>
        <w:t xml:space="preserve"> </w:t>
      </w:r>
      <w:r w:rsidRPr="00FF55D6">
        <w:rPr>
          <w:rFonts w:ascii="Arial" w:hAnsi="Arial" w:cs="Arial"/>
        </w:rPr>
        <w:t>Legal:</w:t>
      </w:r>
      <w:r w:rsidRPr="00FF55D6">
        <w:rPr>
          <w:rFonts w:ascii="Arial" w:hAnsi="Arial" w:cs="Arial"/>
          <w:spacing w:val="-2"/>
        </w:rPr>
        <w:t xml:space="preserve"> </w:t>
      </w:r>
      <w:r w:rsidRPr="00FF55D6">
        <w:rPr>
          <w:rFonts w:ascii="Arial" w:hAnsi="Arial" w:cs="Arial"/>
          <w:u w:val="single"/>
        </w:rPr>
        <w:t xml:space="preserve"> </w:t>
      </w:r>
      <w:r w:rsidRPr="00FF55D6">
        <w:rPr>
          <w:rFonts w:ascii="Arial" w:hAnsi="Arial" w:cs="Arial"/>
          <w:u w:val="single"/>
        </w:rPr>
        <w:tab/>
      </w:r>
    </w:p>
    <w:p w14:paraId="52A0D910" w14:textId="77777777" w:rsidR="00B0369C" w:rsidRPr="00FF55D6" w:rsidRDefault="00B0369C" w:rsidP="00B0369C">
      <w:pPr>
        <w:tabs>
          <w:tab w:val="left" w:pos="3242"/>
          <w:tab w:val="left" w:pos="3820"/>
          <w:tab w:val="left" w:pos="6320"/>
          <w:tab w:val="left" w:pos="6428"/>
        </w:tabs>
        <w:spacing w:before="2" w:line="276" w:lineRule="auto"/>
        <w:ind w:left="258" w:right="3577"/>
        <w:jc w:val="both"/>
        <w:rPr>
          <w:rFonts w:ascii="Arial" w:hAnsi="Arial" w:cs="Arial"/>
        </w:rPr>
      </w:pPr>
      <w:r w:rsidRPr="00FF55D6">
        <w:rPr>
          <w:rFonts w:ascii="Arial" w:hAnsi="Arial" w:cs="Arial"/>
        </w:rPr>
        <w:t>C.C.</w:t>
      </w:r>
      <w:r w:rsidRPr="00FF55D6">
        <w:rPr>
          <w:rFonts w:ascii="Arial" w:hAnsi="Arial" w:cs="Arial"/>
          <w:spacing w:val="-3"/>
        </w:rPr>
        <w:t xml:space="preserve"> </w:t>
      </w:r>
      <w:r w:rsidRPr="00FF55D6">
        <w:rPr>
          <w:rFonts w:ascii="Arial" w:hAnsi="Arial" w:cs="Arial"/>
        </w:rPr>
        <w:t>No.</w:t>
      </w:r>
      <w:r w:rsidRPr="00FF55D6">
        <w:rPr>
          <w:rFonts w:ascii="Arial" w:hAnsi="Arial" w:cs="Arial"/>
          <w:u w:val="single"/>
        </w:rPr>
        <w:tab/>
      </w:r>
      <w:r w:rsidRPr="00FF55D6">
        <w:rPr>
          <w:rFonts w:ascii="Arial" w:hAnsi="Arial" w:cs="Arial"/>
        </w:rPr>
        <w:t>de</w:t>
      </w:r>
      <w:r w:rsidRPr="00FF55D6">
        <w:rPr>
          <w:rFonts w:ascii="Arial" w:hAnsi="Arial" w:cs="Arial"/>
          <w:u w:val="single"/>
        </w:rPr>
        <w:tab/>
      </w:r>
      <w:r w:rsidRPr="00FF55D6">
        <w:rPr>
          <w:rFonts w:ascii="Arial" w:hAnsi="Arial" w:cs="Arial"/>
          <w:u w:val="single"/>
        </w:rPr>
        <w:tab/>
      </w:r>
      <w:r w:rsidRPr="00FF55D6">
        <w:rPr>
          <w:rFonts w:ascii="Arial" w:hAnsi="Arial" w:cs="Arial"/>
          <w:u w:val="single"/>
        </w:rPr>
        <w:tab/>
      </w:r>
      <w:r w:rsidRPr="00FF55D6">
        <w:rPr>
          <w:rFonts w:ascii="Arial" w:hAnsi="Arial" w:cs="Arial"/>
        </w:rPr>
        <w:t xml:space="preserve"> Dirección</w:t>
      </w:r>
      <w:r w:rsidRPr="00FF55D6">
        <w:rPr>
          <w:rFonts w:ascii="Arial" w:hAnsi="Arial" w:cs="Arial"/>
          <w:spacing w:val="-7"/>
        </w:rPr>
        <w:t xml:space="preserve"> </w:t>
      </w:r>
      <w:r w:rsidRPr="00FF55D6">
        <w:rPr>
          <w:rFonts w:ascii="Arial" w:hAnsi="Arial" w:cs="Arial"/>
        </w:rPr>
        <w:t>Comercial</w:t>
      </w:r>
      <w:r w:rsidRPr="00FF55D6">
        <w:rPr>
          <w:rFonts w:ascii="Arial" w:hAnsi="Arial" w:cs="Arial"/>
          <w:spacing w:val="-4"/>
        </w:rPr>
        <w:t xml:space="preserve"> </w:t>
      </w:r>
      <w:r w:rsidRPr="00FF55D6">
        <w:rPr>
          <w:rFonts w:ascii="Arial" w:hAnsi="Arial" w:cs="Arial"/>
        </w:rPr>
        <w:t>del</w:t>
      </w:r>
      <w:r w:rsidRPr="00FF55D6">
        <w:rPr>
          <w:rFonts w:ascii="Arial" w:hAnsi="Arial" w:cs="Arial"/>
          <w:spacing w:val="-4"/>
        </w:rPr>
        <w:t xml:space="preserve"> </w:t>
      </w:r>
      <w:r w:rsidRPr="00FF55D6">
        <w:rPr>
          <w:rFonts w:ascii="Arial" w:hAnsi="Arial" w:cs="Arial"/>
        </w:rPr>
        <w:t>Proponente</w:t>
      </w:r>
      <w:r w:rsidRPr="00FF55D6">
        <w:rPr>
          <w:rFonts w:ascii="Arial" w:hAnsi="Arial" w:cs="Arial"/>
          <w:spacing w:val="-2"/>
        </w:rPr>
        <w:t xml:space="preserve"> </w:t>
      </w:r>
      <w:r w:rsidRPr="00FF55D6">
        <w:rPr>
          <w:rFonts w:ascii="Arial" w:hAnsi="Arial" w:cs="Arial"/>
          <w:u w:val="single"/>
        </w:rPr>
        <w:tab/>
      </w:r>
      <w:r w:rsidRPr="00FF55D6">
        <w:rPr>
          <w:rFonts w:ascii="Arial" w:hAnsi="Arial" w:cs="Arial"/>
          <w:u w:val="single"/>
        </w:rPr>
        <w:tab/>
      </w:r>
      <w:r w:rsidRPr="00FF55D6">
        <w:rPr>
          <w:rFonts w:ascii="Arial" w:hAnsi="Arial" w:cs="Arial"/>
          <w:u w:val="single"/>
        </w:rPr>
        <w:tab/>
      </w:r>
      <w:r w:rsidRPr="00FF55D6">
        <w:rPr>
          <w:rFonts w:ascii="Arial" w:hAnsi="Arial" w:cs="Arial"/>
          <w:u w:val="single"/>
        </w:rPr>
        <w:tab/>
      </w:r>
      <w:r w:rsidRPr="00FF55D6">
        <w:rPr>
          <w:rFonts w:ascii="Arial" w:hAnsi="Arial" w:cs="Arial"/>
        </w:rPr>
        <w:t xml:space="preserve"> Teléfonos</w:t>
      </w:r>
      <w:r w:rsidRPr="00FF55D6">
        <w:rPr>
          <w:rFonts w:ascii="Arial" w:hAnsi="Arial" w:cs="Arial"/>
          <w:u w:val="single"/>
        </w:rPr>
        <w:tab/>
      </w:r>
      <w:r w:rsidRPr="00FF55D6">
        <w:rPr>
          <w:rFonts w:ascii="Arial" w:hAnsi="Arial" w:cs="Arial"/>
          <w:u w:val="single"/>
        </w:rPr>
        <w:tab/>
      </w:r>
      <w:r w:rsidRPr="00FF55D6">
        <w:rPr>
          <w:rFonts w:ascii="Arial" w:hAnsi="Arial" w:cs="Arial"/>
        </w:rPr>
        <w:t>Fax</w:t>
      </w:r>
      <w:r w:rsidRPr="00FF55D6">
        <w:rPr>
          <w:rFonts w:ascii="Arial" w:hAnsi="Arial" w:cs="Arial"/>
          <w:spacing w:val="-1"/>
        </w:rPr>
        <w:t xml:space="preserve"> </w:t>
      </w:r>
      <w:r w:rsidRPr="00FF55D6">
        <w:rPr>
          <w:rFonts w:ascii="Arial" w:hAnsi="Arial" w:cs="Arial"/>
          <w:u w:val="single"/>
        </w:rPr>
        <w:t xml:space="preserve"> </w:t>
      </w:r>
      <w:r w:rsidRPr="00FF55D6">
        <w:rPr>
          <w:rFonts w:ascii="Arial" w:hAnsi="Arial" w:cs="Arial"/>
          <w:u w:val="single"/>
        </w:rPr>
        <w:tab/>
      </w:r>
    </w:p>
    <w:p w14:paraId="7FB424E8" w14:textId="77777777" w:rsidR="00B0369C" w:rsidRPr="00FF55D6" w:rsidRDefault="00B0369C" w:rsidP="00B0369C">
      <w:pPr>
        <w:pStyle w:val="Textoindependiente"/>
        <w:spacing w:before="7" w:line="276" w:lineRule="auto"/>
        <w:rPr>
          <w:rFonts w:ascii="Arial" w:hAnsi="Arial" w:cs="Arial"/>
        </w:rPr>
      </w:pPr>
    </w:p>
    <w:p w14:paraId="3CF8E047" w14:textId="77777777" w:rsidR="00B0369C" w:rsidRPr="00FF55D6" w:rsidRDefault="00B0369C" w:rsidP="00B0369C">
      <w:pPr>
        <w:tabs>
          <w:tab w:val="left" w:pos="6320"/>
        </w:tabs>
        <w:spacing w:before="94" w:line="276" w:lineRule="auto"/>
        <w:ind w:left="258"/>
        <w:rPr>
          <w:rFonts w:ascii="Arial" w:hAnsi="Arial" w:cs="Arial"/>
        </w:rPr>
      </w:pPr>
      <w:r w:rsidRPr="00FF55D6">
        <w:rPr>
          <w:rFonts w:ascii="Arial" w:hAnsi="Arial" w:cs="Arial"/>
        </w:rPr>
        <w:t>Ciudad</w:t>
      </w:r>
      <w:r w:rsidRPr="00FF55D6">
        <w:rPr>
          <w:rFonts w:ascii="Arial" w:hAnsi="Arial" w:cs="Arial"/>
          <w:spacing w:val="-2"/>
        </w:rPr>
        <w:t xml:space="preserve"> </w:t>
      </w:r>
      <w:r w:rsidRPr="00FF55D6">
        <w:rPr>
          <w:rFonts w:ascii="Arial" w:hAnsi="Arial" w:cs="Arial"/>
          <w:u w:val="single"/>
        </w:rPr>
        <w:t xml:space="preserve"> </w:t>
      </w:r>
      <w:r w:rsidRPr="00FF55D6">
        <w:rPr>
          <w:rFonts w:ascii="Arial" w:hAnsi="Arial" w:cs="Arial"/>
          <w:u w:val="single"/>
        </w:rPr>
        <w:tab/>
      </w:r>
    </w:p>
    <w:p w14:paraId="32C0D158" w14:textId="77777777" w:rsidR="00B0369C" w:rsidRPr="00FF55D6" w:rsidRDefault="00B0369C" w:rsidP="00B0369C">
      <w:pPr>
        <w:pStyle w:val="Textoindependiente"/>
        <w:spacing w:before="10" w:line="276" w:lineRule="auto"/>
        <w:rPr>
          <w:rFonts w:ascii="Arial" w:hAnsi="Arial" w:cs="Arial"/>
        </w:rPr>
      </w:pPr>
    </w:p>
    <w:p w14:paraId="2A2BF6BC" w14:textId="77777777" w:rsidR="00B0369C" w:rsidRPr="00FF55D6" w:rsidRDefault="00B0369C" w:rsidP="00B0369C">
      <w:pPr>
        <w:tabs>
          <w:tab w:val="left" w:pos="3359"/>
        </w:tabs>
        <w:spacing w:before="94" w:line="276" w:lineRule="auto"/>
        <w:ind w:left="258"/>
        <w:rPr>
          <w:rFonts w:ascii="Arial" w:hAnsi="Arial" w:cs="Arial"/>
        </w:rPr>
      </w:pPr>
      <w:r w:rsidRPr="00FF55D6">
        <w:rPr>
          <w:rFonts w:ascii="Arial" w:hAnsi="Arial" w:cs="Arial"/>
        </w:rPr>
        <w:t xml:space="preserve">Firma: </w:t>
      </w:r>
      <w:r w:rsidRPr="00FF55D6">
        <w:rPr>
          <w:rFonts w:ascii="Arial" w:hAnsi="Arial" w:cs="Arial"/>
          <w:u w:val="single"/>
        </w:rPr>
        <w:t xml:space="preserve"> </w:t>
      </w:r>
      <w:r w:rsidRPr="00FF55D6">
        <w:rPr>
          <w:rFonts w:ascii="Arial" w:hAnsi="Arial" w:cs="Arial"/>
          <w:u w:val="single"/>
        </w:rPr>
        <w:tab/>
      </w:r>
    </w:p>
    <w:p w14:paraId="73A554FF" w14:textId="77777777" w:rsidR="00B0369C" w:rsidRPr="00FF55D6" w:rsidRDefault="00B0369C" w:rsidP="00B0369C">
      <w:pPr>
        <w:tabs>
          <w:tab w:val="left" w:pos="5118"/>
        </w:tabs>
        <w:spacing w:line="276" w:lineRule="auto"/>
        <w:ind w:left="258"/>
        <w:rPr>
          <w:rFonts w:ascii="Arial" w:hAnsi="Arial" w:cs="Arial"/>
        </w:rPr>
      </w:pPr>
      <w:r w:rsidRPr="00FF55D6">
        <w:rPr>
          <w:rFonts w:ascii="Arial" w:hAnsi="Arial" w:cs="Arial"/>
        </w:rPr>
        <w:t>Nombre</w:t>
      </w:r>
      <w:r w:rsidRPr="00FF55D6">
        <w:rPr>
          <w:rFonts w:ascii="Arial" w:hAnsi="Arial" w:cs="Arial"/>
          <w:spacing w:val="-3"/>
        </w:rPr>
        <w:t xml:space="preserve"> </w:t>
      </w:r>
      <w:r w:rsidRPr="00FF55D6">
        <w:rPr>
          <w:rFonts w:ascii="Arial" w:hAnsi="Arial" w:cs="Arial"/>
        </w:rPr>
        <w:t>de</w:t>
      </w:r>
      <w:r w:rsidRPr="00FF55D6">
        <w:rPr>
          <w:rFonts w:ascii="Arial" w:hAnsi="Arial" w:cs="Arial"/>
          <w:spacing w:val="-4"/>
        </w:rPr>
        <w:t xml:space="preserve"> </w:t>
      </w:r>
      <w:r w:rsidRPr="00FF55D6">
        <w:rPr>
          <w:rFonts w:ascii="Arial" w:hAnsi="Arial" w:cs="Arial"/>
        </w:rPr>
        <w:t>quien</w:t>
      </w:r>
      <w:r w:rsidRPr="00FF55D6">
        <w:rPr>
          <w:rFonts w:ascii="Arial" w:hAnsi="Arial" w:cs="Arial"/>
          <w:spacing w:val="-3"/>
        </w:rPr>
        <w:t xml:space="preserve"> </w:t>
      </w:r>
      <w:r w:rsidRPr="00FF55D6">
        <w:rPr>
          <w:rFonts w:ascii="Arial" w:hAnsi="Arial" w:cs="Arial"/>
        </w:rPr>
        <w:t xml:space="preserve">firma: </w:t>
      </w:r>
      <w:r w:rsidRPr="00FF55D6">
        <w:rPr>
          <w:rFonts w:ascii="Arial" w:hAnsi="Arial" w:cs="Arial"/>
          <w:u w:val="single"/>
        </w:rPr>
        <w:t xml:space="preserve"> </w:t>
      </w:r>
      <w:r w:rsidRPr="00FF55D6">
        <w:rPr>
          <w:rFonts w:ascii="Arial" w:hAnsi="Arial" w:cs="Arial"/>
          <w:u w:val="single"/>
        </w:rPr>
        <w:tab/>
      </w:r>
    </w:p>
    <w:p w14:paraId="2DE800A7" w14:textId="77777777" w:rsidR="00B0369C" w:rsidRDefault="00B0369C"/>
    <w:sectPr w:rsidR="00B0369C" w:rsidSect="00B0369C">
      <w:pgSz w:w="12240" w:h="18720"/>
      <w:pgMar w:top="560" w:right="106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69C"/>
    <w:rsid w:val="001E7DD2"/>
    <w:rsid w:val="00293CD1"/>
    <w:rsid w:val="005F4D4D"/>
    <w:rsid w:val="00790995"/>
    <w:rsid w:val="007911DA"/>
    <w:rsid w:val="009575C5"/>
    <w:rsid w:val="00B0369C"/>
    <w:rsid w:val="00E3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0E7AC"/>
  <w15:chartTrackingRefBased/>
  <w15:docId w15:val="{6C97AA8B-5EBE-4FB2-94C4-F7E7A5E2E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0369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036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036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036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036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036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0369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0369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0369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0369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036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036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036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0369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0369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0369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0369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0369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0369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0369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036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036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036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036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0369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0369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0369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036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0369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0369C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B0369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0369C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6a87b3a-0ae3-4786-8a8d-952e1b97b4e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D0DB0079FD3B548A665C6C2461CFFD7" ma:contentTypeVersion="12" ma:contentTypeDescription="Crear nuevo documento." ma:contentTypeScope="" ma:versionID="3daaf27d974a8597a66991b59e652590">
  <xsd:schema xmlns:xsd="http://www.w3.org/2001/XMLSchema" xmlns:xs="http://www.w3.org/2001/XMLSchema" xmlns:p="http://schemas.microsoft.com/office/2006/metadata/properties" xmlns:ns3="86a87b3a-0ae3-4786-8a8d-952e1b97b4ef" targetNamespace="http://schemas.microsoft.com/office/2006/metadata/properties" ma:root="true" ma:fieldsID="c0f828ee14e3d9cf1881a76f9d5beffc" ns3:_="">
    <xsd:import namespace="86a87b3a-0ae3-4786-8a8d-952e1b97b4e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87b3a-0ae3-4786-8a8d-952e1b97b4e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EFEBA1-7B7E-428F-9A2D-F165154BCE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41188D-86B4-46C5-A1B7-3349B4BB9338}">
  <ds:schemaRefs>
    <ds:schemaRef ds:uri="http://schemas.microsoft.com/office/2006/metadata/properties"/>
    <ds:schemaRef ds:uri="http://schemas.microsoft.com/office/infopath/2007/PartnerControls"/>
    <ds:schemaRef ds:uri="86a87b3a-0ae3-4786-8a8d-952e1b97b4ef"/>
  </ds:schemaRefs>
</ds:datastoreItem>
</file>

<file path=customXml/itemProps3.xml><?xml version="1.0" encoding="utf-8"?>
<ds:datastoreItem xmlns:ds="http://schemas.openxmlformats.org/officeDocument/2006/customXml" ds:itemID="{FA22CF9B-83B2-4B8F-95F6-515DDB6005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87b3a-0ae3-4786-8a8d-952e1b97b4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Andres Martinez Parra</dc:creator>
  <cp:keywords/>
  <dc:description/>
  <cp:lastModifiedBy>DANIEL RODRIGUEZ</cp:lastModifiedBy>
  <cp:revision>5</cp:revision>
  <dcterms:created xsi:type="dcterms:W3CDTF">2025-12-31T14:45:00Z</dcterms:created>
  <dcterms:modified xsi:type="dcterms:W3CDTF">2026-10-19T11:18:00Z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0x0101003D0DB0079FD3B548A665C6C2461CFFD7</vt:lpwstr>
  </property>
</Properties>
</file>