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527B0" w14:textId="3FF3874D" w:rsidR="004C20CB" w:rsidRPr="00C1107B" w:rsidRDefault="006F536C" w:rsidP="00C1107B">
      <w:pPr>
        <w:tabs>
          <w:tab w:val="left" w:pos="0"/>
        </w:tabs>
        <w:jc w:val="center"/>
        <w:rPr>
          <w:rFonts w:ascii="Tahoma" w:hAnsi="Tahoma" w:cs="Tahoma"/>
          <w:lang w:val="es-CO"/>
        </w:rPr>
      </w:pPr>
      <w:bookmarkStart w:id="0" w:name="_Hlk66448673"/>
      <w:bookmarkStart w:id="1" w:name="_Hlk66433707"/>
      <w:r w:rsidRPr="00C72974">
        <w:rPr>
          <w:rFonts w:ascii="Tahoma" w:hAnsi="Tahoma" w:cs="Tahoma"/>
          <w:b/>
          <w:lang w:val="es-CO"/>
        </w:rPr>
        <w:t>ANEXO</w:t>
      </w:r>
      <w:r w:rsidR="004C20CB">
        <w:rPr>
          <w:rFonts w:ascii="Tahoma" w:hAnsi="Tahoma" w:cs="Tahoma"/>
          <w:lang w:val="es-CO"/>
        </w:rPr>
        <w:t xml:space="preserve"> </w:t>
      </w:r>
      <w:r w:rsidRPr="0011045E">
        <w:rPr>
          <w:rFonts w:ascii="Tahoma" w:hAnsi="Tahoma" w:cs="Tahoma"/>
          <w:b/>
        </w:rPr>
        <w:t>ESPECIFICACIONES TÉCNICAS MÍNIMAS</w:t>
      </w:r>
    </w:p>
    <w:p w14:paraId="724B703E" w14:textId="77777777" w:rsidR="002434D5" w:rsidRDefault="002434D5" w:rsidP="00C24F5F">
      <w:pPr>
        <w:rPr>
          <w:rFonts w:ascii="Tahoma" w:hAnsi="Tahoma" w:cs="Tahoma"/>
          <w:b/>
        </w:rPr>
      </w:pPr>
    </w:p>
    <w:p w14:paraId="2BA4AF3D" w14:textId="77777777" w:rsidR="00C1107B" w:rsidRDefault="00C1107B" w:rsidP="00C1107B">
      <w:pPr>
        <w:tabs>
          <w:tab w:val="left" w:pos="720"/>
        </w:tabs>
        <w:adjustRightInd w:val="0"/>
        <w:jc w:val="center"/>
        <w:rPr>
          <w:b/>
        </w:rPr>
      </w:pPr>
      <w:bookmarkStart w:id="2" w:name="_Hlk182922199"/>
      <w:r>
        <w:rPr>
          <w:rFonts w:eastAsia="Calibri"/>
          <w:b/>
          <w:bCs/>
          <w:lang w:eastAsia="es-CO"/>
        </w:rPr>
        <w:t>ESPECIFICACIONES TÉCNICAS MÍNIMAS Y DE OBLIGATORIO CUMPLIMIENTO</w:t>
      </w:r>
    </w:p>
    <w:p w14:paraId="67E37772" w14:textId="77777777" w:rsidR="00C1107B" w:rsidRDefault="00C1107B" w:rsidP="00C1107B">
      <w:pPr>
        <w:adjustRightInd w:val="0"/>
        <w:jc w:val="both"/>
        <w:rPr>
          <w:rFonts w:eastAsia="Calibri"/>
          <w:lang w:eastAsia="es-CO"/>
        </w:rPr>
      </w:pPr>
      <w:r>
        <w:rPr>
          <w:rFonts w:eastAsia="Calibri"/>
          <w:lang w:eastAsia="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77FF5E94" w14:textId="77777777" w:rsidR="00C1107B" w:rsidRDefault="00C1107B" w:rsidP="00C1107B">
      <w:pPr>
        <w:adjustRightInd w:val="0"/>
        <w:jc w:val="both"/>
        <w:rPr>
          <w:rFonts w:eastAsia="Calibri"/>
          <w:lang w:eastAsia="es-CO"/>
        </w:rPr>
      </w:pPr>
    </w:p>
    <w:p w14:paraId="16B982FD" w14:textId="77777777" w:rsidR="002D5BAA" w:rsidRDefault="002D5BAA" w:rsidP="002D5BAA">
      <w:pPr>
        <w:adjustRightInd w:val="0"/>
        <w:jc w:val="center"/>
        <w:rPr>
          <w:rFonts w:eastAsia="Calibri"/>
          <w:b/>
          <w:bCs/>
          <w:lang w:eastAsia="es-CO"/>
        </w:rPr>
      </w:pPr>
      <w:r>
        <w:rPr>
          <w:rFonts w:eastAsia="Calibri"/>
          <w:b/>
          <w:bCs/>
          <w:lang w:eastAsia="es-CO"/>
        </w:rPr>
        <w:t>CUMPLIMIENTO ESPECIFICACIÓN TÉCNICA</w:t>
      </w:r>
    </w:p>
    <w:p w14:paraId="784FE898" w14:textId="77777777" w:rsidR="00105C5A" w:rsidRDefault="00105C5A" w:rsidP="002D5BAA">
      <w:pPr>
        <w:adjustRightInd w:val="0"/>
        <w:jc w:val="center"/>
        <w:rPr>
          <w:rFonts w:eastAsia="Calibri"/>
          <w:b/>
          <w:bCs/>
          <w:lang w:eastAsia="es-CO"/>
        </w:rPr>
      </w:pPr>
    </w:p>
    <w:p w14:paraId="65E2D8CF" w14:textId="77777777" w:rsidR="002D5BAA" w:rsidRDefault="002D5BAA" w:rsidP="002D5BAA">
      <w:pPr>
        <w:adjustRightInd w:val="0"/>
        <w:rPr>
          <w:rFonts w:eastAsia="Calibri"/>
          <w:b/>
          <w:bCs/>
          <w:lang w:eastAsia="es-CO"/>
        </w:rPr>
      </w:pPr>
      <w:r>
        <w:rPr>
          <w:rFonts w:eastAsia="Calibri"/>
          <w:b/>
          <w:bCs/>
          <w:lang w:eastAsia="es-CO"/>
        </w:rPr>
        <w:t>PROPONENTE ______________________________________________________________</w:t>
      </w:r>
    </w:p>
    <w:p w14:paraId="4AA4602E" w14:textId="77777777" w:rsidR="002D5BAA" w:rsidRDefault="002D5BAA" w:rsidP="002D5BAA">
      <w:pPr>
        <w:tabs>
          <w:tab w:val="left" w:pos="602"/>
          <w:tab w:val="left" w:pos="1021"/>
        </w:tabs>
        <w:jc w:val="both"/>
        <w:rPr>
          <w:rFonts w:eastAsia="Calibri"/>
          <w:lang w:eastAsia="es-CO"/>
        </w:rPr>
      </w:pPr>
      <w:r>
        <w:rPr>
          <w:rFonts w:eastAsia="Calibri"/>
          <w:lang w:eastAsia="es-CO"/>
        </w:rPr>
        <w:t>Declaramos bajo nuestra responsabilidad personal y comprometiendo la responsabilidad institucional de las personas jurídicas que representamos, que cumplimos en su totalidad con las especificaciones técnicas de verificación y de obligatorio cumplimiento para los elementos a entregar en el presente proceso de contratación.</w:t>
      </w:r>
    </w:p>
    <w:p w14:paraId="1BFBA824" w14:textId="77777777" w:rsidR="00C8516F" w:rsidRDefault="00C8516F" w:rsidP="002D5BAA">
      <w:pPr>
        <w:adjustRightInd w:val="0"/>
        <w:jc w:val="center"/>
        <w:rPr>
          <w:rFonts w:eastAsia="Calibri"/>
          <w:b/>
          <w:bCs/>
          <w:lang w:eastAsia="es-CO"/>
        </w:rPr>
      </w:pPr>
    </w:p>
    <w:p w14:paraId="1F0A9C87" w14:textId="6AA6CC61" w:rsidR="002D5BAA" w:rsidRDefault="002D5BAA" w:rsidP="002D5BAA">
      <w:pPr>
        <w:adjustRightInd w:val="0"/>
        <w:jc w:val="center"/>
        <w:rPr>
          <w:rFonts w:eastAsia="Calibri"/>
          <w:bCs/>
          <w:lang w:eastAsia="es-CO"/>
        </w:rPr>
      </w:pPr>
      <w:r>
        <w:rPr>
          <w:rFonts w:eastAsia="Calibri"/>
          <w:b/>
          <w:bCs/>
          <w:lang w:eastAsia="es-CO"/>
        </w:rPr>
        <w:t>NORMAS Y ESPECIFICACIONES TÉCNICAS MÍNIMAS</w:t>
      </w:r>
    </w:p>
    <w:p w14:paraId="7523BC62" w14:textId="77777777" w:rsidR="002D5BAA" w:rsidRPr="00480208" w:rsidRDefault="002D5BAA" w:rsidP="002D5BAA">
      <w:pPr>
        <w:pStyle w:val="Textoindependiente2"/>
        <w:tabs>
          <w:tab w:val="left" w:pos="709"/>
          <w:tab w:val="left" w:pos="1980"/>
        </w:tabs>
        <w:spacing w:after="0" w:line="240" w:lineRule="auto"/>
        <w:ind w:firstLine="705"/>
        <w:jc w:val="both"/>
        <w:rPr>
          <w:rFonts w:eastAsia="Calibri"/>
          <w:color w:val="808080" w:themeColor="background1" w:themeShade="80"/>
          <w:sz w:val="22"/>
          <w:szCs w:val="22"/>
        </w:rPr>
      </w:pP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4"/>
        <w:gridCol w:w="7793"/>
        <w:gridCol w:w="576"/>
        <w:gridCol w:w="864"/>
        <w:gridCol w:w="860"/>
      </w:tblGrid>
      <w:tr w:rsidR="00C8516F" w:rsidRPr="00124B69" w14:paraId="7137368F" w14:textId="77777777" w:rsidTr="00C8516F">
        <w:trPr>
          <w:trHeight w:val="449"/>
          <w:jc w:val="center"/>
        </w:trPr>
        <w:tc>
          <w:tcPr>
            <w:tcW w:w="269" w:type="pct"/>
            <w:shd w:val="clear" w:color="auto" w:fill="CCCCCC"/>
            <w:vAlign w:val="center"/>
          </w:tcPr>
          <w:p w14:paraId="445F3286" w14:textId="77777777" w:rsidR="00C8516F" w:rsidRPr="00124B69" w:rsidRDefault="00C8516F" w:rsidP="001F146C">
            <w:pPr>
              <w:jc w:val="center"/>
              <w:rPr>
                <w:b/>
                <w:sz w:val="16"/>
                <w:szCs w:val="16"/>
                <w:lang w:val="es-ES"/>
              </w:rPr>
            </w:pPr>
            <w:r w:rsidRPr="00124B69">
              <w:rPr>
                <w:b/>
                <w:color w:val="000000"/>
                <w:sz w:val="16"/>
                <w:szCs w:val="16"/>
                <w:lang w:val="es-ES"/>
              </w:rPr>
              <w:t>ÍTEM</w:t>
            </w:r>
          </w:p>
        </w:tc>
        <w:tc>
          <w:tcPr>
            <w:tcW w:w="3653" w:type="pct"/>
            <w:shd w:val="clear" w:color="auto" w:fill="CCCCCC"/>
            <w:vAlign w:val="center"/>
          </w:tcPr>
          <w:p w14:paraId="13222842" w14:textId="77777777" w:rsidR="00C8516F" w:rsidRPr="00124B69" w:rsidRDefault="00C8516F" w:rsidP="00C8516F">
            <w:pPr>
              <w:pStyle w:val="Prrafodelista"/>
              <w:numPr>
                <w:ilvl w:val="0"/>
                <w:numId w:val="11"/>
              </w:numPr>
              <w:autoSpaceDE/>
              <w:autoSpaceDN/>
              <w:jc w:val="center"/>
              <w:rPr>
                <w:rFonts w:cs="Arial"/>
                <w:b/>
                <w:sz w:val="16"/>
                <w:szCs w:val="16"/>
                <w:lang w:val="es-ES"/>
              </w:rPr>
            </w:pPr>
            <w:r w:rsidRPr="00124B69">
              <w:rPr>
                <w:rFonts w:cs="Arial"/>
                <w:b/>
                <w:sz w:val="16"/>
                <w:szCs w:val="16"/>
                <w:lang w:val="es-ES" w:eastAsia="es-CO"/>
              </w:rPr>
              <w:t>DESCRIPCIÓN DEL ELEMENTO</w:t>
            </w:r>
          </w:p>
        </w:tc>
        <w:tc>
          <w:tcPr>
            <w:tcW w:w="270" w:type="pct"/>
            <w:shd w:val="clear" w:color="auto" w:fill="CCCCCC"/>
            <w:vAlign w:val="center"/>
          </w:tcPr>
          <w:p w14:paraId="206F1CD5" w14:textId="77777777" w:rsidR="00C8516F" w:rsidRPr="00124B69" w:rsidRDefault="00C8516F" w:rsidP="001F146C">
            <w:pPr>
              <w:jc w:val="center"/>
              <w:rPr>
                <w:b/>
                <w:sz w:val="16"/>
                <w:szCs w:val="16"/>
                <w:lang w:val="es-ES"/>
              </w:rPr>
            </w:pPr>
            <w:r w:rsidRPr="00124B69">
              <w:rPr>
                <w:b/>
                <w:sz w:val="16"/>
                <w:szCs w:val="16"/>
                <w:lang w:val="es-ES"/>
              </w:rPr>
              <w:t>Cant.</w:t>
            </w:r>
          </w:p>
        </w:tc>
        <w:tc>
          <w:tcPr>
            <w:tcW w:w="405" w:type="pct"/>
            <w:shd w:val="clear" w:color="auto" w:fill="CCCCCC"/>
            <w:vAlign w:val="center"/>
          </w:tcPr>
          <w:p w14:paraId="61B1DB56" w14:textId="77777777" w:rsidR="00C8516F" w:rsidRPr="00124B69" w:rsidRDefault="00C8516F" w:rsidP="001F146C">
            <w:pPr>
              <w:jc w:val="center"/>
              <w:rPr>
                <w:b/>
                <w:sz w:val="16"/>
                <w:szCs w:val="16"/>
                <w:lang w:val="es-ES"/>
              </w:rPr>
            </w:pPr>
            <w:r w:rsidRPr="00124B69">
              <w:rPr>
                <w:b/>
                <w:sz w:val="16"/>
                <w:szCs w:val="16"/>
                <w:lang w:val="es-ES"/>
              </w:rPr>
              <w:t>Cumple</w:t>
            </w:r>
          </w:p>
        </w:tc>
        <w:tc>
          <w:tcPr>
            <w:tcW w:w="403" w:type="pct"/>
            <w:shd w:val="clear" w:color="auto" w:fill="CCCCCC"/>
            <w:vAlign w:val="center"/>
          </w:tcPr>
          <w:p w14:paraId="7F3868C6" w14:textId="77777777" w:rsidR="00C8516F" w:rsidRPr="00124B69" w:rsidRDefault="00C8516F" w:rsidP="001F146C">
            <w:pPr>
              <w:jc w:val="center"/>
              <w:rPr>
                <w:b/>
                <w:sz w:val="16"/>
                <w:szCs w:val="16"/>
                <w:lang w:val="es-ES"/>
              </w:rPr>
            </w:pPr>
            <w:r w:rsidRPr="00124B69">
              <w:rPr>
                <w:b/>
                <w:sz w:val="16"/>
                <w:szCs w:val="16"/>
                <w:lang w:val="es-ES"/>
              </w:rPr>
              <w:t>N</w:t>
            </w:r>
            <w:r>
              <w:rPr>
                <w:b/>
                <w:sz w:val="16"/>
                <w:szCs w:val="16"/>
                <w:lang w:val="es-ES"/>
              </w:rPr>
              <w:t>o</w:t>
            </w:r>
          </w:p>
          <w:p w14:paraId="321881C5" w14:textId="77777777" w:rsidR="00C8516F" w:rsidRPr="00124B69" w:rsidRDefault="00C8516F" w:rsidP="001F146C">
            <w:pPr>
              <w:jc w:val="center"/>
              <w:rPr>
                <w:b/>
                <w:sz w:val="16"/>
                <w:szCs w:val="16"/>
                <w:lang w:val="es-ES"/>
              </w:rPr>
            </w:pPr>
            <w:r w:rsidRPr="00124B69">
              <w:rPr>
                <w:b/>
                <w:sz w:val="16"/>
                <w:szCs w:val="16"/>
                <w:lang w:val="es-ES"/>
              </w:rPr>
              <w:t>Cumple</w:t>
            </w:r>
          </w:p>
        </w:tc>
      </w:tr>
      <w:tr w:rsidR="00C8516F" w:rsidRPr="00124B69" w14:paraId="60A2505A" w14:textId="77777777" w:rsidTr="00C8516F">
        <w:trPr>
          <w:trHeight w:val="4866"/>
          <w:jc w:val="center"/>
        </w:trPr>
        <w:tc>
          <w:tcPr>
            <w:tcW w:w="269" w:type="pct"/>
            <w:vAlign w:val="center"/>
          </w:tcPr>
          <w:p w14:paraId="6E34FD8A" w14:textId="77777777" w:rsidR="00C8516F" w:rsidRPr="00124B69" w:rsidRDefault="00C8516F" w:rsidP="001F146C">
            <w:pPr>
              <w:jc w:val="center"/>
              <w:rPr>
                <w:color w:val="000000"/>
                <w:sz w:val="16"/>
                <w:szCs w:val="16"/>
                <w:lang w:val="es-ES"/>
              </w:rPr>
            </w:pPr>
            <w:r w:rsidRPr="00124B69">
              <w:rPr>
                <w:color w:val="000000"/>
                <w:sz w:val="16"/>
                <w:szCs w:val="16"/>
                <w:lang w:val="es-ES"/>
              </w:rPr>
              <w:t>1</w:t>
            </w:r>
          </w:p>
        </w:tc>
        <w:tc>
          <w:tcPr>
            <w:tcW w:w="3653" w:type="pct"/>
            <w:vAlign w:val="center"/>
          </w:tcPr>
          <w:p w14:paraId="01EF7F10" w14:textId="77777777" w:rsidR="00C8516F" w:rsidRDefault="00C8516F" w:rsidP="001F146C">
            <w:pPr>
              <w:jc w:val="both"/>
              <w:rPr>
                <w:b/>
                <w:bCs/>
                <w:sz w:val="18"/>
                <w:szCs w:val="18"/>
              </w:rPr>
            </w:pPr>
            <w:r w:rsidRPr="00B307BA">
              <w:rPr>
                <w:b/>
                <w:bCs/>
                <w:sz w:val="18"/>
                <w:szCs w:val="18"/>
              </w:rPr>
              <w:t xml:space="preserve">CALIBRACIÓN </w:t>
            </w:r>
            <w:r>
              <w:rPr>
                <w:b/>
                <w:bCs/>
                <w:sz w:val="18"/>
                <w:szCs w:val="18"/>
              </w:rPr>
              <w:t xml:space="preserve">Y MANTENIMIENTO </w:t>
            </w:r>
            <w:r w:rsidRPr="00B307BA">
              <w:rPr>
                <w:b/>
                <w:bCs/>
                <w:sz w:val="18"/>
                <w:szCs w:val="18"/>
              </w:rPr>
              <w:t>DE TERMOHIGRÓMETROS</w:t>
            </w:r>
          </w:p>
          <w:p w14:paraId="5BEA39E4" w14:textId="77777777" w:rsidR="00C8516F" w:rsidRPr="00B307BA" w:rsidRDefault="00C8516F" w:rsidP="001F146C">
            <w:pPr>
              <w:jc w:val="both"/>
              <w:rPr>
                <w:b/>
                <w:bCs/>
                <w:sz w:val="18"/>
                <w:szCs w:val="18"/>
              </w:rPr>
            </w:pPr>
          </w:p>
          <w:p w14:paraId="43BBB8B2" w14:textId="77777777" w:rsidR="00C8516F" w:rsidRPr="00124B69" w:rsidRDefault="00C8516F" w:rsidP="001F146C">
            <w:pPr>
              <w:jc w:val="both"/>
              <w:rPr>
                <w:sz w:val="18"/>
                <w:szCs w:val="18"/>
              </w:rPr>
            </w:pPr>
            <w:r>
              <w:rPr>
                <w:sz w:val="18"/>
                <w:szCs w:val="18"/>
              </w:rPr>
              <w:t>Realizar el servicio de</w:t>
            </w:r>
            <w:r w:rsidRPr="00124B69">
              <w:rPr>
                <w:sz w:val="18"/>
                <w:szCs w:val="18"/>
              </w:rPr>
              <w:t xml:space="preserve"> calibración </w:t>
            </w:r>
            <w:r>
              <w:rPr>
                <w:sz w:val="18"/>
                <w:szCs w:val="18"/>
              </w:rPr>
              <w:t>de dos</w:t>
            </w:r>
            <w:r w:rsidRPr="003351C5">
              <w:rPr>
                <w:sz w:val="18"/>
                <w:szCs w:val="18"/>
              </w:rPr>
              <w:t xml:space="preserve"> (</w:t>
            </w:r>
            <w:r>
              <w:rPr>
                <w:sz w:val="18"/>
                <w:szCs w:val="18"/>
              </w:rPr>
              <w:t>2</w:t>
            </w:r>
            <w:r w:rsidRPr="003351C5">
              <w:rPr>
                <w:sz w:val="18"/>
                <w:szCs w:val="18"/>
              </w:rPr>
              <w:t xml:space="preserve">) unidades de Termohigrómetros </w:t>
            </w:r>
            <w:r w:rsidRPr="00521AFD">
              <w:rPr>
                <w:sz w:val="18"/>
                <w:szCs w:val="18"/>
              </w:rPr>
              <w:t>marca</w:t>
            </w:r>
            <w:r w:rsidRPr="00374072">
              <w:rPr>
                <w:color w:val="EE0000"/>
                <w:sz w:val="18"/>
                <w:szCs w:val="18"/>
              </w:rPr>
              <w:t xml:space="preserve"> </w:t>
            </w:r>
            <w:r>
              <w:rPr>
                <w:sz w:val="18"/>
                <w:szCs w:val="18"/>
              </w:rPr>
              <w:t>ENVIRONMENT METETS</w:t>
            </w:r>
            <w:r>
              <w:rPr>
                <w:color w:val="EE0000"/>
                <w:sz w:val="18"/>
                <w:szCs w:val="18"/>
              </w:rPr>
              <w:t xml:space="preserve">, </w:t>
            </w:r>
            <w:r w:rsidRPr="00124B69">
              <w:rPr>
                <w:sz w:val="18"/>
                <w:szCs w:val="18"/>
              </w:rPr>
              <w:t>que permite monitorear temperatura y humedad de toma eficiente por largos periodos de tiempo o lectura en tiempo real en pantalla, conforme lo siguiente:</w:t>
            </w:r>
          </w:p>
          <w:p w14:paraId="13A95F7B" w14:textId="77777777" w:rsidR="00C8516F" w:rsidRPr="00AF17B5" w:rsidRDefault="00C8516F" w:rsidP="001F146C">
            <w:pPr>
              <w:jc w:val="both"/>
              <w:rPr>
                <w:sz w:val="10"/>
                <w:szCs w:val="10"/>
              </w:rPr>
            </w:pPr>
          </w:p>
          <w:p w14:paraId="63C0AADA" w14:textId="77777777" w:rsidR="00C8516F" w:rsidRPr="00124B69" w:rsidRDefault="00C8516F" w:rsidP="001F146C">
            <w:pPr>
              <w:jc w:val="both"/>
              <w:rPr>
                <w:sz w:val="18"/>
                <w:szCs w:val="18"/>
                <w:lang w:val="es-ES"/>
              </w:rPr>
            </w:pPr>
            <w:r w:rsidRPr="00124B69">
              <w:rPr>
                <w:sz w:val="18"/>
                <w:szCs w:val="18"/>
                <w:lang w:val="es-ES"/>
              </w:rPr>
              <w:t>Puntos a Calibrar en Temperatura</w:t>
            </w:r>
          </w:p>
          <w:p w14:paraId="71675DBC" w14:textId="77777777" w:rsidR="00C8516F" w:rsidRPr="00124B69" w:rsidRDefault="00C8516F" w:rsidP="001F146C">
            <w:pPr>
              <w:jc w:val="both"/>
              <w:rPr>
                <w:b/>
                <w:bCs/>
                <w:sz w:val="18"/>
                <w:szCs w:val="18"/>
                <w:lang w:val="es-ES"/>
              </w:rPr>
            </w:pPr>
            <w:r w:rsidRPr="00124B69">
              <w:rPr>
                <w:b/>
                <w:bCs/>
                <w:sz w:val="18"/>
                <w:szCs w:val="18"/>
                <w:lang w:val="es-ES"/>
              </w:rPr>
              <w:t>12 °C, 18 °C, 24 °C,36</w:t>
            </w:r>
          </w:p>
          <w:p w14:paraId="2583EEC2" w14:textId="77777777" w:rsidR="00C8516F" w:rsidRPr="00124B69" w:rsidRDefault="00C8516F" w:rsidP="001F146C">
            <w:pPr>
              <w:jc w:val="both"/>
              <w:rPr>
                <w:sz w:val="18"/>
                <w:szCs w:val="18"/>
                <w:lang w:val="es-ES"/>
              </w:rPr>
            </w:pPr>
            <w:r w:rsidRPr="00124B69">
              <w:rPr>
                <w:sz w:val="18"/>
                <w:szCs w:val="18"/>
                <w:lang w:val="es-ES"/>
              </w:rPr>
              <w:t>Puntos a Calibrar en Humedad Relativa</w:t>
            </w:r>
          </w:p>
          <w:p w14:paraId="516B4CE3" w14:textId="77777777" w:rsidR="00C8516F" w:rsidRPr="00124B69" w:rsidRDefault="00C8516F" w:rsidP="001F146C">
            <w:pPr>
              <w:jc w:val="both"/>
              <w:rPr>
                <w:b/>
                <w:bCs/>
                <w:sz w:val="18"/>
                <w:szCs w:val="18"/>
                <w:lang w:val="es-ES"/>
              </w:rPr>
            </w:pPr>
            <w:r w:rsidRPr="00124B69">
              <w:rPr>
                <w:b/>
                <w:bCs/>
                <w:sz w:val="18"/>
                <w:szCs w:val="18"/>
                <w:lang w:val="es-ES"/>
              </w:rPr>
              <w:t>45%, 60%, 75%</w:t>
            </w:r>
          </w:p>
          <w:p w14:paraId="1C717416" w14:textId="77777777" w:rsidR="00C8516F" w:rsidRDefault="00C8516F" w:rsidP="001F146C">
            <w:pPr>
              <w:jc w:val="both"/>
              <w:rPr>
                <w:sz w:val="18"/>
                <w:szCs w:val="18"/>
                <w:lang w:val="es-ES"/>
              </w:rPr>
            </w:pPr>
            <w:r w:rsidRPr="00124B69">
              <w:rPr>
                <w:b/>
                <w:bCs/>
                <w:sz w:val="18"/>
                <w:szCs w:val="18"/>
                <w:lang w:val="es-ES"/>
              </w:rPr>
              <w:t xml:space="preserve">Certificado de Calibración: </w:t>
            </w:r>
            <w:r w:rsidRPr="00124B69">
              <w:rPr>
                <w:sz w:val="18"/>
                <w:szCs w:val="18"/>
                <w:lang w:val="es-ES"/>
              </w:rPr>
              <w:t>Expedido por la ONAC o por laboratorios acreditados en ISO 17025.</w:t>
            </w:r>
          </w:p>
          <w:p w14:paraId="477F3EBE" w14:textId="77777777" w:rsidR="00C8516F" w:rsidRDefault="00C8516F" w:rsidP="001F146C">
            <w:pPr>
              <w:jc w:val="both"/>
              <w:rPr>
                <w:sz w:val="10"/>
                <w:szCs w:val="10"/>
                <w:lang w:val="es-ES"/>
              </w:rPr>
            </w:pPr>
          </w:p>
          <w:p w14:paraId="7796D530" w14:textId="77777777" w:rsidR="00C8516F" w:rsidRDefault="00C8516F" w:rsidP="001F146C">
            <w:pPr>
              <w:jc w:val="both"/>
              <w:rPr>
                <w:sz w:val="10"/>
                <w:szCs w:val="10"/>
                <w:lang w:val="es-ES"/>
              </w:rPr>
            </w:pPr>
          </w:p>
          <w:p w14:paraId="707D8E4B" w14:textId="77777777" w:rsidR="00C8516F" w:rsidRPr="00AF17B5" w:rsidRDefault="00C8516F" w:rsidP="001F146C">
            <w:pPr>
              <w:jc w:val="center"/>
              <w:rPr>
                <w:sz w:val="10"/>
                <w:szCs w:val="10"/>
                <w:lang w:val="es-ES"/>
              </w:rPr>
            </w:pPr>
            <w:r>
              <w:rPr>
                <w:noProof/>
                <w:sz w:val="23"/>
                <w:szCs w:val="23"/>
              </w:rPr>
              <w:drawing>
                <wp:inline distT="0" distB="0" distL="0" distR="0" wp14:anchorId="47F2D119" wp14:editId="494C786F">
                  <wp:extent cx="2243956" cy="1552575"/>
                  <wp:effectExtent l="0" t="0" r="4445" b="0"/>
                  <wp:docPr id="168545859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275410" cy="1574338"/>
                          </a:xfrm>
                          <a:prstGeom prst="rect">
                            <a:avLst/>
                          </a:prstGeom>
                          <a:noFill/>
                          <a:ln>
                            <a:noFill/>
                          </a:ln>
                        </pic:spPr>
                      </pic:pic>
                    </a:graphicData>
                  </a:graphic>
                </wp:inline>
              </w:drawing>
            </w:r>
          </w:p>
          <w:p w14:paraId="1BC8B6D4" w14:textId="77777777" w:rsidR="00C8516F" w:rsidRPr="003351C5" w:rsidRDefault="00C8516F" w:rsidP="001F146C">
            <w:pPr>
              <w:jc w:val="both"/>
              <w:rPr>
                <w:b/>
                <w:sz w:val="18"/>
                <w:szCs w:val="18"/>
                <w:lang w:val="es-ES"/>
              </w:rPr>
            </w:pPr>
            <w:r w:rsidRPr="003351C5">
              <w:rPr>
                <w:b/>
                <w:sz w:val="18"/>
                <w:szCs w:val="18"/>
                <w:lang w:val="es-ES"/>
              </w:rPr>
              <w:t>Recolección:</w:t>
            </w:r>
          </w:p>
          <w:p w14:paraId="7E1AA5EC" w14:textId="77777777" w:rsidR="00C8516F" w:rsidRPr="00AF17B5" w:rsidRDefault="00C8516F" w:rsidP="001F146C">
            <w:pPr>
              <w:jc w:val="both"/>
              <w:rPr>
                <w:sz w:val="12"/>
                <w:szCs w:val="12"/>
                <w:lang w:val="es-ES"/>
              </w:rPr>
            </w:pPr>
          </w:p>
          <w:p w14:paraId="5F5C56CD" w14:textId="77777777" w:rsidR="00C8516F" w:rsidRDefault="00C8516F" w:rsidP="001F146C">
            <w:pPr>
              <w:jc w:val="both"/>
              <w:rPr>
                <w:sz w:val="18"/>
                <w:szCs w:val="18"/>
                <w:lang w:val="es-ES"/>
              </w:rPr>
            </w:pPr>
            <w:r>
              <w:rPr>
                <w:sz w:val="18"/>
                <w:szCs w:val="18"/>
                <w:lang w:val="es-ES"/>
              </w:rPr>
              <w:t>El futuro contratista deberá tener en cuenta la dirección del punto de servicio</w:t>
            </w:r>
            <w:r w:rsidRPr="00492BEB">
              <w:rPr>
                <w:i/>
                <w:sz w:val="18"/>
                <w:szCs w:val="18"/>
                <w:u w:val="single"/>
                <w:lang w:val="es-ES"/>
              </w:rPr>
              <w:t>,</w:t>
            </w:r>
            <w:r>
              <w:rPr>
                <w:sz w:val="18"/>
                <w:szCs w:val="18"/>
                <w:lang w:val="es-ES"/>
              </w:rPr>
              <w:t xml:space="preserve"> para realizar la recolección de los termohigrómetros, en coordinación con el supervisor del contrato, se realizará levantamiento de acta de entrega con el funcionario delegado por el contratista, para posterior calibración en el laboratorio acreditado ONAC.</w:t>
            </w:r>
          </w:p>
          <w:p w14:paraId="747AF147" w14:textId="77777777" w:rsidR="00C8516F" w:rsidRDefault="00C8516F" w:rsidP="001F146C">
            <w:pPr>
              <w:jc w:val="both"/>
              <w:rPr>
                <w:b/>
                <w:sz w:val="18"/>
                <w:szCs w:val="18"/>
                <w:lang w:val="es-ES"/>
              </w:rPr>
            </w:pPr>
          </w:p>
          <w:p w14:paraId="2B8725D5" w14:textId="77777777" w:rsidR="00C8516F" w:rsidRPr="00EB1843" w:rsidRDefault="00C8516F" w:rsidP="001F146C">
            <w:pPr>
              <w:jc w:val="both"/>
              <w:rPr>
                <w:b/>
                <w:sz w:val="18"/>
                <w:szCs w:val="18"/>
                <w:lang w:val="es-ES"/>
              </w:rPr>
            </w:pPr>
            <w:r w:rsidRPr="00EB1843">
              <w:rPr>
                <w:b/>
                <w:sz w:val="18"/>
                <w:szCs w:val="18"/>
                <w:lang w:val="es-ES"/>
              </w:rPr>
              <w:t xml:space="preserve"> Entrega:</w:t>
            </w:r>
          </w:p>
          <w:p w14:paraId="7AC32BBA" w14:textId="77777777" w:rsidR="00C8516F" w:rsidRPr="00AF17B5" w:rsidRDefault="00C8516F" w:rsidP="001F146C">
            <w:pPr>
              <w:jc w:val="both"/>
              <w:rPr>
                <w:sz w:val="6"/>
                <w:szCs w:val="6"/>
                <w:lang w:val="es-ES"/>
              </w:rPr>
            </w:pPr>
          </w:p>
          <w:p w14:paraId="2C71661F" w14:textId="77777777" w:rsidR="00C8516F" w:rsidRPr="00644548" w:rsidRDefault="00C8516F" w:rsidP="001F146C">
            <w:pPr>
              <w:jc w:val="both"/>
              <w:rPr>
                <w:sz w:val="18"/>
                <w:szCs w:val="18"/>
                <w:lang w:val="es-ES"/>
              </w:rPr>
            </w:pPr>
            <w:r>
              <w:rPr>
                <w:sz w:val="18"/>
                <w:szCs w:val="18"/>
                <w:lang w:val="es-ES"/>
              </w:rPr>
              <w:t>Una vez realizado el servicio de calibración de los equipos el futuro contratista deberá realizar la</w:t>
            </w:r>
            <w:r w:rsidRPr="00273349">
              <w:rPr>
                <w:sz w:val="18"/>
                <w:szCs w:val="18"/>
                <w:lang w:val="es-ES"/>
              </w:rPr>
              <w:t xml:space="preserve"> ent</w:t>
            </w:r>
            <w:r>
              <w:rPr>
                <w:sz w:val="18"/>
                <w:szCs w:val="18"/>
                <w:lang w:val="es-ES"/>
              </w:rPr>
              <w:t>rega de los equipos calibrados,</w:t>
            </w:r>
            <w:r w:rsidRPr="00273349">
              <w:rPr>
                <w:sz w:val="18"/>
                <w:szCs w:val="18"/>
                <w:lang w:val="es-ES"/>
              </w:rPr>
              <w:t xml:space="preserve"> con el certificado expedido por entidad aprobada por el Organismo Nacional de Acreditación de Colombia - ONAC, cumpliendo con las especificaciones técnicas y dentro del plazo de ejecución establecido</w:t>
            </w:r>
            <w:r>
              <w:rPr>
                <w:sz w:val="18"/>
                <w:szCs w:val="18"/>
                <w:lang w:val="es-ES"/>
              </w:rPr>
              <w:t>.</w:t>
            </w:r>
          </w:p>
        </w:tc>
        <w:tc>
          <w:tcPr>
            <w:tcW w:w="270" w:type="pct"/>
            <w:vAlign w:val="center"/>
          </w:tcPr>
          <w:p w14:paraId="15678E4D" w14:textId="77777777" w:rsidR="00C8516F" w:rsidRPr="00124B69" w:rsidRDefault="00C8516F" w:rsidP="001F146C">
            <w:pPr>
              <w:rPr>
                <w:sz w:val="16"/>
                <w:szCs w:val="16"/>
              </w:rPr>
            </w:pPr>
            <w:r>
              <w:rPr>
                <w:sz w:val="16"/>
                <w:szCs w:val="16"/>
              </w:rPr>
              <w:t>02</w:t>
            </w:r>
          </w:p>
        </w:tc>
        <w:tc>
          <w:tcPr>
            <w:tcW w:w="405" w:type="pct"/>
            <w:vAlign w:val="center"/>
          </w:tcPr>
          <w:p w14:paraId="40CAEE0C" w14:textId="77777777" w:rsidR="00C8516F" w:rsidRPr="00124B69" w:rsidRDefault="00C8516F" w:rsidP="001F146C">
            <w:pPr>
              <w:jc w:val="center"/>
              <w:rPr>
                <w:sz w:val="16"/>
                <w:szCs w:val="16"/>
              </w:rPr>
            </w:pPr>
          </w:p>
        </w:tc>
        <w:tc>
          <w:tcPr>
            <w:tcW w:w="403" w:type="pct"/>
          </w:tcPr>
          <w:p w14:paraId="441B268A" w14:textId="77777777" w:rsidR="00C8516F" w:rsidRPr="00124B69" w:rsidRDefault="00C8516F" w:rsidP="001F146C">
            <w:pPr>
              <w:jc w:val="center"/>
              <w:rPr>
                <w:sz w:val="16"/>
                <w:szCs w:val="16"/>
              </w:rPr>
            </w:pPr>
          </w:p>
        </w:tc>
      </w:tr>
      <w:tr w:rsidR="00C8516F" w:rsidRPr="00124B69" w14:paraId="31C6E798" w14:textId="77777777" w:rsidTr="00C8516F">
        <w:trPr>
          <w:trHeight w:val="1629"/>
          <w:jc w:val="center"/>
        </w:trPr>
        <w:tc>
          <w:tcPr>
            <w:tcW w:w="269" w:type="pct"/>
            <w:vAlign w:val="center"/>
          </w:tcPr>
          <w:p w14:paraId="4DF16CD4" w14:textId="77777777" w:rsidR="00C8516F" w:rsidRPr="00124B69" w:rsidRDefault="00C8516F" w:rsidP="001F146C">
            <w:pPr>
              <w:jc w:val="center"/>
              <w:rPr>
                <w:color w:val="000000"/>
                <w:sz w:val="16"/>
                <w:szCs w:val="16"/>
                <w:lang w:val="es-ES"/>
              </w:rPr>
            </w:pPr>
            <w:r>
              <w:rPr>
                <w:color w:val="000000"/>
                <w:sz w:val="16"/>
                <w:szCs w:val="16"/>
                <w:lang w:val="es-ES"/>
              </w:rPr>
              <w:lastRenderedPageBreak/>
              <w:t>2</w:t>
            </w:r>
          </w:p>
        </w:tc>
        <w:tc>
          <w:tcPr>
            <w:tcW w:w="3653" w:type="pct"/>
            <w:vAlign w:val="center"/>
          </w:tcPr>
          <w:p w14:paraId="41E8DC94" w14:textId="77777777" w:rsidR="00C8516F" w:rsidRPr="00637BD1" w:rsidRDefault="00C8516F" w:rsidP="001F146C">
            <w:pPr>
              <w:jc w:val="both"/>
              <w:rPr>
                <w:b/>
                <w:sz w:val="18"/>
                <w:szCs w:val="18"/>
              </w:rPr>
            </w:pPr>
            <w:r w:rsidRPr="00637BD1">
              <w:rPr>
                <w:b/>
                <w:sz w:val="18"/>
                <w:szCs w:val="18"/>
              </w:rPr>
              <w:t>CALIBRACIÓN</w:t>
            </w:r>
            <w:r>
              <w:rPr>
                <w:b/>
                <w:sz w:val="18"/>
                <w:szCs w:val="18"/>
              </w:rPr>
              <w:t xml:space="preserve"> Y </w:t>
            </w:r>
            <w:r>
              <w:rPr>
                <w:b/>
                <w:bCs/>
                <w:sz w:val="18"/>
                <w:szCs w:val="18"/>
              </w:rPr>
              <w:t xml:space="preserve">MANTENIMIENTO </w:t>
            </w:r>
            <w:r w:rsidRPr="00637BD1">
              <w:rPr>
                <w:b/>
                <w:sz w:val="18"/>
                <w:szCs w:val="18"/>
              </w:rPr>
              <w:t xml:space="preserve">LUXÓMETRO-DIGITAL </w:t>
            </w:r>
          </w:p>
          <w:p w14:paraId="1D62F242" w14:textId="77777777" w:rsidR="00C8516F" w:rsidRDefault="00C8516F" w:rsidP="001F146C">
            <w:pPr>
              <w:jc w:val="both"/>
              <w:rPr>
                <w:rStyle w:val="Hipervnculo"/>
                <w:rFonts w:eastAsia="Calibri"/>
                <w:color w:val="auto"/>
                <w:u w:val="none"/>
                <w:lang w:eastAsia="es-CO"/>
              </w:rPr>
            </w:pPr>
            <w:r>
              <w:rPr>
                <w:sz w:val="18"/>
                <w:szCs w:val="18"/>
              </w:rPr>
              <w:t>Realizar el servicio de</w:t>
            </w:r>
            <w:r w:rsidRPr="00124B69">
              <w:rPr>
                <w:sz w:val="18"/>
                <w:szCs w:val="18"/>
              </w:rPr>
              <w:t xml:space="preserve"> calibración</w:t>
            </w:r>
            <w:r>
              <w:rPr>
                <w:sz w:val="18"/>
                <w:szCs w:val="18"/>
              </w:rPr>
              <w:t xml:space="preserve"> a un (1) luxómetro marca PCE LIGHT METER PCE – LMD10,</w:t>
            </w:r>
            <w:r w:rsidRPr="000057B1">
              <w:rPr>
                <w:rStyle w:val="Hipervnculo"/>
                <w:rFonts w:eastAsia="Calibri"/>
                <w:color w:val="auto"/>
                <w:u w:val="none"/>
                <w:lang w:eastAsia="es-CO"/>
              </w:rPr>
              <w:t xml:space="preserve"> que permite medir simple y rápidamente la iluminancia real y no subjetiva de un ambiente</w:t>
            </w:r>
            <w:r>
              <w:rPr>
                <w:rStyle w:val="Hipervnculo"/>
                <w:rFonts w:eastAsia="Calibri"/>
                <w:color w:val="auto"/>
                <w:u w:val="none"/>
                <w:lang w:eastAsia="es-CO"/>
              </w:rPr>
              <w:t>.</w:t>
            </w:r>
          </w:p>
          <w:p w14:paraId="77F4954E" w14:textId="77777777" w:rsidR="00C8516F" w:rsidRDefault="00C8516F" w:rsidP="001F146C">
            <w:pPr>
              <w:jc w:val="both"/>
              <w:rPr>
                <w:sz w:val="18"/>
                <w:szCs w:val="18"/>
              </w:rPr>
            </w:pPr>
          </w:p>
          <w:p w14:paraId="7D10CE8A" w14:textId="77777777" w:rsidR="00C8516F" w:rsidRDefault="00C8516F" w:rsidP="001F146C">
            <w:pPr>
              <w:jc w:val="both"/>
              <w:rPr>
                <w:b/>
                <w:sz w:val="18"/>
                <w:szCs w:val="18"/>
                <w:lang w:val="es-ES"/>
              </w:rPr>
            </w:pPr>
            <w:r w:rsidRPr="003B4256">
              <w:rPr>
                <w:b/>
                <w:bCs/>
                <w:sz w:val="18"/>
                <w:szCs w:val="18"/>
                <w:lang w:val="es-ES"/>
              </w:rPr>
              <w:t>Puntos a Calibrar</w:t>
            </w:r>
            <w:r>
              <w:rPr>
                <w:b/>
                <w:sz w:val="18"/>
                <w:szCs w:val="18"/>
                <w:lang w:val="es-ES"/>
              </w:rPr>
              <w:t xml:space="preserve"> de 0 a 100 lux.</w:t>
            </w:r>
          </w:p>
          <w:p w14:paraId="08D0720E" w14:textId="77777777" w:rsidR="00C8516F" w:rsidRDefault="00C8516F" w:rsidP="001F146C">
            <w:pPr>
              <w:jc w:val="both"/>
              <w:rPr>
                <w:sz w:val="18"/>
                <w:szCs w:val="18"/>
              </w:rPr>
            </w:pPr>
            <w:r>
              <w:rPr>
                <w:rFonts w:eastAsia="Calibri"/>
                <w:color w:val="000000"/>
              </w:rPr>
              <w:t xml:space="preserve">Para radiación ultravioleta, debe ser menor o igual a 70 </w:t>
            </w:r>
            <w:proofErr w:type="spellStart"/>
            <w:r>
              <w:rPr>
                <w:rFonts w:eastAsia="Calibri"/>
                <w:color w:val="000000"/>
              </w:rPr>
              <w:t>uv</w:t>
            </w:r>
            <w:proofErr w:type="spellEnd"/>
            <w:r>
              <w:rPr>
                <w:rFonts w:eastAsia="Calibri"/>
                <w:color w:val="000000"/>
              </w:rPr>
              <w:t>/lumen</w:t>
            </w:r>
            <w:r w:rsidRPr="00984C66">
              <w:rPr>
                <w:sz w:val="18"/>
                <w:szCs w:val="18"/>
              </w:rPr>
              <w:t>.</w:t>
            </w:r>
          </w:p>
          <w:p w14:paraId="3FB4488B" w14:textId="77777777" w:rsidR="00C8516F" w:rsidRDefault="00C8516F" w:rsidP="001F146C">
            <w:pPr>
              <w:jc w:val="both"/>
              <w:rPr>
                <w:b/>
                <w:sz w:val="18"/>
                <w:szCs w:val="18"/>
                <w:lang w:val="es-ES"/>
              </w:rPr>
            </w:pPr>
          </w:p>
          <w:p w14:paraId="024FE4F3" w14:textId="77777777" w:rsidR="00C8516F" w:rsidRDefault="00C8516F" w:rsidP="001F146C">
            <w:pPr>
              <w:jc w:val="center"/>
              <w:rPr>
                <w:b/>
                <w:sz w:val="18"/>
                <w:szCs w:val="18"/>
                <w:lang w:val="es-ES"/>
              </w:rPr>
            </w:pPr>
            <w:r>
              <w:rPr>
                <w:noProof/>
                <w:sz w:val="23"/>
                <w:szCs w:val="23"/>
              </w:rPr>
              <w:drawing>
                <wp:inline distT="0" distB="0" distL="0" distR="0" wp14:anchorId="15B517B0" wp14:editId="5F5A7ADA">
                  <wp:extent cx="1318084" cy="956685"/>
                  <wp:effectExtent l="0" t="0" r="0" b="0"/>
                  <wp:docPr id="850796755" name="Imagen 10" descr="Un teléfono celul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 teléfono celular&#10;&#10;El contenido generado por IA puede ser incorrecto."/>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329966" cy="965309"/>
                          </a:xfrm>
                          <a:prstGeom prst="rect">
                            <a:avLst/>
                          </a:prstGeom>
                          <a:noFill/>
                          <a:ln>
                            <a:noFill/>
                          </a:ln>
                        </pic:spPr>
                      </pic:pic>
                    </a:graphicData>
                  </a:graphic>
                </wp:inline>
              </w:drawing>
            </w:r>
          </w:p>
          <w:p w14:paraId="4E0EF9B2" w14:textId="77777777" w:rsidR="00C8516F" w:rsidRPr="003351C5" w:rsidRDefault="00C8516F" w:rsidP="001F146C">
            <w:pPr>
              <w:jc w:val="both"/>
              <w:rPr>
                <w:b/>
                <w:sz w:val="18"/>
                <w:szCs w:val="18"/>
                <w:lang w:val="es-ES"/>
              </w:rPr>
            </w:pPr>
            <w:r w:rsidRPr="003351C5">
              <w:rPr>
                <w:b/>
                <w:sz w:val="18"/>
                <w:szCs w:val="18"/>
                <w:lang w:val="es-ES"/>
              </w:rPr>
              <w:t>Recolección:</w:t>
            </w:r>
          </w:p>
          <w:p w14:paraId="2F8DFD15" w14:textId="77777777" w:rsidR="00C8516F" w:rsidRDefault="00C8516F" w:rsidP="001F146C">
            <w:pPr>
              <w:jc w:val="both"/>
              <w:rPr>
                <w:sz w:val="18"/>
                <w:szCs w:val="18"/>
                <w:lang w:val="es-ES"/>
              </w:rPr>
            </w:pPr>
          </w:p>
          <w:p w14:paraId="7532C9D2" w14:textId="77777777" w:rsidR="00C8516F" w:rsidRDefault="00C8516F" w:rsidP="001F146C">
            <w:pPr>
              <w:jc w:val="both"/>
              <w:rPr>
                <w:sz w:val="18"/>
                <w:szCs w:val="18"/>
                <w:lang w:val="es-ES"/>
              </w:rPr>
            </w:pPr>
            <w:r>
              <w:rPr>
                <w:sz w:val="18"/>
                <w:szCs w:val="18"/>
                <w:lang w:val="es-ES"/>
              </w:rPr>
              <w:t>El futuro contratista deberá tener en cuenta la dirección del punto de servicio</w:t>
            </w:r>
            <w:r w:rsidRPr="00492BEB">
              <w:rPr>
                <w:i/>
                <w:sz w:val="18"/>
                <w:szCs w:val="18"/>
                <w:u w:val="single"/>
                <w:lang w:val="es-ES"/>
              </w:rPr>
              <w:t>,</w:t>
            </w:r>
            <w:r>
              <w:rPr>
                <w:sz w:val="18"/>
                <w:szCs w:val="18"/>
                <w:lang w:val="es-ES"/>
              </w:rPr>
              <w:t xml:space="preserve"> para realizar la recolección del luxómetro, en coordinación con el supervisor del contrato, se realizará levantamiento de acta de entrega con el funcionario delegado por el contratista, para posterior calibración en el laboratorio acreditado ONAC.</w:t>
            </w:r>
          </w:p>
          <w:p w14:paraId="38756A29" w14:textId="77777777" w:rsidR="00C8516F" w:rsidRDefault="00C8516F" w:rsidP="001F146C">
            <w:pPr>
              <w:jc w:val="both"/>
              <w:rPr>
                <w:sz w:val="18"/>
                <w:szCs w:val="18"/>
                <w:lang w:val="es-ES"/>
              </w:rPr>
            </w:pPr>
          </w:p>
          <w:p w14:paraId="0B767DE4" w14:textId="77777777" w:rsidR="00C8516F" w:rsidRPr="00EB1843" w:rsidRDefault="00C8516F" w:rsidP="001F146C">
            <w:pPr>
              <w:jc w:val="both"/>
              <w:rPr>
                <w:b/>
                <w:sz w:val="18"/>
                <w:szCs w:val="18"/>
                <w:lang w:val="es-ES"/>
              </w:rPr>
            </w:pPr>
            <w:r w:rsidRPr="00EB1843">
              <w:rPr>
                <w:b/>
                <w:sz w:val="18"/>
                <w:szCs w:val="18"/>
                <w:lang w:val="es-ES"/>
              </w:rPr>
              <w:t>Entrega:</w:t>
            </w:r>
          </w:p>
          <w:p w14:paraId="5BC842E2" w14:textId="77777777" w:rsidR="00C8516F" w:rsidRDefault="00C8516F" w:rsidP="001F146C">
            <w:pPr>
              <w:jc w:val="both"/>
              <w:rPr>
                <w:sz w:val="18"/>
                <w:szCs w:val="18"/>
                <w:lang w:val="es-ES"/>
              </w:rPr>
            </w:pPr>
          </w:p>
          <w:p w14:paraId="2CBAB4A4" w14:textId="77777777" w:rsidR="00C8516F" w:rsidRPr="003D066A" w:rsidRDefault="00C8516F" w:rsidP="00C8516F">
            <w:pPr>
              <w:pStyle w:val="Prrafodelista"/>
              <w:numPr>
                <w:ilvl w:val="0"/>
                <w:numId w:val="12"/>
              </w:numPr>
              <w:autoSpaceDE/>
              <w:autoSpaceDN/>
              <w:ind w:left="362"/>
              <w:jc w:val="both"/>
              <w:rPr>
                <w:rFonts w:cs="Arial"/>
                <w:sz w:val="18"/>
                <w:szCs w:val="18"/>
              </w:rPr>
            </w:pPr>
            <w:r>
              <w:rPr>
                <w:rFonts w:cs="Arial"/>
                <w:sz w:val="18"/>
                <w:szCs w:val="18"/>
                <w:lang w:val="es-ES"/>
              </w:rPr>
              <w:t>Una vez realizado el servicio de calibración del equipo el futuro contratista deberá realizar la</w:t>
            </w:r>
            <w:r w:rsidRPr="00273349">
              <w:rPr>
                <w:rFonts w:cs="Arial"/>
                <w:sz w:val="18"/>
                <w:szCs w:val="18"/>
                <w:lang w:val="es-ES"/>
              </w:rPr>
              <w:t xml:space="preserve"> ent</w:t>
            </w:r>
            <w:r>
              <w:rPr>
                <w:rFonts w:cs="Arial"/>
                <w:sz w:val="18"/>
                <w:szCs w:val="18"/>
                <w:lang w:val="es-ES"/>
              </w:rPr>
              <w:t>rega del equipo calibrado,</w:t>
            </w:r>
            <w:r w:rsidRPr="00273349">
              <w:rPr>
                <w:rFonts w:cs="Arial"/>
                <w:sz w:val="18"/>
                <w:szCs w:val="18"/>
                <w:lang w:val="es-ES"/>
              </w:rPr>
              <w:t xml:space="preserve"> con el certificado expedido por entidad aprobada por el Organismo Nacional de Acreditación de Colombia - ONAC, cumpliendo con las especificaciones técnicas y dentro del plazo de ejecución establecido</w:t>
            </w:r>
            <w:r>
              <w:rPr>
                <w:rFonts w:cs="Arial"/>
                <w:sz w:val="18"/>
                <w:szCs w:val="18"/>
                <w:lang w:val="es-ES"/>
              </w:rPr>
              <w:t>.</w:t>
            </w:r>
            <w:r w:rsidRPr="003D066A">
              <w:rPr>
                <w:rFonts w:cs="Arial"/>
                <w:sz w:val="18"/>
                <w:szCs w:val="18"/>
              </w:rPr>
              <w:t xml:space="preserve"> Limpieza total del equipo, cambio de baterías y verificación general funcionamiento del equipo. Realizar mantenimiento del equipo de acuerdo a la normatividad vigente. </w:t>
            </w:r>
          </w:p>
          <w:p w14:paraId="11B0B792" w14:textId="77777777" w:rsidR="00C8516F" w:rsidRDefault="00C8516F" w:rsidP="001F146C">
            <w:pPr>
              <w:jc w:val="both"/>
              <w:rPr>
                <w:sz w:val="18"/>
                <w:szCs w:val="18"/>
              </w:rPr>
            </w:pPr>
          </w:p>
          <w:p w14:paraId="437F1429" w14:textId="77777777" w:rsidR="00C8516F" w:rsidRPr="00B307BA" w:rsidRDefault="00C8516F" w:rsidP="001F146C">
            <w:pPr>
              <w:jc w:val="both"/>
              <w:rPr>
                <w:b/>
                <w:sz w:val="18"/>
                <w:szCs w:val="18"/>
              </w:rPr>
            </w:pPr>
            <w:r w:rsidRPr="00B307BA">
              <w:rPr>
                <w:b/>
                <w:sz w:val="18"/>
                <w:szCs w:val="18"/>
              </w:rPr>
              <w:t>Recolección:</w:t>
            </w:r>
          </w:p>
          <w:p w14:paraId="7D35449A" w14:textId="77777777" w:rsidR="00C8516F" w:rsidRPr="00B307BA" w:rsidRDefault="00C8516F" w:rsidP="001F146C">
            <w:pPr>
              <w:jc w:val="both"/>
              <w:rPr>
                <w:sz w:val="18"/>
                <w:szCs w:val="18"/>
              </w:rPr>
            </w:pPr>
          </w:p>
          <w:p w14:paraId="7F95D4BB" w14:textId="77777777" w:rsidR="00C8516F" w:rsidRPr="00B307BA" w:rsidRDefault="00C8516F" w:rsidP="001F146C">
            <w:pPr>
              <w:jc w:val="both"/>
              <w:rPr>
                <w:sz w:val="18"/>
                <w:szCs w:val="18"/>
              </w:rPr>
            </w:pPr>
            <w:r w:rsidRPr="00B307BA">
              <w:rPr>
                <w:sz w:val="18"/>
                <w:szCs w:val="18"/>
              </w:rPr>
              <w:t xml:space="preserve">El oferente deberá recoger el </w:t>
            </w:r>
            <w:r>
              <w:rPr>
                <w:sz w:val="18"/>
                <w:szCs w:val="18"/>
              </w:rPr>
              <w:t>Luxómetro</w:t>
            </w:r>
            <w:r w:rsidRPr="00B307BA">
              <w:rPr>
                <w:sz w:val="18"/>
                <w:szCs w:val="18"/>
              </w:rPr>
              <w:t xml:space="preserve"> en la Dirección </w:t>
            </w:r>
            <w:r w:rsidRPr="00124B69">
              <w:rPr>
                <w:sz w:val="18"/>
                <w:szCs w:val="18"/>
              </w:rPr>
              <w:t xml:space="preserve">de </w:t>
            </w:r>
            <w:r>
              <w:rPr>
                <w:sz w:val="18"/>
                <w:szCs w:val="18"/>
              </w:rPr>
              <w:t>Antisecuestro y Antiextorsión</w:t>
            </w:r>
            <w:r w:rsidRPr="00B307BA">
              <w:rPr>
                <w:sz w:val="18"/>
                <w:szCs w:val="18"/>
              </w:rPr>
              <w:t>, en coordinación con el supervisor del contrato, se realizará levantamiento de acta de entrega con el funcionario delegado por el contratista.</w:t>
            </w:r>
          </w:p>
          <w:p w14:paraId="320F15D3" w14:textId="77777777" w:rsidR="00C8516F" w:rsidRDefault="00C8516F" w:rsidP="001F146C">
            <w:pPr>
              <w:jc w:val="both"/>
              <w:rPr>
                <w:sz w:val="18"/>
                <w:szCs w:val="18"/>
              </w:rPr>
            </w:pPr>
          </w:p>
          <w:p w14:paraId="07C51E4A" w14:textId="77777777" w:rsidR="00C8516F" w:rsidRPr="00EB1843" w:rsidRDefault="00C8516F" w:rsidP="001F146C">
            <w:pPr>
              <w:jc w:val="both"/>
              <w:rPr>
                <w:b/>
                <w:sz w:val="18"/>
                <w:szCs w:val="18"/>
                <w:lang w:val="es-ES"/>
              </w:rPr>
            </w:pPr>
            <w:r w:rsidRPr="00EB1843">
              <w:rPr>
                <w:b/>
                <w:sz w:val="18"/>
                <w:szCs w:val="18"/>
                <w:lang w:val="es-ES"/>
              </w:rPr>
              <w:t>Entrega:</w:t>
            </w:r>
          </w:p>
          <w:p w14:paraId="3027C02B" w14:textId="77777777" w:rsidR="00C8516F" w:rsidRDefault="00C8516F" w:rsidP="001F146C">
            <w:pPr>
              <w:jc w:val="both"/>
              <w:rPr>
                <w:sz w:val="18"/>
                <w:szCs w:val="18"/>
                <w:lang w:val="es-ES"/>
              </w:rPr>
            </w:pPr>
          </w:p>
          <w:p w14:paraId="00040FCF" w14:textId="77777777" w:rsidR="00C8516F" w:rsidRDefault="00C8516F" w:rsidP="001F146C">
            <w:pPr>
              <w:jc w:val="both"/>
              <w:rPr>
                <w:bCs/>
                <w:sz w:val="18"/>
                <w:szCs w:val="18"/>
              </w:rPr>
            </w:pPr>
            <w:r>
              <w:rPr>
                <w:sz w:val="18"/>
                <w:szCs w:val="18"/>
                <w:lang w:val="es-ES"/>
              </w:rPr>
              <w:t>Una vez realizado el servicio de calibración del equipo el futuro contratista deberá realizar la</w:t>
            </w:r>
            <w:r w:rsidRPr="00273349">
              <w:rPr>
                <w:sz w:val="18"/>
                <w:szCs w:val="18"/>
                <w:lang w:val="es-ES"/>
              </w:rPr>
              <w:t xml:space="preserve"> ent</w:t>
            </w:r>
            <w:r>
              <w:rPr>
                <w:sz w:val="18"/>
                <w:szCs w:val="18"/>
                <w:lang w:val="es-ES"/>
              </w:rPr>
              <w:t>rega del equipo calibrado,</w:t>
            </w:r>
            <w:r w:rsidRPr="00273349">
              <w:rPr>
                <w:sz w:val="18"/>
                <w:szCs w:val="18"/>
                <w:lang w:val="es-ES"/>
              </w:rPr>
              <w:t xml:space="preserve"> con el certificado expedido por entidad aprobada por el Organismo Nacional de Acreditación de Colombia - ONAC, cumpliendo con las especificaciones técnicas y dentro del plazo de ejecución establecido</w:t>
            </w:r>
            <w:r>
              <w:rPr>
                <w:sz w:val="18"/>
                <w:szCs w:val="18"/>
                <w:lang w:val="es-ES"/>
              </w:rPr>
              <w:t>.</w:t>
            </w:r>
          </w:p>
          <w:p w14:paraId="36DF380A" w14:textId="77777777" w:rsidR="00C8516F" w:rsidRPr="00B307BA" w:rsidRDefault="00C8516F" w:rsidP="001F146C">
            <w:pPr>
              <w:jc w:val="both"/>
              <w:rPr>
                <w:bCs/>
                <w:sz w:val="18"/>
                <w:szCs w:val="18"/>
              </w:rPr>
            </w:pPr>
          </w:p>
        </w:tc>
        <w:tc>
          <w:tcPr>
            <w:tcW w:w="270" w:type="pct"/>
            <w:vAlign w:val="center"/>
          </w:tcPr>
          <w:p w14:paraId="2C75A82F" w14:textId="77777777" w:rsidR="00C8516F" w:rsidRPr="00124B69" w:rsidRDefault="00C8516F" w:rsidP="001F146C">
            <w:pPr>
              <w:jc w:val="center"/>
              <w:rPr>
                <w:sz w:val="16"/>
                <w:szCs w:val="16"/>
              </w:rPr>
            </w:pPr>
            <w:r>
              <w:rPr>
                <w:sz w:val="16"/>
                <w:szCs w:val="16"/>
              </w:rPr>
              <w:t>01</w:t>
            </w:r>
          </w:p>
        </w:tc>
        <w:tc>
          <w:tcPr>
            <w:tcW w:w="405" w:type="pct"/>
            <w:vAlign w:val="center"/>
          </w:tcPr>
          <w:p w14:paraId="38C1DE87" w14:textId="77777777" w:rsidR="00C8516F" w:rsidRPr="00124B69" w:rsidRDefault="00C8516F" w:rsidP="001F146C">
            <w:pPr>
              <w:jc w:val="center"/>
              <w:rPr>
                <w:sz w:val="16"/>
                <w:szCs w:val="16"/>
              </w:rPr>
            </w:pPr>
          </w:p>
        </w:tc>
        <w:tc>
          <w:tcPr>
            <w:tcW w:w="403" w:type="pct"/>
          </w:tcPr>
          <w:p w14:paraId="0082B784" w14:textId="77777777" w:rsidR="00C8516F" w:rsidRPr="00124B69" w:rsidRDefault="00C8516F" w:rsidP="001F146C">
            <w:pPr>
              <w:jc w:val="center"/>
              <w:rPr>
                <w:sz w:val="16"/>
                <w:szCs w:val="16"/>
              </w:rPr>
            </w:pPr>
          </w:p>
        </w:tc>
      </w:tr>
      <w:tr w:rsidR="00C8516F" w:rsidRPr="00124B69" w14:paraId="555EAE84" w14:textId="77777777" w:rsidTr="00C8516F">
        <w:trPr>
          <w:trHeight w:val="339"/>
          <w:jc w:val="center"/>
        </w:trPr>
        <w:tc>
          <w:tcPr>
            <w:tcW w:w="269" w:type="pct"/>
            <w:vAlign w:val="center"/>
          </w:tcPr>
          <w:p w14:paraId="36AF853E" w14:textId="77777777" w:rsidR="00C8516F" w:rsidRDefault="00C8516F" w:rsidP="001F146C">
            <w:pPr>
              <w:jc w:val="center"/>
              <w:rPr>
                <w:color w:val="000000"/>
                <w:sz w:val="16"/>
                <w:szCs w:val="16"/>
                <w:lang w:val="es-ES"/>
              </w:rPr>
            </w:pPr>
            <w:r>
              <w:rPr>
                <w:color w:val="000000"/>
                <w:sz w:val="16"/>
                <w:szCs w:val="16"/>
                <w:lang w:val="es-ES"/>
              </w:rPr>
              <w:t>3</w:t>
            </w:r>
          </w:p>
        </w:tc>
        <w:tc>
          <w:tcPr>
            <w:tcW w:w="3653" w:type="pct"/>
            <w:vAlign w:val="center"/>
          </w:tcPr>
          <w:p w14:paraId="06976465" w14:textId="77777777" w:rsidR="00C8516F" w:rsidRPr="00124B69" w:rsidRDefault="00C8516F" w:rsidP="001F146C">
            <w:pPr>
              <w:jc w:val="both"/>
              <w:rPr>
                <w:b/>
                <w:bCs/>
                <w:sz w:val="18"/>
                <w:szCs w:val="18"/>
                <w:lang w:val="es-ES"/>
              </w:rPr>
            </w:pPr>
            <w:r w:rsidRPr="00124B69">
              <w:rPr>
                <w:b/>
                <w:bCs/>
                <w:sz w:val="18"/>
                <w:szCs w:val="18"/>
                <w:lang w:val="es-ES"/>
              </w:rPr>
              <w:t>EXPERIENCIA DEL PROPONENTE</w:t>
            </w:r>
          </w:p>
          <w:p w14:paraId="78F32FC9" w14:textId="77777777" w:rsidR="00C8516F" w:rsidRPr="00124B69" w:rsidRDefault="00C8516F" w:rsidP="001F146C">
            <w:pPr>
              <w:jc w:val="both"/>
              <w:rPr>
                <w:sz w:val="18"/>
                <w:szCs w:val="18"/>
              </w:rPr>
            </w:pPr>
          </w:p>
          <w:p w14:paraId="247D1B98" w14:textId="77777777" w:rsidR="00C8516F" w:rsidRDefault="00C8516F" w:rsidP="001F146C">
            <w:pPr>
              <w:jc w:val="both"/>
              <w:rPr>
                <w:sz w:val="18"/>
                <w:szCs w:val="18"/>
              </w:rPr>
            </w:pPr>
            <w:r w:rsidRPr="00124B69">
              <w:rPr>
                <w:sz w:val="18"/>
                <w:szCs w:val="18"/>
              </w:rPr>
              <w:t xml:space="preserve">Con el fin de garantizar la calidad del servicio y bienes a contratar y evitar incumplimientos en la ejecución del futuro contrato, se requiere que los posibles oferentes acrediten experiencia, tal acreditación será avalada con la presentación de </w:t>
            </w:r>
            <w:r>
              <w:rPr>
                <w:sz w:val="18"/>
                <w:szCs w:val="18"/>
              </w:rPr>
              <w:t xml:space="preserve">máximo dos (02) </w:t>
            </w:r>
            <w:r w:rsidRPr="00124B69">
              <w:rPr>
                <w:sz w:val="18"/>
                <w:szCs w:val="18"/>
              </w:rPr>
              <w:t>certificaciones</w:t>
            </w:r>
            <w:r>
              <w:rPr>
                <w:sz w:val="18"/>
                <w:szCs w:val="18"/>
              </w:rPr>
              <w:t xml:space="preserve"> de contratos celebrados y ejecutados a satisfacción,</w:t>
            </w:r>
            <w:r w:rsidRPr="00124B69">
              <w:rPr>
                <w:sz w:val="18"/>
                <w:szCs w:val="18"/>
              </w:rPr>
              <w:t xml:space="preserve"> con concepto favorable de la recepción del contrato realizado con entidades públicas y/o privadas, cuyo objeto sea igual o similar </w:t>
            </w:r>
            <w:r>
              <w:rPr>
                <w:sz w:val="18"/>
                <w:szCs w:val="18"/>
              </w:rPr>
              <w:t xml:space="preserve">al </w:t>
            </w:r>
            <w:r w:rsidRPr="00124B69">
              <w:rPr>
                <w:sz w:val="18"/>
                <w:szCs w:val="18"/>
              </w:rPr>
              <w:t>presente estudio previo</w:t>
            </w:r>
            <w:r>
              <w:rPr>
                <w:sz w:val="18"/>
                <w:szCs w:val="18"/>
              </w:rPr>
              <w:t xml:space="preserve"> y </w:t>
            </w:r>
            <w:r w:rsidRPr="00124B69">
              <w:rPr>
                <w:sz w:val="18"/>
                <w:szCs w:val="18"/>
              </w:rPr>
              <w:t xml:space="preserve">cuya </w:t>
            </w:r>
            <w:r>
              <w:rPr>
                <w:sz w:val="18"/>
                <w:szCs w:val="18"/>
              </w:rPr>
              <w:t xml:space="preserve">sumatoria </w:t>
            </w:r>
            <w:r w:rsidRPr="00124B69">
              <w:rPr>
                <w:sz w:val="18"/>
                <w:szCs w:val="18"/>
              </w:rPr>
              <w:t>sea igual o superior del valor del  presupuesto estimado del presente proceso</w:t>
            </w:r>
            <w:r>
              <w:rPr>
                <w:sz w:val="18"/>
                <w:szCs w:val="18"/>
              </w:rPr>
              <w:t xml:space="preserve">, </w:t>
            </w:r>
            <w:r w:rsidRPr="00124B69">
              <w:rPr>
                <w:sz w:val="18"/>
                <w:szCs w:val="18"/>
              </w:rPr>
              <w:t>estas certificaciones deberán contener la  siguiente información:</w:t>
            </w:r>
          </w:p>
          <w:p w14:paraId="6E986D82" w14:textId="77777777" w:rsidR="00C8516F" w:rsidRPr="00124B69" w:rsidRDefault="00C8516F" w:rsidP="001F146C">
            <w:pPr>
              <w:jc w:val="both"/>
              <w:rPr>
                <w:sz w:val="18"/>
                <w:szCs w:val="18"/>
              </w:rPr>
            </w:pPr>
          </w:p>
          <w:p w14:paraId="68AE0584" w14:textId="77777777" w:rsidR="00C8516F" w:rsidRPr="00124B69" w:rsidRDefault="00C8516F" w:rsidP="001F146C">
            <w:pPr>
              <w:jc w:val="both"/>
              <w:rPr>
                <w:sz w:val="18"/>
                <w:szCs w:val="18"/>
              </w:rPr>
            </w:pPr>
            <w:r w:rsidRPr="00124B69">
              <w:rPr>
                <w:sz w:val="18"/>
                <w:szCs w:val="18"/>
              </w:rPr>
              <w:t>a.</w:t>
            </w:r>
            <w:r>
              <w:rPr>
                <w:sz w:val="18"/>
                <w:szCs w:val="18"/>
              </w:rPr>
              <w:t xml:space="preserve"> </w:t>
            </w:r>
            <w:r w:rsidRPr="00124B69">
              <w:rPr>
                <w:sz w:val="18"/>
                <w:szCs w:val="18"/>
              </w:rPr>
              <w:t>Nombre del contratista</w:t>
            </w:r>
          </w:p>
          <w:p w14:paraId="77168B5E" w14:textId="77777777" w:rsidR="00C8516F" w:rsidRPr="00124B69" w:rsidRDefault="00C8516F" w:rsidP="001F146C">
            <w:pPr>
              <w:jc w:val="both"/>
              <w:rPr>
                <w:sz w:val="18"/>
                <w:szCs w:val="18"/>
              </w:rPr>
            </w:pPr>
            <w:r w:rsidRPr="00124B69">
              <w:rPr>
                <w:sz w:val="18"/>
                <w:szCs w:val="18"/>
              </w:rPr>
              <w:t>b</w:t>
            </w:r>
            <w:r>
              <w:rPr>
                <w:sz w:val="18"/>
                <w:szCs w:val="18"/>
              </w:rPr>
              <w:t xml:space="preserve">. </w:t>
            </w:r>
            <w:r w:rsidRPr="00124B69">
              <w:rPr>
                <w:sz w:val="18"/>
                <w:szCs w:val="18"/>
              </w:rPr>
              <w:t>Nombre del contratante</w:t>
            </w:r>
          </w:p>
          <w:p w14:paraId="36ED7D00" w14:textId="77777777" w:rsidR="00C8516F" w:rsidRPr="00124B69" w:rsidRDefault="00C8516F" w:rsidP="001F146C">
            <w:pPr>
              <w:jc w:val="both"/>
              <w:rPr>
                <w:sz w:val="18"/>
                <w:szCs w:val="18"/>
              </w:rPr>
            </w:pPr>
            <w:r w:rsidRPr="00124B69">
              <w:rPr>
                <w:sz w:val="18"/>
                <w:szCs w:val="18"/>
              </w:rPr>
              <w:lastRenderedPageBreak/>
              <w:t>c.</w:t>
            </w:r>
            <w:r>
              <w:rPr>
                <w:sz w:val="18"/>
                <w:szCs w:val="18"/>
              </w:rPr>
              <w:t xml:space="preserve"> </w:t>
            </w:r>
            <w:r w:rsidRPr="00124B69">
              <w:rPr>
                <w:sz w:val="18"/>
                <w:szCs w:val="18"/>
              </w:rPr>
              <w:t>Objeto del contrato</w:t>
            </w:r>
          </w:p>
          <w:p w14:paraId="4FE1398C" w14:textId="77777777" w:rsidR="00C8516F" w:rsidRPr="00124B69" w:rsidRDefault="00C8516F" w:rsidP="001F146C">
            <w:pPr>
              <w:jc w:val="both"/>
              <w:rPr>
                <w:sz w:val="18"/>
                <w:szCs w:val="18"/>
              </w:rPr>
            </w:pPr>
            <w:r w:rsidRPr="00124B69">
              <w:rPr>
                <w:sz w:val="18"/>
                <w:szCs w:val="18"/>
              </w:rPr>
              <w:t>d.</w:t>
            </w:r>
            <w:r>
              <w:rPr>
                <w:sz w:val="18"/>
                <w:szCs w:val="18"/>
              </w:rPr>
              <w:t xml:space="preserve"> </w:t>
            </w:r>
            <w:r w:rsidRPr="00124B69">
              <w:rPr>
                <w:sz w:val="18"/>
                <w:szCs w:val="18"/>
              </w:rPr>
              <w:t>Valor del contrato</w:t>
            </w:r>
          </w:p>
          <w:p w14:paraId="0E6993D1" w14:textId="77777777" w:rsidR="00C8516F" w:rsidRPr="00124B69" w:rsidRDefault="00C8516F" w:rsidP="001F146C">
            <w:pPr>
              <w:jc w:val="both"/>
              <w:rPr>
                <w:sz w:val="18"/>
                <w:szCs w:val="18"/>
              </w:rPr>
            </w:pPr>
            <w:r w:rsidRPr="00124B69">
              <w:rPr>
                <w:sz w:val="18"/>
                <w:szCs w:val="18"/>
              </w:rPr>
              <w:t>e.</w:t>
            </w:r>
            <w:r>
              <w:rPr>
                <w:sz w:val="18"/>
                <w:szCs w:val="18"/>
              </w:rPr>
              <w:t xml:space="preserve"> </w:t>
            </w:r>
            <w:r w:rsidRPr="00124B69">
              <w:rPr>
                <w:sz w:val="18"/>
                <w:szCs w:val="18"/>
              </w:rPr>
              <w:t>Fecha de suscripción del contrato</w:t>
            </w:r>
          </w:p>
          <w:p w14:paraId="0358783F" w14:textId="77777777" w:rsidR="00C8516F" w:rsidRPr="00124B69" w:rsidRDefault="00C8516F" w:rsidP="001F146C">
            <w:pPr>
              <w:jc w:val="both"/>
              <w:rPr>
                <w:sz w:val="18"/>
                <w:szCs w:val="18"/>
              </w:rPr>
            </w:pPr>
            <w:r w:rsidRPr="00124B69">
              <w:rPr>
                <w:sz w:val="18"/>
                <w:szCs w:val="18"/>
              </w:rPr>
              <w:t>f.</w:t>
            </w:r>
            <w:r>
              <w:rPr>
                <w:sz w:val="18"/>
                <w:szCs w:val="18"/>
              </w:rPr>
              <w:t xml:space="preserve"> </w:t>
            </w:r>
            <w:r w:rsidRPr="00124B69">
              <w:rPr>
                <w:sz w:val="18"/>
                <w:szCs w:val="18"/>
              </w:rPr>
              <w:t>Fecha de terminación del contrato</w:t>
            </w:r>
          </w:p>
          <w:p w14:paraId="7409A8A7" w14:textId="77777777" w:rsidR="00C8516F" w:rsidRPr="00124B69" w:rsidRDefault="00C8516F" w:rsidP="001F146C">
            <w:pPr>
              <w:jc w:val="both"/>
              <w:rPr>
                <w:sz w:val="18"/>
                <w:szCs w:val="18"/>
              </w:rPr>
            </w:pPr>
            <w:r w:rsidRPr="00124B69">
              <w:rPr>
                <w:sz w:val="18"/>
                <w:szCs w:val="18"/>
              </w:rPr>
              <w:t>g.</w:t>
            </w:r>
            <w:r>
              <w:rPr>
                <w:sz w:val="18"/>
                <w:szCs w:val="18"/>
              </w:rPr>
              <w:t xml:space="preserve"> </w:t>
            </w:r>
            <w:r w:rsidRPr="00124B69">
              <w:rPr>
                <w:sz w:val="18"/>
                <w:szCs w:val="18"/>
              </w:rPr>
              <w:t>Contacto para verificación de la información</w:t>
            </w:r>
          </w:p>
          <w:p w14:paraId="31980F79" w14:textId="77777777" w:rsidR="00C8516F" w:rsidRPr="00124B69" w:rsidRDefault="00C8516F" w:rsidP="001F146C">
            <w:pPr>
              <w:jc w:val="both"/>
              <w:rPr>
                <w:sz w:val="18"/>
                <w:szCs w:val="18"/>
              </w:rPr>
            </w:pPr>
          </w:p>
          <w:p w14:paraId="319651BA" w14:textId="77777777" w:rsidR="00C8516F" w:rsidRPr="00124B69" w:rsidRDefault="00C8516F" w:rsidP="001F146C">
            <w:pPr>
              <w:jc w:val="both"/>
              <w:rPr>
                <w:sz w:val="18"/>
                <w:szCs w:val="18"/>
              </w:rPr>
            </w:pPr>
            <w:r w:rsidRPr="00124B69">
              <w:rPr>
                <w:sz w:val="18"/>
                <w:szCs w:val="18"/>
              </w:rPr>
              <w:t>La exigencia del anterior requerimiento busca la escogencia de un buen contratista que de la seguridad de cumplir cabalmente con la ejecución total del contrato.</w:t>
            </w:r>
          </w:p>
          <w:p w14:paraId="6ECA0BF5" w14:textId="77777777" w:rsidR="00C8516F" w:rsidRPr="00124B69" w:rsidRDefault="00C8516F" w:rsidP="001F146C">
            <w:pPr>
              <w:jc w:val="both"/>
              <w:rPr>
                <w:sz w:val="18"/>
                <w:szCs w:val="18"/>
              </w:rPr>
            </w:pPr>
          </w:p>
          <w:p w14:paraId="5839A978" w14:textId="77777777" w:rsidR="00C8516F" w:rsidRPr="00124B69" w:rsidRDefault="00C8516F" w:rsidP="001F146C">
            <w:pPr>
              <w:jc w:val="both"/>
              <w:rPr>
                <w:b/>
                <w:bCs/>
                <w:sz w:val="18"/>
                <w:szCs w:val="18"/>
                <w:lang w:val="es-ES"/>
              </w:rPr>
            </w:pPr>
            <w:r w:rsidRPr="00124B69">
              <w:rPr>
                <w:sz w:val="18"/>
                <w:szCs w:val="18"/>
              </w:rPr>
              <w:t>Nota 2: las certificaciones presentadas por el contratista deberán ser de contratos totalmente finalizados.</w:t>
            </w:r>
          </w:p>
        </w:tc>
        <w:tc>
          <w:tcPr>
            <w:tcW w:w="270" w:type="pct"/>
            <w:vAlign w:val="center"/>
          </w:tcPr>
          <w:p w14:paraId="372736FD" w14:textId="77777777" w:rsidR="00C8516F" w:rsidRDefault="00C8516F" w:rsidP="001F146C">
            <w:pPr>
              <w:jc w:val="center"/>
              <w:rPr>
                <w:sz w:val="16"/>
                <w:szCs w:val="16"/>
              </w:rPr>
            </w:pPr>
          </w:p>
        </w:tc>
        <w:tc>
          <w:tcPr>
            <w:tcW w:w="405" w:type="pct"/>
            <w:vAlign w:val="center"/>
          </w:tcPr>
          <w:p w14:paraId="76754BF1" w14:textId="77777777" w:rsidR="00C8516F" w:rsidRPr="00124B69" w:rsidRDefault="00C8516F" w:rsidP="001F146C">
            <w:pPr>
              <w:jc w:val="center"/>
              <w:rPr>
                <w:sz w:val="16"/>
                <w:szCs w:val="16"/>
              </w:rPr>
            </w:pPr>
          </w:p>
        </w:tc>
        <w:tc>
          <w:tcPr>
            <w:tcW w:w="403" w:type="pct"/>
          </w:tcPr>
          <w:p w14:paraId="0CEF5A0F" w14:textId="77777777" w:rsidR="00C8516F" w:rsidRPr="00124B69" w:rsidRDefault="00C8516F" w:rsidP="001F146C">
            <w:pPr>
              <w:jc w:val="center"/>
              <w:rPr>
                <w:sz w:val="16"/>
                <w:szCs w:val="16"/>
              </w:rPr>
            </w:pPr>
          </w:p>
        </w:tc>
      </w:tr>
      <w:tr w:rsidR="00C8516F" w:rsidRPr="00124B69" w14:paraId="12B7C479" w14:textId="77777777" w:rsidTr="00C8516F">
        <w:trPr>
          <w:trHeight w:val="339"/>
          <w:jc w:val="center"/>
        </w:trPr>
        <w:tc>
          <w:tcPr>
            <w:tcW w:w="269" w:type="pct"/>
            <w:vAlign w:val="center"/>
          </w:tcPr>
          <w:p w14:paraId="2C59D938" w14:textId="77777777" w:rsidR="00C8516F" w:rsidRDefault="00C8516F" w:rsidP="001F146C">
            <w:pPr>
              <w:jc w:val="center"/>
              <w:rPr>
                <w:color w:val="000000"/>
                <w:sz w:val="16"/>
                <w:szCs w:val="16"/>
                <w:lang w:val="es-ES"/>
              </w:rPr>
            </w:pPr>
            <w:r>
              <w:rPr>
                <w:color w:val="000000"/>
                <w:sz w:val="16"/>
                <w:szCs w:val="16"/>
                <w:lang w:val="es-ES"/>
              </w:rPr>
              <w:t>4</w:t>
            </w:r>
          </w:p>
        </w:tc>
        <w:tc>
          <w:tcPr>
            <w:tcW w:w="3653" w:type="pct"/>
            <w:vAlign w:val="center"/>
          </w:tcPr>
          <w:p w14:paraId="0DEEF5F7" w14:textId="77777777" w:rsidR="00C8516F" w:rsidRPr="00492BEB" w:rsidRDefault="00C8516F" w:rsidP="001F146C">
            <w:pPr>
              <w:tabs>
                <w:tab w:val="left" w:pos="0"/>
              </w:tabs>
              <w:jc w:val="both"/>
              <w:rPr>
                <w:sz w:val="18"/>
                <w:szCs w:val="18"/>
              </w:rPr>
            </w:pPr>
            <w:r w:rsidRPr="00492BEB">
              <w:rPr>
                <w:sz w:val="18"/>
                <w:szCs w:val="18"/>
              </w:rPr>
              <w:t>El proponente deberá presentar con la oferta: CERTIFICACIÓN DE CAPACIDAD ADMINISTRATIVA Y OPERACIONAL, por medio del cual acredita que:</w:t>
            </w:r>
          </w:p>
          <w:p w14:paraId="235EB62F" w14:textId="77777777" w:rsidR="00C8516F" w:rsidRPr="00492BEB" w:rsidRDefault="00C8516F" w:rsidP="001F146C">
            <w:pPr>
              <w:pStyle w:val="Textoindependiente2"/>
              <w:spacing w:after="0" w:line="240" w:lineRule="auto"/>
              <w:jc w:val="both"/>
              <w:rPr>
                <w:rFonts w:eastAsia="Calibri"/>
                <w:sz w:val="18"/>
                <w:szCs w:val="18"/>
              </w:rPr>
            </w:pPr>
          </w:p>
          <w:p w14:paraId="037FFE6C" w14:textId="77777777" w:rsidR="00C8516F" w:rsidRPr="00492BEB" w:rsidRDefault="00C8516F" w:rsidP="00C8516F">
            <w:pPr>
              <w:pStyle w:val="Textoindependiente2"/>
              <w:numPr>
                <w:ilvl w:val="0"/>
                <w:numId w:val="10"/>
              </w:numPr>
              <w:autoSpaceDE/>
              <w:autoSpaceDN/>
              <w:spacing w:after="0" w:line="240" w:lineRule="auto"/>
              <w:ind w:left="426" w:hanging="426"/>
              <w:jc w:val="both"/>
              <w:rPr>
                <w:sz w:val="18"/>
                <w:szCs w:val="18"/>
              </w:rPr>
            </w:pPr>
            <w:r w:rsidRPr="00492BEB">
              <w:rPr>
                <w:rFonts w:eastAsia="Calibri"/>
                <w:sz w:val="18"/>
                <w:szCs w:val="18"/>
              </w:rPr>
              <w:t>Cuenta con laboratorios de calibración acreditados por la ONAC (Organismo Nacional de Acreditación de Colombia), propio, en calidad de arriendo, convenio, alianza o acuerdo comercial, donde se certificarán los mantenimientos preventivos y calibraciones de los equipos de medición.</w:t>
            </w:r>
          </w:p>
          <w:p w14:paraId="60502470" w14:textId="77777777" w:rsidR="00C8516F" w:rsidRPr="00492BEB" w:rsidRDefault="00C8516F" w:rsidP="001F146C">
            <w:pPr>
              <w:pStyle w:val="Textoindependiente2"/>
              <w:spacing w:after="0" w:line="240" w:lineRule="auto"/>
              <w:ind w:left="426"/>
              <w:jc w:val="both"/>
              <w:rPr>
                <w:sz w:val="18"/>
                <w:szCs w:val="18"/>
              </w:rPr>
            </w:pPr>
          </w:p>
          <w:p w14:paraId="7D92C728" w14:textId="77777777" w:rsidR="00C8516F" w:rsidRPr="00492BEB" w:rsidRDefault="00C8516F" w:rsidP="00C8516F">
            <w:pPr>
              <w:pStyle w:val="Textoindependiente2"/>
              <w:numPr>
                <w:ilvl w:val="0"/>
                <w:numId w:val="10"/>
              </w:numPr>
              <w:autoSpaceDE/>
              <w:autoSpaceDN/>
              <w:spacing w:after="0" w:line="240" w:lineRule="auto"/>
              <w:ind w:left="426" w:hanging="426"/>
              <w:jc w:val="both"/>
              <w:rPr>
                <w:sz w:val="18"/>
                <w:szCs w:val="18"/>
              </w:rPr>
            </w:pPr>
            <w:r w:rsidRPr="00492BEB">
              <w:rPr>
                <w:sz w:val="18"/>
                <w:szCs w:val="18"/>
              </w:rPr>
              <w:t>Cuenta con los recursos y medios logísticos para el desarrollo adecuado del futuro contrato que se derive del presente proceso.</w:t>
            </w:r>
          </w:p>
          <w:p w14:paraId="02EF4E02" w14:textId="77777777" w:rsidR="00C8516F" w:rsidRPr="00492BEB" w:rsidRDefault="00C8516F" w:rsidP="001F146C">
            <w:pPr>
              <w:pStyle w:val="Prrafodelista"/>
              <w:rPr>
                <w:rFonts w:cs="Arial"/>
                <w:sz w:val="18"/>
                <w:szCs w:val="18"/>
              </w:rPr>
            </w:pPr>
          </w:p>
          <w:p w14:paraId="31905B99" w14:textId="77777777" w:rsidR="00C8516F" w:rsidRPr="00492BEB" w:rsidRDefault="00C8516F" w:rsidP="00C8516F">
            <w:pPr>
              <w:pStyle w:val="Prrafodelista"/>
              <w:numPr>
                <w:ilvl w:val="0"/>
                <w:numId w:val="10"/>
              </w:numPr>
              <w:tabs>
                <w:tab w:val="left" w:pos="0"/>
              </w:tabs>
              <w:autoSpaceDE/>
              <w:autoSpaceDN/>
              <w:ind w:left="426" w:hanging="426"/>
              <w:jc w:val="both"/>
              <w:rPr>
                <w:rFonts w:cs="Arial"/>
                <w:sz w:val="18"/>
                <w:szCs w:val="18"/>
              </w:rPr>
            </w:pPr>
            <w:r w:rsidRPr="00492BEB">
              <w:rPr>
                <w:rFonts w:cs="Arial"/>
                <w:sz w:val="18"/>
                <w:szCs w:val="18"/>
              </w:rPr>
              <w:t xml:space="preserve">Cuenta con </w:t>
            </w:r>
            <w:r w:rsidRPr="00492BEB">
              <w:rPr>
                <w:rFonts w:cs="Arial"/>
                <w:color w:val="000000"/>
                <w:sz w:val="18"/>
                <w:szCs w:val="18"/>
              </w:rPr>
              <w:t xml:space="preserve">personal idóneo con la experiencia adecuada </w:t>
            </w:r>
            <w:r w:rsidRPr="00492BEB">
              <w:rPr>
                <w:rFonts w:cs="Arial"/>
                <w:sz w:val="18"/>
                <w:szCs w:val="18"/>
              </w:rPr>
              <w:t>para realizar con los mantenimientos y cumplir el objeto del presente proceso, manteniendo la disponibilidad permanente para la prestación del servicio durante la ejecución del contrato.</w:t>
            </w:r>
          </w:p>
          <w:p w14:paraId="0A16D142" w14:textId="77777777" w:rsidR="00C8516F" w:rsidRPr="00492BEB" w:rsidRDefault="00C8516F" w:rsidP="001F146C">
            <w:pPr>
              <w:pStyle w:val="Textoindependiente2"/>
              <w:spacing w:after="0" w:line="240" w:lineRule="auto"/>
              <w:jc w:val="both"/>
              <w:rPr>
                <w:rFonts w:eastAsia="Calibri"/>
                <w:color w:val="000000" w:themeColor="text1"/>
                <w:sz w:val="18"/>
                <w:szCs w:val="18"/>
              </w:rPr>
            </w:pPr>
          </w:p>
          <w:p w14:paraId="28667ED6" w14:textId="77777777" w:rsidR="00C8516F" w:rsidRPr="00492BEB" w:rsidRDefault="00C8516F" w:rsidP="001F146C">
            <w:pPr>
              <w:tabs>
                <w:tab w:val="left" w:pos="0"/>
              </w:tabs>
              <w:jc w:val="both"/>
              <w:rPr>
                <w:sz w:val="18"/>
                <w:szCs w:val="18"/>
              </w:rPr>
            </w:pPr>
            <w:r w:rsidRPr="00492BEB">
              <w:rPr>
                <w:rFonts w:eastAsia="Calibri"/>
                <w:color w:val="000000" w:themeColor="text1"/>
                <w:sz w:val="18"/>
                <w:szCs w:val="18"/>
              </w:rPr>
              <w:t>Todos los gastos (administración, transporte, logística, certificados y demás) ocasionados con la ejecución del servicio objeto de este proceso serán asumidos por el contratista y no tendrán costo adicional al valor establecido en la propuesta, serán asumidos en su totalidad por el contratista.</w:t>
            </w:r>
          </w:p>
        </w:tc>
        <w:tc>
          <w:tcPr>
            <w:tcW w:w="270" w:type="pct"/>
            <w:vAlign w:val="center"/>
          </w:tcPr>
          <w:p w14:paraId="7F1C9182" w14:textId="77777777" w:rsidR="00C8516F" w:rsidRDefault="00C8516F" w:rsidP="001F146C">
            <w:pPr>
              <w:jc w:val="center"/>
              <w:rPr>
                <w:sz w:val="16"/>
                <w:szCs w:val="16"/>
              </w:rPr>
            </w:pPr>
          </w:p>
        </w:tc>
        <w:tc>
          <w:tcPr>
            <w:tcW w:w="405" w:type="pct"/>
            <w:vAlign w:val="center"/>
          </w:tcPr>
          <w:p w14:paraId="06072A28" w14:textId="77777777" w:rsidR="00C8516F" w:rsidRPr="00124B69" w:rsidRDefault="00C8516F" w:rsidP="001F146C">
            <w:pPr>
              <w:jc w:val="center"/>
              <w:rPr>
                <w:sz w:val="16"/>
                <w:szCs w:val="16"/>
              </w:rPr>
            </w:pPr>
          </w:p>
        </w:tc>
        <w:tc>
          <w:tcPr>
            <w:tcW w:w="403" w:type="pct"/>
          </w:tcPr>
          <w:p w14:paraId="5BE8F2CF" w14:textId="77777777" w:rsidR="00C8516F" w:rsidRPr="00124B69" w:rsidRDefault="00C8516F" w:rsidP="001F146C">
            <w:pPr>
              <w:jc w:val="center"/>
              <w:rPr>
                <w:sz w:val="16"/>
                <w:szCs w:val="16"/>
              </w:rPr>
            </w:pPr>
          </w:p>
        </w:tc>
      </w:tr>
      <w:tr w:rsidR="00C8516F" w:rsidRPr="00124B69" w14:paraId="7F8E5F70" w14:textId="77777777" w:rsidTr="00C8516F">
        <w:trPr>
          <w:trHeight w:val="339"/>
          <w:jc w:val="center"/>
        </w:trPr>
        <w:tc>
          <w:tcPr>
            <w:tcW w:w="269" w:type="pct"/>
            <w:vAlign w:val="center"/>
          </w:tcPr>
          <w:p w14:paraId="2EF8FE32" w14:textId="77777777" w:rsidR="00C8516F" w:rsidRDefault="00C8516F" w:rsidP="001F146C">
            <w:pPr>
              <w:jc w:val="center"/>
              <w:rPr>
                <w:color w:val="000000"/>
                <w:sz w:val="16"/>
                <w:szCs w:val="16"/>
                <w:lang w:val="es-ES"/>
              </w:rPr>
            </w:pPr>
            <w:r>
              <w:rPr>
                <w:color w:val="000000"/>
                <w:sz w:val="16"/>
                <w:szCs w:val="16"/>
                <w:lang w:val="es-ES"/>
              </w:rPr>
              <w:t>5</w:t>
            </w:r>
          </w:p>
        </w:tc>
        <w:tc>
          <w:tcPr>
            <w:tcW w:w="3653" w:type="pct"/>
            <w:vAlign w:val="center"/>
          </w:tcPr>
          <w:p w14:paraId="213C8C66" w14:textId="77777777" w:rsidR="00C8516F" w:rsidRDefault="00C8516F" w:rsidP="001F146C">
            <w:pPr>
              <w:tabs>
                <w:tab w:val="left" w:pos="0"/>
              </w:tabs>
              <w:rPr>
                <w:sz w:val="18"/>
                <w:szCs w:val="18"/>
              </w:rPr>
            </w:pPr>
            <w:r>
              <w:rPr>
                <w:sz w:val="18"/>
                <w:szCs w:val="18"/>
              </w:rPr>
              <w:t xml:space="preserve">Método empleado para variable de </w:t>
            </w:r>
            <w:r w:rsidRPr="006A683E">
              <w:rPr>
                <w:b/>
                <w:bCs/>
                <w:sz w:val="18"/>
                <w:szCs w:val="18"/>
              </w:rPr>
              <w:t>TEMPERATURA</w:t>
            </w:r>
            <w:r>
              <w:rPr>
                <w:sz w:val="18"/>
                <w:szCs w:val="18"/>
              </w:rPr>
              <w:t xml:space="preserve">, método por comparación, tomando como referencia datos técnicos.  </w:t>
            </w:r>
          </w:p>
          <w:p w14:paraId="2AE2DC6E" w14:textId="77777777" w:rsidR="00C8516F" w:rsidRDefault="00C8516F" w:rsidP="001F146C">
            <w:pPr>
              <w:tabs>
                <w:tab w:val="left" w:pos="0"/>
              </w:tabs>
              <w:rPr>
                <w:sz w:val="18"/>
                <w:szCs w:val="18"/>
              </w:rPr>
            </w:pPr>
            <w:r w:rsidRPr="00D10C80">
              <w:rPr>
                <w:b/>
                <w:bCs/>
                <w:sz w:val="18"/>
                <w:szCs w:val="18"/>
              </w:rPr>
              <w:t>Unidad de medición</w:t>
            </w:r>
            <w:r>
              <w:rPr>
                <w:sz w:val="18"/>
                <w:szCs w:val="18"/>
              </w:rPr>
              <w:t>: grados centígrados</w:t>
            </w:r>
          </w:p>
          <w:p w14:paraId="5C2F245A" w14:textId="77777777" w:rsidR="00C8516F" w:rsidRDefault="00C8516F" w:rsidP="001F146C">
            <w:pPr>
              <w:tabs>
                <w:tab w:val="left" w:pos="0"/>
              </w:tabs>
              <w:rPr>
                <w:sz w:val="18"/>
                <w:szCs w:val="18"/>
              </w:rPr>
            </w:pPr>
            <w:r w:rsidRPr="00D10C80">
              <w:rPr>
                <w:b/>
                <w:bCs/>
                <w:sz w:val="18"/>
                <w:szCs w:val="18"/>
              </w:rPr>
              <w:t>Sensor</w:t>
            </w:r>
            <w:r>
              <w:rPr>
                <w:sz w:val="18"/>
                <w:szCs w:val="18"/>
              </w:rPr>
              <w:t>: NTC o PTC</w:t>
            </w:r>
          </w:p>
          <w:p w14:paraId="179279F9" w14:textId="77777777" w:rsidR="00C8516F" w:rsidRDefault="00C8516F" w:rsidP="001F146C">
            <w:pPr>
              <w:tabs>
                <w:tab w:val="left" w:pos="0"/>
              </w:tabs>
              <w:rPr>
                <w:sz w:val="18"/>
                <w:szCs w:val="18"/>
              </w:rPr>
            </w:pPr>
            <w:r w:rsidRPr="00D10C80">
              <w:rPr>
                <w:b/>
                <w:bCs/>
                <w:sz w:val="18"/>
                <w:szCs w:val="18"/>
              </w:rPr>
              <w:t>Rango de medición</w:t>
            </w:r>
            <w:r>
              <w:rPr>
                <w:sz w:val="18"/>
                <w:szCs w:val="18"/>
              </w:rPr>
              <w:t>: debe garantizar la medición desde 0°C hasta +50°C.</w:t>
            </w:r>
          </w:p>
          <w:p w14:paraId="695E00CC" w14:textId="77777777" w:rsidR="00C8516F" w:rsidRDefault="00C8516F" w:rsidP="001F146C">
            <w:pPr>
              <w:tabs>
                <w:tab w:val="left" w:pos="0"/>
              </w:tabs>
              <w:rPr>
                <w:sz w:val="18"/>
                <w:szCs w:val="18"/>
              </w:rPr>
            </w:pPr>
            <w:r w:rsidRPr="00D10C80">
              <w:rPr>
                <w:b/>
                <w:bCs/>
                <w:sz w:val="18"/>
                <w:szCs w:val="18"/>
              </w:rPr>
              <w:t>Resolución en la medición</w:t>
            </w:r>
            <w:r>
              <w:rPr>
                <w:sz w:val="18"/>
                <w:szCs w:val="18"/>
              </w:rPr>
              <w:t>: mínimo 0.1°C en el rango de medición</w:t>
            </w:r>
          </w:p>
          <w:p w14:paraId="56518CEA" w14:textId="77777777" w:rsidR="00C8516F" w:rsidRPr="00492BEB" w:rsidRDefault="00C8516F" w:rsidP="001F146C">
            <w:pPr>
              <w:tabs>
                <w:tab w:val="left" w:pos="0"/>
              </w:tabs>
              <w:jc w:val="both"/>
              <w:rPr>
                <w:sz w:val="18"/>
                <w:szCs w:val="18"/>
              </w:rPr>
            </w:pPr>
            <w:r w:rsidRPr="00D10C80">
              <w:rPr>
                <w:b/>
                <w:bCs/>
                <w:sz w:val="18"/>
                <w:szCs w:val="18"/>
              </w:rPr>
              <w:t>Exactitud en la medición</w:t>
            </w:r>
            <w:r>
              <w:rPr>
                <w:sz w:val="18"/>
                <w:szCs w:val="18"/>
              </w:rPr>
              <w:t xml:space="preserve">: mínimo </w:t>
            </w:r>
            <w:r w:rsidRPr="00D10C80">
              <w:rPr>
                <w:sz w:val="18"/>
                <w:szCs w:val="18"/>
                <w:u w:val="single"/>
              </w:rPr>
              <w:t>+</w:t>
            </w:r>
            <w:r>
              <w:rPr>
                <w:sz w:val="18"/>
                <w:szCs w:val="18"/>
              </w:rPr>
              <w:t>0.5°C, dentro del rango de medición</w:t>
            </w:r>
          </w:p>
        </w:tc>
        <w:tc>
          <w:tcPr>
            <w:tcW w:w="270" w:type="pct"/>
            <w:vAlign w:val="center"/>
          </w:tcPr>
          <w:p w14:paraId="1197E20D" w14:textId="77777777" w:rsidR="00C8516F" w:rsidRDefault="00C8516F" w:rsidP="001F146C">
            <w:pPr>
              <w:jc w:val="center"/>
              <w:rPr>
                <w:sz w:val="16"/>
                <w:szCs w:val="16"/>
              </w:rPr>
            </w:pPr>
          </w:p>
        </w:tc>
        <w:tc>
          <w:tcPr>
            <w:tcW w:w="405" w:type="pct"/>
            <w:vAlign w:val="center"/>
          </w:tcPr>
          <w:p w14:paraId="0AC7B590" w14:textId="77777777" w:rsidR="00C8516F" w:rsidRPr="00124B69" w:rsidRDefault="00C8516F" w:rsidP="001F146C">
            <w:pPr>
              <w:jc w:val="center"/>
              <w:rPr>
                <w:sz w:val="16"/>
                <w:szCs w:val="16"/>
              </w:rPr>
            </w:pPr>
          </w:p>
        </w:tc>
        <w:tc>
          <w:tcPr>
            <w:tcW w:w="403" w:type="pct"/>
          </w:tcPr>
          <w:p w14:paraId="2A8D0891" w14:textId="77777777" w:rsidR="00C8516F" w:rsidRPr="00124B69" w:rsidRDefault="00C8516F" w:rsidP="001F146C">
            <w:pPr>
              <w:jc w:val="center"/>
              <w:rPr>
                <w:sz w:val="16"/>
                <w:szCs w:val="16"/>
              </w:rPr>
            </w:pPr>
          </w:p>
        </w:tc>
      </w:tr>
      <w:tr w:rsidR="00C8516F" w:rsidRPr="00124B69" w14:paraId="74E9C9E2" w14:textId="77777777" w:rsidTr="00C8516F">
        <w:trPr>
          <w:trHeight w:val="339"/>
          <w:jc w:val="center"/>
        </w:trPr>
        <w:tc>
          <w:tcPr>
            <w:tcW w:w="269" w:type="pct"/>
            <w:vAlign w:val="center"/>
          </w:tcPr>
          <w:p w14:paraId="13F057CE" w14:textId="77777777" w:rsidR="00C8516F" w:rsidRDefault="00C8516F" w:rsidP="001F146C">
            <w:pPr>
              <w:jc w:val="center"/>
              <w:rPr>
                <w:color w:val="000000"/>
                <w:sz w:val="16"/>
                <w:szCs w:val="16"/>
                <w:lang w:val="es-ES"/>
              </w:rPr>
            </w:pPr>
            <w:r>
              <w:rPr>
                <w:color w:val="000000"/>
                <w:sz w:val="16"/>
                <w:szCs w:val="16"/>
                <w:lang w:val="es-ES"/>
              </w:rPr>
              <w:t>6</w:t>
            </w:r>
          </w:p>
        </w:tc>
        <w:tc>
          <w:tcPr>
            <w:tcW w:w="3653" w:type="pct"/>
            <w:vAlign w:val="center"/>
          </w:tcPr>
          <w:p w14:paraId="06654717" w14:textId="77777777" w:rsidR="00C8516F" w:rsidRDefault="00C8516F" w:rsidP="001F146C">
            <w:pPr>
              <w:tabs>
                <w:tab w:val="left" w:pos="0"/>
              </w:tabs>
              <w:jc w:val="both"/>
              <w:rPr>
                <w:sz w:val="18"/>
                <w:szCs w:val="18"/>
              </w:rPr>
            </w:pPr>
            <w:r>
              <w:rPr>
                <w:sz w:val="18"/>
                <w:szCs w:val="18"/>
              </w:rPr>
              <w:t xml:space="preserve">Método empleado para variable de </w:t>
            </w:r>
            <w:r>
              <w:rPr>
                <w:b/>
                <w:bCs/>
                <w:sz w:val="18"/>
                <w:szCs w:val="18"/>
              </w:rPr>
              <w:t>HUMEDAD REALTIVA</w:t>
            </w:r>
            <w:r>
              <w:rPr>
                <w:sz w:val="18"/>
                <w:szCs w:val="18"/>
              </w:rPr>
              <w:t>, método por comparación, tomando como referencia datos técnicos.</w:t>
            </w:r>
          </w:p>
          <w:p w14:paraId="7664FB3E" w14:textId="77777777" w:rsidR="00C8516F" w:rsidRDefault="00C8516F" w:rsidP="001F146C">
            <w:pPr>
              <w:tabs>
                <w:tab w:val="left" w:pos="0"/>
              </w:tabs>
              <w:rPr>
                <w:sz w:val="18"/>
                <w:szCs w:val="18"/>
              </w:rPr>
            </w:pPr>
            <w:r w:rsidRPr="00D10C80">
              <w:rPr>
                <w:b/>
                <w:bCs/>
                <w:sz w:val="18"/>
                <w:szCs w:val="18"/>
              </w:rPr>
              <w:t>Rango de medición</w:t>
            </w:r>
            <w:r>
              <w:rPr>
                <w:sz w:val="18"/>
                <w:szCs w:val="18"/>
              </w:rPr>
              <w:t>: debe garantiza la medición desde +10% hasta +95%HR</w:t>
            </w:r>
          </w:p>
          <w:p w14:paraId="1B077B14" w14:textId="77777777" w:rsidR="00C8516F" w:rsidRDefault="00C8516F" w:rsidP="001F146C">
            <w:pPr>
              <w:tabs>
                <w:tab w:val="left" w:pos="0"/>
              </w:tabs>
              <w:rPr>
                <w:sz w:val="18"/>
                <w:szCs w:val="18"/>
              </w:rPr>
            </w:pPr>
            <w:r w:rsidRPr="00D10C80">
              <w:rPr>
                <w:b/>
                <w:bCs/>
                <w:sz w:val="18"/>
                <w:szCs w:val="18"/>
              </w:rPr>
              <w:t>Resolución en la medición</w:t>
            </w:r>
            <w:r>
              <w:rPr>
                <w:sz w:val="18"/>
                <w:szCs w:val="18"/>
              </w:rPr>
              <w:t>: mínimo 0.1 %HR en el rango de medición</w:t>
            </w:r>
          </w:p>
          <w:p w14:paraId="090963FE" w14:textId="77777777" w:rsidR="00C8516F" w:rsidRPr="00492BEB" w:rsidRDefault="00C8516F" w:rsidP="001F146C">
            <w:pPr>
              <w:tabs>
                <w:tab w:val="left" w:pos="0"/>
              </w:tabs>
              <w:jc w:val="both"/>
              <w:rPr>
                <w:sz w:val="18"/>
                <w:szCs w:val="18"/>
              </w:rPr>
            </w:pPr>
            <w:r w:rsidRPr="00D10C80">
              <w:rPr>
                <w:b/>
                <w:bCs/>
                <w:sz w:val="18"/>
                <w:szCs w:val="18"/>
              </w:rPr>
              <w:t>Exactitud de medición</w:t>
            </w:r>
            <w:r>
              <w:rPr>
                <w:sz w:val="18"/>
                <w:szCs w:val="18"/>
              </w:rPr>
              <w:t xml:space="preserve">: mínimo </w:t>
            </w:r>
            <w:r w:rsidRPr="00D10C80">
              <w:rPr>
                <w:sz w:val="18"/>
                <w:szCs w:val="18"/>
                <w:u w:val="single"/>
              </w:rPr>
              <w:t>+</w:t>
            </w:r>
            <w:r>
              <w:rPr>
                <w:sz w:val="18"/>
                <w:szCs w:val="18"/>
              </w:rPr>
              <w:t xml:space="preserve">3%HR dentro del rango de medición  </w:t>
            </w:r>
          </w:p>
        </w:tc>
        <w:tc>
          <w:tcPr>
            <w:tcW w:w="270" w:type="pct"/>
            <w:vAlign w:val="center"/>
          </w:tcPr>
          <w:p w14:paraId="484DC3D1" w14:textId="77777777" w:rsidR="00C8516F" w:rsidRDefault="00C8516F" w:rsidP="001F146C">
            <w:pPr>
              <w:jc w:val="center"/>
              <w:rPr>
                <w:sz w:val="16"/>
                <w:szCs w:val="16"/>
              </w:rPr>
            </w:pPr>
          </w:p>
        </w:tc>
        <w:tc>
          <w:tcPr>
            <w:tcW w:w="405" w:type="pct"/>
            <w:vAlign w:val="center"/>
          </w:tcPr>
          <w:p w14:paraId="6A5DF9C5" w14:textId="77777777" w:rsidR="00C8516F" w:rsidRPr="00124B69" w:rsidRDefault="00C8516F" w:rsidP="001F146C">
            <w:pPr>
              <w:jc w:val="center"/>
              <w:rPr>
                <w:sz w:val="16"/>
                <w:szCs w:val="16"/>
              </w:rPr>
            </w:pPr>
          </w:p>
        </w:tc>
        <w:tc>
          <w:tcPr>
            <w:tcW w:w="403" w:type="pct"/>
          </w:tcPr>
          <w:p w14:paraId="3243FA65" w14:textId="77777777" w:rsidR="00C8516F" w:rsidRPr="00124B69" w:rsidRDefault="00C8516F" w:rsidP="001F146C">
            <w:pPr>
              <w:jc w:val="center"/>
              <w:rPr>
                <w:sz w:val="16"/>
                <w:szCs w:val="16"/>
              </w:rPr>
            </w:pPr>
          </w:p>
        </w:tc>
      </w:tr>
    </w:tbl>
    <w:p w14:paraId="06BFC5B0" w14:textId="77777777" w:rsidR="00356289" w:rsidRDefault="00356289" w:rsidP="002D5BAA">
      <w:pPr>
        <w:pStyle w:val="Prrafodelista"/>
        <w:tabs>
          <w:tab w:val="left" w:pos="240"/>
        </w:tabs>
        <w:ind w:left="0"/>
        <w:rPr>
          <w:rFonts w:cs="Arial"/>
          <w:b/>
          <w:sz w:val="22"/>
          <w:szCs w:val="22"/>
        </w:rPr>
      </w:pPr>
    </w:p>
    <w:p w14:paraId="21BE8133" w14:textId="77777777" w:rsidR="00356289" w:rsidRDefault="00356289" w:rsidP="002D5BAA">
      <w:pPr>
        <w:pStyle w:val="Prrafodelista"/>
        <w:tabs>
          <w:tab w:val="left" w:pos="240"/>
        </w:tabs>
        <w:ind w:left="0"/>
        <w:rPr>
          <w:rFonts w:cs="Arial"/>
          <w:b/>
          <w:sz w:val="22"/>
          <w:szCs w:val="22"/>
        </w:rPr>
      </w:pPr>
    </w:p>
    <w:tbl>
      <w:tblPr>
        <w:tblW w:w="53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8"/>
        <w:gridCol w:w="7783"/>
        <w:gridCol w:w="886"/>
        <w:gridCol w:w="1170"/>
      </w:tblGrid>
      <w:tr w:rsidR="00C8516F" w:rsidRPr="00804767" w14:paraId="00E7E461" w14:textId="77777777" w:rsidTr="001F146C">
        <w:trPr>
          <w:trHeight w:val="308"/>
          <w:jc w:val="center"/>
        </w:trPr>
        <w:tc>
          <w:tcPr>
            <w:tcW w:w="401"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EDF300" w14:textId="77777777" w:rsidR="00C8516F" w:rsidRPr="00720212" w:rsidRDefault="00C8516F" w:rsidP="001F146C">
            <w:pPr>
              <w:jc w:val="center"/>
              <w:rPr>
                <w:b/>
                <w:sz w:val="18"/>
                <w:szCs w:val="18"/>
                <w:lang w:val="es-ES"/>
              </w:rPr>
            </w:pPr>
            <w:r w:rsidRPr="00720212">
              <w:rPr>
                <w:b/>
                <w:sz w:val="18"/>
                <w:szCs w:val="18"/>
                <w:lang w:val="es-ES"/>
              </w:rPr>
              <w:t>ÍTEM</w:t>
            </w:r>
          </w:p>
        </w:tc>
        <w:tc>
          <w:tcPr>
            <w:tcW w:w="363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904B07" w14:textId="77777777" w:rsidR="00C8516F" w:rsidRPr="00720212" w:rsidRDefault="00C8516F" w:rsidP="001F146C">
            <w:pPr>
              <w:ind w:left="120" w:right="72"/>
              <w:jc w:val="center"/>
              <w:rPr>
                <w:b/>
                <w:sz w:val="18"/>
                <w:szCs w:val="18"/>
              </w:rPr>
            </w:pPr>
            <w:r w:rsidRPr="00720212">
              <w:rPr>
                <w:b/>
                <w:sz w:val="18"/>
                <w:szCs w:val="18"/>
              </w:rPr>
              <w:t>OTRAS CONDICIONES MINIMAS</w:t>
            </w:r>
          </w:p>
        </w:tc>
        <w:tc>
          <w:tcPr>
            <w:tcW w:w="41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9B011E" w14:textId="77777777" w:rsidR="00C8516F" w:rsidRPr="00720212" w:rsidRDefault="00C8516F" w:rsidP="001F146C">
            <w:pPr>
              <w:ind w:right="-91"/>
              <w:jc w:val="center"/>
              <w:rPr>
                <w:b/>
                <w:sz w:val="18"/>
                <w:szCs w:val="18"/>
              </w:rPr>
            </w:pPr>
            <w:r w:rsidRPr="00720212">
              <w:rPr>
                <w:b/>
                <w:sz w:val="18"/>
                <w:szCs w:val="18"/>
                <w:lang w:val="es-ES"/>
              </w:rPr>
              <w:t>Cumple</w:t>
            </w:r>
          </w:p>
        </w:tc>
        <w:tc>
          <w:tcPr>
            <w:tcW w:w="547"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486B0DD" w14:textId="77777777" w:rsidR="00C8516F" w:rsidRPr="00720212" w:rsidRDefault="00C8516F" w:rsidP="001F146C">
            <w:pPr>
              <w:jc w:val="center"/>
              <w:rPr>
                <w:b/>
                <w:sz w:val="18"/>
                <w:szCs w:val="18"/>
                <w:lang w:val="es-ES"/>
              </w:rPr>
            </w:pPr>
            <w:r w:rsidRPr="00720212">
              <w:rPr>
                <w:b/>
                <w:sz w:val="18"/>
                <w:szCs w:val="18"/>
                <w:lang w:val="es-ES"/>
              </w:rPr>
              <w:t>NO</w:t>
            </w:r>
          </w:p>
          <w:p w14:paraId="1E3C0DBE" w14:textId="77777777" w:rsidR="00C8516F" w:rsidRPr="00720212" w:rsidRDefault="00C8516F" w:rsidP="001F146C">
            <w:pPr>
              <w:ind w:right="-91"/>
              <w:jc w:val="center"/>
              <w:rPr>
                <w:b/>
                <w:sz w:val="18"/>
                <w:szCs w:val="18"/>
              </w:rPr>
            </w:pPr>
            <w:r w:rsidRPr="00720212">
              <w:rPr>
                <w:b/>
                <w:sz w:val="18"/>
                <w:szCs w:val="18"/>
                <w:lang w:val="es-ES"/>
              </w:rPr>
              <w:t>Cumple</w:t>
            </w:r>
          </w:p>
        </w:tc>
      </w:tr>
      <w:tr w:rsidR="00C8516F" w:rsidRPr="00804767" w14:paraId="27ACCA42" w14:textId="77777777" w:rsidTr="001F146C">
        <w:trPr>
          <w:trHeight w:val="526"/>
          <w:jc w:val="center"/>
        </w:trPr>
        <w:tc>
          <w:tcPr>
            <w:tcW w:w="401" w:type="pct"/>
            <w:vAlign w:val="center"/>
          </w:tcPr>
          <w:p w14:paraId="5B31131C" w14:textId="77777777" w:rsidR="00C8516F" w:rsidRPr="00720212" w:rsidRDefault="00C8516F" w:rsidP="001F146C">
            <w:pPr>
              <w:jc w:val="center"/>
              <w:rPr>
                <w:sz w:val="18"/>
                <w:szCs w:val="18"/>
                <w:lang w:val="es-ES"/>
              </w:rPr>
            </w:pPr>
            <w:r w:rsidRPr="00804767">
              <w:rPr>
                <w:sz w:val="18"/>
                <w:szCs w:val="18"/>
                <w:lang w:val="es-ES"/>
              </w:rPr>
              <w:t>1</w:t>
            </w:r>
          </w:p>
        </w:tc>
        <w:tc>
          <w:tcPr>
            <w:tcW w:w="3638" w:type="pct"/>
            <w:vAlign w:val="center"/>
          </w:tcPr>
          <w:p w14:paraId="04B70A05" w14:textId="77777777" w:rsidR="00C8516F" w:rsidRPr="00720212" w:rsidRDefault="00C8516F" w:rsidP="001F146C">
            <w:pPr>
              <w:ind w:right="72"/>
              <w:jc w:val="both"/>
              <w:rPr>
                <w:sz w:val="18"/>
                <w:szCs w:val="18"/>
              </w:rPr>
            </w:pPr>
            <w:r w:rsidRPr="00124B69">
              <w:rPr>
                <w:sz w:val="18"/>
                <w:szCs w:val="18"/>
              </w:rPr>
              <w:t xml:space="preserve">El oferente debe hacer la entrega de los termohigrómetros </w:t>
            </w:r>
            <w:r>
              <w:rPr>
                <w:sz w:val="18"/>
                <w:szCs w:val="18"/>
              </w:rPr>
              <w:t xml:space="preserve">y luxómetro </w:t>
            </w:r>
            <w:r w:rsidRPr="00124B69">
              <w:rPr>
                <w:sz w:val="18"/>
                <w:szCs w:val="18"/>
              </w:rPr>
              <w:t>al archivo de la unidad; teniendo en cuenta el modelo y serial</w:t>
            </w:r>
            <w:r>
              <w:rPr>
                <w:sz w:val="18"/>
                <w:szCs w:val="18"/>
              </w:rPr>
              <w:t xml:space="preserve"> entregado.</w:t>
            </w:r>
          </w:p>
        </w:tc>
        <w:tc>
          <w:tcPr>
            <w:tcW w:w="414" w:type="pct"/>
            <w:vAlign w:val="center"/>
          </w:tcPr>
          <w:p w14:paraId="7D080F85" w14:textId="77777777" w:rsidR="00C8516F" w:rsidRPr="00720212" w:rsidRDefault="00C8516F" w:rsidP="001F146C">
            <w:pPr>
              <w:ind w:right="-91"/>
              <w:jc w:val="center"/>
              <w:rPr>
                <w:sz w:val="18"/>
                <w:szCs w:val="18"/>
              </w:rPr>
            </w:pPr>
          </w:p>
        </w:tc>
        <w:tc>
          <w:tcPr>
            <w:tcW w:w="547" w:type="pct"/>
          </w:tcPr>
          <w:p w14:paraId="394859E0" w14:textId="77777777" w:rsidR="00C8516F" w:rsidRPr="00720212" w:rsidRDefault="00C8516F" w:rsidP="001F146C">
            <w:pPr>
              <w:ind w:right="-91"/>
              <w:jc w:val="center"/>
              <w:rPr>
                <w:sz w:val="18"/>
                <w:szCs w:val="18"/>
              </w:rPr>
            </w:pPr>
          </w:p>
        </w:tc>
      </w:tr>
      <w:tr w:rsidR="00C8516F" w:rsidRPr="00804767" w14:paraId="775B5162" w14:textId="77777777" w:rsidTr="001F146C">
        <w:trPr>
          <w:trHeight w:val="699"/>
          <w:jc w:val="center"/>
        </w:trPr>
        <w:tc>
          <w:tcPr>
            <w:tcW w:w="401" w:type="pct"/>
            <w:vAlign w:val="center"/>
          </w:tcPr>
          <w:p w14:paraId="2AD7FE53" w14:textId="77777777" w:rsidR="00C8516F" w:rsidRPr="00720212" w:rsidRDefault="00C8516F" w:rsidP="001F146C">
            <w:pPr>
              <w:jc w:val="center"/>
              <w:rPr>
                <w:sz w:val="18"/>
                <w:szCs w:val="18"/>
                <w:lang w:val="es-ES"/>
              </w:rPr>
            </w:pPr>
            <w:r w:rsidRPr="00804767">
              <w:rPr>
                <w:sz w:val="18"/>
                <w:szCs w:val="18"/>
                <w:lang w:val="es-ES"/>
              </w:rPr>
              <w:t>2</w:t>
            </w:r>
          </w:p>
        </w:tc>
        <w:tc>
          <w:tcPr>
            <w:tcW w:w="3638" w:type="pct"/>
            <w:vAlign w:val="center"/>
          </w:tcPr>
          <w:p w14:paraId="3B448068" w14:textId="77777777" w:rsidR="00C8516F" w:rsidRPr="00720212" w:rsidRDefault="00C8516F" w:rsidP="001F146C">
            <w:pPr>
              <w:adjustRightInd w:val="0"/>
              <w:jc w:val="both"/>
              <w:rPr>
                <w:sz w:val="18"/>
                <w:szCs w:val="18"/>
                <w:lang w:val="es-ES"/>
              </w:rPr>
            </w:pPr>
            <w:r>
              <w:rPr>
                <w:sz w:val="18"/>
                <w:szCs w:val="18"/>
                <w:lang w:val="es-ES"/>
              </w:rPr>
              <w:t>El oferente entregará</w:t>
            </w:r>
            <w:r w:rsidRPr="00124B69">
              <w:rPr>
                <w:sz w:val="18"/>
                <w:szCs w:val="18"/>
                <w:lang w:val="es-ES"/>
              </w:rPr>
              <w:t xml:space="preserve"> cada uno de los termohigrómetros </w:t>
            </w:r>
            <w:r>
              <w:rPr>
                <w:sz w:val="18"/>
                <w:szCs w:val="18"/>
                <w:lang w:val="es-ES"/>
              </w:rPr>
              <w:t xml:space="preserve">y luxómetro </w:t>
            </w:r>
            <w:r w:rsidRPr="00124B69">
              <w:rPr>
                <w:sz w:val="18"/>
                <w:szCs w:val="18"/>
                <w:lang w:val="es-ES"/>
              </w:rPr>
              <w:t xml:space="preserve">con sus respectivos accesorios y certificado individual </w:t>
            </w:r>
            <w:r w:rsidRPr="00124B69">
              <w:rPr>
                <w:sz w:val="18"/>
                <w:szCs w:val="18"/>
              </w:rPr>
              <w:t>de calibración. Dicha calibración debe estar certificada por la ONAC</w:t>
            </w:r>
            <w:r>
              <w:rPr>
                <w:sz w:val="18"/>
                <w:szCs w:val="18"/>
              </w:rPr>
              <w:t>,</w:t>
            </w:r>
            <w:r w:rsidRPr="00124B69">
              <w:rPr>
                <w:sz w:val="18"/>
                <w:szCs w:val="18"/>
              </w:rPr>
              <w:t xml:space="preserve"> caso contrario deberá anexar el certificado del equipo calibrador por laboratorios acreditados en ISO 17025.</w:t>
            </w:r>
          </w:p>
        </w:tc>
        <w:tc>
          <w:tcPr>
            <w:tcW w:w="414" w:type="pct"/>
            <w:vAlign w:val="center"/>
          </w:tcPr>
          <w:p w14:paraId="4DFEEFD8" w14:textId="77777777" w:rsidR="00C8516F" w:rsidRPr="00720212" w:rsidRDefault="00C8516F" w:rsidP="001F146C">
            <w:pPr>
              <w:ind w:right="-91"/>
              <w:jc w:val="center"/>
              <w:rPr>
                <w:sz w:val="18"/>
                <w:szCs w:val="18"/>
              </w:rPr>
            </w:pPr>
          </w:p>
        </w:tc>
        <w:tc>
          <w:tcPr>
            <w:tcW w:w="547" w:type="pct"/>
          </w:tcPr>
          <w:p w14:paraId="4844180C" w14:textId="77777777" w:rsidR="00C8516F" w:rsidRPr="00720212" w:rsidRDefault="00C8516F" w:rsidP="001F146C">
            <w:pPr>
              <w:ind w:right="-91"/>
              <w:jc w:val="center"/>
              <w:rPr>
                <w:sz w:val="18"/>
                <w:szCs w:val="18"/>
              </w:rPr>
            </w:pPr>
          </w:p>
        </w:tc>
      </w:tr>
      <w:tr w:rsidR="00C8516F" w:rsidRPr="00804767" w14:paraId="16C73D6C" w14:textId="77777777" w:rsidTr="001F146C">
        <w:trPr>
          <w:trHeight w:val="680"/>
          <w:jc w:val="center"/>
        </w:trPr>
        <w:tc>
          <w:tcPr>
            <w:tcW w:w="401" w:type="pct"/>
            <w:vAlign w:val="center"/>
          </w:tcPr>
          <w:p w14:paraId="054E1251" w14:textId="77777777" w:rsidR="00C8516F" w:rsidRPr="00720212" w:rsidRDefault="00C8516F" w:rsidP="001F146C">
            <w:pPr>
              <w:jc w:val="center"/>
              <w:rPr>
                <w:sz w:val="18"/>
                <w:szCs w:val="18"/>
                <w:lang w:val="es-ES"/>
              </w:rPr>
            </w:pPr>
            <w:r w:rsidRPr="00804767">
              <w:rPr>
                <w:sz w:val="18"/>
                <w:szCs w:val="18"/>
                <w:lang w:val="es-ES"/>
              </w:rPr>
              <w:t>3</w:t>
            </w:r>
          </w:p>
        </w:tc>
        <w:tc>
          <w:tcPr>
            <w:tcW w:w="3638" w:type="pct"/>
            <w:vAlign w:val="center"/>
          </w:tcPr>
          <w:p w14:paraId="1F216EB1" w14:textId="77777777" w:rsidR="00C8516F" w:rsidRPr="00720212" w:rsidRDefault="00C8516F" w:rsidP="001F146C">
            <w:pPr>
              <w:jc w:val="both"/>
              <w:rPr>
                <w:sz w:val="18"/>
                <w:szCs w:val="18"/>
              </w:rPr>
            </w:pPr>
            <w:r w:rsidRPr="00124B69">
              <w:rPr>
                <w:sz w:val="18"/>
                <w:szCs w:val="18"/>
              </w:rPr>
              <w:t>Todos los costos (certificaciones, costos de intermediación, gastos administrativos en lo que se incurra en desarrollar el proceso de contratación y la ejecución del contrato entre otros), estarán a cargo del futuro oferente. Por lo tanto, deberá tener presente estos costos en la elaboración y ofrecimiento de su oferta.</w:t>
            </w:r>
            <w:r w:rsidRPr="00804767">
              <w:rPr>
                <w:sz w:val="18"/>
                <w:szCs w:val="18"/>
              </w:rPr>
              <w:t xml:space="preserve"> </w:t>
            </w:r>
          </w:p>
        </w:tc>
        <w:tc>
          <w:tcPr>
            <w:tcW w:w="414" w:type="pct"/>
            <w:vAlign w:val="center"/>
          </w:tcPr>
          <w:p w14:paraId="60A037CB" w14:textId="77777777" w:rsidR="00C8516F" w:rsidRPr="00720212" w:rsidRDefault="00C8516F" w:rsidP="001F146C">
            <w:pPr>
              <w:jc w:val="center"/>
              <w:rPr>
                <w:sz w:val="18"/>
                <w:szCs w:val="18"/>
              </w:rPr>
            </w:pPr>
          </w:p>
        </w:tc>
        <w:tc>
          <w:tcPr>
            <w:tcW w:w="547" w:type="pct"/>
          </w:tcPr>
          <w:p w14:paraId="7D894920" w14:textId="77777777" w:rsidR="00C8516F" w:rsidRPr="00720212" w:rsidRDefault="00C8516F" w:rsidP="001F146C">
            <w:pPr>
              <w:jc w:val="center"/>
              <w:rPr>
                <w:sz w:val="18"/>
                <w:szCs w:val="18"/>
              </w:rPr>
            </w:pPr>
          </w:p>
        </w:tc>
      </w:tr>
      <w:tr w:rsidR="00C8516F" w:rsidRPr="00804767" w14:paraId="346C9C49" w14:textId="77777777" w:rsidTr="001F146C">
        <w:trPr>
          <w:trHeight w:val="526"/>
          <w:jc w:val="center"/>
        </w:trPr>
        <w:tc>
          <w:tcPr>
            <w:tcW w:w="401" w:type="pct"/>
            <w:vAlign w:val="center"/>
          </w:tcPr>
          <w:p w14:paraId="748C282E" w14:textId="77777777" w:rsidR="00C8516F" w:rsidRPr="00720212" w:rsidRDefault="00C8516F" w:rsidP="001F146C">
            <w:pPr>
              <w:jc w:val="center"/>
              <w:rPr>
                <w:sz w:val="18"/>
                <w:szCs w:val="18"/>
                <w:lang w:val="es-ES"/>
              </w:rPr>
            </w:pPr>
            <w:r w:rsidRPr="00804767">
              <w:rPr>
                <w:sz w:val="18"/>
                <w:szCs w:val="18"/>
                <w:lang w:val="es-ES"/>
              </w:rPr>
              <w:lastRenderedPageBreak/>
              <w:t>4</w:t>
            </w:r>
          </w:p>
        </w:tc>
        <w:tc>
          <w:tcPr>
            <w:tcW w:w="3638" w:type="pct"/>
            <w:vAlign w:val="center"/>
          </w:tcPr>
          <w:p w14:paraId="3FEE65A5" w14:textId="77777777" w:rsidR="00C8516F" w:rsidRPr="00720212" w:rsidRDefault="00C8516F" w:rsidP="001F146C">
            <w:pPr>
              <w:ind w:right="72"/>
              <w:jc w:val="both"/>
              <w:rPr>
                <w:sz w:val="18"/>
                <w:szCs w:val="18"/>
              </w:rPr>
            </w:pPr>
            <w:r w:rsidRPr="00124B69">
              <w:rPr>
                <w:sz w:val="18"/>
                <w:szCs w:val="18"/>
              </w:rPr>
              <w:t>El oferente deberá responder por la pérdida de cualquiera de los elementos</w:t>
            </w:r>
            <w:r>
              <w:rPr>
                <w:sz w:val="18"/>
                <w:szCs w:val="18"/>
              </w:rPr>
              <w:t xml:space="preserve"> entregados</w:t>
            </w:r>
            <w:r w:rsidRPr="00124B69">
              <w:rPr>
                <w:sz w:val="18"/>
                <w:szCs w:val="18"/>
              </w:rPr>
              <w:t xml:space="preserve"> y deberá reemplazarlo</w:t>
            </w:r>
            <w:r>
              <w:rPr>
                <w:sz w:val="18"/>
                <w:szCs w:val="18"/>
              </w:rPr>
              <w:t>s</w:t>
            </w:r>
            <w:r w:rsidRPr="00124B69">
              <w:rPr>
                <w:sz w:val="18"/>
                <w:szCs w:val="18"/>
              </w:rPr>
              <w:t xml:space="preserve"> de forma inmediata con las mismas características técnicas o superiores sin costo adicional.</w:t>
            </w:r>
          </w:p>
        </w:tc>
        <w:tc>
          <w:tcPr>
            <w:tcW w:w="414" w:type="pct"/>
            <w:vAlign w:val="center"/>
          </w:tcPr>
          <w:p w14:paraId="37BE4B60" w14:textId="77777777" w:rsidR="00C8516F" w:rsidRPr="00720212" w:rsidRDefault="00C8516F" w:rsidP="001F146C">
            <w:pPr>
              <w:jc w:val="center"/>
              <w:rPr>
                <w:sz w:val="18"/>
                <w:szCs w:val="18"/>
              </w:rPr>
            </w:pPr>
          </w:p>
        </w:tc>
        <w:tc>
          <w:tcPr>
            <w:tcW w:w="547" w:type="pct"/>
          </w:tcPr>
          <w:p w14:paraId="1A5E72F3" w14:textId="77777777" w:rsidR="00C8516F" w:rsidRPr="00720212" w:rsidRDefault="00C8516F" w:rsidP="001F146C">
            <w:pPr>
              <w:jc w:val="center"/>
              <w:rPr>
                <w:sz w:val="18"/>
                <w:szCs w:val="18"/>
              </w:rPr>
            </w:pPr>
          </w:p>
        </w:tc>
      </w:tr>
      <w:tr w:rsidR="00C8516F" w:rsidRPr="00804767" w14:paraId="0833C46B" w14:textId="77777777" w:rsidTr="001F146C">
        <w:trPr>
          <w:trHeight w:val="44"/>
          <w:jc w:val="center"/>
        </w:trPr>
        <w:tc>
          <w:tcPr>
            <w:tcW w:w="401" w:type="pct"/>
            <w:vAlign w:val="center"/>
          </w:tcPr>
          <w:p w14:paraId="45B4655A" w14:textId="77777777" w:rsidR="00C8516F" w:rsidRPr="00720212" w:rsidRDefault="00C8516F" w:rsidP="001F146C">
            <w:pPr>
              <w:jc w:val="center"/>
              <w:rPr>
                <w:sz w:val="18"/>
                <w:szCs w:val="18"/>
                <w:lang w:val="es-ES"/>
              </w:rPr>
            </w:pPr>
            <w:r w:rsidRPr="00804767">
              <w:rPr>
                <w:sz w:val="18"/>
                <w:szCs w:val="18"/>
                <w:lang w:val="es-ES"/>
              </w:rPr>
              <w:t>5</w:t>
            </w:r>
          </w:p>
        </w:tc>
        <w:tc>
          <w:tcPr>
            <w:tcW w:w="3638" w:type="pct"/>
            <w:vAlign w:val="center"/>
          </w:tcPr>
          <w:p w14:paraId="34A0F674" w14:textId="77777777" w:rsidR="00C8516F" w:rsidRDefault="00C8516F" w:rsidP="001F146C">
            <w:pPr>
              <w:ind w:right="72"/>
              <w:jc w:val="both"/>
              <w:rPr>
                <w:sz w:val="18"/>
                <w:szCs w:val="18"/>
              </w:rPr>
            </w:pPr>
          </w:p>
          <w:p w14:paraId="1E1B81EE" w14:textId="77777777" w:rsidR="00C8516F" w:rsidRPr="00804767" w:rsidRDefault="00C8516F" w:rsidP="001F146C">
            <w:pPr>
              <w:ind w:right="72"/>
              <w:jc w:val="both"/>
              <w:rPr>
                <w:sz w:val="18"/>
                <w:szCs w:val="18"/>
              </w:rPr>
            </w:pPr>
            <w:r w:rsidRPr="00124B69">
              <w:rPr>
                <w:sz w:val="18"/>
                <w:szCs w:val="18"/>
              </w:rPr>
              <w:t xml:space="preserve">El oferente </w:t>
            </w:r>
            <w:r w:rsidRPr="00C05263">
              <w:rPr>
                <w:sz w:val="18"/>
                <w:szCs w:val="18"/>
                <w:shd w:val="clear" w:color="auto" w:fill="FFFFFF" w:themeFill="background1"/>
              </w:rPr>
              <w:t>deberá acreditar una garantía</w:t>
            </w:r>
            <w:r>
              <w:rPr>
                <w:sz w:val="18"/>
                <w:szCs w:val="18"/>
              </w:rPr>
              <w:t xml:space="preserve"> por la calibración de los equipos </w:t>
            </w:r>
            <w:r w:rsidRPr="00124B69">
              <w:rPr>
                <w:sz w:val="18"/>
                <w:szCs w:val="18"/>
              </w:rPr>
              <w:t xml:space="preserve">mínimo por un </w:t>
            </w:r>
            <w:r>
              <w:rPr>
                <w:sz w:val="18"/>
                <w:szCs w:val="18"/>
              </w:rPr>
              <w:t>(01) año, a partir de la entrega de los termohigrómetros, y luxómetros debidamente calibrados.</w:t>
            </w:r>
          </w:p>
        </w:tc>
        <w:tc>
          <w:tcPr>
            <w:tcW w:w="414" w:type="pct"/>
            <w:vAlign w:val="center"/>
          </w:tcPr>
          <w:p w14:paraId="20544D5F" w14:textId="77777777" w:rsidR="00C8516F" w:rsidRPr="00720212" w:rsidRDefault="00C8516F" w:rsidP="001F146C">
            <w:pPr>
              <w:jc w:val="center"/>
              <w:rPr>
                <w:sz w:val="18"/>
                <w:szCs w:val="18"/>
              </w:rPr>
            </w:pPr>
          </w:p>
        </w:tc>
        <w:tc>
          <w:tcPr>
            <w:tcW w:w="547" w:type="pct"/>
          </w:tcPr>
          <w:p w14:paraId="5D28FB0B" w14:textId="77777777" w:rsidR="00C8516F" w:rsidRPr="00720212" w:rsidRDefault="00C8516F" w:rsidP="001F146C">
            <w:pPr>
              <w:jc w:val="center"/>
              <w:rPr>
                <w:sz w:val="18"/>
                <w:szCs w:val="18"/>
              </w:rPr>
            </w:pPr>
          </w:p>
        </w:tc>
      </w:tr>
      <w:tr w:rsidR="00C8516F" w:rsidRPr="00804767" w14:paraId="08193E2E" w14:textId="77777777" w:rsidTr="001F146C">
        <w:trPr>
          <w:trHeight w:val="345"/>
          <w:jc w:val="center"/>
        </w:trPr>
        <w:tc>
          <w:tcPr>
            <w:tcW w:w="401" w:type="pct"/>
            <w:vAlign w:val="center"/>
          </w:tcPr>
          <w:p w14:paraId="4502F42B" w14:textId="77777777" w:rsidR="00C8516F" w:rsidRPr="00720212" w:rsidRDefault="00C8516F" w:rsidP="001F146C">
            <w:pPr>
              <w:jc w:val="center"/>
              <w:rPr>
                <w:sz w:val="18"/>
                <w:szCs w:val="18"/>
                <w:lang w:val="es-ES"/>
              </w:rPr>
            </w:pPr>
            <w:r w:rsidRPr="00804767">
              <w:rPr>
                <w:sz w:val="18"/>
                <w:szCs w:val="18"/>
                <w:lang w:val="es-ES"/>
              </w:rPr>
              <w:t>6</w:t>
            </w:r>
          </w:p>
        </w:tc>
        <w:tc>
          <w:tcPr>
            <w:tcW w:w="3638" w:type="pct"/>
            <w:vAlign w:val="center"/>
          </w:tcPr>
          <w:p w14:paraId="1D5DF169" w14:textId="77777777" w:rsidR="00C8516F" w:rsidRPr="00720212" w:rsidRDefault="00C8516F" w:rsidP="001F146C">
            <w:pPr>
              <w:ind w:right="72"/>
              <w:jc w:val="both"/>
              <w:rPr>
                <w:sz w:val="18"/>
                <w:szCs w:val="18"/>
              </w:rPr>
            </w:pPr>
            <w:r w:rsidRPr="00124B69">
              <w:rPr>
                <w:sz w:val="18"/>
                <w:szCs w:val="18"/>
              </w:rPr>
              <w:t xml:space="preserve">El oferente deberá garantizar la recolección y entrega de los </w:t>
            </w:r>
            <w:r>
              <w:rPr>
                <w:sz w:val="18"/>
                <w:szCs w:val="18"/>
              </w:rPr>
              <w:t>2</w:t>
            </w:r>
            <w:r w:rsidRPr="00124B69">
              <w:rPr>
                <w:sz w:val="18"/>
                <w:szCs w:val="18"/>
              </w:rPr>
              <w:t xml:space="preserve"> termohigrómetros </w:t>
            </w:r>
            <w:r>
              <w:rPr>
                <w:sz w:val="18"/>
                <w:szCs w:val="18"/>
              </w:rPr>
              <w:t xml:space="preserve">y 1 luxómetro </w:t>
            </w:r>
            <w:r w:rsidRPr="00124B69">
              <w:rPr>
                <w:sz w:val="18"/>
                <w:szCs w:val="18"/>
              </w:rPr>
              <w:t xml:space="preserve">en </w:t>
            </w:r>
            <w:r>
              <w:rPr>
                <w:sz w:val="18"/>
                <w:szCs w:val="18"/>
              </w:rPr>
              <w:t xml:space="preserve">el </w:t>
            </w:r>
            <w:r w:rsidRPr="00124B69">
              <w:rPr>
                <w:sz w:val="18"/>
                <w:szCs w:val="18"/>
              </w:rPr>
              <w:t>punto de serv</w:t>
            </w:r>
            <w:r>
              <w:rPr>
                <w:sz w:val="18"/>
                <w:szCs w:val="18"/>
              </w:rPr>
              <w:t>icio en la Dirección de Antisecuestro y Antiextorsión.</w:t>
            </w:r>
          </w:p>
        </w:tc>
        <w:tc>
          <w:tcPr>
            <w:tcW w:w="414" w:type="pct"/>
            <w:vAlign w:val="center"/>
          </w:tcPr>
          <w:p w14:paraId="3803102D" w14:textId="77777777" w:rsidR="00C8516F" w:rsidRPr="00720212" w:rsidRDefault="00C8516F" w:rsidP="001F146C">
            <w:pPr>
              <w:jc w:val="center"/>
              <w:rPr>
                <w:sz w:val="18"/>
                <w:szCs w:val="18"/>
              </w:rPr>
            </w:pPr>
          </w:p>
        </w:tc>
        <w:tc>
          <w:tcPr>
            <w:tcW w:w="547" w:type="pct"/>
          </w:tcPr>
          <w:p w14:paraId="68906FAD" w14:textId="77777777" w:rsidR="00C8516F" w:rsidRPr="00720212" w:rsidRDefault="00C8516F" w:rsidP="001F146C">
            <w:pPr>
              <w:jc w:val="center"/>
              <w:rPr>
                <w:sz w:val="18"/>
                <w:szCs w:val="18"/>
              </w:rPr>
            </w:pPr>
          </w:p>
        </w:tc>
      </w:tr>
    </w:tbl>
    <w:p w14:paraId="5A652C9E" w14:textId="77777777" w:rsidR="00356289" w:rsidRDefault="00356289" w:rsidP="002D5BAA">
      <w:pPr>
        <w:pStyle w:val="Prrafodelista"/>
        <w:tabs>
          <w:tab w:val="left" w:pos="240"/>
        </w:tabs>
        <w:ind w:left="0"/>
        <w:rPr>
          <w:rFonts w:cs="Arial"/>
          <w:b/>
          <w:sz w:val="22"/>
          <w:szCs w:val="22"/>
        </w:rPr>
      </w:pPr>
    </w:p>
    <w:tbl>
      <w:tblPr>
        <w:tblpPr w:leftFromText="141" w:rightFromText="141" w:vertAnchor="text" w:horzAnchor="margin" w:tblpXSpec="center" w:tblpY="70"/>
        <w:tblOverlap w:val="never"/>
        <w:tblW w:w="54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661"/>
        <w:gridCol w:w="6883"/>
        <w:gridCol w:w="1195"/>
        <w:gridCol w:w="1318"/>
      </w:tblGrid>
      <w:tr w:rsidR="00C8516F" w:rsidRPr="00F35B6D" w14:paraId="0F258C9A" w14:textId="77777777" w:rsidTr="00C8516F">
        <w:trPr>
          <w:cantSplit/>
          <w:trHeight w:val="558"/>
        </w:trPr>
        <w:tc>
          <w:tcPr>
            <w:tcW w:w="330" w:type="pct"/>
            <w:shd w:val="clear" w:color="auto" w:fill="E7E6E6" w:themeFill="background2"/>
            <w:vAlign w:val="center"/>
          </w:tcPr>
          <w:p w14:paraId="3E3D0F15" w14:textId="77777777" w:rsidR="00C8516F" w:rsidRPr="00F35B6D" w:rsidRDefault="00C8516F" w:rsidP="001F146C">
            <w:pPr>
              <w:pStyle w:val="Prrafodelista"/>
              <w:tabs>
                <w:tab w:val="left" w:pos="240"/>
              </w:tabs>
              <w:ind w:left="0"/>
              <w:jc w:val="center"/>
              <w:rPr>
                <w:rFonts w:cs="Arial"/>
                <w:b/>
                <w:color w:val="000000" w:themeColor="text1"/>
              </w:rPr>
            </w:pPr>
            <w:r w:rsidRPr="00DA534C">
              <w:rPr>
                <w:rFonts w:cs="Arial"/>
                <w:b/>
                <w:sz w:val="16"/>
                <w:szCs w:val="16"/>
              </w:rPr>
              <w:t>LOTE</w:t>
            </w:r>
          </w:p>
        </w:tc>
        <w:tc>
          <w:tcPr>
            <w:tcW w:w="307" w:type="pct"/>
            <w:shd w:val="clear" w:color="auto" w:fill="E7E6E6" w:themeFill="background2"/>
            <w:vAlign w:val="center"/>
          </w:tcPr>
          <w:p w14:paraId="4778620F" w14:textId="77777777" w:rsidR="00C8516F" w:rsidRPr="00F35B6D" w:rsidRDefault="00C8516F" w:rsidP="001F146C">
            <w:pPr>
              <w:pStyle w:val="Prrafodelista"/>
              <w:tabs>
                <w:tab w:val="left" w:pos="240"/>
              </w:tabs>
              <w:ind w:left="0"/>
              <w:jc w:val="center"/>
              <w:rPr>
                <w:rFonts w:cs="Arial"/>
                <w:b/>
                <w:color w:val="000000" w:themeColor="text1"/>
              </w:rPr>
            </w:pPr>
            <w:r w:rsidRPr="00480208">
              <w:rPr>
                <w:rFonts w:cs="Arial"/>
                <w:b/>
                <w:sz w:val="16"/>
                <w:szCs w:val="16"/>
              </w:rPr>
              <w:t>ITEM</w:t>
            </w:r>
          </w:p>
        </w:tc>
        <w:tc>
          <w:tcPr>
            <w:tcW w:w="3196" w:type="pct"/>
            <w:shd w:val="clear" w:color="auto" w:fill="E7E6E6" w:themeFill="background2"/>
            <w:noWrap/>
            <w:vAlign w:val="center"/>
          </w:tcPr>
          <w:p w14:paraId="7056B396" w14:textId="77777777" w:rsidR="00C8516F" w:rsidRPr="00D0478C" w:rsidRDefault="00C8516F" w:rsidP="001F146C">
            <w:pPr>
              <w:pStyle w:val="Prrafodelista"/>
              <w:tabs>
                <w:tab w:val="left" w:pos="240"/>
              </w:tabs>
              <w:ind w:left="0"/>
              <w:jc w:val="center"/>
              <w:rPr>
                <w:rFonts w:cs="Arial"/>
                <w:b/>
                <w:color w:val="EE0000"/>
              </w:rPr>
            </w:pPr>
            <w:r w:rsidRPr="00252AFE">
              <w:rPr>
                <w:rFonts w:cs="Arial"/>
                <w:b/>
              </w:rPr>
              <w:t>CONDICIONES TÉCNICAS ADICIONALES VERIFICABLES</w:t>
            </w:r>
          </w:p>
        </w:tc>
        <w:tc>
          <w:tcPr>
            <w:tcW w:w="555" w:type="pct"/>
            <w:shd w:val="clear" w:color="auto" w:fill="E7E6E6" w:themeFill="background2"/>
            <w:vAlign w:val="center"/>
          </w:tcPr>
          <w:p w14:paraId="49346F0A" w14:textId="77777777" w:rsidR="00C8516F" w:rsidRPr="00F35B6D" w:rsidRDefault="00C8516F" w:rsidP="001F146C">
            <w:pPr>
              <w:pStyle w:val="Prrafodelista"/>
              <w:tabs>
                <w:tab w:val="left" w:pos="240"/>
              </w:tabs>
              <w:ind w:left="0"/>
              <w:jc w:val="center"/>
              <w:rPr>
                <w:rFonts w:cs="Arial"/>
                <w:b/>
                <w:color w:val="000000" w:themeColor="text1"/>
              </w:rPr>
            </w:pPr>
            <w:r w:rsidRPr="00F35B6D">
              <w:rPr>
                <w:rFonts w:cs="Arial"/>
                <w:b/>
                <w:color w:val="000000" w:themeColor="text1"/>
              </w:rPr>
              <w:t>CUMPLE</w:t>
            </w:r>
          </w:p>
        </w:tc>
        <w:tc>
          <w:tcPr>
            <w:tcW w:w="612" w:type="pct"/>
            <w:shd w:val="clear" w:color="auto" w:fill="E7E6E6" w:themeFill="background2"/>
            <w:vAlign w:val="center"/>
          </w:tcPr>
          <w:p w14:paraId="7B949BAF" w14:textId="77777777" w:rsidR="00C8516F" w:rsidRPr="00F35B6D" w:rsidRDefault="00C8516F" w:rsidP="001F146C">
            <w:pPr>
              <w:pStyle w:val="Prrafodelista"/>
              <w:tabs>
                <w:tab w:val="left" w:pos="240"/>
              </w:tabs>
              <w:ind w:left="0"/>
              <w:jc w:val="center"/>
              <w:rPr>
                <w:rFonts w:cs="Arial"/>
                <w:b/>
                <w:color w:val="000000" w:themeColor="text1"/>
              </w:rPr>
            </w:pPr>
            <w:r w:rsidRPr="00F35B6D">
              <w:rPr>
                <w:rFonts w:cs="Arial"/>
                <w:b/>
                <w:color w:val="000000" w:themeColor="text1"/>
              </w:rPr>
              <w:t>NO CUMPLE</w:t>
            </w:r>
          </w:p>
        </w:tc>
      </w:tr>
      <w:tr w:rsidR="00C8516F" w:rsidRPr="00F35B6D" w14:paraId="6E9774AD" w14:textId="77777777" w:rsidTr="00C8516F">
        <w:trPr>
          <w:trHeight w:val="20"/>
        </w:trPr>
        <w:tc>
          <w:tcPr>
            <w:tcW w:w="330" w:type="pct"/>
            <w:vAlign w:val="center"/>
          </w:tcPr>
          <w:p w14:paraId="2E8FA585" w14:textId="77777777" w:rsidR="00C8516F" w:rsidRPr="00F35B6D" w:rsidRDefault="00C8516F" w:rsidP="001F146C">
            <w:pPr>
              <w:tabs>
                <w:tab w:val="left" w:pos="0"/>
              </w:tabs>
              <w:jc w:val="center"/>
              <w:rPr>
                <w:color w:val="000000" w:themeColor="text1"/>
              </w:rPr>
            </w:pPr>
            <w:r w:rsidRPr="007306A2">
              <w:rPr>
                <w:b/>
                <w:sz w:val="16"/>
                <w:szCs w:val="16"/>
              </w:rPr>
              <w:t>N/A</w:t>
            </w:r>
          </w:p>
        </w:tc>
        <w:tc>
          <w:tcPr>
            <w:tcW w:w="307" w:type="pct"/>
            <w:vAlign w:val="center"/>
          </w:tcPr>
          <w:p w14:paraId="57CDB449" w14:textId="77777777" w:rsidR="00C8516F" w:rsidRPr="00F35B6D" w:rsidRDefault="00C8516F" w:rsidP="001F146C">
            <w:pPr>
              <w:tabs>
                <w:tab w:val="left" w:pos="0"/>
              </w:tabs>
              <w:jc w:val="center"/>
              <w:rPr>
                <w:color w:val="000000" w:themeColor="text1"/>
              </w:rPr>
            </w:pPr>
            <w:r>
              <w:rPr>
                <w:color w:val="000000" w:themeColor="text1"/>
              </w:rPr>
              <w:t>1</w:t>
            </w:r>
          </w:p>
        </w:tc>
        <w:tc>
          <w:tcPr>
            <w:tcW w:w="3196" w:type="pct"/>
            <w:noWrap/>
            <w:vAlign w:val="bottom"/>
          </w:tcPr>
          <w:p w14:paraId="098A2D9D" w14:textId="77777777" w:rsidR="00C8516F" w:rsidRDefault="00C8516F" w:rsidP="001F146C">
            <w:pPr>
              <w:shd w:val="clear" w:color="auto" w:fill="FFFFFF"/>
              <w:jc w:val="both"/>
              <w:rPr>
                <w:color w:val="000000"/>
                <w:sz w:val="18"/>
                <w:szCs w:val="18"/>
                <w:lang w:eastAsia="es-CO"/>
              </w:rPr>
            </w:pPr>
          </w:p>
          <w:p w14:paraId="15049264" w14:textId="77777777" w:rsidR="00C8516F" w:rsidRPr="00CB5E17" w:rsidRDefault="00C8516F" w:rsidP="001F146C">
            <w:pPr>
              <w:jc w:val="both"/>
              <w:rPr>
                <w:b/>
                <w:sz w:val="18"/>
                <w:szCs w:val="18"/>
                <w:lang w:eastAsia="es-CO"/>
              </w:rPr>
            </w:pPr>
            <w:r w:rsidRPr="00CB5E17">
              <w:rPr>
                <w:b/>
                <w:sz w:val="18"/>
                <w:szCs w:val="18"/>
                <w:lang w:eastAsia="es-CO"/>
              </w:rPr>
              <w:t>Sistema de Gestión Ambiental</w:t>
            </w:r>
          </w:p>
          <w:p w14:paraId="6B70BC33" w14:textId="77777777" w:rsidR="00C8516F" w:rsidRPr="00CB5E17" w:rsidRDefault="00C8516F" w:rsidP="001F146C">
            <w:pPr>
              <w:jc w:val="both"/>
              <w:rPr>
                <w:bCs/>
              </w:rPr>
            </w:pPr>
            <w:r w:rsidRPr="00CB5E17">
              <w:rPr>
                <w:b/>
                <w:bCs/>
                <w:sz w:val="18"/>
                <w:szCs w:val="18"/>
                <w:lang w:eastAsia="es-CO"/>
              </w:rPr>
              <w:t xml:space="preserve">Mensaje de Datos No. 0254   / DIASE – GUGED, </w:t>
            </w:r>
            <w:r w:rsidRPr="00CB5E17">
              <w:rPr>
                <w:rStyle w:val="contentpasted0"/>
                <w:sz w:val="18"/>
                <w:szCs w:val="18"/>
              </w:rPr>
              <w:t xml:space="preserve">se solicitó al Grupo de Talento Humano, concepto del </w:t>
            </w:r>
            <w:r w:rsidRPr="00CB5E17">
              <w:rPr>
                <w:b/>
                <w:sz w:val="18"/>
                <w:szCs w:val="18"/>
                <w:lang w:eastAsia="es-CO"/>
              </w:rPr>
              <w:t>Sistema de Gestión Ambiental</w:t>
            </w:r>
            <w:r w:rsidRPr="00CB5E17">
              <w:rPr>
                <w:rStyle w:val="contentpasted0"/>
                <w:sz w:val="18"/>
                <w:szCs w:val="18"/>
              </w:rPr>
              <w:t>, al cual se brindó respuesta de la siguiente manera:</w:t>
            </w:r>
          </w:p>
          <w:p w14:paraId="5EF0E15E" w14:textId="77777777" w:rsidR="00C8516F" w:rsidRPr="00CB5E17" w:rsidRDefault="00C8516F" w:rsidP="001F146C">
            <w:pPr>
              <w:shd w:val="clear" w:color="auto" w:fill="FFFFFF"/>
              <w:jc w:val="both"/>
              <w:rPr>
                <w:b/>
                <w:bCs/>
                <w:color w:val="000000"/>
                <w:sz w:val="18"/>
                <w:szCs w:val="18"/>
                <w:lang w:eastAsia="es-CO"/>
              </w:rPr>
            </w:pPr>
            <w:r w:rsidRPr="00CB5E17">
              <w:rPr>
                <w:b/>
                <w:bCs/>
                <w:color w:val="000000"/>
                <w:sz w:val="18"/>
                <w:szCs w:val="18"/>
                <w:lang w:eastAsia="es-CO"/>
              </w:rPr>
              <w:t>Correo Electrónico No. 01769 DIASE – PLANE   17/09/2026</w:t>
            </w:r>
          </w:p>
          <w:p w14:paraId="5A02C244" w14:textId="77777777" w:rsidR="00C8516F" w:rsidRDefault="00C8516F" w:rsidP="001F146C">
            <w:pPr>
              <w:shd w:val="clear" w:color="auto" w:fill="FFFFFF"/>
              <w:jc w:val="both"/>
              <w:rPr>
                <w:color w:val="000000"/>
                <w:sz w:val="18"/>
                <w:szCs w:val="18"/>
                <w:lang w:eastAsia="es-CO"/>
              </w:rPr>
            </w:pPr>
          </w:p>
          <w:p w14:paraId="36E392DB" w14:textId="77777777" w:rsidR="00C8516F" w:rsidRPr="00CB5E17" w:rsidRDefault="00C8516F" w:rsidP="001F146C">
            <w:pPr>
              <w:shd w:val="clear" w:color="auto" w:fill="FFFFFF"/>
              <w:jc w:val="both"/>
              <w:rPr>
                <w:color w:val="000000"/>
                <w:sz w:val="18"/>
                <w:szCs w:val="18"/>
                <w:lang w:eastAsia="es-CO"/>
              </w:rPr>
            </w:pPr>
            <w:r w:rsidRPr="00CB5E17">
              <w:rPr>
                <w:color w:val="000000"/>
                <w:sz w:val="18"/>
                <w:szCs w:val="18"/>
                <w:lang w:eastAsia="es-CO"/>
              </w:rPr>
              <w:t>Requisitos en materia ambiental:</w:t>
            </w:r>
          </w:p>
          <w:p w14:paraId="5385A177" w14:textId="77777777" w:rsidR="00C8516F" w:rsidRPr="00CB5E17" w:rsidRDefault="00C8516F" w:rsidP="001F146C">
            <w:pPr>
              <w:shd w:val="clear" w:color="auto" w:fill="FFFFFF"/>
              <w:jc w:val="both"/>
              <w:rPr>
                <w:color w:val="000000"/>
                <w:sz w:val="18"/>
                <w:szCs w:val="18"/>
                <w:lang w:eastAsia="es-CO"/>
              </w:rPr>
            </w:pPr>
          </w:p>
          <w:p w14:paraId="48903E21" w14:textId="77777777" w:rsidR="00C8516F" w:rsidRPr="00CB5E17" w:rsidRDefault="00C8516F" w:rsidP="001F146C">
            <w:pPr>
              <w:shd w:val="clear" w:color="auto" w:fill="FFFFFF"/>
              <w:jc w:val="both"/>
              <w:rPr>
                <w:color w:val="000000"/>
                <w:sz w:val="18"/>
                <w:szCs w:val="18"/>
                <w:lang w:eastAsia="es-CO"/>
              </w:rPr>
            </w:pPr>
            <w:r w:rsidRPr="00CB5E17">
              <w:rPr>
                <w:color w:val="000000"/>
                <w:sz w:val="18"/>
                <w:szCs w:val="18"/>
                <w:lang w:eastAsia="es-CO"/>
              </w:rPr>
              <w:t>En atención a lo contemplado en la Nota 4 de la Resolución Nro. 03049 del 2014 “Por la cual se adopta el Manual de Contratación de la Policía Nacional”, complementada por el Numeral 5 del apéndice de la Resolución Nro. 00090 del 2018 “Por la cual se actualiza, modifica y complementa el manual de contratación de la Policía Nacional adoptado mediante Resolución 03049 de 2014”, se deberán tener en cuenta las siguientes consideraciones, así:</w:t>
            </w:r>
          </w:p>
          <w:p w14:paraId="60AC410B" w14:textId="77777777" w:rsidR="00C8516F" w:rsidRPr="00CB5E17" w:rsidRDefault="00C8516F" w:rsidP="001F146C">
            <w:pPr>
              <w:shd w:val="clear" w:color="auto" w:fill="FFFFFF"/>
              <w:jc w:val="both"/>
              <w:rPr>
                <w:color w:val="000000"/>
                <w:sz w:val="18"/>
                <w:szCs w:val="18"/>
                <w:lang w:eastAsia="es-CO"/>
              </w:rPr>
            </w:pPr>
          </w:p>
          <w:p w14:paraId="4B4820A8" w14:textId="77777777" w:rsidR="00C8516F" w:rsidRPr="00CB5E17" w:rsidRDefault="00C8516F" w:rsidP="001F146C">
            <w:pPr>
              <w:shd w:val="clear" w:color="auto" w:fill="FFFFFF"/>
              <w:jc w:val="both"/>
              <w:rPr>
                <w:color w:val="000000"/>
                <w:sz w:val="18"/>
                <w:szCs w:val="18"/>
                <w:lang w:eastAsia="es-CO"/>
              </w:rPr>
            </w:pPr>
            <w:r w:rsidRPr="00CB5E17">
              <w:rPr>
                <w:color w:val="000000"/>
                <w:sz w:val="18"/>
                <w:szCs w:val="18"/>
                <w:lang w:eastAsia="es-CO"/>
              </w:rPr>
              <w:t xml:space="preserve">Decreto 1076 de 2015, Título 6 de la Parte 2 del Libro 2, modificado y adicionado por el Decreto 0766 de 2026: el oferente deberá garantizar, en caso de resultar adjudicatario, la gestión integral y ambientalmente adecuada de los residuos o desechos peligrosos que se llegaren a generar durante las actividades de mantenimiento de los termohigrómetros y luxómetro, realizando su identificación, separación y entrega mediante los mecanismos legalmente establecidos, cuando aplique. Se deberá soportar mediante certificación o declaración suscrita por el representante legal o persona natural oferente, en la cual manifieste el compromiso de dar cumplimiento a las disposiciones ambientales aplicables en materia de residuos peligrosos durante la ejecución del contrato. El Decreto 0766 de 2026 modificó y adicionó el Título 6 del Decreto 1076 de 2015 en lo relacionado con la gestión integral de residuos peligrosos. </w:t>
            </w:r>
          </w:p>
          <w:p w14:paraId="2919A8D2" w14:textId="77777777" w:rsidR="00C8516F" w:rsidRPr="00CB5E17" w:rsidRDefault="00C8516F" w:rsidP="001F146C">
            <w:pPr>
              <w:shd w:val="clear" w:color="auto" w:fill="FFFFFF"/>
              <w:jc w:val="both"/>
              <w:rPr>
                <w:color w:val="000000"/>
                <w:sz w:val="18"/>
                <w:szCs w:val="18"/>
                <w:lang w:eastAsia="es-CO"/>
              </w:rPr>
            </w:pPr>
          </w:p>
          <w:p w14:paraId="586E4752" w14:textId="77777777" w:rsidR="00C8516F" w:rsidRPr="00CB5E17" w:rsidRDefault="00C8516F" w:rsidP="001F146C">
            <w:pPr>
              <w:shd w:val="clear" w:color="auto" w:fill="FFFFFF"/>
              <w:jc w:val="both"/>
              <w:rPr>
                <w:color w:val="000000"/>
                <w:sz w:val="18"/>
                <w:szCs w:val="18"/>
                <w:lang w:eastAsia="es-CO"/>
              </w:rPr>
            </w:pPr>
            <w:r w:rsidRPr="00CB5E17">
              <w:rPr>
                <w:color w:val="000000"/>
                <w:sz w:val="18"/>
                <w:szCs w:val="18"/>
                <w:lang w:eastAsia="es-CO"/>
              </w:rPr>
              <w:t xml:space="preserve">Resolución 0851 de 2022 y Título 7A del Decreto 1076 de 2015: el oferente deberá garantizar, en caso de resultar adjudicatario, que los componentes eléctricos o electrónicos que sean sustituidos y descartados durante las actividades de mantenimiento sean gestionados conforme a las disposiciones aplicables a los Residuos de Aparatos Eléctricos y Electrónicos (RAEE), mediante los sistemas de recolección y gestión o gestores correspondientes, cuando aplique. Se deberá soportar mediante certificación o declaración suscrita por el representante legal o persona natural oferente, en la cual se comprometa a realizar la gestión adecuada de los RAEE que se generen durante la ejecución contractual. La Resolución 0851 de 2022 desarrolla expresamente disposiciones del Título 7A del Decreto 1076 de 2015 sobre gestión de RAEE. </w:t>
            </w:r>
          </w:p>
          <w:p w14:paraId="19B2F620" w14:textId="77777777" w:rsidR="00C8516F" w:rsidRPr="00CB5E17" w:rsidRDefault="00C8516F" w:rsidP="001F146C">
            <w:pPr>
              <w:shd w:val="clear" w:color="auto" w:fill="FFFFFF"/>
              <w:jc w:val="both"/>
              <w:rPr>
                <w:color w:val="000000"/>
                <w:sz w:val="18"/>
                <w:szCs w:val="18"/>
                <w:lang w:eastAsia="es-CO"/>
              </w:rPr>
            </w:pPr>
          </w:p>
          <w:p w14:paraId="0198DB3B" w14:textId="77777777" w:rsidR="00C8516F" w:rsidRPr="00CB5E17" w:rsidRDefault="00C8516F" w:rsidP="001F146C">
            <w:pPr>
              <w:shd w:val="clear" w:color="auto" w:fill="FFFFFF"/>
              <w:jc w:val="both"/>
              <w:rPr>
                <w:color w:val="000000"/>
                <w:sz w:val="18"/>
                <w:szCs w:val="18"/>
                <w:lang w:eastAsia="es-CO"/>
              </w:rPr>
            </w:pPr>
            <w:r w:rsidRPr="00CB5E17">
              <w:rPr>
                <w:color w:val="000000"/>
                <w:sz w:val="18"/>
                <w:szCs w:val="18"/>
                <w:lang w:eastAsia="es-CO"/>
              </w:rPr>
              <w:t xml:space="preserve">Resolución 1297 de 2010: el oferente deberá garantizar que, en caso de resultar adjudicatario y requerirse la sustitución de pilas o acumuladores durante el mantenimiento de los equipos, estos residuos sean separados y gestionados </w:t>
            </w:r>
            <w:r w:rsidRPr="00CB5E17">
              <w:rPr>
                <w:color w:val="000000"/>
                <w:sz w:val="18"/>
                <w:szCs w:val="18"/>
                <w:lang w:eastAsia="es-CO"/>
              </w:rPr>
              <w:lastRenderedPageBreak/>
              <w:t xml:space="preserve">mediante los Sistemas de Recolección Selectiva y Gestión Ambiental correspondientes, evitando su disposición junto con residuos ordinarios. Se deberá soportar mediante certificación o declaración suscrita por el representante legal o persona natural oferente, mediante la cual se comprometa a efectuar la gestión ambientalmente adecuada de las pilas y/o acumuladores usados que se generen durante la ejecución del contrato. La Resolución 1297 de 2010 establece los Sistemas de Recolección Selectiva y Gestión Ambiental de Residuos de Pilas y/o Acumuladores. </w:t>
            </w:r>
          </w:p>
          <w:p w14:paraId="601F2359" w14:textId="77777777" w:rsidR="00C8516F" w:rsidRPr="00CB5E17" w:rsidRDefault="00C8516F" w:rsidP="001F146C">
            <w:pPr>
              <w:shd w:val="clear" w:color="auto" w:fill="FFFFFF"/>
              <w:jc w:val="both"/>
              <w:rPr>
                <w:color w:val="000000"/>
                <w:sz w:val="18"/>
                <w:szCs w:val="18"/>
                <w:lang w:eastAsia="es-CO"/>
              </w:rPr>
            </w:pPr>
          </w:p>
          <w:p w14:paraId="259C0106" w14:textId="77777777" w:rsidR="00C8516F" w:rsidRPr="00CB5E17" w:rsidRDefault="00C8516F" w:rsidP="001F146C">
            <w:pPr>
              <w:shd w:val="clear" w:color="auto" w:fill="FFFFFF"/>
              <w:jc w:val="both"/>
              <w:rPr>
                <w:color w:val="000000"/>
                <w:sz w:val="18"/>
                <w:szCs w:val="18"/>
                <w:lang w:eastAsia="es-CO"/>
              </w:rPr>
            </w:pPr>
            <w:r w:rsidRPr="00CB5E17">
              <w:rPr>
                <w:color w:val="000000"/>
                <w:sz w:val="18"/>
                <w:szCs w:val="18"/>
                <w:lang w:eastAsia="es-CO"/>
              </w:rPr>
              <w:t xml:space="preserve">Resolución 1362 de 2007: cuando al oferente le resulte legalmente exigible su inscripción como generador de residuos o desechos peligrosos, deberá encontrarse inscrito ante la autoridad ambiental competente y mantener vigente el cumplimiento de las obligaciones que le resulten aplicables. Se deberá soportar mediante constancia o evidencia de inscripción en el Registro de Generadores de Residuos o Desechos Peligrosos, únicamente cuando esta obligación le sea legalmente aplicable al oferente. La Resolución 1362 de 2007 establece los requisitos y el procedimiento para este registro y contempla categorías relacionadas con las cantidades de residuos peligrosos generadas. </w:t>
            </w:r>
          </w:p>
          <w:p w14:paraId="6CE01380" w14:textId="77777777" w:rsidR="00C8516F" w:rsidRPr="00CB5E17" w:rsidRDefault="00C8516F" w:rsidP="001F146C">
            <w:pPr>
              <w:shd w:val="clear" w:color="auto" w:fill="FFFFFF"/>
              <w:jc w:val="both"/>
              <w:rPr>
                <w:color w:val="000000"/>
                <w:sz w:val="18"/>
                <w:szCs w:val="18"/>
                <w:lang w:eastAsia="es-CO"/>
              </w:rPr>
            </w:pPr>
          </w:p>
          <w:p w14:paraId="6B590AE9" w14:textId="77777777" w:rsidR="00C8516F" w:rsidRPr="00CB5E17" w:rsidRDefault="00C8516F" w:rsidP="001F146C">
            <w:pPr>
              <w:pStyle w:val="xmsonormal"/>
              <w:jc w:val="both"/>
              <w:rPr>
                <w:rFonts w:ascii="Arial" w:hAnsi="Arial" w:cs="Arial"/>
                <w:color w:val="000000"/>
                <w:sz w:val="18"/>
                <w:szCs w:val="18"/>
              </w:rPr>
            </w:pPr>
          </w:p>
        </w:tc>
        <w:tc>
          <w:tcPr>
            <w:tcW w:w="555" w:type="pct"/>
          </w:tcPr>
          <w:p w14:paraId="52047EC2" w14:textId="77777777" w:rsidR="00C8516F" w:rsidRPr="00F35B6D" w:rsidRDefault="00C8516F" w:rsidP="001F146C">
            <w:pPr>
              <w:jc w:val="both"/>
              <w:rPr>
                <w:color w:val="000000" w:themeColor="text1"/>
              </w:rPr>
            </w:pPr>
          </w:p>
        </w:tc>
        <w:tc>
          <w:tcPr>
            <w:tcW w:w="612" w:type="pct"/>
          </w:tcPr>
          <w:p w14:paraId="117FCAE5" w14:textId="77777777" w:rsidR="00C8516F" w:rsidRPr="00F35B6D" w:rsidRDefault="00C8516F" w:rsidP="001F146C">
            <w:pPr>
              <w:jc w:val="both"/>
              <w:rPr>
                <w:color w:val="000000" w:themeColor="text1"/>
              </w:rPr>
            </w:pPr>
          </w:p>
        </w:tc>
      </w:tr>
      <w:tr w:rsidR="00C8516F" w:rsidRPr="00F35B6D" w14:paraId="2B3774ED" w14:textId="77777777" w:rsidTr="00C8516F">
        <w:trPr>
          <w:trHeight w:val="20"/>
        </w:trPr>
        <w:tc>
          <w:tcPr>
            <w:tcW w:w="330" w:type="pct"/>
            <w:vAlign w:val="center"/>
          </w:tcPr>
          <w:p w14:paraId="4364079C" w14:textId="77777777" w:rsidR="00C8516F" w:rsidRPr="007306A2" w:rsidRDefault="00C8516F" w:rsidP="001F146C">
            <w:pPr>
              <w:tabs>
                <w:tab w:val="left" w:pos="0"/>
              </w:tabs>
              <w:jc w:val="center"/>
              <w:rPr>
                <w:b/>
                <w:sz w:val="16"/>
                <w:szCs w:val="16"/>
              </w:rPr>
            </w:pPr>
            <w:r>
              <w:rPr>
                <w:b/>
                <w:sz w:val="16"/>
                <w:szCs w:val="16"/>
              </w:rPr>
              <w:t>N/A</w:t>
            </w:r>
          </w:p>
        </w:tc>
        <w:tc>
          <w:tcPr>
            <w:tcW w:w="307" w:type="pct"/>
            <w:vAlign w:val="center"/>
          </w:tcPr>
          <w:p w14:paraId="6F84C1C3" w14:textId="77777777" w:rsidR="00C8516F" w:rsidRDefault="00C8516F" w:rsidP="001F146C">
            <w:pPr>
              <w:tabs>
                <w:tab w:val="left" w:pos="0"/>
              </w:tabs>
              <w:jc w:val="center"/>
              <w:rPr>
                <w:color w:val="000000" w:themeColor="text1"/>
              </w:rPr>
            </w:pPr>
            <w:r>
              <w:rPr>
                <w:color w:val="000000" w:themeColor="text1"/>
              </w:rPr>
              <w:t>2</w:t>
            </w:r>
          </w:p>
        </w:tc>
        <w:tc>
          <w:tcPr>
            <w:tcW w:w="3196" w:type="pct"/>
            <w:noWrap/>
            <w:vAlign w:val="bottom"/>
          </w:tcPr>
          <w:p w14:paraId="530A4ABA" w14:textId="77777777" w:rsidR="00C8516F" w:rsidRDefault="00C8516F" w:rsidP="001F146C">
            <w:pPr>
              <w:shd w:val="clear" w:color="auto" w:fill="FFFFFF"/>
              <w:jc w:val="both"/>
              <w:rPr>
                <w:b/>
                <w:bCs/>
                <w:color w:val="000000"/>
                <w:sz w:val="18"/>
                <w:szCs w:val="18"/>
                <w:lang w:eastAsia="es-CO"/>
              </w:rPr>
            </w:pPr>
          </w:p>
          <w:p w14:paraId="4CE1A932" w14:textId="77777777" w:rsidR="00C8516F" w:rsidRDefault="00C8516F" w:rsidP="001F146C">
            <w:pPr>
              <w:shd w:val="clear" w:color="auto" w:fill="FFFFFF"/>
              <w:jc w:val="both"/>
              <w:rPr>
                <w:b/>
                <w:bCs/>
                <w:color w:val="000000"/>
                <w:sz w:val="18"/>
                <w:szCs w:val="18"/>
                <w:lang w:eastAsia="es-CO"/>
              </w:rPr>
            </w:pPr>
            <w:r w:rsidRPr="00465451">
              <w:rPr>
                <w:b/>
                <w:bCs/>
                <w:color w:val="000000"/>
                <w:sz w:val="18"/>
                <w:szCs w:val="18"/>
                <w:lang w:eastAsia="es-CO"/>
              </w:rPr>
              <w:t>SISTEMA DE GESTIÓN DE SEGURIDAD DE LA INFORMACIÓN</w:t>
            </w:r>
          </w:p>
          <w:p w14:paraId="0824C506" w14:textId="77777777" w:rsidR="00C8516F" w:rsidRDefault="00C8516F" w:rsidP="001F146C">
            <w:pPr>
              <w:shd w:val="clear" w:color="auto" w:fill="FFFFFF"/>
              <w:jc w:val="both"/>
              <w:rPr>
                <w:b/>
                <w:bCs/>
                <w:color w:val="000000"/>
                <w:sz w:val="18"/>
                <w:szCs w:val="18"/>
                <w:lang w:eastAsia="es-CO"/>
              </w:rPr>
            </w:pPr>
          </w:p>
          <w:p w14:paraId="05A73333" w14:textId="77777777" w:rsidR="00C8516F" w:rsidRPr="00CB5E17" w:rsidRDefault="00C8516F" w:rsidP="001F146C">
            <w:pPr>
              <w:jc w:val="both"/>
              <w:rPr>
                <w:bCs/>
              </w:rPr>
            </w:pPr>
            <w:r w:rsidRPr="00465451">
              <w:rPr>
                <w:b/>
                <w:bCs/>
                <w:sz w:val="18"/>
                <w:szCs w:val="18"/>
                <w:lang w:eastAsia="es-CO"/>
              </w:rPr>
              <w:t>Mensaje de Datos No. 0256   / DIASE – GUGED</w:t>
            </w:r>
            <w:r>
              <w:rPr>
                <w:b/>
                <w:bCs/>
                <w:sz w:val="18"/>
                <w:szCs w:val="18"/>
                <w:lang w:eastAsia="es-CO"/>
              </w:rPr>
              <w:t xml:space="preserve"> del 18/09/2026</w:t>
            </w:r>
            <w:r w:rsidRPr="00CB5E17">
              <w:rPr>
                <w:b/>
                <w:bCs/>
                <w:sz w:val="18"/>
                <w:szCs w:val="18"/>
                <w:lang w:eastAsia="es-CO"/>
              </w:rPr>
              <w:t xml:space="preserve">, </w:t>
            </w:r>
            <w:r w:rsidRPr="00CB5E17">
              <w:rPr>
                <w:rStyle w:val="contentpasted0"/>
                <w:sz w:val="18"/>
                <w:szCs w:val="18"/>
              </w:rPr>
              <w:t xml:space="preserve">se solicitó al Grupo de Talento Humano, concepto del </w:t>
            </w:r>
            <w:r w:rsidRPr="00465451">
              <w:rPr>
                <w:b/>
                <w:sz w:val="18"/>
                <w:szCs w:val="18"/>
                <w:lang w:eastAsia="es-CO"/>
              </w:rPr>
              <w:t xml:space="preserve">Sistema </w:t>
            </w:r>
            <w:r>
              <w:rPr>
                <w:b/>
                <w:sz w:val="18"/>
                <w:szCs w:val="18"/>
                <w:lang w:eastAsia="es-CO"/>
              </w:rPr>
              <w:t>d</w:t>
            </w:r>
            <w:r w:rsidRPr="00465451">
              <w:rPr>
                <w:b/>
                <w:sz w:val="18"/>
                <w:szCs w:val="18"/>
                <w:lang w:eastAsia="es-CO"/>
              </w:rPr>
              <w:t xml:space="preserve">e Gestión </w:t>
            </w:r>
            <w:r>
              <w:rPr>
                <w:b/>
                <w:sz w:val="18"/>
                <w:szCs w:val="18"/>
                <w:lang w:eastAsia="es-CO"/>
              </w:rPr>
              <w:t>d</w:t>
            </w:r>
            <w:r w:rsidRPr="00465451">
              <w:rPr>
                <w:b/>
                <w:sz w:val="18"/>
                <w:szCs w:val="18"/>
                <w:lang w:eastAsia="es-CO"/>
              </w:rPr>
              <w:t xml:space="preserve">e Seguridad </w:t>
            </w:r>
            <w:r>
              <w:rPr>
                <w:b/>
                <w:sz w:val="18"/>
                <w:szCs w:val="18"/>
                <w:lang w:eastAsia="es-CO"/>
              </w:rPr>
              <w:t>d</w:t>
            </w:r>
            <w:r w:rsidRPr="00465451">
              <w:rPr>
                <w:b/>
                <w:sz w:val="18"/>
                <w:szCs w:val="18"/>
                <w:lang w:eastAsia="es-CO"/>
              </w:rPr>
              <w:t xml:space="preserve">e </w:t>
            </w:r>
            <w:r>
              <w:rPr>
                <w:b/>
                <w:sz w:val="18"/>
                <w:szCs w:val="18"/>
                <w:lang w:eastAsia="es-CO"/>
              </w:rPr>
              <w:t>l</w:t>
            </w:r>
            <w:r w:rsidRPr="00465451">
              <w:rPr>
                <w:b/>
                <w:sz w:val="18"/>
                <w:szCs w:val="18"/>
                <w:lang w:eastAsia="es-CO"/>
              </w:rPr>
              <w:t>a Información</w:t>
            </w:r>
            <w:r w:rsidRPr="00CB5E17">
              <w:rPr>
                <w:rStyle w:val="contentpasted0"/>
                <w:sz w:val="18"/>
                <w:szCs w:val="18"/>
              </w:rPr>
              <w:t>, al cual se brindó respuesta de la siguiente manera:</w:t>
            </w:r>
          </w:p>
          <w:p w14:paraId="7A63F1F5" w14:textId="77777777" w:rsidR="00C8516F" w:rsidRDefault="00C8516F" w:rsidP="001F146C">
            <w:pPr>
              <w:shd w:val="clear" w:color="auto" w:fill="FFFFFF"/>
              <w:jc w:val="both"/>
              <w:rPr>
                <w:b/>
                <w:bCs/>
                <w:color w:val="000000"/>
                <w:sz w:val="18"/>
                <w:szCs w:val="18"/>
                <w:lang w:eastAsia="es-CO"/>
              </w:rPr>
            </w:pPr>
          </w:p>
          <w:p w14:paraId="67463A50" w14:textId="77777777" w:rsidR="00C8516F" w:rsidRPr="00465451" w:rsidRDefault="00C8516F" w:rsidP="001F146C">
            <w:pPr>
              <w:shd w:val="clear" w:color="auto" w:fill="FFFFFF"/>
              <w:jc w:val="both"/>
              <w:rPr>
                <w:b/>
                <w:bCs/>
                <w:color w:val="000000"/>
                <w:sz w:val="18"/>
                <w:szCs w:val="18"/>
                <w:lang w:eastAsia="es-CO"/>
              </w:rPr>
            </w:pPr>
            <w:r w:rsidRPr="00465451">
              <w:rPr>
                <w:b/>
                <w:bCs/>
                <w:color w:val="000000"/>
                <w:sz w:val="18"/>
                <w:szCs w:val="18"/>
                <w:lang w:eastAsia="es-CO"/>
              </w:rPr>
              <w:t>Correo Electrónico No. 092 / DIASE– SGSI – 18/09/2026</w:t>
            </w:r>
          </w:p>
          <w:p w14:paraId="0C380813" w14:textId="77777777" w:rsidR="00C8516F" w:rsidRPr="00465451" w:rsidRDefault="00C8516F" w:rsidP="001F146C">
            <w:pPr>
              <w:shd w:val="clear" w:color="auto" w:fill="FFFFFF"/>
              <w:jc w:val="both"/>
              <w:rPr>
                <w:b/>
                <w:bCs/>
                <w:color w:val="000000"/>
                <w:sz w:val="18"/>
                <w:szCs w:val="18"/>
                <w:lang w:eastAsia="es-CO"/>
              </w:rPr>
            </w:pPr>
          </w:p>
          <w:p w14:paraId="5C9A81CA" w14:textId="77777777" w:rsidR="00C8516F" w:rsidRPr="00465451" w:rsidRDefault="00C8516F" w:rsidP="001F146C">
            <w:pPr>
              <w:shd w:val="clear" w:color="auto" w:fill="FFFFFF"/>
              <w:jc w:val="both"/>
              <w:rPr>
                <w:color w:val="000000"/>
                <w:sz w:val="18"/>
                <w:szCs w:val="18"/>
                <w:lang w:eastAsia="es-CO"/>
              </w:rPr>
            </w:pPr>
            <w:r w:rsidRPr="00465451">
              <w:rPr>
                <w:color w:val="000000"/>
                <w:sz w:val="18"/>
                <w:szCs w:val="18"/>
                <w:lang w:eastAsia="es-CO"/>
              </w:rPr>
              <w:t xml:space="preserve">De acuerdo a lo dispuesto en la Resolución No. 04408 del 26/12/24 en su artículo 66. seguridad de la información en la relación con proveedores “La Policía Nacional establece los mecanismos de control en sus relaciones con personal externo que le provean bienes o servicios. Los funcionarios responsables de la realización o quienes realizan la firma de contratos, acuerdos o convenios con personal externo deben garantizar el cumplimiento del manual de seguridad de la información por parte de estos. Para los cual se definen las siguientes directrices: </w:t>
            </w:r>
          </w:p>
          <w:p w14:paraId="2E7207C3" w14:textId="77777777" w:rsidR="00C8516F" w:rsidRPr="00465451" w:rsidRDefault="00C8516F" w:rsidP="001F146C">
            <w:pPr>
              <w:shd w:val="clear" w:color="auto" w:fill="FFFFFF"/>
              <w:jc w:val="both"/>
              <w:rPr>
                <w:color w:val="000000"/>
                <w:sz w:val="18"/>
                <w:szCs w:val="18"/>
                <w:lang w:eastAsia="es-CO"/>
              </w:rPr>
            </w:pPr>
          </w:p>
          <w:p w14:paraId="67A09476" w14:textId="77777777" w:rsidR="00C8516F" w:rsidRPr="00465451" w:rsidRDefault="00C8516F" w:rsidP="00C8516F">
            <w:pPr>
              <w:numPr>
                <w:ilvl w:val="0"/>
                <w:numId w:val="13"/>
              </w:numPr>
              <w:shd w:val="clear" w:color="auto" w:fill="FFFFFF"/>
              <w:autoSpaceDE/>
              <w:autoSpaceDN/>
              <w:jc w:val="both"/>
              <w:rPr>
                <w:color w:val="000000"/>
                <w:sz w:val="18"/>
                <w:szCs w:val="18"/>
                <w:lang w:eastAsia="es-CO"/>
              </w:rPr>
            </w:pPr>
            <w:r w:rsidRPr="00465451">
              <w:rPr>
                <w:color w:val="000000"/>
                <w:sz w:val="18"/>
                <w:szCs w:val="18"/>
                <w:lang w:eastAsia="es-CO"/>
              </w:rPr>
              <w:t>Todos los contratos de acuerdo a su naturaleza, deben tener claramente definidos los acuerdos de niveles de servicios y ser contemplados como un numeral de las especificaciones técnicas.</w:t>
            </w:r>
          </w:p>
          <w:p w14:paraId="166C5DCB" w14:textId="77777777" w:rsidR="00C8516F" w:rsidRPr="00465451" w:rsidRDefault="00C8516F" w:rsidP="001F146C">
            <w:pPr>
              <w:shd w:val="clear" w:color="auto" w:fill="FFFFFF"/>
              <w:jc w:val="both"/>
              <w:rPr>
                <w:color w:val="000000"/>
                <w:sz w:val="18"/>
                <w:szCs w:val="18"/>
                <w:lang w:eastAsia="es-CO"/>
              </w:rPr>
            </w:pPr>
          </w:p>
          <w:p w14:paraId="5656EFF0" w14:textId="77777777" w:rsidR="00C8516F" w:rsidRPr="00465451" w:rsidRDefault="00C8516F" w:rsidP="00C8516F">
            <w:pPr>
              <w:numPr>
                <w:ilvl w:val="0"/>
                <w:numId w:val="13"/>
              </w:numPr>
              <w:shd w:val="clear" w:color="auto" w:fill="FFFFFF"/>
              <w:autoSpaceDE/>
              <w:autoSpaceDN/>
              <w:jc w:val="both"/>
              <w:rPr>
                <w:color w:val="000000"/>
                <w:sz w:val="18"/>
                <w:szCs w:val="18"/>
                <w:lang w:eastAsia="es-CO"/>
              </w:rPr>
            </w:pPr>
            <w:r w:rsidRPr="00465451">
              <w:rPr>
                <w:color w:val="000000"/>
                <w:sz w:val="18"/>
                <w:szCs w:val="18"/>
                <w:lang w:eastAsia="es-CO"/>
              </w:rPr>
              <w:t>Si dentro del objeto contractual se encuentra comprometido algunos de los activos de la información de la Dirección de Antisecuestro y Antiextorsión, el propietario o responsable de este activo de información deberá realizar una evaluación del riesgo y dar una viabilidad para que puedan permitir el acceso o la entrega del mismo a un tercero, esto con el fin de salvaguardar la confidencialidad, integridad y disponibilidad de la información.</w:t>
            </w:r>
          </w:p>
          <w:p w14:paraId="603FB70F" w14:textId="77777777" w:rsidR="00C8516F" w:rsidRPr="00465451" w:rsidRDefault="00C8516F" w:rsidP="001F146C">
            <w:pPr>
              <w:shd w:val="clear" w:color="auto" w:fill="FFFFFF"/>
              <w:jc w:val="both"/>
              <w:rPr>
                <w:color w:val="000000"/>
                <w:sz w:val="18"/>
                <w:szCs w:val="18"/>
                <w:lang w:eastAsia="es-CO"/>
              </w:rPr>
            </w:pPr>
          </w:p>
          <w:p w14:paraId="075E915F" w14:textId="77777777" w:rsidR="00C8516F" w:rsidRPr="00465451" w:rsidRDefault="00C8516F" w:rsidP="001F146C">
            <w:pPr>
              <w:shd w:val="clear" w:color="auto" w:fill="FFFFFF"/>
              <w:jc w:val="both"/>
              <w:rPr>
                <w:b/>
                <w:bCs/>
                <w:color w:val="000000"/>
                <w:sz w:val="18"/>
                <w:szCs w:val="18"/>
                <w:lang w:eastAsia="es-CO"/>
              </w:rPr>
            </w:pPr>
            <w:r w:rsidRPr="00465451">
              <w:rPr>
                <w:b/>
                <w:bCs/>
                <w:color w:val="000000"/>
                <w:sz w:val="18"/>
                <w:szCs w:val="18"/>
                <w:lang w:eastAsia="es-CO"/>
              </w:rPr>
              <w:t>Requisitos en materia de seguridad de la información:</w:t>
            </w:r>
          </w:p>
          <w:p w14:paraId="51FB9199" w14:textId="77777777" w:rsidR="00C8516F" w:rsidRPr="00465451" w:rsidRDefault="00C8516F" w:rsidP="001F146C">
            <w:pPr>
              <w:shd w:val="clear" w:color="auto" w:fill="FFFFFF"/>
              <w:jc w:val="both"/>
              <w:rPr>
                <w:b/>
                <w:bCs/>
                <w:color w:val="000000"/>
                <w:sz w:val="18"/>
                <w:szCs w:val="18"/>
                <w:lang w:eastAsia="es-CO"/>
              </w:rPr>
            </w:pPr>
          </w:p>
          <w:p w14:paraId="3B0D7B3D" w14:textId="77777777" w:rsidR="00C8516F" w:rsidRPr="00465451" w:rsidRDefault="00C8516F" w:rsidP="001F146C">
            <w:pPr>
              <w:shd w:val="clear" w:color="auto" w:fill="FFFFFF"/>
              <w:jc w:val="both"/>
              <w:rPr>
                <w:color w:val="000000"/>
                <w:sz w:val="18"/>
                <w:szCs w:val="18"/>
                <w:lang w:eastAsia="es-CO"/>
              </w:rPr>
            </w:pPr>
            <w:r w:rsidRPr="00465451">
              <w:rPr>
                <w:color w:val="000000"/>
                <w:sz w:val="18"/>
                <w:szCs w:val="18"/>
                <w:lang w:eastAsia="es-CO"/>
              </w:rPr>
              <w:t xml:space="preserve">Una vez suscrito el contrato, el contratista en coordinación con el supervisor del mismo deberá diligenciar y firmar el formato 1DT-FR-0016 “declaración de confidencialidad y compromiso con la seguridad de la información contratistas o terceros”, como quiera que iniciara una relación contractual con la institución y éste hará parte integral del contrato; los proveedores se comprometen a utilizar la información solamente para el uso específico al que se ha destinado y a no </w:t>
            </w:r>
            <w:r w:rsidRPr="00465451">
              <w:rPr>
                <w:color w:val="000000"/>
                <w:sz w:val="18"/>
                <w:szCs w:val="18"/>
                <w:lang w:eastAsia="es-CO"/>
              </w:rPr>
              <w:lastRenderedPageBreak/>
              <w:t>comunicarla, difundirla o hacerla pública a un tercero, sin la autorización previa del dueño del activo. El documento deberá ser diligenciado de igual forma, por el personal de empleados que intervenga en el desarrollo del objeto contractual, cualquiera que sea su grado de participación y cuando se requiere la entrega de información con niveles de clasificación.</w:t>
            </w:r>
          </w:p>
          <w:p w14:paraId="0F3DB924" w14:textId="77777777" w:rsidR="00C8516F" w:rsidRPr="00465451" w:rsidRDefault="00C8516F" w:rsidP="001F146C">
            <w:pPr>
              <w:shd w:val="clear" w:color="auto" w:fill="FFFFFF"/>
              <w:jc w:val="both"/>
              <w:rPr>
                <w:color w:val="000000"/>
                <w:sz w:val="18"/>
                <w:szCs w:val="18"/>
                <w:lang w:eastAsia="es-CO"/>
              </w:rPr>
            </w:pPr>
          </w:p>
          <w:p w14:paraId="4DF455B8" w14:textId="77777777" w:rsidR="00C8516F" w:rsidRPr="00465451" w:rsidRDefault="00C8516F" w:rsidP="001F146C">
            <w:pPr>
              <w:shd w:val="clear" w:color="auto" w:fill="FFFFFF"/>
              <w:jc w:val="both"/>
              <w:rPr>
                <w:b/>
                <w:bCs/>
                <w:color w:val="000000"/>
                <w:sz w:val="18"/>
                <w:szCs w:val="18"/>
                <w:lang w:eastAsia="es-CO"/>
              </w:rPr>
            </w:pPr>
            <w:r w:rsidRPr="00465451">
              <w:rPr>
                <w:color w:val="000000"/>
                <w:sz w:val="18"/>
                <w:szCs w:val="18"/>
                <w:lang w:eastAsia="es-CO"/>
              </w:rPr>
              <w:t>Desde la naturaleza de las actividades a realizar en desarrollo del objeto contractual, el contratista debe garantizar la preservación de la confidencialidad de la información institucional a la cual llegara a tener acceso directamente o por intermedio de terceros.</w:t>
            </w:r>
            <w:r>
              <w:rPr>
                <w:color w:val="000000"/>
                <w:sz w:val="18"/>
                <w:szCs w:val="18"/>
                <w:lang w:eastAsia="es-CO"/>
              </w:rPr>
              <w:t xml:space="preserve">   </w:t>
            </w:r>
          </w:p>
          <w:p w14:paraId="3189642A" w14:textId="77777777" w:rsidR="00C8516F" w:rsidRDefault="00C8516F" w:rsidP="001F146C">
            <w:pPr>
              <w:shd w:val="clear" w:color="auto" w:fill="FFFFFF"/>
              <w:jc w:val="both"/>
              <w:rPr>
                <w:color w:val="000000"/>
                <w:sz w:val="18"/>
                <w:szCs w:val="18"/>
                <w:lang w:eastAsia="es-CO"/>
              </w:rPr>
            </w:pPr>
            <w:r w:rsidRPr="00465451">
              <w:rPr>
                <w:b/>
                <w:bCs/>
                <w:color w:val="000000"/>
                <w:sz w:val="18"/>
                <w:szCs w:val="18"/>
                <w:lang w:eastAsia="es-CO"/>
              </w:rPr>
              <w:t xml:space="preserve">Nota: </w:t>
            </w:r>
            <w:r w:rsidRPr="00465451">
              <w:rPr>
                <w:color w:val="000000"/>
                <w:sz w:val="18"/>
                <w:szCs w:val="18"/>
                <w:lang w:eastAsia="es-CO"/>
              </w:rPr>
              <w:t>El ítem anteriormente descrito, debe ser incluido como un numeral en las especificaciones técnicas del estudio previo</w:t>
            </w:r>
          </w:p>
        </w:tc>
        <w:tc>
          <w:tcPr>
            <w:tcW w:w="555" w:type="pct"/>
          </w:tcPr>
          <w:p w14:paraId="7ED45D72" w14:textId="77777777" w:rsidR="00C8516F" w:rsidRPr="00F35B6D" w:rsidRDefault="00C8516F" w:rsidP="001F146C">
            <w:pPr>
              <w:jc w:val="both"/>
              <w:rPr>
                <w:color w:val="000000" w:themeColor="text1"/>
              </w:rPr>
            </w:pPr>
          </w:p>
        </w:tc>
        <w:tc>
          <w:tcPr>
            <w:tcW w:w="612" w:type="pct"/>
          </w:tcPr>
          <w:p w14:paraId="3411D57A" w14:textId="77777777" w:rsidR="00C8516F" w:rsidRPr="00F35B6D" w:rsidRDefault="00C8516F" w:rsidP="001F146C">
            <w:pPr>
              <w:jc w:val="both"/>
              <w:rPr>
                <w:color w:val="000000" w:themeColor="text1"/>
              </w:rPr>
            </w:pPr>
          </w:p>
        </w:tc>
      </w:tr>
    </w:tbl>
    <w:p w14:paraId="1491F3A7" w14:textId="77777777" w:rsidR="00C8516F" w:rsidRDefault="00C8516F" w:rsidP="002D5BAA">
      <w:pPr>
        <w:pStyle w:val="Prrafodelista"/>
        <w:tabs>
          <w:tab w:val="left" w:pos="240"/>
        </w:tabs>
        <w:ind w:left="0"/>
        <w:rPr>
          <w:rFonts w:cs="Arial"/>
          <w:b/>
          <w:sz w:val="22"/>
          <w:szCs w:val="22"/>
        </w:rPr>
      </w:pPr>
    </w:p>
    <w:p w14:paraId="3F755E25" w14:textId="77777777" w:rsidR="008E7111" w:rsidRDefault="008E7111" w:rsidP="002D5BAA">
      <w:pPr>
        <w:pStyle w:val="Prrafodelista"/>
        <w:tabs>
          <w:tab w:val="left" w:pos="240"/>
        </w:tabs>
        <w:ind w:left="0"/>
        <w:rPr>
          <w:rFonts w:cs="Arial"/>
          <w:b/>
          <w:sz w:val="22"/>
          <w:szCs w:val="22"/>
        </w:rPr>
      </w:pPr>
    </w:p>
    <w:p w14:paraId="48F7A7D1" w14:textId="77777777" w:rsidR="008E7111" w:rsidRDefault="008E7111" w:rsidP="002D5BAA">
      <w:pPr>
        <w:pStyle w:val="Prrafodelista"/>
        <w:tabs>
          <w:tab w:val="left" w:pos="240"/>
        </w:tabs>
        <w:ind w:left="0"/>
        <w:rPr>
          <w:rFonts w:cs="Arial"/>
          <w:b/>
          <w:sz w:val="22"/>
          <w:szCs w:val="22"/>
        </w:rPr>
      </w:pPr>
    </w:p>
    <w:p w14:paraId="76FEF788" w14:textId="766D9D29" w:rsidR="002D5BAA" w:rsidRPr="00952D53" w:rsidRDefault="002D5BAA" w:rsidP="002D5BAA">
      <w:pPr>
        <w:pStyle w:val="Prrafodelista"/>
        <w:tabs>
          <w:tab w:val="left" w:pos="240"/>
        </w:tabs>
        <w:ind w:left="0"/>
        <w:rPr>
          <w:rFonts w:cs="Arial"/>
          <w:b/>
          <w:sz w:val="22"/>
          <w:szCs w:val="22"/>
        </w:rPr>
      </w:pPr>
      <w:r w:rsidRPr="00952D53">
        <w:rPr>
          <w:rFonts w:cs="Arial"/>
          <w:b/>
          <w:sz w:val="22"/>
          <w:szCs w:val="22"/>
        </w:rPr>
        <w:t xml:space="preserve">Para lo anterior se diligencia la información en el siguiente cuadro: </w:t>
      </w:r>
    </w:p>
    <w:p w14:paraId="7000BF9A" w14:textId="77777777" w:rsidR="00105C5A" w:rsidRDefault="00105C5A" w:rsidP="00105C5A">
      <w:pPr>
        <w:tabs>
          <w:tab w:val="left" w:pos="2102"/>
        </w:tabs>
      </w:pPr>
    </w:p>
    <w:p w14:paraId="175D73B6" w14:textId="77777777" w:rsidR="00356289" w:rsidRDefault="00356289" w:rsidP="00105C5A">
      <w:pPr>
        <w:tabs>
          <w:tab w:val="left" w:pos="2102"/>
        </w:tabs>
      </w:pPr>
    </w:p>
    <w:p w14:paraId="0ED92B5F" w14:textId="77777777" w:rsidR="00356289" w:rsidRDefault="00356289" w:rsidP="00105C5A">
      <w:pPr>
        <w:tabs>
          <w:tab w:val="left" w:pos="2102"/>
        </w:tabs>
      </w:pPr>
    </w:p>
    <w:p w14:paraId="33C6D545" w14:textId="77777777" w:rsidR="00356289" w:rsidRDefault="00356289" w:rsidP="00105C5A">
      <w:pPr>
        <w:tabs>
          <w:tab w:val="left" w:pos="2102"/>
        </w:tabs>
      </w:pPr>
    </w:p>
    <w:p w14:paraId="3DCA491B" w14:textId="77777777" w:rsidR="00356289" w:rsidRDefault="00356289" w:rsidP="00105C5A">
      <w:pPr>
        <w:tabs>
          <w:tab w:val="left" w:pos="2102"/>
        </w:tabs>
      </w:pPr>
    </w:p>
    <w:p w14:paraId="4327C930" w14:textId="77777777" w:rsidR="00356289" w:rsidRDefault="00356289" w:rsidP="00105C5A">
      <w:pPr>
        <w:tabs>
          <w:tab w:val="left" w:pos="2102"/>
        </w:tabs>
      </w:pPr>
    </w:p>
    <w:p w14:paraId="795E9F96" w14:textId="77777777" w:rsidR="00356289" w:rsidRDefault="00356289" w:rsidP="00105C5A">
      <w:pPr>
        <w:tabs>
          <w:tab w:val="left" w:pos="2102"/>
        </w:tabs>
      </w:pPr>
    </w:p>
    <w:p w14:paraId="0108BC1B" w14:textId="77777777" w:rsidR="00356289" w:rsidRDefault="00356289" w:rsidP="00105C5A">
      <w:pPr>
        <w:tabs>
          <w:tab w:val="left" w:pos="2102"/>
        </w:tabs>
      </w:pPr>
    </w:p>
    <w:p w14:paraId="753CC986" w14:textId="77777777" w:rsidR="00356289" w:rsidRDefault="00356289" w:rsidP="00105C5A">
      <w:pPr>
        <w:tabs>
          <w:tab w:val="left" w:pos="2102"/>
        </w:tabs>
      </w:pPr>
    </w:p>
    <w:p w14:paraId="41279D6C" w14:textId="77777777" w:rsidR="00356289" w:rsidRDefault="00356289" w:rsidP="00105C5A">
      <w:pPr>
        <w:tabs>
          <w:tab w:val="left" w:pos="2102"/>
        </w:tabs>
      </w:pPr>
    </w:p>
    <w:p w14:paraId="4B8B3061" w14:textId="77777777" w:rsidR="00356289" w:rsidRDefault="00356289" w:rsidP="00105C5A">
      <w:pPr>
        <w:tabs>
          <w:tab w:val="left" w:pos="2102"/>
        </w:tabs>
      </w:pPr>
    </w:p>
    <w:p w14:paraId="67E91260" w14:textId="77777777" w:rsidR="00356289" w:rsidRDefault="00356289" w:rsidP="00105C5A">
      <w:pPr>
        <w:tabs>
          <w:tab w:val="left" w:pos="2102"/>
        </w:tabs>
      </w:pPr>
    </w:p>
    <w:p w14:paraId="47FA08C4" w14:textId="179568D1" w:rsidR="00AF04E7" w:rsidRDefault="00105C5A" w:rsidP="00105C5A">
      <w:pPr>
        <w:tabs>
          <w:tab w:val="left" w:pos="480"/>
        </w:tabs>
        <w:rPr>
          <w:sz w:val="16"/>
          <w:szCs w:val="16"/>
          <w:highlight w:val="yellow"/>
        </w:rPr>
      </w:pPr>
      <w:r>
        <w:tab/>
      </w:r>
      <w:bookmarkEnd w:id="2"/>
    </w:p>
    <w:p w14:paraId="5E2F2CF4" w14:textId="77777777" w:rsidR="00AF04E7" w:rsidRPr="00404EFA" w:rsidRDefault="00AF04E7" w:rsidP="00AF04E7">
      <w:pPr>
        <w:pStyle w:val="Prrafodelista"/>
        <w:tabs>
          <w:tab w:val="left" w:pos="240"/>
        </w:tabs>
        <w:ind w:left="0"/>
        <w:jc w:val="both"/>
        <w:rPr>
          <w:rFonts w:ascii="Tahoma" w:hAnsi="Tahoma" w:cs="Tahoma"/>
          <w:b/>
        </w:rPr>
      </w:pPr>
      <w:r w:rsidRPr="00404EFA">
        <w:rPr>
          <w:rFonts w:ascii="Tahoma" w:hAnsi="Tahoma" w:cs="Tahoma"/>
          <w:b/>
        </w:rPr>
        <w:t>Firma Representante Legal ________________________</w:t>
      </w:r>
    </w:p>
    <w:p w14:paraId="52DC801B" w14:textId="77777777" w:rsidR="00AF04E7" w:rsidRDefault="00AF04E7" w:rsidP="00AF04E7">
      <w:pPr>
        <w:pStyle w:val="Prrafodelista"/>
        <w:tabs>
          <w:tab w:val="left" w:pos="240"/>
        </w:tabs>
        <w:ind w:left="0"/>
        <w:jc w:val="both"/>
        <w:rPr>
          <w:rFonts w:ascii="Tahoma" w:hAnsi="Tahoma" w:cs="Tahoma"/>
          <w:b/>
        </w:rPr>
      </w:pPr>
    </w:p>
    <w:p w14:paraId="702B6220" w14:textId="77777777" w:rsidR="00AF04E7" w:rsidRPr="00404EFA" w:rsidRDefault="00AF04E7" w:rsidP="00AF04E7">
      <w:pPr>
        <w:pStyle w:val="Prrafodelista"/>
        <w:tabs>
          <w:tab w:val="left" w:pos="240"/>
        </w:tabs>
        <w:ind w:left="0"/>
        <w:jc w:val="both"/>
        <w:rPr>
          <w:rFonts w:ascii="Tahoma" w:hAnsi="Tahoma" w:cs="Tahoma"/>
          <w:b/>
        </w:rPr>
      </w:pPr>
    </w:p>
    <w:p w14:paraId="4B60490E" w14:textId="77777777" w:rsidR="00AF04E7" w:rsidRDefault="00AF04E7" w:rsidP="00AF04E7">
      <w:pPr>
        <w:pStyle w:val="Prrafodelista"/>
        <w:tabs>
          <w:tab w:val="left" w:pos="240"/>
        </w:tabs>
        <w:ind w:left="0"/>
        <w:jc w:val="both"/>
        <w:rPr>
          <w:rFonts w:ascii="Tahoma" w:hAnsi="Tahoma" w:cs="Tahoma"/>
          <w:b/>
        </w:rPr>
      </w:pPr>
      <w:r w:rsidRPr="00404EFA">
        <w:rPr>
          <w:rFonts w:ascii="Tahoma" w:hAnsi="Tahoma" w:cs="Tahoma"/>
          <w:b/>
        </w:rPr>
        <w:t>C.C. N° ___________________</w:t>
      </w:r>
    </w:p>
    <w:p w14:paraId="1312097B" w14:textId="77777777" w:rsidR="00C1107B" w:rsidRDefault="00C1107B" w:rsidP="00C1107B">
      <w:pPr>
        <w:pStyle w:val="Prrafodelista"/>
        <w:tabs>
          <w:tab w:val="left" w:pos="240"/>
        </w:tabs>
        <w:ind w:left="0"/>
        <w:rPr>
          <w:rFonts w:cs="Arial"/>
          <w:b/>
        </w:rPr>
      </w:pPr>
    </w:p>
    <w:p w14:paraId="36027878" w14:textId="77777777" w:rsidR="00C1107B" w:rsidRDefault="00C1107B" w:rsidP="00C1107B">
      <w:pPr>
        <w:pStyle w:val="Prrafodelista"/>
        <w:tabs>
          <w:tab w:val="left" w:pos="240"/>
        </w:tabs>
        <w:ind w:left="0"/>
        <w:rPr>
          <w:rFonts w:cs="Arial"/>
          <w:b/>
        </w:rPr>
      </w:pPr>
    </w:p>
    <w:p w14:paraId="17D463B2" w14:textId="77777777" w:rsidR="00C1107B" w:rsidRDefault="00C1107B" w:rsidP="00C1107B">
      <w:pPr>
        <w:pStyle w:val="Prrafodelista"/>
        <w:tabs>
          <w:tab w:val="left" w:pos="240"/>
        </w:tabs>
        <w:ind w:left="0"/>
        <w:rPr>
          <w:rFonts w:cs="Arial"/>
          <w:b/>
        </w:rPr>
      </w:pPr>
    </w:p>
    <w:p w14:paraId="4A015DCF" w14:textId="77777777" w:rsidR="00C1107B" w:rsidRDefault="00C1107B" w:rsidP="00C1107B">
      <w:pPr>
        <w:pStyle w:val="Prrafodelista"/>
        <w:tabs>
          <w:tab w:val="left" w:pos="240"/>
        </w:tabs>
        <w:ind w:left="0"/>
        <w:rPr>
          <w:rFonts w:cs="Arial"/>
          <w:b/>
        </w:rPr>
      </w:pPr>
    </w:p>
    <w:bookmarkEnd w:id="0"/>
    <w:bookmarkEnd w:id="1"/>
    <w:p w14:paraId="3178A63E" w14:textId="77777777" w:rsidR="00C1107B" w:rsidRPr="00480208" w:rsidRDefault="00C1107B" w:rsidP="00C1107B">
      <w:pPr>
        <w:pStyle w:val="Prrafodelista"/>
        <w:tabs>
          <w:tab w:val="left" w:pos="240"/>
        </w:tabs>
        <w:ind w:left="0"/>
        <w:rPr>
          <w:rFonts w:cs="Arial"/>
          <w:b/>
        </w:rPr>
      </w:pPr>
    </w:p>
    <w:sectPr w:rsidR="00C1107B" w:rsidRPr="00480208" w:rsidSect="00C72974">
      <w:headerReference w:type="default" r:id="rId12"/>
      <w:pgSz w:w="12242" w:h="15842" w:code="1"/>
      <w:pgMar w:top="1134" w:right="1327"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4E405" w14:textId="77777777" w:rsidR="00DA2A4E" w:rsidRDefault="00DA2A4E" w:rsidP="004E5B6E">
      <w:r>
        <w:separator/>
      </w:r>
    </w:p>
  </w:endnote>
  <w:endnote w:type="continuationSeparator" w:id="0">
    <w:p w14:paraId="7D028600" w14:textId="77777777" w:rsidR="00DA2A4E" w:rsidRDefault="00DA2A4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Arial"/>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9E7C3" w14:textId="77777777" w:rsidR="00DA2A4E" w:rsidRDefault="00DA2A4E" w:rsidP="004E5B6E">
      <w:r>
        <w:separator/>
      </w:r>
    </w:p>
  </w:footnote>
  <w:footnote w:type="continuationSeparator" w:id="0">
    <w:p w14:paraId="5B101FBA" w14:textId="77777777" w:rsidR="00DA2A4E" w:rsidRDefault="00DA2A4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06F60" w14:textId="77777777" w:rsidR="00630ACF" w:rsidRDefault="00630AC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30ACF" w:rsidRPr="00285C0D" w14:paraId="48A594A0" w14:textId="77777777" w:rsidTr="000008C7">
      <w:trPr>
        <w:trHeight w:val="417"/>
      </w:trPr>
      <w:tc>
        <w:tcPr>
          <w:tcW w:w="2125" w:type="dxa"/>
          <w:vAlign w:val="center"/>
        </w:tcPr>
        <w:p w14:paraId="1F1FF678" w14:textId="0750F528" w:rsidR="00DF03C4" w:rsidRDefault="00630ACF" w:rsidP="00847B67">
          <w:pPr>
            <w:pStyle w:val="Encabezado"/>
            <w:jc w:val="center"/>
            <w:rPr>
              <w:sz w:val="18"/>
              <w:szCs w:val="18"/>
            </w:rPr>
          </w:pPr>
          <w:r w:rsidRPr="00163D2F">
            <w:rPr>
              <w:sz w:val="18"/>
              <w:szCs w:val="18"/>
            </w:rPr>
            <w:t xml:space="preserve">Página </w:t>
          </w:r>
          <w:r w:rsidR="00C72974" w:rsidRPr="00C72974">
            <w:rPr>
              <w:sz w:val="18"/>
              <w:szCs w:val="18"/>
            </w:rPr>
            <w:fldChar w:fldCharType="begin"/>
          </w:r>
          <w:r w:rsidR="00C72974" w:rsidRPr="00C72974">
            <w:rPr>
              <w:sz w:val="18"/>
              <w:szCs w:val="18"/>
            </w:rPr>
            <w:instrText>PAGE   \* MERGEFORMAT</w:instrText>
          </w:r>
          <w:r w:rsidR="00C72974" w:rsidRPr="00C72974">
            <w:rPr>
              <w:sz w:val="18"/>
              <w:szCs w:val="18"/>
            </w:rPr>
            <w:fldChar w:fldCharType="separate"/>
          </w:r>
          <w:r w:rsidR="00C72974" w:rsidRPr="00C72974">
            <w:rPr>
              <w:sz w:val="18"/>
              <w:szCs w:val="18"/>
              <w:lang w:val="es-ES"/>
            </w:rPr>
            <w:t>1</w:t>
          </w:r>
          <w:r w:rsidR="00C72974" w:rsidRPr="00C72974">
            <w:rPr>
              <w:sz w:val="18"/>
              <w:szCs w:val="18"/>
            </w:rPr>
            <w:fldChar w:fldCharType="end"/>
          </w:r>
          <w:r w:rsidRPr="00163D2F">
            <w:rPr>
              <w:sz w:val="18"/>
              <w:szCs w:val="18"/>
            </w:rPr>
            <w:t xml:space="preserve"> de </w:t>
          </w:r>
          <w:r w:rsidR="00847B67">
            <w:rPr>
              <w:sz w:val="18"/>
              <w:szCs w:val="18"/>
            </w:rPr>
            <w:t>4</w:t>
          </w:r>
          <w:r w:rsidR="00C72974">
            <w:rPr>
              <w:sz w:val="18"/>
              <w:szCs w:val="18"/>
            </w:rPr>
            <w:t>5</w:t>
          </w:r>
        </w:p>
        <w:p w14:paraId="066D7D23" w14:textId="66B3F867" w:rsidR="00DF03C4" w:rsidRPr="000B3CBA" w:rsidRDefault="00DF03C4" w:rsidP="00C72974">
          <w:pPr>
            <w:pStyle w:val="Encabezado"/>
            <w:rPr>
              <w:sz w:val="18"/>
              <w:szCs w:val="18"/>
            </w:rPr>
          </w:pPr>
        </w:p>
      </w:tc>
      <w:tc>
        <w:tcPr>
          <w:tcW w:w="5670" w:type="dxa"/>
          <w:vMerge w:val="restart"/>
          <w:vAlign w:val="center"/>
        </w:tcPr>
        <w:p w14:paraId="3166513A" w14:textId="77777777" w:rsidR="00630ACF" w:rsidRPr="000B3CBA" w:rsidRDefault="00630ACF" w:rsidP="00D43A95">
          <w:pPr>
            <w:jc w:val="center"/>
            <w:rPr>
              <w:sz w:val="18"/>
              <w:szCs w:val="18"/>
            </w:rPr>
          </w:pPr>
          <w:r>
            <w:rPr>
              <w:sz w:val="18"/>
              <w:szCs w:val="18"/>
            </w:rPr>
            <w:t>PROCESO ADQUIRIR BIENES Y SERVICIOS</w:t>
          </w:r>
        </w:p>
      </w:tc>
      <w:tc>
        <w:tcPr>
          <w:tcW w:w="2458" w:type="dxa"/>
          <w:vMerge w:val="restart"/>
        </w:tcPr>
        <w:p w14:paraId="3D46E9AC" w14:textId="77777777" w:rsidR="00630ACF" w:rsidRPr="00285C0D" w:rsidRDefault="00630ACF" w:rsidP="00D43A95">
          <w:pPr>
            <w:jc w:val="center"/>
            <w:rPr>
              <w:noProof/>
              <w:sz w:val="24"/>
              <w:szCs w:val="24"/>
              <w:lang w:val="es-CO" w:eastAsia="es-CO"/>
            </w:rPr>
          </w:pPr>
        </w:p>
        <w:p w14:paraId="647F4FE3" w14:textId="77777777" w:rsidR="00630ACF" w:rsidRPr="00285C0D" w:rsidRDefault="00630ACF" w:rsidP="00D43A95">
          <w:pPr>
            <w:jc w:val="center"/>
            <w:rPr>
              <w:noProof/>
              <w:sz w:val="24"/>
              <w:szCs w:val="24"/>
              <w:lang w:val="es-CO" w:eastAsia="es-CO"/>
            </w:rPr>
          </w:pPr>
          <w:r w:rsidRPr="00903E97">
            <w:rPr>
              <w:noProof/>
              <w:sz w:val="24"/>
              <w:szCs w:val="24"/>
              <w:lang w:val="es-CO" w:eastAsia="es-CO"/>
            </w:rPr>
            <w:drawing>
              <wp:inline distT="0" distB="0" distL="0" distR="0" wp14:anchorId="71E6B71D" wp14:editId="3B0BC43A">
                <wp:extent cx="664210" cy="612775"/>
                <wp:effectExtent l="0" t="0" r="0" b="0"/>
                <wp:docPr id="1935040964" name="Imagen 1935040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328A098" w14:textId="77777777" w:rsidR="00630ACF" w:rsidRPr="00285C0D" w:rsidRDefault="00630ACF" w:rsidP="00D43A95">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30ACF" w:rsidRPr="00285C0D" w14:paraId="15920F91" w14:textId="77777777" w:rsidTr="000008C7">
      <w:trPr>
        <w:trHeight w:val="422"/>
      </w:trPr>
      <w:tc>
        <w:tcPr>
          <w:tcW w:w="2125" w:type="dxa"/>
          <w:vAlign w:val="center"/>
        </w:tcPr>
        <w:p w14:paraId="13439AD1" w14:textId="77777777" w:rsidR="00630ACF" w:rsidRPr="0069301C" w:rsidRDefault="00630ACF" w:rsidP="00595725">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397027E" w14:textId="77777777" w:rsidR="00630ACF" w:rsidRPr="001A58A6" w:rsidRDefault="00630ACF" w:rsidP="00595725">
          <w:pPr>
            <w:jc w:val="center"/>
            <w:rPr>
              <w:sz w:val="18"/>
              <w:szCs w:val="18"/>
            </w:rPr>
          </w:pPr>
        </w:p>
      </w:tc>
      <w:tc>
        <w:tcPr>
          <w:tcW w:w="2458" w:type="dxa"/>
          <w:vMerge/>
        </w:tcPr>
        <w:p w14:paraId="734768F2" w14:textId="77777777" w:rsidR="00630ACF" w:rsidRPr="00285C0D" w:rsidRDefault="00630ACF" w:rsidP="00595725">
          <w:pPr>
            <w:rPr>
              <w:sz w:val="24"/>
              <w:szCs w:val="24"/>
            </w:rPr>
          </w:pPr>
        </w:p>
      </w:tc>
    </w:tr>
    <w:tr w:rsidR="00630ACF" w:rsidRPr="00285C0D" w14:paraId="1663485F" w14:textId="77777777" w:rsidTr="000008C7">
      <w:trPr>
        <w:trHeight w:val="413"/>
      </w:trPr>
      <w:tc>
        <w:tcPr>
          <w:tcW w:w="2125" w:type="dxa"/>
          <w:vAlign w:val="center"/>
        </w:tcPr>
        <w:p w14:paraId="1F6BE6B3" w14:textId="77777777" w:rsidR="00630ACF" w:rsidRPr="0069301C" w:rsidRDefault="00630ACF" w:rsidP="00595725">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97E1D46" w14:textId="77777777" w:rsidR="00630ACF" w:rsidRPr="000B3CBA" w:rsidRDefault="00630ACF" w:rsidP="00595725">
          <w:pPr>
            <w:jc w:val="center"/>
            <w:rPr>
              <w:sz w:val="18"/>
              <w:szCs w:val="18"/>
            </w:rPr>
          </w:pPr>
          <w:r w:rsidRPr="001A58A6">
            <w:rPr>
              <w:sz w:val="18"/>
              <w:szCs w:val="18"/>
            </w:rPr>
            <w:t>INVITACIÓN CONVOCATORIA MÍNIMA CUANTÍA</w:t>
          </w:r>
        </w:p>
      </w:tc>
      <w:tc>
        <w:tcPr>
          <w:tcW w:w="2458" w:type="dxa"/>
          <w:vMerge/>
        </w:tcPr>
        <w:p w14:paraId="4635BB67" w14:textId="77777777" w:rsidR="00630ACF" w:rsidRPr="00285C0D" w:rsidRDefault="00630ACF" w:rsidP="00595725">
          <w:pPr>
            <w:rPr>
              <w:sz w:val="24"/>
              <w:szCs w:val="24"/>
            </w:rPr>
          </w:pPr>
        </w:p>
      </w:tc>
    </w:tr>
    <w:tr w:rsidR="00630ACF" w:rsidRPr="00285C0D" w14:paraId="3D4CAAEA" w14:textId="77777777" w:rsidTr="000008C7">
      <w:trPr>
        <w:trHeight w:val="402"/>
      </w:trPr>
      <w:tc>
        <w:tcPr>
          <w:tcW w:w="2125" w:type="dxa"/>
          <w:vAlign w:val="center"/>
        </w:tcPr>
        <w:p w14:paraId="79DC11D7" w14:textId="77777777" w:rsidR="00630ACF" w:rsidRPr="0069301C" w:rsidRDefault="00630ACF" w:rsidP="00595725">
          <w:pPr>
            <w:rPr>
              <w:b/>
              <w:sz w:val="18"/>
              <w:szCs w:val="18"/>
            </w:rPr>
          </w:pPr>
          <w:r>
            <w:rPr>
              <w:b/>
              <w:sz w:val="18"/>
              <w:szCs w:val="18"/>
            </w:rPr>
            <w:t>Versión: 2</w:t>
          </w:r>
        </w:p>
      </w:tc>
      <w:tc>
        <w:tcPr>
          <w:tcW w:w="5670" w:type="dxa"/>
          <w:vMerge/>
        </w:tcPr>
        <w:p w14:paraId="0AA56131" w14:textId="77777777" w:rsidR="00630ACF" w:rsidRPr="00285C0D" w:rsidRDefault="00630ACF" w:rsidP="00595725">
          <w:pPr>
            <w:rPr>
              <w:sz w:val="24"/>
              <w:szCs w:val="24"/>
            </w:rPr>
          </w:pPr>
        </w:p>
      </w:tc>
      <w:tc>
        <w:tcPr>
          <w:tcW w:w="2458" w:type="dxa"/>
          <w:vMerge/>
        </w:tcPr>
        <w:p w14:paraId="058E407D" w14:textId="77777777" w:rsidR="00630ACF" w:rsidRPr="00285C0D" w:rsidRDefault="00630ACF" w:rsidP="00595725">
          <w:pPr>
            <w:rPr>
              <w:sz w:val="24"/>
              <w:szCs w:val="24"/>
            </w:rPr>
          </w:pPr>
        </w:p>
      </w:tc>
    </w:tr>
  </w:tbl>
  <w:p w14:paraId="4145B2FE" w14:textId="77777777" w:rsidR="00630ACF" w:rsidRDefault="00630ACF">
    <w:pPr>
      <w:pStyle w:val="Encabezado"/>
    </w:pPr>
  </w:p>
  <w:p w14:paraId="29F087E7" w14:textId="77777777" w:rsidR="00630ACF" w:rsidRDefault="00630A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7"/>
      <w:numFmt w:val="bullet"/>
      <w:lvlText w:val=""/>
      <w:lvlJc w:val="left"/>
      <w:pPr>
        <w:tabs>
          <w:tab w:val="num" w:pos="0"/>
        </w:tabs>
        <w:ind w:left="720" w:hanging="360"/>
      </w:pPr>
      <w:rPr>
        <w:rFonts w:ascii="Symbol" w:hAnsi="Symbol" w:cs="Arial"/>
      </w:rPr>
    </w:lvl>
  </w:abstractNum>
  <w:abstractNum w:abstractNumId="1" w15:restartNumberingAfterBreak="0">
    <w:nsid w:val="00000005"/>
    <w:multiLevelType w:val="multilevel"/>
    <w:tmpl w:val="00000005"/>
    <w:name w:val="WWNum9"/>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2" w15:restartNumberingAfterBreak="0">
    <w:nsid w:val="04E45580"/>
    <w:multiLevelType w:val="hybridMultilevel"/>
    <w:tmpl w:val="F1E2F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3048D6"/>
    <w:multiLevelType w:val="multilevel"/>
    <w:tmpl w:val="FFF04B7C"/>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4" w15:restartNumberingAfterBreak="0">
    <w:nsid w:val="1AFE42E3"/>
    <w:multiLevelType w:val="hybridMultilevel"/>
    <w:tmpl w:val="012C411E"/>
    <w:lvl w:ilvl="0" w:tplc="7A18662E">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F6F25C7"/>
    <w:multiLevelType w:val="multilevel"/>
    <w:tmpl w:val="240A001D"/>
    <w:styleLink w:val="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8F1592C"/>
    <w:multiLevelType w:val="hybridMultilevel"/>
    <w:tmpl w:val="901C0EBE"/>
    <w:lvl w:ilvl="0" w:tplc="0E16AD9A">
      <w:start w:val="1"/>
      <w:numFmt w:val="decimal"/>
      <w:lvlText w:val="%1."/>
      <w:lvlJc w:val="left"/>
      <w:pPr>
        <w:ind w:left="1440" w:hanging="360"/>
      </w:pPr>
      <w:rPr>
        <w:b w:val="0"/>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34822E5E"/>
    <w:multiLevelType w:val="hybridMultilevel"/>
    <w:tmpl w:val="2222E8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8231BB1"/>
    <w:multiLevelType w:val="hybridMultilevel"/>
    <w:tmpl w:val="9A46DE6C"/>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4BE01573"/>
    <w:multiLevelType w:val="hybridMultilevel"/>
    <w:tmpl w:val="6074D568"/>
    <w:lvl w:ilvl="0" w:tplc="EDCC628A">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4E3934D7"/>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11" w15:restartNumberingAfterBreak="0">
    <w:nsid w:val="64943EFB"/>
    <w:multiLevelType w:val="hybridMultilevel"/>
    <w:tmpl w:val="C5ACF89E"/>
    <w:lvl w:ilvl="0" w:tplc="8DEE7DE6">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0DA1FC3"/>
    <w:multiLevelType w:val="hybridMultilevel"/>
    <w:tmpl w:val="8CDEA6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2062E0B"/>
    <w:multiLevelType w:val="multilevel"/>
    <w:tmpl w:val="18EC7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535A54"/>
    <w:multiLevelType w:val="hybridMultilevel"/>
    <w:tmpl w:val="0E204E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957025201">
    <w:abstractNumId w:val="5"/>
  </w:num>
  <w:num w:numId="2" w16cid:durableId="564341602">
    <w:abstractNumId w:val="4"/>
  </w:num>
  <w:num w:numId="3" w16cid:durableId="207226991">
    <w:abstractNumId w:val="6"/>
  </w:num>
  <w:num w:numId="4" w16cid:durableId="1296720484">
    <w:abstractNumId w:val="11"/>
  </w:num>
  <w:num w:numId="5" w16cid:durableId="575015000">
    <w:abstractNumId w:val="10"/>
  </w:num>
  <w:num w:numId="6" w16cid:durableId="17404418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738117">
    <w:abstractNumId w:val="8"/>
  </w:num>
  <w:num w:numId="8" w16cid:durableId="548885328">
    <w:abstractNumId w:val="13"/>
  </w:num>
  <w:num w:numId="9" w16cid:durableId="527059612">
    <w:abstractNumId w:val="14"/>
  </w:num>
  <w:num w:numId="10" w16cid:durableId="1144733537">
    <w:abstractNumId w:val="7"/>
  </w:num>
  <w:num w:numId="11" w16cid:durableId="584147519">
    <w:abstractNumId w:val="12"/>
  </w:num>
  <w:num w:numId="12" w16cid:durableId="153494394">
    <w:abstractNumId w:val="2"/>
  </w:num>
  <w:num w:numId="13" w16cid:durableId="625357216">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PT"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AR" w:vendorID="64" w:dllVersion="6" w:nlCheck="1" w:checkStyle="1"/>
  <w:activeWritingStyle w:appName="MSWord" w:lang="es-US"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C7"/>
    <w:rsid w:val="00000C1E"/>
    <w:rsid w:val="000029EE"/>
    <w:rsid w:val="000056F1"/>
    <w:rsid w:val="00005F42"/>
    <w:rsid w:val="00007149"/>
    <w:rsid w:val="000101D1"/>
    <w:rsid w:val="00010ED0"/>
    <w:rsid w:val="00013884"/>
    <w:rsid w:val="000157CC"/>
    <w:rsid w:val="00015953"/>
    <w:rsid w:val="00017182"/>
    <w:rsid w:val="00021EA1"/>
    <w:rsid w:val="00022617"/>
    <w:rsid w:val="00022C51"/>
    <w:rsid w:val="00023207"/>
    <w:rsid w:val="00026A9A"/>
    <w:rsid w:val="000310BB"/>
    <w:rsid w:val="00031446"/>
    <w:rsid w:val="00031ECA"/>
    <w:rsid w:val="00034FD8"/>
    <w:rsid w:val="000358EC"/>
    <w:rsid w:val="00035F12"/>
    <w:rsid w:val="00037E76"/>
    <w:rsid w:val="00040356"/>
    <w:rsid w:val="000413C8"/>
    <w:rsid w:val="00041EB8"/>
    <w:rsid w:val="00042E2E"/>
    <w:rsid w:val="00043C78"/>
    <w:rsid w:val="00043C8B"/>
    <w:rsid w:val="00043CE5"/>
    <w:rsid w:val="000445BC"/>
    <w:rsid w:val="0004591A"/>
    <w:rsid w:val="000471F3"/>
    <w:rsid w:val="00050729"/>
    <w:rsid w:val="000507FC"/>
    <w:rsid w:val="00050E89"/>
    <w:rsid w:val="00051942"/>
    <w:rsid w:val="00051CF2"/>
    <w:rsid w:val="00051EAB"/>
    <w:rsid w:val="00052596"/>
    <w:rsid w:val="0005303C"/>
    <w:rsid w:val="000539C3"/>
    <w:rsid w:val="00054066"/>
    <w:rsid w:val="0005450B"/>
    <w:rsid w:val="0005538E"/>
    <w:rsid w:val="000566AD"/>
    <w:rsid w:val="00061368"/>
    <w:rsid w:val="000622F4"/>
    <w:rsid w:val="00062FAF"/>
    <w:rsid w:val="00063C57"/>
    <w:rsid w:val="00064398"/>
    <w:rsid w:val="00064C8E"/>
    <w:rsid w:val="00064D97"/>
    <w:rsid w:val="0006598C"/>
    <w:rsid w:val="00070FC7"/>
    <w:rsid w:val="00074040"/>
    <w:rsid w:val="00076BEF"/>
    <w:rsid w:val="000773B2"/>
    <w:rsid w:val="000800EF"/>
    <w:rsid w:val="00084A88"/>
    <w:rsid w:val="00086F83"/>
    <w:rsid w:val="00087075"/>
    <w:rsid w:val="000916FE"/>
    <w:rsid w:val="00091CEE"/>
    <w:rsid w:val="00092104"/>
    <w:rsid w:val="00092E8C"/>
    <w:rsid w:val="00094010"/>
    <w:rsid w:val="00095650"/>
    <w:rsid w:val="00097713"/>
    <w:rsid w:val="000A039B"/>
    <w:rsid w:val="000A04E1"/>
    <w:rsid w:val="000A0D0D"/>
    <w:rsid w:val="000A1497"/>
    <w:rsid w:val="000A2C12"/>
    <w:rsid w:val="000A4255"/>
    <w:rsid w:val="000A43EE"/>
    <w:rsid w:val="000A440D"/>
    <w:rsid w:val="000A7060"/>
    <w:rsid w:val="000B0671"/>
    <w:rsid w:val="000B2695"/>
    <w:rsid w:val="000B3B17"/>
    <w:rsid w:val="000B3CBA"/>
    <w:rsid w:val="000B3F8B"/>
    <w:rsid w:val="000B4317"/>
    <w:rsid w:val="000B4F26"/>
    <w:rsid w:val="000B5F55"/>
    <w:rsid w:val="000B76DA"/>
    <w:rsid w:val="000C029C"/>
    <w:rsid w:val="000C063F"/>
    <w:rsid w:val="000C3F0E"/>
    <w:rsid w:val="000C40D5"/>
    <w:rsid w:val="000C4311"/>
    <w:rsid w:val="000C48BB"/>
    <w:rsid w:val="000C48FB"/>
    <w:rsid w:val="000C5412"/>
    <w:rsid w:val="000C595C"/>
    <w:rsid w:val="000C6E5C"/>
    <w:rsid w:val="000C7A67"/>
    <w:rsid w:val="000C7E57"/>
    <w:rsid w:val="000D1828"/>
    <w:rsid w:val="000D2C46"/>
    <w:rsid w:val="000D3CC3"/>
    <w:rsid w:val="000D5159"/>
    <w:rsid w:val="000D5D0E"/>
    <w:rsid w:val="000D6D17"/>
    <w:rsid w:val="000D7E5E"/>
    <w:rsid w:val="000D7F6C"/>
    <w:rsid w:val="000D7FD9"/>
    <w:rsid w:val="000E02E6"/>
    <w:rsid w:val="000E07F3"/>
    <w:rsid w:val="000E0F74"/>
    <w:rsid w:val="000E17EA"/>
    <w:rsid w:val="000E1A3B"/>
    <w:rsid w:val="000E30DA"/>
    <w:rsid w:val="000E4298"/>
    <w:rsid w:val="000E4315"/>
    <w:rsid w:val="000E670D"/>
    <w:rsid w:val="000E7013"/>
    <w:rsid w:val="000E70E0"/>
    <w:rsid w:val="000E7E25"/>
    <w:rsid w:val="000F2134"/>
    <w:rsid w:val="000F3106"/>
    <w:rsid w:val="000F3343"/>
    <w:rsid w:val="000F41EC"/>
    <w:rsid w:val="000F474F"/>
    <w:rsid w:val="000F4EAE"/>
    <w:rsid w:val="000F52DB"/>
    <w:rsid w:val="000F7114"/>
    <w:rsid w:val="000F79FE"/>
    <w:rsid w:val="00100F8F"/>
    <w:rsid w:val="001021D7"/>
    <w:rsid w:val="00102612"/>
    <w:rsid w:val="001027DC"/>
    <w:rsid w:val="0010374A"/>
    <w:rsid w:val="00103EDB"/>
    <w:rsid w:val="00105C5A"/>
    <w:rsid w:val="0010669F"/>
    <w:rsid w:val="0011045E"/>
    <w:rsid w:val="00111319"/>
    <w:rsid w:val="00114E78"/>
    <w:rsid w:val="001155D4"/>
    <w:rsid w:val="001169EA"/>
    <w:rsid w:val="00121023"/>
    <w:rsid w:val="0012183D"/>
    <w:rsid w:val="00121984"/>
    <w:rsid w:val="001236C3"/>
    <w:rsid w:val="0012396E"/>
    <w:rsid w:val="00126690"/>
    <w:rsid w:val="00126944"/>
    <w:rsid w:val="00127321"/>
    <w:rsid w:val="00127347"/>
    <w:rsid w:val="0012785E"/>
    <w:rsid w:val="00131A89"/>
    <w:rsid w:val="00135099"/>
    <w:rsid w:val="0013562D"/>
    <w:rsid w:val="00135F6E"/>
    <w:rsid w:val="00136C5C"/>
    <w:rsid w:val="00137041"/>
    <w:rsid w:val="0014066C"/>
    <w:rsid w:val="00141FF1"/>
    <w:rsid w:val="001427F1"/>
    <w:rsid w:val="00144F2E"/>
    <w:rsid w:val="00145B02"/>
    <w:rsid w:val="001520C6"/>
    <w:rsid w:val="001556A0"/>
    <w:rsid w:val="00156541"/>
    <w:rsid w:val="00156A6F"/>
    <w:rsid w:val="00156AAE"/>
    <w:rsid w:val="00156D7F"/>
    <w:rsid w:val="00157034"/>
    <w:rsid w:val="00161C48"/>
    <w:rsid w:val="00163929"/>
    <w:rsid w:val="00163D2F"/>
    <w:rsid w:val="00163E38"/>
    <w:rsid w:val="0016524E"/>
    <w:rsid w:val="00165372"/>
    <w:rsid w:val="0016551A"/>
    <w:rsid w:val="001656F2"/>
    <w:rsid w:val="00171E3B"/>
    <w:rsid w:val="00172B73"/>
    <w:rsid w:val="00173230"/>
    <w:rsid w:val="00173ED4"/>
    <w:rsid w:val="00174E76"/>
    <w:rsid w:val="00177102"/>
    <w:rsid w:val="0017714F"/>
    <w:rsid w:val="0017764C"/>
    <w:rsid w:val="0017773A"/>
    <w:rsid w:val="00177EC3"/>
    <w:rsid w:val="001800B7"/>
    <w:rsid w:val="001803EF"/>
    <w:rsid w:val="0018082C"/>
    <w:rsid w:val="00180AD6"/>
    <w:rsid w:val="001817F9"/>
    <w:rsid w:val="00182AB5"/>
    <w:rsid w:val="00182DDE"/>
    <w:rsid w:val="0018358C"/>
    <w:rsid w:val="00184D11"/>
    <w:rsid w:val="00185C53"/>
    <w:rsid w:val="0018787B"/>
    <w:rsid w:val="001902BE"/>
    <w:rsid w:val="00191A99"/>
    <w:rsid w:val="00194B9F"/>
    <w:rsid w:val="0019519F"/>
    <w:rsid w:val="00196049"/>
    <w:rsid w:val="001A02FC"/>
    <w:rsid w:val="001A2191"/>
    <w:rsid w:val="001A33D5"/>
    <w:rsid w:val="001A53EC"/>
    <w:rsid w:val="001A58A6"/>
    <w:rsid w:val="001A6C42"/>
    <w:rsid w:val="001B06BA"/>
    <w:rsid w:val="001B089E"/>
    <w:rsid w:val="001B0A5F"/>
    <w:rsid w:val="001B3D48"/>
    <w:rsid w:val="001B5467"/>
    <w:rsid w:val="001B5B3C"/>
    <w:rsid w:val="001B60A8"/>
    <w:rsid w:val="001B6988"/>
    <w:rsid w:val="001B7D07"/>
    <w:rsid w:val="001C0569"/>
    <w:rsid w:val="001C0ECB"/>
    <w:rsid w:val="001C0F82"/>
    <w:rsid w:val="001C101E"/>
    <w:rsid w:val="001C1641"/>
    <w:rsid w:val="001C17D9"/>
    <w:rsid w:val="001C1EC3"/>
    <w:rsid w:val="001C20CC"/>
    <w:rsid w:val="001C2C1A"/>
    <w:rsid w:val="001C2FF7"/>
    <w:rsid w:val="001C42A1"/>
    <w:rsid w:val="001C58CA"/>
    <w:rsid w:val="001C5B3E"/>
    <w:rsid w:val="001C6D6D"/>
    <w:rsid w:val="001C71D4"/>
    <w:rsid w:val="001C7C47"/>
    <w:rsid w:val="001D01A2"/>
    <w:rsid w:val="001D0E3A"/>
    <w:rsid w:val="001D13FD"/>
    <w:rsid w:val="001D1A43"/>
    <w:rsid w:val="001D210A"/>
    <w:rsid w:val="001D2456"/>
    <w:rsid w:val="001D2C25"/>
    <w:rsid w:val="001D481B"/>
    <w:rsid w:val="001D658B"/>
    <w:rsid w:val="001D67CD"/>
    <w:rsid w:val="001D6D9F"/>
    <w:rsid w:val="001E03B7"/>
    <w:rsid w:val="001E042E"/>
    <w:rsid w:val="001E1994"/>
    <w:rsid w:val="001E2A02"/>
    <w:rsid w:val="001E2F6A"/>
    <w:rsid w:val="001E33F5"/>
    <w:rsid w:val="001E6760"/>
    <w:rsid w:val="001E69F1"/>
    <w:rsid w:val="001E7F7D"/>
    <w:rsid w:val="001F0FA5"/>
    <w:rsid w:val="001F1F8A"/>
    <w:rsid w:val="001F2CAC"/>
    <w:rsid w:val="001F4051"/>
    <w:rsid w:val="001F420F"/>
    <w:rsid w:val="001F42DB"/>
    <w:rsid w:val="001F4E98"/>
    <w:rsid w:val="001F5935"/>
    <w:rsid w:val="001F5BC8"/>
    <w:rsid w:val="001F74AD"/>
    <w:rsid w:val="002012E7"/>
    <w:rsid w:val="0020173B"/>
    <w:rsid w:val="00201E6F"/>
    <w:rsid w:val="002023A1"/>
    <w:rsid w:val="002028FD"/>
    <w:rsid w:val="00203899"/>
    <w:rsid w:val="00203C16"/>
    <w:rsid w:val="00205F47"/>
    <w:rsid w:val="00206EB2"/>
    <w:rsid w:val="00207590"/>
    <w:rsid w:val="002104B9"/>
    <w:rsid w:val="00211679"/>
    <w:rsid w:val="00214887"/>
    <w:rsid w:val="00217E3E"/>
    <w:rsid w:val="0022181A"/>
    <w:rsid w:val="002231F4"/>
    <w:rsid w:val="00223540"/>
    <w:rsid w:val="002249C9"/>
    <w:rsid w:val="002300F9"/>
    <w:rsid w:val="002328D3"/>
    <w:rsid w:val="0023335F"/>
    <w:rsid w:val="002337A4"/>
    <w:rsid w:val="0023577F"/>
    <w:rsid w:val="002358DA"/>
    <w:rsid w:val="0023593D"/>
    <w:rsid w:val="00237644"/>
    <w:rsid w:val="00240DA8"/>
    <w:rsid w:val="00240F10"/>
    <w:rsid w:val="00242554"/>
    <w:rsid w:val="00242B23"/>
    <w:rsid w:val="00242BEF"/>
    <w:rsid w:val="002434D5"/>
    <w:rsid w:val="002437A0"/>
    <w:rsid w:val="00243834"/>
    <w:rsid w:val="00244A4E"/>
    <w:rsid w:val="00246EE4"/>
    <w:rsid w:val="00247A26"/>
    <w:rsid w:val="00247D47"/>
    <w:rsid w:val="00252694"/>
    <w:rsid w:val="0025348C"/>
    <w:rsid w:val="00254AAE"/>
    <w:rsid w:val="00254D88"/>
    <w:rsid w:val="0025627D"/>
    <w:rsid w:val="00262BEC"/>
    <w:rsid w:val="00263258"/>
    <w:rsid w:val="00263D5C"/>
    <w:rsid w:val="00265EF7"/>
    <w:rsid w:val="002670F0"/>
    <w:rsid w:val="00270903"/>
    <w:rsid w:val="00270E13"/>
    <w:rsid w:val="00271795"/>
    <w:rsid w:val="00271B8D"/>
    <w:rsid w:val="00273359"/>
    <w:rsid w:val="00273854"/>
    <w:rsid w:val="00274774"/>
    <w:rsid w:val="00275220"/>
    <w:rsid w:val="00277130"/>
    <w:rsid w:val="00277472"/>
    <w:rsid w:val="00277A60"/>
    <w:rsid w:val="00281562"/>
    <w:rsid w:val="00281E1C"/>
    <w:rsid w:val="00282462"/>
    <w:rsid w:val="00282473"/>
    <w:rsid w:val="00284724"/>
    <w:rsid w:val="00285669"/>
    <w:rsid w:val="00285C0D"/>
    <w:rsid w:val="002864D8"/>
    <w:rsid w:val="00286EB9"/>
    <w:rsid w:val="00287695"/>
    <w:rsid w:val="002911D9"/>
    <w:rsid w:val="002920E6"/>
    <w:rsid w:val="00292E8A"/>
    <w:rsid w:val="00292F58"/>
    <w:rsid w:val="0029345E"/>
    <w:rsid w:val="002938C5"/>
    <w:rsid w:val="00294795"/>
    <w:rsid w:val="00295212"/>
    <w:rsid w:val="00295BBE"/>
    <w:rsid w:val="00296815"/>
    <w:rsid w:val="0029711D"/>
    <w:rsid w:val="002A02BF"/>
    <w:rsid w:val="002A0835"/>
    <w:rsid w:val="002A374C"/>
    <w:rsid w:val="002A3F5C"/>
    <w:rsid w:val="002A40F8"/>
    <w:rsid w:val="002A5C74"/>
    <w:rsid w:val="002A5DDC"/>
    <w:rsid w:val="002A657A"/>
    <w:rsid w:val="002A72E7"/>
    <w:rsid w:val="002B0955"/>
    <w:rsid w:val="002B0A80"/>
    <w:rsid w:val="002B194C"/>
    <w:rsid w:val="002B2362"/>
    <w:rsid w:val="002B2582"/>
    <w:rsid w:val="002B2BCF"/>
    <w:rsid w:val="002B30C6"/>
    <w:rsid w:val="002B35C7"/>
    <w:rsid w:val="002B4AC8"/>
    <w:rsid w:val="002B5037"/>
    <w:rsid w:val="002B69AC"/>
    <w:rsid w:val="002B7AB3"/>
    <w:rsid w:val="002C0B6A"/>
    <w:rsid w:val="002C0D6F"/>
    <w:rsid w:val="002C1140"/>
    <w:rsid w:val="002C3B53"/>
    <w:rsid w:val="002C41E0"/>
    <w:rsid w:val="002C566D"/>
    <w:rsid w:val="002C6FD7"/>
    <w:rsid w:val="002C7679"/>
    <w:rsid w:val="002D0F12"/>
    <w:rsid w:val="002D1ECB"/>
    <w:rsid w:val="002D3347"/>
    <w:rsid w:val="002D45AA"/>
    <w:rsid w:val="002D56C9"/>
    <w:rsid w:val="002D5BAA"/>
    <w:rsid w:val="002D7E18"/>
    <w:rsid w:val="002E18B8"/>
    <w:rsid w:val="002E1E7E"/>
    <w:rsid w:val="002E246E"/>
    <w:rsid w:val="002E338F"/>
    <w:rsid w:val="002E47E4"/>
    <w:rsid w:val="002E5E6B"/>
    <w:rsid w:val="002E60EF"/>
    <w:rsid w:val="002E6F36"/>
    <w:rsid w:val="002E7470"/>
    <w:rsid w:val="002F08D8"/>
    <w:rsid w:val="002F0EC1"/>
    <w:rsid w:val="002F1FF6"/>
    <w:rsid w:val="002F595D"/>
    <w:rsid w:val="002F59B6"/>
    <w:rsid w:val="002F68E3"/>
    <w:rsid w:val="003005A8"/>
    <w:rsid w:val="00301457"/>
    <w:rsid w:val="0030184E"/>
    <w:rsid w:val="00301DF9"/>
    <w:rsid w:val="00302275"/>
    <w:rsid w:val="0030288E"/>
    <w:rsid w:val="003032FF"/>
    <w:rsid w:val="003041BE"/>
    <w:rsid w:val="00304D93"/>
    <w:rsid w:val="00305433"/>
    <w:rsid w:val="0030664A"/>
    <w:rsid w:val="00306947"/>
    <w:rsid w:val="00307853"/>
    <w:rsid w:val="003103F8"/>
    <w:rsid w:val="003104D3"/>
    <w:rsid w:val="003115CC"/>
    <w:rsid w:val="00313805"/>
    <w:rsid w:val="003149AB"/>
    <w:rsid w:val="00317944"/>
    <w:rsid w:val="00317B78"/>
    <w:rsid w:val="00320531"/>
    <w:rsid w:val="003205C5"/>
    <w:rsid w:val="003211D4"/>
    <w:rsid w:val="00322064"/>
    <w:rsid w:val="00323233"/>
    <w:rsid w:val="0032343C"/>
    <w:rsid w:val="003267FD"/>
    <w:rsid w:val="00326D05"/>
    <w:rsid w:val="00330E53"/>
    <w:rsid w:val="00331438"/>
    <w:rsid w:val="003325F9"/>
    <w:rsid w:val="00332BA3"/>
    <w:rsid w:val="00335BB3"/>
    <w:rsid w:val="00336264"/>
    <w:rsid w:val="003363B8"/>
    <w:rsid w:val="00336975"/>
    <w:rsid w:val="003373EB"/>
    <w:rsid w:val="00337430"/>
    <w:rsid w:val="00341615"/>
    <w:rsid w:val="00341743"/>
    <w:rsid w:val="003438DF"/>
    <w:rsid w:val="00344173"/>
    <w:rsid w:val="0034487E"/>
    <w:rsid w:val="00345437"/>
    <w:rsid w:val="0034545F"/>
    <w:rsid w:val="003459E2"/>
    <w:rsid w:val="0035031F"/>
    <w:rsid w:val="00350727"/>
    <w:rsid w:val="00351E5A"/>
    <w:rsid w:val="00351F2F"/>
    <w:rsid w:val="0035224F"/>
    <w:rsid w:val="00352483"/>
    <w:rsid w:val="00353B2B"/>
    <w:rsid w:val="00356289"/>
    <w:rsid w:val="00357CB3"/>
    <w:rsid w:val="003612D7"/>
    <w:rsid w:val="00362502"/>
    <w:rsid w:val="00362F79"/>
    <w:rsid w:val="00363779"/>
    <w:rsid w:val="0036389C"/>
    <w:rsid w:val="00363C57"/>
    <w:rsid w:val="00364142"/>
    <w:rsid w:val="00365879"/>
    <w:rsid w:val="00366088"/>
    <w:rsid w:val="00366AE8"/>
    <w:rsid w:val="00366C79"/>
    <w:rsid w:val="0037094C"/>
    <w:rsid w:val="00371763"/>
    <w:rsid w:val="00371FF0"/>
    <w:rsid w:val="003724FE"/>
    <w:rsid w:val="00374BA5"/>
    <w:rsid w:val="003766F7"/>
    <w:rsid w:val="00384751"/>
    <w:rsid w:val="00384F41"/>
    <w:rsid w:val="00390B53"/>
    <w:rsid w:val="00391D6F"/>
    <w:rsid w:val="003942EC"/>
    <w:rsid w:val="0039520C"/>
    <w:rsid w:val="003A094B"/>
    <w:rsid w:val="003A2139"/>
    <w:rsid w:val="003A2A1F"/>
    <w:rsid w:val="003A3680"/>
    <w:rsid w:val="003A3997"/>
    <w:rsid w:val="003B0689"/>
    <w:rsid w:val="003B0E05"/>
    <w:rsid w:val="003B16C1"/>
    <w:rsid w:val="003B1D9B"/>
    <w:rsid w:val="003B2271"/>
    <w:rsid w:val="003B2B29"/>
    <w:rsid w:val="003B44AC"/>
    <w:rsid w:val="003B45E3"/>
    <w:rsid w:val="003B46BD"/>
    <w:rsid w:val="003B5E74"/>
    <w:rsid w:val="003B6F0E"/>
    <w:rsid w:val="003B7841"/>
    <w:rsid w:val="003C211F"/>
    <w:rsid w:val="003C3803"/>
    <w:rsid w:val="003C44A2"/>
    <w:rsid w:val="003C572E"/>
    <w:rsid w:val="003C6464"/>
    <w:rsid w:val="003C788A"/>
    <w:rsid w:val="003D0791"/>
    <w:rsid w:val="003D209A"/>
    <w:rsid w:val="003D23E3"/>
    <w:rsid w:val="003D24A9"/>
    <w:rsid w:val="003D3C24"/>
    <w:rsid w:val="003D3DC4"/>
    <w:rsid w:val="003D42A7"/>
    <w:rsid w:val="003D517E"/>
    <w:rsid w:val="003E0E88"/>
    <w:rsid w:val="003E0FC6"/>
    <w:rsid w:val="003E0FDC"/>
    <w:rsid w:val="003E1030"/>
    <w:rsid w:val="003E1123"/>
    <w:rsid w:val="003E155F"/>
    <w:rsid w:val="003E1756"/>
    <w:rsid w:val="003E2285"/>
    <w:rsid w:val="003E22FE"/>
    <w:rsid w:val="003E2DB5"/>
    <w:rsid w:val="003E407B"/>
    <w:rsid w:val="003E470C"/>
    <w:rsid w:val="003E489B"/>
    <w:rsid w:val="003E625E"/>
    <w:rsid w:val="003E7EAD"/>
    <w:rsid w:val="003F0546"/>
    <w:rsid w:val="003F1842"/>
    <w:rsid w:val="003F1EC3"/>
    <w:rsid w:val="003F286C"/>
    <w:rsid w:val="003F3447"/>
    <w:rsid w:val="003F405A"/>
    <w:rsid w:val="003F49DC"/>
    <w:rsid w:val="003F4A41"/>
    <w:rsid w:val="003F559F"/>
    <w:rsid w:val="00400CC0"/>
    <w:rsid w:val="00400F3A"/>
    <w:rsid w:val="00400F50"/>
    <w:rsid w:val="00401A09"/>
    <w:rsid w:val="004022CB"/>
    <w:rsid w:val="0040288D"/>
    <w:rsid w:val="00403881"/>
    <w:rsid w:val="00403905"/>
    <w:rsid w:val="00403B88"/>
    <w:rsid w:val="00403F3B"/>
    <w:rsid w:val="00404EFA"/>
    <w:rsid w:val="00406581"/>
    <w:rsid w:val="00406630"/>
    <w:rsid w:val="004071CE"/>
    <w:rsid w:val="00407FB9"/>
    <w:rsid w:val="004104B2"/>
    <w:rsid w:val="00410CD7"/>
    <w:rsid w:val="00412009"/>
    <w:rsid w:val="00412AE2"/>
    <w:rsid w:val="00413233"/>
    <w:rsid w:val="0041346E"/>
    <w:rsid w:val="004136C7"/>
    <w:rsid w:val="00414EA7"/>
    <w:rsid w:val="00414F19"/>
    <w:rsid w:val="0042003B"/>
    <w:rsid w:val="004201E8"/>
    <w:rsid w:val="00420863"/>
    <w:rsid w:val="00421B48"/>
    <w:rsid w:val="00421EE3"/>
    <w:rsid w:val="00423A57"/>
    <w:rsid w:val="00423AF2"/>
    <w:rsid w:val="00423F7C"/>
    <w:rsid w:val="004247C0"/>
    <w:rsid w:val="00424C6D"/>
    <w:rsid w:val="00425006"/>
    <w:rsid w:val="004265C4"/>
    <w:rsid w:val="00427EA5"/>
    <w:rsid w:val="0043157F"/>
    <w:rsid w:val="00431AED"/>
    <w:rsid w:val="00431C05"/>
    <w:rsid w:val="00433863"/>
    <w:rsid w:val="00436B03"/>
    <w:rsid w:val="00436C38"/>
    <w:rsid w:val="004371E9"/>
    <w:rsid w:val="00437AE0"/>
    <w:rsid w:val="0044025A"/>
    <w:rsid w:val="0044237E"/>
    <w:rsid w:val="004428AF"/>
    <w:rsid w:val="00444485"/>
    <w:rsid w:val="00444E6C"/>
    <w:rsid w:val="00444F5B"/>
    <w:rsid w:val="0045052D"/>
    <w:rsid w:val="00450F99"/>
    <w:rsid w:val="00451507"/>
    <w:rsid w:val="0045312A"/>
    <w:rsid w:val="00454E33"/>
    <w:rsid w:val="0045532E"/>
    <w:rsid w:val="00462E2A"/>
    <w:rsid w:val="00462E3C"/>
    <w:rsid w:val="00465081"/>
    <w:rsid w:val="00467C02"/>
    <w:rsid w:val="00470724"/>
    <w:rsid w:val="004719EB"/>
    <w:rsid w:val="00472226"/>
    <w:rsid w:val="004733B3"/>
    <w:rsid w:val="00474FB6"/>
    <w:rsid w:val="004753B5"/>
    <w:rsid w:val="004773C0"/>
    <w:rsid w:val="00477588"/>
    <w:rsid w:val="00480DAE"/>
    <w:rsid w:val="0048250E"/>
    <w:rsid w:val="00483212"/>
    <w:rsid w:val="00484403"/>
    <w:rsid w:val="00485824"/>
    <w:rsid w:val="0048586D"/>
    <w:rsid w:val="00487DF0"/>
    <w:rsid w:val="00490F63"/>
    <w:rsid w:val="00491217"/>
    <w:rsid w:val="004926D7"/>
    <w:rsid w:val="00492F42"/>
    <w:rsid w:val="004949AF"/>
    <w:rsid w:val="004955AE"/>
    <w:rsid w:val="004955D5"/>
    <w:rsid w:val="00495ED6"/>
    <w:rsid w:val="004A007F"/>
    <w:rsid w:val="004A1D4D"/>
    <w:rsid w:val="004A21A3"/>
    <w:rsid w:val="004A411B"/>
    <w:rsid w:val="004A4AA3"/>
    <w:rsid w:val="004A4E25"/>
    <w:rsid w:val="004A58D7"/>
    <w:rsid w:val="004A6452"/>
    <w:rsid w:val="004A68EF"/>
    <w:rsid w:val="004B1B7D"/>
    <w:rsid w:val="004B34FB"/>
    <w:rsid w:val="004B3616"/>
    <w:rsid w:val="004B3874"/>
    <w:rsid w:val="004B38D3"/>
    <w:rsid w:val="004B43A5"/>
    <w:rsid w:val="004B4B65"/>
    <w:rsid w:val="004B5299"/>
    <w:rsid w:val="004B58DF"/>
    <w:rsid w:val="004B6C32"/>
    <w:rsid w:val="004B70FD"/>
    <w:rsid w:val="004C02E5"/>
    <w:rsid w:val="004C0E3D"/>
    <w:rsid w:val="004C0EEC"/>
    <w:rsid w:val="004C16E1"/>
    <w:rsid w:val="004C1C8E"/>
    <w:rsid w:val="004C20CB"/>
    <w:rsid w:val="004C2566"/>
    <w:rsid w:val="004C380B"/>
    <w:rsid w:val="004C3C6C"/>
    <w:rsid w:val="004C4508"/>
    <w:rsid w:val="004C6261"/>
    <w:rsid w:val="004C730D"/>
    <w:rsid w:val="004D0AC7"/>
    <w:rsid w:val="004D0F52"/>
    <w:rsid w:val="004D214F"/>
    <w:rsid w:val="004D2880"/>
    <w:rsid w:val="004D3338"/>
    <w:rsid w:val="004D3F94"/>
    <w:rsid w:val="004D48EC"/>
    <w:rsid w:val="004D4FE5"/>
    <w:rsid w:val="004D5368"/>
    <w:rsid w:val="004D670A"/>
    <w:rsid w:val="004D768D"/>
    <w:rsid w:val="004E30B8"/>
    <w:rsid w:val="004E3E74"/>
    <w:rsid w:val="004E3FEF"/>
    <w:rsid w:val="004E4726"/>
    <w:rsid w:val="004E488F"/>
    <w:rsid w:val="004E50AA"/>
    <w:rsid w:val="004E5B6E"/>
    <w:rsid w:val="004E5BAB"/>
    <w:rsid w:val="004E6460"/>
    <w:rsid w:val="004F035F"/>
    <w:rsid w:val="004F096B"/>
    <w:rsid w:val="004F0D9C"/>
    <w:rsid w:val="004F13F4"/>
    <w:rsid w:val="004F141E"/>
    <w:rsid w:val="004F16AB"/>
    <w:rsid w:val="004F1BF9"/>
    <w:rsid w:val="004F4B62"/>
    <w:rsid w:val="004F7982"/>
    <w:rsid w:val="00500049"/>
    <w:rsid w:val="0050029B"/>
    <w:rsid w:val="00500878"/>
    <w:rsid w:val="0050145B"/>
    <w:rsid w:val="005023DC"/>
    <w:rsid w:val="0050289E"/>
    <w:rsid w:val="00503E44"/>
    <w:rsid w:val="005045C2"/>
    <w:rsid w:val="00505611"/>
    <w:rsid w:val="00506774"/>
    <w:rsid w:val="005100E1"/>
    <w:rsid w:val="00510232"/>
    <w:rsid w:val="005110BA"/>
    <w:rsid w:val="00512378"/>
    <w:rsid w:val="00513402"/>
    <w:rsid w:val="00513740"/>
    <w:rsid w:val="005152FF"/>
    <w:rsid w:val="00515D55"/>
    <w:rsid w:val="0051635F"/>
    <w:rsid w:val="00517C9A"/>
    <w:rsid w:val="00520DBA"/>
    <w:rsid w:val="0052235A"/>
    <w:rsid w:val="00522496"/>
    <w:rsid w:val="005225DA"/>
    <w:rsid w:val="00522918"/>
    <w:rsid w:val="005232CB"/>
    <w:rsid w:val="00523E92"/>
    <w:rsid w:val="00525DBA"/>
    <w:rsid w:val="00525EBC"/>
    <w:rsid w:val="00527A6C"/>
    <w:rsid w:val="00527AA1"/>
    <w:rsid w:val="00527C00"/>
    <w:rsid w:val="0053128F"/>
    <w:rsid w:val="00531436"/>
    <w:rsid w:val="00531D53"/>
    <w:rsid w:val="005331B7"/>
    <w:rsid w:val="00533B31"/>
    <w:rsid w:val="0053400B"/>
    <w:rsid w:val="005346B3"/>
    <w:rsid w:val="005347DD"/>
    <w:rsid w:val="00534DB1"/>
    <w:rsid w:val="00537991"/>
    <w:rsid w:val="005425B8"/>
    <w:rsid w:val="00542CA6"/>
    <w:rsid w:val="0054393E"/>
    <w:rsid w:val="00544263"/>
    <w:rsid w:val="005444E5"/>
    <w:rsid w:val="00544960"/>
    <w:rsid w:val="0054565B"/>
    <w:rsid w:val="00555AF2"/>
    <w:rsid w:val="00560349"/>
    <w:rsid w:val="00560F34"/>
    <w:rsid w:val="00561485"/>
    <w:rsid w:val="00562493"/>
    <w:rsid w:val="0056305B"/>
    <w:rsid w:val="00563089"/>
    <w:rsid w:val="00563767"/>
    <w:rsid w:val="005639AA"/>
    <w:rsid w:val="005650A8"/>
    <w:rsid w:val="00570817"/>
    <w:rsid w:val="00570DEE"/>
    <w:rsid w:val="0057186B"/>
    <w:rsid w:val="005718B8"/>
    <w:rsid w:val="00571AE4"/>
    <w:rsid w:val="00571C1A"/>
    <w:rsid w:val="0057302B"/>
    <w:rsid w:val="00574D82"/>
    <w:rsid w:val="00574EC0"/>
    <w:rsid w:val="00577900"/>
    <w:rsid w:val="00577A25"/>
    <w:rsid w:val="00580B08"/>
    <w:rsid w:val="00580FDE"/>
    <w:rsid w:val="00581EB5"/>
    <w:rsid w:val="00582176"/>
    <w:rsid w:val="005821C9"/>
    <w:rsid w:val="005827C9"/>
    <w:rsid w:val="00582EF8"/>
    <w:rsid w:val="00583245"/>
    <w:rsid w:val="00584D62"/>
    <w:rsid w:val="00586C32"/>
    <w:rsid w:val="0058783F"/>
    <w:rsid w:val="00590207"/>
    <w:rsid w:val="00590815"/>
    <w:rsid w:val="00590EF2"/>
    <w:rsid w:val="00591BA3"/>
    <w:rsid w:val="00591EF6"/>
    <w:rsid w:val="0059299F"/>
    <w:rsid w:val="00595725"/>
    <w:rsid w:val="00595AC4"/>
    <w:rsid w:val="00595B9A"/>
    <w:rsid w:val="005A1023"/>
    <w:rsid w:val="005A138A"/>
    <w:rsid w:val="005A41DB"/>
    <w:rsid w:val="005A6798"/>
    <w:rsid w:val="005A692F"/>
    <w:rsid w:val="005A6BFA"/>
    <w:rsid w:val="005A74C5"/>
    <w:rsid w:val="005B1C4D"/>
    <w:rsid w:val="005B27D3"/>
    <w:rsid w:val="005B3123"/>
    <w:rsid w:val="005B34B3"/>
    <w:rsid w:val="005B5EFF"/>
    <w:rsid w:val="005B6908"/>
    <w:rsid w:val="005B733C"/>
    <w:rsid w:val="005B7898"/>
    <w:rsid w:val="005C22FD"/>
    <w:rsid w:val="005C307D"/>
    <w:rsid w:val="005C333F"/>
    <w:rsid w:val="005C61F2"/>
    <w:rsid w:val="005C651D"/>
    <w:rsid w:val="005C77DA"/>
    <w:rsid w:val="005D01F1"/>
    <w:rsid w:val="005D043F"/>
    <w:rsid w:val="005D12FF"/>
    <w:rsid w:val="005D1D48"/>
    <w:rsid w:val="005D2FBF"/>
    <w:rsid w:val="005D517C"/>
    <w:rsid w:val="005D659F"/>
    <w:rsid w:val="005D65A5"/>
    <w:rsid w:val="005D6A58"/>
    <w:rsid w:val="005D7065"/>
    <w:rsid w:val="005D7282"/>
    <w:rsid w:val="005D7423"/>
    <w:rsid w:val="005D792D"/>
    <w:rsid w:val="005D7D0A"/>
    <w:rsid w:val="005E1C15"/>
    <w:rsid w:val="005E24D8"/>
    <w:rsid w:val="005E2CAF"/>
    <w:rsid w:val="005E475F"/>
    <w:rsid w:val="005E5EE7"/>
    <w:rsid w:val="005E7916"/>
    <w:rsid w:val="005F1466"/>
    <w:rsid w:val="005F1784"/>
    <w:rsid w:val="005F17A1"/>
    <w:rsid w:val="005F1A88"/>
    <w:rsid w:val="005F3E40"/>
    <w:rsid w:val="005F3EA3"/>
    <w:rsid w:val="005F478A"/>
    <w:rsid w:val="005F4C3F"/>
    <w:rsid w:val="005F4DBE"/>
    <w:rsid w:val="005F586E"/>
    <w:rsid w:val="005F5C01"/>
    <w:rsid w:val="005F5E36"/>
    <w:rsid w:val="005F61F6"/>
    <w:rsid w:val="005F6215"/>
    <w:rsid w:val="005F636B"/>
    <w:rsid w:val="005F75BA"/>
    <w:rsid w:val="0060085D"/>
    <w:rsid w:val="00601C6A"/>
    <w:rsid w:val="0060253E"/>
    <w:rsid w:val="006050CD"/>
    <w:rsid w:val="00605D75"/>
    <w:rsid w:val="0060722E"/>
    <w:rsid w:val="0061309B"/>
    <w:rsid w:val="00613D29"/>
    <w:rsid w:val="00615246"/>
    <w:rsid w:val="00615C21"/>
    <w:rsid w:val="006164D2"/>
    <w:rsid w:val="00616B02"/>
    <w:rsid w:val="00620280"/>
    <w:rsid w:val="00622E46"/>
    <w:rsid w:val="006232ED"/>
    <w:rsid w:val="006258AD"/>
    <w:rsid w:val="00630ACF"/>
    <w:rsid w:val="00631478"/>
    <w:rsid w:val="00634DB6"/>
    <w:rsid w:val="006357EC"/>
    <w:rsid w:val="00635B51"/>
    <w:rsid w:val="00635E6B"/>
    <w:rsid w:val="00636272"/>
    <w:rsid w:val="0063642E"/>
    <w:rsid w:val="00636970"/>
    <w:rsid w:val="00636B21"/>
    <w:rsid w:val="006376D0"/>
    <w:rsid w:val="00637ED0"/>
    <w:rsid w:val="006405CE"/>
    <w:rsid w:val="0064207A"/>
    <w:rsid w:val="0064434F"/>
    <w:rsid w:val="0064585E"/>
    <w:rsid w:val="00645A1B"/>
    <w:rsid w:val="006461B7"/>
    <w:rsid w:val="006508DB"/>
    <w:rsid w:val="0065157B"/>
    <w:rsid w:val="00653263"/>
    <w:rsid w:val="00653715"/>
    <w:rsid w:val="00653B28"/>
    <w:rsid w:val="006549C4"/>
    <w:rsid w:val="006552AE"/>
    <w:rsid w:val="00656A4D"/>
    <w:rsid w:val="0065743D"/>
    <w:rsid w:val="00660361"/>
    <w:rsid w:val="00660D79"/>
    <w:rsid w:val="0066125C"/>
    <w:rsid w:val="0066164D"/>
    <w:rsid w:val="00663407"/>
    <w:rsid w:val="00663CEB"/>
    <w:rsid w:val="00664540"/>
    <w:rsid w:val="006646AA"/>
    <w:rsid w:val="00664ADC"/>
    <w:rsid w:val="00672586"/>
    <w:rsid w:val="00673399"/>
    <w:rsid w:val="006734A8"/>
    <w:rsid w:val="0067417B"/>
    <w:rsid w:val="00674D18"/>
    <w:rsid w:val="006752D2"/>
    <w:rsid w:val="00675845"/>
    <w:rsid w:val="006770DC"/>
    <w:rsid w:val="006777CB"/>
    <w:rsid w:val="0067787C"/>
    <w:rsid w:val="00680F92"/>
    <w:rsid w:val="006835D4"/>
    <w:rsid w:val="00687CFD"/>
    <w:rsid w:val="00692074"/>
    <w:rsid w:val="00693001"/>
    <w:rsid w:val="0069301C"/>
    <w:rsid w:val="00696B65"/>
    <w:rsid w:val="00696F84"/>
    <w:rsid w:val="0069737B"/>
    <w:rsid w:val="006A0056"/>
    <w:rsid w:val="006A0139"/>
    <w:rsid w:val="006A0B95"/>
    <w:rsid w:val="006A1085"/>
    <w:rsid w:val="006A1672"/>
    <w:rsid w:val="006A3DF8"/>
    <w:rsid w:val="006A55F7"/>
    <w:rsid w:val="006A5E72"/>
    <w:rsid w:val="006A6F8A"/>
    <w:rsid w:val="006A77E6"/>
    <w:rsid w:val="006A7E85"/>
    <w:rsid w:val="006B1893"/>
    <w:rsid w:val="006B3130"/>
    <w:rsid w:val="006B3949"/>
    <w:rsid w:val="006B3ED1"/>
    <w:rsid w:val="006B4545"/>
    <w:rsid w:val="006B6E95"/>
    <w:rsid w:val="006B7023"/>
    <w:rsid w:val="006C1B9F"/>
    <w:rsid w:val="006C283F"/>
    <w:rsid w:val="006C2D03"/>
    <w:rsid w:val="006C2D8A"/>
    <w:rsid w:val="006C4419"/>
    <w:rsid w:val="006C52E1"/>
    <w:rsid w:val="006C5C5D"/>
    <w:rsid w:val="006C642D"/>
    <w:rsid w:val="006C680F"/>
    <w:rsid w:val="006D001F"/>
    <w:rsid w:val="006D105D"/>
    <w:rsid w:val="006D1C74"/>
    <w:rsid w:val="006D211A"/>
    <w:rsid w:val="006D3115"/>
    <w:rsid w:val="006D36CC"/>
    <w:rsid w:val="006D3C56"/>
    <w:rsid w:val="006D4F12"/>
    <w:rsid w:val="006D58AE"/>
    <w:rsid w:val="006D7213"/>
    <w:rsid w:val="006D732F"/>
    <w:rsid w:val="006E0709"/>
    <w:rsid w:val="006E1C27"/>
    <w:rsid w:val="006E37B9"/>
    <w:rsid w:val="006E3DBD"/>
    <w:rsid w:val="006E4253"/>
    <w:rsid w:val="006E5620"/>
    <w:rsid w:val="006E56E1"/>
    <w:rsid w:val="006E6D88"/>
    <w:rsid w:val="006E77BC"/>
    <w:rsid w:val="006F04C4"/>
    <w:rsid w:val="006F09DB"/>
    <w:rsid w:val="006F104F"/>
    <w:rsid w:val="006F29C7"/>
    <w:rsid w:val="006F351F"/>
    <w:rsid w:val="006F4040"/>
    <w:rsid w:val="006F414C"/>
    <w:rsid w:val="006F4F83"/>
    <w:rsid w:val="006F5238"/>
    <w:rsid w:val="006F536C"/>
    <w:rsid w:val="006F5504"/>
    <w:rsid w:val="006F55AA"/>
    <w:rsid w:val="006F5710"/>
    <w:rsid w:val="006F6807"/>
    <w:rsid w:val="006F7FFB"/>
    <w:rsid w:val="007001CE"/>
    <w:rsid w:val="007003D9"/>
    <w:rsid w:val="007009C4"/>
    <w:rsid w:val="0070263B"/>
    <w:rsid w:val="00703535"/>
    <w:rsid w:val="00704F83"/>
    <w:rsid w:val="007076E7"/>
    <w:rsid w:val="00712956"/>
    <w:rsid w:val="00712FF5"/>
    <w:rsid w:val="007131E6"/>
    <w:rsid w:val="00713597"/>
    <w:rsid w:val="007202DF"/>
    <w:rsid w:val="00720963"/>
    <w:rsid w:val="00720C9E"/>
    <w:rsid w:val="00720F89"/>
    <w:rsid w:val="00721898"/>
    <w:rsid w:val="00721C16"/>
    <w:rsid w:val="00722B40"/>
    <w:rsid w:val="00723556"/>
    <w:rsid w:val="00723E39"/>
    <w:rsid w:val="00723F50"/>
    <w:rsid w:val="0072448D"/>
    <w:rsid w:val="00725274"/>
    <w:rsid w:val="00725DD9"/>
    <w:rsid w:val="0072616F"/>
    <w:rsid w:val="00726834"/>
    <w:rsid w:val="0073065A"/>
    <w:rsid w:val="00730890"/>
    <w:rsid w:val="00730F3C"/>
    <w:rsid w:val="007325AC"/>
    <w:rsid w:val="007339F7"/>
    <w:rsid w:val="00736C6D"/>
    <w:rsid w:val="00736CDE"/>
    <w:rsid w:val="00737181"/>
    <w:rsid w:val="0073720C"/>
    <w:rsid w:val="00737534"/>
    <w:rsid w:val="0073781D"/>
    <w:rsid w:val="00740364"/>
    <w:rsid w:val="007406A9"/>
    <w:rsid w:val="007415DB"/>
    <w:rsid w:val="007425F7"/>
    <w:rsid w:val="007433B7"/>
    <w:rsid w:val="007434ED"/>
    <w:rsid w:val="0074382B"/>
    <w:rsid w:val="00743C49"/>
    <w:rsid w:val="00744405"/>
    <w:rsid w:val="00745358"/>
    <w:rsid w:val="007455B9"/>
    <w:rsid w:val="00745CB6"/>
    <w:rsid w:val="007474CF"/>
    <w:rsid w:val="00747A6B"/>
    <w:rsid w:val="0075017F"/>
    <w:rsid w:val="00750833"/>
    <w:rsid w:val="007514CF"/>
    <w:rsid w:val="00751957"/>
    <w:rsid w:val="00752F0A"/>
    <w:rsid w:val="00753002"/>
    <w:rsid w:val="0075302B"/>
    <w:rsid w:val="00754D7C"/>
    <w:rsid w:val="00754DC1"/>
    <w:rsid w:val="0075799D"/>
    <w:rsid w:val="007601CE"/>
    <w:rsid w:val="00761083"/>
    <w:rsid w:val="00761B75"/>
    <w:rsid w:val="0076209B"/>
    <w:rsid w:val="0076252B"/>
    <w:rsid w:val="00763CC2"/>
    <w:rsid w:val="007641C0"/>
    <w:rsid w:val="007658D8"/>
    <w:rsid w:val="0076661D"/>
    <w:rsid w:val="00766E1F"/>
    <w:rsid w:val="00767198"/>
    <w:rsid w:val="00767AD4"/>
    <w:rsid w:val="00770781"/>
    <w:rsid w:val="007710F7"/>
    <w:rsid w:val="007713AD"/>
    <w:rsid w:val="00771F54"/>
    <w:rsid w:val="00772948"/>
    <w:rsid w:val="00774E4D"/>
    <w:rsid w:val="007760ED"/>
    <w:rsid w:val="007763A4"/>
    <w:rsid w:val="007769E6"/>
    <w:rsid w:val="00776EC8"/>
    <w:rsid w:val="00777313"/>
    <w:rsid w:val="007774B3"/>
    <w:rsid w:val="0077757C"/>
    <w:rsid w:val="00777662"/>
    <w:rsid w:val="00777E83"/>
    <w:rsid w:val="007801BA"/>
    <w:rsid w:val="007818D9"/>
    <w:rsid w:val="007825D6"/>
    <w:rsid w:val="00782FC6"/>
    <w:rsid w:val="00783138"/>
    <w:rsid w:val="00784CE2"/>
    <w:rsid w:val="00784F52"/>
    <w:rsid w:val="007856E6"/>
    <w:rsid w:val="00786EB4"/>
    <w:rsid w:val="007878B9"/>
    <w:rsid w:val="00790007"/>
    <w:rsid w:val="00790792"/>
    <w:rsid w:val="00791507"/>
    <w:rsid w:val="00793ACF"/>
    <w:rsid w:val="00794566"/>
    <w:rsid w:val="00795EA9"/>
    <w:rsid w:val="0079675E"/>
    <w:rsid w:val="007A0F21"/>
    <w:rsid w:val="007A14BE"/>
    <w:rsid w:val="007A17BF"/>
    <w:rsid w:val="007A1946"/>
    <w:rsid w:val="007A23F7"/>
    <w:rsid w:val="007A2F18"/>
    <w:rsid w:val="007A58D0"/>
    <w:rsid w:val="007A61FF"/>
    <w:rsid w:val="007A79DE"/>
    <w:rsid w:val="007B01C9"/>
    <w:rsid w:val="007B3CD2"/>
    <w:rsid w:val="007B4B0C"/>
    <w:rsid w:val="007B54A1"/>
    <w:rsid w:val="007B647B"/>
    <w:rsid w:val="007B6727"/>
    <w:rsid w:val="007B7A67"/>
    <w:rsid w:val="007C057D"/>
    <w:rsid w:val="007C078D"/>
    <w:rsid w:val="007C2F28"/>
    <w:rsid w:val="007C5072"/>
    <w:rsid w:val="007C52A8"/>
    <w:rsid w:val="007C573C"/>
    <w:rsid w:val="007C6245"/>
    <w:rsid w:val="007C7324"/>
    <w:rsid w:val="007D0F39"/>
    <w:rsid w:val="007D0FB4"/>
    <w:rsid w:val="007D1F52"/>
    <w:rsid w:val="007D4F47"/>
    <w:rsid w:val="007D7CDA"/>
    <w:rsid w:val="007E0FA0"/>
    <w:rsid w:val="007E110A"/>
    <w:rsid w:val="007E1297"/>
    <w:rsid w:val="007E244B"/>
    <w:rsid w:val="007E2C97"/>
    <w:rsid w:val="007E3E28"/>
    <w:rsid w:val="007E4A94"/>
    <w:rsid w:val="007E4D8D"/>
    <w:rsid w:val="007E59DD"/>
    <w:rsid w:val="007E746D"/>
    <w:rsid w:val="007F08BC"/>
    <w:rsid w:val="007F49F4"/>
    <w:rsid w:val="007F607A"/>
    <w:rsid w:val="007F6E78"/>
    <w:rsid w:val="008002B5"/>
    <w:rsid w:val="008020B6"/>
    <w:rsid w:val="00802602"/>
    <w:rsid w:val="008044CB"/>
    <w:rsid w:val="00804F99"/>
    <w:rsid w:val="00807821"/>
    <w:rsid w:val="008079C3"/>
    <w:rsid w:val="00810E2F"/>
    <w:rsid w:val="00811200"/>
    <w:rsid w:val="0081123E"/>
    <w:rsid w:val="0081155F"/>
    <w:rsid w:val="00811EBA"/>
    <w:rsid w:val="00812C13"/>
    <w:rsid w:val="00812DAC"/>
    <w:rsid w:val="0081360D"/>
    <w:rsid w:val="00814172"/>
    <w:rsid w:val="00816994"/>
    <w:rsid w:val="0082011A"/>
    <w:rsid w:val="00820DF4"/>
    <w:rsid w:val="0082175D"/>
    <w:rsid w:val="00821FB8"/>
    <w:rsid w:val="0082286D"/>
    <w:rsid w:val="00824465"/>
    <w:rsid w:val="00824CD5"/>
    <w:rsid w:val="00826369"/>
    <w:rsid w:val="00826E3A"/>
    <w:rsid w:val="00827B02"/>
    <w:rsid w:val="008300B0"/>
    <w:rsid w:val="008315D7"/>
    <w:rsid w:val="008324D3"/>
    <w:rsid w:val="00832D53"/>
    <w:rsid w:val="0083371C"/>
    <w:rsid w:val="00833F7A"/>
    <w:rsid w:val="0083429C"/>
    <w:rsid w:val="008366F2"/>
    <w:rsid w:val="00836ACC"/>
    <w:rsid w:val="00836B92"/>
    <w:rsid w:val="00836D6A"/>
    <w:rsid w:val="008374D5"/>
    <w:rsid w:val="0083756E"/>
    <w:rsid w:val="0083782B"/>
    <w:rsid w:val="00837867"/>
    <w:rsid w:val="00843600"/>
    <w:rsid w:val="00843BF6"/>
    <w:rsid w:val="008466BA"/>
    <w:rsid w:val="00846A9D"/>
    <w:rsid w:val="00847A3B"/>
    <w:rsid w:val="00847B67"/>
    <w:rsid w:val="00850230"/>
    <w:rsid w:val="008535D0"/>
    <w:rsid w:val="00854526"/>
    <w:rsid w:val="0085461A"/>
    <w:rsid w:val="00854DAC"/>
    <w:rsid w:val="00855784"/>
    <w:rsid w:val="0085712C"/>
    <w:rsid w:val="00862BFA"/>
    <w:rsid w:val="008659C3"/>
    <w:rsid w:val="008660D9"/>
    <w:rsid w:val="0086669C"/>
    <w:rsid w:val="008667DB"/>
    <w:rsid w:val="008667DE"/>
    <w:rsid w:val="0086758E"/>
    <w:rsid w:val="00867757"/>
    <w:rsid w:val="00867AA7"/>
    <w:rsid w:val="00871050"/>
    <w:rsid w:val="00871FA6"/>
    <w:rsid w:val="0087302E"/>
    <w:rsid w:val="008739F0"/>
    <w:rsid w:val="00874959"/>
    <w:rsid w:val="00875BE4"/>
    <w:rsid w:val="0088009B"/>
    <w:rsid w:val="008806E5"/>
    <w:rsid w:val="00880B00"/>
    <w:rsid w:val="0088335F"/>
    <w:rsid w:val="00884D3C"/>
    <w:rsid w:val="008850E1"/>
    <w:rsid w:val="008857AC"/>
    <w:rsid w:val="00887BFF"/>
    <w:rsid w:val="00890CF0"/>
    <w:rsid w:val="00891491"/>
    <w:rsid w:val="00891D27"/>
    <w:rsid w:val="00891D83"/>
    <w:rsid w:val="008921EC"/>
    <w:rsid w:val="00894160"/>
    <w:rsid w:val="00894402"/>
    <w:rsid w:val="00895400"/>
    <w:rsid w:val="008954B9"/>
    <w:rsid w:val="00896631"/>
    <w:rsid w:val="00896757"/>
    <w:rsid w:val="0089689D"/>
    <w:rsid w:val="00896C1A"/>
    <w:rsid w:val="00896F35"/>
    <w:rsid w:val="00897143"/>
    <w:rsid w:val="008973A7"/>
    <w:rsid w:val="00897417"/>
    <w:rsid w:val="008975AC"/>
    <w:rsid w:val="008976D4"/>
    <w:rsid w:val="008A0A62"/>
    <w:rsid w:val="008A20BE"/>
    <w:rsid w:val="008A24E6"/>
    <w:rsid w:val="008A2B56"/>
    <w:rsid w:val="008A3ABE"/>
    <w:rsid w:val="008A4050"/>
    <w:rsid w:val="008A75B1"/>
    <w:rsid w:val="008B0194"/>
    <w:rsid w:val="008B1E04"/>
    <w:rsid w:val="008B4AEA"/>
    <w:rsid w:val="008B4C78"/>
    <w:rsid w:val="008B50D0"/>
    <w:rsid w:val="008B5241"/>
    <w:rsid w:val="008B5595"/>
    <w:rsid w:val="008B6CB9"/>
    <w:rsid w:val="008B7988"/>
    <w:rsid w:val="008C4CBC"/>
    <w:rsid w:val="008C5363"/>
    <w:rsid w:val="008C62CC"/>
    <w:rsid w:val="008C6808"/>
    <w:rsid w:val="008D14D4"/>
    <w:rsid w:val="008D179F"/>
    <w:rsid w:val="008D1DFF"/>
    <w:rsid w:val="008D37F0"/>
    <w:rsid w:val="008D3C25"/>
    <w:rsid w:val="008D4AE2"/>
    <w:rsid w:val="008D4D02"/>
    <w:rsid w:val="008D7021"/>
    <w:rsid w:val="008D795F"/>
    <w:rsid w:val="008E0C8E"/>
    <w:rsid w:val="008E20EF"/>
    <w:rsid w:val="008E2DD6"/>
    <w:rsid w:val="008E3D14"/>
    <w:rsid w:val="008E3F6F"/>
    <w:rsid w:val="008E4645"/>
    <w:rsid w:val="008E4B16"/>
    <w:rsid w:val="008E6941"/>
    <w:rsid w:val="008E6D8E"/>
    <w:rsid w:val="008E7111"/>
    <w:rsid w:val="008E732E"/>
    <w:rsid w:val="008F03F4"/>
    <w:rsid w:val="008F0C43"/>
    <w:rsid w:val="008F1137"/>
    <w:rsid w:val="008F2CF1"/>
    <w:rsid w:val="008F3C41"/>
    <w:rsid w:val="008F3EF9"/>
    <w:rsid w:val="008F4305"/>
    <w:rsid w:val="008F5A47"/>
    <w:rsid w:val="008F7FE2"/>
    <w:rsid w:val="00900D46"/>
    <w:rsid w:val="00903E97"/>
    <w:rsid w:val="00904642"/>
    <w:rsid w:val="00904D03"/>
    <w:rsid w:val="009059E5"/>
    <w:rsid w:val="00907D82"/>
    <w:rsid w:val="00912177"/>
    <w:rsid w:val="009125FD"/>
    <w:rsid w:val="00912A14"/>
    <w:rsid w:val="00913016"/>
    <w:rsid w:val="00915CBF"/>
    <w:rsid w:val="00920149"/>
    <w:rsid w:val="00921105"/>
    <w:rsid w:val="009214E1"/>
    <w:rsid w:val="00921859"/>
    <w:rsid w:val="00921C28"/>
    <w:rsid w:val="009230A6"/>
    <w:rsid w:val="00923101"/>
    <w:rsid w:val="0092315D"/>
    <w:rsid w:val="0092480C"/>
    <w:rsid w:val="00925913"/>
    <w:rsid w:val="00925B68"/>
    <w:rsid w:val="00930299"/>
    <w:rsid w:val="009311DF"/>
    <w:rsid w:val="00933FF6"/>
    <w:rsid w:val="00934DD7"/>
    <w:rsid w:val="00935087"/>
    <w:rsid w:val="009350A6"/>
    <w:rsid w:val="00935BEC"/>
    <w:rsid w:val="0094203A"/>
    <w:rsid w:val="009422E3"/>
    <w:rsid w:val="00942F0D"/>
    <w:rsid w:val="00943334"/>
    <w:rsid w:val="009439B1"/>
    <w:rsid w:val="00944B2A"/>
    <w:rsid w:val="00944D07"/>
    <w:rsid w:val="00945C8B"/>
    <w:rsid w:val="00946E1A"/>
    <w:rsid w:val="00947110"/>
    <w:rsid w:val="00947915"/>
    <w:rsid w:val="00947B9B"/>
    <w:rsid w:val="0095036C"/>
    <w:rsid w:val="009513DF"/>
    <w:rsid w:val="0095196D"/>
    <w:rsid w:val="00951A18"/>
    <w:rsid w:val="00951BE3"/>
    <w:rsid w:val="00952423"/>
    <w:rsid w:val="009529A6"/>
    <w:rsid w:val="0095330F"/>
    <w:rsid w:val="0095369D"/>
    <w:rsid w:val="009548E2"/>
    <w:rsid w:val="0095688A"/>
    <w:rsid w:val="0095701F"/>
    <w:rsid w:val="00957FAE"/>
    <w:rsid w:val="00963B52"/>
    <w:rsid w:val="00963C2F"/>
    <w:rsid w:val="0096618A"/>
    <w:rsid w:val="009666B5"/>
    <w:rsid w:val="00970486"/>
    <w:rsid w:val="00970D0E"/>
    <w:rsid w:val="00973D5A"/>
    <w:rsid w:val="00973E56"/>
    <w:rsid w:val="00974BDC"/>
    <w:rsid w:val="00976666"/>
    <w:rsid w:val="00981629"/>
    <w:rsid w:val="00981FDC"/>
    <w:rsid w:val="00981FE2"/>
    <w:rsid w:val="00982030"/>
    <w:rsid w:val="009821EF"/>
    <w:rsid w:val="009857C4"/>
    <w:rsid w:val="009872D2"/>
    <w:rsid w:val="00987E8B"/>
    <w:rsid w:val="009900EC"/>
    <w:rsid w:val="00990F25"/>
    <w:rsid w:val="00993E28"/>
    <w:rsid w:val="00993E33"/>
    <w:rsid w:val="00994EB5"/>
    <w:rsid w:val="00994EFF"/>
    <w:rsid w:val="00995210"/>
    <w:rsid w:val="00996443"/>
    <w:rsid w:val="009A1812"/>
    <w:rsid w:val="009A1D53"/>
    <w:rsid w:val="009A3F4C"/>
    <w:rsid w:val="009A5270"/>
    <w:rsid w:val="009A6D4A"/>
    <w:rsid w:val="009A792B"/>
    <w:rsid w:val="009B0B5E"/>
    <w:rsid w:val="009B166B"/>
    <w:rsid w:val="009B2E2F"/>
    <w:rsid w:val="009B3F7B"/>
    <w:rsid w:val="009B4C3D"/>
    <w:rsid w:val="009B4CF6"/>
    <w:rsid w:val="009B4D66"/>
    <w:rsid w:val="009B60DA"/>
    <w:rsid w:val="009B72C8"/>
    <w:rsid w:val="009C0240"/>
    <w:rsid w:val="009C06D4"/>
    <w:rsid w:val="009C071A"/>
    <w:rsid w:val="009C08BC"/>
    <w:rsid w:val="009C0F8C"/>
    <w:rsid w:val="009C1A48"/>
    <w:rsid w:val="009C2D79"/>
    <w:rsid w:val="009C4DDD"/>
    <w:rsid w:val="009C53AD"/>
    <w:rsid w:val="009C5A5B"/>
    <w:rsid w:val="009C6101"/>
    <w:rsid w:val="009C72AC"/>
    <w:rsid w:val="009C7760"/>
    <w:rsid w:val="009D1464"/>
    <w:rsid w:val="009D1FDA"/>
    <w:rsid w:val="009D501B"/>
    <w:rsid w:val="009D609A"/>
    <w:rsid w:val="009D6F9B"/>
    <w:rsid w:val="009D71CE"/>
    <w:rsid w:val="009E1D6A"/>
    <w:rsid w:val="009E1E94"/>
    <w:rsid w:val="009E2233"/>
    <w:rsid w:val="009E26B1"/>
    <w:rsid w:val="009E27EF"/>
    <w:rsid w:val="009E4359"/>
    <w:rsid w:val="009E44E7"/>
    <w:rsid w:val="009E48DE"/>
    <w:rsid w:val="009E4E34"/>
    <w:rsid w:val="009E562F"/>
    <w:rsid w:val="009F0543"/>
    <w:rsid w:val="009F3044"/>
    <w:rsid w:val="009F509E"/>
    <w:rsid w:val="009F552E"/>
    <w:rsid w:val="009F7136"/>
    <w:rsid w:val="009F7167"/>
    <w:rsid w:val="00A011AB"/>
    <w:rsid w:val="00A03692"/>
    <w:rsid w:val="00A037B3"/>
    <w:rsid w:val="00A06427"/>
    <w:rsid w:val="00A07548"/>
    <w:rsid w:val="00A07A4A"/>
    <w:rsid w:val="00A10371"/>
    <w:rsid w:val="00A1047B"/>
    <w:rsid w:val="00A1072B"/>
    <w:rsid w:val="00A10BFB"/>
    <w:rsid w:val="00A10EC2"/>
    <w:rsid w:val="00A1194D"/>
    <w:rsid w:val="00A125CA"/>
    <w:rsid w:val="00A129D6"/>
    <w:rsid w:val="00A132B0"/>
    <w:rsid w:val="00A14BD5"/>
    <w:rsid w:val="00A16E2E"/>
    <w:rsid w:val="00A16F00"/>
    <w:rsid w:val="00A207A4"/>
    <w:rsid w:val="00A2094F"/>
    <w:rsid w:val="00A20F4D"/>
    <w:rsid w:val="00A21195"/>
    <w:rsid w:val="00A21A9E"/>
    <w:rsid w:val="00A22EA0"/>
    <w:rsid w:val="00A253C1"/>
    <w:rsid w:val="00A25B0A"/>
    <w:rsid w:val="00A27CF2"/>
    <w:rsid w:val="00A30752"/>
    <w:rsid w:val="00A314B4"/>
    <w:rsid w:val="00A31628"/>
    <w:rsid w:val="00A3261B"/>
    <w:rsid w:val="00A328C6"/>
    <w:rsid w:val="00A32C38"/>
    <w:rsid w:val="00A34F4A"/>
    <w:rsid w:val="00A35007"/>
    <w:rsid w:val="00A36317"/>
    <w:rsid w:val="00A4038F"/>
    <w:rsid w:val="00A444FB"/>
    <w:rsid w:val="00A44ADE"/>
    <w:rsid w:val="00A45E63"/>
    <w:rsid w:val="00A46728"/>
    <w:rsid w:val="00A4746D"/>
    <w:rsid w:val="00A47B7B"/>
    <w:rsid w:val="00A5209A"/>
    <w:rsid w:val="00A52909"/>
    <w:rsid w:val="00A53128"/>
    <w:rsid w:val="00A54F64"/>
    <w:rsid w:val="00A57D03"/>
    <w:rsid w:val="00A61952"/>
    <w:rsid w:val="00A61FA1"/>
    <w:rsid w:val="00A6500E"/>
    <w:rsid w:val="00A65137"/>
    <w:rsid w:val="00A6594A"/>
    <w:rsid w:val="00A65A13"/>
    <w:rsid w:val="00A65A67"/>
    <w:rsid w:val="00A67A71"/>
    <w:rsid w:val="00A74119"/>
    <w:rsid w:val="00A75395"/>
    <w:rsid w:val="00A757DC"/>
    <w:rsid w:val="00A75A20"/>
    <w:rsid w:val="00A760A2"/>
    <w:rsid w:val="00A7731E"/>
    <w:rsid w:val="00A80B48"/>
    <w:rsid w:val="00A82B5B"/>
    <w:rsid w:val="00A83D88"/>
    <w:rsid w:val="00A85C2F"/>
    <w:rsid w:val="00A85DDB"/>
    <w:rsid w:val="00A8777F"/>
    <w:rsid w:val="00A87B8E"/>
    <w:rsid w:val="00A90813"/>
    <w:rsid w:val="00A917B2"/>
    <w:rsid w:val="00A923BA"/>
    <w:rsid w:val="00A94FC7"/>
    <w:rsid w:val="00A95CA0"/>
    <w:rsid w:val="00A95D56"/>
    <w:rsid w:val="00A96392"/>
    <w:rsid w:val="00A969EE"/>
    <w:rsid w:val="00AA075B"/>
    <w:rsid w:val="00AA1606"/>
    <w:rsid w:val="00AA465B"/>
    <w:rsid w:val="00AA5E53"/>
    <w:rsid w:val="00AA63BE"/>
    <w:rsid w:val="00AA6E66"/>
    <w:rsid w:val="00AA70DC"/>
    <w:rsid w:val="00AB03D7"/>
    <w:rsid w:val="00AB0546"/>
    <w:rsid w:val="00AB41DB"/>
    <w:rsid w:val="00AB440C"/>
    <w:rsid w:val="00AB441A"/>
    <w:rsid w:val="00AB5C75"/>
    <w:rsid w:val="00AB6DD4"/>
    <w:rsid w:val="00AB729C"/>
    <w:rsid w:val="00AB72D2"/>
    <w:rsid w:val="00AC4362"/>
    <w:rsid w:val="00AC4A26"/>
    <w:rsid w:val="00AC68B6"/>
    <w:rsid w:val="00AC7089"/>
    <w:rsid w:val="00AC716F"/>
    <w:rsid w:val="00AC7A03"/>
    <w:rsid w:val="00AC7F11"/>
    <w:rsid w:val="00AD0041"/>
    <w:rsid w:val="00AD0B0D"/>
    <w:rsid w:val="00AD162F"/>
    <w:rsid w:val="00AD31B1"/>
    <w:rsid w:val="00AD3B35"/>
    <w:rsid w:val="00AD452B"/>
    <w:rsid w:val="00AD482F"/>
    <w:rsid w:val="00AD50FD"/>
    <w:rsid w:val="00AD6031"/>
    <w:rsid w:val="00AD6484"/>
    <w:rsid w:val="00AD7996"/>
    <w:rsid w:val="00AE0476"/>
    <w:rsid w:val="00AE22D3"/>
    <w:rsid w:val="00AE32D5"/>
    <w:rsid w:val="00AE3E19"/>
    <w:rsid w:val="00AE4B76"/>
    <w:rsid w:val="00AE55D4"/>
    <w:rsid w:val="00AE6E4C"/>
    <w:rsid w:val="00AE723F"/>
    <w:rsid w:val="00AF04E7"/>
    <w:rsid w:val="00AF0BC1"/>
    <w:rsid w:val="00AF0F34"/>
    <w:rsid w:val="00AF36E7"/>
    <w:rsid w:val="00AF394A"/>
    <w:rsid w:val="00AF535B"/>
    <w:rsid w:val="00AF67D9"/>
    <w:rsid w:val="00B0100A"/>
    <w:rsid w:val="00B015D2"/>
    <w:rsid w:val="00B019DF"/>
    <w:rsid w:val="00B03BFD"/>
    <w:rsid w:val="00B04BA2"/>
    <w:rsid w:val="00B051A9"/>
    <w:rsid w:val="00B059BC"/>
    <w:rsid w:val="00B05E36"/>
    <w:rsid w:val="00B06222"/>
    <w:rsid w:val="00B067DB"/>
    <w:rsid w:val="00B073D9"/>
    <w:rsid w:val="00B07697"/>
    <w:rsid w:val="00B077EB"/>
    <w:rsid w:val="00B07FB6"/>
    <w:rsid w:val="00B10474"/>
    <w:rsid w:val="00B13BCD"/>
    <w:rsid w:val="00B1544F"/>
    <w:rsid w:val="00B15B77"/>
    <w:rsid w:val="00B1654D"/>
    <w:rsid w:val="00B16A4D"/>
    <w:rsid w:val="00B20167"/>
    <w:rsid w:val="00B213ED"/>
    <w:rsid w:val="00B21CFB"/>
    <w:rsid w:val="00B22EA3"/>
    <w:rsid w:val="00B23151"/>
    <w:rsid w:val="00B23308"/>
    <w:rsid w:val="00B24B2E"/>
    <w:rsid w:val="00B2692E"/>
    <w:rsid w:val="00B27707"/>
    <w:rsid w:val="00B30239"/>
    <w:rsid w:val="00B31FF0"/>
    <w:rsid w:val="00B344C8"/>
    <w:rsid w:val="00B371E9"/>
    <w:rsid w:val="00B37636"/>
    <w:rsid w:val="00B40166"/>
    <w:rsid w:val="00B41E82"/>
    <w:rsid w:val="00B41F9C"/>
    <w:rsid w:val="00B43738"/>
    <w:rsid w:val="00B43CB5"/>
    <w:rsid w:val="00B4485D"/>
    <w:rsid w:val="00B465EC"/>
    <w:rsid w:val="00B4696D"/>
    <w:rsid w:val="00B511CB"/>
    <w:rsid w:val="00B523A1"/>
    <w:rsid w:val="00B52AA8"/>
    <w:rsid w:val="00B52FF3"/>
    <w:rsid w:val="00B547A9"/>
    <w:rsid w:val="00B55AE7"/>
    <w:rsid w:val="00B57EF6"/>
    <w:rsid w:val="00B60493"/>
    <w:rsid w:val="00B6095B"/>
    <w:rsid w:val="00B63F63"/>
    <w:rsid w:val="00B64101"/>
    <w:rsid w:val="00B65785"/>
    <w:rsid w:val="00B67693"/>
    <w:rsid w:val="00B7142F"/>
    <w:rsid w:val="00B72388"/>
    <w:rsid w:val="00B737A6"/>
    <w:rsid w:val="00B73D3E"/>
    <w:rsid w:val="00B77877"/>
    <w:rsid w:val="00B77900"/>
    <w:rsid w:val="00B8131D"/>
    <w:rsid w:val="00B81E8E"/>
    <w:rsid w:val="00B83715"/>
    <w:rsid w:val="00B85AD7"/>
    <w:rsid w:val="00B8647C"/>
    <w:rsid w:val="00B86E1C"/>
    <w:rsid w:val="00B90FC3"/>
    <w:rsid w:val="00B9144F"/>
    <w:rsid w:val="00B91C71"/>
    <w:rsid w:val="00B91ECA"/>
    <w:rsid w:val="00B925A9"/>
    <w:rsid w:val="00B925D6"/>
    <w:rsid w:val="00B92654"/>
    <w:rsid w:val="00B93187"/>
    <w:rsid w:val="00B93E14"/>
    <w:rsid w:val="00B96615"/>
    <w:rsid w:val="00B96A43"/>
    <w:rsid w:val="00B979C0"/>
    <w:rsid w:val="00B97E29"/>
    <w:rsid w:val="00BA0E90"/>
    <w:rsid w:val="00BA2C99"/>
    <w:rsid w:val="00BA3545"/>
    <w:rsid w:val="00BA3D56"/>
    <w:rsid w:val="00BA586A"/>
    <w:rsid w:val="00BA5A1C"/>
    <w:rsid w:val="00BA6449"/>
    <w:rsid w:val="00BB194E"/>
    <w:rsid w:val="00BB1D5C"/>
    <w:rsid w:val="00BB215C"/>
    <w:rsid w:val="00BB2730"/>
    <w:rsid w:val="00BB3EBF"/>
    <w:rsid w:val="00BB3F1C"/>
    <w:rsid w:val="00BB4F03"/>
    <w:rsid w:val="00BB55D1"/>
    <w:rsid w:val="00BB5BE0"/>
    <w:rsid w:val="00BB5C08"/>
    <w:rsid w:val="00BB5E68"/>
    <w:rsid w:val="00BB770E"/>
    <w:rsid w:val="00BC009D"/>
    <w:rsid w:val="00BC097C"/>
    <w:rsid w:val="00BC1716"/>
    <w:rsid w:val="00BC25BE"/>
    <w:rsid w:val="00BC2D44"/>
    <w:rsid w:val="00BC3605"/>
    <w:rsid w:val="00BC3E3D"/>
    <w:rsid w:val="00BC40E9"/>
    <w:rsid w:val="00BC58EA"/>
    <w:rsid w:val="00BD238B"/>
    <w:rsid w:val="00BD30F2"/>
    <w:rsid w:val="00BD4DB8"/>
    <w:rsid w:val="00BD549D"/>
    <w:rsid w:val="00BD5D53"/>
    <w:rsid w:val="00BD6189"/>
    <w:rsid w:val="00BD674C"/>
    <w:rsid w:val="00BD70D7"/>
    <w:rsid w:val="00BE4244"/>
    <w:rsid w:val="00BE4688"/>
    <w:rsid w:val="00BE5307"/>
    <w:rsid w:val="00BE58D7"/>
    <w:rsid w:val="00BE6916"/>
    <w:rsid w:val="00BE711D"/>
    <w:rsid w:val="00BE79E2"/>
    <w:rsid w:val="00BF10E5"/>
    <w:rsid w:val="00BF1758"/>
    <w:rsid w:val="00BF1C90"/>
    <w:rsid w:val="00BF1EC0"/>
    <w:rsid w:val="00BF3187"/>
    <w:rsid w:val="00BF489D"/>
    <w:rsid w:val="00BF57E5"/>
    <w:rsid w:val="00BF5806"/>
    <w:rsid w:val="00BF5B17"/>
    <w:rsid w:val="00BF5F2C"/>
    <w:rsid w:val="00BF68D6"/>
    <w:rsid w:val="00C01217"/>
    <w:rsid w:val="00C03221"/>
    <w:rsid w:val="00C032B1"/>
    <w:rsid w:val="00C049F7"/>
    <w:rsid w:val="00C05220"/>
    <w:rsid w:val="00C07CD0"/>
    <w:rsid w:val="00C10B48"/>
    <w:rsid w:val="00C10EEE"/>
    <w:rsid w:val="00C1107B"/>
    <w:rsid w:val="00C118D5"/>
    <w:rsid w:val="00C1215C"/>
    <w:rsid w:val="00C12D94"/>
    <w:rsid w:val="00C13730"/>
    <w:rsid w:val="00C13A5B"/>
    <w:rsid w:val="00C15320"/>
    <w:rsid w:val="00C1568D"/>
    <w:rsid w:val="00C175D0"/>
    <w:rsid w:val="00C17C7B"/>
    <w:rsid w:val="00C2085A"/>
    <w:rsid w:val="00C208FC"/>
    <w:rsid w:val="00C22D0D"/>
    <w:rsid w:val="00C23C7A"/>
    <w:rsid w:val="00C24F5F"/>
    <w:rsid w:val="00C2697D"/>
    <w:rsid w:val="00C271E2"/>
    <w:rsid w:val="00C2727A"/>
    <w:rsid w:val="00C3177F"/>
    <w:rsid w:val="00C31CE2"/>
    <w:rsid w:val="00C329FA"/>
    <w:rsid w:val="00C34069"/>
    <w:rsid w:val="00C3503C"/>
    <w:rsid w:val="00C35126"/>
    <w:rsid w:val="00C35B12"/>
    <w:rsid w:val="00C35EA2"/>
    <w:rsid w:val="00C369A2"/>
    <w:rsid w:val="00C37B96"/>
    <w:rsid w:val="00C412D0"/>
    <w:rsid w:val="00C42817"/>
    <w:rsid w:val="00C4346E"/>
    <w:rsid w:val="00C47B8E"/>
    <w:rsid w:val="00C515F2"/>
    <w:rsid w:val="00C51861"/>
    <w:rsid w:val="00C51D31"/>
    <w:rsid w:val="00C52814"/>
    <w:rsid w:val="00C53671"/>
    <w:rsid w:val="00C538BB"/>
    <w:rsid w:val="00C539DD"/>
    <w:rsid w:val="00C63AFB"/>
    <w:rsid w:val="00C6579E"/>
    <w:rsid w:val="00C662D1"/>
    <w:rsid w:val="00C67345"/>
    <w:rsid w:val="00C70138"/>
    <w:rsid w:val="00C7019C"/>
    <w:rsid w:val="00C70602"/>
    <w:rsid w:val="00C72025"/>
    <w:rsid w:val="00C72974"/>
    <w:rsid w:val="00C72A92"/>
    <w:rsid w:val="00C74074"/>
    <w:rsid w:val="00C74D46"/>
    <w:rsid w:val="00C773B3"/>
    <w:rsid w:val="00C77CEC"/>
    <w:rsid w:val="00C80E94"/>
    <w:rsid w:val="00C8100C"/>
    <w:rsid w:val="00C81695"/>
    <w:rsid w:val="00C81CC0"/>
    <w:rsid w:val="00C82FB9"/>
    <w:rsid w:val="00C84CB2"/>
    <w:rsid w:val="00C8516F"/>
    <w:rsid w:val="00C86C58"/>
    <w:rsid w:val="00C86EE8"/>
    <w:rsid w:val="00C90B49"/>
    <w:rsid w:val="00C91C5A"/>
    <w:rsid w:val="00C941B4"/>
    <w:rsid w:val="00C9422B"/>
    <w:rsid w:val="00C951C8"/>
    <w:rsid w:val="00C955CC"/>
    <w:rsid w:val="00C95D0D"/>
    <w:rsid w:val="00CA03FA"/>
    <w:rsid w:val="00CA0667"/>
    <w:rsid w:val="00CA0DC4"/>
    <w:rsid w:val="00CA1A78"/>
    <w:rsid w:val="00CA5018"/>
    <w:rsid w:val="00CA7766"/>
    <w:rsid w:val="00CA7929"/>
    <w:rsid w:val="00CB11E4"/>
    <w:rsid w:val="00CB301F"/>
    <w:rsid w:val="00CB3743"/>
    <w:rsid w:val="00CB3F75"/>
    <w:rsid w:val="00CB5BF3"/>
    <w:rsid w:val="00CB6116"/>
    <w:rsid w:val="00CB684F"/>
    <w:rsid w:val="00CB68C1"/>
    <w:rsid w:val="00CC00F0"/>
    <w:rsid w:val="00CC022F"/>
    <w:rsid w:val="00CC0575"/>
    <w:rsid w:val="00CC0A2B"/>
    <w:rsid w:val="00CC0A4D"/>
    <w:rsid w:val="00CC114D"/>
    <w:rsid w:val="00CC1436"/>
    <w:rsid w:val="00CC15AE"/>
    <w:rsid w:val="00CC3222"/>
    <w:rsid w:val="00CC4989"/>
    <w:rsid w:val="00CC4CD9"/>
    <w:rsid w:val="00CC5200"/>
    <w:rsid w:val="00CC6D16"/>
    <w:rsid w:val="00CC76E4"/>
    <w:rsid w:val="00CC7BB8"/>
    <w:rsid w:val="00CC7FF5"/>
    <w:rsid w:val="00CD0575"/>
    <w:rsid w:val="00CD0736"/>
    <w:rsid w:val="00CD0A6A"/>
    <w:rsid w:val="00CD175C"/>
    <w:rsid w:val="00CD2589"/>
    <w:rsid w:val="00CD3540"/>
    <w:rsid w:val="00CD548B"/>
    <w:rsid w:val="00CD5572"/>
    <w:rsid w:val="00CD5B86"/>
    <w:rsid w:val="00CD5DBF"/>
    <w:rsid w:val="00CD7026"/>
    <w:rsid w:val="00CD7058"/>
    <w:rsid w:val="00CE0E89"/>
    <w:rsid w:val="00CE213B"/>
    <w:rsid w:val="00CE2B97"/>
    <w:rsid w:val="00CE606F"/>
    <w:rsid w:val="00CE68A0"/>
    <w:rsid w:val="00CE710F"/>
    <w:rsid w:val="00CE79AF"/>
    <w:rsid w:val="00CF098C"/>
    <w:rsid w:val="00CF14DB"/>
    <w:rsid w:val="00CF44C8"/>
    <w:rsid w:val="00CF44CC"/>
    <w:rsid w:val="00CF4EFB"/>
    <w:rsid w:val="00CF5FEB"/>
    <w:rsid w:val="00CF6022"/>
    <w:rsid w:val="00CF66B4"/>
    <w:rsid w:val="00CF7351"/>
    <w:rsid w:val="00D0236A"/>
    <w:rsid w:val="00D02BAE"/>
    <w:rsid w:val="00D02E1E"/>
    <w:rsid w:val="00D03510"/>
    <w:rsid w:val="00D03B1E"/>
    <w:rsid w:val="00D03DC0"/>
    <w:rsid w:val="00D057F6"/>
    <w:rsid w:val="00D07ABC"/>
    <w:rsid w:val="00D1088D"/>
    <w:rsid w:val="00D10FED"/>
    <w:rsid w:val="00D11C64"/>
    <w:rsid w:val="00D11FE9"/>
    <w:rsid w:val="00D14C66"/>
    <w:rsid w:val="00D15C43"/>
    <w:rsid w:val="00D163F0"/>
    <w:rsid w:val="00D16669"/>
    <w:rsid w:val="00D17D33"/>
    <w:rsid w:val="00D21A57"/>
    <w:rsid w:val="00D26E42"/>
    <w:rsid w:val="00D278AD"/>
    <w:rsid w:val="00D2798D"/>
    <w:rsid w:val="00D310FE"/>
    <w:rsid w:val="00D319B7"/>
    <w:rsid w:val="00D32E4A"/>
    <w:rsid w:val="00D33047"/>
    <w:rsid w:val="00D35E96"/>
    <w:rsid w:val="00D366EB"/>
    <w:rsid w:val="00D36BFF"/>
    <w:rsid w:val="00D37075"/>
    <w:rsid w:val="00D37850"/>
    <w:rsid w:val="00D37C7E"/>
    <w:rsid w:val="00D37CE0"/>
    <w:rsid w:val="00D37F79"/>
    <w:rsid w:val="00D40DE7"/>
    <w:rsid w:val="00D41991"/>
    <w:rsid w:val="00D4203B"/>
    <w:rsid w:val="00D429AE"/>
    <w:rsid w:val="00D42B01"/>
    <w:rsid w:val="00D4344D"/>
    <w:rsid w:val="00D43768"/>
    <w:rsid w:val="00D43A95"/>
    <w:rsid w:val="00D44D2C"/>
    <w:rsid w:val="00D45EBC"/>
    <w:rsid w:val="00D46E5E"/>
    <w:rsid w:val="00D47920"/>
    <w:rsid w:val="00D47FD6"/>
    <w:rsid w:val="00D509D8"/>
    <w:rsid w:val="00D51A65"/>
    <w:rsid w:val="00D51BF8"/>
    <w:rsid w:val="00D5245E"/>
    <w:rsid w:val="00D53C6D"/>
    <w:rsid w:val="00D55314"/>
    <w:rsid w:val="00D57392"/>
    <w:rsid w:val="00D57AD8"/>
    <w:rsid w:val="00D6159D"/>
    <w:rsid w:val="00D6180D"/>
    <w:rsid w:val="00D62A5F"/>
    <w:rsid w:val="00D62CAC"/>
    <w:rsid w:val="00D639A5"/>
    <w:rsid w:val="00D64AEC"/>
    <w:rsid w:val="00D64F37"/>
    <w:rsid w:val="00D6646B"/>
    <w:rsid w:val="00D66C88"/>
    <w:rsid w:val="00D66EEF"/>
    <w:rsid w:val="00D671B1"/>
    <w:rsid w:val="00D67E0E"/>
    <w:rsid w:val="00D72773"/>
    <w:rsid w:val="00D73F44"/>
    <w:rsid w:val="00D740BE"/>
    <w:rsid w:val="00D74320"/>
    <w:rsid w:val="00D748AB"/>
    <w:rsid w:val="00D74A0C"/>
    <w:rsid w:val="00D74D50"/>
    <w:rsid w:val="00D74DB3"/>
    <w:rsid w:val="00D75AD8"/>
    <w:rsid w:val="00D76CEF"/>
    <w:rsid w:val="00D76E91"/>
    <w:rsid w:val="00D771FA"/>
    <w:rsid w:val="00D80BD7"/>
    <w:rsid w:val="00D812AC"/>
    <w:rsid w:val="00D815B5"/>
    <w:rsid w:val="00D81A76"/>
    <w:rsid w:val="00D81AC7"/>
    <w:rsid w:val="00D82531"/>
    <w:rsid w:val="00D82777"/>
    <w:rsid w:val="00D83959"/>
    <w:rsid w:val="00D84B61"/>
    <w:rsid w:val="00D8547D"/>
    <w:rsid w:val="00D87AA8"/>
    <w:rsid w:val="00D9020B"/>
    <w:rsid w:val="00D920A5"/>
    <w:rsid w:val="00D928A6"/>
    <w:rsid w:val="00D965EC"/>
    <w:rsid w:val="00D971F5"/>
    <w:rsid w:val="00DA12DB"/>
    <w:rsid w:val="00DA1AD5"/>
    <w:rsid w:val="00DA2A4E"/>
    <w:rsid w:val="00DA3A04"/>
    <w:rsid w:val="00DA63A4"/>
    <w:rsid w:val="00DB1FA2"/>
    <w:rsid w:val="00DB2210"/>
    <w:rsid w:val="00DB266D"/>
    <w:rsid w:val="00DB36B2"/>
    <w:rsid w:val="00DB3CAD"/>
    <w:rsid w:val="00DB5077"/>
    <w:rsid w:val="00DB5649"/>
    <w:rsid w:val="00DB5F45"/>
    <w:rsid w:val="00DB6DF7"/>
    <w:rsid w:val="00DB7465"/>
    <w:rsid w:val="00DB7640"/>
    <w:rsid w:val="00DB7F18"/>
    <w:rsid w:val="00DC2B43"/>
    <w:rsid w:val="00DC3B6A"/>
    <w:rsid w:val="00DC7CF4"/>
    <w:rsid w:val="00DC7EF3"/>
    <w:rsid w:val="00DD0348"/>
    <w:rsid w:val="00DD1079"/>
    <w:rsid w:val="00DD1564"/>
    <w:rsid w:val="00DD1900"/>
    <w:rsid w:val="00DD1A30"/>
    <w:rsid w:val="00DD2F27"/>
    <w:rsid w:val="00DD4892"/>
    <w:rsid w:val="00DD6498"/>
    <w:rsid w:val="00DD793D"/>
    <w:rsid w:val="00DE05EE"/>
    <w:rsid w:val="00DE1C50"/>
    <w:rsid w:val="00DE2498"/>
    <w:rsid w:val="00DE2550"/>
    <w:rsid w:val="00DE2ABF"/>
    <w:rsid w:val="00DE2E34"/>
    <w:rsid w:val="00DE4721"/>
    <w:rsid w:val="00DE5AA0"/>
    <w:rsid w:val="00DE6164"/>
    <w:rsid w:val="00DE61CA"/>
    <w:rsid w:val="00DE7597"/>
    <w:rsid w:val="00DE75CD"/>
    <w:rsid w:val="00DE7A0F"/>
    <w:rsid w:val="00DE7A50"/>
    <w:rsid w:val="00DF03C4"/>
    <w:rsid w:val="00DF042B"/>
    <w:rsid w:val="00DF2085"/>
    <w:rsid w:val="00DF25F0"/>
    <w:rsid w:val="00DF356D"/>
    <w:rsid w:val="00DF44E0"/>
    <w:rsid w:val="00DF50D7"/>
    <w:rsid w:val="00DF58ED"/>
    <w:rsid w:val="00DF76FF"/>
    <w:rsid w:val="00E01523"/>
    <w:rsid w:val="00E01CEA"/>
    <w:rsid w:val="00E03305"/>
    <w:rsid w:val="00E0372D"/>
    <w:rsid w:val="00E043C4"/>
    <w:rsid w:val="00E04995"/>
    <w:rsid w:val="00E056B7"/>
    <w:rsid w:val="00E104DE"/>
    <w:rsid w:val="00E11B28"/>
    <w:rsid w:val="00E129DD"/>
    <w:rsid w:val="00E14CF5"/>
    <w:rsid w:val="00E15DEF"/>
    <w:rsid w:val="00E1621C"/>
    <w:rsid w:val="00E200EB"/>
    <w:rsid w:val="00E208A0"/>
    <w:rsid w:val="00E21079"/>
    <w:rsid w:val="00E2118F"/>
    <w:rsid w:val="00E225D1"/>
    <w:rsid w:val="00E22F4A"/>
    <w:rsid w:val="00E27259"/>
    <w:rsid w:val="00E3316C"/>
    <w:rsid w:val="00E34308"/>
    <w:rsid w:val="00E34C93"/>
    <w:rsid w:val="00E35050"/>
    <w:rsid w:val="00E36D2E"/>
    <w:rsid w:val="00E37E95"/>
    <w:rsid w:val="00E4312E"/>
    <w:rsid w:val="00E4458E"/>
    <w:rsid w:val="00E45103"/>
    <w:rsid w:val="00E45855"/>
    <w:rsid w:val="00E465E2"/>
    <w:rsid w:val="00E476CB"/>
    <w:rsid w:val="00E47C1A"/>
    <w:rsid w:val="00E47C7E"/>
    <w:rsid w:val="00E47D19"/>
    <w:rsid w:val="00E47F80"/>
    <w:rsid w:val="00E50CB9"/>
    <w:rsid w:val="00E513BE"/>
    <w:rsid w:val="00E51928"/>
    <w:rsid w:val="00E524DD"/>
    <w:rsid w:val="00E53A60"/>
    <w:rsid w:val="00E56C85"/>
    <w:rsid w:val="00E573C1"/>
    <w:rsid w:val="00E57E38"/>
    <w:rsid w:val="00E61262"/>
    <w:rsid w:val="00E624CD"/>
    <w:rsid w:val="00E6268C"/>
    <w:rsid w:val="00E63645"/>
    <w:rsid w:val="00E63ABE"/>
    <w:rsid w:val="00E63E14"/>
    <w:rsid w:val="00E64083"/>
    <w:rsid w:val="00E64676"/>
    <w:rsid w:val="00E654AC"/>
    <w:rsid w:val="00E65DD7"/>
    <w:rsid w:val="00E66804"/>
    <w:rsid w:val="00E67F49"/>
    <w:rsid w:val="00E71414"/>
    <w:rsid w:val="00E72F64"/>
    <w:rsid w:val="00E74F4C"/>
    <w:rsid w:val="00E7539F"/>
    <w:rsid w:val="00E759D1"/>
    <w:rsid w:val="00E76CBF"/>
    <w:rsid w:val="00E777AC"/>
    <w:rsid w:val="00E80AE1"/>
    <w:rsid w:val="00E80C8C"/>
    <w:rsid w:val="00E81BF6"/>
    <w:rsid w:val="00E820CD"/>
    <w:rsid w:val="00E8246B"/>
    <w:rsid w:val="00E836B7"/>
    <w:rsid w:val="00E84021"/>
    <w:rsid w:val="00E84700"/>
    <w:rsid w:val="00E85FE9"/>
    <w:rsid w:val="00E872F1"/>
    <w:rsid w:val="00E91DE4"/>
    <w:rsid w:val="00E92438"/>
    <w:rsid w:val="00E9308C"/>
    <w:rsid w:val="00E93175"/>
    <w:rsid w:val="00E936DD"/>
    <w:rsid w:val="00E941AD"/>
    <w:rsid w:val="00E94FA2"/>
    <w:rsid w:val="00E954CA"/>
    <w:rsid w:val="00E9589D"/>
    <w:rsid w:val="00E964D7"/>
    <w:rsid w:val="00E974C8"/>
    <w:rsid w:val="00E9761B"/>
    <w:rsid w:val="00E9761E"/>
    <w:rsid w:val="00E979F5"/>
    <w:rsid w:val="00EA072E"/>
    <w:rsid w:val="00EA096E"/>
    <w:rsid w:val="00EA0F3E"/>
    <w:rsid w:val="00EA1097"/>
    <w:rsid w:val="00EA12BF"/>
    <w:rsid w:val="00EA33E0"/>
    <w:rsid w:val="00EA3403"/>
    <w:rsid w:val="00EA3FB5"/>
    <w:rsid w:val="00EA42BA"/>
    <w:rsid w:val="00EA51D7"/>
    <w:rsid w:val="00EA6375"/>
    <w:rsid w:val="00EA75D1"/>
    <w:rsid w:val="00EA7A38"/>
    <w:rsid w:val="00EB0255"/>
    <w:rsid w:val="00EB1806"/>
    <w:rsid w:val="00EB3349"/>
    <w:rsid w:val="00EB3807"/>
    <w:rsid w:val="00EB45EC"/>
    <w:rsid w:val="00EB4D47"/>
    <w:rsid w:val="00EB5F46"/>
    <w:rsid w:val="00EB73EE"/>
    <w:rsid w:val="00EB7FBD"/>
    <w:rsid w:val="00EC0323"/>
    <w:rsid w:val="00EC1986"/>
    <w:rsid w:val="00EC1D78"/>
    <w:rsid w:val="00EC28C8"/>
    <w:rsid w:val="00EC2BF1"/>
    <w:rsid w:val="00EC32DC"/>
    <w:rsid w:val="00EC5381"/>
    <w:rsid w:val="00EC53BA"/>
    <w:rsid w:val="00ED109E"/>
    <w:rsid w:val="00ED15E0"/>
    <w:rsid w:val="00ED2365"/>
    <w:rsid w:val="00ED34C4"/>
    <w:rsid w:val="00ED3881"/>
    <w:rsid w:val="00ED5D0C"/>
    <w:rsid w:val="00ED7599"/>
    <w:rsid w:val="00EE0BC0"/>
    <w:rsid w:val="00EE20E1"/>
    <w:rsid w:val="00EE2FC0"/>
    <w:rsid w:val="00EE30CA"/>
    <w:rsid w:val="00EE54AF"/>
    <w:rsid w:val="00EE5D07"/>
    <w:rsid w:val="00EE64EF"/>
    <w:rsid w:val="00EE7E49"/>
    <w:rsid w:val="00EF0794"/>
    <w:rsid w:val="00EF2296"/>
    <w:rsid w:val="00EF2317"/>
    <w:rsid w:val="00EF45A9"/>
    <w:rsid w:val="00EF53B8"/>
    <w:rsid w:val="00EF5D48"/>
    <w:rsid w:val="00EF5E10"/>
    <w:rsid w:val="00EF6131"/>
    <w:rsid w:val="00EF673B"/>
    <w:rsid w:val="00F01AB3"/>
    <w:rsid w:val="00F02486"/>
    <w:rsid w:val="00F0304E"/>
    <w:rsid w:val="00F03C77"/>
    <w:rsid w:val="00F05451"/>
    <w:rsid w:val="00F06075"/>
    <w:rsid w:val="00F06F74"/>
    <w:rsid w:val="00F070CF"/>
    <w:rsid w:val="00F0719C"/>
    <w:rsid w:val="00F117EC"/>
    <w:rsid w:val="00F12E24"/>
    <w:rsid w:val="00F141E1"/>
    <w:rsid w:val="00F1424F"/>
    <w:rsid w:val="00F16D83"/>
    <w:rsid w:val="00F17D52"/>
    <w:rsid w:val="00F22430"/>
    <w:rsid w:val="00F22AF9"/>
    <w:rsid w:val="00F24909"/>
    <w:rsid w:val="00F24AB0"/>
    <w:rsid w:val="00F24B8B"/>
    <w:rsid w:val="00F25B88"/>
    <w:rsid w:val="00F26321"/>
    <w:rsid w:val="00F26911"/>
    <w:rsid w:val="00F2717E"/>
    <w:rsid w:val="00F27E4D"/>
    <w:rsid w:val="00F30E9A"/>
    <w:rsid w:val="00F31732"/>
    <w:rsid w:val="00F324B5"/>
    <w:rsid w:val="00F32543"/>
    <w:rsid w:val="00F337D2"/>
    <w:rsid w:val="00F33A71"/>
    <w:rsid w:val="00F33C24"/>
    <w:rsid w:val="00F3438D"/>
    <w:rsid w:val="00F34828"/>
    <w:rsid w:val="00F35D60"/>
    <w:rsid w:val="00F37388"/>
    <w:rsid w:val="00F409D1"/>
    <w:rsid w:val="00F43754"/>
    <w:rsid w:val="00F45077"/>
    <w:rsid w:val="00F452C2"/>
    <w:rsid w:val="00F46DA6"/>
    <w:rsid w:val="00F46F46"/>
    <w:rsid w:val="00F47E23"/>
    <w:rsid w:val="00F519BB"/>
    <w:rsid w:val="00F521B7"/>
    <w:rsid w:val="00F538CD"/>
    <w:rsid w:val="00F53ECA"/>
    <w:rsid w:val="00F54019"/>
    <w:rsid w:val="00F54230"/>
    <w:rsid w:val="00F543E1"/>
    <w:rsid w:val="00F561B0"/>
    <w:rsid w:val="00F579C3"/>
    <w:rsid w:val="00F57CBC"/>
    <w:rsid w:val="00F57FA8"/>
    <w:rsid w:val="00F60C4C"/>
    <w:rsid w:val="00F6160F"/>
    <w:rsid w:val="00F62710"/>
    <w:rsid w:val="00F63673"/>
    <w:rsid w:val="00F63801"/>
    <w:rsid w:val="00F63D5E"/>
    <w:rsid w:val="00F64610"/>
    <w:rsid w:val="00F64AE8"/>
    <w:rsid w:val="00F65334"/>
    <w:rsid w:val="00F65A1E"/>
    <w:rsid w:val="00F66B56"/>
    <w:rsid w:val="00F66E7B"/>
    <w:rsid w:val="00F6724E"/>
    <w:rsid w:val="00F67D43"/>
    <w:rsid w:val="00F70E97"/>
    <w:rsid w:val="00F713A2"/>
    <w:rsid w:val="00F746A1"/>
    <w:rsid w:val="00F749A9"/>
    <w:rsid w:val="00F80DFE"/>
    <w:rsid w:val="00F80F5B"/>
    <w:rsid w:val="00F8271A"/>
    <w:rsid w:val="00F84BA8"/>
    <w:rsid w:val="00F84BD6"/>
    <w:rsid w:val="00F84E3B"/>
    <w:rsid w:val="00F85558"/>
    <w:rsid w:val="00F9167B"/>
    <w:rsid w:val="00F922FF"/>
    <w:rsid w:val="00F94ED6"/>
    <w:rsid w:val="00F95D44"/>
    <w:rsid w:val="00F96173"/>
    <w:rsid w:val="00FA0A1B"/>
    <w:rsid w:val="00FA308C"/>
    <w:rsid w:val="00FA418B"/>
    <w:rsid w:val="00FA484F"/>
    <w:rsid w:val="00FA4F2C"/>
    <w:rsid w:val="00FA60D6"/>
    <w:rsid w:val="00FB1806"/>
    <w:rsid w:val="00FB1B10"/>
    <w:rsid w:val="00FB1EFA"/>
    <w:rsid w:val="00FB2C59"/>
    <w:rsid w:val="00FB384F"/>
    <w:rsid w:val="00FB4762"/>
    <w:rsid w:val="00FB4F2C"/>
    <w:rsid w:val="00FB4F44"/>
    <w:rsid w:val="00FB516B"/>
    <w:rsid w:val="00FB584C"/>
    <w:rsid w:val="00FB6397"/>
    <w:rsid w:val="00FB68E3"/>
    <w:rsid w:val="00FB7A5C"/>
    <w:rsid w:val="00FC00B7"/>
    <w:rsid w:val="00FC0368"/>
    <w:rsid w:val="00FC1563"/>
    <w:rsid w:val="00FC288B"/>
    <w:rsid w:val="00FC362C"/>
    <w:rsid w:val="00FC3932"/>
    <w:rsid w:val="00FC5767"/>
    <w:rsid w:val="00FC63B1"/>
    <w:rsid w:val="00FC6AB0"/>
    <w:rsid w:val="00FC6CA5"/>
    <w:rsid w:val="00FC6EAE"/>
    <w:rsid w:val="00FD0C21"/>
    <w:rsid w:val="00FD1232"/>
    <w:rsid w:val="00FD13A6"/>
    <w:rsid w:val="00FD3732"/>
    <w:rsid w:val="00FD429F"/>
    <w:rsid w:val="00FE10AF"/>
    <w:rsid w:val="00FE4E6A"/>
    <w:rsid w:val="00FE501C"/>
    <w:rsid w:val="00FE5FBE"/>
    <w:rsid w:val="00FF05DD"/>
    <w:rsid w:val="00FF10DF"/>
    <w:rsid w:val="00FF1EC6"/>
    <w:rsid w:val="00FF228C"/>
    <w:rsid w:val="00FF2F90"/>
    <w:rsid w:val="00FF346F"/>
    <w:rsid w:val="00FF6C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D83B5E6"/>
  <w15:chartTrackingRefBased/>
  <w15:docId w15:val="{3BFD62F1-B35C-4B92-ADA0-AC07846C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header" w:uiPriority="99"/>
    <w:lsdException w:name="caption" w:semiHidden="1" w:unhideWhenUsed="1" w:qFormat="1"/>
    <w:lsdException w:name="table of figures" w:uiPriority="99"/>
    <w:lsdException w:name="envelope address" w:uiPriority="99"/>
    <w:lsdException w:name="envelope return" w:uiPriority="99"/>
    <w:lsdException w:name="line number" w:uiPriority="99"/>
    <w:lsdException w:name="endnote text" w:uiPriority="99"/>
    <w:lsdException w:name="table of authorities" w:uiPriority="99"/>
    <w:lsdException w:name="macro" w:uiPriority="99"/>
    <w:lsdException w:name="toa heading" w:uiPriority="99"/>
    <w:lsdException w:name="List Number"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Body Text"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Subtitle" w:qFormat="1"/>
    <w:lsdException w:name="Date" w:uiPriority="99"/>
    <w:lsdException w:name="Body Text First Indent" w:uiPriority="99"/>
    <w:lsdException w:name="Note Heading" w:uiPriority="99"/>
    <w:lsdException w:name="Body Text 2" w:qFormat="1"/>
    <w:lsdException w:name="Body Text 3" w:uiPriority="99"/>
    <w:lsdException w:name="Body Text Indent 2" w:uiPriority="99"/>
    <w:lsdException w:name="Hyperlink" w:uiPriority="99" w:qFormat="1"/>
    <w:lsdException w:name="FollowedHyperlink" w:uiPriority="99"/>
    <w:lsdException w:name="Strong" w:uiPriority="22" w:qFormat="1"/>
    <w:lsdException w:name="Emphasis" w:uiPriority="20" w:qFormat="1"/>
    <w:lsdException w:name="Document Map" w:uiPriority="99"/>
    <w:lsdException w:name="E-mail Signature" w:uiPriority="99"/>
    <w:lsdException w:name="Normal (Web)" w:uiPriority="99" w:qFormat="1"/>
    <w:lsdException w:name="HTML Address" w:uiPriority="99"/>
    <w:lsdException w:name="HTML Definition" w:semiHidden="1" w:unhideWhenUsed="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AD0041"/>
    <w:pPr>
      <w:keepNext/>
      <w:spacing w:before="240" w:after="60"/>
      <w:outlineLvl w:val="0"/>
    </w:pPr>
    <w:rPr>
      <w:rFonts w:ascii="Calibri Light" w:hAnsi="Calibri Light" w:cs="Times New Roman"/>
      <w:b/>
      <w:bCs/>
      <w:kern w:val="32"/>
      <w:sz w:val="32"/>
      <w:szCs w:val="32"/>
    </w:rPr>
  </w:style>
  <w:style w:type="paragraph" w:styleId="Ttulo2">
    <w:name w:val="heading 2"/>
    <w:aliases w:val="MT2,título 2,Edgar 2"/>
    <w:basedOn w:val="Normal"/>
    <w:next w:val="Normal"/>
    <w:link w:val="Ttulo2Car"/>
    <w:uiPriority w:val="9"/>
    <w:unhideWhenUsed/>
    <w:qFormat/>
    <w:rsid w:val="00791507"/>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791507"/>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C63AFB"/>
    <w:pPr>
      <w:keepNext/>
      <w:pBdr>
        <w:top w:val="single" w:sz="4" w:space="1" w:color="auto"/>
      </w:pBdr>
      <w:autoSpaceDE/>
      <w:autoSpaceDN/>
      <w:jc w:val="center"/>
      <w:outlineLvl w:val="6"/>
    </w:pPr>
    <w:rPr>
      <w:rFonts w:ascii="Tahoma" w:hAnsi="Tahoma" w:cs="Times New Roman"/>
      <w:b/>
      <w:bCs/>
      <w:szCs w:val="24"/>
      <w:lang w:val="es-ES"/>
    </w:rPr>
  </w:style>
  <w:style w:type="paragraph" w:styleId="Ttulo8">
    <w:name w:val="heading 8"/>
    <w:basedOn w:val="Normal"/>
    <w:next w:val="Normal"/>
    <w:link w:val="Ttulo8Car"/>
    <w:unhideWhenUsed/>
    <w:qFormat/>
    <w:rsid w:val="0028247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C63AFB"/>
    <w:pPr>
      <w:keepNext/>
      <w:autoSpaceDE/>
      <w:autoSpaceDN/>
      <w:jc w:val="center"/>
      <w:outlineLvl w:val="8"/>
    </w:pPr>
    <w:rPr>
      <w:rFonts w:ascii="Tahoma" w:hAnsi="Tahoma" w:cs="Times New Roman"/>
      <w:sz w:val="3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1"/>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Ha,titulo 3,HOJA,Bolita,BOLADEF,Párrafo de lista3"/>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uiPriority w:val="9"/>
    <w:qFormat/>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aliases w:val="Title Char,Título1,Títulos Principales sin numeración,Title,Puest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1 Car,Títulos Principales sin numeración Car,Title Car,Puesto1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Sin espaciado2,TRABAJO,No Spacing,Sin espaciado11,A1,Formato,Sin espaciado3,Sin espaciado21,PONAL,No Spacing Car Car Car,No Spacing Car Car,Sombreado medio 1 - Énfasis 11,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Car2,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 Car Car3,Car3 Car, Car2 Car, Car2 Car Car Car Car,Car2 Car Car Car Ca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7D4F47"/>
    <w:pPr>
      <w:suppressAutoHyphens/>
      <w:autoSpaceDE w:val="0"/>
    </w:pPr>
    <w:rPr>
      <w:rFonts w:eastAsia="Calibri"/>
      <w:color w:val="000000"/>
      <w:sz w:val="24"/>
      <w:szCs w:val="24"/>
      <w:lang w:eastAsia="ar-SA"/>
    </w:rPr>
  </w:style>
  <w:style w:type="character" w:customStyle="1" w:styleId="PuestoCar">
    <w:name w:val="Puesto Car"/>
    <w:aliases w:val="Título Car1"/>
    <w:link w:val="Title0"/>
    <w:uiPriority w:val="10"/>
    <w:rsid w:val="00836ACC"/>
    <w:rPr>
      <w:rFonts w:ascii="Arial" w:hAnsi="Arial"/>
      <w:b/>
      <w:sz w:val="24"/>
      <w:lang w:val="es-ES" w:eastAsia="es-ES"/>
    </w:rPr>
  </w:style>
  <w:style w:type="paragraph" w:customStyle="1" w:styleId="MARITZA3">
    <w:name w:val="MARITZA3"/>
    <w:rsid w:val="00766E1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SinespaciadoCar">
    <w:name w:val="Sin espaciado Car"/>
    <w:aliases w:val="Aries Car,k Car,Sin espaciado2 Car,TRABAJO Car,No Spacing Car,Sin espaciado11 Car,A1 Car,Formato Car,Sin espaciado3 Car,Sin espaciado21 Car,PONAL Car,No Spacing Car Car Car Car,No Spacing Car Car Car1,Sombreado medio 1 - Énfasis 11 Car"/>
    <w:link w:val="Sinespaciado"/>
    <w:uiPriority w:val="1"/>
    <w:qFormat/>
    <w:rsid w:val="001E2A02"/>
    <w:rPr>
      <w:sz w:val="24"/>
      <w:szCs w:val="24"/>
      <w:lang w:eastAsia="es-ES"/>
    </w:rPr>
  </w:style>
  <w:style w:type="paragraph" w:styleId="Continuarlista2">
    <w:name w:val="List Continue 2"/>
    <w:basedOn w:val="Normal"/>
    <w:uiPriority w:val="99"/>
    <w:rsid w:val="00E872F1"/>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rsid w:val="00185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iPriority w:val="99"/>
    <w:unhideWhenUsed/>
    <w:rsid w:val="00185C5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uiPriority w:val="99"/>
    <w:rsid w:val="00185C53"/>
    <w:rPr>
      <w:sz w:val="24"/>
      <w:szCs w:val="24"/>
      <w:lang w:val="es-ES" w:eastAsia="es-ES"/>
    </w:rPr>
  </w:style>
  <w:style w:type="paragraph" w:customStyle="1" w:styleId="WW-Textoindependiente2">
    <w:name w:val="WW-Texto independiente 2"/>
    <w:basedOn w:val="Normal"/>
    <w:rsid w:val="00B43CB5"/>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rsid w:val="00305433"/>
  </w:style>
  <w:style w:type="character" w:customStyle="1" w:styleId="eop">
    <w:name w:val="eop"/>
    <w:rsid w:val="00305433"/>
  </w:style>
  <w:style w:type="character" w:customStyle="1" w:styleId="Ttulo1Car">
    <w:name w:val="Título 1 Car"/>
    <w:aliases w:val="título 1 Car,Pregunta Car,MT1 Car"/>
    <w:link w:val="Ttulo1"/>
    <w:rsid w:val="00AD0041"/>
    <w:rPr>
      <w:rFonts w:ascii="Calibri Light" w:eastAsia="Times New Roman" w:hAnsi="Calibri Light" w:cs="Times New Roman"/>
      <w:b/>
      <w:bCs/>
      <w:kern w:val="32"/>
      <w:sz w:val="32"/>
      <w:szCs w:val="32"/>
      <w:lang w:val="es-ES_tradnl" w:eastAsia="es-ES"/>
    </w:rPr>
  </w:style>
  <w:style w:type="character" w:customStyle="1" w:styleId="Ttulo2Car">
    <w:name w:val="Título 2 Car"/>
    <w:aliases w:val="MT2 Car,título 2 Car,Edgar 2 Car"/>
    <w:link w:val="Ttulo2"/>
    <w:uiPriority w:val="9"/>
    <w:rsid w:val="00791507"/>
    <w:rPr>
      <w:rFonts w:ascii="Cambria" w:hAnsi="Cambria"/>
      <w:b/>
      <w:bCs/>
      <w:color w:val="4F81BD"/>
      <w:sz w:val="26"/>
      <w:szCs w:val="26"/>
    </w:rPr>
  </w:style>
  <w:style w:type="character" w:customStyle="1" w:styleId="Ttulo5Car">
    <w:name w:val="Título 5 Car"/>
    <w:link w:val="Ttulo5"/>
    <w:rsid w:val="00791507"/>
    <w:rPr>
      <w:rFonts w:ascii="Calibri" w:hAnsi="Calibri"/>
      <w:b/>
      <w:bCs/>
      <w:i/>
      <w:iCs/>
      <w:sz w:val="26"/>
      <w:szCs w:val="26"/>
      <w:lang w:val="es-ES_tradnl"/>
    </w:rPr>
  </w:style>
  <w:style w:type="paragraph" w:customStyle="1" w:styleId="Contenidodelatabla">
    <w:name w:val="Contenido de la tabla"/>
    <w:basedOn w:val="Textoindependiente"/>
    <w:rsid w:val="00791507"/>
    <w:pPr>
      <w:widowControl w:val="0"/>
      <w:suppressLineNumbers/>
      <w:suppressAutoHyphens/>
      <w:spacing w:after="120"/>
    </w:pPr>
    <w:rPr>
      <w:rFonts w:ascii="Thorndale" w:eastAsia="HG Mincho Light J" w:hAnsi="Thorndale"/>
      <w:color w:val="000000"/>
      <w:lang w:val="es-CO"/>
    </w:rPr>
  </w:style>
  <w:style w:type="character" w:customStyle="1" w:styleId="ext-mb-text">
    <w:name w:val="ext-mb-text"/>
    <w:rsid w:val="00791507"/>
  </w:style>
  <w:style w:type="paragraph" w:customStyle="1" w:styleId="Sangra3detindependiente1">
    <w:name w:val="Sangría 3 de t. independiente1"/>
    <w:basedOn w:val="Normal"/>
    <w:uiPriority w:val="99"/>
    <w:rsid w:val="00791507"/>
    <w:pPr>
      <w:suppressAutoHyphens/>
      <w:autoSpaceDE/>
      <w:autoSpaceDN/>
      <w:ind w:firstLine="2100"/>
      <w:jc w:val="both"/>
    </w:pPr>
    <w:rPr>
      <w:rFonts w:ascii="Comic Sans MS" w:hAnsi="Comic Sans MS" w:cs="Comic Sans MS"/>
      <w:sz w:val="24"/>
      <w:szCs w:val="24"/>
      <w:lang w:val="es-ES" w:eastAsia="ar-SA"/>
    </w:rPr>
  </w:style>
  <w:style w:type="paragraph" w:customStyle="1" w:styleId="intro1">
    <w:name w:val="intro1"/>
    <w:basedOn w:val="Normal"/>
    <w:rsid w:val="00791507"/>
    <w:pPr>
      <w:autoSpaceDE/>
      <w:autoSpaceDN/>
      <w:spacing w:before="100" w:beforeAutospacing="1" w:after="360" w:line="326" w:lineRule="atLeast"/>
    </w:pPr>
    <w:rPr>
      <w:rFonts w:ascii="Lucida Sans Unicode" w:hAnsi="Lucida Sans Unicode" w:cs="Lucida Sans Unicode"/>
      <w:color w:val="888888"/>
      <w:sz w:val="23"/>
      <w:szCs w:val="23"/>
      <w:lang w:val="es-ES"/>
    </w:rPr>
  </w:style>
  <w:style w:type="paragraph" w:styleId="Textonotapie">
    <w:name w:val="footnote text"/>
    <w:basedOn w:val="Normal"/>
    <w:link w:val="TextonotapieCar"/>
    <w:rsid w:val="00791507"/>
    <w:pPr>
      <w:autoSpaceDE/>
      <w:autoSpaceDN/>
    </w:pPr>
    <w:rPr>
      <w:rFonts w:ascii="Times New Roman" w:hAnsi="Times New Roman" w:cs="Times New Roman"/>
    </w:rPr>
  </w:style>
  <w:style w:type="character" w:customStyle="1" w:styleId="TextonotapieCar">
    <w:name w:val="Texto nota pie Car"/>
    <w:link w:val="Textonotapie"/>
    <w:rsid w:val="00791507"/>
    <w:rPr>
      <w:lang w:val="es-ES_tradnl"/>
    </w:rPr>
  </w:style>
  <w:style w:type="character" w:styleId="Refdenotaalpie">
    <w:name w:val="footnote reference"/>
    <w:rsid w:val="00791507"/>
    <w:rPr>
      <w:vertAlign w:val="superscript"/>
    </w:rPr>
  </w:style>
  <w:style w:type="paragraph" w:customStyle="1" w:styleId="CarCarCar">
    <w:name w:val="Car Car Car"/>
    <w:basedOn w:val="Normal"/>
    <w:rsid w:val="00791507"/>
    <w:pPr>
      <w:autoSpaceDE/>
      <w:autoSpaceDN/>
      <w:spacing w:after="160" w:line="240" w:lineRule="exact"/>
    </w:pPr>
    <w:rPr>
      <w:rFonts w:ascii="Verdana" w:hAnsi="Verdana" w:cs="Times New Roman"/>
      <w:lang w:val="es-CO" w:eastAsia="en-US"/>
    </w:rPr>
  </w:style>
  <w:style w:type="paragraph" w:customStyle="1" w:styleId="Char8">
    <w:name w:val="Char8"/>
    <w:basedOn w:val="Normal"/>
    <w:rsid w:val="0079150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915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91507"/>
    <w:pPr>
      <w:autoSpaceDE/>
      <w:autoSpaceDN/>
      <w:spacing w:after="160" w:line="240" w:lineRule="exact"/>
    </w:pPr>
    <w:rPr>
      <w:rFonts w:ascii="Verdana" w:hAnsi="Verdana" w:cs="Verdana"/>
      <w:lang w:val="es-CO" w:eastAsia="en-US"/>
    </w:rPr>
  </w:style>
  <w:style w:type="paragraph" w:customStyle="1" w:styleId="Car">
    <w:name w:val="Car"/>
    <w:basedOn w:val="Normal"/>
    <w:rsid w:val="0079150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91507"/>
    <w:pPr>
      <w:autoSpaceDE/>
      <w:autoSpaceDN/>
      <w:spacing w:after="160" w:line="240" w:lineRule="exact"/>
    </w:pPr>
    <w:rPr>
      <w:rFonts w:ascii="Verdana" w:hAnsi="Verdana" w:cs="Verdana"/>
      <w:lang w:val="es-CO" w:eastAsia="en-US"/>
    </w:rPr>
  </w:style>
  <w:style w:type="paragraph" w:customStyle="1" w:styleId="Car2">
    <w:name w:val="Car2"/>
    <w:basedOn w:val="Normal"/>
    <w:rsid w:val="00791507"/>
    <w:pPr>
      <w:autoSpaceDE/>
      <w:autoSpaceDN/>
      <w:spacing w:after="160" w:line="240" w:lineRule="exact"/>
    </w:pPr>
    <w:rPr>
      <w:rFonts w:ascii="Verdana" w:hAnsi="Verdana" w:cs="Verdana"/>
      <w:lang w:val="es-CO" w:eastAsia="en-US"/>
    </w:rPr>
  </w:style>
  <w:style w:type="character" w:customStyle="1" w:styleId="A9">
    <w:name w:val="A9"/>
    <w:rsid w:val="00791507"/>
    <w:rPr>
      <w:color w:val="000000"/>
      <w:sz w:val="19"/>
      <w:szCs w:val="19"/>
    </w:rPr>
  </w:style>
  <w:style w:type="paragraph" w:customStyle="1" w:styleId="Pa39">
    <w:name w:val="Pa39"/>
    <w:basedOn w:val="Normal"/>
    <w:next w:val="Normal"/>
    <w:rsid w:val="0079150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91507"/>
    <w:pPr>
      <w:spacing w:line="191" w:lineRule="atLeast"/>
    </w:pPr>
    <w:rPr>
      <w:color w:val="auto"/>
    </w:rPr>
  </w:style>
  <w:style w:type="paragraph" w:styleId="Descripcin">
    <w:name w:val="caption"/>
    <w:aliases w:val="Epígrafe"/>
    <w:basedOn w:val="Normal"/>
    <w:next w:val="Normal"/>
    <w:qFormat/>
    <w:rsid w:val="00791507"/>
    <w:pPr>
      <w:autoSpaceDE/>
      <w:autoSpaceDN/>
      <w:jc w:val="center"/>
    </w:pPr>
    <w:rPr>
      <w:rFonts w:cs="Times New Roman"/>
      <w:b/>
      <w:sz w:val="24"/>
      <w:lang w:val="es-ES"/>
    </w:rPr>
  </w:style>
  <w:style w:type="paragraph" w:styleId="Lista">
    <w:name w:val="List"/>
    <w:basedOn w:val="Normal"/>
    <w:unhideWhenUsed/>
    <w:rsid w:val="00791507"/>
    <w:pPr>
      <w:ind w:left="283" w:hanging="283"/>
      <w:contextualSpacing/>
    </w:pPr>
  </w:style>
  <w:style w:type="paragraph" w:styleId="Lista2">
    <w:name w:val="List 2"/>
    <w:basedOn w:val="Normal"/>
    <w:unhideWhenUsed/>
    <w:rsid w:val="00791507"/>
    <w:pPr>
      <w:ind w:left="566" w:hanging="283"/>
      <w:contextualSpacing/>
    </w:pPr>
  </w:style>
  <w:style w:type="paragraph" w:styleId="Lista3">
    <w:name w:val="List 3"/>
    <w:basedOn w:val="Normal"/>
    <w:uiPriority w:val="99"/>
    <w:unhideWhenUsed/>
    <w:rsid w:val="00791507"/>
    <w:pPr>
      <w:ind w:left="849" w:hanging="283"/>
      <w:contextualSpacing/>
    </w:pPr>
  </w:style>
  <w:style w:type="paragraph" w:styleId="Textoindependienteprimerasangra">
    <w:name w:val="Body Text First Indent"/>
    <w:basedOn w:val="Textoindependiente"/>
    <w:link w:val="TextoindependienteprimerasangraCar"/>
    <w:uiPriority w:val="99"/>
    <w:unhideWhenUsed/>
    <w:rsid w:val="00791507"/>
    <w:pPr>
      <w:autoSpaceDE w:val="0"/>
      <w:autoSpaceDN w:val="0"/>
      <w:spacing w:after="120"/>
      <w:ind w:firstLine="210"/>
    </w:pPr>
    <w:rPr>
      <w:lang w:val="es-ES_tradnl"/>
    </w:rPr>
  </w:style>
  <w:style w:type="character" w:customStyle="1" w:styleId="TextoindependienteprimerasangraCar">
    <w:name w:val="Texto independiente primera sangría Car"/>
    <w:link w:val="Textoindependienteprimerasangra"/>
    <w:uiPriority w:val="99"/>
    <w:rsid w:val="00791507"/>
    <w:rPr>
      <w:rFonts w:ascii="Arial" w:hAnsi="Arial"/>
      <w:sz w:val="24"/>
      <w:lang w:val="es-ES_tradnl" w:eastAsia="es-ES"/>
    </w:rPr>
  </w:style>
  <w:style w:type="character" w:customStyle="1" w:styleId="st1">
    <w:name w:val="st1"/>
    <w:rsid w:val="00791507"/>
  </w:style>
  <w:style w:type="character" w:styleId="Fuerte">
    <w:name w:val="Strong"/>
    <w:uiPriority w:val="22"/>
    <w:qFormat/>
    <w:rsid w:val="00791507"/>
    <w:rPr>
      <w:b/>
      <w:bCs/>
    </w:rPr>
  </w:style>
  <w:style w:type="paragraph" w:customStyle="1" w:styleId="CarCarCar2">
    <w:name w:val="Car Car Car2"/>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7915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791507"/>
    <w:pPr>
      <w:autoSpaceDE/>
      <w:autoSpaceDN/>
      <w:spacing w:after="160" w:line="240" w:lineRule="exact"/>
    </w:pPr>
    <w:rPr>
      <w:rFonts w:ascii="Verdana" w:hAnsi="Verdana" w:cs="Verdana"/>
      <w:lang w:val="es-CO" w:eastAsia="en-US"/>
    </w:rPr>
  </w:style>
  <w:style w:type="paragraph" w:customStyle="1" w:styleId="Car1">
    <w:name w:val="Car1"/>
    <w:basedOn w:val="Normal"/>
    <w:rsid w:val="00791507"/>
    <w:pPr>
      <w:autoSpaceDE/>
      <w:autoSpaceDN/>
      <w:spacing w:after="160" w:line="240" w:lineRule="exact"/>
    </w:pPr>
    <w:rPr>
      <w:rFonts w:ascii="Verdana" w:hAnsi="Verdana" w:cs="Verdana"/>
      <w:lang w:val="es-CO" w:eastAsia="en-US"/>
    </w:rPr>
  </w:style>
  <w:style w:type="character" w:styleId="Refdecomentario">
    <w:name w:val="annotation reference"/>
    <w:rsid w:val="00791507"/>
    <w:rPr>
      <w:sz w:val="16"/>
      <w:szCs w:val="16"/>
    </w:rPr>
  </w:style>
  <w:style w:type="paragraph" w:styleId="Textocomentario">
    <w:name w:val="annotation text"/>
    <w:basedOn w:val="Normal"/>
    <w:link w:val="TextocomentarioCar"/>
    <w:rsid w:val="00791507"/>
    <w:pPr>
      <w:autoSpaceDE/>
      <w:autoSpaceDN/>
    </w:pPr>
    <w:rPr>
      <w:rFonts w:ascii="Times New Roman" w:hAnsi="Times New Roman" w:cs="Times New Roman"/>
    </w:rPr>
  </w:style>
  <w:style w:type="character" w:customStyle="1" w:styleId="TextocomentarioCar">
    <w:name w:val="Texto comentario Car"/>
    <w:link w:val="Textocomentario"/>
    <w:rsid w:val="00791507"/>
    <w:rPr>
      <w:lang w:val="es-ES_tradnl"/>
    </w:rPr>
  </w:style>
  <w:style w:type="paragraph" w:styleId="Asuntodelcomentario">
    <w:name w:val="annotation subject"/>
    <w:basedOn w:val="Textocomentario"/>
    <w:next w:val="Textocomentario"/>
    <w:link w:val="AsuntodelcomentarioCar"/>
    <w:rsid w:val="00791507"/>
    <w:rPr>
      <w:b/>
      <w:bCs/>
    </w:rPr>
  </w:style>
  <w:style w:type="character" w:customStyle="1" w:styleId="AsuntodelcomentarioCar">
    <w:name w:val="Asunto del comentario Car"/>
    <w:link w:val="Asuntodelcomentario"/>
    <w:rsid w:val="00791507"/>
    <w:rPr>
      <w:b/>
      <w:bCs/>
      <w:lang w:val="es-ES_tradnl"/>
    </w:rPr>
  </w:style>
  <w:style w:type="paragraph" w:customStyle="1" w:styleId="CarCarCarCar">
    <w:name w:val="Car Car Car Car"/>
    <w:basedOn w:val="Normal"/>
    <w:rsid w:val="00791507"/>
    <w:pPr>
      <w:autoSpaceDE/>
      <w:autoSpaceDN/>
      <w:spacing w:after="160" w:line="240" w:lineRule="exact"/>
    </w:pPr>
    <w:rPr>
      <w:rFonts w:ascii="Verdana" w:hAnsi="Verdana" w:cs="Times New Roman"/>
      <w:lang w:val="es-ES" w:eastAsia="en-US"/>
    </w:rPr>
  </w:style>
  <w:style w:type="character" w:customStyle="1" w:styleId="gralsubtitulos">
    <w:name w:val="gralsubtitulos"/>
    <w:rsid w:val="00791507"/>
  </w:style>
  <w:style w:type="character" w:customStyle="1" w:styleId="apple-converted-space">
    <w:name w:val="apple-converted-space"/>
    <w:rsid w:val="00791507"/>
  </w:style>
  <w:style w:type="character" w:styleId="nfasis">
    <w:name w:val="Emphasis"/>
    <w:uiPriority w:val="20"/>
    <w:qFormat/>
    <w:rsid w:val="00791507"/>
    <w:rPr>
      <w:i/>
      <w:iCs/>
    </w:rPr>
  </w:style>
  <w:style w:type="paragraph" w:styleId="Textoindependienteprimerasangra2">
    <w:name w:val="Body Text First Indent 2"/>
    <w:basedOn w:val="Sangradetextonormal"/>
    <w:link w:val="Textoindependienteprimerasangra2Car"/>
    <w:rsid w:val="0079150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91507"/>
    <w:rPr>
      <w:sz w:val="24"/>
      <w:szCs w:val="24"/>
      <w:lang w:eastAsia="es-ES"/>
    </w:rPr>
  </w:style>
  <w:style w:type="character" w:customStyle="1" w:styleId="DefaultCar">
    <w:name w:val="Default Car"/>
    <w:link w:val="Default"/>
    <w:qFormat/>
    <w:locked/>
    <w:rsid w:val="009E562F"/>
    <w:rPr>
      <w:rFonts w:eastAsia="Calibri"/>
      <w:color w:val="000000"/>
      <w:sz w:val="24"/>
      <w:szCs w:val="24"/>
      <w:lang w:val="es-CO" w:eastAsia="ar-SA"/>
    </w:rPr>
  </w:style>
  <w:style w:type="character" w:styleId="Hipervnculovisitado">
    <w:name w:val="FollowedHyperlink"/>
    <w:uiPriority w:val="99"/>
    <w:unhideWhenUsed/>
    <w:rsid w:val="001E33F5"/>
    <w:rPr>
      <w:color w:val="800080"/>
      <w:u w:val="single"/>
    </w:rPr>
  </w:style>
  <w:style w:type="paragraph" w:customStyle="1" w:styleId="xl63">
    <w:name w:val="xl63"/>
    <w:basedOn w:val="Normal"/>
    <w:rsid w:val="001E33F5"/>
    <w:pPr>
      <w:autoSpaceDE/>
      <w:autoSpaceDN/>
      <w:spacing w:before="100" w:beforeAutospacing="1" w:after="100" w:afterAutospacing="1"/>
    </w:pPr>
    <w:rPr>
      <w:sz w:val="14"/>
      <w:szCs w:val="14"/>
      <w:lang w:val="es-ES"/>
    </w:rPr>
  </w:style>
  <w:style w:type="paragraph" w:customStyle="1" w:styleId="xl64">
    <w:name w:val="xl64"/>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5">
    <w:name w:val="xl6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6">
    <w:name w:val="xl66"/>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68">
    <w:name w:val="xl68"/>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2">
    <w:name w:val="xl72"/>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3">
    <w:name w:val="xl73"/>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4">
    <w:name w:val="xl74"/>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5">
    <w:name w:val="xl7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76">
    <w:name w:val="xl76"/>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character" w:customStyle="1" w:styleId="NoSpacingChar">
    <w:name w:val="No Spacing Char"/>
    <w:link w:val="Sinespaciado1"/>
    <w:qFormat/>
    <w:locked/>
    <w:rsid w:val="00784CE2"/>
    <w:rPr>
      <w:sz w:val="24"/>
      <w:szCs w:val="24"/>
      <w:lang w:eastAsia="es-ES"/>
    </w:rPr>
  </w:style>
  <w:style w:type="character" w:customStyle="1" w:styleId="Cuerpodeltexto2">
    <w:name w:val="Cuerpo del texto (2)_"/>
    <w:link w:val="Cuerpodeltexto21"/>
    <w:uiPriority w:val="99"/>
    <w:locked/>
    <w:rsid w:val="00E513BE"/>
    <w:rPr>
      <w:rFonts w:ascii="Arial" w:hAnsi="Arial" w:cs="Arial"/>
      <w:sz w:val="14"/>
      <w:szCs w:val="14"/>
      <w:shd w:val="clear" w:color="auto" w:fill="FFFFFF"/>
    </w:rPr>
  </w:style>
  <w:style w:type="character" w:customStyle="1" w:styleId="Cuerpodeltexto6">
    <w:name w:val="Cuerpo del texto (6)_"/>
    <w:link w:val="Cuerpodeltexto61"/>
    <w:uiPriority w:val="99"/>
    <w:locked/>
    <w:rsid w:val="00E513BE"/>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E513BE"/>
    <w:pPr>
      <w:shd w:val="clear" w:color="auto" w:fill="FFFFFF"/>
      <w:autoSpaceDE/>
      <w:autoSpaceDN/>
      <w:spacing w:line="178" w:lineRule="exact"/>
      <w:ind w:hanging="380"/>
      <w:jc w:val="center"/>
    </w:pPr>
    <w:rPr>
      <w:sz w:val="14"/>
      <w:szCs w:val="14"/>
      <w:lang w:val="es-CO" w:eastAsia="es-CO"/>
    </w:rPr>
  </w:style>
  <w:style w:type="paragraph" w:customStyle="1" w:styleId="Cuerpodeltexto61">
    <w:name w:val="Cuerpo del texto (6)1"/>
    <w:basedOn w:val="Normal"/>
    <w:link w:val="Cuerpodeltexto6"/>
    <w:uiPriority w:val="99"/>
    <w:rsid w:val="00E513BE"/>
    <w:pPr>
      <w:shd w:val="clear" w:color="auto" w:fill="FFFFFF"/>
      <w:autoSpaceDE/>
      <w:autoSpaceDN/>
      <w:spacing w:line="240" w:lineRule="atLeast"/>
    </w:pPr>
    <w:rPr>
      <w:b/>
      <w:bCs/>
      <w:sz w:val="14"/>
      <w:szCs w:val="14"/>
      <w:lang w:val="es-CO" w:eastAsia="es-CO"/>
    </w:rPr>
  </w:style>
  <w:style w:type="character" w:customStyle="1" w:styleId="Cuerpodeltexto">
    <w:name w:val="Cuerpo del texto_"/>
    <w:link w:val="Cuerpodeltexto1"/>
    <w:uiPriority w:val="99"/>
    <w:locked/>
    <w:rsid w:val="00E513BE"/>
    <w:rPr>
      <w:rFonts w:ascii="Arial" w:hAnsi="Arial" w:cs="Arial"/>
      <w:sz w:val="18"/>
      <w:szCs w:val="18"/>
      <w:shd w:val="clear" w:color="auto" w:fill="FFFFFF"/>
    </w:rPr>
  </w:style>
  <w:style w:type="paragraph" w:customStyle="1" w:styleId="Cuerpodeltexto1">
    <w:name w:val="Cuerpo del texto1"/>
    <w:basedOn w:val="Normal"/>
    <w:link w:val="Cuerpodeltexto"/>
    <w:uiPriority w:val="99"/>
    <w:rsid w:val="00E513BE"/>
    <w:pPr>
      <w:shd w:val="clear" w:color="auto" w:fill="FFFFFF"/>
      <w:autoSpaceDE/>
      <w:autoSpaceDN/>
      <w:spacing w:after="240" w:line="240" w:lineRule="atLeast"/>
      <w:ind w:hanging="280"/>
    </w:pPr>
    <w:rPr>
      <w:sz w:val="18"/>
      <w:szCs w:val="18"/>
      <w:lang w:val="es-CO" w:eastAsia="es-CO"/>
    </w:rPr>
  </w:style>
  <w:style w:type="character" w:customStyle="1" w:styleId="Ttulo10">
    <w:name w:val="Título #1_"/>
    <w:link w:val="Ttulo11"/>
    <w:uiPriority w:val="99"/>
    <w:locked/>
    <w:rsid w:val="00E513BE"/>
    <w:rPr>
      <w:rFonts w:ascii="Arial" w:hAnsi="Arial" w:cs="Arial"/>
      <w:b/>
      <w:bCs/>
      <w:sz w:val="18"/>
      <w:szCs w:val="18"/>
      <w:shd w:val="clear" w:color="auto" w:fill="FFFFFF"/>
    </w:rPr>
  </w:style>
  <w:style w:type="paragraph" w:customStyle="1" w:styleId="Ttulo11">
    <w:name w:val="Título #11"/>
    <w:basedOn w:val="Normal"/>
    <w:link w:val="Ttulo10"/>
    <w:uiPriority w:val="99"/>
    <w:rsid w:val="00E513BE"/>
    <w:pPr>
      <w:shd w:val="clear" w:color="auto" w:fill="FFFFFF"/>
      <w:autoSpaceDE/>
      <w:autoSpaceDN/>
      <w:spacing w:before="240" w:line="240" w:lineRule="atLeast"/>
      <w:ind w:hanging="240"/>
      <w:outlineLvl w:val="0"/>
    </w:pPr>
    <w:rPr>
      <w:b/>
      <w:bCs/>
      <w:sz w:val="18"/>
      <w:szCs w:val="18"/>
      <w:lang w:val="es-CO" w:eastAsia="es-CO"/>
    </w:rPr>
  </w:style>
  <w:style w:type="character" w:customStyle="1" w:styleId="FontStyle99">
    <w:name w:val="Font Style99"/>
    <w:uiPriority w:val="99"/>
    <w:rsid w:val="00F65A1E"/>
    <w:rPr>
      <w:rFonts w:ascii="Arial" w:hAnsi="Arial" w:cs="Arial"/>
      <w:color w:val="000000"/>
      <w:sz w:val="18"/>
      <w:szCs w:val="18"/>
    </w:rPr>
  </w:style>
  <w:style w:type="character" w:customStyle="1" w:styleId="Mencinsinresolver1">
    <w:name w:val="Mención sin resolver1"/>
    <w:uiPriority w:val="99"/>
    <w:semiHidden/>
    <w:unhideWhenUsed/>
    <w:rsid w:val="00513740"/>
    <w:rPr>
      <w:color w:val="808080"/>
      <w:shd w:val="clear" w:color="auto" w:fill="E6E6E6"/>
    </w:rPr>
  </w:style>
  <w:style w:type="paragraph" w:customStyle="1" w:styleId="a">
    <w:basedOn w:val="Normal"/>
    <w:next w:val="Normal"/>
    <w:qFormat/>
    <w:rsid w:val="002E5E6B"/>
    <w:pPr>
      <w:autoSpaceDE/>
      <w:autoSpaceDN/>
      <w:jc w:val="center"/>
    </w:pPr>
    <w:rPr>
      <w:rFonts w:cs="Times New Roman"/>
      <w:b/>
      <w:sz w:val="24"/>
      <w:lang w:val="es-ES"/>
    </w:rPr>
  </w:style>
  <w:style w:type="paragraph" w:customStyle="1" w:styleId="a0">
    <w:basedOn w:val="Normal"/>
    <w:next w:val="Normal"/>
    <w:qFormat/>
    <w:rsid w:val="00570DEE"/>
    <w:pPr>
      <w:autoSpaceDE/>
      <w:autoSpaceDN/>
      <w:jc w:val="center"/>
    </w:pPr>
    <w:rPr>
      <w:rFonts w:cs="Times New Roman"/>
      <w:b/>
      <w:sz w:val="24"/>
      <w:lang w:val="es-ES"/>
    </w:rPr>
  </w:style>
  <w:style w:type="paragraph" w:customStyle="1" w:styleId="ecxmsolistparagraph">
    <w:name w:val="ecxmsolistparagraph"/>
    <w:basedOn w:val="Normal"/>
    <w:uiPriority w:val="99"/>
    <w:rsid w:val="007710F7"/>
    <w:pPr>
      <w:autoSpaceDE/>
      <w:autoSpaceDN/>
      <w:spacing w:after="324"/>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0C3F0E"/>
    <w:rPr>
      <w:sz w:val="24"/>
      <w:szCs w:val="24"/>
    </w:rPr>
  </w:style>
  <w:style w:type="character" w:customStyle="1" w:styleId="apple-style-span">
    <w:name w:val="apple-style-span"/>
    <w:rsid w:val="007B6727"/>
  </w:style>
  <w:style w:type="character" w:customStyle="1" w:styleId="EnlacedeInternet">
    <w:name w:val="Enlace de Internet"/>
    <w:uiPriority w:val="99"/>
    <w:rsid w:val="00522496"/>
    <w:rPr>
      <w:color w:val="0000FF"/>
      <w:u w:val="single"/>
    </w:rPr>
  </w:style>
  <w:style w:type="paragraph" w:customStyle="1" w:styleId="CharCarCarCarCar1">
    <w:name w:val="Char Car Car Car Car1"/>
    <w:basedOn w:val="Normal"/>
    <w:qFormat/>
    <w:rsid w:val="00522496"/>
    <w:pPr>
      <w:autoSpaceDE/>
      <w:autoSpaceDN/>
      <w:spacing w:after="160" w:line="240" w:lineRule="exact"/>
    </w:pPr>
    <w:rPr>
      <w:rFonts w:ascii="Verdana" w:hAnsi="Verdana" w:cs="Times New Roman"/>
      <w:lang w:val="en-US" w:eastAsia="en-US"/>
    </w:rPr>
  </w:style>
  <w:style w:type="character" w:styleId="Nmerodelnea">
    <w:name w:val="line number"/>
    <w:basedOn w:val="Fuentedeprrafopredeter"/>
    <w:uiPriority w:val="99"/>
    <w:unhideWhenUsed/>
    <w:rsid w:val="00EC53BA"/>
  </w:style>
  <w:style w:type="character" w:styleId="Textodelmarcadordeposicin">
    <w:name w:val="Placeholder Text"/>
    <w:basedOn w:val="Fuentedeprrafopredeter"/>
    <w:uiPriority w:val="99"/>
    <w:semiHidden/>
    <w:rsid w:val="00EC53BA"/>
    <w:rPr>
      <w:color w:val="808080"/>
    </w:rPr>
  </w:style>
  <w:style w:type="paragraph" w:customStyle="1" w:styleId="paragraph">
    <w:name w:val="paragraph"/>
    <w:basedOn w:val="Normal"/>
    <w:rsid w:val="00EC53BA"/>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C53BA"/>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C53BA"/>
    <w:rPr>
      <w:color w:val="605E5C"/>
      <w:shd w:val="clear" w:color="auto" w:fill="E1DFDD"/>
    </w:rPr>
  </w:style>
  <w:style w:type="paragraph" w:customStyle="1" w:styleId="Prrafodelista1">
    <w:name w:val="Párrafo de lista1"/>
    <w:basedOn w:val="Normal"/>
    <w:link w:val="ListParagraphChar"/>
    <w:qFormat/>
    <w:rsid w:val="00EC53BA"/>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EC53BA"/>
    <w:rPr>
      <w:sz w:val="24"/>
      <w:szCs w:val="24"/>
      <w:lang w:eastAsia="es-ES"/>
    </w:rPr>
  </w:style>
  <w:style w:type="paragraph" w:customStyle="1" w:styleId="Prrafodelista2">
    <w:name w:val="Párrafo de lista2"/>
    <w:basedOn w:val="Normal"/>
    <w:rsid w:val="00EC53B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PuestoCar"/>
    <w:uiPriority w:val="10"/>
    <w:qFormat/>
    <w:rsid w:val="00EC53BA"/>
    <w:pPr>
      <w:contextualSpacing/>
    </w:pPr>
    <w:rPr>
      <w:rFonts w:cs="Times New Roman"/>
      <w:b/>
      <w:sz w:val="24"/>
      <w:lang w:val="es-ES"/>
    </w:rPr>
  </w:style>
  <w:style w:type="character" w:customStyle="1" w:styleId="NormalArialCar">
    <w:name w:val="Normal + Arial Car"/>
    <w:aliases w:val="normal + arial Car"/>
    <w:link w:val="NormalArial"/>
    <w:rsid w:val="00EC53BA"/>
    <w:rPr>
      <w:rFonts w:ascii="Arial" w:hAnsi="Arial"/>
      <w:sz w:val="22"/>
      <w:szCs w:val="24"/>
      <w:lang w:eastAsia="es-ES"/>
    </w:rPr>
  </w:style>
  <w:style w:type="character" w:customStyle="1" w:styleId="companyfullname">
    <w:name w:val="companyfullname"/>
    <w:basedOn w:val="Fuentedeprrafopredeter"/>
    <w:rsid w:val="00EC53BA"/>
  </w:style>
  <w:style w:type="character" w:customStyle="1" w:styleId="vortalspan">
    <w:name w:val="vortalspan"/>
    <w:basedOn w:val="Fuentedeprrafopredeter"/>
    <w:rsid w:val="00EC53BA"/>
  </w:style>
  <w:style w:type="paragraph" w:customStyle="1" w:styleId="msonormal0">
    <w:name w:val="msonormal"/>
    <w:basedOn w:val="Normal"/>
    <w:rsid w:val="00EC53BA"/>
    <w:pPr>
      <w:autoSpaceDE/>
      <w:autoSpaceDN/>
      <w:spacing w:before="100" w:beforeAutospacing="1" w:after="100" w:afterAutospacing="1"/>
    </w:pPr>
    <w:rPr>
      <w:rFonts w:ascii="Times New Roman" w:hAnsi="Times New Roman" w:cs="Times New Roman"/>
      <w:sz w:val="24"/>
      <w:szCs w:val="24"/>
      <w:lang w:val="es-ES"/>
    </w:rPr>
  </w:style>
  <w:style w:type="paragraph" w:customStyle="1" w:styleId="xl77">
    <w:name w:val="xl77"/>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8">
    <w:name w:val="xl78"/>
    <w:basedOn w:val="Normal"/>
    <w:rsid w:val="00EC53B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4"/>
      <w:szCs w:val="14"/>
      <w:lang w:val="es-ES"/>
    </w:rPr>
  </w:style>
  <w:style w:type="paragraph" w:customStyle="1" w:styleId="xl79">
    <w:name w:val="xl79"/>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80">
    <w:name w:val="xl80"/>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1">
    <w:name w:val="xl81"/>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2">
    <w:name w:val="xl82"/>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3">
    <w:name w:val="xl83"/>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4">
    <w:name w:val="xl84"/>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5">
    <w:name w:val="xl85"/>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6">
    <w:name w:val="xl86"/>
    <w:basedOn w:val="Normal"/>
    <w:rsid w:val="00EC53B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7">
    <w:name w:val="xl87"/>
    <w:basedOn w:val="Normal"/>
    <w:rsid w:val="00EC53BA"/>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8">
    <w:name w:val="xl88"/>
    <w:basedOn w:val="Normal"/>
    <w:rsid w:val="00EC53BA"/>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9">
    <w:name w:val="xl89"/>
    <w:basedOn w:val="Normal"/>
    <w:rsid w:val="00EC53BA"/>
    <w:pPr>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0">
    <w:name w:val="xl90"/>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character" w:customStyle="1" w:styleId="Mencinsinresolver3">
    <w:name w:val="Mención sin resolver3"/>
    <w:basedOn w:val="Fuentedeprrafopredeter"/>
    <w:uiPriority w:val="99"/>
    <w:semiHidden/>
    <w:unhideWhenUsed/>
    <w:rsid w:val="00EC53BA"/>
    <w:rPr>
      <w:color w:val="605E5C"/>
      <w:shd w:val="clear" w:color="auto" w:fill="E1DFDD"/>
    </w:rPr>
  </w:style>
  <w:style w:type="paragraph" w:customStyle="1" w:styleId="xmsonormal">
    <w:name w:val="x_msonormal"/>
    <w:basedOn w:val="Normal"/>
    <w:rsid w:val="00EC53BA"/>
    <w:pPr>
      <w:autoSpaceDE/>
      <w:autoSpaceDN/>
    </w:pPr>
    <w:rPr>
      <w:rFonts w:ascii="Times New Roman" w:eastAsiaTheme="minorHAnsi" w:hAnsi="Times New Roman" w:cs="Times New Roman"/>
      <w:sz w:val="24"/>
      <w:szCs w:val="24"/>
      <w:lang w:val="es-ES"/>
    </w:rPr>
  </w:style>
  <w:style w:type="paragraph" w:customStyle="1" w:styleId="xmsolistparagraph">
    <w:name w:val="x_msolistparagraph"/>
    <w:basedOn w:val="Normal"/>
    <w:rsid w:val="00752F0A"/>
    <w:pPr>
      <w:autoSpaceDE/>
      <w:autoSpaceDN/>
      <w:ind w:left="720"/>
    </w:pPr>
    <w:rPr>
      <w:rFonts w:ascii="Calibri" w:eastAsiaTheme="minorHAnsi" w:hAnsi="Calibri" w:cs="Calibri"/>
      <w:sz w:val="22"/>
      <w:szCs w:val="22"/>
      <w:lang w:val="es-CO" w:eastAsia="es-CO"/>
    </w:rPr>
  </w:style>
  <w:style w:type="paragraph" w:customStyle="1" w:styleId="elementtoproof">
    <w:name w:val="elementtoproof"/>
    <w:basedOn w:val="Normal"/>
    <w:uiPriority w:val="99"/>
    <w:semiHidden/>
    <w:rsid w:val="008F3EF9"/>
    <w:pPr>
      <w:autoSpaceDE/>
      <w:autoSpaceDN/>
    </w:pPr>
    <w:rPr>
      <w:rFonts w:ascii="Calibri" w:eastAsiaTheme="minorHAnsi" w:hAnsi="Calibri" w:cs="Calibri"/>
      <w:sz w:val="22"/>
      <w:szCs w:val="22"/>
      <w:lang w:val="es-ES"/>
    </w:rPr>
  </w:style>
  <w:style w:type="character" w:customStyle="1" w:styleId="contentpasted0">
    <w:name w:val="contentpasted0"/>
    <w:basedOn w:val="Fuentedeprrafopredeter"/>
    <w:rsid w:val="008F3EF9"/>
  </w:style>
  <w:style w:type="character" w:customStyle="1" w:styleId="contentpasted1">
    <w:name w:val="contentpasted1"/>
    <w:basedOn w:val="Fuentedeprrafopredeter"/>
    <w:rsid w:val="008F3EF9"/>
  </w:style>
  <w:style w:type="character" w:customStyle="1" w:styleId="Ttulo8Car">
    <w:name w:val="Título 8 Car"/>
    <w:basedOn w:val="Fuentedeprrafopredeter"/>
    <w:link w:val="Ttulo8"/>
    <w:rsid w:val="00282473"/>
    <w:rPr>
      <w:rFonts w:asciiTheme="majorHAnsi" w:eastAsiaTheme="majorEastAsia" w:hAnsiTheme="majorHAnsi" w:cstheme="majorBidi"/>
      <w:color w:val="272727" w:themeColor="text1" w:themeTint="D8"/>
      <w:sz w:val="21"/>
      <w:szCs w:val="21"/>
      <w:lang w:val="es-ES_tradnl" w:eastAsia="es-ES"/>
    </w:rPr>
  </w:style>
  <w:style w:type="paragraph" w:customStyle="1" w:styleId="TableParagraph">
    <w:name w:val="Table Paragraph"/>
    <w:basedOn w:val="Normal"/>
    <w:uiPriority w:val="1"/>
    <w:qFormat/>
    <w:rsid w:val="008A20BE"/>
    <w:pPr>
      <w:widowControl w:val="0"/>
    </w:pPr>
    <w:rPr>
      <w:rFonts w:eastAsia="Arial"/>
      <w:sz w:val="22"/>
      <w:szCs w:val="22"/>
      <w:lang w:val="es-ES" w:eastAsia="en-US"/>
    </w:rPr>
  </w:style>
  <w:style w:type="table" w:customStyle="1" w:styleId="11">
    <w:name w:val="11"/>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table" w:customStyle="1" w:styleId="10">
    <w:name w:val="10"/>
    <w:basedOn w:val="Tablanormal"/>
    <w:rsid w:val="00DB7F18"/>
    <w:rPr>
      <w:sz w:val="24"/>
      <w:szCs w:val="24"/>
      <w:lang w:val="es-ES" w:eastAsia="es-MX"/>
    </w:rPr>
    <w:tblPr>
      <w:tblStyleRowBandSize w:val="1"/>
      <w:tblStyleColBandSize w:val="1"/>
      <w:tblInd w:w="0" w:type="nil"/>
      <w:tblCellMar>
        <w:left w:w="70" w:type="dxa"/>
        <w:right w:w="70" w:type="dxa"/>
      </w:tblCellMar>
    </w:tblPr>
  </w:style>
  <w:style w:type="table" w:customStyle="1" w:styleId="9">
    <w:name w:val="9"/>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table" w:customStyle="1" w:styleId="15">
    <w:name w:val="15"/>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character" w:customStyle="1" w:styleId="Mencinsinresolver4">
    <w:name w:val="Mención sin resolver4"/>
    <w:basedOn w:val="Fuentedeprrafopredeter"/>
    <w:uiPriority w:val="99"/>
    <w:semiHidden/>
    <w:unhideWhenUsed/>
    <w:rsid w:val="00DB7F18"/>
    <w:rPr>
      <w:color w:val="605E5C"/>
      <w:shd w:val="clear" w:color="auto" w:fill="E1DFDD"/>
    </w:rPr>
  </w:style>
  <w:style w:type="character" w:styleId="nfasissutil">
    <w:name w:val="Subtle Emphasis"/>
    <w:basedOn w:val="Fuentedeprrafopredeter"/>
    <w:uiPriority w:val="19"/>
    <w:qFormat/>
    <w:rsid w:val="00DB7F18"/>
    <w:rPr>
      <w:i/>
      <w:iCs/>
      <w:color w:val="404040" w:themeColor="text1" w:themeTint="BF"/>
    </w:rPr>
  </w:style>
  <w:style w:type="character" w:styleId="Mencinsinresolver">
    <w:name w:val="Unresolved Mention"/>
    <w:basedOn w:val="Fuentedeprrafopredeter"/>
    <w:uiPriority w:val="99"/>
    <w:semiHidden/>
    <w:unhideWhenUsed/>
    <w:rsid w:val="00C24F5F"/>
    <w:rPr>
      <w:color w:val="605E5C"/>
      <w:shd w:val="clear" w:color="auto" w:fill="E1DFDD"/>
    </w:rPr>
  </w:style>
  <w:style w:type="paragraph" w:styleId="Saludo">
    <w:name w:val="Salutation"/>
    <w:basedOn w:val="Normal"/>
    <w:next w:val="Normal"/>
    <w:link w:val="SaludoCar"/>
    <w:rsid w:val="00C24F5F"/>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C24F5F"/>
    <w:rPr>
      <w:sz w:val="24"/>
      <w:szCs w:val="24"/>
      <w:lang w:eastAsia="es-ES"/>
    </w:rPr>
  </w:style>
  <w:style w:type="paragraph" w:styleId="Continuarlista">
    <w:name w:val="List Continue"/>
    <w:basedOn w:val="Normal"/>
    <w:uiPriority w:val="99"/>
    <w:rsid w:val="00C24F5F"/>
    <w:pPr>
      <w:autoSpaceDE/>
      <w:autoSpaceDN/>
      <w:spacing w:after="120"/>
      <w:ind w:left="283"/>
      <w:contextualSpacing/>
    </w:pPr>
    <w:rPr>
      <w:rFonts w:ascii="Times New Roman" w:hAnsi="Times New Roman" w:cs="Times New Roman"/>
      <w:sz w:val="24"/>
      <w:szCs w:val="24"/>
      <w:lang w:val="es-CO"/>
    </w:rPr>
  </w:style>
  <w:style w:type="paragraph" w:customStyle="1" w:styleId="Textoindependiente22">
    <w:name w:val="Texto independiente 22"/>
    <w:basedOn w:val="Normal"/>
    <w:rsid w:val="00C24F5F"/>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font5">
    <w:name w:val="font5"/>
    <w:basedOn w:val="Normal"/>
    <w:rsid w:val="00C24F5F"/>
    <w:pPr>
      <w:autoSpaceDE/>
      <w:autoSpaceDN/>
      <w:spacing w:before="100" w:beforeAutospacing="1" w:after="100" w:afterAutospacing="1"/>
    </w:pPr>
    <w:rPr>
      <w:color w:val="000000"/>
      <w:sz w:val="16"/>
      <w:szCs w:val="16"/>
      <w:lang w:val="es-CO" w:eastAsia="es-CO"/>
    </w:rPr>
  </w:style>
  <w:style w:type="paragraph" w:customStyle="1" w:styleId="font6">
    <w:name w:val="font6"/>
    <w:basedOn w:val="Normal"/>
    <w:rsid w:val="00C24F5F"/>
    <w:pPr>
      <w:autoSpaceDE/>
      <w:autoSpaceDN/>
      <w:spacing w:before="100" w:beforeAutospacing="1" w:after="100" w:afterAutospacing="1"/>
    </w:pPr>
    <w:rPr>
      <w:color w:val="FF0000"/>
      <w:sz w:val="16"/>
      <w:szCs w:val="16"/>
      <w:lang w:val="es-CO" w:eastAsia="es-CO"/>
    </w:rPr>
  </w:style>
  <w:style w:type="paragraph" w:customStyle="1" w:styleId="font7">
    <w:name w:val="font7"/>
    <w:basedOn w:val="Normal"/>
    <w:rsid w:val="00C24F5F"/>
    <w:pPr>
      <w:autoSpaceDE/>
      <w:autoSpaceDN/>
      <w:spacing w:before="100" w:beforeAutospacing="1" w:after="100" w:afterAutospacing="1"/>
    </w:pPr>
    <w:rPr>
      <w:b/>
      <w:bCs/>
      <w:color w:val="FF0000"/>
      <w:sz w:val="16"/>
      <w:szCs w:val="16"/>
      <w:lang w:val="es-CO" w:eastAsia="es-CO"/>
    </w:rPr>
  </w:style>
  <w:style w:type="paragraph" w:customStyle="1" w:styleId="xl91">
    <w:name w:val="xl91"/>
    <w:basedOn w:val="Normal"/>
    <w:rsid w:val="00C24F5F"/>
    <w:pPr>
      <w:autoSpaceDE/>
      <w:autoSpaceDN/>
      <w:spacing w:before="100" w:beforeAutospacing="1" w:after="100" w:afterAutospacing="1"/>
      <w:jc w:val="center"/>
      <w:textAlignment w:val="center"/>
    </w:pPr>
    <w:rPr>
      <w:b/>
      <w:bCs/>
      <w:sz w:val="16"/>
      <w:szCs w:val="16"/>
      <w:lang w:val="es-CO" w:eastAsia="es-CO"/>
    </w:rPr>
  </w:style>
  <w:style w:type="paragraph" w:customStyle="1" w:styleId="xl92">
    <w:name w:val="xl92"/>
    <w:basedOn w:val="Normal"/>
    <w:rsid w:val="00C24F5F"/>
    <w:pPr>
      <w:pBdr>
        <w:top w:val="single" w:sz="4" w:space="0" w:color="auto"/>
        <w:left w:val="single" w:sz="4" w:space="0" w:color="auto"/>
        <w:bottom w:val="single" w:sz="4" w:space="0" w:color="auto"/>
      </w:pBdr>
      <w:shd w:val="clear" w:color="000000" w:fill="BFBFBF"/>
      <w:autoSpaceDE/>
      <w:autoSpaceDN/>
      <w:spacing w:before="100" w:beforeAutospacing="1" w:after="100" w:afterAutospacing="1"/>
    </w:pPr>
    <w:rPr>
      <w:b/>
      <w:bCs/>
      <w:color w:val="000000"/>
      <w:sz w:val="16"/>
      <w:szCs w:val="16"/>
      <w:lang w:val="es-CO" w:eastAsia="es-CO"/>
    </w:rPr>
  </w:style>
  <w:style w:type="paragraph" w:customStyle="1" w:styleId="xl93">
    <w:name w:val="xl93"/>
    <w:basedOn w:val="Normal"/>
    <w:rsid w:val="00C24F5F"/>
    <w:pPr>
      <w:pBdr>
        <w:top w:val="single" w:sz="4" w:space="0" w:color="auto"/>
        <w:bottom w:val="single" w:sz="4" w:space="0" w:color="auto"/>
        <w:right w:val="single" w:sz="4" w:space="0" w:color="auto"/>
      </w:pBdr>
      <w:shd w:val="clear" w:color="000000" w:fill="BFBFBF"/>
      <w:autoSpaceDE/>
      <w:autoSpaceDN/>
      <w:spacing w:before="100" w:beforeAutospacing="1" w:after="100" w:afterAutospacing="1"/>
    </w:pPr>
    <w:rPr>
      <w:b/>
      <w:bCs/>
      <w:color w:val="000000"/>
      <w:sz w:val="16"/>
      <w:szCs w:val="16"/>
      <w:lang w:val="es-CO" w:eastAsia="es-CO"/>
    </w:rPr>
  </w:style>
  <w:style w:type="paragraph" w:customStyle="1" w:styleId="xl94">
    <w:name w:val="xl94"/>
    <w:basedOn w:val="Normal"/>
    <w:rsid w:val="00C24F5F"/>
    <w:pPr>
      <w:autoSpaceDE/>
      <w:autoSpaceDN/>
      <w:spacing w:before="100" w:beforeAutospacing="1" w:after="100" w:afterAutospacing="1"/>
      <w:textAlignment w:val="center"/>
    </w:pPr>
    <w:rPr>
      <w:color w:val="000000"/>
      <w:sz w:val="16"/>
      <w:szCs w:val="16"/>
      <w:lang w:val="es-CO" w:eastAsia="es-CO"/>
    </w:rPr>
  </w:style>
  <w:style w:type="paragraph" w:customStyle="1" w:styleId="xl95">
    <w:name w:val="xl95"/>
    <w:basedOn w:val="Normal"/>
    <w:rsid w:val="00C24F5F"/>
    <w:pPr>
      <w:pBdr>
        <w:left w:val="single" w:sz="4" w:space="0" w:color="auto"/>
        <w:bottom w:val="single" w:sz="4" w:space="0" w:color="auto"/>
      </w:pBdr>
      <w:shd w:val="clear" w:color="000000" w:fill="BFBFBF"/>
      <w:autoSpaceDE/>
      <w:autoSpaceDN/>
      <w:spacing w:before="100" w:beforeAutospacing="1" w:after="100" w:afterAutospacing="1"/>
    </w:pPr>
    <w:rPr>
      <w:b/>
      <w:bCs/>
      <w:color w:val="000000"/>
      <w:sz w:val="16"/>
      <w:szCs w:val="16"/>
      <w:lang w:val="es-CO" w:eastAsia="es-CO"/>
    </w:rPr>
  </w:style>
  <w:style w:type="paragraph" w:customStyle="1" w:styleId="xl96">
    <w:name w:val="xl96"/>
    <w:basedOn w:val="Normal"/>
    <w:rsid w:val="00C24F5F"/>
    <w:pPr>
      <w:pBdr>
        <w:bottom w:val="single" w:sz="4" w:space="0" w:color="auto"/>
        <w:right w:val="single" w:sz="4" w:space="0" w:color="auto"/>
      </w:pBdr>
      <w:shd w:val="clear" w:color="000000" w:fill="BFBFBF"/>
      <w:autoSpaceDE/>
      <w:autoSpaceDN/>
      <w:spacing w:before="100" w:beforeAutospacing="1" w:after="100" w:afterAutospacing="1"/>
    </w:pPr>
    <w:rPr>
      <w:b/>
      <w:bCs/>
      <w:color w:val="000000"/>
      <w:sz w:val="16"/>
      <w:szCs w:val="16"/>
      <w:lang w:val="es-CO" w:eastAsia="es-CO"/>
    </w:rPr>
  </w:style>
  <w:style w:type="paragraph" w:customStyle="1" w:styleId="xl97">
    <w:name w:val="xl97"/>
    <w:basedOn w:val="Normal"/>
    <w:rsid w:val="00C24F5F"/>
    <w:pPr>
      <w:pBdr>
        <w:left w:val="single" w:sz="4" w:space="0" w:color="auto"/>
        <w:bottom w:val="single" w:sz="4" w:space="0" w:color="auto"/>
      </w:pBdr>
      <w:shd w:val="clear" w:color="000000" w:fill="BFBFBF"/>
      <w:autoSpaceDE/>
      <w:autoSpaceDN/>
      <w:spacing w:before="100" w:beforeAutospacing="1" w:after="100" w:afterAutospacing="1"/>
    </w:pPr>
    <w:rPr>
      <w:color w:val="000000"/>
      <w:sz w:val="16"/>
      <w:szCs w:val="16"/>
      <w:lang w:val="es-CO" w:eastAsia="es-CO"/>
    </w:rPr>
  </w:style>
  <w:style w:type="paragraph" w:customStyle="1" w:styleId="xl98">
    <w:name w:val="xl98"/>
    <w:basedOn w:val="Normal"/>
    <w:rsid w:val="00C24F5F"/>
    <w:pPr>
      <w:pBdr>
        <w:bottom w:val="single" w:sz="4" w:space="0" w:color="auto"/>
        <w:right w:val="single" w:sz="4" w:space="0" w:color="auto"/>
      </w:pBdr>
      <w:shd w:val="clear" w:color="000000" w:fill="BFBFBF"/>
      <w:autoSpaceDE/>
      <w:autoSpaceDN/>
      <w:spacing w:before="100" w:beforeAutospacing="1" w:after="100" w:afterAutospacing="1"/>
    </w:pPr>
    <w:rPr>
      <w:color w:val="000000"/>
      <w:sz w:val="16"/>
      <w:szCs w:val="16"/>
      <w:lang w:val="es-CO" w:eastAsia="es-CO"/>
    </w:rPr>
  </w:style>
  <w:style w:type="paragraph" w:customStyle="1" w:styleId="xl99">
    <w:name w:val="xl99"/>
    <w:basedOn w:val="Normal"/>
    <w:rsid w:val="00C24F5F"/>
    <w:pPr>
      <w:autoSpaceDE/>
      <w:autoSpaceDN/>
      <w:spacing w:before="100" w:beforeAutospacing="1" w:after="100" w:afterAutospacing="1"/>
      <w:textAlignment w:val="top"/>
    </w:pPr>
    <w:rPr>
      <w:color w:val="000000"/>
      <w:sz w:val="16"/>
      <w:szCs w:val="16"/>
      <w:lang w:val="es-CO" w:eastAsia="es-CO"/>
    </w:rPr>
  </w:style>
  <w:style w:type="paragraph" w:customStyle="1" w:styleId="xl100">
    <w:name w:val="xl100"/>
    <w:basedOn w:val="Normal"/>
    <w:rsid w:val="00C24F5F"/>
    <w:pPr>
      <w:pBdr>
        <w:left w:val="single" w:sz="8" w:space="0" w:color="auto"/>
      </w:pBdr>
      <w:shd w:val="clear" w:color="000000" w:fill="BFBFBF"/>
      <w:autoSpaceDE/>
      <w:autoSpaceDN/>
      <w:spacing w:before="100" w:beforeAutospacing="1" w:after="100" w:afterAutospacing="1"/>
      <w:textAlignment w:val="center"/>
    </w:pPr>
    <w:rPr>
      <w:b/>
      <w:bCs/>
      <w:color w:val="000000"/>
      <w:sz w:val="16"/>
      <w:szCs w:val="16"/>
      <w:lang w:val="es-CO" w:eastAsia="es-CO"/>
    </w:rPr>
  </w:style>
  <w:style w:type="paragraph" w:customStyle="1" w:styleId="xl101">
    <w:name w:val="xl101"/>
    <w:basedOn w:val="Normal"/>
    <w:rsid w:val="00C24F5F"/>
    <w:pPr>
      <w:pBdr>
        <w:right w:val="single" w:sz="4" w:space="0" w:color="auto"/>
      </w:pBdr>
      <w:shd w:val="clear" w:color="000000" w:fill="BFBFBF"/>
      <w:autoSpaceDE/>
      <w:autoSpaceDN/>
      <w:spacing w:before="100" w:beforeAutospacing="1" w:after="100" w:afterAutospacing="1"/>
      <w:textAlignment w:val="center"/>
    </w:pPr>
    <w:rPr>
      <w:b/>
      <w:bCs/>
      <w:color w:val="000000"/>
      <w:sz w:val="16"/>
      <w:szCs w:val="16"/>
      <w:lang w:val="es-CO" w:eastAsia="es-CO"/>
    </w:rPr>
  </w:style>
  <w:style w:type="paragraph" w:customStyle="1" w:styleId="xl102">
    <w:name w:val="xl102"/>
    <w:basedOn w:val="Normal"/>
    <w:rsid w:val="00C24F5F"/>
    <w:pPr>
      <w:autoSpaceDE/>
      <w:autoSpaceDN/>
      <w:spacing w:before="100" w:beforeAutospacing="1" w:after="100" w:afterAutospacing="1"/>
    </w:pPr>
    <w:rPr>
      <w:color w:val="FF0000"/>
      <w:sz w:val="16"/>
      <w:szCs w:val="16"/>
      <w:lang w:val="es-CO" w:eastAsia="es-CO"/>
    </w:rPr>
  </w:style>
  <w:style w:type="paragraph" w:customStyle="1" w:styleId="xl103">
    <w:name w:val="xl103"/>
    <w:basedOn w:val="Normal"/>
    <w:rsid w:val="00C24F5F"/>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FF0000"/>
      <w:sz w:val="16"/>
      <w:szCs w:val="16"/>
      <w:lang w:val="es-CO" w:eastAsia="es-CO"/>
    </w:rPr>
  </w:style>
  <w:style w:type="paragraph" w:customStyle="1" w:styleId="xl104">
    <w:name w:val="xl104"/>
    <w:basedOn w:val="Normal"/>
    <w:rsid w:val="00C24F5F"/>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105">
    <w:name w:val="xl105"/>
    <w:basedOn w:val="Normal"/>
    <w:rsid w:val="00C24F5F"/>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06">
    <w:name w:val="xl106"/>
    <w:basedOn w:val="Normal"/>
    <w:rsid w:val="00C24F5F"/>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07">
    <w:name w:val="xl107"/>
    <w:basedOn w:val="Normal"/>
    <w:rsid w:val="00C24F5F"/>
    <w:pPr>
      <w:pBdr>
        <w:top w:val="single" w:sz="8"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08">
    <w:name w:val="xl108"/>
    <w:basedOn w:val="Normal"/>
    <w:rsid w:val="00C24F5F"/>
    <w:pPr>
      <w:pBdr>
        <w:top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09">
    <w:name w:val="xl109"/>
    <w:basedOn w:val="Normal"/>
    <w:rsid w:val="00C24F5F"/>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10">
    <w:name w:val="xl110"/>
    <w:basedOn w:val="Normal"/>
    <w:rsid w:val="00C24F5F"/>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11">
    <w:name w:val="xl111"/>
    <w:basedOn w:val="Normal"/>
    <w:rsid w:val="00C24F5F"/>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12">
    <w:name w:val="xl112"/>
    <w:basedOn w:val="Normal"/>
    <w:rsid w:val="00C24F5F"/>
    <w:pPr>
      <w:pBdr>
        <w:top w:val="single" w:sz="8" w:space="0" w:color="auto"/>
        <w:left w:val="single" w:sz="4" w:space="0" w:color="auto"/>
        <w:bottom w:val="single" w:sz="4" w:space="0" w:color="auto"/>
      </w:pBdr>
      <w:shd w:val="clear" w:color="000000" w:fill="BFBFBF"/>
      <w:autoSpaceDE/>
      <w:autoSpaceDN/>
      <w:spacing w:before="100" w:beforeAutospacing="1" w:after="100" w:afterAutospacing="1"/>
    </w:pPr>
    <w:rPr>
      <w:b/>
      <w:bCs/>
      <w:color w:val="000000"/>
      <w:sz w:val="16"/>
      <w:szCs w:val="16"/>
      <w:lang w:val="es-CO" w:eastAsia="es-CO"/>
    </w:rPr>
  </w:style>
  <w:style w:type="paragraph" w:customStyle="1" w:styleId="xl113">
    <w:name w:val="xl113"/>
    <w:basedOn w:val="Normal"/>
    <w:rsid w:val="00C24F5F"/>
    <w:pPr>
      <w:pBdr>
        <w:top w:val="single" w:sz="8" w:space="0" w:color="auto"/>
        <w:bottom w:val="single" w:sz="4" w:space="0" w:color="auto"/>
        <w:right w:val="single" w:sz="4" w:space="0" w:color="auto"/>
      </w:pBdr>
      <w:shd w:val="clear" w:color="000000" w:fill="BFBFBF"/>
      <w:autoSpaceDE/>
      <w:autoSpaceDN/>
      <w:spacing w:before="100" w:beforeAutospacing="1" w:after="100" w:afterAutospacing="1"/>
    </w:pPr>
    <w:rPr>
      <w:b/>
      <w:bCs/>
      <w:color w:val="000000"/>
      <w:sz w:val="16"/>
      <w:szCs w:val="16"/>
      <w:lang w:val="es-CO" w:eastAsia="es-CO"/>
    </w:rPr>
  </w:style>
  <w:style w:type="paragraph" w:customStyle="1" w:styleId="xl114">
    <w:name w:val="xl114"/>
    <w:basedOn w:val="Normal"/>
    <w:rsid w:val="00C24F5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font8">
    <w:name w:val="font8"/>
    <w:basedOn w:val="Normal"/>
    <w:rsid w:val="00C24F5F"/>
    <w:pPr>
      <w:autoSpaceDE/>
      <w:autoSpaceDN/>
      <w:spacing w:before="100" w:beforeAutospacing="1" w:after="100" w:afterAutospacing="1"/>
    </w:pPr>
    <w:rPr>
      <w:sz w:val="16"/>
      <w:szCs w:val="16"/>
      <w:lang w:val="es-CO" w:eastAsia="es-CO"/>
    </w:rPr>
  </w:style>
  <w:style w:type="paragraph" w:customStyle="1" w:styleId="font9">
    <w:name w:val="font9"/>
    <w:basedOn w:val="Normal"/>
    <w:rsid w:val="00C24F5F"/>
    <w:pPr>
      <w:autoSpaceDE/>
      <w:autoSpaceDN/>
      <w:spacing w:before="100" w:beforeAutospacing="1" w:after="100" w:afterAutospacing="1"/>
    </w:pPr>
    <w:rPr>
      <w:color w:val="000000"/>
      <w:sz w:val="18"/>
      <w:szCs w:val="18"/>
      <w:lang w:val="es-CO" w:eastAsia="es-CO"/>
    </w:rPr>
  </w:style>
  <w:style w:type="paragraph" w:customStyle="1" w:styleId="font10">
    <w:name w:val="font10"/>
    <w:basedOn w:val="Normal"/>
    <w:rsid w:val="00C24F5F"/>
    <w:pPr>
      <w:autoSpaceDE/>
      <w:autoSpaceDN/>
      <w:spacing w:before="100" w:beforeAutospacing="1" w:after="100" w:afterAutospacing="1"/>
    </w:pPr>
    <w:rPr>
      <w:color w:val="000000"/>
      <w:sz w:val="18"/>
      <w:szCs w:val="18"/>
      <w:lang w:val="es-CO" w:eastAsia="es-CO"/>
    </w:rPr>
  </w:style>
  <w:style w:type="paragraph" w:customStyle="1" w:styleId="xl115">
    <w:name w:val="xl115"/>
    <w:basedOn w:val="Normal"/>
    <w:rsid w:val="00C24F5F"/>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116">
    <w:name w:val="xl116"/>
    <w:basedOn w:val="Normal"/>
    <w:rsid w:val="00C24F5F"/>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117">
    <w:name w:val="xl117"/>
    <w:basedOn w:val="Normal"/>
    <w:rsid w:val="00C24F5F"/>
    <w:pPr>
      <w:pBdr>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118">
    <w:name w:val="xl118"/>
    <w:basedOn w:val="Normal"/>
    <w:rsid w:val="00C24F5F"/>
    <w:pPr>
      <w:pBdr>
        <w:bottom w:val="single" w:sz="8" w:space="0" w:color="auto"/>
        <w:right w:val="single" w:sz="8"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119">
    <w:name w:val="xl119"/>
    <w:basedOn w:val="Normal"/>
    <w:rsid w:val="00C24F5F"/>
    <w:pPr>
      <w:pBdr>
        <w:top w:val="single" w:sz="8" w:space="0" w:color="auto"/>
        <w:left w:val="single" w:sz="4" w:space="0" w:color="auto"/>
        <w:bottom w:val="single" w:sz="4" w:space="0" w:color="auto"/>
      </w:pBdr>
      <w:shd w:val="clear" w:color="000000" w:fill="BFBFBF"/>
      <w:autoSpaceDE/>
      <w:autoSpaceDN/>
      <w:spacing w:before="100" w:beforeAutospacing="1" w:after="100" w:afterAutospacing="1"/>
      <w:textAlignment w:val="top"/>
    </w:pPr>
    <w:rPr>
      <w:sz w:val="16"/>
      <w:szCs w:val="16"/>
      <w:lang w:val="es-CO" w:eastAsia="es-CO"/>
    </w:rPr>
  </w:style>
  <w:style w:type="paragraph" w:customStyle="1" w:styleId="xl120">
    <w:name w:val="xl120"/>
    <w:basedOn w:val="Normal"/>
    <w:rsid w:val="00C24F5F"/>
    <w:pPr>
      <w:pBdr>
        <w:top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sz w:val="16"/>
      <w:szCs w:val="16"/>
      <w:lang w:val="es-CO" w:eastAsia="es-CO"/>
    </w:rPr>
  </w:style>
  <w:style w:type="paragraph" w:customStyle="1" w:styleId="xl121">
    <w:name w:val="xl121"/>
    <w:basedOn w:val="Normal"/>
    <w:rsid w:val="00C24F5F"/>
    <w:pPr>
      <w:pBdr>
        <w:top w:val="single" w:sz="8" w:space="0" w:color="auto"/>
        <w:left w:val="single" w:sz="4" w:space="0" w:color="auto"/>
        <w:bottom w:val="single" w:sz="4" w:space="0" w:color="auto"/>
      </w:pBdr>
      <w:shd w:val="clear" w:color="000000" w:fill="BFBFBF"/>
      <w:autoSpaceDE/>
      <w:autoSpaceDN/>
      <w:spacing w:before="100" w:beforeAutospacing="1" w:after="100" w:afterAutospacing="1"/>
      <w:textAlignment w:val="top"/>
    </w:pPr>
    <w:rPr>
      <w:b/>
      <w:bCs/>
      <w:sz w:val="16"/>
      <w:szCs w:val="16"/>
      <w:lang w:val="es-CO" w:eastAsia="es-CO"/>
    </w:rPr>
  </w:style>
  <w:style w:type="paragraph" w:customStyle="1" w:styleId="xl122">
    <w:name w:val="xl122"/>
    <w:basedOn w:val="Normal"/>
    <w:rsid w:val="00C24F5F"/>
    <w:pPr>
      <w:pBdr>
        <w:top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b/>
      <w:bCs/>
      <w:sz w:val="16"/>
      <w:szCs w:val="16"/>
      <w:lang w:val="es-CO" w:eastAsia="es-CO"/>
    </w:rPr>
  </w:style>
  <w:style w:type="paragraph" w:customStyle="1" w:styleId="xl123">
    <w:name w:val="xl123"/>
    <w:basedOn w:val="Normal"/>
    <w:rsid w:val="00C24F5F"/>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18"/>
      <w:szCs w:val="18"/>
      <w:lang w:val="es-CO" w:eastAsia="es-CO"/>
    </w:rPr>
  </w:style>
  <w:style w:type="paragraph" w:customStyle="1" w:styleId="xl124">
    <w:name w:val="xl124"/>
    <w:basedOn w:val="Normal"/>
    <w:rsid w:val="00C24F5F"/>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125">
    <w:name w:val="xl125"/>
    <w:basedOn w:val="Normal"/>
    <w:rsid w:val="00C24F5F"/>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18"/>
      <w:szCs w:val="18"/>
      <w:lang w:val="es-CO" w:eastAsia="es-CO"/>
    </w:rPr>
  </w:style>
  <w:style w:type="paragraph" w:customStyle="1" w:styleId="xl126">
    <w:name w:val="xl126"/>
    <w:basedOn w:val="Normal"/>
    <w:rsid w:val="00C24F5F"/>
    <w:pPr>
      <w:pBdr>
        <w:bottom w:val="single" w:sz="8" w:space="0" w:color="auto"/>
        <w:right w:val="single" w:sz="8"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127">
    <w:name w:val="xl127"/>
    <w:basedOn w:val="Normal"/>
    <w:rsid w:val="00C24F5F"/>
    <w:pPr>
      <w:autoSpaceDE/>
      <w:autoSpaceDN/>
      <w:spacing w:before="100" w:beforeAutospacing="1" w:after="100" w:afterAutospacing="1"/>
      <w:textAlignment w:val="center"/>
    </w:pPr>
    <w:rPr>
      <w:color w:val="000000"/>
      <w:sz w:val="18"/>
      <w:szCs w:val="18"/>
      <w:lang w:val="es-CO" w:eastAsia="es-CO"/>
    </w:rPr>
  </w:style>
  <w:style w:type="paragraph" w:customStyle="1" w:styleId="xl128">
    <w:name w:val="xl128"/>
    <w:basedOn w:val="Normal"/>
    <w:rsid w:val="00C24F5F"/>
    <w:pPr>
      <w:autoSpaceDE/>
      <w:autoSpaceDN/>
      <w:spacing w:before="100" w:beforeAutospacing="1" w:after="100" w:afterAutospacing="1"/>
      <w:jc w:val="both"/>
      <w:textAlignment w:val="center"/>
    </w:pPr>
    <w:rPr>
      <w:color w:val="000000"/>
      <w:sz w:val="18"/>
      <w:szCs w:val="18"/>
      <w:lang w:val="es-CO" w:eastAsia="es-CO"/>
    </w:rPr>
  </w:style>
  <w:style w:type="paragraph" w:customStyle="1" w:styleId="pf0">
    <w:name w:val="pf0"/>
    <w:basedOn w:val="Normal"/>
    <w:rsid w:val="00C24F5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cf01">
    <w:name w:val="cf01"/>
    <w:basedOn w:val="Fuentedeprrafopredeter"/>
    <w:rsid w:val="00C24F5F"/>
    <w:rPr>
      <w:rFonts w:ascii="Segoe UI" w:hAnsi="Segoe UI" w:cs="Segoe UI" w:hint="default"/>
      <w:sz w:val="18"/>
      <w:szCs w:val="18"/>
    </w:rPr>
  </w:style>
  <w:style w:type="paragraph" w:styleId="Cierre">
    <w:name w:val="Closing"/>
    <w:basedOn w:val="Normal"/>
    <w:link w:val="CierreCar"/>
    <w:rsid w:val="0017764C"/>
    <w:pPr>
      <w:autoSpaceDE/>
      <w:autoSpaceDN/>
      <w:ind w:left="4252"/>
    </w:pPr>
    <w:rPr>
      <w:rFonts w:ascii="Times New Roman" w:hAnsi="Times New Roman" w:cs="Times New Roman"/>
      <w:sz w:val="24"/>
      <w:szCs w:val="24"/>
      <w:lang w:val="es-MX" w:eastAsia="es-MX"/>
    </w:rPr>
  </w:style>
  <w:style w:type="character" w:customStyle="1" w:styleId="CierreCar">
    <w:name w:val="Cierre Car"/>
    <w:basedOn w:val="Fuentedeprrafopredeter"/>
    <w:link w:val="Cierre"/>
    <w:rsid w:val="0017764C"/>
    <w:rPr>
      <w:sz w:val="24"/>
      <w:szCs w:val="24"/>
      <w:lang w:val="es-MX" w:eastAsia="es-MX"/>
    </w:rPr>
  </w:style>
  <w:style w:type="paragraph" w:styleId="Firma">
    <w:name w:val="Signature"/>
    <w:basedOn w:val="Normal"/>
    <w:link w:val="FirmaCar"/>
    <w:rsid w:val="0017764C"/>
    <w:pPr>
      <w:autoSpaceDE/>
      <w:autoSpaceDN/>
      <w:ind w:left="4252"/>
    </w:pPr>
    <w:rPr>
      <w:rFonts w:ascii="Times New Roman" w:hAnsi="Times New Roman" w:cs="Times New Roman"/>
      <w:sz w:val="24"/>
      <w:szCs w:val="24"/>
      <w:lang w:val="es-MX" w:eastAsia="es-MX"/>
    </w:rPr>
  </w:style>
  <w:style w:type="character" w:customStyle="1" w:styleId="FirmaCar">
    <w:name w:val="Firma Car"/>
    <w:basedOn w:val="Fuentedeprrafopredeter"/>
    <w:link w:val="Firma"/>
    <w:rsid w:val="0017764C"/>
    <w:rPr>
      <w:sz w:val="24"/>
      <w:szCs w:val="24"/>
      <w:lang w:val="es-MX" w:eastAsia="es-MX"/>
    </w:rPr>
  </w:style>
  <w:style w:type="paragraph" w:customStyle="1" w:styleId="Firmapuesto">
    <w:name w:val="Firma puesto"/>
    <w:basedOn w:val="Firma"/>
    <w:rsid w:val="0017764C"/>
  </w:style>
  <w:style w:type="character" w:customStyle="1" w:styleId="span">
    <w:name w:val="span"/>
    <w:rsid w:val="0017764C"/>
  </w:style>
  <w:style w:type="paragraph" w:styleId="Subttulo">
    <w:name w:val="Subtitle"/>
    <w:basedOn w:val="Normal"/>
    <w:next w:val="Normal"/>
    <w:link w:val="SubttuloCar"/>
    <w:qFormat/>
    <w:rsid w:val="0017764C"/>
    <w:pPr>
      <w:autoSpaceDE/>
      <w:autoSpaceDN/>
      <w:spacing w:after="60"/>
      <w:jc w:val="center"/>
      <w:outlineLvl w:val="1"/>
    </w:pPr>
    <w:rPr>
      <w:rFonts w:ascii="Cambria" w:hAnsi="Cambria" w:cs="Times New Roman"/>
      <w:sz w:val="24"/>
      <w:szCs w:val="24"/>
      <w:lang w:val="es-MX" w:eastAsia="es-MX"/>
    </w:rPr>
  </w:style>
  <w:style w:type="character" w:customStyle="1" w:styleId="SubttuloCar">
    <w:name w:val="Subtítulo Car"/>
    <w:basedOn w:val="Fuentedeprrafopredeter"/>
    <w:link w:val="Subttulo"/>
    <w:rsid w:val="0017764C"/>
    <w:rPr>
      <w:rFonts w:ascii="Cambria" w:hAnsi="Cambria"/>
      <w:sz w:val="24"/>
      <w:szCs w:val="24"/>
      <w:lang w:val="es-MX" w:eastAsia="es-MX"/>
    </w:rPr>
  </w:style>
  <w:style w:type="paragraph" w:customStyle="1" w:styleId="wordsection1">
    <w:name w:val="wordsection1"/>
    <w:basedOn w:val="Normal"/>
    <w:rsid w:val="0017764C"/>
    <w:pPr>
      <w:autoSpaceDE/>
      <w:autoSpaceDN/>
    </w:pPr>
    <w:rPr>
      <w:rFonts w:ascii="Times New Roman" w:eastAsia="Calibri" w:hAnsi="Times New Roman" w:cs="Times New Roman"/>
      <w:sz w:val="24"/>
      <w:szCs w:val="24"/>
      <w:lang w:val="es-MX" w:eastAsia="es-MX"/>
    </w:rPr>
  </w:style>
  <w:style w:type="character" w:customStyle="1" w:styleId="xcontentpasted0">
    <w:name w:val="x_contentpasted0"/>
    <w:basedOn w:val="Fuentedeprrafopredeter"/>
    <w:rsid w:val="0017764C"/>
  </w:style>
  <w:style w:type="paragraph" w:styleId="Encabezadodemensaje">
    <w:name w:val="Message Header"/>
    <w:basedOn w:val="Normal"/>
    <w:link w:val="EncabezadodemensajeCar"/>
    <w:rsid w:val="0017764C"/>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libri Light" w:hAnsi="Calibri Light" w:cs="Times New Roman"/>
      <w:sz w:val="24"/>
      <w:szCs w:val="24"/>
      <w:lang w:val="es-MX" w:eastAsia="es-MX"/>
    </w:rPr>
  </w:style>
  <w:style w:type="character" w:customStyle="1" w:styleId="EncabezadodemensajeCar">
    <w:name w:val="Encabezado de mensaje Car"/>
    <w:basedOn w:val="Fuentedeprrafopredeter"/>
    <w:link w:val="Encabezadodemensaje"/>
    <w:rsid w:val="0017764C"/>
    <w:rPr>
      <w:rFonts w:ascii="Calibri Light" w:hAnsi="Calibri Light"/>
      <w:sz w:val="24"/>
      <w:szCs w:val="24"/>
      <w:shd w:val="pct20" w:color="auto" w:fill="auto"/>
      <w:lang w:val="es-MX" w:eastAsia="es-MX"/>
    </w:rPr>
  </w:style>
  <w:style w:type="paragraph" w:customStyle="1" w:styleId="Caracteresenmarcados">
    <w:name w:val="Caracteres enmarcados"/>
    <w:basedOn w:val="Normal"/>
    <w:rsid w:val="0017764C"/>
    <w:pPr>
      <w:autoSpaceDE/>
      <w:autoSpaceDN/>
    </w:pPr>
    <w:rPr>
      <w:rFonts w:ascii="Times New Roman" w:hAnsi="Times New Roman" w:cs="Times New Roman"/>
      <w:sz w:val="24"/>
      <w:szCs w:val="24"/>
      <w:lang w:val="es-MX" w:eastAsia="es-MX"/>
    </w:rPr>
  </w:style>
  <w:style w:type="paragraph" w:customStyle="1" w:styleId="Lneadeasunto">
    <w:name w:val="Línea de asunto"/>
    <w:basedOn w:val="Normal"/>
    <w:rsid w:val="0017764C"/>
    <w:pPr>
      <w:autoSpaceDE/>
      <w:autoSpaceDN/>
    </w:pPr>
    <w:rPr>
      <w:rFonts w:ascii="Times New Roman" w:hAnsi="Times New Roman" w:cs="Times New Roman"/>
      <w:sz w:val="24"/>
      <w:szCs w:val="24"/>
      <w:lang w:val="es-ES"/>
    </w:rPr>
  </w:style>
  <w:style w:type="paragraph" w:customStyle="1" w:styleId="DefaultText">
    <w:name w:val="Default Text"/>
    <w:basedOn w:val="Normal"/>
    <w:rsid w:val="0017764C"/>
    <w:pPr>
      <w:autoSpaceDE/>
      <w:autoSpaceDN/>
    </w:pPr>
    <w:rPr>
      <w:rFonts w:ascii="Times New Roman" w:hAnsi="Times New Roman" w:cs="Times New Roman"/>
      <w:sz w:val="24"/>
      <w:lang w:val="en-US"/>
    </w:rPr>
  </w:style>
  <w:style w:type="table" w:styleId="Tablaconcuadrcula5oscura-nfasis6">
    <w:name w:val="Grid Table 5 Dark Accent 6"/>
    <w:basedOn w:val="Tablanormal"/>
    <w:uiPriority w:val="50"/>
    <w:rsid w:val="0017764C"/>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numbering" w:customStyle="1" w:styleId="7">
    <w:name w:val="7"/>
    <w:uiPriority w:val="99"/>
    <w:rsid w:val="0017764C"/>
    <w:pPr>
      <w:numPr>
        <w:numId w:val="1"/>
      </w:numPr>
    </w:pPr>
  </w:style>
  <w:style w:type="character" w:customStyle="1" w:styleId="Ttulo7Car">
    <w:name w:val="Título 7 Car"/>
    <w:basedOn w:val="Fuentedeprrafopredeter"/>
    <w:link w:val="Ttulo7"/>
    <w:rsid w:val="00C63AFB"/>
    <w:rPr>
      <w:rFonts w:ascii="Tahoma" w:hAnsi="Tahoma"/>
      <w:b/>
      <w:bCs/>
      <w:szCs w:val="24"/>
      <w:lang w:val="es-ES" w:eastAsia="es-ES"/>
    </w:rPr>
  </w:style>
  <w:style w:type="character" w:customStyle="1" w:styleId="Ttulo9Car">
    <w:name w:val="Título 9 Car"/>
    <w:basedOn w:val="Fuentedeprrafopredeter"/>
    <w:link w:val="Ttulo9"/>
    <w:rsid w:val="00C63AFB"/>
    <w:rPr>
      <w:rFonts w:ascii="Tahoma" w:hAnsi="Tahoma"/>
      <w:sz w:val="30"/>
      <w:lang w:val="es-ES_tradnl"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rsid w:val="00C63AFB"/>
    <w:rPr>
      <w:rFonts w:ascii="Arial" w:eastAsia="Times New Roman" w:hAnsi="Arial" w:cs="Times New Roman"/>
      <w:sz w:val="28"/>
      <w:szCs w:val="24"/>
      <w:lang w:val="es-ES" w:eastAsia="es-ES"/>
    </w:rPr>
  </w:style>
  <w:style w:type="character" w:customStyle="1" w:styleId="sangr00eda002030020de0020t002e0020independientechar1">
    <w:name w:val="sangr_00eda_00203_0020de_0020t_002e_0020independiente__char1"/>
    <w:rsid w:val="00C63AFB"/>
    <w:rPr>
      <w:rFonts w:ascii="Times New Roman" w:hAnsi="Times New Roman" w:cs="Times New Roman" w:hint="default"/>
      <w:sz w:val="16"/>
      <w:szCs w:val="16"/>
    </w:rPr>
  </w:style>
  <w:style w:type="character" w:customStyle="1" w:styleId="normalchar1">
    <w:name w:val="normal__char1"/>
    <w:rsid w:val="00C63AFB"/>
    <w:rPr>
      <w:rFonts w:ascii="Times New Roman" w:hAnsi="Times New Roman" w:cs="Times New Roman" w:hint="default"/>
      <w:sz w:val="24"/>
      <w:szCs w:val="24"/>
    </w:rPr>
  </w:style>
  <w:style w:type="paragraph" w:customStyle="1" w:styleId="Normal1">
    <w:name w:val="Normal1"/>
    <w:basedOn w:val="Normal"/>
    <w:rsid w:val="00C63AFB"/>
    <w:pPr>
      <w:autoSpaceDE/>
      <w:autoSpaceDN/>
    </w:pPr>
    <w:rPr>
      <w:rFonts w:ascii="Times New Roman" w:hAnsi="Times New Roman" w:cs="Times New Roman"/>
      <w:sz w:val="24"/>
      <w:szCs w:val="24"/>
      <w:lang w:val="es-ES"/>
    </w:rPr>
  </w:style>
  <w:style w:type="paragraph" w:customStyle="1" w:styleId="Predeterminado">
    <w:name w:val="Predeterminado"/>
    <w:link w:val="PredeterminadoCar"/>
    <w:rsid w:val="00C63AFB"/>
    <w:pPr>
      <w:autoSpaceDE w:val="0"/>
      <w:autoSpaceDN w:val="0"/>
      <w:adjustRightInd w:val="0"/>
    </w:pPr>
    <w:rPr>
      <w:szCs w:val="24"/>
    </w:rPr>
  </w:style>
  <w:style w:type="character" w:customStyle="1" w:styleId="PredeterminadoCar">
    <w:name w:val="Predeterminado Car"/>
    <w:link w:val="Predeterminado"/>
    <w:rsid w:val="00C63AFB"/>
    <w:rPr>
      <w:szCs w:val="24"/>
    </w:rPr>
  </w:style>
  <w:style w:type="paragraph" w:customStyle="1" w:styleId="Textoindependiente21">
    <w:name w:val="Texto independiente 21"/>
    <w:basedOn w:val="Normal"/>
    <w:rsid w:val="00C63AFB"/>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C63AFB"/>
    <w:pPr>
      <w:tabs>
        <w:tab w:val="center" w:pos="4512"/>
        <w:tab w:val="left" w:pos="7088"/>
      </w:tabs>
      <w:jc w:val="center"/>
    </w:pPr>
    <w:rPr>
      <w:rFonts w:ascii="Univers" w:hAnsi="Univers"/>
      <w:b/>
      <w:bCs/>
      <w:color w:val="800000"/>
      <w:sz w:val="22"/>
      <w:szCs w:val="22"/>
      <w:lang w:val="es-ES" w:eastAsia="es-ES"/>
    </w:rPr>
  </w:style>
  <w:style w:type="paragraph" w:customStyle="1" w:styleId="WW-Textoindependiente3">
    <w:name w:val="WW-Texto independiente 3"/>
    <w:basedOn w:val="Predeterminado"/>
    <w:rsid w:val="00C63AFB"/>
    <w:pPr>
      <w:tabs>
        <w:tab w:val="left" w:pos="0"/>
      </w:tabs>
      <w:jc w:val="both"/>
    </w:pPr>
    <w:rPr>
      <w:rFonts w:ascii="Century Gothic" w:hAnsi="Century Gothic"/>
      <w:sz w:val="18"/>
      <w:szCs w:val="18"/>
      <w:lang w:val="es-ES" w:eastAsia="es-ES"/>
    </w:rPr>
  </w:style>
  <w:style w:type="paragraph" w:styleId="Textodebloque">
    <w:name w:val="Block Text"/>
    <w:basedOn w:val="Normal"/>
    <w:rsid w:val="00C63AFB"/>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C63AFB"/>
    <w:pPr>
      <w:keepNext/>
      <w:numPr>
        <w:ilvl w:val="2"/>
      </w:numPr>
      <w:tabs>
        <w:tab w:val="left" w:pos="4820"/>
        <w:tab w:val="left" w:pos="9356"/>
      </w:tabs>
      <w:ind w:left="4820" w:hanging="4820"/>
      <w:outlineLvl w:val="2"/>
    </w:pPr>
    <w:rPr>
      <w:rFonts w:ascii="Univers" w:hAnsi="Univers"/>
      <w:b/>
      <w:color w:val="008080"/>
      <w:sz w:val="22"/>
      <w:lang w:val="es-ES" w:eastAsia="es-ES"/>
    </w:rPr>
  </w:style>
  <w:style w:type="paragraph" w:customStyle="1" w:styleId="Encabezado2">
    <w:name w:val="Encabezado 2"/>
    <w:basedOn w:val="Predeterminado"/>
    <w:next w:val="Predeterminado"/>
    <w:rsid w:val="00C63AFB"/>
    <w:pPr>
      <w:keepNext/>
      <w:numPr>
        <w:ilvl w:val="1"/>
      </w:numPr>
      <w:outlineLvl w:val="1"/>
    </w:pPr>
    <w:rPr>
      <w:b/>
      <w:lang w:val="es-ES" w:eastAsia="es-ES"/>
    </w:rPr>
  </w:style>
  <w:style w:type="paragraph" w:customStyle="1" w:styleId="Cuerpodetextoconsangra">
    <w:name w:val="Cuerpo de texto con sangría"/>
    <w:basedOn w:val="Predeterminado"/>
    <w:rsid w:val="00C63AFB"/>
    <w:pPr>
      <w:tabs>
        <w:tab w:val="left" w:pos="1134"/>
        <w:tab w:val="left" w:pos="1719"/>
        <w:tab w:val="left" w:pos="2727"/>
      </w:tabs>
      <w:ind w:left="567" w:firstLine="1"/>
      <w:jc w:val="both"/>
    </w:pPr>
    <w:rPr>
      <w:rFonts w:ascii="Century Gothic" w:hAnsi="Century Gothic"/>
      <w:lang w:val="es-ES" w:eastAsia="es-ES"/>
    </w:rPr>
  </w:style>
  <w:style w:type="paragraph" w:customStyle="1" w:styleId="ListaCC">
    <w:name w:val="Lista CC."/>
    <w:basedOn w:val="Normal"/>
    <w:rsid w:val="00C63AFB"/>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63AFB"/>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63AFB"/>
    <w:rPr>
      <w:rFonts w:ascii="Courier New" w:hAnsi="Courier New"/>
      <w:szCs w:val="24"/>
      <w:lang w:val="es-ES" w:eastAsia="es-ES"/>
    </w:rPr>
  </w:style>
  <w:style w:type="paragraph" w:customStyle="1" w:styleId="Subcaptulo">
    <w:name w:val="Subcapítulo"/>
    <w:basedOn w:val="Normal"/>
    <w:rsid w:val="00C63AFB"/>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C63AFB"/>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C63AFB"/>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C63AFB"/>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C63AFB"/>
    <w:pPr>
      <w:tabs>
        <w:tab w:val="num" w:pos="360"/>
      </w:tabs>
      <w:autoSpaceDE/>
      <w:autoSpaceDN/>
    </w:pPr>
    <w:rPr>
      <w:rFonts w:cs="Times New Roman"/>
      <w:sz w:val="24"/>
      <w:lang w:val="en-US"/>
    </w:rPr>
  </w:style>
  <w:style w:type="paragraph" w:customStyle="1" w:styleId="Capitulo">
    <w:name w:val="Capitulo"/>
    <w:basedOn w:val="Ttulo1"/>
    <w:autoRedefine/>
    <w:rsid w:val="00C63AFB"/>
    <w:pPr>
      <w:keepNext w:val="0"/>
      <w:widowControl w:val="0"/>
      <w:autoSpaceDE/>
      <w:autoSpaceDN/>
      <w:spacing w:after="240"/>
      <w:ind w:right="102"/>
    </w:pPr>
    <w:rPr>
      <w:rFonts w:ascii="Arial" w:hAnsi="Arial" w:cs="Arial"/>
      <w:bCs w:val="0"/>
      <w:kern w:val="0"/>
      <w:sz w:val="22"/>
      <w:szCs w:val="24"/>
      <w:lang w:val="es-ES"/>
    </w:rPr>
  </w:style>
  <w:style w:type="paragraph" w:customStyle="1" w:styleId="xl44">
    <w:name w:val="xl44"/>
    <w:basedOn w:val="Normal"/>
    <w:rsid w:val="00C63AFB"/>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63AFB"/>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63AFB"/>
    <w:pPr>
      <w:autoSpaceDE/>
      <w:autoSpaceDN/>
    </w:pPr>
    <w:rPr>
      <w:rFonts w:ascii="Courier New" w:hAnsi="Courier New" w:cs="Times New Roman"/>
      <w:lang w:val="es-ES"/>
    </w:rPr>
  </w:style>
  <w:style w:type="paragraph" w:customStyle="1" w:styleId="Textoindependiente0">
    <w:name w:val="Texto independiente(."/>
    <w:basedOn w:val="Normal"/>
    <w:rsid w:val="00C63AFB"/>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C63AFB"/>
    <w:pPr>
      <w:suppressAutoHyphens/>
      <w:autoSpaceDE/>
      <w:autoSpaceDN/>
      <w:ind w:left="1440" w:right="-92"/>
      <w:jc w:val="both"/>
    </w:pPr>
    <w:rPr>
      <w:rFonts w:cs="Times New Roman"/>
      <w:spacing w:val="-2"/>
      <w:lang w:val="es-CO"/>
    </w:rPr>
  </w:style>
  <w:style w:type="paragraph" w:customStyle="1" w:styleId="xl24">
    <w:name w:val="xl24"/>
    <w:basedOn w:val="Normal"/>
    <w:rsid w:val="00C63AFB"/>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63AFB"/>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63AFB"/>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63AFB"/>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63AFB"/>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63AFB"/>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63AFB"/>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63AF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63AF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63A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63A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63A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63A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63A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63A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63AFB"/>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63A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63A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63AFB"/>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C63AFB"/>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C63AFB"/>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C63AFB"/>
    <w:pPr>
      <w:ind w:left="426"/>
      <w:jc w:val="both"/>
    </w:pPr>
    <w:rPr>
      <w:rFonts w:cs="Times New Roman"/>
      <w:sz w:val="24"/>
      <w:szCs w:val="24"/>
      <w:lang w:val="es-CO"/>
    </w:rPr>
  </w:style>
  <w:style w:type="character" w:customStyle="1" w:styleId="1">
    <w:name w:val="1"/>
    <w:rsid w:val="00C63AFB"/>
  </w:style>
  <w:style w:type="paragraph" w:customStyle="1" w:styleId="WW-Sangra3detindependiente">
    <w:name w:val="WW-Sangría 3 de t. independiente"/>
    <w:basedOn w:val="Normal"/>
    <w:rsid w:val="00C63AFB"/>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C63AFB"/>
    <w:pPr>
      <w:suppressAutoHyphens/>
      <w:jc w:val="both"/>
    </w:pPr>
    <w:rPr>
      <w:rFonts w:ascii="Times New Roman" w:hAnsi="Times New Roman"/>
      <w:lang w:val="es-CO"/>
    </w:rPr>
  </w:style>
  <w:style w:type="paragraph" w:customStyle="1" w:styleId="Char82">
    <w:name w:val="Char82"/>
    <w:basedOn w:val="Normal"/>
    <w:rsid w:val="00C63AFB"/>
    <w:pPr>
      <w:autoSpaceDE/>
      <w:autoSpaceDN/>
      <w:spacing w:after="160" w:line="240" w:lineRule="exact"/>
    </w:pPr>
    <w:rPr>
      <w:rFonts w:ascii="Verdana" w:hAnsi="Verdana" w:cs="Times New Roman"/>
      <w:lang w:val="es-CO" w:eastAsia="en-US"/>
    </w:rPr>
  </w:style>
  <w:style w:type="paragraph" w:styleId="Bibliografa">
    <w:name w:val="Bibliography"/>
    <w:basedOn w:val="Normal"/>
    <w:next w:val="Normal"/>
    <w:uiPriority w:val="37"/>
    <w:semiHidden/>
    <w:unhideWhenUsed/>
    <w:rsid w:val="00C63AFB"/>
    <w:pPr>
      <w:autoSpaceDE/>
      <w:autoSpaceDN/>
    </w:pPr>
    <w:rPr>
      <w:rFonts w:ascii="Times New Roman" w:hAnsi="Times New Roman" w:cs="Times New Roman"/>
      <w:sz w:val="24"/>
      <w:szCs w:val="24"/>
      <w:lang w:val="es-CO" w:eastAsia="es-CO"/>
    </w:rPr>
  </w:style>
  <w:style w:type="paragraph" w:styleId="Cita">
    <w:name w:val="Quote"/>
    <w:basedOn w:val="Normal"/>
    <w:next w:val="Normal"/>
    <w:link w:val="CitaCar"/>
    <w:uiPriority w:val="29"/>
    <w:qFormat/>
    <w:rsid w:val="00C63AFB"/>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63AFB"/>
    <w:rPr>
      <w:i/>
      <w:iCs/>
      <w:color w:val="000000"/>
      <w:sz w:val="24"/>
      <w:szCs w:val="24"/>
      <w:lang w:val="es-ES" w:eastAsia="es-ES"/>
    </w:rPr>
  </w:style>
  <w:style w:type="paragraph" w:styleId="Citadestacada">
    <w:name w:val="Intense Quote"/>
    <w:basedOn w:val="Normal"/>
    <w:next w:val="Normal"/>
    <w:link w:val="CitadestacadaCar"/>
    <w:uiPriority w:val="30"/>
    <w:qFormat/>
    <w:rsid w:val="00C63AFB"/>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63AFB"/>
    <w:rPr>
      <w:b/>
      <w:bCs/>
      <w:i/>
      <w:iCs/>
      <w:color w:val="4F81BD"/>
      <w:sz w:val="24"/>
      <w:szCs w:val="24"/>
      <w:lang w:val="es-ES" w:eastAsia="es-ES"/>
    </w:rPr>
  </w:style>
  <w:style w:type="paragraph" w:styleId="Continuarlista3">
    <w:name w:val="List Continue 3"/>
    <w:basedOn w:val="Normal"/>
    <w:uiPriority w:val="99"/>
    <w:unhideWhenUsed/>
    <w:rsid w:val="00C63AFB"/>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63AFB"/>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63AFB"/>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63AFB"/>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63AFB"/>
    <w:rPr>
      <w:i/>
      <w:iCs/>
      <w:sz w:val="24"/>
      <w:szCs w:val="24"/>
      <w:lang w:val="es-ES" w:eastAsia="es-ES"/>
    </w:rPr>
  </w:style>
  <w:style w:type="paragraph" w:styleId="Direccinsobre">
    <w:name w:val="envelope address"/>
    <w:basedOn w:val="Normal"/>
    <w:uiPriority w:val="99"/>
    <w:unhideWhenUsed/>
    <w:rsid w:val="00C63AFB"/>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63AFB"/>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63AFB"/>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63AFB"/>
    <w:rPr>
      <w:sz w:val="24"/>
      <w:szCs w:val="24"/>
      <w:lang w:val="es-ES" w:eastAsia="es-ES"/>
    </w:rPr>
  </w:style>
  <w:style w:type="paragraph" w:styleId="Fecha">
    <w:name w:val="Date"/>
    <w:basedOn w:val="Normal"/>
    <w:next w:val="Normal"/>
    <w:link w:val="FechaCar"/>
    <w:uiPriority w:val="99"/>
    <w:unhideWhenUsed/>
    <w:rsid w:val="00C63AFB"/>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63AFB"/>
    <w:rPr>
      <w:sz w:val="24"/>
      <w:szCs w:val="24"/>
      <w:lang w:val="es-ES" w:eastAsia="es-ES"/>
    </w:rPr>
  </w:style>
  <w:style w:type="paragraph" w:styleId="Firmadecorreoelectrnico">
    <w:name w:val="E-mail Signature"/>
    <w:basedOn w:val="Normal"/>
    <w:link w:val="FirmadecorreoelectrnicoCar"/>
    <w:uiPriority w:val="99"/>
    <w:unhideWhenUsed/>
    <w:rsid w:val="00C63AFB"/>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63AFB"/>
    <w:rPr>
      <w:sz w:val="24"/>
      <w:szCs w:val="24"/>
      <w:lang w:val="es-ES" w:eastAsia="es-ES"/>
    </w:rPr>
  </w:style>
  <w:style w:type="paragraph" w:styleId="HTMLconformatoprevio">
    <w:name w:val="HTML Preformatted"/>
    <w:basedOn w:val="Normal"/>
    <w:link w:val="HTMLconformatoprevioCar"/>
    <w:uiPriority w:val="99"/>
    <w:unhideWhenUsed/>
    <w:rsid w:val="00C63AFB"/>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63AFB"/>
    <w:rPr>
      <w:rFonts w:ascii="Courier New" w:hAnsi="Courier New"/>
      <w:lang w:val="es-ES" w:eastAsia="es-ES"/>
    </w:rPr>
  </w:style>
  <w:style w:type="paragraph" w:styleId="ndice1">
    <w:name w:val="index 1"/>
    <w:basedOn w:val="Normal"/>
    <w:next w:val="Normal"/>
    <w:autoRedefine/>
    <w:uiPriority w:val="99"/>
    <w:unhideWhenUsed/>
    <w:rsid w:val="00C63AFB"/>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63AFB"/>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63AFB"/>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63AFB"/>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63AFB"/>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63AFB"/>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63AFB"/>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63AFB"/>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63AFB"/>
    <w:pPr>
      <w:autoSpaceDE/>
      <w:autoSpaceDN/>
      <w:jc w:val="both"/>
    </w:pPr>
    <w:rPr>
      <w:rFonts w:eastAsiaTheme="minorHAnsi"/>
      <w:b/>
      <w:bCs/>
      <w:lang w:val="es-ES"/>
    </w:rPr>
  </w:style>
  <w:style w:type="paragraph" w:styleId="Lista4">
    <w:name w:val="List 4"/>
    <w:basedOn w:val="Normal"/>
    <w:uiPriority w:val="99"/>
    <w:unhideWhenUsed/>
    <w:rsid w:val="00C63AFB"/>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63AFB"/>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63AFB"/>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63AFB"/>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63AFB"/>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63AFB"/>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63AFB"/>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nhideWhenUsed/>
    <w:rsid w:val="00C63AFB"/>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C63AFB"/>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63AFB"/>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63AFB"/>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63AFB"/>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63AFB"/>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63AFB"/>
    <w:rPr>
      <w:rFonts w:ascii="Tahoma" w:hAnsi="Tahoma"/>
      <w:sz w:val="16"/>
      <w:szCs w:val="16"/>
      <w:lang w:val="es-ES" w:eastAsia="es-ES"/>
    </w:rPr>
  </w:style>
  <w:style w:type="paragraph" w:styleId="Remitedesobre">
    <w:name w:val="envelope return"/>
    <w:basedOn w:val="Normal"/>
    <w:uiPriority w:val="99"/>
    <w:unhideWhenUsed/>
    <w:rsid w:val="00C63AFB"/>
    <w:pPr>
      <w:autoSpaceDE/>
      <w:autoSpaceDN/>
    </w:pPr>
    <w:rPr>
      <w:rFonts w:ascii="Cambria" w:hAnsi="Cambria" w:cs="Times New Roman"/>
      <w:lang w:val="es-ES"/>
    </w:rPr>
  </w:style>
  <w:style w:type="paragraph" w:styleId="Sangranormal">
    <w:name w:val="Normal Indent"/>
    <w:basedOn w:val="Normal"/>
    <w:uiPriority w:val="99"/>
    <w:unhideWhenUsed/>
    <w:rsid w:val="00C63AFB"/>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63AFB"/>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63AFB"/>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63AFB"/>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63AFB"/>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63AFB"/>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63AFB"/>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63AFB"/>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63AFB"/>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63AFB"/>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63AFB"/>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63AFB"/>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63AFB"/>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C63AFB"/>
    <w:rPr>
      <w:rFonts w:ascii="Courier New" w:hAnsi="Courier New" w:cs="Courier New"/>
      <w:lang w:val="es-ES" w:eastAsia="es-ES"/>
    </w:rPr>
  </w:style>
  <w:style w:type="paragraph" w:styleId="Textonotaalfinal">
    <w:name w:val="endnote text"/>
    <w:basedOn w:val="Normal"/>
    <w:link w:val="TextonotaalfinalCar"/>
    <w:uiPriority w:val="99"/>
    <w:unhideWhenUsed/>
    <w:rsid w:val="00C63AF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63AFB"/>
    <w:rPr>
      <w:lang w:val="es-ES" w:eastAsia="es-ES"/>
    </w:rPr>
  </w:style>
  <w:style w:type="paragraph" w:styleId="Ttulodendice">
    <w:name w:val="index heading"/>
    <w:basedOn w:val="Normal"/>
    <w:next w:val="ndice1"/>
    <w:unhideWhenUsed/>
    <w:rsid w:val="00C63AFB"/>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63AFB"/>
    <w:pPr>
      <w:autoSpaceDE/>
      <w:autoSpaceDN/>
      <w:outlineLvl w:val="9"/>
    </w:pPr>
    <w:rPr>
      <w:rFonts w:ascii="Cambria" w:hAnsi="Cambria"/>
      <w:lang w:val="es-ES"/>
    </w:rPr>
  </w:style>
  <w:style w:type="paragraph" w:customStyle="1" w:styleId="p19">
    <w:name w:val="p19"/>
    <w:basedOn w:val="Normal"/>
    <w:rsid w:val="00C63AFB"/>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63AFB"/>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63AF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C63AFB"/>
    <w:pPr>
      <w:tabs>
        <w:tab w:val="left" w:pos="-720"/>
      </w:tabs>
      <w:suppressAutoHyphens/>
      <w:autoSpaceDE/>
      <w:autoSpaceDN/>
      <w:spacing w:after="120"/>
      <w:jc w:val="both"/>
    </w:pPr>
    <w:rPr>
      <w:rFonts w:cs="Times New Roman"/>
      <w:spacing w:val="-2"/>
      <w:sz w:val="24"/>
    </w:rPr>
  </w:style>
  <w:style w:type="character" w:customStyle="1" w:styleId="texttiny">
    <w:name w:val="texttiny"/>
    <w:rsid w:val="00C63AFB"/>
  </w:style>
  <w:style w:type="character" w:customStyle="1" w:styleId="i5">
    <w:name w:val="i5"/>
    <w:rsid w:val="00C63AFB"/>
  </w:style>
  <w:style w:type="paragraph" w:customStyle="1" w:styleId="MARITZA6">
    <w:name w:val="MARITZA6"/>
    <w:basedOn w:val="Normal"/>
    <w:rsid w:val="00C63AFB"/>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C63AFB"/>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C63AFB"/>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C63AFB"/>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C63AFB"/>
    <w:rPr>
      <w:rFonts w:ascii="Arial" w:hAnsi="Arial"/>
      <w:vanish/>
      <w:sz w:val="16"/>
      <w:szCs w:val="16"/>
      <w:lang w:val="es-ES" w:eastAsia="es-ES"/>
    </w:rPr>
  </w:style>
  <w:style w:type="character" w:customStyle="1" w:styleId="blub121">
    <w:name w:val="blub121"/>
    <w:rsid w:val="00C63AFB"/>
    <w:rPr>
      <w:rFonts w:ascii="Arial" w:hAnsi="Arial" w:cs="Arial" w:hint="default"/>
      <w:b/>
      <w:bCs/>
      <w:color w:val="333399"/>
      <w:sz w:val="18"/>
      <w:szCs w:val="18"/>
    </w:rPr>
  </w:style>
  <w:style w:type="paragraph" w:customStyle="1" w:styleId="BodyText21">
    <w:name w:val="Body Text 21"/>
    <w:basedOn w:val="Normal"/>
    <w:rsid w:val="00C63AFB"/>
    <w:pPr>
      <w:widowControl w:val="0"/>
      <w:tabs>
        <w:tab w:val="left" w:pos="709"/>
      </w:tabs>
      <w:autoSpaceDE/>
      <w:autoSpaceDN/>
      <w:jc w:val="both"/>
    </w:pPr>
    <w:rPr>
      <w:rFonts w:cs="Times New Roman"/>
      <w:b/>
      <w:sz w:val="24"/>
    </w:rPr>
  </w:style>
  <w:style w:type="character" w:customStyle="1" w:styleId="google-src-text1">
    <w:name w:val="google-src-text1"/>
    <w:rsid w:val="00C63AFB"/>
    <w:rPr>
      <w:vanish/>
      <w:webHidden w:val="0"/>
    </w:rPr>
  </w:style>
  <w:style w:type="character" w:customStyle="1" w:styleId="CarCar6">
    <w:name w:val="Car Car6"/>
    <w:rsid w:val="00C63AFB"/>
    <w:rPr>
      <w:sz w:val="24"/>
      <w:szCs w:val="24"/>
      <w:lang w:val="es-CO" w:eastAsia="es-ES" w:bidi="ar-SA"/>
    </w:rPr>
  </w:style>
  <w:style w:type="paragraph" w:customStyle="1" w:styleId="BodyText22">
    <w:name w:val="Body Text 22"/>
    <w:basedOn w:val="Normal"/>
    <w:rsid w:val="00C63AFB"/>
    <w:pPr>
      <w:widowControl w:val="0"/>
      <w:autoSpaceDE/>
      <w:autoSpaceDN/>
      <w:jc w:val="both"/>
    </w:pPr>
    <w:rPr>
      <w:rFonts w:cs="Times New Roman"/>
      <w:snapToGrid w:val="0"/>
      <w:sz w:val="24"/>
    </w:rPr>
  </w:style>
  <w:style w:type="character" w:customStyle="1" w:styleId="piproductsdesattname">
    <w:name w:val="piproductsdesattname"/>
    <w:rsid w:val="00C63AFB"/>
    <w:rPr>
      <w:rFonts w:ascii="Verdana" w:hAnsi="Verdana" w:hint="default"/>
      <w:color w:val="223344"/>
      <w:sz w:val="20"/>
      <w:szCs w:val="20"/>
    </w:rPr>
  </w:style>
  <w:style w:type="character" w:customStyle="1" w:styleId="piproductsdesattvalue">
    <w:name w:val="piproductsdesattvalue"/>
    <w:rsid w:val="00C63AFB"/>
    <w:rPr>
      <w:rFonts w:ascii="Verdana" w:hAnsi="Verdana" w:hint="default"/>
      <w:color w:val="000000"/>
      <w:sz w:val="20"/>
      <w:szCs w:val="20"/>
    </w:rPr>
  </w:style>
  <w:style w:type="character" w:customStyle="1" w:styleId="piproductsdesattbatterytype">
    <w:name w:val="piproductsdesattbatterytype"/>
    <w:rsid w:val="00C63AFB"/>
    <w:rPr>
      <w:rFonts w:ascii="Verdana" w:hAnsi="Verdana" w:hint="default"/>
      <w:b/>
      <w:bCs/>
      <w:color w:val="592413"/>
      <w:sz w:val="20"/>
      <w:szCs w:val="20"/>
    </w:rPr>
  </w:style>
  <w:style w:type="paragraph" w:customStyle="1" w:styleId="Textoindependiente31">
    <w:name w:val="Texto independiente 31"/>
    <w:basedOn w:val="Normal"/>
    <w:rsid w:val="00C63AFB"/>
    <w:pPr>
      <w:tabs>
        <w:tab w:val="left" w:pos="-720"/>
      </w:tabs>
      <w:suppressAutoHyphens/>
      <w:autoSpaceDE/>
      <w:autoSpaceDN/>
      <w:jc w:val="center"/>
    </w:pPr>
    <w:rPr>
      <w:rFonts w:cs="Times New Roman"/>
      <w:b/>
    </w:rPr>
  </w:style>
  <w:style w:type="character" w:customStyle="1" w:styleId="tex-copy-internas1">
    <w:name w:val="tex-copy-internas1"/>
    <w:rsid w:val="00C63AFB"/>
  </w:style>
  <w:style w:type="paragraph" w:customStyle="1" w:styleId="Estndar">
    <w:name w:val="Estándar"/>
    <w:rsid w:val="00C63AFB"/>
    <w:rPr>
      <w:rFonts w:eastAsia="MS Mincho"/>
      <w:snapToGrid w:val="0"/>
      <w:sz w:val="24"/>
      <w:lang w:val="es-ES" w:eastAsia="es-ES"/>
    </w:rPr>
  </w:style>
  <w:style w:type="character" w:customStyle="1" w:styleId="Heading1Char">
    <w:name w:val="Heading 1 Char"/>
    <w:aliases w:val="título 1 Char,Pregunta Char,MT1 Char"/>
    <w:locked/>
    <w:rsid w:val="00C63AFB"/>
    <w:rPr>
      <w:rFonts w:ascii="Arial" w:hAnsi="Arial" w:cs="Arial"/>
      <w:sz w:val="24"/>
      <w:szCs w:val="24"/>
      <w:lang w:val="es-ES" w:eastAsia="es-ES"/>
    </w:rPr>
  </w:style>
  <w:style w:type="character" w:customStyle="1" w:styleId="Heading2Char">
    <w:name w:val="Heading 2 Char"/>
    <w:aliases w:val="MT2 Char,título 2 Char,Edgar 2 Char"/>
    <w:locked/>
    <w:rsid w:val="00C63AFB"/>
    <w:rPr>
      <w:rFonts w:ascii="Arial" w:hAnsi="Arial" w:cs="Times New Roman"/>
      <w:b/>
      <w:sz w:val="16"/>
      <w:lang w:val="es-ES_tradnl" w:eastAsia="es-ES"/>
    </w:rPr>
  </w:style>
  <w:style w:type="character" w:customStyle="1" w:styleId="Heading4Char">
    <w:name w:val="Heading 4 Char"/>
    <w:aliases w:val="Edgar 4 Char"/>
    <w:locked/>
    <w:rsid w:val="00C63AFB"/>
    <w:rPr>
      <w:rFonts w:ascii="Arial" w:hAnsi="Arial" w:cs="Times New Roman"/>
      <w:b/>
      <w:bCs/>
      <w:sz w:val="24"/>
      <w:szCs w:val="24"/>
      <w:lang w:val="es-ES_tradnl" w:eastAsia="es-ES"/>
    </w:rPr>
  </w:style>
  <w:style w:type="character" w:customStyle="1" w:styleId="Heading6Char">
    <w:name w:val="Heading 6 Char"/>
    <w:locked/>
    <w:rsid w:val="00C63AFB"/>
    <w:rPr>
      <w:b/>
      <w:bCs/>
      <w:sz w:val="22"/>
      <w:szCs w:val="22"/>
      <w:lang w:val="es-ES" w:eastAsia="es-ES" w:bidi="ar-SA"/>
    </w:rPr>
  </w:style>
  <w:style w:type="character" w:customStyle="1" w:styleId="Heading7Char">
    <w:name w:val="Heading 7 Char"/>
    <w:aliases w:val="Car Char"/>
    <w:locked/>
    <w:rsid w:val="00C63AFB"/>
    <w:rPr>
      <w:rFonts w:cs="Times New Roman"/>
      <w:sz w:val="24"/>
      <w:szCs w:val="24"/>
      <w:lang w:val="es-ES" w:eastAsia="es-ES"/>
    </w:rPr>
  </w:style>
  <w:style w:type="character" w:customStyle="1" w:styleId="HeaderChar">
    <w:name w:val="Header Char"/>
    <w:aliases w:val="h Char,h8 Char,h9 Char,h10 Char,h18 Char,encabezado Char,Car3 Char"/>
    <w:locked/>
    <w:rsid w:val="00C63AFB"/>
    <w:rPr>
      <w:rFonts w:cs="Times New Roman"/>
      <w:sz w:val="24"/>
      <w:szCs w:val="24"/>
      <w:lang w:val="es-ES" w:eastAsia="es-ES"/>
    </w:rPr>
  </w:style>
  <w:style w:type="character" w:customStyle="1" w:styleId="FooterChar">
    <w:name w:val="Footer Char"/>
    <w:aliases w:val="pie de página Char"/>
    <w:locked/>
    <w:rsid w:val="00C63AFB"/>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63AFB"/>
    <w:rPr>
      <w:rFonts w:ascii="Arial" w:hAnsi="Arial" w:cs="Arial"/>
      <w:sz w:val="24"/>
      <w:szCs w:val="24"/>
      <w:lang w:val="es-ES" w:eastAsia="es-ES"/>
    </w:rPr>
  </w:style>
  <w:style w:type="character" w:customStyle="1" w:styleId="BodyText2Char">
    <w:name w:val="Body Text 2 Char"/>
    <w:locked/>
    <w:rsid w:val="00C63AFB"/>
    <w:rPr>
      <w:rFonts w:ascii="Arial" w:hAnsi="Arial" w:cs="Arial"/>
      <w:sz w:val="24"/>
      <w:szCs w:val="24"/>
      <w:lang w:val="es-ES" w:eastAsia="es-ES"/>
    </w:rPr>
  </w:style>
  <w:style w:type="character" w:customStyle="1" w:styleId="BodyTextIndentChar">
    <w:name w:val="Body Text Indent Char"/>
    <w:aliases w:val="Car1 Char,Car11 Char"/>
    <w:locked/>
    <w:rsid w:val="00C63AFB"/>
    <w:rPr>
      <w:rFonts w:ascii="Arial" w:hAnsi="Arial" w:cs="Arial"/>
      <w:sz w:val="24"/>
      <w:szCs w:val="24"/>
      <w:lang w:val="es-ES" w:eastAsia="es-ES" w:bidi="ar-SA"/>
    </w:rPr>
  </w:style>
  <w:style w:type="character" w:customStyle="1" w:styleId="BodyTextIndent3Char">
    <w:name w:val="Body Text Indent 3 Char"/>
    <w:locked/>
    <w:rsid w:val="00C63AFB"/>
    <w:rPr>
      <w:rFonts w:ascii="Arial" w:hAnsi="Arial" w:cs="Arial"/>
      <w:sz w:val="24"/>
      <w:szCs w:val="24"/>
      <w:lang w:val="es-ES" w:eastAsia="es-ES"/>
    </w:rPr>
  </w:style>
  <w:style w:type="character" w:customStyle="1" w:styleId="BodyText3Char">
    <w:name w:val="Body Text 3 Char"/>
    <w:locked/>
    <w:rsid w:val="00C63AFB"/>
    <w:rPr>
      <w:rFonts w:ascii="Britannic Bold" w:hAnsi="Britannic Bold" w:cs="Times New Roman"/>
      <w:color w:val="FF0000"/>
      <w:sz w:val="24"/>
      <w:lang w:val="es-ES_tradnl" w:eastAsia="es-ES"/>
    </w:rPr>
  </w:style>
  <w:style w:type="character" w:customStyle="1" w:styleId="FootnoteTextChar">
    <w:name w:val="Footnote Text Char"/>
    <w:locked/>
    <w:rsid w:val="00C63AFB"/>
    <w:rPr>
      <w:rFonts w:cs="Times New Roman"/>
      <w:b/>
      <w:sz w:val="16"/>
      <w:lang w:val="es-ES_tradnl" w:eastAsia="es-ES"/>
    </w:rPr>
  </w:style>
  <w:style w:type="character" w:customStyle="1" w:styleId="BalloonTextChar">
    <w:name w:val="Balloon Text Char"/>
    <w:locked/>
    <w:rsid w:val="00C63AFB"/>
    <w:rPr>
      <w:rFonts w:ascii="Tahoma" w:hAnsi="Tahoma" w:cs="Tahoma"/>
      <w:sz w:val="16"/>
      <w:szCs w:val="16"/>
      <w:lang w:val="es-ES" w:eastAsia="es-ES"/>
    </w:rPr>
  </w:style>
  <w:style w:type="character" w:customStyle="1" w:styleId="z-TopofFormChar">
    <w:name w:val="z-Top of Form Char"/>
    <w:locked/>
    <w:rsid w:val="00C63AFB"/>
    <w:rPr>
      <w:rFonts w:ascii="Arial" w:hAnsi="Arial" w:cs="Arial"/>
      <w:vanish/>
      <w:sz w:val="16"/>
      <w:szCs w:val="16"/>
      <w:lang w:val="es-ES" w:eastAsia="es-ES"/>
    </w:rPr>
  </w:style>
  <w:style w:type="character" w:customStyle="1" w:styleId="z-BottomofFormChar">
    <w:name w:val="z-Bottom of Form Char"/>
    <w:locked/>
    <w:rsid w:val="00C63AFB"/>
    <w:rPr>
      <w:rFonts w:ascii="Arial" w:hAnsi="Arial" w:cs="Arial"/>
      <w:vanish/>
      <w:sz w:val="16"/>
      <w:szCs w:val="16"/>
      <w:lang w:val="es-ES" w:eastAsia="es-ES"/>
    </w:rPr>
  </w:style>
  <w:style w:type="paragraph" w:customStyle="1" w:styleId="parrafotitulo4">
    <w:name w:val="parrafo titulo4"/>
    <w:basedOn w:val="Normal"/>
    <w:rsid w:val="00C63AFB"/>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C63A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C63AFB"/>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C63AFB"/>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C63AFB"/>
    <w:pPr>
      <w:suppressAutoHyphens w:val="0"/>
      <w:autoSpaceDN w:val="0"/>
      <w:adjustRightInd w:val="0"/>
    </w:pPr>
    <w:rPr>
      <w:rFonts w:ascii="Arial" w:eastAsia="Times New Roman" w:hAnsi="Arial" w:cs="Arial"/>
      <w:color w:val="auto"/>
      <w:lang w:eastAsia="es-CO"/>
    </w:rPr>
  </w:style>
  <w:style w:type="paragraph" w:customStyle="1" w:styleId="normal2">
    <w:name w:val="normal2"/>
    <w:basedOn w:val="Normal"/>
    <w:rsid w:val="00C63AFB"/>
    <w:pPr>
      <w:autoSpaceDE/>
      <w:autoSpaceDN/>
      <w:spacing w:before="100" w:after="100"/>
    </w:pPr>
    <w:rPr>
      <w:rFonts w:ascii="Times New Roman" w:hAnsi="Times New Roman" w:cs="Times New Roman"/>
      <w:sz w:val="24"/>
      <w:szCs w:val="24"/>
      <w:lang w:val="es-ES"/>
    </w:rPr>
  </w:style>
  <w:style w:type="paragraph" w:customStyle="1" w:styleId="cm461">
    <w:name w:val="cm461"/>
    <w:basedOn w:val="Normal"/>
    <w:rsid w:val="00C63AFB"/>
    <w:pPr>
      <w:autoSpaceDE/>
      <w:autoSpaceDN/>
    </w:pPr>
    <w:rPr>
      <w:sz w:val="24"/>
      <w:szCs w:val="24"/>
      <w:lang w:val="es-ES"/>
    </w:rPr>
  </w:style>
  <w:style w:type="character" w:customStyle="1" w:styleId="cm46char1">
    <w:name w:val="cm46__char1"/>
    <w:rsid w:val="00C63AFB"/>
    <w:rPr>
      <w:rFonts w:ascii="Arial" w:hAnsi="Arial" w:cs="Arial" w:hint="default"/>
      <w:sz w:val="24"/>
      <w:szCs w:val="24"/>
    </w:rPr>
  </w:style>
  <w:style w:type="paragraph" w:customStyle="1" w:styleId="texto0020independiente1">
    <w:name w:val="texto_0020independiente1"/>
    <w:basedOn w:val="Normal"/>
    <w:rsid w:val="00C63AFB"/>
    <w:pPr>
      <w:autoSpaceDE/>
      <w:autoSpaceDN/>
      <w:jc w:val="both"/>
    </w:pPr>
    <w:rPr>
      <w:sz w:val="24"/>
      <w:szCs w:val="24"/>
      <w:lang w:val="es-ES"/>
    </w:rPr>
  </w:style>
  <w:style w:type="table" w:customStyle="1" w:styleId="Calendario1">
    <w:name w:val="Calendario 1"/>
    <w:basedOn w:val="Tablanormal"/>
    <w:uiPriority w:val="99"/>
    <w:qFormat/>
    <w:rsid w:val="00C63AFB"/>
    <w:rPr>
      <w:rFonts w:ascii="Calibri" w:hAnsi="Calibri"/>
      <w:sz w:val="22"/>
      <w:szCs w:val="22"/>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itulos">
    <w:name w:val="subtitulos"/>
    <w:basedOn w:val="Normal"/>
    <w:rsid w:val="00C63AF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11">
    <w:name w:val="Normal11"/>
    <w:basedOn w:val="Normal"/>
    <w:rsid w:val="00C63AFB"/>
    <w:pPr>
      <w:autoSpaceDE/>
      <w:autoSpaceDN/>
    </w:pPr>
    <w:rPr>
      <w:rFonts w:ascii="Times New Roman" w:hAnsi="Times New Roman" w:cs="Times New Roman"/>
      <w:sz w:val="24"/>
      <w:szCs w:val="24"/>
      <w:lang w:val="es-ES"/>
    </w:rPr>
  </w:style>
  <w:style w:type="paragraph" w:customStyle="1" w:styleId="Normal20">
    <w:name w:val="Normal2"/>
    <w:basedOn w:val="Normal"/>
    <w:rsid w:val="00C63AFB"/>
    <w:pPr>
      <w:autoSpaceDE/>
      <w:autoSpaceDN/>
    </w:pPr>
    <w:rPr>
      <w:rFonts w:ascii="Times New Roman" w:hAnsi="Times New Roman" w:cs="Times New Roman"/>
      <w:sz w:val="24"/>
      <w:szCs w:val="24"/>
      <w:lang w:val="es-ES"/>
    </w:rPr>
  </w:style>
  <w:style w:type="table" w:customStyle="1" w:styleId="Tablaconcuadrcula1">
    <w:name w:val="Tabla con cuadrícula1"/>
    <w:basedOn w:val="Tablanormal"/>
    <w:next w:val="Tablaconcuadrcula"/>
    <w:uiPriority w:val="59"/>
    <w:rsid w:val="00C63AF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63AFB"/>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C63AFB"/>
    <w:rPr>
      <w:rFonts w:ascii="Calibri" w:hAnsi="Calibri"/>
      <w:sz w:val="22"/>
      <w:szCs w:val="22"/>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xl60">
    <w:name w:val="xl60"/>
    <w:basedOn w:val="Normal"/>
    <w:rsid w:val="00C63A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1">
    <w:name w:val="xl61"/>
    <w:basedOn w:val="Normal"/>
    <w:rsid w:val="00C63AF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2">
    <w:name w:val="xl62"/>
    <w:basedOn w:val="Normal"/>
    <w:rsid w:val="00C63AFB"/>
    <w:pPr>
      <w:autoSpaceDE/>
      <w:autoSpaceDN/>
      <w:spacing w:before="100" w:beforeAutospacing="1" w:after="100" w:afterAutospacing="1"/>
    </w:pPr>
    <w:rPr>
      <w:b/>
      <w:bCs/>
      <w:sz w:val="24"/>
      <w:szCs w:val="24"/>
      <w:lang w:val="es-CO" w:eastAsia="es-CO"/>
    </w:rPr>
  </w:style>
  <w:style w:type="paragraph" w:customStyle="1" w:styleId="rtejustify">
    <w:name w:val="rtejustify"/>
    <w:basedOn w:val="Normal"/>
    <w:rsid w:val="00C63AFB"/>
    <w:pPr>
      <w:autoSpaceDE/>
      <w:autoSpaceDN/>
      <w:spacing w:before="100" w:beforeAutospacing="1" w:after="100" w:afterAutospacing="1"/>
    </w:pPr>
    <w:rPr>
      <w:rFonts w:ascii="Times New Roman" w:hAnsi="Times New Roman" w:cs="Times New Roman"/>
      <w:sz w:val="24"/>
      <w:szCs w:val="24"/>
      <w:lang w:val="es-CO" w:eastAsia="es-CO"/>
    </w:rPr>
  </w:style>
  <w:style w:type="table" w:styleId="Tablacontema">
    <w:name w:val="Table Theme"/>
    <w:basedOn w:val="Tablanormal"/>
    <w:uiPriority w:val="99"/>
    <w:rsid w:val="00C63AF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header">
    <w:name w:val="x_msoheader"/>
    <w:basedOn w:val="Normal"/>
    <w:rsid w:val="00C63AFB"/>
    <w:pPr>
      <w:autoSpaceDE/>
      <w:autoSpaceDN/>
      <w:spacing w:before="100" w:beforeAutospacing="1" w:after="100" w:afterAutospacing="1"/>
    </w:pPr>
    <w:rPr>
      <w:rFonts w:ascii="Times New Roman" w:hAnsi="Times New Roman" w:cs="Times New Roman"/>
      <w:sz w:val="24"/>
      <w:szCs w:val="24"/>
      <w:lang w:val="es-ES"/>
    </w:rPr>
  </w:style>
  <w:style w:type="paragraph" w:customStyle="1" w:styleId="arial">
    <w:name w:val="arial"/>
    <w:basedOn w:val="Normal"/>
    <w:link w:val="arialCar"/>
    <w:rsid w:val="00C63AFB"/>
    <w:pPr>
      <w:autoSpaceDE/>
      <w:autoSpaceDN/>
      <w:jc w:val="both"/>
    </w:pPr>
    <w:rPr>
      <w:rFonts w:eastAsia="Calibri" w:cs="Times New Roman"/>
      <w:sz w:val="24"/>
      <w:szCs w:val="24"/>
      <w:lang w:val="es-CO" w:eastAsia="x-none"/>
    </w:rPr>
  </w:style>
  <w:style w:type="character" w:customStyle="1" w:styleId="arialCar">
    <w:name w:val="arial Car"/>
    <w:link w:val="arial"/>
    <w:rsid w:val="00C63AFB"/>
    <w:rPr>
      <w:rFonts w:ascii="Arial" w:eastAsia="Calibri" w:hAnsi="Arial"/>
      <w:sz w:val="24"/>
      <w:szCs w:val="24"/>
      <w:lang w:eastAsia="x-none"/>
    </w:rPr>
  </w:style>
  <w:style w:type="table" w:customStyle="1" w:styleId="TableNormal">
    <w:name w:val="Table Normal"/>
    <w:uiPriority w:val="2"/>
    <w:semiHidden/>
    <w:unhideWhenUsed/>
    <w:qFormat/>
    <w:rsid w:val="00C63AF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western">
    <w:name w:val="western"/>
    <w:basedOn w:val="Normal"/>
    <w:rsid w:val="00C63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Bodytext">
    <w:name w:val="Body text_"/>
    <w:link w:val="Textoindependiente6"/>
    <w:rsid w:val="00C63AFB"/>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C63AFB"/>
    <w:pPr>
      <w:shd w:val="clear" w:color="auto" w:fill="FFFFFF"/>
      <w:autoSpaceDE/>
      <w:autoSpaceDN/>
      <w:spacing w:before="60" w:after="540" w:line="0" w:lineRule="atLeast"/>
      <w:ind w:hanging="700"/>
      <w:jc w:val="both"/>
    </w:pPr>
    <w:rPr>
      <w:rFonts w:eastAsia="Arial"/>
      <w:sz w:val="21"/>
      <w:szCs w:val="21"/>
      <w:lang w:val="es-CO" w:eastAsia="es-CO"/>
    </w:rPr>
  </w:style>
  <w:style w:type="paragraph" w:customStyle="1" w:styleId="centrado">
    <w:name w:val="centrado"/>
    <w:basedOn w:val="Normal"/>
    <w:uiPriority w:val="99"/>
    <w:rsid w:val="00C63AFB"/>
    <w:pPr>
      <w:autoSpaceDE/>
      <w:autoSpaceDN/>
      <w:spacing w:before="100" w:beforeAutospacing="1" w:after="100" w:afterAutospacing="1"/>
    </w:pPr>
    <w:rPr>
      <w:rFonts w:ascii="Times New Roman" w:hAnsi="Times New Roman" w:cs="Times New Roman"/>
      <w:sz w:val="24"/>
      <w:szCs w:val="24"/>
      <w:lang w:val="es-ES"/>
    </w:rPr>
  </w:style>
  <w:style w:type="character" w:customStyle="1" w:styleId="baj">
    <w:name w:val="b_aj"/>
    <w:basedOn w:val="Fuentedeprrafopredeter"/>
    <w:rsid w:val="00C63AFB"/>
  </w:style>
  <w:style w:type="character" w:customStyle="1" w:styleId="A7">
    <w:name w:val="A7"/>
    <w:uiPriority w:val="99"/>
    <w:rsid w:val="00C63AFB"/>
    <w:rPr>
      <w:color w:val="000000"/>
      <w:sz w:val="16"/>
      <w:szCs w:val="16"/>
    </w:rPr>
  </w:style>
  <w:style w:type="character" w:customStyle="1" w:styleId="A17">
    <w:name w:val="A17"/>
    <w:uiPriority w:val="99"/>
    <w:rsid w:val="00C63AFB"/>
    <w:rPr>
      <w:color w:val="000000"/>
      <w:sz w:val="14"/>
      <w:szCs w:val="14"/>
    </w:rPr>
  </w:style>
  <w:style w:type="character" w:customStyle="1" w:styleId="Textoindependiente2Car1">
    <w:name w:val="Texto independiente 2 Car1"/>
    <w:basedOn w:val="Fuentedeprrafopredeter"/>
    <w:semiHidden/>
    <w:rsid w:val="00C63AFB"/>
    <w:rPr>
      <w:lang w:val="es-ES"/>
    </w:rPr>
  </w:style>
  <w:style w:type="character" w:customStyle="1" w:styleId="WW8Num14z1">
    <w:name w:val="WW8Num14z1"/>
    <w:uiPriority w:val="99"/>
    <w:rsid w:val="00C63AFB"/>
    <w:rPr>
      <w:rFonts w:ascii="Helvetica" w:hAnsi="Helvetica" w:cs="Helvetica"/>
    </w:rPr>
  </w:style>
  <w:style w:type="character" w:customStyle="1" w:styleId="date-display-start">
    <w:name w:val="date-display-start"/>
    <w:basedOn w:val="Fuentedeprrafopredeter"/>
    <w:rsid w:val="00C63AFB"/>
  </w:style>
  <w:style w:type="character" w:customStyle="1" w:styleId="date-display-end">
    <w:name w:val="date-display-end"/>
    <w:basedOn w:val="Fuentedeprrafopredeter"/>
    <w:rsid w:val="00C63AFB"/>
  </w:style>
  <w:style w:type="paragraph" w:customStyle="1" w:styleId="Prrafodelista6">
    <w:name w:val="Párrafo de lista6"/>
    <w:basedOn w:val="Normal"/>
    <w:qFormat/>
    <w:rsid w:val="00C63AFB"/>
    <w:pPr>
      <w:autoSpaceDE/>
      <w:autoSpaceDN/>
      <w:ind w:left="720"/>
    </w:pPr>
    <w:rPr>
      <w:rFonts w:ascii="Times New Roman" w:hAnsi="Times New Roman" w:cs="Times New Roman"/>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4984">
      <w:bodyDiv w:val="1"/>
      <w:marLeft w:val="0"/>
      <w:marRight w:val="0"/>
      <w:marTop w:val="0"/>
      <w:marBottom w:val="0"/>
      <w:divBdr>
        <w:top w:val="none" w:sz="0" w:space="0" w:color="auto"/>
        <w:left w:val="none" w:sz="0" w:space="0" w:color="auto"/>
        <w:bottom w:val="none" w:sz="0" w:space="0" w:color="auto"/>
        <w:right w:val="none" w:sz="0" w:space="0" w:color="auto"/>
      </w:divBdr>
    </w:div>
    <w:div w:id="5308937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8956031">
      <w:bodyDiv w:val="1"/>
      <w:marLeft w:val="0"/>
      <w:marRight w:val="0"/>
      <w:marTop w:val="0"/>
      <w:marBottom w:val="0"/>
      <w:divBdr>
        <w:top w:val="none" w:sz="0" w:space="0" w:color="auto"/>
        <w:left w:val="none" w:sz="0" w:space="0" w:color="auto"/>
        <w:bottom w:val="none" w:sz="0" w:space="0" w:color="auto"/>
        <w:right w:val="none" w:sz="0" w:space="0" w:color="auto"/>
      </w:divBdr>
    </w:div>
    <w:div w:id="215507289">
      <w:bodyDiv w:val="1"/>
      <w:marLeft w:val="0"/>
      <w:marRight w:val="0"/>
      <w:marTop w:val="0"/>
      <w:marBottom w:val="0"/>
      <w:divBdr>
        <w:top w:val="none" w:sz="0" w:space="0" w:color="auto"/>
        <w:left w:val="none" w:sz="0" w:space="0" w:color="auto"/>
        <w:bottom w:val="none" w:sz="0" w:space="0" w:color="auto"/>
        <w:right w:val="none" w:sz="0" w:space="0" w:color="auto"/>
      </w:divBdr>
    </w:div>
    <w:div w:id="235940556">
      <w:bodyDiv w:val="1"/>
      <w:marLeft w:val="0"/>
      <w:marRight w:val="0"/>
      <w:marTop w:val="0"/>
      <w:marBottom w:val="0"/>
      <w:divBdr>
        <w:top w:val="none" w:sz="0" w:space="0" w:color="auto"/>
        <w:left w:val="none" w:sz="0" w:space="0" w:color="auto"/>
        <w:bottom w:val="none" w:sz="0" w:space="0" w:color="auto"/>
        <w:right w:val="none" w:sz="0" w:space="0" w:color="auto"/>
      </w:divBdr>
    </w:div>
    <w:div w:id="242182151">
      <w:bodyDiv w:val="1"/>
      <w:marLeft w:val="0"/>
      <w:marRight w:val="0"/>
      <w:marTop w:val="0"/>
      <w:marBottom w:val="0"/>
      <w:divBdr>
        <w:top w:val="none" w:sz="0" w:space="0" w:color="auto"/>
        <w:left w:val="none" w:sz="0" w:space="0" w:color="auto"/>
        <w:bottom w:val="none" w:sz="0" w:space="0" w:color="auto"/>
        <w:right w:val="none" w:sz="0" w:space="0" w:color="auto"/>
      </w:divBdr>
    </w:div>
    <w:div w:id="263153387">
      <w:bodyDiv w:val="1"/>
      <w:marLeft w:val="0"/>
      <w:marRight w:val="0"/>
      <w:marTop w:val="0"/>
      <w:marBottom w:val="0"/>
      <w:divBdr>
        <w:top w:val="none" w:sz="0" w:space="0" w:color="auto"/>
        <w:left w:val="none" w:sz="0" w:space="0" w:color="auto"/>
        <w:bottom w:val="none" w:sz="0" w:space="0" w:color="auto"/>
        <w:right w:val="none" w:sz="0" w:space="0" w:color="auto"/>
      </w:divBdr>
    </w:div>
    <w:div w:id="26712862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00180002">
      <w:bodyDiv w:val="1"/>
      <w:marLeft w:val="0"/>
      <w:marRight w:val="0"/>
      <w:marTop w:val="0"/>
      <w:marBottom w:val="0"/>
      <w:divBdr>
        <w:top w:val="none" w:sz="0" w:space="0" w:color="auto"/>
        <w:left w:val="none" w:sz="0" w:space="0" w:color="auto"/>
        <w:bottom w:val="none" w:sz="0" w:space="0" w:color="auto"/>
        <w:right w:val="none" w:sz="0" w:space="0" w:color="auto"/>
      </w:divBdr>
    </w:div>
    <w:div w:id="453333493">
      <w:bodyDiv w:val="1"/>
      <w:marLeft w:val="0"/>
      <w:marRight w:val="0"/>
      <w:marTop w:val="0"/>
      <w:marBottom w:val="0"/>
      <w:divBdr>
        <w:top w:val="none" w:sz="0" w:space="0" w:color="auto"/>
        <w:left w:val="none" w:sz="0" w:space="0" w:color="auto"/>
        <w:bottom w:val="none" w:sz="0" w:space="0" w:color="auto"/>
        <w:right w:val="none" w:sz="0" w:space="0" w:color="auto"/>
      </w:divBdr>
    </w:div>
    <w:div w:id="476461434">
      <w:bodyDiv w:val="1"/>
      <w:marLeft w:val="0"/>
      <w:marRight w:val="0"/>
      <w:marTop w:val="0"/>
      <w:marBottom w:val="0"/>
      <w:divBdr>
        <w:top w:val="none" w:sz="0" w:space="0" w:color="auto"/>
        <w:left w:val="none" w:sz="0" w:space="0" w:color="auto"/>
        <w:bottom w:val="none" w:sz="0" w:space="0" w:color="auto"/>
        <w:right w:val="none" w:sz="0" w:space="0" w:color="auto"/>
      </w:divBdr>
    </w:div>
    <w:div w:id="525598972">
      <w:bodyDiv w:val="1"/>
      <w:marLeft w:val="0"/>
      <w:marRight w:val="0"/>
      <w:marTop w:val="0"/>
      <w:marBottom w:val="0"/>
      <w:divBdr>
        <w:top w:val="none" w:sz="0" w:space="0" w:color="auto"/>
        <w:left w:val="none" w:sz="0" w:space="0" w:color="auto"/>
        <w:bottom w:val="none" w:sz="0" w:space="0" w:color="auto"/>
        <w:right w:val="none" w:sz="0" w:space="0" w:color="auto"/>
      </w:divBdr>
    </w:div>
    <w:div w:id="642080945">
      <w:bodyDiv w:val="1"/>
      <w:marLeft w:val="0"/>
      <w:marRight w:val="0"/>
      <w:marTop w:val="0"/>
      <w:marBottom w:val="0"/>
      <w:divBdr>
        <w:top w:val="none" w:sz="0" w:space="0" w:color="auto"/>
        <w:left w:val="none" w:sz="0" w:space="0" w:color="auto"/>
        <w:bottom w:val="none" w:sz="0" w:space="0" w:color="auto"/>
        <w:right w:val="none" w:sz="0" w:space="0" w:color="auto"/>
      </w:divBdr>
    </w:div>
    <w:div w:id="677194340">
      <w:bodyDiv w:val="1"/>
      <w:marLeft w:val="0"/>
      <w:marRight w:val="0"/>
      <w:marTop w:val="0"/>
      <w:marBottom w:val="0"/>
      <w:divBdr>
        <w:top w:val="none" w:sz="0" w:space="0" w:color="auto"/>
        <w:left w:val="none" w:sz="0" w:space="0" w:color="auto"/>
        <w:bottom w:val="none" w:sz="0" w:space="0" w:color="auto"/>
        <w:right w:val="none" w:sz="0" w:space="0" w:color="auto"/>
      </w:divBdr>
    </w:div>
    <w:div w:id="744301776">
      <w:bodyDiv w:val="1"/>
      <w:marLeft w:val="0"/>
      <w:marRight w:val="0"/>
      <w:marTop w:val="0"/>
      <w:marBottom w:val="0"/>
      <w:divBdr>
        <w:top w:val="none" w:sz="0" w:space="0" w:color="auto"/>
        <w:left w:val="none" w:sz="0" w:space="0" w:color="auto"/>
        <w:bottom w:val="none" w:sz="0" w:space="0" w:color="auto"/>
        <w:right w:val="none" w:sz="0" w:space="0" w:color="auto"/>
      </w:divBdr>
    </w:div>
    <w:div w:id="777261320">
      <w:bodyDiv w:val="1"/>
      <w:marLeft w:val="0"/>
      <w:marRight w:val="0"/>
      <w:marTop w:val="0"/>
      <w:marBottom w:val="0"/>
      <w:divBdr>
        <w:top w:val="none" w:sz="0" w:space="0" w:color="auto"/>
        <w:left w:val="none" w:sz="0" w:space="0" w:color="auto"/>
        <w:bottom w:val="none" w:sz="0" w:space="0" w:color="auto"/>
        <w:right w:val="none" w:sz="0" w:space="0" w:color="auto"/>
      </w:divBdr>
    </w:div>
    <w:div w:id="797065114">
      <w:bodyDiv w:val="1"/>
      <w:marLeft w:val="0"/>
      <w:marRight w:val="0"/>
      <w:marTop w:val="0"/>
      <w:marBottom w:val="0"/>
      <w:divBdr>
        <w:top w:val="none" w:sz="0" w:space="0" w:color="auto"/>
        <w:left w:val="none" w:sz="0" w:space="0" w:color="auto"/>
        <w:bottom w:val="none" w:sz="0" w:space="0" w:color="auto"/>
        <w:right w:val="none" w:sz="0" w:space="0" w:color="auto"/>
      </w:divBdr>
    </w:div>
    <w:div w:id="841701270">
      <w:bodyDiv w:val="1"/>
      <w:marLeft w:val="0"/>
      <w:marRight w:val="0"/>
      <w:marTop w:val="0"/>
      <w:marBottom w:val="0"/>
      <w:divBdr>
        <w:top w:val="none" w:sz="0" w:space="0" w:color="auto"/>
        <w:left w:val="none" w:sz="0" w:space="0" w:color="auto"/>
        <w:bottom w:val="none" w:sz="0" w:space="0" w:color="auto"/>
        <w:right w:val="none" w:sz="0" w:space="0" w:color="auto"/>
      </w:divBdr>
    </w:div>
    <w:div w:id="93016280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5517183">
      <w:bodyDiv w:val="1"/>
      <w:marLeft w:val="0"/>
      <w:marRight w:val="0"/>
      <w:marTop w:val="0"/>
      <w:marBottom w:val="0"/>
      <w:divBdr>
        <w:top w:val="none" w:sz="0" w:space="0" w:color="auto"/>
        <w:left w:val="none" w:sz="0" w:space="0" w:color="auto"/>
        <w:bottom w:val="none" w:sz="0" w:space="0" w:color="auto"/>
        <w:right w:val="none" w:sz="0" w:space="0" w:color="auto"/>
      </w:divBdr>
    </w:div>
    <w:div w:id="1071972982">
      <w:bodyDiv w:val="1"/>
      <w:marLeft w:val="0"/>
      <w:marRight w:val="0"/>
      <w:marTop w:val="0"/>
      <w:marBottom w:val="0"/>
      <w:divBdr>
        <w:top w:val="none" w:sz="0" w:space="0" w:color="auto"/>
        <w:left w:val="none" w:sz="0" w:space="0" w:color="auto"/>
        <w:bottom w:val="none" w:sz="0" w:space="0" w:color="auto"/>
        <w:right w:val="none" w:sz="0" w:space="0" w:color="auto"/>
      </w:divBdr>
    </w:div>
    <w:div w:id="1162430040">
      <w:bodyDiv w:val="1"/>
      <w:marLeft w:val="0"/>
      <w:marRight w:val="0"/>
      <w:marTop w:val="0"/>
      <w:marBottom w:val="0"/>
      <w:divBdr>
        <w:top w:val="none" w:sz="0" w:space="0" w:color="auto"/>
        <w:left w:val="none" w:sz="0" w:space="0" w:color="auto"/>
        <w:bottom w:val="none" w:sz="0" w:space="0" w:color="auto"/>
        <w:right w:val="none" w:sz="0" w:space="0" w:color="auto"/>
      </w:divBdr>
    </w:div>
    <w:div w:id="1193373318">
      <w:bodyDiv w:val="1"/>
      <w:marLeft w:val="0"/>
      <w:marRight w:val="0"/>
      <w:marTop w:val="0"/>
      <w:marBottom w:val="0"/>
      <w:divBdr>
        <w:top w:val="none" w:sz="0" w:space="0" w:color="auto"/>
        <w:left w:val="none" w:sz="0" w:space="0" w:color="auto"/>
        <w:bottom w:val="none" w:sz="0" w:space="0" w:color="auto"/>
        <w:right w:val="none" w:sz="0" w:space="0" w:color="auto"/>
      </w:divBdr>
    </w:div>
    <w:div w:id="1218274171">
      <w:bodyDiv w:val="1"/>
      <w:marLeft w:val="0"/>
      <w:marRight w:val="0"/>
      <w:marTop w:val="0"/>
      <w:marBottom w:val="0"/>
      <w:divBdr>
        <w:top w:val="none" w:sz="0" w:space="0" w:color="auto"/>
        <w:left w:val="none" w:sz="0" w:space="0" w:color="auto"/>
        <w:bottom w:val="none" w:sz="0" w:space="0" w:color="auto"/>
        <w:right w:val="none" w:sz="0" w:space="0" w:color="auto"/>
      </w:divBdr>
    </w:div>
    <w:div w:id="1251352825">
      <w:bodyDiv w:val="1"/>
      <w:marLeft w:val="0"/>
      <w:marRight w:val="0"/>
      <w:marTop w:val="0"/>
      <w:marBottom w:val="0"/>
      <w:divBdr>
        <w:top w:val="none" w:sz="0" w:space="0" w:color="auto"/>
        <w:left w:val="none" w:sz="0" w:space="0" w:color="auto"/>
        <w:bottom w:val="none" w:sz="0" w:space="0" w:color="auto"/>
        <w:right w:val="none" w:sz="0" w:space="0" w:color="auto"/>
      </w:divBdr>
    </w:div>
    <w:div w:id="1349718542">
      <w:bodyDiv w:val="1"/>
      <w:marLeft w:val="0"/>
      <w:marRight w:val="0"/>
      <w:marTop w:val="0"/>
      <w:marBottom w:val="0"/>
      <w:divBdr>
        <w:top w:val="none" w:sz="0" w:space="0" w:color="auto"/>
        <w:left w:val="none" w:sz="0" w:space="0" w:color="auto"/>
        <w:bottom w:val="none" w:sz="0" w:space="0" w:color="auto"/>
        <w:right w:val="none" w:sz="0" w:space="0" w:color="auto"/>
      </w:divBdr>
    </w:div>
    <w:div w:id="1359699147">
      <w:bodyDiv w:val="1"/>
      <w:marLeft w:val="0"/>
      <w:marRight w:val="0"/>
      <w:marTop w:val="0"/>
      <w:marBottom w:val="0"/>
      <w:divBdr>
        <w:top w:val="none" w:sz="0" w:space="0" w:color="auto"/>
        <w:left w:val="none" w:sz="0" w:space="0" w:color="auto"/>
        <w:bottom w:val="none" w:sz="0" w:space="0" w:color="auto"/>
        <w:right w:val="none" w:sz="0" w:space="0" w:color="auto"/>
      </w:divBdr>
    </w:div>
    <w:div w:id="1425875825">
      <w:bodyDiv w:val="1"/>
      <w:marLeft w:val="0"/>
      <w:marRight w:val="0"/>
      <w:marTop w:val="0"/>
      <w:marBottom w:val="0"/>
      <w:divBdr>
        <w:top w:val="none" w:sz="0" w:space="0" w:color="auto"/>
        <w:left w:val="none" w:sz="0" w:space="0" w:color="auto"/>
        <w:bottom w:val="none" w:sz="0" w:space="0" w:color="auto"/>
        <w:right w:val="none" w:sz="0" w:space="0" w:color="auto"/>
      </w:divBdr>
    </w:div>
    <w:div w:id="1467505813">
      <w:bodyDiv w:val="1"/>
      <w:marLeft w:val="0"/>
      <w:marRight w:val="0"/>
      <w:marTop w:val="0"/>
      <w:marBottom w:val="0"/>
      <w:divBdr>
        <w:top w:val="none" w:sz="0" w:space="0" w:color="auto"/>
        <w:left w:val="none" w:sz="0" w:space="0" w:color="auto"/>
        <w:bottom w:val="none" w:sz="0" w:space="0" w:color="auto"/>
        <w:right w:val="none" w:sz="0" w:space="0" w:color="auto"/>
      </w:divBdr>
    </w:div>
    <w:div w:id="1537543635">
      <w:bodyDiv w:val="1"/>
      <w:marLeft w:val="0"/>
      <w:marRight w:val="0"/>
      <w:marTop w:val="0"/>
      <w:marBottom w:val="0"/>
      <w:divBdr>
        <w:top w:val="none" w:sz="0" w:space="0" w:color="auto"/>
        <w:left w:val="none" w:sz="0" w:space="0" w:color="auto"/>
        <w:bottom w:val="none" w:sz="0" w:space="0" w:color="auto"/>
        <w:right w:val="none" w:sz="0" w:space="0" w:color="auto"/>
      </w:divBdr>
    </w:div>
    <w:div w:id="1567372919">
      <w:bodyDiv w:val="1"/>
      <w:marLeft w:val="0"/>
      <w:marRight w:val="0"/>
      <w:marTop w:val="0"/>
      <w:marBottom w:val="0"/>
      <w:divBdr>
        <w:top w:val="none" w:sz="0" w:space="0" w:color="auto"/>
        <w:left w:val="none" w:sz="0" w:space="0" w:color="auto"/>
        <w:bottom w:val="none" w:sz="0" w:space="0" w:color="auto"/>
        <w:right w:val="none" w:sz="0" w:space="0" w:color="auto"/>
      </w:divBdr>
    </w:div>
    <w:div w:id="1578173680">
      <w:bodyDiv w:val="1"/>
      <w:marLeft w:val="0"/>
      <w:marRight w:val="0"/>
      <w:marTop w:val="0"/>
      <w:marBottom w:val="0"/>
      <w:divBdr>
        <w:top w:val="none" w:sz="0" w:space="0" w:color="auto"/>
        <w:left w:val="none" w:sz="0" w:space="0" w:color="auto"/>
        <w:bottom w:val="none" w:sz="0" w:space="0" w:color="auto"/>
        <w:right w:val="none" w:sz="0" w:space="0" w:color="auto"/>
      </w:divBdr>
    </w:div>
    <w:div w:id="1711997064">
      <w:bodyDiv w:val="1"/>
      <w:marLeft w:val="0"/>
      <w:marRight w:val="0"/>
      <w:marTop w:val="0"/>
      <w:marBottom w:val="0"/>
      <w:divBdr>
        <w:top w:val="none" w:sz="0" w:space="0" w:color="auto"/>
        <w:left w:val="none" w:sz="0" w:space="0" w:color="auto"/>
        <w:bottom w:val="none" w:sz="0" w:space="0" w:color="auto"/>
        <w:right w:val="none" w:sz="0" w:space="0" w:color="auto"/>
      </w:divBdr>
    </w:div>
    <w:div w:id="1719626056">
      <w:bodyDiv w:val="1"/>
      <w:marLeft w:val="0"/>
      <w:marRight w:val="0"/>
      <w:marTop w:val="0"/>
      <w:marBottom w:val="0"/>
      <w:divBdr>
        <w:top w:val="none" w:sz="0" w:space="0" w:color="auto"/>
        <w:left w:val="none" w:sz="0" w:space="0" w:color="auto"/>
        <w:bottom w:val="none" w:sz="0" w:space="0" w:color="auto"/>
        <w:right w:val="none" w:sz="0" w:space="0" w:color="auto"/>
      </w:divBdr>
    </w:div>
    <w:div w:id="1771317080">
      <w:bodyDiv w:val="1"/>
      <w:marLeft w:val="0"/>
      <w:marRight w:val="0"/>
      <w:marTop w:val="0"/>
      <w:marBottom w:val="0"/>
      <w:divBdr>
        <w:top w:val="none" w:sz="0" w:space="0" w:color="auto"/>
        <w:left w:val="none" w:sz="0" w:space="0" w:color="auto"/>
        <w:bottom w:val="none" w:sz="0" w:space="0" w:color="auto"/>
        <w:right w:val="none" w:sz="0" w:space="0" w:color="auto"/>
      </w:divBdr>
    </w:div>
    <w:div w:id="1838380656">
      <w:bodyDiv w:val="1"/>
      <w:marLeft w:val="0"/>
      <w:marRight w:val="0"/>
      <w:marTop w:val="0"/>
      <w:marBottom w:val="0"/>
      <w:divBdr>
        <w:top w:val="none" w:sz="0" w:space="0" w:color="auto"/>
        <w:left w:val="none" w:sz="0" w:space="0" w:color="auto"/>
        <w:bottom w:val="none" w:sz="0" w:space="0" w:color="auto"/>
        <w:right w:val="none" w:sz="0" w:space="0" w:color="auto"/>
      </w:divBdr>
    </w:div>
    <w:div w:id="1882664759">
      <w:bodyDiv w:val="1"/>
      <w:marLeft w:val="0"/>
      <w:marRight w:val="0"/>
      <w:marTop w:val="0"/>
      <w:marBottom w:val="0"/>
      <w:divBdr>
        <w:top w:val="none" w:sz="0" w:space="0" w:color="auto"/>
        <w:left w:val="none" w:sz="0" w:space="0" w:color="auto"/>
        <w:bottom w:val="none" w:sz="0" w:space="0" w:color="auto"/>
        <w:right w:val="none" w:sz="0" w:space="0" w:color="auto"/>
      </w:divBdr>
    </w:div>
    <w:div w:id="1915163835">
      <w:bodyDiv w:val="1"/>
      <w:marLeft w:val="0"/>
      <w:marRight w:val="0"/>
      <w:marTop w:val="0"/>
      <w:marBottom w:val="0"/>
      <w:divBdr>
        <w:top w:val="none" w:sz="0" w:space="0" w:color="auto"/>
        <w:left w:val="none" w:sz="0" w:space="0" w:color="auto"/>
        <w:bottom w:val="none" w:sz="0" w:space="0" w:color="auto"/>
        <w:right w:val="none" w:sz="0" w:space="0" w:color="auto"/>
      </w:divBdr>
    </w:div>
    <w:div w:id="1920359240">
      <w:bodyDiv w:val="1"/>
      <w:marLeft w:val="0"/>
      <w:marRight w:val="0"/>
      <w:marTop w:val="0"/>
      <w:marBottom w:val="0"/>
      <w:divBdr>
        <w:top w:val="none" w:sz="0" w:space="0" w:color="auto"/>
        <w:left w:val="none" w:sz="0" w:space="0" w:color="auto"/>
        <w:bottom w:val="none" w:sz="0" w:space="0" w:color="auto"/>
        <w:right w:val="none" w:sz="0" w:space="0" w:color="auto"/>
      </w:divBdr>
    </w:div>
    <w:div w:id="1953171104">
      <w:bodyDiv w:val="1"/>
      <w:marLeft w:val="0"/>
      <w:marRight w:val="0"/>
      <w:marTop w:val="0"/>
      <w:marBottom w:val="0"/>
      <w:divBdr>
        <w:top w:val="none" w:sz="0" w:space="0" w:color="auto"/>
        <w:left w:val="none" w:sz="0" w:space="0" w:color="auto"/>
        <w:bottom w:val="none" w:sz="0" w:space="0" w:color="auto"/>
        <w:right w:val="none" w:sz="0" w:space="0" w:color="auto"/>
      </w:divBdr>
    </w:div>
    <w:div w:id="2030449789">
      <w:bodyDiv w:val="1"/>
      <w:marLeft w:val="0"/>
      <w:marRight w:val="0"/>
      <w:marTop w:val="0"/>
      <w:marBottom w:val="0"/>
      <w:divBdr>
        <w:top w:val="none" w:sz="0" w:space="0" w:color="auto"/>
        <w:left w:val="none" w:sz="0" w:space="0" w:color="auto"/>
        <w:bottom w:val="none" w:sz="0" w:space="0" w:color="auto"/>
        <w:right w:val="none" w:sz="0" w:space="0" w:color="auto"/>
      </w:divBdr>
    </w:div>
    <w:div w:id="2059351407">
      <w:bodyDiv w:val="1"/>
      <w:marLeft w:val="0"/>
      <w:marRight w:val="0"/>
      <w:marTop w:val="0"/>
      <w:marBottom w:val="0"/>
      <w:divBdr>
        <w:top w:val="none" w:sz="0" w:space="0" w:color="auto"/>
        <w:left w:val="none" w:sz="0" w:space="0" w:color="auto"/>
        <w:bottom w:val="none" w:sz="0" w:space="0" w:color="auto"/>
        <w:right w:val="none" w:sz="0" w:space="0" w:color="auto"/>
      </w:divBdr>
    </w:div>
    <w:div w:id="2068143249">
      <w:bodyDiv w:val="1"/>
      <w:marLeft w:val="0"/>
      <w:marRight w:val="0"/>
      <w:marTop w:val="0"/>
      <w:marBottom w:val="0"/>
      <w:divBdr>
        <w:top w:val="none" w:sz="0" w:space="0" w:color="auto"/>
        <w:left w:val="none" w:sz="0" w:space="0" w:color="auto"/>
        <w:bottom w:val="none" w:sz="0" w:space="0" w:color="auto"/>
        <w:right w:val="none" w:sz="0" w:space="0" w:color="auto"/>
      </w:divBdr>
    </w:div>
    <w:div w:id="2102137231">
      <w:bodyDiv w:val="1"/>
      <w:marLeft w:val="0"/>
      <w:marRight w:val="0"/>
      <w:marTop w:val="0"/>
      <w:marBottom w:val="0"/>
      <w:divBdr>
        <w:top w:val="none" w:sz="0" w:space="0" w:color="auto"/>
        <w:left w:val="none" w:sz="0" w:space="0" w:color="auto"/>
        <w:bottom w:val="none" w:sz="0" w:space="0" w:color="auto"/>
        <w:right w:val="none" w:sz="0" w:space="0" w:color="auto"/>
      </w:divBdr>
    </w:div>
    <w:div w:id="2118671771">
      <w:bodyDiv w:val="1"/>
      <w:marLeft w:val="0"/>
      <w:marRight w:val="0"/>
      <w:marTop w:val="0"/>
      <w:marBottom w:val="0"/>
      <w:divBdr>
        <w:top w:val="none" w:sz="0" w:space="0" w:color="auto"/>
        <w:left w:val="none" w:sz="0" w:space="0" w:color="auto"/>
        <w:bottom w:val="none" w:sz="0" w:space="0" w:color="auto"/>
        <w:right w:val="none" w:sz="0" w:space="0" w:color="auto"/>
      </w:divBdr>
    </w:div>
    <w:div w:id="21330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7.png@01DBA3BD.C5EC0F50"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6.png@01DBA3BD.C5EC0F5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CFC13-17B2-4787-8F03-21635E15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6</Pages>
  <Words>2378</Words>
  <Characters>13084</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15432</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524331</vt:i4>
      </vt:variant>
      <vt:variant>
        <vt:i4>0</vt:i4>
      </vt:variant>
      <vt:variant>
        <vt:i4>0</vt:i4>
      </vt:variant>
      <vt:variant>
        <vt:i4>5</vt:i4>
      </vt:variant>
      <vt:variant>
        <vt:lpwstr>mailto:mecal.adquicisiones@policia.gov.co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DIASE GRUCO</cp:lastModifiedBy>
  <cp:revision>15</cp:revision>
  <cp:lastPrinted>2021-06-02T23:05:00Z</cp:lastPrinted>
  <dcterms:created xsi:type="dcterms:W3CDTF">2025-05-02T14:06:00Z</dcterms:created>
  <dcterms:modified xsi:type="dcterms:W3CDTF">2026-10-18T14:53:00Z</dcterms:modified>
</cp:coreProperties>
</file>