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ANEXO 5</w:t>
      </w:r>
    </w:p>
    <w:p w14:paraId="3258212C" w14:textId="2EEFD315" w:rsidR="009A67BC" w:rsidRPr="00B424B0" w:rsidRDefault="00540E0E" w:rsidP="00540E0E">
      <w:pPr>
        <w:jc w:val="center"/>
        <w:rPr>
          <w:rFonts w:ascii="Verdana" w:hAnsi="Verdana" w:cstheme="minorHAnsi"/>
          <w:b/>
          <w:color w:val="1A1818" w:themeColor="text1"/>
          <w:sz w:val="22"/>
          <w:lang w:val="es-CO"/>
        </w:rPr>
      </w:pPr>
      <w:r w:rsidRPr="00B424B0">
        <w:rPr>
          <w:rFonts w:ascii="Verdana" w:hAnsi="Verdana" w:cstheme="minorHAnsi"/>
          <w:b/>
          <w:color w:val="1A1818" w:themeColor="text1"/>
          <w:sz w:val="22"/>
          <w:lang w:val="es-CO"/>
        </w:rPr>
        <w:t>MINUTA DEL CONTRATO</w:t>
      </w:r>
      <w:r w:rsidR="004B607E" w:rsidRPr="00B424B0">
        <w:rPr>
          <w:rFonts w:ascii="Verdana" w:hAnsi="Verdana" w:cstheme="minorHAnsi"/>
          <w:b/>
          <w:color w:val="1A1818" w:themeColor="text1"/>
          <w:sz w:val="22"/>
          <w:lang w:val="es-CO"/>
        </w:rPr>
        <w:t xml:space="preserve"> </w:t>
      </w:r>
    </w:p>
    <w:p w14:paraId="414ACD22" w14:textId="77777777" w:rsidR="00540E0E" w:rsidRPr="00B424B0" w:rsidRDefault="00540E0E" w:rsidP="00540E0E">
      <w:pPr>
        <w:rPr>
          <w:rFonts w:ascii="Verdana" w:hAnsi="Verdana" w:cstheme="minorHAnsi"/>
          <w:color w:val="1A1818" w:themeColor="text1"/>
          <w:sz w:val="22"/>
          <w:highlight w:val="darkGray"/>
          <w:lang w:val="es-CO"/>
        </w:rPr>
      </w:pPr>
    </w:p>
    <w:p w14:paraId="51973C77" w14:textId="77777777" w:rsidR="009C1606" w:rsidRPr="00B424B0" w:rsidRDefault="009C1606" w:rsidP="00540E0E">
      <w:pPr>
        <w:rPr>
          <w:rFonts w:ascii="Verdana" w:hAnsi="Verdana" w:cstheme="minorHAnsi"/>
          <w:b/>
          <w:sz w:val="22"/>
          <w:highlight w:val="darkGray"/>
          <w:lang w:val="es-CO"/>
        </w:rPr>
      </w:pPr>
    </w:p>
    <w:p w14:paraId="64F3FB5D" w14:textId="51843623" w:rsidR="00540E0E" w:rsidRPr="00B424B0" w:rsidRDefault="00540E0E" w:rsidP="00540E0E">
      <w:pPr>
        <w:pStyle w:val="TDC1"/>
        <w:spacing w:after="0" w:line="240" w:lineRule="auto"/>
        <w:jc w:val="both"/>
        <w:rPr>
          <w:rFonts w:ascii="Verdana" w:hAnsi="Verdana" w:cstheme="minorHAnsi"/>
          <w:color w:val="auto"/>
          <w:sz w:val="22"/>
        </w:rPr>
      </w:pPr>
      <w:r w:rsidRPr="00B424B0">
        <w:rPr>
          <w:rFonts w:ascii="Verdana" w:hAnsi="Verdana" w:cstheme="minorHAnsi"/>
          <w:color w:val="auto"/>
          <w:sz w:val="22"/>
        </w:rPr>
        <w:t>TABLA DE CONTENIDO</w:t>
      </w:r>
    </w:p>
    <w:p w14:paraId="581DB175" w14:textId="062DC00E" w:rsidR="00540E0E" w:rsidRPr="00B424B0" w:rsidRDefault="00540E0E" w:rsidP="00540E0E">
      <w:pPr>
        <w:rPr>
          <w:rFonts w:ascii="Verdana" w:hAnsi="Verdana" w:cstheme="minorHAnsi"/>
          <w:sz w:val="22"/>
          <w:szCs w:val="24"/>
          <w:lang w:val="es-CO"/>
        </w:rPr>
      </w:pPr>
    </w:p>
    <w:p w14:paraId="20C75E2E" w14:textId="450672E9"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Pr="00B424B0">
        <w:rPr>
          <w:rFonts w:ascii="Verdana" w:hAnsi="Verdana" w:cstheme="minorHAnsi"/>
          <w:sz w:val="22"/>
        </w:rPr>
        <w:tab/>
      </w:r>
      <w:r w:rsidRPr="00B424B0">
        <w:rPr>
          <w:rFonts w:ascii="Verdana" w:hAnsi="Verdana" w:cstheme="minorHAnsi"/>
          <w:sz w:val="22"/>
        </w:rPr>
        <w:tab/>
        <w:t>DEFINICIONES</w:t>
      </w:r>
    </w:p>
    <w:p w14:paraId="23731BAE" w14:textId="156EBBFD" w:rsidR="00517D2E" w:rsidRPr="00B424B0" w:rsidRDefault="00517D2E"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 xml:space="preserve">CLÁUSULA 2. </w:t>
      </w:r>
      <w:r w:rsidRPr="00B424B0">
        <w:rPr>
          <w:rFonts w:ascii="Verdana" w:hAnsi="Verdana" w:cstheme="minorHAnsi"/>
          <w:sz w:val="22"/>
        </w:rPr>
        <w:tab/>
      </w:r>
      <w:r w:rsidRPr="00B424B0">
        <w:rPr>
          <w:rFonts w:ascii="Verdana" w:hAnsi="Verdana" w:cstheme="minorHAnsi"/>
          <w:sz w:val="22"/>
        </w:rPr>
        <w:tab/>
        <w:t>OBJETO</w:t>
      </w:r>
    </w:p>
    <w:p w14:paraId="542E9082" w14:textId="2F99BA01" w:rsidR="00517D2E" w:rsidRPr="00B424B0"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 w:val="22"/>
        </w:rPr>
      </w:pPr>
      <w:r w:rsidRPr="00B424B0">
        <w:rPr>
          <w:rFonts w:ascii="Verdana" w:hAnsi="Verdana" w:cstheme="minorHAnsi"/>
          <w:sz w:val="22"/>
        </w:rPr>
        <w:t>CLÁUSULA 3.</w:t>
      </w:r>
      <w:r w:rsidRPr="00B424B0">
        <w:rPr>
          <w:rFonts w:ascii="Verdana" w:hAnsi="Verdana" w:cstheme="minorHAnsi"/>
          <w:sz w:val="22"/>
        </w:rPr>
        <w:tab/>
      </w:r>
      <w:r w:rsidRPr="00B424B0">
        <w:rPr>
          <w:rFonts w:ascii="Verdana" w:hAnsi="Verdana" w:cstheme="minorHAnsi"/>
          <w:sz w:val="22"/>
        </w:rPr>
        <w:tab/>
        <w:t>ALCANCE DEL OBJETO</w:t>
      </w:r>
      <w:r w:rsidR="00680C57" w:rsidRPr="00B424B0">
        <w:rPr>
          <w:rFonts w:ascii="Verdana" w:hAnsi="Verdana" w:cstheme="minorHAnsi"/>
          <w:sz w:val="22"/>
        </w:rPr>
        <w:tab/>
      </w:r>
    </w:p>
    <w:p w14:paraId="65EC15F2" w14:textId="67CD1A4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4.</w:t>
      </w:r>
      <w:r w:rsidRPr="00B424B0">
        <w:rPr>
          <w:rFonts w:ascii="Verdana" w:hAnsi="Verdana" w:cstheme="minorHAnsi"/>
          <w:sz w:val="22"/>
        </w:rPr>
        <w:tab/>
      </w:r>
      <w:r w:rsidRPr="00B424B0">
        <w:rPr>
          <w:rFonts w:ascii="Verdana" w:hAnsi="Verdana" w:cstheme="minorHAnsi"/>
          <w:sz w:val="22"/>
        </w:rPr>
        <w:tab/>
        <w:t>PLAZO DEL CONTRATO</w:t>
      </w:r>
    </w:p>
    <w:p w14:paraId="4276194B" w14:textId="67F67632"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5.</w:t>
      </w:r>
      <w:r w:rsidRPr="00B424B0">
        <w:rPr>
          <w:rFonts w:ascii="Verdana" w:hAnsi="Verdana" w:cstheme="minorHAnsi"/>
          <w:sz w:val="22"/>
        </w:rPr>
        <w:tab/>
      </w:r>
      <w:r w:rsidRPr="00B424B0">
        <w:rPr>
          <w:rFonts w:ascii="Verdana" w:hAnsi="Verdana" w:cstheme="minorHAnsi"/>
          <w:sz w:val="22"/>
        </w:rPr>
        <w:tab/>
        <w:t>VALOR DEL CONTRATO</w:t>
      </w:r>
    </w:p>
    <w:p w14:paraId="75214848" w14:textId="1229C92D" w:rsidR="00B46079" w:rsidRPr="00B424B0" w:rsidRDefault="00B46079" w:rsidP="591C3505">
      <w:pPr>
        <w:pStyle w:val="clusulas"/>
        <w:numPr>
          <w:ilvl w:val="0"/>
          <w:numId w:val="0"/>
        </w:numPr>
        <w:spacing w:before="0" w:after="0"/>
        <w:rPr>
          <w:rFonts w:ascii="Verdana" w:hAnsi="Verdana"/>
          <w:sz w:val="22"/>
          <w:szCs w:val="24"/>
        </w:rPr>
      </w:pPr>
      <w:r w:rsidRPr="00B424B0">
        <w:rPr>
          <w:rFonts w:ascii="Verdana" w:hAnsi="Verdana"/>
          <w:sz w:val="22"/>
          <w:szCs w:val="24"/>
        </w:rPr>
        <w:t>CLÁUSULA 6.</w:t>
      </w:r>
      <w:r w:rsidRPr="00B424B0">
        <w:rPr>
          <w:rFonts w:ascii="Verdana" w:hAnsi="Verdana" w:cstheme="minorHAnsi"/>
          <w:sz w:val="22"/>
        </w:rPr>
        <w:tab/>
      </w:r>
      <w:r w:rsidRPr="00B424B0">
        <w:rPr>
          <w:rFonts w:ascii="Verdana" w:hAnsi="Verdana" w:cstheme="minorHAnsi"/>
          <w:sz w:val="22"/>
        </w:rPr>
        <w:tab/>
      </w:r>
      <w:r w:rsidRPr="00B424B0">
        <w:rPr>
          <w:rFonts w:ascii="Verdana" w:hAnsi="Verdana"/>
          <w:sz w:val="22"/>
          <w:szCs w:val="24"/>
        </w:rPr>
        <w:t>ANTICIPO</w:t>
      </w:r>
      <w:r w:rsidR="674E7779" w:rsidRPr="00B424B0">
        <w:rPr>
          <w:rFonts w:ascii="Verdana" w:hAnsi="Verdana"/>
          <w:sz w:val="22"/>
          <w:szCs w:val="24"/>
        </w:rPr>
        <w:t xml:space="preserve"> O PAGO ANTICIPADO</w:t>
      </w:r>
    </w:p>
    <w:p w14:paraId="772E6FE3" w14:textId="62B20718" w:rsidR="00B46079" w:rsidRPr="00B424B0" w:rsidRDefault="00B4607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7.</w:t>
      </w:r>
      <w:r w:rsidRPr="00B424B0">
        <w:rPr>
          <w:rFonts w:ascii="Verdana" w:hAnsi="Verdana" w:cstheme="minorHAnsi"/>
          <w:sz w:val="22"/>
        </w:rPr>
        <w:tab/>
      </w:r>
      <w:r w:rsidRPr="00B424B0">
        <w:rPr>
          <w:rFonts w:ascii="Verdana" w:hAnsi="Verdana" w:cstheme="minorHAnsi"/>
          <w:sz w:val="22"/>
        </w:rPr>
        <w:tab/>
        <w:t>APROPIACIÓN PRESUPUESTAL</w:t>
      </w:r>
    </w:p>
    <w:p w14:paraId="62C70772" w14:textId="7458AACA" w:rsidR="00B46079" w:rsidRPr="00B424B0" w:rsidRDefault="0041177B" w:rsidP="00517D2E">
      <w:pPr>
        <w:pStyle w:val="clusulas"/>
        <w:numPr>
          <w:ilvl w:val="0"/>
          <w:numId w:val="0"/>
        </w:numPr>
        <w:spacing w:before="0" w:after="0"/>
        <w:rPr>
          <w:rFonts w:ascii="Verdana" w:hAnsi="Verdana" w:cstheme="minorHAnsi"/>
          <w:sz w:val="22"/>
          <w:lang w:val="pt-PT"/>
        </w:rPr>
      </w:pPr>
      <w:r w:rsidRPr="00B424B0">
        <w:rPr>
          <w:rFonts w:ascii="Verdana" w:hAnsi="Verdana" w:cstheme="minorHAnsi"/>
          <w:sz w:val="22"/>
          <w:lang w:val="pt-PT"/>
        </w:rPr>
        <w:t>CLÁUSULA 8.</w:t>
      </w:r>
      <w:r w:rsidRPr="00B424B0">
        <w:rPr>
          <w:rFonts w:ascii="Verdana" w:hAnsi="Verdana" w:cstheme="minorHAnsi"/>
          <w:sz w:val="22"/>
          <w:lang w:val="pt-PT"/>
        </w:rPr>
        <w:tab/>
      </w:r>
      <w:r w:rsidRPr="00B424B0">
        <w:rPr>
          <w:rFonts w:ascii="Verdana" w:hAnsi="Verdana" w:cstheme="minorHAnsi"/>
          <w:sz w:val="22"/>
          <w:lang w:val="pt-PT"/>
        </w:rPr>
        <w:tab/>
        <w:t>FORMA DE PAGO</w:t>
      </w:r>
    </w:p>
    <w:p w14:paraId="089CEB31" w14:textId="5ECEDC5F"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lang w:val="pt-PT"/>
        </w:rPr>
        <w:t>CLÁUSULA 9.</w:t>
      </w:r>
      <w:r w:rsidRPr="00B424B0">
        <w:rPr>
          <w:rFonts w:ascii="Verdana" w:hAnsi="Verdana" w:cstheme="minorHAnsi"/>
          <w:sz w:val="22"/>
          <w:lang w:val="pt-PT"/>
        </w:rPr>
        <w:tab/>
      </w:r>
      <w:r w:rsidRPr="00B424B0">
        <w:rPr>
          <w:rFonts w:ascii="Verdana" w:hAnsi="Verdana" w:cstheme="minorHAnsi"/>
          <w:sz w:val="22"/>
          <w:lang w:val="pt-PT"/>
        </w:rPr>
        <w:tab/>
      </w: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3E2ABF92" w14:textId="15787083" w:rsidR="00D97E00" w:rsidRPr="00B424B0" w:rsidRDefault="008B5D59"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10.</w:t>
      </w:r>
      <w:r w:rsidRPr="00B424B0">
        <w:rPr>
          <w:rFonts w:ascii="Verdana" w:hAnsi="Verdana" w:cstheme="minorHAnsi"/>
          <w:sz w:val="22"/>
        </w:rPr>
        <w:tab/>
        <w:t xml:space="preserve">OBLIGACIONES ESPECÍFICAS DEL </w:t>
      </w:r>
      <w:r w:rsidR="006B09B1" w:rsidRPr="00B424B0">
        <w:rPr>
          <w:rFonts w:ascii="Verdana" w:hAnsi="Verdana" w:cstheme="minorHAnsi"/>
          <w:sz w:val="22"/>
        </w:rPr>
        <w:t>CONTRATISTA</w:t>
      </w:r>
    </w:p>
    <w:p w14:paraId="168BCE4F" w14:textId="1A25D59B"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1</w:t>
      </w:r>
      <w:r w:rsidRPr="00B424B0">
        <w:rPr>
          <w:rFonts w:ascii="Verdana" w:hAnsi="Verdana" w:cstheme="minorHAnsi"/>
          <w:sz w:val="22"/>
        </w:rPr>
        <w:t>.</w:t>
      </w:r>
      <w:r w:rsidRPr="00B424B0">
        <w:rPr>
          <w:rFonts w:ascii="Verdana" w:hAnsi="Verdana" w:cstheme="minorHAnsi"/>
          <w:sz w:val="22"/>
        </w:rPr>
        <w:tab/>
        <w:t xml:space="preserve">DERECHOS DEL </w:t>
      </w:r>
      <w:r w:rsidR="006B09B1" w:rsidRPr="00B424B0">
        <w:rPr>
          <w:rFonts w:ascii="Verdana" w:hAnsi="Verdana" w:cstheme="minorHAnsi"/>
          <w:sz w:val="22"/>
        </w:rPr>
        <w:t>CONTRATISTA</w:t>
      </w:r>
    </w:p>
    <w:p w14:paraId="42BAA977" w14:textId="2C6131F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t>OBLIGACIONES DE LA ENTIDAD</w:t>
      </w:r>
    </w:p>
    <w:p w14:paraId="287A147B" w14:textId="6AF78BE2"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RESPONSABILIDAD</w:t>
      </w:r>
    </w:p>
    <w:p w14:paraId="669BC8C6" w14:textId="60DDC43A" w:rsidR="0041177B" w:rsidRPr="00B424B0" w:rsidRDefault="0041177B"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INDEMNIDAD</w:t>
      </w:r>
    </w:p>
    <w:p w14:paraId="25CD9BBF" w14:textId="27F2E696" w:rsidR="00BF4C95" w:rsidRPr="00B424B0"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t>MULTAS</w:t>
      </w:r>
    </w:p>
    <w:p w14:paraId="56A6C40B" w14:textId="7E3CA775" w:rsidR="00BF4C95" w:rsidRDefault="00BF4C9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4802E1" w:rsidRPr="00B424B0">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CLÁUSULA PENAL</w:t>
      </w:r>
    </w:p>
    <w:p w14:paraId="3B358E05" w14:textId="24B3B689" w:rsidR="00B10555" w:rsidRPr="00B424B0" w:rsidRDefault="00B10555" w:rsidP="00517D2E">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17</w:t>
      </w:r>
      <w:r>
        <w:rPr>
          <w:rFonts w:ascii="Verdana" w:hAnsi="Verdana" w:cstheme="minorHAnsi"/>
          <w:sz w:val="22"/>
        </w:rPr>
        <w:t>.     CLÁUSULA RESOLUCIÓN DE CONTROVERSIAS</w:t>
      </w:r>
    </w:p>
    <w:p w14:paraId="7D5A669D" w14:textId="2E820AA1" w:rsidR="00BF4C95" w:rsidRPr="00B424B0" w:rsidRDefault="00BF4C95" w:rsidP="00A565CB">
      <w:pPr>
        <w:pStyle w:val="clusulas"/>
        <w:numPr>
          <w:ilvl w:val="0"/>
          <w:numId w:val="0"/>
        </w:numPr>
        <w:spacing w:before="0" w:after="0"/>
        <w:ind w:left="2130" w:hanging="213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8</w:t>
      </w:r>
      <w:r w:rsidRPr="00B424B0">
        <w:rPr>
          <w:rFonts w:ascii="Verdana" w:hAnsi="Verdana" w:cstheme="minorHAnsi"/>
          <w:sz w:val="22"/>
        </w:rPr>
        <w:t>.</w:t>
      </w:r>
      <w:r w:rsidRPr="00B424B0">
        <w:rPr>
          <w:rFonts w:ascii="Verdana" w:hAnsi="Verdana" w:cstheme="minorHAnsi"/>
          <w:sz w:val="22"/>
        </w:rPr>
        <w:tab/>
      </w:r>
      <w:r w:rsidR="000C53AA" w:rsidRPr="00B424B0">
        <w:rPr>
          <w:rFonts w:ascii="Verdana" w:hAnsi="Verdana" w:cstheme="minorHAnsi"/>
          <w:sz w:val="22"/>
        </w:rPr>
        <w:t>CLÁUSULAS EXCEPCIONALES</w:t>
      </w:r>
    </w:p>
    <w:p w14:paraId="6CD61B51" w14:textId="6BCA861B" w:rsidR="009C1606" w:rsidRPr="00B424B0" w:rsidRDefault="009C1606" w:rsidP="00BF4C95">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1</w:t>
      </w:r>
      <w:r w:rsidR="00B10555">
        <w:rPr>
          <w:rFonts w:ascii="Verdana" w:hAnsi="Verdana" w:cstheme="minorHAnsi"/>
          <w:sz w:val="22"/>
        </w:rPr>
        <w:t>9</w:t>
      </w:r>
      <w:r w:rsidRPr="00B424B0">
        <w:rPr>
          <w:rFonts w:ascii="Verdana" w:hAnsi="Verdana" w:cstheme="minorHAnsi"/>
          <w:sz w:val="22"/>
        </w:rPr>
        <w:t>.</w:t>
      </w:r>
      <w:r w:rsidRPr="00B424B0">
        <w:rPr>
          <w:rFonts w:ascii="Verdana" w:hAnsi="Verdana" w:cstheme="minorHAnsi"/>
          <w:sz w:val="22"/>
        </w:rPr>
        <w:tab/>
      </w:r>
      <w:r w:rsidR="00393CB4" w:rsidRPr="00B424B0">
        <w:rPr>
          <w:rFonts w:ascii="Verdana" w:hAnsi="Verdana" w:cstheme="minorHAnsi"/>
          <w:sz w:val="22"/>
        </w:rPr>
        <w:t>GARANTÍAS</w:t>
      </w:r>
    </w:p>
    <w:p w14:paraId="24ED8A30" w14:textId="486DE6C6" w:rsidR="009C1606" w:rsidRPr="00B424B0" w:rsidRDefault="009C160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B10555">
        <w:rPr>
          <w:rFonts w:ascii="Verdana" w:hAnsi="Verdana" w:cstheme="minorHAnsi"/>
          <w:sz w:val="22"/>
        </w:rPr>
        <w:t>20</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INDEPENDENCIA DEL CONTRATISTA</w:t>
      </w:r>
    </w:p>
    <w:p w14:paraId="78063046" w14:textId="666F0758" w:rsidR="00D34A6E" w:rsidRPr="00B424B0" w:rsidRDefault="009C1606">
      <w:pPr>
        <w:pStyle w:val="clusulas"/>
        <w:numPr>
          <w:ilvl w:val="0"/>
          <w:numId w:val="0"/>
        </w:numPr>
        <w:spacing w:before="0" w:after="0"/>
        <w:ind w:left="2124" w:hanging="2124"/>
        <w:rPr>
          <w:rFonts w:ascii="Verdana" w:hAnsi="Verdana" w:cstheme="minorHAnsi"/>
          <w:bCs/>
          <w:sz w:val="22"/>
        </w:rPr>
      </w:pPr>
      <w:r w:rsidRPr="00B424B0">
        <w:rPr>
          <w:rFonts w:ascii="Verdana" w:hAnsi="Verdana" w:cstheme="minorHAnsi"/>
          <w:bCs/>
          <w:sz w:val="22"/>
        </w:rPr>
        <w:t xml:space="preserve">CLÁUSULA </w:t>
      </w:r>
      <w:r w:rsidR="00396BDF" w:rsidRPr="00B424B0">
        <w:rPr>
          <w:rFonts w:ascii="Verdana" w:hAnsi="Verdana" w:cstheme="minorHAnsi"/>
          <w:bCs/>
          <w:sz w:val="22"/>
        </w:rPr>
        <w:t>2</w:t>
      </w:r>
      <w:r w:rsidR="00B10555">
        <w:rPr>
          <w:rFonts w:ascii="Verdana" w:hAnsi="Verdana" w:cstheme="minorHAnsi"/>
          <w:bCs/>
          <w:sz w:val="22"/>
        </w:rPr>
        <w:t>1</w:t>
      </w:r>
      <w:r w:rsidRPr="00B424B0">
        <w:rPr>
          <w:rFonts w:ascii="Verdana" w:hAnsi="Verdana" w:cstheme="minorHAnsi"/>
          <w:bCs/>
          <w:sz w:val="22"/>
        </w:rPr>
        <w:t>.</w:t>
      </w:r>
      <w:r w:rsidRPr="00B424B0">
        <w:rPr>
          <w:rFonts w:ascii="Verdana" w:hAnsi="Verdana" w:cstheme="minorHAnsi"/>
          <w:bCs/>
          <w:sz w:val="22"/>
        </w:rPr>
        <w:tab/>
      </w:r>
      <w:r w:rsidR="00396BDF" w:rsidRPr="00B424B0">
        <w:rPr>
          <w:rFonts w:ascii="Verdana" w:eastAsia="Times New Roman" w:hAnsi="Verdana" w:cstheme="minorHAnsi"/>
          <w:sz w:val="22"/>
          <w:lang w:val="es-ES" w:eastAsia="es-CO"/>
        </w:rPr>
        <w:t>INEXISTENCIA DE RELACIÓN LABORAL ENTRE LA ENTIDAD Y EL CONTRATISTA</w:t>
      </w:r>
    </w:p>
    <w:p w14:paraId="0748783E" w14:textId="74E8FA56"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 xml:space="preserve">CLÁUSULA </w:t>
      </w:r>
      <w:r w:rsidR="00FF6172" w:rsidRPr="00B424B0">
        <w:rPr>
          <w:rFonts w:ascii="Verdana" w:hAnsi="Verdana" w:cstheme="minorHAnsi"/>
          <w:sz w:val="22"/>
        </w:rPr>
        <w:t>2</w:t>
      </w:r>
      <w:r w:rsidR="00B10555">
        <w:rPr>
          <w:rFonts w:ascii="Verdana" w:hAnsi="Verdana" w:cstheme="minorHAnsi"/>
          <w:sz w:val="22"/>
        </w:rPr>
        <w:t>2</w:t>
      </w:r>
      <w:r w:rsidRPr="00B424B0">
        <w:rPr>
          <w:rFonts w:ascii="Verdana" w:hAnsi="Verdana" w:cstheme="minorHAnsi"/>
          <w:sz w:val="22"/>
        </w:rPr>
        <w:t>.</w:t>
      </w:r>
      <w:r w:rsidRPr="00B424B0">
        <w:rPr>
          <w:rFonts w:ascii="Verdana" w:hAnsi="Verdana" w:cstheme="minorHAnsi"/>
          <w:sz w:val="22"/>
        </w:rPr>
        <w:tab/>
      </w:r>
      <w:r w:rsidR="00396BDF" w:rsidRPr="00B424B0">
        <w:rPr>
          <w:rFonts w:ascii="Verdana" w:hAnsi="Verdana" w:cstheme="minorHAnsi"/>
          <w:sz w:val="22"/>
        </w:rPr>
        <w:t>CESIÓN</w:t>
      </w:r>
    </w:p>
    <w:p w14:paraId="2047F62A" w14:textId="192C30D4" w:rsidR="00396BDF" w:rsidRPr="00B424B0" w:rsidRDefault="00396BDF"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3</w:t>
      </w:r>
      <w:r w:rsidRPr="00B424B0">
        <w:rPr>
          <w:rFonts w:ascii="Verdana" w:hAnsi="Verdana" w:cstheme="minorHAnsi"/>
          <w:sz w:val="22"/>
        </w:rPr>
        <w:t>.</w:t>
      </w:r>
      <w:r w:rsidRPr="00B424B0">
        <w:rPr>
          <w:rFonts w:ascii="Verdana" w:hAnsi="Verdana" w:cstheme="minorHAnsi"/>
          <w:sz w:val="22"/>
        </w:rPr>
        <w:tab/>
        <w:t>LIQUIDACIÓN</w:t>
      </w:r>
    </w:p>
    <w:p w14:paraId="378DA57F" w14:textId="02E35405"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4</w:t>
      </w:r>
      <w:r w:rsidRPr="00B424B0">
        <w:rPr>
          <w:rFonts w:ascii="Verdana" w:hAnsi="Verdana" w:cstheme="minorHAnsi"/>
          <w:sz w:val="22"/>
        </w:rPr>
        <w:t>.</w:t>
      </w:r>
      <w:r w:rsidRPr="00B424B0">
        <w:rPr>
          <w:rFonts w:ascii="Verdana" w:hAnsi="Verdana" w:cstheme="minorHAnsi"/>
          <w:sz w:val="22"/>
        </w:rPr>
        <w:tab/>
        <w:t>SUSCRIPCIÓN, PERFECCIONAMIENTO, EJECUCIÓN</w:t>
      </w:r>
    </w:p>
    <w:p w14:paraId="4899E844" w14:textId="326B76FC" w:rsidR="000B4B36" w:rsidRPr="00B424B0" w:rsidRDefault="000B4B36" w:rsidP="009C1606">
      <w:pPr>
        <w:pStyle w:val="clusulas"/>
        <w:numPr>
          <w:ilvl w:val="0"/>
          <w:numId w:val="0"/>
        </w:numPr>
        <w:spacing w:before="0" w:after="0"/>
        <w:ind w:left="2124" w:hanging="2124"/>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5</w:t>
      </w:r>
      <w:r w:rsidRPr="00B424B0">
        <w:rPr>
          <w:rFonts w:ascii="Verdana" w:hAnsi="Verdana" w:cstheme="minorHAnsi"/>
          <w:sz w:val="22"/>
        </w:rPr>
        <w:t>.</w:t>
      </w:r>
      <w:r w:rsidRPr="00B424B0">
        <w:rPr>
          <w:rFonts w:ascii="Verdana" w:hAnsi="Verdana" w:cstheme="minorHAnsi"/>
          <w:sz w:val="22"/>
        </w:rPr>
        <w:tab/>
      </w:r>
      <w:r w:rsidR="00CF1731" w:rsidRPr="00B424B0">
        <w:rPr>
          <w:rFonts w:ascii="Verdana" w:hAnsi="Verdana" w:cstheme="minorHAnsi"/>
          <w:sz w:val="22"/>
        </w:rPr>
        <w:t xml:space="preserve">LUGAR DE EJECUCIÓN Y DOMICILIO CONTRACTUAL </w:t>
      </w:r>
    </w:p>
    <w:p w14:paraId="5631A7DD" w14:textId="730E7BE1" w:rsidR="003E4D98" w:rsidRPr="00B424B0" w:rsidRDefault="003E4D98" w:rsidP="00700244">
      <w:pPr>
        <w:pStyle w:val="clusulas"/>
        <w:numPr>
          <w:ilvl w:val="0"/>
          <w:numId w:val="0"/>
        </w:numPr>
        <w:spacing w:before="0" w:after="0"/>
        <w:rPr>
          <w:rFonts w:ascii="Verdana" w:hAnsi="Verdana" w:cstheme="minorHAnsi"/>
          <w:sz w:val="22"/>
        </w:rPr>
      </w:pPr>
      <w:r w:rsidRPr="00B424B0">
        <w:rPr>
          <w:rFonts w:ascii="Verdana" w:hAnsi="Verdana" w:cstheme="minorHAnsi"/>
          <w:sz w:val="22"/>
        </w:rPr>
        <w:t>CLÁUSULA 2</w:t>
      </w:r>
      <w:r w:rsidR="00B10555">
        <w:rPr>
          <w:rFonts w:ascii="Verdana" w:hAnsi="Verdana" w:cstheme="minorHAnsi"/>
          <w:sz w:val="22"/>
        </w:rPr>
        <w:t>6</w:t>
      </w:r>
      <w:r w:rsidRPr="00B424B0">
        <w:rPr>
          <w:rFonts w:ascii="Verdana" w:hAnsi="Verdana" w:cstheme="minorHAnsi"/>
          <w:sz w:val="22"/>
        </w:rPr>
        <w:t>.</w:t>
      </w:r>
      <w:r w:rsidRPr="00B424B0">
        <w:rPr>
          <w:rFonts w:ascii="Verdana" w:hAnsi="Verdana" w:cstheme="minorHAnsi"/>
          <w:sz w:val="22"/>
        </w:rPr>
        <w:tab/>
        <w:t>DOCUMENTOS</w:t>
      </w:r>
    </w:p>
    <w:p w14:paraId="062D96A5" w14:textId="756EA89E" w:rsidR="001E2734" w:rsidRPr="009F177F" w:rsidRDefault="001E2734" w:rsidP="00540E0E">
      <w:pPr>
        <w:rPr>
          <w:rFonts w:ascii="Verdana" w:hAnsi="Verdana" w:cstheme="minorHAnsi"/>
          <w:b/>
          <w:sz w:val="22"/>
          <w:lang w:val="es-CO"/>
        </w:rPr>
      </w:pPr>
      <w:r w:rsidRPr="00B424B0">
        <w:rPr>
          <w:rFonts w:ascii="Verdana" w:hAnsi="Verdana" w:cstheme="minorHAnsi"/>
          <w:b/>
          <w:sz w:val="22"/>
          <w:lang w:val="es-CO"/>
        </w:rPr>
        <w:br w:type="page"/>
      </w:r>
      <w:r w:rsidRPr="00B424B0">
        <w:rPr>
          <w:rFonts w:ascii="Verdana" w:hAnsi="Verdana" w:cstheme="minorHAnsi"/>
          <w:sz w:val="22"/>
          <w:lang w:val="es-CO"/>
        </w:rPr>
        <w:lastRenderedPageBreak/>
        <w:t xml:space="preserve">Entre el </w:t>
      </w:r>
      <w:r w:rsidR="00BE6C4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representante legal</w:t>
      </w:r>
      <w:r w:rsidR="00BE6C41" w:rsidRPr="00B424B0">
        <w:rPr>
          <w:rFonts w:ascii="Verdana" w:hAnsi="Verdana" w:cstheme="minorHAnsi"/>
          <w:sz w:val="22"/>
          <w:highlight w:val="lightGray"/>
          <w:lang w:val="es-CO"/>
        </w:rPr>
        <w:t>]</w:t>
      </w:r>
      <w:r w:rsidRPr="00B424B0">
        <w:rPr>
          <w:rFonts w:ascii="Verdana" w:hAnsi="Verdana" w:cstheme="minorHAnsi"/>
          <w:sz w:val="22"/>
          <w:lang w:val="es-CO"/>
        </w:rPr>
        <w:t xml:space="preserve"> de </w:t>
      </w:r>
      <w:r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n</w:t>
      </w:r>
      <w:r w:rsidRPr="00B424B0">
        <w:rPr>
          <w:rFonts w:ascii="Verdana" w:hAnsi="Verdana" w:cstheme="minorHAnsi"/>
          <w:sz w:val="22"/>
          <w:highlight w:val="lightGray"/>
          <w:lang w:val="es-CO"/>
        </w:rPr>
        <w:t>ombre de la Entidad]</w:t>
      </w:r>
      <w:r w:rsidRPr="00B424B0">
        <w:rPr>
          <w:rFonts w:ascii="Verdana" w:hAnsi="Verdana" w:cstheme="minorHAnsi"/>
          <w:sz w:val="22"/>
          <w:lang w:val="es-CO"/>
        </w:rPr>
        <w:t xml:space="preserve"> (en adelante la </w:t>
      </w:r>
      <w:r w:rsidR="00FB22DF" w:rsidRPr="00B424B0">
        <w:rPr>
          <w:rFonts w:ascii="Verdana" w:hAnsi="Verdana" w:cstheme="minorHAnsi"/>
          <w:sz w:val="22"/>
          <w:lang w:val="es-CO"/>
        </w:rPr>
        <w:t>“Entidad</w:t>
      </w:r>
      <w:r w:rsidRPr="00B424B0">
        <w:rPr>
          <w:rFonts w:ascii="Verdana" w:hAnsi="Verdana" w:cstheme="minorHAnsi"/>
          <w:sz w:val="22"/>
          <w:lang w:val="es-CO"/>
        </w:rPr>
        <w:t>”), por una parte; y</w:t>
      </w:r>
      <w:r w:rsidR="0029742C" w:rsidRPr="00B424B0">
        <w:rPr>
          <w:rFonts w:ascii="Verdana" w:hAnsi="Verdana" w:cstheme="minorHAnsi"/>
          <w:sz w:val="22"/>
          <w:lang w:val="es-CO"/>
        </w:rPr>
        <w:t>,</w:t>
      </w:r>
      <w:r w:rsidRPr="00B424B0">
        <w:rPr>
          <w:rFonts w:ascii="Verdana" w:hAnsi="Verdana" w:cstheme="minorHAnsi"/>
          <w:sz w:val="22"/>
          <w:lang w:val="es-CO"/>
        </w:rPr>
        <w:t xml:space="preserve"> por la otra</w:t>
      </w:r>
      <w:r w:rsidR="0029742C" w:rsidRPr="00B424B0">
        <w:rPr>
          <w:rFonts w:ascii="Verdana" w:hAnsi="Verdana" w:cstheme="minorHAnsi"/>
          <w:sz w:val="22"/>
          <w:lang w:val="es-CO"/>
        </w:rPr>
        <w:t>,</w:t>
      </w:r>
      <w:r w:rsidRPr="00B424B0">
        <w:rPr>
          <w:rFonts w:ascii="Verdana" w:hAnsi="Verdana" w:cstheme="minorHAnsi"/>
          <w:sz w:val="22"/>
          <w:lang w:val="es-CO"/>
        </w:rPr>
        <w:t xml:space="preserve"> </w:t>
      </w:r>
      <w:r w:rsidR="00613EB2" w:rsidRPr="00B424B0">
        <w:rPr>
          <w:rFonts w:ascii="Verdana" w:hAnsi="Verdana" w:cstheme="minorHAnsi"/>
          <w:sz w:val="22"/>
          <w:highlight w:val="lightGray"/>
          <w:lang w:val="es-CO"/>
        </w:rPr>
        <w:t>[incluir el nombre de la persona natural</w:t>
      </w:r>
      <w:r w:rsidR="009A749E" w:rsidRPr="00B424B0">
        <w:rPr>
          <w:rFonts w:ascii="Verdana" w:hAnsi="Verdana" w:cstheme="minorHAnsi"/>
          <w:sz w:val="22"/>
          <w:highlight w:val="lightGray"/>
          <w:lang w:val="es-CO"/>
        </w:rPr>
        <w:t xml:space="preserve">; o </w:t>
      </w:r>
      <w:r w:rsidR="00613EB2" w:rsidRPr="00B424B0">
        <w:rPr>
          <w:rFonts w:ascii="Verdana" w:hAnsi="Verdana" w:cstheme="minorHAnsi"/>
          <w:sz w:val="22"/>
          <w:highlight w:val="lightGray"/>
          <w:lang w:val="es-CO"/>
        </w:rPr>
        <w:t xml:space="preserve">incluir el nombre del </w:t>
      </w:r>
      <w:r w:rsidRPr="00B424B0">
        <w:rPr>
          <w:rFonts w:ascii="Verdana" w:hAnsi="Verdana" w:cstheme="minorHAnsi"/>
          <w:sz w:val="22"/>
          <w:highlight w:val="lightGray"/>
          <w:lang w:val="es-CO"/>
        </w:rPr>
        <w:t>representante legal]</w:t>
      </w:r>
      <w:r w:rsidR="00FF2175" w:rsidRPr="00B424B0">
        <w:rPr>
          <w:rFonts w:ascii="Verdana" w:hAnsi="Verdana" w:cstheme="minorHAnsi"/>
          <w:sz w:val="22"/>
          <w:lang w:val="es-CO"/>
        </w:rPr>
        <w:t xml:space="preserve"> </w:t>
      </w:r>
      <w:r w:rsidR="00FF2175" w:rsidRPr="00B424B0">
        <w:rPr>
          <w:rFonts w:ascii="Verdana" w:hAnsi="Verdana" w:cstheme="minorHAnsi"/>
          <w:sz w:val="22"/>
          <w:highlight w:val="lightGray"/>
          <w:lang w:val="es-CO"/>
        </w:rPr>
        <w:t>[</w:t>
      </w:r>
      <w:r w:rsidR="00F32198" w:rsidRPr="00B424B0">
        <w:rPr>
          <w:rFonts w:ascii="Verdana" w:hAnsi="Verdana" w:cstheme="minorHAnsi"/>
          <w:sz w:val="22"/>
          <w:highlight w:val="lightGray"/>
          <w:lang w:val="es-CO"/>
        </w:rPr>
        <w:t>e</w:t>
      </w:r>
      <w:r w:rsidR="00FF2175" w:rsidRPr="00B424B0">
        <w:rPr>
          <w:rFonts w:ascii="Verdana" w:hAnsi="Verdana" w:cstheme="minorHAnsi"/>
          <w:sz w:val="22"/>
          <w:highlight w:val="lightGray"/>
          <w:lang w:val="es-CO"/>
        </w:rPr>
        <w:t>n calidad de representante legal de</w:t>
      </w:r>
      <w:r w:rsidR="00F32198" w:rsidRPr="00B424B0">
        <w:rPr>
          <w:rFonts w:ascii="Verdana" w:hAnsi="Verdana" w:cstheme="minorHAnsi"/>
          <w:sz w:val="22"/>
          <w:highlight w:val="lightGray"/>
          <w:lang w:val="es-CO"/>
        </w:rPr>
        <w:t>]</w:t>
      </w:r>
      <w:r w:rsidR="00DA4770" w:rsidRPr="00B424B0">
        <w:rPr>
          <w:rFonts w:ascii="Verdana" w:hAnsi="Verdana" w:cstheme="minorHAnsi"/>
          <w:sz w:val="22"/>
          <w:lang w:val="es-CO"/>
        </w:rPr>
        <w:t xml:space="preserve"> </w:t>
      </w:r>
      <w:r w:rsidRPr="00B424B0">
        <w:rPr>
          <w:rFonts w:ascii="Verdana" w:hAnsi="Verdana" w:cstheme="minorHAnsi"/>
          <w:sz w:val="22"/>
          <w:lang w:val="es-CO"/>
        </w:rPr>
        <w:t>(en adelante el “</w:t>
      </w:r>
      <w:r w:rsidR="006B09B1" w:rsidRPr="00B424B0">
        <w:rPr>
          <w:rFonts w:ascii="Verdana" w:hAnsi="Verdana" w:cstheme="minorHAnsi"/>
          <w:sz w:val="22"/>
          <w:lang w:val="es-CO"/>
        </w:rPr>
        <w:t>Contratista</w:t>
      </w:r>
      <w:r w:rsidRPr="00B424B0">
        <w:rPr>
          <w:rFonts w:ascii="Verdana" w:hAnsi="Verdana" w:cstheme="minorHAnsi"/>
          <w:sz w:val="22"/>
          <w:lang w:val="es-CO"/>
        </w:rPr>
        <w:t>”)</w:t>
      </w:r>
      <w:r w:rsidR="002109E7" w:rsidRPr="00B424B0">
        <w:rPr>
          <w:rFonts w:ascii="Verdana" w:hAnsi="Verdana" w:cstheme="minorHAnsi"/>
          <w:sz w:val="22"/>
          <w:lang w:val="es-CO"/>
        </w:rPr>
        <w:t>,</w:t>
      </w:r>
      <w:r w:rsidRPr="00B424B0">
        <w:rPr>
          <w:rFonts w:ascii="Verdana" w:hAnsi="Verdana" w:cstheme="minorHAnsi"/>
          <w:sz w:val="22"/>
          <w:lang w:val="es-CO"/>
        </w:rPr>
        <w:t xml:space="preserve"> identificado como aparece en </w:t>
      </w:r>
      <w:r w:rsidR="00517D2E" w:rsidRPr="00B424B0">
        <w:rPr>
          <w:rFonts w:ascii="Verdana" w:hAnsi="Verdana" w:cstheme="minorHAnsi"/>
          <w:sz w:val="22"/>
          <w:lang w:val="es-CO"/>
        </w:rPr>
        <w:t>el Formato 1 – Carta de Presentación de la oferta</w:t>
      </w:r>
      <w:r w:rsidR="004921A4" w:rsidRPr="00B424B0">
        <w:rPr>
          <w:rFonts w:ascii="Verdana" w:hAnsi="Verdana" w:cstheme="minorHAnsi"/>
          <w:sz w:val="22"/>
          <w:lang w:val="es-CO"/>
        </w:rPr>
        <w:t>,</w:t>
      </w:r>
      <w:r w:rsidR="00517D2E" w:rsidRPr="00B424B0">
        <w:rPr>
          <w:rFonts w:ascii="Verdana" w:hAnsi="Verdana" w:cstheme="minorHAnsi"/>
          <w:sz w:val="22"/>
          <w:lang w:val="es-CO"/>
        </w:rPr>
        <w:t xml:space="preserve"> </w:t>
      </w:r>
      <w:r w:rsidRPr="00B424B0">
        <w:rPr>
          <w:rFonts w:ascii="Verdana" w:hAnsi="Verdana" w:cstheme="minorHAnsi"/>
          <w:sz w:val="22"/>
          <w:lang w:val="es-CO"/>
        </w:rPr>
        <w:t xml:space="preserve">hemos convenido celebrar el presente contrato, previas las siguientes consideraciones: </w:t>
      </w:r>
    </w:p>
    <w:p w14:paraId="70073752" w14:textId="03FE3D9D" w:rsidR="001E2734" w:rsidRPr="00B424B0" w:rsidRDefault="001E2734" w:rsidP="00540E0E">
      <w:pPr>
        <w:rPr>
          <w:rFonts w:ascii="Verdana" w:hAnsi="Verdana" w:cstheme="minorHAnsi"/>
          <w:sz w:val="22"/>
          <w:lang w:val="es-CO"/>
        </w:rPr>
      </w:pPr>
    </w:p>
    <w:p w14:paraId="66A54A8F" w14:textId="13DD77C3"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xxxx</w:t>
      </w:r>
      <w:proofErr w:type="spellEnd"/>
      <w:r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abrió el </w:t>
      </w:r>
      <w:r w:rsidR="002B0C4B" w:rsidRPr="00B424B0">
        <w:rPr>
          <w:rFonts w:ascii="Verdana" w:hAnsi="Verdana" w:cstheme="minorHAnsi"/>
          <w:sz w:val="22"/>
        </w:rPr>
        <w:t>Proceso de Contratación</w:t>
      </w:r>
      <w:r w:rsidRPr="00B424B0">
        <w:rPr>
          <w:rFonts w:ascii="Verdana" w:hAnsi="Verdana" w:cstheme="minorHAnsi"/>
          <w:sz w:val="22"/>
        </w:rPr>
        <w:t xml:space="preserve"> número </w:t>
      </w:r>
      <w:r w:rsidR="004674A7" w:rsidRPr="00B424B0">
        <w:rPr>
          <w:rFonts w:ascii="Verdana" w:hAnsi="Verdana" w:cstheme="minorHAnsi"/>
          <w:sz w:val="22"/>
          <w:highlight w:val="lightGray"/>
        </w:rPr>
        <w:t xml:space="preserve">[Incluir número del </w:t>
      </w:r>
      <w:r w:rsidR="002B0C4B" w:rsidRPr="00B424B0">
        <w:rPr>
          <w:rFonts w:ascii="Verdana" w:hAnsi="Verdana" w:cstheme="minorHAnsi"/>
          <w:sz w:val="22"/>
          <w:highlight w:val="lightGray"/>
        </w:rPr>
        <w:t>Proceso de Contratación</w:t>
      </w:r>
      <w:r w:rsidR="004674A7" w:rsidRPr="00B424B0">
        <w:rPr>
          <w:rFonts w:ascii="Verdana" w:hAnsi="Verdana" w:cstheme="minorHAnsi"/>
          <w:sz w:val="22"/>
          <w:highlight w:val="lightGray"/>
        </w:rPr>
        <w:t>]</w:t>
      </w:r>
    </w:p>
    <w:p w14:paraId="32C82A74" w14:textId="2B5E95CB" w:rsidR="00FB22DF" w:rsidRPr="00B424B0" w:rsidRDefault="00FB22DF" w:rsidP="00540E0E">
      <w:pPr>
        <w:pStyle w:val="Prrafodelista"/>
        <w:contextualSpacing w:val="0"/>
        <w:rPr>
          <w:rFonts w:ascii="Verdana" w:hAnsi="Verdana" w:cstheme="minorHAnsi"/>
          <w:sz w:val="22"/>
        </w:rPr>
      </w:pPr>
    </w:p>
    <w:p w14:paraId="6D017276" w14:textId="1492062E" w:rsidR="00FB22DF" w:rsidRPr="00B424B0" w:rsidRDefault="00FB22DF" w:rsidP="00E729FB">
      <w:pPr>
        <w:pStyle w:val="Prrafodelista"/>
        <w:numPr>
          <w:ilvl w:val="0"/>
          <w:numId w:val="2"/>
        </w:numPr>
        <w:rPr>
          <w:rFonts w:ascii="Verdana" w:hAnsi="Verdana" w:cstheme="minorHAnsi"/>
          <w:sz w:val="22"/>
        </w:rPr>
      </w:pPr>
      <w:r w:rsidRPr="00B424B0">
        <w:rPr>
          <w:rFonts w:ascii="Verdana" w:hAnsi="Verdana" w:cstheme="minorHAnsi"/>
          <w:sz w:val="22"/>
        </w:rPr>
        <w:t xml:space="preserve">Que mediante Resolución No. </w:t>
      </w:r>
      <w:r w:rsidRPr="00B424B0">
        <w:rPr>
          <w:rFonts w:ascii="Verdana" w:hAnsi="Verdana" w:cstheme="minorHAnsi"/>
          <w:sz w:val="22"/>
          <w:highlight w:val="lightGray"/>
        </w:rPr>
        <w:t>[</w:t>
      </w:r>
      <w:proofErr w:type="spellStart"/>
      <w:r w:rsidRPr="00B424B0">
        <w:rPr>
          <w:rFonts w:ascii="Verdana" w:hAnsi="Verdana" w:cstheme="minorHAnsi"/>
          <w:sz w:val="22"/>
          <w:highlight w:val="lightGray"/>
        </w:rPr>
        <w:t>xxxxx</w:t>
      </w:r>
      <w:proofErr w:type="spellEnd"/>
      <w:r w:rsidRPr="00B424B0">
        <w:rPr>
          <w:rFonts w:ascii="Verdana" w:hAnsi="Verdana" w:cstheme="minorHAnsi"/>
          <w:sz w:val="22"/>
          <w:highlight w:val="lightGray"/>
        </w:rPr>
        <w:t xml:space="preserve"> del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Pr="00B424B0">
        <w:rPr>
          <w:rFonts w:ascii="Verdana" w:hAnsi="Verdana" w:cstheme="minorHAnsi"/>
          <w:sz w:val="22"/>
          <w:highlight w:val="lightGray"/>
        </w:rPr>
        <w:t>xxx</w:t>
      </w:r>
      <w:proofErr w:type="spellEnd"/>
      <w:r w:rsidRPr="00B424B0">
        <w:rPr>
          <w:rFonts w:ascii="Verdana" w:hAnsi="Verdana" w:cstheme="minorHAnsi"/>
          <w:sz w:val="22"/>
          <w:highlight w:val="lightGray"/>
        </w:rPr>
        <w:t xml:space="preserve"> de </w:t>
      </w:r>
      <w:proofErr w:type="spellStart"/>
      <w:r w:rsidR="0017135E" w:rsidRPr="00B424B0">
        <w:rPr>
          <w:rFonts w:ascii="Verdana" w:hAnsi="Verdana" w:cstheme="minorHAnsi"/>
          <w:sz w:val="22"/>
          <w:highlight w:val="lightGray"/>
        </w:rPr>
        <w:t>xxxx</w:t>
      </w:r>
      <w:proofErr w:type="spellEnd"/>
      <w:r w:rsidR="00780E14" w:rsidRPr="00B424B0">
        <w:rPr>
          <w:rFonts w:ascii="Verdana" w:hAnsi="Verdana" w:cstheme="minorHAnsi"/>
          <w:sz w:val="22"/>
          <w:highlight w:val="lightGray"/>
        </w:rPr>
        <w:t>]</w:t>
      </w:r>
      <w:r w:rsidR="00780E14" w:rsidRPr="00B424B0">
        <w:rPr>
          <w:rFonts w:ascii="Verdana" w:hAnsi="Verdana" w:cstheme="minorHAnsi"/>
          <w:sz w:val="22"/>
        </w:rPr>
        <w:t xml:space="preserve"> la Entidad</w:t>
      </w:r>
      <w:r w:rsidRPr="00B424B0">
        <w:rPr>
          <w:rFonts w:ascii="Verdana" w:hAnsi="Verdana" w:cstheme="minorHAnsi"/>
          <w:sz w:val="22"/>
        </w:rPr>
        <w:t xml:space="preserve"> adjudicó el Contrato al </w:t>
      </w:r>
      <w:r w:rsidR="006B09B1" w:rsidRPr="00B424B0">
        <w:rPr>
          <w:rFonts w:ascii="Verdana" w:hAnsi="Verdana" w:cstheme="minorHAnsi"/>
          <w:sz w:val="22"/>
        </w:rPr>
        <w:t>Contratista</w:t>
      </w:r>
      <w:r w:rsidRPr="00B424B0">
        <w:rPr>
          <w:rFonts w:ascii="Verdana" w:hAnsi="Verdana" w:cstheme="minorHAnsi"/>
          <w:sz w:val="22"/>
        </w:rPr>
        <w:t>.</w:t>
      </w:r>
    </w:p>
    <w:p w14:paraId="4B8E6229" w14:textId="418F9C08" w:rsidR="00FB22DF" w:rsidRPr="00B424B0" w:rsidRDefault="00FB22DF" w:rsidP="00540E0E">
      <w:pPr>
        <w:rPr>
          <w:rFonts w:ascii="Verdana" w:hAnsi="Verdana" w:cstheme="minorHAnsi"/>
          <w:sz w:val="22"/>
          <w:lang w:val="es-CO"/>
        </w:rPr>
      </w:pPr>
    </w:p>
    <w:p w14:paraId="2558F509" w14:textId="449D487B" w:rsidR="005A69E2" w:rsidRPr="00B424B0" w:rsidRDefault="00780E14" w:rsidP="005A69E2">
      <w:pPr>
        <w:autoSpaceDE w:val="0"/>
        <w:autoSpaceDN w:val="0"/>
        <w:adjustRightInd w:val="0"/>
        <w:rPr>
          <w:rFonts w:ascii="Verdana" w:hAnsi="Verdana" w:cstheme="minorHAnsi"/>
          <w:sz w:val="22"/>
        </w:rPr>
      </w:pPr>
      <w:r w:rsidRPr="00B424B0">
        <w:rPr>
          <w:rFonts w:ascii="Verdana" w:hAnsi="Verdana" w:cstheme="minorHAnsi"/>
          <w:sz w:val="22"/>
        </w:rPr>
        <w:t xml:space="preserve">Con base en las anteriores consideraciones, </w:t>
      </w:r>
      <w:r w:rsidR="00EB5F27" w:rsidRPr="00B424B0">
        <w:rPr>
          <w:rFonts w:ascii="Verdana" w:hAnsi="Verdana" w:cstheme="minorHAnsi"/>
          <w:sz w:val="22"/>
        </w:rPr>
        <w:t>la Entidad</w:t>
      </w:r>
      <w:r w:rsidRPr="00B424B0">
        <w:rPr>
          <w:rFonts w:ascii="Verdana" w:hAnsi="Verdana" w:cstheme="minorHAnsi"/>
          <w:sz w:val="22"/>
        </w:rPr>
        <w:t xml:space="preserve"> y el </w:t>
      </w:r>
      <w:r w:rsidR="006B09B1" w:rsidRPr="00B424B0">
        <w:rPr>
          <w:rFonts w:ascii="Verdana" w:hAnsi="Verdana" w:cstheme="minorHAnsi"/>
          <w:sz w:val="22"/>
        </w:rPr>
        <w:t>Contratista</w:t>
      </w:r>
      <w:r w:rsidRPr="00B424B0">
        <w:rPr>
          <w:rFonts w:ascii="Verdana" w:hAnsi="Verdana" w:cstheme="minorHAnsi"/>
          <w:sz w:val="22"/>
        </w:rPr>
        <w:t xml:space="preserve"> (individualmente la “Parte”, conjuntamente las “Partes”), acuerdan que el presente Contrato</w:t>
      </w:r>
      <w:r w:rsidR="00A70FA4" w:rsidRPr="00B424B0">
        <w:rPr>
          <w:rFonts w:ascii="Verdana" w:hAnsi="Verdana" w:cstheme="minorHAnsi"/>
          <w:sz w:val="22"/>
          <w:szCs w:val="24"/>
          <w:lang w:val="es-CO"/>
        </w:rPr>
        <w:t xml:space="preserve"> se regirá por las Leyes 80 de 1993, 1150 de 2007, 1474 de 2011, 1882 de 2018, Decreto Ley 019 de 2012 y el Decreto 1082 de 2015, el Código Civil y </w:t>
      </w:r>
      <w:r w:rsidR="00BE6C57" w:rsidRPr="00B424B0">
        <w:rPr>
          <w:rFonts w:ascii="Verdana" w:hAnsi="Verdana" w:cstheme="minorHAnsi"/>
          <w:sz w:val="22"/>
          <w:szCs w:val="24"/>
          <w:lang w:val="es-CO"/>
        </w:rPr>
        <w:t xml:space="preserve">el Código </w:t>
      </w:r>
      <w:r w:rsidR="00A70FA4" w:rsidRPr="00B424B0">
        <w:rPr>
          <w:rFonts w:ascii="Verdana" w:hAnsi="Verdana" w:cstheme="minorHAnsi"/>
          <w:sz w:val="22"/>
          <w:szCs w:val="24"/>
          <w:lang w:val="es-CO"/>
        </w:rPr>
        <w:t>de Comercio</w:t>
      </w:r>
      <w:r w:rsidR="00F953EA" w:rsidRPr="00B424B0">
        <w:rPr>
          <w:rFonts w:ascii="Verdana" w:hAnsi="Verdana" w:cstheme="minorHAnsi"/>
          <w:sz w:val="22"/>
          <w:szCs w:val="24"/>
          <w:lang w:val="es-CO"/>
        </w:rPr>
        <w:t>, y las normas que las modifiquen o sustituyan</w:t>
      </w:r>
      <w:r w:rsidR="008A0023" w:rsidRPr="00B424B0">
        <w:rPr>
          <w:rFonts w:ascii="Verdana" w:hAnsi="Verdana" w:cstheme="minorHAnsi"/>
          <w:sz w:val="22"/>
          <w:szCs w:val="24"/>
          <w:lang w:val="es-CO"/>
        </w:rPr>
        <w:t>, además de la</w:t>
      </w:r>
      <w:r w:rsidR="0099663F" w:rsidRPr="00B424B0">
        <w:rPr>
          <w:rFonts w:ascii="Verdana" w:hAnsi="Verdana" w:cstheme="minorHAnsi"/>
          <w:sz w:val="22"/>
          <w:szCs w:val="24"/>
          <w:lang w:val="es-CO"/>
        </w:rPr>
        <w:t>s</w:t>
      </w:r>
      <w:r w:rsidR="00A70FA4" w:rsidRPr="00B424B0">
        <w:rPr>
          <w:rFonts w:ascii="Verdana" w:hAnsi="Verdana" w:cstheme="minorHAnsi"/>
          <w:sz w:val="22"/>
          <w:szCs w:val="24"/>
          <w:lang w:val="es-CO"/>
        </w:rPr>
        <w:t xml:space="preserve"> </w:t>
      </w:r>
      <w:r w:rsidR="008A0023" w:rsidRPr="00B424B0">
        <w:rPr>
          <w:rFonts w:ascii="Verdana" w:hAnsi="Verdana" w:cstheme="minorHAnsi"/>
          <w:sz w:val="22"/>
          <w:szCs w:val="24"/>
          <w:lang w:val="es-CO"/>
        </w:rPr>
        <w:t>adicionales que resulten</w:t>
      </w:r>
      <w:r w:rsidR="00A70FA4" w:rsidRPr="00B424B0">
        <w:rPr>
          <w:rFonts w:ascii="Verdana" w:hAnsi="Verdana" w:cstheme="minorHAnsi"/>
          <w:sz w:val="22"/>
          <w:szCs w:val="24"/>
          <w:lang w:val="es-CO"/>
        </w:rPr>
        <w:t xml:space="preserve"> aplicables a la materia</w:t>
      </w:r>
      <w:r w:rsidR="00AF565F" w:rsidRPr="00B424B0">
        <w:rPr>
          <w:rFonts w:ascii="Verdana" w:hAnsi="Verdana" w:cstheme="minorHAnsi"/>
          <w:sz w:val="22"/>
          <w:szCs w:val="24"/>
          <w:lang w:val="es-CO"/>
        </w:rPr>
        <w:t xml:space="preserve">. </w:t>
      </w:r>
      <w:r w:rsidR="00256238" w:rsidRPr="00B424B0">
        <w:rPr>
          <w:rFonts w:ascii="Verdana" w:hAnsi="Verdana" w:cstheme="minorHAnsi"/>
          <w:sz w:val="22"/>
          <w:szCs w:val="24"/>
          <w:lang w:val="es-CO"/>
        </w:rPr>
        <w:t>En desarrollo de lo anterior, acuerdan las siguientes cláusulas:</w:t>
      </w:r>
    </w:p>
    <w:p w14:paraId="1E5F24A0" w14:textId="30243E3D" w:rsidR="00EB5F27" w:rsidRPr="00B424B0" w:rsidRDefault="005A69E2">
      <w:pPr>
        <w:autoSpaceDE w:val="0"/>
        <w:autoSpaceDN w:val="0"/>
        <w:adjustRightInd w:val="0"/>
        <w:rPr>
          <w:rFonts w:ascii="Verdana" w:hAnsi="Verdana" w:cstheme="minorHAnsi"/>
          <w:sz w:val="22"/>
        </w:rPr>
      </w:pPr>
      <w:r w:rsidRPr="00B424B0" w:rsidDel="001F42BA">
        <w:rPr>
          <w:rFonts w:ascii="Verdana" w:hAnsi="Verdana" w:cstheme="minorHAnsi"/>
          <w:sz w:val="22"/>
        </w:rPr>
        <w:t xml:space="preserve"> </w:t>
      </w:r>
    </w:p>
    <w:p w14:paraId="250372F8" w14:textId="2814B648"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DEFINICIONES</w:t>
      </w:r>
    </w:p>
    <w:p w14:paraId="3DA1AF0A"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E9A6A07" w14:textId="0420149D" w:rsidR="00566B03" w:rsidRPr="00B424B0" w:rsidRDefault="00566B03" w:rsidP="00540E0E">
      <w:pPr>
        <w:rPr>
          <w:rFonts w:ascii="Verdana" w:hAnsi="Verdana" w:cstheme="minorHAnsi"/>
          <w:sz w:val="22"/>
        </w:rPr>
      </w:pPr>
      <w:r w:rsidRPr="00B424B0">
        <w:rPr>
          <w:rFonts w:ascii="Verdana" w:hAnsi="Verdana" w:cstheme="minorHAnsi"/>
          <w:sz w:val="22"/>
        </w:rPr>
        <w:t>Las expresiones utilizadas en el Contrato con mayúscula inicial deben ser entendidas con el signifi</w:t>
      </w:r>
      <w:r w:rsidR="00613D91" w:rsidRPr="00B424B0">
        <w:rPr>
          <w:rFonts w:ascii="Verdana" w:hAnsi="Verdana" w:cstheme="minorHAnsi"/>
          <w:sz w:val="22"/>
        </w:rPr>
        <w:t>cado que se les asigna en el Anexo 3 – Glosario del Pliego de Condiciones</w:t>
      </w:r>
      <w:r w:rsidRPr="00B424B0">
        <w:rPr>
          <w:rFonts w:ascii="Verdana" w:hAnsi="Verdana" w:cstheme="minorHAnsi"/>
          <w:sz w:val="22"/>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B424B0" w:rsidRDefault="00517D2E" w:rsidP="00540E0E">
      <w:pPr>
        <w:rPr>
          <w:rFonts w:ascii="Verdana" w:hAnsi="Verdana" w:cstheme="minorHAnsi"/>
          <w:color w:val="1A1818" w:themeColor="text1"/>
          <w:sz w:val="22"/>
        </w:rPr>
      </w:pPr>
    </w:p>
    <w:p w14:paraId="30ACBF23" w14:textId="00A6FA49" w:rsidR="00FB22DF" w:rsidRPr="00B424B0" w:rsidRDefault="00EB5F27" w:rsidP="00A565CB">
      <w:pPr>
        <w:pStyle w:val="clusulas"/>
        <w:spacing w:before="0" w:after="0"/>
        <w:ind w:left="426"/>
        <w:rPr>
          <w:rFonts w:ascii="Verdana" w:hAnsi="Verdana" w:cstheme="minorHAnsi"/>
          <w:sz w:val="22"/>
        </w:rPr>
      </w:pPr>
      <w:r w:rsidRPr="00B424B0">
        <w:rPr>
          <w:rFonts w:ascii="Verdana" w:hAnsi="Verdana" w:cstheme="minorHAnsi"/>
          <w:sz w:val="22"/>
        </w:rPr>
        <w:t>OBJETO</w:t>
      </w:r>
    </w:p>
    <w:p w14:paraId="20DC7087" w14:textId="77777777" w:rsidR="00517D2E" w:rsidRPr="00B424B0" w:rsidRDefault="00517D2E" w:rsidP="00517D2E">
      <w:pPr>
        <w:pStyle w:val="clusulas"/>
        <w:numPr>
          <w:ilvl w:val="0"/>
          <w:numId w:val="0"/>
        </w:numPr>
        <w:spacing w:before="0" w:after="0"/>
        <w:ind w:left="720"/>
        <w:rPr>
          <w:rFonts w:ascii="Verdana" w:hAnsi="Verdana" w:cstheme="minorHAnsi"/>
          <w:color w:val="1A1818" w:themeColor="text1"/>
          <w:sz w:val="22"/>
        </w:rPr>
      </w:pPr>
    </w:p>
    <w:p w14:paraId="3E5C8526" w14:textId="33F1EAA1" w:rsidR="00C158D8" w:rsidRPr="00C158D8" w:rsidRDefault="00EB5F27" w:rsidP="00C158D8">
      <w:pPr>
        <w:rPr>
          <w:rFonts w:ascii="Verdana" w:hAnsi="Verdana" w:cstheme="minorHAnsi"/>
          <w:color w:val="1A1818" w:themeColor="text1"/>
          <w:sz w:val="22"/>
          <w:highlight w:val="lightGray"/>
        </w:rPr>
      </w:pPr>
      <w:r w:rsidRPr="00B424B0">
        <w:rPr>
          <w:rFonts w:ascii="Verdana" w:hAnsi="Verdana" w:cstheme="minorHAnsi"/>
          <w:color w:val="1A1818" w:themeColor="text1"/>
          <w:sz w:val="22"/>
        </w:rPr>
        <w:t>El objeto del Contrato es</w:t>
      </w:r>
      <w:r w:rsidR="00C158D8">
        <w:rPr>
          <w:rFonts w:ascii="Verdana" w:hAnsi="Verdana" w:cstheme="minorHAnsi"/>
          <w:color w:val="1A1818" w:themeColor="text1"/>
          <w:sz w:val="22"/>
        </w:rPr>
        <w:t xml:space="preserve"> </w:t>
      </w:r>
      <w:r w:rsidR="00C158D8" w:rsidRPr="00D30E9F">
        <w:rPr>
          <w:rFonts w:ascii="Arial" w:eastAsia="Times New Roman" w:hAnsi="Arial" w:cs="Arial"/>
          <w:b/>
          <w:bCs/>
          <w:szCs w:val="20"/>
          <w:lang w:eastAsia="es-ES"/>
        </w:rPr>
        <w:t>MEJORAMIENTO Y CONSTRUCCIÓN DE INFRAESTRUCTURA FÍSICA EN SEDES EDUCATIVAS RURALES DEL MUNICIPIO DE ARATOCA, SANTANDER</w:t>
      </w:r>
    </w:p>
    <w:p w14:paraId="66312109" w14:textId="10705C33" w:rsidR="00EB5F27" w:rsidRPr="00B424B0" w:rsidRDefault="00EB5F27" w:rsidP="00540E0E">
      <w:pPr>
        <w:rPr>
          <w:rFonts w:ascii="Verdana" w:hAnsi="Verdana" w:cstheme="minorHAnsi"/>
          <w:color w:val="1A1818" w:themeColor="text1"/>
          <w:sz w:val="22"/>
        </w:rPr>
      </w:pPr>
    </w:p>
    <w:p w14:paraId="78374E92" w14:textId="77777777" w:rsidR="00517D2E" w:rsidRPr="00B424B0" w:rsidRDefault="00517D2E" w:rsidP="00540E0E">
      <w:pPr>
        <w:rPr>
          <w:rFonts w:ascii="Verdana" w:hAnsi="Verdana" w:cstheme="minorHAnsi"/>
          <w:color w:val="1A1818" w:themeColor="text1"/>
          <w:sz w:val="22"/>
        </w:rPr>
      </w:pPr>
    </w:p>
    <w:p w14:paraId="01FDFDD6" w14:textId="7CCE1EE3" w:rsidR="00BE0740" w:rsidRPr="00B424B0" w:rsidRDefault="00BE0740" w:rsidP="00A565CB">
      <w:pPr>
        <w:pStyle w:val="clusulas"/>
        <w:spacing w:before="0" w:after="0"/>
        <w:ind w:left="426"/>
        <w:rPr>
          <w:rFonts w:ascii="Verdana" w:hAnsi="Verdana" w:cstheme="minorHAnsi"/>
          <w:sz w:val="22"/>
        </w:rPr>
      </w:pPr>
      <w:r w:rsidRPr="00B424B0">
        <w:rPr>
          <w:rFonts w:ascii="Verdana" w:hAnsi="Verdana" w:cstheme="minorHAnsi"/>
          <w:sz w:val="22"/>
        </w:rPr>
        <w:t>ALCANCE DEL OBJETO</w:t>
      </w:r>
    </w:p>
    <w:p w14:paraId="0A83E161" w14:textId="77777777" w:rsidR="00517D2E" w:rsidRPr="00B424B0" w:rsidRDefault="00517D2E" w:rsidP="00517D2E">
      <w:pPr>
        <w:pStyle w:val="clusulas"/>
        <w:numPr>
          <w:ilvl w:val="0"/>
          <w:numId w:val="0"/>
        </w:numPr>
        <w:spacing w:before="0" w:after="0"/>
        <w:ind w:left="720"/>
        <w:rPr>
          <w:rFonts w:ascii="Verdana" w:hAnsi="Verdana" w:cstheme="minorHAnsi"/>
          <w:sz w:val="22"/>
        </w:rPr>
      </w:pPr>
    </w:p>
    <w:p w14:paraId="42190D5A" w14:textId="14D2505A" w:rsidR="00BE0740" w:rsidRPr="00B424B0" w:rsidRDefault="00BE0740"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desarrollar el objeto del Contrato de conformidad con las especificaciones y características técnicas señaladas en los </w:t>
      </w:r>
      <w:r w:rsidR="00566B03" w:rsidRPr="00B424B0">
        <w:rPr>
          <w:rFonts w:ascii="Verdana" w:hAnsi="Verdana" w:cstheme="minorHAnsi"/>
          <w:sz w:val="22"/>
        </w:rPr>
        <w:t xml:space="preserve">Documentos del </w:t>
      </w:r>
      <w:r w:rsidR="002B0C4B" w:rsidRPr="00B424B0">
        <w:rPr>
          <w:rFonts w:ascii="Verdana" w:hAnsi="Verdana" w:cstheme="minorHAnsi"/>
          <w:sz w:val="22"/>
        </w:rPr>
        <w:t>Proceso de Contratación</w:t>
      </w:r>
      <w:r w:rsidR="00566B03" w:rsidRPr="00B424B0">
        <w:rPr>
          <w:rFonts w:ascii="Verdana" w:hAnsi="Verdana" w:cstheme="minorHAnsi"/>
          <w:sz w:val="22"/>
        </w:rPr>
        <w:t xml:space="preserve"> No</w:t>
      </w:r>
      <w:r w:rsidR="00C158D8">
        <w:rPr>
          <w:rFonts w:ascii="Verdana" w:hAnsi="Verdana" w:cstheme="minorHAnsi"/>
          <w:sz w:val="22"/>
        </w:rPr>
        <w:t>. SAMC 011-2026</w:t>
      </w:r>
      <w:r w:rsidRPr="00B424B0">
        <w:rPr>
          <w:rFonts w:ascii="Verdana" w:hAnsi="Verdana" w:cstheme="minorHAnsi"/>
          <w:sz w:val="22"/>
        </w:rPr>
        <w:t>, los cuales hacen parte integral del presente contrato.</w:t>
      </w:r>
    </w:p>
    <w:p w14:paraId="093A8EE5" w14:textId="77777777" w:rsidR="00BE0740" w:rsidRPr="00B424B0" w:rsidRDefault="00BE0740" w:rsidP="00540E0E">
      <w:pPr>
        <w:rPr>
          <w:rFonts w:ascii="Verdana" w:hAnsi="Verdana" w:cstheme="minorHAnsi"/>
          <w:sz w:val="22"/>
        </w:rPr>
      </w:pPr>
    </w:p>
    <w:p w14:paraId="0FB1C788" w14:textId="304D53C3" w:rsidR="00EB5F27" w:rsidRPr="00B424B0" w:rsidRDefault="00BE0740" w:rsidP="00540E0E">
      <w:pPr>
        <w:rPr>
          <w:rFonts w:ascii="Verdana" w:hAnsi="Verdana" w:cstheme="minorHAnsi"/>
          <w:sz w:val="22"/>
        </w:rPr>
      </w:pPr>
      <w:r w:rsidRPr="00B424B0">
        <w:rPr>
          <w:rFonts w:ascii="Verdana" w:hAnsi="Verdana" w:cstheme="minorHAnsi"/>
          <w:sz w:val="22"/>
        </w:rPr>
        <w:lastRenderedPageBreak/>
        <w:t xml:space="preserve">El </w:t>
      </w:r>
      <w:r w:rsidR="006B09B1" w:rsidRPr="00B424B0">
        <w:rPr>
          <w:rFonts w:ascii="Verdana" w:hAnsi="Verdana" w:cstheme="minorHAnsi"/>
          <w:sz w:val="22"/>
        </w:rPr>
        <w:t>Contratista</w:t>
      </w:r>
      <w:r w:rsidRPr="00B424B0">
        <w:rPr>
          <w:rFonts w:ascii="Verdana" w:hAnsi="Verdana" w:cstheme="minorHAnsi"/>
          <w:sz w:val="22"/>
        </w:rPr>
        <w:t xml:space="preserve"> se obliga para con la Entidad a ejecutar, a los precios cotizados en la propuesta y con sus propios medios</w:t>
      </w:r>
      <w:r w:rsidR="002E506C" w:rsidRPr="00B424B0">
        <w:rPr>
          <w:rFonts w:ascii="Verdana" w:hAnsi="Verdana" w:cstheme="minorHAnsi"/>
          <w:sz w:val="22"/>
        </w:rPr>
        <w:t>:</w:t>
      </w:r>
      <w:r w:rsidRPr="00B424B0">
        <w:rPr>
          <w:rFonts w:ascii="Verdana" w:hAnsi="Verdana" w:cstheme="minorHAnsi"/>
          <w:sz w:val="22"/>
        </w:rPr>
        <w:t xml:space="preserve"> materiales, maquinaria, laboratorios, equipos y personal</w:t>
      </w:r>
      <w:r w:rsidR="003B3495" w:rsidRPr="00B424B0">
        <w:rPr>
          <w:rFonts w:ascii="Verdana" w:hAnsi="Verdana" w:cstheme="minorHAnsi"/>
          <w:sz w:val="22"/>
        </w:rPr>
        <w:t>,</w:t>
      </w:r>
      <w:r w:rsidRPr="00B424B0">
        <w:rPr>
          <w:rFonts w:ascii="Verdana" w:hAnsi="Verdana" w:cstheme="minorHAnsi"/>
          <w:sz w:val="22"/>
        </w:rPr>
        <w:t xml:space="preserve"> en forma independiente y con plena autonomía técnica y administrativa, hasta su total terminación y aceptación final, las cantidades de obra que se det</w:t>
      </w:r>
      <w:r w:rsidR="00517D2E" w:rsidRPr="00B424B0">
        <w:rPr>
          <w:rFonts w:ascii="Verdana" w:hAnsi="Verdana" w:cstheme="minorHAnsi"/>
          <w:sz w:val="22"/>
        </w:rPr>
        <w:t xml:space="preserve">allan en su propuesta económica, conforme lo señaló en el Formulario 1 – Formulario de Presupuesto Oficial. </w:t>
      </w:r>
    </w:p>
    <w:p w14:paraId="1C846AD0" w14:textId="4BF230F2" w:rsidR="00F97EF9" w:rsidRPr="00B424B0" w:rsidRDefault="00F97EF9" w:rsidP="00540E0E">
      <w:pPr>
        <w:rPr>
          <w:rFonts w:ascii="Verdana" w:hAnsi="Verdana" w:cstheme="minorHAnsi"/>
          <w:sz w:val="22"/>
        </w:rPr>
      </w:pPr>
    </w:p>
    <w:tbl>
      <w:tblPr>
        <w:tblW w:w="11199" w:type="dxa"/>
        <w:jc w:val="center"/>
        <w:tblLayout w:type="fixed"/>
        <w:tblCellMar>
          <w:left w:w="70" w:type="dxa"/>
          <w:right w:w="70" w:type="dxa"/>
        </w:tblCellMar>
        <w:tblLook w:val="04A0" w:firstRow="1" w:lastRow="0" w:firstColumn="1" w:lastColumn="0" w:noHBand="0" w:noVBand="1"/>
      </w:tblPr>
      <w:tblGrid>
        <w:gridCol w:w="372"/>
        <w:gridCol w:w="648"/>
        <w:gridCol w:w="1576"/>
        <w:gridCol w:w="1657"/>
        <w:gridCol w:w="5235"/>
        <w:gridCol w:w="577"/>
        <w:gridCol w:w="1134"/>
      </w:tblGrid>
      <w:tr w:rsidR="00C158D8" w:rsidRPr="00D30E9F" w14:paraId="61A29B9C" w14:textId="77777777" w:rsidTr="000B02B2">
        <w:trPr>
          <w:trHeight w:val="60"/>
          <w:jc w:val="center"/>
        </w:trPr>
        <w:tc>
          <w:tcPr>
            <w:tcW w:w="372" w:type="dxa"/>
            <w:vMerge w:val="restart"/>
            <w:tcBorders>
              <w:top w:val="single" w:sz="8" w:space="0" w:color="auto"/>
              <w:left w:val="single" w:sz="8" w:space="0" w:color="auto"/>
              <w:bottom w:val="single" w:sz="4" w:space="0" w:color="auto"/>
              <w:right w:val="single" w:sz="4" w:space="0" w:color="auto"/>
            </w:tcBorders>
            <w:shd w:val="clear" w:color="FFFFCC" w:fill="FFFFFF"/>
            <w:vAlign w:val="center"/>
            <w:hideMark/>
          </w:tcPr>
          <w:p w14:paraId="2FA4E645" w14:textId="77777777" w:rsidR="00C158D8" w:rsidRPr="00D30E9F" w:rsidRDefault="00C158D8" w:rsidP="000B02B2">
            <w:pPr>
              <w:jc w:val="center"/>
              <w:rPr>
                <w:rFonts w:ascii="Arial" w:eastAsia="Times New Roman" w:hAnsi="Arial" w:cs="Arial"/>
                <w:b/>
                <w:bCs/>
                <w:sz w:val="16"/>
                <w:szCs w:val="16"/>
                <w:lang w:eastAsia="es-CO"/>
              </w:rPr>
            </w:pPr>
            <w:proofErr w:type="spellStart"/>
            <w:r w:rsidRPr="00D30E9F">
              <w:rPr>
                <w:rFonts w:ascii="Arial" w:eastAsia="Times New Roman" w:hAnsi="Arial" w:cs="Arial"/>
                <w:b/>
                <w:bCs/>
                <w:sz w:val="16"/>
                <w:szCs w:val="16"/>
                <w:lang w:eastAsia="es-CO"/>
              </w:rPr>
              <w:t>Nº</w:t>
            </w:r>
            <w:proofErr w:type="spellEnd"/>
          </w:p>
        </w:tc>
        <w:tc>
          <w:tcPr>
            <w:tcW w:w="648" w:type="dxa"/>
            <w:vMerge w:val="restart"/>
            <w:tcBorders>
              <w:top w:val="single" w:sz="8" w:space="0" w:color="auto"/>
              <w:left w:val="single" w:sz="4" w:space="0" w:color="auto"/>
              <w:bottom w:val="single" w:sz="4" w:space="0" w:color="auto"/>
              <w:right w:val="single" w:sz="4" w:space="0" w:color="auto"/>
            </w:tcBorders>
            <w:shd w:val="clear" w:color="FFFFCC" w:fill="FFFFFF"/>
            <w:vAlign w:val="center"/>
            <w:hideMark/>
          </w:tcPr>
          <w:p w14:paraId="64229FCF"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ÍTEM DE PAGO</w:t>
            </w:r>
          </w:p>
        </w:tc>
        <w:tc>
          <w:tcPr>
            <w:tcW w:w="3233" w:type="dxa"/>
            <w:gridSpan w:val="2"/>
            <w:tcBorders>
              <w:top w:val="single" w:sz="8" w:space="0" w:color="auto"/>
              <w:left w:val="nil"/>
              <w:bottom w:val="single" w:sz="4" w:space="0" w:color="auto"/>
              <w:right w:val="single" w:sz="4" w:space="0" w:color="auto"/>
            </w:tcBorders>
            <w:vAlign w:val="center"/>
            <w:hideMark/>
          </w:tcPr>
          <w:p w14:paraId="1F59B1A0"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xml:space="preserve">ESPECIFICACIONES </w:t>
            </w:r>
          </w:p>
        </w:tc>
        <w:tc>
          <w:tcPr>
            <w:tcW w:w="5235" w:type="dxa"/>
            <w:vMerge w:val="restart"/>
            <w:tcBorders>
              <w:top w:val="single" w:sz="8" w:space="0" w:color="auto"/>
              <w:left w:val="single" w:sz="8" w:space="0" w:color="auto"/>
              <w:bottom w:val="single" w:sz="4" w:space="0" w:color="auto"/>
              <w:right w:val="single" w:sz="4" w:space="0" w:color="auto"/>
            </w:tcBorders>
            <w:shd w:val="clear" w:color="FFFFCC" w:fill="FFFFFF"/>
            <w:vAlign w:val="center"/>
            <w:hideMark/>
          </w:tcPr>
          <w:p w14:paraId="4F001067"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DESCRIPCIÓN</w:t>
            </w:r>
          </w:p>
        </w:tc>
        <w:tc>
          <w:tcPr>
            <w:tcW w:w="577" w:type="dxa"/>
            <w:vMerge w:val="restart"/>
            <w:tcBorders>
              <w:top w:val="single" w:sz="8" w:space="0" w:color="auto"/>
              <w:left w:val="single" w:sz="4" w:space="0" w:color="auto"/>
              <w:bottom w:val="single" w:sz="4" w:space="0" w:color="auto"/>
              <w:right w:val="single" w:sz="4" w:space="0" w:color="auto"/>
            </w:tcBorders>
            <w:shd w:val="clear" w:color="FFFFCC" w:fill="FFFFFF"/>
            <w:vAlign w:val="center"/>
            <w:hideMark/>
          </w:tcPr>
          <w:p w14:paraId="508231FC"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UND.</w:t>
            </w:r>
          </w:p>
        </w:tc>
        <w:tc>
          <w:tcPr>
            <w:tcW w:w="1134" w:type="dxa"/>
            <w:vMerge w:val="restart"/>
            <w:tcBorders>
              <w:top w:val="single" w:sz="8" w:space="0" w:color="auto"/>
              <w:left w:val="single" w:sz="4" w:space="0" w:color="auto"/>
              <w:bottom w:val="single" w:sz="4" w:space="0" w:color="auto"/>
              <w:right w:val="single" w:sz="4" w:space="0" w:color="auto"/>
            </w:tcBorders>
            <w:shd w:val="clear" w:color="FFFFCC" w:fill="FFFFFF"/>
            <w:vAlign w:val="center"/>
            <w:hideMark/>
          </w:tcPr>
          <w:p w14:paraId="2DC45FF9"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CANTIDAD</w:t>
            </w:r>
          </w:p>
        </w:tc>
      </w:tr>
      <w:tr w:rsidR="00C158D8" w:rsidRPr="00D30E9F" w14:paraId="155A08F0" w14:textId="77777777" w:rsidTr="000B02B2">
        <w:trPr>
          <w:trHeight w:val="60"/>
          <w:jc w:val="center"/>
        </w:trPr>
        <w:tc>
          <w:tcPr>
            <w:tcW w:w="372" w:type="dxa"/>
            <w:vMerge/>
            <w:tcBorders>
              <w:top w:val="single" w:sz="8" w:space="0" w:color="auto"/>
              <w:left w:val="single" w:sz="8" w:space="0" w:color="auto"/>
              <w:bottom w:val="single" w:sz="4" w:space="0" w:color="auto"/>
              <w:right w:val="single" w:sz="4" w:space="0" w:color="auto"/>
            </w:tcBorders>
            <w:vAlign w:val="center"/>
            <w:hideMark/>
          </w:tcPr>
          <w:p w14:paraId="3638ACCE" w14:textId="77777777" w:rsidR="00C158D8" w:rsidRPr="00D30E9F" w:rsidRDefault="00C158D8" w:rsidP="000B02B2">
            <w:pPr>
              <w:rPr>
                <w:rFonts w:ascii="Arial" w:eastAsia="Times New Roman" w:hAnsi="Arial" w:cs="Arial"/>
                <w:b/>
                <w:bCs/>
                <w:sz w:val="16"/>
                <w:szCs w:val="16"/>
                <w:lang w:eastAsia="es-CO"/>
              </w:rPr>
            </w:pPr>
          </w:p>
        </w:tc>
        <w:tc>
          <w:tcPr>
            <w:tcW w:w="648" w:type="dxa"/>
            <w:vMerge/>
            <w:tcBorders>
              <w:top w:val="single" w:sz="8" w:space="0" w:color="auto"/>
              <w:left w:val="single" w:sz="4" w:space="0" w:color="auto"/>
              <w:bottom w:val="single" w:sz="4" w:space="0" w:color="auto"/>
              <w:right w:val="single" w:sz="4" w:space="0" w:color="auto"/>
            </w:tcBorders>
            <w:vAlign w:val="center"/>
            <w:hideMark/>
          </w:tcPr>
          <w:p w14:paraId="374A1B5A" w14:textId="77777777" w:rsidR="00C158D8" w:rsidRPr="00D30E9F" w:rsidRDefault="00C158D8" w:rsidP="000B02B2">
            <w:pPr>
              <w:rPr>
                <w:rFonts w:ascii="Arial" w:eastAsia="Times New Roman" w:hAnsi="Arial" w:cs="Arial"/>
                <w:b/>
                <w:bCs/>
                <w:sz w:val="16"/>
                <w:szCs w:val="16"/>
                <w:lang w:eastAsia="es-CO"/>
              </w:rPr>
            </w:pPr>
          </w:p>
        </w:tc>
        <w:tc>
          <w:tcPr>
            <w:tcW w:w="1576" w:type="dxa"/>
            <w:tcBorders>
              <w:top w:val="nil"/>
              <w:left w:val="nil"/>
              <w:bottom w:val="single" w:sz="8" w:space="0" w:color="auto"/>
              <w:right w:val="single" w:sz="4" w:space="0" w:color="auto"/>
            </w:tcBorders>
            <w:vAlign w:val="center"/>
            <w:hideMark/>
          </w:tcPr>
          <w:p w14:paraId="31080E3C"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GENERAL</w:t>
            </w:r>
          </w:p>
        </w:tc>
        <w:tc>
          <w:tcPr>
            <w:tcW w:w="1657" w:type="dxa"/>
            <w:tcBorders>
              <w:top w:val="nil"/>
              <w:left w:val="nil"/>
              <w:bottom w:val="single" w:sz="8" w:space="0" w:color="auto"/>
              <w:right w:val="single" w:sz="4" w:space="0" w:color="auto"/>
            </w:tcBorders>
            <w:vAlign w:val="center"/>
            <w:hideMark/>
          </w:tcPr>
          <w:p w14:paraId="1D16D2AA"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PARTICULAR</w:t>
            </w:r>
          </w:p>
        </w:tc>
        <w:tc>
          <w:tcPr>
            <w:tcW w:w="5235" w:type="dxa"/>
            <w:vMerge/>
            <w:tcBorders>
              <w:top w:val="single" w:sz="8" w:space="0" w:color="auto"/>
              <w:left w:val="single" w:sz="8" w:space="0" w:color="auto"/>
              <w:bottom w:val="single" w:sz="4" w:space="0" w:color="auto"/>
              <w:right w:val="single" w:sz="4" w:space="0" w:color="auto"/>
            </w:tcBorders>
            <w:vAlign w:val="center"/>
            <w:hideMark/>
          </w:tcPr>
          <w:p w14:paraId="0F9C8673" w14:textId="77777777" w:rsidR="00C158D8" w:rsidRPr="00D30E9F" w:rsidRDefault="00C158D8" w:rsidP="000B02B2">
            <w:pPr>
              <w:rPr>
                <w:rFonts w:ascii="Arial" w:eastAsia="Times New Roman" w:hAnsi="Arial" w:cs="Arial"/>
                <w:b/>
                <w:bCs/>
                <w:sz w:val="16"/>
                <w:szCs w:val="16"/>
                <w:lang w:eastAsia="es-CO"/>
              </w:rPr>
            </w:pPr>
          </w:p>
        </w:tc>
        <w:tc>
          <w:tcPr>
            <w:tcW w:w="577" w:type="dxa"/>
            <w:vMerge/>
            <w:tcBorders>
              <w:top w:val="single" w:sz="8" w:space="0" w:color="auto"/>
              <w:left w:val="single" w:sz="4" w:space="0" w:color="auto"/>
              <w:bottom w:val="single" w:sz="4" w:space="0" w:color="auto"/>
              <w:right w:val="single" w:sz="4" w:space="0" w:color="auto"/>
            </w:tcBorders>
            <w:vAlign w:val="center"/>
            <w:hideMark/>
          </w:tcPr>
          <w:p w14:paraId="02DE9038" w14:textId="77777777" w:rsidR="00C158D8" w:rsidRPr="00D30E9F" w:rsidRDefault="00C158D8" w:rsidP="000B02B2">
            <w:pPr>
              <w:rPr>
                <w:rFonts w:ascii="Arial" w:eastAsia="Times New Roman" w:hAnsi="Arial" w:cs="Arial"/>
                <w:b/>
                <w:bCs/>
                <w:sz w:val="16"/>
                <w:szCs w:val="16"/>
                <w:lang w:eastAsia="es-CO"/>
              </w:rPr>
            </w:pPr>
          </w:p>
        </w:tc>
        <w:tc>
          <w:tcPr>
            <w:tcW w:w="1134" w:type="dxa"/>
            <w:vMerge/>
            <w:tcBorders>
              <w:top w:val="single" w:sz="8" w:space="0" w:color="auto"/>
              <w:left w:val="single" w:sz="4" w:space="0" w:color="auto"/>
              <w:bottom w:val="single" w:sz="4" w:space="0" w:color="auto"/>
              <w:right w:val="single" w:sz="4" w:space="0" w:color="auto"/>
            </w:tcBorders>
            <w:vAlign w:val="center"/>
            <w:hideMark/>
          </w:tcPr>
          <w:p w14:paraId="2F4F6ECA" w14:textId="77777777" w:rsidR="00C158D8" w:rsidRPr="00D30E9F" w:rsidRDefault="00C158D8" w:rsidP="000B02B2">
            <w:pPr>
              <w:rPr>
                <w:rFonts w:ascii="Arial" w:eastAsia="Times New Roman" w:hAnsi="Arial" w:cs="Arial"/>
                <w:b/>
                <w:bCs/>
                <w:sz w:val="16"/>
                <w:szCs w:val="16"/>
                <w:lang w:eastAsia="es-CO"/>
              </w:rPr>
            </w:pPr>
          </w:p>
        </w:tc>
      </w:tr>
      <w:tr w:rsidR="00C158D8" w:rsidRPr="00D30E9F" w14:paraId="17A18565" w14:textId="77777777" w:rsidTr="000B02B2">
        <w:trPr>
          <w:trHeight w:val="60"/>
          <w:jc w:val="center"/>
        </w:trPr>
        <w:tc>
          <w:tcPr>
            <w:tcW w:w="372" w:type="dxa"/>
            <w:tcBorders>
              <w:top w:val="single" w:sz="8" w:space="0" w:color="auto"/>
              <w:left w:val="single" w:sz="8" w:space="0" w:color="auto"/>
              <w:bottom w:val="single" w:sz="8" w:space="0" w:color="auto"/>
              <w:right w:val="nil"/>
            </w:tcBorders>
            <w:shd w:val="clear" w:color="C0C0C0" w:fill="BFBFBF"/>
            <w:noWrap/>
            <w:vAlign w:val="center"/>
            <w:hideMark/>
          </w:tcPr>
          <w:p w14:paraId="3A15A998"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648" w:type="dxa"/>
            <w:tcBorders>
              <w:top w:val="single" w:sz="8" w:space="0" w:color="auto"/>
              <w:left w:val="nil"/>
              <w:bottom w:val="single" w:sz="8" w:space="0" w:color="auto"/>
              <w:right w:val="nil"/>
            </w:tcBorders>
            <w:shd w:val="clear" w:color="C0C0C0" w:fill="BFBFBF"/>
            <w:noWrap/>
            <w:vAlign w:val="center"/>
            <w:hideMark/>
          </w:tcPr>
          <w:p w14:paraId="6C17EDDB"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576" w:type="dxa"/>
            <w:tcBorders>
              <w:top w:val="nil"/>
              <w:left w:val="nil"/>
              <w:bottom w:val="single" w:sz="8" w:space="0" w:color="auto"/>
              <w:right w:val="nil"/>
            </w:tcBorders>
            <w:shd w:val="clear" w:color="C0C0C0" w:fill="BFBFBF"/>
            <w:noWrap/>
            <w:vAlign w:val="center"/>
            <w:hideMark/>
          </w:tcPr>
          <w:p w14:paraId="6D0CC8E4"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657" w:type="dxa"/>
            <w:tcBorders>
              <w:top w:val="nil"/>
              <w:left w:val="nil"/>
              <w:bottom w:val="single" w:sz="8" w:space="0" w:color="auto"/>
              <w:right w:val="nil"/>
            </w:tcBorders>
            <w:shd w:val="clear" w:color="C0C0C0" w:fill="BFBFBF"/>
            <w:noWrap/>
            <w:vAlign w:val="center"/>
            <w:hideMark/>
          </w:tcPr>
          <w:p w14:paraId="1E83C70B"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5235" w:type="dxa"/>
            <w:tcBorders>
              <w:top w:val="single" w:sz="8" w:space="0" w:color="auto"/>
              <w:left w:val="nil"/>
              <w:bottom w:val="single" w:sz="8" w:space="0" w:color="auto"/>
              <w:right w:val="nil"/>
            </w:tcBorders>
            <w:shd w:val="clear" w:color="C0C0C0" w:fill="BFBFBF"/>
            <w:noWrap/>
            <w:vAlign w:val="center"/>
            <w:hideMark/>
          </w:tcPr>
          <w:p w14:paraId="4077C058"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BATERÍA SANITARIA - SEDE NUEVO MILENIO</w:t>
            </w:r>
          </w:p>
        </w:tc>
        <w:tc>
          <w:tcPr>
            <w:tcW w:w="577" w:type="dxa"/>
            <w:tcBorders>
              <w:top w:val="single" w:sz="8" w:space="0" w:color="auto"/>
              <w:left w:val="nil"/>
              <w:bottom w:val="single" w:sz="8" w:space="0" w:color="auto"/>
              <w:right w:val="nil"/>
            </w:tcBorders>
            <w:shd w:val="clear" w:color="C0C0C0" w:fill="BFBFBF"/>
            <w:noWrap/>
            <w:vAlign w:val="center"/>
            <w:hideMark/>
          </w:tcPr>
          <w:p w14:paraId="4D1AD785"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134" w:type="dxa"/>
            <w:tcBorders>
              <w:top w:val="single" w:sz="8" w:space="0" w:color="auto"/>
              <w:left w:val="nil"/>
              <w:bottom w:val="single" w:sz="8" w:space="0" w:color="auto"/>
              <w:right w:val="nil"/>
            </w:tcBorders>
            <w:shd w:val="clear" w:color="C0C0C0" w:fill="BFBFBF"/>
            <w:noWrap/>
            <w:vAlign w:val="center"/>
            <w:hideMark/>
          </w:tcPr>
          <w:p w14:paraId="19CAE435"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r>
      <w:tr w:rsidR="00C158D8" w:rsidRPr="00D30E9F" w14:paraId="3BCC2DDD" w14:textId="77777777" w:rsidTr="000B02B2">
        <w:trPr>
          <w:trHeight w:val="60"/>
          <w:jc w:val="center"/>
        </w:trPr>
        <w:tc>
          <w:tcPr>
            <w:tcW w:w="372" w:type="dxa"/>
            <w:tcBorders>
              <w:top w:val="nil"/>
              <w:left w:val="single" w:sz="8" w:space="0" w:color="auto"/>
              <w:bottom w:val="single" w:sz="8" w:space="0" w:color="auto"/>
              <w:right w:val="nil"/>
            </w:tcBorders>
            <w:shd w:val="clear" w:color="C0C0C0" w:fill="BFBFBF"/>
            <w:noWrap/>
            <w:vAlign w:val="center"/>
            <w:hideMark/>
          </w:tcPr>
          <w:p w14:paraId="2A8739C0"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648" w:type="dxa"/>
            <w:tcBorders>
              <w:top w:val="nil"/>
              <w:left w:val="nil"/>
              <w:bottom w:val="single" w:sz="8" w:space="0" w:color="auto"/>
              <w:right w:val="nil"/>
            </w:tcBorders>
            <w:shd w:val="clear" w:color="C0C0C0" w:fill="BFBFBF"/>
            <w:noWrap/>
            <w:vAlign w:val="center"/>
            <w:hideMark/>
          </w:tcPr>
          <w:p w14:paraId="20BF4E39"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576" w:type="dxa"/>
            <w:tcBorders>
              <w:top w:val="nil"/>
              <w:left w:val="nil"/>
              <w:bottom w:val="single" w:sz="8" w:space="0" w:color="auto"/>
              <w:right w:val="nil"/>
            </w:tcBorders>
            <w:shd w:val="clear" w:color="C0C0C0" w:fill="BFBFBF"/>
            <w:noWrap/>
            <w:vAlign w:val="center"/>
            <w:hideMark/>
          </w:tcPr>
          <w:p w14:paraId="6628A185"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657" w:type="dxa"/>
            <w:tcBorders>
              <w:top w:val="nil"/>
              <w:left w:val="nil"/>
              <w:bottom w:val="single" w:sz="8" w:space="0" w:color="auto"/>
              <w:right w:val="nil"/>
            </w:tcBorders>
            <w:shd w:val="clear" w:color="C0C0C0" w:fill="BFBFBF"/>
            <w:noWrap/>
            <w:vAlign w:val="center"/>
            <w:hideMark/>
          </w:tcPr>
          <w:p w14:paraId="3FC949BA"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5235" w:type="dxa"/>
            <w:tcBorders>
              <w:top w:val="nil"/>
              <w:left w:val="nil"/>
              <w:bottom w:val="single" w:sz="8" w:space="0" w:color="auto"/>
              <w:right w:val="nil"/>
            </w:tcBorders>
            <w:shd w:val="clear" w:color="C0C0C0" w:fill="BFBFBF"/>
            <w:noWrap/>
            <w:vAlign w:val="center"/>
            <w:hideMark/>
          </w:tcPr>
          <w:p w14:paraId="281E3951"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1.PRELIMINARES</w:t>
            </w:r>
          </w:p>
        </w:tc>
        <w:tc>
          <w:tcPr>
            <w:tcW w:w="577" w:type="dxa"/>
            <w:tcBorders>
              <w:top w:val="nil"/>
              <w:left w:val="nil"/>
              <w:bottom w:val="single" w:sz="8" w:space="0" w:color="auto"/>
              <w:right w:val="nil"/>
            </w:tcBorders>
            <w:shd w:val="clear" w:color="C0C0C0" w:fill="BFBFBF"/>
            <w:noWrap/>
            <w:vAlign w:val="center"/>
            <w:hideMark/>
          </w:tcPr>
          <w:p w14:paraId="2A899C9D"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134" w:type="dxa"/>
            <w:tcBorders>
              <w:top w:val="nil"/>
              <w:left w:val="nil"/>
              <w:bottom w:val="single" w:sz="8" w:space="0" w:color="auto"/>
              <w:right w:val="nil"/>
            </w:tcBorders>
            <w:shd w:val="clear" w:color="C0C0C0" w:fill="BFBFBF"/>
            <w:noWrap/>
            <w:vAlign w:val="center"/>
            <w:hideMark/>
          </w:tcPr>
          <w:p w14:paraId="7C49F1BF"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r>
      <w:tr w:rsidR="00C158D8" w:rsidRPr="00D30E9F" w14:paraId="36BC79F4" w14:textId="77777777" w:rsidTr="000B02B2">
        <w:trPr>
          <w:trHeight w:val="129"/>
          <w:jc w:val="center"/>
        </w:trPr>
        <w:tc>
          <w:tcPr>
            <w:tcW w:w="372" w:type="dxa"/>
            <w:tcBorders>
              <w:top w:val="nil"/>
              <w:left w:val="single" w:sz="8" w:space="0" w:color="auto"/>
              <w:bottom w:val="single" w:sz="4" w:space="0" w:color="auto"/>
              <w:right w:val="single" w:sz="4" w:space="0" w:color="auto"/>
            </w:tcBorders>
            <w:noWrap/>
            <w:vAlign w:val="center"/>
            <w:hideMark/>
          </w:tcPr>
          <w:p w14:paraId="23084C5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w:t>
            </w:r>
          </w:p>
        </w:tc>
        <w:tc>
          <w:tcPr>
            <w:tcW w:w="648" w:type="dxa"/>
            <w:tcBorders>
              <w:top w:val="single" w:sz="4" w:space="0" w:color="auto"/>
              <w:left w:val="nil"/>
              <w:bottom w:val="single" w:sz="4" w:space="0" w:color="auto"/>
              <w:right w:val="single" w:sz="4" w:space="0" w:color="auto"/>
            </w:tcBorders>
            <w:noWrap/>
            <w:vAlign w:val="center"/>
            <w:hideMark/>
          </w:tcPr>
          <w:p w14:paraId="1065129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1,01</w:t>
            </w:r>
          </w:p>
        </w:tc>
        <w:tc>
          <w:tcPr>
            <w:tcW w:w="1576" w:type="dxa"/>
            <w:tcBorders>
              <w:top w:val="single" w:sz="4" w:space="0" w:color="auto"/>
              <w:left w:val="nil"/>
              <w:bottom w:val="single" w:sz="4" w:space="0" w:color="auto"/>
              <w:right w:val="single" w:sz="4" w:space="0" w:color="auto"/>
            </w:tcBorders>
            <w:noWrap/>
            <w:vAlign w:val="center"/>
            <w:hideMark/>
          </w:tcPr>
          <w:p w14:paraId="1086660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single" w:sz="4" w:space="0" w:color="auto"/>
              <w:left w:val="nil"/>
              <w:bottom w:val="single" w:sz="4" w:space="0" w:color="auto"/>
              <w:right w:val="single" w:sz="4" w:space="0" w:color="auto"/>
            </w:tcBorders>
            <w:noWrap/>
            <w:vAlign w:val="center"/>
            <w:hideMark/>
          </w:tcPr>
          <w:p w14:paraId="0F03C44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single" w:sz="4" w:space="0" w:color="auto"/>
              <w:left w:val="nil"/>
              <w:bottom w:val="single" w:sz="4" w:space="0" w:color="auto"/>
              <w:right w:val="single" w:sz="4" w:space="0" w:color="auto"/>
            </w:tcBorders>
            <w:noWrap/>
            <w:vAlign w:val="center"/>
            <w:hideMark/>
          </w:tcPr>
          <w:p w14:paraId="1E8C9236"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PINTURA ACRÍLICA BLANCA ALTA ASEPSIA PARA INTERIORES (2 MANOS)</w:t>
            </w:r>
          </w:p>
        </w:tc>
        <w:tc>
          <w:tcPr>
            <w:tcW w:w="577" w:type="dxa"/>
            <w:tcBorders>
              <w:top w:val="single" w:sz="4" w:space="0" w:color="auto"/>
              <w:left w:val="nil"/>
              <w:bottom w:val="single" w:sz="4" w:space="0" w:color="auto"/>
              <w:right w:val="single" w:sz="4" w:space="0" w:color="auto"/>
            </w:tcBorders>
            <w:noWrap/>
            <w:vAlign w:val="center"/>
            <w:hideMark/>
          </w:tcPr>
          <w:p w14:paraId="11D1D59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single" w:sz="4" w:space="0" w:color="auto"/>
              <w:left w:val="nil"/>
              <w:bottom w:val="single" w:sz="4" w:space="0" w:color="auto"/>
              <w:right w:val="single" w:sz="4" w:space="0" w:color="auto"/>
            </w:tcBorders>
            <w:vAlign w:val="center"/>
            <w:hideMark/>
          </w:tcPr>
          <w:p w14:paraId="39FCEA7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12,76</w:t>
            </w:r>
          </w:p>
        </w:tc>
      </w:tr>
      <w:tr w:rsidR="00C158D8" w:rsidRPr="00D30E9F" w14:paraId="2A6D6E8A"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779F567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w:t>
            </w:r>
          </w:p>
        </w:tc>
        <w:tc>
          <w:tcPr>
            <w:tcW w:w="648" w:type="dxa"/>
            <w:tcBorders>
              <w:top w:val="nil"/>
              <w:left w:val="nil"/>
              <w:bottom w:val="single" w:sz="4" w:space="0" w:color="auto"/>
              <w:right w:val="single" w:sz="4" w:space="0" w:color="auto"/>
            </w:tcBorders>
            <w:noWrap/>
            <w:vAlign w:val="center"/>
            <w:hideMark/>
          </w:tcPr>
          <w:p w14:paraId="36C5D2E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1,02</w:t>
            </w:r>
          </w:p>
        </w:tc>
        <w:tc>
          <w:tcPr>
            <w:tcW w:w="1576" w:type="dxa"/>
            <w:tcBorders>
              <w:top w:val="nil"/>
              <w:left w:val="nil"/>
              <w:bottom w:val="single" w:sz="4" w:space="0" w:color="auto"/>
              <w:right w:val="single" w:sz="4" w:space="0" w:color="auto"/>
            </w:tcBorders>
            <w:noWrap/>
            <w:vAlign w:val="center"/>
            <w:hideMark/>
          </w:tcPr>
          <w:p w14:paraId="5E37B0B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1983586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noWrap/>
            <w:vAlign w:val="center"/>
            <w:hideMark/>
          </w:tcPr>
          <w:p w14:paraId="5EE39E9E"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PINTURA PARA EXTERIORES TIPO KORAZA (2 MANOS)</w:t>
            </w:r>
          </w:p>
        </w:tc>
        <w:tc>
          <w:tcPr>
            <w:tcW w:w="577" w:type="dxa"/>
            <w:tcBorders>
              <w:top w:val="nil"/>
              <w:left w:val="nil"/>
              <w:bottom w:val="single" w:sz="4" w:space="0" w:color="auto"/>
              <w:right w:val="single" w:sz="4" w:space="0" w:color="auto"/>
            </w:tcBorders>
            <w:noWrap/>
            <w:vAlign w:val="center"/>
            <w:hideMark/>
          </w:tcPr>
          <w:p w14:paraId="5D48F18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5265E77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60,57</w:t>
            </w:r>
          </w:p>
        </w:tc>
      </w:tr>
      <w:tr w:rsidR="00C158D8" w:rsidRPr="00D30E9F" w14:paraId="0A645149"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4336615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w:t>
            </w:r>
          </w:p>
        </w:tc>
        <w:tc>
          <w:tcPr>
            <w:tcW w:w="648" w:type="dxa"/>
            <w:tcBorders>
              <w:top w:val="nil"/>
              <w:left w:val="nil"/>
              <w:bottom w:val="single" w:sz="4" w:space="0" w:color="auto"/>
              <w:right w:val="single" w:sz="4" w:space="0" w:color="auto"/>
            </w:tcBorders>
            <w:noWrap/>
            <w:vAlign w:val="center"/>
            <w:hideMark/>
          </w:tcPr>
          <w:p w14:paraId="18417C8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1,03</w:t>
            </w:r>
          </w:p>
        </w:tc>
        <w:tc>
          <w:tcPr>
            <w:tcW w:w="1576" w:type="dxa"/>
            <w:tcBorders>
              <w:top w:val="nil"/>
              <w:left w:val="nil"/>
              <w:bottom w:val="single" w:sz="4" w:space="0" w:color="auto"/>
              <w:right w:val="single" w:sz="4" w:space="0" w:color="auto"/>
            </w:tcBorders>
            <w:noWrap/>
            <w:vAlign w:val="center"/>
            <w:hideMark/>
          </w:tcPr>
          <w:p w14:paraId="2353482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4D038C0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noWrap/>
            <w:vAlign w:val="center"/>
            <w:hideMark/>
          </w:tcPr>
          <w:p w14:paraId="1C1EF707"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PINTURA 3 EN 1 PARA CARPINTERÍA METÁLICA</w:t>
            </w:r>
          </w:p>
        </w:tc>
        <w:tc>
          <w:tcPr>
            <w:tcW w:w="577" w:type="dxa"/>
            <w:tcBorders>
              <w:top w:val="nil"/>
              <w:left w:val="nil"/>
              <w:bottom w:val="single" w:sz="4" w:space="0" w:color="auto"/>
              <w:right w:val="single" w:sz="4" w:space="0" w:color="auto"/>
            </w:tcBorders>
            <w:noWrap/>
            <w:vAlign w:val="center"/>
            <w:hideMark/>
          </w:tcPr>
          <w:p w14:paraId="6AF79A4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37E5EA8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32,64</w:t>
            </w:r>
          </w:p>
        </w:tc>
      </w:tr>
      <w:tr w:rsidR="00C158D8" w:rsidRPr="00D30E9F" w14:paraId="3A2FB073" w14:textId="77777777" w:rsidTr="000B02B2">
        <w:trPr>
          <w:trHeight w:val="60"/>
          <w:jc w:val="center"/>
        </w:trPr>
        <w:tc>
          <w:tcPr>
            <w:tcW w:w="372" w:type="dxa"/>
            <w:tcBorders>
              <w:top w:val="nil"/>
              <w:left w:val="single" w:sz="8" w:space="0" w:color="auto"/>
              <w:bottom w:val="single" w:sz="8" w:space="0" w:color="auto"/>
              <w:right w:val="nil"/>
            </w:tcBorders>
            <w:shd w:val="clear" w:color="C0C0C0" w:fill="BFBFBF"/>
            <w:noWrap/>
            <w:vAlign w:val="center"/>
            <w:hideMark/>
          </w:tcPr>
          <w:p w14:paraId="458F0F1F"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648" w:type="dxa"/>
            <w:tcBorders>
              <w:top w:val="nil"/>
              <w:left w:val="nil"/>
              <w:bottom w:val="single" w:sz="8" w:space="0" w:color="auto"/>
              <w:right w:val="nil"/>
            </w:tcBorders>
            <w:shd w:val="clear" w:color="C0C0C0" w:fill="BFBFBF"/>
            <w:noWrap/>
            <w:vAlign w:val="center"/>
            <w:hideMark/>
          </w:tcPr>
          <w:p w14:paraId="1C43FB8B"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576" w:type="dxa"/>
            <w:tcBorders>
              <w:top w:val="nil"/>
              <w:left w:val="nil"/>
              <w:bottom w:val="single" w:sz="8" w:space="0" w:color="auto"/>
              <w:right w:val="nil"/>
            </w:tcBorders>
            <w:shd w:val="clear" w:color="C0C0C0" w:fill="BFBFBF"/>
            <w:noWrap/>
            <w:vAlign w:val="center"/>
            <w:hideMark/>
          </w:tcPr>
          <w:p w14:paraId="7715D0D2"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657" w:type="dxa"/>
            <w:tcBorders>
              <w:top w:val="nil"/>
              <w:left w:val="nil"/>
              <w:bottom w:val="single" w:sz="8" w:space="0" w:color="auto"/>
              <w:right w:val="nil"/>
            </w:tcBorders>
            <w:shd w:val="clear" w:color="C0C0C0" w:fill="BFBFBF"/>
            <w:noWrap/>
            <w:vAlign w:val="center"/>
            <w:hideMark/>
          </w:tcPr>
          <w:p w14:paraId="1AF8F384"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5235" w:type="dxa"/>
            <w:tcBorders>
              <w:top w:val="nil"/>
              <w:left w:val="nil"/>
              <w:bottom w:val="single" w:sz="8" w:space="0" w:color="auto"/>
              <w:right w:val="nil"/>
            </w:tcBorders>
            <w:shd w:val="clear" w:color="C0C0C0" w:fill="BFBFBF"/>
            <w:noWrap/>
            <w:vAlign w:val="center"/>
            <w:hideMark/>
          </w:tcPr>
          <w:p w14:paraId="5BA2BFBB"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2.SISTEMA ELÉCTRICO</w:t>
            </w:r>
          </w:p>
        </w:tc>
        <w:tc>
          <w:tcPr>
            <w:tcW w:w="577" w:type="dxa"/>
            <w:tcBorders>
              <w:top w:val="nil"/>
              <w:left w:val="nil"/>
              <w:bottom w:val="single" w:sz="8" w:space="0" w:color="auto"/>
              <w:right w:val="nil"/>
            </w:tcBorders>
            <w:shd w:val="clear" w:color="C0C0C0" w:fill="BFBFBF"/>
            <w:noWrap/>
            <w:vAlign w:val="center"/>
            <w:hideMark/>
          </w:tcPr>
          <w:p w14:paraId="0DA24C4B"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134" w:type="dxa"/>
            <w:tcBorders>
              <w:top w:val="single" w:sz="8" w:space="0" w:color="auto"/>
              <w:left w:val="nil"/>
              <w:bottom w:val="single" w:sz="8" w:space="0" w:color="auto"/>
              <w:right w:val="nil"/>
            </w:tcBorders>
            <w:shd w:val="clear" w:color="C0C0C0" w:fill="BFBFBF"/>
            <w:noWrap/>
            <w:vAlign w:val="center"/>
            <w:hideMark/>
          </w:tcPr>
          <w:p w14:paraId="2655872E"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r>
      <w:tr w:rsidR="00C158D8" w:rsidRPr="00D30E9F" w14:paraId="1B9BC7D4" w14:textId="77777777" w:rsidTr="000B02B2">
        <w:trPr>
          <w:trHeight w:val="60"/>
          <w:jc w:val="center"/>
        </w:trPr>
        <w:tc>
          <w:tcPr>
            <w:tcW w:w="372" w:type="dxa"/>
            <w:tcBorders>
              <w:top w:val="nil"/>
              <w:left w:val="single" w:sz="8" w:space="0" w:color="auto"/>
              <w:bottom w:val="single" w:sz="4" w:space="0" w:color="auto"/>
              <w:right w:val="single" w:sz="4" w:space="0" w:color="auto"/>
            </w:tcBorders>
            <w:noWrap/>
            <w:vAlign w:val="center"/>
            <w:hideMark/>
          </w:tcPr>
          <w:p w14:paraId="5291033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w:t>
            </w:r>
          </w:p>
        </w:tc>
        <w:tc>
          <w:tcPr>
            <w:tcW w:w="648" w:type="dxa"/>
            <w:tcBorders>
              <w:top w:val="single" w:sz="4" w:space="0" w:color="auto"/>
              <w:left w:val="nil"/>
              <w:bottom w:val="single" w:sz="4" w:space="0" w:color="auto"/>
              <w:right w:val="single" w:sz="4" w:space="0" w:color="auto"/>
            </w:tcBorders>
            <w:noWrap/>
            <w:vAlign w:val="center"/>
            <w:hideMark/>
          </w:tcPr>
          <w:p w14:paraId="2035543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2,01</w:t>
            </w:r>
          </w:p>
        </w:tc>
        <w:tc>
          <w:tcPr>
            <w:tcW w:w="1576" w:type="dxa"/>
            <w:tcBorders>
              <w:top w:val="single" w:sz="4" w:space="0" w:color="auto"/>
              <w:left w:val="nil"/>
              <w:bottom w:val="single" w:sz="4" w:space="0" w:color="auto"/>
              <w:right w:val="single" w:sz="4" w:space="0" w:color="auto"/>
            </w:tcBorders>
            <w:noWrap/>
            <w:vAlign w:val="center"/>
            <w:hideMark/>
          </w:tcPr>
          <w:p w14:paraId="38EC5F6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single" w:sz="4" w:space="0" w:color="auto"/>
              <w:left w:val="nil"/>
              <w:bottom w:val="single" w:sz="4" w:space="0" w:color="auto"/>
              <w:right w:val="single" w:sz="4" w:space="0" w:color="auto"/>
            </w:tcBorders>
            <w:noWrap/>
            <w:vAlign w:val="center"/>
            <w:hideMark/>
          </w:tcPr>
          <w:p w14:paraId="5F15C13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single" w:sz="4" w:space="0" w:color="auto"/>
              <w:left w:val="nil"/>
              <w:bottom w:val="single" w:sz="4" w:space="0" w:color="auto"/>
              <w:right w:val="single" w:sz="4" w:space="0" w:color="auto"/>
            </w:tcBorders>
            <w:vAlign w:val="center"/>
            <w:hideMark/>
          </w:tcPr>
          <w:p w14:paraId="60A18AE1"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SUMINISTRO E INSTALACIÓN DE PANEL LED DE INCRUSTAR REDONDO 30W LUZ BLANCA 2100Lm</w:t>
            </w:r>
          </w:p>
        </w:tc>
        <w:tc>
          <w:tcPr>
            <w:tcW w:w="577" w:type="dxa"/>
            <w:tcBorders>
              <w:top w:val="single" w:sz="4" w:space="0" w:color="auto"/>
              <w:left w:val="nil"/>
              <w:bottom w:val="single" w:sz="4" w:space="0" w:color="auto"/>
              <w:right w:val="single" w:sz="4" w:space="0" w:color="auto"/>
            </w:tcBorders>
            <w:noWrap/>
            <w:vAlign w:val="center"/>
            <w:hideMark/>
          </w:tcPr>
          <w:p w14:paraId="3059D34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single" w:sz="4" w:space="0" w:color="auto"/>
              <w:left w:val="nil"/>
              <w:bottom w:val="single" w:sz="4" w:space="0" w:color="auto"/>
              <w:right w:val="single" w:sz="4" w:space="0" w:color="auto"/>
            </w:tcBorders>
            <w:vAlign w:val="center"/>
            <w:hideMark/>
          </w:tcPr>
          <w:p w14:paraId="010AEFB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4,00</w:t>
            </w:r>
          </w:p>
        </w:tc>
      </w:tr>
      <w:tr w:rsidR="00C158D8" w:rsidRPr="00D30E9F" w14:paraId="3312D281"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424DE34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w:t>
            </w:r>
          </w:p>
        </w:tc>
        <w:tc>
          <w:tcPr>
            <w:tcW w:w="648" w:type="dxa"/>
            <w:tcBorders>
              <w:top w:val="nil"/>
              <w:left w:val="nil"/>
              <w:bottom w:val="single" w:sz="4" w:space="0" w:color="auto"/>
              <w:right w:val="single" w:sz="4" w:space="0" w:color="auto"/>
            </w:tcBorders>
            <w:noWrap/>
            <w:vAlign w:val="center"/>
            <w:hideMark/>
          </w:tcPr>
          <w:p w14:paraId="41145F1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2,02</w:t>
            </w:r>
          </w:p>
        </w:tc>
        <w:tc>
          <w:tcPr>
            <w:tcW w:w="1576" w:type="dxa"/>
            <w:tcBorders>
              <w:top w:val="nil"/>
              <w:left w:val="nil"/>
              <w:bottom w:val="single" w:sz="4" w:space="0" w:color="auto"/>
              <w:right w:val="single" w:sz="4" w:space="0" w:color="auto"/>
            </w:tcBorders>
            <w:noWrap/>
            <w:vAlign w:val="center"/>
            <w:hideMark/>
          </w:tcPr>
          <w:p w14:paraId="4591AE8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00E2615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07BC3134"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SUMINISTRO E INSTALACIÓN DE PUNTOS ELÉCTRICOS (INCLUYE ACCESORIOS)</w:t>
            </w:r>
          </w:p>
        </w:tc>
        <w:tc>
          <w:tcPr>
            <w:tcW w:w="577" w:type="dxa"/>
            <w:tcBorders>
              <w:top w:val="nil"/>
              <w:left w:val="nil"/>
              <w:bottom w:val="single" w:sz="4" w:space="0" w:color="auto"/>
              <w:right w:val="single" w:sz="4" w:space="0" w:color="auto"/>
            </w:tcBorders>
            <w:noWrap/>
            <w:vAlign w:val="center"/>
            <w:hideMark/>
          </w:tcPr>
          <w:p w14:paraId="59B8440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0D167F0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2,00</w:t>
            </w:r>
          </w:p>
        </w:tc>
      </w:tr>
      <w:tr w:rsidR="00C158D8" w:rsidRPr="00D30E9F" w14:paraId="3D0903DE"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74227ED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w:t>
            </w:r>
          </w:p>
        </w:tc>
        <w:tc>
          <w:tcPr>
            <w:tcW w:w="648" w:type="dxa"/>
            <w:tcBorders>
              <w:top w:val="nil"/>
              <w:left w:val="nil"/>
              <w:bottom w:val="single" w:sz="4" w:space="0" w:color="auto"/>
              <w:right w:val="single" w:sz="4" w:space="0" w:color="auto"/>
            </w:tcBorders>
            <w:noWrap/>
            <w:vAlign w:val="center"/>
            <w:hideMark/>
          </w:tcPr>
          <w:p w14:paraId="6A69187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2,03</w:t>
            </w:r>
          </w:p>
        </w:tc>
        <w:tc>
          <w:tcPr>
            <w:tcW w:w="1576" w:type="dxa"/>
            <w:tcBorders>
              <w:top w:val="nil"/>
              <w:left w:val="nil"/>
              <w:bottom w:val="single" w:sz="4" w:space="0" w:color="auto"/>
              <w:right w:val="single" w:sz="4" w:space="0" w:color="auto"/>
            </w:tcBorders>
            <w:noWrap/>
            <w:vAlign w:val="center"/>
            <w:hideMark/>
          </w:tcPr>
          <w:p w14:paraId="5CDC213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03F3E7B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3F0E41E9"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SUMINISTRO E INSTALACIÓN DE TOMACORRIENTE DOBLE GFCI 20 AMP</w:t>
            </w:r>
          </w:p>
        </w:tc>
        <w:tc>
          <w:tcPr>
            <w:tcW w:w="577" w:type="dxa"/>
            <w:tcBorders>
              <w:top w:val="nil"/>
              <w:left w:val="nil"/>
              <w:bottom w:val="single" w:sz="4" w:space="0" w:color="auto"/>
              <w:right w:val="single" w:sz="4" w:space="0" w:color="auto"/>
            </w:tcBorders>
            <w:noWrap/>
            <w:vAlign w:val="center"/>
            <w:hideMark/>
          </w:tcPr>
          <w:p w14:paraId="210351F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176C9E7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2,00</w:t>
            </w:r>
          </w:p>
        </w:tc>
      </w:tr>
      <w:tr w:rsidR="00C158D8" w:rsidRPr="00D30E9F" w14:paraId="6FAA196D" w14:textId="77777777" w:rsidTr="000B02B2">
        <w:trPr>
          <w:trHeight w:val="60"/>
          <w:jc w:val="center"/>
        </w:trPr>
        <w:tc>
          <w:tcPr>
            <w:tcW w:w="372" w:type="dxa"/>
            <w:tcBorders>
              <w:top w:val="nil"/>
              <w:left w:val="single" w:sz="8" w:space="0" w:color="auto"/>
              <w:bottom w:val="single" w:sz="8" w:space="0" w:color="auto"/>
              <w:right w:val="nil"/>
            </w:tcBorders>
            <w:shd w:val="clear" w:color="C0C0C0" w:fill="BFBFBF"/>
            <w:noWrap/>
            <w:vAlign w:val="center"/>
            <w:hideMark/>
          </w:tcPr>
          <w:p w14:paraId="1DE6290D"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648" w:type="dxa"/>
            <w:tcBorders>
              <w:top w:val="nil"/>
              <w:left w:val="nil"/>
              <w:bottom w:val="single" w:sz="8" w:space="0" w:color="auto"/>
              <w:right w:val="nil"/>
            </w:tcBorders>
            <w:shd w:val="clear" w:color="C0C0C0" w:fill="BFBFBF"/>
            <w:noWrap/>
            <w:vAlign w:val="center"/>
            <w:hideMark/>
          </w:tcPr>
          <w:p w14:paraId="21C1A38D"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576" w:type="dxa"/>
            <w:tcBorders>
              <w:top w:val="nil"/>
              <w:left w:val="nil"/>
              <w:bottom w:val="single" w:sz="8" w:space="0" w:color="auto"/>
              <w:right w:val="nil"/>
            </w:tcBorders>
            <w:shd w:val="clear" w:color="C0C0C0" w:fill="BFBFBF"/>
            <w:noWrap/>
            <w:vAlign w:val="center"/>
            <w:hideMark/>
          </w:tcPr>
          <w:p w14:paraId="1CAC2B2C"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657" w:type="dxa"/>
            <w:tcBorders>
              <w:top w:val="nil"/>
              <w:left w:val="nil"/>
              <w:bottom w:val="single" w:sz="8" w:space="0" w:color="auto"/>
              <w:right w:val="nil"/>
            </w:tcBorders>
            <w:shd w:val="clear" w:color="C0C0C0" w:fill="BFBFBF"/>
            <w:noWrap/>
            <w:vAlign w:val="center"/>
            <w:hideMark/>
          </w:tcPr>
          <w:p w14:paraId="1400ED63"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5235" w:type="dxa"/>
            <w:tcBorders>
              <w:top w:val="nil"/>
              <w:left w:val="nil"/>
              <w:bottom w:val="single" w:sz="8" w:space="0" w:color="auto"/>
              <w:right w:val="nil"/>
            </w:tcBorders>
            <w:shd w:val="clear" w:color="C0C0C0" w:fill="BFBFBF"/>
            <w:noWrap/>
            <w:vAlign w:val="center"/>
            <w:hideMark/>
          </w:tcPr>
          <w:p w14:paraId="029F9D80"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3.PISOS, PAREDES Y APARATOS SANITARIOS</w:t>
            </w:r>
          </w:p>
        </w:tc>
        <w:tc>
          <w:tcPr>
            <w:tcW w:w="577" w:type="dxa"/>
            <w:tcBorders>
              <w:top w:val="nil"/>
              <w:left w:val="nil"/>
              <w:bottom w:val="single" w:sz="8" w:space="0" w:color="auto"/>
              <w:right w:val="nil"/>
            </w:tcBorders>
            <w:shd w:val="clear" w:color="C0C0C0" w:fill="BFBFBF"/>
            <w:noWrap/>
            <w:vAlign w:val="center"/>
            <w:hideMark/>
          </w:tcPr>
          <w:p w14:paraId="4069E342"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134" w:type="dxa"/>
            <w:tcBorders>
              <w:top w:val="single" w:sz="8" w:space="0" w:color="auto"/>
              <w:left w:val="nil"/>
              <w:bottom w:val="single" w:sz="8" w:space="0" w:color="auto"/>
              <w:right w:val="nil"/>
            </w:tcBorders>
            <w:shd w:val="clear" w:color="C0C0C0" w:fill="BFBFBF"/>
            <w:noWrap/>
            <w:vAlign w:val="center"/>
            <w:hideMark/>
          </w:tcPr>
          <w:p w14:paraId="394037D1"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r>
      <w:tr w:rsidR="00C158D8" w:rsidRPr="00D30E9F" w14:paraId="46B50095" w14:textId="77777777" w:rsidTr="000B02B2">
        <w:trPr>
          <w:trHeight w:val="60"/>
          <w:jc w:val="center"/>
        </w:trPr>
        <w:tc>
          <w:tcPr>
            <w:tcW w:w="372" w:type="dxa"/>
            <w:tcBorders>
              <w:top w:val="nil"/>
              <w:left w:val="single" w:sz="8" w:space="0" w:color="auto"/>
              <w:bottom w:val="single" w:sz="4" w:space="0" w:color="auto"/>
              <w:right w:val="single" w:sz="4" w:space="0" w:color="auto"/>
            </w:tcBorders>
            <w:noWrap/>
            <w:vAlign w:val="center"/>
            <w:hideMark/>
          </w:tcPr>
          <w:p w14:paraId="6B9E55E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w:t>
            </w:r>
          </w:p>
        </w:tc>
        <w:tc>
          <w:tcPr>
            <w:tcW w:w="648" w:type="dxa"/>
            <w:tcBorders>
              <w:top w:val="single" w:sz="4" w:space="0" w:color="auto"/>
              <w:left w:val="nil"/>
              <w:bottom w:val="single" w:sz="4" w:space="0" w:color="auto"/>
              <w:right w:val="single" w:sz="4" w:space="0" w:color="auto"/>
            </w:tcBorders>
            <w:noWrap/>
            <w:vAlign w:val="center"/>
            <w:hideMark/>
          </w:tcPr>
          <w:p w14:paraId="3452103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3,01</w:t>
            </w:r>
          </w:p>
        </w:tc>
        <w:tc>
          <w:tcPr>
            <w:tcW w:w="1576" w:type="dxa"/>
            <w:tcBorders>
              <w:top w:val="single" w:sz="4" w:space="0" w:color="auto"/>
              <w:left w:val="nil"/>
              <w:bottom w:val="single" w:sz="4" w:space="0" w:color="auto"/>
              <w:right w:val="single" w:sz="4" w:space="0" w:color="auto"/>
            </w:tcBorders>
            <w:noWrap/>
            <w:vAlign w:val="center"/>
            <w:hideMark/>
          </w:tcPr>
          <w:p w14:paraId="4B45596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single" w:sz="4" w:space="0" w:color="auto"/>
              <w:left w:val="nil"/>
              <w:bottom w:val="single" w:sz="4" w:space="0" w:color="auto"/>
              <w:right w:val="single" w:sz="4" w:space="0" w:color="auto"/>
            </w:tcBorders>
            <w:noWrap/>
            <w:vAlign w:val="center"/>
            <w:hideMark/>
          </w:tcPr>
          <w:p w14:paraId="3E83F0E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noWrap/>
            <w:vAlign w:val="center"/>
            <w:hideMark/>
          </w:tcPr>
          <w:p w14:paraId="66BDAD00"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DEMOLICIÓN DE ENCHAPE EXISTENTE INCLUYE RETIRO &lt; 5 KM</w:t>
            </w:r>
          </w:p>
        </w:tc>
        <w:tc>
          <w:tcPr>
            <w:tcW w:w="577" w:type="dxa"/>
            <w:tcBorders>
              <w:top w:val="single" w:sz="4" w:space="0" w:color="auto"/>
              <w:left w:val="nil"/>
              <w:bottom w:val="single" w:sz="4" w:space="0" w:color="auto"/>
              <w:right w:val="single" w:sz="4" w:space="0" w:color="auto"/>
            </w:tcBorders>
            <w:noWrap/>
            <w:vAlign w:val="center"/>
            <w:hideMark/>
          </w:tcPr>
          <w:p w14:paraId="15A2C61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single" w:sz="4" w:space="0" w:color="auto"/>
              <w:left w:val="nil"/>
              <w:bottom w:val="single" w:sz="4" w:space="0" w:color="auto"/>
              <w:right w:val="single" w:sz="4" w:space="0" w:color="auto"/>
            </w:tcBorders>
            <w:vAlign w:val="center"/>
            <w:hideMark/>
          </w:tcPr>
          <w:p w14:paraId="2096728B"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33,64</w:t>
            </w:r>
          </w:p>
        </w:tc>
      </w:tr>
      <w:tr w:rsidR="00C158D8" w:rsidRPr="00D30E9F" w14:paraId="675514AC"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28E435E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w:t>
            </w:r>
          </w:p>
        </w:tc>
        <w:tc>
          <w:tcPr>
            <w:tcW w:w="648" w:type="dxa"/>
            <w:tcBorders>
              <w:top w:val="nil"/>
              <w:left w:val="nil"/>
              <w:bottom w:val="single" w:sz="4" w:space="0" w:color="auto"/>
              <w:right w:val="single" w:sz="4" w:space="0" w:color="auto"/>
            </w:tcBorders>
            <w:noWrap/>
            <w:vAlign w:val="center"/>
            <w:hideMark/>
          </w:tcPr>
          <w:p w14:paraId="55F5070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3,02</w:t>
            </w:r>
          </w:p>
        </w:tc>
        <w:tc>
          <w:tcPr>
            <w:tcW w:w="1576" w:type="dxa"/>
            <w:tcBorders>
              <w:top w:val="nil"/>
              <w:left w:val="nil"/>
              <w:bottom w:val="single" w:sz="4" w:space="0" w:color="auto"/>
              <w:right w:val="single" w:sz="4" w:space="0" w:color="auto"/>
            </w:tcBorders>
            <w:noWrap/>
            <w:vAlign w:val="center"/>
            <w:hideMark/>
          </w:tcPr>
          <w:p w14:paraId="341C950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478D16F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noWrap/>
            <w:vAlign w:val="center"/>
            <w:hideMark/>
          </w:tcPr>
          <w:p w14:paraId="0AB5CB49"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DESINSTALACIÓN DE DIVISIONES DE BAÑO</w:t>
            </w:r>
          </w:p>
        </w:tc>
        <w:tc>
          <w:tcPr>
            <w:tcW w:w="577" w:type="dxa"/>
            <w:tcBorders>
              <w:top w:val="nil"/>
              <w:left w:val="nil"/>
              <w:bottom w:val="single" w:sz="4" w:space="0" w:color="auto"/>
              <w:right w:val="single" w:sz="4" w:space="0" w:color="auto"/>
            </w:tcBorders>
            <w:noWrap/>
            <w:vAlign w:val="center"/>
            <w:hideMark/>
          </w:tcPr>
          <w:p w14:paraId="7B4457A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07E495D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22,52</w:t>
            </w:r>
          </w:p>
        </w:tc>
      </w:tr>
      <w:tr w:rsidR="00C158D8" w:rsidRPr="00D30E9F" w14:paraId="5F23584C"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4606F3D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w:t>
            </w:r>
          </w:p>
        </w:tc>
        <w:tc>
          <w:tcPr>
            <w:tcW w:w="648" w:type="dxa"/>
            <w:tcBorders>
              <w:top w:val="nil"/>
              <w:left w:val="nil"/>
              <w:bottom w:val="single" w:sz="4" w:space="0" w:color="auto"/>
              <w:right w:val="single" w:sz="4" w:space="0" w:color="auto"/>
            </w:tcBorders>
            <w:noWrap/>
            <w:vAlign w:val="center"/>
            <w:hideMark/>
          </w:tcPr>
          <w:p w14:paraId="13C51B0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3,03</w:t>
            </w:r>
          </w:p>
        </w:tc>
        <w:tc>
          <w:tcPr>
            <w:tcW w:w="1576" w:type="dxa"/>
            <w:tcBorders>
              <w:top w:val="nil"/>
              <w:left w:val="nil"/>
              <w:bottom w:val="single" w:sz="4" w:space="0" w:color="auto"/>
              <w:right w:val="single" w:sz="4" w:space="0" w:color="auto"/>
            </w:tcBorders>
            <w:noWrap/>
            <w:vAlign w:val="center"/>
            <w:hideMark/>
          </w:tcPr>
          <w:p w14:paraId="0BABB86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55CE633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noWrap/>
            <w:vAlign w:val="center"/>
            <w:hideMark/>
          </w:tcPr>
          <w:p w14:paraId="69C040D7"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DESINSTALACIÓN DE VENTANAS EXISTENTES</w:t>
            </w:r>
          </w:p>
        </w:tc>
        <w:tc>
          <w:tcPr>
            <w:tcW w:w="577" w:type="dxa"/>
            <w:tcBorders>
              <w:top w:val="nil"/>
              <w:left w:val="nil"/>
              <w:bottom w:val="single" w:sz="4" w:space="0" w:color="auto"/>
              <w:right w:val="single" w:sz="4" w:space="0" w:color="auto"/>
            </w:tcBorders>
            <w:noWrap/>
            <w:vAlign w:val="center"/>
            <w:hideMark/>
          </w:tcPr>
          <w:p w14:paraId="0F84637B"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64E9245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2,00</w:t>
            </w:r>
          </w:p>
        </w:tc>
      </w:tr>
      <w:tr w:rsidR="00C158D8" w:rsidRPr="00D30E9F" w14:paraId="4E50F888" w14:textId="77777777" w:rsidTr="000B02B2">
        <w:trPr>
          <w:trHeight w:val="600"/>
          <w:jc w:val="center"/>
        </w:trPr>
        <w:tc>
          <w:tcPr>
            <w:tcW w:w="372" w:type="dxa"/>
            <w:tcBorders>
              <w:top w:val="nil"/>
              <w:left w:val="single" w:sz="8" w:space="0" w:color="auto"/>
              <w:bottom w:val="single" w:sz="4" w:space="0" w:color="auto"/>
              <w:right w:val="single" w:sz="4" w:space="0" w:color="auto"/>
            </w:tcBorders>
            <w:noWrap/>
            <w:vAlign w:val="center"/>
            <w:hideMark/>
          </w:tcPr>
          <w:p w14:paraId="69FF34C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w:t>
            </w:r>
          </w:p>
        </w:tc>
        <w:tc>
          <w:tcPr>
            <w:tcW w:w="648" w:type="dxa"/>
            <w:tcBorders>
              <w:top w:val="nil"/>
              <w:left w:val="nil"/>
              <w:bottom w:val="single" w:sz="4" w:space="0" w:color="auto"/>
              <w:right w:val="single" w:sz="4" w:space="0" w:color="auto"/>
            </w:tcBorders>
            <w:noWrap/>
            <w:vAlign w:val="center"/>
            <w:hideMark/>
          </w:tcPr>
          <w:p w14:paraId="7E986F9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3,04</w:t>
            </w:r>
          </w:p>
        </w:tc>
        <w:tc>
          <w:tcPr>
            <w:tcW w:w="1576" w:type="dxa"/>
            <w:tcBorders>
              <w:top w:val="nil"/>
              <w:left w:val="nil"/>
              <w:bottom w:val="single" w:sz="4" w:space="0" w:color="auto"/>
              <w:right w:val="single" w:sz="4" w:space="0" w:color="auto"/>
            </w:tcBorders>
            <w:noWrap/>
            <w:vAlign w:val="center"/>
            <w:hideMark/>
          </w:tcPr>
          <w:p w14:paraId="38FEB22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1E054D0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noWrap/>
            <w:vAlign w:val="center"/>
            <w:hideMark/>
          </w:tcPr>
          <w:p w14:paraId="4C68A443"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DESMONTE DE APARATO SANITARIO EXISTENTE (SANITARIO, LAVAMANOS U ORINAL), INCLUYE TAPONAMIENTO PROVISIONAL Y RETIRO DE ESCOMBROS &lt; 5 KM</w:t>
            </w:r>
          </w:p>
        </w:tc>
        <w:tc>
          <w:tcPr>
            <w:tcW w:w="577" w:type="dxa"/>
            <w:tcBorders>
              <w:top w:val="nil"/>
              <w:left w:val="nil"/>
              <w:bottom w:val="single" w:sz="4" w:space="0" w:color="auto"/>
              <w:right w:val="single" w:sz="4" w:space="0" w:color="auto"/>
            </w:tcBorders>
            <w:noWrap/>
            <w:vAlign w:val="center"/>
            <w:hideMark/>
          </w:tcPr>
          <w:p w14:paraId="65728A4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7630EF1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10,00</w:t>
            </w:r>
          </w:p>
        </w:tc>
      </w:tr>
      <w:tr w:rsidR="00C158D8" w:rsidRPr="00D30E9F" w14:paraId="3799CFEE"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135B55A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5</w:t>
            </w:r>
          </w:p>
        </w:tc>
        <w:tc>
          <w:tcPr>
            <w:tcW w:w="648" w:type="dxa"/>
            <w:tcBorders>
              <w:top w:val="nil"/>
              <w:left w:val="nil"/>
              <w:bottom w:val="single" w:sz="4" w:space="0" w:color="auto"/>
              <w:right w:val="single" w:sz="4" w:space="0" w:color="auto"/>
            </w:tcBorders>
            <w:noWrap/>
            <w:vAlign w:val="center"/>
            <w:hideMark/>
          </w:tcPr>
          <w:p w14:paraId="31F1656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3,05</w:t>
            </w:r>
          </w:p>
        </w:tc>
        <w:tc>
          <w:tcPr>
            <w:tcW w:w="1576" w:type="dxa"/>
            <w:tcBorders>
              <w:top w:val="nil"/>
              <w:left w:val="nil"/>
              <w:bottom w:val="single" w:sz="4" w:space="0" w:color="auto"/>
              <w:right w:val="single" w:sz="4" w:space="0" w:color="auto"/>
            </w:tcBorders>
            <w:noWrap/>
            <w:vAlign w:val="center"/>
            <w:hideMark/>
          </w:tcPr>
          <w:p w14:paraId="14CCA8D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0A761A5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noWrap/>
            <w:vAlign w:val="center"/>
            <w:hideMark/>
          </w:tcPr>
          <w:p w14:paraId="6FDC89F0"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ENCHAPE PARA PISOS</w:t>
            </w:r>
          </w:p>
        </w:tc>
        <w:tc>
          <w:tcPr>
            <w:tcW w:w="577" w:type="dxa"/>
            <w:tcBorders>
              <w:top w:val="nil"/>
              <w:left w:val="nil"/>
              <w:bottom w:val="single" w:sz="4" w:space="0" w:color="auto"/>
              <w:right w:val="single" w:sz="4" w:space="0" w:color="auto"/>
            </w:tcBorders>
            <w:noWrap/>
            <w:vAlign w:val="center"/>
            <w:hideMark/>
          </w:tcPr>
          <w:p w14:paraId="7AA4A75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19B45E7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25,08</w:t>
            </w:r>
          </w:p>
        </w:tc>
      </w:tr>
      <w:tr w:rsidR="00C158D8" w:rsidRPr="00D30E9F" w14:paraId="391F47E0"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22CAB43B"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w:t>
            </w:r>
          </w:p>
        </w:tc>
        <w:tc>
          <w:tcPr>
            <w:tcW w:w="648" w:type="dxa"/>
            <w:tcBorders>
              <w:top w:val="nil"/>
              <w:left w:val="nil"/>
              <w:bottom w:val="single" w:sz="4" w:space="0" w:color="auto"/>
              <w:right w:val="single" w:sz="4" w:space="0" w:color="auto"/>
            </w:tcBorders>
            <w:noWrap/>
            <w:vAlign w:val="center"/>
            <w:hideMark/>
          </w:tcPr>
          <w:p w14:paraId="5570FBF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3,06</w:t>
            </w:r>
          </w:p>
        </w:tc>
        <w:tc>
          <w:tcPr>
            <w:tcW w:w="1576" w:type="dxa"/>
            <w:tcBorders>
              <w:top w:val="nil"/>
              <w:left w:val="nil"/>
              <w:bottom w:val="single" w:sz="4" w:space="0" w:color="auto"/>
              <w:right w:val="single" w:sz="4" w:space="0" w:color="auto"/>
            </w:tcBorders>
            <w:noWrap/>
            <w:vAlign w:val="center"/>
            <w:hideMark/>
          </w:tcPr>
          <w:p w14:paraId="6A7E5BD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0C951FCB"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noWrap/>
            <w:vAlign w:val="center"/>
            <w:hideMark/>
          </w:tcPr>
          <w:p w14:paraId="4FF1716E"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MORTERO 1:3 E=5CM</w:t>
            </w:r>
          </w:p>
        </w:tc>
        <w:tc>
          <w:tcPr>
            <w:tcW w:w="577" w:type="dxa"/>
            <w:tcBorders>
              <w:top w:val="nil"/>
              <w:left w:val="nil"/>
              <w:bottom w:val="single" w:sz="4" w:space="0" w:color="auto"/>
              <w:right w:val="single" w:sz="4" w:space="0" w:color="auto"/>
            </w:tcBorders>
            <w:noWrap/>
            <w:vAlign w:val="center"/>
            <w:hideMark/>
          </w:tcPr>
          <w:p w14:paraId="7C997C1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273BB86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25,08</w:t>
            </w:r>
          </w:p>
        </w:tc>
      </w:tr>
      <w:tr w:rsidR="00C158D8" w:rsidRPr="00D30E9F" w14:paraId="3D32094D"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0015362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7</w:t>
            </w:r>
          </w:p>
        </w:tc>
        <w:tc>
          <w:tcPr>
            <w:tcW w:w="648" w:type="dxa"/>
            <w:tcBorders>
              <w:top w:val="nil"/>
              <w:left w:val="nil"/>
              <w:bottom w:val="single" w:sz="4" w:space="0" w:color="auto"/>
              <w:right w:val="single" w:sz="4" w:space="0" w:color="auto"/>
            </w:tcBorders>
            <w:noWrap/>
            <w:vAlign w:val="center"/>
            <w:hideMark/>
          </w:tcPr>
          <w:p w14:paraId="48CACDC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3,07</w:t>
            </w:r>
          </w:p>
        </w:tc>
        <w:tc>
          <w:tcPr>
            <w:tcW w:w="1576" w:type="dxa"/>
            <w:tcBorders>
              <w:top w:val="nil"/>
              <w:left w:val="nil"/>
              <w:bottom w:val="single" w:sz="4" w:space="0" w:color="auto"/>
              <w:right w:val="single" w:sz="4" w:space="0" w:color="auto"/>
            </w:tcBorders>
            <w:noWrap/>
            <w:vAlign w:val="center"/>
            <w:hideMark/>
          </w:tcPr>
          <w:p w14:paraId="27454F2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28FB001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noWrap/>
            <w:vAlign w:val="center"/>
            <w:hideMark/>
          </w:tcPr>
          <w:p w14:paraId="404003B2"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FRISO 1:3 SOBRE MUROS</w:t>
            </w:r>
          </w:p>
        </w:tc>
        <w:tc>
          <w:tcPr>
            <w:tcW w:w="577" w:type="dxa"/>
            <w:tcBorders>
              <w:top w:val="nil"/>
              <w:left w:val="nil"/>
              <w:bottom w:val="single" w:sz="4" w:space="0" w:color="auto"/>
              <w:right w:val="single" w:sz="4" w:space="0" w:color="auto"/>
            </w:tcBorders>
            <w:noWrap/>
            <w:vAlign w:val="center"/>
            <w:hideMark/>
          </w:tcPr>
          <w:p w14:paraId="72DA8F1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45B1485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131,29</w:t>
            </w:r>
          </w:p>
        </w:tc>
      </w:tr>
      <w:tr w:rsidR="00C158D8" w:rsidRPr="00D30E9F" w14:paraId="01A1420A"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439BAFE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8</w:t>
            </w:r>
          </w:p>
        </w:tc>
        <w:tc>
          <w:tcPr>
            <w:tcW w:w="648" w:type="dxa"/>
            <w:tcBorders>
              <w:top w:val="nil"/>
              <w:left w:val="nil"/>
              <w:bottom w:val="single" w:sz="4" w:space="0" w:color="auto"/>
              <w:right w:val="single" w:sz="4" w:space="0" w:color="auto"/>
            </w:tcBorders>
            <w:noWrap/>
            <w:vAlign w:val="center"/>
            <w:hideMark/>
          </w:tcPr>
          <w:p w14:paraId="46B918F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3,08</w:t>
            </w:r>
          </w:p>
        </w:tc>
        <w:tc>
          <w:tcPr>
            <w:tcW w:w="1576" w:type="dxa"/>
            <w:tcBorders>
              <w:top w:val="nil"/>
              <w:left w:val="nil"/>
              <w:bottom w:val="single" w:sz="4" w:space="0" w:color="auto"/>
              <w:right w:val="single" w:sz="4" w:space="0" w:color="auto"/>
            </w:tcBorders>
            <w:noWrap/>
            <w:vAlign w:val="center"/>
            <w:hideMark/>
          </w:tcPr>
          <w:p w14:paraId="45FEF3C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60DBCAE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noWrap/>
            <w:vAlign w:val="center"/>
            <w:hideMark/>
          </w:tcPr>
          <w:p w14:paraId="6B04BC90"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ENCHAPE PARA PARED</w:t>
            </w:r>
          </w:p>
        </w:tc>
        <w:tc>
          <w:tcPr>
            <w:tcW w:w="577" w:type="dxa"/>
            <w:tcBorders>
              <w:top w:val="nil"/>
              <w:left w:val="nil"/>
              <w:bottom w:val="single" w:sz="4" w:space="0" w:color="auto"/>
              <w:right w:val="single" w:sz="4" w:space="0" w:color="auto"/>
            </w:tcBorders>
            <w:noWrap/>
            <w:vAlign w:val="center"/>
            <w:hideMark/>
          </w:tcPr>
          <w:p w14:paraId="2FC2D1A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5FF2D34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53,02</w:t>
            </w:r>
          </w:p>
        </w:tc>
      </w:tr>
      <w:tr w:rsidR="00C158D8" w:rsidRPr="00D30E9F" w14:paraId="12DE9847"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226F1FE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9</w:t>
            </w:r>
          </w:p>
        </w:tc>
        <w:tc>
          <w:tcPr>
            <w:tcW w:w="648" w:type="dxa"/>
            <w:tcBorders>
              <w:top w:val="nil"/>
              <w:left w:val="nil"/>
              <w:bottom w:val="single" w:sz="4" w:space="0" w:color="auto"/>
              <w:right w:val="single" w:sz="4" w:space="0" w:color="auto"/>
            </w:tcBorders>
            <w:noWrap/>
            <w:vAlign w:val="center"/>
            <w:hideMark/>
          </w:tcPr>
          <w:p w14:paraId="1C28739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3,09</w:t>
            </w:r>
          </w:p>
        </w:tc>
        <w:tc>
          <w:tcPr>
            <w:tcW w:w="1576" w:type="dxa"/>
            <w:tcBorders>
              <w:top w:val="nil"/>
              <w:left w:val="nil"/>
              <w:bottom w:val="single" w:sz="4" w:space="0" w:color="auto"/>
              <w:right w:val="single" w:sz="4" w:space="0" w:color="auto"/>
            </w:tcBorders>
            <w:noWrap/>
            <w:vAlign w:val="center"/>
            <w:hideMark/>
          </w:tcPr>
          <w:p w14:paraId="56E7E29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18ED159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noWrap/>
            <w:vAlign w:val="center"/>
            <w:hideMark/>
          </w:tcPr>
          <w:p w14:paraId="5A62D3CB"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SANITARIO DE TANQUE, INCLUYE GRIFERÍA</w:t>
            </w:r>
          </w:p>
        </w:tc>
        <w:tc>
          <w:tcPr>
            <w:tcW w:w="577" w:type="dxa"/>
            <w:tcBorders>
              <w:top w:val="nil"/>
              <w:left w:val="nil"/>
              <w:bottom w:val="single" w:sz="4" w:space="0" w:color="auto"/>
              <w:right w:val="single" w:sz="4" w:space="0" w:color="auto"/>
            </w:tcBorders>
            <w:noWrap/>
            <w:vAlign w:val="center"/>
            <w:hideMark/>
          </w:tcPr>
          <w:p w14:paraId="1C63EF9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40EB02F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4,00</w:t>
            </w:r>
          </w:p>
        </w:tc>
      </w:tr>
      <w:tr w:rsidR="00C158D8" w:rsidRPr="00D30E9F" w14:paraId="2B092D6F"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008492A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w:t>
            </w:r>
          </w:p>
        </w:tc>
        <w:tc>
          <w:tcPr>
            <w:tcW w:w="648" w:type="dxa"/>
            <w:tcBorders>
              <w:top w:val="nil"/>
              <w:left w:val="nil"/>
              <w:bottom w:val="single" w:sz="4" w:space="0" w:color="auto"/>
              <w:right w:val="single" w:sz="4" w:space="0" w:color="auto"/>
            </w:tcBorders>
            <w:noWrap/>
            <w:vAlign w:val="center"/>
            <w:hideMark/>
          </w:tcPr>
          <w:p w14:paraId="78FA75E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3,10</w:t>
            </w:r>
          </w:p>
        </w:tc>
        <w:tc>
          <w:tcPr>
            <w:tcW w:w="1576" w:type="dxa"/>
            <w:tcBorders>
              <w:top w:val="nil"/>
              <w:left w:val="nil"/>
              <w:bottom w:val="single" w:sz="4" w:space="0" w:color="auto"/>
              <w:right w:val="single" w:sz="4" w:space="0" w:color="auto"/>
            </w:tcBorders>
            <w:noWrap/>
            <w:vAlign w:val="center"/>
            <w:hideMark/>
          </w:tcPr>
          <w:p w14:paraId="3B8A982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4EFB149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noWrap/>
            <w:vAlign w:val="center"/>
            <w:hideMark/>
          </w:tcPr>
          <w:p w14:paraId="115290B9"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LAVAMANOS, INCLUYE GRIFERÍA</w:t>
            </w:r>
          </w:p>
        </w:tc>
        <w:tc>
          <w:tcPr>
            <w:tcW w:w="577" w:type="dxa"/>
            <w:tcBorders>
              <w:top w:val="nil"/>
              <w:left w:val="nil"/>
              <w:bottom w:val="single" w:sz="4" w:space="0" w:color="auto"/>
              <w:right w:val="single" w:sz="4" w:space="0" w:color="auto"/>
            </w:tcBorders>
            <w:noWrap/>
            <w:vAlign w:val="center"/>
            <w:hideMark/>
          </w:tcPr>
          <w:p w14:paraId="2786B9D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76941C2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4,00</w:t>
            </w:r>
          </w:p>
        </w:tc>
      </w:tr>
      <w:tr w:rsidR="00C158D8" w:rsidRPr="00D30E9F" w14:paraId="18FCF98C"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1A20BB6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11</w:t>
            </w:r>
          </w:p>
        </w:tc>
        <w:tc>
          <w:tcPr>
            <w:tcW w:w="648" w:type="dxa"/>
            <w:tcBorders>
              <w:top w:val="nil"/>
              <w:left w:val="nil"/>
              <w:bottom w:val="single" w:sz="4" w:space="0" w:color="auto"/>
              <w:right w:val="single" w:sz="4" w:space="0" w:color="auto"/>
            </w:tcBorders>
            <w:noWrap/>
            <w:vAlign w:val="center"/>
            <w:hideMark/>
          </w:tcPr>
          <w:p w14:paraId="74C1AA6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3,11</w:t>
            </w:r>
          </w:p>
        </w:tc>
        <w:tc>
          <w:tcPr>
            <w:tcW w:w="1576" w:type="dxa"/>
            <w:tcBorders>
              <w:top w:val="nil"/>
              <w:left w:val="nil"/>
              <w:bottom w:val="single" w:sz="4" w:space="0" w:color="auto"/>
              <w:right w:val="single" w:sz="4" w:space="0" w:color="auto"/>
            </w:tcBorders>
            <w:noWrap/>
            <w:vAlign w:val="center"/>
            <w:hideMark/>
          </w:tcPr>
          <w:p w14:paraId="44B3A27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3A6C6FB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noWrap/>
            <w:vAlign w:val="center"/>
            <w:hideMark/>
          </w:tcPr>
          <w:p w14:paraId="6D07B4EC"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ORINAL, INCLUYE GRIFERÍA</w:t>
            </w:r>
          </w:p>
        </w:tc>
        <w:tc>
          <w:tcPr>
            <w:tcW w:w="577" w:type="dxa"/>
            <w:tcBorders>
              <w:top w:val="nil"/>
              <w:left w:val="nil"/>
              <w:bottom w:val="single" w:sz="4" w:space="0" w:color="auto"/>
              <w:right w:val="single" w:sz="4" w:space="0" w:color="auto"/>
            </w:tcBorders>
            <w:noWrap/>
            <w:vAlign w:val="center"/>
            <w:hideMark/>
          </w:tcPr>
          <w:p w14:paraId="5BB4A6F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3C76147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2,00</w:t>
            </w:r>
          </w:p>
        </w:tc>
      </w:tr>
      <w:tr w:rsidR="00C158D8" w:rsidRPr="00D30E9F" w14:paraId="4EA2A8AF"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3BFE262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12</w:t>
            </w:r>
          </w:p>
        </w:tc>
        <w:tc>
          <w:tcPr>
            <w:tcW w:w="648" w:type="dxa"/>
            <w:tcBorders>
              <w:top w:val="nil"/>
              <w:left w:val="nil"/>
              <w:bottom w:val="single" w:sz="4" w:space="0" w:color="auto"/>
              <w:right w:val="single" w:sz="4" w:space="0" w:color="auto"/>
            </w:tcBorders>
            <w:noWrap/>
            <w:vAlign w:val="center"/>
            <w:hideMark/>
          </w:tcPr>
          <w:p w14:paraId="200BA70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3,12</w:t>
            </w:r>
          </w:p>
        </w:tc>
        <w:tc>
          <w:tcPr>
            <w:tcW w:w="1576" w:type="dxa"/>
            <w:tcBorders>
              <w:top w:val="nil"/>
              <w:left w:val="nil"/>
              <w:bottom w:val="single" w:sz="4" w:space="0" w:color="auto"/>
              <w:right w:val="single" w:sz="4" w:space="0" w:color="auto"/>
            </w:tcBorders>
            <w:noWrap/>
            <w:vAlign w:val="center"/>
            <w:hideMark/>
          </w:tcPr>
          <w:p w14:paraId="7A12813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32F503F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noWrap/>
            <w:vAlign w:val="center"/>
            <w:hideMark/>
          </w:tcPr>
          <w:p w14:paraId="7CA6BA14"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DIVISIONES DE BAÑO EN ACERO INOXIDABLE REF. 304 CAL. 18</w:t>
            </w:r>
          </w:p>
        </w:tc>
        <w:tc>
          <w:tcPr>
            <w:tcW w:w="577" w:type="dxa"/>
            <w:tcBorders>
              <w:top w:val="nil"/>
              <w:left w:val="nil"/>
              <w:bottom w:val="single" w:sz="4" w:space="0" w:color="auto"/>
              <w:right w:val="single" w:sz="4" w:space="0" w:color="auto"/>
            </w:tcBorders>
            <w:noWrap/>
            <w:vAlign w:val="center"/>
            <w:hideMark/>
          </w:tcPr>
          <w:p w14:paraId="233D81C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09A9B57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22,52</w:t>
            </w:r>
          </w:p>
        </w:tc>
      </w:tr>
      <w:tr w:rsidR="00C158D8" w:rsidRPr="00D30E9F" w14:paraId="28385D30"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512E2C5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13</w:t>
            </w:r>
          </w:p>
        </w:tc>
        <w:tc>
          <w:tcPr>
            <w:tcW w:w="648" w:type="dxa"/>
            <w:tcBorders>
              <w:top w:val="nil"/>
              <w:left w:val="nil"/>
              <w:bottom w:val="single" w:sz="4" w:space="0" w:color="auto"/>
              <w:right w:val="single" w:sz="4" w:space="0" w:color="auto"/>
            </w:tcBorders>
            <w:noWrap/>
            <w:vAlign w:val="center"/>
            <w:hideMark/>
          </w:tcPr>
          <w:p w14:paraId="736825F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3,13</w:t>
            </w:r>
          </w:p>
        </w:tc>
        <w:tc>
          <w:tcPr>
            <w:tcW w:w="1576" w:type="dxa"/>
            <w:tcBorders>
              <w:top w:val="nil"/>
              <w:left w:val="nil"/>
              <w:bottom w:val="single" w:sz="4" w:space="0" w:color="auto"/>
              <w:right w:val="single" w:sz="4" w:space="0" w:color="auto"/>
            </w:tcBorders>
            <w:noWrap/>
            <w:vAlign w:val="center"/>
            <w:hideMark/>
          </w:tcPr>
          <w:p w14:paraId="7D84D06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6B3B629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noWrap/>
            <w:vAlign w:val="center"/>
            <w:hideMark/>
          </w:tcPr>
          <w:p w14:paraId="60415793"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ESPEJO E=4MM</w:t>
            </w:r>
          </w:p>
        </w:tc>
        <w:tc>
          <w:tcPr>
            <w:tcW w:w="577" w:type="dxa"/>
            <w:tcBorders>
              <w:top w:val="nil"/>
              <w:left w:val="nil"/>
              <w:bottom w:val="single" w:sz="4" w:space="0" w:color="auto"/>
              <w:right w:val="single" w:sz="4" w:space="0" w:color="auto"/>
            </w:tcBorders>
            <w:noWrap/>
            <w:vAlign w:val="center"/>
            <w:hideMark/>
          </w:tcPr>
          <w:p w14:paraId="45C988D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5F93127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2,08</w:t>
            </w:r>
          </w:p>
        </w:tc>
      </w:tr>
      <w:tr w:rsidR="00C158D8" w:rsidRPr="00D30E9F" w14:paraId="778705D0"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155BBAE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14</w:t>
            </w:r>
          </w:p>
        </w:tc>
        <w:tc>
          <w:tcPr>
            <w:tcW w:w="648" w:type="dxa"/>
            <w:tcBorders>
              <w:top w:val="nil"/>
              <w:left w:val="nil"/>
              <w:bottom w:val="single" w:sz="4" w:space="0" w:color="auto"/>
              <w:right w:val="single" w:sz="4" w:space="0" w:color="auto"/>
            </w:tcBorders>
            <w:noWrap/>
            <w:vAlign w:val="center"/>
            <w:hideMark/>
          </w:tcPr>
          <w:p w14:paraId="7B1D054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3,14</w:t>
            </w:r>
          </w:p>
        </w:tc>
        <w:tc>
          <w:tcPr>
            <w:tcW w:w="1576" w:type="dxa"/>
            <w:tcBorders>
              <w:top w:val="nil"/>
              <w:left w:val="nil"/>
              <w:bottom w:val="single" w:sz="4" w:space="0" w:color="auto"/>
              <w:right w:val="single" w:sz="4" w:space="0" w:color="auto"/>
            </w:tcBorders>
            <w:noWrap/>
            <w:vAlign w:val="center"/>
            <w:hideMark/>
          </w:tcPr>
          <w:p w14:paraId="23616AB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6B46A46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noWrap/>
            <w:vAlign w:val="center"/>
            <w:hideMark/>
          </w:tcPr>
          <w:p w14:paraId="101DBB51"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CONSTRUCCIÓN DE MESÓN EN CONCRETO PARA LAVAMANOS F'C = 2500 PSI E=10 CM, T=55 CM (INCLUYE MALLA ELECTROSOLDADA DE 6MM)</w:t>
            </w:r>
          </w:p>
        </w:tc>
        <w:tc>
          <w:tcPr>
            <w:tcW w:w="577" w:type="dxa"/>
            <w:tcBorders>
              <w:top w:val="nil"/>
              <w:left w:val="nil"/>
              <w:bottom w:val="single" w:sz="4" w:space="0" w:color="auto"/>
              <w:right w:val="single" w:sz="4" w:space="0" w:color="auto"/>
            </w:tcBorders>
            <w:noWrap/>
            <w:vAlign w:val="center"/>
            <w:hideMark/>
          </w:tcPr>
          <w:p w14:paraId="5FA7D96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w:t>
            </w:r>
          </w:p>
        </w:tc>
        <w:tc>
          <w:tcPr>
            <w:tcW w:w="1134" w:type="dxa"/>
            <w:tcBorders>
              <w:top w:val="nil"/>
              <w:left w:val="nil"/>
              <w:bottom w:val="single" w:sz="4" w:space="0" w:color="auto"/>
              <w:right w:val="single" w:sz="4" w:space="0" w:color="auto"/>
            </w:tcBorders>
            <w:vAlign w:val="center"/>
            <w:hideMark/>
          </w:tcPr>
          <w:p w14:paraId="454B5EF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4,00</w:t>
            </w:r>
          </w:p>
        </w:tc>
      </w:tr>
      <w:tr w:rsidR="00C158D8" w:rsidRPr="00D30E9F" w14:paraId="4B9C212E"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11F705D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15</w:t>
            </w:r>
          </w:p>
        </w:tc>
        <w:tc>
          <w:tcPr>
            <w:tcW w:w="648" w:type="dxa"/>
            <w:tcBorders>
              <w:top w:val="nil"/>
              <w:left w:val="nil"/>
              <w:bottom w:val="single" w:sz="4" w:space="0" w:color="auto"/>
              <w:right w:val="single" w:sz="4" w:space="0" w:color="auto"/>
            </w:tcBorders>
            <w:noWrap/>
            <w:vAlign w:val="center"/>
            <w:hideMark/>
          </w:tcPr>
          <w:p w14:paraId="4CA78D3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3,15</w:t>
            </w:r>
          </w:p>
        </w:tc>
        <w:tc>
          <w:tcPr>
            <w:tcW w:w="1576" w:type="dxa"/>
            <w:tcBorders>
              <w:top w:val="nil"/>
              <w:left w:val="nil"/>
              <w:bottom w:val="single" w:sz="4" w:space="0" w:color="auto"/>
              <w:right w:val="single" w:sz="4" w:space="0" w:color="auto"/>
            </w:tcBorders>
            <w:noWrap/>
            <w:vAlign w:val="center"/>
            <w:hideMark/>
          </w:tcPr>
          <w:p w14:paraId="52E1C38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3A1733F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noWrap/>
            <w:vAlign w:val="center"/>
            <w:hideMark/>
          </w:tcPr>
          <w:p w14:paraId="2731525D"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CONSTRUCCIÓN DE ANDÉN EN CONCRETO F'C = 2500 PSI E=10 CM (INCLUYE MALLA ELECTROSOLDADA DE 4MM)</w:t>
            </w:r>
          </w:p>
        </w:tc>
        <w:tc>
          <w:tcPr>
            <w:tcW w:w="577" w:type="dxa"/>
            <w:tcBorders>
              <w:top w:val="nil"/>
              <w:left w:val="nil"/>
              <w:bottom w:val="single" w:sz="4" w:space="0" w:color="auto"/>
              <w:right w:val="single" w:sz="4" w:space="0" w:color="auto"/>
            </w:tcBorders>
            <w:noWrap/>
            <w:vAlign w:val="center"/>
            <w:hideMark/>
          </w:tcPr>
          <w:p w14:paraId="2A31862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48F3CA1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7,00</w:t>
            </w:r>
          </w:p>
        </w:tc>
      </w:tr>
      <w:tr w:rsidR="00C158D8" w:rsidRPr="00D30E9F" w14:paraId="30FF225B"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3FB1B93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16</w:t>
            </w:r>
          </w:p>
        </w:tc>
        <w:tc>
          <w:tcPr>
            <w:tcW w:w="648" w:type="dxa"/>
            <w:tcBorders>
              <w:top w:val="nil"/>
              <w:left w:val="nil"/>
              <w:bottom w:val="single" w:sz="4" w:space="0" w:color="auto"/>
              <w:right w:val="single" w:sz="4" w:space="0" w:color="auto"/>
            </w:tcBorders>
            <w:noWrap/>
            <w:vAlign w:val="center"/>
            <w:hideMark/>
          </w:tcPr>
          <w:p w14:paraId="201BC5E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3,16</w:t>
            </w:r>
          </w:p>
        </w:tc>
        <w:tc>
          <w:tcPr>
            <w:tcW w:w="1576" w:type="dxa"/>
            <w:tcBorders>
              <w:top w:val="nil"/>
              <w:left w:val="nil"/>
              <w:bottom w:val="single" w:sz="4" w:space="0" w:color="auto"/>
              <w:right w:val="single" w:sz="4" w:space="0" w:color="auto"/>
            </w:tcBorders>
            <w:noWrap/>
            <w:vAlign w:val="center"/>
            <w:hideMark/>
          </w:tcPr>
          <w:p w14:paraId="648414F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3A25571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noWrap/>
            <w:vAlign w:val="center"/>
            <w:hideMark/>
          </w:tcPr>
          <w:p w14:paraId="458A135F"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VENTANA EN CELOSÍA EN ALUMINIO (200CMX50CM)</w:t>
            </w:r>
          </w:p>
        </w:tc>
        <w:tc>
          <w:tcPr>
            <w:tcW w:w="577" w:type="dxa"/>
            <w:tcBorders>
              <w:top w:val="nil"/>
              <w:left w:val="nil"/>
              <w:bottom w:val="single" w:sz="4" w:space="0" w:color="auto"/>
              <w:right w:val="single" w:sz="4" w:space="0" w:color="auto"/>
            </w:tcBorders>
            <w:noWrap/>
            <w:vAlign w:val="center"/>
            <w:hideMark/>
          </w:tcPr>
          <w:p w14:paraId="5D16087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314EA43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2,00</w:t>
            </w:r>
          </w:p>
        </w:tc>
      </w:tr>
      <w:tr w:rsidR="00C158D8" w:rsidRPr="00D30E9F" w14:paraId="574417A9" w14:textId="77777777" w:rsidTr="000B02B2">
        <w:trPr>
          <w:trHeight w:val="60"/>
          <w:jc w:val="center"/>
        </w:trPr>
        <w:tc>
          <w:tcPr>
            <w:tcW w:w="372" w:type="dxa"/>
            <w:tcBorders>
              <w:top w:val="single" w:sz="8" w:space="0" w:color="auto"/>
              <w:left w:val="single" w:sz="8" w:space="0" w:color="auto"/>
              <w:bottom w:val="single" w:sz="8" w:space="0" w:color="auto"/>
              <w:right w:val="nil"/>
            </w:tcBorders>
            <w:shd w:val="clear" w:color="C0C0C0" w:fill="BFBFBF"/>
            <w:noWrap/>
            <w:vAlign w:val="center"/>
            <w:hideMark/>
          </w:tcPr>
          <w:p w14:paraId="46D5DC5E"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648" w:type="dxa"/>
            <w:tcBorders>
              <w:top w:val="single" w:sz="8" w:space="0" w:color="auto"/>
              <w:left w:val="nil"/>
              <w:bottom w:val="single" w:sz="8" w:space="0" w:color="auto"/>
              <w:right w:val="nil"/>
            </w:tcBorders>
            <w:shd w:val="clear" w:color="C0C0C0" w:fill="BFBFBF"/>
            <w:noWrap/>
            <w:vAlign w:val="center"/>
            <w:hideMark/>
          </w:tcPr>
          <w:p w14:paraId="1573DDCA"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576" w:type="dxa"/>
            <w:tcBorders>
              <w:top w:val="single" w:sz="8" w:space="0" w:color="auto"/>
              <w:left w:val="nil"/>
              <w:bottom w:val="single" w:sz="8" w:space="0" w:color="auto"/>
              <w:right w:val="nil"/>
            </w:tcBorders>
            <w:shd w:val="clear" w:color="C0C0C0" w:fill="BFBFBF"/>
            <w:noWrap/>
            <w:vAlign w:val="center"/>
            <w:hideMark/>
          </w:tcPr>
          <w:p w14:paraId="1910477B"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657" w:type="dxa"/>
            <w:tcBorders>
              <w:top w:val="single" w:sz="8" w:space="0" w:color="auto"/>
              <w:left w:val="nil"/>
              <w:bottom w:val="single" w:sz="8" w:space="0" w:color="auto"/>
              <w:right w:val="nil"/>
            </w:tcBorders>
            <w:shd w:val="clear" w:color="C0C0C0" w:fill="BFBFBF"/>
            <w:noWrap/>
            <w:vAlign w:val="center"/>
            <w:hideMark/>
          </w:tcPr>
          <w:p w14:paraId="2092FCE6"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5235" w:type="dxa"/>
            <w:tcBorders>
              <w:top w:val="single" w:sz="8" w:space="0" w:color="auto"/>
              <w:left w:val="nil"/>
              <w:bottom w:val="single" w:sz="8" w:space="0" w:color="auto"/>
              <w:right w:val="nil"/>
            </w:tcBorders>
            <w:shd w:val="clear" w:color="C0C0C0" w:fill="BFBFBF"/>
            <w:noWrap/>
            <w:vAlign w:val="center"/>
            <w:hideMark/>
          </w:tcPr>
          <w:p w14:paraId="41FCB468"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4.REDES DE AGUA POTABLE Y SANITARIAS</w:t>
            </w:r>
          </w:p>
        </w:tc>
        <w:tc>
          <w:tcPr>
            <w:tcW w:w="577" w:type="dxa"/>
            <w:tcBorders>
              <w:top w:val="single" w:sz="8" w:space="0" w:color="auto"/>
              <w:left w:val="nil"/>
              <w:bottom w:val="single" w:sz="8" w:space="0" w:color="auto"/>
              <w:right w:val="nil"/>
            </w:tcBorders>
            <w:shd w:val="clear" w:color="C0C0C0" w:fill="BFBFBF"/>
            <w:noWrap/>
            <w:vAlign w:val="center"/>
            <w:hideMark/>
          </w:tcPr>
          <w:p w14:paraId="16A1E41B"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134" w:type="dxa"/>
            <w:tcBorders>
              <w:top w:val="single" w:sz="8" w:space="0" w:color="auto"/>
              <w:left w:val="nil"/>
              <w:bottom w:val="single" w:sz="8" w:space="0" w:color="auto"/>
              <w:right w:val="nil"/>
            </w:tcBorders>
            <w:shd w:val="clear" w:color="C0C0C0" w:fill="BFBFBF"/>
            <w:noWrap/>
            <w:vAlign w:val="center"/>
            <w:hideMark/>
          </w:tcPr>
          <w:p w14:paraId="5BB8AFFB"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r>
      <w:tr w:rsidR="00C158D8" w:rsidRPr="00D30E9F" w14:paraId="406E6159" w14:textId="77777777" w:rsidTr="000B02B2">
        <w:trPr>
          <w:trHeight w:val="60"/>
          <w:jc w:val="center"/>
        </w:trPr>
        <w:tc>
          <w:tcPr>
            <w:tcW w:w="372" w:type="dxa"/>
            <w:tcBorders>
              <w:top w:val="nil"/>
              <w:left w:val="single" w:sz="8" w:space="0" w:color="auto"/>
              <w:bottom w:val="single" w:sz="4" w:space="0" w:color="auto"/>
              <w:right w:val="single" w:sz="4" w:space="0" w:color="auto"/>
            </w:tcBorders>
            <w:noWrap/>
            <w:vAlign w:val="center"/>
            <w:hideMark/>
          </w:tcPr>
          <w:p w14:paraId="6A4C825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w:t>
            </w:r>
          </w:p>
        </w:tc>
        <w:tc>
          <w:tcPr>
            <w:tcW w:w="648" w:type="dxa"/>
            <w:tcBorders>
              <w:top w:val="single" w:sz="4" w:space="0" w:color="auto"/>
              <w:left w:val="nil"/>
              <w:bottom w:val="single" w:sz="4" w:space="0" w:color="auto"/>
              <w:right w:val="single" w:sz="4" w:space="0" w:color="auto"/>
            </w:tcBorders>
            <w:noWrap/>
            <w:vAlign w:val="center"/>
            <w:hideMark/>
          </w:tcPr>
          <w:p w14:paraId="143021B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4,01</w:t>
            </w:r>
          </w:p>
        </w:tc>
        <w:tc>
          <w:tcPr>
            <w:tcW w:w="1576" w:type="dxa"/>
            <w:tcBorders>
              <w:top w:val="single" w:sz="4" w:space="0" w:color="auto"/>
              <w:left w:val="nil"/>
              <w:bottom w:val="single" w:sz="4" w:space="0" w:color="auto"/>
              <w:right w:val="single" w:sz="4" w:space="0" w:color="auto"/>
            </w:tcBorders>
            <w:noWrap/>
            <w:vAlign w:val="center"/>
            <w:hideMark/>
          </w:tcPr>
          <w:p w14:paraId="158922A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single" w:sz="4" w:space="0" w:color="auto"/>
              <w:left w:val="nil"/>
              <w:bottom w:val="single" w:sz="4" w:space="0" w:color="auto"/>
              <w:right w:val="single" w:sz="4" w:space="0" w:color="auto"/>
            </w:tcBorders>
            <w:noWrap/>
            <w:vAlign w:val="center"/>
            <w:hideMark/>
          </w:tcPr>
          <w:p w14:paraId="490204C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single" w:sz="4" w:space="0" w:color="auto"/>
              <w:left w:val="nil"/>
              <w:bottom w:val="single" w:sz="4" w:space="0" w:color="auto"/>
              <w:right w:val="single" w:sz="4" w:space="0" w:color="auto"/>
            </w:tcBorders>
            <w:shd w:val="clear" w:color="FFFFCC" w:fill="FFFFFF"/>
            <w:vAlign w:val="center"/>
            <w:hideMark/>
          </w:tcPr>
          <w:p w14:paraId="6D7D3587"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TUBERÍA PVC SANITARIA DE 2"</w:t>
            </w:r>
          </w:p>
        </w:tc>
        <w:tc>
          <w:tcPr>
            <w:tcW w:w="577" w:type="dxa"/>
            <w:tcBorders>
              <w:top w:val="single" w:sz="4" w:space="0" w:color="auto"/>
              <w:left w:val="nil"/>
              <w:bottom w:val="single" w:sz="4" w:space="0" w:color="auto"/>
              <w:right w:val="single" w:sz="4" w:space="0" w:color="auto"/>
            </w:tcBorders>
            <w:noWrap/>
            <w:vAlign w:val="center"/>
            <w:hideMark/>
          </w:tcPr>
          <w:p w14:paraId="777B7EF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w:t>
            </w:r>
          </w:p>
        </w:tc>
        <w:tc>
          <w:tcPr>
            <w:tcW w:w="1134" w:type="dxa"/>
            <w:tcBorders>
              <w:top w:val="single" w:sz="4" w:space="0" w:color="auto"/>
              <w:left w:val="nil"/>
              <w:bottom w:val="single" w:sz="4" w:space="0" w:color="auto"/>
              <w:right w:val="single" w:sz="4" w:space="0" w:color="auto"/>
            </w:tcBorders>
            <w:vAlign w:val="center"/>
            <w:hideMark/>
          </w:tcPr>
          <w:p w14:paraId="57C1C9F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6,00</w:t>
            </w:r>
          </w:p>
        </w:tc>
      </w:tr>
      <w:tr w:rsidR="00C158D8" w:rsidRPr="00D30E9F" w14:paraId="2312442C"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659971E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w:t>
            </w:r>
          </w:p>
        </w:tc>
        <w:tc>
          <w:tcPr>
            <w:tcW w:w="648" w:type="dxa"/>
            <w:tcBorders>
              <w:top w:val="nil"/>
              <w:left w:val="nil"/>
              <w:bottom w:val="single" w:sz="4" w:space="0" w:color="auto"/>
              <w:right w:val="single" w:sz="4" w:space="0" w:color="auto"/>
            </w:tcBorders>
            <w:noWrap/>
            <w:vAlign w:val="center"/>
            <w:hideMark/>
          </w:tcPr>
          <w:p w14:paraId="4AB31A8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4,02</w:t>
            </w:r>
          </w:p>
        </w:tc>
        <w:tc>
          <w:tcPr>
            <w:tcW w:w="1576" w:type="dxa"/>
            <w:tcBorders>
              <w:top w:val="nil"/>
              <w:left w:val="nil"/>
              <w:bottom w:val="single" w:sz="4" w:space="0" w:color="auto"/>
              <w:right w:val="single" w:sz="4" w:space="0" w:color="auto"/>
            </w:tcBorders>
            <w:noWrap/>
            <w:vAlign w:val="center"/>
            <w:hideMark/>
          </w:tcPr>
          <w:p w14:paraId="540CCF8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0A827A3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4A9823DE"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TUBERÍA PVC SANITARIA DE 4"</w:t>
            </w:r>
          </w:p>
        </w:tc>
        <w:tc>
          <w:tcPr>
            <w:tcW w:w="577" w:type="dxa"/>
            <w:tcBorders>
              <w:top w:val="nil"/>
              <w:left w:val="nil"/>
              <w:bottom w:val="single" w:sz="4" w:space="0" w:color="auto"/>
              <w:right w:val="single" w:sz="4" w:space="0" w:color="auto"/>
            </w:tcBorders>
            <w:noWrap/>
            <w:vAlign w:val="center"/>
            <w:hideMark/>
          </w:tcPr>
          <w:p w14:paraId="49A4CDD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w:t>
            </w:r>
          </w:p>
        </w:tc>
        <w:tc>
          <w:tcPr>
            <w:tcW w:w="1134" w:type="dxa"/>
            <w:tcBorders>
              <w:top w:val="nil"/>
              <w:left w:val="nil"/>
              <w:bottom w:val="single" w:sz="4" w:space="0" w:color="auto"/>
              <w:right w:val="single" w:sz="4" w:space="0" w:color="auto"/>
            </w:tcBorders>
            <w:vAlign w:val="center"/>
            <w:hideMark/>
          </w:tcPr>
          <w:p w14:paraId="5279BB4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30,00</w:t>
            </w:r>
          </w:p>
        </w:tc>
      </w:tr>
      <w:tr w:rsidR="00C158D8" w:rsidRPr="00D30E9F" w14:paraId="06A70B7C"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0ECE1A5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w:t>
            </w:r>
          </w:p>
        </w:tc>
        <w:tc>
          <w:tcPr>
            <w:tcW w:w="648" w:type="dxa"/>
            <w:tcBorders>
              <w:top w:val="nil"/>
              <w:left w:val="nil"/>
              <w:bottom w:val="single" w:sz="4" w:space="0" w:color="auto"/>
              <w:right w:val="single" w:sz="4" w:space="0" w:color="auto"/>
            </w:tcBorders>
            <w:noWrap/>
            <w:vAlign w:val="center"/>
            <w:hideMark/>
          </w:tcPr>
          <w:p w14:paraId="13D6151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4,03</w:t>
            </w:r>
          </w:p>
        </w:tc>
        <w:tc>
          <w:tcPr>
            <w:tcW w:w="1576" w:type="dxa"/>
            <w:tcBorders>
              <w:top w:val="nil"/>
              <w:left w:val="nil"/>
              <w:bottom w:val="single" w:sz="4" w:space="0" w:color="auto"/>
              <w:right w:val="single" w:sz="4" w:space="0" w:color="auto"/>
            </w:tcBorders>
            <w:noWrap/>
            <w:vAlign w:val="center"/>
            <w:hideMark/>
          </w:tcPr>
          <w:p w14:paraId="16F4BD4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460DE1B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1D985D81"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SIFÓN DE PISO PVC SANITARIO DE 2"</w:t>
            </w:r>
          </w:p>
        </w:tc>
        <w:tc>
          <w:tcPr>
            <w:tcW w:w="577" w:type="dxa"/>
            <w:tcBorders>
              <w:top w:val="nil"/>
              <w:left w:val="nil"/>
              <w:bottom w:val="single" w:sz="4" w:space="0" w:color="auto"/>
              <w:right w:val="single" w:sz="4" w:space="0" w:color="auto"/>
            </w:tcBorders>
            <w:noWrap/>
            <w:vAlign w:val="center"/>
            <w:hideMark/>
          </w:tcPr>
          <w:p w14:paraId="7947F0A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57E8523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2,00</w:t>
            </w:r>
          </w:p>
        </w:tc>
      </w:tr>
      <w:tr w:rsidR="00C158D8" w:rsidRPr="00D30E9F" w14:paraId="36DFCB2F"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51703F0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w:t>
            </w:r>
          </w:p>
        </w:tc>
        <w:tc>
          <w:tcPr>
            <w:tcW w:w="648" w:type="dxa"/>
            <w:tcBorders>
              <w:top w:val="nil"/>
              <w:left w:val="nil"/>
              <w:bottom w:val="single" w:sz="4" w:space="0" w:color="auto"/>
              <w:right w:val="single" w:sz="4" w:space="0" w:color="auto"/>
            </w:tcBorders>
            <w:noWrap/>
            <w:vAlign w:val="center"/>
            <w:hideMark/>
          </w:tcPr>
          <w:p w14:paraId="5A2FDFF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4,04</w:t>
            </w:r>
          </w:p>
        </w:tc>
        <w:tc>
          <w:tcPr>
            <w:tcW w:w="1576" w:type="dxa"/>
            <w:tcBorders>
              <w:top w:val="nil"/>
              <w:left w:val="nil"/>
              <w:bottom w:val="single" w:sz="4" w:space="0" w:color="auto"/>
              <w:right w:val="single" w:sz="4" w:space="0" w:color="auto"/>
            </w:tcBorders>
            <w:noWrap/>
            <w:vAlign w:val="center"/>
            <w:hideMark/>
          </w:tcPr>
          <w:p w14:paraId="79AFE57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6C01EA4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20868C7A"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TUBERÍA PVC DE 1/2" RDE-21 AGUA POTABLE</w:t>
            </w:r>
          </w:p>
        </w:tc>
        <w:tc>
          <w:tcPr>
            <w:tcW w:w="577" w:type="dxa"/>
            <w:tcBorders>
              <w:top w:val="nil"/>
              <w:left w:val="nil"/>
              <w:bottom w:val="single" w:sz="4" w:space="0" w:color="auto"/>
              <w:right w:val="single" w:sz="4" w:space="0" w:color="auto"/>
            </w:tcBorders>
            <w:noWrap/>
            <w:vAlign w:val="center"/>
            <w:hideMark/>
          </w:tcPr>
          <w:p w14:paraId="64C7EB9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w:t>
            </w:r>
          </w:p>
        </w:tc>
        <w:tc>
          <w:tcPr>
            <w:tcW w:w="1134" w:type="dxa"/>
            <w:tcBorders>
              <w:top w:val="nil"/>
              <w:left w:val="nil"/>
              <w:bottom w:val="single" w:sz="4" w:space="0" w:color="auto"/>
              <w:right w:val="single" w:sz="4" w:space="0" w:color="auto"/>
            </w:tcBorders>
            <w:vAlign w:val="center"/>
            <w:hideMark/>
          </w:tcPr>
          <w:p w14:paraId="64A55CA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6,00</w:t>
            </w:r>
          </w:p>
        </w:tc>
      </w:tr>
      <w:tr w:rsidR="00C158D8" w:rsidRPr="00D30E9F" w14:paraId="46853B21"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4282881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5</w:t>
            </w:r>
          </w:p>
        </w:tc>
        <w:tc>
          <w:tcPr>
            <w:tcW w:w="648" w:type="dxa"/>
            <w:tcBorders>
              <w:top w:val="nil"/>
              <w:left w:val="nil"/>
              <w:bottom w:val="single" w:sz="4" w:space="0" w:color="auto"/>
              <w:right w:val="single" w:sz="4" w:space="0" w:color="auto"/>
            </w:tcBorders>
            <w:noWrap/>
            <w:vAlign w:val="center"/>
            <w:hideMark/>
          </w:tcPr>
          <w:p w14:paraId="24ACA9A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4,05</w:t>
            </w:r>
          </w:p>
        </w:tc>
        <w:tc>
          <w:tcPr>
            <w:tcW w:w="1576" w:type="dxa"/>
            <w:tcBorders>
              <w:top w:val="nil"/>
              <w:left w:val="nil"/>
              <w:bottom w:val="single" w:sz="4" w:space="0" w:color="auto"/>
              <w:right w:val="single" w:sz="4" w:space="0" w:color="auto"/>
            </w:tcBorders>
            <w:noWrap/>
            <w:vAlign w:val="center"/>
            <w:hideMark/>
          </w:tcPr>
          <w:p w14:paraId="0EF58C2B"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7D0F03F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441728D7"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PUNTO HIDRÁULICO DE AGUA FRÍA EN TUBERÍA PVC PRESIÓN 1/2" RDE 13.5 (INCLUYE ACCESORIOS, REGATA Y RESANE)</w:t>
            </w:r>
          </w:p>
        </w:tc>
        <w:tc>
          <w:tcPr>
            <w:tcW w:w="577" w:type="dxa"/>
            <w:tcBorders>
              <w:top w:val="nil"/>
              <w:left w:val="nil"/>
              <w:bottom w:val="single" w:sz="4" w:space="0" w:color="auto"/>
              <w:right w:val="single" w:sz="4" w:space="0" w:color="auto"/>
            </w:tcBorders>
            <w:noWrap/>
            <w:vAlign w:val="center"/>
            <w:hideMark/>
          </w:tcPr>
          <w:p w14:paraId="4786965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1142B0C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10,00</w:t>
            </w:r>
          </w:p>
        </w:tc>
      </w:tr>
      <w:tr w:rsidR="00C158D8" w:rsidRPr="00D30E9F" w14:paraId="7EF64BEC"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003A439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w:t>
            </w:r>
          </w:p>
        </w:tc>
        <w:tc>
          <w:tcPr>
            <w:tcW w:w="648" w:type="dxa"/>
            <w:tcBorders>
              <w:top w:val="nil"/>
              <w:left w:val="nil"/>
              <w:bottom w:val="single" w:sz="4" w:space="0" w:color="auto"/>
              <w:right w:val="single" w:sz="4" w:space="0" w:color="auto"/>
            </w:tcBorders>
            <w:noWrap/>
            <w:vAlign w:val="center"/>
            <w:hideMark/>
          </w:tcPr>
          <w:p w14:paraId="563FF98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4,06</w:t>
            </w:r>
          </w:p>
        </w:tc>
        <w:tc>
          <w:tcPr>
            <w:tcW w:w="1576" w:type="dxa"/>
            <w:tcBorders>
              <w:top w:val="nil"/>
              <w:left w:val="nil"/>
              <w:bottom w:val="single" w:sz="4" w:space="0" w:color="auto"/>
              <w:right w:val="single" w:sz="4" w:space="0" w:color="auto"/>
            </w:tcBorders>
            <w:noWrap/>
            <w:vAlign w:val="center"/>
            <w:hideMark/>
          </w:tcPr>
          <w:p w14:paraId="6F55A68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43E2B7D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6BB3F731"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PUNTO SANITARIO PVC 2" (LAVAMANOS Y ORINALES), INCLUYE ACCESORIOS, REGATA Y RESANE</w:t>
            </w:r>
          </w:p>
        </w:tc>
        <w:tc>
          <w:tcPr>
            <w:tcW w:w="577" w:type="dxa"/>
            <w:tcBorders>
              <w:top w:val="nil"/>
              <w:left w:val="nil"/>
              <w:bottom w:val="single" w:sz="4" w:space="0" w:color="auto"/>
              <w:right w:val="single" w:sz="4" w:space="0" w:color="auto"/>
            </w:tcBorders>
            <w:noWrap/>
            <w:vAlign w:val="center"/>
            <w:hideMark/>
          </w:tcPr>
          <w:p w14:paraId="721EFA3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297169D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6,00</w:t>
            </w:r>
          </w:p>
        </w:tc>
      </w:tr>
      <w:tr w:rsidR="00C158D8" w:rsidRPr="00D30E9F" w14:paraId="09265A53"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49CB8F6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lastRenderedPageBreak/>
              <w:t>7</w:t>
            </w:r>
          </w:p>
        </w:tc>
        <w:tc>
          <w:tcPr>
            <w:tcW w:w="648" w:type="dxa"/>
            <w:tcBorders>
              <w:top w:val="nil"/>
              <w:left w:val="nil"/>
              <w:bottom w:val="single" w:sz="4" w:space="0" w:color="auto"/>
              <w:right w:val="single" w:sz="4" w:space="0" w:color="auto"/>
            </w:tcBorders>
            <w:noWrap/>
            <w:vAlign w:val="center"/>
            <w:hideMark/>
          </w:tcPr>
          <w:p w14:paraId="21482C6B"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4,07</w:t>
            </w:r>
          </w:p>
        </w:tc>
        <w:tc>
          <w:tcPr>
            <w:tcW w:w="1576" w:type="dxa"/>
            <w:tcBorders>
              <w:top w:val="nil"/>
              <w:left w:val="nil"/>
              <w:bottom w:val="single" w:sz="4" w:space="0" w:color="auto"/>
              <w:right w:val="single" w:sz="4" w:space="0" w:color="auto"/>
            </w:tcBorders>
            <w:noWrap/>
            <w:vAlign w:val="center"/>
            <w:hideMark/>
          </w:tcPr>
          <w:p w14:paraId="68DCD6D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7B2AEB5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38945941"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PUNTO SANITARIO PVC 4" (SANITARIOS), INCLUYE ACCESORIOS, REGATA Y RESANE DE PISO</w:t>
            </w:r>
          </w:p>
        </w:tc>
        <w:tc>
          <w:tcPr>
            <w:tcW w:w="577" w:type="dxa"/>
            <w:tcBorders>
              <w:top w:val="nil"/>
              <w:left w:val="nil"/>
              <w:bottom w:val="single" w:sz="4" w:space="0" w:color="auto"/>
              <w:right w:val="single" w:sz="4" w:space="0" w:color="auto"/>
            </w:tcBorders>
            <w:noWrap/>
            <w:vAlign w:val="center"/>
            <w:hideMark/>
          </w:tcPr>
          <w:p w14:paraId="2E30DFD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2409058B"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4,00</w:t>
            </w:r>
          </w:p>
        </w:tc>
      </w:tr>
      <w:tr w:rsidR="00C158D8" w:rsidRPr="00D30E9F" w14:paraId="5653F962" w14:textId="77777777" w:rsidTr="000B02B2">
        <w:trPr>
          <w:trHeight w:val="60"/>
          <w:jc w:val="center"/>
        </w:trPr>
        <w:tc>
          <w:tcPr>
            <w:tcW w:w="372" w:type="dxa"/>
            <w:tcBorders>
              <w:top w:val="nil"/>
              <w:left w:val="single" w:sz="8" w:space="0" w:color="auto"/>
              <w:bottom w:val="single" w:sz="8" w:space="0" w:color="auto"/>
              <w:right w:val="nil"/>
            </w:tcBorders>
            <w:shd w:val="clear" w:color="C0C0C0" w:fill="BFBFBF"/>
            <w:noWrap/>
            <w:vAlign w:val="center"/>
            <w:hideMark/>
          </w:tcPr>
          <w:p w14:paraId="1F63D7CE"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648" w:type="dxa"/>
            <w:tcBorders>
              <w:top w:val="nil"/>
              <w:left w:val="nil"/>
              <w:bottom w:val="single" w:sz="8" w:space="0" w:color="auto"/>
              <w:right w:val="nil"/>
            </w:tcBorders>
            <w:shd w:val="clear" w:color="C0C0C0" w:fill="BFBFBF"/>
            <w:noWrap/>
            <w:vAlign w:val="center"/>
            <w:hideMark/>
          </w:tcPr>
          <w:p w14:paraId="545AAF69"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576" w:type="dxa"/>
            <w:tcBorders>
              <w:top w:val="nil"/>
              <w:left w:val="nil"/>
              <w:bottom w:val="single" w:sz="8" w:space="0" w:color="auto"/>
              <w:right w:val="nil"/>
            </w:tcBorders>
            <w:shd w:val="clear" w:color="C0C0C0" w:fill="BFBFBF"/>
            <w:noWrap/>
            <w:vAlign w:val="center"/>
            <w:hideMark/>
          </w:tcPr>
          <w:p w14:paraId="3608241D"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657" w:type="dxa"/>
            <w:tcBorders>
              <w:top w:val="nil"/>
              <w:left w:val="nil"/>
              <w:bottom w:val="single" w:sz="8" w:space="0" w:color="auto"/>
              <w:right w:val="nil"/>
            </w:tcBorders>
            <w:shd w:val="clear" w:color="C0C0C0" w:fill="BFBFBF"/>
            <w:noWrap/>
            <w:vAlign w:val="center"/>
            <w:hideMark/>
          </w:tcPr>
          <w:p w14:paraId="715E459F"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5235" w:type="dxa"/>
            <w:tcBorders>
              <w:top w:val="nil"/>
              <w:left w:val="nil"/>
              <w:bottom w:val="single" w:sz="8" w:space="0" w:color="auto"/>
              <w:right w:val="nil"/>
            </w:tcBorders>
            <w:shd w:val="clear" w:color="C0C0C0" w:fill="BFBFBF"/>
            <w:noWrap/>
            <w:vAlign w:val="center"/>
            <w:hideMark/>
          </w:tcPr>
          <w:p w14:paraId="48A1E3D7"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5.CUBIERTA</w:t>
            </w:r>
          </w:p>
        </w:tc>
        <w:tc>
          <w:tcPr>
            <w:tcW w:w="577" w:type="dxa"/>
            <w:tcBorders>
              <w:top w:val="nil"/>
              <w:left w:val="nil"/>
              <w:bottom w:val="single" w:sz="8" w:space="0" w:color="auto"/>
              <w:right w:val="nil"/>
            </w:tcBorders>
            <w:shd w:val="clear" w:color="C0C0C0" w:fill="BFBFBF"/>
            <w:noWrap/>
            <w:vAlign w:val="center"/>
            <w:hideMark/>
          </w:tcPr>
          <w:p w14:paraId="05AE8B59"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134" w:type="dxa"/>
            <w:tcBorders>
              <w:top w:val="single" w:sz="8" w:space="0" w:color="auto"/>
              <w:left w:val="nil"/>
              <w:bottom w:val="single" w:sz="8" w:space="0" w:color="auto"/>
              <w:right w:val="nil"/>
            </w:tcBorders>
            <w:shd w:val="clear" w:color="C0C0C0" w:fill="BFBFBF"/>
            <w:noWrap/>
            <w:vAlign w:val="center"/>
            <w:hideMark/>
          </w:tcPr>
          <w:p w14:paraId="14247973" w14:textId="77777777" w:rsidR="00C158D8" w:rsidRPr="00D30E9F" w:rsidRDefault="00C158D8" w:rsidP="000B02B2">
            <w:pP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r>
      <w:tr w:rsidR="00C158D8" w:rsidRPr="00D30E9F" w14:paraId="59B88F32" w14:textId="77777777" w:rsidTr="000B02B2">
        <w:trPr>
          <w:trHeight w:val="60"/>
          <w:jc w:val="center"/>
        </w:trPr>
        <w:tc>
          <w:tcPr>
            <w:tcW w:w="372" w:type="dxa"/>
            <w:tcBorders>
              <w:top w:val="nil"/>
              <w:left w:val="single" w:sz="8" w:space="0" w:color="auto"/>
              <w:bottom w:val="single" w:sz="4" w:space="0" w:color="auto"/>
              <w:right w:val="single" w:sz="4" w:space="0" w:color="auto"/>
            </w:tcBorders>
            <w:noWrap/>
            <w:vAlign w:val="center"/>
            <w:hideMark/>
          </w:tcPr>
          <w:p w14:paraId="6E92FED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w:t>
            </w:r>
          </w:p>
        </w:tc>
        <w:tc>
          <w:tcPr>
            <w:tcW w:w="648" w:type="dxa"/>
            <w:tcBorders>
              <w:top w:val="single" w:sz="4" w:space="0" w:color="auto"/>
              <w:left w:val="nil"/>
              <w:bottom w:val="single" w:sz="4" w:space="0" w:color="auto"/>
              <w:right w:val="single" w:sz="4" w:space="0" w:color="auto"/>
            </w:tcBorders>
            <w:noWrap/>
            <w:vAlign w:val="center"/>
            <w:hideMark/>
          </w:tcPr>
          <w:p w14:paraId="1846661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5,01</w:t>
            </w:r>
          </w:p>
        </w:tc>
        <w:tc>
          <w:tcPr>
            <w:tcW w:w="1576" w:type="dxa"/>
            <w:tcBorders>
              <w:top w:val="single" w:sz="4" w:space="0" w:color="auto"/>
              <w:left w:val="nil"/>
              <w:bottom w:val="single" w:sz="4" w:space="0" w:color="auto"/>
              <w:right w:val="single" w:sz="4" w:space="0" w:color="auto"/>
            </w:tcBorders>
            <w:noWrap/>
            <w:vAlign w:val="center"/>
            <w:hideMark/>
          </w:tcPr>
          <w:p w14:paraId="5FC6D22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single" w:sz="4" w:space="0" w:color="auto"/>
              <w:left w:val="nil"/>
              <w:bottom w:val="single" w:sz="4" w:space="0" w:color="auto"/>
              <w:right w:val="single" w:sz="4" w:space="0" w:color="auto"/>
            </w:tcBorders>
            <w:noWrap/>
            <w:vAlign w:val="center"/>
            <w:hideMark/>
          </w:tcPr>
          <w:p w14:paraId="6977ECB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38C01EB0"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TEJA UPVC TIPO COLONIAL (INCLUYE PERFILERÍA)</w:t>
            </w:r>
          </w:p>
        </w:tc>
        <w:tc>
          <w:tcPr>
            <w:tcW w:w="577" w:type="dxa"/>
            <w:tcBorders>
              <w:top w:val="single" w:sz="4" w:space="0" w:color="auto"/>
              <w:left w:val="nil"/>
              <w:bottom w:val="single" w:sz="4" w:space="0" w:color="auto"/>
              <w:right w:val="single" w:sz="4" w:space="0" w:color="auto"/>
            </w:tcBorders>
            <w:noWrap/>
            <w:vAlign w:val="center"/>
            <w:hideMark/>
          </w:tcPr>
          <w:p w14:paraId="3D661E5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single" w:sz="4" w:space="0" w:color="auto"/>
              <w:left w:val="nil"/>
              <w:bottom w:val="single" w:sz="4" w:space="0" w:color="auto"/>
              <w:right w:val="single" w:sz="4" w:space="0" w:color="auto"/>
            </w:tcBorders>
            <w:vAlign w:val="center"/>
            <w:hideMark/>
          </w:tcPr>
          <w:p w14:paraId="11A7496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4,50</w:t>
            </w:r>
          </w:p>
        </w:tc>
      </w:tr>
      <w:tr w:rsidR="00C158D8" w:rsidRPr="00D30E9F" w14:paraId="38A13DBF"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185A5EA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w:t>
            </w:r>
          </w:p>
        </w:tc>
        <w:tc>
          <w:tcPr>
            <w:tcW w:w="648" w:type="dxa"/>
            <w:tcBorders>
              <w:top w:val="nil"/>
              <w:left w:val="nil"/>
              <w:bottom w:val="single" w:sz="4" w:space="0" w:color="auto"/>
              <w:right w:val="single" w:sz="4" w:space="0" w:color="auto"/>
            </w:tcBorders>
            <w:noWrap/>
            <w:vAlign w:val="center"/>
            <w:hideMark/>
          </w:tcPr>
          <w:p w14:paraId="5DED552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5,02</w:t>
            </w:r>
          </w:p>
        </w:tc>
        <w:tc>
          <w:tcPr>
            <w:tcW w:w="1576" w:type="dxa"/>
            <w:tcBorders>
              <w:top w:val="nil"/>
              <w:left w:val="nil"/>
              <w:bottom w:val="single" w:sz="4" w:space="0" w:color="auto"/>
              <w:right w:val="single" w:sz="4" w:space="0" w:color="auto"/>
            </w:tcBorders>
            <w:noWrap/>
            <w:vAlign w:val="center"/>
            <w:hideMark/>
          </w:tcPr>
          <w:p w14:paraId="74E88D0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18768FB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17755C58"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CANAL METÁLICO CAL 24 (INCLUYE GANCHOS)</w:t>
            </w:r>
          </w:p>
        </w:tc>
        <w:tc>
          <w:tcPr>
            <w:tcW w:w="577" w:type="dxa"/>
            <w:tcBorders>
              <w:top w:val="nil"/>
              <w:left w:val="nil"/>
              <w:bottom w:val="single" w:sz="4" w:space="0" w:color="auto"/>
              <w:right w:val="single" w:sz="4" w:space="0" w:color="auto"/>
            </w:tcBorders>
            <w:noWrap/>
            <w:vAlign w:val="center"/>
            <w:hideMark/>
          </w:tcPr>
          <w:p w14:paraId="0C645A2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w:t>
            </w:r>
          </w:p>
        </w:tc>
        <w:tc>
          <w:tcPr>
            <w:tcW w:w="1134" w:type="dxa"/>
            <w:tcBorders>
              <w:top w:val="nil"/>
              <w:left w:val="nil"/>
              <w:bottom w:val="single" w:sz="4" w:space="0" w:color="auto"/>
              <w:right w:val="single" w:sz="4" w:space="0" w:color="auto"/>
            </w:tcBorders>
            <w:vAlign w:val="center"/>
            <w:hideMark/>
          </w:tcPr>
          <w:p w14:paraId="00E3A79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10,00</w:t>
            </w:r>
          </w:p>
        </w:tc>
      </w:tr>
      <w:tr w:rsidR="00C158D8" w:rsidRPr="00D30E9F" w14:paraId="47F6A61B" w14:textId="77777777" w:rsidTr="000B02B2">
        <w:trPr>
          <w:trHeight w:val="70"/>
          <w:jc w:val="center"/>
        </w:trPr>
        <w:tc>
          <w:tcPr>
            <w:tcW w:w="372" w:type="dxa"/>
            <w:tcBorders>
              <w:top w:val="nil"/>
              <w:left w:val="single" w:sz="8" w:space="0" w:color="auto"/>
              <w:bottom w:val="single" w:sz="8" w:space="0" w:color="auto"/>
              <w:right w:val="nil"/>
            </w:tcBorders>
            <w:shd w:val="clear" w:color="C0C0C0" w:fill="BFBFBF"/>
            <w:noWrap/>
            <w:vAlign w:val="center"/>
            <w:hideMark/>
          </w:tcPr>
          <w:p w14:paraId="1CCAA5D3"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648" w:type="dxa"/>
            <w:tcBorders>
              <w:top w:val="nil"/>
              <w:left w:val="nil"/>
              <w:bottom w:val="single" w:sz="8" w:space="0" w:color="auto"/>
              <w:right w:val="nil"/>
            </w:tcBorders>
            <w:shd w:val="clear" w:color="C0C0C0" w:fill="BFBFBF"/>
            <w:noWrap/>
            <w:vAlign w:val="center"/>
            <w:hideMark/>
          </w:tcPr>
          <w:p w14:paraId="25486200"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576" w:type="dxa"/>
            <w:tcBorders>
              <w:top w:val="nil"/>
              <w:left w:val="nil"/>
              <w:bottom w:val="single" w:sz="8" w:space="0" w:color="auto"/>
              <w:right w:val="nil"/>
            </w:tcBorders>
            <w:shd w:val="clear" w:color="C0C0C0" w:fill="BFBFBF"/>
            <w:noWrap/>
            <w:vAlign w:val="center"/>
            <w:hideMark/>
          </w:tcPr>
          <w:p w14:paraId="64E46560"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657" w:type="dxa"/>
            <w:tcBorders>
              <w:top w:val="nil"/>
              <w:left w:val="nil"/>
              <w:bottom w:val="single" w:sz="8" w:space="0" w:color="auto"/>
              <w:right w:val="nil"/>
            </w:tcBorders>
            <w:shd w:val="clear" w:color="C0C0C0" w:fill="BFBFBF"/>
            <w:noWrap/>
            <w:vAlign w:val="center"/>
            <w:hideMark/>
          </w:tcPr>
          <w:p w14:paraId="291209BD"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5235" w:type="dxa"/>
            <w:tcBorders>
              <w:top w:val="nil"/>
              <w:left w:val="nil"/>
              <w:bottom w:val="single" w:sz="8" w:space="0" w:color="auto"/>
              <w:right w:val="nil"/>
            </w:tcBorders>
            <w:shd w:val="clear" w:color="C0C0C0" w:fill="BFBFBF"/>
            <w:noWrap/>
            <w:vAlign w:val="center"/>
            <w:hideMark/>
          </w:tcPr>
          <w:p w14:paraId="340C66C9"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CONSTRUCCIÓN DE KIOSCO</w:t>
            </w:r>
          </w:p>
        </w:tc>
        <w:tc>
          <w:tcPr>
            <w:tcW w:w="577" w:type="dxa"/>
            <w:tcBorders>
              <w:top w:val="nil"/>
              <w:left w:val="nil"/>
              <w:bottom w:val="single" w:sz="8" w:space="0" w:color="auto"/>
              <w:right w:val="nil"/>
            </w:tcBorders>
            <w:shd w:val="clear" w:color="C0C0C0" w:fill="BFBFBF"/>
            <w:noWrap/>
            <w:vAlign w:val="center"/>
            <w:hideMark/>
          </w:tcPr>
          <w:p w14:paraId="5ACFFFAA"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134" w:type="dxa"/>
            <w:tcBorders>
              <w:top w:val="nil"/>
              <w:left w:val="nil"/>
              <w:bottom w:val="single" w:sz="8" w:space="0" w:color="auto"/>
              <w:right w:val="nil"/>
            </w:tcBorders>
            <w:shd w:val="clear" w:color="C0C0C0" w:fill="BFBFBF"/>
            <w:noWrap/>
            <w:vAlign w:val="center"/>
            <w:hideMark/>
          </w:tcPr>
          <w:p w14:paraId="78900402"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r>
      <w:tr w:rsidR="00C158D8" w:rsidRPr="00D30E9F" w14:paraId="3F5837D7" w14:textId="77777777" w:rsidTr="000B02B2">
        <w:trPr>
          <w:trHeight w:val="60"/>
          <w:jc w:val="center"/>
        </w:trPr>
        <w:tc>
          <w:tcPr>
            <w:tcW w:w="372" w:type="dxa"/>
            <w:tcBorders>
              <w:top w:val="nil"/>
              <w:left w:val="single" w:sz="8" w:space="0" w:color="auto"/>
              <w:bottom w:val="single" w:sz="8" w:space="0" w:color="auto"/>
              <w:right w:val="nil"/>
            </w:tcBorders>
            <w:shd w:val="clear" w:color="C0C0C0" w:fill="BFBFBF"/>
            <w:noWrap/>
            <w:vAlign w:val="center"/>
            <w:hideMark/>
          </w:tcPr>
          <w:p w14:paraId="5C4F2A81"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648" w:type="dxa"/>
            <w:tcBorders>
              <w:top w:val="nil"/>
              <w:left w:val="nil"/>
              <w:bottom w:val="single" w:sz="8" w:space="0" w:color="auto"/>
              <w:right w:val="nil"/>
            </w:tcBorders>
            <w:shd w:val="clear" w:color="C0C0C0" w:fill="BFBFBF"/>
            <w:noWrap/>
            <w:vAlign w:val="center"/>
            <w:hideMark/>
          </w:tcPr>
          <w:p w14:paraId="641E88C1"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576" w:type="dxa"/>
            <w:tcBorders>
              <w:top w:val="nil"/>
              <w:left w:val="nil"/>
              <w:bottom w:val="single" w:sz="8" w:space="0" w:color="auto"/>
              <w:right w:val="nil"/>
            </w:tcBorders>
            <w:shd w:val="clear" w:color="C0C0C0" w:fill="BFBFBF"/>
            <w:noWrap/>
            <w:vAlign w:val="center"/>
            <w:hideMark/>
          </w:tcPr>
          <w:p w14:paraId="0271318E"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657" w:type="dxa"/>
            <w:tcBorders>
              <w:top w:val="nil"/>
              <w:left w:val="nil"/>
              <w:bottom w:val="single" w:sz="8" w:space="0" w:color="auto"/>
              <w:right w:val="nil"/>
            </w:tcBorders>
            <w:shd w:val="clear" w:color="C0C0C0" w:fill="BFBFBF"/>
            <w:noWrap/>
            <w:vAlign w:val="center"/>
            <w:hideMark/>
          </w:tcPr>
          <w:p w14:paraId="4B86B51B"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5235" w:type="dxa"/>
            <w:tcBorders>
              <w:top w:val="nil"/>
              <w:left w:val="nil"/>
              <w:bottom w:val="single" w:sz="8" w:space="0" w:color="auto"/>
              <w:right w:val="nil"/>
            </w:tcBorders>
            <w:shd w:val="clear" w:color="C0C0C0" w:fill="BFBFBF"/>
            <w:noWrap/>
            <w:vAlign w:val="center"/>
            <w:hideMark/>
          </w:tcPr>
          <w:p w14:paraId="09DEA036"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1.PRELIMINARES</w:t>
            </w:r>
          </w:p>
        </w:tc>
        <w:tc>
          <w:tcPr>
            <w:tcW w:w="577" w:type="dxa"/>
            <w:tcBorders>
              <w:top w:val="nil"/>
              <w:left w:val="nil"/>
              <w:bottom w:val="single" w:sz="8" w:space="0" w:color="auto"/>
              <w:right w:val="nil"/>
            </w:tcBorders>
            <w:shd w:val="clear" w:color="C0C0C0" w:fill="BFBFBF"/>
            <w:noWrap/>
            <w:vAlign w:val="center"/>
            <w:hideMark/>
          </w:tcPr>
          <w:p w14:paraId="3CB4E21A"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134" w:type="dxa"/>
            <w:tcBorders>
              <w:top w:val="nil"/>
              <w:left w:val="nil"/>
              <w:bottom w:val="single" w:sz="8" w:space="0" w:color="auto"/>
              <w:right w:val="nil"/>
            </w:tcBorders>
            <w:shd w:val="clear" w:color="C0C0C0" w:fill="BFBFBF"/>
            <w:noWrap/>
            <w:vAlign w:val="center"/>
            <w:hideMark/>
          </w:tcPr>
          <w:p w14:paraId="0252D8EA"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r>
      <w:tr w:rsidR="00C158D8" w:rsidRPr="00D30E9F" w14:paraId="7610366F" w14:textId="77777777" w:rsidTr="000B02B2">
        <w:trPr>
          <w:trHeight w:val="60"/>
          <w:jc w:val="center"/>
        </w:trPr>
        <w:tc>
          <w:tcPr>
            <w:tcW w:w="372" w:type="dxa"/>
            <w:tcBorders>
              <w:top w:val="nil"/>
              <w:left w:val="single" w:sz="8" w:space="0" w:color="auto"/>
              <w:bottom w:val="single" w:sz="4" w:space="0" w:color="auto"/>
              <w:right w:val="single" w:sz="4" w:space="0" w:color="auto"/>
            </w:tcBorders>
            <w:noWrap/>
            <w:vAlign w:val="center"/>
            <w:hideMark/>
          </w:tcPr>
          <w:p w14:paraId="3662FAB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w:t>
            </w:r>
          </w:p>
        </w:tc>
        <w:tc>
          <w:tcPr>
            <w:tcW w:w="648" w:type="dxa"/>
            <w:tcBorders>
              <w:top w:val="single" w:sz="4" w:space="0" w:color="auto"/>
              <w:left w:val="nil"/>
              <w:bottom w:val="single" w:sz="4" w:space="0" w:color="auto"/>
              <w:right w:val="single" w:sz="4" w:space="0" w:color="auto"/>
            </w:tcBorders>
            <w:noWrap/>
            <w:vAlign w:val="center"/>
            <w:hideMark/>
          </w:tcPr>
          <w:p w14:paraId="0E3A080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1,01</w:t>
            </w:r>
          </w:p>
        </w:tc>
        <w:tc>
          <w:tcPr>
            <w:tcW w:w="1576" w:type="dxa"/>
            <w:tcBorders>
              <w:top w:val="single" w:sz="4" w:space="0" w:color="auto"/>
              <w:left w:val="nil"/>
              <w:bottom w:val="single" w:sz="4" w:space="0" w:color="auto"/>
              <w:right w:val="single" w:sz="4" w:space="0" w:color="auto"/>
            </w:tcBorders>
            <w:noWrap/>
            <w:vAlign w:val="center"/>
            <w:hideMark/>
          </w:tcPr>
          <w:p w14:paraId="635255B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single" w:sz="4" w:space="0" w:color="auto"/>
              <w:left w:val="nil"/>
              <w:bottom w:val="single" w:sz="4" w:space="0" w:color="auto"/>
              <w:right w:val="single" w:sz="4" w:space="0" w:color="auto"/>
            </w:tcBorders>
            <w:noWrap/>
            <w:vAlign w:val="center"/>
            <w:hideMark/>
          </w:tcPr>
          <w:p w14:paraId="68B0677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527EFDDA"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LOCALIZACIÓN Y REPLANTEO</w:t>
            </w:r>
          </w:p>
        </w:tc>
        <w:tc>
          <w:tcPr>
            <w:tcW w:w="577" w:type="dxa"/>
            <w:tcBorders>
              <w:top w:val="single" w:sz="4" w:space="0" w:color="auto"/>
              <w:left w:val="nil"/>
              <w:bottom w:val="single" w:sz="4" w:space="0" w:color="auto"/>
              <w:right w:val="single" w:sz="4" w:space="0" w:color="auto"/>
            </w:tcBorders>
            <w:noWrap/>
            <w:vAlign w:val="center"/>
            <w:hideMark/>
          </w:tcPr>
          <w:p w14:paraId="6CDD6D0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single" w:sz="4" w:space="0" w:color="auto"/>
              <w:left w:val="nil"/>
              <w:bottom w:val="single" w:sz="4" w:space="0" w:color="auto"/>
              <w:right w:val="single" w:sz="4" w:space="0" w:color="auto"/>
            </w:tcBorders>
            <w:vAlign w:val="center"/>
            <w:hideMark/>
          </w:tcPr>
          <w:p w14:paraId="05ADC2A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60,48</w:t>
            </w:r>
          </w:p>
        </w:tc>
      </w:tr>
      <w:tr w:rsidR="00C158D8" w:rsidRPr="00D30E9F" w14:paraId="12015840"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6705370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w:t>
            </w:r>
          </w:p>
        </w:tc>
        <w:tc>
          <w:tcPr>
            <w:tcW w:w="648" w:type="dxa"/>
            <w:tcBorders>
              <w:top w:val="nil"/>
              <w:left w:val="nil"/>
              <w:bottom w:val="single" w:sz="4" w:space="0" w:color="auto"/>
              <w:right w:val="single" w:sz="4" w:space="0" w:color="auto"/>
            </w:tcBorders>
            <w:noWrap/>
            <w:vAlign w:val="center"/>
            <w:hideMark/>
          </w:tcPr>
          <w:p w14:paraId="4E1C3D2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1,02</w:t>
            </w:r>
          </w:p>
        </w:tc>
        <w:tc>
          <w:tcPr>
            <w:tcW w:w="1576" w:type="dxa"/>
            <w:tcBorders>
              <w:top w:val="nil"/>
              <w:left w:val="nil"/>
              <w:bottom w:val="single" w:sz="4" w:space="0" w:color="auto"/>
              <w:right w:val="single" w:sz="4" w:space="0" w:color="auto"/>
            </w:tcBorders>
            <w:noWrap/>
            <w:vAlign w:val="center"/>
            <w:hideMark/>
          </w:tcPr>
          <w:p w14:paraId="2C6259C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541A2C7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0B29760E"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DESCAPOTE MANUAL E=10CM</w:t>
            </w:r>
          </w:p>
        </w:tc>
        <w:tc>
          <w:tcPr>
            <w:tcW w:w="577" w:type="dxa"/>
            <w:tcBorders>
              <w:top w:val="nil"/>
              <w:left w:val="nil"/>
              <w:bottom w:val="single" w:sz="4" w:space="0" w:color="auto"/>
              <w:right w:val="single" w:sz="4" w:space="0" w:color="auto"/>
            </w:tcBorders>
            <w:noWrap/>
            <w:vAlign w:val="center"/>
            <w:hideMark/>
          </w:tcPr>
          <w:p w14:paraId="50A2A4D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0A9BB1D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60,48</w:t>
            </w:r>
          </w:p>
        </w:tc>
      </w:tr>
      <w:tr w:rsidR="00C158D8" w:rsidRPr="00D30E9F" w14:paraId="6CCFD3A2"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58A3410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w:t>
            </w:r>
          </w:p>
        </w:tc>
        <w:tc>
          <w:tcPr>
            <w:tcW w:w="648" w:type="dxa"/>
            <w:tcBorders>
              <w:top w:val="nil"/>
              <w:left w:val="nil"/>
              <w:bottom w:val="single" w:sz="4" w:space="0" w:color="auto"/>
              <w:right w:val="single" w:sz="4" w:space="0" w:color="auto"/>
            </w:tcBorders>
            <w:noWrap/>
            <w:vAlign w:val="center"/>
            <w:hideMark/>
          </w:tcPr>
          <w:p w14:paraId="0A018E3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1,03</w:t>
            </w:r>
          </w:p>
        </w:tc>
        <w:tc>
          <w:tcPr>
            <w:tcW w:w="1576" w:type="dxa"/>
            <w:tcBorders>
              <w:top w:val="nil"/>
              <w:left w:val="nil"/>
              <w:bottom w:val="single" w:sz="4" w:space="0" w:color="auto"/>
              <w:right w:val="single" w:sz="4" w:space="0" w:color="auto"/>
            </w:tcBorders>
            <w:noWrap/>
            <w:vAlign w:val="center"/>
            <w:hideMark/>
          </w:tcPr>
          <w:p w14:paraId="78B9BF6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08F1A49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39434523"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EXCAVACIÓN MANUAL EN MATERIAL COMÚN</w:t>
            </w:r>
          </w:p>
        </w:tc>
        <w:tc>
          <w:tcPr>
            <w:tcW w:w="577" w:type="dxa"/>
            <w:tcBorders>
              <w:top w:val="nil"/>
              <w:left w:val="nil"/>
              <w:bottom w:val="single" w:sz="4" w:space="0" w:color="auto"/>
              <w:right w:val="single" w:sz="4" w:space="0" w:color="auto"/>
            </w:tcBorders>
            <w:noWrap/>
            <w:vAlign w:val="center"/>
            <w:hideMark/>
          </w:tcPr>
          <w:p w14:paraId="64C0303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M3</w:t>
            </w:r>
          </w:p>
        </w:tc>
        <w:tc>
          <w:tcPr>
            <w:tcW w:w="1134" w:type="dxa"/>
            <w:tcBorders>
              <w:top w:val="nil"/>
              <w:left w:val="nil"/>
              <w:bottom w:val="single" w:sz="4" w:space="0" w:color="auto"/>
              <w:right w:val="single" w:sz="4" w:space="0" w:color="auto"/>
            </w:tcBorders>
            <w:vAlign w:val="center"/>
            <w:hideMark/>
          </w:tcPr>
          <w:p w14:paraId="3C06D2C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10,40</w:t>
            </w:r>
          </w:p>
        </w:tc>
      </w:tr>
      <w:tr w:rsidR="00C158D8" w:rsidRPr="00D30E9F" w14:paraId="2990D46E" w14:textId="77777777" w:rsidTr="000B02B2">
        <w:trPr>
          <w:trHeight w:val="70"/>
          <w:jc w:val="center"/>
        </w:trPr>
        <w:tc>
          <w:tcPr>
            <w:tcW w:w="372" w:type="dxa"/>
            <w:tcBorders>
              <w:top w:val="nil"/>
              <w:left w:val="single" w:sz="8" w:space="0" w:color="auto"/>
              <w:bottom w:val="single" w:sz="8" w:space="0" w:color="auto"/>
              <w:right w:val="nil"/>
            </w:tcBorders>
            <w:shd w:val="clear" w:color="C0C0C0" w:fill="BFBFBF"/>
            <w:noWrap/>
            <w:vAlign w:val="center"/>
            <w:hideMark/>
          </w:tcPr>
          <w:p w14:paraId="7BF6DD6B"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648" w:type="dxa"/>
            <w:tcBorders>
              <w:top w:val="nil"/>
              <w:left w:val="nil"/>
              <w:bottom w:val="single" w:sz="8" w:space="0" w:color="auto"/>
              <w:right w:val="nil"/>
            </w:tcBorders>
            <w:shd w:val="clear" w:color="C0C0C0" w:fill="BFBFBF"/>
            <w:noWrap/>
            <w:vAlign w:val="center"/>
            <w:hideMark/>
          </w:tcPr>
          <w:p w14:paraId="48993D8B"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576" w:type="dxa"/>
            <w:tcBorders>
              <w:top w:val="nil"/>
              <w:left w:val="nil"/>
              <w:bottom w:val="single" w:sz="8" w:space="0" w:color="auto"/>
              <w:right w:val="nil"/>
            </w:tcBorders>
            <w:shd w:val="clear" w:color="C0C0C0" w:fill="BFBFBF"/>
            <w:noWrap/>
            <w:vAlign w:val="center"/>
            <w:hideMark/>
          </w:tcPr>
          <w:p w14:paraId="39DAD816"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657" w:type="dxa"/>
            <w:tcBorders>
              <w:top w:val="nil"/>
              <w:left w:val="nil"/>
              <w:bottom w:val="single" w:sz="8" w:space="0" w:color="auto"/>
              <w:right w:val="nil"/>
            </w:tcBorders>
            <w:shd w:val="clear" w:color="C0C0C0" w:fill="BFBFBF"/>
            <w:noWrap/>
            <w:vAlign w:val="center"/>
            <w:hideMark/>
          </w:tcPr>
          <w:p w14:paraId="1BA08EA0"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5235" w:type="dxa"/>
            <w:tcBorders>
              <w:top w:val="nil"/>
              <w:left w:val="nil"/>
              <w:bottom w:val="single" w:sz="8" w:space="0" w:color="auto"/>
              <w:right w:val="nil"/>
            </w:tcBorders>
            <w:shd w:val="clear" w:color="C0C0C0" w:fill="BFBFBF"/>
            <w:noWrap/>
            <w:vAlign w:val="center"/>
            <w:hideMark/>
          </w:tcPr>
          <w:p w14:paraId="798C404D"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2.CONCRETOS</w:t>
            </w:r>
          </w:p>
        </w:tc>
        <w:tc>
          <w:tcPr>
            <w:tcW w:w="577" w:type="dxa"/>
            <w:tcBorders>
              <w:top w:val="nil"/>
              <w:left w:val="nil"/>
              <w:bottom w:val="single" w:sz="8" w:space="0" w:color="auto"/>
              <w:right w:val="nil"/>
            </w:tcBorders>
            <w:shd w:val="clear" w:color="C0C0C0" w:fill="BFBFBF"/>
            <w:noWrap/>
            <w:vAlign w:val="center"/>
            <w:hideMark/>
          </w:tcPr>
          <w:p w14:paraId="148BC24F"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134" w:type="dxa"/>
            <w:tcBorders>
              <w:top w:val="nil"/>
              <w:left w:val="nil"/>
              <w:bottom w:val="single" w:sz="8" w:space="0" w:color="auto"/>
              <w:right w:val="nil"/>
            </w:tcBorders>
            <w:shd w:val="clear" w:color="C0C0C0" w:fill="BFBFBF"/>
            <w:noWrap/>
            <w:vAlign w:val="center"/>
            <w:hideMark/>
          </w:tcPr>
          <w:p w14:paraId="50AA1FBF"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r>
      <w:tr w:rsidR="00C158D8" w:rsidRPr="00D30E9F" w14:paraId="64420599" w14:textId="77777777" w:rsidTr="000B02B2">
        <w:trPr>
          <w:trHeight w:val="60"/>
          <w:jc w:val="center"/>
        </w:trPr>
        <w:tc>
          <w:tcPr>
            <w:tcW w:w="372" w:type="dxa"/>
            <w:tcBorders>
              <w:top w:val="nil"/>
              <w:left w:val="single" w:sz="8" w:space="0" w:color="auto"/>
              <w:bottom w:val="single" w:sz="4" w:space="0" w:color="auto"/>
              <w:right w:val="single" w:sz="4" w:space="0" w:color="auto"/>
            </w:tcBorders>
            <w:noWrap/>
            <w:vAlign w:val="center"/>
            <w:hideMark/>
          </w:tcPr>
          <w:p w14:paraId="343244F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w:t>
            </w:r>
          </w:p>
        </w:tc>
        <w:tc>
          <w:tcPr>
            <w:tcW w:w="648" w:type="dxa"/>
            <w:tcBorders>
              <w:top w:val="single" w:sz="4" w:space="0" w:color="auto"/>
              <w:left w:val="nil"/>
              <w:bottom w:val="single" w:sz="4" w:space="0" w:color="auto"/>
              <w:right w:val="single" w:sz="4" w:space="0" w:color="auto"/>
            </w:tcBorders>
            <w:noWrap/>
            <w:vAlign w:val="center"/>
            <w:hideMark/>
          </w:tcPr>
          <w:p w14:paraId="078CC31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2,01</w:t>
            </w:r>
          </w:p>
        </w:tc>
        <w:tc>
          <w:tcPr>
            <w:tcW w:w="1576" w:type="dxa"/>
            <w:tcBorders>
              <w:top w:val="single" w:sz="4" w:space="0" w:color="auto"/>
              <w:left w:val="nil"/>
              <w:bottom w:val="single" w:sz="4" w:space="0" w:color="auto"/>
              <w:right w:val="single" w:sz="4" w:space="0" w:color="auto"/>
            </w:tcBorders>
            <w:noWrap/>
            <w:vAlign w:val="center"/>
            <w:hideMark/>
          </w:tcPr>
          <w:p w14:paraId="3E256A3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single" w:sz="4" w:space="0" w:color="auto"/>
              <w:left w:val="nil"/>
              <w:bottom w:val="single" w:sz="4" w:space="0" w:color="auto"/>
              <w:right w:val="single" w:sz="4" w:space="0" w:color="auto"/>
            </w:tcBorders>
            <w:noWrap/>
            <w:vAlign w:val="center"/>
            <w:hideMark/>
          </w:tcPr>
          <w:p w14:paraId="3C690C3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single" w:sz="4" w:space="0" w:color="auto"/>
              <w:left w:val="nil"/>
              <w:bottom w:val="single" w:sz="4" w:space="0" w:color="auto"/>
              <w:right w:val="single" w:sz="4" w:space="0" w:color="auto"/>
            </w:tcBorders>
            <w:vAlign w:val="center"/>
            <w:hideMark/>
          </w:tcPr>
          <w:p w14:paraId="2507397B"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SOLADO DE LIMPIEZA E=7CM DE 2500 PSI</w:t>
            </w:r>
          </w:p>
        </w:tc>
        <w:tc>
          <w:tcPr>
            <w:tcW w:w="577" w:type="dxa"/>
            <w:tcBorders>
              <w:top w:val="single" w:sz="4" w:space="0" w:color="auto"/>
              <w:left w:val="nil"/>
              <w:bottom w:val="single" w:sz="4" w:space="0" w:color="auto"/>
              <w:right w:val="single" w:sz="4" w:space="0" w:color="auto"/>
            </w:tcBorders>
            <w:noWrap/>
            <w:vAlign w:val="center"/>
            <w:hideMark/>
          </w:tcPr>
          <w:p w14:paraId="2134FBC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single" w:sz="4" w:space="0" w:color="auto"/>
              <w:left w:val="nil"/>
              <w:bottom w:val="single" w:sz="4" w:space="0" w:color="auto"/>
              <w:right w:val="single" w:sz="4" w:space="0" w:color="auto"/>
            </w:tcBorders>
            <w:vAlign w:val="center"/>
            <w:hideMark/>
          </w:tcPr>
          <w:p w14:paraId="08ACB25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21,10</w:t>
            </w:r>
          </w:p>
        </w:tc>
      </w:tr>
      <w:tr w:rsidR="00C158D8" w:rsidRPr="00D30E9F" w14:paraId="1A995107"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53DDAA8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w:t>
            </w:r>
          </w:p>
        </w:tc>
        <w:tc>
          <w:tcPr>
            <w:tcW w:w="648" w:type="dxa"/>
            <w:tcBorders>
              <w:top w:val="nil"/>
              <w:left w:val="nil"/>
              <w:bottom w:val="single" w:sz="4" w:space="0" w:color="auto"/>
              <w:right w:val="single" w:sz="4" w:space="0" w:color="auto"/>
            </w:tcBorders>
            <w:noWrap/>
            <w:vAlign w:val="center"/>
            <w:hideMark/>
          </w:tcPr>
          <w:p w14:paraId="79E4D99B"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2,02</w:t>
            </w:r>
          </w:p>
        </w:tc>
        <w:tc>
          <w:tcPr>
            <w:tcW w:w="1576" w:type="dxa"/>
            <w:tcBorders>
              <w:top w:val="nil"/>
              <w:left w:val="nil"/>
              <w:bottom w:val="single" w:sz="4" w:space="0" w:color="auto"/>
              <w:right w:val="single" w:sz="4" w:space="0" w:color="auto"/>
            </w:tcBorders>
            <w:noWrap/>
            <w:vAlign w:val="center"/>
            <w:hideMark/>
          </w:tcPr>
          <w:p w14:paraId="5B7D0F3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67BD66D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681FAA09"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ZAPATAS DE CIMENTACIÓN DE 70CMX70CMX30CM EN CONCRETO DE 21 MPA (INCLUYE REFUERZO 4#5 EN AMBAS DIRECCIONES C/20CM)</w:t>
            </w:r>
          </w:p>
        </w:tc>
        <w:tc>
          <w:tcPr>
            <w:tcW w:w="577" w:type="dxa"/>
            <w:tcBorders>
              <w:top w:val="nil"/>
              <w:left w:val="nil"/>
              <w:bottom w:val="single" w:sz="4" w:space="0" w:color="auto"/>
              <w:right w:val="single" w:sz="4" w:space="0" w:color="auto"/>
            </w:tcBorders>
            <w:noWrap/>
            <w:vAlign w:val="center"/>
            <w:hideMark/>
          </w:tcPr>
          <w:p w14:paraId="21CB0A3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0554A06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10,00</w:t>
            </w:r>
          </w:p>
        </w:tc>
      </w:tr>
      <w:tr w:rsidR="00C158D8" w:rsidRPr="00D30E9F" w14:paraId="1ABE52ED"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06C63E5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w:t>
            </w:r>
          </w:p>
        </w:tc>
        <w:tc>
          <w:tcPr>
            <w:tcW w:w="648" w:type="dxa"/>
            <w:tcBorders>
              <w:top w:val="nil"/>
              <w:left w:val="nil"/>
              <w:bottom w:val="single" w:sz="4" w:space="0" w:color="auto"/>
              <w:right w:val="single" w:sz="4" w:space="0" w:color="auto"/>
            </w:tcBorders>
            <w:noWrap/>
            <w:vAlign w:val="center"/>
            <w:hideMark/>
          </w:tcPr>
          <w:p w14:paraId="7E51EC9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2,03</w:t>
            </w:r>
          </w:p>
        </w:tc>
        <w:tc>
          <w:tcPr>
            <w:tcW w:w="1576" w:type="dxa"/>
            <w:tcBorders>
              <w:top w:val="nil"/>
              <w:left w:val="nil"/>
              <w:bottom w:val="single" w:sz="4" w:space="0" w:color="auto"/>
              <w:right w:val="single" w:sz="4" w:space="0" w:color="auto"/>
            </w:tcBorders>
            <w:noWrap/>
            <w:vAlign w:val="center"/>
            <w:hideMark/>
          </w:tcPr>
          <w:p w14:paraId="27EF238B"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1C33638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7A7E6904"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VIGAS DE CIMENTACIÓN DE 25CMX25CM EN CONCRETO DE 21 MPA (INCLUYE REFUERZO 4#4 Y ESTRIBOS #3 C/15CM)</w:t>
            </w:r>
          </w:p>
        </w:tc>
        <w:tc>
          <w:tcPr>
            <w:tcW w:w="577" w:type="dxa"/>
            <w:tcBorders>
              <w:top w:val="nil"/>
              <w:left w:val="nil"/>
              <w:bottom w:val="single" w:sz="4" w:space="0" w:color="auto"/>
              <w:right w:val="single" w:sz="4" w:space="0" w:color="auto"/>
            </w:tcBorders>
            <w:noWrap/>
            <w:vAlign w:val="center"/>
            <w:hideMark/>
          </w:tcPr>
          <w:p w14:paraId="5E8FAE0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w:t>
            </w:r>
          </w:p>
        </w:tc>
        <w:tc>
          <w:tcPr>
            <w:tcW w:w="1134" w:type="dxa"/>
            <w:tcBorders>
              <w:top w:val="nil"/>
              <w:left w:val="nil"/>
              <w:bottom w:val="single" w:sz="4" w:space="0" w:color="auto"/>
              <w:right w:val="single" w:sz="4" w:space="0" w:color="auto"/>
            </w:tcBorders>
            <w:vAlign w:val="center"/>
            <w:hideMark/>
          </w:tcPr>
          <w:p w14:paraId="4913E17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54,00</w:t>
            </w:r>
          </w:p>
        </w:tc>
      </w:tr>
      <w:tr w:rsidR="00C158D8" w:rsidRPr="00D30E9F" w14:paraId="08A692EF"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128011C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w:t>
            </w:r>
          </w:p>
        </w:tc>
        <w:tc>
          <w:tcPr>
            <w:tcW w:w="648" w:type="dxa"/>
            <w:tcBorders>
              <w:top w:val="nil"/>
              <w:left w:val="nil"/>
              <w:bottom w:val="single" w:sz="4" w:space="0" w:color="auto"/>
              <w:right w:val="single" w:sz="4" w:space="0" w:color="auto"/>
            </w:tcBorders>
            <w:noWrap/>
            <w:vAlign w:val="center"/>
            <w:hideMark/>
          </w:tcPr>
          <w:p w14:paraId="56361A2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2,04</w:t>
            </w:r>
          </w:p>
        </w:tc>
        <w:tc>
          <w:tcPr>
            <w:tcW w:w="1576" w:type="dxa"/>
            <w:tcBorders>
              <w:top w:val="nil"/>
              <w:left w:val="nil"/>
              <w:bottom w:val="single" w:sz="4" w:space="0" w:color="auto"/>
              <w:right w:val="single" w:sz="4" w:space="0" w:color="auto"/>
            </w:tcBorders>
            <w:noWrap/>
            <w:vAlign w:val="center"/>
            <w:hideMark/>
          </w:tcPr>
          <w:p w14:paraId="7495A8A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2C74C74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170D746A"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RELLENO EN MATERIAL SELECCIONADO (RECEBO) COMPACTADO AL 95 % PROCTOR MODIFICADO BAJO PLACA, E=15 CM, EN CAPAS</w:t>
            </w:r>
          </w:p>
        </w:tc>
        <w:tc>
          <w:tcPr>
            <w:tcW w:w="577" w:type="dxa"/>
            <w:tcBorders>
              <w:top w:val="nil"/>
              <w:left w:val="nil"/>
              <w:bottom w:val="single" w:sz="4" w:space="0" w:color="auto"/>
              <w:right w:val="single" w:sz="4" w:space="0" w:color="auto"/>
            </w:tcBorders>
            <w:noWrap/>
            <w:vAlign w:val="center"/>
            <w:hideMark/>
          </w:tcPr>
          <w:p w14:paraId="7A37D1E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M3</w:t>
            </w:r>
          </w:p>
        </w:tc>
        <w:tc>
          <w:tcPr>
            <w:tcW w:w="1134" w:type="dxa"/>
            <w:tcBorders>
              <w:top w:val="nil"/>
              <w:left w:val="nil"/>
              <w:bottom w:val="single" w:sz="4" w:space="0" w:color="auto"/>
              <w:right w:val="single" w:sz="4" w:space="0" w:color="auto"/>
            </w:tcBorders>
            <w:vAlign w:val="center"/>
            <w:hideMark/>
          </w:tcPr>
          <w:p w14:paraId="4A7BC0F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6,05</w:t>
            </w:r>
          </w:p>
        </w:tc>
      </w:tr>
      <w:tr w:rsidR="00C158D8" w:rsidRPr="00D30E9F" w14:paraId="2E67D8DC"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795F8E1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5</w:t>
            </w:r>
          </w:p>
        </w:tc>
        <w:tc>
          <w:tcPr>
            <w:tcW w:w="648" w:type="dxa"/>
            <w:tcBorders>
              <w:top w:val="nil"/>
              <w:left w:val="nil"/>
              <w:bottom w:val="single" w:sz="4" w:space="0" w:color="auto"/>
              <w:right w:val="single" w:sz="4" w:space="0" w:color="auto"/>
            </w:tcBorders>
            <w:noWrap/>
            <w:vAlign w:val="center"/>
            <w:hideMark/>
          </w:tcPr>
          <w:p w14:paraId="61DA520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2,05</w:t>
            </w:r>
          </w:p>
        </w:tc>
        <w:tc>
          <w:tcPr>
            <w:tcW w:w="1576" w:type="dxa"/>
            <w:tcBorders>
              <w:top w:val="nil"/>
              <w:left w:val="nil"/>
              <w:bottom w:val="single" w:sz="4" w:space="0" w:color="auto"/>
              <w:right w:val="single" w:sz="4" w:space="0" w:color="auto"/>
            </w:tcBorders>
            <w:noWrap/>
            <w:vAlign w:val="center"/>
            <w:hideMark/>
          </w:tcPr>
          <w:p w14:paraId="0F89E2B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37CC1A5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2C1C5A59"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PLACA DE PISO EN CONCRETO DE 21MPA E=8CM INCLUYE MALLA ELECTROSOLDADA 4MM 15CMX15CM</w:t>
            </w:r>
          </w:p>
        </w:tc>
        <w:tc>
          <w:tcPr>
            <w:tcW w:w="577" w:type="dxa"/>
            <w:tcBorders>
              <w:top w:val="nil"/>
              <w:left w:val="nil"/>
              <w:bottom w:val="single" w:sz="4" w:space="0" w:color="auto"/>
              <w:right w:val="single" w:sz="4" w:space="0" w:color="auto"/>
            </w:tcBorders>
            <w:noWrap/>
            <w:vAlign w:val="center"/>
            <w:hideMark/>
          </w:tcPr>
          <w:p w14:paraId="56C2C5C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092A14A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60,48</w:t>
            </w:r>
          </w:p>
        </w:tc>
      </w:tr>
      <w:tr w:rsidR="00C158D8" w:rsidRPr="00D30E9F" w14:paraId="245D0D8F"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60F7499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w:t>
            </w:r>
          </w:p>
        </w:tc>
        <w:tc>
          <w:tcPr>
            <w:tcW w:w="648" w:type="dxa"/>
            <w:tcBorders>
              <w:top w:val="nil"/>
              <w:left w:val="nil"/>
              <w:bottom w:val="single" w:sz="4" w:space="0" w:color="auto"/>
              <w:right w:val="single" w:sz="4" w:space="0" w:color="auto"/>
            </w:tcBorders>
            <w:noWrap/>
            <w:vAlign w:val="center"/>
            <w:hideMark/>
          </w:tcPr>
          <w:p w14:paraId="09CFCFC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2,06</w:t>
            </w:r>
          </w:p>
        </w:tc>
        <w:tc>
          <w:tcPr>
            <w:tcW w:w="1576" w:type="dxa"/>
            <w:tcBorders>
              <w:top w:val="nil"/>
              <w:left w:val="nil"/>
              <w:bottom w:val="single" w:sz="4" w:space="0" w:color="auto"/>
              <w:right w:val="single" w:sz="4" w:space="0" w:color="auto"/>
            </w:tcBorders>
            <w:noWrap/>
            <w:vAlign w:val="center"/>
            <w:hideMark/>
          </w:tcPr>
          <w:p w14:paraId="04629A3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55C2640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1D834D29"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SUMINISTRO E INSTALACIÓN DE MORTERO 1:3 E=4CM</w:t>
            </w:r>
          </w:p>
        </w:tc>
        <w:tc>
          <w:tcPr>
            <w:tcW w:w="577" w:type="dxa"/>
            <w:tcBorders>
              <w:top w:val="nil"/>
              <w:left w:val="nil"/>
              <w:bottom w:val="single" w:sz="4" w:space="0" w:color="auto"/>
              <w:right w:val="single" w:sz="4" w:space="0" w:color="auto"/>
            </w:tcBorders>
            <w:noWrap/>
            <w:vAlign w:val="center"/>
            <w:hideMark/>
          </w:tcPr>
          <w:p w14:paraId="5133ECB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500D2BFB"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60,48</w:t>
            </w:r>
          </w:p>
        </w:tc>
      </w:tr>
      <w:tr w:rsidR="00C158D8" w:rsidRPr="00D30E9F" w14:paraId="7EE2F647"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20DDE47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7</w:t>
            </w:r>
          </w:p>
        </w:tc>
        <w:tc>
          <w:tcPr>
            <w:tcW w:w="648" w:type="dxa"/>
            <w:tcBorders>
              <w:top w:val="nil"/>
              <w:left w:val="nil"/>
              <w:bottom w:val="single" w:sz="4" w:space="0" w:color="auto"/>
              <w:right w:val="single" w:sz="4" w:space="0" w:color="auto"/>
            </w:tcBorders>
            <w:noWrap/>
            <w:vAlign w:val="center"/>
            <w:hideMark/>
          </w:tcPr>
          <w:p w14:paraId="7B9287F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2,07</w:t>
            </w:r>
          </w:p>
        </w:tc>
        <w:tc>
          <w:tcPr>
            <w:tcW w:w="1576" w:type="dxa"/>
            <w:tcBorders>
              <w:top w:val="nil"/>
              <w:left w:val="nil"/>
              <w:bottom w:val="single" w:sz="4" w:space="0" w:color="auto"/>
              <w:right w:val="single" w:sz="4" w:space="0" w:color="auto"/>
            </w:tcBorders>
            <w:noWrap/>
            <w:vAlign w:val="center"/>
            <w:hideMark/>
          </w:tcPr>
          <w:p w14:paraId="3F75F2C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2AF0A2F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6CA91800"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VIGAS DE ENRASE DE MURO DE 12CMX15CM EN CONCRETO DE 21 MPA (INCLUYE REFUERZO 2#4 Y GANCHOS #3 C/20CM)</w:t>
            </w:r>
          </w:p>
        </w:tc>
        <w:tc>
          <w:tcPr>
            <w:tcW w:w="577" w:type="dxa"/>
            <w:tcBorders>
              <w:top w:val="nil"/>
              <w:left w:val="nil"/>
              <w:bottom w:val="single" w:sz="4" w:space="0" w:color="auto"/>
              <w:right w:val="single" w:sz="4" w:space="0" w:color="auto"/>
            </w:tcBorders>
            <w:noWrap/>
            <w:vAlign w:val="center"/>
            <w:hideMark/>
          </w:tcPr>
          <w:p w14:paraId="2E0AA74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w:t>
            </w:r>
          </w:p>
        </w:tc>
        <w:tc>
          <w:tcPr>
            <w:tcW w:w="1134" w:type="dxa"/>
            <w:tcBorders>
              <w:top w:val="nil"/>
              <w:left w:val="nil"/>
              <w:bottom w:val="single" w:sz="4" w:space="0" w:color="auto"/>
              <w:right w:val="single" w:sz="4" w:space="0" w:color="auto"/>
            </w:tcBorders>
            <w:vAlign w:val="center"/>
            <w:hideMark/>
          </w:tcPr>
          <w:p w14:paraId="69BFD1D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29,20</w:t>
            </w:r>
          </w:p>
        </w:tc>
      </w:tr>
      <w:tr w:rsidR="00C158D8" w:rsidRPr="00D30E9F" w14:paraId="7A5E2D67"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640F10A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8</w:t>
            </w:r>
          </w:p>
        </w:tc>
        <w:tc>
          <w:tcPr>
            <w:tcW w:w="648" w:type="dxa"/>
            <w:tcBorders>
              <w:top w:val="nil"/>
              <w:left w:val="nil"/>
              <w:bottom w:val="single" w:sz="4" w:space="0" w:color="auto"/>
              <w:right w:val="single" w:sz="4" w:space="0" w:color="auto"/>
            </w:tcBorders>
            <w:noWrap/>
            <w:vAlign w:val="center"/>
            <w:hideMark/>
          </w:tcPr>
          <w:p w14:paraId="30FFCC0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2,08</w:t>
            </w:r>
          </w:p>
        </w:tc>
        <w:tc>
          <w:tcPr>
            <w:tcW w:w="1576" w:type="dxa"/>
            <w:tcBorders>
              <w:top w:val="nil"/>
              <w:left w:val="nil"/>
              <w:bottom w:val="single" w:sz="4" w:space="0" w:color="auto"/>
              <w:right w:val="single" w:sz="4" w:space="0" w:color="auto"/>
            </w:tcBorders>
            <w:noWrap/>
            <w:vAlign w:val="center"/>
            <w:hideMark/>
          </w:tcPr>
          <w:p w14:paraId="6043538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11E84F3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1833BD69"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PEDESTALES DE 25CMX25CM EN CONCRETO DE 21 MPA (INCLUYE REFUERZO 4#5 Y ESTRIBOS #3 C/15CM)</w:t>
            </w:r>
          </w:p>
        </w:tc>
        <w:tc>
          <w:tcPr>
            <w:tcW w:w="577" w:type="dxa"/>
            <w:tcBorders>
              <w:top w:val="nil"/>
              <w:left w:val="nil"/>
              <w:bottom w:val="single" w:sz="4" w:space="0" w:color="auto"/>
              <w:right w:val="single" w:sz="4" w:space="0" w:color="auto"/>
            </w:tcBorders>
            <w:noWrap/>
            <w:vAlign w:val="center"/>
            <w:hideMark/>
          </w:tcPr>
          <w:p w14:paraId="13F6231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w:t>
            </w:r>
          </w:p>
        </w:tc>
        <w:tc>
          <w:tcPr>
            <w:tcW w:w="1134" w:type="dxa"/>
            <w:tcBorders>
              <w:top w:val="nil"/>
              <w:left w:val="nil"/>
              <w:bottom w:val="single" w:sz="4" w:space="0" w:color="auto"/>
              <w:right w:val="single" w:sz="4" w:space="0" w:color="auto"/>
            </w:tcBorders>
            <w:vAlign w:val="center"/>
            <w:hideMark/>
          </w:tcPr>
          <w:p w14:paraId="64ADCB5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16,00</w:t>
            </w:r>
          </w:p>
        </w:tc>
      </w:tr>
      <w:tr w:rsidR="00C158D8" w:rsidRPr="00D30E9F" w14:paraId="5D6EFDE9" w14:textId="77777777" w:rsidTr="000B02B2">
        <w:trPr>
          <w:trHeight w:val="70"/>
          <w:jc w:val="center"/>
        </w:trPr>
        <w:tc>
          <w:tcPr>
            <w:tcW w:w="372" w:type="dxa"/>
            <w:tcBorders>
              <w:top w:val="nil"/>
              <w:left w:val="single" w:sz="8" w:space="0" w:color="auto"/>
              <w:bottom w:val="single" w:sz="8" w:space="0" w:color="auto"/>
              <w:right w:val="nil"/>
            </w:tcBorders>
            <w:shd w:val="clear" w:color="C0C0C0" w:fill="BFBFBF"/>
            <w:noWrap/>
            <w:vAlign w:val="center"/>
            <w:hideMark/>
          </w:tcPr>
          <w:p w14:paraId="0A00CB19"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648" w:type="dxa"/>
            <w:tcBorders>
              <w:top w:val="nil"/>
              <w:left w:val="nil"/>
              <w:bottom w:val="single" w:sz="8" w:space="0" w:color="auto"/>
              <w:right w:val="nil"/>
            </w:tcBorders>
            <w:shd w:val="clear" w:color="C0C0C0" w:fill="BFBFBF"/>
            <w:noWrap/>
            <w:vAlign w:val="center"/>
            <w:hideMark/>
          </w:tcPr>
          <w:p w14:paraId="5B7C292A"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576" w:type="dxa"/>
            <w:tcBorders>
              <w:top w:val="nil"/>
              <w:left w:val="nil"/>
              <w:bottom w:val="single" w:sz="8" w:space="0" w:color="auto"/>
              <w:right w:val="nil"/>
            </w:tcBorders>
            <w:shd w:val="clear" w:color="C0C0C0" w:fill="BFBFBF"/>
            <w:noWrap/>
            <w:vAlign w:val="center"/>
            <w:hideMark/>
          </w:tcPr>
          <w:p w14:paraId="45441B1B"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657" w:type="dxa"/>
            <w:tcBorders>
              <w:top w:val="nil"/>
              <w:left w:val="nil"/>
              <w:bottom w:val="single" w:sz="8" w:space="0" w:color="auto"/>
              <w:right w:val="nil"/>
            </w:tcBorders>
            <w:shd w:val="clear" w:color="C0C0C0" w:fill="BFBFBF"/>
            <w:noWrap/>
            <w:vAlign w:val="center"/>
            <w:hideMark/>
          </w:tcPr>
          <w:p w14:paraId="60D0B565"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5235" w:type="dxa"/>
            <w:tcBorders>
              <w:top w:val="nil"/>
              <w:left w:val="nil"/>
              <w:bottom w:val="single" w:sz="8" w:space="0" w:color="auto"/>
              <w:right w:val="nil"/>
            </w:tcBorders>
            <w:shd w:val="clear" w:color="C0C0C0" w:fill="BFBFBF"/>
            <w:noWrap/>
            <w:vAlign w:val="center"/>
            <w:hideMark/>
          </w:tcPr>
          <w:p w14:paraId="41CBD4AF"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3.MAMPOSTERÍA, FRISO Y PISOS</w:t>
            </w:r>
          </w:p>
        </w:tc>
        <w:tc>
          <w:tcPr>
            <w:tcW w:w="577" w:type="dxa"/>
            <w:tcBorders>
              <w:top w:val="nil"/>
              <w:left w:val="nil"/>
              <w:bottom w:val="single" w:sz="8" w:space="0" w:color="auto"/>
              <w:right w:val="nil"/>
            </w:tcBorders>
            <w:shd w:val="clear" w:color="C0C0C0" w:fill="BFBFBF"/>
            <w:noWrap/>
            <w:vAlign w:val="center"/>
            <w:hideMark/>
          </w:tcPr>
          <w:p w14:paraId="43AB141E"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134" w:type="dxa"/>
            <w:tcBorders>
              <w:top w:val="nil"/>
              <w:left w:val="nil"/>
              <w:bottom w:val="single" w:sz="8" w:space="0" w:color="auto"/>
              <w:right w:val="nil"/>
            </w:tcBorders>
            <w:shd w:val="clear" w:color="C0C0C0" w:fill="BFBFBF"/>
            <w:noWrap/>
            <w:vAlign w:val="center"/>
            <w:hideMark/>
          </w:tcPr>
          <w:p w14:paraId="152F94DF"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r>
      <w:tr w:rsidR="00C158D8" w:rsidRPr="00D30E9F" w14:paraId="752916E9" w14:textId="77777777" w:rsidTr="000B02B2">
        <w:trPr>
          <w:trHeight w:val="60"/>
          <w:jc w:val="center"/>
        </w:trPr>
        <w:tc>
          <w:tcPr>
            <w:tcW w:w="372" w:type="dxa"/>
            <w:tcBorders>
              <w:top w:val="nil"/>
              <w:left w:val="single" w:sz="8" w:space="0" w:color="auto"/>
              <w:bottom w:val="single" w:sz="4" w:space="0" w:color="auto"/>
              <w:right w:val="single" w:sz="4" w:space="0" w:color="auto"/>
            </w:tcBorders>
            <w:noWrap/>
            <w:vAlign w:val="center"/>
            <w:hideMark/>
          </w:tcPr>
          <w:p w14:paraId="060FB7C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w:t>
            </w:r>
          </w:p>
        </w:tc>
        <w:tc>
          <w:tcPr>
            <w:tcW w:w="648" w:type="dxa"/>
            <w:tcBorders>
              <w:top w:val="single" w:sz="4" w:space="0" w:color="auto"/>
              <w:left w:val="nil"/>
              <w:bottom w:val="single" w:sz="4" w:space="0" w:color="auto"/>
              <w:right w:val="single" w:sz="4" w:space="0" w:color="auto"/>
            </w:tcBorders>
            <w:noWrap/>
            <w:vAlign w:val="center"/>
            <w:hideMark/>
          </w:tcPr>
          <w:p w14:paraId="24090E0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3,01</w:t>
            </w:r>
          </w:p>
        </w:tc>
        <w:tc>
          <w:tcPr>
            <w:tcW w:w="1576" w:type="dxa"/>
            <w:tcBorders>
              <w:top w:val="single" w:sz="4" w:space="0" w:color="auto"/>
              <w:left w:val="nil"/>
              <w:bottom w:val="single" w:sz="4" w:space="0" w:color="auto"/>
              <w:right w:val="single" w:sz="4" w:space="0" w:color="auto"/>
            </w:tcBorders>
            <w:noWrap/>
            <w:vAlign w:val="center"/>
            <w:hideMark/>
          </w:tcPr>
          <w:p w14:paraId="0A6AFA4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single" w:sz="4" w:space="0" w:color="auto"/>
              <w:left w:val="nil"/>
              <w:bottom w:val="single" w:sz="4" w:space="0" w:color="auto"/>
              <w:right w:val="single" w:sz="4" w:space="0" w:color="auto"/>
            </w:tcBorders>
            <w:noWrap/>
            <w:vAlign w:val="center"/>
            <w:hideMark/>
          </w:tcPr>
          <w:p w14:paraId="450F6AC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single" w:sz="4" w:space="0" w:color="auto"/>
              <w:left w:val="nil"/>
              <w:bottom w:val="single" w:sz="4" w:space="0" w:color="auto"/>
              <w:right w:val="single" w:sz="4" w:space="0" w:color="auto"/>
            </w:tcBorders>
            <w:vAlign w:val="center"/>
            <w:hideMark/>
          </w:tcPr>
          <w:p w14:paraId="7B81167B"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SUMINISTRO E INSTALACIÓN DE ENCHAPE PARA PISOS</w:t>
            </w:r>
          </w:p>
        </w:tc>
        <w:tc>
          <w:tcPr>
            <w:tcW w:w="577" w:type="dxa"/>
            <w:tcBorders>
              <w:top w:val="single" w:sz="4" w:space="0" w:color="auto"/>
              <w:left w:val="nil"/>
              <w:bottom w:val="single" w:sz="4" w:space="0" w:color="auto"/>
              <w:right w:val="single" w:sz="4" w:space="0" w:color="auto"/>
            </w:tcBorders>
            <w:noWrap/>
            <w:vAlign w:val="center"/>
            <w:hideMark/>
          </w:tcPr>
          <w:p w14:paraId="22486EF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single" w:sz="4" w:space="0" w:color="auto"/>
              <w:left w:val="nil"/>
              <w:bottom w:val="single" w:sz="4" w:space="0" w:color="auto"/>
              <w:right w:val="single" w:sz="4" w:space="0" w:color="auto"/>
            </w:tcBorders>
            <w:vAlign w:val="center"/>
            <w:hideMark/>
          </w:tcPr>
          <w:p w14:paraId="4FD68E9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60,48</w:t>
            </w:r>
          </w:p>
        </w:tc>
      </w:tr>
      <w:tr w:rsidR="00C158D8" w:rsidRPr="00D30E9F" w14:paraId="0231130D"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4460E39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w:t>
            </w:r>
          </w:p>
        </w:tc>
        <w:tc>
          <w:tcPr>
            <w:tcW w:w="648" w:type="dxa"/>
            <w:tcBorders>
              <w:top w:val="nil"/>
              <w:left w:val="nil"/>
              <w:bottom w:val="single" w:sz="4" w:space="0" w:color="auto"/>
              <w:right w:val="single" w:sz="4" w:space="0" w:color="auto"/>
            </w:tcBorders>
            <w:noWrap/>
            <w:vAlign w:val="center"/>
            <w:hideMark/>
          </w:tcPr>
          <w:p w14:paraId="540867A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3,02</w:t>
            </w:r>
          </w:p>
        </w:tc>
        <w:tc>
          <w:tcPr>
            <w:tcW w:w="1576" w:type="dxa"/>
            <w:tcBorders>
              <w:top w:val="nil"/>
              <w:left w:val="nil"/>
              <w:bottom w:val="single" w:sz="4" w:space="0" w:color="auto"/>
              <w:right w:val="single" w:sz="4" w:space="0" w:color="auto"/>
            </w:tcBorders>
            <w:noWrap/>
            <w:vAlign w:val="center"/>
            <w:hideMark/>
          </w:tcPr>
          <w:p w14:paraId="617C7FC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003ECB8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0413233C"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MAMPOSTERÍA EN LADRILLO H-12</w:t>
            </w:r>
          </w:p>
        </w:tc>
        <w:tc>
          <w:tcPr>
            <w:tcW w:w="577" w:type="dxa"/>
            <w:tcBorders>
              <w:top w:val="nil"/>
              <w:left w:val="nil"/>
              <w:bottom w:val="single" w:sz="4" w:space="0" w:color="auto"/>
              <w:right w:val="single" w:sz="4" w:space="0" w:color="auto"/>
            </w:tcBorders>
            <w:noWrap/>
            <w:vAlign w:val="center"/>
            <w:hideMark/>
          </w:tcPr>
          <w:p w14:paraId="6D3B6DD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1BF0DBE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18,98</w:t>
            </w:r>
          </w:p>
        </w:tc>
      </w:tr>
      <w:tr w:rsidR="00C158D8" w:rsidRPr="00D30E9F" w14:paraId="78C3C7F5"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2FB47CF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w:t>
            </w:r>
          </w:p>
        </w:tc>
        <w:tc>
          <w:tcPr>
            <w:tcW w:w="648" w:type="dxa"/>
            <w:tcBorders>
              <w:top w:val="nil"/>
              <w:left w:val="nil"/>
              <w:bottom w:val="single" w:sz="4" w:space="0" w:color="auto"/>
              <w:right w:val="single" w:sz="4" w:space="0" w:color="auto"/>
            </w:tcBorders>
            <w:noWrap/>
            <w:vAlign w:val="center"/>
            <w:hideMark/>
          </w:tcPr>
          <w:p w14:paraId="3A29EB4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3,03</w:t>
            </w:r>
          </w:p>
        </w:tc>
        <w:tc>
          <w:tcPr>
            <w:tcW w:w="1576" w:type="dxa"/>
            <w:tcBorders>
              <w:top w:val="nil"/>
              <w:left w:val="nil"/>
              <w:bottom w:val="single" w:sz="4" w:space="0" w:color="auto"/>
              <w:right w:val="single" w:sz="4" w:space="0" w:color="auto"/>
            </w:tcBorders>
            <w:noWrap/>
            <w:vAlign w:val="center"/>
            <w:hideMark/>
          </w:tcPr>
          <w:p w14:paraId="753365A5"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4FCF51E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5F8587D8"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SUMINISTRO E INSTALACIÓN DE ALFAJÍA EN TABLETA DE GRES O SIMILAR</w:t>
            </w:r>
          </w:p>
        </w:tc>
        <w:tc>
          <w:tcPr>
            <w:tcW w:w="577" w:type="dxa"/>
            <w:tcBorders>
              <w:top w:val="nil"/>
              <w:left w:val="nil"/>
              <w:bottom w:val="single" w:sz="4" w:space="0" w:color="auto"/>
              <w:right w:val="single" w:sz="4" w:space="0" w:color="auto"/>
            </w:tcBorders>
            <w:noWrap/>
            <w:vAlign w:val="center"/>
            <w:hideMark/>
          </w:tcPr>
          <w:p w14:paraId="20B9588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w:t>
            </w:r>
          </w:p>
        </w:tc>
        <w:tc>
          <w:tcPr>
            <w:tcW w:w="1134" w:type="dxa"/>
            <w:tcBorders>
              <w:top w:val="nil"/>
              <w:left w:val="nil"/>
              <w:bottom w:val="single" w:sz="4" w:space="0" w:color="auto"/>
              <w:right w:val="single" w:sz="4" w:space="0" w:color="auto"/>
            </w:tcBorders>
            <w:vAlign w:val="center"/>
            <w:hideMark/>
          </w:tcPr>
          <w:p w14:paraId="01857AC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29,20</w:t>
            </w:r>
          </w:p>
        </w:tc>
      </w:tr>
      <w:tr w:rsidR="00C158D8" w:rsidRPr="00D30E9F" w14:paraId="6EC27FC9"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09DAED88"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w:t>
            </w:r>
          </w:p>
        </w:tc>
        <w:tc>
          <w:tcPr>
            <w:tcW w:w="648" w:type="dxa"/>
            <w:tcBorders>
              <w:top w:val="nil"/>
              <w:left w:val="nil"/>
              <w:bottom w:val="single" w:sz="4" w:space="0" w:color="auto"/>
              <w:right w:val="single" w:sz="4" w:space="0" w:color="auto"/>
            </w:tcBorders>
            <w:noWrap/>
            <w:vAlign w:val="center"/>
            <w:hideMark/>
          </w:tcPr>
          <w:p w14:paraId="2ED72C3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3,04</w:t>
            </w:r>
          </w:p>
        </w:tc>
        <w:tc>
          <w:tcPr>
            <w:tcW w:w="1576" w:type="dxa"/>
            <w:tcBorders>
              <w:top w:val="nil"/>
              <w:left w:val="nil"/>
              <w:bottom w:val="single" w:sz="4" w:space="0" w:color="auto"/>
              <w:right w:val="single" w:sz="4" w:space="0" w:color="auto"/>
            </w:tcBorders>
            <w:noWrap/>
            <w:vAlign w:val="center"/>
            <w:hideMark/>
          </w:tcPr>
          <w:p w14:paraId="0FC8CB9F"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253853B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7CF0CC8D"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SUMINISTRO E INSTALACIÓN DE FRISO 1:3 SOBRE MUROS</w:t>
            </w:r>
          </w:p>
        </w:tc>
        <w:tc>
          <w:tcPr>
            <w:tcW w:w="577" w:type="dxa"/>
            <w:tcBorders>
              <w:top w:val="nil"/>
              <w:left w:val="nil"/>
              <w:bottom w:val="single" w:sz="4" w:space="0" w:color="auto"/>
              <w:right w:val="single" w:sz="4" w:space="0" w:color="auto"/>
            </w:tcBorders>
            <w:noWrap/>
            <w:vAlign w:val="center"/>
            <w:hideMark/>
          </w:tcPr>
          <w:p w14:paraId="3CE4301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1915A75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37,96</w:t>
            </w:r>
          </w:p>
        </w:tc>
      </w:tr>
      <w:tr w:rsidR="00C158D8" w:rsidRPr="00D30E9F" w14:paraId="2F16572D"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36AD3C8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5</w:t>
            </w:r>
          </w:p>
        </w:tc>
        <w:tc>
          <w:tcPr>
            <w:tcW w:w="648" w:type="dxa"/>
            <w:tcBorders>
              <w:top w:val="nil"/>
              <w:left w:val="nil"/>
              <w:bottom w:val="single" w:sz="4" w:space="0" w:color="auto"/>
              <w:right w:val="single" w:sz="4" w:space="0" w:color="auto"/>
            </w:tcBorders>
            <w:noWrap/>
            <w:vAlign w:val="center"/>
            <w:hideMark/>
          </w:tcPr>
          <w:p w14:paraId="2EF7E04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3,05</w:t>
            </w:r>
          </w:p>
        </w:tc>
        <w:tc>
          <w:tcPr>
            <w:tcW w:w="1576" w:type="dxa"/>
            <w:tcBorders>
              <w:top w:val="nil"/>
              <w:left w:val="nil"/>
              <w:bottom w:val="single" w:sz="4" w:space="0" w:color="auto"/>
              <w:right w:val="single" w:sz="4" w:space="0" w:color="auto"/>
            </w:tcBorders>
            <w:noWrap/>
            <w:vAlign w:val="center"/>
            <w:hideMark/>
          </w:tcPr>
          <w:p w14:paraId="766410C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77E5A93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vAlign w:val="center"/>
            <w:hideMark/>
          </w:tcPr>
          <w:p w14:paraId="4098AE78" w14:textId="77777777" w:rsidR="00C158D8" w:rsidRPr="00D30E9F" w:rsidRDefault="00C158D8" w:rsidP="000B02B2">
            <w:pPr>
              <w:rPr>
                <w:rFonts w:ascii="Arial" w:eastAsia="Times New Roman" w:hAnsi="Arial" w:cs="Arial"/>
                <w:sz w:val="16"/>
                <w:szCs w:val="16"/>
                <w:lang w:eastAsia="es-CO"/>
              </w:rPr>
            </w:pPr>
            <w:r w:rsidRPr="00D30E9F">
              <w:rPr>
                <w:rFonts w:ascii="Arial" w:eastAsia="Times New Roman" w:hAnsi="Arial" w:cs="Arial"/>
                <w:sz w:val="16"/>
                <w:szCs w:val="16"/>
                <w:lang w:eastAsia="es-CO"/>
              </w:rPr>
              <w:t>PINTURA PARA EXTERIORES TIPO KORAZA (2 MANOS)</w:t>
            </w:r>
          </w:p>
        </w:tc>
        <w:tc>
          <w:tcPr>
            <w:tcW w:w="577" w:type="dxa"/>
            <w:tcBorders>
              <w:top w:val="nil"/>
              <w:left w:val="nil"/>
              <w:bottom w:val="single" w:sz="4" w:space="0" w:color="auto"/>
              <w:right w:val="single" w:sz="4" w:space="0" w:color="auto"/>
            </w:tcBorders>
            <w:noWrap/>
            <w:vAlign w:val="center"/>
            <w:hideMark/>
          </w:tcPr>
          <w:p w14:paraId="3C69FA3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48B050B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37,96</w:t>
            </w:r>
          </w:p>
        </w:tc>
      </w:tr>
      <w:tr w:rsidR="00C158D8" w:rsidRPr="00D30E9F" w14:paraId="37C260F4" w14:textId="77777777" w:rsidTr="000B02B2">
        <w:trPr>
          <w:trHeight w:val="70"/>
          <w:jc w:val="center"/>
        </w:trPr>
        <w:tc>
          <w:tcPr>
            <w:tcW w:w="372" w:type="dxa"/>
            <w:tcBorders>
              <w:top w:val="nil"/>
              <w:left w:val="single" w:sz="8" w:space="0" w:color="auto"/>
              <w:bottom w:val="single" w:sz="8" w:space="0" w:color="auto"/>
              <w:right w:val="nil"/>
            </w:tcBorders>
            <w:shd w:val="clear" w:color="C0C0C0" w:fill="BFBFBF"/>
            <w:noWrap/>
            <w:vAlign w:val="center"/>
            <w:hideMark/>
          </w:tcPr>
          <w:p w14:paraId="071B1E23"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648" w:type="dxa"/>
            <w:tcBorders>
              <w:top w:val="nil"/>
              <w:left w:val="nil"/>
              <w:bottom w:val="single" w:sz="8" w:space="0" w:color="auto"/>
              <w:right w:val="nil"/>
            </w:tcBorders>
            <w:shd w:val="clear" w:color="C0C0C0" w:fill="BFBFBF"/>
            <w:noWrap/>
            <w:vAlign w:val="center"/>
            <w:hideMark/>
          </w:tcPr>
          <w:p w14:paraId="365FCE73"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576" w:type="dxa"/>
            <w:tcBorders>
              <w:top w:val="nil"/>
              <w:left w:val="nil"/>
              <w:bottom w:val="single" w:sz="8" w:space="0" w:color="auto"/>
              <w:right w:val="nil"/>
            </w:tcBorders>
            <w:shd w:val="clear" w:color="C0C0C0" w:fill="BFBFBF"/>
            <w:noWrap/>
            <w:vAlign w:val="center"/>
            <w:hideMark/>
          </w:tcPr>
          <w:p w14:paraId="147FF24A"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657" w:type="dxa"/>
            <w:tcBorders>
              <w:top w:val="nil"/>
              <w:left w:val="nil"/>
              <w:bottom w:val="single" w:sz="8" w:space="0" w:color="auto"/>
              <w:right w:val="nil"/>
            </w:tcBorders>
            <w:shd w:val="clear" w:color="C0C0C0" w:fill="BFBFBF"/>
            <w:noWrap/>
            <w:vAlign w:val="center"/>
            <w:hideMark/>
          </w:tcPr>
          <w:p w14:paraId="0B7EB290"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5235" w:type="dxa"/>
            <w:tcBorders>
              <w:top w:val="nil"/>
              <w:left w:val="nil"/>
              <w:bottom w:val="single" w:sz="8" w:space="0" w:color="auto"/>
              <w:right w:val="nil"/>
            </w:tcBorders>
            <w:shd w:val="clear" w:color="C0C0C0" w:fill="BFBFBF"/>
            <w:noWrap/>
            <w:vAlign w:val="center"/>
            <w:hideMark/>
          </w:tcPr>
          <w:p w14:paraId="16950233"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4.CARPINTERÍA, CUBIERTA Y OTROS</w:t>
            </w:r>
          </w:p>
        </w:tc>
        <w:tc>
          <w:tcPr>
            <w:tcW w:w="577" w:type="dxa"/>
            <w:tcBorders>
              <w:top w:val="nil"/>
              <w:left w:val="nil"/>
              <w:bottom w:val="single" w:sz="8" w:space="0" w:color="auto"/>
              <w:right w:val="nil"/>
            </w:tcBorders>
            <w:shd w:val="clear" w:color="C0C0C0" w:fill="BFBFBF"/>
            <w:noWrap/>
            <w:vAlign w:val="center"/>
            <w:hideMark/>
          </w:tcPr>
          <w:p w14:paraId="6D8227BB"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c>
          <w:tcPr>
            <w:tcW w:w="1134" w:type="dxa"/>
            <w:tcBorders>
              <w:top w:val="nil"/>
              <w:left w:val="nil"/>
              <w:bottom w:val="single" w:sz="8" w:space="0" w:color="auto"/>
              <w:right w:val="nil"/>
            </w:tcBorders>
            <w:shd w:val="clear" w:color="C0C0C0" w:fill="BFBFBF"/>
            <w:noWrap/>
            <w:vAlign w:val="center"/>
            <w:hideMark/>
          </w:tcPr>
          <w:p w14:paraId="353B1C88" w14:textId="77777777" w:rsidR="00C158D8" w:rsidRPr="00D30E9F" w:rsidRDefault="00C158D8" w:rsidP="000B02B2">
            <w:pPr>
              <w:jc w:val="center"/>
              <w:rPr>
                <w:rFonts w:ascii="Arial" w:eastAsia="Times New Roman" w:hAnsi="Arial" w:cs="Arial"/>
                <w:b/>
                <w:bCs/>
                <w:sz w:val="16"/>
                <w:szCs w:val="16"/>
                <w:lang w:eastAsia="es-CO"/>
              </w:rPr>
            </w:pPr>
            <w:r w:rsidRPr="00D30E9F">
              <w:rPr>
                <w:rFonts w:ascii="Arial" w:eastAsia="Times New Roman" w:hAnsi="Arial" w:cs="Arial"/>
                <w:b/>
                <w:bCs/>
                <w:sz w:val="16"/>
                <w:szCs w:val="16"/>
                <w:lang w:eastAsia="es-CO"/>
              </w:rPr>
              <w:t> </w:t>
            </w:r>
          </w:p>
        </w:tc>
      </w:tr>
      <w:tr w:rsidR="00C158D8" w:rsidRPr="00D30E9F" w14:paraId="0DD67408" w14:textId="77777777" w:rsidTr="000B02B2">
        <w:trPr>
          <w:trHeight w:val="60"/>
          <w:jc w:val="center"/>
        </w:trPr>
        <w:tc>
          <w:tcPr>
            <w:tcW w:w="372" w:type="dxa"/>
            <w:tcBorders>
              <w:top w:val="nil"/>
              <w:left w:val="single" w:sz="8" w:space="0" w:color="auto"/>
              <w:bottom w:val="single" w:sz="4" w:space="0" w:color="auto"/>
              <w:right w:val="single" w:sz="4" w:space="0" w:color="auto"/>
            </w:tcBorders>
            <w:noWrap/>
            <w:vAlign w:val="center"/>
            <w:hideMark/>
          </w:tcPr>
          <w:p w14:paraId="370E386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w:t>
            </w:r>
          </w:p>
        </w:tc>
        <w:tc>
          <w:tcPr>
            <w:tcW w:w="648" w:type="dxa"/>
            <w:tcBorders>
              <w:top w:val="single" w:sz="4" w:space="0" w:color="auto"/>
              <w:left w:val="nil"/>
              <w:bottom w:val="single" w:sz="4" w:space="0" w:color="auto"/>
              <w:right w:val="single" w:sz="4" w:space="0" w:color="auto"/>
            </w:tcBorders>
            <w:noWrap/>
            <w:vAlign w:val="center"/>
            <w:hideMark/>
          </w:tcPr>
          <w:p w14:paraId="3797618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4,01</w:t>
            </w:r>
          </w:p>
        </w:tc>
        <w:tc>
          <w:tcPr>
            <w:tcW w:w="1576" w:type="dxa"/>
            <w:tcBorders>
              <w:top w:val="single" w:sz="4" w:space="0" w:color="auto"/>
              <w:left w:val="nil"/>
              <w:bottom w:val="single" w:sz="4" w:space="0" w:color="auto"/>
              <w:right w:val="single" w:sz="4" w:space="0" w:color="auto"/>
            </w:tcBorders>
            <w:noWrap/>
            <w:vAlign w:val="center"/>
            <w:hideMark/>
          </w:tcPr>
          <w:p w14:paraId="458526C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single" w:sz="4" w:space="0" w:color="auto"/>
              <w:left w:val="nil"/>
              <w:bottom w:val="single" w:sz="4" w:space="0" w:color="auto"/>
              <w:right w:val="single" w:sz="4" w:space="0" w:color="auto"/>
            </w:tcBorders>
            <w:noWrap/>
            <w:vAlign w:val="center"/>
            <w:hideMark/>
          </w:tcPr>
          <w:p w14:paraId="202E472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single" w:sz="4" w:space="0" w:color="auto"/>
              <w:left w:val="nil"/>
              <w:bottom w:val="single" w:sz="4" w:space="0" w:color="auto"/>
              <w:right w:val="single" w:sz="4" w:space="0" w:color="auto"/>
            </w:tcBorders>
            <w:shd w:val="clear" w:color="FFFFCC" w:fill="FFFFFF"/>
            <w:vAlign w:val="center"/>
            <w:hideMark/>
          </w:tcPr>
          <w:p w14:paraId="2A6BDA31"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PLACA BASE PARA COLUMNA DE ACERO ASTM A572 G-50 INCLUYE PERNOS Y GROUTING DE NIVELACIÓN</w:t>
            </w:r>
          </w:p>
        </w:tc>
        <w:tc>
          <w:tcPr>
            <w:tcW w:w="577" w:type="dxa"/>
            <w:tcBorders>
              <w:top w:val="single" w:sz="4" w:space="0" w:color="auto"/>
              <w:left w:val="nil"/>
              <w:bottom w:val="single" w:sz="4" w:space="0" w:color="auto"/>
              <w:right w:val="single" w:sz="4" w:space="0" w:color="auto"/>
            </w:tcBorders>
            <w:noWrap/>
            <w:vAlign w:val="center"/>
            <w:hideMark/>
          </w:tcPr>
          <w:p w14:paraId="069E406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single" w:sz="4" w:space="0" w:color="auto"/>
              <w:left w:val="nil"/>
              <w:bottom w:val="single" w:sz="4" w:space="0" w:color="auto"/>
              <w:right w:val="single" w:sz="4" w:space="0" w:color="auto"/>
            </w:tcBorders>
            <w:vAlign w:val="center"/>
            <w:hideMark/>
          </w:tcPr>
          <w:p w14:paraId="001A590A"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10,00</w:t>
            </w:r>
          </w:p>
        </w:tc>
      </w:tr>
      <w:tr w:rsidR="00C158D8" w:rsidRPr="00D30E9F" w14:paraId="5C2DF606"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772E0E8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2</w:t>
            </w:r>
          </w:p>
        </w:tc>
        <w:tc>
          <w:tcPr>
            <w:tcW w:w="648" w:type="dxa"/>
            <w:tcBorders>
              <w:top w:val="nil"/>
              <w:left w:val="nil"/>
              <w:bottom w:val="single" w:sz="4" w:space="0" w:color="auto"/>
              <w:right w:val="single" w:sz="4" w:space="0" w:color="auto"/>
            </w:tcBorders>
            <w:noWrap/>
            <w:vAlign w:val="center"/>
            <w:hideMark/>
          </w:tcPr>
          <w:p w14:paraId="3CEF4A8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4,02</w:t>
            </w:r>
          </w:p>
        </w:tc>
        <w:tc>
          <w:tcPr>
            <w:tcW w:w="1576" w:type="dxa"/>
            <w:tcBorders>
              <w:top w:val="nil"/>
              <w:left w:val="nil"/>
              <w:bottom w:val="single" w:sz="4" w:space="0" w:color="auto"/>
              <w:right w:val="single" w:sz="4" w:space="0" w:color="auto"/>
            </w:tcBorders>
            <w:noWrap/>
            <w:vAlign w:val="center"/>
            <w:hideMark/>
          </w:tcPr>
          <w:p w14:paraId="430AFD0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1799C32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00E1295C"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PILAR EN MADERA SAPÁN 13 CM X 13 CM (INCLUYE INMUNIZANTE Y PINTURA)</w:t>
            </w:r>
          </w:p>
        </w:tc>
        <w:tc>
          <w:tcPr>
            <w:tcW w:w="577" w:type="dxa"/>
            <w:tcBorders>
              <w:top w:val="nil"/>
              <w:left w:val="nil"/>
              <w:bottom w:val="single" w:sz="4" w:space="0" w:color="auto"/>
              <w:right w:val="single" w:sz="4" w:space="0" w:color="auto"/>
            </w:tcBorders>
            <w:noWrap/>
            <w:vAlign w:val="center"/>
            <w:hideMark/>
          </w:tcPr>
          <w:p w14:paraId="58FC4EA4"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w:t>
            </w:r>
          </w:p>
        </w:tc>
        <w:tc>
          <w:tcPr>
            <w:tcW w:w="1134" w:type="dxa"/>
            <w:tcBorders>
              <w:top w:val="nil"/>
              <w:left w:val="nil"/>
              <w:bottom w:val="single" w:sz="4" w:space="0" w:color="auto"/>
              <w:right w:val="single" w:sz="4" w:space="0" w:color="auto"/>
            </w:tcBorders>
            <w:vAlign w:val="center"/>
            <w:hideMark/>
          </w:tcPr>
          <w:p w14:paraId="6261C77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15,00</w:t>
            </w:r>
          </w:p>
        </w:tc>
      </w:tr>
      <w:tr w:rsidR="00C158D8" w:rsidRPr="00D30E9F" w14:paraId="2C9DC0AA"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6A441D3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3</w:t>
            </w:r>
          </w:p>
        </w:tc>
        <w:tc>
          <w:tcPr>
            <w:tcW w:w="648" w:type="dxa"/>
            <w:tcBorders>
              <w:top w:val="nil"/>
              <w:left w:val="nil"/>
              <w:bottom w:val="single" w:sz="4" w:space="0" w:color="auto"/>
              <w:right w:val="single" w:sz="4" w:space="0" w:color="auto"/>
            </w:tcBorders>
            <w:noWrap/>
            <w:vAlign w:val="center"/>
            <w:hideMark/>
          </w:tcPr>
          <w:p w14:paraId="5220D8E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4,03</w:t>
            </w:r>
          </w:p>
        </w:tc>
        <w:tc>
          <w:tcPr>
            <w:tcW w:w="1576" w:type="dxa"/>
            <w:tcBorders>
              <w:top w:val="nil"/>
              <w:left w:val="nil"/>
              <w:bottom w:val="single" w:sz="4" w:space="0" w:color="auto"/>
              <w:right w:val="single" w:sz="4" w:space="0" w:color="auto"/>
            </w:tcBorders>
            <w:noWrap/>
            <w:vAlign w:val="center"/>
            <w:hideMark/>
          </w:tcPr>
          <w:p w14:paraId="512E430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76CD477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3C3B92B9"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VIGA DE AMARRE EN MADERA DE SAPÁN DE 8 CM X 18 CM (INCLUYE INMUNIZANTE Y PINTURA)</w:t>
            </w:r>
          </w:p>
        </w:tc>
        <w:tc>
          <w:tcPr>
            <w:tcW w:w="577" w:type="dxa"/>
            <w:tcBorders>
              <w:top w:val="nil"/>
              <w:left w:val="nil"/>
              <w:bottom w:val="single" w:sz="4" w:space="0" w:color="auto"/>
              <w:right w:val="single" w:sz="4" w:space="0" w:color="auto"/>
            </w:tcBorders>
            <w:noWrap/>
            <w:vAlign w:val="center"/>
            <w:hideMark/>
          </w:tcPr>
          <w:p w14:paraId="54788BA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w:t>
            </w:r>
          </w:p>
        </w:tc>
        <w:tc>
          <w:tcPr>
            <w:tcW w:w="1134" w:type="dxa"/>
            <w:tcBorders>
              <w:top w:val="nil"/>
              <w:left w:val="nil"/>
              <w:bottom w:val="single" w:sz="4" w:space="0" w:color="auto"/>
              <w:right w:val="single" w:sz="4" w:space="0" w:color="auto"/>
            </w:tcBorders>
            <w:vAlign w:val="center"/>
            <w:hideMark/>
          </w:tcPr>
          <w:p w14:paraId="2F92C509"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48,70</w:t>
            </w:r>
          </w:p>
        </w:tc>
      </w:tr>
      <w:tr w:rsidR="00C158D8" w:rsidRPr="00D30E9F" w14:paraId="4BC84F34" w14:textId="77777777" w:rsidTr="000B02B2">
        <w:trPr>
          <w:trHeight w:val="600"/>
          <w:jc w:val="center"/>
        </w:trPr>
        <w:tc>
          <w:tcPr>
            <w:tcW w:w="372" w:type="dxa"/>
            <w:tcBorders>
              <w:top w:val="nil"/>
              <w:left w:val="single" w:sz="8" w:space="0" w:color="auto"/>
              <w:bottom w:val="single" w:sz="4" w:space="0" w:color="auto"/>
              <w:right w:val="single" w:sz="4" w:space="0" w:color="auto"/>
            </w:tcBorders>
            <w:noWrap/>
            <w:vAlign w:val="center"/>
            <w:hideMark/>
          </w:tcPr>
          <w:p w14:paraId="3AF4FDCB"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w:t>
            </w:r>
          </w:p>
        </w:tc>
        <w:tc>
          <w:tcPr>
            <w:tcW w:w="648" w:type="dxa"/>
            <w:tcBorders>
              <w:top w:val="nil"/>
              <w:left w:val="nil"/>
              <w:bottom w:val="single" w:sz="4" w:space="0" w:color="auto"/>
              <w:right w:val="single" w:sz="4" w:space="0" w:color="auto"/>
            </w:tcBorders>
            <w:noWrap/>
            <w:vAlign w:val="center"/>
            <w:hideMark/>
          </w:tcPr>
          <w:p w14:paraId="63B92BE3"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4,04</w:t>
            </w:r>
          </w:p>
        </w:tc>
        <w:tc>
          <w:tcPr>
            <w:tcW w:w="1576" w:type="dxa"/>
            <w:tcBorders>
              <w:top w:val="nil"/>
              <w:left w:val="nil"/>
              <w:bottom w:val="single" w:sz="4" w:space="0" w:color="auto"/>
              <w:right w:val="single" w:sz="4" w:space="0" w:color="auto"/>
            </w:tcBorders>
            <w:noWrap/>
            <w:vAlign w:val="center"/>
            <w:hideMark/>
          </w:tcPr>
          <w:p w14:paraId="51D586D2"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07A1FA96"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6C170D3A"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CUBIERTA EN MADERA DE SAPÁN Y TEJA DE BARRO (INCLUYE MACHIMBRE, VARETAS, TELA ASFÁLTICA, MORTERO DE PEGA, INMUNIZANTE Y PINTURA)</w:t>
            </w:r>
          </w:p>
        </w:tc>
        <w:tc>
          <w:tcPr>
            <w:tcW w:w="577" w:type="dxa"/>
            <w:tcBorders>
              <w:top w:val="nil"/>
              <w:left w:val="nil"/>
              <w:bottom w:val="single" w:sz="4" w:space="0" w:color="auto"/>
              <w:right w:val="single" w:sz="4" w:space="0" w:color="auto"/>
            </w:tcBorders>
            <w:noWrap/>
            <w:vAlign w:val="center"/>
            <w:hideMark/>
          </w:tcPr>
          <w:p w14:paraId="4B6367E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M2</w:t>
            </w:r>
          </w:p>
        </w:tc>
        <w:tc>
          <w:tcPr>
            <w:tcW w:w="1134" w:type="dxa"/>
            <w:tcBorders>
              <w:top w:val="nil"/>
              <w:left w:val="nil"/>
              <w:bottom w:val="single" w:sz="4" w:space="0" w:color="auto"/>
              <w:right w:val="single" w:sz="4" w:space="0" w:color="auto"/>
            </w:tcBorders>
            <w:vAlign w:val="center"/>
            <w:hideMark/>
          </w:tcPr>
          <w:p w14:paraId="3F94D551"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80,64</w:t>
            </w:r>
          </w:p>
        </w:tc>
      </w:tr>
      <w:tr w:rsidR="00C158D8" w:rsidRPr="00D30E9F" w14:paraId="074AFFD5" w14:textId="77777777" w:rsidTr="000B02B2">
        <w:trPr>
          <w:trHeight w:val="70"/>
          <w:jc w:val="center"/>
        </w:trPr>
        <w:tc>
          <w:tcPr>
            <w:tcW w:w="372" w:type="dxa"/>
            <w:tcBorders>
              <w:top w:val="nil"/>
              <w:left w:val="single" w:sz="8" w:space="0" w:color="auto"/>
              <w:bottom w:val="single" w:sz="4" w:space="0" w:color="auto"/>
              <w:right w:val="single" w:sz="4" w:space="0" w:color="auto"/>
            </w:tcBorders>
            <w:noWrap/>
            <w:vAlign w:val="center"/>
            <w:hideMark/>
          </w:tcPr>
          <w:p w14:paraId="5E93625E"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5</w:t>
            </w:r>
          </w:p>
        </w:tc>
        <w:tc>
          <w:tcPr>
            <w:tcW w:w="648" w:type="dxa"/>
            <w:tcBorders>
              <w:top w:val="nil"/>
              <w:left w:val="nil"/>
              <w:bottom w:val="single" w:sz="4" w:space="0" w:color="auto"/>
              <w:right w:val="single" w:sz="4" w:space="0" w:color="auto"/>
            </w:tcBorders>
            <w:noWrap/>
            <w:vAlign w:val="center"/>
            <w:hideMark/>
          </w:tcPr>
          <w:p w14:paraId="5731A03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4,05</w:t>
            </w:r>
          </w:p>
        </w:tc>
        <w:tc>
          <w:tcPr>
            <w:tcW w:w="1576" w:type="dxa"/>
            <w:tcBorders>
              <w:top w:val="nil"/>
              <w:left w:val="nil"/>
              <w:bottom w:val="single" w:sz="4" w:space="0" w:color="auto"/>
              <w:right w:val="single" w:sz="4" w:space="0" w:color="auto"/>
            </w:tcBorders>
            <w:noWrap/>
            <w:vAlign w:val="center"/>
            <w:hideMark/>
          </w:tcPr>
          <w:p w14:paraId="25DD3A2D"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1657" w:type="dxa"/>
            <w:tcBorders>
              <w:top w:val="nil"/>
              <w:left w:val="nil"/>
              <w:bottom w:val="single" w:sz="4" w:space="0" w:color="auto"/>
              <w:right w:val="single" w:sz="4" w:space="0" w:color="auto"/>
            </w:tcBorders>
            <w:noWrap/>
            <w:vAlign w:val="center"/>
            <w:hideMark/>
          </w:tcPr>
          <w:p w14:paraId="330D870C"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Ver especificación</w:t>
            </w:r>
          </w:p>
        </w:tc>
        <w:tc>
          <w:tcPr>
            <w:tcW w:w="5235" w:type="dxa"/>
            <w:tcBorders>
              <w:top w:val="nil"/>
              <w:left w:val="nil"/>
              <w:bottom w:val="single" w:sz="4" w:space="0" w:color="auto"/>
              <w:right w:val="single" w:sz="4" w:space="0" w:color="auto"/>
            </w:tcBorders>
            <w:shd w:val="clear" w:color="FFFFCC" w:fill="FFFFFF"/>
            <w:vAlign w:val="center"/>
            <w:hideMark/>
          </w:tcPr>
          <w:p w14:paraId="2902A1C4" w14:textId="77777777" w:rsidR="00C158D8" w:rsidRPr="00D30E9F" w:rsidRDefault="00C158D8" w:rsidP="000B02B2">
            <w:pPr>
              <w:rPr>
                <w:rFonts w:ascii="Arial" w:eastAsia="Times New Roman" w:hAnsi="Arial" w:cs="Arial"/>
                <w:color w:val="000000"/>
                <w:sz w:val="16"/>
                <w:szCs w:val="16"/>
                <w:lang w:eastAsia="es-CO"/>
              </w:rPr>
            </w:pPr>
            <w:r w:rsidRPr="00D30E9F">
              <w:rPr>
                <w:rFonts w:ascii="Arial" w:eastAsia="Times New Roman" w:hAnsi="Arial" w:cs="Arial"/>
                <w:color w:val="000000"/>
                <w:sz w:val="16"/>
                <w:szCs w:val="16"/>
                <w:lang w:eastAsia="es-CO"/>
              </w:rPr>
              <w:t>SUMINISTRO E INSTALACIÓN DE CONEXIONES PARA COLUMNAS-VIGAS EN LÁMINA 3/16" INCLUYE PERNOS Y PINTURA 3 EN 1</w:t>
            </w:r>
          </w:p>
        </w:tc>
        <w:tc>
          <w:tcPr>
            <w:tcW w:w="577" w:type="dxa"/>
            <w:tcBorders>
              <w:top w:val="nil"/>
              <w:left w:val="nil"/>
              <w:bottom w:val="single" w:sz="4" w:space="0" w:color="auto"/>
              <w:right w:val="single" w:sz="4" w:space="0" w:color="auto"/>
            </w:tcBorders>
            <w:noWrap/>
            <w:vAlign w:val="center"/>
            <w:hideMark/>
          </w:tcPr>
          <w:p w14:paraId="65049DD7"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UN</w:t>
            </w:r>
          </w:p>
        </w:tc>
        <w:tc>
          <w:tcPr>
            <w:tcW w:w="1134" w:type="dxa"/>
            <w:tcBorders>
              <w:top w:val="nil"/>
              <w:left w:val="nil"/>
              <w:bottom w:val="single" w:sz="4" w:space="0" w:color="auto"/>
              <w:right w:val="single" w:sz="4" w:space="0" w:color="auto"/>
            </w:tcBorders>
            <w:vAlign w:val="center"/>
            <w:hideMark/>
          </w:tcPr>
          <w:p w14:paraId="7D281F70" w14:textId="77777777" w:rsidR="00C158D8" w:rsidRPr="00D30E9F" w:rsidRDefault="00C158D8" w:rsidP="000B02B2">
            <w:pPr>
              <w:jc w:val="center"/>
              <w:rPr>
                <w:rFonts w:ascii="Arial" w:eastAsia="Times New Roman" w:hAnsi="Arial" w:cs="Arial"/>
                <w:sz w:val="16"/>
                <w:szCs w:val="16"/>
                <w:lang w:eastAsia="es-CO"/>
              </w:rPr>
            </w:pPr>
            <w:r w:rsidRPr="00D30E9F">
              <w:rPr>
                <w:rFonts w:ascii="Arial" w:eastAsia="Times New Roman" w:hAnsi="Arial" w:cs="Arial"/>
                <w:sz w:val="16"/>
                <w:szCs w:val="16"/>
                <w:lang w:eastAsia="es-CO"/>
              </w:rPr>
              <w:t>10,00</w:t>
            </w:r>
          </w:p>
        </w:tc>
      </w:tr>
    </w:tbl>
    <w:p w14:paraId="1BE2C179" w14:textId="77777777" w:rsidR="00E172BF" w:rsidRPr="00B424B0" w:rsidRDefault="00E172BF" w:rsidP="00540E0E">
      <w:pPr>
        <w:rPr>
          <w:rFonts w:ascii="Verdana" w:hAnsi="Verdana" w:cstheme="minorHAnsi"/>
          <w:sz w:val="22"/>
        </w:rPr>
      </w:pPr>
    </w:p>
    <w:p w14:paraId="6E1B9B1F" w14:textId="07873EE1" w:rsidR="00566B03" w:rsidRPr="00B424B0" w:rsidRDefault="00566B0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12990" w:rsidRPr="00B424B0">
        <w:rPr>
          <w:rFonts w:ascii="Verdana" w:hAnsi="Verdana" w:cstheme="minorHAnsi"/>
          <w:sz w:val="22"/>
        </w:rPr>
        <w:t xml:space="preserve"> y la Entidad c</w:t>
      </w:r>
      <w:r w:rsidR="00747FC7" w:rsidRPr="00B424B0">
        <w:rPr>
          <w:rFonts w:ascii="Verdana" w:hAnsi="Verdana" w:cstheme="minorHAnsi"/>
          <w:sz w:val="22"/>
        </w:rPr>
        <w:t>ontratante</w:t>
      </w:r>
      <w:r w:rsidRPr="00B424B0">
        <w:rPr>
          <w:rFonts w:ascii="Verdana" w:hAnsi="Verdana" w:cstheme="minorHAnsi"/>
          <w:sz w:val="22"/>
        </w:rPr>
        <w:t xml:space="preserve"> asume</w:t>
      </w:r>
      <w:r w:rsidR="00747FC7" w:rsidRPr="00B424B0">
        <w:rPr>
          <w:rFonts w:ascii="Verdana" w:hAnsi="Verdana" w:cstheme="minorHAnsi"/>
          <w:sz w:val="22"/>
        </w:rPr>
        <w:t>n</w:t>
      </w:r>
      <w:r w:rsidRPr="00B424B0">
        <w:rPr>
          <w:rFonts w:ascii="Verdana" w:hAnsi="Verdana" w:cstheme="minorHAnsi"/>
          <w:sz w:val="22"/>
        </w:rPr>
        <w:t xml:space="preserve"> de forma obligatoria los riesgos previsibles identificados</w:t>
      </w:r>
      <w:r w:rsidR="00D76001" w:rsidRPr="00B424B0">
        <w:rPr>
          <w:rFonts w:ascii="Verdana" w:hAnsi="Verdana" w:cstheme="minorHAnsi"/>
          <w:sz w:val="22"/>
        </w:rPr>
        <w:t xml:space="preserve"> y</w:t>
      </w:r>
      <w:r w:rsidRPr="00B424B0">
        <w:rPr>
          <w:rFonts w:ascii="Verdana" w:hAnsi="Verdana" w:cstheme="minorHAnsi"/>
          <w:sz w:val="22"/>
        </w:rPr>
        <w:t xml:space="preserve"> plasma</w:t>
      </w:r>
      <w:r w:rsidR="00B46079" w:rsidRPr="00B424B0">
        <w:rPr>
          <w:rFonts w:ascii="Verdana" w:hAnsi="Verdana" w:cstheme="minorHAnsi"/>
          <w:sz w:val="22"/>
        </w:rPr>
        <w:t>dos en el Pliego de Condiciones en la Matriz 3 - Riesgos</w:t>
      </w:r>
      <w:r w:rsidR="00D76001" w:rsidRPr="00B424B0">
        <w:rPr>
          <w:rFonts w:ascii="Verdana" w:hAnsi="Verdana" w:cstheme="minorHAnsi"/>
          <w:sz w:val="22"/>
        </w:rPr>
        <w:t>,</w:t>
      </w:r>
      <w:r w:rsidRPr="00B424B0">
        <w:rPr>
          <w:rFonts w:ascii="Verdana" w:hAnsi="Verdana" w:cstheme="minorHAnsi"/>
          <w:sz w:val="22"/>
        </w:rPr>
        <w:t xml:space="preserve"> aceptados </w:t>
      </w:r>
      <w:r w:rsidR="00DA00B0" w:rsidRPr="00B424B0">
        <w:rPr>
          <w:rFonts w:ascii="Verdana" w:hAnsi="Verdana" w:cstheme="minorHAnsi"/>
          <w:sz w:val="22"/>
        </w:rPr>
        <w:t xml:space="preserve">por el </w:t>
      </w:r>
      <w:r w:rsidR="006B09B1" w:rsidRPr="00B424B0">
        <w:rPr>
          <w:rFonts w:ascii="Verdana" w:hAnsi="Verdana" w:cstheme="minorHAnsi"/>
          <w:sz w:val="22"/>
        </w:rPr>
        <w:t>Contratista</w:t>
      </w:r>
      <w:r w:rsidR="00DA00B0" w:rsidRPr="00B424B0">
        <w:rPr>
          <w:rFonts w:ascii="Verdana" w:hAnsi="Verdana" w:cstheme="minorHAnsi"/>
          <w:sz w:val="22"/>
        </w:rPr>
        <w:t xml:space="preserve"> </w:t>
      </w:r>
      <w:r w:rsidRPr="00B424B0">
        <w:rPr>
          <w:rFonts w:ascii="Verdana" w:hAnsi="Verdana" w:cstheme="minorHAnsi"/>
          <w:sz w:val="22"/>
        </w:rPr>
        <w:t>con la presentación de su propuesta.</w:t>
      </w:r>
    </w:p>
    <w:p w14:paraId="75AC5425" w14:textId="12CC738F" w:rsidR="00517D2E" w:rsidRPr="00B424B0" w:rsidRDefault="00517D2E" w:rsidP="00540E0E">
      <w:pPr>
        <w:rPr>
          <w:rFonts w:ascii="Verdana" w:hAnsi="Verdana" w:cstheme="minorHAnsi"/>
          <w:color w:val="1A1818" w:themeColor="text1"/>
          <w:sz w:val="22"/>
        </w:rPr>
      </w:pPr>
    </w:p>
    <w:p w14:paraId="1E638012" w14:textId="77777777" w:rsidR="00517D2E" w:rsidRPr="00B424B0" w:rsidRDefault="005A47FA" w:rsidP="00A565CB">
      <w:pPr>
        <w:pStyle w:val="clusulas"/>
        <w:spacing w:before="0" w:after="0"/>
        <w:ind w:left="426"/>
        <w:rPr>
          <w:rFonts w:ascii="Verdana" w:hAnsi="Verdana" w:cstheme="minorHAnsi"/>
          <w:sz w:val="22"/>
        </w:rPr>
      </w:pPr>
      <w:r w:rsidRPr="00B424B0">
        <w:rPr>
          <w:rFonts w:ascii="Verdana" w:hAnsi="Verdana" w:cstheme="minorHAnsi"/>
          <w:sz w:val="22"/>
        </w:rPr>
        <w:t>PLAZO DEL CONTRATO</w:t>
      </w:r>
    </w:p>
    <w:p w14:paraId="0B448C5F" w14:textId="229A8EC2" w:rsidR="005A47FA" w:rsidRPr="00B424B0" w:rsidRDefault="005A47FA" w:rsidP="00517D2E">
      <w:pPr>
        <w:pStyle w:val="clusulas"/>
        <w:numPr>
          <w:ilvl w:val="0"/>
          <w:numId w:val="0"/>
        </w:numPr>
        <w:spacing w:before="0" w:after="0"/>
        <w:ind w:left="72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5C41D116" w14:textId="3027FDBB" w:rsidR="00F4651F" w:rsidRPr="00B424B0" w:rsidRDefault="005A47FA" w:rsidP="00540E0E">
      <w:pPr>
        <w:rPr>
          <w:rFonts w:ascii="Verdana" w:hAnsi="Verdana" w:cstheme="minorHAnsi"/>
          <w:color w:val="1A1818" w:themeColor="text1"/>
          <w:sz w:val="22"/>
        </w:rPr>
      </w:pPr>
      <w:r w:rsidRPr="00B424B0">
        <w:rPr>
          <w:rFonts w:ascii="Verdana" w:hAnsi="Verdana" w:cstheme="minorHAnsi"/>
          <w:sz w:val="22"/>
        </w:rPr>
        <w:t>El plazo</w:t>
      </w:r>
      <w:r w:rsidR="001A43BD" w:rsidRPr="00B424B0">
        <w:rPr>
          <w:rFonts w:ascii="Verdana" w:hAnsi="Verdana" w:cstheme="minorHAnsi"/>
          <w:sz w:val="22"/>
        </w:rPr>
        <w:t xml:space="preserve"> estimado</w:t>
      </w:r>
      <w:r w:rsidRPr="00B424B0">
        <w:rPr>
          <w:rFonts w:ascii="Verdana" w:hAnsi="Verdana" w:cstheme="minorHAnsi"/>
          <w:sz w:val="22"/>
        </w:rPr>
        <w:t xml:space="preserve"> para la ejecución del presente contrato será de </w:t>
      </w:r>
      <w:r w:rsidR="00C158D8">
        <w:rPr>
          <w:rFonts w:ascii="Verdana" w:hAnsi="Verdana" w:cstheme="minorHAnsi"/>
          <w:sz w:val="22"/>
        </w:rPr>
        <w:t>Cuarenta (4</w:t>
      </w:r>
      <w:r w:rsidR="00855999">
        <w:rPr>
          <w:rFonts w:ascii="Verdana" w:hAnsi="Verdana" w:cstheme="minorHAnsi"/>
          <w:sz w:val="22"/>
        </w:rPr>
        <w:t>0</w:t>
      </w:r>
      <w:r w:rsidR="00C158D8">
        <w:rPr>
          <w:rFonts w:ascii="Verdana" w:hAnsi="Verdana" w:cstheme="minorHAnsi"/>
          <w:sz w:val="22"/>
        </w:rPr>
        <w:t>)</w:t>
      </w:r>
      <w:r w:rsidR="00855999">
        <w:rPr>
          <w:rFonts w:ascii="Verdana" w:hAnsi="Verdana" w:cstheme="minorHAnsi"/>
          <w:sz w:val="22"/>
        </w:rPr>
        <w:t xml:space="preserve"> días</w:t>
      </w:r>
      <w:r w:rsidR="00C158D8">
        <w:rPr>
          <w:rFonts w:ascii="Verdana" w:hAnsi="Verdana" w:cstheme="minorHAnsi"/>
          <w:sz w:val="22"/>
        </w:rPr>
        <w:t xml:space="preserve"> calendario</w:t>
      </w:r>
      <w:r w:rsidR="0028554B" w:rsidRPr="00B424B0">
        <w:rPr>
          <w:rFonts w:ascii="Verdana" w:hAnsi="Verdana" w:cstheme="minorHAnsi"/>
          <w:sz w:val="22"/>
        </w:rPr>
        <w:t xml:space="preserve"> contados a partir d</w:t>
      </w:r>
      <w:r w:rsidR="00C158D8">
        <w:rPr>
          <w:rFonts w:ascii="Verdana" w:hAnsi="Verdana" w:cstheme="minorHAnsi"/>
          <w:sz w:val="22"/>
        </w:rPr>
        <w:t>e la suscripción del acta de inicio</w:t>
      </w:r>
      <w:r w:rsidRPr="00B424B0">
        <w:rPr>
          <w:rFonts w:ascii="Verdana" w:hAnsi="Verdana" w:cstheme="minorHAnsi"/>
          <w:sz w:val="22"/>
        </w:rPr>
        <w:t xml:space="preserve">, previo el </w:t>
      </w:r>
      <w:r w:rsidRPr="00B424B0">
        <w:rPr>
          <w:rFonts w:ascii="Verdana" w:hAnsi="Verdana" w:cstheme="minorHAnsi"/>
          <w:sz w:val="22"/>
        </w:rPr>
        <w:lastRenderedPageBreak/>
        <w:t>cumplimiento de los requisitos de perfeccionam</w:t>
      </w:r>
      <w:r w:rsidR="007D5C4E" w:rsidRPr="00B424B0">
        <w:rPr>
          <w:rFonts w:ascii="Verdana" w:hAnsi="Verdana" w:cstheme="minorHAnsi"/>
          <w:sz w:val="22"/>
        </w:rPr>
        <w:t>iento y</w:t>
      </w:r>
      <w:r w:rsidRPr="00B424B0">
        <w:rPr>
          <w:rFonts w:ascii="Verdana" w:hAnsi="Verdana" w:cstheme="minorHAnsi"/>
          <w:sz w:val="22"/>
        </w:rPr>
        <w:t xml:space="preserve"> ejecución y aprobación de los documentos previstos en el Pliego de Condiciones</w:t>
      </w:r>
      <w:r w:rsidRPr="00B424B0">
        <w:rPr>
          <w:rFonts w:ascii="Verdana" w:hAnsi="Verdana" w:cstheme="minorHAnsi"/>
          <w:color w:val="1A1818" w:themeColor="text1"/>
          <w:sz w:val="22"/>
        </w:rPr>
        <w:t>.</w:t>
      </w:r>
    </w:p>
    <w:p w14:paraId="60840E59" w14:textId="7B0F501C" w:rsidR="00F4651F" w:rsidRPr="00B424B0" w:rsidRDefault="00F4651F" w:rsidP="00540E0E">
      <w:pPr>
        <w:rPr>
          <w:rFonts w:ascii="Verdana" w:hAnsi="Verdana" w:cstheme="minorHAnsi"/>
          <w:color w:val="1A1818" w:themeColor="text1"/>
          <w:sz w:val="22"/>
        </w:rPr>
      </w:pPr>
    </w:p>
    <w:p w14:paraId="369A48FD" w14:textId="001F9465" w:rsidR="00F97EF9" w:rsidRPr="00B424B0" w:rsidRDefault="00F97EF9"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 xml:space="preserve">VALOR DEL CONTRATO </w:t>
      </w:r>
    </w:p>
    <w:p w14:paraId="568C84BD" w14:textId="77777777" w:rsidR="00B46079" w:rsidRPr="00B424B0" w:rsidRDefault="00B46079" w:rsidP="00B46079">
      <w:pPr>
        <w:pStyle w:val="clusulas"/>
        <w:numPr>
          <w:ilvl w:val="0"/>
          <w:numId w:val="0"/>
        </w:numPr>
        <w:spacing w:before="0" w:after="0"/>
        <w:ind w:left="720"/>
        <w:rPr>
          <w:rFonts w:ascii="Verdana" w:hAnsi="Verdana" w:cstheme="minorHAnsi"/>
          <w:sz w:val="22"/>
        </w:rPr>
      </w:pPr>
    </w:p>
    <w:p w14:paraId="1B1713C8" w14:textId="5ECA7DE8" w:rsidR="00CB63BE" w:rsidRPr="00B424B0" w:rsidRDefault="00312238" w:rsidP="00540E0E">
      <w:pPr>
        <w:rPr>
          <w:rFonts w:ascii="Verdana" w:hAnsi="Verdana" w:cstheme="minorHAnsi"/>
          <w:sz w:val="22"/>
        </w:rPr>
      </w:pPr>
      <w:r w:rsidRPr="00B424B0">
        <w:rPr>
          <w:rFonts w:ascii="Verdana" w:hAnsi="Verdana" w:cstheme="minorHAnsi"/>
          <w:sz w:val="22"/>
        </w:rPr>
        <w:t>E</w:t>
      </w:r>
      <w:r w:rsidR="00CB63BE" w:rsidRPr="00B424B0">
        <w:rPr>
          <w:rFonts w:ascii="Verdana" w:hAnsi="Verdana" w:cstheme="minorHAnsi"/>
          <w:sz w:val="22"/>
        </w:rPr>
        <w:t>l valor</w:t>
      </w:r>
      <w:r w:rsidR="0084371E" w:rsidRPr="00B424B0">
        <w:rPr>
          <w:rFonts w:ascii="Verdana" w:hAnsi="Verdana" w:cstheme="minorHAnsi"/>
          <w:sz w:val="22"/>
        </w:rPr>
        <w:t xml:space="preserve"> </w:t>
      </w:r>
      <w:r w:rsidR="00CB63BE" w:rsidRPr="00B424B0">
        <w:rPr>
          <w:rFonts w:ascii="Verdana" w:hAnsi="Verdana" w:cstheme="minorHAnsi"/>
          <w:sz w:val="22"/>
        </w:rPr>
        <w:t xml:space="preserve">del Contrato es por la suma de </w:t>
      </w:r>
      <w:r w:rsidR="00F97EF9" w:rsidRPr="00B424B0">
        <w:rPr>
          <w:rFonts w:ascii="Verdana" w:hAnsi="Verdana" w:cstheme="minorHAnsi"/>
          <w:sz w:val="22"/>
          <w:highlight w:val="lightGray"/>
        </w:rPr>
        <w:t>[valor estimado del Contrato en letras</w:t>
      </w:r>
      <w:r w:rsidR="0028554B" w:rsidRPr="00B424B0">
        <w:rPr>
          <w:rFonts w:ascii="Verdana" w:hAnsi="Verdana" w:cstheme="minorHAnsi"/>
          <w:sz w:val="22"/>
          <w:highlight w:val="lightGray"/>
        </w:rPr>
        <w:t xml:space="preserve"> y </w:t>
      </w:r>
      <w:r w:rsidR="00F97EF9" w:rsidRPr="00B424B0">
        <w:rPr>
          <w:rFonts w:ascii="Verdana" w:hAnsi="Verdana" w:cstheme="minorHAnsi"/>
          <w:sz w:val="22"/>
          <w:highlight w:val="lightGray"/>
        </w:rPr>
        <w:t>valor del contrato en números]</w:t>
      </w:r>
      <w:r w:rsidR="00CB63BE" w:rsidRPr="00B424B0">
        <w:rPr>
          <w:rFonts w:ascii="Verdana" w:hAnsi="Verdana" w:cstheme="minorHAnsi"/>
          <w:sz w:val="22"/>
        </w:rPr>
        <w:t xml:space="preserve">, equivalentes a </w:t>
      </w:r>
      <w:r w:rsidR="00CB63BE" w:rsidRPr="00B424B0">
        <w:rPr>
          <w:rFonts w:ascii="Verdana" w:hAnsi="Verdana" w:cstheme="minorHAnsi"/>
          <w:sz w:val="22"/>
          <w:highlight w:val="lightGray"/>
        </w:rPr>
        <w:t>[número de salarios mínimos]</w:t>
      </w:r>
      <w:r w:rsidR="00CB63BE" w:rsidRPr="00B424B0">
        <w:rPr>
          <w:rFonts w:ascii="Verdana" w:hAnsi="Verdana" w:cstheme="minorHAnsi"/>
          <w:sz w:val="22"/>
        </w:rPr>
        <w:t xml:space="preserve"> SMLMV para el año </w:t>
      </w:r>
      <w:r w:rsidR="004421A4" w:rsidRPr="00B424B0">
        <w:rPr>
          <w:rFonts w:ascii="Verdana" w:hAnsi="Verdana" w:cstheme="minorHAnsi"/>
          <w:sz w:val="22"/>
        </w:rPr>
        <w:t xml:space="preserve">de suscripción del contrato </w:t>
      </w:r>
      <w:r w:rsidR="00CB63BE" w:rsidRPr="00B424B0">
        <w:rPr>
          <w:rFonts w:ascii="Verdana" w:hAnsi="Verdana" w:cstheme="minorHAnsi"/>
          <w:sz w:val="22"/>
          <w:highlight w:val="lightGray"/>
        </w:rPr>
        <w:t>[incluir año]</w:t>
      </w:r>
      <w:r w:rsidR="00CB63BE" w:rsidRPr="00B424B0">
        <w:rPr>
          <w:rFonts w:ascii="Verdana" w:hAnsi="Verdana" w:cstheme="minorHAnsi"/>
          <w:sz w:val="22"/>
        </w:rPr>
        <w:t xml:space="preserve"> suma que se discrimina de la siguiente manera: </w:t>
      </w:r>
    </w:p>
    <w:p w14:paraId="4A4AD081" w14:textId="77777777" w:rsidR="00CB63BE" w:rsidRPr="00B424B0" w:rsidRDefault="00CB63BE" w:rsidP="00540E0E">
      <w:pPr>
        <w:rPr>
          <w:rFonts w:ascii="Verdana" w:hAnsi="Verdana" w:cstheme="minorHAnsi"/>
          <w:sz w:val="22"/>
        </w:rPr>
      </w:pPr>
    </w:p>
    <w:p w14:paraId="545B32CC" w14:textId="3E305E3D" w:rsidR="00B46079" w:rsidRPr="00B424B0" w:rsidRDefault="00CB63BE" w:rsidP="00540E0E">
      <w:pPr>
        <w:rPr>
          <w:rFonts w:ascii="Verdana" w:hAnsi="Verdana" w:cstheme="minorHAnsi"/>
          <w:sz w:val="22"/>
        </w:rPr>
      </w:pPr>
      <w:r w:rsidRPr="00B424B0">
        <w:rPr>
          <w:rFonts w:ascii="Verdana" w:hAnsi="Verdana" w:cstheme="minorHAnsi"/>
          <w:sz w:val="22"/>
          <w:highlight w:val="lightGray"/>
        </w:rPr>
        <w:t>[</w:t>
      </w:r>
      <w:r w:rsidR="000008A7" w:rsidRPr="00B424B0">
        <w:rPr>
          <w:rFonts w:ascii="Verdana" w:hAnsi="Verdana" w:cstheme="minorHAnsi"/>
          <w:sz w:val="22"/>
          <w:highlight w:val="lightGray"/>
        </w:rPr>
        <w:t>I</w:t>
      </w:r>
      <w:r w:rsidRPr="00B424B0">
        <w:rPr>
          <w:rFonts w:ascii="Verdana" w:hAnsi="Verdana" w:cstheme="minorHAnsi"/>
          <w:sz w:val="22"/>
          <w:highlight w:val="lightGray"/>
        </w:rPr>
        <w:t>ncluir disposiciones particulares del valor del Contrato</w:t>
      </w:r>
      <w:r w:rsidR="00A70FA4" w:rsidRPr="00B424B0">
        <w:rPr>
          <w:rFonts w:ascii="Verdana" w:hAnsi="Verdana" w:cstheme="minorHAnsi"/>
          <w:sz w:val="22"/>
          <w:highlight w:val="lightGray"/>
        </w:rPr>
        <w:t xml:space="preserve"> incluyendo </w:t>
      </w:r>
      <w:r w:rsidR="00996864" w:rsidRPr="00B424B0">
        <w:rPr>
          <w:rFonts w:ascii="Verdana" w:hAnsi="Verdana" w:cstheme="minorHAnsi"/>
          <w:sz w:val="22"/>
          <w:highlight w:val="lightGray"/>
        </w:rPr>
        <w:t>tributos y co</w:t>
      </w:r>
      <w:r w:rsidR="00A353CE" w:rsidRPr="00B424B0">
        <w:rPr>
          <w:rFonts w:ascii="Verdana" w:hAnsi="Verdana" w:cstheme="minorHAnsi"/>
          <w:sz w:val="22"/>
          <w:highlight w:val="lightGray"/>
        </w:rPr>
        <w:t>ntribuciones especiales</w:t>
      </w:r>
      <w:r w:rsidR="005A10F7" w:rsidRPr="00B424B0">
        <w:rPr>
          <w:rFonts w:ascii="Verdana" w:hAnsi="Verdana" w:cstheme="minorHAnsi"/>
          <w:sz w:val="22"/>
          <w:highlight w:val="lightGray"/>
        </w:rPr>
        <w:t xml:space="preserve"> aplicables al contrato</w:t>
      </w:r>
      <w:r w:rsidRPr="00B424B0">
        <w:rPr>
          <w:rFonts w:ascii="Verdana" w:hAnsi="Verdana" w:cstheme="minorHAnsi"/>
          <w:sz w:val="22"/>
          <w:highlight w:val="lightGray"/>
        </w:rPr>
        <w:t>]</w:t>
      </w:r>
      <w:r w:rsidRPr="00B424B0">
        <w:rPr>
          <w:rFonts w:ascii="Verdana" w:hAnsi="Verdana" w:cstheme="minorHAnsi"/>
          <w:sz w:val="22"/>
        </w:rPr>
        <w:t xml:space="preserve"> </w:t>
      </w:r>
    </w:p>
    <w:p w14:paraId="320A37B5" w14:textId="677A27F1" w:rsidR="00CB63BE" w:rsidRPr="00B424B0" w:rsidRDefault="00CB63BE" w:rsidP="00540E0E">
      <w:pPr>
        <w:rPr>
          <w:rFonts w:ascii="Verdana" w:hAnsi="Verdana" w:cstheme="minorHAnsi"/>
          <w:sz w:val="22"/>
        </w:rPr>
      </w:pPr>
      <w:r w:rsidRPr="00B424B0">
        <w:rPr>
          <w:rFonts w:ascii="Verdana" w:hAnsi="Verdana" w:cstheme="minorHAnsi"/>
          <w:sz w:val="22"/>
        </w:rPr>
        <w:t xml:space="preserve"> </w:t>
      </w:r>
    </w:p>
    <w:p w14:paraId="7E031A2A" w14:textId="609C3109" w:rsidR="009D7187" w:rsidRPr="00B424B0" w:rsidRDefault="009D7187"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00046EBC" w:rsidRPr="00B424B0">
        <w:rPr>
          <w:rFonts w:ascii="Verdana" w:hAnsi="Verdana" w:cstheme="minorHAnsi"/>
          <w:sz w:val="22"/>
        </w:rPr>
        <w:t>,</w:t>
      </w:r>
      <w:r w:rsidRPr="00B424B0">
        <w:rPr>
          <w:rFonts w:ascii="Verdana" w:hAnsi="Verdana" w:cstheme="minorHAnsi"/>
          <w:sz w:val="22"/>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B424B0" w:rsidRDefault="009D7187" w:rsidP="00540E0E">
      <w:pPr>
        <w:rPr>
          <w:rFonts w:ascii="Verdana" w:hAnsi="Verdana" w:cstheme="minorHAnsi"/>
          <w:color w:val="1A1818" w:themeColor="text1"/>
          <w:sz w:val="22"/>
        </w:rPr>
      </w:pPr>
    </w:p>
    <w:p w14:paraId="3D38CA80" w14:textId="40C7C3BE" w:rsidR="00B46079" w:rsidRPr="00B424B0" w:rsidRDefault="00107F13" w:rsidP="591C3505">
      <w:pPr>
        <w:pStyle w:val="clusulas"/>
        <w:spacing w:before="0" w:after="0"/>
        <w:ind w:left="426"/>
        <w:rPr>
          <w:rFonts w:ascii="Verdana" w:hAnsi="Verdana"/>
          <w:color w:val="1A1818" w:themeColor="text1"/>
          <w:sz w:val="22"/>
          <w:szCs w:val="24"/>
        </w:rPr>
      </w:pPr>
      <w:r w:rsidRPr="00B424B0">
        <w:rPr>
          <w:rFonts w:ascii="Verdana" w:hAnsi="Verdana"/>
          <w:color w:val="1A1818" w:themeColor="text1"/>
          <w:sz w:val="22"/>
          <w:szCs w:val="24"/>
        </w:rPr>
        <w:t>ANTICIPO</w:t>
      </w:r>
      <w:r w:rsidR="514191E1" w:rsidRPr="00B424B0">
        <w:rPr>
          <w:rFonts w:ascii="Verdana" w:hAnsi="Verdana"/>
          <w:color w:val="1A1818" w:themeColor="text1"/>
          <w:sz w:val="22"/>
          <w:szCs w:val="24"/>
        </w:rPr>
        <w:t xml:space="preserve"> O PAGO ANTICIPADO</w:t>
      </w:r>
    </w:p>
    <w:p w14:paraId="0D7EE95D" w14:textId="26FACB85" w:rsidR="0073703A" w:rsidRPr="00B424B0" w:rsidRDefault="00107F13" w:rsidP="00A565CB">
      <w:pPr>
        <w:pStyle w:val="clusulas"/>
        <w:numPr>
          <w:ilvl w:val="0"/>
          <w:numId w:val="0"/>
        </w:numPr>
        <w:spacing w:before="0" w:after="0"/>
        <w:rPr>
          <w:rFonts w:ascii="Verdana" w:hAnsi="Verdana" w:cstheme="minorHAnsi"/>
          <w:color w:val="1A1818" w:themeColor="text1"/>
          <w:sz w:val="22"/>
        </w:rPr>
      </w:pPr>
      <w:r w:rsidRPr="00B424B0">
        <w:rPr>
          <w:rFonts w:ascii="Verdana" w:hAnsi="Verdana" w:cstheme="minorHAnsi"/>
          <w:color w:val="1A1818" w:themeColor="text1"/>
          <w:sz w:val="22"/>
        </w:rPr>
        <w:t xml:space="preserve"> </w:t>
      </w:r>
    </w:p>
    <w:p w14:paraId="0BC04E5F" w14:textId="4C7A8B2E" w:rsidR="007D6611" w:rsidRPr="00C158D8" w:rsidRDefault="007D6611" w:rsidP="591C3505">
      <w:pPr>
        <w:rPr>
          <w:rFonts w:ascii="Verdana" w:hAnsi="Verdana"/>
          <w:sz w:val="22"/>
          <w:szCs w:val="24"/>
        </w:rPr>
      </w:pPr>
      <w:r w:rsidRPr="00C158D8">
        <w:rPr>
          <w:rFonts w:ascii="Verdana" w:hAnsi="Verdana"/>
          <w:sz w:val="22"/>
          <w:szCs w:val="24"/>
        </w:rPr>
        <w:t xml:space="preserve">Para el presente contrato la Entidad no entregará al </w:t>
      </w:r>
      <w:r w:rsidR="006B09B1" w:rsidRPr="00C158D8">
        <w:rPr>
          <w:rFonts w:ascii="Verdana" w:hAnsi="Verdana"/>
          <w:sz w:val="22"/>
          <w:szCs w:val="24"/>
        </w:rPr>
        <w:t>Contratista</w:t>
      </w:r>
      <w:r w:rsidRPr="00C158D8">
        <w:rPr>
          <w:rFonts w:ascii="Verdana" w:hAnsi="Verdana"/>
          <w:sz w:val="22"/>
          <w:szCs w:val="24"/>
        </w:rPr>
        <w:t xml:space="preserve"> anticipo o pago anticipad</w:t>
      </w:r>
      <w:r w:rsidR="00C158D8" w:rsidRPr="00C158D8">
        <w:rPr>
          <w:rFonts w:ascii="Verdana" w:hAnsi="Verdana"/>
          <w:sz w:val="22"/>
          <w:szCs w:val="24"/>
        </w:rPr>
        <w:t>o</w:t>
      </w:r>
    </w:p>
    <w:p w14:paraId="56DB25AC" w14:textId="77777777" w:rsidR="007D6611" w:rsidRPr="00B424B0" w:rsidRDefault="007D6611" w:rsidP="591C3505">
      <w:pPr>
        <w:rPr>
          <w:rFonts w:ascii="Verdana" w:hAnsi="Verdana"/>
          <w:sz w:val="22"/>
          <w:szCs w:val="24"/>
          <w:highlight w:val="lightGray"/>
        </w:rPr>
      </w:pPr>
    </w:p>
    <w:p w14:paraId="764303F1" w14:textId="26B885B5" w:rsidR="000D4970" w:rsidRPr="00B424B0" w:rsidRDefault="000D4970" w:rsidP="00540E0E">
      <w:pPr>
        <w:rPr>
          <w:rFonts w:ascii="Verdana" w:hAnsi="Verdana" w:cstheme="minorHAnsi"/>
          <w:sz w:val="22"/>
        </w:rPr>
      </w:pPr>
    </w:p>
    <w:p w14:paraId="0FEE4ABF" w14:textId="77777777" w:rsidR="007A1FDE" w:rsidRPr="00B424B0" w:rsidRDefault="007A1FDE" w:rsidP="00540E0E">
      <w:pPr>
        <w:rPr>
          <w:rFonts w:ascii="Verdana" w:hAnsi="Verdana" w:cstheme="minorHAnsi"/>
          <w:sz w:val="22"/>
        </w:rPr>
      </w:pPr>
    </w:p>
    <w:p w14:paraId="2F4471E9" w14:textId="46BD6D7C" w:rsidR="00CB63BE" w:rsidRPr="00B424B0" w:rsidRDefault="00312225" w:rsidP="00A565CB">
      <w:pPr>
        <w:pStyle w:val="clusulas"/>
        <w:spacing w:before="0" w:after="0"/>
        <w:ind w:left="426"/>
        <w:rPr>
          <w:rFonts w:ascii="Verdana" w:hAnsi="Verdana" w:cstheme="minorHAnsi"/>
          <w:sz w:val="22"/>
        </w:rPr>
      </w:pPr>
      <w:r w:rsidRPr="00B424B0">
        <w:rPr>
          <w:rFonts w:ascii="Verdana" w:hAnsi="Verdana" w:cstheme="minorHAnsi"/>
          <w:sz w:val="22"/>
        </w:rPr>
        <w:t xml:space="preserve">APROPIACIÓN PRESUPUESTAL </w:t>
      </w:r>
    </w:p>
    <w:p w14:paraId="6C1E17D8" w14:textId="77777777" w:rsidR="00B46079" w:rsidRPr="00B424B0" w:rsidRDefault="00B46079" w:rsidP="00B46079">
      <w:pPr>
        <w:pStyle w:val="clusulas"/>
        <w:numPr>
          <w:ilvl w:val="0"/>
          <w:numId w:val="0"/>
        </w:numPr>
        <w:spacing w:before="0" w:after="0"/>
        <w:ind w:left="720"/>
        <w:rPr>
          <w:rFonts w:ascii="Verdana" w:hAnsi="Verdana" w:cstheme="minorHAnsi"/>
          <w:color w:val="1A1818" w:themeColor="text1"/>
          <w:sz w:val="22"/>
        </w:rPr>
      </w:pPr>
    </w:p>
    <w:p w14:paraId="0E9A2050" w14:textId="027870BB"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rPr>
        <w:t>El pago de la suma estipulada en este contrato se sujetará a la apropiación presupuestal correspondiente y específicamente al Certificado de Disponibilidad Presupuestal:</w:t>
      </w:r>
    </w:p>
    <w:p w14:paraId="61895BC5" w14:textId="6D928A5B" w:rsidR="00312225" w:rsidRPr="00B424B0" w:rsidRDefault="00312225" w:rsidP="00540E0E">
      <w:pPr>
        <w:rPr>
          <w:rFonts w:ascii="Verdana" w:hAnsi="Verdana" w:cstheme="minorHAnsi"/>
          <w:color w:val="1A1818" w:themeColor="text1"/>
          <w:sz w:val="22"/>
        </w:rPr>
      </w:pPr>
    </w:p>
    <w:p w14:paraId="29D2A438" w14:textId="403E6803" w:rsidR="00312225" w:rsidRPr="00B424B0" w:rsidRDefault="00312225"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[Incluir datos de asignación presupuestal]</w:t>
      </w:r>
      <w:r w:rsidRPr="00B424B0">
        <w:rPr>
          <w:rFonts w:ascii="Verdana" w:hAnsi="Verdana" w:cstheme="minorHAnsi"/>
          <w:color w:val="1A1818" w:themeColor="text1"/>
          <w:sz w:val="22"/>
        </w:rPr>
        <w:t xml:space="preserve"> </w:t>
      </w:r>
    </w:p>
    <w:p w14:paraId="35290AAA" w14:textId="028AF1DB" w:rsidR="00613D91" w:rsidRPr="00B424B0" w:rsidRDefault="00613D91" w:rsidP="00540E0E">
      <w:pPr>
        <w:rPr>
          <w:rFonts w:ascii="Verdana" w:hAnsi="Verdana" w:cstheme="minorHAnsi"/>
          <w:color w:val="1A1818" w:themeColor="text1"/>
          <w:sz w:val="22"/>
        </w:rPr>
      </w:pPr>
    </w:p>
    <w:p w14:paraId="276D06B9" w14:textId="2B0369E1" w:rsidR="00613D91" w:rsidRPr="00B424B0" w:rsidRDefault="00613D91"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 xml:space="preserve">[incluir cualquier otra fuente de </w:t>
      </w:r>
      <w:r w:rsidR="00160016" w:rsidRPr="00B424B0">
        <w:rPr>
          <w:rFonts w:ascii="Verdana" w:hAnsi="Verdana" w:cstheme="minorHAnsi"/>
          <w:color w:val="1A1818" w:themeColor="text1"/>
          <w:sz w:val="22"/>
          <w:highlight w:val="lightGray"/>
        </w:rPr>
        <w:t>rec</w:t>
      </w:r>
      <w:r w:rsidR="00BB53B3" w:rsidRPr="00B424B0">
        <w:rPr>
          <w:rFonts w:ascii="Verdana" w:hAnsi="Verdana" w:cstheme="minorHAnsi"/>
          <w:color w:val="1A1818" w:themeColor="text1"/>
          <w:sz w:val="22"/>
          <w:highlight w:val="lightGray"/>
        </w:rPr>
        <w:t>ursos que amparen el</w:t>
      </w:r>
      <w:r w:rsidRPr="00B424B0">
        <w:rPr>
          <w:rFonts w:ascii="Verdana" w:hAnsi="Verdana" w:cstheme="minorHAnsi"/>
          <w:color w:val="1A1818" w:themeColor="text1"/>
          <w:sz w:val="22"/>
          <w:highlight w:val="lightGray"/>
        </w:rPr>
        <w:t xml:space="preserve"> Contrato]</w:t>
      </w:r>
      <w:r w:rsidRPr="00B424B0">
        <w:rPr>
          <w:rFonts w:ascii="Verdana" w:hAnsi="Verdana" w:cstheme="minorHAnsi"/>
          <w:color w:val="1A1818" w:themeColor="text1"/>
          <w:sz w:val="22"/>
        </w:rPr>
        <w:t xml:space="preserve"> </w:t>
      </w:r>
    </w:p>
    <w:p w14:paraId="6266B314" w14:textId="18F0F576" w:rsidR="00312225" w:rsidRPr="00B424B0" w:rsidRDefault="00312225" w:rsidP="00540E0E">
      <w:pPr>
        <w:rPr>
          <w:rFonts w:ascii="Verdana" w:hAnsi="Verdana" w:cstheme="minorHAnsi"/>
          <w:color w:val="1A1818" w:themeColor="text1"/>
          <w:sz w:val="22"/>
        </w:rPr>
      </w:pPr>
    </w:p>
    <w:p w14:paraId="6F05789F" w14:textId="36D15768" w:rsidR="00312225" w:rsidRPr="00B424B0" w:rsidRDefault="00BB53B3" w:rsidP="00540E0E">
      <w:pPr>
        <w:rPr>
          <w:rFonts w:ascii="Verdana" w:hAnsi="Verdana" w:cstheme="minorHAnsi"/>
          <w:color w:val="1A1818" w:themeColor="text1"/>
          <w:sz w:val="22"/>
        </w:rPr>
      </w:pP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highlight w:val="lightGray"/>
        </w:rPr>
        <w:t xml:space="preserve">Toda vez que el plazo del presente contrato excede la actual vigencia fiscal, existe autorización para comprometer vigencias futuras según Oficio No. </w:t>
      </w:r>
      <w:r w:rsidR="00C94753" w:rsidRPr="00B424B0">
        <w:rPr>
          <w:rFonts w:ascii="Verdana" w:hAnsi="Verdana" w:cstheme="minorHAnsi"/>
          <w:color w:val="1A1818" w:themeColor="text1"/>
          <w:sz w:val="22"/>
          <w:highlight w:val="lightGray"/>
        </w:rPr>
        <w:t>XXXXXXX</w:t>
      </w:r>
      <w:r w:rsidR="00234BDD" w:rsidRPr="00B424B0">
        <w:rPr>
          <w:rFonts w:ascii="Verdana" w:hAnsi="Verdana" w:cstheme="minorHAnsi"/>
          <w:color w:val="1A1818" w:themeColor="text1"/>
          <w:sz w:val="22"/>
          <w:highlight w:val="lightGray"/>
        </w:rPr>
        <w:t xml:space="preserve"> </w:t>
      </w:r>
      <w:r w:rsidR="00D92AA3" w:rsidRPr="00B424B0">
        <w:rPr>
          <w:rFonts w:ascii="Verdana" w:hAnsi="Verdana" w:cstheme="minorHAnsi"/>
          <w:color w:val="1A1818" w:themeColor="text1"/>
          <w:sz w:val="22"/>
          <w:highlight w:val="lightGray"/>
        </w:rPr>
        <w:t xml:space="preserve">suscrito por la Entidad </w:t>
      </w:r>
      <w:r w:rsidR="007068C7" w:rsidRPr="00B424B0">
        <w:rPr>
          <w:rFonts w:ascii="Verdana" w:hAnsi="Verdana" w:cstheme="minorHAnsi"/>
          <w:color w:val="1A1818" w:themeColor="text1"/>
          <w:sz w:val="22"/>
          <w:highlight w:val="lightGray"/>
        </w:rPr>
        <w:t>correspondiente</w:t>
      </w:r>
      <w:r w:rsidRPr="00B424B0">
        <w:rPr>
          <w:rFonts w:ascii="Verdana" w:hAnsi="Verdana" w:cstheme="minorHAnsi"/>
          <w:color w:val="1A1818" w:themeColor="text1"/>
          <w:sz w:val="22"/>
          <w:highlight w:val="lightGray"/>
        </w:rPr>
        <w:t>]</w:t>
      </w:r>
      <w:r w:rsidR="00312225" w:rsidRPr="00B424B0">
        <w:rPr>
          <w:rFonts w:ascii="Verdana" w:hAnsi="Verdana" w:cstheme="minorHAnsi"/>
          <w:color w:val="1A1818" w:themeColor="text1"/>
          <w:sz w:val="22"/>
        </w:rPr>
        <w:t xml:space="preserve"> </w:t>
      </w:r>
    </w:p>
    <w:p w14:paraId="50455934" w14:textId="0F7BF0E4" w:rsidR="00312225" w:rsidRPr="00B424B0" w:rsidRDefault="00312225" w:rsidP="00540E0E">
      <w:pPr>
        <w:rPr>
          <w:rFonts w:ascii="Verdana" w:hAnsi="Verdana" w:cstheme="minorHAnsi"/>
          <w:color w:val="1A1818" w:themeColor="text1"/>
          <w:sz w:val="22"/>
        </w:rPr>
      </w:pPr>
    </w:p>
    <w:p w14:paraId="20D51BDE" w14:textId="5C59FB48" w:rsidR="00312225" w:rsidRPr="00B424B0" w:rsidRDefault="00A85DE2" w:rsidP="00A565CB">
      <w:pPr>
        <w:pStyle w:val="clusulas"/>
        <w:spacing w:before="0" w:after="0"/>
        <w:ind w:left="426"/>
        <w:rPr>
          <w:rFonts w:ascii="Verdana" w:hAnsi="Verdana" w:cstheme="minorHAnsi"/>
          <w:color w:val="1A1818" w:themeColor="text1"/>
          <w:sz w:val="22"/>
        </w:rPr>
      </w:pPr>
      <w:r w:rsidRPr="00B424B0">
        <w:rPr>
          <w:rFonts w:ascii="Verdana" w:hAnsi="Verdana" w:cstheme="minorHAnsi"/>
          <w:color w:val="1A1818" w:themeColor="text1"/>
          <w:sz w:val="22"/>
        </w:rPr>
        <w:t>FORMA DE PAGO</w:t>
      </w:r>
    </w:p>
    <w:p w14:paraId="0309E668" w14:textId="77777777" w:rsidR="00B46079" w:rsidRPr="00B424B0" w:rsidRDefault="00B46079" w:rsidP="00B46079">
      <w:pPr>
        <w:pStyle w:val="clusulas"/>
        <w:numPr>
          <w:ilvl w:val="0"/>
          <w:numId w:val="0"/>
        </w:numPr>
        <w:spacing w:before="0" w:after="0"/>
        <w:rPr>
          <w:rFonts w:ascii="Verdana" w:hAnsi="Verdana" w:cstheme="minorHAnsi"/>
          <w:color w:val="1A1818" w:themeColor="text1"/>
          <w:sz w:val="22"/>
        </w:rPr>
      </w:pPr>
    </w:p>
    <w:p w14:paraId="15E2D936" w14:textId="77777777" w:rsidR="00C158D8" w:rsidRPr="00C158D8" w:rsidRDefault="00C158D8" w:rsidP="00C158D8">
      <w:pPr>
        <w:autoSpaceDE w:val="0"/>
        <w:autoSpaceDN w:val="0"/>
        <w:adjustRightInd w:val="0"/>
        <w:spacing w:line="276" w:lineRule="auto"/>
        <w:rPr>
          <w:rFonts w:ascii="Verdana" w:eastAsia="Times New Roman" w:hAnsi="Verdana" w:cs="Arial"/>
          <w:sz w:val="22"/>
          <w:lang w:eastAsia="es-ES"/>
        </w:rPr>
      </w:pPr>
      <w:r w:rsidRPr="00C158D8">
        <w:rPr>
          <w:rFonts w:ascii="Verdana" w:eastAsia="Times New Roman" w:hAnsi="Verdana" w:cs="Arial"/>
          <w:sz w:val="22"/>
          <w:lang w:eastAsia="es-ES"/>
        </w:rPr>
        <w:t xml:space="preserve">La forma de pago será por el sistema de precios unitarios. El municipio pagará el valor del contrato que se suscriba de la siguiente manera:  En Pagos por Actas Parciales, hasta el 90%, y un 10% a la firma del acta de recibo final a satisfacción y firma del acta de Liquidación, previa presentación de los documentos que acrediten la ejecución de las actividades, así como certificaciones de </w:t>
      </w:r>
      <w:r w:rsidRPr="00C158D8">
        <w:rPr>
          <w:rFonts w:ascii="Verdana" w:eastAsia="Times New Roman" w:hAnsi="Verdana" w:cs="Arial"/>
          <w:sz w:val="22"/>
          <w:lang w:eastAsia="es-ES"/>
        </w:rPr>
        <w:lastRenderedPageBreak/>
        <w:t xml:space="preserve">cumplimiento de labores suscritas por la Interventoría externa que será contratada para la ejecución de este contrato y acreditación que se encuentra al día en el pago de aportes relativos al sistema de seguridad social integral, así como parafiscales (SENA, ICBF, CAJAS DE COMPENSACIÓN FAMILIAR, etc.), cuando corresponda. </w:t>
      </w:r>
    </w:p>
    <w:p w14:paraId="3AB3AE54" w14:textId="77777777" w:rsidR="00C158D8" w:rsidRPr="00C158D8" w:rsidRDefault="00C158D8" w:rsidP="00C158D8">
      <w:pPr>
        <w:autoSpaceDE w:val="0"/>
        <w:autoSpaceDN w:val="0"/>
        <w:adjustRightInd w:val="0"/>
        <w:spacing w:line="276" w:lineRule="auto"/>
        <w:rPr>
          <w:rFonts w:ascii="Verdana" w:eastAsia="Calibri" w:hAnsi="Verdana" w:cs="Arial"/>
          <w:sz w:val="22"/>
        </w:rPr>
      </w:pPr>
    </w:p>
    <w:p w14:paraId="1A33B1D2" w14:textId="77777777" w:rsidR="00C158D8" w:rsidRPr="00C158D8" w:rsidRDefault="00C158D8" w:rsidP="00C158D8">
      <w:pPr>
        <w:autoSpaceDE w:val="0"/>
        <w:autoSpaceDN w:val="0"/>
        <w:adjustRightInd w:val="0"/>
        <w:spacing w:line="276" w:lineRule="auto"/>
        <w:rPr>
          <w:rFonts w:ascii="Verdana" w:eastAsia="Calibri" w:hAnsi="Verdana" w:cs="Arial"/>
          <w:sz w:val="22"/>
        </w:rPr>
      </w:pPr>
      <w:r w:rsidRPr="00C158D8">
        <w:rPr>
          <w:rFonts w:ascii="Verdana" w:eastAsia="Calibri" w:hAnsi="Verdana" w:cs="Arial"/>
          <w:sz w:val="22"/>
        </w:rPr>
        <w:t>PARAGRAFO PRIMERO. Para cada pago EL CONTRATISTA deberá acreditar el cumplimiento de sus obligaciones parafiscales frente al Sistema de Seguridad Social integral y Cajas de compensación familiar, ICBF y SENA, según corresponda, mediante certificación expedida por el Revisor Fiscal o el representante legal, correspondiente al periodo que se paga; en cumplimiento a lo dispuesto en el artículo 50 de la Ley 789 de 2002, Ley 100 de 1993, Decreto 1703 de agosto 2 de 2002, y la ley 828 de 2003. En dicha certificación se debe hacer constar que la información contenida en las declaraciones de autoliquidación de aportes al sistema y en particular la relativa a los afiliados y la correspondiente a sus Ingresos Base de Cotización es correcta y que no se encuentra en mora por concepto de aportes al sistema. En todo caso el supervisor general del contrato podrá solicitar en el momento que estime conveniente, copias de los recibos de pago de los aportes a los sistemas de salud, pensión ARP y Parafiscales.</w:t>
      </w:r>
    </w:p>
    <w:p w14:paraId="4C398EF1" w14:textId="77777777" w:rsidR="00C158D8" w:rsidRPr="00C158D8" w:rsidRDefault="00C158D8" w:rsidP="00C158D8">
      <w:pPr>
        <w:autoSpaceDE w:val="0"/>
        <w:autoSpaceDN w:val="0"/>
        <w:adjustRightInd w:val="0"/>
        <w:spacing w:line="276" w:lineRule="auto"/>
        <w:rPr>
          <w:rFonts w:ascii="Verdana" w:eastAsia="Calibri" w:hAnsi="Verdana" w:cs="Arial"/>
          <w:sz w:val="22"/>
        </w:rPr>
      </w:pPr>
    </w:p>
    <w:p w14:paraId="572DA298" w14:textId="77777777" w:rsidR="00C158D8" w:rsidRPr="00C158D8" w:rsidRDefault="00C158D8" w:rsidP="00C158D8">
      <w:pPr>
        <w:autoSpaceDE w:val="0"/>
        <w:autoSpaceDN w:val="0"/>
        <w:adjustRightInd w:val="0"/>
        <w:spacing w:line="276" w:lineRule="auto"/>
        <w:rPr>
          <w:rFonts w:ascii="Verdana" w:eastAsia="Calibri" w:hAnsi="Verdana" w:cs="Arial"/>
          <w:sz w:val="22"/>
        </w:rPr>
      </w:pPr>
      <w:r w:rsidRPr="00C158D8">
        <w:rPr>
          <w:rFonts w:ascii="Verdana" w:eastAsia="Calibri" w:hAnsi="Verdana" w:cs="Arial"/>
          <w:sz w:val="22"/>
        </w:rPr>
        <w:t>PARÁGRAFO SEGUNDO. SUJECIÓN DEL PAGO A LAS APROPIACIONES PRESUPUESTALES. Los pagos a los cuales está obligado el MUNICIPIO se realizarán dentro de los treinta (30) días hábiles siguientes al recibo de la factura y/o cuenta de cobro recibida por parte del Contratista, además de la entrega de bien, servicio u obra, los demás requisitos a que haya lugar, entre ellos pagos de seguridad social, pago de estampillas, cuando a ellos haya lugar, etc., todo lo cual deberá constar expresamente en el acta de recibo. Aquel requisito cuya verificación no conste expresamente en esta acta, no se entiende cumplido, así se haya suscrito el acta verificando los demás requisitos. Los pagos están sujetos a la disponibilidad de los recursos del MUNICIPIO.</w:t>
      </w:r>
    </w:p>
    <w:p w14:paraId="0CC38267" w14:textId="77777777" w:rsidR="00C158D8" w:rsidRPr="00C158D8" w:rsidRDefault="00C158D8" w:rsidP="00C158D8">
      <w:pPr>
        <w:autoSpaceDE w:val="0"/>
        <w:autoSpaceDN w:val="0"/>
        <w:adjustRightInd w:val="0"/>
        <w:spacing w:line="276" w:lineRule="auto"/>
        <w:rPr>
          <w:rFonts w:ascii="Verdana" w:eastAsia="Calibri" w:hAnsi="Verdana" w:cs="Arial"/>
          <w:sz w:val="22"/>
        </w:rPr>
      </w:pPr>
    </w:p>
    <w:p w14:paraId="436E7372" w14:textId="77777777" w:rsidR="00C158D8" w:rsidRPr="00C158D8" w:rsidRDefault="00C158D8" w:rsidP="00C158D8">
      <w:pPr>
        <w:autoSpaceDE w:val="0"/>
        <w:autoSpaceDN w:val="0"/>
        <w:adjustRightInd w:val="0"/>
        <w:spacing w:line="276" w:lineRule="auto"/>
        <w:rPr>
          <w:rFonts w:ascii="Verdana" w:eastAsia="Calibri" w:hAnsi="Verdana" w:cs="Arial"/>
          <w:sz w:val="22"/>
        </w:rPr>
      </w:pPr>
      <w:r w:rsidRPr="00C158D8">
        <w:rPr>
          <w:rFonts w:ascii="Verdana" w:eastAsia="Calibri" w:hAnsi="Verdana" w:cs="Arial"/>
          <w:sz w:val="22"/>
        </w:rPr>
        <w:t>PARÁGRAFO TERCERO. DEDUCCIONES- EL CONTRATISTA autoriza al MUNICIPIO, para que, por conducto de la Tesorería del Municipio, se efectúe los desembolsos a su favor las deducciones por concepto de los gravámenes Municipales y legales a que hubiere lugar, teniendo en cuenta para la respectiva deducción, los parámetros que para tal efecto haya establecido la disposición que dio origen al gravamen.</w:t>
      </w:r>
    </w:p>
    <w:p w14:paraId="67022E5B" w14:textId="60CE5FEF" w:rsidR="41575510" w:rsidRPr="00B424B0" w:rsidRDefault="41575510">
      <w:pPr>
        <w:rPr>
          <w:rFonts w:ascii="Verdana" w:hAnsi="Verdana"/>
          <w:sz w:val="22"/>
          <w:szCs w:val="24"/>
        </w:rPr>
      </w:pPr>
    </w:p>
    <w:p w14:paraId="18509953" w14:textId="74DB3F83" w:rsidR="006D558A" w:rsidRPr="00B424B0" w:rsidRDefault="009D7187" w:rsidP="00540E0E">
      <w:pPr>
        <w:rPr>
          <w:rFonts w:ascii="Verdana" w:hAnsi="Verdana" w:cstheme="minorHAnsi"/>
          <w:sz w:val="22"/>
        </w:rPr>
      </w:pPr>
      <w:r w:rsidRPr="00B424B0">
        <w:rPr>
          <w:rFonts w:ascii="Verdana" w:hAnsi="Verdana" w:cstheme="minorHAnsi"/>
          <w:sz w:val="22"/>
        </w:rPr>
        <w:t xml:space="preserve">La Entidad no se hace responsable por las demoras presentadas en el trámite para el pago al </w:t>
      </w:r>
      <w:r w:rsidR="006B09B1" w:rsidRPr="00B424B0">
        <w:rPr>
          <w:rFonts w:ascii="Verdana" w:hAnsi="Verdana" w:cstheme="minorHAnsi"/>
          <w:sz w:val="22"/>
        </w:rPr>
        <w:t>Contratista</w:t>
      </w:r>
      <w:r w:rsidRPr="00B424B0">
        <w:rPr>
          <w:rFonts w:ascii="Verdana" w:hAnsi="Verdana" w:cstheme="minorHAnsi"/>
          <w:sz w:val="22"/>
        </w:rPr>
        <w:t xml:space="preserve"> cuando ellas fueren ocasionadas por encontrarse </w:t>
      </w:r>
      <w:r w:rsidRPr="00B424B0">
        <w:rPr>
          <w:rFonts w:ascii="Verdana" w:hAnsi="Verdana" w:cstheme="minorHAnsi"/>
          <w:sz w:val="22"/>
        </w:rPr>
        <w:lastRenderedPageBreak/>
        <w:t>incompleta la documentación de soporte o no ajustarse a cualquiera de las condiciones establecidas en el presente Contrato.</w:t>
      </w:r>
    </w:p>
    <w:p w14:paraId="52401589" w14:textId="77777777" w:rsidR="009D7187" w:rsidRPr="00B424B0" w:rsidRDefault="009D7187" w:rsidP="00540E0E">
      <w:pPr>
        <w:rPr>
          <w:rFonts w:ascii="Verdana" w:hAnsi="Verdana" w:cstheme="minorHAnsi"/>
          <w:sz w:val="22"/>
        </w:rPr>
      </w:pPr>
    </w:p>
    <w:p w14:paraId="7AEC118C" w14:textId="507B9F8E" w:rsidR="009D7187" w:rsidRPr="00B424B0" w:rsidRDefault="009D7187" w:rsidP="00540E0E">
      <w:pPr>
        <w:rPr>
          <w:rFonts w:ascii="Verdana" w:hAnsi="Verdana" w:cstheme="minorHAnsi"/>
          <w:sz w:val="22"/>
        </w:rPr>
      </w:pPr>
      <w:r w:rsidRPr="00B424B0">
        <w:rPr>
          <w:rFonts w:ascii="Verdana" w:hAnsi="Verdana" w:cstheme="minorHAnsi"/>
          <w:sz w:val="22"/>
        </w:rPr>
        <w:t>La Entidad hará las retenciones a que haya lugar sobre cada pago, de acuerdo con las disposiciones legales vigentes sobre la materia.</w:t>
      </w:r>
    </w:p>
    <w:p w14:paraId="31A4EF71" w14:textId="48D91750" w:rsidR="004C087A" w:rsidRPr="00B424B0" w:rsidRDefault="004C087A" w:rsidP="00540E0E">
      <w:pPr>
        <w:rPr>
          <w:rFonts w:ascii="Verdana" w:hAnsi="Verdana" w:cstheme="minorHAnsi"/>
          <w:sz w:val="22"/>
        </w:rPr>
      </w:pPr>
    </w:p>
    <w:p w14:paraId="4B60423C" w14:textId="1A2080C0" w:rsidR="00315273" w:rsidRPr="00B424B0" w:rsidRDefault="00315273"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deberá </w:t>
      </w:r>
      <w:r w:rsidR="003E23EE" w:rsidRPr="00B424B0">
        <w:rPr>
          <w:rFonts w:ascii="Verdana" w:hAnsi="Verdana" w:cstheme="minorHAnsi"/>
          <w:sz w:val="22"/>
        </w:rPr>
        <w:t>acreditar para cada pago</w:t>
      </w:r>
      <w:r w:rsidR="00316ABC" w:rsidRPr="00B424B0">
        <w:rPr>
          <w:rFonts w:ascii="Verdana" w:hAnsi="Verdana" w:cstheme="minorHAnsi"/>
          <w:sz w:val="22"/>
        </w:rPr>
        <w:t xml:space="preserve"> derivado del contrato,</w:t>
      </w:r>
      <w:r w:rsidR="003E23EE" w:rsidRPr="00B424B0">
        <w:rPr>
          <w:rFonts w:ascii="Verdana" w:hAnsi="Verdana" w:cstheme="minorHAnsi"/>
          <w:sz w:val="22"/>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B424B0" w:rsidRDefault="00FB3AF3" w:rsidP="00540E0E">
      <w:pPr>
        <w:rPr>
          <w:rFonts w:ascii="Verdana" w:hAnsi="Verdana" w:cstheme="minorHAnsi"/>
          <w:sz w:val="22"/>
        </w:rPr>
      </w:pPr>
    </w:p>
    <w:p w14:paraId="14D847C2" w14:textId="6BF7F879" w:rsidR="00FB3AF3" w:rsidRPr="00B424B0" w:rsidRDefault="00C858D8" w:rsidP="00A565CB">
      <w:pPr>
        <w:pStyle w:val="clusulas"/>
        <w:spacing w:before="0" w:after="0"/>
        <w:ind w:left="426"/>
        <w:rPr>
          <w:rFonts w:ascii="Verdana" w:hAnsi="Verdana" w:cstheme="minorHAnsi"/>
          <w:sz w:val="22"/>
        </w:rPr>
      </w:pPr>
      <w:r w:rsidRPr="00B424B0">
        <w:rPr>
          <w:rFonts w:ascii="Verdana" w:hAnsi="Verdana" w:cstheme="minorHAnsi"/>
          <w:sz w:val="22"/>
        </w:rPr>
        <w:t xml:space="preserve">OBLIGACIONES GENERALES DEL </w:t>
      </w:r>
      <w:r w:rsidR="006B09B1" w:rsidRPr="00B424B0">
        <w:rPr>
          <w:rFonts w:ascii="Verdana" w:hAnsi="Verdana" w:cstheme="minorHAnsi"/>
          <w:sz w:val="22"/>
        </w:rPr>
        <w:t>CONTRATISTA</w:t>
      </w:r>
    </w:p>
    <w:p w14:paraId="4CB00552"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82137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Además de las derivadas de la esencia y la naturaleza del contrato, la ley, las obligaciones y condiciones señaladas en el Pliego de Condiciones y demás Documentos del Proceso y de las establecidas en </w:t>
      </w:r>
      <w:r w:rsidRPr="00B424B0">
        <w:rPr>
          <w:rFonts w:ascii="Verdana" w:eastAsia="Calibri" w:hAnsi="Verdana" w:cs="Arial"/>
          <w:bCs/>
          <w:iCs/>
          <w:sz w:val="22"/>
          <w:highlight w:val="lightGray"/>
          <w:lang w:val="es-CO"/>
        </w:rPr>
        <w:t>[documento adicional aplicable al Proceso de Contratación</w:t>
      </w:r>
      <w:r w:rsidRPr="00B424B0">
        <w:rPr>
          <w:rFonts w:ascii="Verdana" w:eastAsia="Calibri" w:hAnsi="Verdana" w:cs="Arial"/>
          <w:bCs/>
          <w:iCs/>
          <w:sz w:val="22"/>
          <w:lang w:val="es-CO"/>
        </w:rPr>
        <w:t>], vigente durante la ejecución del contrato, el Contratista se obliga a:</w:t>
      </w:r>
    </w:p>
    <w:p w14:paraId="3330D02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72AF77C2" w14:textId="7E114CFB"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1.Destinar a la ejecución del contrato mano de obra no calificada de la región en un porcentaje no inferior </w:t>
      </w:r>
      <w:r w:rsidRPr="00B424B0">
        <w:rPr>
          <w:rFonts w:ascii="Verdana" w:eastAsia="Calibri" w:hAnsi="Verdana" w:cs="Arial"/>
          <w:bCs/>
          <w:iCs/>
          <w:sz w:val="22"/>
          <w:highlight w:val="lightGray"/>
          <w:lang w:val="es-ES"/>
        </w:rPr>
        <w:t>[la Entidad establecerá el porcentaje mínimo dentro del rango del diez por ciento (10%) al treinta por ciento (30%), sin perjuicio de que el contratista incorpore un porcentaje superior al definido por la Entidad]</w:t>
      </w:r>
      <w:r w:rsidRPr="00B424B0">
        <w:rPr>
          <w:rFonts w:ascii="Verdana" w:eastAsia="Calibri" w:hAnsi="Verdana" w:cs="Arial"/>
          <w:bCs/>
          <w:iCs/>
          <w:sz w:val="22"/>
          <w:lang w:val="es-ES"/>
        </w:rPr>
        <w:t xml:space="preserve"> de acuerdo con el personal del contratista de obra destinado a la ejecución del contrato. En todo caso, </w:t>
      </w:r>
      <w:r w:rsidRPr="00B424B0">
        <w:rPr>
          <w:rFonts w:ascii="Verdana" w:eastAsia="Calibri" w:hAnsi="Verdana" w:cs="Arial"/>
          <w:bCs/>
          <w:iCs/>
          <w:sz w:val="22"/>
          <w:highlight w:val="lightGray"/>
          <w:lang w:val="es-ES"/>
        </w:rPr>
        <w:t>[el cinco por ciento (5%), sin perjuicio de establecer un porcentaje superior, de acuerdo con el estudio del sector y características propias de la región, que no podrá superar el treinta por ciento (30%)]</w:t>
      </w:r>
      <w:r w:rsidRPr="00B424B0">
        <w:rPr>
          <w:rFonts w:ascii="Verdana" w:eastAsia="Calibri" w:hAnsi="Verdana" w:cs="Arial"/>
          <w:bCs/>
          <w:iCs/>
          <w:sz w:val="22"/>
          <w:lang w:val="es-ES"/>
        </w:rPr>
        <w:t xml:space="preserve"> de la mano de obra no calificada de la región serán mujeres.</w:t>
      </w:r>
    </w:p>
    <w:p w14:paraId="509241C4"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15F1D273"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B424B0">
        <w:rPr>
          <w:rFonts w:ascii="Verdana" w:eastAsia="Calibri" w:hAnsi="Verdana" w:cs="Arial"/>
          <w:iCs/>
          <w:color w:val="000000"/>
          <w:sz w:val="22"/>
          <w:lang w:val="es-ES"/>
        </w:rPr>
        <w:t>En caso de modificarse la fecha de cierre del proceso, se tendrá como referencia la fecha originalmente contemplada en el Pliego de Condiciones definitivo.</w:t>
      </w:r>
    </w:p>
    <w:p w14:paraId="79233BDF"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ab/>
      </w:r>
    </w:p>
    <w:p w14:paraId="57BCDFC2" w14:textId="77777777"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689CF8D6" w14:textId="6CAF0A1C" w:rsidR="00AC1448" w:rsidRPr="00B424B0" w:rsidRDefault="00AC1448" w:rsidP="005B1DDC">
      <w:pPr>
        <w:tabs>
          <w:tab w:val="left" w:pos="993"/>
        </w:tabs>
        <w:spacing w:after="200"/>
        <w:contextualSpacing/>
        <w:rPr>
          <w:rFonts w:ascii="Verdana" w:eastAsia="Calibri" w:hAnsi="Verdana" w:cs="Arial"/>
          <w:bCs/>
          <w:iCs/>
          <w:sz w:val="22"/>
          <w:lang w:val="es-ES"/>
        </w:rPr>
      </w:pPr>
      <w:r w:rsidRPr="00B424B0">
        <w:rPr>
          <w:rFonts w:ascii="Verdana" w:eastAsia="Calibri" w:hAnsi="Verdana" w:cs="Arial"/>
          <w:bCs/>
          <w:iCs/>
          <w:sz w:val="22"/>
          <w:lang w:val="es-ES"/>
        </w:rPr>
        <w:t xml:space="preserve">Esta obligación no se entenderá incumplida en los supuestos en que el Contratista acredite su debida diligencia, mediante la realización de actuaciones dirigidas a lograr la destinación mínima del personal </w:t>
      </w:r>
      <w:r w:rsidR="0006097E" w:rsidRPr="00B424B0">
        <w:rPr>
          <w:rFonts w:ascii="Verdana" w:eastAsia="Calibri" w:hAnsi="Verdana" w:cs="Arial"/>
          <w:bCs/>
          <w:iCs/>
          <w:sz w:val="22"/>
          <w:lang w:val="es-ES"/>
        </w:rPr>
        <w:t xml:space="preserve">requerido </w:t>
      </w:r>
      <w:r w:rsidRPr="00B424B0">
        <w:rPr>
          <w:rFonts w:ascii="Verdana" w:eastAsia="Calibri" w:hAnsi="Verdana" w:cs="Arial"/>
          <w:bCs/>
          <w:iCs/>
          <w:sz w:val="22"/>
          <w:lang w:val="es-ES"/>
        </w:rPr>
        <w:t>para la ejecución del contrato.</w:t>
      </w:r>
    </w:p>
    <w:p w14:paraId="69030F9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579281C"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 xml:space="preserve">2. </w:t>
      </w:r>
      <w:r w:rsidRPr="00B424B0">
        <w:rPr>
          <w:rFonts w:ascii="Verdana" w:eastAsia="Calibri" w:hAnsi="Verdana" w:cs="Arial"/>
          <w:bCs/>
          <w:iCs/>
          <w:sz w:val="22"/>
          <w:lang w:val="es-ES"/>
        </w:rPr>
        <w:t>[</w:t>
      </w:r>
      <w:r w:rsidRPr="00B424B0">
        <w:rPr>
          <w:rFonts w:ascii="Verdana" w:eastAsia="Calibri" w:hAnsi="Verdana" w:cs="Arial"/>
          <w:bCs/>
          <w:iCs/>
          <w:sz w:val="22"/>
          <w:highlight w:val="lightGray"/>
          <w:lang w:val="es-ES"/>
        </w:rPr>
        <w:t>Previo análisis de oportunidad y conveniencia que se plasmará en los Documentos del Proceso, la Entidad Estatal incluirá la siguiente obligación]</w:t>
      </w:r>
      <w:r w:rsidRPr="00B424B0">
        <w:rPr>
          <w:rFonts w:ascii="Verdana" w:eastAsia="Calibri" w:hAnsi="Verdana" w:cs="Arial"/>
          <w:bCs/>
          <w:iCs/>
          <w:sz w:val="22"/>
          <w:lang w:val="es-ES"/>
        </w:rPr>
        <w:t xml:space="preserve">. </w:t>
      </w:r>
      <w:r w:rsidRPr="00B424B0">
        <w:rPr>
          <w:rFonts w:ascii="Verdana" w:eastAsia="Calibri" w:hAnsi="Verdana" w:cs="Arial"/>
          <w:bCs/>
          <w:iCs/>
          <w:sz w:val="22"/>
          <w:lang w:val="es-ES"/>
        </w:rPr>
        <w:lastRenderedPageBreak/>
        <w:t>Destinar a la ejecución del contrato, en un porcentaje del [</w:t>
      </w:r>
      <w:r w:rsidRPr="00B424B0">
        <w:rPr>
          <w:rFonts w:ascii="Verdana" w:eastAsia="Calibri" w:hAnsi="Verdana" w:cs="Arial"/>
          <w:bCs/>
          <w:iCs/>
          <w:sz w:val="22"/>
          <w:highlight w:val="lightGray"/>
          <w:lang w:val="es-ES"/>
        </w:rPr>
        <w:t>la Entidad establecerá el porcentaje mínimo dentro del rango de cinco por ciento (5%) al diez por ciento (10%) sin perjuicio de que el contratista incorpore un porcentaje superior al  definido por la Entidad]</w:t>
      </w:r>
      <w:r w:rsidRPr="00B424B0">
        <w:rPr>
          <w:rFonts w:ascii="Verdana" w:eastAsia="Calibri" w:hAnsi="Verdana" w:cs="Arial"/>
          <w:bCs/>
          <w:i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B424B0">
        <w:rPr>
          <w:rFonts w:ascii="Verdana" w:eastAsia="Calibri" w:hAnsi="Verdana" w:cs="Arial"/>
          <w:bCs/>
          <w:iCs/>
          <w:sz w:val="22"/>
          <w:lang w:val="es-ES"/>
        </w:rPr>
        <w:t>Rrom</w:t>
      </w:r>
      <w:proofErr w:type="spellEnd"/>
      <w:r w:rsidRPr="00B424B0">
        <w:rPr>
          <w:rFonts w:ascii="Verdana" w:eastAsia="Calibri" w:hAnsi="Verdana" w:cs="Arial"/>
          <w:bCs/>
          <w:iCs/>
          <w:sz w:val="22"/>
          <w:lang w:val="es-ES"/>
        </w:rPr>
        <w:t xml:space="preserve"> o gitana, entre otros sujetos identificados por la Ley o la jurisprudencia de esta manera.</w:t>
      </w:r>
      <w:r w:rsidRPr="00B424B0" w:rsidDel="00873563">
        <w:rPr>
          <w:rFonts w:ascii="Verdana" w:eastAsia="Calibri" w:hAnsi="Verdana" w:cs="Arial"/>
          <w:bCs/>
          <w:iCs/>
          <w:sz w:val="22"/>
          <w:lang w:val="es-ES"/>
        </w:rPr>
        <w:t xml:space="preserve"> </w:t>
      </w:r>
    </w:p>
    <w:p w14:paraId="04048C5F"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3D89D5F4" w14:textId="77777777" w:rsidR="00AC1448" w:rsidRPr="00B424B0" w:rsidRDefault="00AC1448" w:rsidP="005B1DDC">
      <w:pPr>
        <w:tabs>
          <w:tab w:val="left" w:pos="993"/>
        </w:tabs>
        <w:spacing w:after="200"/>
        <w:contextualSpacing/>
        <w:rPr>
          <w:rFonts w:ascii="Verdana" w:eastAsia="Calibri" w:hAnsi="Verdana" w:cs="Arial"/>
          <w:bCs/>
          <w:iCs/>
          <w:sz w:val="22"/>
          <w:lang w:val="es-CO"/>
        </w:rPr>
      </w:pPr>
      <w:r w:rsidRPr="00B424B0">
        <w:rPr>
          <w:rFonts w:ascii="Verdana" w:eastAsia="Calibri" w:hAnsi="Verdana" w:cs="Arial"/>
          <w:bCs/>
          <w:iCs/>
          <w:sz w:val="22"/>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B424B0" w:rsidRDefault="00AC1448" w:rsidP="005B1DDC">
      <w:pPr>
        <w:tabs>
          <w:tab w:val="left" w:pos="993"/>
        </w:tabs>
        <w:spacing w:after="200"/>
        <w:contextualSpacing/>
        <w:rPr>
          <w:rFonts w:ascii="Verdana" w:eastAsia="Calibri" w:hAnsi="Verdana" w:cs="Arial"/>
          <w:bCs/>
          <w:iCs/>
          <w:sz w:val="22"/>
          <w:lang w:val="es-CO"/>
        </w:rPr>
      </w:pPr>
    </w:p>
    <w:p w14:paraId="4FF782FA" w14:textId="72911952" w:rsidR="00AC1448" w:rsidRPr="00B424B0" w:rsidRDefault="00AC1448" w:rsidP="005B1DDC">
      <w:pPr>
        <w:tabs>
          <w:tab w:val="left" w:pos="993"/>
        </w:tabs>
        <w:spacing w:after="200"/>
        <w:ind w:hanging="11"/>
        <w:contextualSpacing/>
        <w:rPr>
          <w:rFonts w:ascii="Verdana" w:eastAsia="Calibri" w:hAnsi="Verdana" w:cs="Arial"/>
          <w:bCs/>
          <w:iCs/>
          <w:sz w:val="22"/>
          <w:lang w:val="es-CO"/>
        </w:rPr>
      </w:pPr>
      <w:r w:rsidRPr="00B424B0">
        <w:rPr>
          <w:rFonts w:ascii="Verdana" w:eastAsia="Calibri" w:hAnsi="Verdana" w:cs="Arial"/>
          <w:bCs/>
          <w:iCs/>
          <w:sz w:val="22"/>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B424B0">
        <w:rPr>
          <w:rFonts w:ascii="Verdana" w:eastAsia="Calibri" w:hAnsi="Verdana" w:cs="Arial"/>
          <w:bCs/>
          <w:iCs/>
          <w:sz w:val="22"/>
          <w:highlight w:val="lightGray"/>
          <w:lang w:val="es-ES"/>
        </w:rPr>
        <w:t>[incluir el número de días]</w:t>
      </w:r>
      <w:r w:rsidRPr="00B424B0">
        <w:rPr>
          <w:rFonts w:ascii="Verdana" w:eastAsia="Calibri" w:hAnsi="Verdana" w:cs="Arial"/>
          <w:bCs/>
          <w:iCs/>
          <w:sz w:val="22"/>
          <w:lang w:val="es-ES"/>
        </w:rPr>
        <w:t xml:space="preserve"> días siguientes</w:t>
      </w:r>
      <w:r w:rsidRPr="00B424B0">
        <w:rPr>
          <w:rFonts w:ascii="Verdana" w:eastAsia="Times New Roman" w:hAnsi="Verdana" w:cs="Arial"/>
          <w:bCs/>
          <w:iCs/>
          <w:sz w:val="22"/>
          <w:lang w:val="es-ES" w:eastAsia="es-ES"/>
        </w:rPr>
        <w:t xml:space="preserve"> </w:t>
      </w:r>
      <w:r w:rsidRPr="00B424B0">
        <w:rPr>
          <w:rFonts w:ascii="Verdana" w:eastAsia="Calibri" w:hAnsi="Verdana" w:cs="Arial"/>
          <w:bCs/>
          <w:iCs/>
          <w:sz w:val="22"/>
          <w:lang w:val="es-ES"/>
        </w:rPr>
        <w:t xml:space="preserve">contados a partir de </w:t>
      </w:r>
      <w:r w:rsidRPr="00B424B0">
        <w:rPr>
          <w:rFonts w:ascii="Verdana" w:eastAsia="Calibri" w:hAnsi="Verdana" w:cs="Arial"/>
          <w:bCs/>
          <w:iCs/>
          <w:sz w:val="22"/>
          <w:highlight w:val="lightGray"/>
          <w:lang w:val="es-ES"/>
        </w:rPr>
        <w:t>[punto de inicio].</w:t>
      </w:r>
    </w:p>
    <w:p w14:paraId="65688AA8" w14:textId="77777777" w:rsidR="00AC1448" w:rsidRPr="00B424B0" w:rsidRDefault="00AC1448" w:rsidP="005B1DDC">
      <w:pPr>
        <w:tabs>
          <w:tab w:val="left" w:pos="993"/>
        </w:tabs>
        <w:spacing w:after="200"/>
        <w:contextualSpacing/>
        <w:rPr>
          <w:rFonts w:ascii="Verdana" w:eastAsia="Calibri" w:hAnsi="Verdana" w:cs="Arial"/>
          <w:bCs/>
          <w:iCs/>
          <w:sz w:val="22"/>
          <w:lang w:val="es-ES"/>
        </w:rPr>
      </w:pPr>
    </w:p>
    <w:p w14:paraId="769C471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B424B0">
        <w:rPr>
          <w:rFonts w:ascii="Verdana" w:eastAsia="Calibri" w:hAnsi="Verdana" w:cs="Arial"/>
          <w:bCs/>
          <w:iCs/>
          <w:sz w:val="22"/>
          <w:lang w:val="es-CO"/>
        </w:rPr>
        <w:t>Rrom</w:t>
      </w:r>
      <w:proofErr w:type="spellEnd"/>
      <w:r w:rsidRPr="00B424B0">
        <w:rPr>
          <w:rFonts w:ascii="Verdana" w:eastAsia="Calibri" w:hAnsi="Verdana" w:cs="Arial"/>
          <w:bCs/>
          <w:iCs/>
          <w:sz w:val="22"/>
          <w:lang w:val="es-CO"/>
        </w:rPr>
        <w:t xml:space="preserve"> o gitana, personas en proceso de reintegración o reincorporación, se aplicará en lo pertinente lo dispuesto en el artículo 2.2.1.2.4.2.17 del Decreto </w:t>
      </w:r>
      <w:r w:rsidRPr="00B424B0">
        <w:rPr>
          <w:rFonts w:ascii="Verdana" w:eastAsia="Calibri" w:hAnsi="Verdana" w:cs="Arial"/>
          <w:iCs/>
          <w:sz w:val="22"/>
          <w:lang w:val="es-CO"/>
        </w:rPr>
        <w:t>1082</w:t>
      </w:r>
      <w:r w:rsidRPr="00B424B0">
        <w:rPr>
          <w:rFonts w:ascii="Verdana" w:eastAsia="Calibri" w:hAnsi="Verdana" w:cs="Arial"/>
          <w:bCs/>
          <w:iCs/>
          <w:sz w:val="22"/>
          <w:lang w:val="es-CO"/>
        </w:rPr>
        <w:t xml:space="preserve"> de </w:t>
      </w:r>
      <w:r w:rsidRPr="00B424B0">
        <w:rPr>
          <w:rFonts w:ascii="Verdana" w:eastAsia="Calibri" w:hAnsi="Verdana" w:cs="Arial"/>
          <w:iCs/>
          <w:sz w:val="22"/>
          <w:lang w:val="es-CO"/>
        </w:rPr>
        <w:t>2015</w:t>
      </w:r>
      <w:r w:rsidRPr="00B424B0">
        <w:rPr>
          <w:rFonts w:ascii="Verdana" w:eastAsia="Calibri" w:hAnsi="Verdana" w:cs="Arial"/>
          <w:bCs/>
          <w:iCs/>
          <w:sz w:val="22"/>
          <w:lang w:val="es-CO"/>
        </w:rPr>
        <w:t xml:space="preserve"> o 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 Por su parte, la condición de población en pobreza extrema se constatará en las bases de datos de</w:t>
      </w:r>
      <w:r w:rsidRPr="00B424B0">
        <w:rPr>
          <w:rFonts w:ascii="Verdana" w:eastAsia="Calibri" w:hAnsi="Verdana" w:cs="Arial"/>
          <w:bCs/>
          <w:iCs/>
          <w:sz w:val="22"/>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B424B0">
        <w:rPr>
          <w:rFonts w:ascii="Verdana" w:eastAsia="Calibri" w:hAnsi="Verdana" w:cs="Arial"/>
          <w:bCs/>
          <w:iCs/>
          <w:sz w:val="22"/>
          <w:lang w:val="es-CO"/>
        </w:rPr>
        <w:t>la norma que</w:t>
      </w:r>
      <w:r w:rsidRPr="00B424B0">
        <w:rPr>
          <w:rFonts w:ascii="Verdana" w:eastAsia="Calibri" w:hAnsi="Verdana" w:cs="Arial"/>
          <w:b/>
          <w:bCs/>
          <w:iCs/>
          <w:sz w:val="22"/>
          <w:lang w:val="es-CO"/>
        </w:rPr>
        <w:t xml:space="preserve"> </w:t>
      </w:r>
      <w:r w:rsidRPr="00B424B0">
        <w:rPr>
          <w:rFonts w:ascii="Verdana" w:eastAsia="Calibri" w:hAnsi="Verdana" w:cs="Arial"/>
          <w:bCs/>
          <w:iCs/>
          <w:sz w:val="22"/>
          <w:lang w:val="es-CO"/>
        </w:rPr>
        <w:t>lo modifique, complemente o sustituya</w:t>
      </w:r>
      <w:r w:rsidRPr="00B424B0">
        <w:rPr>
          <w:rFonts w:ascii="Verdana" w:eastAsia="Calibri" w:hAnsi="Verdana" w:cs="Arial"/>
          <w:bCs/>
          <w:iCs/>
          <w:sz w:val="22"/>
          <w:lang w:val="es-ES"/>
        </w:rPr>
        <w:t>.</w:t>
      </w:r>
    </w:p>
    <w:p w14:paraId="645F3090" w14:textId="77777777" w:rsidR="00AC1448" w:rsidRPr="00B424B0" w:rsidRDefault="00AC1448" w:rsidP="005B1DDC">
      <w:pPr>
        <w:tabs>
          <w:tab w:val="left" w:pos="993"/>
        </w:tabs>
        <w:spacing w:after="200"/>
        <w:ind w:hanging="11"/>
        <w:contextualSpacing/>
        <w:rPr>
          <w:rFonts w:ascii="Verdana" w:eastAsia="Calibri" w:hAnsi="Verdana" w:cs="Arial"/>
          <w:bCs/>
          <w:iCs/>
          <w:sz w:val="22"/>
          <w:lang w:val="es-ES"/>
        </w:rPr>
      </w:pPr>
    </w:p>
    <w:p w14:paraId="32D6F8F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r w:rsidRPr="00B424B0">
        <w:rPr>
          <w:rFonts w:ascii="Verdana" w:eastAsia="Calibri" w:hAnsi="Verdana" w:cs="Arial"/>
          <w:bCs/>
          <w:iCs/>
          <w:sz w:val="22"/>
          <w:lang w:val="es-ES"/>
        </w:rPr>
        <w:t>La condición de los sujetos de especial protección constitucional que no se encuentre definida en esta cláusula deberá ser acreditada por el contratista de conformidad con lo determinado por la ley</w:t>
      </w:r>
      <w:r w:rsidRPr="00B424B0" w:rsidDel="00A3247F">
        <w:rPr>
          <w:rFonts w:ascii="Verdana" w:eastAsia="Calibri" w:hAnsi="Verdana" w:cs="Arial"/>
          <w:bCs/>
          <w:iCs/>
          <w:sz w:val="22"/>
          <w:lang w:val="es-ES"/>
        </w:rPr>
        <w:t xml:space="preserve"> y la jurisprudencia</w:t>
      </w:r>
      <w:r w:rsidRPr="00B424B0">
        <w:rPr>
          <w:rFonts w:ascii="Verdana" w:eastAsia="Calibri" w:hAnsi="Verdana" w:cs="Arial"/>
          <w:bCs/>
          <w:iCs/>
          <w:sz w:val="22"/>
          <w:lang w:val="es-ES"/>
        </w:rPr>
        <w:t xml:space="preserve"> en ausencia de norma aplicable.</w:t>
      </w:r>
    </w:p>
    <w:p w14:paraId="7C1A618A" w14:textId="77777777" w:rsidR="00AC1448" w:rsidRPr="00B424B0" w:rsidRDefault="00AC1448" w:rsidP="005B1DDC">
      <w:pPr>
        <w:tabs>
          <w:tab w:val="left" w:pos="993"/>
          <w:tab w:val="left" w:pos="8647"/>
        </w:tabs>
        <w:spacing w:after="200"/>
        <w:ind w:hanging="11"/>
        <w:contextualSpacing/>
        <w:rPr>
          <w:rFonts w:ascii="Verdana" w:eastAsia="Calibri" w:hAnsi="Verdana" w:cs="Arial"/>
          <w:bCs/>
          <w:iCs/>
          <w:sz w:val="22"/>
          <w:lang w:val="es-ES"/>
        </w:rPr>
      </w:pPr>
    </w:p>
    <w:p w14:paraId="1B1CD95B" w14:textId="77777777" w:rsidR="00AC1448" w:rsidRPr="00B424B0" w:rsidRDefault="00AC1448" w:rsidP="005B1DDC">
      <w:pPr>
        <w:tabs>
          <w:tab w:val="left" w:pos="993"/>
        </w:tabs>
        <w:spacing w:after="200"/>
        <w:ind w:hanging="11"/>
        <w:contextualSpacing/>
        <w:rPr>
          <w:rFonts w:ascii="Verdana" w:eastAsia="Calibri" w:hAnsi="Verdana" w:cs="Arial"/>
          <w:bCs/>
          <w:iCs/>
          <w:sz w:val="22"/>
          <w:highlight w:val="lightGray"/>
          <w:lang w:val="es-ES"/>
        </w:rPr>
      </w:pPr>
      <w:r w:rsidRPr="00B424B0">
        <w:rPr>
          <w:rFonts w:ascii="Verdana" w:eastAsia="Calibri" w:hAnsi="Verdana" w:cs="Arial"/>
          <w:bCs/>
          <w:iCs/>
          <w:sz w:val="22"/>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B424B0" w:rsidRDefault="00691E03" w:rsidP="00540E0E">
      <w:pPr>
        <w:rPr>
          <w:rFonts w:ascii="Verdana" w:hAnsi="Verdana" w:cstheme="minorHAnsi"/>
          <w:color w:val="1A1818" w:themeColor="text1"/>
          <w:sz w:val="22"/>
          <w:lang w:val="es-CO"/>
        </w:rPr>
      </w:pPr>
    </w:p>
    <w:p w14:paraId="0FE4427E" w14:textId="756E599F" w:rsidR="009F1352" w:rsidRPr="00B424B0" w:rsidRDefault="00497BA3" w:rsidP="00540E0E">
      <w:pPr>
        <w:rPr>
          <w:rFonts w:ascii="Verdana" w:hAnsi="Verdana" w:cstheme="minorHAnsi"/>
          <w:color w:val="1A1818" w:themeColor="text1"/>
          <w:sz w:val="22"/>
        </w:rPr>
      </w:pPr>
      <w:r w:rsidRPr="00B424B0">
        <w:rPr>
          <w:rFonts w:ascii="Verdana" w:hAnsi="Verdana" w:cstheme="minorHAnsi"/>
          <w:b/>
          <w:bCs/>
          <w:color w:val="1A1818" w:themeColor="text1"/>
          <w:sz w:val="22"/>
        </w:rPr>
        <w:t>Opción 1</w:t>
      </w:r>
      <w:r w:rsidR="00DA3825" w:rsidRPr="00B424B0">
        <w:rPr>
          <w:rFonts w:ascii="Verdana" w:hAnsi="Verdana" w:cstheme="minorHAnsi"/>
          <w:b/>
          <w:bCs/>
          <w:color w:val="1A1818" w:themeColor="text1"/>
          <w:sz w:val="22"/>
        </w:rPr>
        <w:t>:</w:t>
      </w:r>
    </w:p>
    <w:p w14:paraId="5BB39968" w14:textId="410EB301" w:rsidR="00DC4EFC" w:rsidRPr="00B424B0" w:rsidRDefault="00DC4EFC" w:rsidP="004E0226">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w:t>
      </w:r>
      <w:r w:rsidR="00CA1FC5" w:rsidRPr="00B424B0">
        <w:rPr>
          <w:rFonts w:ascii="Verdana" w:hAnsi="Verdana" w:cstheme="minorHAnsi"/>
          <w:color w:val="1A1818" w:themeColor="text1"/>
          <w:sz w:val="22"/>
          <w:szCs w:val="24"/>
        </w:rPr>
        <w:t xml:space="preserve">condiciones establecidas en los Documentos del </w:t>
      </w:r>
      <w:r w:rsidR="002B0C4B" w:rsidRPr="00B424B0">
        <w:rPr>
          <w:rFonts w:ascii="Verdana" w:hAnsi="Verdana" w:cstheme="minorHAnsi"/>
          <w:color w:val="1A1818" w:themeColor="text1"/>
          <w:sz w:val="22"/>
        </w:rPr>
        <w:t>Proceso de Contratación</w:t>
      </w:r>
      <w:r w:rsidR="00CA1FC5" w:rsidRPr="00B424B0">
        <w:rPr>
          <w:rFonts w:ascii="Verdana" w:hAnsi="Verdana" w:cstheme="minorHAnsi"/>
          <w:color w:val="1A1818" w:themeColor="text1"/>
          <w:sz w:val="22"/>
          <w:szCs w:val="24"/>
        </w:rPr>
        <w:t xml:space="preserve">. </w:t>
      </w:r>
    </w:p>
    <w:p w14:paraId="3303CD2B" w14:textId="77F0F5AB" w:rsidR="00C858D8" w:rsidRPr="00B424B0" w:rsidRDefault="009F1352" w:rsidP="008E080D">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Desarrollar el objeto del Contrato</w:t>
      </w:r>
      <w:r w:rsidR="00CA1FC5" w:rsidRPr="00B424B0">
        <w:rPr>
          <w:rFonts w:ascii="Verdana" w:hAnsi="Verdana" w:cstheme="minorHAnsi"/>
          <w:color w:val="1A1818" w:themeColor="text1"/>
          <w:sz w:val="22"/>
          <w:szCs w:val="24"/>
        </w:rPr>
        <w:t xml:space="preserve"> </w:t>
      </w:r>
      <w:r w:rsidRPr="00B424B0">
        <w:rPr>
          <w:rFonts w:ascii="Verdana" w:hAnsi="Verdana" w:cstheme="minorHAnsi"/>
          <w:color w:val="1A1818" w:themeColor="text1"/>
          <w:sz w:val="22"/>
          <w:szCs w:val="24"/>
        </w:rPr>
        <w:t xml:space="preserve">en las condiciones de calidad, oportunidad, y obligaciones definidas en </w:t>
      </w:r>
      <w:r w:rsidR="00E729FB" w:rsidRPr="00B424B0">
        <w:rPr>
          <w:rFonts w:ascii="Verdana" w:hAnsi="Verdana" w:cstheme="minorHAnsi"/>
          <w:color w:val="1A1818" w:themeColor="text1"/>
          <w:sz w:val="22"/>
          <w:szCs w:val="24"/>
        </w:rPr>
        <w:t xml:space="preserve">los Documentos del </w:t>
      </w:r>
      <w:r w:rsidR="002B0C4B" w:rsidRPr="00B424B0">
        <w:rPr>
          <w:rFonts w:ascii="Verdana" w:hAnsi="Verdana" w:cstheme="minorHAnsi"/>
          <w:color w:val="1A1818" w:themeColor="text1"/>
          <w:sz w:val="22"/>
        </w:rPr>
        <w:t>Proceso de Contratación</w:t>
      </w:r>
      <w:r w:rsidR="00E729FB" w:rsidRPr="00B424B0">
        <w:rPr>
          <w:rFonts w:ascii="Verdana" w:hAnsi="Verdana" w:cstheme="minorHAnsi"/>
          <w:color w:val="1A1818" w:themeColor="text1"/>
          <w:sz w:val="22"/>
          <w:szCs w:val="24"/>
        </w:rPr>
        <w:t xml:space="preserve">. </w:t>
      </w:r>
    </w:p>
    <w:p w14:paraId="69147CB6" w14:textId="0359FE95"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Garantizar la calidad de los bienes y servicios prestados, de acuerdo con el Anexo Técnico, el Pliego de Condiciones y </w:t>
      </w:r>
      <w:r w:rsidR="00613D91" w:rsidRPr="00B424B0">
        <w:rPr>
          <w:rFonts w:ascii="Verdana" w:hAnsi="Verdana" w:cstheme="minorHAnsi"/>
          <w:color w:val="1A1818" w:themeColor="text1"/>
          <w:sz w:val="22"/>
          <w:szCs w:val="24"/>
        </w:rPr>
        <w:t xml:space="preserve">demás Documentos del </w:t>
      </w:r>
      <w:r w:rsidR="006C5AAA" w:rsidRPr="00B424B0">
        <w:rPr>
          <w:rFonts w:ascii="Verdana" w:hAnsi="Verdana" w:cstheme="minorHAnsi"/>
          <w:color w:val="1A1818" w:themeColor="text1"/>
          <w:sz w:val="22"/>
        </w:rPr>
        <w:t>Proceso</w:t>
      </w:r>
      <w:r w:rsidR="00BF6141" w:rsidRPr="00B424B0">
        <w:rPr>
          <w:rFonts w:ascii="Verdana" w:hAnsi="Verdana" w:cstheme="minorHAnsi"/>
          <w:color w:val="1A1818" w:themeColor="text1"/>
          <w:sz w:val="22"/>
        </w:rPr>
        <w:t>.</w:t>
      </w:r>
    </w:p>
    <w:p w14:paraId="6BE7E789" w14:textId="13A5778C" w:rsidR="00CB4335"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a conocer a la Entidad cualquier reclamación que indirecta o directamente pueda tener algún efecto sobre el objeto del Contrato o sobre sus obligaciones.</w:t>
      </w:r>
    </w:p>
    <w:p w14:paraId="21509CB8" w14:textId="6953418A" w:rsidR="00F95F3C" w:rsidRPr="00B424B0" w:rsidRDefault="00F95F3C"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Abstenerse de adelantar intervención alguna a los recursos sin contar con los permisos emitidos por la entidad competente (cuando aplique intervenciones). </w:t>
      </w:r>
    </w:p>
    <w:p w14:paraId="3A06317C" w14:textId="2C0536D1" w:rsidR="00D02225" w:rsidRPr="00B424B0" w:rsidRDefault="00D0222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Acreditar el cumplimiento del factor de calidad </w:t>
      </w:r>
      <w:r w:rsidR="00EC7E06" w:rsidRPr="00B424B0">
        <w:rPr>
          <w:rFonts w:ascii="Verdana" w:hAnsi="Verdana" w:cstheme="minorHAnsi"/>
          <w:color w:val="1A1818" w:themeColor="text1"/>
          <w:sz w:val="22"/>
          <w:szCs w:val="24"/>
        </w:rPr>
        <w:t xml:space="preserve">ofrecido </w:t>
      </w:r>
      <w:r w:rsidRPr="00B424B0">
        <w:rPr>
          <w:rFonts w:ascii="Verdana" w:hAnsi="Verdana" w:cstheme="minorHAnsi"/>
          <w:color w:val="1A1818" w:themeColor="text1"/>
          <w:sz w:val="22"/>
          <w:szCs w:val="24"/>
        </w:rPr>
        <w:t>durante la fase de selección en los plazos acordados con l</w:t>
      </w:r>
      <w:r w:rsidR="00FA3E6B"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Entidad. </w:t>
      </w:r>
    </w:p>
    <w:p w14:paraId="4A601F57" w14:textId="5D74FC92" w:rsidR="0094297A" w:rsidRPr="00B424B0" w:rsidRDefault="0094297A"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Identificar las oportunidades para promover el empleo local durante la ejecución del contrato. </w:t>
      </w:r>
    </w:p>
    <w:p w14:paraId="46758294" w14:textId="720DA538" w:rsidR="00FE7E6D"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Implementar las medidas identificadas para promover el empleo local en el sitio de la obra.</w:t>
      </w:r>
      <w:r w:rsidR="00DA4770" w:rsidRPr="00B424B0">
        <w:rPr>
          <w:rFonts w:ascii="Verdana" w:hAnsi="Verdana" w:cstheme="minorHAnsi"/>
          <w:color w:val="1A1818" w:themeColor="text1"/>
          <w:sz w:val="22"/>
          <w:szCs w:val="24"/>
        </w:rPr>
        <w:t xml:space="preserve"> </w:t>
      </w:r>
    </w:p>
    <w:p w14:paraId="2981301E" w14:textId="2DD08DC7" w:rsidR="00D54F79" w:rsidRPr="00B424B0" w:rsidRDefault="00D54F79"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Dar cabal cumplimiento al pacto de transparencia y declaraciones de la carta de presentación de la oferta</w:t>
      </w:r>
      <w:r w:rsidR="00DC4EFC" w:rsidRPr="00B424B0">
        <w:rPr>
          <w:rFonts w:ascii="Verdana" w:hAnsi="Verdana" w:cstheme="minorHAnsi"/>
          <w:color w:val="1A1818" w:themeColor="text1"/>
          <w:sz w:val="22"/>
          <w:szCs w:val="24"/>
        </w:rPr>
        <w:t xml:space="preserve">. </w:t>
      </w:r>
    </w:p>
    <w:p w14:paraId="168577FE" w14:textId="7F801635" w:rsidR="00897624" w:rsidRPr="00B424B0" w:rsidRDefault="00897624"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Informar a la Entidad Estatal cuando ocurr</w:t>
      </w:r>
      <w:r w:rsidR="002952B5" w:rsidRPr="00B424B0">
        <w:rPr>
          <w:rFonts w:ascii="Verdana" w:hAnsi="Verdana" w:cstheme="minorHAnsi"/>
          <w:color w:val="1A1818" w:themeColor="text1"/>
          <w:sz w:val="22"/>
          <w:szCs w:val="24"/>
        </w:rPr>
        <w:t>a</w:t>
      </w:r>
      <w:r w:rsidRPr="00B424B0">
        <w:rPr>
          <w:rFonts w:ascii="Verdana" w:hAnsi="Verdana" w:cstheme="minorHAnsi"/>
          <w:color w:val="1A1818" w:themeColor="text1"/>
          <w:sz w:val="22"/>
          <w:szCs w:val="24"/>
        </w:rPr>
        <w:t xml:space="preserve"> una situación que implique una modificación del estado de los rie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gos existente</w:t>
      </w:r>
      <w:r w:rsidR="002952B5" w:rsidRPr="00B424B0">
        <w:rPr>
          <w:rFonts w:ascii="Verdana" w:hAnsi="Verdana" w:cstheme="minorHAnsi"/>
          <w:color w:val="1A1818" w:themeColor="text1"/>
          <w:sz w:val="22"/>
          <w:szCs w:val="24"/>
        </w:rPr>
        <w:t>s</w:t>
      </w:r>
      <w:r w:rsidRPr="00B424B0">
        <w:rPr>
          <w:rFonts w:ascii="Verdana" w:hAnsi="Verdana" w:cstheme="minorHAnsi"/>
          <w:color w:val="1A1818" w:themeColor="text1"/>
          <w:sz w:val="22"/>
          <w:szCs w:val="24"/>
        </w:rPr>
        <w:t xml:space="preserve"> al momento de proponer o celebrar el contrato</w:t>
      </w:r>
      <w:r w:rsidR="001415B1" w:rsidRPr="00B424B0">
        <w:rPr>
          <w:rFonts w:ascii="Verdana" w:hAnsi="Verdana" w:cstheme="minorHAnsi"/>
          <w:color w:val="1A1818" w:themeColor="text1"/>
          <w:sz w:val="22"/>
          <w:szCs w:val="24"/>
        </w:rPr>
        <w:t>.</w:t>
      </w:r>
    </w:p>
    <w:p w14:paraId="2C38F8EC" w14:textId="48E8E867" w:rsidR="00EF3270" w:rsidRPr="00B424B0" w:rsidRDefault="00FE7E6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Comunicarle </w:t>
      </w:r>
      <w:r w:rsidR="00CB4335" w:rsidRPr="00B424B0">
        <w:rPr>
          <w:rFonts w:ascii="Verdana" w:hAnsi="Verdana" w:cstheme="minorHAnsi"/>
          <w:color w:val="1A1818" w:themeColor="text1"/>
          <w:sz w:val="22"/>
          <w:szCs w:val="24"/>
        </w:rPr>
        <w:t xml:space="preserve">a la Entidad cualquier circunstancia política, jurídica, social, económica, técnica, ambiental o de cualquier tipo, que pueda afectar la ejecución del Contrato. </w:t>
      </w:r>
    </w:p>
    <w:p w14:paraId="6A841785" w14:textId="00D37DBE" w:rsidR="00D54F79" w:rsidRPr="00B424B0" w:rsidRDefault="000C0FF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B424B0" w:rsidRDefault="00C866BD"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B424B0" w:rsidRDefault="34DE8BD6" w:rsidP="6D78B978">
      <w:pPr>
        <w:pStyle w:val="Captulo9"/>
        <w:numPr>
          <w:ilvl w:val="0"/>
          <w:numId w:val="12"/>
        </w:numPr>
        <w:rPr>
          <w:rFonts w:ascii="Verdana" w:hAnsi="Verdana"/>
          <w:color w:val="1A1818" w:themeColor="text1"/>
          <w:sz w:val="22"/>
          <w:szCs w:val="24"/>
        </w:rPr>
      </w:pPr>
      <w:r w:rsidRPr="00B424B0">
        <w:rPr>
          <w:rFonts w:ascii="Verdana" w:hAnsi="Verdana"/>
          <w:color w:val="1A1818" w:themeColor="text1"/>
          <w:sz w:val="22"/>
          <w:szCs w:val="24"/>
        </w:rPr>
        <w:t xml:space="preserve">Cumplir </w:t>
      </w:r>
      <w:r w:rsidR="46864882" w:rsidRPr="00B424B0">
        <w:rPr>
          <w:rFonts w:ascii="Verdana" w:hAnsi="Verdana"/>
          <w:color w:val="1A1818" w:themeColor="text1"/>
          <w:sz w:val="22"/>
          <w:szCs w:val="24"/>
        </w:rPr>
        <w:t xml:space="preserve">con </w:t>
      </w:r>
      <w:r w:rsidRPr="00B424B0">
        <w:rPr>
          <w:rFonts w:ascii="Verdana" w:hAnsi="Verdana"/>
          <w:color w:val="1A1818" w:themeColor="text1"/>
          <w:sz w:val="22"/>
          <w:szCs w:val="24"/>
        </w:rPr>
        <w:t xml:space="preserve">sus obligaciones laborales respecto del personal a su cargo, y </w:t>
      </w:r>
      <w:r w:rsidR="3338D06B" w:rsidRPr="00B424B0">
        <w:rPr>
          <w:rFonts w:ascii="Verdana" w:hAnsi="Verdana"/>
          <w:color w:val="1A1818" w:themeColor="text1"/>
          <w:sz w:val="22"/>
          <w:szCs w:val="24"/>
        </w:rPr>
        <w:t xml:space="preserve">con </w:t>
      </w:r>
      <w:r w:rsidRPr="00B424B0">
        <w:rPr>
          <w:rFonts w:ascii="Verdana" w:hAnsi="Verdana"/>
          <w:color w:val="1A1818" w:themeColor="text1"/>
          <w:sz w:val="22"/>
          <w:szCs w:val="24"/>
        </w:rPr>
        <w:t>las obligaciones tributarias y ambientales que le correspondan de acuerdo con su labor.</w:t>
      </w:r>
    </w:p>
    <w:p w14:paraId="591D613C" w14:textId="57BEC7C1" w:rsidR="00893FE0" w:rsidRPr="00B424B0" w:rsidRDefault="00893FE0"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 xml:space="preserve">Informar a más tardar el tercer día hábil siguiente al momento en que se </w:t>
      </w:r>
      <w:r w:rsidR="007452DE" w:rsidRPr="00B424B0">
        <w:rPr>
          <w:rFonts w:ascii="Verdana" w:hAnsi="Verdana" w:cstheme="minorHAnsi"/>
          <w:color w:val="1A1818" w:themeColor="text1"/>
          <w:sz w:val="22"/>
          <w:lang w:val="es-CO"/>
        </w:rPr>
        <w:t>tenga conocimiento del inicio de</w:t>
      </w:r>
      <w:r w:rsidRPr="00B424B0">
        <w:rPr>
          <w:rFonts w:ascii="Verdana" w:hAnsi="Verdana" w:cstheme="minorHAnsi"/>
          <w:color w:val="1A1818" w:themeColor="text1"/>
          <w:sz w:val="22"/>
          <w:lang w:val="es-CO"/>
        </w:rPr>
        <w:t xml:space="preserve"> investigaciones</w:t>
      </w:r>
      <w:r w:rsidR="007452DE" w:rsidRPr="00B424B0">
        <w:rPr>
          <w:rFonts w:ascii="Verdana" w:hAnsi="Verdana" w:cstheme="minorHAnsi"/>
          <w:color w:val="1A1818" w:themeColor="text1"/>
          <w:sz w:val="22"/>
          <w:lang w:val="es-CO"/>
        </w:rPr>
        <w:t xml:space="preserve"> penales</w:t>
      </w:r>
      <w:r w:rsidRPr="00B424B0">
        <w:rPr>
          <w:rFonts w:ascii="Verdana" w:hAnsi="Verdana" w:cstheme="minorHAnsi"/>
          <w:color w:val="1A1818" w:themeColor="text1"/>
          <w:sz w:val="22"/>
          <w:lang w:val="es-CO"/>
        </w:rPr>
        <w:t xml:space="preserve">, </w:t>
      </w:r>
      <w:r w:rsidR="00EF557A" w:rsidRPr="00B424B0">
        <w:rPr>
          <w:rFonts w:ascii="Verdana" w:hAnsi="Verdana" w:cstheme="minorHAnsi"/>
          <w:color w:val="1A1818" w:themeColor="text1"/>
          <w:sz w:val="22"/>
          <w:lang w:val="es-CO"/>
        </w:rPr>
        <w:t xml:space="preserve">se impongan </w:t>
      </w:r>
      <w:r w:rsidRPr="00B424B0">
        <w:rPr>
          <w:rFonts w:ascii="Verdana" w:hAnsi="Verdana" w:cstheme="minorHAnsi"/>
          <w:color w:val="1A1818" w:themeColor="text1"/>
          <w:sz w:val="22"/>
          <w:lang w:val="es-CO"/>
        </w:rPr>
        <w:t xml:space="preserve">medidas de aseguramiento o condenas proferidas en Colombia o en el </w:t>
      </w:r>
      <w:r w:rsidRPr="00B424B0">
        <w:rPr>
          <w:rFonts w:ascii="Verdana" w:hAnsi="Verdana" w:cstheme="minorHAnsi"/>
          <w:color w:val="1A1818" w:themeColor="text1"/>
          <w:sz w:val="22"/>
          <w:lang w:val="es-CO"/>
        </w:rPr>
        <w:lastRenderedPageBreak/>
        <w:t xml:space="preserve">extranjero en contra de cualquiera de los directivos, representantes legales, accionistas o integrantes del </w:t>
      </w:r>
      <w:r w:rsidR="006B09B1" w:rsidRPr="00B424B0">
        <w:rPr>
          <w:rFonts w:ascii="Verdana" w:hAnsi="Verdana" w:cstheme="minorHAnsi"/>
          <w:color w:val="1A1818" w:themeColor="text1"/>
          <w:sz w:val="22"/>
          <w:lang w:val="es-CO"/>
        </w:rPr>
        <w:t>Contratista</w:t>
      </w:r>
      <w:r w:rsidRPr="00B424B0">
        <w:rPr>
          <w:rFonts w:ascii="Verdana" w:hAnsi="Verdana" w:cstheme="minorHAnsi"/>
          <w:color w:val="1A1818" w:themeColor="text1"/>
          <w:sz w:val="22"/>
          <w:lang w:val="es-CO"/>
        </w:rPr>
        <w:t>.</w:t>
      </w:r>
    </w:p>
    <w:p w14:paraId="4D0209AF" w14:textId="7E70E253" w:rsidR="00644F4C" w:rsidRPr="00B424B0" w:rsidRDefault="00644F4C" w:rsidP="6D78B978">
      <w:pPr>
        <w:pStyle w:val="Captulo9"/>
        <w:numPr>
          <w:ilvl w:val="0"/>
          <w:numId w:val="12"/>
        </w:numPr>
        <w:rPr>
          <w:rFonts w:ascii="Verdana" w:hAnsi="Verdana"/>
          <w:color w:val="1A1818" w:themeColor="text1"/>
          <w:sz w:val="22"/>
          <w:szCs w:val="24"/>
        </w:rPr>
      </w:pPr>
      <w:r w:rsidRPr="00B424B0">
        <w:rPr>
          <w:rFonts w:ascii="Verdana" w:hAnsi="Verdana" w:cstheme="minorHAnsi"/>
          <w:color w:val="1A1818" w:themeColor="text1"/>
          <w:sz w:val="22"/>
          <w:lang w:val="es-CO"/>
        </w:rPr>
        <w:t>[</w:t>
      </w:r>
      <w:r w:rsidRPr="00B424B0">
        <w:rPr>
          <w:rFonts w:ascii="Verdana" w:hAnsi="Verdana" w:cstheme="minorHAnsi"/>
          <w:color w:val="1A1818" w:themeColor="text1"/>
          <w:sz w:val="22"/>
          <w:highlight w:val="lightGray"/>
          <w:lang w:val="es-CO"/>
        </w:rPr>
        <w:t xml:space="preserve">Incluir cuando se solicite el factor de calidad de </w:t>
      </w:r>
      <w:r w:rsidR="00722A51" w:rsidRPr="00B424B0">
        <w:rPr>
          <w:rFonts w:ascii="Verdana" w:hAnsi="Verdana" w:cstheme="minorHAnsi"/>
          <w:color w:val="1A1818" w:themeColor="text1"/>
          <w:sz w:val="22"/>
          <w:highlight w:val="lightGray"/>
          <w:lang w:val="es-CO"/>
        </w:rPr>
        <w:t>presentación de un plan de calidad]</w:t>
      </w:r>
      <w:r w:rsidR="00722A51" w:rsidRPr="00B424B0">
        <w:rPr>
          <w:rFonts w:ascii="Verdana" w:hAnsi="Verdana" w:cstheme="minorHAnsi"/>
          <w:color w:val="1A1818" w:themeColor="text1"/>
          <w:sz w:val="22"/>
          <w:lang w:val="es-CO"/>
        </w:rPr>
        <w:t xml:space="preserve"> El contratista </w:t>
      </w:r>
      <w:r w:rsidR="009245B2" w:rsidRPr="00B424B0">
        <w:rPr>
          <w:rFonts w:ascii="Verdana" w:hAnsi="Verdana" w:cstheme="minorHAnsi"/>
          <w:color w:val="1A1818" w:themeColor="text1"/>
          <w:sz w:val="22"/>
          <w:lang w:val="es-CO"/>
        </w:rPr>
        <w:t>presentará el plan de calidad específic</w:t>
      </w:r>
      <w:r w:rsidR="00AD16D8" w:rsidRPr="00B424B0">
        <w:rPr>
          <w:rFonts w:ascii="Verdana" w:hAnsi="Verdana" w:cstheme="minorHAnsi"/>
          <w:color w:val="1A1818" w:themeColor="text1"/>
          <w:sz w:val="22"/>
          <w:lang w:val="es-CO"/>
        </w:rPr>
        <w:t>o</w:t>
      </w:r>
      <w:r w:rsidR="009245B2" w:rsidRPr="00B424B0">
        <w:rPr>
          <w:rFonts w:ascii="Verdana" w:hAnsi="Verdana" w:cstheme="minorHAnsi"/>
          <w:color w:val="1A1818" w:themeColor="text1"/>
          <w:sz w:val="22"/>
          <w:lang w:val="es-CO"/>
        </w:rPr>
        <w:t xml:space="preserve"> para el proyecto, elaborado conforme a las normas NTC ISO 9001:2015 y </w:t>
      </w:r>
      <w:r w:rsidR="000406A8" w:rsidRPr="00B424B0">
        <w:rPr>
          <w:rFonts w:ascii="Verdana" w:hAnsi="Verdana" w:cstheme="minorHAnsi"/>
          <w:color w:val="1A1818" w:themeColor="text1"/>
          <w:sz w:val="22"/>
          <w:lang w:val="es-CO"/>
        </w:rPr>
        <w:t xml:space="preserve">NTC ISO 10005:2018 en los </w:t>
      </w:r>
      <w:r w:rsidR="000406A8" w:rsidRPr="00B424B0">
        <w:rPr>
          <w:rFonts w:ascii="Verdana" w:hAnsi="Verdana" w:cstheme="minorHAnsi"/>
          <w:color w:val="1A1818" w:themeColor="text1"/>
          <w:sz w:val="22"/>
          <w:highlight w:val="lightGray"/>
          <w:lang w:val="es-CO"/>
        </w:rPr>
        <w:t>[incluir el número de días]</w:t>
      </w:r>
      <w:r w:rsidR="000406A8" w:rsidRPr="00B424B0">
        <w:rPr>
          <w:rFonts w:ascii="Verdana" w:hAnsi="Verdana" w:cstheme="minorHAnsi"/>
          <w:color w:val="1A1818" w:themeColor="text1"/>
          <w:sz w:val="22"/>
          <w:lang w:val="es-CO"/>
        </w:rPr>
        <w:t xml:space="preserve"> hábiles siguientes a la suscripción del contrato. </w:t>
      </w:r>
    </w:p>
    <w:p w14:paraId="4BA77407" w14:textId="461A14C9" w:rsidR="0024518A" w:rsidRPr="00B424B0" w:rsidRDefault="0024518A" w:rsidP="6D78B978">
      <w:pPr>
        <w:pStyle w:val="Captulo9"/>
        <w:numPr>
          <w:ilvl w:val="0"/>
          <w:numId w:val="12"/>
        </w:numPr>
        <w:rPr>
          <w:rFonts w:ascii="Verdana" w:hAnsi="Verdana"/>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042421" w14:textId="07840210" w:rsidR="009D10F6" w:rsidRPr="00B424B0" w:rsidRDefault="009D10F6" w:rsidP="009D10F6">
      <w:pPr>
        <w:pStyle w:val="Captulo9"/>
        <w:numPr>
          <w:ilvl w:val="0"/>
          <w:numId w:val="12"/>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w:t>
      </w:r>
      <w:r w:rsidR="00E34329">
        <w:rPr>
          <w:rFonts w:ascii="Verdana" w:hAnsi="Verdana"/>
          <w:sz w:val="22"/>
          <w:szCs w:val="24"/>
        </w:rPr>
        <w:t xml:space="preserve"> </w:t>
      </w:r>
      <w:r w:rsidR="00934306">
        <w:rPr>
          <w:rFonts w:ascii="Verdana" w:hAnsi="Verdana"/>
          <w:sz w:val="22"/>
          <w:szCs w:val="24"/>
        </w:rPr>
        <w:t>toda</w:t>
      </w:r>
      <w:r w:rsidRPr="00B424B0">
        <w:rPr>
          <w:rFonts w:ascii="Verdana" w:hAnsi="Verdana"/>
          <w:sz w:val="22"/>
          <w:szCs w:val="24"/>
        </w:rPr>
        <w:t xml:space="preserve"> la ejecución del contrato las siguientes actividades: </w:t>
      </w:r>
    </w:p>
    <w:p w14:paraId="1EEACD19" w14:textId="77777777" w:rsidR="009D10F6" w:rsidRPr="00B424B0" w:rsidRDefault="009D10F6" w:rsidP="009D10F6">
      <w:pPr>
        <w:pStyle w:val="Captulo9"/>
        <w:ind w:left="360"/>
        <w:rPr>
          <w:rFonts w:ascii="Verdana" w:hAnsi="Verdana"/>
          <w:sz w:val="22"/>
          <w:szCs w:val="24"/>
          <w:highlight w:val="lightGray"/>
        </w:rPr>
      </w:pPr>
    </w:p>
    <w:p w14:paraId="30CAFA05" w14:textId="2457C93D" w:rsidR="009D10F6" w:rsidRPr="00B424B0" w:rsidRDefault="009D10F6" w:rsidP="009D10F6">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 xml:space="preserve">sociales descritos en el </w:t>
      </w:r>
      <w:r w:rsidRPr="00B424B0">
        <w:rPr>
          <w:rFonts w:ascii="Verdana" w:hAnsi="Verdana"/>
          <w:sz w:val="22"/>
          <w:szCs w:val="24"/>
        </w:rPr>
        <w:t xml:space="preserve">numeral 4.2.4 del </w:t>
      </w:r>
      <w:r w:rsidRPr="00B424B0">
        <w:rPr>
          <w:rFonts w:ascii="Verdana" w:hAnsi="Verdana"/>
          <w:sz w:val="22"/>
          <w:szCs w:val="24"/>
          <w:highlight w:val="lightGray"/>
        </w:rPr>
        <w:t>Documento Base]</w:t>
      </w:r>
    </w:p>
    <w:p w14:paraId="46075671" w14:textId="77777777" w:rsidR="00A827FB" w:rsidRPr="00B424B0" w:rsidRDefault="00A827FB" w:rsidP="006E6227">
      <w:pPr>
        <w:pStyle w:val="Captulo9"/>
        <w:ind w:left="360"/>
        <w:rPr>
          <w:rFonts w:ascii="Verdana" w:hAnsi="Verdana"/>
          <w:color w:val="1A1818" w:themeColor="text1"/>
          <w:sz w:val="22"/>
          <w:szCs w:val="24"/>
        </w:rPr>
      </w:pPr>
    </w:p>
    <w:p w14:paraId="141C3B79" w14:textId="6B1367CF"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Formato 9A – Promoción de Servicios Nacionales o con Trato Nacional] El Contratista se compromete a adquirir los bienes nacionales relevantes definidos por la Entidad Estatal en el numeral 4.3.1 del documento base.  En consecuencia, el Contratista debe</w:t>
      </w:r>
      <w:r w:rsidR="008C1E58" w:rsidRPr="00B424B0">
        <w:rPr>
          <w:rFonts w:ascii="Verdana" w:hAnsi="Verdana" w:cstheme="minorHAnsi"/>
          <w:sz w:val="22"/>
          <w:szCs w:val="24"/>
        </w:rPr>
        <w:t xml:space="preserve"> </w:t>
      </w:r>
      <w:r w:rsidRPr="00B424B0">
        <w:rPr>
          <w:rFonts w:ascii="Verdana" w:hAnsi="Verdana" w:cstheme="minorHAnsi"/>
          <w:sz w:val="22"/>
          <w:szCs w:val="24"/>
        </w:rPr>
        <w:t xml:space="preserve">adquirir los bienes que se encuentren en el Registro de Productores de Bienes Nacionales durante la ejecución del contrato. </w:t>
      </w:r>
    </w:p>
    <w:p w14:paraId="1A224F86"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1</w:t>
      </w:r>
      <w:r w:rsidRPr="00B424B0">
        <w:rPr>
          <w:rFonts w:ascii="Verdana" w:hAnsi="Verdana" w:cstheme="minorHAnsi"/>
          <w:sz w:val="22"/>
          <w:szCs w:val="24"/>
        </w:rPr>
        <w:t xml:space="preserve"> del Formato 9A – Promoción de Servicios Nacionales o con Trato Nacional]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 xml:space="preserve">[Incluir cuando el contratista haya diligenciado la </w:t>
      </w:r>
      <w:r w:rsidRPr="00B424B0">
        <w:rPr>
          <w:rFonts w:ascii="Verdana" w:hAnsi="Verdana" w:cstheme="minorHAnsi"/>
          <w:b/>
          <w:bCs/>
          <w:sz w:val="22"/>
          <w:szCs w:val="24"/>
        </w:rPr>
        <w:t>Opción 2</w:t>
      </w:r>
      <w:r w:rsidRPr="00B424B0">
        <w:rPr>
          <w:rFonts w:ascii="Verdana" w:hAnsi="Verdana" w:cstheme="minorHAnsi"/>
          <w:sz w:val="22"/>
          <w:szCs w:val="24"/>
        </w:rPr>
        <w:t xml:space="preserve"> del Formato 9A – Promoción de Servicios Nacionales o con Trato Nacional] Incorporar como mínimo el [La Entidad Estatal incluirá el porcentaje definido en el numeral 4.3.1 del documento base que sea por lo menos del cuarenta por ciento (40 %), sin perjuicio de incluir uno superior] de personal colombiano para el cumplimiento del contrato.</w:t>
      </w:r>
    </w:p>
    <w:p w14:paraId="719C4BFE" w14:textId="40410E25" w:rsidR="007F57DE" w:rsidRPr="00B424B0" w:rsidRDefault="007F57DE"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t>[Incluir cuando el contratista haya diligenciado el Formato 9B – Incorporación de Componente Nacional en Servicios Extranjeros] Incorporar como mínimo el noventa por ciento (90 %) de personal técnico, operativo y profesional de origen colombiano para el cumplimiento del contrato.</w:t>
      </w:r>
    </w:p>
    <w:p w14:paraId="351FEB6B" w14:textId="7AE619D5" w:rsidR="002D6EA5" w:rsidRPr="00B424B0" w:rsidRDefault="002D6EA5" w:rsidP="007F57DE">
      <w:pPr>
        <w:pStyle w:val="Captulo9"/>
        <w:numPr>
          <w:ilvl w:val="0"/>
          <w:numId w:val="12"/>
        </w:numPr>
        <w:rPr>
          <w:rFonts w:ascii="Verdana" w:hAnsi="Verdana" w:cstheme="minorHAnsi"/>
          <w:sz w:val="22"/>
          <w:szCs w:val="24"/>
        </w:rPr>
      </w:pPr>
      <w:r w:rsidRPr="00B424B0">
        <w:rPr>
          <w:rFonts w:ascii="Verdana" w:hAnsi="Verdana" w:cstheme="minorHAnsi"/>
          <w:sz w:val="22"/>
          <w:szCs w:val="24"/>
        </w:rPr>
        <w:lastRenderedPageBreak/>
        <w:t>El contratista en caso en que, en el lugar de la ejecución de la obra evidencia la presencia de</w:t>
      </w:r>
      <w:r w:rsidR="00AB5FD2" w:rsidRPr="00B424B0">
        <w:rPr>
          <w:rFonts w:ascii="Verdana" w:hAnsi="Verdana" w:cstheme="minorHAnsi"/>
          <w:sz w:val="22"/>
          <w:szCs w:val="24"/>
        </w:rPr>
        <w:t xml:space="preserve"> grupos</w:t>
      </w:r>
      <w:r w:rsidRPr="00B424B0">
        <w:rPr>
          <w:rFonts w:ascii="Verdana" w:hAnsi="Verdana" w:cstheme="minorHAnsi"/>
          <w:sz w:val="22"/>
          <w:szCs w:val="24"/>
        </w:rPr>
        <w:t xml:space="preserve"> </w:t>
      </w:r>
      <w:r w:rsidR="00AB5FD2" w:rsidRPr="00B424B0">
        <w:rPr>
          <w:rFonts w:ascii="Verdana" w:hAnsi="Verdana" w:cstheme="minorHAnsi"/>
          <w:sz w:val="22"/>
          <w:szCs w:val="24"/>
        </w:rPr>
        <w:t>é</w:t>
      </w:r>
      <w:r w:rsidRPr="00B424B0">
        <w:rPr>
          <w:rFonts w:ascii="Verdana" w:hAnsi="Verdana" w:cstheme="minorHAnsi"/>
          <w:sz w:val="22"/>
          <w:szCs w:val="24"/>
        </w:rPr>
        <w:t>tnic</w:t>
      </w:r>
      <w:r w:rsidR="00AB5FD2" w:rsidRPr="00B424B0">
        <w:rPr>
          <w:rFonts w:ascii="Verdana" w:hAnsi="Verdana" w:cstheme="minorHAnsi"/>
          <w:sz w:val="22"/>
          <w:szCs w:val="24"/>
        </w:rPr>
        <w:t>o</w:t>
      </w:r>
      <w:r w:rsidRPr="00B424B0">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p w14:paraId="06930298" w14:textId="5EA696AE" w:rsidR="0041177B" w:rsidRPr="00B424B0" w:rsidRDefault="00CB4335" w:rsidP="00A565CB">
      <w:pPr>
        <w:pStyle w:val="Captulo9"/>
        <w:numPr>
          <w:ilvl w:val="0"/>
          <w:numId w:val="12"/>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[Incluir las obligaciones que considere la Entidad Estatal].</w:t>
      </w:r>
    </w:p>
    <w:p w14:paraId="5B465A43" w14:textId="77777777" w:rsidR="00497BA3" w:rsidRPr="00B424B0" w:rsidRDefault="00497BA3" w:rsidP="00A565CB">
      <w:pPr>
        <w:pStyle w:val="Captulo9"/>
        <w:rPr>
          <w:rFonts w:ascii="Verdana" w:hAnsi="Verdana" w:cstheme="minorHAnsi"/>
          <w:color w:val="1A1818" w:themeColor="text1"/>
          <w:sz w:val="22"/>
          <w:szCs w:val="24"/>
          <w:highlight w:val="lightGray"/>
        </w:rPr>
      </w:pPr>
    </w:p>
    <w:p w14:paraId="64339460" w14:textId="61E7CD2F" w:rsidR="00497BA3" w:rsidRPr="00B424B0" w:rsidRDefault="00497BA3" w:rsidP="0041177B">
      <w:pPr>
        <w:rPr>
          <w:rFonts w:ascii="Verdana" w:hAnsi="Verdana" w:cstheme="minorHAnsi"/>
          <w:b/>
          <w:bCs/>
          <w:color w:val="1A1818" w:themeColor="text1"/>
          <w:sz w:val="22"/>
          <w:szCs w:val="24"/>
        </w:rPr>
      </w:pPr>
      <w:r w:rsidRPr="00B424B0">
        <w:rPr>
          <w:rFonts w:ascii="Verdana" w:hAnsi="Verdana" w:cstheme="minorHAnsi"/>
          <w:b/>
          <w:bCs/>
          <w:color w:val="1A1818" w:themeColor="text1"/>
          <w:sz w:val="22"/>
          <w:szCs w:val="24"/>
        </w:rPr>
        <w:t>Opción 2</w:t>
      </w:r>
      <w:r w:rsidR="00DA3825" w:rsidRPr="00B424B0">
        <w:rPr>
          <w:rFonts w:ascii="Verdana" w:hAnsi="Verdana" w:cstheme="minorHAnsi"/>
          <w:b/>
          <w:bCs/>
          <w:color w:val="1A1818" w:themeColor="text1"/>
          <w:sz w:val="22"/>
          <w:szCs w:val="24"/>
        </w:rPr>
        <w:t>:</w:t>
      </w:r>
    </w:p>
    <w:p w14:paraId="2FE8B1F4" w14:textId="5A72504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Dar cumplimiento al objeto y alcance del contrato de acuerdo con lo establecido en el presente documento y en sus anexos. </w:t>
      </w:r>
    </w:p>
    <w:p w14:paraId="0CFFB922" w14:textId="4EFF658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Estar en permanente comunicación con el </w:t>
      </w:r>
      <w:r w:rsidR="00D12D4D" w:rsidRPr="00B424B0">
        <w:rPr>
          <w:rFonts w:ascii="Verdana" w:hAnsi="Verdana" w:cstheme="minorHAnsi"/>
          <w:color w:val="1A1818" w:themeColor="text1"/>
          <w:sz w:val="22"/>
          <w:highlight w:val="lightGray"/>
        </w:rPr>
        <w:t>[supervisor o interventor]</w:t>
      </w:r>
      <w:r w:rsidR="00D12D4D" w:rsidRPr="00B424B0">
        <w:rPr>
          <w:rFonts w:ascii="Verdana" w:hAnsi="Verdana" w:cstheme="minorHAnsi"/>
          <w:color w:val="1A1818" w:themeColor="text1"/>
          <w:sz w:val="22"/>
        </w:rPr>
        <w:t xml:space="preserve"> </w:t>
      </w:r>
      <w:r w:rsidRPr="00B424B0">
        <w:rPr>
          <w:rFonts w:ascii="Verdana" w:hAnsi="Verdana" w:cstheme="minorHAnsi"/>
          <w:color w:val="1A1818" w:themeColor="text1"/>
          <w:sz w:val="22"/>
          <w:szCs w:val="24"/>
        </w:rPr>
        <w:t xml:space="preserve">del contrato. </w:t>
      </w:r>
    </w:p>
    <w:p w14:paraId="496DF883" w14:textId="5B470A47"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Facilitar la labor de seguimiento y control que realiza el </w:t>
      </w:r>
      <w:r w:rsidR="00860C81" w:rsidRPr="00B424B0">
        <w:rPr>
          <w:rFonts w:ascii="Verdana" w:hAnsi="Verdana" w:cstheme="minorHAnsi"/>
          <w:color w:val="1A1818" w:themeColor="text1"/>
          <w:sz w:val="22"/>
          <w:highlight w:val="lightGray"/>
        </w:rPr>
        <w:t>[supervisor o intervento</w:t>
      </w:r>
      <w:r w:rsidR="000009CC">
        <w:rPr>
          <w:rFonts w:ascii="Verdana" w:hAnsi="Verdana" w:cstheme="minorHAnsi"/>
          <w:color w:val="1A1818" w:themeColor="text1"/>
          <w:sz w:val="22"/>
        </w:rPr>
        <w:t>r</w:t>
      </w:r>
      <w:r w:rsidR="00C522C1" w:rsidRPr="00B424B0">
        <w:rPr>
          <w:rFonts w:ascii="Verdana" w:hAnsi="Verdana" w:cstheme="minorHAnsi"/>
          <w:color w:val="1A1818" w:themeColor="text1"/>
          <w:sz w:val="22"/>
        </w:rPr>
        <w:t>]</w:t>
      </w:r>
      <w:r w:rsidRPr="00B424B0">
        <w:rPr>
          <w:rFonts w:ascii="Verdana" w:hAnsi="Verdana" w:cstheme="minorHAnsi"/>
          <w:color w:val="1A1818" w:themeColor="text1"/>
          <w:sz w:val="22"/>
          <w:szCs w:val="24"/>
        </w:rPr>
        <w:t xml:space="preserve">, atendiendo y dando respuesta oportuna a las observaciones o requerimientos que se realicen. </w:t>
      </w:r>
    </w:p>
    <w:p w14:paraId="1AE3850C" w14:textId="4E86B4B6" w:rsidR="00F757F7" w:rsidRPr="00B424B0" w:rsidRDefault="00F757F7"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Disponer del personal idóneo</w:t>
      </w:r>
      <w:r w:rsidR="00776AEE" w:rsidRPr="00B424B0">
        <w:rPr>
          <w:rFonts w:ascii="Verdana" w:hAnsi="Verdana"/>
          <w:color w:val="1A1818" w:themeColor="text1"/>
          <w:sz w:val="22"/>
          <w:szCs w:val="24"/>
        </w:rPr>
        <w:t>,</w:t>
      </w:r>
      <w:r w:rsidRPr="00B424B0">
        <w:rPr>
          <w:rFonts w:ascii="Verdana" w:hAnsi="Verdana"/>
          <w:color w:val="1A1818" w:themeColor="text1"/>
          <w:sz w:val="22"/>
          <w:szCs w:val="24"/>
        </w:rPr>
        <w:t xml:space="preserve"> así como de los recursos logísticos, materiales, y/o equipos, necesarios para desarrollar el contrato dentro de la oportunidad y con la calidad establecidos. </w:t>
      </w:r>
    </w:p>
    <w:p w14:paraId="3DA2CE0C" w14:textId="08E365E4" w:rsidR="53664894" w:rsidRPr="00B424B0" w:rsidRDefault="53664894" w:rsidP="00067650">
      <w:pPr>
        <w:pStyle w:val="Prrafodelista"/>
        <w:numPr>
          <w:ilvl w:val="0"/>
          <w:numId w:val="37"/>
        </w:numPr>
        <w:rPr>
          <w:rFonts w:ascii="Verdana" w:hAnsi="Verdana"/>
          <w:color w:val="1A1818" w:themeColor="text1"/>
          <w:sz w:val="22"/>
          <w:szCs w:val="24"/>
        </w:rPr>
      </w:pPr>
      <w:r w:rsidRPr="00B424B0">
        <w:rPr>
          <w:rFonts w:ascii="Verdana" w:hAnsi="Verdana"/>
          <w:color w:val="1A1818" w:themeColor="text1"/>
          <w:sz w:val="22"/>
          <w:szCs w:val="24"/>
        </w:rPr>
        <w:t xml:space="preserve">Acreditar el cumplimiento del factor de calidad ofrecido durante la fase de selección en los plazos acordados con la Entidad. </w:t>
      </w:r>
    </w:p>
    <w:p w14:paraId="5AC015B1" w14:textId="71A5C7D1" w:rsidR="53664894" w:rsidRPr="00B424B0" w:rsidRDefault="53664894" w:rsidP="00067650">
      <w:pPr>
        <w:pStyle w:val="Captulo9"/>
        <w:numPr>
          <w:ilvl w:val="0"/>
          <w:numId w:val="37"/>
        </w:numPr>
        <w:rPr>
          <w:rFonts w:ascii="Verdana" w:hAnsi="Verdana"/>
          <w:color w:val="1A1818" w:themeColor="text1"/>
          <w:sz w:val="22"/>
          <w:szCs w:val="24"/>
        </w:rPr>
      </w:pPr>
      <w:r w:rsidRPr="00B424B0">
        <w:rPr>
          <w:rFonts w:ascii="Verdana" w:hAnsi="Verdana"/>
          <w:color w:val="1A1818" w:themeColor="text1"/>
          <w:sz w:val="22"/>
          <w:szCs w:val="24"/>
        </w:rPr>
        <w:t>Identificar las oportunidades para promover el empleo local durante la ejecución del contrato.</w:t>
      </w:r>
    </w:p>
    <w:p w14:paraId="2573CD77" w14:textId="161E53F8"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Aportar todo su conocimiento y experiencia para desarrollar adecuadamente el objeto del contrato de conformidad con lo requerido por el contratante. </w:t>
      </w:r>
    </w:p>
    <w:p w14:paraId="669E193B" w14:textId="3D7F6279"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Manejar con la debida confidencialidad la información a que tenga acceso, así como la producida a lo largo de la ejecución del contrato. </w:t>
      </w:r>
    </w:p>
    <w:p w14:paraId="38620BCE" w14:textId="7EB7FA50" w:rsidR="00F757F7" w:rsidRPr="00B424B0" w:rsidRDefault="00F757F7" w:rsidP="00067650">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 xml:space="preserve">Reportar la información relacionada con la ejecución del contrato o que tenga incidencia en ella cuando sea requerida por el contratante. </w:t>
      </w:r>
    </w:p>
    <w:p w14:paraId="45D38171" w14:textId="7281406F" w:rsidR="00497BA3" w:rsidRPr="00B424B0" w:rsidRDefault="00F757F7">
      <w:pPr>
        <w:pStyle w:val="Prrafodelista"/>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B424B0">
        <w:rPr>
          <w:rFonts w:ascii="Verdana" w:hAnsi="Verdana" w:cstheme="minorHAnsi"/>
          <w:color w:val="1A1818" w:themeColor="text1"/>
          <w:sz w:val="22"/>
          <w:szCs w:val="24"/>
        </w:rPr>
        <w:t>é</w:t>
      </w:r>
      <w:r w:rsidRPr="00B424B0">
        <w:rPr>
          <w:rFonts w:ascii="Verdana" w:hAnsi="Verdana" w:cstheme="minorHAnsi"/>
          <w:color w:val="1A1818" w:themeColor="text1"/>
          <w:sz w:val="22"/>
          <w:szCs w:val="24"/>
        </w:rPr>
        <w:t>rdida, sin que esto excluya la indemnización de perjuicios. Lo anterior sin perjuicio de las acciones que del hecho se puedan predicar.</w:t>
      </w:r>
    </w:p>
    <w:p w14:paraId="0D9318B8" w14:textId="26F8D965" w:rsidR="00F11389" w:rsidRPr="00B424B0" w:rsidRDefault="0023339D" w:rsidP="00067650">
      <w:pPr>
        <w:pStyle w:val="Captulo9"/>
        <w:numPr>
          <w:ilvl w:val="0"/>
          <w:numId w:val="37"/>
        </w:numPr>
        <w:rPr>
          <w:rFonts w:ascii="Verdana" w:hAnsi="Verdana" w:cstheme="minorHAnsi"/>
          <w:color w:val="1A1818" w:themeColor="text1"/>
          <w:sz w:val="22"/>
          <w:szCs w:val="24"/>
        </w:rPr>
      </w:pPr>
      <w:r w:rsidRPr="00B424B0">
        <w:rPr>
          <w:rFonts w:ascii="Verdana" w:hAnsi="Verdana" w:cstheme="minorHAnsi"/>
          <w:color w:val="1A1818" w:themeColor="text1"/>
          <w:sz w:val="22"/>
          <w:lang w:val="es-CO"/>
        </w:rPr>
        <w:lastRenderedPageBreak/>
        <w:t>[</w:t>
      </w:r>
      <w:r w:rsidRPr="00B424B0">
        <w:rPr>
          <w:rFonts w:ascii="Verdana" w:hAnsi="Verdana" w:cstheme="minorHAnsi"/>
          <w:color w:val="1A1818" w:themeColor="text1"/>
          <w:sz w:val="22"/>
          <w:highlight w:val="lightGray"/>
          <w:lang w:val="es-CO"/>
        </w:rPr>
        <w:t>Incluir cuando se solicite el factor de calidad de presentación de un plan de calidad]</w:t>
      </w:r>
      <w:r w:rsidRPr="00B424B0">
        <w:rPr>
          <w:rFonts w:ascii="Verdana" w:hAnsi="Verdana" w:cstheme="minorHAnsi"/>
          <w:color w:val="1A1818" w:themeColor="text1"/>
          <w:sz w:val="22"/>
          <w:lang w:val="es-CO"/>
        </w:rPr>
        <w:t xml:space="preserve"> El contratista presentará el plan de calidad específic</w:t>
      </w:r>
      <w:r w:rsidR="00AD16D8" w:rsidRPr="00B424B0">
        <w:rPr>
          <w:rFonts w:ascii="Verdana" w:hAnsi="Verdana" w:cstheme="minorHAnsi"/>
          <w:color w:val="1A1818" w:themeColor="text1"/>
          <w:sz w:val="22"/>
          <w:lang w:val="es-CO"/>
        </w:rPr>
        <w:t>o</w:t>
      </w:r>
      <w:r w:rsidRPr="00B424B0">
        <w:rPr>
          <w:rFonts w:ascii="Verdana" w:hAnsi="Verdana" w:cstheme="minorHAnsi"/>
          <w:color w:val="1A1818" w:themeColor="text1"/>
          <w:sz w:val="22"/>
          <w:lang w:val="es-CO"/>
        </w:rPr>
        <w:t xml:space="preserve"> para el proyecto, elaborado conforme a las normas NTC ISO 9001:2015 y NTC ISO 10005:2018 en los </w:t>
      </w:r>
      <w:r w:rsidRPr="00B424B0">
        <w:rPr>
          <w:rFonts w:ascii="Verdana" w:hAnsi="Verdana" w:cstheme="minorHAnsi"/>
          <w:color w:val="1A1818" w:themeColor="text1"/>
          <w:sz w:val="22"/>
          <w:highlight w:val="lightGray"/>
          <w:lang w:val="es-CO"/>
        </w:rPr>
        <w:t>[incluir el número de días]</w:t>
      </w:r>
      <w:r w:rsidRPr="00B424B0">
        <w:rPr>
          <w:rFonts w:ascii="Verdana" w:hAnsi="Verdana" w:cstheme="minorHAnsi"/>
          <w:color w:val="1A1818" w:themeColor="text1"/>
          <w:sz w:val="22"/>
          <w:lang w:val="es-CO"/>
        </w:rPr>
        <w:t xml:space="preserve"> hábiles siguientes a la suscripción del contrato. </w:t>
      </w:r>
    </w:p>
    <w:p w14:paraId="433FE7E7" w14:textId="0315ABDF" w:rsidR="0094133B" w:rsidRPr="00B424B0" w:rsidRDefault="00B904FB" w:rsidP="006E533A">
      <w:pPr>
        <w:pStyle w:val="Captulo9"/>
        <w:numPr>
          <w:ilvl w:val="0"/>
          <w:numId w:val="37"/>
        </w:numPr>
        <w:rPr>
          <w:rFonts w:ascii="Verdana" w:hAnsi="Verdana" w:cstheme="minorHAnsi"/>
          <w:color w:val="1A1818" w:themeColor="text1"/>
          <w:sz w:val="22"/>
          <w:szCs w:val="24"/>
        </w:rPr>
      </w:pPr>
      <w:r w:rsidRPr="00B424B0">
        <w:rPr>
          <w:rFonts w:ascii="Verdana" w:hAnsi="Verdana"/>
          <w:sz w:val="22"/>
          <w:szCs w:val="24"/>
          <w:highlight w:val="lightGray"/>
        </w:rPr>
        <w:t>[Incluir cuando en el proceso de contratación se entreguen estudios y diseños]</w:t>
      </w:r>
      <w:r w:rsidRPr="00B424B0">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13B22633" w14:textId="451876BB" w:rsidR="00A967B2" w:rsidRPr="00B424B0" w:rsidRDefault="00A967B2" w:rsidP="00A967B2">
      <w:pPr>
        <w:pStyle w:val="Captulo9"/>
        <w:numPr>
          <w:ilvl w:val="0"/>
          <w:numId w:val="37"/>
        </w:numPr>
        <w:rPr>
          <w:rFonts w:ascii="Verdana" w:hAnsi="Verdana"/>
          <w:sz w:val="22"/>
          <w:szCs w:val="24"/>
        </w:rPr>
      </w:pPr>
      <w:r w:rsidRPr="00B424B0">
        <w:rPr>
          <w:rFonts w:ascii="Verdana" w:hAnsi="Verdana" w:cstheme="minorHAnsi"/>
          <w:sz w:val="22"/>
          <w:szCs w:val="24"/>
          <w:highlight w:val="lightGray"/>
        </w:rPr>
        <w:t xml:space="preserve">Incluir cuando el Contratista haya diligenciado el 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sociales y haya obtenido el respectivo puntaje]</w:t>
      </w:r>
      <w:r w:rsidRPr="00B424B0">
        <w:rPr>
          <w:rFonts w:ascii="Verdana" w:hAnsi="Verdana"/>
          <w:sz w:val="22"/>
          <w:szCs w:val="24"/>
        </w:rPr>
        <w:t xml:space="preserve"> El contratista se compromete a realizar durante la ejecución del contrato las siguientes actividades: </w:t>
      </w:r>
    </w:p>
    <w:p w14:paraId="347034B1" w14:textId="77777777" w:rsidR="00A967B2" w:rsidRPr="00B424B0" w:rsidRDefault="00A967B2" w:rsidP="00A967B2">
      <w:pPr>
        <w:pStyle w:val="Captulo9"/>
        <w:ind w:left="360"/>
        <w:rPr>
          <w:rFonts w:ascii="Verdana" w:hAnsi="Verdana"/>
          <w:sz w:val="22"/>
          <w:szCs w:val="24"/>
          <w:highlight w:val="lightGray"/>
        </w:rPr>
      </w:pPr>
    </w:p>
    <w:p w14:paraId="4FA22CB0" w14:textId="78041A34" w:rsidR="00A967B2" w:rsidRPr="00B424B0" w:rsidRDefault="00A967B2" w:rsidP="00A967B2">
      <w:pPr>
        <w:pStyle w:val="Captulo9"/>
        <w:ind w:left="360"/>
        <w:rPr>
          <w:rFonts w:ascii="Verdana" w:hAnsi="Verdana"/>
          <w:sz w:val="22"/>
          <w:szCs w:val="24"/>
        </w:rPr>
      </w:pPr>
      <w:r w:rsidRPr="00B424B0">
        <w:rPr>
          <w:rFonts w:ascii="Verdana" w:hAnsi="Verdana"/>
          <w:sz w:val="22"/>
          <w:szCs w:val="24"/>
          <w:highlight w:val="lightGray"/>
        </w:rPr>
        <w:t xml:space="preserve">[La entidad deberá indicar aquí las actividades a las que se comprometió el proponente adjudicatario mediante el </w:t>
      </w:r>
      <w:r w:rsidRPr="00B424B0">
        <w:rPr>
          <w:rFonts w:ascii="Verdana" w:hAnsi="Verdana" w:cstheme="minorHAnsi"/>
          <w:sz w:val="22"/>
          <w:szCs w:val="24"/>
          <w:highlight w:val="lightGray"/>
        </w:rPr>
        <w:t xml:space="preserve">Formato </w:t>
      </w:r>
      <w:r w:rsidR="00FD027F" w:rsidRPr="00B424B0">
        <w:rPr>
          <w:rFonts w:ascii="Verdana" w:hAnsi="Verdana" w:cstheme="minorHAnsi"/>
          <w:sz w:val="22"/>
          <w:szCs w:val="24"/>
          <w:highlight w:val="lightGray"/>
        </w:rPr>
        <w:t>14</w:t>
      </w:r>
      <w:r w:rsidRPr="00B424B0">
        <w:rPr>
          <w:rFonts w:ascii="Verdana" w:hAnsi="Verdana" w:cstheme="minorHAnsi"/>
          <w:sz w:val="22"/>
          <w:szCs w:val="24"/>
          <w:highlight w:val="lightGray"/>
        </w:rPr>
        <w:t xml:space="preserve"> – Factor de calidad criterios adicionales ambientales y </w:t>
      </w:r>
      <w:r w:rsidRPr="00B424B0">
        <w:rPr>
          <w:rFonts w:ascii="Verdana" w:hAnsi="Verdana"/>
          <w:sz w:val="22"/>
          <w:szCs w:val="24"/>
          <w:highlight w:val="lightGray"/>
        </w:rPr>
        <w:t>sociales descritos en el numeral 4.2.4 del Documento Base]</w:t>
      </w:r>
    </w:p>
    <w:p w14:paraId="5238630F" w14:textId="77777777" w:rsidR="00A967B2" w:rsidRPr="00B424B0" w:rsidRDefault="00A967B2" w:rsidP="006E6227">
      <w:pPr>
        <w:pStyle w:val="Captulo9"/>
        <w:rPr>
          <w:rFonts w:ascii="Verdana" w:hAnsi="Verdana" w:cstheme="minorHAnsi"/>
          <w:color w:val="1A1818" w:themeColor="text1"/>
          <w:sz w:val="22"/>
          <w:szCs w:val="24"/>
        </w:rPr>
      </w:pPr>
    </w:p>
    <w:p w14:paraId="23467DE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–Promoción de Servicios Nacionales o con Trato Nacional]</w:t>
      </w:r>
      <w:r w:rsidRPr="00B424B0">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1</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w:t>
      </w:r>
      <w:r w:rsidRPr="00B424B0">
        <w:rPr>
          <w:rFonts w:ascii="Verdana" w:hAnsi="Verdana" w:cstheme="minorHAnsi"/>
          <w:sz w:val="22"/>
          <w:szCs w:val="24"/>
          <w:highlight w:val="lightGray"/>
        </w:rPr>
        <w:t xml:space="preserve">Incluir cuando el contratista haya diligenciado la </w:t>
      </w:r>
      <w:r w:rsidRPr="00B424B0">
        <w:rPr>
          <w:rFonts w:ascii="Verdana" w:hAnsi="Verdana" w:cstheme="minorHAnsi"/>
          <w:b/>
          <w:bCs/>
          <w:sz w:val="22"/>
          <w:szCs w:val="24"/>
          <w:highlight w:val="lightGray"/>
        </w:rPr>
        <w:t>Opción 2</w:t>
      </w:r>
      <w:r w:rsidRPr="00B424B0">
        <w:rPr>
          <w:rFonts w:ascii="Verdana" w:hAnsi="Verdana" w:cstheme="minorHAnsi"/>
          <w:sz w:val="22"/>
          <w:szCs w:val="24"/>
          <w:highlight w:val="lightGray"/>
        </w:rPr>
        <w:t xml:space="preserve"> del Formato 9A – Promoción de Servicios Nacionales o con Trato Nacional]</w:t>
      </w:r>
      <w:r w:rsidRPr="00B424B0">
        <w:rPr>
          <w:rFonts w:ascii="Verdana" w:hAnsi="Verdana" w:cstheme="minorHAnsi"/>
          <w:sz w:val="22"/>
          <w:szCs w:val="24"/>
        </w:rPr>
        <w:t xml:space="preserve"> Incorporar como mínimo el </w:t>
      </w:r>
      <w:r w:rsidRPr="00B424B0">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szCs w:val="24"/>
        </w:rPr>
        <w:t xml:space="preserve"> de personal colombiano para el cumplimiento del contrato.</w:t>
      </w:r>
    </w:p>
    <w:p w14:paraId="21B47703" w14:textId="0B60554E" w:rsidR="007F57DE" w:rsidRPr="00B424B0" w:rsidRDefault="007F57DE"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highlight w:val="lightGray"/>
        </w:rPr>
        <w:t>[Incluir cuando el contratista haya diligenciado el Formato 9B – Incorporación de Componente Nacional en Servicios Extranjeros]</w:t>
      </w:r>
      <w:r w:rsidRPr="00B424B0">
        <w:rPr>
          <w:rFonts w:ascii="Verdana" w:hAnsi="Verdana" w:cstheme="minorHAnsi"/>
          <w:sz w:val="22"/>
          <w:szCs w:val="24"/>
        </w:rPr>
        <w:t xml:space="preserve"> Incorporar como mínimo el noventa por ciento (90 %) de personal calificado de origen colombiano para el cumplimiento del contrato.</w:t>
      </w:r>
    </w:p>
    <w:p w14:paraId="5B40FD6A" w14:textId="2D5AA298" w:rsidR="002D6EA5" w:rsidRPr="00B424B0" w:rsidRDefault="002D6EA5" w:rsidP="007F57DE">
      <w:pPr>
        <w:pStyle w:val="Prrafodelista"/>
        <w:numPr>
          <w:ilvl w:val="0"/>
          <w:numId w:val="37"/>
        </w:numPr>
        <w:rPr>
          <w:rFonts w:ascii="Verdana" w:hAnsi="Verdana" w:cstheme="minorHAnsi"/>
          <w:sz w:val="22"/>
          <w:szCs w:val="24"/>
        </w:rPr>
      </w:pPr>
      <w:r w:rsidRPr="00B424B0">
        <w:rPr>
          <w:rFonts w:ascii="Verdana" w:hAnsi="Verdana" w:cstheme="minorHAnsi"/>
          <w:sz w:val="22"/>
          <w:szCs w:val="24"/>
        </w:rPr>
        <w:t xml:space="preserve">El contratista en caso en que, en el lugar de la ejecución de la obra evidencia la presencia de </w:t>
      </w:r>
      <w:r w:rsidR="00C72800" w:rsidRPr="00B424B0">
        <w:rPr>
          <w:rFonts w:ascii="Verdana" w:hAnsi="Verdana" w:cstheme="minorHAnsi"/>
          <w:sz w:val="22"/>
          <w:szCs w:val="24"/>
        </w:rPr>
        <w:t>grupos</w:t>
      </w:r>
      <w:r w:rsidRPr="00B424B0">
        <w:rPr>
          <w:rFonts w:ascii="Verdana" w:hAnsi="Verdana" w:cstheme="minorHAnsi"/>
          <w:sz w:val="22"/>
          <w:szCs w:val="24"/>
        </w:rPr>
        <w:t xml:space="preserve"> </w:t>
      </w:r>
      <w:r w:rsidR="00C72800" w:rsidRPr="00B424B0">
        <w:rPr>
          <w:rFonts w:ascii="Verdana" w:hAnsi="Verdana" w:cstheme="minorHAnsi"/>
          <w:sz w:val="22"/>
          <w:szCs w:val="24"/>
        </w:rPr>
        <w:t>é</w:t>
      </w:r>
      <w:r w:rsidRPr="00B424B0">
        <w:rPr>
          <w:rFonts w:ascii="Verdana" w:hAnsi="Verdana" w:cstheme="minorHAnsi"/>
          <w:sz w:val="22"/>
          <w:szCs w:val="24"/>
        </w:rPr>
        <w:t>tnic</w:t>
      </w:r>
      <w:r w:rsidR="00C72800" w:rsidRPr="00B424B0">
        <w:rPr>
          <w:rFonts w:ascii="Verdana" w:hAnsi="Verdana" w:cstheme="minorHAnsi"/>
          <w:sz w:val="22"/>
          <w:szCs w:val="24"/>
        </w:rPr>
        <w:t>o</w:t>
      </w:r>
      <w:r w:rsidRPr="00B424B0">
        <w:rPr>
          <w:rFonts w:ascii="Verdana" w:hAnsi="Verdana" w:cstheme="minorHAnsi"/>
          <w:sz w:val="22"/>
          <w:szCs w:val="24"/>
        </w:rPr>
        <w:t xml:space="preserve">s deberá informar a la entidad su presencia con el fin de no vulnerar el derecho a la consulta previa de acuerdo con la ley 21 </w:t>
      </w:r>
      <w:r w:rsidRPr="00B424B0">
        <w:rPr>
          <w:rFonts w:ascii="Verdana" w:hAnsi="Verdana" w:cstheme="minorHAnsi"/>
          <w:sz w:val="22"/>
          <w:szCs w:val="24"/>
        </w:rPr>
        <w:lastRenderedPageBreak/>
        <w:t>de 1991, convenio 169 de la OIT y demás normas que lo modifiquen, complementen o sustituyan</w:t>
      </w:r>
    </w:p>
    <w:p w14:paraId="09B55440" w14:textId="40281D6A" w:rsidR="007F57DE" w:rsidRPr="00B424B0" w:rsidRDefault="008C1E58" w:rsidP="008C1E58">
      <w:pPr>
        <w:pStyle w:val="Prrafodelista"/>
        <w:numPr>
          <w:ilvl w:val="0"/>
          <w:numId w:val="37"/>
        </w:numPr>
        <w:rPr>
          <w:rFonts w:ascii="Verdana" w:hAnsi="Verdana" w:cstheme="minorHAnsi"/>
          <w:sz w:val="22"/>
          <w:szCs w:val="24"/>
        </w:rPr>
      </w:pPr>
      <w:r w:rsidRPr="00B424B0">
        <w:rPr>
          <w:rFonts w:ascii="Verdana" w:hAnsi="Verdana" w:cstheme="minorHAnsi"/>
          <w:color w:val="1A1818" w:themeColor="text1"/>
          <w:sz w:val="22"/>
          <w:szCs w:val="24"/>
          <w:highlight w:val="lightGray"/>
        </w:rPr>
        <w:t>[Incluir las obligaciones que considere la Entidad Estatal]</w:t>
      </w:r>
      <w:r w:rsidRPr="00B424B0">
        <w:rPr>
          <w:rFonts w:ascii="Verdana" w:hAnsi="Verdana" w:cstheme="minorHAnsi"/>
          <w:color w:val="1A1818" w:themeColor="text1"/>
          <w:sz w:val="22"/>
          <w:szCs w:val="24"/>
        </w:rPr>
        <w:t>.</w:t>
      </w:r>
    </w:p>
    <w:p w14:paraId="5DFD5528" w14:textId="77777777" w:rsidR="008C1E58" w:rsidRPr="00B424B0" w:rsidRDefault="008C1E58" w:rsidP="008C1E58">
      <w:pPr>
        <w:pStyle w:val="Prrafodelista"/>
        <w:ind w:left="360"/>
        <w:rPr>
          <w:rFonts w:ascii="Verdana" w:hAnsi="Verdana" w:cstheme="minorHAnsi"/>
          <w:sz w:val="22"/>
          <w:szCs w:val="24"/>
        </w:rPr>
      </w:pPr>
    </w:p>
    <w:p w14:paraId="08983FBC" w14:textId="77777777" w:rsidR="007F57DE" w:rsidRPr="00B424B0" w:rsidRDefault="007F57DE" w:rsidP="007F57DE">
      <w:pPr>
        <w:rPr>
          <w:rFonts w:ascii="Verdana" w:hAnsi="Verdana" w:cstheme="minorHAnsi"/>
          <w:iCs/>
          <w:sz w:val="22"/>
          <w:szCs w:val="24"/>
          <w:lang w:val="es-CO"/>
        </w:rPr>
      </w:pPr>
      <w:r w:rsidRPr="00B424B0">
        <w:rPr>
          <w:rFonts w:ascii="Verdana" w:hAnsi="Verdana" w:cstheme="minorHAnsi"/>
          <w:bCs/>
          <w:iCs/>
          <w:sz w:val="22"/>
          <w:szCs w:val="24"/>
          <w:highlight w:val="lightGray"/>
          <w:lang w:val="es-CO"/>
        </w:rPr>
        <w:t>[Incluir el siguiente parágrafo en caso de que se ofrezcan bienes nacionales relevantes]</w:t>
      </w:r>
      <w:r w:rsidRPr="00B424B0">
        <w:rPr>
          <w:rFonts w:ascii="Verdana" w:hAnsi="Verdana" w:cstheme="minorHAnsi"/>
          <w:b/>
          <w:bCs/>
          <w:i/>
          <w:sz w:val="22"/>
          <w:szCs w:val="24"/>
          <w:lang w:val="es-CO"/>
        </w:rPr>
        <w:t xml:space="preserve"> </w:t>
      </w:r>
      <w:r w:rsidRPr="00B424B0">
        <w:rPr>
          <w:rFonts w:ascii="Verdana" w:hAnsi="Verdana" w:cstheme="minorHAnsi"/>
          <w:b/>
          <w:bCs/>
          <w:iCs/>
          <w:sz w:val="22"/>
          <w:szCs w:val="24"/>
          <w:lang w:val="es-CO"/>
        </w:rPr>
        <w:t>Parágrafo</w:t>
      </w:r>
      <w:r w:rsidRPr="00B424B0">
        <w:rPr>
          <w:rFonts w:ascii="Verdana" w:hAnsi="Verdana" w:cstheme="minorHAnsi"/>
          <w:iCs/>
          <w:sz w:val="22"/>
          <w:szCs w:val="24"/>
          <w:lang w:val="es-CO"/>
        </w:rPr>
        <w:t>:</w:t>
      </w:r>
      <w:r w:rsidRPr="00B424B0">
        <w:rPr>
          <w:rFonts w:ascii="Verdana" w:hAnsi="Verdana" w:cstheme="minorHAnsi"/>
          <w:i/>
          <w:sz w:val="22"/>
          <w:szCs w:val="24"/>
          <w:lang w:val="es-CO"/>
        </w:rPr>
        <w:t xml:space="preserve"> </w:t>
      </w:r>
      <w:r w:rsidRPr="00B424B0">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B424B0" w:rsidRDefault="007F57DE" w:rsidP="007F57DE">
      <w:pPr>
        <w:rPr>
          <w:rFonts w:ascii="Verdana" w:hAnsi="Verdana" w:cstheme="minorHAnsi"/>
          <w:iCs/>
          <w:sz w:val="22"/>
          <w:szCs w:val="24"/>
          <w:lang w:val="es-CO"/>
        </w:rPr>
      </w:pPr>
    </w:p>
    <w:p w14:paraId="2F106FC9"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bien nacional relevante no esté registrado en el Registro de Productores Bienes Nacionales al momento de su adquisición. </w:t>
      </w:r>
    </w:p>
    <w:p w14:paraId="249D4EC8"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Los proveedores existentes no tienen la capacidad de suministrar el bien nacional relevante.</w:t>
      </w:r>
    </w:p>
    <w:p w14:paraId="41E4238D" w14:textId="77777777" w:rsidR="007F57DE" w:rsidRPr="00B424B0" w:rsidRDefault="007F57DE" w:rsidP="007F57DE">
      <w:pPr>
        <w:numPr>
          <w:ilvl w:val="0"/>
          <w:numId w:val="40"/>
        </w:numPr>
        <w:rPr>
          <w:rFonts w:ascii="Verdana" w:hAnsi="Verdana" w:cstheme="minorHAnsi"/>
          <w:iCs/>
          <w:sz w:val="22"/>
          <w:szCs w:val="24"/>
          <w:lang w:val="es-ES"/>
        </w:rPr>
      </w:pPr>
      <w:r w:rsidRPr="00B424B0">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B424B0" w:rsidRDefault="007F57DE" w:rsidP="007F57DE">
      <w:pPr>
        <w:rPr>
          <w:rFonts w:ascii="Verdana" w:hAnsi="Verdana" w:cstheme="minorHAnsi"/>
          <w:iCs/>
          <w:sz w:val="22"/>
          <w:szCs w:val="24"/>
          <w:lang w:val="es-ES"/>
        </w:rPr>
      </w:pPr>
    </w:p>
    <w:p w14:paraId="4777CECE" w14:textId="77777777" w:rsidR="007F57DE" w:rsidRPr="00B424B0" w:rsidRDefault="007F57DE" w:rsidP="007F57DE">
      <w:pPr>
        <w:rPr>
          <w:rFonts w:ascii="Verdana" w:hAnsi="Verdana" w:cstheme="minorHAnsi"/>
          <w:iCs/>
          <w:sz w:val="22"/>
          <w:szCs w:val="24"/>
          <w:lang w:val="es-ES"/>
        </w:rPr>
      </w:pPr>
      <w:r w:rsidRPr="00B424B0">
        <w:rPr>
          <w:rFonts w:ascii="Verdana" w:hAnsi="Verdana" w:cstheme="minorHAnsi"/>
          <w:iCs/>
          <w:sz w:val="22"/>
          <w:szCs w:val="24"/>
          <w:lang w:val="es-ES"/>
        </w:rPr>
        <w:t>Para estos efectos, las partes deberán agotar las siguientes actuaciones para que se configure el evento eximente de responsabilidad:</w:t>
      </w:r>
    </w:p>
    <w:p w14:paraId="5A4590B2" w14:textId="77777777" w:rsidR="007F57DE" w:rsidRPr="00B424B0" w:rsidRDefault="007F57DE" w:rsidP="007F57DE">
      <w:pPr>
        <w:rPr>
          <w:rFonts w:ascii="Verdana" w:hAnsi="Verdana" w:cstheme="minorHAnsi"/>
          <w:iCs/>
          <w:sz w:val="22"/>
          <w:szCs w:val="24"/>
          <w:lang w:val="es-ES"/>
        </w:rPr>
      </w:pPr>
    </w:p>
    <w:p w14:paraId="39CCF107"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064776C2"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La Entidad Estatal por medio del supervisor o interventor del contrato informará dentro de los </w:t>
      </w:r>
      <w:r w:rsidRPr="00B424B0">
        <w:rPr>
          <w:rFonts w:ascii="Verdana" w:hAnsi="Verdana" w:cstheme="minorHAnsi"/>
          <w:iCs/>
          <w:sz w:val="22"/>
          <w:szCs w:val="24"/>
          <w:highlight w:val="lightGray"/>
          <w:lang w:val="es-ES"/>
        </w:rPr>
        <w:t>[definir el número de días]</w:t>
      </w:r>
      <w:r w:rsidRPr="00B424B0">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B424B0" w:rsidRDefault="007F57DE" w:rsidP="007F57DE">
      <w:pPr>
        <w:numPr>
          <w:ilvl w:val="0"/>
          <w:numId w:val="41"/>
        </w:numPr>
        <w:rPr>
          <w:rFonts w:ascii="Verdana" w:hAnsi="Verdana" w:cstheme="minorHAnsi"/>
          <w:iCs/>
          <w:sz w:val="22"/>
          <w:szCs w:val="24"/>
          <w:lang w:val="es-ES"/>
        </w:rPr>
      </w:pPr>
      <w:r w:rsidRPr="00B424B0">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7C8ABCD" w14:textId="4873AE50" w:rsidR="00B609C3" w:rsidRPr="00B424B0" w:rsidRDefault="00B609C3" w:rsidP="00C17799">
      <w:pPr>
        <w:rPr>
          <w:rFonts w:ascii="Verdana" w:hAnsi="Verdana" w:cstheme="minorHAnsi"/>
          <w:sz w:val="22"/>
          <w:szCs w:val="24"/>
        </w:rPr>
      </w:pPr>
    </w:p>
    <w:p w14:paraId="18F320E9" w14:textId="77777777" w:rsidR="00B609C3" w:rsidRPr="00B424B0" w:rsidRDefault="00B609C3" w:rsidP="00C17799">
      <w:pPr>
        <w:rPr>
          <w:rFonts w:ascii="Verdana" w:hAnsi="Verdana" w:cstheme="minorHAnsi"/>
          <w:sz w:val="22"/>
          <w:szCs w:val="24"/>
        </w:rPr>
      </w:pPr>
    </w:p>
    <w:p w14:paraId="77C3E716" w14:textId="2CEBB1B1" w:rsidR="00C17799" w:rsidRPr="00B424B0" w:rsidRDefault="008B5D59" w:rsidP="008B5D59">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OBLIGACIONES ESPECÍFICAS DEL </w:t>
      </w:r>
      <w:r w:rsidR="006B09B1" w:rsidRPr="00B424B0">
        <w:rPr>
          <w:rFonts w:ascii="Verdana" w:hAnsi="Verdana" w:cstheme="minorHAnsi"/>
          <w:sz w:val="22"/>
        </w:rPr>
        <w:t>CONTRATISTA</w:t>
      </w:r>
    </w:p>
    <w:p w14:paraId="55483B82" w14:textId="4F1FD227" w:rsidR="00E27EF2" w:rsidRPr="00B424B0" w:rsidRDefault="00E27EF2" w:rsidP="00E27EF2">
      <w:pPr>
        <w:pStyle w:val="clusulas"/>
        <w:numPr>
          <w:ilvl w:val="0"/>
          <w:numId w:val="0"/>
        </w:numPr>
        <w:tabs>
          <w:tab w:val="left" w:pos="1560"/>
        </w:tabs>
        <w:spacing w:before="0" w:after="0"/>
        <w:ind w:left="66"/>
        <w:rPr>
          <w:rFonts w:ascii="Verdana" w:hAnsi="Verdana" w:cstheme="minorHAnsi"/>
          <w:sz w:val="22"/>
        </w:rPr>
      </w:pPr>
    </w:p>
    <w:p w14:paraId="12CDF98A" w14:textId="3F98D220" w:rsidR="00E27EF2" w:rsidRPr="00B424B0" w:rsidRDefault="00E27EF2" w:rsidP="00E27EF2">
      <w:pPr>
        <w:pStyle w:val="clusulas"/>
        <w:numPr>
          <w:ilvl w:val="0"/>
          <w:numId w:val="0"/>
        </w:numPr>
        <w:tabs>
          <w:tab w:val="left" w:pos="1560"/>
        </w:tabs>
        <w:spacing w:before="0" w:after="0"/>
        <w:ind w:left="66"/>
        <w:rPr>
          <w:rFonts w:ascii="Verdana" w:hAnsi="Verdana" w:cstheme="minorHAnsi"/>
          <w:b w:val="0"/>
          <w:bCs/>
          <w:sz w:val="22"/>
        </w:rPr>
      </w:pPr>
      <w:r w:rsidRPr="00B424B0">
        <w:rPr>
          <w:rFonts w:ascii="Verdana" w:hAnsi="Verdana" w:cstheme="minorHAnsi"/>
          <w:b w:val="0"/>
          <w:bCs/>
          <w:sz w:val="22"/>
          <w:highlight w:val="lightGray"/>
        </w:rPr>
        <w:lastRenderedPageBreak/>
        <w:t xml:space="preserve">[La entidad incluirá las obligaciones específicas que considere </w:t>
      </w:r>
      <w:r w:rsidR="001D0D2E" w:rsidRPr="00B424B0">
        <w:rPr>
          <w:rFonts w:ascii="Verdana" w:hAnsi="Verdana" w:cstheme="minorHAnsi"/>
          <w:b w:val="0"/>
          <w:bCs/>
          <w:sz w:val="22"/>
          <w:highlight w:val="lightGray"/>
        </w:rPr>
        <w:t xml:space="preserve">conveniente, de acuerdo </w:t>
      </w:r>
      <w:r w:rsidR="002216DD" w:rsidRPr="00B424B0">
        <w:rPr>
          <w:rFonts w:ascii="Verdana" w:hAnsi="Verdana" w:cstheme="minorHAnsi"/>
          <w:b w:val="0"/>
          <w:bCs/>
          <w:sz w:val="22"/>
          <w:highlight w:val="lightGray"/>
        </w:rPr>
        <w:t>con</w:t>
      </w:r>
      <w:r w:rsidR="001D0D2E" w:rsidRPr="00B424B0">
        <w:rPr>
          <w:rFonts w:ascii="Verdana" w:hAnsi="Verdana" w:cstheme="minorHAnsi"/>
          <w:b w:val="0"/>
          <w:bCs/>
          <w:sz w:val="22"/>
          <w:highlight w:val="lightGray"/>
        </w:rPr>
        <w:t xml:space="preserve"> la naturaleza y objeto del contrato, al igual que los mecanismos que tenga </w:t>
      </w:r>
      <w:r w:rsidR="002216DD" w:rsidRPr="00B424B0">
        <w:rPr>
          <w:rFonts w:ascii="Verdana" w:hAnsi="Verdana" w:cstheme="minorHAnsi"/>
          <w:b w:val="0"/>
          <w:bCs/>
          <w:sz w:val="22"/>
          <w:highlight w:val="lightGray"/>
        </w:rPr>
        <w:t xml:space="preserve">cada Entidad </w:t>
      </w:r>
      <w:r w:rsidR="001D0D2E" w:rsidRPr="00B424B0">
        <w:rPr>
          <w:rFonts w:ascii="Verdana" w:hAnsi="Verdana" w:cstheme="minorHAnsi"/>
          <w:b w:val="0"/>
          <w:bCs/>
          <w:sz w:val="22"/>
          <w:highlight w:val="lightGray"/>
        </w:rPr>
        <w:t xml:space="preserve">para controlar el cumplimiento de las obligaciones del </w:t>
      </w:r>
      <w:r w:rsidR="006B09B1" w:rsidRPr="00B424B0">
        <w:rPr>
          <w:rFonts w:ascii="Verdana" w:hAnsi="Verdana" w:cstheme="minorHAnsi"/>
          <w:b w:val="0"/>
          <w:bCs/>
          <w:sz w:val="22"/>
          <w:highlight w:val="lightGray"/>
        </w:rPr>
        <w:t>Contratista</w:t>
      </w:r>
      <w:r w:rsidR="001D0D2E" w:rsidRPr="00B424B0">
        <w:rPr>
          <w:rFonts w:ascii="Verdana" w:hAnsi="Verdana" w:cstheme="minorHAnsi"/>
          <w:b w:val="0"/>
          <w:bCs/>
          <w:sz w:val="22"/>
          <w:highlight w:val="lightGray"/>
        </w:rPr>
        <w:t>]</w:t>
      </w:r>
    </w:p>
    <w:p w14:paraId="2B0226A5" w14:textId="0C9162D5" w:rsidR="001D0D2E" w:rsidRPr="00B424B0" w:rsidRDefault="001D0D2E" w:rsidP="00E27EF2">
      <w:pPr>
        <w:pStyle w:val="clusulas"/>
        <w:numPr>
          <w:ilvl w:val="0"/>
          <w:numId w:val="0"/>
        </w:numPr>
        <w:tabs>
          <w:tab w:val="left" w:pos="1560"/>
        </w:tabs>
        <w:spacing w:before="0" w:after="0"/>
        <w:ind w:left="66"/>
        <w:rPr>
          <w:rFonts w:ascii="Verdana" w:hAnsi="Verdana" w:cstheme="minorHAnsi"/>
          <w:b w:val="0"/>
          <w:bCs/>
          <w:sz w:val="22"/>
        </w:rPr>
      </w:pPr>
    </w:p>
    <w:p w14:paraId="1E750A95" w14:textId="3C0BDB50" w:rsidR="00C858D8" w:rsidRPr="00B424B0" w:rsidRDefault="00CB4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DERECHOS DEL </w:t>
      </w:r>
      <w:r w:rsidR="006B09B1" w:rsidRPr="00B424B0">
        <w:rPr>
          <w:rFonts w:ascii="Verdana" w:hAnsi="Verdana" w:cstheme="minorHAnsi"/>
          <w:sz w:val="22"/>
        </w:rPr>
        <w:t>CONTRATISTA</w:t>
      </w:r>
    </w:p>
    <w:p w14:paraId="4C85C10C" w14:textId="424BBB2E" w:rsidR="00CB4335" w:rsidRPr="00B424B0" w:rsidRDefault="00CB4335" w:rsidP="00540E0E">
      <w:pPr>
        <w:rPr>
          <w:rFonts w:ascii="Verdana" w:hAnsi="Verdana" w:cstheme="minorHAnsi"/>
          <w:sz w:val="22"/>
        </w:rPr>
      </w:pPr>
    </w:p>
    <w:p w14:paraId="6E58BB09" w14:textId="2DE95113" w:rsidR="00CB4335" w:rsidRPr="00B424B0" w:rsidRDefault="00CB4335"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tiene derecho a: </w:t>
      </w:r>
    </w:p>
    <w:p w14:paraId="2ED291DD" w14:textId="7BD9F020" w:rsidR="00CB4335" w:rsidRPr="00B424B0" w:rsidRDefault="00CB4335" w:rsidP="00540E0E">
      <w:pPr>
        <w:pStyle w:val="Ttulo"/>
        <w:numPr>
          <w:ilvl w:val="0"/>
          <w:numId w:val="0"/>
        </w:numPr>
        <w:spacing w:after="0"/>
        <w:ind w:left="1068"/>
        <w:rPr>
          <w:rFonts w:ascii="Verdana" w:hAnsi="Verdana" w:cstheme="minorHAnsi"/>
          <w:color w:val="auto"/>
          <w:sz w:val="22"/>
          <w:szCs w:val="22"/>
        </w:rPr>
      </w:pPr>
    </w:p>
    <w:p w14:paraId="72DDF78E" w14:textId="0CD6DA86" w:rsidR="00CB4335" w:rsidRPr="00B424B0" w:rsidRDefault="00C678E0" w:rsidP="00067650">
      <w:pPr>
        <w:pStyle w:val="Prrafodelista"/>
        <w:numPr>
          <w:ilvl w:val="3"/>
          <w:numId w:val="37"/>
        </w:numPr>
        <w:ind w:left="426"/>
        <w:rPr>
          <w:rFonts w:ascii="Verdana" w:hAnsi="Verdana"/>
          <w:sz w:val="22"/>
          <w:szCs w:val="24"/>
        </w:rPr>
      </w:pPr>
      <w:r w:rsidRPr="00B424B0">
        <w:rPr>
          <w:rFonts w:ascii="Verdana" w:hAnsi="Verdana"/>
          <w:sz w:val="22"/>
          <w:szCs w:val="24"/>
        </w:rPr>
        <w:t xml:space="preserve">Recibir una remuneración por la ejecución de la obra en los términos pactados en la Cláusula </w:t>
      </w:r>
      <w:r w:rsidR="0041177B" w:rsidRPr="00B424B0">
        <w:rPr>
          <w:rFonts w:ascii="Verdana" w:hAnsi="Verdana"/>
          <w:sz w:val="22"/>
          <w:szCs w:val="24"/>
        </w:rPr>
        <w:t>8</w:t>
      </w:r>
      <w:r w:rsidRPr="00B424B0">
        <w:rPr>
          <w:rFonts w:ascii="Verdana" w:hAnsi="Verdana"/>
          <w:sz w:val="22"/>
          <w:szCs w:val="24"/>
        </w:rPr>
        <w:t xml:space="preserve"> del presente Contrato.</w:t>
      </w:r>
    </w:p>
    <w:p w14:paraId="2989F80F" w14:textId="2CFE25D3" w:rsidR="0020315E" w:rsidRPr="00B424B0" w:rsidRDefault="0020315E" w:rsidP="00067650">
      <w:pPr>
        <w:pStyle w:val="Prrafodelista"/>
        <w:numPr>
          <w:ilvl w:val="3"/>
          <w:numId w:val="37"/>
        </w:numPr>
        <w:ind w:left="426"/>
        <w:rPr>
          <w:rFonts w:ascii="Verdana" w:hAnsi="Verdana"/>
          <w:sz w:val="22"/>
          <w:szCs w:val="24"/>
        </w:rPr>
      </w:pPr>
      <w:r w:rsidRPr="00B424B0">
        <w:rPr>
          <w:rFonts w:ascii="Verdana" w:hAnsi="Verdana"/>
          <w:sz w:val="22"/>
          <w:szCs w:val="24"/>
          <w:highlight w:val="lightGray"/>
        </w:rPr>
        <w:t>[Incluir los derechos que considere la Entidad Estatal]</w:t>
      </w:r>
    </w:p>
    <w:p w14:paraId="333A562E" w14:textId="77777777" w:rsidR="0041177B" w:rsidRPr="00B424B0" w:rsidRDefault="0041177B" w:rsidP="0041177B">
      <w:pPr>
        <w:rPr>
          <w:rFonts w:ascii="Verdana" w:hAnsi="Verdana" w:cstheme="minorHAnsi"/>
          <w:color w:val="1A1818" w:themeColor="text1"/>
          <w:sz w:val="22"/>
          <w:szCs w:val="24"/>
        </w:rPr>
      </w:pPr>
    </w:p>
    <w:p w14:paraId="30A5BFF6" w14:textId="0B598E7F" w:rsidR="00CB4335" w:rsidRPr="00B424B0" w:rsidRDefault="00F95F3C"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OBLIGACIONES DE LA ENTIDAD</w:t>
      </w:r>
    </w:p>
    <w:p w14:paraId="05BC5510" w14:textId="2517FFC3" w:rsidR="00F95F3C" w:rsidRPr="00B424B0" w:rsidRDefault="00F95F3C" w:rsidP="00540E0E">
      <w:pPr>
        <w:rPr>
          <w:rFonts w:ascii="Verdana" w:hAnsi="Verdana" w:cstheme="minorHAnsi"/>
          <w:sz w:val="22"/>
        </w:rPr>
      </w:pPr>
    </w:p>
    <w:p w14:paraId="24BB911E" w14:textId="74636D2F" w:rsidR="00F95F3C" w:rsidRPr="00B424B0" w:rsidRDefault="00F95F3C" w:rsidP="00540E0E">
      <w:pPr>
        <w:rPr>
          <w:rFonts w:ascii="Verdana" w:hAnsi="Verdana" w:cstheme="minorHAnsi"/>
          <w:sz w:val="22"/>
        </w:rPr>
      </w:pPr>
      <w:r w:rsidRPr="00B424B0">
        <w:rPr>
          <w:rFonts w:ascii="Verdana" w:hAnsi="Verdana" w:cstheme="minorHAnsi"/>
          <w:sz w:val="22"/>
        </w:rPr>
        <w:t xml:space="preserve">La Entidad está obligada a: </w:t>
      </w:r>
    </w:p>
    <w:p w14:paraId="2560AC72" w14:textId="08C45B5F" w:rsidR="00F95F3C" w:rsidRPr="00B424B0" w:rsidRDefault="00F95F3C" w:rsidP="00540E0E">
      <w:pPr>
        <w:rPr>
          <w:rFonts w:ascii="Verdana" w:hAnsi="Verdana" w:cs="Arial"/>
          <w:sz w:val="22"/>
        </w:rPr>
      </w:pPr>
    </w:p>
    <w:p w14:paraId="2DF711F0" w14:textId="08764F8C" w:rsidR="00D45BA6" w:rsidRPr="00B424B0" w:rsidRDefault="00D45BA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Cumplir con las condiciones establecidas en los Documentos del </w:t>
      </w:r>
      <w:r w:rsidR="006C5AAA" w:rsidRPr="00B424B0">
        <w:rPr>
          <w:rFonts w:ascii="Verdana" w:hAnsi="Verdana" w:cstheme="minorHAnsi"/>
          <w:color w:val="auto"/>
          <w:sz w:val="22"/>
          <w:szCs w:val="22"/>
        </w:rPr>
        <w:t>Proceso</w:t>
      </w:r>
      <w:r w:rsidRPr="00B424B0">
        <w:rPr>
          <w:rFonts w:ascii="Verdana" w:hAnsi="Verdana" w:cstheme="minorHAnsi"/>
          <w:color w:val="auto"/>
          <w:sz w:val="22"/>
          <w:szCs w:val="22"/>
        </w:rPr>
        <w:t xml:space="preserve"> de</w:t>
      </w:r>
      <w:r w:rsidR="00DA4770" w:rsidRPr="00B424B0">
        <w:rPr>
          <w:rFonts w:ascii="Verdana" w:hAnsi="Verdana" w:cstheme="minorHAnsi"/>
          <w:color w:val="auto"/>
          <w:sz w:val="22"/>
          <w:szCs w:val="22"/>
        </w:rPr>
        <w:t xml:space="preserve"> </w:t>
      </w:r>
      <w:r w:rsidRPr="00B424B0">
        <w:rPr>
          <w:rFonts w:ascii="Verdana" w:hAnsi="Verdana" w:cstheme="minorHAnsi"/>
          <w:color w:val="auto"/>
          <w:sz w:val="22"/>
          <w:szCs w:val="22"/>
        </w:rPr>
        <w:t xml:space="preserve">Contratación. </w:t>
      </w:r>
    </w:p>
    <w:p w14:paraId="3F1EBCCC" w14:textId="06D09394" w:rsidR="00EC7E06" w:rsidRPr="00B424B0" w:rsidRDefault="00EC7E06"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 xml:space="preserve">Fijar un cronograma con el </w:t>
      </w:r>
      <w:r w:rsidR="006B09B1" w:rsidRPr="00B424B0">
        <w:rPr>
          <w:rFonts w:ascii="Verdana" w:hAnsi="Verdana" w:cstheme="minorHAnsi"/>
          <w:color w:val="auto"/>
          <w:sz w:val="22"/>
          <w:szCs w:val="22"/>
        </w:rPr>
        <w:t>Contratista</w:t>
      </w:r>
      <w:r w:rsidRPr="00B424B0">
        <w:rPr>
          <w:rFonts w:ascii="Verdana" w:hAnsi="Verdana" w:cstheme="minorHAnsi"/>
          <w:color w:val="auto"/>
          <w:sz w:val="22"/>
          <w:szCs w:val="22"/>
        </w:rPr>
        <w:t xml:space="preserve"> para la ejecución del factor de calidad ofrecido en la etapa de selección que permita su implementación oportuna durante el desarrollo del contrato.</w:t>
      </w:r>
      <w:r w:rsidR="00DA4770" w:rsidRPr="00B424B0">
        <w:rPr>
          <w:rFonts w:ascii="Verdana" w:hAnsi="Verdana" w:cstheme="minorHAnsi"/>
          <w:color w:val="auto"/>
          <w:sz w:val="22"/>
          <w:szCs w:val="22"/>
        </w:rPr>
        <w:t xml:space="preserve"> </w:t>
      </w:r>
    </w:p>
    <w:p w14:paraId="1ABBFDE9" w14:textId="56F432B7" w:rsidR="00F95F3C" w:rsidRPr="00B424B0" w:rsidRDefault="0041177B"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rPr>
        <w:t>Pagar la</w:t>
      </w:r>
      <w:r w:rsidR="00F95F3C" w:rsidRPr="00B424B0">
        <w:rPr>
          <w:rFonts w:ascii="Verdana" w:hAnsi="Verdana" w:cstheme="minorHAnsi"/>
          <w:color w:val="auto"/>
          <w:sz w:val="22"/>
          <w:szCs w:val="22"/>
        </w:rPr>
        <w:t xml:space="preserve"> remuneración por la ejecución de la obra en los términos pactados en la Cláusula </w:t>
      </w:r>
      <w:r w:rsidRPr="00B424B0">
        <w:rPr>
          <w:rFonts w:ascii="Verdana" w:hAnsi="Verdana" w:cstheme="minorHAnsi"/>
          <w:color w:val="auto"/>
          <w:sz w:val="22"/>
          <w:szCs w:val="22"/>
        </w:rPr>
        <w:t>8</w:t>
      </w:r>
      <w:r w:rsidR="00F95F3C" w:rsidRPr="00B424B0">
        <w:rPr>
          <w:rFonts w:ascii="Verdana" w:hAnsi="Verdana" w:cstheme="minorHAnsi"/>
          <w:color w:val="auto"/>
          <w:sz w:val="22"/>
          <w:szCs w:val="22"/>
        </w:rPr>
        <w:t xml:space="preserve"> del presente Contrato.</w:t>
      </w:r>
    </w:p>
    <w:p w14:paraId="534A62DA" w14:textId="3E84FB57" w:rsidR="000F1CC2" w:rsidRPr="00B424B0" w:rsidRDefault="000F1CC2" w:rsidP="00067650">
      <w:pPr>
        <w:pStyle w:val="Ttulo"/>
        <w:numPr>
          <w:ilvl w:val="6"/>
          <w:numId w:val="37"/>
        </w:numPr>
        <w:spacing w:after="0"/>
        <w:ind w:left="426" w:hanging="426"/>
        <w:rPr>
          <w:rFonts w:ascii="Verdana" w:hAnsi="Verdana" w:cstheme="minorHAnsi"/>
          <w:color w:val="auto"/>
          <w:sz w:val="22"/>
          <w:szCs w:val="22"/>
        </w:rPr>
      </w:pPr>
      <w:r w:rsidRPr="00B424B0">
        <w:rPr>
          <w:rFonts w:ascii="Verdana" w:hAnsi="Verdana" w:cstheme="minorHAnsi"/>
          <w:color w:val="auto"/>
          <w:sz w:val="22"/>
          <w:szCs w:val="22"/>
          <w:highlight w:val="lightGray"/>
        </w:rPr>
        <w:t xml:space="preserve">[Incluir </w:t>
      </w:r>
      <w:r w:rsidR="00532ECF" w:rsidRPr="00B424B0">
        <w:rPr>
          <w:rFonts w:ascii="Verdana" w:hAnsi="Verdana" w:cstheme="minorHAnsi"/>
          <w:color w:val="auto"/>
          <w:sz w:val="22"/>
          <w:szCs w:val="22"/>
          <w:highlight w:val="lightGray"/>
        </w:rPr>
        <w:t>las demás obligaciones que</w:t>
      </w:r>
      <w:r w:rsidRPr="00B424B0">
        <w:rPr>
          <w:rFonts w:ascii="Verdana" w:hAnsi="Verdana" w:cstheme="minorHAnsi"/>
          <w:color w:val="auto"/>
          <w:sz w:val="22"/>
          <w:szCs w:val="22"/>
          <w:highlight w:val="lightGray"/>
        </w:rPr>
        <w:t xml:space="preserve"> considere la Entidad Estatal].</w:t>
      </w:r>
    </w:p>
    <w:p w14:paraId="495998D5" w14:textId="613CD222" w:rsidR="0084371E" w:rsidRPr="00B424B0" w:rsidRDefault="0084371E" w:rsidP="003D1E5B">
      <w:pPr>
        <w:ind w:left="708"/>
        <w:rPr>
          <w:rFonts w:ascii="Verdana" w:eastAsiaTheme="majorEastAsia" w:hAnsi="Verdana" w:cstheme="minorHAnsi"/>
          <w:spacing w:val="5"/>
          <w:kern w:val="28"/>
          <w:sz w:val="22"/>
        </w:rPr>
      </w:pPr>
    </w:p>
    <w:p w14:paraId="6FF209B3" w14:textId="7E710C61" w:rsidR="00F95F3C" w:rsidRPr="00B424B0" w:rsidRDefault="00B06DBB" w:rsidP="005C635B">
      <w:pPr>
        <w:pStyle w:val="clusulas"/>
        <w:tabs>
          <w:tab w:val="left" w:pos="1418"/>
          <w:tab w:val="left" w:pos="1560"/>
        </w:tabs>
        <w:spacing w:before="0" w:after="0"/>
        <w:ind w:left="426"/>
        <w:rPr>
          <w:rFonts w:ascii="Verdana" w:hAnsi="Verdana" w:cstheme="minorHAnsi"/>
          <w:sz w:val="22"/>
        </w:rPr>
      </w:pPr>
      <w:r w:rsidRPr="00B424B0">
        <w:rPr>
          <w:rFonts w:ascii="Verdana" w:hAnsi="Verdana" w:cstheme="minorHAnsi"/>
          <w:sz w:val="22"/>
        </w:rPr>
        <w:t>RESPONSABILIDAD</w:t>
      </w:r>
    </w:p>
    <w:p w14:paraId="51F4D8ED" w14:textId="77777777" w:rsidR="0041177B" w:rsidRPr="00B424B0" w:rsidRDefault="0041177B" w:rsidP="0041177B">
      <w:pPr>
        <w:pStyle w:val="clusulas"/>
        <w:numPr>
          <w:ilvl w:val="0"/>
          <w:numId w:val="0"/>
        </w:numPr>
        <w:spacing w:before="0" w:after="0"/>
        <w:ind w:left="720"/>
        <w:rPr>
          <w:rFonts w:ascii="Verdana" w:hAnsi="Verdana" w:cstheme="minorHAnsi"/>
          <w:sz w:val="22"/>
        </w:rPr>
      </w:pPr>
    </w:p>
    <w:p w14:paraId="62635343" w14:textId="45E09175" w:rsidR="0069522C" w:rsidRPr="00B424B0" w:rsidRDefault="0069522C" w:rsidP="00540E0E">
      <w:pPr>
        <w:rPr>
          <w:rFonts w:ascii="Verdana" w:hAnsi="Verdana" w:cstheme="minorHAnsi"/>
          <w:sz w:val="22"/>
        </w:rPr>
      </w:pPr>
      <w:r w:rsidRPr="00B424B0">
        <w:rPr>
          <w:rFonts w:ascii="Verdana" w:hAnsi="Verdana" w:cstheme="minorHAnsi"/>
          <w:sz w:val="22"/>
        </w:rPr>
        <w:t xml:space="preserve">El </w:t>
      </w:r>
      <w:r w:rsidR="006B09B1" w:rsidRPr="00B424B0">
        <w:rPr>
          <w:rFonts w:ascii="Verdana" w:hAnsi="Verdana" w:cstheme="minorHAnsi"/>
          <w:sz w:val="22"/>
        </w:rPr>
        <w:t>Contratista</w:t>
      </w:r>
      <w:r w:rsidRPr="00B424B0">
        <w:rPr>
          <w:rFonts w:ascii="Verdana" w:hAnsi="Verdana" w:cstheme="minorHAnsi"/>
          <w:sz w:val="22"/>
        </w:rPr>
        <w:t xml:space="preserve"> es responsable por el cumplimiento </w:t>
      </w:r>
      <w:r w:rsidR="000E3136" w:rsidRPr="00B424B0">
        <w:rPr>
          <w:rFonts w:ascii="Verdana" w:hAnsi="Verdana" w:cstheme="minorHAnsi"/>
          <w:sz w:val="22"/>
        </w:rPr>
        <w:t xml:space="preserve">de las obligaciones </w:t>
      </w:r>
      <w:r w:rsidR="00C6212B" w:rsidRPr="00B424B0">
        <w:rPr>
          <w:rFonts w:ascii="Verdana" w:hAnsi="Verdana" w:cstheme="minorHAnsi"/>
          <w:sz w:val="22"/>
        </w:rPr>
        <w:t>pactadas en el contrato</w:t>
      </w:r>
      <w:r w:rsidRPr="00B424B0">
        <w:rPr>
          <w:rFonts w:ascii="Verdana" w:hAnsi="Verdana" w:cstheme="minorHAnsi"/>
          <w:sz w:val="22"/>
        </w:rPr>
        <w:t xml:space="preserve">. </w:t>
      </w:r>
      <w:r w:rsidR="00402523" w:rsidRPr="00B424B0">
        <w:rPr>
          <w:rFonts w:ascii="Verdana" w:hAnsi="Verdana" w:cstheme="minorHAnsi"/>
          <w:sz w:val="22"/>
        </w:rPr>
        <w:t>Además</w:t>
      </w:r>
      <w:r w:rsidR="00BC50B7" w:rsidRPr="00B424B0">
        <w:rPr>
          <w:rFonts w:ascii="Verdana" w:hAnsi="Verdana" w:cstheme="minorHAnsi"/>
          <w:sz w:val="22"/>
        </w:rPr>
        <w:t>,</w:t>
      </w:r>
      <w:r w:rsidRPr="00B424B0">
        <w:rPr>
          <w:rFonts w:ascii="Verdana" w:hAnsi="Verdana" w:cstheme="minorHAnsi"/>
          <w:sz w:val="22"/>
        </w:rPr>
        <w:t xml:space="preserve"> </w:t>
      </w:r>
      <w:r w:rsidR="000B0248" w:rsidRPr="00B424B0">
        <w:rPr>
          <w:rFonts w:ascii="Verdana" w:hAnsi="Verdana" w:cstheme="minorHAnsi"/>
          <w:sz w:val="22"/>
        </w:rPr>
        <w:t>responderá</w:t>
      </w:r>
      <w:r w:rsidRPr="00B424B0">
        <w:rPr>
          <w:rFonts w:ascii="Verdana" w:hAnsi="Verdana" w:cstheme="minorHAnsi"/>
          <w:sz w:val="22"/>
        </w:rPr>
        <w:t xml:space="preserve"> por los daños </w:t>
      </w:r>
      <w:r w:rsidR="00402523" w:rsidRPr="00B424B0">
        <w:rPr>
          <w:rFonts w:ascii="Verdana" w:hAnsi="Verdana" w:cstheme="minorHAnsi"/>
          <w:sz w:val="22"/>
        </w:rPr>
        <w:t>generados</w:t>
      </w:r>
      <w:r w:rsidR="008B44D3" w:rsidRPr="00B424B0">
        <w:rPr>
          <w:rFonts w:ascii="Verdana" w:hAnsi="Verdana" w:cstheme="minorHAnsi"/>
          <w:sz w:val="22"/>
        </w:rPr>
        <w:t xml:space="preserve"> </w:t>
      </w:r>
      <w:r w:rsidR="00265851" w:rsidRPr="00B424B0">
        <w:rPr>
          <w:rFonts w:ascii="Verdana" w:hAnsi="Verdana" w:cstheme="minorHAnsi"/>
          <w:sz w:val="22"/>
        </w:rPr>
        <w:t xml:space="preserve">a la Entidad </w:t>
      </w:r>
      <w:r w:rsidR="008B44D3" w:rsidRPr="00B424B0">
        <w:rPr>
          <w:rFonts w:ascii="Verdana" w:hAnsi="Verdana" w:cstheme="minorHAnsi"/>
          <w:sz w:val="22"/>
        </w:rPr>
        <w:t>en la ejecución del contrato</w:t>
      </w:r>
      <w:r w:rsidR="00402523" w:rsidRPr="00B424B0">
        <w:rPr>
          <w:rFonts w:ascii="Verdana" w:hAnsi="Verdana" w:cstheme="minorHAnsi"/>
          <w:sz w:val="22"/>
        </w:rPr>
        <w:t>, causados</w:t>
      </w:r>
      <w:r w:rsidR="008B44D3" w:rsidRPr="00B424B0">
        <w:rPr>
          <w:rFonts w:ascii="Verdana" w:hAnsi="Verdana" w:cstheme="minorHAnsi"/>
          <w:sz w:val="22"/>
        </w:rPr>
        <w:t xml:space="preserve"> por </w:t>
      </w:r>
      <w:r w:rsidRPr="00B424B0">
        <w:rPr>
          <w:rFonts w:ascii="Verdana" w:hAnsi="Verdana" w:cstheme="minorHAnsi"/>
          <w:sz w:val="22"/>
        </w:rPr>
        <w:t xml:space="preserve">sus </w:t>
      </w:r>
      <w:r w:rsidR="006B09B1" w:rsidRPr="00B424B0">
        <w:rPr>
          <w:rFonts w:ascii="Verdana" w:hAnsi="Verdana" w:cstheme="minorHAnsi"/>
          <w:sz w:val="22"/>
        </w:rPr>
        <w:t>Contratista</w:t>
      </w:r>
      <w:r w:rsidR="00426D03" w:rsidRPr="00B424B0">
        <w:rPr>
          <w:rFonts w:ascii="Verdana" w:hAnsi="Verdana" w:cstheme="minorHAnsi"/>
          <w:sz w:val="22"/>
        </w:rPr>
        <w:t xml:space="preserve">s o </w:t>
      </w:r>
      <w:r w:rsidRPr="00B424B0">
        <w:rPr>
          <w:rFonts w:ascii="Verdana" w:hAnsi="Verdana" w:cstheme="minorHAnsi"/>
          <w:sz w:val="22"/>
        </w:rPr>
        <w:t>empleados</w:t>
      </w:r>
      <w:r w:rsidR="000B0248" w:rsidRPr="00B424B0">
        <w:rPr>
          <w:rFonts w:ascii="Verdana" w:hAnsi="Verdana" w:cstheme="minorHAnsi"/>
          <w:sz w:val="22"/>
        </w:rPr>
        <w:t>,</w:t>
      </w:r>
      <w:r w:rsidR="00402523" w:rsidRPr="00B424B0">
        <w:rPr>
          <w:rFonts w:ascii="Verdana" w:hAnsi="Verdana" w:cstheme="minorHAnsi"/>
          <w:sz w:val="22"/>
        </w:rPr>
        <w:t xml:space="preserve"> y </w:t>
      </w:r>
      <w:r w:rsidR="00A14BF9" w:rsidRPr="00B424B0">
        <w:rPr>
          <w:rFonts w:ascii="Verdana" w:hAnsi="Verdana" w:cstheme="minorHAnsi"/>
          <w:sz w:val="22"/>
        </w:rPr>
        <w:t xml:space="preserve">de </w:t>
      </w:r>
      <w:r w:rsidRPr="00B424B0">
        <w:rPr>
          <w:rFonts w:ascii="Verdana" w:hAnsi="Verdana" w:cstheme="minorHAnsi"/>
          <w:sz w:val="22"/>
        </w:rPr>
        <w:t>sus sub</w:t>
      </w:r>
      <w:r w:rsidR="006B09B1" w:rsidRPr="00B424B0">
        <w:rPr>
          <w:rFonts w:ascii="Verdana" w:hAnsi="Verdana" w:cstheme="minorHAnsi"/>
          <w:sz w:val="22"/>
        </w:rPr>
        <w:t>contratista</w:t>
      </w:r>
      <w:r w:rsidRPr="00B424B0">
        <w:rPr>
          <w:rFonts w:ascii="Verdana" w:hAnsi="Verdana" w:cstheme="minorHAnsi"/>
          <w:sz w:val="22"/>
        </w:rPr>
        <w:t>s.</w:t>
      </w:r>
    </w:p>
    <w:p w14:paraId="0B3F8513" w14:textId="77777777" w:rsidR="0069522C" w:rsidRPr="00B424B0" w:rsidRDefault="0069522C" w:rsidP="00540E0E">
      <w:pPr>
        <w:rPr>
          <w:rFonts w:ascii="Verdana" w:hAnsi="Verdana" w:cstheme="minorHAnsi"/>
          <w:color w:val="1A1818" w:themeColor="text1"/>
          <w:sz w:val="22"/>
        </w:rPr>
      </w:pPr>
    </w:p>
    <w:p w14:paraId="273D887B" w14:textId="62763A15" w:rsidR="00747335" w:rsidRPr="00B424B0" w:rsidRDefault="00747335"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INDEMNIDAD</w:t>
      </w:r>
    </w:p>
    <w:p w14:paraId="6C9F29F8" w14:textId="77777777" w:rsidR="00DE1793" w:rsidRPr="00B424B0" w:rsidRDefault="00DE1793" w:rsidP="00DE1667">
      <w:pPr>
        <w:pStyle w:val="clusulas"/>
        <w:numPr>
          <w:ilvl w:val="0"/>
          <w:numId w:val="0"/>
        </w:numPr>
        <w:spacing w:before="0" w:after="0"/>
        <w:ind w:left="426"/>
        <w:rPr>
          <w:rFonts w:ascii="Verdana" w:hAnsi="Verdana" w:cstheme="minorHAnsi"/>
          <w:sz w:val="22"/>
        </w:rPr>
      </w:pPr>
    </w:p>
    <w:p w14:paraId="5A31815C" w14:textId="323D7F32" w:rsidR="00747335" w:rsidRPr="00B424B0" w:rsidRDefault="00DE1793">
      <w:pPr>
        <w:rPr>
          <w:rFonts w:ascii="Verdana" w:hAnsi="Verdana"/>
          <w:sz w:val="22"/>
          <w:szCs w:val="24"/>
          <w:lang w:val="es-CO"/>
        </w:rPr>
      </w:pPr>
      <w:r w:rsidRPr="00B424B0">
        <w:rPr>
          <w:rFonts w:ascii="Verdana" w:hAnsi="Verdana"/>
          <w:sz w:val="22"/>
          <w:szCs w:val="24"/>
          <w:highlight w:val="lightGray"/>
          <w:lang w:val="es-CO"/>
        </w:rPr>
        <w:t>[</w:t>
      </w:r>
      <w:r w:rsidR="00E22274" w:rsidRPr="00B424B0">
        <w:rPr>
          <w:rFonts w:ascii="Verdana" w:hAnsi="Verdana"/>
          <w:sz w:val="22"/>
          <w:szCs w:val="24"/>
          <w:highlight w:val="lightGray"/>
          <w:lang w:val="es-CO"/>
        </w:rPr>
        <w:t xml:space="preserve">La Entidad deberá </w:t>
      </w:r>
      <w:r w:rsidRPr="00B424B0">
        <w:rPr>
          <w:rFonts w:ascii="Verdana" w:hAnsi="Verdana"/>
          <w:sz w:val="22"/>
          <w:szCs w:val="24"/>
          <w:highlight w:val="lightGray"/>
          <w:lang w:val="es-CO"/>
        </w:rPr>
        <w:t xml:space="preserve">incluir </w:t>
      </w:r>
      <w:r w:rsidR="00E22274" w:rsidRPr="00B424B0">
        <w:rPr>
          <w:rFonts w:ascii="Verdana" w:hAnsi="Verdana"/>
          <w:sz w:val="22"/>
          <w:szCs w:val="24"/>
          <w:highlight w:val="lightGray"/>
          <w:lang w:val="es-CO"/>
        </w:rPr>
        <w:t>la indemnidad que considere necesaria</w:t>
      </w:r>
      <w:r w:rsidRPr="00B424B0">
        <w:rPr>
          <w:rFonts w:ascii="Verdana" w:hAnsi="Verdana"/>
          <w:sz w:val="22"/>
          <w:szCs w:val="24"/>
          <w:highlight w:val="lightGray"/>
          <w:lang w:val="es-CO"/>
        </w:rPr>
        <w:t>]</w:t>
      </w:r>
    </w:p>
    <w:p w14:paraId="6607B13D" w14:textId="4E384BBF" w:rsidR="1E596E53" w:rsidRPr="00B424B0" w:rsidRDefault="1E596E53">
      <w:pPr>
        <w:rPr>
          <w:rFonts w:ascii="Verdana" w:hAnsi="Verdana"/>
          <w:sz w:val="22"/>
          <w:szCs w:val="24"/>
          <w:highlight w:val="lightGray"/>
          <w:lang w:val="es-CO"/>
        </w:rPr>
      </w:pPr>
    </w:p>
    <w:p w14:paraId="5D7A0F73" w14:textId="7204EA2E" w:rsidR="0002545D" w:rsidRPr="00B424B0" w:rsidRDefault="00A7753C" w:rsidP="005C635B">
      <w:pPr>
        <w:pStyle w:val="clusulas"/>
        <w:tabs>
          <w:tab w:val="left" w:pos="1560"/>
          <w:tab w:val="left" w:pos="1701"/>
        </w:tabs>
        <w:spacing w:before="0" w:after="0"/>
        <w:ind w:left="426"/>
        <w:rPr>
          <w:rFonts w:ascii="Verdana" w:hAnsi="Verdana" w:cstheme="minorHAnsi"/>
          <w:sz w:val="22"/>
        </w:rPr>
      </w:pPr>
      <w:r w:rsidRPr="00B424B0">
        <w:rPr>
          <w:rFonts w:ascii="Verdana" w:hAnsi="Verdana" w:cstheme="minorHAnsi"/>
          <w:sz w:val="22"/>
        </w:rPr>
        <w:t>MULTAS</w:t>
      </w:r>
    </w:p>
    <w:p w14:paraId="46230817" w14:textId="77777777" w:rsidR="004C114B" w:rsidRPr="00B424B0" w:rsidRDefault="004C114B">
      <w:pPr>
        <w:rPr>
          <w:rFonts w:ascii="Verdana" w:hAnsi="Verdana"/>
          <w:color w:val="1A1818" w:themeColor="text1"/>
          <w:sz w:val="22"/>
          <w:szCs w:val="24"/>
          <w:lang w:val="es-CO"/>
        </w:rPr>
      </w:pPr>
      <w:bookmarkStart w:id="0" w:name="_Hlk509453512"/>
    </w:p>
    <w:p w14:paraId="73E91DF0"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lang w:val="es-CO"/>
        </w:rPr>
        <w:t xml:space="preserve">Incumplir la obligación de destinar mínimamente el </w:t>
      </w:r>
      <w:r w:rsidRPr="00B424B0">
        <w:rPr>
          <w:rFonts w:ascii="Verdana" w:eastAsia="Arial" w:hAnsi="Verdana" w:cs="Arial"/>
          <w:bCs/>
          <w:sz w:val="22"/>
          <w:highlight w:val="lightGray"/>
          <w:lang w:val="es-CO"/>
        </w:rPr>
        <w:t>[la Entidad establecerá el porcentaje mínimo definido en el numeral 1 de la Cláusula 9 del presente contrato]</w:t>
      </w:r>
      <w:r w:rsidRPr="00B424B0">
        <w:rPr>
          <w:rFonts w:ascii="Verdana" w:eastAsia="Arial" w:hAnsi="Verdana" w:cs="Arial"/>
          <w:bCs/>
          <w:sz w:val="22"/>
          <w:lang w:val="es-CO"/>
        </w:rPr>
        <w:t xml:space="preserve"> de mano de obra no calificada de la región causará multas equivalentes a </w:t>
      </w:r>
      <w:r w:rsidRPr="00B424B0">
        <w:rPr>
          <w:rFonts w:ascii="Verdana" w:eastAsia="Arial" w:hAnsi="Verdana" w:cs="Arial"/>
          <w:bCs/>
          <w:sz w:val="22"/>
          <w:highlight w:val="lightGray"/>
          <w:lang w:val="es-CO"/>
        </w:rPr>
        <w:t xml:space="preserve">[_____ SMMLV </w:t>
      </w:r>
      <w:proofErr w:type="spellStart"/>
      <w:r w:rsidRPr="00B424B0">
        <w:rPr>
          <w:rFonts w:ascii="Verdana" w:eastAsia="Arial" w:hAnsi="Verdana" w:cs="Arial"/>
          <w:bCs/>
          <w:sz w:val="22"/>
          <w:highlight w:val="lightGray"/>
          <w:lang w:val="es-CO"/>
        </w:rPr>
        <w:t>ó</w:t>
      </w:r>
      <w:proofErr w:type="spellEnd"/>
      <w:r w:rsidRPr="00B424B0">
        <w:rPr>
          <w:rFonts w:ascii="Verdana" w:eastAsia="Arial" w:hAnsi="Verdana" w:cs="Arial"/>
          <w:bCs/>
          <w:sz w:val="22"/>
          <w:highlight w:val="lightGray"/>
          <w:lang w:val="es-CO"/>
        </w:rPr>
        <w:t xml:space="preserve"> % del contrato]</w:t>
      </w:r>
      <w:r w:rsidRPr="00B424B0">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B424B0">
        <w:rPr>
          <w:rFonts w:ascii="Verdana" w:eastAsia="Arial" w:hAnsi="Verdana" w:cs="Arial"/>
          <w:bCs/>
          <w:sz w:val="22"/>
          <w:highlight w:val="lightGray"/>
          <w:lang w:val="es-CO"/>
        </w:rPr>
        <w:t>[1% del valor total del contrato]</w:t>
      </w:r>
      <w:r w:rsidRPr="00B424B0">
        <w:rPr>
          <w:rFonts w:ascii="Verdana" w:eastAsia="Arial" w:hAnsi="Verdana" w:cs="Arial"/>
          <w:bCs/>
          <w:sz w:val="22"/>
          <w:lang w:val="es-CO"/>
        </w:rPr>
        <w:t>.</w:t>
      </w:r>
    </w:p>
    <w:p w14:paraId="512E882E" w14:textId="77777777" w:rsidR="00771B2B" w:rsidRPr="00B424B0" w:rsidRDefault="00771B2B" w:rsidP="00771B2B">
      <w:pPr>
        <w:tabs>
          <w:tab w:val="left" w:pos="284"/>
          <w:tab w:val="left" w:pos="993"/>
        </w:tabs>
        <w:ind w:right="49"/>
        <w:rPr>
          <w:rFonts w:ascii="Verdana" w:eastAsia="Arial" w:hAnsi="Verdana" w:cs="Arial"/>
          <w:bCs/>
          <w:sz w:val="22"/>
          <w:lang w:val="es-CO"/>
        </w:rPr>
      </w:pPr>
    </w:p>
    <w:p w14:paraId="012B40A1" w14:textId="77777777" w:rsidR="00771B2B" w:rsidRPr="00B424B0" w:rsidRDefault="00771B2B" w:rsidP="00771B2B">
      <w:pPr>
        <w:numPr>
          <w:ilvl w:val="6"/>
          <w:numId w:val="42"/>
        </w:numPr>
        <w:tabs>
          <w:tab w:val="left" w:pos="284"/>
          <w:tab w:val="left" w:pos="993"/>
        </w:tabs>
        <w:ind w:left="0" w:right="49" w:firstLine="0"/>
        <w:rPr>
          <w:rFonts w:ascii="Verdana" w:eastAsia="Arial" w:hAnsi="Verdana" w:cs="Arial"/>
          <w:bCs/>
          <w:sz w:val="22"/>
          <w:lang w:val="es-CO"/>
        </w:rPr>
      </w:pPr>
      <w:r w:rsidRPr="00B424B0">
        <w:rPr>
          <w:rFonts w:ascii="Verdana" w:eastAsia="Arial" w:hAnsi="Verdana" w:cs="Arial"/>
          <w:bCs/>
          <w:sz w:val="22"/>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B424B0">
        <w:rPr>
          <w:rFonts w:ascii="Verdana" w:eastAsia="Arial" w:hAnsi="Verdana" w:cs="Arial"/>
          <w:bCs/>
          <w:sz w:val="22"/>
          <w:lang w:val="es-CO"/>
        </w:rPr>
        <w:t xml:space="preserve"> 1. Incumplir la obligación de destinar mínimamente el </w:t>
      </w:r>
      <w:r w:rsidRPr="00B424B0">
        <w:rPr>
          <w:rFonts w:ascii="Verdana" w:eastAsia="Arial" w:hAnsi="Verdana" w:cs="Arial"/>
          <w:bCs/>
          <w:sz w:val="22"/>
          <w:highlight w:val="lightGray"/>
          <w:lang w:val="es-CO"/>
        </w:rPr>
        <w:t>[la Entidad establecerá el porcentaje mínimo definido en el numeral 2 de la Cláusula 9 del presente contrato]</w:t>
      </w:r>
      <w:r w:rsidRPr="00B424B0">
        <w:rPr>
          <w:rFonts w:ascii="Verdana" w:eastAsia="Arial" w:hAnsi="Verdana" w:cs="Arial"/>
          <w:bCs/>
          <w:sz w:val="22"/>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B424B0">
        <w:rPr>
          <w:rFonts w:ascii="Verdana" w:eastAsia="Arial" w:hAnsi="Verdana" w:cs="Arial"/>
          <w:bCs/>
          <w:sz w:val="22"/>
          <w:highlight w:val="lightGray"/>
          <w:lang w:val="es-CO"/>
        </w:rPr>
        <w:t>[______ SMMLV]</w:t>
      </w:r>
      <w:r w:rsidRPr="00B424B0">
        <w:rPr>
          <w:rFonts w:ascii="Verdana" w:eastAsia="Arial" w:hAnsi="Verdana" w:cs="Arial"/>
          <w:bCs/>
          <w:sz w:val="22"/>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B424B0" w:rsidRDefault="00D6797D" w:rsidP="009A6FE2">
      <w:pPr>
        <w:rPr>
          <w:rFonts w:ascii="Verdana" w:hAnsi="Verdana" w:cstheme="minorHAnsi"/>
          <w:color w:val="1A1818" w:themeColor="text1"/>
          <w:sz w:val="22"/>
          <w:lang w:val="es-CO"/>
        </w:rPr>
      </w:pPr>
    </w:p>
    <w:p w14:paraId="4B018CF6" w14:textId="795F9652" w:rsidR="00863F76" w:rsidRPr="00B424B0" w:rsidRDefault="00B04F60" w:rsidP="009A6FE2">
      <w:pPr>
        <w:rPr>
          <w:rFonts w:ascii="Verdana" w:hAnsi="Verdana" w:cstheme="minorHAnsi"/>
          <w:sz w:val="22"/>
          <w:lang w:val="es-CO"/>
        </w:rPr>
      </w:pPr>
      <w:r w:rsidRPr="00B424B0">
        <w:rPr>
          <w:rFonts w:ascii="Verdana" w:hAnsi="Verdana" w:cstheme="minorHAnsi"/>
          <w:sz w:val="22"/>
          <w:lang w:val="es-CO"/>
        </w:rPr>
        <w:t>Se causará</w:t>
      </w:r>
      <w:r w:rsidR="00E71315" w:rsidRPr="00B424B0">
        <w:rPr>
          <w:rFonts w:ascii="Verdana" w:hAnsi="Verdana" w:cstheme="minorHAnsi"/>
          <w:sz w:val="22"/>
          <w:lang w:val="es-CO"/>
        </w:rPr>
        <w:t>n</w:t>
      </w:r>
      <w:r w:rsidRPr="00B424B0">
        <w:rPr>
          <w:rFonts w:ascii="Verdana" w:hAnsi="Verdana" w:cstheme="minorHAnsi"/>
          <w:sz w:val="22"/>
          <w:lang w:val="es-CO"/>
        </w:rPr>
        <w:t xml:space="preserve"> multa</w:t>
      </w:r>
      <w:r w:rsidR="00E71315" w:rsidRPr="00B424B0">
        <w:rPr>
          <w:rFonts w:ascii="Verdana" w:hAnsi="Verdana" w:cstheme="minorHAnsi"/>
          <w:sz w:val="22"/>
          <w:lang w:val="es-CO"/>
        </w:rPr>
        <w:t>s</w:t>
      </w:r>
      <w:r w:rsidRPr="00B424B0">
        <w:rPr>
          <w:rFonts w:ascii="Verdana" w:hAnsi="Verdana" w:cstheme="minorHAnsi"/>
          <w:sz w:val="22"/>
          <w:lang w:val="es-CO"/>
        </w:rPr>
        <w:t xml:space="preserve"> equivalente</w:t>
      </w:r>
      <w:r w:rsidR="00E71315" w:rsidRPr="00B424B0">
        <w:rPr>
          <w:rFonts w:ascii="Verdana" w:hAnsi="Verdana" w:cstheme="minorHAnsi"/>
          <w:sz w:val="22"/>
          <w:lang w:val="es-CO"/>
        </w:rPr>
        <w:t>s</w:t>
      </w:r>
      <w:r w:rsidRPr="00B424B0">
        <w:rPr>
          <w:rFonts w:ascii="Verdana" w:hAnsi="Verdana" w:cstheme="minorHAnsi"/>
          <w:sz w:val="22"/>
          <w:lang w:val="es-CO"/>
        </w:rPr>
        <w:t xml:space="preserve"> a </w:t>
      </w:r>
      <w:r w:rsidR="00012CF9"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______ SMMLV</w:t>
      </w:r>
      <w:r w:rsidR="00012CF9" w:rsidRPr="00B424B0">
        <w:rPr>
          <w:rFonts w:ascii="Verdana" w:hAnsi="Verdana" w:cstheme="minorHAnsi"/>
          <w:sz w:val="22"/>
          <w:highlight w:val="lightGray"/>
          <w:lang w:val="es-CO"/>
        </w:rPr>
        <w:t>]</w:t>
      </w:r>
      <w:r w:rsidRPr="00B424B0">
        <w:rPr>
          <w:rFonts w:ascii="Verdana" w:hAnsi="Verdana" w:cstheme="minorHAnsi"/>
          <w:sz w:val="22"/>
          <w:lang w:val="es-CO"/>
        </w:rPr>
        <w:t>, por cada día calendario transcurrido a partir del tercer día hábil siguiente al momento en que se verifique la existencia de investigaciones</w:t>
      </w:r>
      <w:r w:rsidR="007452DE" w:rsidRPr="00B424B0">
        <w:rPr>
          <w:rFonts w:ascii="Verdana" w:hAnsi="Verdana" w:cstheme="minorHAnsi"/>
          <w:sz w:val="22"/>
          <w:lang w:val="es-CO"/>
        </w:rPr>
        <w:t xml:space="preserve"> penales</w:t>
      </w:r>
      <w:r w:rsidRPr="00B424B0">
        <w:rPr>
          <w:rFonts w:ascii="Verdana" w:hAnsi="Verdana" w:cstheme="minorHAnsi"/>
          <w:sz w:val="22"/>
          <w:lang w:val="es-CO"/>
        </w:rPr>
        <w:t xml:space="preserve">, medidas de aseguramiento o condenas proferidas en Colombia o en el extranjero en contra de cualquiera de los directivos, representantes legales, accionistas o integrantes del </w:t>
      </w:r>
      <w:r w:rsidR="006B09B1" w:rsidRPr="00B424B0">
        <w:rPr>
          <w:rFonts w:ascii="Verdana" w:hAnsi="Verdana" w:cstheme="minorHAnsi"/>
          <w:sz w:val="22"/>
          <w:lang w:val="es-CO"/>
        </w:rPr>
        <w:t>Contratista</w:t>
      </w:r>
      <w:r w:rsidRPr="00B424B0">
        <w:rPr>
          <w:rFonts w:ascii="Verdana" w:hAnsi="Verdana" w:cstheme="minorHAnsi"/>
          <w:sz w:val="22"/>
          <w:lang w:val="es-CO"/>
        </w:rPr>
        <w:t>, sin que esta</w:t>
      </w:r>
      <w:r w:rsidR="002F4338" w:rsidRPr="00B424B0">
        <w:rPr>
          <w:rFonts w:ascii="Verdana" w:hAnsi="Verdana" w:cstheme="minorHAnsi"/>
          <w:sz w:val="22"/>
          <w:lang w:val="es-CO"/>
        </w:rPr>
        <w:t>s</w:t>
      </w:r>
      <w:r w:rsidRPr="00B424B0">
        <w:rPr>
          <w:rFonts w:ascii="Verdana" w:hAnsi="Verdana" w:cstheme="minorHAnsi"/>
          <w:sz w:val="22"/>
          <w:lang w:val="es-CO"/>
        </w:rPr>
        <w:t xml:space="preserve"> haya</w:t>
      </w:r>
      <w:r w:rsidR="002F4338" w:rsidRPr="00B424B0">
        <w:rPr>
          <w:rFonts w:ascii="Verdana" w:hAnsi="Verdana" w:cstheme="minorHAnsi"/>
          <w:sz w:val="22"/>
          <w:lang w:val="es-CO"/>
        </w:rPr>
        <w:t>n</w:t>
      </w:r>
      <w:r w:rsidRPr="00B424B0">
        <w:rPr>
          <w:rFonts w:ascii="Verdana" w:hAnsi="Verdana" w:cstheme="minorHAnsi"/>
          <w:sz w:val="22"/>
          <w:lang w:val="es-CO"/>
        </w:rPr>
        <w:t xml:space="preserve"> sido notificada</w:t>
      </w:r>
      <w:r w:rsidR="002F4338" w:rsidRPr="00B424B0">
        <w:rPr>
          <w:rFonts w:ascii="Verdana" w:hAnsi="Verdana" w:cstheme="minorHAnsi"/>
          <w:sz w:val="22"/>
          <w:lang w:val="es-CO"/>
        </w:rPr>
        <w:t>s</w:t>
      </w:r>
      <w:r w:rsidRPr="00B424B0">
        <w:rPr>
          <w:rFonts w:ascii="Verdana" w:hAnsi="Verdana" w:cstheme="minorHAnsi"/>
          <w:sz w:val="22"/>
          <w:lang w:val="es-CO"/>
        </w:rPr>
        <w:t xml:space="preserve"> a</w:t>
      </w:r>
      <w:r w:rsidR="0078114A" w:rsidRPr="00B424B0">
        <w:rPr>
          <w:rFonts w:ascii="Verdana" w:hAnsi="Verdana" w:cstheme="minorHAnsi"/>
          <w:sz w:val="22"/>
          <w:lang w:val="es-CO"/>
        </w:rPr>
        <w:t xml:space="preserve"> la Entidad.</w:t>
      </w:r>
      <w:r w:rsidR="001E7C0F" w:rsidRPr="00B424B0">
        <w:rPr>
          <w:rFonts w:ascii="Verdana" w:hAnsi="Verdana" w:cstheme="minorHAnsi"/>
          <w:sz w:val="22"/>
          <w:lang w:val="es-CO"/>
        </w:rPr>
        <w:t xml:space="preserve"> La sumatoria de estas multas no podrá ser superior a</w:t>
      </w:r>
      <w:r w:rsidR="00FC4AE1" w:rsidRPr="00B424B0">
        <w:rPr>
          <w:rFonts w:ascii="Verdana" w:hAnsi="Verdana" w:cstheme="minorHAnsi"/>
          <w:sz w:val="22"/>
          <w:lang w:val="es-CO"/>
        </w:rPr>
        <w:t xml:space="preserve">l </w:t>
      </w:r>
      <w:r w:rsidR="00C8435C" w:rsidRPr="00B424B0">
        <w:rPr>
          <w:rFonts w:ascii="Verdana" w:hAnsi="Verdana" w:cstheme="minorHAnsi"/>
          <w:sz w:val="22"/>
          <w:highlight w:val="lightGray"/>
          <w:lang w:val="es-CO"/>
        </w:rPr>
        <w:t>[cinco por</w:t>
      </w:r>
      <w:r w:rsidR="0024349F" w:rsidRPr="00B424B0">
        <w:rPr>
          <w:rFonts w:ascii="Verdana" w:hAnsi="Verdana" w:cstheme="minorHAnsi"/>
          <w:sz w:val="22"/>
          <w:highlight w:val="lightGray"/>
          <w:lang w:val="es-CO"/>
        </w:rPr>
        <w:t xml:space="preserve"> </w:t>
      </w:r>
      <w:r w:rsidR="00C8435C" w:rsidRPr="00B424B0">
        <w:rPr>
          <w:rFonts w:ascii="Verdana" w:hAnsi="Verdana" w:cstheme="minorHAnsi"/>
          <w:sz w:val="22"/>
          <w:highlight w:val="lightGray"/>
          <w:lang w:val="es-CO"/>
        </w:rPr>
        <w:t>ciento 5</w:t>
      </w:r>
      <w:r w:rsidR="00FC4AE1" w:rsidRPr="00B424B0">
        <w:rPr>
          <w:rFonts w:ascii="Verdana" w:hAnsi="Verdana" w:cstheme="minorHAnsi"/>
          <w:sz w:val="22"/>
          <w:highlight w:val="lightGray"/>
          <w:lang w:val="es-CO"/>
        </w:rPr>
        <w:t>%</w:t>
      </w:r>
      <w:r w:rsidR="00C8435C" w:rsidRPr="00B424B0">
        <w:rPr>
          <w:rFonts w:ascii="Verdana" w:hAnsi="Verdana" w:cstheme="minorHAnsi"/>
          <w:sz w:val="22"/>
          <w:highlight w:val="lightGray"/>
          <w:lang w:val="es-CO"/>
        </w:rPr>
        <w:t>]</w:t>
      </w:r>
      <w:r w:rsidR="00FC4AE1" w:rsidRPr="00B424B0">
        <w:rPr>
          <w:rFonts w:ascii="Verdana" w:hAnsi="Verdana" w:cstheme="minorHAnsi"/>
          <w:sz w:val="22"/>
          <w:lang w:val="es-CO"/>
        </w:rPr>
        <w:t xml:space="preserve"> del valor del contrato.</w:t>
      </w:r>
    </w:p>
    <w:p w14:paraId="6316B9D4" w14:textId="77777777" w:rsidR="005D58E5" w:rsidRPr="00B424B0" w:rsidRDefault="005D58E5" w:rsidP="009A6FE2">
      <w:pPr>
        <w:rPr>
          <w:rFonts w:ascii="Verdana" w:hAnsi="Verdana" w:cstheme="minorHAnsi"/>
          <w:sz w:val="22"/>
          <w:lang w:val="es-CO"/>
        </w:rPr>
      </w:pPr>
    </w:p>
    <w:p w14:paraId="451D411E"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1</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1. Se impondrá una multa equivalente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cuando el Contratista no adquiera los bienes nacionales relevantes definidos por la Entidad Estatal en el numeral 4.3.1. del documento base. </w:t>
      </w:r>
    </w:p>
    <w:p w14:paraId="6FA787AB" w14:textId="77777777" w:rsidR="008D0DE1" w:rsidRPr="00B424B0" w:rsidRDefault="008D0DE1" w:rsidP="005D58E5">
      <w:pPr>
        <w:rPr>
          <w:rFonts w:ascii="Verdana" w:hAnsi="Verdana" w:cstheme="minorHAnsi"/>
          <w:sz w:val="22"/>
          <w:lang w:val="es-CO"/>
        </w:rPr>
      </w:pPr>
    </w:p>
    <w:p w14:paraId="4DFD0C61" w14:textId="5B69D16C" w:rsidR="00A03744" w:rsidRPr="003331F9" w:rsidRDefault="003A7C12" w:rsidP="00A03744">
      <w:pPr>
        <w:tabs>
          <w:tab w:val="left" w:pos="284"/>
          <w:tab w:val="left" w:pos="993"/>
        </w:tabs>
        <w:ind w:right="49"/>
        <w:rPr>
          <w:rFonts w:ascii="Verdana" w:eastAsia="Arial" w:hAnsi="Verdana" w:cs="Arial"/>
          <w:bCs/>
          <w:sz w:val="22"/>
          <w:lang w:val="es-CO"/>
        </w:rPr>
      </w:pPr>
      <w:r w:rsidRPr="003A7C12">
        <w:rPr>
          <w:rFonts w:ascii="Verdana" w:eastAsia="Arial" w:hAnsi="Verdana" w:cs="Arial"/>
          <w:b/>
          <w:bCs/>
          <w:sz w:val="22"/>
          <w:lang w:val="es-CO"/>
        </w:rPr>
        <w:t>[</w:t>
      </w:r>
      <w:r w:rsidRPr="003A7C12">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Pr="003A7C12">
        <w:rPr>
          <w:rFonts w:ascii="Verdana" w:eastAsia="Arial" w:hAnsi="Verdana" w:cs="Arial"/>
          <w:b/>
          <w:bCs/>
          <w:sz w:val="22"/>
          <w:szCs w:val="24"/>
          <w:highlight w:val="lightGray"/>
          <w:lang w:val="es-CO"/>
        </w:rPr>
        <w:t>Para el criterio social</w:t>
      </w:r>
      <w:r w:rsidRPr="003A7C12">
        <w:rPr>
          <w:rFonts w:ascii="Verdana" w:eastAsia="Arial" w:hAnsi="Verdana" w:cs="Arial"/>
          <w:sz w:val="22"/>
          <w:szCs w:val="24"/>
          <w:highlight w:val="lightGray"/>
          <w:lang w:val="es-CO"/>
        </w:rPr>
        <w:t xml:space="preserve">: Por cada día de incumplimiento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ley.4. Personas pertenecientes a comunidades indígenas, negras, afrocolombianas, raizales, palenqueras o del pueblo </w:t>
      </w:r>
      <w:proofErr w:type="spellStart"/>
      <w:r w:rsidRPr="003A7C12">
        <w:rPr>
          <w:rFonts w:ascii="Verdana" w:eastAsia="Arial" w:hAnsi="Verdana" w:cs="Arial"/>
          <w:sz w:val="22"/>
          <w:szCs w:val="24"/>
          <w:highlight w:val="lightGray"/>
          <w:lang w:val="es-CO"/>
        </w:rPr>
        <w:t>Rrom</w:t>
      </w:r>
      <w:proofErr w:type="spellEnd"/>
      <w:r w:rsidRPr="003A7C12">
        <w:rPr>
          <w:rFonts w:ascii="Verdana" w:eastAsia="Arial" w:hAnsi="Verdana" w:cs="Arial"/>
          <w:sz w:val="22"/>
          <w:szCs w:val="24"/>
          <w:highlight w:val="lightGray"/>
          <w:lang w:val="es-CO"/>
        </w:rPr>
        <w:t xml:space="preserve"> (gitano).5. Personas en proceso de reintegración o reincorporación.6. Personas </w:t>
      </w:r>
      <w:proofErr w:type="spellStart"/>
      <w:r w:rsidRPr="003A7C12">
        <w:rPr>
          <w:rFonts w:ascii="Verdana" w:eastAsia="Arial" w:hAnsi="Verdana" w:cs="Arial"/>
          <w:sz w:val="22"/>
          <w:szCs w:val="24"/>
          <w:highlight w:val="lightGray"/>
          <w:lang w:val="es-CO"/>
        </w:rPr>
        <w:t>pospenadas</w:t>
      </w:r>
      <w:proofErr w:type="spellEnd"/>
      <w:r w:rsidRPr="003A7C12">
        <w:rPr>
          <w:rFonts w:ascii="Verdana" w:eastAsia="Arial" w:hAnsi="Verdana" w:cs="Arial"/>
          <w:sz w:val="22"/>
          <w:szCs w:val="24"/>
          <w:highlight w:val="lightGray"/>
          <w:lang w:val="es-CO"/>
        </w:rPr>
        <w:t xml:space="preserve">, o aquellas que se encuentren cumpliendo pena con permiso de trabajo, libertad condicional o suspensión provisional de pena con autorización de trabajo.7. Víctimas del conflicto armado. 8.Sujetos de especial protección constitucional.9. Personas en condición de pobreza extrema. [se debe seleccionar de acuerdo con lo ofertado por el </w:t>
      </w:r>
      <w:r w:rsidRPr="003A7C12">
        <w:rPr>
          <w:rFonts w:ascii="Verdana" w:eastAsia="Arial" w:hAnsi="Verdana" w:cs="Arial"/>
          <w:sz w:val="22"/>
          <w:szCs w:val="24"/>
          <w:highlight w:val="lightGray"/>
          <w:lang w:val="es-CO"/>
        </w:rPr>
        <w:lastRenderedPageBreak/>
        <w:t xml:space="preserve">proponente] </w:t>
      </w:r>
      <w:r w:rsidRPr="003A7C12">
        <w:rPr>
          <w:rFonts w:ascii="Verdana" w:eastAsia="Arial" w:hAnsi="Verdana" w:cs="Arial"/>
          <w:b/>
          <w:bCs/>
          <w:sz w:val="22"/>
          <w:szCs w:val="24"/>
          <w:highlight w:val="lightGray"/>
          <w:lang w:val="es-CO"/>
        </w:rPr>
        <w:t>Para el criterio ambiental:</w:t>
      </w:r>
      <w:r w:rsidRPr="003A7C12">
        <w:rPr>
          <w:rFonts w:ascii="Verdana" w:eastAsia="Arial" w:hAnsi="Verdana" w:cs="Arial"/>
          <w:sz w:val="22"/>
          <w:szCs w:val="24"/>
          <w:highlight w:val="lightGray"/>
          <w:lang w:val="es-CO"/>
        </w:rPr>
        <w:t xml:space="preserve"> Deberá incluirse por cada día de incumplimiento correspondiente al criterio ambiental por el cual se otorgó puntaje en el proceso de selección.]</w:t>
      </w:r>
      <w:r w:rsidR="00A03744" w:rsidRPr="00A03744">
        <w:rPr>
          <w:rFonts w:ascii="Verdana" w:eastAsia="Arial" w:hAnsi="Verdana" w:cs="Arial"/>
          <w:bCs/>
          <w:sz w:val="22"/>
          <w:lang w:val="es-CO"/>
        </w:rPr>
        <w:t xml:space="preserve"> </w:t>
      </w:r>
      <w:r w:rsidR="00A03744" w:rsidRPr="003331F9">
        <w:rPr>
          <w:rFonts w:ascii="Verdana" w:eastAsia="Arial" w:hAnsi="Verdana" w:cs="Arial"/>
          <w:bCs/>
          <w:sz w:val="22"/>
          <w:lang w:val="es-CO"/>
        </w:rPr>
        <w:t xml:space="preserve">causará multas equivalentes a </w:t>
      </w:r>
      <w:r w:rsidR="00A03744" w:rsidRPr="003331F9">
        <w:rPr>
          <w:rFonts w:ascii="Verdana" w:eastAsia="Arial" w:hAnsi="Verdana" w:cs="Arial"/>
          <w:bCs/>
          <w:sz w:val="22"/>
          <w:highlight w:val="lightGray"/>
          <w:lang w:val="es-CO"/>
        </w:rPr>
        <w:t xml:space="preserve">[_____ SMMLV </w:t>
      </w:r>
      <w:proofErr w:type="spellStart"/>
      <w:r w:rsidR="00A03744" w:rsidRPr="003331F9">
        <w:rPr>
          <w:rFonts w:ascii="Verdana" w:eastAsia="Arial" w:hAnsi="Verdana" w:cs="Arial"/>
          <w:bCs/>
          <w:sz w:val="22"/>
          <w:highlight w:val="lightGray"/>
          <w:lang w:val="es-CO"/>
        </w:rPr>
        <w:t>ó</w:t>
      </w:r>
      <w:proofErr w:type="spellEnd"/>
      <w:r w:rsidR="00A03744" w:rsidRPr="003331F9">
        <w:rPr>
          <w:rFonts w:ascii="Verdana" w:eastAsia="Arial" w:hAnsi="Verdana" w:cs="Arial"/>
          <w:bCs/>
          <w:sz w:val="22"/>
          <w:highlight w:val="lightGray"/>
          <w:lang w:val="es-CO"/>
        </w:rPr>
        <w:t xml:space="preserve"> % del contrato]</w:t>
      </w:r>
      <w:r w:rsidR="00A03744" w:rsidRPr="003331F9">
        <w:rPr>
          <w:rFonts w:ascii="Verdana" w:eastAsia="Arial" w:hAnsi="Verdana" w:cs="Arial"/>
          <w:bCs/>
          <w:sz w:val="22"/>
          <w:lang w:val="es-CO"/>
        </w:rPr>
        <w:t xml:space="preserve"> por cada día de incumplimiento. Por su parte, no cumplir con la obligación contenida en el numeral 15 o 18 según la opción que corresponda de la cláusula novena durante la ejecución del contrato, de conformidad con la misma obligación indicada, causará multas equivalentes al </w:t>
      </w:r>
      <w:r w:rsidR="00A03744" w:rsidRPr="003331F9">
        <w:rPr>
          <w:rFonts w:ascii="Verdana" w:eastAsia="Arial" w:hAnsi="Verdana" w:cs="Arial"/>
          <w:bCs/>
          <w:sz w:val="22"/>
          <w:highlight w:val="lightGray"/>
          <w:lang w:val="es-CO"/>
        </w:rPr>
        <w:t>[1% del valor total del contrato]</w:t>
      </w:r>
      <w:r w:rsidR="00A03744" w:rsidRPr="003331F9">
        <w:rPr>
          <w:rFonts w:ascii="Verdana" w:eastAsia="Arial" w:hAnsi="Verdana" w:cs="Arial"/>
          <w:bCs/>
          <w:sz w:val="22"/>
          <w:lang w:val="es-CO"/>
        </w:rPr>
        <w:t>.]</w:t>
      </w:r>
    </w:p>
    <w:p w14:paraId="7FD0B3E9" w14:textId="77777777" w:rsidR="00A03744" w:rsidRPr="003331F9" w:rsidRDefault="00A03744" w:rsidP="00A03744">
      <w:pPr>
        <w:tabs>
          <w:tab w:val="left" w:pos="284"/>
          <w:tab w:val="left" w:pos="993"/>
        </w:tabs>
        <w:ind w:right="49"/>
        <w:rPr>
          <w:rFonts w:ascii="Verdana" w:eastAsia="Arial" w:hAnsi="Verdana" w:cs="Arial"/>
          <w:sz w:val="22"/>
          <w:szCs w:val="24"/>
          <w:lang w:val="es-CO"/>
        </w:rPr>
      </w:pPr>
    </w:p>
    <w:p w14:paraId="0492E73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12BCB5F2" w14:textId="77777777" w:rsidR="00A03744" w:rsidRPr="003331F9" w:rsidRDefault="00A03744" w:rsidP="00A03744">
      <w:pPr>
        <w:rPr>
          <w:rFonts w:ascii="Verdana" w:hAnsi="Verdana" w:cstheme="minorHAnsi"/>
          <w:sz w:val="22"/>
          <w:lang w:val="es-CO"/>
        </w:rPr>
      </w:pPr>
    </w:p>
    <w:p w14:paraId="6C9CC8A6" w14:textId="77777777" w:rsidR="00A03744" w:rsidRPr="003331F9" w:rsidRDefault="00A03744" w:rsidP="00A03744">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55CA69EF" w14:textId="77777777" w:rsidR="00A03744" w:rsidRPr="003331F9" w:rsidRDefault="00A03744" w:rsidP="00A03744">
      <w:pPr>
        <w:rPr>
          <w:rFonts w:ascii="Verdana" w:hAnsi="Verdana" w:cstheme="minorHAnsi"/>
          <w:sz w:val="22"/>
          <w:lang w:val="es-CO"/>
        </w:rPr>
      </w:pPr>
    </w:p>
    <w:p w14:paraId="615E0F9B" w14:textId="1C532FF6" w:rsidR="005D58E5" w:rsidRPr="00A03744" w:rsidRDefault="005D58E5" w:rsidP="00A03744">
      <w:pPr>
        <w:pStyle w:val="Prrafodelista"/>
        <w:numPr>
          <w:ilvl w:val="6"/>
          <w:numId w:val="42"/>
        </w:numPr>
        <w:tabs>
          <w:tab w:val="left" w:pos="284"/>
          <w:tab w:val="left" w:pos="993"/>
        </w:tabs>
        <w:ind w:left="0" w:right="49"/>
        <w:rPr>
          <w:rFonts w:ascii="Verdana" w:eastAsia="Arial" w:hAnsi="Verdana" w:cs="Arial"/>
          <w:sz w:val="22"/>
          <w:szCs w:val="24"/>
          <w:highlight w:val="lightGray"/>
          <w:lang w:val="es-CO"/>
        </w:rPr>
      </w:pPr>
      <w:r w:rsidRPr="00A03744">
        <w:rPr>
          <w:rFonts w:ascii="Verdana" w:hAnsi="Verdana" w:cstheme="minorHAnsi"/>
          <w:sz w:val="22"/>
          <w:lang w:val="es-CO"/>
        </w:rPr>
        <w:t xml:space="preserve">Así mismo, cuando el interventor o supervisor, según corresponda, solicite al Contratista que informe la fecha en que se adquirieron los bienes nacionales relevantes y este omita presentarla, se causarán multas equivalentes a </w:t>
      </w:r>
      <w:r w:rsidRPr="00A03744">
        <w:rPr>
          <w:rFonts w:ascii="Verdana" w:hAnsi="Verdana" w:cstheme="minorHAnsi"/>
          <w:sz w:val="22"/>
          <w:highlight w:val="lightGray"/>
          <w:lang w:val="es-CO"/>
        </w:rPr>
        <w:t>[_______SMMLV]</w:t>
      </w:r>
      <w:r w:rsidRPr="00A03744">
        <w:rPr>
          <w:rFonts w:ascii="Verdana" w:hAnsi="Verdana" w:cstheme="minorHAnsi"/>
          <w:sz w:val="22"/>
          <w:lang w:val="es-CO"/>
        </w:rPr>
        <w:t xml:space="preserve"> por cada día transcurrido a partir del tercer día hábil siguiente al momento en que se hizo el requerimiento. </w:t>
      </w:r>
    </w:p>
    <w:p w14:paraId="708984E6" w14:textId="77777777" w:rsidR="005D58E5" w:rsidRPr="00B424B0" w:rsidRDefault="005D58E5" w:rsidP="005D58E5">
      <w:pPr>
        <w:rPr>
          <w:rFonts w:ascii="Verdana" w:hAnsi="Verdana" w:cstheme="minorHAnsi"/>
          <w:sz w:val="22"/>
          <w:lang w:val="es-CO"/>
        </w:rPr>
      </w:pPr>
    </w:p>
    <w:p w14:paraId="66BC525B"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highlight w:val="lightGray"/>
          <w:lang w:val="es-CO"/>
        </w:rPr>
        <w:t xml:space="preserve">[Incluir cuando el contratista haya diligenciado la </w:t>
      </w:r>
      <w:r w:rsidRPr="00B424B0">
        <w:rPr>
          <w:rFonts w:ascii="Verdana" w:hAnsi="Verdana" w:cstheme="minorHAnsi"/>
          <w:b/>
          <w:bCs/>
          <w:sz w:val="22"/>
          <w:highlight w:val="lightGray"/>
          <w:lang w:val="es-CO"/>
        </w:rPr>
        <w:t>Opción 2</w:t>
      </w:r>
      <w:r w:rsidRPr="00B424B0">
        <w:rPr>
          <w:rFonts w:ascii="Verdana" w:hAnsi="Verdana" w:cstheme="minorHAnsi"/>
          <w:sz w:val="22"/>
          <w:highlight w:val="lightGray"/>
          <w:lang w:val="es-CO"/>
        </w:rPr>
        <w:t xml:space="preserve"> del Formato 9A – Promoción de Servicios Nacionales o con Trato Nacional]</w:t>
      </w:r>
      <w:r w:rsidRPr="00B424B0">
        <w:rPr>
          <w:rFonts w:ascii="Verdana" w:hAnsi="Verdana" w:cstheme="minorHAnsi"/>
          <w:sz w:val="22"/>
          <w:lang w:val="es-CO"/>
        </w:rPr>
        <w:t xml:space="preserve"> Incumplir la obligación de vincular a la ejecución del contrato por lo menos el </w:t>
      </w:r>
      <w:r w:rsidRPr="00B424B0">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B424B0">
        <w:rPr>
          <w:rFonts w:ascii="Verdana" w:hAnsi="Verdana" w:cstheme="minorHAnsi"/>
          <w:sz w:val="22"/>
          <w:lang w:val="es-CO"/>
        </w:rPr>
        <w:t xml:space="preserve"> de personal colombiano,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61B04EFD" w14:textId="77777777" w:rsidR="005D58E5" w:rsidRPr="00B424B0" w:rsidRDefault="005D58E5" w:rsidP="005D58E5">
      <w:pPr>
        <w:rPr>
          <w:rFonts w:ascii="Verdana" w:hAnsi="Verdana" w:cstheme="minorHAnsi"/>
          <w:sz w:val="22"/>
          <w:lang w:val="es-CO"/>
        </w:rPr>
      </w:pPr>
      <w:r w:rsidRPr="00B424B0">
        <w:rPr>
          <w:rFonts w:ascii="Verdana" w:hAnsi="Verdana" w:cstheme="minorHAnsi"/>
          <w:sz w:val="22"/>
          <w:lang w:val="es-CO"/>
        </w:rPr>
        <w:tab/>
      </w:r>
    </w:p>
    <w:p w14:paraId="7B4FF2A9" w14:textId="79E3E589" w:rsidR="005D58E5" w:rsidRPr="00B424B0" w:rsidRDefault="005D58E5" w:rsidP="009A6FE2">
      <w:pPr>
        <w:rPr>
          <w:rFonts w:ascii="Verdana" w:hAnsi="Verdana" w:cstheme="minorHAnsi"/>
          <w:sz w:val="22"/>
          <w:lang w:val="es-CO"/>
        </w:rPr>
      </w:pPr>
      <w:r w:rsidRPr="00B424B0">
        <w:rPr>
          <w:rFonts w:ascii="Verdana" w:hAnsi="Verdana" w:cstheme="minorHAnsi"/>
          <w:sz w:val="22"/>
          <w:highlight w:val="lightGray"/>
          <w:lang w:val="es-CO"/>
        </w:rPr>
        <w:t>[Incluir cuando el contratista haya diligenciado el Formato 9B – Incorporación de Componente Nacional en Servicios Extranjeros]</w:t>
      </w:r>
      <w:r w:rsidRPr="00B424B0">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B424B0">
        <w:rPr>
          <w:rFonts w:ascii="Verdana" w:hAnsi="Verdana" w:cstheme="minorHAnsi"/>
          <w:sz w:val="22"/>
          <w:highlight w:val="lightGray"/>
          <w:lang w:val="es-CO"/>
        </w:rPr>
        <w:t>[_____SMMLV]</w:t>
      </w:r>
      <w:r w:rsidRPr="00B424B0">
        <w:rPr>
          <w:rFonts w:ascii="Verdana" w:hAnsi="Verdana" w:cstheme="minorHAnsi"/>
          <w:sz w:val="22"/>
          <w:lang w:val="es-CO"/>
        </w:rPr>
        <w:t xml:space="preserve"> por cada día de incumplimiento.</w:t>
      </w:r>
    </w:p>
    <w:p w14:paraId="095D4C96" w14:textId="77777777" w:rsidR="00EB6167" w:rsidRPr="00B424B0" w:rsidRDefault="00EB6167" w:rsidP="009A6FE2">
      <w:pPr>
        <w:rPr>
          <w:rFonts w:ascii="Verdana" w:hAnsi="Verdana" w:cstheme="minorHAnsi"/>
          <w:sz w:val="22"/>
          <w:lang w:val="es-CO"/>
        </w:rPr>
      </w:pPr>
    </w:p>
    <w:p w14:paraId="3401F898" w14:textId="342FD1A7" w:rsidR="00833B21" w:rsidRPr="00B424B0" w:rsidRDefault="00833B21" w:rsidP="00833B21">
      <w:pPr>
        <w:rPr>
          <w:rFonts w:ascii="Verdana" w:hAnsi="Verdana"/>
          <w:sz w:val="22"/>
          <w:szCs w:val="24"/>
          <w:lang w:val="es-CO"/>
        </w:rPr>
      </w:pPr>
      <w:r w:rsidRPr="00B424B0">
        <w:rPr>
          <w:rFonts w:ascii="Verdana" w:hAnsi="Verdana"/>
          <w:sz w:val="22"/>
          <w:szCs w:val="24"/>
          <w:highlight w:val="lightGray"/>
          <w:lang w:val="es-CO"/>
        </w:rPr>
        <w:t xml:space="preserve">[La Entidad podrá seleccionar alguna de las siguientes opciones de cláusula de multas, combinarlas o construir la que considere conveniente, atendiendo a las obligaciones contractuales, por lo que podrá establecer multas relacionadas con </w:t>
      </w:r>
      <w:r w:rsidRPr="00B424B0">
        <w:rPr>
          <w:rFonts w:ascii="Verdana" w:hAnsi="Verdana"/>
          <w:sz w:val="22"/>
          <w:szCs w:val="24"/>
          <w:highlight w:val="lightGray"/>
          <w:lang w:val="es-CO"/>
        </w:rPr>
        <w:lastRenderedPageBreak/>
        <w:t>el incumplimiento de alguna o algunas obligaciones, aplicando los parágrafos si lo considera conveniente</w:t>
      </w:r>
      <w:r w:rsidR="00B23F14" w:rsidRPr="00B424B0">
        <w:rPr>
          <w:rFonts w:ascii="Verdana" w:hAnsi="Verdana"/>
          <w:sz w:val="22"/>
          <w:szCs w:val="24"/>
          <w:highlight w:val="lightGray"/>
          <w:lang w:val="es-CO"/>
        </w:rPr>
        <w:t>.</w:t>
      </w:r>
      <w:r w:rsidR="00A007B2">
        <w:rPr>
          <w:rFonts w:ascii="Verdana" w:hAnsi="Verdana"/>
          <w:sz w:val="22"/>
          <w:szCs w:val="24"/>
          <w:highlight w:val="lightGray"/>
          <w:lang w:val="es-CO"/>
        </w:rPr>
        <w:t xml:space="preserve"> </w:t>
      </w:r>
      <w:r w:rsidRPr="00B424B0">
        <w:rPr>
          <w:rFonts w:ascii="Verdana" w:hAnsi="Verdana"/>
          <w:sz w:val="22"/>
          <w:szCs w:val="24"/>
          <w:highlight w:val="lightGray"/>
          <w:lang w:val="es-CO"/>
        </w:rPr>
        <w:t>El monto de las multas se podrá fijar en un porcentaje del contrato, en salarios mínimos diarios o mensuales vigentes o empleando otro parámetro]:</w:t>
      </w:r>
    </w:p>
    <w:p w14:paraId="4AAAB35D" w14:textId="77777777" w:rsidR="00833B21" w:rsidRPr="00B424B0" w:rsidRDefault="00833B21" w:rsidP="00833B21">
      <w:pPr>
        <w:rPr>
          <w:rFonts w:ascii="Verdana" w:hAnsi="Verdana" w:cstheme="minorHAnsi"/>
          <w:sz w:val="22"/>
          <w:lang w:val="es-CO"/>
        </w:rPr>
      </w:pPr>
    </w:p>
    <w:p w14:paraId="68DE38F9" w14:textId="5207E31A" w:rsidR="00046AFA" w:rsidRPr="00B424B0" w:rsidRDefault="00046AFA" w:rsidP="009A6FE2">
      <w:pPr>
        <w:rPr>
          <w:rFonts w:ascii="Verdana" w:hAnsi="Verdana" w:cstheme="minorHAnsi"/>
          <w:sz w:val="22"/>
          <w:lang w:val="es-CO"/>
        </w:rPr>
      </w:pPr>
    </w:p>
    <w:p w14:paraId="429F6608" w14:textId="72DC762B" w:rsidR="007B324C" w:rsidRPr="00B424B0" w:rsidRDefault="007B324C" w:rsidP="007B324C">
      <w:pPr>
        <w:rPr>
          <w:rFonts w:ascii="Verdana" w:hAnsi="Verdana" w:cstheme="minorHAnsi"/>
          <w:sz w:val="22"/>
          <w:lang w:val="es-CO"/>
        </w:rPr>
      </w:pPr>
      <w:r w:rsidRPr="00B424B0">
        <w:rPr>
          <w:rFonts w:ascii="Verdana" w:hAnsi="Verdana" w:cstheme="minorHAnsi"/>
          <w:sz w:val="22"/>
          <w:lang w:val="es-CO"/>
        </w:rPr>
        <w:t xml:space="preserve">Si durante la ejecución del Contrato se generaran incumplimientos del </w:t>
      </w:r>
      <w:r w:rsidR="006B09B1" w:rsidRPr="00B424B0">
        <w:rPr>
          <w:rFonts w:ascii="Verdana" w:hAnsi="Verdana" w:cstheme="minorHAnsi"/>
          <w:sz w:val="22"/>
          <w:lang w:val="es-CO"/>
        </w:rPr>
        <w:t>Contratista</w:t>
      </w:r>
      <w:r w:rsidRPr="00B424B0">
        <w:rPr>
          <w:rFonts w:ascii="Verdana" w:hAnsi="Verdana" w:cstheme="minorHAnsi"/>
          <w:sz w:val="22"/>
          <w:lang w:val="es-CO"/>
        </w:rPr>
        <w:t>, se causarán las</w:t>
      </w:r>
      <w:r w:rsidR="005A5410" w:rsidRPr="00B424B0">
        <w:rPr>
          <w:rFonts w:ascii="Verdana" w:hAnsi="Verdana" w:cstheme="minorHAnsi"/>
          <w:sz w:val="22"/>
          <w:lang w:val="es-CO"/>
        </w:rPr>
        <w:t xml:space="preserve"> siguientes</w:t>
      </w:r>
      <w:r w:rsidRPr="00B424B0">
        <w:rPr>
          <w:rFonts w:ascii="Verdana" w:hAnsi="Verdana" w:cstheme="minorHAnsi"/>
          <w:sz w:val="22"/>
          <w:lang w:val="es-CO"/>
        </w:rPr>
        <w:t xml:space="preserve"> </w:t>
      </w:r>
      <w:r w:rsidR="003E489F" w:rsidRPr="00B424B0">
        <w:rPr>
          <w:rFonts w:ascii="Verdana" w:hAnsi="Verdana" w:cstheme="minorHAnsi"/>
          <w:sz w:val="22"/>
          <w:lang w:val="es-CO"/>
        </w:rPr>
        <w:t>m</w:t>
      </w:r>
      <w:r w:rsidRPr="00B424B0">
        <w:rPr>
          <w:rFonts w:ascii="Verdana" w:hAnsi="Verdana" w:cstheme="minorHAnsi"/>
          <w:sz w:val="22"/>
          <w:lang w:val="es-CO"/>
        </w:rPr>
        <w:t>ultas</w:t>
      </w:r>
      <w:r w:rsidR="005A5410" w:rsidRPr="00B424B0">
        <w:rPr>
          <w:rFonts w:ascii="Verdana" w:hAnsi="Verdana" w:cstheme="minorHAnsi"/>
          <w:sz w:val="22"/>
          <w:lang w:val="es-CO"/>
        </w:rPr>
        <w:t>:</w:t>
      </w:r>
    </w:p>
    <w:p w14:paraId="28EC57AC" w14:textId="77777777" w:rsidR="007B324C" w:rsidRPr="00B424B0" w:rsidRDefault="007B324C" w:rsidP="007B324C">
      <w:pPr>
        <w:rPr>
          <w:rFonts w:ascii="Verdana" w:hAnsi="Verdana" w:cstheme="minorHAnsi"/>
          <w:sz w:val="22"/>
          <w:lang w:val="es-CO"/>
        </w:rPr>
      </w:pPr>
    </w:p>
    <w:p w14:paraId="435CFB1B" w14:textId="4E6E7122" w:rsidR="007B324C" w:rsidRPr="00B424B0" w:rsidRDefault="00913BF6" w:rsidP="00A565CB">
      <w:pPr>
        <w:pStyle w:val="Prrafodelista"/>
        <w:ind w:left="360"/>
        <w:rPr>
          <w:rFonts w:ascii="Verdana" w:hAnsi="Verdana" w:cstheme="minorHAnsi"/>
          <w:sz w:val="22"/>
          <w:szCs w:val="24"/>
        </w:rPr>
      </w:pPr>
      <w:r w:rsidRPr="00B424B0">
        <w:rPr>
          <w:rFonts w:ascii="Verdana" w:hAnsi="Verdana" w:cstheme="minorHAnsi"/>
          <w:b/>
          <w:bCs/>
          <w:sz w:val="22"/>
          <w:szCs w:val="24"/>
        </w:rPr>
        <w:t>Causales</w:t>
      </w:r>
      <w:r w:rsidR="00BF125D" w:rsidRPr="00B424B0">
        <w:rPr>
          <w:rFonts w:ascii="Verdana" w:hAnsi="Verdana" w:cstheme="minorHAnsi"/>
          <w:b/>
          <w:bCs/>
          <w:sz w:val="22"/>
          <w:szCs w:val="24"/>
        </w:rPr>
        <w:t>:</w:t>
      </w:r>
      <w:r w:rsidR="007B324C" w:rsidRPr="00B424B0">
        <w:rPr>
          <w:rFonts w:ascii="Verdana" w:hAnsi="Verdana" w:cstheme="minorHAnsi"/>
          <w:b/>
          <w:bCs/>
          <w:sz w:val="22"/>
          <w:lang w:val="es-CO"/>
        </w:rPr>
        <w:t xml:space="preserve"> </w:t>
      </w:r>
    </w:p>
    <w:p w14:paraId="067D5D56" w14:textId="2D2475E9" w:rsidR="007B324C" w:rsidRPr="00B424B0" w:rsidRDefault="00917C47"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Por atras</w:t>
      </w:r>
      <w:r w:rsidR="00A12642" w:rsidRPr="00B424B0">
        <w:rPr>
          <w:rFonts w:ascii="Verdana" w:hAnsi="Verdana" w:cstheme="minorHAnsi"/>
          <w:sz w:val="22"/>
          <w:lang w:val="es-CO"/>
        </w:rPr>
        <w:t>o</w:t>
      </w:r>
      <w:r w:rsidRPr="00B424B0">
        <w:rPr>
          <w:rFonts w:ascii="Verdana" w:hAnsi="Verdana" w:cstheme="minorHAnsi"/>
          <w:sz w:val="22"/>
          <w:lang w:val="es-CO"/>
        </w:rPr>
        <w:t xml:space="preserve"> o </w:t>
      </w:r>
      <w:r w:rsidR="00A12642" w:rsidRPr="00B424B0">
        <w:rPr>
          <w:rFonts w:ascii="Verdana" w:hAnsi="Verdana" w:cstheme="minorHAnsi"/>
          <w:sz w:val="22"/>
          <w:lang w:val="es-CO"/>
        </w:rPr>
        <w:t>incumplimiento d</w:t>
      </w:r>
      <w:r w:rsidR="007B324C" w:rsidRPr="00B424B0">
        <w:rPr>
          <w:rFonts w:ascii="Verdana" w:hAnsi="Verdana" w:cstheme="minorHAnsi"/>
          <w:sz w:val="22"/>
          <w:lang w:val="es-CO"/>
        </w:rPr>
        <w:t xml:space="preserve">el </w:t>
      </w:r>
      <w:r w:rsidRPr="00B424B0">
        <w:rPr>
          <w:rFonts w:ascii="Verdana" w:hAnsi="Verdana" w:cstheme="minorHAnsi"/>
          <w:sz w:val="22"/>
          <w:lang w:val="es-CO"/>
        </w:rPr>
        <w:t>c</w:t>
      </w:r>
      <w:r w:rsidR="007B324C" w:rsidRPr="00B424B0">
        <w:rPr>
          <w:rFonts w:ascii="Verdana" w:hAnsi="Verdana" w:cstheme="minorHAnsi"/>
          <w:sz w:val="22"/>
          <w:lang w:val="es-CO"/>
        </w:rPr>
        <w:t xml:space="preserve">ronograma de </w:t>
      </w:r>
      <w:r w:rsidRPr="00B424B0">
        <w:rPr>
          <w:rFonts w:ascii="Verdana" w:hAnsi="Verdana" w:cstheme="minorHAnsi"/>
          <w:sz w:val="22"/>
          <w:lang w:val="es-CO"/>
        </w:rPr>
        <w:t>o</w:t>
      </w:r>
      <w:r w:rsidR="00A25722" w:rsidRPr="00B424B0">
        <w:rPr>
          <w:rFonts w:ascii="Verdana" w:hAnsi="Verdana" w:cstheme="minorHAnsi"/>
          <w:sz w:val="22"/>
          <w:lang w:val="es-CO"/>
        </w:rPr>
        <w:t>bra</w:t>
      </w:r>
      <w:r w:rsidR="007B324C" w:rsidRPr="00B424B0">
        <w:rPr>
          <w:rFonts w:ascii="Verdana" w:hAnsi="Verdana" w:cstheme="minorHAnsi"/>
          <w:sz w:val="22"/>
          <w:lang w:val="es-CO"/>
        </w:rPr>
        <w:t xml:space="preserve"> se causará una </w:t>
      </w:r>
      <w:r w:rsidR="0082748B" w:rsidRPr="00B424B0">
        <w:rPr>
          <w:rFonts w:ascii="Verdana" w:hAnsi="Verdana" w:cstheme="minorHAnsi"/>
          <w:sz w:val="22"/>
          <w:lang w:val="es-CO"/>
        </w:rPr>
        <w:t>m</w:t>
      </w:r>
      <w:r w:rsidR="007B324C" w:rsidRPr="00B424B0">
        <w:rPr>
          <w:rFonts w:ascii="Verdana" w:hAnsi="Verdana" w:cstheme="minorHAnsi"/>
          <w:sz w:val="22"/>
          <w:lang w:val="es-CO"/>
        </w:rPr>
        <w:t>ulta equivalente a</w:t>
      </w:r>
      <w:r w:rsidR="00EB10A7" w:rsidRPr="00B424B0">
        <w:rPr>
          <w:rFonts w:ascii="Verdana" w:hAnsi="Verdana" w:cstheme="minorHAnsi"/>
          <w:sz w:val="22"/>
          <w:lang w:val="es-CO"/>
        </w:rPr>
        <w:t>l</w:t>
      </w:r>
      <w:r w:rsidR="007B324C"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DD440F" w:rsidRPr="00B424B0">
        <w:rPr>
          <w:rFonts w:ascii="Verdana" w:hAnsi="Verdana" w:cstheme="minorHAnsi"/>
          <w:sz w:val="22"/>
          <w:highlight w:val="lightGray"/>
          <w:lang w:val="es-CO"/>
        </w:rPr>
        <w:t>0,5</w:t>
      </w:r>
      <w:r w:rsidR="0039386E"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7B324C"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A25722" w:rsidRPr="00B424B0">
        <w:rPr>
          <w:rFonts w:ascii="Verdana" w:hAnsi="Verdana" w:cstheme="minorHAnsi"/>
          <w:sz w:val="22"/>
          <w:lang w:val="es-CO"/>
        </w:rPr>
        <w:t>,</w:t>
      </w:r>
      <w:r w:rsidR="007B324C" w:rsidRPr="00B424B0">
        <w:rPr>
          <w:rFonts w:ascii="Verdana" w:hAnsi="Verdana" w:cstheme="minorHAnsi"/>
          <w:sz w:val="22"/>
          <w:lang w:val="es-CO"/>
        </w:rPr>
        <w:t xml:space="preserve"> por cada </w:t>
      </w:r>
      <w:r w:rsidR="005B5E57" w:rsidRPr="00B424B0">
        <w:rPr>
          <w:rFonts w:ascii="Verdana" w:hAnsi="Verdana" w:cstheme="minorHAnsi"/>
          <w:sz w:val="22"/>
          <w:lang w:val="es-CO"/>
        </w:rPr>
        <w:t>d</w:t>
      </w:r>
      <w:r w:rsidR="007B324C"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007B324C" w:rsidRPr="00B424B0">
        <w:rPr>
          <w:rFonts w:ascii="Verdana" w:hAnsi="Verdana" w:cstheme="minorHAnsi"/>
          <w:sz w:val="22"/>
          <w:lang w:val="es-CO"/>
        </w:rPr>
        <w:t xml:space="preserve">alendario </w:t>
      </w:r>
      <w:r w:rsidR="00A25722" w:rsidRPr="00B424B0">
        <w:rPr>
          <w:rFonts w:ascii="Verdana" w:hAnsi="Verdana" w:cstheme="minorHAnsi"/>
          <w:sz w:val="22"/>
          <w:lang w:val="es-CO"/>
        </w:rPr>
        <w:t>de atraso</w:t>
      </w:r>
      <w:r w:rsidR="007B324C" w:rsidRPr="00B424B0">
        <w:rPr>
          <w:rFonts w:ascii="Verdana" w:hAnsi="Verdana" w:cstheme="minorHAnsi"/>
          <w:sz w:val="22"/>
          <w:lang w:val="es-CO"/>
        </w:rPr>
        <w:t>.</w:t>
      </w:r>
    </w:p>
    <w:p w14:paraId="127250F6" w14:textId="71681D3F"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no mantener en vigor, renovar, prorrogar, obtener para la etapa siguiente, corregir o adicionar las garantías, en los plazos y por los montos establecidos en </w:t>
      </w:r>
      <w:r w:rsidR="00A129E0" w:rsidRPr="00B424B0">
        <w:rPr>
          <w:rFonts w:ascii="Verdana" w:hAnsi="Verdana" w:cstheme="minorHAnsi"/>
          <w:sz w:val="22"/>
          <w:lang w:val="es-CO"/>
        </w:rPr>
        <w:t xml:space="preserve">la cláusula </w:t>
      </w:r>
      <w:r w:rsidR="00787139" w:rsidRPr="00B424B0">
        <w:rPr>
          <w:rFonts w:ascii="Verdana" w:hAnsi="Verdana" w:cstheme="minorHAnsi"/>
          <w:sz w:val="22"/>
          <w:highlight w:val="lightGray"/>
          <w:lang w:val="es-CO"/>
        </w:rPr>
        <w:t>[</w:t>
      </w:r>
      <w:r w:rsidR="00A129E0" w:rsidRPr="00B424B0">
        <w:rPr>
          <w:rFonts w:ascii="Verdana" w:hAnsi="Verdana" w:cstheme="minorHAnsi"/>
          <w:sz w:val="22"/>
          <w:highlight w:val="lightGray"/>
          <w:lang w:val="es-CO"/>
        </w:rPr>
        <w:t>XX</w:t>
      </w:r>
      <w:r w:rsidR="00787139"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C013F6" w:rsidRPr="00B424B0">
        <w:rPr>
          <w:rFonts w:ascii="Verdana" w:hAnsi="Verdana" w:cstheme="minorHAnsi"/>
          <w:sz w:val="22"/>
          <w:lang w:val="es-CO"/>
        </w:rPr>
        <w:t xml:space="preserve">de acuerdo al contrato inicial o sus modificaciones, </w:t>
      </w:r>
      <w:r w:rsidRPr="00B424B0">
        <w:rPr>
          <w:rFonts w:ascii="Verdana" w:hAnsi="Verdana" w:cstheme="minorHAnsi"/>
          <w:sz w:val="22"/>
          <w:lang w:val="es-CO"/>
        </w:rPr>
        <w:t xml:space="preserve">se causará una </w:t>
      </w:r>
      <w:r w:rsidR="00C013F6" w:rsidRPr="00B424B0">
        <w:rPr>
          <w:rFonts w:ascii="Verdana" w:hAnsi="Verdana" w:cstheme="minorHAnsi"/>
          <w:sz w:val="22"/>
          <w:lang w:val="es-CO"/>
        </w:rPr>
        <w:t xml:space="preserve">multa </w:t>
      </w:r>
      <w:r w:rsidR="00787139" w:rsidRPr="00B424B0">
        <w:rPr>
          <w:rFonts w:ascii="Verdana" w:hAnsi="Verdana" w:cstheme="minorHAnsi"/>
          <w:sz w:val="22"/>
          <w:lang w:val="es-CO"/>
        </w:rPr>
        <w:t>equivalente a</w:t>
      </w:r>
      <w:r w:rsidR="00EB10A7" w:rsidRPr="00B424B0">
        <w:rPr>
          <w:rFonts w:ascii="Verdana" w:hAnsi="Verdana" w:cstheme="minorHAnsi"/>
          <w:sz w:val="22"/>
          <w:lang w:val="es-CO"/>
        </w:rPr>
        <w:t>l</w:t>
      </w:r>
      <w:r w:rsidR="00787139" w:rsidRPr="00B424B0">
        <w:rPr>
          <w:rFonts w:ascii="Verdana" w:hAnsi="Verdana" w:cstheme="minorHAnsi"/>
          <w:sz w:val="22"/>
          <w:lang w:val="es-CO"/>
        </w:rPr>
        <w:t xml:space="preserve"> </w:t>
      </w:r>
      <w:r w:rsidR="00C013F6"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1</w:t>
      </w:r>
      <w:r w:rsidR="0039386E" w:rsidRPr="00B424B0">
        <w:rPr>
          <w:rFonts w:ascii="Verdana" w:hAnsi="Verdana" w:cstheme="minorHAnsi"/>
          <w:sz w:val="22"/>
          <w:highlight w:val="lightGray"/>
          <w:lang w:val="es-CO"/>
        </w:rPr>
        <w:t>%</w:t>
      </w:r>
      <w:r w:rsidR="00C013F6" w:rsidRPr="00B424B0">
        <w:rPr>
          <w:rFonts w:ascii="Verdana" w:hAnsi="Verdana" w:cstheme="minorHAnsi"/>
          <w:sz w:val="22"/>
          <w:highlight w:val="lightGray"/>
          <w:lang w:val="es-CO"/>
        </w:rPr>
        <w:t>]</w:t>
      </w:r>
      <w:r w:rsidR="00787139" w:rsidRPr="00B424B0">
        <w:rPr>
          <w:rFonts w:ascii="Verdana" w:hAnsi="Verdana" w:cstheme="minorHAnsi"/>
          <w:sz w:val="22"/>
          <w:lang w:val="es-CO"/>
        </w:rPr>
        <w:t xml:space="preserve"> </w:t>
      </w:r>
      <w:r w:rsidR="0039386E" w:rsidRPr="00B424B0">
        <w:rPr>
          <w:rFonts w:ascii="Verdana" w:hAnsi="Verdana" w:cstheme="minorHAnsi"/>
          <w:sz w:val="22"/>
          <w:lang w:val="es-CO"/>
        </w:rPr>
        <w:t>del valor del contrato</w:t>
      </w:r>
      <w:r w:rsidR="00787139" w:rsidRPr="00B424B0">
        <w:rPr>
          <w:rFonts w:ascii="Verdana" w:hAnsi="Verdana" w:cstheme="minorHAnsi"/>
          <w:sz w:val="22"/>
          <w:lang w:val="es-CO"/>
        </w:rPr>
        <w:t>,</w:t>
      </w:r>
      <w:r w:rsidR="00787139" w:rsidRPr="00B424B0" w:rsidDel="00787139">
        <w:rPr>
          <w:rFonts w:ascii="Verdana" w:hAnsi="Verdana" w:cstheme="minorHAnsi"/>
          <w:sz w:val="22"/>
          <w:lang w:val="es-CO"/>
        </w:rPr>
        <w:t xml:space="preserve"> </w:t>
      </w:r>
      <w:r w:rsidRPr="00B424B0">
        <w:rPr>
          <w:rFonts w:ascii="Verdana" w:hAnsi="Verdana" w:cstheme="minorHAnsi"/>
          <w:sz w:val="22"/>
          <w:lang w:val="es-CO"/>
        </w:rPr>
        <w:t xml:space="preserve">por cada </w:t>
      </w:r>
      <w:r w:rsidR="00787139" w:rsidRPr="00B424B0">
        <w:rPr>
          <w:rFonts w:ascii="Verdana" w:hAnsi="Verdana" w:cstheme="minorHAnsi"/>
          <w:sz w:val="22"/>
          <w:lang w:val="es-CO"/>
        </w:rPr>
        <w:t>d</w:t>
      </w:r>
      <w:r w:rsidRPr="00B424B0">
        <w:rPr>
          <w:rFonts w:ascii="Verdana" w:hAnsi="Verdana" w:cstheme="minorHAnsi"/>
          <w:sz w:val="22"/>
          <w:lang w:val="es-CO"/>
        </w:rPr>
        <w:t xml:space="preserve">ía </w:t>
      </w:r>
      <w:r w:rsidR="00787139" w:rsidRPr="00B424B0">
        <w:rPr>
          <w:rFonts w:ascii="Verdana" w:hAnsi="Verdana" w:cstheme="minorHAnsi"/>
          <w:sz w:val="22"/>
          <w:lang w:val="es-CO"/>
        </w:rPr>
        <w:t>c</w:t>
      </w:r>
      <w:r w:rsidRPr="00B424B0">
        <w:rPr>
          <w:rFonts w:ascii="Verdana" w:hAnsi="Verdana" w:cstheme="minorHAnsi"/>
          <w:sz w:val="22"/>
          <w:lang w:val="es-CO"/>
        </w:rPr>
        <w:t xml:space="preserve">alendario </w:t>
      </w:r>
      <w:r w:rsidR="0001297A" w:rsidRPr="00B424B0">
        <w:rPr>
          <w:rFonts w:ascii="Verdana" w:hAnsi="Verdana" w:cstheme="minorHAnsi"/>
          <w:sz w:val="22"/>
          <w:lang w:val="es-CO"/>
        </w:rPr>
        <w:t>de atraso en el cumplimiento; sin perjuicio de que con esta conducta se haga acreedor a otras sanciones más gravosas.</w:t>
      </w:r>
      <w:r w:rsidRPr="00B424B0">
        <w:rPr>
          <w:rFonts w:ascii="Verdana" w:hAnsi="Verdana" w:cstheme="minorHAnsi"/>
          <w:sz w:val="22"/>
          <w:lang w:val="es-CO"/>
        </w:rPr>
        <w:t xml:space="preserve"> </w:t>
      </w:r>
    </w:p>
    <w:p w14:paraId="68650FE1" w14:textId="44946DFA" w:rsidR="007B324C" w:rsidRPr="00B424B0" w:rsidRDefault="007B324C"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Si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no </w:t>
      </w:r>
      <w:r w:rsidR="00C95D84" w:rsidRPr="00B424B0">
        <w:rPr>
          <w:rFonts w:ascii="Verdana" w:hAnsi="Verdana" w:cstheme="minorHAnsi"/>
          <w:sz w:val="22"/>
          <w:lang w:val="es-CO"/>
        </w:rPr>
        <w:t xml:space="preserve">entrega </w:t>
      </w:r>
      <w:r w:rsidRPr="00B424B0">
        <w:rPr>
          <w:rFonts w:ascii="Verdana" w:hAnsi="Verdana" w:cstheme="minorHAnsi"/>
          <w:sz w:val="22"/>
          <w:lang w:val="es-CO"/>
        </w:rPr>
        <w:t xml:space="preserve">la información completa que le solicite el </w:t>
      </w:r>
      <w:r w:rsidR="007509B8" w:rsidRPr="00B424B0">
        <w:rPr>
          <w:rFonts w:ascii="Verdana" w:hAnsi="Verdana" w:cstheme="minorHAnsi"/>
          <w:sz w:val="22"/>
          <w:highlight w:val="lightGray"/>
        </w:rPr>
        <w:t>[supervisor o interventor]</w:t>
      </w:r>
      <w:r w:rsidR="00A00787" w:rsidRPr="00B424B0">
        <w:rPr>
          <w:rFonts w:ascii="Verdana" w:hAnsi="Verdana" w:cstheme="minorHAnsi"/>
          <w:sz w:val="22"/>
        </w:rPr>
        <w:t>,</w:t>
      </w:r>
      <w:r w:rsidRPr="00B424B0">
        <w:rPr>
          <w:rFonts w:ascii="Verdana" w:hAnsi="Verdana" w:cstheme="minorHAnsi"/>
          <w:sz w:val="22"/>
          <w:lang w:val="es-CO"/>
        </w:rPr>
        <w:t xml:space="preserve"> que se relacione con el objeto del </w:t>
      </w:r>
      <w:r w:rsidR="00A00787" w:rsidRPr="00B424B0">
        <w:rPr>
          <w:rFonts w:ascii="Verdana" w:hAnsi="Verdana" w:cstheme="minorHAnsi"/>
          <w:sz w:val="22"/>
          <w:lang w:val="es-CO"/>
        </w:rPr>
        <w:t>c</w:t>
      </w:r>
      <w:r w:rsidRPr="00B424B0">
        <w:rPr>
          <w:rFonts w:ascii="Verdana" w:hAnsi="Verdana" w:cstheme="minorHAnsi"/>
          <w:sz w:val="22"/>
          <w:lang w:val="es-CO"/>
        </w:rPr>
        <w:t xml:space="preserve">ontrato, dentro de los plazos y en los términos de cada requerimiento, se causará una </w:t>
      </w:r>
      <w:r w:rsidR="006D7061" w:rsidRPr="00B424B0">
        <w:rPr>
          <w:rFonts w:ascii="Verdana" w:hAnsi="Verdana" w:cstheme="minorHAnsi"/>
          <w:sz w:val="22"/>
          <w:lang w:val="es-CO"/>
        </w:rPr>
        <w:t>m</w:t>
      </w:r>
      <w:r w:rsidRPr="00B424B0">
        <w:rPr>
          <w:rFonts w:ascii="Verdana" w:hAnsi="Verdana" w:cstheme="minorHAnsi"/>
          <w:sz w:val="22"/>
          <w:lang w:val="es-CO"/>
        </w:rPr>
        <w:t>ulta equivalente a</w:t>
      </w:r>
      <w:r w:rsidR="00EB10A7" w:rsidRPr="00B424B0">
        <w:rPr>
          <w:rFonts w:ascii="Verdana" w:hAnsi="Verdana" w:cstheme="minorHAnsi"/>
          <w:sz w:val="22"/>
          <w:lang w:val="es-CO"/>
        </w:rPr>
        <w:t>l</w:t>
      </w:r>
      <w:r w:rsidRPr="00B424B0">
        <w:rPr>
          <w:rFonts w:ascii="Verdana" w:hAnsi="Verdana" w:cstheme="minorHAnsi"/>
          <w:sz w:val="22"/>
          <w:lang w:val="es-CO"/>
        </w:rPr>
        <w:t xml:space="preserve"> </w:t>
      </w:r>
      <w:r w:rsidR="00A00787" w:rsidRPr="00B424B0">
        <w:rPr>
          <w:rFonts w:ascii="Verdana" w:hAnsi="Verdana" w:cstheme="minorHAnsi"/>
          <w:sz w:val="22"/>
          <w:highlight w:val="lightGray"/>
          <w:lang w:val="es-CO"/>
        </w:rPr>
        <w:t>[</w:t>
      </w:r>
      <w:r w:rsidR="00EB10A7" w:rsidRPr="00B424B0">
        <w:rPr>
          <w:rFonts w:ascii="Verdana" w:hAnsi="Verdana" w:cstheme="minorHAnsi"/>
          <w:sz w:val="22"/>
          <w:highlight w:val="lightGray"/>
          <w:lang w:val="es-CO"/>
        </w:rPr>
        <w:t>0,</w:t>
      </w:r>
      <w:r w:rsidR="00DD440F" w:rsidRPr="00B424B0">
        <w:rPr>
          <w:rFonts w:ascii="Verdana" w:hAnsi="Verdana" w:cstheme="minorHAnsi"/>
          <w:sz w:val="22"/>
          <w:highlight w:val="lightGray"/>
          <w:lang w:val="es-CO"/>
        </w:rPr>
        <w:t>2</w:t>
      </w:r>
      <w:r w:rsidR="00EB10A7" w:rsidRPr="00B424B0">
        <w:rPr>
          <w:rFonts w:ascii="Verdana" w:hAnsi="Verdana" w:cstheme="minorHAnsi"/>
          <w:sz w:val="22"/>
          <w:highlight w:val="lightGray"/>
          <w:lang w:val="es-CO"/>
        </w:rPr>
        <w:t>%</w:t>
      </w:r>
      <w:r w:rsidR="00A00787" w:rsidRPr="00B424B0">
        <w:rPr>
          <w:rFonts w:ascii="Verdana" w:hAnsi="Verdana" w:cstheme="minorHAnsi"/>
          <w:sz w:val="22"/>
          <w:highlight w:val="lightGray"/>
          <w:lang w:val="es-CO"/>
        </w:rPr>
        <w:t>]</w:t>
      </w:r>
      <w:r w:rsidR="00A00787" w:rsidRPr="00B424B0">
        <w:rPr>
          <w:rFonts w:ascii="Verdana" w:hAnsi="Verdana" w:cstheme="minorHAnsi"/>
          <w:sz w:val="22"/>
          <w:lang w:val="es-CO"/>
        </w:rPr>
        <w:t xml:space="preserve"> </w:t>
      </w:r>
      <w:r w:rsidR="00EB10A7" w:rsidRPr="00B424B0">
        <w:rPr>
          <w:rFonts w:ascii="Verdana" w:hAnsi="Verdana" w:cstheme="minorHAnsi"/>
          <w:sz w:val="22"/>
          <w:lang w:val="es-CO"/>
        </w:rPr>
        <w:t>del valor del contrato</w:t>
      </w:r>
      <w:r w:rsidRPr="00B424B0">
        <w:rPr>
          <w:rFonts w:ascii="Verdana" w:hAnsi="Verdana" w:cstheme="minorHAnsi"/>
          <w:sz w:val="22"/>
          <w:lang w:val="es-CO"/>
        </w:rPr>
        <w:t xml:space="preserve">. Estas multas se causarán </w:t>
      </w:r>
      <w:r w:rsidR="00A00787" w:rsidRPr="00B424B0">
        <w:rPr>
          <w:rFonts w:ascii="Verdana" w:hAnsi="Verdana" w:cstheme="minorHAnsi"/>
          <w:sz w:val="22"/>
          <w:lang w:val="es-CO"/>
        </w:rPr>
        <w:t xml:space="preserve">sucesivamente por cada día de atraso, </w:t>
      </w:r>
      <w:r w:rsidRPr="00B424B0">
        <w:rPr>
          <w:rFonts w:ascii="Verdana" w:hAnsi="Verdana" w:cstheme="minorHAnsi"/>
          <w:sz w:val="22"/>
          <w:lang w:val="es-CO"/>
        </w:rPr>
        <w:t xml:space="preserve">hasta cuando el </w:t>
      </w:r>
      <w:r w:rsidR="006B09B1" w:rsidRPr="00B424B0">
        <w:rPr>
          <w:rFonts w:ascii="Verdana" w:hAnsi="Verdana" w:cstheme="minorHAnsi"/>
          <w:sz w:val="22"/>
          <w:lang w:val="es-CO"/>
        </w:rPr>
        <w:t>Contratista</w:t>
      </w:r>
      <w:r w:rsidR="00FD6F32" w:rsidRPr="00B424B0">
        <w:rPr>
          <w:rFonts w:ascii="Verdana" w:hAnsi="Verdana" w:cstheme="minorHAnsi"/>
          <w:sz w:val="22"/>
          <w:lang w:val="es-CO"/>
        </w:rPr>
        <w:t xml:space="preserve"> </w:t>
      </w:r>
      <w:r w:rsidRPr="00B424B0">
        <w:rPr>
          <w:rFonts w:ascii="Verdana" w:hAnsi="Verdana" w:cstheme="minorHAnsi"/>
          <w:sz w:val="22"/>
          <w:lang w:val="es-CO"/>
        </w:rPr>
        <w:t xml:space="preserve">demuestre que </w:t>
      </w:r>
      <w:r w:rsidR="0003476D" w:rsidRPr="00B424B0">
        <w:rPr>
          <w:rFonts w:ascii="Verdana" w:hAnsi="Verdana" w:cstheme="minorHAnsi"/>
          <w:sz w:val="22"/>
          <w:lang w:val="es-CO"/>
        </w:rPr>
        <w:t>corrija</w:t>
      </w:r>
      <w:r w:rsidRPr="00B424B0">
        <w:rPr>
          <w:rFonts w:ascii="Verdana" w:hAnsi="Verdana" w:cstheme="minorHAnsi"/>
          <w:sz w:val="22"/>
          <w:lang w:val="es-CO"/>
        </w:rPr>
        <w:t xml:space="preserve"> el incumplimiento respectivo a satisfacción del </w:t>
      </w:r>
      <w:r w:rsidR="007509B8" w:rsidRPr="00B424B0">
        <w:rPr>
          <w:rFonts w:ascii="Verdana" w:hAnsi="Verdana" w:cstheme="minorHAnsi"/>
          <w:sz w:val="22"/>
          <w:highlight w:val="lightGray"/>
        </w:rPr>
        <w:t>[supervisor o interventor]</w:t>
      </w:r>
      <w:r w:rsidRPr="00B424B0">
        <w:rPr>
          <w:rFonts w:ascii="Verdana" w:hAnsi="Verdana" w:cstheme="minorHAnsi"/>
          <w:sz w:val="22"/>
          <w:lang w:val="es-CO"/>
        </w:rPr>
        <w:t xml:space="preserve">. </w:t>
      </w:r>
    </w:p>
    <w:p w14:paraId="77E5D56D" w14:textId="36430513" w:rsidR="00CD075F" w:rsidRPr="00B424B0" w:rsidRDefault="009016E4"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imputable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en </w:t>
      </w:r>
      <w:r w:rsidR="004016C1" w:rsidRPr="00B424B0">
        <w:rPr>
          <w:rFonts w:ascii="Verdana" w:hAnsi="Verdana" w:cstheme="minorHAnsi"/>
          <w:sz w:val="22"/>
          <w:highlight w:val="lightGray"/>
          <w:lang w:val="es-CO"/>
        </w:rPr>
        <w:t>[</w:t>
      </w:r>
      <w:r w:rsidR="00CB6147" w:rsidRPr="00B424B0">
        <w:rPr>
          <w:rFonts w:ascii="Verdana" w:hAnsi="Verdana" w:cstheme="minorHAnsi"/>
          <w:sz w:val="22"/>
          <w:highlight w:val="lightGray"/>
          <w:lang w:val="es-CO"/>
        </w:rPr>
        <w:t xml:space="preserve">la </w:t>
      </w:r>
      <w:r w:rsidRPr="00B424B0">
        <w:rPr>
          <w:rFonts w:ascii="Verdana" w:hAnsi="Verdana" w:cstheme="minorHAnsi"/>
          <w:sz w:val="22"/>
          <w:highlight w:val="lightGray"/>
          <w:lang w:val="es-CO"/>
        </w:rPr>
        <w:t>firma del acta de inicio</w:t>
      </w:r>
      <w:r w:rsidR="004016C1" w:rsidRPr="00B424B0">
        <w:rPr>
          <w:rFonts w:ascii="Verdana" w:hAnsi="Verdana" w:cstheme="minorHAnsi"/>
          <w:sz w:val="22"/>
          <w:highlight w:val="lightGray"/>
          <w:lang w:val="es-CO"/>
        </w:rPr>
        <w:t xml:space="preserve"> o no iniciar </w:t>
      </w:r>
      <w:r w:rsidR="00467E76" w:rsidRPr="00B424B0">
        <w:rPr>
          <w:rFonts w:ascii="Verdana" w:hAnsi="Verdana" w:cstheme="minorHAnsi"/>
          <w:sz w:val="22"/>
          <w:highlight w:val="lightGray"/>
          <w:lang w:val="es-CO"/>
        </w:rPr>
        <w:t>la ejecución en la fecha pactada</w:t>
      </w:r>
      <w:r w:rsidR="00444A03" w:rsidRPr="00B424B0">
        <w:rPr>
          <w:rFonts w:ascii="Verdana" w:hAnsi="Verdana" w:cstheme="minorHAnsi"/>
          <w:sz w:val="22"/>
          <w:highlight w:val="lightGray"/>
          <w:lang w:val="es-CO"/>
        </w:rPr>
        <w:t>]</w:t>
      </w:r>
      <w:r w:rsidR="00467E76" w:rsidRPr="00B424B0">
        <w:rPr>
          <w:rFonts w:ascii="Verdana" w:hAnsi="Verdana" w:cstheme="minorHAnsi"/>
          <w:sz w:val="22"/>
          <w:lang w:val="es-CO"/>
        </w:rPr>
        <w:t>,</w:t>
      </w:r>
      <w:r w:rsidR="00444A03" w:rsidRPr="00B424B0">
        <w:rPr>
          <w:rFonts w:ascii="Verdana" w:hAnsi="Verdana" w:cstheme="minorHAnsi"/>
          <w:sz w:val="22"/>
          <w:lang w:val="es-CO"/>
        </w:rPr>
        <w:t xml:space="preserve"> se causará una </w:t>
      </w:r>
      <w:r w:rsidR="00467E76" w:rsidRPr="00B424B0">
        <w:rPr>
          <w:rFonts w:ascii="Verdana" w:hAnsi="Verdana" w:cstheme="minorHAnsi"/>
          <w:sz w:val="22"/>
          <w:lang w:val="es-CO"/>
        </w:rPr>
        <w:t>m</w:t>
      </w:r>
      <w:r w:rsidR="00444A03" w:rsidRPr="00B424B0">
        <w:rPr>
          <w:rFonts w:ascii="Verdana" w:hAnsi="Verdana" w:cstheme="minorHAnsi"/>
          <w:sz w:val="22"/>
          <w:lang w:val="es-CO"/>
        </w:rPr>
        <w:t>ulta diaria equivalente a</w:t>
      </w:r>
      <w:r w:rsidR="008C0365" w:rsidRPr="00B424B0">
        <w:rPr>
          <w:rFonts w:ascii="Verdana" w:hAnsi="Verdana" w:cstheme="minorHAnsi"/>
          <w:sz w:val="22"/>
          <w:lang w:val="es-CO"/>
        </w:rPr>
        <w:t>l</w:t>
      </w:r>
      <w:r w:rsidR="00444A03" w:rsidRPr="00B424B0">
        <w:rPr>
          <w:rFonts w:ascii="Verdana" w:hAnsi="Verdana" w:cstheme="minorHAnsi"/>
          <w:sz w:val="22"/>
          <w:lang w:val="es-CO"/>
        </w:rPr>
        <w:t xml:space="preserve"> </w:t>
      </w:r>
      <w:r w:rsidR="00444A03" w:rsidRPr="00B424B0">
        <w:rPr>
          <w:rFonts w:ascii="Verdana" w:hAnsi="Verdana" w:cstheme="minorHAnsi"/>
          <w:sz w:val="22"/>
          <w:highlight w:val="lightGray"/>
          <w:lang w:val="es-CO"/>
        </w:rPr>
        <w:t>[</w:t>
      </w:r>
      <w:r w:rsidR="008C0365" w:rsidRPr="00B424B0">
        <w:rPr>
          <w:rFonts w:ascii="Verdana" w:hAnsi="Verdana" w:cstheme="minorHAnsi"/>
          <w:sz w:val="22"/>
          <w:highlight w:val="lightGray"/>
          <w:lang w:val="es-CO"/>
        </w:rPr>
        <w:t>0,3</w:t>
      </w:r>
      <w:r w:rsidR="00EB10A7" w:rsidRPr="00B424B0">
        <w:rPr>
          <w:rFonts w:ascii="Verdana" w:hAnsi="Verdana" w:cstheme="minorHAnsi"/>
          <w:sz w:val="22"/>
          <w:highlight w:val="lightGray"/>
          <w:lang w:val="es-CO"/>
        </w:rPr>
        <w:t>%</w:t>
      </w:r>
      <w:r w:rsidR="00444A03" w:rsidRPr="00B424B0">
        <w:rPr>
          <w:rFonts w:ascii="Verdana" w:hAnsi="Verdana" w:cstheme="minorHAnsi"/>
          <w:sz w:val="22"/>
          <w:highlight w:val="lightGray"/>
          <w:lang w:val="es-CO"/>
        </w:rPr>
        <w:t>]</w:t>
      </w:r>
      <w:r w:rsidR="00EB10A7" w:rsidRPr="00B424B0">
        <w:rPr>
          <w:rFonts w:ascii="Verdana" w:hAnsi="Verdana" w:cstheme="minorHAnsi"/>
          <w:sz w:val="22"/>
          <w:lang w:val="es-CO"/>
        </w:rPr>
        <w:t xml:space="preserve"> del valor del contrato</w:t>
      </w:r>
      <w:r w:rsidR="00444A03" w:rsidRPr="00B424B0">
        <w:rPr>
          <w:rFonts w:ascii="Verdana" w:hAnsi="Verdana" w:cstheme="minorHAnsi"/>
          <w:sz w:val="22"/>
          <w:lang w:val="es-CO"/>
        </w:rPr>
        <w:t>, por cada día calendario de atraso</w:t>
      </w:r>
      <w:r w:rsidR="00ED2842" w:rsidRPr="00B424B0">
        <w:rPr>
          <w:rFonts w:ascii="Verdana" w:hAnsi="Verdana" w:cstheme="minorHAnsi"/>
          <w:sz w:val="22"/>
          <w:lang w:val="es-CO"/>
        </w:rPr>
        <w:t xml:space="preserve">. Igual sanción se aplicará en caso de que el </w:t>
      </w:r>
      <w:r w:rsidR="006B09B1" w:rsidRPr="00B424B0">
        <w:rPr>
          <w:rFonts w:ascii="Verdana" w:hAnsi="Verdana" w:cstheme="minorHAnsi"/>
          <w:sz w:val="22"/>
          <w:lang w:val="es-CO"/>
        </w:rPr>
        <w:t>Contratista</w:t>
      </w:r>
      <w:r w:rsidR="00ED2842" w:rsidRPr="00B424B0">
        <w:rPr>
          <w:rFonts w:ascii="Verdana" w:hAnsi="Verdana" w:cstheme="minorHAnsi"/>
          <w:sz w:val="22"/>
          <w:lang w:val="es-CO"/>
        </w:rPr>
        <w:t xml:space="preserve"> no inicie efectivamente con la ejecución del contrato</w:t>
      </w:r>
      <w:r w:rsidR="00467E76" w:rsidRPr="00B424B0">
        <w:rPr>
          <w:rFonts w:ascii="Verdana" w:hAnsi="Verdana" w:cstheme="minorHAnsi"/>
          <w:sz w:val="22"/>
          <w:lang w:val="es-CO"/>
        </w:rPr>
        <w:t xml:space="preserve"> en la fecha acordada.</w:t>
      </w:r>
    </w:p>
    <w:p w14:paraId="5BF570B0" w14:textId="128AD95D" w:rsidR="00901E2E" w:rsidRPr="00B424B0" w:rsidRDefault="00901E2E"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la entrega final de la </w:t>
      </w:r>
      <w:r w:rsidR="006B43C1" w:rsidRPr="00B424B0">
        <w:rPr>
          <w:rFonts w:ascii="Verdana" w:hAnsi="Verdana" w:cstheme="minorHAnsi"/>
          <w:sz w:val="22"/>
          <w:lang w:val="es-CO"/>
        </w:rPr>
        <w:t>o</w:t>
      </w:r>
      <w:r w:rsidRPr="00B424B0">
        <w:rPr>
          <w:rFonts w:ascii="Verdana" w:hAnsi="Verdana" w:cstheme="minorHAnsi"/>
          <w:sz w:val="22"/>
          <w:lang w:val="es-CO"/>
        </w:rPr>
        <w:t>bra contratad</w:t>
      </w:r>
      <w:r w:rsidR="00AC354A" w:rsidRPr="00B424B0">
        <w:rPr>
          <w:rFonts w:ascii="Verdana" w:hAnsi="Verdana" w:cstheme="minorHAnsi"/>
          <w:sz w:val="22"/>
          <w:lang w:val="es-CO"/>
        </w:rPr>
        <w:t xml:space="preserve">a, el </w:t>
      </w:r>
      <w:r w:rsidR="006B09B1" w:rsidRPr="00B424B0">
        <w:rPr>
          <w:rFonts w:ascii="Verdana" w:hAnsi="Verdana" w:cstheme="minorHAnsi"/>
          <w:sz w:val="22"/>
          <w:lang w:val="es-CO"/>
        </w:rPr>
        <w:t>Contratista</w:t>
      </w:r>
      <w:r w:rsidR="00AC354A" w:rsidRPr="00B424B0">
        <w:rPr>
          <w:rFonts w:ascii="Verdana" w:hAnsi="Verdana" w:cstheme="minorHAnsi"/>
          <w:sz w:val="22"/>
          <w:lang w:val="es-CO"/>
        </w:rPr>
        <w:t xml:space="preserve"> se hará acreedor a una multa equivalente a</w:t>
      </w:r>
      <w:r w:rsidR="0076362E" w:rsidRPr="00B424B0">
        <w:rPr>
          <w:rFonts w:ascii="Verdana" w:hAnsi="Verdana" w:cstheme="minorHAnsi"/>
          <w:sz w:val="22"/>
          <w:lang w:val="es-CO"/>
        </w:rPr>
        <w:t>l</w:t>
      </w:r>
      <w:r w:rsidR="00AC354A" w:rsidRPr="00B424B0">
        <w:rPr>
          <w:rFonts w:ascii="Verdana" w:hAnsi="Verdana" w:cstheme="minorHAnsi"/>
          <w:sz w:val="22"/>
          <w:lang w:val="es-CO"/>
        </w:rPr>
        <w:t xml:space="preserve"> </w:t>
      </w:r>
      <w:r w:rsidR="00AC354A" w:rsidRPr="00B424B0">
        <w:rPr>
          <w:rFonts w:ascii="Verdana" w:hAnsi="Verdana" w:cstheme="minorHAnsi"/>
          <w:sz w:val="22"/>
          <w:highlight w:val="lightGray"/>
          <w:lang w:val="es-CO"/>
        </w:rPr>
        <w:t>[</w:t>
      </w:r>
      <w:r w:rsidR="00D94127" w:rsidRPr="00B424B0">
        <w:rPr>
          <w:rFonts w:ascii="Verdana" w:hAnsi="Verdana" w:cstheme="minorHAnsi"/>
          <w:sz w:val="22"/>
          <w:highlight w:val="lightGray"/>
          <w:lang w:val="es-CO"/>
        </w:rPr>
        <w:t>1%</w:t>
      </w:r>
      <w:r w:rsidR="00AC354A" w:rsidRPr="00B424B0">
        <w:rPr>
          <w:rFonts w:ascii="Verdana" w:hAnsi="Verdana" w:cstheme="minorHAnsi"/>
          <w:sz w:val="22"/>
          <w:highlight w:val="lightGray"/>
          <w:lang w:val="es-CO"/>
        </w:rPr>
        <w:t>]</w:t>
      </w:r>
      <w:r w:rsidR="00AC354A" w:rsidRPr="00B424B0">
        <w:rPr>
          <w:rFonts w:ascii="Verdana" w:hAnsi="Verdana" w:cstheme="minorHAnsi"/>
          <w:sz w:val="22"/>
          <w:lang w:val="es-CO"/>
        </w:rPr>
        <w:t xml:space="preserve"> </w:t>
      </w:r>
      <w:r w:rsidR="00D94127" w:rsidRPr="00B424B0">
        <w:rPr>
          <w:rFonts w:ascii="Verdana" w:hAnsi="Verdana" w:cstheme="minorHAnsi"/>
          <w:sz w:val="22"/>
          <w:lang w:val="es-CO"/>
        </w:rPr>
        <w:t>del valor del contrato</w:t>
      </w:r>
      <w:r w:rsidR="00C96492" w:rsidRPr="00B424B0">
        <w:rPr>
          <w:rFonts w:ascii="Verdana" w:hAnsi="Verdana" w:cstheme="minorHAnsi"/>
          <w:sz w:val="22"/>
          <w:lang w:val="es-CO"/>
        </w:rPr>
        <w:t>, por cada día calendario de atraso</w:t>
      </w:r>
      <w:r w:rsidR="00FA6540" w:rsidRPr="00B424B0">
        <w:rPr>
          <w:rFonts w:ascii="Verdana" w:hAnsi="Verdana" w:cstheme="minorHAnsi"/>
          <w:sz w:val="22"/>
          <w:lang w:val="es-CO"/>
        </w:rPr>
        <w:t>.</w:t>
      </w:r>
    </w:p>
    <w:p w14:paraId="619A23D7" w14:textId="0BD62946" w:rsidR="00FE3C32" w:rsidRPr="00B424B0" w:rsidRDefault="00FE3C32"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las órdenes </w:t>
      </w:r>
      <w:r w:rsidR="005A0334" w:rsidRPr="00B424B0">
        <w:rPr>
          <w:rFonts w:ascii="Verdana" w:hAnsi="Verdana" w:cstheme="minorHAnsi"/>
          <w:sz w:val="22"/>
          <w:lang w:val="es-CO"/>
        </w:rPr>
        <w:t xml:space="preserve">dadas por la </w:t>
      </w:r>
      <w:r w:rsidR="005A0334" w:rsidRPr="00B424B0">
        <w:rPr>
          <w:rFonts w:ascii="Verdana" w:hAnsi="Verdana" w:cstheme="minorHAnsi"/>
          <w:sz w:val="22"/>
          <w:highlight w:val="lightGray"/>
          <w:lang w:val="es-CO"/>
        </w:rPr>
        <w:t>[supervisión o la interventoría]</w:t>
      </w:r>
      <w:r w:rsidR="005A0334" w:rsidRPr="00B424B0">
        <w:rPr>
          <w:rFonts w:ascii="Verdana" w:hAnsi="Verdana" w:cstheme="minorHAnsi"/>
          <w:sz w:val="22"/>
          <w:lang w:val="es-CO"/>
        </w:rPr>
        <w:t xml:space="preserve">, el </w:t>
      </w:r>
      <w:r w:rsidR="006B09B1" w:rsidRPr="00B424B0">
        <w:rPr>
          <w:rFonts w:ascii="Verdana" w:hAnsi="Verdana" w:cstheme="minorHAnsi"/>
          <w:sz w:val="22"/>
          <w:lang w:val="es-CO"/>
        </w:rPr>
        <w:t>Contratista</w:t>
      </w:r>
      <w:r w:rsidR="005A0334" w:rsidRPr="00B424B0">
        <w:rPr>
          <w:rFonts w:ascii="Verdana" w:hAnsi="Verdana" w:cstheme="minorHAnsi"/>
          <w:sz w:val="22"/>
          <w:lang w:val="es-CO"/>
        </w:rPr>
        <w:t xml:space="preserve"> se hará acreedor a una multa equivalente a</w:t>
      </w:r>
      <w:r w:rsidR="005341BB" w:rsidRPr="00B424B0">
        <w:rPr>
          <w:rFonts w:ascii="Verdana" w:hAnsi="Verdana" w:cstheme="minorHAnsi"/>
          <w:sz w:val="22"/>
          <w:lang w:val="es-CO"/>
        </w:rPr>
        <w:t>l</w:t>
      </w:r>
      <w:r w:rsidR="005A0334" w:rsidRPr="00B424B0">
        <w:rPr>
          <w:rFonts w:ascii="Verdana" w:hAnsi="Verdana" w:cstheme="minorHAnsi"/>
          <w:sz w:val="22"/>
          <w:lang w:val="es-CO"/>
        </w:rPr>
        <w:t xml:space="preserve"> </w:t>
      </w:r>
      <w:r w:rsidR="005A0334"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0,3%</w:t>
      </w:r>
      <w:r w:rsidR="005A0334" w:rsidRPr="00B424B0">
        <w:rPr>
          <w:rFonts w:ascii="Verdana" w:hAnsi="Verdana" w:cstheme="minorHAnsi"/>
          <w:sz w:val="22"/>
          <w:highlight w:val="lightGray"/>
          <w:lang w:val="es-CO"/>
        </w:rPr>
        <w:t>]</w:t>
      </w:r>
      <w:r w:rsidR="005A0334"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004711E1" w:rsidRPr="00B424B0">
        <w:rPr>
          <w:rFonts w:ascii="Verdana" w:hAnsi="Verdana" w:cstheme="minorHAnsi"/>
          <w:sz w:val="22"/>
          <w:lang w:val="es-CO"/>
        </w:rPr>
        <w:t>, por cada orden incumplida</w:t>
      </w:r>
      <w:r w:rsidR="005A0334" w:rsidRPr="00B424B0">
        <w:rPr>
          <w:rFonts w:ascii="Verdana" w:hAnsi="Verdana" w:cstheme="minorHAnsi"/>
          <w:sz w:val="22"/>
          <w:lang w:val="es-CO"/>
        </w:rPr>
        <w:t>.</w:t>
      </w:r>
    </w:p>
    <w:p w14:paraId="7FD9923A" w14:textId="6AC7536C" w:rsidR="005A0334" w:rsidRPr="00B424B0" w:rsidRDefault="00B844FF"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incumplir el ofrecimiento otorgado en cuanto al factor calidad,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se le impondrá una </w:t>
      </w:r>
      <w:r w:rsidR="0082748B" w:rsidRPr="00B424B0">
        <w:rPr>
          <w:rFonts w:ascii="Verdana" w:hAnsi="Verdana" w:cstheme="minorHAnsi"/>
          <w:sz w:val="22"/>
          <w:lang w:val="es-CO"/>
        </w:rPr>
        <w:t>m</w:t>
      </w:r>
      <w:r w:rsidRPr="00B424B0">
        <w:rPr>
          <w:rFonts w:ascii="Verdana" w:hAnsi="Verdana" w:cstheme="minorHAnsi"/>
          <w:sz w:val="22"/>
          <w:lang w:val="es-CO"/>
        </w:rPr>
        <w:t>ulta equivalente a</w:t>
      </w:r>
      <w:r w:rsidR="005341BB" w:rsidRPr="00B424B0">
        <w:rPr>
          <w:rFonts w:ascii="Verdana" w:hAnsi="Verdana" w:cstheme="minorHAnsi"/>
          <w:sz w:val="22"/>
          <w:lang w:val="es-CO"/>
        </w:rPr>
        <w:t>l</w:t>
      </w:r>
      <w:r w:rsidRPr="00B424B0">
        <w:rPr>
          <w:rFonts w:ascii="Verdana" w:hAnsi="Verdana" w:cstheme="minorHAnsi"/>
          <w:sz w:val="22"/>
          <w:lang w:val="es-CO"/>
        </w:rPr>
        <w:t xml:space="preserve"> </w:t>
      </w:r>
      <w:r w:rsidRPr="00B424B0">
        <w:rPr>
          <w:rFonts w:ascii="Verdana" w:hAnsi="Verdana" w:cstheme="minorHAnsi"/>
          <w:sz w:val="22"/>
          <w:highlight w:val="lightGray"/>
          <w:lang w:val="es-CO"/>
        </w:rPr>
        <w:t>[</w:t>
      </w:r>
      <w:r w:rsidR="005341BB" w:rsidRPr="00B424B0">
        <w:rPr>
          <w:rFonts w:ascii="Verdana" w:hAnsi="Verdana" w:cstheme="minorHAnsi"/>
          <w:sz w:val="22"/>
          <w:highlight w:val="lightGray"/>
          <w:lang w:val="es-CO"/>
        </w:rPr>
        <w:t>0,5%</w:t>
      </w:r>
      <w:r w:rsidRPr="00B424B0">
        <w:rPr>
          <w:rFonts w:ascii="Verdana" w:hAnsi="Verdana" w:cstheme="minorHAnsi"/>
          <w:sz w:val="22"/>
          <w:highlight w:val="lightGray"/>
          <w:lang w:val="es-CO"/>
        </w:rPr>
        <w:t>]</w:t>
      </w:r>
      <w:r w:rsidRPr="00B424B0">
        <w:rPr>
          <w:rFonts w:ascii="Verdana" w:hAnsi="Verdana" w:cstheme="minorHAnsi"/>
          <w:sz w:val="22"/>
          <w:lang w:val="es-CO"/>
        </w:rPr>
        <w:t xml:space="preserve"> </w:t>
      </w:r>
      <w:r w:rsidR="005341BB" w:rsidRPr="00B424B0">
        <w:rPr>
          <w:rFonts w:ascii="Verdana" w:hAnsi="Verdana" w:cstheme="minorHAnsi"/>
          <w:sz w:val="22"/>
          <w:lang w:val="es-CO"/>
        </w:rPr>
        <w:t>del valor del contrato</w:t>
      </w:r>
      <w:r w:rsidRPr="00B424B0">
        <w:rPr>
          <w:rFonts w:ascii="Verdana" w:hAnsi="Verdana" w:cstheme="minorHAnsi"/>
          <w:sz w:val="22"/>
          <w:lang w:val="es-CO"/>
        </w:rPr>
        <w:t xml:space="preserve">, </w:t>
      </w:r>
      <w:r w:rsidR="00527A61" w:rsidRPr="00B424B0">
        <w:rPr>
          <w:rFonts w:ascii="Verdana" w:hAnsi="Verdana" w:cstheme="minorHAnsi"/>
          <w:sz w:val="22"/>
          <w:highlight w:val="lightGray"/>
          <w:lang w:val="es-CO"/>
        </w:rPr>
        <w:t>[</w:t>
      </w:r>
      <w:r w:rsidRPr="00B424B0">
        <w:rPr>
          <w:rFonts w:ascii="Verdana" w:hAnsi="Verdana" w:cstheme="minorHAnsi"/>
          <w:sz w:val="22"/>
          <w:highlight w:val="lightGray"/>
          <w:lang w:val="es-CO"/>
        </w:rPr>
        <w:t>por cada día calendario de atraso</w:t>
      </w:r>
      <w:r w:rsidR="00AB7269" w:rsidRPr="00B424B0">
        <w:rPr>
          <w:rFonts w:ascii="Verdana" w:hAnsi="Verdana" w:cstheme="minorHAnsi"/>
          <w:sz w:val="22"/>
          <w:highlight w:val="lightGray"/>
          <w:lang w:val="es-CO"/>
        </w:rPr>
        <w:t xml:space="preserve"> </w:t>
      </w:r>
      <w:r w:rsidR="005934F4" w:rsidRPr="00B424B0">
        <w:rPr>
          <w:rFonts w:ascii="Verdana" w:hAnsi="Verdana" w:cstheme="minorHAnsi"/>
          <w:sz w:val="22"/>
          <w:highlight w:val="lightGray"/>
          <w:lang w:val="es-CO"/>
        </w:rPr>
        <w:t>en el cumplimiento de dicha obligación</w:t>
      </w:r>
      <w:r w:rsidR="00527A61" w:rsidRPr="00B424B0">
        <w:rPr>
          <w:rFonts w:ascii="Verdana" w:hAnsi="Verdana" w:cstheme="minorHAnsi"/>
          <w:sz w:val="22"/>
          <w:highlight w:val="lightGray"/>
          <w:lang w:val="es-CO"/>
        </w:rPr>
        <w:t>]</w:t>
      </w:r>
      <w:r w:rsidR="00064D03" w:rsidRPr="00B424B0">
        <w:rPr>
          <w:rFonts w:ascii="Verdana" w:hAnsi="Verdana" w:cstheme="minorHAnsi"/>
          <w:sz w:val="22"/>
          <w:lang w:val="es-CO"/>
        </w:rPr>
        <w:t>.</w:t>
      </w:r>
    </w:p>
    <w:p w14:paraId="74F9341A" w14:textId="3F1C502C" w:rsidR="00064D03" w:rsidRPr="00B424B0" w:rsidRDefault="00064D03" w:rsidP="00A565CB">
      <w:pPr>
        <w:pStyle w:val="Prrafodelista"/>
        <w:numPr>
          <w:ilvl w:val="0"/>
          <w:numId w:val="15"/>
        </w:numPr>
        <w:rPr>
          <w:rFonts w:ascii="Verdana" w:hAnsi="Verdana" w:cstheme="minorHAnsi"/>
          <w:color w:val="1A1818" w:themeColor="text1"/>
          <w:sz w:val="22"/>
          <w:lang w:val="es-CO"/>
        </w:rPr>
      </w:pPr>
      <w:r w:rsidRPr="00B424B0">
        <w:rPr>
          <w:rFonts w:ascii="Verdana" w:hAnsi="Verdana" w:cstheme="minorHAnsi"/>
          <w:sz w:val="22"/>
          <w:lang w:val="es-CO"/>
        </w:rPr>
        <w:t xml:space="preserve">Por cambiar el </w:t>
      </w:r>
      <w:r w:rsidR="003650A3" w:rsidRPr="00B424B0">
        <w:rPr>
          <w:rFonts w:ascii="Verdana" w:hAnsi="Verdana" w:cstheme="minorHAnsi"/>
          <w:sz w:val="22"/>
          <w:lang w:val="es-CO"/>
        </w:rPr>
        <w:t xml:space="preserve">personal </w:t>
      </w:r>
      <w:r w:rsidR="0082748B" w:rsidRPr="00B424B0">
        <w:rPr>
          <w:rFonts w:ascii="Verdana" w:hAnsi="Verdana" w:cstheme="minorHAnsi"/>
          <w:sz w:val="22"/>
          <w:lang w:val="es-CO"/>
        </w:rPr>
        <w:t xml:space="preserve">presentado a la </w:t>
      </w:r>
      <w:r w:rsidR="00F8117B" w:rsidRPr="00B424B0">
        <w:rPr>
          <w:rFonts w:ascii="Verdana" w:hAnsi="Verdana" w:cstheme="minorHAnsi"/>
          <w:sz w:val="22"/>
          <w:highlight w:val="lightGray"/>
          <w:lang w:val="es-CO"/>
        </w:rPr>
        <w:t>[supervisión o interventoría]</w:t>
      </w:r>
      <w:r w:rsidR="005B2128" w:rsidRPr="00B424B0">
        <w:rPr>
          <w:rFonts w:ascii="Verdana" w:hAnsi="Verdana" w:cstheme="minorHAnsi"/>
          <w:sz w:val="22"/>
          <w:lang w:val="es-CO"/>
        </w:rPr>
        <w:t xml:space="preserve">, sin la aprobación previa de esta, al </w:t>
      </w:r>
      <w:r w:rsidR="006B09B1" w:rsidRPr="00B424B0">
        <w:rPr>
          <w:rFonts w:ascii="Verdana" w:hAnsi="Verdana" w:cstheme="minorHAnsi"/>
          <w:sz w:val="22"/>
          <w:lang w:val="es-CO"/>
        </w:rPr>
        <w:t>Contratista</w:t>
      </w:r>
      <w:r w:rsidR="005B2128" w:rsidRPr="00B424B0">
        <w:rPr>
          <w:rFonts w:ascii="Verdana" w:hAnsi="Verdana" w:cstheme="minorHAnsi"/>
          <w:sz w:val="22"/>
          <w:lang w:val="es-CO"/>
        </w:rPr>
        <w:t xml:space="preserve"> se le impondrá una multa equivalente a</w:t>
      </w:r>
      <w:r w:rsidR="004711E1" w:rsidRPr="00B424B0">
        <w:rPr>
          <w:rFonts w:ascii="Verdana" w:hAnsi="Verdana" w:cstheme="minorHAnsi"/>
          <w:sz w:val="22"/>
          <w:lang w:val="es-CO"/>
        </w:rPr>
        <w:t>l</w:t>
      </w:r>
      <w:r w:rsidR="005B2128" w:rsidRPr="00B424B0">
        <w:rPr>
          <w:rFonts w:ascii="Verdana" w:hAnsi="Verdana" w:cstheme="minorHAnsi"/>
          <w:sz w:val="22"/>
          <w:lang w:val="es-CO"/>
        </w:rPr>
        <w:t xml:space="preserve"> </w:t>
      </w:r>
      <w:r w:rsidR="005B2128" w:rsidRPr="00B424B0">
        <w:rPr>
          <w:rFonts w:ascii="Verdana" w:hAnsi="Verdana" w:cstheme="minorHAnsi"/>
          <w:sz w:val="22"/>
          <w:highlight w:val="lightGray"/>
          <w:lang w:val="es-CO"/>
        </w:rPr>
        <w:t>[</w:t>
      </w:r>
      <w:r w:rsidR="004711E1" w:rsidRPr="00B424B0">
        <w:rPr>
          <w:rFonts w:ascii="Verdana" w:hAnsi="Verdana" w:cstheme="minorHAnsi"/>
          <w:sz w:val="22"/>
          <w:highlight w:val="lightGray"/>
          <w:lang w:val="es-CO"/>
        </w:rPr>
        <w:t>0,</w:t>
      </w:r>
      <w:r w:rsidR="00605E65" w:rsidRPr="00B424B0">
        <w:rPr>
          <w:rFonts w:ascii="Verdana" w:hAnsi="Verdana" w:cstheme="minorHAnsi"/>
          <w:sz w:val="22"/>
          <w:highlight w:val="lightGray"/>
          <w:lang w:val="es-CO"/>
        </w:rPr>
        <w:t>5</w:t>
      </w:r>
      <w:r w:rsidR="004711E1" w:rsidRPr="00B424B0">
        <w:rPr>
          <w:rFonts w:ascii="Verdana" w:hAnsi="Verdana" w:cstheme="minorHAnsi"/>
          <w:sz w:val="22"/>
          <w:highlight w:val="lightGray"/>
          <w:lang w:val="es-CO"/>
        </w:rPr>
        <w:t>%</w:t>
      </w:r>
      <w:r w:rsidR="005B2128" w:rsidRPr="00B424B0">
        <w:rPr>
          <w:rFonts w:ascii="Verdana" w:hAnsi="Verdana" w:cstheme="minorHAnsi"/>
          <w:sz w:val="22"/>
          <w:highlight w:val="lightGray"/>
          <w:lang w:val="es-CO"/>
        </w:rPr>
        <w:t>]</w:t>
      </w:r>
      <w:r w:rsidR="00605E65" w:rsidRPr="00B424B0">
        <w:rPr>
          <w:rFonts w:ascii="Verdana" w:hAnsi="Verdana" w:cstheme="minorHAnsi"/>
          <w:sz w:val="22"/>
          <w:lang w:val="es-CO"/>
        </w:rPr>
        <w:t xml:space="preserve"> del valor del contrato</w:t>
      </w:r>
      <w:r w:rsidR="005B2128" w:rsidRPr="00B424B0">
        <w:rPr>
          <w:rFonts w:ascii="Verdana" w:hAnsi="Verdana" w:cstheme="minorHAnsi"/>
          <w:color w:val="1A1818" w:themeColor="text1"/>
          <w:sz w:val="22"/>
          <w:lang w:val="es-CO"/>
        </w:rPr>
        <w:t>.</w:t>
      </w:r>
    </w:p>
    <w:p w14:paraId="7AAFCDC6" w14:textId="70B1FC1D" w:rsidR="00BB3496" w:rsidRPr="00B424B0" w:rsidRDefault="00BB3496" w:rsidP="00A565CB">
      <w:pPr>
        <w:pStyle w:val="Prrafodelista"/>
        <w:numPr>
          <w:ilvl w:val="0"/>
          <w:numId w:val="15"/>
        </w:numPr>
        <w:rPr>
          <w:rFonts w:ascii="Verdana" w:hAnsi="Verdana" w:cstheme="minorHAnsi"/>
          <w:sz w:val="22"/>
          <w:lang w:val="es-CO"/>
        </w:rPr>
      </w:pPr>
      <w:r w:rsidRPr="00B424B0">
        <w:rPr>
          <w:rFonts w:ascii="Verdana" w:hAnsi="Verdana" w:cstheme="minorHAnsi"/>
          <w:sz w:val="22"/>
          <w:lang w:val="es-CO"/>
        </w:rPr>
        <w:t xml:space="preserve">Por atraso en el cumplimiento de las obligaciones relacionadas con la seguridad social, parafiscales, o pago de salarios o honorarios de alguno o </w:t>
      </w:r>
      <w:r w:rsidRPr="00B424B0">
        <w:rPr>
          <w:rFonts w:ascii="Verdana" w:hAnsi="Verdana" w:cstheme="minorHAnsi"/>
          <w:sz w:val="22"/>
          <w:lang w:val="es-CO"/>
        </w:rPr>
        <w:lastRenderedPageBreak/>
        <w:t xml:space="preserve">algunos de sus empleados o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s, </w:t>
      </w:r>
      <w:r w:rsidR="00AF1EE0" w:rsidRPr="00B424B0">
        <w:rPr>
          <w:rFonts w:ascii="Verdana" w:hAnsi="Verdana" w:cstheme="minorHAnsi"/>
          <w:sz w:val="22"/>
          <w:lang w:val="es-CO"/>
        </w:rPr>
        <w:t xml:space="preserve">al </w:t>
      </w:r>
      <w:r w:rsidR="006B09B1" w:rsidRPr="00B424B0">
        <w:rPr>
          <w:rFonts w:ascii="Verdana" w:hAnsi="Verdana" w:cstheme="minorHAnsi"/>
          <w:sz w:val="22"/>
          <w:lang w:val="es-CO"/>
        </w:rPr>
        <w:t>Contratista</w:t>
      </w:r>
      <w:r w:rsidR="00AF1EE0" w:rsidRPr="00B424B0">
        <w:rPr>
          <w:rFonts w:ascii="Verdana" w:hAnsi="Verdana" w:cstheme="minorHAnsi"/>
          <w:sz w:val="22"/>
          <w:lang w:val="es-CO"/>
        </w:rPr>
        <w:t xml:space="preserve"> se le impondrá una multa equivalente a </w:t>
      </w:r>
      <w:r w:rsidR="00AF1EE0" w:rsidRPr="00B424B0">
        <w:rPr>
          <w:rFonts w:ascii="Verdana" w:hAnsi="Verdana" w:cstheme="minorHAnsi"/>
          <w:sz w:val="22"/>
          <w:highlight w:val="lightGray"/>
          <w:lang w:val="es-CO"/>
        </w:rPr>
        <w:t>[XX]</w:t>
      </w:r>
      <w:r w:rsidR="00AF1EE0" w:rsidRPr="00B424B0">
        <w:rPr>
          <w:rFonts w:ascii="Verdana" w:hAnsi="Verdana" w:cstheme="minorHAnsi"/>
          <w:sz w:val="22"/>
          <w:lang w:val="es-CO"/>
        </w:rPr>
        <w:t xml:space="preserve"> salarios mínimos </w:t>
      </w:r>
      <w:r w:rsidR="00AF1EE0" w:rsidRPr="00B424B0">
        <w:rPr>
          <w:rFonts w:ascii="Verdana" w:hAnsi="Verdana" w:cstheme="minorHAnsi"/>
          <w:sz w:val="22"/>
          <w:highlight w:val="lightGray"/>
          <w:lang w:val="es-CO"/>
        </w:rPr>
        <w:t>[diarios o mensuales]</w:t>
      </w:r>
      <w:r w:rsidR="00AF1EE0" w:rsidRPr="00B424B0">
        <w:rPr>
          <w:rFonts w:ascii="Verdana" w:hAnsi="Verdana" w:cstheme="minorHAnsi"/>
          <w:sz w:val="22"/>
          <w:lang w:val="es-CO"/>
        </w:rPr>
        <w:t xml:space="preserve"> legales vigentes, </w:t>
      </w:r>
      <w:r w:rsidR="00AF1EE0" w:rsidRPr="00B424B0">
        <w:rPr>
          <w:rFonts w:ascii="Verdana" w:hAnsi="Verdana" w:cstheme="minorHAnsi"/>
          <w:sz w:val="22"/>
          <w:highlight w:val="lightGray"/>
          <w:lang w:val="es-CO"/>
        </w:rPr>
        <w:t>[por cada día calendario de atraso en el cumplimiento de dicha obligación]</w:t>
      </w:r>
      <w:r w:rsidR="00AF1EE0" w:rsidRPr="00B424B0">
        <w:rPr>
          <w:rFonts w:ascii="Verdana" w:hAnsi="Verdana" w:cstheme="minorHAnsi"/>
          <w:sz w:val="22"/>
          <w:lang w:val="es-CO"/>
        </w:rPr>
        <w:t>.</w:t>
      </w:r>
    </w:p>
    <w:p w14:paraId="792BEBC8" w14:textId="54FE282D" w:rsidR="045C5EEA" w:rsidRPr="00B424B0" w:rsidRDefault="47507AB9" w:rsidP="00A565CB">
      <w:pPr>
        <w:pStyle w:val="Prrafodelista"/>
        <w:numPr>
          <w:ilvl w:val="0"/>
          <w:numId w:val="15"/>
        </w:numPr>
        <w:rPr>
          <w:rFonts w:ascii="Verdana" w:hAnsi="Verdana" w:cstheme="minorHAnsi"/>
          <w:sz w:val="22"/>
          <w:lang w:val="es-CO"/>
        </w:rPr>
      </w:pPr>
      <w:r w:rsidRPr="00B424B0">
        <w:rPr>
          <w:rFonts w:ascii="Verdana" w:hAnsi="Verdana" w:cstheme="minorHAnsi"/>
          <w:sz w:val="22"/>
          <w:highlight w:val="lightGray"/>
          <w:lang w:val="es-CO"/>
        </w:rPr>
        <w:t>[</w:t>
      </w:r>
      <w:r w:rsidR="1C1AE2C1" w:rsidRPr="00B424B0">
        <w:rPr>
          <w:rFonts w:ascii="Verdana" w:hAnsi="Verdana" w:cstheme="minorHAnsi"/>
          <w:sz w:val="22"/>
          <w:highlight w:val="lightGray"/>
          <w:lang w:val="es-CO"/>
        </w:rPr>
        <w:t xml:space="preserve">La Entidad </w:t>
      </w:r>
      <w:r w:rsidR="00B57A56" w:rsidRPr="00B424B0">
        <w:rPr>
          <w:rFonts w:ascii="Verdana" w:hAnsi="Verdana" w:cstheme="minorHAnsi"/>
          <w:sz w:val="22"/>
          <w:highlight w:val="lightGray"/>
          <w:lang w:val="es-CO"/>
        </w:rPr>
        <w:t xml:space="preserve">incluirá las demás causales que considere convenientes teniendo en cuenta las obligaciones </w:t>
      </w:r>
      <w:r w:rsidR="001468B3" w:rsidRPr="00B424B0">
        <w:rPr>
          <w:rFonts w:ascii="Verdana" w:hAnsi="Verdana" w:cstheme="minorHAnsi"/>
          <w:sz w:val="22"/>
          <w:highlight w:val="lightGray"/>
          <w:lang w:val="es-CO"/>
        </w:rPr>
        <w:t>pactadas en el contrato</w:t>
      </w:r>
      <w:r w:rsidRPr="00B424B0">
        <w:rPr>
          <w:rFonts w:ascii="Verdana" w:hAnsi="Verdana" w:cstheme="minorHAnsi"/>
          <w:sz w:val="22"/>
          <w:highlight w:val="lightGray"/>
          <w:lang w:val="es-CO"/>
        </w:rPr>
        <w:t>]</w:t>
      </w:r>
    </w:p>
    <w:p w14:paraId="56BBA921" w14:textId="78542C8E" w:rsidR="005A5410" w:rsidRPr="00B424B0" w:rsidRDefault="005A5410" w:rsidP="00046AFA">
      <w:pPr>
        <w:rPr>
          <w:rFonts w:ascii="Verdana" w:hAnsi="Verdana" w:cstheme="minorHAnsi"/>
          <w:b/>
          <w:bCs/>
          <w:sz w:val="22"/>
          <w:szCs w:val="24"/>
        </w:rPr>
      </w:pPr>
    </w:p>
    <w:p w14:paraId="7C79D3A1" w14:textId="666E6527"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Parágrafo 1.</w:t>
      </w:r>
      <w:r w:rsidRPr="00B424B0">
        <w:rPr>
          <w:rFonts w:ascii="Verdana" w:hAnsi="Verdana" w:cstheme="minorHAnsi"/>
          <w:sz w:val="22"/>
          <w:lang w:val="es-CO"/>
        </w:rPr>
        <w:t xml:space="preserve"> Las multas son apremios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B424B0" w:rsidRDefault="005A5410" w:rsidP="005C635B">
      <w:pPr>
        <w:rPr>
          <w:rFonts w:ascii="Verdana" w:hAnsi="Verdana" w:cstheme="minorHAnsi"/>
          <w:sz w:val="22"/>
          <w:lang w:val="es-CO"/>
        </w:rPr>
      </w:pPr>
    </w:p>
    <w:p w14:paraId="68B8D40D" w14:textId="30E43DEC" w:rsidR="005A5410" w:rsidRPr="00B424B0" w:rsidRDefault="005A5410" w:rsidP="005A5410">
      <w:pPr>
        <w:rPr>
          <w:rFonts w:ascii="Verdana" w:hAnsi="Verdana"/>
          <w:sz w:val="22"/>
          <w:szCs w:val="24"/>
        </w:rPr>
      </w:pPr>
      <w:r w:rsidRPr="00B424B0">
        <w:rPr>
          <w:rFonts w:ascii="Verdana" w:hAnsi="Verdana" w:cstheme="minorHAnsi"/>
          <w:b/>
          <w:bCs/>
          <w:sz w:val="22"/>
          <w:lang w:val="es-CO"/>
        </w:rPr>
        <w:t xml:space="preserve">Parágrafo 2. </w:t>
      </w:r>
      <w:r w:rsidRPr="00B424B0">
        <w:rPr>
          <w:rFonts w:ascii="Verdana" w:hAnsi="Verdana"/>
          <w:sz w:val="22"/>
          <w:szCs w:val="24"/>
        </w:rPr>
        <w:t xml:space="preserve">En caso de que el </w:t>
      </w:r>
      <w:r w:rsidR="006B09B1" w:rsidRPr="00B424B0">
        <w:rPr>
          <w:rFonts w:ascii="Verdana" w:hAnsi="Verdana"/>
          <w:sz w:val="22"/>
          <w:szCs w:val="24"/>
        </w:rPr>
        <w:t>Contratista</w:t>
      </w:r>
      <w:r w:rsidRPr="00B424B0">
        <w:rPr>
          <w:rFonts w:ascii="Verdana" w:hAnsi="Verdana"/>
          <w:sz w:val="22"/>
          <w:szCs w:val="24"/>
        </w:rPr>
        <w:t xml:space="preserve"> incurra en una de las causales de multa, este autoriza a la Entidad Contratante para descontar el valor de la misma, la cual se tomará directamente de cualquier suma que se le adeude al </w:t>
      </w:r>
      <w:r w:rsidR="006B09B1" w:rsidRPr="00B424B0">
        <w:rPr>
          <w:rFonts w:ascii="Verdana" w:hAnsi="Verdana"/>
          <w:sz w:val="22"/>
          <w:szCs w:val="24"/>
        </w:rPr>
        <w:t>Contratista</w:t>
      </w:r>
      <w:r w:rsidRPr="00B424B0">
        <w:rPr>
          <w:rFonts w:ascii="Verdana" w:hAnsi="Verdana"/>
          <w:sz w:val="22"/>
          <w:szCs w:val="24"/>
        </w:rPr>
        <w:t>, sin perjuicio de hacer efectiva la cláusula penal o la garantía de cumplimiento del contrato.</w:t>
      </w:r>
    </w:p>
    <w:p w14:paraId="1AD08249" w14:textId="77777777" w:rsidR="005A5410" w:rsidRPr="00B424B0" w:rsidRDefault="005A5410" w:rsidP="005C635B">
      <w:pPr>
        <w:rPr>
          <w:rFonts w:ascii="Verdana" w:hAnsi="Verdana" w:cstheme="minorHAnsi"/>
          <w:sz w:val="22"/>
          <w:lang w:val="es-CO"/>
        </w:rPr>
      </w:pPr>
    </w:p>
    <w:p w14:paraId="15ABEDA3" w14:textId="5401D7B3"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3. </w:t>
      </w:r>
      <w:r w:rsidRPr="00B424B0">
        <w:rPr>
          <w:rFonts w:ascii="Verdana" w:hAnsi="Verdana" w:cstheme="minorHAnsi"/>
          <w:sz w:val="22"/>
          <w:lang w:val="es-CO"/>
        </w:rPr>
        <w:t xml:space="preserve">El pago en cualquier forma, incluyendo la deducción de los valores adeudados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realizado con fundamento en las multas impuestas, no exonerará al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de continuar con la ejecución del contrato ni de las demás responsabilidades y obligaciones que emanen </w:t>
      </w:r>
      <w:r w:rsidR="0089772C" w:rsidRPr="00B424B0">
        <w:rPr>
          <w:rFonts w:ascii="Verdana" w:hAnsi="Verdana" w:cstheme="minorHAnsi"/>
          <w:sz w:val="22"/>
          <w:lang w:val="es-CO"/>
        </w:rPr>
        <w:t>del c</w:t>
      </w:r>
      <w:r w:rsidRPr="00B424B0">
        <w:rPr>
          <w:rFonts w:ascii="Verdana" w:hAnsi="Verdana" w:cstheme="minorHAnsi"/>
          <w:sz w:val="22"/>
          <w:lang w:val="es-CO"/>
        </w:rPr>
        <w:t>ontrato.</w:t>
      </w:r>
    </w:p>
    <w:p w14:paraId="73885054" w14:textId="77777777" w:rsidR="005A5410" w:rsidRPr="00B424B0" w:rsidRDefault="005A5410" w:rsidP="005C635B">
      <w:pPr>
        <w:rPr>
          <w:rFonts w:ascii="Verdana" w:hAnsi="Verdana" w:cstheme="minorHAnsi"/>
          <w:sz w:val="22"/>
          <w:lang w:val="es-CO"/>
        </w:rPr>
      </w:pPr>
    </w:p>
    <w:p w14:paraId="7FC843CD" w14:textId="172117C1"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4. </w:t>
      </w:r>
      <w:r w:rsidRPr="00B424B0">
        <w:rPr>
          <w:rFonts w:ascii="Verdana" w:hAnsi="Verdana" w:cstheme="minorHAnsi"/>
          <w:sz w:val="22"/>
          <w:lang w:val="es-CO"/>
        </w:rPr>
        <w:t xml:space="preserve">En caso de que el </w:t>
      </w:r>
      <w:r w:rsidR="006B09B1" w:rsidRPr="00B424B0">
        <w:rPr>
          <w:rFonts w:ascii="Verdana" w:hAnsi="Verdana" w:cstheme="minorHAnsi"/>
          <w:sz w:val="22"/>
          <w:lang w:val="es-CO"/>
        </w:rPr>
        <w:t>Contratista</w:t>
      </w:r>
      <w:r w:rsidRPr="00B424B0">
        <w:rPr>
          <w:rFonts w:ascii="Verdana" w:hAnsi="Verdana" w:cstheme="minorHAnsi"/>
          <w:sz w:val="22"/>
          <w:lang w:val="es-CO"/>
        </w:rPr>
        <w:t xml:space="preserve"> reincida en el incumplimiento de una o de varias obligaciones se podrán imponer nuevas multas.</w:t>
      </w:r>
    </w:p>
    <w:p w14:paraId="12C04D8A" w14:textId="77777777" w:rsidR="005A5410" w:rsidRPr="00B424B0" w:rsidRDefault="005A5410" w:rsidP="005C635B">
      <w:pPr>
        <w:rPr>
          <w:rFonts w:ascii="Verdana" w:hAnsi="Verdana" w:cstheme="minorHAnsi"/>
          <w:sz w:val="22"/>
          <w:lang w:val="es-CO"/>
        </w:rPr>
      </w:pPr>
    </w:p>
    <w:p w14:paraId="40DE1B84" w14:textId="766B53B6" w:rsidR="005A5410" w:rsidRPr="00B424B0" w:rsidRDefault="005A5410" w:rsidP="005A5410">
      <w:pPr>
        <w:rPr>
          <w:rFonts w:ascii="Verdana" w:hAnsi="Verdana" w:cstheme="minorHAnsi"/>
          <w:sz w:val="22"/>
          <w:lang w:val="es-CO"/>
        </w:rPr>
      </w:pPr>
      <w:r w:rsidRPr="00B424B0">
        <w:rPr>
          <w:rFonts w:ascii="Verdana" w:hAnsi="Verdana" w:cstheme="minorHAnsi"/>
          <w:b/>
          <w:bCs/>
          <w:sz w:val="22"/>
          <w:lang w:val="es-CO"/>
        </w:rPr>
        <w:t xml:space="preserve">Parágrafo 5. </w:t>
      </w:r>
      <w:r w:rsidRPr="00B424B0">
        <w:rPr>
          <w:rFonts w:ascii="Verdana" w:hAnsi="Verdana" w:cstheme="minorHAnsi"/>
          <w:sz w:val="22"/>
          <w:lang w:val="es-CO"/>
        </w:rPr>
        <w:t>Para efectos de la imposición de las multas el Salario Mínimo Diario o Mensual Vigente, será aquel que rija para el momento del incumplimiento del contrato.</w:t>
      </w:r>
    </w:p>
    <w:p w14:paraId="0E77703F" w14:textId="77777777" w:rsidR="005A5410" w:rsidRPr="00B424B0" w:rsidRDefault="005A5410" w:rsidP="005C635B">
      <w:pPr>
        <w:rPr>
          <w:rFonts w:ascii="Verdana" w:hAnsi="Verdana" w:cstheme="minorHAnsi"/>
          <w:sz w:val="22"/>
          <w:lang w:val="es-CO"/>
        </w:rPr>
      </w:pPr>
    </w:p>
    <w:p w14:paraId="23D25D2A" w14:textId="59CBEDFC" w:rsidR="005A5410" w:rsidRPr="00B424B0" w:rsidRDefault="005A5410" w:rsidP="005C635B">
      <w:pPr>
        <w:rPr>
          <w:rFonts w:ascii="Verdana" w:hAnsi="Verdana" w:cstheme="minorHAnsi"/>
          <w:sz w:val="22"/>
          <w:lang w:val="es-CO"/>
        </w:rPr>
      </w:pPr>
      <w:r w:rsidRPr="00B424B0">
        <w:rPr>
          <w:rFonts w:ascii="Verdana" w:hAnsi="Verdana" w:cstheme="minorHAnsi"/>
          <w:b/>
          <w:bCs/>
          <w:sz w:val="22"/>
          <w:lang w:val="es-CO"/>
        </w:rPr>
        <w:t xml:space="preserve">Parágrafo 6. </w:t>
      </w:r>
      <w:r w:rsidRPr="00B424B0">
        <w:rPr>
          <w:rFonts w:ascii="Verdana" w:hAnsi="Verdana" w:cstheme="minorHAnsi"/>
          <w:sz w:val="22"/>
          <w:lang w:val="es-CO"/>
        </w:rPr>
        <w:t xml:space="preserve">El monto de ninguna de las </w:t>
      </w:r>
      <w:r w:rsidR="00D2714E" w:rsidRPr="00B424B0">
        <w:rPr>
          <w:rFonts w:ascii="Verdana" w:hAnsi="Verdana" w:cstheme="minorHAnsi"/>
          <w:sz w:val="22"/>
          <w:lang w:val="es-CO"/>
        </w:rPr>
        <w:t xml:space="preserve">sanciones asociadas a cada </w:t>
      </w:r>
      <w:r w:rsidRPr="00B424B0">
        <w:rPr>
          <w:rFonts w:ascii="Verdana" w:hAnsi="Verdana" w:cstheme="minorHAnsi"/>
          <w:sz w:val="22"/>
          <w:lang w:val="es-CO"/>
        </w:rPr>
        <w:t>causa</w:t>
      </w:r>
      <w:r w:rsidR="00D2714E" w:rsidRPr="00B424B0">
        <w:rPr>
          <w:rFonts w:ascii="Verdana" w:hAnsi="Verdana" w:cstheme="minorHAnsi"/>
          <w:sz w:val="22"/>
          <w:lang w:val="es-CO"/>
        </w:rPr>
        <w:t>l</w:t>
      </w:r>
      <w:r w:rsidRPr="00B424B0">
        <w:rPr>
          <w:rFonts w:ascii="Verdana" w:hAnsi="Verdana" w:cstheme="minorHAnsi"/>
          <w:sz w:val="22"/>
          <w:lang w:val="es-CO"/>
        </w:rPr>
        <w:t xml:space="preserve"> de multa, aplicada de forma independiente, podrá ser superior al 5% del valor del contrato, particularmente frente a aquellas que se imponen de forma sucesiva. </w:t>
      </w:r>
      <w:r w:rsidR="00D2714E" w:rsidRPr="00B424B0">
        <w:rPr>
          <w:rFonts w:ascii="Verdana" w:hAnsi="Verdana" w:cstheme="minorHAnsi"/>
          <w:sz w:val="22"/>
          <w:lang w:val="es-CO"/>
        </w:rPr>
        <w:t>Lo anterior, s</w:t>
      </w:r>
      <w:r w:rsidRPr="00B424B0">
        <w:rPr>
          <w:rFonts w:ascii="Verdana" w:hAnsi="Verdana" w:cstheme="minorHAnsi"/>
          <w:sz w:val="22"/>
          <w:lang w:val="es-CO"/>
        </w:rPr>
        <w:t>in perjuicio de que se inicie un nuevo procedimiento sancionatorio para efectos de imponer nuevas multas.</w:t>
      </w:r>
    </w:p>
    <w:p w14:paraId="503E2E0F" w14:textId="77777777" w:rsidR="005A5410" w:rsidRPr="00B424B0" w:rsidRDefault="005A5410" w:rsidP="00046AFA">
      <w:pPr>
        <w:rPr>
          <w:rFonts w:ascii="Verdana" w:hAnsi="Verdana" w:cstheme="minorHAnsi"/>
          <w:b/>
          <w:bCs/>
          <w:sz w:val="22"/>
          <w:szCs w:val="24"/>
        </w:rPr>
      </w:pPr>
    </w:p>
    <w:bookmarkEnd w:id="0"/>
    <w:p w14:paraId="363DED56" w14:textId="57465B1D" w:rsidR="00FC0FCF" w:rsidRPr="00B424B0" w:rsidRDefault="00FC0FCF" w:rsidP="005C635B">
      <w:pPr>
        <w:pStyle w:val="clusulas"/>
        <w:tabs>
          <w:tab w:val="left" w:pos="1560"/>
        </w:tabs>
        <w:spacing w:before="0" w:after="0"/>
        <w:ind w:left="426"/>
        <w:rPr>
          <w:rFonts w:ascii="Verdana" w:hAnsi="Verdana" w:cstheme="minorHAnsi"/>
          <w:sz w:val="22"/>
        </w:rPr>
      </w:pPr>
      <w:r w:rsidRPr="00B424B0">
        <w:rPr>
          <w:rFonts w:ascii="Verdana" w:hAnsi="Verdana" w:cstheme="minorHAnsi"/>
          <w:sz w:val="22"/>
        </w:rPr>
        <w:t xml:space="preserve">CLÁUSULA PENAL </w:t>
      </w:r>
    </w:p>
    <w:p w14:paraId="3E3EE300" w14:textId="77777777" w:rsidR="005A1362" w:rsidRPr="00B424B0" w:rsidRDefault="005A1362" w:rsidP="00540E0E">
      <w:pPr>
        <w:rPr>
          <w:rFonts w:ascii="Verdana" w:hAnsi="Verdana" w:cstheme="minorHAnsi"/>
          <w:sz w:val="22"/>
        </w:rPr>
      </w:pPr>
    </w:p>
    <w:p w14:paraId="41DD67BE" w14:textId="7A11D69D" w:rsidR="005A1362" w:rsidRPr="00B424B0" w:rsidRDefault="005A1362" w:rsidP="005A1362">
      <w:pPr>
        <w:rPr>
          <w:rFonts w:ascii="Verdana" w:hAnsi="Verdana" w:cstheme="minorHAnsi"/>
          <w:sz w:val="22"/>
        </w:rPr>
      </w:pPr>
      <w:r w:rsidRPr="00B424B0">
        <w:rPr>
          <w:rFonts w:ascii="Verdana" w:hAnsi="Verdana" w:cstheme="minorHAnsi"/>
          <w:sz w:val="22"/>
          <w:highlight w:val="lightGray"/>
        </w:rPr>
        <w:t>[La Entidad podrá escoger alguna de las siguientes opciones de cláusula penal, combinarlas, modificarlas o crear la que considere conveniente]</w:t>
      </w:r>
      <w:r w:rsidRPr="00B424B0">
        <w:rPr>
          <w:rFonts w:ascii="Verdana" w:hAnsi="Verdana" w:cstheme="minorHAnsi"/>
          <w:sz w:val="22"/>
        </w:rPr>
        <w:t>.</w:t>
      </w:r>
    </w:p>
    <w:p w14:paraId="75D6040B" w14:textId="77777777" w:rsidR="001B3193" w:rsidRPr="00B424B0" w:rsidRDefault="001B3193" w:rsidP="00540E0E">
      <w:pPr>
        <w:rPr>
          <w:rFonts w:ascii="Verdana" w:hAnsi="Verdana" w:cstheme="minorHAnsi"/>
          <w:sz w:val="22"/>
        </w:rPr>
      </w:pPr>
    </w:p>
    <w:p w14:paraId="1E21DA4F" w14:textId="7F4D2BE5" w:rsidR="006C3000" w:rsidRPr="00B424B0" w:rsidRDefault="00C37BB8" w:rsidP="00442696">
      <w:pPr>
        <w:rPr>
          <w:rFonts w:ascii="Verdana" w:hAnsi="Verdana" w:cstheme="minorHAnsi"/>
          <w:sz w:val="22"/>
          <w:highlight w:val="lightGray"/>
        </w:rPr>
      </w:pPr>
      <w:r w:rsidRPr="00B424B0">
        <w:rPr>
          <w:rFonts w:ascii="Verdana" w:hAnsi="Verdana" w:cstheme="minorHAnsi"/>
          <w:sz w:val="22"/>
        </w:rPr>
        <w:t>Las partes acuerdan</w:t>
      </w:r>
      <w:r w:rsidR="008D0CAB" w:rsidRPr="00B424B0">
        <w:rPr>
          <w:rFonts w:ascii="Verdana" w:hAnsi="Verdana" w:cstheme="minorHAnsi"/>
          <w:sz w:val="22"/>
        </w:rPr>
        <w:t xml:space="preserve"> que la aplicación de la cláusula penal</w:t>
      </w:r>
      <w:r w:rsidR="004F49FA" w:rsidRPr="00B424B0">
        <w:rPr>
          <w:rFonts w:ascii="Verdana" w:hAnsi="Verdana" w:cstheme="minorHAnsi"/>
          <w:sz w:val="22"/>
        </w:rPr>
        <w:t xml:space="preserve"> no ex</w:t>
      </w:r>
      <w:r w:rsidR="00442696" w:rsidRPr="00B424B0">
        <w:rPr>
          <w:rFonts w:ascii="Verdana" w:hAnsi="Verdana" w:cstheme="minorHAnsi"/>
          <w:sz w:val="22"/>
        </w:rPr>
        <w:t xml:space="preserve">ime </w:t>
      </w:r>
      <w:r w:rsidR="004F49FA" w:rsidRPr="00B424B0">
        <w:rPr>
          <w:rFonts w:ascii="Verdana" w:hAnsi="Verdana" w:cstheme="minorHAnsi"/>
          <w:sz w:val="22"/>
        </w:rPr>
        <w:t xml:space="preserve">el cumplimiento de </w:t>
      </w:r>
      <w:r w:rsidR="005A1362" w:rsidRPr="00B424B0">
        <w:rPr>
          <w:rFonts w:ascii="Verdana" w:hAnsi="Verdana" w:cstheme="minorHAnsi"/>
          <w:sz w:val="22"/>
        </w:rPr>
        <w:t>las obligaciones contractuales</w:t>
      </w:r>
      <w:r w:rsidR="0044493C" w:rsidRPr="00B424B0">
        <w:rPr>
          <w:rFonts w:ascii="Verdana" w:hAnsi="Verdana" w:cstheme="minorHAnsi"/>
          <w:sz w:val="22"/>
        </w:rPr>
        <w:t xml:space="preserve"> y </w:t>
      </w:r>
      <w:r w:rsidR="0028417D" w:rsidRPr="00B424B0">
        <w:rPr>
          <w:rFonts w:ascii="Verdana" w:hAnsi="Verdana" w:cstheme="minorHAnsi"/>
          <w:sz w:val="22"/>
        </w:rPr>
        <w:t xml:space="preserve">podrá exigirse </w:t>
      </w:r>
      <w:r w:rsidR="00F33E68" w:rsidRPr="00B424B0">
        <w:rPr>
          <w:rFonts w:ascii="Verdana" w:hAnsi="Verdana" w:cstheme="minorHAnsi"/>
          <w:sz w:val="22"/>
        </w:rPr>
        <w:t xml:space="preserve">al </w:t>
      </w:r>
      <w:r w:rsidR="00634DBC" w:rsidRPr="00B424B0">
        <w:rPr>
          <w:rFonts w:ascii="Verdana" w:hAnsi="Verdana" w:cstheme="minorHAnsi"/>
          <w:sz w:val="22"/>
        </w:rPr>
        <w:t>C</w:t>
      </w:r>
      <w:r w:rsidR="00F33E68" w:rsidRPr="00B424B0">
        <w:rPr>
          <w:rFonts w:ascii="Verdana" w:hAnsi="Verdana" w:cstheme="minorHAnsi"/>
          <w:sz w:val="22"/>
        </w:rPr>
        <w:t xml:space="preserve">ontratista </w:t>
      </w:r>
      <w:r w:rsidR="0028417D" w:rsidRPr="00B424B0">
        <w:rPr>
          <w:rFonts w:ascii="Verdana" w:hAnsi="Verdana" w:cstheme="minorHAnsi"/>
          <w:sz w:val="22"/>
        </w:rPr>
        <w:t xml:space="preserve">la pena y la indemnización </w:t>
      </w:r>
      <w:r w:rsidR="00BA674A" w:rsidRPr="00B424B0">
        <w:rPr>
          <w:rFonts w:ascii="Verdana" w:hAnsi="Verdana" w:cstheme="minorHAnsi"/>
          <w:sz w:val="22"/>
        </w:rPr>
        <w:t>de perjuicios</w:t>
      </w:r>
      <w:r w:rsidR="004F49FA" w:rsidRPr="00B424B0">
        <w:rPr>
          <w:rFonts w:ascii="Verdana" w:hAnsi="Verdana" w:cstheme="minorHAnsi"/>
          <w:sz w:val="22"/>
        </w:rPr>
        <w:t xml:space="preserve">. </w:t>
      </w:r>
    </w:p>
    <w:p w14:paraId="5D7734F0" w14:textId="45B2B765" w:rsidR="002E46A1" w:rsidRPr="00B424B0" w:rsidRDefault="002E46A1" w:rsidP="00442696">
      <w:pPr>
        <w:rPr>
          <w:rFonts w:ascii="Verdana" w:hAnsi="Verdana" w:cstheme="minorHAnsi"/>
          <w:sz w:val="22"/>
          <w:highlight w:val="lightGray"/>
        </w:rPr>
      </w:pPr>
    </w:p>
    <w:p w14:paraId="3E1A6975" w14:textId="083F0F1F" w:rsidR="00A81F23" w:rsidRPr="00B424B0" w:rsidRDefault="00A81F23" w:rsidP="00A81F23">
      <w:pPr>
        <w:rPr>
          <w:rFonts w:ascii="Verdana" w:hAnsi="Verdana" w:cstheme="minorHAnsi"/>
          <w:b/>
          <w:bCs/>
          <w:sz w:val="22"/>
        </w:rPr>
      </w:pPr>
      <w:r w:rsidRPr="00B424B0">
        <w:rPr>
          <w:rFonts w:ascii="Verdana" w:hAnsi="Verdana" w:cstheme="minorHAnsi"/>
          <w:b/>
          <w:bCs/>
          <w:sz w:val="22"/>
        </w:rPr>
        <w:t>Opción 1:</w:t>
      </w:r>
    </w:p>
    <w:p w14:paraId="164C761D" w14:textId="478BC379" w:rsidR="00A81F23" w:rsidRPr="00B424B0" w:rsidRDefault="00A81F23" w:rsidP="00A81F23">
      <w:pPr>
        <w:rPr>
          <w:rFonts w:ascii="Verdana" w:hAnsi="Verdana" w:cstheme="minorHAnsi"/>
          <w:sz w:val="22"/>
        </w:rPr>
      </w:pPr>
      <w:r w:rsidRPr="00B424B0">
        <w:rPr>
          <w:rFonts w:ascii="Verdana" w:hAnsi="Verdana" w:cstheme="minorHAnsi"/>
          <w:sz w:val="22"/>
        </w:rPr>
        <w:lastRenderedPageBreak/>
        <w:t xml:space="preserve">En caso de incumplimiento por parte del </w:t>
      </w:r>
      <w:r w:rsidR="006B09B1" w:rsidRPr="00B424B0">
        <w:rPr>
          <w:rFonts w:ascii="Verdana" w:hAnsi="Verdana" w:cstheme="minorHAnsi"/>
          <w:sz w:val="22"/>
        </w:rPr>
        <w:t>Contratista</w:t>
      </w:r>
      <w:r w:rsidRPr="00B424B0">
        <w:rPr>
          <w:rFonts w:ascii="Verdana" w:hAnsi="Verdana" w:cstheme="minorHAnsi"/>
          <w:sz w:val="22"/>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B424B0">
        <w:rPr>
          <w:rFonts w:ascii="Verdana" w:hAnsi="Verdana" w:cstheme="minorHAnsi"/>
          <w:sz w:val="22"/>
        </w:rPr>
        <w:t>Contratista</w:t>
      </w:r>
      <w:r w:rsidRPr="00B424B0">
        <w:rPr>
          <w:rFonts w:ascii="Verdana" w:hAnsi="Verdana" w:cstheme="minorHAnsi"/>
          <w:sz w:val="22"/>
        </w:rPr>
        <w:t xml:space="preserve"> pagará a la Entidad, una suma equivalente al </w:t>
      </w:r>
      <w:r w:rsidRPr="00B424B0">
        <w:rPr>
          <w:rFonts w:ascii="Verdana" w:hAnsi="Verdana" w:cstheme="minorHAnsi"/>
          <w:sz w:val="22"/>
          <w:highlight w:val="lightGray"/>
        </w:rPr>
        <w:t>[treinta por ciento (30%) del valor del contrato]</w:t>
      </w:r>
      <w:r w:rsidRPr="00B424B0">
        <w:rPr>
          <w:rFonts w:ascii="Verdana" w:hAnsi="Verdana" w:cstheme="minorHAnsi"/>
          <w:sz w:val="22"/>
        </w:rPr>
        <w:t>. La presente cláusula penal no tiene el carácter de estimación anticipada de perjuicios.</w:t>
      </w:r>
    </w:p>
    <w:p w14:paraId="0E5BEA64" w14:textId="77777777" w:rsidR="00A81F23" w:rsidRPr="00B424B0" w:rsidRDefault="00A81F23" w:rsidP="00A81F23">
      <w:pPr>
        <w:rPr>
          <w:rFonts w:ascii="Verdana" w:hAnsi="Verdana" w:cstheme="minorHAnsi"/>
          <w:sz w:val="22"/>
        </w:rPr>
      </w:pPr>
    </w:p>
    <w:p w14:paraId="773BA61D" w14:textId="0B97E664" w:rsidR="00A81F23" w:rsidRPr="00B424B0" w:rsidRDefault="00A81F23" w:rsidP="00A81F23">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466091AF" w14:textId="77777777" w:rsidR="00A81F23" w:rsidRPr="00B424B0" w:rsidRDefault="00A81F23" w:rsidP="00A81F23">
      <w:pPr>
        <w:rPr>
          <w:rFonts w:ascii="Verdana" w:hAnsi="Verdana" w:cstheme="minorHAnsi"/>
          <w:sz w:val="22"/>
        </w:rPr>
      </w:pPr>
    </w:p>
    <w:p w14:paraId="01C1B6D4" w14:textId="6BAC1952" w:rsidR="00A81F23" w:rsidRPr="00B424B0" w:rsidRDefault="00A81F23" w:rsidP="00A81F23">
      <w:pPr>
        <w:rPr>
          <w:rFonts w:ascii="Verdana" w:hAnsi="Verdana" w:cstheme="minorHAnsi"/>
          <w:sz w:val="22"/>
        </w:rPr>
      </w:pPr>
      <w:r w:rsidRPr="00B424B0">
        <w:rPr>
          <w:rFonts w:ascii="Verdana" w:hAnsi="Verdana" w:cstheme="minorHAnsi"/>
          <w:b/>
          <w:bCs/>
          <w:sz w:val="22"/>
        </w:rPr>
        <w:t>Parágrafo 2.</w:t>
      </w:r>
      <w:r w:rsidRPr="00B424B0">
        <w:rPr>
          <w:rFonts w:ascii="Verdana" w:hAnsi="Verdana" w:cstheme="minorHAnsi"/>
          <w:sz w:val="22"/>
        </w:rPr>
        <w:t xml:space="preserve"> El </w:t>
      </w:r>
      <w:r w:rsidR="006B09B1" w:rsidRPr="00B424B0">
        <w:rPr>
          <w:rFonts w:ascii="Verdana" w:hAnsi="Verdana" w:cstheme="minorHAnsi"/>
          <w:sz w:val="22"/>
        </w:rPr>
        <w:t>Contratista</w:t>
      </w:r>
      <w:r w:rsidRPr="00B424B0">
        <w:rPr>
          <w:rFonts w:ascii="Verdana" w:hAnsi="Verdana" w:cstheme="minorHAnsi"/>
          <w:sz w:val="22"/>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B424B0" w:rsidRDefault="00A81F23" w:rsidP="00A81F23">
      <w:pPr>
        <w:rPr>
          <w:rFonts w:ascii="Verdana" w:hAnsi="Verdana" w:cstheme="minorHAnsi"/>
          <w:sz w:val="22"/>
        </w:rPr>
      </w:pPr>
    </w:p>
    <w:p w14:paraId="3FE3F019" w14:textId="77777777" w:rsidR="00A81F23" w:rsidRPr="00B424B0" w:rsidRDefault="00A81F23" w:rsidP="00A81F23">
      <w:pPr>
        <w:rPr>
          <w:rFonts w:ascii="Verdana" w:hAnsi="Verdana" w:cstheme="minorHAnsi"/>
          <w:sz w:val="22"/>
        </w:rPr>
      </w:pPr>
      <w:r w:rsidRPr="00B424B0">
        <w:rPr>
          <w:rFonts w:ascii="Verdana" w:hAnsi="Verdana" w:cstheme="minorHAnsi"/>
          <w:b/>
          <w:bCs/>
          <w:sz w:val="22"/>
        </w:rPr>
        <w:t xml:space="preserve">Parágrafo 3. </w:t>
      </w:r>
      <w:r w:rsidRPr="00B424B0">
        <w:rPr>
          <w:rFonts w:ascii="Verdana" w:hAnsi="Verdana" w:cstheme="minorHAnsi"/>
          <w:sz w:val="22"/>
        </w:rPr>
        <w:t>Esta misma sanción se aplicará en caso de declararse la caducidad del contrato.</w:t>
      </w:r>
    </w:p>
    <w:p w14:paraId="74327940" w14:textId="77777777" w:rsidR="00A81F23" w:rsidRPr="00B424B0" w:rsidRDefault="00A81F23" w:rsidP="00442696">
      <w:pPr>
        <w:rPr>
          <w:rFonts w:ascii="Verdana" w:hAnsi="Verdana" w:cstheme="minorHAnsi"/>
          <w:sz w:val="22"/>
          <w:highlight w:val="lightGray"/>
        </w:rPr>
      </w:pPr>
    </w:p>
    <w:p w14:paraId="39CB71B6" w14:textId="3474BC61" w:rsidR="004A280A" w:rsidRPr="00B424B0" w:rsidRDefault="004A280A" w:rsidP="00540E0E">
      <w:pPr>
        <w:rPr>
          <w:rFonts w:ascii="Verdana" w:hAnsi="Verdana" w:cstheme="minorHAnsi"/>
          <w:b/>
          <w:bCs/>
          <w:sz w:val="22"/>
        </w:rPr>
      </w:pPr>
      <w:r w:rsidRPr="00B424B0">
        <w:rPr>
          <w:rFonts w:ascii="Verdana" w:hAnsi="Verdana" w:cstheme="minorHAnsi"/>
          <w:b/>
          <w:bCs/>
          <w:sz w:val="22"/>
        </w:rPr>
        <w:t xml:space="preserve">Opción </w:t>
      </w:r>
      <w:r w:rsidR="00A81F23" w:rsidRPr="00B424B0">
        <w:rPr>
          <w:rFonts w:ascii="Verdana" w:hAnsi="Verdana" w:cstheme="minorHAnsi"/>
          <w:b/>
          <w:bCs/>
          <w:sz w:val="22"/>
        </w:rPr>
        <w:t>2</w:t>
      </w:r>
      <w:r w:rsidR="007E0D4B" w:rsidRPr="00B424B0">
        <w:rPr>
          <w:rFonts w:ascii="Verdana" w:hAnsi="Verdana" w:cstheme="minorHAnsi"/>
          <w:b/>
          <w:bCs/>
          <w:sz w:val="22"/>
        </w:rPr>
        <w:t>:</w:t>
      </w:r>
    </w:p>
    <w:p w14:paraId="53F731FF" w14:textId="19421113" w:rsidR="00FC0FCF" w:rsidRPr="00B424B0" w:rsidRDefault="00FC0FCF" w:rsidP="00540E0E">
      <w:pPr>
        <w:rPr>
          <w:rFonts w:ascii="Verdana" w:hAnsi="Verdana" w:cstheme="minorHAnsi"/>
          <w:sz w:val="22"/>
        </w:rPr>
      </w:pPr>
      <w:r w:rsidRPr="00B424B0">
        <w:rPr>
          <w:rFonts w:ascii="Verdana" w:hAnsi="Verdana" w:cstheme="minorHAnsi"/>
          <w:sz w:val="22"/>
        </w:rPr>
        <w:t>En caso de declaratoria de caducidad</w:t>
      </w:r>
      <w:r w:rsidR="005369CA" w:rsidRPr="00B424B0">
        <w:rPr>
          <w:rFonts w:ascii="Verdana" w:hAnsi="Verdana" w:cstheme="minorHAnsi"/>
          <w:sz w:val="22"/>
        </w:rPr>
        <w:t>,</w:t>
      </w:r>
      <w:r w:rsidRPr="00B424B0">
        <w:rPr>
          <w:rFonts w:ascii="Verdana" w:hAnsi="Verdana" w:cstheme="minorHAnsi"/>
          <w:sz w:val="22"/>
        </w:rPr>
        <w:t xml:space="preserve"> de presentarse por parte del </w:t>
      </w:r>
      <w:r w:rsidR="006B09B1" w:rsidRPr="00B424B0">
        <w:rPr>
          <w:rFonts w:ascii="Verdana" w:hAnsi="Verdana" w:cstheme="minorHAnsi"/>
          <w:sz w:val="22"/>
        </w:rPr>
        <w:t>Contratista</w:t>
      </w:r>
      <w:r w:rsidRPr="00B424B0">
        <w:rPr>
          <w:rFonts w:ascii="Verdana" w:hAnsi="Verdana" w:cstheme="minorHAnsi"/>
          <w:sz w:val="22"/>
        </w:rPr>
        <w:t xml:space="preserve"> incumplimiento parcial o total del Contrato</w:t>
      </w:r>
      <w:r w:rsidR="005369CA" w:rsidRPr="00B424B0">
        <w:rPr>
          <w:rFonts w:ascii="Verdana" w:hAnsi="Verdana" w:cstheme="minorHAnsi"/>
          <w:sz w:val="22"/>
        </w:rPr>
        <w:t>,</w:t>
      </w:r>
      <w:r w:rsidRPr="00B424B0">
        <w:rPr>
          <w:rFonts w:ascii="Verdana" w:hAnsi="Verdana" w:cstheme="minorHAnsi"/>
          <w:sz w:val="22"/>
        </w:rPr>
        <w:t xml:space="preserve"> o por incurrir en mora o retardo en el cumplimiento de sus obligaciones, </w:t>
      </w:r>
      <w:r w:rsidR="00F61289" w:rsidRPr="00B424B0">
        <w:rPr>
          <w:rFonts w:ascii="Verdana" w:hAnsi="Verdana" w:cstheme="minorHAnsi"/>
          <w:sz w:val="22"/>
        </w:rPr>
        <w:t>e</w:t>
      </w:r>
      <w:r w:rsidRPr="00B424B0">
        <w:rPr>
          <w:rFonts w:ascii="Verdana" w:hAnsi="Verdana" w:cstheme="minorHAnsi"/>
          <w:sz w:val="22"/>
        </w:rPr>
        <w:t xml:space="preserve">ste pagará a título de cláusula penal pecuniaria a la Entidad, una suma equivalente </w:t>
      </w:r>
      <w:r w:rsidR="00DC5E48" w:rsidRPr="00B424B0">
        <w:rPr>
          <w:rFonts w:ascii="Verdana" w:hAnsi="Verdana" w:cstheme="minorHAnsi"/>
          <w:sz w:val="22"/>
          <w:highlight w:val="lightGray"/>
        </w:rPr>
        <w:t>[</w:t>
      </w:r>
      <w:r w:rsidR="00C36D12" w:rsidRPr="00B424B0">
        <w:rPr>
          <w:rFonts w:ascii="Verdana" w:hAnsi="Verdana" w:cstheme="minorHAnsi"/>
          <w:sz w:val="22"/>
          <w:highlight w:val="lightGray"/>
        </w:rPr>
        <w:t>a</w:t>
      </w:r>
      <w:r w:rsidR="00C35BC2" w:rsidRPr="00B424B0">
        <w:rPr>
          <w:rFonts w:ascii="Verdana" w:hAnsi="Verdana" w:cstheme="minorHAnsi"/>
          <w:sz w:val="22"/>
          <w:highlight w:val="lightGray"/>
        </w:rPr>
        <w:t>l veinte por ciento (20</w:t>
      </w:r>
      <w:r w:rsidR="00DC5E48" w:rsidRPr="00B424B0">
        <w:rPr>
          <w:rFonts w:ascii="Verdana" w:hAnsi="Verdana" w:cstheme="minorHAnsi"/>
          <w:sz w:val="22"/>
          <w:highlight w:val="lightGray"/>
        </w:rPr>
        <w:t>%) del valor del contrato]</w:t>
      </w:r>
      <w:r w:rsidRPr="00B424B0">
        <w:rPr>
          <w:rFonts w:ascii="Verdana" w:hAnsi="Verdana" w:cstheme="minorHAnsi"/>
          <w:sz w:val="22"/>
        </w:rPr>
        <w:t>.</w:t>
      </w:r>
      <w:r w:rsidR="00C159DE" w:rsidRPr="00B424B0">
        <w:rPr>
          <w:rFonts w:ascii="Verdana" w:hAnsi="Verdana" w:cstheme="minorHAnsi"/>
          <w:sz w:val="22"/>
        </w:rPr>
        <w:t xml:space="preserve"> </w:t>
      </w:r>
      <w:r w:rsidRPr="00B424B0">
        <w:rPr>
          <w:rFonts w:ascii="Verdana" w:hAnsi="Verdana" w:cstheme="minorHAnsi"/>
          <w:sz w:val="22"/>
        </w:rPr>
        <w:t xml:space="preserve">La imposición de esta pena pecuniaria se considerará como una estimación anticipada de perjuicios que el </w:t>
      </w:r>
      <w:r w:rsidR="006B09B1" w:rsidRPr="00B424B0">
        <w:rPr>
          <w:rFonts w:ascii="Verdana" w:hAnsi="Verdana" w:cstheme="minorHAnsi"/>
          <w:sz w:val="22"/>
        </w:rPr>
        <w:t>Contratista</w:t>
      </w:r>
      <w:r w:rsidRPr="00B424B0">
        <w:rPr>
          <w:rFonts w:ascii="Verdana" w:hAnsi="Verdana" w:cstheme="minorHAnsi"/>
          <w:sz w:val="22"/>
        </w:rPr>
        <w:t xml:space="preserve"> cause a la Entidad. El valor pagado como cláusula penal no es óbice para </w:t>
      </w:r>
      <w:r w:rsidR="00307202" w:rsidRPr="00B424B0">
        <w:rPr>
          <w:rFonts w:ascii="Verdana" w:hAnsi="Verdana" w:cstheme="minorHAnsi"/>
          <w:sz w:val="22"/>
        </w:rPr>
        <w:t xml:space="preserve">reclamar la </w:t>
      </w:r>
      <w:r w:rsidRPr="00B424B0">
        <w:rPr>
          <w:rFonts w:ascii="Verdana" w:hAnsi="Verdana" w:cstheme="minorHAnsi"/>
          <w:sz w:val="22"/>
        </w:rPr>
        <w:t xml:space="preserve">indemnización integral de perjuicios causados si estos superan el valor de la </w:t>
      </w:r>
      <w:r w:rsidR="00307202" w:rsidRPr="00B424B0">
        <w:rPr>
          <w:rFonts w:ascii="Verdana" w:hAnsi="Verdana" w:cstheme="minorHAnsi"/>
          <w:sz w:val="22"/>
        </w:rPr>
        <w:t>pena</w:t>
      </w:r>
      <w:r w:rsidRPr="00B424B0">
        <w:rPr>
          <w:rFonts w:ascii="Verdana" w:hAnsi="Verdana" w:cstheme="minorHAnsi"/>
          <w:sz w:val="22"/>
        </w:rPr>
        <w:t>.</w:t>
      </w:r>
    </w:p>
    <w:p w14:paraId="27C8FD3E" w14:textId="64A80E8F" w:rsidR="00FC0FCF" w:rsidRPr="00B424B0" w:rsidRDefault="00FC0FCF" w:rsidP="00540E0E">
      <w:pPr>
        <w:rPr>
          <w:rFonts w:ascii="Verdana" w:hAnsi="Verdana" w:cstheme="minorHAnsi"/>
          <w:sz w:val="22"/>
        </w:rPr>
      </w:pPr>
    </w:p>
    <w:p w14:paraId="3F6BCD1B" w14:textId="7B1BF41A" w:rsidR="00FC0FCF" w:rsidRPr="00B424B0" w:rsidRDefault="00BF4C95" w:rsidP="00540E0E">
      <w:pPr>
        <w:rPr>
          <w:rFonts w:ascii="Verdana" w:hAnsi="Verdana" w:cstheme="minorHAnsi"/>
          <w:sz w:val="22"/>
        </w:rPr>
      </w:pPr>
      <w:r w:rsidRPr="00B424B0">
        <w:rPr>
          <w:rFonts w:ascii="Verdana" w:hAnsi="Verdana" w:cstheme="minorHAnsi"/>
          <w:sz w:val="22"/>
        </w:rPr>
        <w:t xml:space="preserve">El pago o deducción de la </w:t>
      </w:r>
      <w:r w:rsidR="006D4772" w:rsidRPr="00B424B0">
        <w:rPr>
          <w:rFonts w:ascii="Verdana" w:hAnsi="Verdana" w:cstheme="minorHAnsi"/>
          <w:sz w:val="22"/>
        </w:rPr>
        <w:t>c</w:t>
      </w:r>
      <w:r w:rsidRPr="00B424B0">
        <w:rPr>
          <w:rFonts w:ascii="Verdana" w:hAnsi="Verdana" w:cstheme="minorHAnsi"/>
          <w:sz w:val="22"/>
        </w:rPr>
        <w:t xml:space="preserve">láusula </w:t>
      </w:r>
      <w:r w:rsidR="006D4772" w:rsidRPr="00B424B0">
        <w:rPr>
          <w:rFonts w:ascii="Verdana" w:hAnsi="Verdana" w:cstheme="minorHAnsi"/>
          <w:sz w:val="22"/>
        </w:rPr>
        <w:t>p</w:t>
      </w:r>
      <w:r w:rsidR="00FC0FCF" w:rsidRPr="00B424B0">
        <w:rPr>
          <w:rFonts w:ascii="Verdana" w:hAnsi="Verdana" w:cstheme="minorHAnsi"/>
          <w:sz w:val="22"/>
        </w:rPr>
        <w:t xml:space="preserve">enal no exonerará al </w:t>
      </w:r>
      <w:r w:rsidR="006B09B1" w:rsidRPr="00B424B0">
        <w:rPr>
          <w:rFonts w:ascii="Verdana" w:hAnsi="Verdana" w:cstheme="minorHAnsi"/>
          <w:sz w:val="22"/>
        </w:rPr>
        <w:t>Contratista</w:t>
      </w:r>
      <w:r w:rsidR="00FC0FCF" w:rsidRPr="00B424B0">
        <w:rPr>
          <w:rFonts w:ascii="Verdana" w:hAnsi="Verdana" w:cstheme="minorHAnsi"/>
          <w:sz w:val="22"/>
        </w:rPr>
        <w:t xml:space="preserve"> del cumplimiento de sus obligaciones </w:t>
      </w:r>
      <w:r w:rsidR="009B35BA" w:rsidRPr="00B424B0">
        <w:rPr>
          <w:rFonts w:ascii="Verdana" w:hAnsi="Verdana" w:cstheme="minorHAnsi"/>
          <w:sz w:val="22"/>
        </w:rPr>
        <w:t>contractuales</w:t>
      </w:r>
      <w:r w:rsidR="00690F95" w:rsidRPr="00B424B0">
        <w:rPr>
          <w:rFonts w:ascii="Verdana" w:hAnsi="Verdana" w:cstheme="minorHAnsi"/>
          <w:sz w:val="22"/>
        </w:rPr>
        <w:t>,</w:t>
      </w:r>
      <w:r w:rsidR="00FC0FCF" w:rsidRPr="00B424B0">
        <w:rPr>
          <w:rFonts w:ascii="Verdana" w:hAnsi="Verdana" w:cstheme="minorHAnsi"/>
          <w:sz w:val="22"/>
        </w:rPr>
        <w:t xml:space="preserve"> incluyendo </w:t>
      </w:r>
      <w:r w:rsidR="00D50E97" w:rsidRPr="00B424B0">
        <w:rPr>
          <w:rFonts w:ascii="Verdana" w:hAnsi="Verdana" w:cstheme="minorHAnsi"/>
          <w:sz w:val="22"/>
        </w:rPr>
        <w:t xml:space="preserve">las que </w:t>
      </w:r>
      <w:r w:rsidR="00334B4D" w:rsidRPr="00B424B0">
        <w:rPr>
          <w:rFonts w:ascii="Verdana" w:hAnsi="Verdana" w:cstheme="minorHAnsi"/>
          <w:sz w:val="22"/>
        </w:rPr>
        <w:t>dieron lugar a la imposición de la pena.</w:t>
      </w:r>
      <w:r w:rsidR="00FC0FCF" w:rsidRPr="00B424B0">
        <w:rPr>
          <w:rFonts w:ascii="Verdana" w:hAnsi="Verdana" w:cstheme="minorHAnsi"/>
          <w:sz w:val="22"/>
        </w:rPr>
        <w:t xml:space="preserve"> </w:t>
      </w:r>
    </w:p>
    <w:p w14:paraId="34A4B530" w14:textId="2DC7C037" w:rsidR="00FC0FCF" w:rsidRPr="00B424B0" w:rsidRDefault="00FC0FCF" w:rsidP="00540E0E">
      <w:pPr>
        <w:rPr>
          <w:rFonts w:ascii="Verdana" w:hAnsi="Verdana" w:cstheme="minorHAnsi"/>
          <w:sz w:val="22"/>
        </w:rPr>
      </w:pPr>
    </w:p>
    <w:p w14:paraId="6325C649" w14:textId="25A03A56" w:rsidR="00FC0FCF" w:rsidRPr="00B424B0" w:rsidRDefault="00FC0FCF" w:rsidP="00540E0E">
      <w:pPr>
        <w:rPr>
          <w:rFonts w:ascii="Verdana" w:hAnsi="Verdana" w:cstheme="minorHAnsi"/>
          <w:sz w:val="22"/>
        </w:rPr>
      </w:pPr>
      <w:r w:rsidRPr="00B424B0">
        <w:rPr>
          <w:rFonts w:ascii="Verdana" w:hAnsi="Verdana" w:cstheme="minorHAnsi"/>
          <w:sz w:val="22"/>
        </w:rPr>
        <w:t xml:space="preserve">En caso de </w:t>
      </w:r>
      <w:r w:rsidR="006D4772" w:rsidRPr="00B424B0">
        <w:rPr>
          <w:rFonts w:ascii="Verdana" w:hAnsi="Verdana" w:cstheme="minorHAnsi"/>
          <w:sz w:val="22"/>
        </w:rPr>
        <w:t>aplicar</w:t>
      </w:r>
      <w:r w:rsidR="00BF4C95" w:rsidRPr="00B424B0">
        <w:rPr>
          <w:rFonts w:ascii="Verdana" w:hAnsi="Verdana" w:cstheme="minorHAnsi"/>
          <w:sz w:val="22"/>
        </w:rPr>
        <w:t xml:space="preserve"> la </w:t>
      </w:r>
      <w:r w:rsidR="006D4772" w:rsidRPr="00B424B0">
        <w:rPr>
          <w:rFonts w:ascii="Verdana" w:hAnsi="Verdana" w:cstheme="minorHAnsi"/>
          <w:sz w:val="22"/>
        </w:rPr>
        <w:t>c</w:t>
      </w:r>
      <w:r w:rsidR="00BF4C95" w:rsidRPr="00B424B0">
        <w:rPr>
          <w:rFonts w:ascii="Verdana" w:hAnsi="Verdana" w:cstheme="minorHAnsi"/>
          <w:sz w:val="22"/>
        </w:rPr>
        <w:t xml:space="preserve">láusula </w:t>
      </w:r>
      <w:r w:rsidR="00575B9E" w:rsidRPr="00B424B0">
        <w:rPr>
          <w:rFonts w:ascii="Verdana" w:hAnsi="Verdana" w:cstheme="minorHAnsi"/>
          <w:sz w:val="22"/>
        </w:rPr>
        <w:t>p</w:t>
      </w:r>
      <w:r w:rsidRPr="00B424B0">
        <w:rPr>
          <w:rFonts w:ascii="Verdana" w:hAnsi="Verdana" w:cstheme="minorHAnsi"/>
          <w:sz w:val="22"/>
        </w:rPr>
        <w:t xml:space="preserve">enal, el </w:t>
      </w:r>
      <w:r w:rsidR="006B09B1" w:rsidRPr="00B424B0">
        <w:rPr>
          <w:rFonts w:ascii="Verdana" w:hAnsi="Verdana" w:cstheme="minorHAnsi"/>
          <w:sz w:val="22"/>
        </w:rPr>
        <w:t>Contratista</w:t>
      </w:r>
      <w:r w:rsidRPr="00B424B0">
        <w:rPr>
          <w:rFonts w:ascii="Verdana" w:hAnsi="Verdana" w:cstheme="minorHAnsi"/>
          <w:sz w:val="22"/>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B424B0">
        <w:rPr>
          <w:rFonts w:ascii="Verdana" w:hAnsi="Verdana" w:cstheme="minorHAnsi"/>
          <w:sz w:val="22"/>
        </w:rPr>
        <w:t>Contratista</w:t>
      </w:r>
      <w:r w:rsidR="003028CB" w:rsidRPr="00B424B0">
        <w:rPr>
          <w:rFonts w:ascii="Verdana" w:hAnsi="Verdana" w:cstheme="minorHAnsi"/>
          <w:sz w:val="22"/>
        </w:rPr>
        <w:t>; sin perjuicio de lo anterior</w:t>
      </w:r>
      <w:r w:rsidRPr="00B424B0">
        <w:rPr>
          <w:rFonts w:ascii="Verdana" w:hAnsi="Verdana" w:cstheme="minorHAnsi"/>
          <w:sz w:val="22"/>
        </w:rPr>
        <w:t xml:space="preserve"> </w:t>
      </w:r>
      <w:r w:rsidR="003028CB" w:rsidRPr="00B424B0">
        <w:rPr>
          <w:rFonts w:ascii="Verdana" w:hAnsi="Verdana" w:cstheme="minorHAnsi"/>
          <w:sz w:val="22"/>
        </w:rPr>
        <w:t>la Entidad podrá hacer</w:t>
      </w:r>
      <w:r w:rsidRPr="00B424B0">
        <w:rPr>
          <w:rFonts w:ascii="Verdana" w:hAnsi="Verdana" w:cstheme="minorHAnsi"/>
          <w:sz w:val="22"/>
        </w:rPr>
        <w:t xml:space="preserve"> efectiv</w:t>
      </w:r>
      <w:r w:rsidR="003028CB" w:rsidRPr="00B424B0">
        <w:rPr>
          <w:rFonts w:ascii="Verdana" w:hAnsi="Verdana" w:cstheme="minorHAnsi"/>
          <w:sz w:val="22"/>
        </w:rPr>
        <w:t>a</w:t>
      </w:r>
      <w:r w:rsidRPr="00B424B0">
        <w:rPr>
          <w:rFonts w:ascii="Verdana" w:hAnsi="Verdana" w:cstheme="minorHAnsi"/>
          <w:sz w:val="22"/>
        </w:rPr>
        <w:t xml:space="preserve"> la garantía única de cumplimiento.</w:t>
      </w:r>
    </w:p>
    <w:p w14:paraId="0B90BA5F" w14:textId="4A4A7B2B" w:rsidR="00B80990" w:rsidRPr="00B424B0" w:rsidRDefault="00B80990" w:rsidP="00540E0E">
      <w:pPr>
        <w:rPr>
          <w:rFonts w:ascii="Verdana" w:hAnsi="Verdana" w:cstheme="minorHAnsi"/>
          <w:sz w:val="22"/>
        </w:rPr>
      </w:pPr>
    </w:p>
    <w:p w14:paraId="7EEEB526" w14:textId="1159EBD2" w:rsidR="00F125ED" w:rsidRPr="00B424B0" w:rsidRDefault="00F125ED" w:rsidP="00B67B36">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3</w:t>
      </w:r>
      <w:r w:rsidR="007E0D4B" w:rsidRPr="00B424B0">
        <w:rPr>
          <w:rFonts w:ascii="Verdana" w:hAnsi="Verdana" w:cstheme="minorHAnsi"/>
          <w:b/>
          <w:bCs/>
          <w:sz w:val="22"/>
        </w:rPr>
        <w:t>:</w:t>
      </w:r>
    </w:p>
    <w:p w14:paraId="48C73533" w14:textId="489E713D" w:rsidR="001F7422" w:rsidRPr="00B424B0" w:rsidRDefault="001F7422" w:rsidP="001F7422">
      <w:pPr>
        <w:rPr>
          <w:rFonts w:ascii="Verdana" w:hAnsi="Verdana" w:cstheme="minorHAnsi"/>
          <w:sz w:val="22"/>
        </w:rPr>
      </w:pPr>
      <w:r w:rsidRPr="00B424B0">
        <w:rPr>
          <w:rFonts w:ascii="Verdana" w:hAnsi="Verdana" w:cstheme="minorHAnsi"/>
          <w:sz w:val="22"/>
        </w:rPr>
        <w:t xml:space="preserve">En caso de incumplimiento total o parcial </w:t>
      </w:r>
      <w:r w:rsidR="00882BA1" w:rsidRPr="00B424B0">
        <w:rPr>
          <w:rFonts w:ascii="Verdana" w:hAnsi="Verdana" w:cstheme="minorHAnsi"/>
          <w:sz w:val="22"/>
        </w:rPr>
        <w:t>del c</w:t>
      </w:r>
      <w:r w:rsidRPr="00B424B0">
        <w:rPr>
          <w:rFonts w:ascii="Verdana" w:hAnsi="Verdana" w:cstheme="minorHAnsi"/>
          <w:sz w:val="22"/>
        </w:rPr>
        <w:t xml:space="preserve">ontrato, el </w:t>
      </w:r>
      <w:r w:rsidR="006B09B1" w:rsidRPr="00B424B0">
        <w:rPr>
          <w:rFonts w:ascii="Verdana" w:hAnsi="Verdana" w:cstheme="minorHAnsi"/>
          <w:sz w:val="22"/>
        </w:rPr>
        <w:t>Contratista</w:t>
      </w:r>
      <w:r w:rsidRPr="00B424B0">
        <w:rPr>
          <w:rFonts w:ascii="Verdana" w:hAnsi="Verdana" w:cstheme="minorHAnsi"/>
          <w:sz w:val="22"/>
        </w:rPr>
        <w:t xml:space="preserve"> pagará a la Entidad a título de estimación anticipada de perjuicios una suma equivalente al </w:t>
      </w:r>
      <w:r w:rsidR="00F534C0" w:rsidRPr="00B424B0">
        <w:rPr>
          <w:rFonts w:ascii="Verdana" w:hAnsi="Verdana" w:cstheme="minorHAnsi"/>
          <w:sz w:val="22"/>
          <w:highlight w:val="lightGray"/>
        </w:rPr>
        <w:t>[</w:t>
      </w:r>
      <w:r w:rsidRPr="00B424B0">
        <w:rPr>
          <w:rFonts w:ascii="Verdana" w:hAnsi="Verdana" w:cstheme="minorHAnsi"/>
          <w:sz w:val="22"/>
          <w:highlight w:val="lightGray"/>
        </w:rPr>
        <w:t>20%</w:t>
      </w:r>
      <w:r w:rsidR="00F534C0" w:rsidRPr="00B424B0">
        <w:rPr>
          <w:rFonts w:ascii="Verdana" w:hAnsi="Verdana" w:cstheme="minorHAnsi"/>
          <w:sz w:val="22"/>
          <w:highlight w:val="lightGray"/>
        </w:rPr>
        <w:t>]</w:t>
      </w:r>
      <w:r w:rsidRPr="00B424B0">
        <w:rPr>
          <w:rFonts w:ascii="Verdana" w:hAnsi="Verdana" w:cstheme="minorHAnsi"/>
          <w:sz w:val="22"/>
        </w:rPr>
        <w:t xml:space="preserve"> del valor total del contrato. No obstante, la entidad podrá acudir al </w:t>
      </w:r>
      <w:r w:rsidR="00093A6A" w:rsidRPr="00B424B0">
        <w:rPr>
          <w:rFonts w:ascii="Verdana" w:hAnsi="Verdana" w:cstheme="minorHAnsi"/>
          <w:sz w:val="22"/>
        </w:rPr>
        <w:t>j</w:t>
      </w:r>
      <w:r w:rsidRPr="00B424B0">
        <w:rPr>
          <w:rFonts w:ascii="Verdana" w:hAnsi="Verdana" w:cstheme="minorHAnsi"/>
          <w:sz w:val="22"/>
        </w:rPr>
        <w:t xml:space="preserve">uez competente para solicitar la indemnización integral de perjuicios causados si estos superan el valor de la cláusula penal. El valor </w:t>
      </w:r>
      <w:r w:rsidR="00D54958" w:rsidRPr="00B424B0">
        <w:rPr>
          <w:rFonts w:ascii="Verdana" w:hAnsi="Verdana" w:cstheme="minorHAnsi"/>
          <w:sz w:val="22"/>
        </w:rPr>
        <w:t>de la pena impuesta</w:t>
      </w:r>
      <w:r w:rsidRPr="00B424B0">
        <w:rPr>
          <w:rFonts w:ascii="Verdana" w:hAnsi="Verdana" w:cstheme="minorHAnsi"/>
          <w:sz w:val="22"/>
        </w:rPr>
        <w:t xml:space="preserve"> se descontará de los pagos pendientes a favor del </w:t>
      </w:r>
      <w:r w:rsidR="006B09B1" w:rsidRPr="00B424B0">
        <w:rPr>
          <w:rFonts w:ascii="Verdana" w:hAnsi="Verdana" w:cstheme="minorHAnsi"/>
          <w:sz w:val="22"/>
        </w:rPr>
        <w:t>Contratista</w:t>
      </w:r>
      <w:r w:rsidR="000A12D3" w:rsidRPr="00B424B0">
        <w:rPr>
          <w:rFonts w:ascii="Verdana" w:hAnsi="Verdana" w:cstheme="minorHAnsi"/>
          <w:sz w:val="22"/>
        </w:rPr>
        <w:t xml:space="preserve"> </w:t>
      </w:r>
      <w:r w:rsidRPr="00B424B0">
        <w:rPr>
          <w:rFonts w:ascii="Verdana" w:hAnsi="Verdana" w:cstheme="minorHAnsi"/>
          <w:sz w:val="22"/>
        </w:rPr>
        <w:t>o</w:t>
      </w:r>
      <w:r w:rsidR="00D54958" w:rsidRPr="00B424B0">
        <w:rPr>
          <w:rFonts w:ascii="Verdana" w:hAnsi="Verdana" w:cstheme="minorHAnsi"/>
          <w:sz w:val="22"/>
        </w:rPr>
        <w:t>,</w:t>
      </w:r>
      <w:r w:rsidRPr="00B424B0">
        <w:rPr>
          <w:rFonts w:ascii="Verdana" w:hAnsi="Verdana" w:cstheme="minorHAnsi"/>
          <w:sz w:val="22"/>
        </w:rPr>
        <w:t xml:space="preserve"> en su defecto</w:t>
      </w:r>
      <w:r w:rsidR="00D54958" w:rsidRPr="00B424B0">
        <w:rPr>
          <w:rFonts w:ascii="Verdana" w:hAnsi="Verdana" w:cstheme="minorHAnsi"/>
          <w:sz w:val="22"/>
        </w:rPr>
        <w:t>,</w:t>
      </w:r>
      <w:r w:rsidRPr="00B424B0">
        <w:rPr>
          <w:rFonts w:ascii="Verdana" w:hAnsi="Verdana" w:cstheme="minorHAnsi"/>
          <w:sz w:val="22"/>
        </w:rPr>
        <w:t xml:space="preserve"> se hará efectivo el amparo de cumplimiento de la garantía única.</w:t>
      </w:r>
    </w:p>
    <w:p w14:paraId="44E2554B" w14:textId="16175E92" w:rsidR="00F125ED" w:rsidRPr="00B424B0" w:rsidRDefault="00F125ED" w:rsidP="00B67B36">
      <w:pPr>
        <w:rPr>
          <w:rFonts w:ascii="Verdana" w:hAnsi="Verdana" w:cstheme="minorHAnsi"/>
          <w:b/>
          <w:bCs/>
          <w:sz w:val="22"/>
          <w:szCs w:val="24"/>
        </w:rPr>
      </w:pPr>
    </w:p>
    <w:p w14:paraId="273114C1" w14:textId="77777777" w:rsidR="001B38C2" w:rsidRPr="00B424B0" w:rsidRDefault="001B38C2" w:rsidP="001B38C2">
      <w:pPr>
        <w:rPr>
          <w:rFonts w:ascii="Verdana" w:hAnsi="Verdana" w:cstheme="minorHAnsi"/>
          <w:sz w:val="22"/>
        </w:rPr>
      </w:pPr>
      <w:r w:rsidRPr="00B424B0">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B424B0" w:rsidRDefault="001B38C2" w:rsidP="00B67B36">
      <w:pPr>
        <w:rPr>
          <w:rFonts w:ascii="Verdana" w:hAnsi="Verdana" w:cstheme="minorHAnsi"/>
          <w:b/>
          <w:bCs/>
          <w:sz w:val="22"/>
          <w:szCs w:val="24"/>
        </w:rPr>
      </w:pPr>
    </w:p>
    <w:p w14:paraId="2A73C0DF" w14:textId="283E8219" w:rsidR="007041AB" w:rsidRPr="00B424B0" w:rsidRDefault="007041AB" w:rsidP="00094D32">
      <w:pPr>
        <w:rPr>
          <w:rFonts w:ascii="Verdana" w:hAnsi="Verdana" w:cstheme="minorHAnsi"/>
          <w:b/>
          <w:bCs/>
          <w:sz w:val="22"/>
        </w:rPr>
      </w:pPr>
      <w:r w:rsidRPr="00B424B0">
        <w:rPr>
          <w:rFonts w:ascii="Verdana" w:hAnsi="Verdana" w:cstheme="minorHAnsi"/>
          <w:b/>
          <w:bCs/>
          <w:sz w:val="22"/>
        </w:rPr>
        <w:t xml:space="preserve">Opción </w:t>
      </w:r>
      <w:r w:rsidR="001B38C2" w:rsidRPr="00B424B0">
        <w:rPr>
          <w:rFonts w:ascii="Verdana" w:hAnsi="Verdana" w:cstheme="minorHAnsi"/>
          <w:b/>
          <w:bCs/>
          <w:sz w:val="22"/>
        </w:rPr>
        <w:t>4</w:t>
      </w:r>
      <w:r w:rsidR="007E0D4B" w:rsidRPr="00B424B0">
        <w:rPr>
          <w:rFonts w:ascii="Verdana" w:hAnsi="Verdana" w:cstheme="minorHAnsi"/>
          <w:b/>
          <w:bCs/>
          <w:sz w:val="22"/>
        </w:rPr>
        <w:t>:</w:t>
      </w:r>
    </w:p>
    <w:p w14:paraId="5C2531BF" w14:textId="362B41BC" w:rsidR="00CC4207" w:rsidRPr="00B424B0" w:rsidRDefault="00CC4207">
      <w:pPr>
        <w:rPr>
          <w:rFonts w:ascii="Verdana" w:hAnsi="Verdana" w:cstheme="minorHAnsi"/>
          <w:sz w:val="22"/>
        </w:rPr>
      </w:pPr>
      <w:r w:rsidRPr="00B424B0">
        <w:rPr>
          <w:rFonts w:ascii="Verdana" w:hAnsi="Verdana" w:cstheme="minorHAnsi"/>
          <w:sz w:val="22"/>
        </w:rPr>
        <w:t xml:space="preserve">En caso de incumplimiento </w:t>
      </w:r>
      <w:r w:rsidR="001435E4" w:rsidRPr="00B424B0">
        <w:rPr>
          <w:rFonts w:ascii="Verdana" w:hAnsi="Verdana" w:cstheme="minorHAnsi"/>
          <w:sz w:val="22"/>
        </w:rPr>
        <w:t xml:space="preserve">grave </w:t>
      </w:r>
      <w:r w:rsidRPr="00B424B0">
        <w:rPr>
          <w:rFonts w:ascii="Verdana" w:hAnsi="Verdana" w:cstheme="minorHAnsi"/>
          <w:sz w:val="22"/>
        </w:rPr>
        <w:t xml:space="preserve">por parte del </w:t>
      </w:r>
      <w:r w:rsidR="006B09B1" w:rsidRPr="00B424B0">
        <w:rPr>
          <w:rFonts w:ascii="Verdana" w:hAnsi="Verdana" w:cstheme="minorHAnsi"/>
          <w:sz w:val="22"/>
        </w:rPr>
        <w:t>Contratista</w:t>
      </w:r>
      <w:r w:rsidRPr="00B424B0">
        <w:rPr>
          <w:rFonts w:ascii="Verdana" w:hAnsi="Verdana" w:cstheme="minorHAnsi"/>
          <w:sz w:val="22"/>
        </w:rPr>
        <w:t xml:space="preserve"> de las obligaciones contraídas </w:t>
      </w:r>
      <w:r w:rsidR="0070043B" w:rsidRPr="00B424B0">
        <w:rPr>
          <w:rFonts w:ascii="Verdana" w:hAnsi="Verdana" w:cstheme="minorHAnsi"/>
          <w:sz w:val="22"/>
        </w:rPr>
        <w:t xml:space="preserve">en </w:t>
      </w:r>
      <w:r w:rsidRPr="00B424B0">
        <w:rPr>
          <w:rFonts w:ascii="Verdana" w:hAnsi="Verdana" w:cstheme="minorHAnsi"/>
          <w:sz w:val="22"/>
        </w:rPr>
        <w:t xml:space="preserve">el contrato o </w:t>
      </w:r>
      <w:r w:rsidR="00C22510" w:rsidRPr="00B424B0">
        <w:rPr>
          <w:rFonts w:ascii="Verdana" w:hAnsi="Verdana" w:cstheme="minorHAnsi"/>
          <w:sz w:val="22"/>
        </w:rPr>
        <w:t xml:space="preserve">en caso </w:t>
      </w:r>
      <w:r w:rsidRPr="00B424B0">
        <w:rPr>
          <w:rFonts w:ascii="Verdana" w:hAnsi="Verdana" w:cstheme="minorHAnsi"/>
          <w:sz w:val="22"/>
        </w:rPr>
        <w:t xml:space="preserve">de declaratoria de caducidad, la entidad podrá </w:t>
      </w:r>
      <w:r w:rsidR="0070043B" w:rsidRPr="00B424B0">
        <w:rPr>
          <w:rFonts w:ascii="Verdana" w:hAnsi="Verdana" w:cstheme="minorHAnsi"/>
          <w:sz w:val="22"/>
        </w:rPr>
        <w:t>aplicar</w:t>
      </w:r>
      <w:r w:rsidRPr="00B424B0">
        <w:rPr>
          <w:rFonts w:ascii="Verdana" w:hAnsi="Verdana" w:cstheme="minorHAnsi"/>
          <w:sz w:val="22"/>
        </w:rPr>
        <w:t xml:space="preserve"> la cláusula penal pecuniaria al </w:t>
      </w:r>
      <w:r w:rsidR="006B09B1" w:rsidRPr="00B424B0">
        <w:rPr>
          <w:rFonts w:ascii="Verdana" w:hAnsi="Verdana" w:cstheme="minorHAnsi"/>
          <w:sz w:val="22"/>
        </w:rPr>
        <w:t>Contratista</w:t>
      </w:r>
      <w:r w:rsidRPr="00B424B0">
        <w:rPr>
          <w:rFonts w:ascii="Verdana" w:hAnsi="Verdana" w:cstheme="minorHAnsi"/>
          <w:sz w:val="22"/>
        </w:rPr>
        <w:t xml:space="preserve"> hasta por un valor del </w:t>
      </w:r>
      <w:r w:rsidR="00D54958" w:rsidRPr="00B424B0">
        <w:rPr>
          <w:rFonts w:ascii="Verdana" w:hAnsi="Verdana" w:cstheme="minorHAnsi"/>
          <w:sz w:val="22"/>
          <w:highlight w:val="lightGray"/>
        </w:rPr>
        <w:t>[</w:t>
      </w:r>
      <w:r w:rsidR="002A57C0" w:rsidRPr="00B424B0">
        <w:rPr>
          <w:rFonts w:ascii="Verdana" w:hAnsi="Verdana" w:cstheme="minorHAnsi"/>
          <w:sz w:val="22"/>
          <w:highlight w:val="lightGray"/>
        </w:rPr>
        <w:t xml:space="preserve">veinte </w:t>
      </w:r>
      <w:r w:rsidRPr="00B424B0">
        <w:rPr>
          <w:rFonts w:ascii="Verdana" w:hAnsi="Verdana" w:cstheme="minorHAnsi"/>
          <w:sz w:val="22"/>
          <w:highlight w:val="lightGray"/>
        </w:rPr>
        <w:t xml:space="preserve">por ciento </w:t>
      </w:r>
      <w:r w:rsidR="00EB0D9C" w:rsidRPr="00B424B0">
        <w:rPr>
          <w:rFonts w:ascii="Verdana" w:hAnsi="Verdana" w:cstheme="minorHAnsi"/>
          <w:sz w:val="22"/>
          <w:highlight w:val="lightGray"/>
        </w:rPr>
        <w:t>(</w:t>
      </w:r>
      <w:r w:rsidR="002A57C0" w:rsidRPr="00B424B0">
        <w:rPr>
          <w:rFonts w:ascii="Verdana" w:hAnsi="Verdana" w:cstheme="minorHAnsi"/>
          <w:sz w:val="22"/>
          <w:highlight w:val="lightGray"/>
        </w:rPr>
        <w:t>2</w:t>
      </w:r>
      <w:r w:rsidRPr="00B424B0">
        <w:rPr>
          <w:rFonts w:ascii="Verdana" w:hAnsi="Verdana" w:cstheme="minorHAnsi"/>
          <w:sz w:val="22"/>
          <w:highlight w:val="lightGray"/>
        </w:rPr>
        <w:t>0%</w:t>
      </w:r>
      <w:r w:rsidR="00EB0D9C" w:rsidRPr="00B424B0">
        <w:rPr>
          <w:rFonts w:ascii="Verdana" w:hAnsi="Verdana" w:cstheme="minorHAnsi"/>
          <w:sz w:val="22"/>
          <w:highlight w:val="lightGray"/>
        </w:rPr>
        <w:t>)</w:t>
      </w:r>
      <w:r w:rsidR="00D54958" w:rsidRPr="00B424B0">
        <w:rPr>
          <w:rFonts w:ascii="Verdana" w:hAnsi="Verdana" w:cstheme="minorHAnsi"/>
          <w:sz w:val="22"/>
          <w:highlight w:val="lightGray"/>
        </w:rPr>
        <w:t>]</w:t>
      </w:r>
      <w:r w:rsidRPr="00B424B0">
        <w:rPr>
          <w:rFonts w:ascii="Verdana" w:hAnsi="Verdana" w:cstheme="minorHAnsi"/>
          <w:sz w:val="22"/>
        </w:rPr>
        <w:t xml:space="preserve"> del valor del contrato, suma que la entidad hará efectiva mediante el cobro de la garantía única de cumplimiento o, a su elección, de los costos que adeude al </w:t>
      </w:r>
      <w:r w:rsidR="006B09B1" w:rsidRPr="00B424B0">
        <w:rPr>
          <w:rFonts w:ascii="Verdana" w:hAnsi="Verdana" w:cstheme="minorHAnsi"/>
          <w:sz w:val="22"/>
        </w:rPr>
        <w:t>Contratista</w:t>
      </w:r>
      <w:r w:rsidRPr="00B424B0">
        <w:rPr>
          <w:rFonts w:ascii="Verdana" w:hAnsi="Verdana" w:cstheme="minorHAnsi"/>
          <w:sz w:val="22"/>
        </w:rPr>
        <w:t>, si los hubiere</w:t>
      </w:r>
      <w:r w:rsidR="5EA2EB28" w:rsidRPr="00B424B0">
        <w:rPr>
          <w:rFonts w:ascii="Verdana" w:hAnsi="Verdana" w:cstheme="minorHAnsi"/>
          <w:sz w:val="22"/>
        </w:rPr>
        <w:t xml:space="preserve">. </w:t>
      </w:r>
      <w:r w:rsidRPr="00B424B0">
        <w:rPr>
          <w:rFonts w:ascii="Verdana" w:hAnsi="Verdana" w:cstheme="minorHAnsi"/>
          <w:sz w:val="22"/>
        </w:rPr>
        <w:t>La aplicación de la cláusula penal no excluye la indemnización de perjuicios</w:t>
      </w:r>
      <w:r w:rsidR="00665449" w:rsidRPr="00B424B0">
        <w:rPr>
          <w:rFonts w:ascii="Verdana" w:hAnsi="Verdana" w:cstheme="minorHAnsi"/>
          <w:sz w:val="22"/>
        </w:rPr>
        <w:t>,</w:t>
      </w:r>
      <w:r w:rsidRPr="00B424B0">
        <w:rPr>
          <w:rFonts w:ascii="Verdana" w:hAnsi="Verdana" w:cstheme="minorHAnsi"/>
          <w:sz w:val="22"/>
        </w:rPr>
        <w:t xml:space="preserve"> </w:t>
      </w:r>
      <w:r w:rsidR="00665449" w:rsidRPr="00B424B0">
        <w:rPr>
          <w:rFonts w:ascii="Verdana" w:hAnsi="Verdana" w:cstheme="minorHAnsi"/>
          <w:sz w:val="22"/>
        </w:rPr>
        <w:t>de conformidad con</w:t>
      </w:r>
      <w:r w:rsidRPr="00B424B0">
        <w:rPr>
          <w:rFonts w:ascii="Verdana" w:hAnsi="Verdana" w:cstheme="minorHAnsi"/>
          <w:sz w:val="22"/>
        </w:rPr>
        <w:t xml:space="preserve"> los artículos 870 del Código del Comercio y 1546 del Código Civil.</w:t>
      </w:r>
    </w:p>
    <w:p w14:paraId="1872803C" w14:textId="4B2017B8" w:rsidR="00CF377B" w:rsidRPr="00B424B0" w:rsidRDefault="00CF377B">
      <w:pPr>
        <w:rPr>
          <w:rFonts w:ascii="Verdana" w:hAnsi="Verdana" w:cstheme="minorHAnsi"/>
          <w:sz w:val="22"/>
        </w:rPr>
      </w:pPr>
    </w:p>
    <w:p w14:paraId="502570F2" w14:textId="48B36FFD" w:rsidR="00CF377B" w:rsidRPr="00B424B0" w:rsidRDefault="00CF377B" w:rsidP="00CF377B">
      <w:pPr>
        <w:rPr>
          <w:rFonts w:ascii="Verdana" w:hAnsi="Verdana" w:cstheme="minorHAnsi"/>
          <w:sz w:val="22"/>
        </w:rPr>
      </w:pPr>
      <w:r w:rsidRPr="00B424B0">
        <w:rPr>
          <w:rFonts w:ascii="Verdana" w:hAnsi="Verdana" w:cstheme="minorHAnsi"/>
          <w:b/>
          <w:bCs/>
          <w:sz w:val="22"/>
        </w:rPr>
        <w:t>Parágrafo 1.</w:t>
      </w:r>
      <w:r w:rsidRPr="00B424B0">
        <w:rPr>
          <w:rFonts w:ascii="Verdana" w:hAnsi="Verdana" w:cstheme="minorHAnsi"/>
          <w:sz w:val="22"/>
        </w:rPr>
        <w:t xml:space="preserve"> El pago de la presente cláusula penal no extinguirá las obligaciones contraídas por el </w:t>
      </w:r>
      <w:r w:rsidR="006B09B1" w:rsidRPr="00B424B0">
        <w:rPr>
          <w:rFonts w:ascii="Verdana" w:hAnsi="Verdana" w:cstheme="minorHAnsi"/>
          <w:sz w:val="22"/>
        </w:rPr>
        <w:t>Contratista</w:t>
      </w:r>
      <w:r w:rsidRPr="00B424B0">
        <w:rPr>
          <w:rFonts w:ascii="Verdana" w:hAnsi="Verdana" w:cstheme="minorHAnsi"/>
          <w:sz w:val="22"/>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B424B0">
        <w:rPr>
          <w:rFonts w:ascii="Verdana" w:hAnsi="Verdana" w:cstheme="minorHAnsi"/>
          <w:sz w:val="22"/>
        </w:rPr>
        <w:t>Contratista</w:t>
      </w:r>
      <w:r w:rsidRPr="00B424B0">
        <w:rPr>
          <w:rFonts w:ascii="Verdana" w:hAnsi="Verdana" w:cstheme="minorHAnsi"/>
          <w:sz w:val="22"/>
        </w:rPr>
        <w:t xml:space="preserve">. </w:t>
      </w:r>
    </w:p>
    <w:p w14:paraId="0B88A8C1" w14:textId="77777777" w:rsidR="00DA4770" w:rsidRPr="00B424B0" w:rsidRDefault="00DA4770" w:rsidP="36F32B4B">
      <w:pPr>
        <w:rPr>
          <w:rFonts w:ascii="Verdana" w:hAnsi="Verdana"/>
          <w:sz w:val="22"/>
          <w:szCs w:val="24"/>
        </w:rPr>
      </w:pPr>
    </w:p>
    <w:p w14:paraId="00352DFF" w14:textId="1E25EAA0" w:rsidR="36F32B4B" w:rsidRPr="00B424B0" w:rsidRDefault="36F32B4B">
      <w:pPr>
        <w:rPr>
          <w:rFonts w:ascii="Verdana" w:eastAsia="Arial" w:hAnsi="Verdana" w:cs="Arial"/>
          <w:color w:val="000000"/>
          <w:sz w:val="22"/>
        </w:rPr>
      </w:pPr>
    </w:p>
    <w:p w14:paraId="343296BA" w14:textId="3C2FAA33" w:rsidR="00A12A77" w:rsidRPr="00A12A77" w:rsidRDefault="00A12A77" w:rsidP="009C4EAA">
      <w:pPr>
        <w:pStyle w:val="clusulas"/>
        <w:numPr>
          <w:ilvl w:val="0"/>
          <w:numId w:val="0"/>
        </w:numPr>
        <w:tabs>
          <w:tab w:val="left" w:pos="1560"/>
          <w:tab w:val="left" w:pos="1843"/>
        </w:tabs>
        <w:spacing w:before="0" w:after="0"/>
        <w:rPr>
          <w:rFonts w:ascii="Verdana" w:hAnsi="Verdana" w:cstheme="minorHAnsi"/>
          <w:sz w:val="22"/>
        </w:rPr>
      </w:pPr>
      <w:r w:rsidRPr="009C4EAA">
        <w:rPr>
          <w:rFonts w:ascii="Verdana" w:hAnsi="Verdana" w:cstheme="minorHAnsi"/>
          <w:sz w:val="22"/>
        </w:rPr>
        <w:t>CLÁUSULA</w:t>
      </w:r>
      <w:r w:rsidRPr="009C4EAA">
        <w:rPr>
          <w:rFonts w:ascii="Verdana" w:eastAsia="Arial" w:hAnsi="Verdana" w:cs="Arial"/>
          <w:color w:val="000000"/>
          <w:sz w:val="22"/>
        </w:rPr>
        <w:t xml:space="preserve"> 17. </w:t>
      </w:r>
      <w:r w:rsidRPr="009C4EAA">
        <w:rPr>
          <w:rFonts w:ascii="Verdana" w:hAnsi="Verdana" w:cstheme="minorHAnsi"/>
          <w:sz w:val="22"/>
        </w:rPr>
        <w:t>CLÁUSULA</w:t>
      </w:r>
      <w:r w:rsidRPr="00A12A77">
        <w:rPr>
          <w:rFonts w:ascii="Verdana" w:hAnsi="Verdana" w:cstheme="minorHAnsi"/>
          <w:sz w:val="22"/>
        </w:rPr>
        <w:t xml:space="preserve"> RESOLUCIÓN DE CONTROVERSIAS </w:t>
      </w:r>
    </w:p>
    <w:p w14:paraId="13CD2894" w14:textId="77777777" w:rsidR="00A12A77" w:rsidRPr="00A12A77" w:rsidRDefault="00A12A77" w:rsidP="00A12A77">
      <w:pPr>
        <w:rPr>
          <w:rFonts w:ascii="Verdana" w:eastAsia="Arial" w:hAnsi="Verdana" w:cs="Arial"/>
          <w:b/>
          <w:bCs/>
          <w:color w:val="000000"/>
          <w:sz w:val="22"/>
        </w:rPr>
      </w:pPr>
      <w:r w:rsidRPr="6D12417D">
        <w:rPr>
          <w:rFonts w:ascii="Verdana" w:eastAsia="Arial" w:hAnsi="Verdana" w:cs="Arial"/>
          <w:b/>
          <w:bCs/>
          <w:color w:val="000000"/>
          <w:sz w:val="22"/>
        </w:rPr>
        <w:t xml:space="preserve"> </w:t>
      </w:r>
    </w:p>
    <w:p w14:paraId="285CF97E" w14:textId="647A2E1F" w:rsidR="4CDD2DF9" w:rsidRDefault="4CDD2DF9" w:rsidP="6D12417D">
      <w:pPr>
        <w:rPr>
          <w:rFonts w:ascii="Verdana" w:eastAsia="Verdana" w:hAnsi="Verdana" w:cs="Verdana"/>
          <w:sz w:val="22"/>
        </w:rPr>
      </w:pPr>
      <w:r w:rsidRPr="6D12417D">
        <w:rPr>
          <w:rFonts w:ascii="Verdana" w:eastAsia="Verdana" w:hAnsi="Verdana" w:cs="Verdana"/>
          <w:color w:val="000000"/>
          <w:sz w:val="22"/>
          <w:highlight w:val="lightGray"/>
        </w:rPr>
        <w:t xml:space="preserve">[Las entidades estatales determinaran los mecanismos de resolución de los conflictos o controversias contractuales que se llegaren a presentar en el marco de la ejecución del contrato con arreglo a la normatividad vigente y de acuerdo con los principios de </w:t>
      </w:r>
      <w:proofErr w:type="gramStart"/>
      <w:r w:rsidRPr="6D12417D">
        <w:rPr>
          <w:rFonts w:ascii="Verdana" w:eastAsia="Verdana" w:hAnsi="Verdana" w:cs="Verdana"/>
          <w:color w:val="000000"/>
          <w:sz w:val="22"/>
          <w:highlight w:val="lightGray"/>
        </w:rPr>
        <w:t xml:space="preserve">la </w:t>
      </w:r>
      <w:r w:rsidR="007E3F75">
        <w:rPr>
          <w:rFonts w:ascii="Verdana" w:eastAsia="Verdana" w:hAnsi="Verdana" w:cs="Verdana"/>
          <w:color w:val="000000"/>
          <w:sz w:val="22"/>
          <w:highlight w:val="lightGray"/>
        </w:rPr>
        <w:t xml:space="preserve"> contratación</w:t>
      </w:r>
      <w:proofErr w:type="gramEnd"/>
      <w:r w:rsidR="007E3F75">
        <w:rPr>
          <w:rFonts w:ascii="Verdana" w:eastAsia="Verdana" w:hAnsi="Verdana" w:cs="Verdana"/>
          <w:color w:val="000000"/>
          <w:sz w:val="22"/>
          <w:highlight w:val="lightGray"/>
        </w:rPr>
        <w:t xml:space="preserve"> estatal y </w:t>
      </w:r>
      <w:r w:rsidRPr="6D12417D">
        <w:rPr>
          <w:rFonts w:ascii="Verdana" w:eastAsia="Verdana" w:hAnsi="Verdana" w:cs="Verdana"/>
          <w:color w:val="000000"/>
          <w:sz w:val="22"/>
          <w:highlight w:val="lightGray"/>
        </w:rPr>
        <w:t>función administrativa.]</w:t>
      </w:r>
    </w:p>
    <w:p w14:paraId="26C2CF47" w14:textId="7F762230" w:rsidR="36F32B4B" w:rsidRPr="00B424B0" w:rsidRDefault="36F32B4B" w:rsidP="36F32B4B">
      <w:pPr>
        <w:rPr>
          <w:rFonts w:ascii="Verdana" w:hAnsi="Verdana"/>
          <w:sz w:val="22"/>
          <w:szCs w:val="24"/>
        </w:rPr>
      </w:pPr>
    </w:p>
    <w:p w14:paraId="0AA465FF" w14:textId="2B4C0A1C" w:rsidR="006D4FC0" w:rsidRPr="009C4EAA" w:rsidRDefault="00666CDD" w:rsidP="00B10555">
      <w:pPr>
        <w:pStyle w:val="clusulas"/>
        <w:numPr>
          <w:ilvl w:val="0"/>
          <w:numId w:val="44"/>
        </w:numPr>
        <w:tabs>
          <w:tab w:val="left" w:pos="1560"/>
          <w:tab w:val="left" w:pos="1843"/>
        </w:tabs>
        <w:spacing w:before="0" w:after="0"/>
        <w:ind w:left="426"/>
        <w:rPr>
          <w:rFonts w:ascii="Verdana" w:hAnsi="Verdana" w:cstheme="minorHAnsi"/>
          <w:sz w:val="22"/>
        </w:rPr>
      </w:pPr>
      <w:r w:rsidRPr="009C4EAA">
        <w:rPr>
          <w:rFonts w:ascii="Verdana" w:hAnsi="Verdana" w:cstheme="minorHAnsi"/>
          <w:sz w:val="22"/>
        </w:rPr>
        <w:t>C</w:t>
      </w:r>
      <w:r w:rsidR="00180008" w:rsidRPr="009C4EAA">
        <w:rPr>
          <w:rFonts w:ascii="Verdana" w:hAnsi="Verdana" w:cstheme="minorHAnsi"/>
          <w:sz w:val="22"/>
        </w:rPr>
        <w:t>LÁUSULAS EXCEPCIONALES</w:t>
      </w:r>
      <w:r w:rsidR="006D4FC0" w:rsidRPr="009C4EAA">
        <w:rPr>
          <w:rFonts w:ascii="Verdana" w:hAnsi="Verdana" w:cstheme="minorHAnsi"/>
          <w:sz w:val="22"/>
        </w:rPr>
        <w:t xml:space="preserve"> </w:t>
      </w:r>
    </w:p>
    <w:p w14:paraId="3B354FB6" w14:textId="77777777" w:rsidR="00BF4C95" w:rsidRPr="00B424B0" w:rsidRDefault="00BF4C95" w:rsidP="00BF4C95">
      <w:pPr>
        <w:pStyle w:val="clusulas"/>
        <w:numPr>
          <w:ilvl w:val="0"/>
          <w:numId w:val="0"/>
        </w:numPr>
        <w:spacing w:before="0" w:after="0"/>
        <w:ind w:left="720"/>
        <w:rPr>
          <w:rFonts w:ascii="Verdana" w:hAnsi="Verdana" w:cstheme="minorHAnsi"/>
          <w:sz w:val="22"/>
        </w:rPr>
      </w:pPr>
    </w:p>
    <w:p w14:paraId="7292431A" w14:textId="789D634A" w:rsidR="006D4FC0" w:rsidRPr="00B424B0" w:rsidRDefault="006D4FC0" w:rsidP="00540E0E">
      <w:pPr>
        <w:rPr>
          <w:rFonts w:ascii="Verdana" w:hAnsi="Verdana" w:cstheme="minorHAnsi"/>
          <w:sz w:val="22"/>
        </w:rPr>
      </w:pPr>
      <w:r w:rsidRPr="00B424B0">
        <w:rPr>
          <w:rFonts w:ascii="Verdana" w:hAnsi="Verdana" w:cstheme="minorHAnsi"/>
          <w:sz w:val="22"/>
        </w:rPr>
        <w:t>Se entienden incorporadas al Contrato las cláusulas excepcionales a que se refiere</w:t>
      </w:r>
      <w:r w:rsidR="00943C8B" w:rsidRPr="00B424B0">
        <w:rPr>
          <w:rFonts w:ascii="Verdana" w:hAnsi="Verdana" w:cstheme="minorHAnsi"/>
          <w:sz w:val="22"/>
        </w:rPr>
        <w:t xml:space="preserve"> </w:t>
      </w:r>
      <w:r w:rsidR="002B77CE" w:rsidRPr="00B424B0">
        <w:rPr>
          <w:rFonts w:ascii="Verdana" w:hAnsi="Verdana" w:cstheme="minorHAnsi"/>
          <w:sz w:val="22"/>
        </w:rPr>
        <w:t xml:space="preserve">el Estatuto General de Contratación de </w:t>
      </w:r>
      <w:r w:rsidR="00C55959" w:rsidRPr="00B424B0">
        <w:rPr>
          <w:rFonts w:ascii="Verdana" w:hAnsi="Verdana" w:cstheme="minorHAnsi"/>
          <w:sz w:val="22"/>
        </w:rPr>
        <w:t xml:space="preserve">la </w:t>
      </w:r>
      <w:r w:rsidR="002B77CE" w:rsidRPr="00B424B0">
        <w:rPr>
          <w:rFonts w:ascii="Verdana" w:hAnsi="Verdana" w:cstheme="minorHAnsi"/>
          <w:sz w:val="22"/>
        </w:rPr>
        <w:t>Administración Pública</w:t>
      </w:r>
      <w:r w:rsidRPr="00B424B0">
        <w:rPr>
          <w:rFonts w:ascii="Verdana" w:hAnsi="Verdana" w:cstheme="minorHAnsi"/>
          <w:sz w:val="22"/>
        </w:rPr>
        <w:t>.</w:t>
      </w:r>
    </w:p>
    <w:p w14:paraId="20149405" w14:textId="507F3B6A" w:rsidR="00600EB5" w:rsidRPr="00B424B0" w:rsidRDefault="00600EB5" w:rsidP="00540E0E">
      <w:pPr>
        <w:rPr>
          <w:rFonts w:ascii="Verdana" w:hAnsi="Verdana" w:cstheme="minorHAnsi"/>
          <w:sz w:val="22"/>
        </w:rPr>
      </w:pPr>
    </w:p>
    <w:p w14:paraId="186B1FCB" w14:textId="7CDF9A6E" w:rsidR="00D96C52" w:rsidRPr="00B424B0" w:rsidRDefault="12A1CC4C" w:rsidP="006E6227">
      <w:pPr>
        <w:pStyle w:val="clusulas"/>
        <w:tabs>
          <w:tab w:val="left" w:pos="1560"/>
        </w:tabs>
        <w:spacing w:before="0" w:after="0"/>
        <w:ind w:left="426"/>
        <w:rPr>
          <w:rFonts w:ascii="Verdana" w:hAnsi="Verdana" w:cstheme="minorHAnsi"/>
          <w:sz w:val="22"/>
        </w:rPr>
      </w:pPr>
      <w:r w:rsidRPr="48105B50">
        <w:rPr>
          <w:rFonts w:ascii="Verdana" w:hAnsi="Verdana"/>
          <w:sz w:val="22"/>
        </w:rPr>
        <w:t xml:space="preserve">GARANTÍAS </w:t>
      </w:r>
    </w:p>
    <w:p w14:paraId="23C0B57A" w14:textId="77777777" w:rsidR="00AB3164" w:rsidRPr="00B424B0" w:rsidRDefault="00AB3164" w:rsidP="48105B50">
      <w:pPr>
        <w:pStyle w:val="Prrafodelista"/>
        <w:tabs>
          <w:tab w:val="left" w:pos="851"/>
        </w:tabs>
        <w:ind w:left="435"/>
        <w:rPr>
          <w:rFonts w:ascii="Verdana" w:hAnsi="Verdana"/>
          <w:b/>
          <w:bCs/>
          <w:sz w:val="22"/>
        </w:rPr>
      </w:pPr>
    </w:p>
    <w:p w14:paraId="6031FD1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7CF18D64" w14:textId="77777777" w:rsidR="00B10555" w:rsidRPr="00B10555" w:rsidRDefault="00B10555" w:rsidP="00B10555">
      <w:pPr>
        <w:pStyle w:val="Prrafodelista"/>
        <w:numPr>
          <w:ilvl w:val="0"/>
          <w:numId w:val="34"/>
        </w:numPr>
        <w:tabs>
          <w:tab w:val="left" w:pos="851"/>
        </w:tabs>
        <w:contextualSpacing w:val="0"/>
        <w:rPr>
          <w:rFonts w:ascii="Verdana" w:hAnsi="Verdana" w:cstheme="minorHAnsi"/>
          <w:b/>
          <w:vanish/>
          <w:sz w:val="22"/>
        </w:rPr>
      </w:pPr>
    </w:p>
    <w:p w14:paraId="30ABE624" w14:textId="78C6C7F2" w:rsidR="00930495" w:rsidRPr="00B424B0" w:rsidRDefault="009632E1" w:rsidP="00B10555">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GARANTÍA DE CUMPLIMIENTO </w:t>
      </w:r>
    </w:p>
    <w:p w14:paraId="24EE11F1" w14:textId="77777777" w:rsidR="00930495" w:rsidRPr="00B424B0" w:rsidRDefault="00930495" w:rsidP="00540E0E">
      <w:pPr>
        <w:rPr>
          <w:rFonts w:ascii="Verdana" w:hAnsi="Verdana" w:cstheme="minorHAnsi"/>
          <w:sz w:val="22"/>
        </w:rPr>
      </w:pPr>
    </w:p>
    <w:p w14:paraId="4C0D19FD" w14:textId="2BD904F2" w:rsidR="00930495" w:rsidRPr="00B424B0" w:rsidRDefault="00930495" w:rsidP="00540E0E">
      <w:pPr>
        <w:rPr>
          <w:rFonts w:ascii="Verdana" w:hAnsi="Verdana" w:cstheme="minorHAnsi"/>
          <w:sz w:val="22"/>
        </w:rPr>
      </w:pPr>
      <w:r w:rsidRPr="00B424B0">
        <w:rPr>
          <w:rFonts w:ascii="Verdana" w:hAnsi="Verdana" w:cstheme="minorHAnsi"/>
          <w:sz w:val="22"/>
        </w:rPr>
        <w:t xml:space="preserve">Para cubrir cualquier hecho constitutivo de incumplimiento, </w:t>
      </w:r>
      <w:r w:rsidR="001177E8" w:rsidRPr="00B424B0">
        <w:rPr>
          <w:rFonts w:ascii="Verdana" w:hAnsi="Verdana" w:cstheme="minorHAnsi"/>
          <w:sz w:val="22"/>
        </w:rPr>
        <w:t xml:space="preserve">el </w:t>
      </w:r>
      <w:r w:rsidR="006B09B1" w:rsidRPr="00B424B0">
        <w:rPr>
          <w:rFonts w:ascii="Verdana" w:hAnsi="Verdana" w:cstheme="minorHAnsi"/>
          <w:sz w:val="22"/>
        </w:rPr>
        <w:t>Contratista</w:t>
      </w:r>
      <w:r w:rsidR="001177E8" w:rsidRPr="00B424B0">
        <w:rPr>
          <w:rFonts w:ascii="Verdana" w:hAnsi="Verdana" w:cstheme="minorHAnsi"/>
          <w:sz w:val="22"/>
        </w:rPr>
        <w:t xml:space="preserve"> deberá presentar la garantía de cumplimiento en original a la Entidad dentro de los </w:t>
      </w:r>
      <w:r w:rsidR="00B62C0F" w:rsidRPr="00B424B0">
        <w:rPr>
          <w:rFonts w:ascii="Verdana" w:eastAsia="Arial" w:hAnsi="Verdana" w:cstheme="minorHAnsi"/>
          <w:sz w:val="22"/>
          <w:szCs w:val="24"/>
          <w:highlight w:val="lightGray"/>
        </w:rPr>
        <w:t>[</w:t>
      </w:r>
      <w:r w:rsidR="002D5876" w:rsidRPr="00B424B0">
        <w:rPr>
          <w:rFonts w:ascii="Verdana" w:eastAsia="Arial" w:hAnsi="Verdana" w:cstheme="minorHAnsi"/>
          <w:sz w:val="22"/>
          <w:szCs w:val="24"/>
          <w:highlight w:val="lightGray"/>
        </w:rPr>
        <w:t>l</w:t>
      </w:r>
      <w:r w:rsidR="00B62C0F" w:rsidRPr="00B424B0">
        <w:rPr>
          <w:rFonts w:ascii="Verdana" w:eastAsia="Arial" w:hAnsi="Verdana" w:cstheme="minorHAnsi"/>
          <w:sz w:val="22"/>
          <w:szCs w:val="24"/>
          <w:highlight w:val="lightGray"/>
        </w:rPr>
        <w:t>a Entidad deberá definir los días</w:t>
      </w:r>
      <w:r w:rsidR="00B62C0F" w:rsidRPr="00B424B0">
        <w:rPr>
          <w:rFonts w:ascii="Verdana" w:hAnsi="Verdana" w:cstheme="minorHAnsi"/>
          <w:sz w:val="22"/>
          <w:szCs w:val="24"/>
          <w:highlight w:val="lightGray"/>
        </w:rPr>
        <w:t xml:space="preserve">] </w:t>
      </w:r>
      <w:r w:rsidR="001177E8" w:rsidRPr="00B424B0">
        <w:rPr>
          <w:rFonts w:ascii="Verdana" w:hAnsi="Verdana" w:cstheme="minorHAnsi"/>
          <w:sz w:val="22"/>
        </w:rPr>
        <w:t xml:space="preserve">días hábiles siguientes contados a partir de la firma del contrato y requerirá la aprobación de la Entidad. Esta garantía tendrá las siguientes características: </w:t>
      </w:r>
    </w:p>
    <w:p w14:paraId="0FD99D73" w14:textId="47F29D91" w:rsidR="00930495" w:rsidRPr="00B424B0" w:rsidRDefault="00930495" w:rsidP="00540E0E">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750"/>
        <w:gridCol w:w="222"/>
        <w:gridCol w:w="6856"/>
      </w:tblGrid>
      <w:tr w:rsidR="00D4089E" w:rsidRPr="00B424B0" w14:paraId="3201F0BE"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2BC3D15" w14:textId="77777777"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tcPr>
          <w:p w14:paraId="1606821C" w14:textId="77777777" w:rsidR="00396BDF" w:rsidRPr="00B424B0" w:rsidRDefault="00396BDF" w:rsidP="00602CC2">
            <w:pPr>
              <w:rPr>
                <w:rFonts w:ascii="Verdana" w:hAnsi="Verdana" w:cs="Arial"/>
                <w:b/>
                <w:bCs/>
                <w:color w:val="1A1818" w:themeColor="text1"/>
                <w:sz w:val="18"/>
                <w:szCs w:val="18"/>
              </w:rPr>
            </w:pP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A802B17" w14:textId="7B34073C" w:rsidR="00396BDF" w:rsidRPr="00B424B0" w:rsidRDefault="00396BDF" w:rsidP="00602CC2">
            <w:pPr>
              <w:rPr>
                <w:rFonts w:ascii="Verdana" w:hAnsi="Verdana" w:cs="Arial"/>
                <w:b/>
                <w:bCs/>
                <w:color w:val="1A1818" w:themeColor="text1"/>
                <w:sz w:val="18"/>
                <w:szCs w:val="18"/>
              </w:rPr>
            </w:pPr>
            <w:r w:rsidRPr="00B424B0">
              <w:rPr>
                <w:rFonts w:ascii="Verdana" w:hAnsi="Verdana" w:cs="Arial"/>
                <w:b/>
                <w:bCs/>
                <w:color w:val="1A1818" w:themeColor="text1"/>
                <w:sz w:val="18"/>
                <w:szCs w:val="18"/>
              </w:rPr>
              <w:t xml:space="preserve">Condición </w:t>
            </w:r>
          </w:p>
        </w:tc>
      </w:tr>
      <w:tr w:rsidR="00D4089E" w:rsidRPr="00B424B0"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Cualquiera de las clases permitidas por el artículo 2.2.1.2.3.1.2 del Decreto 1082 de 2015, a saber: (i) Contrato de seguro contenido en una póliza para Entidades Estatales, (</w:t>
            </w:r>
            <w:proofErr w:type="spellStart"/>
            <w:r w:rsidRPr="00B424B0">
              <w:rPr>
                <w:rFonts w:ascii="Verdana" w:eastAsia="Times New Roman" w:hAnsi="Verdana" w:cs="Arial"/>
                <w:bCs/>
                <w:color w:val="1A1818" w:themeColor="text1"/>
                <w:sz w:val="18"/>
                <w:szCs w:val="18"/>
                <w:lang w:val="es-ES" w:eastAsia="es-CO"/>
              </w:rPr>
              <w:t>ii</w:t>
            </w:r>
            <w:proofErr w:type="spellEnd"/>
            <w:r w:rsidRPr="00B424B0">
              <w:rPr>
                <w:rFonts w:ascii="Verdana" w:eastAsia="Times New Roman" w:hAnsi="Verdana" w:cs="Arial"/>
                <w:bCs/>
                <w:color w:val="1A1818" w:themeColor="text1"/>
                <w:sz w:val="18"/>
                <w:szCs w:val="18"/>
                <w:lang w:val="es-ES" w:eastAsia="es-CO"/>
              </w:rPr>
              <w:t>) Patrimonio autónomo, (</w:t>
            </w:r>
            <w:proofErr w:type="spellStart"/>
            <w:r w:rsidRPr="00B424B0">
              <w:rPr>
                <w:rFonts w:ascii="Verdana" w:eastAsia="Times New Roman" w:hAnsi="Verdana" w:cs="Arial"/>
                <w:bCs/>
                <w:color w:val="1A1818" w:themeColor="text1"/>
                <w:sz w:val="18"/>
                <w:szCs w:val="18"/>
                <w:lang w:val="es-ES" w:eastAsia="es-CO"/>
              </w:rPr>
              <w:t>iii</w:t>
            </w:r>
            <w:proofErr w:type="spellEnd"/>
            <w:r w:rsidRPr="00B424B0">
              <w:rPr>
                <w:rFonts w:ascii="Verdana" w:eastAsia="Times New Roman" w:hAnsi="Verdana" w:cs="Arial"/>
                <w:bCs/>
                <w:color w:val="1A1818" w:themeColor="text1"/>
                <w:sz w:val="18"/>
                <w:szCs w:val="18"/>
                <w:lang w:val="es-ES" w:eastAsia="es-CO"/>
              </w:rPr>
              <w:t>) Garantía Bancaria.</w:t>
            </w:r>
          </w:p>
        </w:tc>
      </w:tr>
      <w:tr w:rsidR="00D4089E" w:rsidRPr="00B424B0"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B424B0" w:rsidRDefault="00396BDF" w:rsidP="00602CC2">
            <w:pPr>
              <w:rPr>
                <w:rFonts w:ascii="Verdana" w:eastAsia="Times New Roman" w:hAnsi="Verdana" w:cs="Arial"/>
                <w:bCs/>
                <w:color w:val="1A1818" w:themeColor="text1"/>
                <w:sz w:val="18"/>
                <w:szCs w:val="18"/>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w:t>
            </w:r>
            <w:r w:rsidRPr="00B424B0">
              <w:rPr>
                <w:rFonts w:ascii="Verdana" w:eastAsia="Times New Roman" w:hAnsi="Verdana" w:cs="Arial"/>
                <w:color w:val="1A1818" w:themeColor="text1"/>
                <w:sz w:val="18"/>
                <w:szCs w:val="18"/>
                <w:lang w:val="es-ES" w:eastAsia="es-CO"/>
              </w:rPr>
              <w:t xml:space="preserve">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B424B0" w:rsidRDefault="00396BDF" w:rsidP="00602CC2">
            <w:pPr>
              <w:rPr>
                <w:rFonts w:ascii="Verdana" w:eastAsia="Times New Roman" w:hAnsi="Verdana" w:cs="Arial"/>
                <w:bCs/>
                <w:color w:val="1A1818" w:themeColor="text1"/>
                <w:sz w:val="18"/>
                <w:szCs w:val="18"/>
                <w:lang w:val="es-ES" w:eastAsia="es-CO"/>
              </w:rPr>
            </w:pPr>
          </w:p>
          <w:tbl>
            <w:tblPr>
              <w:tblStyle w:val="Tablaconcuadrcula"/>
              <w:tblW w:w="5000" w:type="pct"/>
              <w:tblLook w:val="04A0" w:firstRow="1" w:lastRow="0" w:firstColumn="1" w:lastColumn="0" w:noHBand="0" w:noVBand="1"/>
            </w:tblPr>
            <w:tblGrid>
              <w:gridCol w:w="2830"/>
              <w:gridCol w:w="1827"/>
              <w:gridCol w:w="1973"/>
            </w:tblGrid>
            <w:tr w:rsidR="00D4089E" w:rsidRPr="00B424B0"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Valor Asegurado</w:t>
                  </w:r>
                </w:p>
              </w:tc>
            </w:tr>
            <w:tr w:rsidR="00D4089E" w:rsidRPr="00B424B0"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Cumplimiento general</w:t>
                  </w:r>
                  <w:r w:rsidRPr="00B424B0">
                    <w:rPr>
                      <w:rFonts w:ascii="Verdana" w:eastAsia="Times New Roman" w:hAnsi="Verdana" w:cs="Arial"/>
                      <w:bCs/>
                      <w:color w:val="1A1818" w:themeColor="text1"/>
                      <w:sz w:val="18"/>
                      <w:szCs w:val="18"/>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 xml:space="preserve"> [La Entidad debe definir el valor del amparo de acuerdo con el artículo 2.2.1.2.3.1.12.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B424B0" w:rsidRDefault="00396BDF" w:rsidP="00602CC2">
                  <w:pPr>
                    <w:rPr>
                      <w:rFonts w:ascii="Verdana" w:eastAsia="Times New Roman" w:hAnsi="Verdana" w:cs="Arial"/>
                      <w:b/>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2.2.1.2.3.1.11.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Pago de salarios, prestaciones sociales legales e indemnizaciones laborales</w:t>
                  </w:r>
                  <w:r w:rsidRPr="00B424B0">
                    <w:rPr>
                      <w:rFonts w:ascii="Verdana" w:eastAsia="Times New Roman" w:hAnsi="Verdana" w:cs="Arial"/>
                      <w:bCs/>
                      <w:color w:val="1A1818" w:themeColor="text1"/>
                      <w:sz w:val="18"/>
                      <w:szCs w:val="18"/>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2.2.1.2.3.1.13. del Decreto 1082 de 2015</w:t>
                  </w:r>
                  <w:r w:rsidRPr="00B424B0">
                    <w:rPr>
                      <w:rFonts w:ascii="Verdana" w:eastAsia="Times New Roman" w:hAnsi="Verdana" w:cs="Arial"/>
                      <w:color w:val="1A1818" w:themeColor="text1"/>
                      <w:sz w:val="18"/>
                      <w:szCs w:val="18"/>
                      <w:highlight w:val="lightGray"/>
                      <w:lang w:val="es-ES" w:eastAsia="es-CO"/>
                    </w:rPr>
                    <w:t xml:space="preserve">] </w:t>
                  </w:r>
                </w:p>
              </w:tc>
            </w:tr>
            <w:tr w:rsidR="00D4089E" w:rsidRPr="00B424B0"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
                      <w:bCs/>
                      <w:color w:val="1A1818" w:themeColor="text1"/>
                      <w:sz w:val="18"/>
                      <w:szCs w:val="18"/>
                      <w:lang w:val="es-ES" w:eastAsia="es-CO"/>
                    </w:rPr>
                    <w:t>Estabilidad y calidad de las obras</w:t>
                  </w:r>
                  <w:r w:rsidRPr="00B424B0">
                    <w:rPr>
                      <w:rFonts w:ascii="Verdana" w:eastAsia="Times New Roman" w:hAnsi="Verdana" w:cs="Arial"/>
                      <w:bCs/>
                      <w:color w:val="1A1818" w:themeColor="text1"/>
                      <w:sz w:val="18"/>
                      <w:szCs w:val="18"/>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2.2.1.2.3.1.14. del Decreto 1082 de 2015]</w:t>
                  </w:r>
                </w:p>
              </w:tc>
            </w:tr>
            <w:tr w:rsidR="00D4089E" w:rsidRPr="00B424B0"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B424B0" w:rsidRDefault="00396BDF" w:rsidP="00602CC2">
                  <w:pPr>
                    <w:rPr>
                      <w:rFonts w:ascii="Verdana" w:eastAsia="Times New Roman" w:hAnsi="Verdana" w:cs="Arial"/>
                      <w:color w:val="1A1818" w:themeColor="text1"/>
                      <w:sz w:val="18"/>
                      <w:szCs w:val="18"/>
                      <w:lang w:val="es-ES" w:eastAsia="es-CO"/>
                    </w:rPr>
                  </w:pPr>
                  <w:r w:rsidRPr="00B424B0">
                    <w:rPr>
                      <w:rFonts w:ascii="Verdana" w:eastAsia="Times New Roman" w:hAnsi="Verdana" w:cs="Arial"/>
                      <w:color w:val="1A1818" w:themeColor="text1"/>
                      <w:sz w:val="18"/>
                      <w:szCs w:val="18"/>
                      <w:highlight w:val="lightGray"/>
                      <w:lang w:val="es-ES" w:eastAsia="es-CO"/>
                    </w:rPr>
                    <w:t>[Incluir amparos adicionales en los términos descritos en el Decreto 1082 de 2015]</w:t>
                  </w:r>
                  <w:r w:rsidRPr="00B424B0">
                    <w:rPr>
                      <w:rFonts w:ascii="Verdana" w:eastAsia="Times New Roman" w:hAnsi="Verdana" w:cs="Arial"/>
                      <w:color w:val="1A1818" w:themeColor="text1"/>
                      <w:sz w:val="18"/>
                      <w:szCs w:val="18"/>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B424B0" w:rsidRDefault="00396BDF" w:rsidP="00602CC2">
                  <w:pPr>
                    <w:rPr>
                      <w:rFonts w:ascii="Verdana" w:eastAsia="Times New Roman" w:hAnsi="Verdana" w:cs="Arial"/>
                      <w:color w:val="1A1818" w:themeColor="text1"/>
                      <w:sz w:val="18"/>
                      <w:szCs w:val="18"/>
                      <w:highlight w:val="lightGray"/>
                      <w:lang w:val="es-ES" w:eastAsia="es-CO"/>
                    </w:rPr>
                  </w:pPr>
                </w:p>
              </w:tc>
            </w:tr>
          </w:tbl>
          <w:p w14:paraId="58730612" w14:textId="77777777" w:rsidR="00396BDF" w:rsidRPr="00B424B0" w:rsidRDefault="00396BDF" w:rsidP="00602CC2">
            <w:pPr>
              <w:rPr>
                <w:rFonts w:ascii="Verdana" w:eastAsia="Times New Roman" w:hAnsi="Verdana" w:cs="Arial"/>
                <w:bCs/>
                <w:color w:val="1A1818" w:themeColor="text1"/>
                <w:sz w:val="18"/>
                <w:szCs w:val="18"/>
                <w:lang w:val="es-ES" w:eastAsia="es-CO"/>
              </w:rPr>
            </w:pPr>
          </w:p>
          <w:p w14:paraId="4FBCCD56" w14:textId="77777777" w:rsidR="00396BDF" w:rsidRPr="00B424B0" w:rsidRDefault="00396BDF" w:rsidP="00602CC2">
            <w:pPr>
              <w:rPr>
                <w:rFonts w:ascii="Verdana" w:eastAsia="Times New Roman" w:hAnsi="Verdana" w:cs="Arial"/>
                <w:bCs/>
                <w:color w:val="1A1818" w:themeColor="text1"/>
                <w:sz w:val="18"/>
                <w:szCs w:val="18"/>
                <w:lang w:val="es-ES" w:eastAsia="es-CO"/>
              </w:rPr>
            </w:pPr>
          </w:p>
        </w:tc>
      </w:tr>
      <w:tr w:rsidR="00D4089E" w:rsidRPr="00B424B0"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las personas jurídicas: la garantía deberá tomarse con el nombre o razón social y tipo societario que figura en el Certificado de </w:t>
            </w:r>
            <w:r w:rsidRPr="00B424B0">
              <w:rPr>
                <w:rFonts w:ascii="Verdana" w:eastAsia="Times New Roman" w:hAnsi="Verdana" w:cs="Arial"/>
                <w:bCs/>
                <w:color w:val="1A1818" w:themeColor="text1"/>
                <w:sz w:val="18"/>
                <w:szCs w:val="18"/>
                <w:lang w:val="es-ES" w:eastAsia="es-CO"/>
              </w:rPr>
              <w:lastRenderedPageBreak/>
              <w:t>Existencia y Representación Legal expedido por la Cámara de Comercio respectiva, y no sólo con su sigla, a no ser que en el referido documento se exprese que la sociedad podrá denominarse de esa manera.</w:t>
            </w:r>
          </w:p>
          <w:p w14:paraId="49FA573F" w14:textId="70F4D50D"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B424B0"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B424B0" w:rsidRDefault="00396BDF"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0130252" w14:textId="77777777"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744CC63F" w14:textId="43C7C268"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Firma del representante legal del Contratista</w:t>
            </w:r>
          </w:p>
          <w:p w14:paraId="405E6383" w14:textId="6179E306" w:rsidR="00396BDF" w:rsidRPr="00B424B0" w:rsidRDefault="00396BDF" w:rsidP="00166B37">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En caso de usar centavos, los valores deben aproximarse al mayor. Ej. Cumplimiento, si el valor a asegurar es $14.980.420,20 aproximar a $14.980.421</w:t>
            </w:r>
          </w:p>
        </w:tc>
      </w:tr>
    </w:tbl>
    <w:p w14:paraId="2DBE9136" w14:textId="77777777" w:rsidR="00166B37" w:rsidRPr="00B424B0" w:rsidRDefault="00166B37" w:rsidP="005C635B">
      <w:pPr>
        <w:tabs>
          <w:tab w:val="left" w:pos="1560"/>
        </w:tabs>
        <w:rPr>
          <w:rFonts w:ascii="Verdana" w:hAnsi="Verdana" w:cstheme="minorHAnsi"/>
          <w:color w:val="1A1818" w:themeColor="text1"/>
          <w:szCs w:val="20"/>
        </w:rPr>
      </w:pPr>
    </w:p>
    <w:p w14:paraId="156E24AA" w14:textId="65F0FA08" w:rsidR="00BF4C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hAnsi="Verdana" w:cstheme="minorHAnsi"/>
          <w:bCs/>
          <w:color w:val="auto"/>
          <w:sz w:val="22"/>
          <w:szCs w:val="22"/>
          <w:lang w:val="es-ES" w:eastAsia="es-CO"/>
        </w:rPr>
        <w:t xml:space="preserve">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B424B0">
        <w:rPr>
          <w:rFonts w:ascii="Verdana" w:hAnsi="Verdana" w:cstheme="minorHAnsi"/>
          <w:bCs/>
          <w:color w:val="auto"/>
          <w:sz w:val="22"/>
          <w:szCs w:val="22"/>
          <w:lang w:val="es-ES" w:eastAsia="es-CO"/>
        </w:rPr>
        <w:t>Contratista</w:t>
      </w:r>
      <w:r w:rsidRPr="00B424B0">
        <w:rPr>
          <w:rFonts w:ascii="Verdana" w:hAnsi="Verdana" w:cstheme="minorHAnsi"/>
          <w:bCs/>
          <w:color w:val="auto"/>
          <w:sz w:val="22"/>
          <w:szCs w:val="22"/>
          <w:lang w:val="es-ES" w:eastAsia="es-CO"/>
        </w:rPr>
        <w:t xml:space="preserve"> o su no adición o prórroga, según el caso, constituye causal de incumplimiento del Contrato y se </w:t>
      </w:r>
      <w:r w:rsidR="00181C60" w:rsidRPr="00B424B0">
        <w:rPr>
          <w:rFonts w:ascii="Verdana" w:hAnsi="Verdana" w:cstheme="minorHAnsi"/>
          <w:bCs/>
          <w:color w:val="auto"/>
          <w:sz w:val="22"/>
          <w:szCs w:val="22"/>
          <w:lang w:val="es-ES" w:eastAsia="es-CO"/>
        </w:rPr>
        <w:t>iniciarán</w:t>
      </w:r>
      <w:r w:rsidRPr="00B424B0">
        <w:rPr>
          <w:rFonts w:ascii="Verdana" w:hAnsi="Verdana" w:cstheme="minorHAnsi"/>
          <w:bCs/>
          <w:color w:val="auto"/>
          <w:sz w:val="22"/>
          <w:szCs w:val="22"/>
          <w:lang w:val="es-ES" w:eastAsia="es-CO"/>
        </w:rPr>
        <w:t xml:space="preserve"> los procesos sancionatorios a que haya lugar</w:t>
      </w:r>
      <w:r w:rsidRPr="00B424B0">
        <w:rPr>
          <w:rFonts w:ascii="Verdana" w:eastAsiaTheme="minorHAnsi" w:hAnsi="Verdana" w:cstheme="minorHAnsi"/>
          <w:color w:val="auto"/>
          <w:sz w:val="22"/>
          <w:szCs w:val="22"/>
          <w:lang w:val="es-CO" w:eastAsia="en-US"/>
        </w:rPr>
        <w:t>.</w:t>
      </w:r>
    </w:p>
    <w:p w14:paraId="0763B848" w14:textId="196D6952" w:rsidR="00930495" w:rsidRPr="00B424B0" w:rsidRDefault="00930495" w:rsidP="00540E0E">
      <w:pPr>
        <w:pStyle w:val="InviasNormal"/>
        <w:spacing w:before="0" w:after="0"/>
        <w:rPr>
          <w:rFonts w:ascii="Verdana" w:eastAsiaTheme="minorHAnsi" w:hAnsi="Verdana" w:cstheme="minorHAnsi"/>
          <w:color w:val="auto"/>
          <w:sz w:val="22"/>
          <w:szCs w:val="22"/>
          <w:lang w:val="es-CO" w:eastAsia="en-US"/>
        </w:rPr>
      </w:pPr>
      <w:r w:rsidRPr="00B424B0">
        <w:rPr>
          <w:rFonts w:ascii="Verdana" w:eastAsiaTheme="minorHAnsi" w:hAnsi="Verdana" w:cstheme="minorHAnsi"/>
          <w:color w:val="auto"/>
          <w:sz w:val="22"/>
          <w:szCs w:val="22"/>
          <w:lang w:val="es-CO" w:eastAsia="en-US"/>
        </w:rPr>
        <w:t xml:space="preserve"> </w:t>
      </w:r>
    </w:p>
    <w:p w14:paraId="53CDFA64" w14:textId="29296E26" w:rsidR="001177E8" w:rsidRPr="00B424B0" w:rsidRDefault="001177E8" w:rsidP="00396BDF">
      <w:pPr>
        <w:pStyle w:val="Clusula10"/>
        <w:numPr>
          <w:ilvl w:val="1"/>
          <w:numId w:val="34"/>
        </w:numPr>
        <w:tabs>
          <w:tab w:val="left" w:pos="851"/>
        </w:tabs>
        <w:rPr>
          <w:rFonts w:ascii="Verdana" w:hAnsi="Verdana" w:cstheme="minorHAnsi"/>
          <w:b/>
          <w:color w:val="auto"/>
          <w:sz w:val="22"/>
        </w:rPr>
      </w:pPr>
      <w:r w:rsidRPr="00B424B0">
        <w:rPr>
          <w:rFonts w:ascii="Verdana" w:hAnsi="Verdana" w:cstheme="minorHAnsi"/>
          <w:b/>
          <w:color w:val="auto"/>
          <w:sz w:val="22"/>
        </w:rPr>
        <w:t xml:space="preserve">ESTABILIDAD DE LA OBRA Y PERIODO DE GARANTÍA </w:t>
      </w:r>
    </w:p>
    <w:p w14:paraId="022A6566" w14:textId="7FFAA8FD" w:rsidR="001177E8" w:rsidRPr="00B424B0" w:rsidRDefault="001177E8" w:rsidP="00540E0E">
      <w:pPr>
        <w:pStyle w:val="Clusula10"/>
        <w:numPr>
          <w:ilvl w:val="0"/>
          <w:numId w:val="0"/>
        </w:numPr>
        <w:rPr>
          <w:rFonts w:ascii="Verdana" w:hAnsi="Verdana" w:cstheme="minorHAnsi"/>
          <w:b/>
          <w:color w:val="auto"/>
          <w:sz w:val="22"/>
        </w:rPr>
      </w:pPr>
    </w:p>
    <w:p w14:paraId="290F50CA" w14:textId="7124F73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obliga a llevar a cabo a su costa todas las reparaciones y reemplazos que se ocasionen por estos conceptos. Esta responsabilidad y las obligaciones inherentes a </w:t>
      </w:r>
      <w:r w:rsidR="007068C7" w:rsidRPr="00B424B0">
        <w:rPr>
          <w:rFonts w:ascii="Verdana" w:eastAsia="Times New Roman" w:hAnsi="Verdana" w:cstheme="minorHAnsi"/>
          <w:bCs/>
          <w:sz w:val="22"/>
          <w:lang w:val="es-ES" w:eastAsia="es-CO"/>
        </w:rPr>
        <w:t>ella</w:t>
      </w:r>
      <w:r w:rsidRPr="00B424B0">
        <w:rPr>
          <w:rFonts w:ascii="Verdana" w:eastAsia="Times New Roman" w:hAnsi="Verdana" w:cstheme="minorHAnsi"/>
          <w:bCs/>
          <w:sz w:val="22"/>
          <w:lang w:val="es-ES" w:eastAsia="es-CO"/>
        </w:rPr>
        <w:t xml:space="preserve"> se considerarán vigentes por un período de garantía de </w:t>
      </w:r>
      <w:r w:rsidR="00E83EB9" w:rsidRPr="00B424B0">
        <w:rPr>
          <w:rFonts w:ascii="Verdana" w:hAnsi="Verdana" w:cstheme="minorHAnsi"/>
          <w:sz w:val="22"/>
          <w:szCs w:val="24"/>
          <w:highlight w:val="lightGray"/>
        </w:rPr>
        <w:t>[La entidad debe definir el termino de vigencia del amparo de acuerdo con el artículo 2.2.1.2.3.1.14. del Decreto 1082 de 2015]</w:t>
      </w:r>
      <w:r w:rsidR="00E83EB9" w:rsidRPr="00B424B0">
        <w:rPr>
          <w:rFonts w:ascii="Verdana" w:hAnsi="Verdana" w:cstheme="minorHAnsi"/>
          <w:sz w:val="22"/>
          <w:szCs w:val="24"/>
        </w:rPr>
        <w:t xml:space="preserve"> </w:t>
      </w:r>
      <w:r w:rsidRPr="00B424B0">
        <w:rPr>
          <w:rFonts w:ascii="Verdana" w:eastAsia="Times New Roman" w:hAnsi="Verdana" w:cstheme="minorHAnsi"/>
          <w:bCs/>
          <w:sz w:val="22"/>
          <w:lang w:val="es-ES" w:eastAsia="es-CO"/>
        </w:rPr>
        <w:t xml:space="preserve">contados a partir de la fecha del Acta de Recibo Definitivo de las obras.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procederá a reparar los defectos dentro de los términos que la Entidad le señale en la comunicación escrita que le enviará al respecto.</w:t>
      </w:r>
    </w:p>
    <w:p w14:paraId="41D9830D" w14:textId="77777777" w:rsidR="001177E8" w:rsidRPr="00B424B0" w:rsidRDefault="001177E8" w:rsidP="00540E0E">
      <w:pPr>
        <w:rPr>
          <w:rFonts w:ascii="Verdana" w:eastAsia="Times New Roman" w:hAnsi="Verdana" w:cstheme="minorHAnsi"/>
          <w:bCs/>
          <w:sz w:val="22"/>
          <w:lang w:val="es-ES" w:eastAsia="es-CO"/>
        </w:rPr>
      </w:pPr>
    </w:p>
    <w:p w14:paraId="4B9B0CFB" w14:textId="20AB7CD9"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 inestabilidad de la obra se manifiesta durante la vigencia del amparo de la garantía respectiva y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realiza las reparaciones dentro de los términos señalados, la Entidad podrá hacer efectiva la garantía de estabilidad estipulada en el Contrato.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será responsable de los </w:t>
      </w:r>
      <w:r w:rsidRPr="00B424B0">
        <w:rPr>
          <w:rFonts w:ascii="Verdana" w:eastAsia="Times New Roman" w:hAnsi="Verdana" w:cstheme="minorHAnsi"/>
          <w:bCs/>
          <w:sz w:val="22"/>
          <w:lang w:val="es-ES" w:eastAsia="es-CO"/>
        </w:rPr>
        <w:lastRenderedPageBreak/>
        <w:t>daños que se causen a terceros como consecuenci</w:t>
      </w:r>
      <w:r w:rsidR="00181684"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de las obras defectuosas durante el período de garantía.</w:t>
      </w:r>
    </w:p>
    <w:p w14:paraId="65B4AF1F" w14:textId="77777777" w:rsidR="001177E8" w:rsidRPr="00B424B0" w:rsidRDefault="001177E8" w:rsidP="00540E0E">
      <w:pPr>
        <w:rPr>
          <w:rFonts w:ascii="Verdana" w:eastAsia="Times New Roman" w:hAnsi="Verdana" w:cstheme="minorHAnsi"/>
          <w:bCs/>
          <w:sz w:val="22"/>
          <w:lang w:val="es-ES" w:eastAsia="es-CO"/>
        </w:rPr>
      </w:pPr>
    </w:p>
    <w:p w14:paraId="4E31FC14" w14:textId="6DE151CB"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mediante notificación escrita que le enviará dentro de los treinta (30) días hábiles siguientes a la entrega o terminación de las reparaciones.</w:t>
      </w:r>
    </w:p>
    <w:p w14:paraId="1A03121B" w14:textId="77777777"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0F6BD0F8" w14:textId="270DFC32" w:rsidR="00930495" w:rsidRPr="00B424B0" w:rsidRDefault="001177E8" w:rsidP="00396BDF">
      <w:pPr>
        <w:pStyle w:val="Clusula10"/>
        <w:numPr>
          <w:ilvl w:val="1"/>
          <w:numId w:val="34"/>
        </w:numPr>
        <w:tabs>
          <w:tab w:val="left" w:pos="851"/>
        </w:tabs>
        <w:rPr>
          <w:rFonts w:ascii="Verdana" w:eastAsia="Times New Roman" w:hAnsi="Verdana" w:cstheme="minorHAnsi"/>
          <w:b/>
          <w:bCs/>
          <w:color w:val="auto"/>
          <w:sz w:val="22"/>
          <w:lang w:val="es-ES" w:eastAsia="es-CO"/>
        </w:rPr>
      </w:pPr>
      <w:r w:rsidRPr="00B424B0">
        <w:rPr>
          <w:rFonts w:ascii="Verdana" w:eastAsia="Times New Roman" w:hAnsi="Verdana" w:cstheme="minorHAnsi"/>
          <w:b/>
          <w:bCs/>
          <w:color w:val="auto"/>
          <w:sz w:val="22"/>
          <w:lang w:val="es-ES" w:eastAsia="es-CO"/>
        </w:rPr>
        <w:t xml:space="preserve">GARANTÍA DE RESPONSABILIDAD CIVIL EXTRACONTRACTUAL </w:t>
      </w:r>
    </w:p>
    <w:p w14:paraId="3F2B0718" w14:textId="70BBED5F" w:rsidR="001177E8" w:rsidRPr="00B424B0" w:rsidRDefault="001177E8" w:rsidP="00540E0E">
      <w:pPr>
        <w:pStyle w:val="Clusula10"/>
        <w:numPr>
          <w:ilvl w:val="0"/>
          <w:numId w:val="0"/>
        </w:numPr>
        <w:rPr>
          <w:rFonts w:ascii="Verdana" w:eastAsia="Times New Roman" w:hAnsi="Verdana" w:cstheme="minorHAnsi"/>
          <w:bCs/>
          <w:color w:val="auto"/>
          <w:sz w:val="22"/>
          <w:lang w:val="es-ES" w:eastAsia="es-CO"/>
        </w:rPr>
      </w:pPr>
    </w:p>
    <w:p w14:paraId="5A8CB496" w14:textId="780BC517" w:rsidR="001177E8"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contratar un seguro que ampare la Responsabilidad Civil Extracontractual de la Entidad con las siguientes características: </w:t>
      </w:r>
    </w:p>
    <w:p w14:paraId="449FCB07" w14:textId="77777777" w:rsidR="00CC71F3" w:rsidRPr="00B424B0" w:rsidRDefault="00CC71F3" w:rsidP="00540E0E">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1994"/>
        <w:gridCol w:w="6834"/>
      </w:tblGrid>
      <w:tr w:rsidR="00D4089E" w:rsidRPr="00B424B0" w14:paraId="24896896" w14:textId="77777777" w:rsidTr="00F92A8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1ABC41AB"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3300700" w14:textId="77777777" w:rsidR="00CC71F3" w:rsidRPr="00F92A8F" w:rsidRDefault="00CC71F3" w:rsidP="00602CC2">
            <w:pPr>
              <w:jc w:val="center"/>
              <w:rPr>
                <w:rFonts w:ascii="Verdana" w:hAnsi="Verdana" w:cs="Arial"/>
                <w:b/>
                <w:bCs/>
                <w:sz w:val="18"/>
                <w:szCs w:val="18"/>
              </w:rPr>
            </w:pPr>
            <w:r w:rsidRPr="00F92A8F">
              <w:rPr>
                <w:rFonts w:ascii="Verdana" w:hAnsi="Verdana" w:cs="Arial"/>
                <w:b/>
                <w:bCs/>
                <w:sz w:val="18"/>
                <w:szCs w:val="18"/>
              </w:rPr>
              <w:t>Condición</w:t>
            </w:r>
          </w:p>
        </w:tc>
      </w:tr>
      <w:tr w:rsidR="00D4089E" w:rsidRPr="00B424B0"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Contrato de seguro contenido en una póliza </w:t>
            </w:r>
          </w:p>
        </w:tc>
      </w:tr>
      <w:tr w:rsidR="00D4089E" w:rsidRPr="00B424B0"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r w:rsidRPr="00B424B0">
              <w:rPr>
                <w:rFonts w:ascii="Verdana" w:eastAsia="Times New Roman" w:hAnsi="Verdana" w:cs="Arial"/>
                <w:bCs/>
                <w:color w:val="1A1818" w:themeColor="text1"/>
                <w:sz w:val="18"/>
                <w:szCs w:val="18"/>
                <w:lang w:val="es-ES" w:eastAsia="es-CO"/>
              </w:rPr>
              <w:t xml:space="preserve"> y el </w:t>
            </w:r>
            <w:r w:rsidR="006B09B1" w:rsidRPr="00B424B0">
              <w:rPr>
                <w:rFonts w:ascii="Verdana" w:eastAsia="Times New Roman" w:hAnsi="Verdana" w:cs="Arial"/>
                <w:bCs/>
                <w:color w:val="1A1818" w:themeColor="text1"/>
                <w:sz w:val="18"/>
                <w:szCs w:val="18"/>
                <w:lang w:val="es-ES" w:eastAsia="es-CO"/>
              </w:rPr>
              <w:t>Contratista</w:t>
            </w:r>
          </w:p>
        </w:tc>
      </w:tr>
      <w:tr w:rsidR="00D4089E" w:rsidRPr="00B424B0"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eastAsia="es-CO"/>
              </w:rPr>
              <w:t xml:space="preserve">No se aceptan garantías a nombre del representante legal o de alguno de los integrantes del consorcio. Cuando el </w:t>
            </w:r>
            <w:r w:rsidR="006B09B1" w:rsidRPr="00B424B0">
              <w:rPr>
                <w:rFonts w:ascii="Verdana" w:eastAsia="Times New Roman" w:hAnsi="Verdana" w:cs="Arial"/>
                <w:bCs/>
                <w:color w:val="1A1818" w:themeColor="text1"/>
                <w:sz w:val="18"/>
                <w:szCs w:val="18"/>
                <w:lang w:eastAsia="es-CO"/>
              </w:rPr>
              <w:t>Contratista</w:t>
            </w:r>
            <w:r w:rsidRPr="00B424B0">
              <w:rPr>
                <w:rFonts w:ascii="Verdana" w:eastAsia="Times New Roman" w:hAnsi="Verdana" w:cs="Arial"/>
                <w:bCs/>
                <w:color w:val="1A1818" w:themeColor="text1"/>
                <w:sz w:val="18"/>
                <w:szCs w:val="18"/>
                <w:lang w:eastAsia="es-CO"/>
              </w:rPr>
              <w:t xml:space="preserve"> sea una unión temporal o consorcio, se debe incluir razón social, NIT y porcentaje de participación de cada uno de los integrantes.</w:t>
            </w:r>
          </w:p>
          <w:p w14:paraId="728E9EA2" w14:textId="16BFFE58" w:rsidR="00CC71F3" w:rsidRPr="00B424B0" w:rsidRDefault="00CC71F3" w:rsidP="00CC71F3">
            <w:pPr>
              <w:pStyle w:val="Prrafodelista"/>
              <w:numPr>
                <w:ilvl w:val="0"/>
                <w:numId w:val="7"/>
              </w:numP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Para el </w:t>
            </w:r>
            <w:r w:rsidR="006B09B1" w:rsidRPr="00B424B0">
              <w:rPr>
                <w:rFonts w:ascii="Verdana" w:eastAsia="Times New Roman" w:hAnsi="Verdana" w:cs="Arial"/>
                <w:bCs/>
                <w:color w:val="1A1818" w:themeColor="text1"/>
                <w:sz w:val="18"/>
                <w:szCs w:val="18"/>
                <w:lang w:val="es-ES" w:eastAsia="es-CO"/>
              </w:rPr>
              <w:t>Contratista</w:t>
            </w:r>
            <w:r w:rsidRPr="00B424B0">
              <w:rPr>
                <w:rFonts w:ascii="Verdana" w:eastAsia="Times New Roman" w:hAnsi="Verdana" w:cs="Arial"/>
                <w:bCs/>
                <w:color w:val="1A1818" w:themeColor="text1"/>
                <w:sz w:val="18"/>
                <w:szCs w:val="18"/>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B424B0"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B424B0" w:rsidRDefault="00CC71F3" w:rsidP="00602CC2">
            <w:pPr>
              <w:shd w:val="clear" w:color="auto" w:fill="FFFFFF"/>
              <w:spacing w:after="150"/>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highlight w:val="lightGray"/>
                <w:lang w:val="es-ES" w:eastAsia="es-CO"/>
              </w:rPr>
              <w:t>[La Entidad debe definir el valor del amparo de acuerdo con el artículo 2.2.1.2.3.1.17. del Decreto 1082 de 2015</w:t>
            </w:r>
            <w:r w:rsidRPr="00B424B0">
              <w:rPr>
                <w:rFonts w:ascii="Verdana" w:eastAsia="Times New Roman" w:hAnsi="Verdana" w:cs="Arial"/>
                <w:bCs/>
                <w:color w:val="1A1818" w:themeColor="text1"/>
                <w:sz w:val="18"/>
                <w:szCs w:val="18"/>
                <w:lang w:val="es-ES" w:eastAsia="es-CO"/>
              </w:rPr>
              <w:t xml:space="preserve">] </w:t>
            </w:r>
          </w:p>
        </w:tc>
      </w:tr>
      <w:tr w:rsidR="00D4089E" w:rsidRPr="00B424B0"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B424B0" w:rsidRDefault="00CC71F3" w:rsidP="00602CC2">
            <w:pPr>
              <w:rPr>
                <w:rFonts w:ascii="Verdana" w:eastAsia="Times New Roman" w:hAnsi="Verdana" w:cs="Arial"/>
                <w:bCs/>
                <w:color w:val="1A1818" w:themeColor="text1"/>
                <w:sz w:val="18"/>
                <w:szCs w:val="18"/>
                <w:lang w:val="es-ES" w:eastAsia="es-CO"/>
              </w:rPr>
            </w:pPr>
            <w:r w:rsidRPr="00B424B0">
              <w:rPr>
                <w:rFonts w:ascii="Verdana" w:eastAsia="Times New Roman" w:hAnsi="Verdana" w:cs="Arial"/>
                <w:color w:val="1A1818" w:themeColor="text1"/>
                <w:sz w:val="18"/>
                <w:szCs w:val="18"/>
                <w:lang w:val="es-ES" w:eastAsia="es-ES"/>
              </w:rPr>
              <w:t>Igual al período de ejecución del contrato.</w:t>
            </w:r>
          </w:p>
        </w:tc>
      </w:tr>
      <w:tr w:rsidR="00D4089E" w:rsidRPr="00B424B0"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B424B0" w:rsidRDefault="00CC71F3" w:rsidP="00602CC2">
            <w:pPr>
              <w:rPr>
                <w:rFonts w:ascii="Verdana" w:eastAsia="Times New Roman" w:hAnsi="Verdana" w:cs="Arial"/>
                <w:bCs/>
                <w:color w:val="1A1818" w:themeColor="text1"/>
                <w:sz w:val="18"/>
                <w:szCs w:val="18"/>
                <w:highlight w:val="lightGray"/>
                <w:lang w:val="es-ES" w:eastAsia="es-CO"/>
              </w:rPr>
            </w:pPr>
            <w:r w:rsidRPr="00B424B0">
              <w:rPr>
                <w:rFonts w:ascii="Verdana" w:eastAsia="Times New Roman" w:hAnsi="Verdana" w:cs="Arial"/>
                <w:bCs/>
                <w:color w:val="1A1818" w:themeColor="text1"/>
                <w:sz w:val="18"/>
                <w:szCs w:val="18"/>
                <w:lang w:val="es-ES" w:eastAsia="es-CO"/>
              </w:rPr>
              <w:t>Terceros afectados y [</w:t>
            </w:r>
            <w:r w:rsidRPr="00B424B0">
              <w:rPr>
                <w:rFonts w:ascii="Verdana" w:eastAsia="Times New Roman" w:hAnsi="Verdana" w:cs="Arial"/>
                <w:bCs/>
                <w:color w:val="1A1818" w:themeColor="text1"/>
                <w:sz w:val="18"/>
                <w:szCs w:val="18"/>
                <w:highlight w:val="lightGray"/>
                <w:lang w:val="es-ES" w:eastAsia="es-CO"/>
              </w:rPr>
              <w:t>Nombre de la Entidad</w:t>
            </w:r>
            <w:r w:rsidRPr="00B424B0">
              <w:rPr>
                <w:rFonts w:ascii="Verdana" w:eastAsia="Times New Roman" w:hAnsi="Verdana" w:cs="Arial"/>
                <w:bCs/>
                <w:color w:val="1A1818" w:themeColor="text1"/>
                <w:sz w:val="18"/>
                <w:szCs w:val="18"/>
                <w:lang w:val="es-ES" w:eastAsia="es-CO"/>
              </w:rPr>
              <w:t xml:space="preserve">] identificada con NIT </w:t>
            </w:r>
            <w:r w:rsidRPr="00B424B0">
              <w:rPr>
                <w:rFonts w:ascii="Verdana" w:eastAsia="Times New Roman" w:hAnsi="Verdana" w:cs="Arial"/>
                <w:bCs/>
                <w:color w:val="1A1818" w:themeColor="text1"/>
                <w:sz w:val="18"/>
                <w:szCs w:val="18"/>
                <w:highlight w:val="lightGray"/>
                <w:lang w:val="es-ES" w:eastAsia="es-CO"/>
              </w:rPr>
              <w:t>[NIT de la Entidad]</w:t>
            </w:r>
          </w:p>
        </w:tc>
      </w:tr>
      <w:tr w:rsidR="00D4089E" w:rsidRPr="00B424B0"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B424B0" w:rsidRDefault="00CC71F3" w:rsidP="00602CC2">
            <w:pPr>
              <w:rPr>
                <w:rFonts w:ascii="Verdana" w:eastAsia="Times New Roman" w:hAnsi="Verdana" w:cs="Arial"/>
                <w:bCs/>
                <w:color w:val="1A1818" w:themeColor="text1"/>
                <w:sz w:val="18"/>
                <w:szCs w:val="18"/>
                <w:lang w:val="es-ES" w:eastAsia="es-CO"/>
              </w:rPr>
            </w:pPr>
          </w:p>
          <w:p w14:paraId="334FFDD4" w14:textId="77777777" w:rsidR="00266D09" w:rsidRPr="00266D09" w:rsidRDefault="00266D09" w:rsidP="00266D09">
            <w:pPr>
              <w:rPr>
                <w:rFonts w:ascii="Verdana" w:eastAsia="Times New Roman" w:hAnsi="Verdana" w:cs="Arial"/>
                <w:bCs/>
                <w:color w:val="1A1818" w:themeColor="text1"/>
                <w:sz w:val="18"/>
                <w:szCs w:val="18"/>
                <w:lang w:val="es-ES" w:eastAsia="es-CO"/>
              </w:rPr>
            </w:pPr>
            <w:r w:rsidRPr="00266D09">
              <w:rPr>
                <w:rFonts w:ascii="Verdana" w:eastAsia="Times New Roman" w:hAnsi="Verdana" w:cs="Arial"/>
                <w:bCs/>
                <w:color w:val="1A1818" w:themeColor="text1"/>
                <w:sz w:val="18"/>
                <w:szCs w:val="18"/>
                <w:lang w:val="es-ES" w:eastAsia="es-CO"/>
              </w:rPr>
              <w:t>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r w:rsidRPr="00A27196">
              <w:rPr>
                <w:rFonts w:ascii="Verdana" w:eastAsia="Times New Roman" w:hAnsi="Verdana" w:cs="Arial"/>
                <w:bCs/>
                <w:color w:val="1A1818" w:themeColor="text1"/>
                <w:sz w:val="18"/>
                <w:szCs w:val="18"/>
                <w:highlight w:val="lightGray"/>
                <w:lang w:val="es-ES" w:eastAsia="es-CO"/>
              </w:rPr>
              <w:t xml:space="preserve">Ejem: Amparo: Cobertura expresa de perjuicios por daño emergente y lucro cesante. Plazo: </w:t>
            </w:r>
            <w:proofErr w:type="spellStart"/>
            <w:r w:rsidRPr="00A27196">
              <w:rPr>
                <w:rFonts w:ascii="Verdana" w:eastAsia="Times New Roman" w:hAnsi="Verdana" w:cs="Arial"/>
                <w:bCs/>
                <w:color w:val="1A1818" w:themeColor="text1"/>
                <w:sz w:val="18"/>
                <w:szCs w:val="18"/>
                <w:highlight w:val="lightGray"/>
                <w:lang w:val="es-ES" w:eastAsia="es-CO"/>
              </w:rPr>
              <w:t>xxxx</w:t>
            </w:r>
            <w:proofErr w:type="spellEnd"/>
            <w:r w:rsidRPr="00A27196">
              <w:rPr>
                <w:rFonts w:ascii="Verdana" w:eastAsia="Times New Roman" w:hAnsi="Verdana" w:cs="Arial"/>
                <w:bCs/>
                <w:color w:val="1A1818" w:themeColor="text1"/>
                <w:sz w:val="18"/>
                <w:szCs w:val="18"/>
                <w:highlight w:val="lightGray"/>
                <w:lang w:val="es-ES" w:eastAsia="es-CO"/>
              </w:rPr>
              <w:t xml:space="preserve"> Valor del amparo: </w:t>
            </w:r>
            <w:proofErr w:type="spellStart"/>
            <w:r w:rsidRPr="00A27196">
              <w:rPr>
                <w:rFonts w:ascii="Verdana" w:eastAsia="Times New Roman" w:hAnsi="Verdana" w:cs="Arial"/>
                <w:bCs/>
                <w:color w:val="1A1818" w:themeColor="text1"/>
                <w:sz w:val="18"/>
                <w:szCs w:val="18"/>
                <w:highlight w:val="lightGray"/>
                <w:lang w:val="es-ES" w:eastAsia="es-CO"/>
              </w:rPr>
              <w:t>Xxxxx</w:t>
            </w:r>
            <w:proofErr w:type="spellEnd"/>
            <w:r w:rsidRPr="00A27196">
              <w:rPr>
                <w:rFonts w:ascii="Verdana" w:eastAsia="Times New Roman" w:hAnsi="Verdana" w:cs="Arial"/>
                <w:bCs/>
                <w:color w:val="1A1818" w:themeColor="text1"/>
                <w:sz w:val="18"/>
                <w:szCs w:val="18"/>
                <w:highlight w:val="lightGray"/>
                <w:lang w:val="es-ES" w:eastAsia="es-CO"/>
              </w:rPr>
              <w:t>]</w:t>
            </w:r>
          </w:p>
          <w:p w14:paraId="35182D15" w14:textId="77777777" w:rsidR="00CC71F3" w:rsidRPr="00B424B0" w:rsidRDefault="00CC71F3" w:rsidP="00602CC2">
            <w:pPr>
              <w:rPr>
                <w:rFonts w:ascii="Verdana" w:eastAsia="Times New Roman" w:hAnsi="Verdana" w:cs="Arial"/>
                <w:bCs/>
                <w:color w:val="1A1818" w:themeColor="text1"/>
                <w:sz w:val="18"/>
                <w:szCs w:val="18"/>
                <w:lang w:val="es-ES" w:eastAsia="es-CO"/>
              </w:rPr>
            </w:pPr>
          </w:p>
        </w:tc>
      </w:tr>
      <w:tr w:rsidR="00D4089E" w:rsidRPr="00B424B0"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B424B0" w:rsidRDefault="00CC71F3" w:rsidP="00602CC2">
            <w:pPr>
              <w:jc w:val="center"/>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Número y año del contrato </w:t>
            </w:r>
          </w:p>
          <w:p w14:paraId="06AF0B38"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Objeto del contrato</w:t>
            </w:r>
          </w:p>
          <w:p w14:paraId="044E18EC" w14:textId="11BE6C6F"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t xml:space="preserve">Firma del representante legal del </w:t>
            </w:r>
            <w:r w:rsidR="006B09B1" w:rsidRPr="00B424B0">
              <w:rPr>
                <w:rFonts w:ascii="Verdana" w:eastAsia="Times New Roman" w:hAnsi="Verdana" w:cs="Arial"/>
                <w:bCs/>
                <w:color w:val="1A1818" w:themeColor="text1"/>
                <w:sz w:val="18"/>
                <w:szCs w:val="18"/>
                <w:lang w:val="es-ES" w:eastAsia="es-CO"/>
              </w:rPr>
              <w:t>Contratista</w:t>
            </w:r>
          </w:p>
          <w:p w14:paraId="431EC457" w14:textId="77777777" w:rsidR="00CC71F3" w:rsidRPr="00B424B0" w:rsidRDefault="00CC71F3" w:rsidP="00CC71F3">
            <w:pPr>
              <w:pStyle w:val="Prrafodelista"/>
              <w:numPr>
                <w:ilvl w:val="0"/>
                <w:numId w:val="7"/>
              </w:numPr>
              <w:jc w:val="left"/>
              <w:rPr>
                <w:rFonts w:ascii="Verdana" w:eastAsia="Times New Roman" w:hAnsi="Verdana" w:cs="Arial"/>
                <w:bCs/>
                <w:color w:val="1A1818" w:themeColor="text1"/>
                <w:sz w:val="18"/>
                <w:szCs w:val="18"/>
                <w:lang w:val="es-ES" w:eastAsia="es-CO"/>
              </w:rPr>
            </w:pPr>
            <w:r w:rsidRPr="00B424B0">
              <w:rPr>
                <w:rFonts w:ascii="Verdana" w:eastAsia="Times New Roman" w:hAnsi="Verdana" w:cs="Arial"/>
                <w:bCs/>
                <w:color w:val="1A1818" w:themeColor="text1"/>
                <w:sz w:val="18"/>
                <w:szCs w:val="18"/>
                <w:lang w:val="es-ES" w:eastAsia="es-CO"/>
              </w:rPr>
              <w:lastRenderedPageBreak/>
              <w:t>En caso de no usar centavos, los valores deben aproximarse al mayor Ej. Cumplimiento si el valor a asegurar es $14.980.420,20 aproximar a $14.980.421</w:t>
            </w:r>
          </w:p>
        </w:tc>
      </w:tr>
    </w:tbl>
    <w:p w14:paraId="7EFD7768" w14:textId="10F5FEAF" w:rsidR="001177E8" w:rsidRPr="00B424B0" w:rsidRDefault="0034591F" w:rsidP="005C635B">
      <w:pPr>
        <w:tabs>
          <w:tab w:val="left" w:pos="951"/>
        </w:tabs>
        <w:rPr>
          <w:rFonts w:ascii="Verdana" w:hAnsi="Verdana" w:cstheme="minorHAnsi"/>
          <w:bCs/>
          <w:color w:val="1A1818" w:themeColor="text1"/>
          <w:sz w:val="22"/>
        </w:rPr>
      </w:pPr>
      <w:r w:rsidRPr="00B424B0">
        <w:rPr>
          <w:rFonts w:ascii="Verdana" w:eastAsia="Times New Roman" w:hAnsi="Verdana" w:cstheme="minorHAnsi"/>
          <w:bCs/>
          <w:color w:val="1A1818" w:themeColor="text1"/>
          <w:sz w:val="22"/>
          <w:lang w:val="es-ES" w:eastAsia="es-CO"/>
        </w:rPr>
        <w:lastRenderedPageBreak/>
        <w:tab/>
      </w:r>
    </w:p>
    <w:p w14:paraId="5CDAC704" w14:textId="71669750"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En esta póliza solamente se podrán pactar deducibles con un tope máximo del diez por ciento (10%) del valor de cada pérdida sin que en ningún caso puedan ser superiores a</w:t>
      </w:r>
      <w:r w:rsidR="001E4C42" w:rsidRPr="00B424B0">
        <w:rPr>
          <w:rFonts w:ascii="Verdana" w:hAnsi="Verdana" w:cstheme="minorHAnsi"/>
          <w:bCs/>
          <w:color w:val="auto"/>
          <w:sz w:val="22"/>
          <w:szCs w:val="22"/>
          <w:lang w:val="es-ES" w:eastAsia="es-CO"/>
        </w:rPr>
        <w:t xml:space="preserve"> dos mil</w:t>
      </w:r>
      <w:r w:rsidRPr="00B424B0">
        <w:rPr>
          <w:rFonts w:ascii="Verdana" w:hAnsi="Verdana" w:cstheme="minorHAnsi"/>
          <w:bCs/>
          <w:color w:val="auto"/>
          <w:sz w:val="22"/>
          <w:szCs w:val="22"/>
          <w:lang w:val="es-ES" w:eastAsia="es-CO"/>
        </w:rPr>
        <w:t xml:space="preserve"> </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2</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000</w:t>
      </w:r>
      <w:r w:rsidR="001E4C42" w:rsidRPr="00B424B0">
        <w:rPr>
          <w:rFonts w:ascii="Verdana" w:hAnsi="Verdana" w:cstheme="minorHAnsi"/>
          <w:bCs/>
          <w:color w:val="auto"/>
          <w:sz w:val="22"/>
          <w:szCs w:val="22"/>
          <w:lang w:val="es-ES" w:eastAsia="es-CO"/>
        </w:rPr>
        <w:t>)</w:t>
      </w:r>
      <w:r w:rsidRPr="00B424B0">
        <w:rPr>
          <w:rFonts w:ascii="Verdana" w:hAnsi="Verdana" w:cstheme="minorHAnsi"/>
          <w:bCs/>
          <w:color w:val="auto"/>
          <w:sz w:val="22"/>
          <w:szCs w:val="22"/>
          <w:lang w:val="es-ES" w:eastAsia="es-CO"/>
        </w:rPr>
        <w:t xml:space="preserve"> salarios mínimos mensuales legales vigentes.</w:t>
      </w:r>
    </w:p>
    <w:p w14:paraId="1FC209F3"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011D691" w14:textId="42CC869E"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57616B04" w14:textId="4DC30406" w:rsidR="001177E8" w:rsidRPr="00B424B0" w:rsidRDefault="001177E8" w:rsidP="00540E0E">
      <w:pPr>
        <w:pStyle w:val="InviasNormal"/>
        <w:spacing w:before="0" w:after="0"/>
        <w:rPr>
          <w:rFonts w:ascii="Verdana" w:hAnsi="Verdana" w:cstheme="minorHAnsi"/>
          <w:bCs/>
          <w:color w:val="auto"/>
          <w:sz w:val="22"/>
          <w:szCs w:val="22"/>
          <w:lang w:val="es-ES" w:eastAsia="es-CO"/>
        </w:rPr>
      </w:pPr>
      <w:r w:rsidRPr="00B424B0">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4D7E31EC" w14:textId="77777777" w:rsidR="009C1606" w:rsidRPr="00B424B0" w:rsidRDefault="009C1606" w:rsidP="00540E0E">
      <w:pPr>
        <w:pStyle w:val="InviasNormal"/>
        <w:spacing w:before="0" w:after="0"/>
        <w:rPr>
          <w:rFonts w:ascii="Verdana" w:hAnsi="Verdana" w:cstheme="minorHAnsi"/>
          <w:bCs/>
          <w:color w:val="auto"/>
          <w:sz w:val="22"/>
          <w:szCs w:val="22"/>
          <w:lang w:val="es-ES" w:eastAsia="es-CO"/>
        </w:rPr>
      </w:pPr>
    </w:p>
    <w:p w14:paraId="0E5F284F" w14:textId="483841BC" w:rsidR="001E4C42" w:rsidRPr="00B424B0" w:rsidRDefault="001177E8"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002D2D4A"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deberá anexar el comprobante de pago de la prima del seguro de responsabilidad civil extracontractual.</w:t>
      </w:r>
    </w:p>
    <w:p w14:paraId="7A188789" w14:textId="77777777" w:rsidR="009C1606" w:rsidRPr="00B424B0" w:rsidRDefault="009C1606" w:rsidP="00540E0E">
      <w:pPr>
        <w:rPr>
          <w:rFonts w:ascii="Verdana" w:eastAsia="Times New Roman" w:hAnsi="Verdana" w:cstheme="minorHAnsi"/>
          <w:bCs/>
          <w:color w:val="1A1818" w:themeColor="text1"/>
          <w:sz w:val="22"/>
          <w:lang w:val="es-ES" w:eastAsia="es-CO"/>
        </w:rPr>
      </w:pPr>
    </w:p>
    <w:p w14:paraId="335A80DD" w14:textId="313EB20C" w:rsidR="009C1606" w:rsidRPr="00B424B0" w:rsidRDefault="00B25FE4" w:rsidP="005C635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INDEPENDENCIA DEL </w:t>
      </w:r>
      <w:r w:rsidR="006B09B1" w:rsidRPr="00B424B0">
        <w:rPr>
          <w:rFonts w:ascii="Verdana" w:eastAsia="Times New Roman" w:hAnsi="Verdana" w:cstheme="minorHAnsi"/>
          <w:bCs/>
          <w:sz w:val="22"/>
          <w:lang w:val="es-ES" w:eastAsia="es-CO"/>
        </w:rPr>
        <w:t>CONTRATISTA</w:t>
      </w:r>
    </w:p>
    <w:p w14:paraId="748E448D" w14:textId="7D4DF91B" w:rsidR="001177E8" w:rsidRPr="00B424B0" w:rsidRDefault="00B25FE4" w:rsidP="009C1606">
      <w:pPr>
        <w:pStyle w:val="clusulas"/>
        <w:numPr>
          <w:ilvl w:val="0"/>
          <w:numId w:val="0"/>
        </w:numPr>
        <w:spacing w:before="0" w:after="0"/>
        <w:ind w:left="72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 </w:t>
      </w:r>
    </w:p>
    <w:p w14:paraId="497004DA" w14:textId="66051BA2" w:rsidR="00930495"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es independiente de la Entidad, </w:t>
      </w:r>
      <w:r w:rsidR="009C1606" w:rsidRPr="00B424B0">
        <w:rPr>
          <w:rFonts w:ascii="Verdana" w:eastAsia="Times New Roman" w:hAnsi="Verdana" w:cstheme="minorHAnsi"/>
          <w:bCs/>
          <w:sz w:val="22"/>
          <w:lang w:val="es-ES" w:eastAsia="es-CO"/>
        </w:rPr>
        <w:t>y,</w:t>
      </w:r>
      <w:r w:rsidRPr="00B424B0">
        <w:rPr>
          <w:rFonts w:ascii="Verdana" w:eastAsia="Times New Roman" w:hAnsi="Verdana" w:cstheme="minorHAnsi"/>
          <w:bCs/>
          <w:sz w:val="22"/>
          <w:lang w:val="es-ES" w:eastAsia="es-CO"/>
        </w:rPr>
        <w:t xml:space="preserve">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es su representante, agente o mandatario.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tiene la facultad de hacer declaraciones, representaciones o compromisos en nombre de la Entidad, ni de tomar decisiones o iniciar acciones que generen obligaciones a su cargo.</w:t>
      </w:r>
      <w:r w:rsidRPr="00B424B0">
        <w:rPr>
          <w:rFonts w:ascii="Verdana" w:eastAsia="Times New Roman" w:hAnsi="Verdana" w:cstheme="minorHAnsi"/>
          <w:bCs/>
          <w:sz w:val="22"/>
          <w:lang w:val="es-ES" w:eastAsia="es-CO"/>
        </w:rPr>
        <w:cr/>
      </w:r>
    </w:p>
    <w:p w14:paraId="3FA8BE25" w14:textId="773343C2" w:rsidR="001C1FC0" w:rsidRPr="00B424B0"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B424B0">
        <w:rPr>
          <w:rFonts w:ascii="Verdana" w:eastAsia="Times New Roman" w:hAnsi="Verdana" w:cstheme="minorHAnsi"/>
          <w:sz w:val="22"/>
          <w:lang w:val="es-ES" w:eastAsia="es-CO"/>
        </w:rPr>
        <w:t xml:space="preserve">INEXISTENCIA DE RELACIÓN LABORAL ENTRE LA ENTIDAD Y </w:t>
      </w:r>
      <w:r w:rsidR="001C1FC0"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1C1FC0" w:rsidRPr="00B424B0">
        <w:rPr>
          <w:rFonts w:ascii="Verdana" w:eastAsia="Times New Roman" w:hAnsi="Verdana" w:cstheme="minorHAnsi"/>
          <w:sz w:val="22"/>
          <w:lang w:val="es-ES" w:eastAsia="es-CO"/>
        </w:rPr>
        <w:t xml:space="preserve"> </w:t>
      </w:r>
    </w:p>
    <w:p w14:paraId="2CFCCDCD" w14:textId="77777777" w:rsidR="009C1606" w:rsidRPr="00B424B0"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54B6E45" w14:textId="3E06DB9D" w:rsidR="002372F3"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B424B0">
        <w:rPr>
          <w:rFonts w:ascii="Verdana" w:hAnsi="Verdana" w:cstheme="minorHAnsi"/>
          <w:sz w:val="22"/>
        </w:rPr>
        <w:t>Proceso de Contratación</w:t>
      </w:r>
      <w:r w:rsidRPr="00B424B0">
        <w:rPr>
          <w:rFonts w:ascii="Verdana" w:eastAsia="Times New Roman" w:hAnsi="Verdana" w:cstheme="minorHAnsi"/>
          <w:bCs/>
          <w:sz w:val="22"/>
          <w:lang w:val="es-ES" w:eastAsia="es-CO"/>
        </w:rPr>
        <w:t xml:space="preserve">. Entre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el personal que éste contrate y la Entidad no existe, ni existirá vínculo laboral alguno. En consecuencia,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responderá de manera exclusiva por el pago de honorarios, salarios, prestaciones e indemnizaciones de carácter laboral y contractual a que haya lugar. Así mismo,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deberá verificar y/o cumplir con la afiliación de dicho personal al Sistema de Seguridad Social integral (salud, pensiones y riesgos </w:t>
      </w:r>
      <w:r w:rsidR="001D0D2E" w:rsidRPr="00B424B0">
        <w:rPr>
          <w:rFonts w:ascii="Verdana" w:eastAsia="Times New Roman" w:hAnsi="Verdana" w:cstheme="minorHAnsi"/>
          <w:bCs/>
          <w:sz w:val="22"/>
          <w:lang w:val="es-ES" w:eastAsia="es-CO"/>
        </w:rPr>
        <w:t>laborales</w:t>
      </w:r>
      <w:r w:rsidRPr="00B424B0">
        <w:rPr>
          <w:rFonts w:ascii="Verdana" w:eastAsia="Times New Roman" w:hAnsi="Verdana" w:cstheme="minorHAnsi"/>
          <w:bCs/>
          <w:sz w:val="22"/>
          <w:lang w:val="es-ES" w:eastAsia="es-CO"/>
        </w:rPr>
        <w:t>) y a la Caja de Compensación Familiar, ICBF y SENA, cuando haya lugar, de acuerdo con lo dispuesto en la Ley.</w:t>
      </w:r>
    </w:p>
    <w:p w14:paraId="7105A5F3" w14:textId="18E9C5ED"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 </w:t>
      </w:r>
    </w:p>
    <w:p w14:paraId="00BC4D53" w14:textId="34622B57" w:rsidR="0017146F" w:rsidRPr="00B424B0" w:rsidRDefault="0017146F" w:rsidP="0017146F">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w:t>
      </w:r>
      <w:r w:rsidR="00FC52FF" w:rsidRPr="00B424B0">
        <w:rPr>
          <w:rFonts w:ascii="Verdana" w:eastAsia="Times New Roman" w:hAnsi="Verdana" w:cstheme="minorHAnsi"/>
          <w:bCs/>
          <w:sz w:val="22"/>
          <w:lang w:val="es-ES" w:eastAsia="es-CO"/>
        </w:rPr>
        <w:t>o</w:t>
      </w:r>
      <w:r w:rsidRPr="00B424B0">
        <w:rPr>
          <w:rFonts w:ascii="Verdana" w:eastAsia="Times New Roman" w:hAnsi="Verdana" w:cstheme="minorHAnsi"/>
          <w:bCs/>
          <w:sz w:val="22"/>
          <w:lang w:val="es-ES" w:eastAsia="es-CO"/>
        </w:rPr>
        <w:t>lo podrá subcontratar con la autorización previa y expresa de la Entidad. El empleo de tales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no relevará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de las responsabilidades que asume por las labores de la construcción y por las demás obligaciones emanadas del presente Contrato. La Entidad no adquirirá relación alguna con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y la responsabilidad de los trabajos que éstos </w:t>
      </w:r>
      <w:r w:rsidRPr="00B424B0">
        <w:rPr>
          <w:rFonts w:ascii="Verdana" w:eastAsia="Times New Roman" w:hAnsi="Verdana" w:cstheme="minorHAnsi"/>
          <w:bCs/>
          <w:sz w:val="22"/>
          <w:lang w:val="es-ES" w:eastAsia="es-CO"/>
        </w:rPr>
        <w:lastRenderedPageBreak/>
        <w:t xml:space="preserve">ejecuten seguirá a cargo del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Entidad podrá exigir al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la terminación del subcontrato en cualquier tiempo y el cumplimiento inmediato y directo de sus obligaciones o el cambio de los sub</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s cuando, a su juicio, </w:t>
      </w:r>
      <w:r w:rsidR="00860E75"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ste (os) no cumpla(n) con las calidades mínimas necesarias para la ejecución de la(s) labor(es) subcontratada(s).</w:t>
      </w:r>
    </w:p>
    <w:p w14:paraId="6D89ADEB" w14:textId="55E1F2C0" w:rsidR="0017146F" w:rsidRPr="00B424B0" w:rsidRDefault="0017146F" w:rsidP="00540E0E">
      <w:pPr>
        <w:rPr>
          <w:rFonts w:ascii="Verdana" w:eastAsia="Times New Roman" w:hAnsi="Verdana" w:cstheme="minorHAnsi"/>
          <w:bCs/>
          <w:sz w:val="22"/>
          <w:lang w:val="es-ES" w:eastAsia="es-CO"/>
        </w:rPr>
      </w:pPr>
    </w:p>
    <w:p w14:paraId="5DBFD0F2" w14:textId="35256C91" w:rsidR="009F1B64" w:rsidRPr="00B424B0" w:rsidRDefault="00B42558"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CESIÓN</w:t>
      </w:r>
    </w:p>
    <w:p w14:paraId="473187A6" w14:textId="522DCCDC" w:rsidR="002372F3" w:rsidRPr="00B424B0" w:rsidRDefault="002372F3" w:rsidP="00B56922">
      <w:pPr>
        <w:pStyle w:val="clusulas"/>
        <w:numPr>
          <w:ilvl w:val="0"/>
          <w:numId w:val="0"/>
        </w:numPr>
        <w:spacing w:before="0" w:after="0"/>
        <w:ind w:left="1070" w:hanging="360"/>
        <w:rPr>
          <w:rFonts w:ascii="Verdana" w:eastAsia="Times New Roman" w:hAnsi="Verdana" w:cstheme="minorHAnsi"/>
          <w:bCs/>
          <w:sz w:val="22"/>
          <w:lang w:val="es-ES" w:eastAsia="es-CO"/>
        </w:rPr>
      </w:pPr>
    </w:p>
    <w:p w14:paraId="44888B89" w14:textId="06535A50" w:rsidR="00B42558" w:rsidRPr="00B424B0" w:rsidRDefault="002372F3" w:rsidP="00540E0E">
      <w:pPr>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no podrá ceder los derechos y obligaciones emanados del Contrato, sin el consentimiento previo y expreso de la Entidad, pudiendo est</w:t>
      </w:r>
      <w:r w:rsidR="00263C76" w:rsidRPr="00B424B0">
        <w:rPr>
          <w:rFonts w:ascii="Verdana" w:eastAsia="Times New Roman" w:hAnsi="Verdana" w:cstheme="minorHAnsi"/>
          <w:bCs/>
          <w:sz w:val="22"/>
          <w:lang w:val="es-ES" w:eastAsia="es-CO"/>
        </w:rPr>
        <w:t>a</w:t>
      </w:r>
      <w:r w:rsidRPr="00B424B0">
        <w:rPr>
          <w:rFonts w:ascii="Verdana" w:eastAsia="Times New Roman" w:hAnsi="Verdana" w:cstheme="minorHAnsi"/>
          <w:bCs/>
          <w:sz w:val="22"/>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B424B0" w:rsidRDefault="00B42558" w:rsidP="00540E0E">
      <w:pPr>
        <w:rPr>
          <w:rFonts w:ascii="Verdana" w:hAnsi="Verdana" w:cstheme="minorHAnsi"/>
          <w:sz w:val="22"/>
        </w:rPr>
      </w:pPr>
    </w:p>
    <w:p w14:paraId="529FA6B9" w14:textId="0CAE42AE" w:rsidR="000B4B36" w:rsidRPr="00B424B0" w:rsidRDefault="000B4B36" w:rsidP="005C635B">
      <w:pPr>
        <w:pStyle w:val="clusulas"/>
        <w:tabs>
          <w:tab w:val="left" w:pos="1843"/>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LIQUIDACIÓN</w:t>
      </w:r>
    </w:p>
    <w:p w14:paraId="1440B72C" w14:textId="402EB549" w:rsidR="000B4B36" w:rsidRPr="00B424B0" w:rsidRDefault="000B4B36" w:rsidP="000B4B36">
      <w:pPr>
        <w:pStyle w:val="clusulas"/>
        <w:numPr>
          <w:ilvl w:val="0"/>
          <w:numId w:val="0"/>
        </w:numPr>
        <w:spacing w:before="0" w:after="0"/>
        <w:rPr>
          <w:rFonts w:ascii="Verdana" w:eastAsia="Times New Roman" w:hAnsi="Verdana" w:cstheme="minorHAnsi"/>
          <w:b w:val="0"/>
          <w:bCs/>
          <w:sz w:val="22"/>
          <w:lang w:val="es-ES" w:eastAsia="es-CO"/>
        </w:rPr>
      </w:pPr>
    </w:p>
    <w:p w14:paraId="5AED9686" w14:textId="6D602205" w:rsidR="000B4B36" w:rsidRPr="00B424B0" w:rsidRDefault="00A4394D">
      <w:pPr>
        <w:pStyle w:val="clusulas"/>
        <w:numPr>
          <w:ilvl w:val="0"/>
          <w:numId w:val="0"/>
        </w:numPr>
        <w:spacing w:before="0" w:after="0"/>
        <w:rPr>
          <w:rFonts w:ascii="Verdana" w:eastAsia="Times New Roman" w:hAnsi="Verdana" w:cstheme="minorHAnsi"/>
          <w:b w:val="0"/>
          <w:sz w:val="22"/>
          <w:lang w:val="es-ES" w:eastAsia="es-CO"/>
        </w:rPr>
      </w:pPr>
      <w:r w:rsidRPr="00B424B0">
        <w:rPr>
          <w:rFonts w:ascii="Verdana" w:eastAsia="Times New Roman" w:hAnsi="Verdana" w:cstheme="minorHAnsi"/>
          <w:b w:val="0"/>
          <w:sz w:val="22"/>
          <w:highlight w:val="lightGray"/>
          <w:lang w:val="es-ES" w:eastAsia="es-CO"/>
        </w:rPr>
        <w:t>[</w:t>
      </w:r>
      <w:r w:rsidR="006947D8" w:rsidRPr="00B424B0">
        <w:rPr>
          <w:rFonts w:ascii="Verdana" w:eastAsia="Times New Roman" w:hAnsi="Verdana" w:cstheme="minorHAnsi"/>
          <w:b w:val="0"/>
          <w:sz w:val="22"/>
          <w:highlight w:val="lightGray"/>
          <w:lang w:val="es-ES" w:eastAsia="es-CO"/>
        </w:rPr>
        <w:t>l</w:t>
      </w:r>
      <w:r w:rsidR="00290A4A" w:rsidRPr="00B424B0">
        <w:rPr>
          <w:rFonts w:ascii="Verdana" w:eastAsia="Times New Roman" w:hAnsi="Verdana" w:cstheme="minorHAnsi"/>
          <w:b w:val="0"/>
          <w:sz w:val="22"/>
          <w:highlight w:val="lightGray"/>
          <w:lang w:val="es-ES" w:eastAsia="es-CO"/>
        </w:rPr>
        <w:t xml:space="preserve">a Entidad </w:t>
      </w:r>
      <w:r w:rsidR="006947D8" w:rsidRPr="00B424B0">
        <w:rPr>
          <w:rFonts w:ascii="Verdana" w:eastAsia="Times New Roman" w:hAnsi="Verdana" w:cstheme="minorHAnsi"/>
          <w:b w:val="0"/>
          <w:sz w:val="22"/>
          <w:highlight w:val="lightGray"/>
          <w:lang w:val="es-ES" w:eastAsia="es-CO"/>
        </w:rPr>
        <w:t xml:space="preserve">podrá </w:t>
      </w:r>
      <w:r w:rsidR="00213077" w:rsidRPr="00B424B0">
        <w:rPr>
          <w:rFonts w:ascii="Verdana" w:eastAsia="Times New Roman" w:hAnsi="Verdana" w:cstheme="minorHAnsi"/>
          <w:b w:val="0"/>
          <w:sz w:val="22"/>
          <w:highlight w:val="lightGray"/>
          <w:lang w:val="es-ES" w:eastAsia="es-CO"/>
        </w:rPr>
        <w:t xml:space="preserve">usar esta opción de cláusula </w:t>
      </w:r>
      <w:r w:rsidR="00F328BE" w:rsidRPr="00B424B0">
        <w:rPr>
          <w:rFonts w:ascii="Verdana" w:eastAsia="Times New Roman" w:hAnsi="Verdana" w:cstheme="minorHAnsi"/>
          <w:b w:val="0"/>
          <w:sz w:val="22"/>
          <w:highlight w:val="lightGray"/>
          <w:lang w:val="es-ES" w:eastAsia="es-CO"/>
        </w:rPr>
        <w:t xml:space="preserve">de liquidación </w:t>
      </w:r>
      <w:r w:rsidR="00213077" w:rsidRPr="00B424B0">
        <w:rPr>
          <w:rFonts w:ascii="Verdana" w:eastAsia="Times New Roman" w:hAnsi="Verdana" w:cstheme="minorHAnsi"/>
          <w:b w:val="0"/>
          <w:sz w:val="22"/>
          <w:highlight w:val="lightGray"/>
          <w:lang w:val="es-ES" w:eastAsia="es-CO"/>
        </w:rPr>
        <w:t>o crearla</w:t>
      </w:r>
      <w:r w:rsidR="00F328BE" w:rsidRPr="00B424B0">
        <w:rPr>
          <w:rFonts w:ascii="Verdana" w:eastAsia="Times New Roman" w:hAnsi="Verdana" w:cstheme="minorHAnsi"/>
          <w:b w:val="0"/>
          <w:sz w:val="22"/>
          <w:highlight w:val="lightGray"/>
          <w:lang w:val="es-ES" w:eastAsia="es-CO"/>
        </w:rPr>
        <w:t>,</w:t>
      </w:r>
      <w:r w:rsidR="00213077" w:rsidRPr="00B424B0">
        <w:rPr>
          <w:rFonts w:ascii="Verdana" w:eastAsia="Times New Roman" w:hAnsi="Verdana" w:cstheme="minorHAnsi"/>
          <w:b w:val="0"/>
          <w:sz w:val="22"/>
          <w:highlight w:val="lightGray"/>
          <w:lang w:val="es-ES" w:eastAsia="es-CO"/>
        </w:rPr>
        <w:t xml:space="preserve"> en todo caso atendiendo </w:t>
      </w:r>
      <w:r w:rsidR="000B4B36" w:rsidRPr="00B424B0">
        <w:rPr>
          <w:rFonts w:ascii="Verdana" w:eastAsia="Times New Roman" w:hAnsi="Verdana" w:cstheme="minorHAnsi"/>
          <w:b w:val="0"/>
          <w:sz w:val="22"/>
          <w:highlight w:val="lightGray"/>
          <w:lang w:val="es-ES" w:eastAsia="es-CO"/>
        </w:rPr>
        <w:t xml:space="preserve">los términos y plazos previstos </w:t>
      </w:r>
      <w:r w:rsidR="00F328BE" w:rsidRPr="00B424B0">
        <w:rPr>
          <w:rFonts w:ascii="Verdana" w:eastAsia="Times New Roman" w:hAnsi="Verdana" w:cstheme="minorHAnsi"/>
          <w:b w:val="0"/>
          <w:sz w:val="22"/>
          <w:highlight w:val="lightGray"/>
          <w:lang w:val="es-ES" w:eastAsia="es-CO"/>
        </w:rPr>
        <w:t>en la ley</w:t>
      </w:r>
      <w:r w:rsidR="000B4B36" w:rsidRPr="00B424B0">
        <w:rPr>
          <w:rFonts w:ascii="Verdana" w:eastAsia="Times New Roman" w:hAnsi="Verdana" w:cstheme="minorHAnsi"/>
          <w:b w:val="0"/>
          <w:sz w:val="22"/>
          <w:highlight w:val="lightGray"/>
          <w:lang w:val="es-ES" w:eastAsia="es-CO"/>
        </w:rPr>
        <w:t>.</w:t>
      </w:r>
      <w:r w:rsidRPr="00B424B0">
        <w:rPr>
          <w:rFonts w:ascii="Verdana" w:eastAsia="Times New Roman" w:hAnsi="Verdana" w:cstheme="minorHAnsi"/>
          <w:b w:val="0"/>
          <w:sz w:val="22"/>
          <w:highlight w:val="lightGray"/>
          <w:lang w:val="es-ES" w:eastAsia="es-CO"/>
        </w:rPr>
        <w:t>]</w:t>
      </w:r>
    </w:p>
    <w:p w14:paraId="1C476AB0" w14:textId="7AD4A2E6" w:rsidR="00A70B11" w:rsidRPr="00B424B0" w:rsidRDefault="00A70B11">
      <w:pPr>
        <w:pStyle w:val="clusulas"/>
        <w:numPr>
          <w:ilvl w:val="0"/>
          <w:numId w:val="0"/>
        </w:numPr>
        <w:spacing w:before="0" w:after="0"/>
        <w:rPr>
          <w:rFonts w:ascii="Verdana" w:eastAsia="Times New Roman" w:hAnsi="Verdana" w:cstheme="minorHAnsi"/>
          <w:b w:val="0"/>
          <w:sz w:val="22"/>
          <w:lang w:val="es-ES" w:eastAsia="es-CO"/>
        </w:rPr>
      </w:pPr>
    </w:p>
    <w:p w14:paraId="461783AE" w14:textId="350DC922" w:rsidR="00A47EAC" w:rsidRPr="00B424B0" w:rsidRDefault="00A47EAC" w:rsidP="00292680">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El contrato será objeto de liquidación de acuerdo con lo establecido en l</w:t>
      </w:r>
      <w:r w:rsidR="00CE7831" w:rsidRPr="00B424B0">
        <w:rPr>
          <w:rFonts w:ascii="Verdana" w:eastAsia="Times New Roman" w:hAnsi="Verdana" w:cstheme="minorHAnsi"/>
          <w:b w:val="0"/>
          <w:sz w:val="22"/>
          <w:lang w:val="es-ES" w:eastAsia="es-CO"/>
        </w:rPr>
        <w:t xml:space="preserve">as normas que regulan la materia. </w:t>
      </w:r>
      <w:r w:rsidRPr="00B424B0">
        <w:rPr>
          <w:rFonts w:ascii="Verdana" w:eastAsia="Times New Roman" w:hAnsi="Verdana" w:cstheme="minorHAnsi"/>
          <w:b w:val="0"/>
          <w:bCs/>
          <w:sz w:val="22"/>
          <w:lang w:val="es-ES" w:eastAsia="es-CO"/>
        </w:rPr>
        <w:t xml:space="preserve">El término para la liquidación del contrato será de </w:t>
      </w:r>
      <w:r w:rsidR="0010244D" w:rsidRPr="00B424B0">
        <w:rPr>
          <w:rFonts w:ascii="Verdana" w:eastAsia="Times New Roman" w:hAnsi="Verdana" w:cstheme="minorHAnsi"/>
          <w:b w:val="0"/>
          <w:sz w:val="22"/>
          <w:highlight w:val="lightGray"/>
          <w:lang w:val="es-ES" w:eastAsia="es-CO"/>
        </w:rPr>
        <w:t xml:space="preserve">[la Entidad </w:t>
      </w:r>
      <w:r w:rsidR="00E1305F" w:rsidRPr="00B424B0">
        <w:rPr>
          <w:rFonts w:ascii="Verdana" w:eastAsia="Times New Roman" w:hAnsi="Verdana" w:cstheme="minorHAnsi"/>
          <w:b w:val="0"/>
          <w:sz w:val="22"/>
          <w:highlight w:val="lightGray"/>
          <w:lang w:val="es-ES" w:eastAsia="es-CO"/>
        </w:rPr>
        <w:t>debe indicar el término</w:t>
      </w:r>
      <w:r w:rsidR="0010244D" w:rsidRPr="00B424B0">
        <w:rPr>
          <w:rFonts w:ascii="Verdana" w:eastAsia="Times New Roman" w:hAnsi="Verdana" w:cstheme="minorHAnsi"/>
          <w:b w:val="0"/>
          <w:sz w:val="22"/>
          <w:highlight w:val="lightGray"/>
          <w:lang w:val="es-ES" w:eastAsia="es-CO"/>
        </w:rPr>
        <w:t>]</w:t>
      </w:r>
      <w:r w:rsidR="002D2C3C" w:rsidRPr="00B424B0">
        <w:rPr>
          <w:rFonts w:ascii="Verdana" w:eastAsia="Times New Roman" w:hAnsi="Verdana" w:cstheme="minorHAnsi"/>
          <w:b w:val="0"/>
          <w:bCs/>
          <w:sz w:val="22"/>
          <w:lang w:val="es-ES" w:eastAsia="es-CO"/>
        </w:rPr>
        <w:t>.</w:t>
      </w:r>
      <w:r w:rsidR="00DA4770" w:rsidRPr="00B424B0">
        <w:rPr>
          <w:rFonts w:ascii="Verdana" w:eastAsia="Times New Roman" w:hAnsi="Verdana" w:cstheme="minorHAnsi"/>
          <w:b w:val="0"/>
          <w:bCs/>
          <w:sz w:val="22"/>
          <w:lang w:val="es-ES" w:eastAsia="es-CO"/>
        </w:rPr>
        <w:t xml:space="preserve"> </w:t>
      </w:r>
    </w:p>
    <w:p w14:paraId="0022BE64" w14:textId="77777777" w:rsidR="00292680" w:rsidRPr="00B424B0" w:rsidRDefault="00292680">
      <w:pPr>
        <w:pStyle w:val="clusulas"/>
        <w:numPr>
          <w:ilvl w:val="0"/>
          <w:numId w:val="0"/>
        </w:numPr>
        <w:spacing w:before="0" w:after="0"/>
        <w:rPr>
          <w:rFonts w:ascii="Verdana" w:eastAsia="Times New Roman" w:hAnsi="Verdana" w:cstheme="minorHAnsi"/>
          <w:b w:val="0"/>
          <w:sz w:val="22"/>
          <w:lang w:val="es-ES" w:eastAsia="es-CO"/>
        </w:rPr>
      </w:pPr>
    </w:p>
    <w:p w14:paraId="0F237298" w14:textId="63DD0594"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liquidación se exigirá al </w:t>
      </w:r>
      <w:r w:rsidR="006B09B1" w:rsidRPr="00B424B0">
        <w:rPr>
          <w:rFonts w:ascii="Verdana" w:eastAsia="Times New Roman" w:hAnsi="Verdana" w:cstheme="minorHAnsi"/>
          <w:bCs/>
          <w:sz w:val="22"/>
          <w:lang w:val="es-ES" w:eastAsia="es-CO"/>
        </w:rPr>
        <w:t>Contratista</w:t>
      </w:r>
      <w:r w:rsidR="002D2C3C" w:rsidRPr="00B424B0">
        <w:rPr>
          <w:rFonts w:ascii="Verdana" w:eastAsia="Times New Roman" w:hAnsi="Verdana" w:cstheme="minorHAnsi"/>
          <w:bCs/>
          <w:sz w:val="22"/>
          <w:lang w:val="es-ES" w:eastAsia="es-CO"/>
        </w:rPr>
        <w:t xml:space="preserve"> </w:t>
      </w:r>
      <w:r w:rsidRPr="00B424B0">
        <w:rPr>
          <w:rFonts w:ascii="Verdana" w:eastAsia="Times New Roman" w:hAnsi="Verdana" w:cstheme="minorHAnsi"/>
          <w:bCs/>
          <w:sz w:val="22"/>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B424B0" w:rsidRDefault="00292680" w:rsidP="005C635B">
      <w:pPr>
        <w:tabs>
          <w:tab w:val="left" w:pos="-142"/>
        </w:tabs>
        <w:autoSpaceDE w:val="0"/>
        <w:autoSpaceDN w:val="0"/>
        <w:adjustRightInd w:val="0"/>
        <w:rPr>
          <w:rFonts w:ascii="Verdana" w:eastAsia="Times New Roman" w:hAnsi="Verdana" w:cstheme="minorHAnsi"/>
          <w:bCs/>
          <w:sz w:val="22"/>
          <w:lang w:val="es-ES" w:eastAsia="es-CO"/>
        </w:rPr>
      </w:pPr>
    </w:p>
    <w:p w14:paraId="5DEFF687" w14:textId="5380C5BA" w:rsidR="00A47EAC" w:rsidRPr="00B424B0" w:rsidRDefault="00A47EAC" w:rsidP="00292680">
      <w:pPr>
        <w:tabs>
          <w:tab w:val="left" w:pos="-142"/>
        </w:tabs>
        <w:autoSpaceDE w:val="0"/>
        <w:autoSpaceDN w:val="0"/>
        <w:adjustRightInd w:val="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Si </w:t>
      </w:r>
      <w:r w:rsidR="002D2C3C"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2D2C3C"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no se </w:t>
      </w:r>
      <w:r w:rsidR="00652E53" w:rsidRPr="00B424B0">
        <w:rPr>
          <w:rFonts w:ascii="Verdana" w:eastAsia="Times New Roman" w:hAnsi="Verdana" w:cstheme="minorHAnsi"/>
          <w:bCs/>
          <w:sz w:val="22"/>
          <w:lang w:val="es-ES" w:eastAsia="es-CO"/>
        </w:rPr>
        <w:t xml:space="preserve">presenta </w:t>
      </w:r>
      <w:r w:rsidRPr="00B424B0">
        <w:rPr>
          <w:rFonts w:ascii="Verdana" w:eastAsia="Times New Roman" w:hAnsi="Verdana" w:cstheme="minorHAnsi"/>
          <w:bCs/>
          <w:sz w:val="22"/>
          <w:lang w:val="es-ES" w:eastAsia="es-CO"/>
        </w:rPr>
        <w:t xml:space="preserve">para efectos de la liquidación del contrato o las partes no </w:t>
      </w:r>
      <w:r w:rsidR="00652E53" w:rsidRPr="00B424B0">
        <w:rPr>
          <w:rFonts w:ascii="Verdana" w:eastAsia="Times New Roman" w:hAnsi="Verdana" w:cstheme="minorHAnsi"/>
          <w:bCs/>
          <w:sz w:val="22"/>
          <w:lang w:val="es-ES" w:eastAsia="es-CO"/>
        </w:rPr>
        <w:t xml:space="preserve">llegan </w:t>
      </w:r>
      <w:r w:rsidRPr="00B424B0">
        <w:rPr>
          <w:rFonts w:ascii="Verdana" w:eastAsia="Times New Roman" w:hAnsi="Verdana" w:cstheme="minorHAnsi"/>
          <w:bCs/>
          <w:sz w:val="22"/>
          <w:lang w:val="es-ES" w:eastAsia="es-CO"/>
        </w:rPr>
        <w:t xml:space="preserve">a ningún acuerdo, </w:t>
      </w:r>
      <w:r w:rsidR="002D2C3C"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procederá a su liquidación, por medio de resolución motivada susceptible del recurso de reposición. Así mismo</w:t>
      </w:r>
      <w:r w:rsidR="00652E53" w:rsidRPr="00B424B0">
        <w:rPr>
          <w:rFonts w:ascii="Verdana" w:eastAsia="Times New Roman" w:hAnsi="Verdana" w:cstheme="minorHAnsi"/>
          <w:bCs/>
          <w:sz w:val="22"/>
          <w:lang w:val="es-ES" w:eastAsia="es-CO"/>
        </w:rPr>
        <w:t>,</w:t>
      </w:r>
      <w:r w:rsidRPr="00B424B0">
        <w:rPr>
          <w:rFonts w:ascii="Verdana" w:eastAsia="Times New Roman" w:hAnsi="Verdana" w:cstheme="minorHAnsi"/>
          <w:bCs/>
          <w:sz w:val="22"/>
          <w:lang w:val="es-ES" w:eastAsia="es-CO"/>
        </w:rPr>
        <w:t xml:space="preserve"> y de conformidad con lo previsto por el artículo 11 de la Ley 1150 de 2007, si </w:t>
      </w:r>
      <w:r w:rsidR="00DE1D5E" w:rsidRPr="00B424B0">
        <w:rPr>
          <w:rFonts w:ascii="Verdana" w:eastAsia="Times New Roman" w:hAnsi="Verdana" w:cstheme="minorHAnsi"/>
          <w:sz w:val="22"/>
          <w:lang w:val="es-ES" w:eastAsia="es-CO"/>
        </w:rPr>
        <w:t xml:space="preserve">el </w:t>
      </w:r>
      <w:r w:rsidR="006B09B1" w:rsidRPr="00B424B0">
        <w:rPr>
          <w:rFonts w:ascii="Verdana" w:eastAsia="Times New Roman" w:hAnsi="Verdana" w:cstheme="minorHAnsi"/>
          <w:sz w:val="22"/>
          <w:lang w:val="es-ES" w:eastAsia="es-CO"/>
        </w:rPr>
        <w:t>Contratista</w:t>
      </w:r>
      <w:r w:rsidR="00DE1D5E" w:rsidRPr="00B424B0">
        <w:rPr>
          <w:rFonts w:ascii="Verdana" w:eastAsia="Times New Roman" w:hAnsi="Verdana" w:cstheme="minorHAnsi"/>
          <w:sz w:val="22"/>
          <w:lang w:val="es-ES" w:eastAsia="es-CO"/>
        </w:rPr>
        <w:t xml:space="preserve"> </w:t>
      </w:r>
      <w:r w:rsidRPr="00B424B0">
        <w:rPr>
          <w:rFonts w:ascii="Verdana" w:eastAsia="Times New Roman" w:hAnsi="Verdana" w:cstheme="minorHAnsi"/>
          <w:bCs/>
          <w:sz w:val="22"/>
          <w:lang w:val="es-ES" w:eastAsia="es-CO"/>
        </w:rPr>
        <w:t xml:space="preserve">deja salvedades en la liquidación </w:t>
      </w:r>
      <w:r w:rsidR="00475CAA" w:rsidRPr="00B424B0">
        <w:rPr>
          <w:rFonts w:ascii="Verdana" w:eastAsia="Times New Roman" w:hAnsi="Verdana" w:cstheme="minorHAnsi"/>
          <w:bCs/>
          <w:sz w:val="22"/>
          <w:lang w:val="es-ES" w:eastAsia="es-CO"/>
        </w:rPr>
        <w:t>bilateral</w:t>
      </w:r>
      <w:r w:rsidRPr="00B424B0">
        <w:rPr>
          <w:rFonts w:ascii="Verdana" w:eastAsia="Times New Roman" w:hAnsi="Verdana" w:cstheme="minorHAnsi"/>
          <w:bCs/>
          <w:sz w:val="22"/>
          <w:lang w:val="es-ES" w:eastAsia="es-CO"/>
        </w:rPr>
        <w:t xml:space="preserve">,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podrá liquidar unilateralmente, caso en el cual, </w:t>
      </w:r>
      <w:r w:rsidR="00781756" w:rsidRPr="00B424B0">
        <w:rPr>
          <w:rFonts w:ascii="Verdana" w:eastAsia="Times New Roman" w:hAnsi="Verdana" w:cstheme="minorHAnsi"/>
          <w:bCs/>
          <w:sz w:val="22"/>
          <w:lang w:val="es-ES" w:eastAsia="es-CO"/>
        </w:rPr>
        <w:t>e</w:t>
      </w:r>
      <w:r w:rsidRPr="00B424B0">
        <w:rPr>
          <w:rFonts w:ascii="Verdana" w:eastAsia="Times New Roman" w:hAnsi="Verdana" w:cstheme="minorHAnsi"/>
          <w:bCs/>
          <w:sz w:val="22"/>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B424B0">
        <w:rPr>
          <w:rFonts w:ascii="Verdana" w:eastAsia="Times New Roman" w:hAnsi="Verdana" w:cstheme="minorHAnsi"/>
          <w:bCs/>
          <w:sz w:val="22"/>
          <w:lang w:val="es-ES" w:eastAsia="es-CO"/>
        </w:rPr>
        <w:t xml:space="preserve">la Entidad </w:t>
      </w:r>
      <w:r w:rsidRPr="00B424B0">
        <w:rPr>
          <w:rFonts w:ascii="Verdana" w:eastAsia="Times New Roman" w:hAnsi="Verdana" w:cstheme="minorHAnsi"/>
          <w:bCs/>
          <w:sz w:val="22"/>
          <w:lang w:val="es-ES" w:eastAsia="es-CO"/>
        </w:rPr>
        <w:t xml:space="preserve">con anterioridad a la liquidación. </w:t>
      </w:r>
    </w:p>
    <w:p w14:paraId="4149BDBF" w14:textId="77777777" w:rsidR="00292680" w:rsidRPr="00B424B0" w:rsidRDefault="00292680" w:rsidP="005C635B">
      <w:pPr>
        <w:tabs>
          <w:tab w:val="left" w:pos="-142"/>
        </w:tabs>
        <w:autoSpaceDE w:val="0"/>
        <w:autoSpaceDN w:val="0"/>
        <w:adjustRightInd w:val="0"/>
        <w:rPr>
          <w:rFonts w:ascii="Verdana" w:eastAsia="Times New Roman" w:hAnsi="Verdana" w:cstheme="minorHAnsi"/>
          <w:bCs/>
          <w:color w:val="1A1818" w:themeColor="text1"/>
          <w:sz w:val="22"/>
          <w:lang w:val="es-ES" w:eastAsia="es-CO"/>
        </w:rPr>
      </w:pPr>
    </w:p>
    <w:p w14:paraId="52781693" w14:textId="0E2E5F9E" w:rsidR="000B4B36" w:rsidRPr="00B424B0" w:rsidRDefault="000B4B36"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SUSCRIPCIÓN, PERFECCIONAMIENTO</w:t>
      </w:r>
      <w:r w:rsidR="000F56AE" w:rsidRPr="00B424B0">
        <w:rPr>
          <w:rFonts w:ascii="Verdana" w:hAnsi="Verdana" w:cstheme="minorHAnsi"/>
          <w:sz w:val="22"/>
        </w:rPr>
        <w:t xml:space="preserve"> Y</w:t>
      </w:r>
      <w:r w:rsidRPr="00B424B0">
        <w:rPr>
          <w:rFonts w:ascii="Verdana" w:hAnsi="Verdana" w:cstheme="minorHAnsi"/>
          <w:sz w:val="22"/>
        </w:rPr>
        <w:t xml:space="preserve"> EJECUCIÓN</w:t>
      </w:r>
    </w:p>
    <w:p w14:paraId="412B9FAC" w14:textId="77777777" w:rsidR="0070351B" w:rsidRPr="00B424B0" w:rsidRDefault="0070351B" w:rsidP="005C635B">
      <w:pPr>
        <w:pStyle w:val="clusulas"/>
        <w:numPr>
          <w:ilvl w:val="0"/>
          <w:numId w:val="0"/>
        </w:numPr>
        <w:tabs>
          <w:tab w:val="left" w:pos="1701"/>
          <w:tab w:val="left" w:pos="1843"/>
        </w:tabs>
        <w:spacing w:before="0" w:after="0"/>
        <w:ind w:left="720"/>
        <w:rPr>
          <w:rFonts w:ascii="Verdana" w:hAnsi="Verdana" w:cstheme="minorHAnsi"/>
          <w:sz w:val="22"/>
        </w:rPr>
      </w:pPr>
    </w:p>
    <w:p w14:paraId="3E2930AA" w14:textId="2416EB38" w:rsidR="007513E6" w:rsidRPr="00B424B0" w:rsidRDefault="000B4B36" w:rsidP="00540E0E">
      <w:pPr>
        <w:tabs>
          <w:tab w:val="left" w:pos="2780"/>
        </w:tabs>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 xml:space="preserve">Para la suscripción se requiere que el </w:t>
      </w:r>
      <w:r w:rsidR="006B09B1" w:rsidRPr="00B424B0">
        <w:rPr>
          <w:rFonts w:ascii="Verdana" w:eastAsia="Times New Roman" w:hAnsi="Verdana" w:cstheme="minorHAnsi"/>
          <w:bCs/>
          <w:sz w:val="22"/>
          <w:lang w:val="es-ES" w:eastAsia="es-CO"/>
        </w:rPr>
        <w:t>Contratista</w:t>
      </w:r>
      <w:r w:rsidRPr="00B424B0">
        <w:rPr>
          <w:rFonts w:ascii="Verdana" w:eastAsia="Times New Roman" w:hAnsi="Verdana" w:cstheme="minorHAnsi"/>
          <w:bCs/>
          <w:sz w:val="22"/>
          <w:lang w:val="es-ES" w:eastAsia="es-CO"/>
        </w:rPr>
        <w:t xml:space="preserve"> se encuentre al día en los pagos al Sistema de Seguridad Social Integral y con los aportes parafiscales, si es del caso. Para </w:t>
      </w:r>
      <w:r w:rsidR="00AB26B6" w:rsidRPr="00B424B0">
        <w:rPr>
          <w:rFonts w:ascii="Verdana" w:eastAsia="Times New Roman" w:hAnsi="Verdana" w:cstheme="minorHAnsi"/>
          <w:bCs/>
          <w:sz w:val="22"/>
          <w:lang w:val="es-ES" w:eastAsia="es-CO"/>
        </w:rPr>
        <w:t xml:space="preserve">el </w:t>
      </w:r>
      <w:r w:rsidRPr="00B424B0">
        <w:rPr>
          <w:rFonts w:ascii="Verdana" w:eastAsia="Times New Roman" w:hAnsi="Verdana" w:cstheme="minorHAnsi"/>
          <w:bCs/>
          <w:sz w:val="22"/>
          <w:lang w:val="es-ES" w:eastAsia="es-CO"/>
        </w:rPr>
        <w:t>perfeccionamiento se requiere la firma de las partes. Para su ejecución, la aprobación de las garantías, y el Registro Presupuestal correspondiente.</w:t>
      </w:r>
    </w:p>
    <w:p w14:paraId="20C776AF" w14:textId="1F20E98C" w:rsidR="003E4D98" w:rsidRPr="00B424B0" w:rsidRDefault="003E4D98" w:rsidP="00540E0E">
      <w:pPr>
        <w:tabs>
          <w:tab w:val="left" w:pos="2780"/>
        </w:tabs>
        <w:rPr>
          <w:rFonts w:ascii="Verdana" w:eastAsia="Times New Roman" w:hAnsi="Verdana" w:cstheme="minorHAnsi"/>
          <w:bCs/>
          <w:sz w:val="22"/>
          <w:lang w:val="es-ES" w:eastAsia="es-CO"/>
        </w:rPr>
      </w:pPr>
    </w:p>
    <w:p w14:paraId="7C244272" w14:textId="647BC66A" w:rsidR="004867B7" w:rsidRPr="00B424B0" w:rsidRDefault="004867B7" w:rsidP="005C635B">
      <w:pPr>
        <w:pStyle w:val="clusulas"/>
        <w:tabs>
          <w:tab w:val="left" w:pos="1701"/>
          <w:tab w:val="left" w:pos="1843"/>
        </w:tabs>
        <w:spacing w:before="0" w:after="0"/>
        <w:ind w:left="720"/>
        <w:rPr>
          <w:rFonts w:ascii="Verdana" w:hAnsi="Verdana" w:cstheme="minorHAnsi"/>
          <w:sz w:val="22"/>
        </w:rPr>
      </w:pPr>
      <w:r w:rsidRPr="00B424B0">
        <w:rPr>
          <w:rFonts w:ascii="Verdana" w:hAnsi="Verdana" w:cstheme="minorHAnsi"/>
          <w:sz w:val="22"/>
        </w:rPr>
        <w:t xml:space="preserve">LUGAR DE EJECUCIÓN Y DOMICILIO CONTRACTUAL </w:t>
      </w:r>
    </w:p>
    <w:p w14:paraId="1FE4A2E9" w14:textId="77777777" w:rsidR="004867B7" w:rsidRPr="00B424B0" w:rsidRDefault="004867B7" w:rsidP="004867B7">
      <w:pPr>
        <w:rPr>
          <w:rFonts w:ascii="Verdana" w:hAnsi="Verdana" w:cstheme="minorHAnsi"/>
          <w:sz w:val="22"/>
          <w:szCs w:val="24"/>
        </w:rPr>
      </w:pPr>
    </w:p>
    <w:p w14:paraId="60DAE8E8" w14:textId="51CA482D" w:rsidR="004867B7" w:rsidRPr="00B424B0" w:rsidRDefault="004867B7" w:rsidP="004867B7">
      <w:pPr>
        <w:rPr>
          <w:rFonts w:ascii="Verdana" w:hAnsi="Verdana" w:cstheme="minorHAnsi"/>
          <w:sz w:val="22"/>
          <w:szCs w:val="24"/>
        </w:rPr>
      </w:pPr>
      <w:r w:rsidRPr="00B424B0">
        <w:rPr>
          <w:rFonts w:ascii="Verdana" w:hAnsi="Verdana" w:cstheme="minorHAnsi"/>
          <w:sz w:val="22"/>
          <w:szCs w:val="24"/>
        </w:rPr>
        <w:t xml:space="preserve">Las actividades previstas en el presente Contrato se deben desarrollar en </w:t>
      </w:r>
      <w:r w:rsidRPr="00B424B0">
        <w:rPr>
          <w:rFonts w:ascii="Verdana" w:hAnsi="Verdana" w:cstheme="minorHAnsi"/>
          <w:sz w:val="22"/>
          <w:szCs w:val="24"/>
          <w:highlight w:val="lightGray"/>
        </w:rPr>
        <w:t>[lugar o lugares de ejecución de la obra</w:t>
      </w:r>
      <w:r w:rsidRPr="00B424B0">
        <w:rPr>
          <w:rFonts w:ascii="Verdana" w:hAnsi="Verdana" w:cstheme="minorHAnsi"/>
          <w:sz w:val="22"/>
          <w:szCs w:val="24"/>
        </w:rPr>
        <w:t xml:space="preserve">] y el domicilio contractual es </w:t>
      </w:r>
      <w:r w:rsidRPr="00B424B0">
        <w:rPr>
          <w:rFonts w:ascii="Verdana" w:hAnsi="Verdana" w:cstheme="minorHAnsi"/>
          <w:sz w:val="22"/>
          <w:szCs w:val="24"/>
          <w:highlight w:val="lightGray"/>
        </w:rPr>
        <w:t>[nombre de la ciudad o municipio que funcionará como domicilio contractual].</w:t>
      </w:r>
      <w:r w:rsidRPr="00B424B0">
        <w:rPr>
          <w:rFonts w:ascii="Verdana" w:hAnsi="Verdana" w:cstheme="minorHAnsi"/>
          <w:sz w:val="22"/>
          <w:szCs w:val="24"/>
        </w:rPr>
        <w:t xml:space="preserve"> </w:t>
      </w:r>
    </w:p>
    <w:p w14:paraId="67BFFACF" w14:textId="77777777"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p>
    <w:p w14:paraId="53737B5D" w14:textId="34FBE1A5" w:rsidR="003E4D98" w:rsidRPr="00B424B0" w:rsidRDefault="003E4D98" w:rsidP="005C635B">
      <w:pPr>
        <w:pStyle w:val="clusulas"/>
        <w:tabs>
          <w:tab w:val="left" w:pos="1985"/>
        </w:tabs>
        <w:spacing w:before="0" w:after="0"/>
        <w:ind w:left="720"/>
        <w:rPr>
          <w:rFonts w:ascii="Verdana" w:eastAsia="Times New Roman" w:hAnsi="Verdana" w:cstheme="minorHAnsi"/>
          <w:bCs/>
          <w:sz w:val="22"/>
          <w:lang w:val="es-ES" w:eastAsia="es-CO"/>
        </w:rPr>
      </w:pPr>
      <w:r w:rsidRPr="00B424B0">
        <w:rPr>
          <w:rFonts w:ascii="Verdana" w:eastAsia="Times New Roman" w:hAnsi="Verdana" w:cstheme="minorHAnsi"/>
          <w:bCs/>
          <w:sz w:val="22"/>
          <w:lang w:val="es-ES" w:eastAsia="es-CO"/>
        </w:rPr>
        <w:t>DOCUMENTOS</w:t>
      </w:r>
    </w:p>
    <w:p w14:paraId="2737FFC2" w14:textId="77777777" w:rsidR="003E4D98" w:rsidRPr="00B424B0" w:rsidRDefault="003E4D98" w:rsidP="003E4D98">
      <w:pPr>
        <w:pStyle w:val="clusulas"/>
        <w:numPr>
          <w:ilvl w:val="0"/>
          <w:numId w:val="0"/>
        </w:numPr>
        <w:spacing w:before="0" w:after="0"/>
        <w:ind w:left="710"/>
        <w:rPr>
          <w:rFonts w:ascii="Verdana" w:eastAsia="Times New Roman" w:hAnsi="Verdana" w:cstheme="minorHAnsi"/>
          <w:b w:val="0"/>
          <w:bCs/>
          <w:sz w:val="22"/>
          <w:lang w:val="es-ES" w:eastAsia="es-CO"/>
        </w:rPr>
      </w:pPr>
    </w:p>
    <w:p w14:paraId="2313E1B8" w14:textId="16FE2B16" w:rsidR="003E4D98" w:rsidRPr="00B424B0" w:rsidRDefault="003E4D98" w:rsidP="003E4D98">
      <w:pPr>
        <w:pStyle w:val="clusulas"/>
        <w:numPr>
          <w:ilvl w:val="0"/>
          <w:numId w:val="0"/>
        </w:numPr>
        <w:spacing w:before="0" w:after="0"/>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Los documentos que a continuación se relacionan, hacen parte i</w:t>
      </w:r>
      <w:r w:rsidR="008160A2" w:rsidRPr="00B424B0">
        <w:rPr>
          <w:rFonts w:ascii="Verdana" w:eastAsia="Times New Roman" w:hAnsi="Verdana" w:cstheme="minorHAnsi"/>
          <w:b w:val="0"/>
          <w:bCs/>
          <w:sz w:val="22"/>
          <w:lang w:val="es-ES" w:eastAsia="es-CO"/>
        </w:rPr>
        <w:t>ntegral del presente C</w:t>
      </w:r>
      <w:r w:rsidRPr="00B424B0">
        <w:rPr>
          <w:rFonts w:ascii="Verdana" w:eastAsia="Times New Roman" w:hAnsi="Verdana" w:cstheme="minorHAnsi"/>
          <w:b w:val="0"/>
          <w:bCs/>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B424B0" w:rsidRDefault="003E4D98" w:rsidP="00700244">
      <w:pPr>
        <w:pStyle w:val="clusulas"/>
        <w:numPr>
          <w:ilvl w:val="0"/>
          <w:numId w:val="0"/>
        </w:numPr>
        <w:spacing w:before="0" w:after="0"/>
        <w:rPr>
          <w:rFonts w:ascii="Verdana" w:eastAsia="Times New Roman" w:hAnsi="Verdana" w:cstheme="minorHAnsi"/>
          <w:b w:val="0"/>
          <w:bCs/>
          <w:sz w:val="22"/>
          <w:lang w:val="es-ES" w:eastAsia="es-CO"/>
        </w:rPr>
      </w:pPr>
    </w:p>
    <w:p w14:paraId="0CA8B201" w14:textId="0301F1E0"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Estudios y documentos previos.</w:t>
      </w:r>
    </w:p>
    <w:p w14:paraId="3EC184D0" w14:textId="660CB738" w:rsidR="003E4D98"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Pliego de condiciones,</w:t>
      </w:r>
      <w:r w:rsidR="00700244" w:rsidRPr="00B424B0">
        <w:rPr>
          <w:rFonts w:ascii="Verdana" w:eastAsia="Times New Roman" w:hAnsi="Verdana" w:cstheme="minorHAnsi"/>
          <w:b w:val="0"/>
          <w:bCs/>
          <w:sz w:val="22"/>
          <w:lang w:val="es-ES" w:eastAsia="es-CO"/>
        </w:rPr>
        <w:t xml:space="preserve"> Adendas, Anexos, Formatos, Matrices, Formularios.</w:t>
      </w:r>
    </w:p>
    <w:p w14:paraId="05FA3A7D" w14:textId="1E4A8D6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 xml:space="preserve">Propuesta presentada por el </w:t>
      </w:r>
      <w:r w:rsidR="006B09B1" w:rsidRPr="00B424B0">
        <w:rPr>
          <w:rFonts w:ascii="Verdana" w:eastAsia="Times New Roman" w:hAnsi="Verdana" w:cstheme="minorHAnsi"/>
          <w:b w:val="0"/>
          <w:bCs/>
          <w:sz w:val="22"/>
          <w:lang w:val="es-ES" w:eastAsia="es-CO"/>
        </w:rPr>
        <w:t>Contratista</w:t>
      </w:r>
      <w:r w:rsidRPr="00B424B0">
        <w:rPr>
          <w:rFonts w:ascii="Verdana" w:eastAsia="Times New Roman" w:hAnsi="Verdana" w:cstheme="minorHAnsi"/>
          <w:b w:val="0"/>
          <w:bCs/>
          <w:sz w:val="22"/>
          <w:lang w:val="es-ES" w:eastAsia="es-CO"/>
        </w:rPr>
        <w:t>.</w:t>
      </w:r>
    </w:p>
    <w:p w14:paraId="1A7234D3" w14:textId="6BA27CB0" w:rsidR="00700244" w:rsidRPr="00B424B0" w:rsidRDefault="003E4D98"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Las garantías debidamente aprobadas.</w:t>
      </w:r>
    </w:p>
    <w:p w14:paraId="53965D61" w14:textId="4A6704C2" w:rsidR="00700244" w:rsidRPr="00B424B0" w:rsidRDefault="00700244" w:rsidP="00E729FB">
      <w:pPr>
        <w:pStyle w:val="clusulas"/>
        <w:numPr>
          <w:ilvl w:val="3"/>
          <w:numId w:val="5"/>
        </w:numPr>
        <w:spacing w:before="0" w:after="0"/>
        <w:ind w:left="1134"/>
        <w:rPr>
          <w:rFonts w:ascii="Verdana" w:eastAsia="Times New Roman" w:hAnsi="Verdana" w:cstheme="minorHAnsi"/>
          <w:b w:val="0"/>
          <w:bCs/>
          <w:sz w:val="22"/>
          <w:lang w:val="es-ES" w:eastAsia="es-CO"/>
        </w:rPr>
      </w:pPr>
      <w:r w:rsidRPr="00B424B0">
        <w:rPr>
          <w:rFonts w:ascii="Verdana" w:eastAsia="Times New Roman" w:hAnsi="Verdana" w:cstheme="minorHAnsi"/>
          <w:b w:val="0"/>
          <w:bCs/>
          <w:sz w:val="22"/>
          <w:lang w:val="es-ES" w:eastAsia="es-CO"/>
        </w:rPr>
        <w:t>Toda la correspondencia que se surta entre las partes durante el término de ejecución del Contrato</w:t>
      </w:r>
      <w:r w:rsidR="0034591F" w:rsidRPr="00B424B0">
        <w:rPr>
          <w:rFonts w:ascii="Verdana" w:eastAsia="Times New Roman" w:hAnsi="Verdana" w:cstheme="minorHAnsi"/>
          <w:b w:val="0"/>
          <w:bCs/>
          <w:sz w:val="22"/>
          <w:lang w:val="es-ES" w:eastAsia="es-CO"/>
        </w:rPr>
        <w:t>.</w:t>
      </w:r>
    </w:p>
    <w:p w14:paraId="6D2E5FCA" w14:textId="77777777" w:rsidR="004644CA" w:rsidRPr="00B424B0" w:rsidRDefault="004644CA" w:rsidP="00AB7782">
      <w:pPr>
        <w:pStyle w:val="clusulas"/>
        <w:numPr>
          <w:ilvl w:val="0"/>
          <w:numId w:val="0"/>
        </w:numPr>
        <w:spacing w:before="0" w:after="0"/>
        <w:ind w:left="1134"/>
        <w:rPr>
          <w:rFonts w:ascii="Verdana" w:eastAsia="Times New Roman" w:hAnsi="Verdana" w:cstheme="minorHAnsi"/>
          <w:b w:val="0"/>
          <w:bCs/>
          <w:sz w:val="22"/>
          <w:lang w:val="es-ES" w:eastAsia="es-CO"/>
        </w:rPr>
      </w:pPr>
    </w:p>
    <w:p w14:paraId="5ADC33DE" w14:textId="77777777" w:rsidR="004644CA" w:rsidRPr="00B424B0" w:rsidRDefault="004644CA" w:rsidP="004644CA">
      <w:pPr>
        <w:rPr>
          <w:rFonts w:ascii="Verdana" w:hAnsi="Verdana"/>
          <w:sz w:val="22"/>
          <w:szCs w:val="24"/>
          <w:lang w:val="es-ES" w:eastAsia="es-CO"/>
        </w:rPr>
      </w:pPr>
      <w:r w:rsidRPr="00B424B0">
        <w:rPr>
          <w:rFonts w:ascii="Verdana" w:hAnsi="Verdana"/>
          <w:sz w:val="22"/>
          <w:szCs w:val="24"/>
          <w:highlight w:val="lightGray"/>
          <w:lang w:val="es-ES" w:eastAsia="es-CO"/>
        </w:rPr>
        <w:t>[No incluir la firma manuscrita cuando el contrato se celebre por medio del SECOP II]</w:t>
      </w:r>
      <w:r w:rsidRPr="00B424B0">
        <w:rPr>
          <w:rFonts w:ascii="Verdana" w:hAnsi="Verdana"/>
          <w:sz w:val="22"/>
          <w:szCs w:val="24"/>
          <w:lang w:val="es-ES" w:eastAsia="es-CO"/>
        </w:rPr>
        <w:t xml:space="preserve"> </w:t>
      </w:r>
      <w:r w:rsidRPr="00B424B0">
        <w:rPr>
          <w:rFonts w:ascii="Verdana" w:eastAsia="Times New Roman" w:hAnsi="Verdana" w:cstheme="minorHAnsi"/>
          <w:bCs/>
          <w:sz w:val="22"/>
          <w:lang w:val="es-ES" w:eastAsia="es-CO"/>
        </w:rPr>
        <w:t xml:space="preserve">En constancia se firma el presente contrato en </w:t>
      </w:r>
      <w:r w:rsidRPr="00B424B0">
        <w:rPr>
          <w:rFonts w:ascii="Verdana" w:eastAsia="Times New Roman" w:hAnsi="Verdana" w:cstheme="minorHAnsi"/>
          <w:bCs/>
          <w:sz w:val="22"/>
          <w:highlight w:val="lightGray"/>
          <w:lang w:val="es-ES" w:eastAsia="es-CO"/>
        </w:rPr>
        <w:t>[señalar lugar de perfeccionamiento del contrato]</w:t>
      </w:r>
      <w:r w:rsidRPr="00B424B0">
        <w:rPr>
          <w:rFonts w:ascii="Verdana" w:eastAsia="Times New Roman" w:hAnsi="Verdana" w:cstheme="minorHAnsi"/>
          <w:bCs/>
          <w:sz w:val="22"/>
          <w:lang w:val="es-ES" w:eastAsia="es-CO"/>
        </w:rPr>
        <w:t xml:space="preserve">, el </w:t>
      </w:r>
      <w:r w:rsidRPr="00B424B0">
        <w:rPr>
          <w:rFonts w:ascii="Verdana" w:eastAsia="Times New Roman" w:hAnsi="Verdana" w:cstheme="minorHAnsi"/>
          <w:bCs/>
          <w:sz w:val="22"/>
          <w:highlight w:val="lightGray"/>
          <w:lang w:val="es-ES" w:eastAsia="es-CO"/>
        </w:rPr>
        <w:t>[indicar la fecha de suscripción]</w:t>
      </w:r>
    </w:p>
    <w:p w14:paraId="7DEB8AD1" w14:textId="77777777" w:rsidR="00700244" w:rsidRPr="00B424B0" w:rsidRDefault="00700244"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p>
    <w:p w14:paraId="11C3413C" w14:textId="271DB601" w:rsidR="00D20A8D" w:rsidRPr="00B424B0" w:rsidRDefault="00D20A8D" w:rsidP="00700244">
      <w:pPr>
        <w:pStyle w:val="Ttulo"/>
        <w:numPr>
          <w:ilvl w:val="0"/>
          <w:numId w:val="0"/>
        </w:numPr>
        <w:rPr>
          <w:rFonts w:ascii="Verdana" w:eastAsia="Times New Roman" w:hAnsi="Verdana" w:cstheme="minorHAnsi"/>
          <w:bCs/>
          <w:color w:val="1A1818" w:themeColor="text1"/>
          <w:sz w:val="22"/>
          <w:szCs w:val="22"/>
          <w:lang w:val="es-ES" w:eastAsia="es-CO"/>
        </w:rPr>
      </w:pPr>
    </w:p>
    <w:p w14:paraId="39DC1450" w14:textId="4B0413A2" w:rsidR="004644CA" w:rsidRPr="00B424B0" w:rsidRDefault="004644CA" w:rsidP="004644CA">
      <w:pPr>
        <w:rPr>
          <w:rFonts w:ascii="Verdana" w:hAnsi="Verdana"/>
          <w:sz w:val="22"/>
          <w:szCs w:val="24"/>
          <w:lang w:val="es-ES" w:eastAsia="es-CO"/>
        </w:rPr>
      </w:pPr>
    </w:p>
    <w:p w14:paraId="76720E22" w14:textId="77777777" w:rsidR="004644CA" w:rsidRPr="00B424B0" w:rsidRDefault="004644CA" w:rsidP="00AB7782">
      <w:pPr>
        <w:rPr>
          <w:rFonts w:ascii="Verdana" w:hAnsi="Verdana"/>
          <w:sz w:val="22"/>
          <w:szCs w:val="24"/>
          <w:lang w:val="es-ES" w:eastAsia="es-CO"/>
        </w:rPr>
      </w:pPr>
    </w:p>
    <w:p w14:paraId="100CBE2A" w14:textId="4C86E3B9" w:rsidR="003E4D98" w:rsidRPr="00B424B0" w:rsidRDefault="003E4D98" w:rsidP="00700244">
      <w:pPr>
        <w:pStyle w:val="Ttulo"/>
        <w:numPr>
          <w:ilvl w:val="0"/>
          <w:numId w:val="0"/>
        </w:numPr>
        <w:rPr>
          <w:rFonts w:ascii="Verdana" w:eastAsia="Times New Roman" w:hAnsi="Verdana" w:cstheme="minorHAnsi"/>
          <w:bCs/>
          <w:color w:val="1A1818" w:themeColor="text1"/>
          <w:spacing w:val="0"/>
          <w:kern w:val="0"/>
          <w:sz w:val="22"/>
          <w:szCs w:val="22"/>
          <w:lang w:val="es-ES" w:eastAsia="es-CO"/>
        </w:rPr>
      </w:pPr>
      <w:r w:rsidRPr="00B424B0">
        <w:rPr>
          <w:rFonts w:ascii="Verdana" w:eastAsia="Times New Roman" w:hAnsi="Verdana" w:cstheme="minorHAnsi"/>
          <w:bCs/>
          <w:color w:val="1A1818" w:themeColor="text1"/>
          <w:sz w:val="22"/>
          <w:szCs w:val="22"/>
          <w:lang w:val="es-ES" w:eastAsia="es-CO"/>
        </w:rPr>
        <w:t xml:space="preserve">Por </w:t>
      </w:r>
      <w:r w:rsidR="00700244" w:rsidRPr="00B424B0">
        <w:rPr>
          <w:rFonts w:ascii="Verdana" w:eastAsia="Times New Roman" w:hAnsi="Verdana" w:cstheme="minorHAnsi"/>
          <w:bCs/>
          <w:color w:val="1A1818" w:themeColor="text1"/>
          <w:sz w:val="22"/>
          <w:szCs w:val="22"/>
          <w:lang w:val="es-ES" w:eastAsia="es-CO"/>
        </w:rPr>
        <w:t>la Entidad</w:t>
      </w:r>
      <w:r w:rsidRPr="00B424B0">
        <w:rPr>
          <w:rFonts w:ascii="Verdana" w:eastAsia="Times New Roman" w:hAnsi="Verdana" w:cstheme="minorHAnsi"/>
          <w:bCs/>
          <w:color w:val="1A1818" w:themeColor="text1"/>
          <w:sz w:val="22"/>
          <w:szCs w:val="22"/>
          <w:lang w:val="es-ES" w:eastAsia="es-CO"/>
        </w:rPr>
        <w:t>,</w:t>
      </w:r>
      <w:r w:rsidRPr="00B424B0">
        <w:rPr>
          <w:rFonts w:ascii="Verdana" w:eastAsia="Times New Roman" w:hAnsi="Verdana" w:cstheme="minorHAnsi"/>
          <w:bCs/>
          <w:color w:val="1A1818" w:themeColor="text1"/>
          <w:sz w:val="22"/>
          <w:szCs w:val="22"/>
          <w:lang w:val="es-ES" w:eastAsia="es-CO"/>
        </w:rPr>
        <w:tab/>
      </w:r>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proofErr w:type="gramStart"/>
      <w:r w:rsidRPr="00B424B0">
        <w:rPr>
          <w:rFonts w:ascii="Verdana" w:eastAsia="Times New Roman" w:hAnsi="Verdana" w:cstheme="minorHAnsi"/>
          <w:bCs/>
          <w:color w:val="1A1818" w:themeColor="text1"/>
          <w:sz w:val="22"/>
          <w:szCs w:val="22"/>
          <w:lang w:val="es-ES" w:eastAsia="es-CO"/>
        </w:rPr>
        <w:tab/>
      </w:r>
      <w:r w:rsidR="00DA4770" w:rsidRPr="00B424B0">
        <w:rPr>
          <w:rFonts w:ascii="Verdana" w:eastAsia="Times New Roman" w:hAnsi="Verdana" w:cstheme="minorHAnsi"/>
          <w:bCs/>
          <w:color w:val="1A1818" w:themeColor="text1"/>
          <w:sz w:val="22"/>
          <w:szCs w:val="22"/>
          <w:lang w:val="es-ES" w:eastAsia="es-CO"/>
        </w:rPr>
        <w:t xml:space="preserve">  </w:t>
      </w:r>
      <w:r w:rsidRPr="00B424B0">
        <w:rPr>
          <w:rFonts w:ascii="Verdana" w:eastAsia="Times New Roman" w:hAnsi="Verdana" w:cstheme="minorHAnsi"/>
          <w:bCs/>
          <w:color w:val="1A1818" w:themeColor="text1"/>
          <w:sz w:val="22"/>
          <w:szCs w:val="22"/>
          <w:lang w:val="es-ES" w:eastAsia="es-CO"/>
        </w:rPr>
        <w:tab/>
      </w:r>
      <w:proofErr w:type="gramEnd"/>
      <w:r w:rsidRPr="00B424B0">
        <w:rPr>
          <w:rFonts w:ascii="Verdana" w:eastAsia="Times New Roman" w:hAnsi="Verdana" w:cstheme="minorHAnsi"/>
          <w:bCs/>
          <w:color w:val="1A1818" w:themeColor="text1"/>
          <w:sz w:val="22"/>
          <w:szCs w:val="22"/>
          <w:lang w:val="es-ES" w:eastAsia="es-CO"/>
        </w:rPr>
        <w:t xml:space="preserve">Por el </w:t>
      </w:r>
      <w:r w:rsidR="006B09B1" w:rsidRPr="00B424B0">
        <w:rPr>
          <w:rFonts w:ascii="Verdana" w:eastAsia="Times New Roman" w:hAnsi="Verdana" w:cstheme="minorHAnsi"/>
          <w:bCs/>
          <w:color w:val="1A1818" w:themeColor="text1"/>
          <w:sz w:val="22"/>
          <w:szCs w:val="22"/>
          <w:lang w:val="es-ES" w:eastAsia="es-CO"/>
        </w:rPr>
        <w:t>Contratista</w:t>
      </w:r>
      <w:r w:rsidRPr="00B424B0">
        <w:rPr>
          <w:rFonts w:ascii="Verdana" w:eastAsia="Times New Roman" w:hAnsi="Verdana" w:cstheme="minorHAnsi"/>
          <w:bCs/>
          <w:color w:val="1A1818" w:themeColor="text1"/>
          <w:sz w:val="22"/>
          <w:szCs w:val="22"/>
          <w:lang w:val="es-ES" w:eastAsia="es-CO"/>
        </w:rPr>
        <w:t>,</w:t>
      </w:r>
    </w:p>
    <w:sectPr w:rsidR="003E4D98" w:rsidRPr="00B424B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83C5D" w14:textId="77777777" w:rsidR="00510A37" w:rsidRDefault="00510A37" w:rsidP="004F2C35">
      <w:r>
        <w:separator/>
      </w:r>
    </w:p>
  </w:endnote>
  <w:endnote w:type="continuationSeparator" w:id="0">
    <w:p w14:paraId="3DB9DF8E" w14:textId="77777777" w:rsidR="00510A37" w:rsidRDefault="00510A37" w:rsidP="004F2C35">
      <w:r>
        <w:continuationSeparator/>
      </w:r>
    </w:p>
  </w:endnote>
  <w:endnote w:type="continuationNotice" w:id="1">
    <w:p w14:paraId="16F3F2AE" w14:textId="77777777" w:rsidR="00510A37" w:rsidRDefault="00510A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48E82" w14:textId="76FE12A4" w:rsidR="03BEADC0" w:rsidRDefault="00E1472A" w:rsidP="03BEADC0">
    <w:pPr>
      <w:pStyle w:val="Piedepgina"/>
      <w:jc w:val="right"/>
    </w:pPr>
    <w:r>
      <w:t xml:space="preserve">Versión: 1 de </w:t>
    </w:r>
    <w:r w:rsidR="00054929">
      <w:t xml:space="preserve">21 </w:t>
    </w:r>
    <w:r>
      <w:t xml:space="preserve">de </w:t>
    </w:r>
    <w:r w:rsidR="00054929">
      <w:t>agosto</w:t>
    </w:r>
    <w:r>
      <w:t xml:space="preserve"> de 2025</w:t>
    </w: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2DA053" w14:textId="77777777" w:rsidR="00510A37" w:rsidRDefault="00510A37" w:rsidP="004F2C35">
      <w:r>
        <w:separator/>
      </w:r>
    </w:p>
  </w:footnote>
  <w:footnote w:type="continuationSeparator" w:id="0">
    <w:p w14:paraId="2180C08A" w14:textId="77777777" w:rsidR="00510A37" w:rsidRDefault="00510A37" w:rsidP="004F2C35">
      <w:r>
        <w:continuationSeparator/>
      </w:r>
    </w:p>
  </w:footnote>
  <w:footnote w:type="continuationNotice" w:id="1">
    <w:p w14:paraId="06FCC9C9" w14:textId="77777777" w:rsidR="00510A37" w:rsidRDefault="00510A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F67D2" w14:textId="77777777" w:rsidR="00FD4382" w:rsidRPr="00FD4382" w:rsidRDefault="00FD4382" w:rsidP="00FD4382">
    <w:pPr>
      <w:pStyle w:val="Encabezado"/>
      <w:jc w:val="center"/>
      <w:rPr>
        <w:rFonts w:ascii="Verdana" w:hAnsi="Verdana" w:cs="Arial"/>
        <w:b/>
        <w:color w:val="1A1818" w:themeColor="text1"/>
        <w:sz w:val="22"/>
      </w:rPr>
    </w:pPr>
    <w:r w:rsidRPr="00FD4382">
      <w:rPr>
        <w:rFonts w:ascii="Verdana" w:hAnsi="Verdana" w:cs="Arial"/>
        <w:b/>
        <w:color w:val="1A1818" w:themeColor="text1"/>
        <w:sz w:val="22"/>
      </w:rPr>
      <w:t>ANEXO 5 – MINUTA DEL CONTRATO</w:t>
    </w:r>
  </w:p>
  <w:p w14:paraId="13A8BD8E" w14:textId="75579E2B" w:rsidR="00C678E0" w:rsidRPr="00FD4382" w:rsidRDefault="00FD4382" w:rsidP="00FD4382">
    <w:pPr>
      <w:jc w:val="center"/>
      <w:rPr>
        <w:rFonts w:ascii="Verdana" w:hAnsi="Verdana" w:cs="Arial"/>
        <w:b/>
        <w:bCs/>
        <w:color w:val="1A1818" w:themeColor="accent1"/>
        <w:sz w:val="22"/>
      </w:rPr>
    </w:pPr>
    <w:r w:rsidRPr="00FD4382">
      <w:rPr>
        <w:rFonts w:ascii="Verdana" w:hAnsi="Verdana" w:cs="Arial"/>
        <w:b/>
        <w:bCs/>
        <w:color w:val="1A1818" w:themeColor="accent1"/>
        <w:sz w:val="22"/>
      </w:rPr>
      <w:t>SELECCIÓN ABREVIADA DE OBRA PÚBLICA DE INFRAESTRUCTURA SOCIAL</w:t>
    </w:r>
  </w:p>
  <w:p w14:paraId="0645B90F" w14:textId="77777777" w:rsidR="00FD4382" w:rsidRPr="00067650" w:rsidRDefault="00FD4382" w:rsidP="00FD4382">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72A0F636"/>
    <w:lvl w:ilvl="0" w:tplc="B936D7BA">
      <w:start w:val="1"/>
      <w:numFmt w:val="decimal"/>
      <w:pStyle w:val="clusulas"/>
      <w:lvlText w:val="CLÁUSULA %1."/>
      <w:lvlJc w:val="left"/>
      <w:pPr>
        <w:ind w:left="785"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1128871"/>
    <w:multiLevelType w:val="hybridMultilevel"/>
    <w:tmpl w:val="7CEA80A0"/>
    <w:lvl w:ilvl="0" w:tplc="EDE87926">
      <w:start w:val="17"/>
      <w:numFmt w:val="decimal"/>
      <w:lvlText w:val="CLÁUSULA %1."/>
      <w:lvlJc w:val="left"/>
      <w:pPr>
        <w:ind w:left="1070" w:hanging="360"/>
      </w:pPr>
    </w:lvl>
    <w:lvl w:ilvl="1" w:tplc="26FAAB64">
      <w:start w:val="1"/>
      <w:numFmt w:val="lowerLetter"/>
      <w:lvlText w:val="%2."/>
      <w:lvlJc w:val="left"/>
      <w:pPr>
        <w:ind w:left="1440" w:hanging="360"/>
      </w:pPr>
    </w:lvl>
    <w:lvl w:ilvl="2" w:tplc="B9D46E98">
      <w:start w:val="1"/>
      <w:numFmt w:val="lowerRoman"/>
      <w:lvlText w:val="%3."/>
      <w:lvlJc w:val="right"/>
      <w:pPr>
        <w:ind w:left="2160" w:hanging="180"/>
      </w:pPr>
    </w:lvl>
    <w:lvl w:ilvl="3" w:tplc="184C6E34">
      <w:start w:val="1"/>
      <w:numFmt w:val="decimal"/>
      <w:lvlText w:val="%4."/>
      <w:lvlJc w:val="left"/>
      <w:pPr>
        <w:ind w:left="2880" w:hanging="360"/>
      </w:pPr>
    </w:lvl>
    <w:lvl w:ilvl="4" w:tplc="5D7CCBF0">
      <w:start w:val="1"/>
      <w:numFmt w:val="lowerLetter"/>
      <w:lvlText w:val="%5."/>
      <w:lvlJc w:val="left"/>
      <w:pPr>
        <w:ind w:left="3600" w:hanging="360"/>
      </w:pPr>
    </w:lvl>
    <w:lvl w:ilvl="5" w:tplc="4E1E543A">
      <w:start w:val="1"/>
      <w:numFmt w:val="lowerRoman"/>
      <w:lvlText w:val="%6."/>
      <w:lvlJc w:val="right"/>
      <w:pPr>
        <w:ind w:left="4320" w:hanging="180"/>
      </w:pPr>
    </w:lvl>
    <w:lvl w:ilvl="6" w:tplc="BBE2832A">
      <w:start w:val="1"/>
      <w:numFmt w:val="decimal"/>
      <w:lvlText w:val="%7."/>
      <w:lvlJc w:val="left"/>
      <w:pPr>
        <w:ind w:left="5040" w:hanging="360"/>
      </w:pPr>
    </w:lvl>
    <w:lvl w:ilvl="7" w:tplc="7676FFDA">
      <w:start w:val="1"/>
      <w:numFmt w:val="lowerLetter"/>
      <w:lvlText w:val="%8."/>
      <w:lvlJc w:val="left"/>
      <w:pPr>
        <w:ind w:left="5760" w:hanging="360"/>
      </w:pPr>
    </w:lvl>
    <w:lvl w:ilvl="8" w:tplc="DAF44DA8">
      <w:start w:val="1"/>
      <w:numFmt w:val="lowerRoman"/>
      <w:lvlText w:val="%9."/>
      <w:lvlJc w:val="right"/>
      <w:pPr>
        <w:ind w:left="6480" w:hanging="180"/>
      </w:p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874A12"/>
    <w:multiLevelType w:val="hybridMultilevel"/>
    <w:tmpl w:val="20AA9656"/>
    <w:lvl w:ilvl="0" w:tplc="02AE44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16cid:durableId="906646588">
    <w:abstractNumId w:val="13"/>
  </w:num>
  <w:num w:numId="2" w16cid:durableId="1164274688">
    <w:abstractNumId w:val="5"/>
  </w:num>
  <w:num w:numId="3" w16cid:durableId="841241510">
    <w:abstractNumId w:val="6"/>
  </w:num>
  <w:num w:numId="4" w16cid:durableId="593511483">
    <w:abstractNumId w:val="21"/>
  </w:num>
  <w:num w:numId="5" w16cid:durableId="621764461">
    <w:abstractNumId w:val="22"/>
  </w:num>
  <w:num w:numId="6" w16cid:durableId="91098974">
    <w:abstractNumId w:val="20"/>
  </w:num>
  <w:num w:numId="7" w16cid:durableId="2114937108">
    <w:abstractNumId w:val="11"/>
  </w:num>
  <w:num w:numId="8" w16cid:durableId="1246842931">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66199632">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10" w16cid:durableId="1076050317">
    <w:abstractNumId w:val="18"/>
  </w:num>
  <w:num w:numId="11" w16cid:durableId="92357628">
    <w:abstractNumId w:val="18"/>
  </w:num>
  <w:num w:numId="12" w16cid:durableId="1237323855">
    <w:abstractNumId w:val="10"/>
  </w:num>
  <w:num w:numId="13" w16cid:durableId="1722629933">
    <w:abstractNumId w:val="14"/>
  </w:num>
  <w:num w:numId="14" w16cid:durableId="88501481">
    <w:abstractNumId w:val="7"/>
  </w:num>
  <w:num w:numId="15" w16cid:durableId="732235459">
    <w:abstractNumId w:val="1"/>
  </w:num>
  <w:num w:numId="16" w16cid:durableId="1049766907">
    <w:abstractNumId w:val="9"/>
  </w:num>
  <w:num w:numId="17" w16cid:durableId="128018300">
    <w:abstractNumId w:val="19"/>
  </w:num>
  <w:num w:numId="18" w16cid:durableId="939265225">
    <w:abstractNumId w:val="2"/>
  </w:num>
  <w:num w:numId="19" w16cid:durableId="934437206">
    <w:abstractNumId w:val="6"/>
  </w:num>
  <w:num w:numId="20" w16cid:durableId="2074427436">
    <w:abstractNumId w:val="6"/>
  </w:num>
  <w:num w:numId="21" w16cid:durableId="2110542618">
    <w:abstractNumId w:val="6"/>
  </w:num>
  <w:num w:numId="22" w16cid:durableId="1791781204">
    <w:abstractNumId w:val="6"/>
  </w:num>
  <w:num w:numId="23" w16cid:durableId="379019729">
    <w:abstractNumId w:val="6"/>
  </w:num>
  <w:num w:numId="24" w16cid:durableId="144006400">
    <w:abstractNumId w:val="6"/>
  </w:num>
  <w:num w:numId="25" w16cid:durableId="1536385867">
    <w:abstractNumId w:val="6"/>
  </w:num>
  <w:num w:numId="26" w16cid:durableId="442042834">
    <w:abstractNumId w:val="6"/>
  </w:num>
  <w:num w:numId="27" w16cid:durableId="1440565049">
    <w:abstractNumId w:val="4"/>
  </w:num>
  <w:num w:numId="28" w16cid:durableId="633368525">
    <w:abstractNumId w:val="6"/>
  </w:num>
  <w:num w:numId="29" w16cid:durableId="1576359462">
    <w:abstractNumId w:val="22"/>
  </w:num>
  <w:num w:numId="30" w16cid:durableId="2098087349">
    <w:abstractNumId w:val="6"/>
  </w:num>
  <w:num w:numId="31" w16cid:durableId="788277300">
    <w:abstractNumId w:val="6"/>
  </w:num>
  <w:num w:numId="32" w16cid:durableId="1125343507">
    <w:abstractNumId w:val="22"/>
  </w:num>
  <w:num w:numId="33" w16cid:durableId="1246764284">
    <w:abstractNumId w:val="22"/>
  </w:num>
  <w:num w:numId="34" w16cid:durableId="603657333">
    <w:abstractNumId w:val="15"/>
  </w:num>
  <w:num w:numId="35" w16cid:durableId="4521399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298534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94859723">
    <w:abstractNumId w:val="12"/>
  </w:num>
  <w:num w:numId="38" w16cid:durableId="368771507">
    <w:abstractNumId w:val="8"/>
  </w:num>
  <w:num w:numId="39" w16cid:durableId="470437894">
    <w:abstractNumId w:val="23"/>
  </w:num>
  <w:num w:numId="40" w16cid:durableId="2136748006">
    <w:abstractNumId w:val="3"/>
  </w:num>
  <w:num w:numId="41" w16cid:durableId="1738237696">
    <w:abstractNumId w:val="17"/>
  </w:num>
  <w:num w:numId="42" w16cid:durableId="1857844">
    <w:abstractNumId w:val="0"/>
  </w:num>
  <w:num w:numId="43" w16cid:durableId="655689263">
    <w:abstractNumId w:val="6"/>
  </w:num>
  <w:num w:numId="44" w16cid:durableId="2014844254">
    <w:abstractNumId w:val="6"/>
    <w:lvlOverride w:ilvl="0">
      <w:startOverride w:val="18"/>
    </w:lvlOverride>
  </w:num>
  <w:num w:numId="45" w16cid:durableId="1527671137">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09CC"/>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929"/>
    <w:rsid w:val="00054931"/>
    <w:rsid w:val="00054B7A"/>
    <w:rsid w:val="00056C2D"/>
    <w:rsid w:val="000573E4"/>
    <w:rsid w:val="000578BF"/>
    <w:rsid w:val="0006097E"/>
    <w:rsid w:val="00061722"/>
    <w:rsid w:val="000619C8"/>
    <w:rsid w:val="00061D04"/>
    <w:rsid w:val="00064452"/>
    <w:rsid w:val="00064D03"/>
    <w:rsid w:val="00067650"/>
    <w:rsid w:val="000721F1"/>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761"/>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4DD9"/>
    <w:rsid w:val="00106548"/>
    <w:rsid w:val="0010678D"/>
    <w:rsid w:val="0010787B"/>
    <w:rsid w:val="00107F13"/>
    <w:rsid w:val="00110BA9"/>
    <w:rsid w:val="00112D5F"/>
    <w:rsid w:val="00116B18"/>
    <w:rsid w:val="001172B0"/>
    <w:rsid w:val="001177E8"/>
    <w:rsid w:val="00117E6E"/>
    <w:rsid w:val="00123AB9"/>
    <w:rsid w:val="0012619D"/>
    <w:rsid w:val="00131A54"/>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020"/>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66D09"/>
    <w:rsid w:val="00270840"/>
    <w:rsid w:val="00272DD2"/>
    <w:rsid w:val="002751BC"/>
    <w:rsid w:val="00277215"/>
    <w:rsid w:val="00280CF4"/>
    <w:rsid w:val="00282A3B"/>
    <w:rsid w:val="0028417D"/>
    <w:rsid w:val="0028554B"/>
    <w:rsid w:val="002879D4"/>
    <w:rsid w:val="00290A4A"/>
    <w:rsid w:val="00292680"/>
    <w:rsid w:val="00293A8E"/>
    <w:rsid w:val="00294556"/>
    <w:rsid w:val="002952B5"/>
    <w:rsid w:val="00295BB2"/>
    <w:rsid w:val="0029742C"/>
    <w:rsid w:val="002A2114"/>
    <w:rsid w:val="002A4C8E"/>
    <w:rsid w:val="002A57C0"/>
    <w:rsid w:val="002A62A5"/>
    <w:rsid w:val="002A68F7"/>
    <w:rsid w:val="002B0C4B"/>
    <w:rsid w:val="002B2489"/>
    <w:rsid w:val="002B4370"/>
    <w:rsid w:val="002B50C2"/>
    <w:rsid w:val="002B77BE"/>
    <w:rsid w:val="002B77CE"/>
    <w:rsid w:val="002C0DB5"/>
    <w:rsid w:val="002C1DCC"/>
    <w:rsid w:val="002C3CDE"/>
    <w:rsid w:val="002C4342"/>
    <w:rsid w:val="002C5BB8"/>
    <w:rsid w:val="002D15DC"/>
    <w:rsid w:val="002D1DE7"/>
    <w:rsid w:val="002D2C3C"/>
    <w:rsid w:val="002D2D4A"/>
    <w:rsid w:val="002D5568"/>
    <w:rsid w:val="002D5876"/>
    <w:rsid w:val="002D66C8"/>
    <w:rsid w:val="002D6EA5"/>
    <w:rsid w:val="002E14D4"/>
    <w:rsid w:val="002E3696"/>
    <w:rsid w:val="002E46A1"/>
    <w:rsid w:val="002E506C"/>
    <w:rsid w:val="002F4338"/>
    <w:rsid w:val="002F4345"/>
    <w:rsid w:val="002F46CE"/>
    <w:rsid w:val="002F4FD6"/>
    <w:rsid w:val="002F53E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6146"/>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3B2D"/>
    <w:rsid w:val="00376036"/>
    <w:rsid w:val="00376586"/>
    <w:rsid w:val="00377654"/>
    <w:rsid w:val="00377F0C"/>
    <w:rsid w:val="00382E40"/>
    <w:rsid w:val="00384B44"/>
    <w:rsid w:val="00386CD6"/>
    <w:rsid w:val="00393169"/>
    <w:rsid w:val="003931A0"/>
    <w:rsid w:val="0039386E"/>
    <w:rsid w:val="00393CB4"/>
    <w:rsid w:val="00396BDF"/>
    <w:rsid w:val="003A0843"/>
    <w:rsid w:val="003A120B"/>
    <w:rsid w:val="003A1729"/>
    <w:rsid w:val="003A3123"/>
    <w:rsid w:val="003A3BD9"/>
    <w:rsid w:val="003A66FD"/>
    <w:rsid w:val="003A7C12"/>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E60B5"/>
    <w:rsid w:val="003F1006"/>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6B89"/>
    <w:rsid w:val="004674A7"/>
    <w:rsid w:val="004677A7"/>
    <w:rsid w:val="00467E76"/>
    <w:rsid w:val="00470A54"/>
    <w:rsid w:val="004711E1"/>
    <w:rsid w:val="00473D5B"/>
    <w:rsid w:val="00474EDE"/>
    <w:rsid w:val="00475CAA"/>
    <w:rsid w:val="004763EA"/>
    <w:rsid w:val="0047650E"/>
    <w:rsid w:val="0047717E"/>
    <w:rsid w:val="00477C26"/>
    <w:rsid w:val="004802E1"/>
    <w:rsid w:val="00480403"/>
    <w:rsid w:val="00481325"/>
    <w:rsid w:val="00484376"/>
    <w:rsid w:val="004867B7"/>
    <w:rsid w:val="004869DC"/>
    <w:rsid w:val="004921A4"/>
    <w:rsid w:val="004929BF"/>
    <w:rsid w:val="00496700"/>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19B"/>
    <w:rsid w:val="004C087A"/>
    <w:rsid w:val="004C114B"/>
    <w:rsid w:val="004C72EE"/>
    <w:rsid w:val="004C7FA8"/>
    <w:rsid w:val="004D3C1C"/>
    <w:rsid w:val="004D6AF8"/>
    <w:rsid w:val="004E0226"/>
    <w:rsid w:val="004E2477"/>
    <w:rsid w:val="004E41D9"/>
    <w:rsid w:val="004F2C35"/>
    <w:rsid w:val="004F31DD"/>
    <w:rsid w:val="004F333B"/>
    <w:rsid w:val="004F49FA"/>
    <w:rsid w:val="004F4FBB"/>
    <w:rsid w:val="004F6A66"/>
    <w:rsid w:val="00506D30"/>
    <w:rsid w:val="00510A37"/>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47625"/>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1FC7"/>
    <w:rsid w:val="005E68FA"/>
    <w:rsid w:val="005F0AAA"/>
    <w:rsid w:val="00600EB5"/>
    <w:rsid w:val="0060273A"/>
    <w:rsid w:val="00602CC2"/>
    <w:rsid w:val="00605E65"/>
    <w:rsid w:val="00613D91"/>
    <w:rsid w:val="00613EB2"/>
    <w:rsid w:val="0061415D"/>
    <w:rsid w:val="00614D63"/>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0374"/>
    <w:rsid w:val="006749D7"/>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07AC"/>
    <w:rsid w:val="006D3C53"/>
    <w:rsid w:val="006D3F83"/>
    <w:rsid w:val="006D4772"/>
    <w:rsid w:val="006D4FC0"/>
    <w:rsid w:val="006D558A"/>
    <w:rsid w:val="006D7061"/>
    <w:rsid w:val="006D761F"/>
    <w:rsid w:val="006E42A9"/>
    <w:rsid w:val="006E533A"/>
    <w:rsid w:val="006E6227"/>
    <w:rsid w:val="006F0A48"/>
    <w:rsid w:val="00700244"/>
    <w:rsid w:val="0070043B"/>
    <w:rsid w:val="00701876"/>
    <w:rsid w:val="0070351B"/>
    <w:rsid w:val="00703BB3"/>
    <w:rsid w:val="007041AB"/>
    <w:rsid w:val="0070420E"/>
    <w:rsid w:val="00706859"/>
    <w:rsid w:val="007068C7"/>
    <w:rsid w:val="00707AF5"/>
    <w:rsid w:val="00713AEC"/>
    <w:rsid w:val="00713B5B"/>
    <w:rsid w:val="0071663C"/>
    <w:rsid w:val="007204E8"/>
    <w:rsid w:val="007212F3"/>
    <w:rsid w:val="00722A51"/>
    <w:rsid w:val="00723820"/>
    <w:rsid w:val="0072509C"/>
    <w:rsid w:val="00725443"/>
    <w:rsid w:val="00726ACD"/>
    <w:rsid w:val="00727F79"/>
    <w:rsid w:val="0073702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1B1B"/>
    <w:rsid w:val="007834E6"/>
    <w:rsid w:val="00787139"/>
    <w:rsid w:val="007878D4"/>
    <w:rsid w:val="00791E80"/>
    <w:rsid w:val="00794772"/>
    <w:rsid w:val="00794C64"/>
    <w:rsid w:val="00795FEA"/>
    <w:rsid w:val="00796E61"/>
    <w:rsid w:val="007973FE"/>
    <w:rsid w:val="00797BB8"/>
    <w:rsid w:val="00797DD4"/>
    <w:rsid w:val="007A1914"/>
    <w:rsid w:val="007A1FDE"/>
    <w:rsid w:val="007A5A38"/>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D7ED8"/>
    <w:rsid w:val="007E0CA6"/>
    <w:rsid w:val="007E0D4B"/>
    <w:rsid w:val="007E1A4D"/>
    <w:rsid w:val="007E1F41"/>
    <w:rsid w:val="007E3F75"/>
    <w:rsid w:val="007E62EE"/>
    <w:rsid w:val="007E79E9"/>
    <w:rsid w:val="007F363B"/>
    <w:rsid w:val="007F3F25"/>
    <w:rsid w:val="007F537C"/>
    <w:rsid w:val="007F57DE"/>
    <w:rsid w:val="008002C3"/>
    <w:rsid w:val="00803915"/>
    <w:rsid w:val="00806E08"/>
    <w:rsid w:val="008160A2"/>
    <w:rsid w:val="00824CC2"/>
    <w:rsid w:val="0082653D"/>
    <w:rsid w:val="0082748B"/>
    <w:rsid w:val="00827970"/>
    <w:rsid w:val="00833B21"/>
    <w:rsid w:val="008347BE"/>
    <w:rsid w:val="008366E6"/>
    <w:rsid w:val="00841FCD"/>
    <w:rsid w:val="00842EDE"/>
    <w:rsid w:val="0084371E"/>
    <w:rsid w:val="008450AE"/>
    <w:rsid w:val="00854902"/>
    <w:rsid w:val="00855999"/>
    <w:rsid w:val="00856826"/>
    <w:rsid w:val="00860C81"/>
    <w:rsid w:val="00860E75"/>
    <w:rsid w:val="0086220E"/>
    <w:rsid w:val="0086253E"/>
    <w:rsid w:val="00863F76"/>
    <w:rsid w:val="00870922"/>
    <w:rsid w:val="008732E4"/>
    <w:rsid w:val="00874F60"/>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0DE1"/>
    <w:rsid w:val="008D4F31"/>
    <w:rsid w:val="008E06CF"/>
    <w:rsid w:val="008E080D"/>
    <w:rsid w:val="008E186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306"/>
    <w:rsid w:val="0093485D"/>
    <w:rsid w:val="00940B8B"/>
    <w:rsid w:val="0094133B"/>
    <w:rsid w:val="00941A81"/>
    <w:rsid w:val="0094297A"/>
    <w:rsid w:val="00943056"/>
    <w:rsid w:val="00943C8B"/>
    <w:rsid w:val="009452BC"/>
    <w:rsid w:val="00945DE4"/>
    <w:rsid w:val="009464D1"/>
    <w:rsid w:val="00950015"/>
    <w:rsid w:val="009544B6"/>
    <w:rsid w:val="009578A9"/>
    <w:rsid w:val="00960250"/>
    <w:rsid w:val="009617A7"/>
    <w:rsid w:val="009632E1"/>
    <w:rsid w:val="00964BB4"/>
    <w:rsid w:val="00964F41"/>
    <w:rsid w:val="009656F3"/>
    <w:rsid w:val="0096615D"/>
    <w:rsid w:val="0096727A"/>
    <w:rsid w:val="00971A36"/>
    <w:rsid w:val="0097238E"/>
    <w:rsid w:val="00972F77"/>
    <w:rsid w:val="009766C4"/>
    <w:rsid w:val="009771DE"/>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D61"/>
    <w:rsid w:val="009C4308"/>
    <w:rsid w:val="009C4EAA"/>
    <w:rsid w:val="009D0616"/>
    <w:rsid w:val="009D10F6"/>
    <w:rsid w:val="009D1155"/>
    <w:rsid w:val="009D573D"/>
    <w:rsid w:val="009D7187"/>
    <w:rsid w:val="009E1A62"/>
    <w:rsid w:val="009E1C64"/>
    <w:rsid w:val="009E6541"/>
    <w:rsid w:val="009E7131"/>
    <w:rsid w:val="009E73B2"/>
    <w:rsid w:val="009F0AB9"/>
    <w:rsid w:val="009F1352"/>
    <w:rsid w:val="009F177F"/>
    <w:rsid w:val="009F1B64"/>
    <w:rsid w:val="009F3366"/>
    <w:rsid w:val="009F637A"/>
    <w:rsid w:val="009F6484"/>
    <w:rsid w:val="00A00787"/>
    <w:rsid w:val="00A007B2"/>
    <w:rsid w:val="00A03744"/>
    <w:rsid w:val="00A05D0B"/>
    <w:rsid w:val="00A06874"/>
    <w:rsid w:val="00A07677"/>
    <w:rsid w:val="00A12642"/>
    <w:rsid w:val="00A129E0"/>
    <w:rsid w:val="00A12A77"/>
    <w:rsid w:val="00A14BF9"/>
    <w:rsid w:val="00A1683A"/>
    <w:rsid w:val="00A22128"/>
    <w:rsid w:val="00A24D7F"/>
    <w:rsid w:val="00A25722"/>
    <w:rsid w:val="00A26768"/>
    <w:rsid w:val="00A27196"/>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27FB"/>
    <w:rsid w:val="00A83395"/>
    <w:rsid w:val="00A85DE2"/>
    <w:rsid w:val="00A876BA"/>
    <w:rsid w:val="00A87AE8"/>
    <w:rsid w:val="00A90DA1"/>
    <w:rsid w:val="00A93D12"/>
    <w:rsid w:val="00A94D46"/>
    <w:rsid w:val="00A967B2"/>
    <w:rsid w:val="00AB03C8"/>
    <w:rsid w:val="00AB1214"/>
    <w:rsid w:val="00AB26B6"/>
    <w:rsid w:val="00AB2C14"/>
    <w:rsid w:val="00AB3164"/>
    <w:rsid w:val="00AB5FD2"/>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2B"/>
    <w:rsid w:val="00AE45A4"/>
    <w:rsid w:val="00AF0F6A"/>
    <w:rsid w:val="00AF10C2"/>
    <w:rsid w:val="00AF1EE0"/>
    <w:rsid w:val="00AF565F"/>
    <w:rsid w:val="00AF6815"/>
    <w:rsid w:val="00AF7123"/>
    <w:rsid w:val="00B02D66"/>
    <w:rsid w:val="00B03FD3"/>
    <w:rsid w:val="00B04A29"/>
    <w:rsid w:val="00B04F60"/>
    <w:rsid w:val="00B05460"/>
    <w:rsid w:val="00B06DBB"/>
    <w:rsid w:val="00B10555"/>
    <w:rsid w:val="00B11CD8"/>
    <w:rsid w:val="00B11DB9"/>
    <w:rsid w:val="00B12D11"/>
    <w:rsid w:val="00B13282"/>
    <w:rsid w:val="00B13503"/>
    <w:rsid w:val="00B15422"/>
    <w:rsid w:val="00B17C81"/>
    <w:rsid w:val="00B17CCF"/>
    <w:rsid w:val="00B214FA"/>
    <w:rsid w:val="00B23C4E"/>
    <w:rsid w:val="00B23F14"/>
    <w:rsid w:val="00B25FBC"/>
    <w:rsid w:val="00B25FE4"/>
    <w:rsid w:val="00B30435"/>
    <w:rsid w:val="00B350FA"/>
    <w:rsid w:val="00B37BBC"/>
    <w:rsid w:val="00B4037A"/>
    <w:rsid w:val="00B41B2C"/>
    <w:rsid w:val="00B424B0"/>
    <w:rsid w:val="00B42558"/>
    <w:rsid w:val="00B4481B"/>
    <w:rsid w:val="00B4531A"/>
    <w:rsid w:val="00B45E56"/>
    <w:rsid w:val="00B46079"/>
    <w:rsid w:val="00B4772F"/>
    <w:rsid w:val="00B478D1"/>
    <w:rsid w:val="00B5015E"/>
    <w:rsid w:val="00B50272"/>
    <w:rsid w:val="00B50B82"/>
    <w:rsid w:val="00B5305A"/>
    <w:rsid w:val="00B56922"/>
    <w:rsid w:val="00B5729A"/>
    <w:rsid w:val="00B57A56"/>
    <w:rsid w:val="00B60146"/>
    <w:rsid w:val="00B609C3"/>
    <w:rsid w:val="00B622A0"/>
    <w:rsid w:val="00B62C0F"/>
    <w:rsid w:val="00B650CD"/>
    <w:rsid w:val="00B67965"/>
    <w:rsid w:val="00B67B36"/>
    <w:rsid w:val="00B71633"/>
    <w:rsid w:val="00B72852"/>
    <w:rsid w:val="00B731B5"/>
    <w:rsid w:val="00B76026"/>
    <w:rsid w:val="00B76B38"/>
    <w:rsid w:val="00B80131"/>
    <w:rsid w:val="00B80990"/>
    <w:rsid w:val="00B81363"/>
    <w:rsid w:val="00B83BEA"/>
    <w:rsid w:val="00B841D3"/>
    <w:rsid w:val="00B844FF"/>
    <w:rsid w:val="00B859E5"/>
    <w:rsid w:val="00B904FB"/>
    <w:rsid w:val="00BA674A"/>
    <w:rsid w:val="00BA71C1"/>
    <w:rsid w:val="00BB3496"/>
    <w:rsid w:val="00BB53B3"/>
    <w:rsid w:val="00BB676B"/>
    <w:rsid w:val="00BC14B7"/>
    <w:rsid w:val="00BC2D1D"/>
    <w:rsid w:val="00BC50B7"/>
    <w:rsid w:val="00BD25CD"/>
    <w:rsid w:val="00BD3558"/>
    <w:rsid w:val="00BD6A13"/>
    <w:rsid w:val="00BD7129"/>
    <w:rsid w:val="00BE061F"/>
    <w:rsid w:val="00BE0740"/>
    <w:rsid w:val="00BE2389"/>
    <w:rsid w:val="00BE5D84"/>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8D8"/>
    <w:rsid w:val="00C159DE"/>
    <w:rsid w:val="00C16EA1"/>
    <w:rsid w:val="00C172E1"/>
    <w:rsid w:val="00C17799"/>
    <w:rsid w:val="00C179B0"/>
    <w:rsid w:val="00C22475"/>
    <w:rsid w:val="00C22510"/>
    <w:rsid w:val="00C24E48"/>
    <w:rsid w:val="00C2579D"/>
    <w:rsid w:val="00C25C0A"/>
    <w:rsid w:val="00C2626B"/>
    <w:rsid w:val="00C31C0C"/>
    <w:rsid w:val="00C32713"/>
    <w:rsid w:val="00C35BC2"/>
    <w:rsid w:val="00C36348"/>
    <w:rsid w:val="00C364A8"/>
    <w:rsid w:val="00C36D12"/>
    <w:rsid w:val="00C37BB8"/>
    <w:rsid w:val="00C46398"/>
    <w:rsid w:val="00C4643A"/>
    <w:rsid w:val="00C47420"/>
    <w:rsid w:val="00C50D27"/>
    <w:rsid w:val="00C51CBA"/>
    <w:rsid w:val="00C522C1"/>
    <w:rsid w:val="00C55959"/>
    <w:rsid w:val="00C613F2"/>
    <w:rsid w:val="00C6212B"/>
    <w:rsid w:val="00C62E6D"/>
    <w:rsid w:val="00C63EEA"/>
    <w:rsid w:val="00C640DE"/>
    <w:rsid w:val="00C64490"/>
    <w:rsid w:val="00C6627C"/>
    <w:rsid w:val="00C678E0"/>
    <w:rsid w:val="00C72800"/>
    <w:rsid w:val="00C7450F"/>
    <w:rsid w:val="00C757E0"/>
    <w:rsid w:val="00C81483"/>
    <w:rsid w:val="00C82F7B"/>
    <w:rsid w:val="00C8435C"/>
    <w:rsid w:val="00C8451E"/>
    <w:rsid w:val="00C84C0A"/>
    <w:rsid w:val="00C858D8"/>
    <w:rsid w:val="00C866BD"/>
    <w:rsid w:val="00C86C7F"/>
    <w:rsid w:val="00C87BA8"/>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1575"/>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167CB"/>
    <w:rsid w:val="00D173F2"/>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50F"/>
    <w:rsid w:val="00D54958"/>
    <w:rsid w:val="00D54F79"/>
    <w:rsid w:val="00D564F5"/>
    <w:rsid w:val="00D60754"/>
    <w:rsid w:val="00D6797D"/>
    <w:rsid w:val="00D67F6F"/>
    <w:rsid w:val="00D73B7B"/>
    <w:rsid w:val="00D73D3F"/>
    <w:rsid w:val="00D76001"/>
    <w:rsid w:val="00D7639C"/>
    <w:rsid w:val="00D86C44"/>
    <w:rsid w:val="00D92AA3"/>
    <w:rsid w:val="00D94127"/>
    <w:rsid w:val="00D95A38"/>
    <w:rsid w:val="00D96C52"/>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377"/>
    <w:rsid w:val="00DE76E4"/>
    <w:rsid w:val="00DF23AF"/>
    <w:rsid w:val="00DF547E"/>
    <w:rsid w:val="00E0194B"/>
    <w:rsid w:val="00E060D7"/>
    <w:rsid w:val="00E074EA"/>
    <w:rsid w:val="00E1305F"/>
    <w:rsid w:val="00E1472A"/>
    <w:rsid w:val="00E14B26"/>
    <w:rsid w:val="00E164A4"/>
    <w:rsid w:val="00E16C20"/>
    <w:rsid w:val="00E172BF"/>
    <w:rsid w:val="00E22274"/>
    <w:rsid w:val="00E2455F"/>
    <w:rsid w:val="00E26CE3"/>
    <w:rsid w:val="00E27EF2"/>
    <w:rsid w:val="00E340F5"/>
    <w:rsid w:val="00E34329"/>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140E"/>
    <w:rsid w:val="00E83EB9"/>
    <w:rsid w:val="00E8553C"/>
    <w:rsid w:val="00E865A9"/>
    <w:rsid w:val="00E917C4"/>
    <w:rsid w:val="00E93A73"/>
    <w:rsid w:val="00E93B79"/>
    <w:rsid w:val="00E93F0E"/>
    <w:rsid w:val="00E96723"/>
    <w:rsid w:val="00EA3AC2"/>
    <w:rsid w:val="00EA5698"/>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1762"/>
    <w:rsid w:val="00ED2842"/>
    <w:rsid w:val="00ED70E6"/>
    <w:rsid w:val="00ED72B2"/>
    <w:rsid w:val="00EE24BA"/>
    <w:rsid w:val="00EE24C7"/>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2BF3"/>
    <w:rsid w:val="00F23194"/>
    <w:rsid w:val="00F23F6B"/>
    <w:rsid w:val="00F27861"/>
    <w:rsid w:val="00F311BA"/>
    <w:rsid w:val="00F31DA4"/>
    <w:rsid w:val="00F32198"/>
    <w:rsid w:val="00F328BE"/>
    <w:rsid w:val="00F33CD1"/>
    <w:rsid w:val="00F33E68"/>
    <w:rsid w:val="00F34335"/>
    <w:rsid w:val="00F35EB0"/>
    <w:rsid w:val="00F4651F"/>
    <w:rsid w:val="00F52C7B"/>
    <w:rsid w:val="00F532BF"/>
    <w:rsid w:val="00F534C0"/>
    <w:rsid w:val="00F53DA5"/>
    <w:rsid w:val="00F54DFD"/>
    <w:rsid w:val="00F56D6D"/>
    <w:rsid w:val="00F60309"/>
    <w:rsid w:val="00F6072B"/>
    <w:rsid w:val="00F61289"/>
    <w:rsid w:val="00F614C5"/>
    <w:rsid w:val="00F61582"/>
    <w:rsid w:val="00F63CEE"/>
    <w:rsid w:val="00F671D6"/>
    <w:rsid w:val="00F74260"/>
    <w:rsid w:val="00F757F7"/>
    <w:rsid w:val="00F8117B"/>
    <w:rsid w:val="00F81A86"/>
    <w:rsid w:val="00F82610"/>
    <w:rsid w:val="00F84C77"/>
    <w:rsid w:val="00F86987"/>
    <w:rsid w:val="00F91158"/>
    <w:rsid w:val="00F92A8F"/>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027F"/>
    <w:rsid w:val="00FD3704"/>
    <w:rsid w:val="00FD4382"/>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9273EB"/>
    <w:rsid w:val="03BEADC0"/>
    <w:rsid w:val="045C5EEA"/>
    <w:rsid w:val="05942FD6"/>
    <w:rsid w:val="07CAE2F2"/>
    <w:rsid w:val="07D4D874"/>
    <w:rsid w:val="0918AA45"/>
    <w:rsid w:val="0A5C4CF1"/>
    <w:rsid w:val="0A672738"/>
    <w:rsid w:val="0D5F15F3"/>
    <w:rsid w:val="0E848B25"/>
    <w:rsid w:val="10D9C2A2"/>
    <w:rsid w:val="12A1CC4C"/>
    <w:rsid w:val="142E2247"/>
    <w:rsid w:val="14633F25"/>
    <w:rsid w:val="148D08F3"/>
    <w:rsid w:val="1511DA5D"/>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6F32B4B"/>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8105B50"/>
    <w:rsid w:val="4CDD2DF9"/>
    <w:rsid w:val="4D4D1EA5"/>
    <w:rsid w:val="4DB0FF6D"/>
    <w:rsid w:val="4DD68E47"/>
    <w:rsid w:val="4E317D17"/>
    <w:rsid w:val="4E68D559"/>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12417D"/>
    <w:rsid w:val="6D78B978"/>
    <w:rsid w:val="6DA48569"/>
    <w:rsid w:val="6E431054"/>
    <w:rsid w:val="6F8E0CA9"/>
    <w:rsid w:val="6FA6F7C7"/>
    <w:rsid w:val="710EA3D5"/>
    <w:rsid w:val="7150C92C"/>
    <w:rsid w:val="7152BD2D"/>
    <w:rsid w:val="737A2413"/>
    <w:rsid w:val="738698EB"/>
    <w:rsid w:val="74531540"/>
    <w:rsid w:val="7466564E"/>
    <w:rsid w:val="7623CDC5"/>
    <w:rsid w:val="76C73F6F"/>
    <w:rsid w:val="77269EB9"/>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9976D1B2-5052-454F-99E7-C5845E5B0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5"/>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3"/>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4"/>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E8B3CFFA-E098-4C2E-844B-450F97350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10312</Words>
  <Characters>56719</Characters>
  <Application>Microsoft Office Word</Application>
  <DocSecurity>0</DocSecurity>
  <Lines>472</Lines>
  <Paragraphs>133</Paragraphs>
  <ScaleCrop>false</ScaleCrop>
  <Company/>
  <LinksUpToDate>false</LinksUpToDate>
  <CharactersWithSpaces>66898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3</cp:revision>
  <cp:lastPrinted>2020-11-13T23:11:00Z</cp:lastPrinted>
  <dcterms:created xsi:type="dcterms:W3CDTF">2026-10-15T19:27:00Z</dcterms:created>
  <dcterms:modified xsi:type="dcterms:W3CDTF">2026-10-15T19:40:00Z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