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4C58" w14:textId="77777777" w:rsidR="00E513D1" w:rsidRDefault="00E513D1">
      <w:pPr>
        <w:jc w:val="both"/>
        <w:rPr>
          <w:rFonts w:ascii="Century Gothic" w:eastAsia="Century Gothic" w:hAnsi="Century Gothic" w:cs="Century Gothic"/>
          <w:sz w:val="22"/>
          <w:szCs w:val="22"/>
        </w:rPr>
      </w:pPr>
    </w:p>
    <w:p w14:paraId="69B19146"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5C1F2B4E"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32CD395C" w14:textId="77777777" w:rsidR="00E513D1" w:rsidRDefault="00E513D1">
      <w:pPr>
        <w:jc w:val="both"/>
        <w:rPr>
          <w:rFonts w:ascii="Century Gothic" w:eastAsia="Century Gothic" w:hAnsi="Century Gothic" w:cs="Century Gothic"/>
          <w:sz w:val="22"/>
          <w:szCs w:val="22"/>
        </w:rPr>
      </w:pPr>
    </w:p>
    <w:p w14:paraId="061E5917"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554C7297" w14:textId="77777777" w:rsidR="00E513D1" w:rsidRDefault="00E513D1">
      <w:pPr>
        <w:jc w:val="both"/>
        <w:rPr>
          <w:rFonts w:ascii="Century Gothic" w:eastAsia="Century Gothic" w:hAnsi="Century Gothic" w:cs="Century Gothic"/>
          <w:sz w:val="22"/>
          <w:szCs w:val="22"/>
        </w:rPr>
      </w:pPr>
    </w:p>
    <w:p w14:paraId="3139BF24" w14:textId="06E29203" w:rsidR="00E513D1" w:rsidRDefault="00F44A6A" w:rsidP="00E26718">
      <w:pPr>
        <w:autoSpaceDE w:val="0"/>
        <w:autoSpaceDN w:val="0"/>
        <w:adjustRightInd w:val="0"/>
        <w:spacing w:line="276" w:lineRule="auto"/>
        <w:jc w:val="both"/>
        <w:rPr>
          <w:rFonts w:ascii="Century Gothic" w:eastAsia="Century Gothic" w:hAnsi="Century Gothic" w:cs="Century Gothic"/>
          <w:sz w:val="22"/>
          <w:szCs w:val="22"/>
        </w:rPr>
      </w:pPr>
      <w:r>
        <w:rPr>
          <w:rFonts w:ascii="Century Gothic" w:eastAsia="Century Gothic" w:hAnsi="Century Gothic" w:cs="Century Gothic"/>
          <w:sz w:val="22"/>
          <w:szCs w:val="22"/>
        </w:rPr>
        <w:t>PRIMERA: OBJETO El objeto del presente documento es la integración de una UNIÓN TEMPORAL entre, __________________ y________________________, con el propósito presentar en forma conjunta propuesta, para el Proceso de Mínima Cuantía AMS-MC-</w:t>
      </w:r>
      <w:r w:rsidR="00E26718">
        <w:rPr>
          <w:rFonts w:ascii="Century Gothic" w:eastAsia="Century Gothic" w:hAnsi="Century Gothic" w:cs="Century Gothic"/>
          <w:sz w:val="22"/>
          <w:szCs w:val="22"/>
        </w:rPr>
        <w:t>035</w:t>
      </w:r>
      <w:r>
        <w:rPr>
          <w:rFonts w:ascii="Century Gothic" w:eastAsia="Century Gothic" w:hAnsi="Century Gothic" w:cs="Century Gothic"/>
          <w:sz w:val="22"/>
          <w:szCs w:val="22"/>
        </w:rPr>
        <w:t>-202</w:t>
      </w:r>
      <w:r w:rsidR="0077208E">
        <w:rPr>
          <w:rFonts w:ascii="Century Gothic" w:eastAsia="Century Gothic" w:hAnsi="Century Gothic" w:cs="Century Gothic"/>
          <w:sz w:val="22"/>
          <w:szCs w:val="22"/>
        </w:rPr>
        <w:t>6</w:t>
      </w:r>
      <w:r>
        <w:rPr>
          <w:rFonts w:ascii="Century Gothic" w:eastAsia="Century Gothic" w:hAnsi="Century Gothic" w:cs="Century Gothic"/>
          <w:sz w:val="22"/>
          <w:szCs w:val="22"/>
        </w:rPr>
        <w:t>, convocado por EL MUNICIPIO DE SUBACHOQUE cuyo objeto es</w:t>
      </w:r>
      <w:r>
        <w:rPr>
          <w:rFonts w:ascii="Century Gothic" w:eastAsia="Century Gothic" w:hAnsi="Century Gothic" w:cs="Century Gothic"/>
          <w:i/>
          <w:sz w:val="22"/>
          <w:szCs w:val="22"/>
        </w:rPr>
        <w:t>:</w:t>
      </w:r>
      <w:r w:rsidR="00CD2BFC" w:rsidRPr="00CD2BFC">
        <w:t xml:space="preserve"> </w:t>
      </w:r>
      <w:r w:rsidR="00E26718" w:rsidRPr="00D8241D">
        <w:rPr>
          <w:rFonts w:ascii="Century Gothic" w:eastAsia="Century Gothic" w:hAnsi="Century Gothic" w:cs="Century Gothic"/>
          <w:b/>
          <w:i/>
          <w:sz w:val="20"/>
          <w:szCs w:val="20"/>
        </w:rPr>
        <w:t>COMPRA DE MATERIAL VEGETAL MEDIANTE ESPECIES NATIVAS E INSUMOS PARA LA REFORESTACIÓN Y AISLAMIENTO DE PREDIOS DE IMPORTANCIA HÍDRICA EN EL MUNICIPIO DE SUBACHOQUE, CUNDINAMARCA</w:t>
      </w:r>
      <w:r w:rsidR="00143CCE">
        <w:rPr>
          <w:rFonts w:ascii="Century Gothic" w:eastAsia="Century Gothic" w:hAnsi="Century Gothic" w:cs="Century Gothic"/>
          <w:sz w:val="22"/>
          <w:szCs w:val="22"/>
        </w:rPr>
        <w:t>.</w:t>
      </w:r>
    </w:p>
    <w:p w14:paraId="0F669389" w14:textId="77777777" w:rsidR="00E513D1" w:rsidRDefault="00E513D1">
      <w:pPr>
        <w:jc w:val="both"/>
        <w:rPr>
          <w:rFonts w:ascii="Century Gothic" w:eastAsia="Century Gothic" w:hAnsi="Century Gothic" w:cs="Century Gothic"/>
          <w:sz w:val="22"/>
          <w:szCs w:val="22"/>
        </w:rPr>
      </w:pPr>
    </w:p>
    <w:p w14:paraId="6D369ED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379C260" w14:textId="77777777" w:rsidR="00E513D1" w:rsidRDefault="00E513D1">
      <w:pPr>
        <w:jc w:val="both"/>
        <w:rPr>
          <w:rFonts w:ascii="Century Gothic" w:eastAsia="Century Gothic" w:hAnsi="Century Gothic" w:cs="Century Gothic"/>
          <w:sz w:val="22"/>
          <w:szCs w:val="22"/>
        </w:rPr>
      </w:pPr>
    </w:p>
    <w:p w14:paraId="5122D65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40856594" w14:textId="77777777" w:rsidR="00E513D1" w:rsidRDefault="00E513D1">
      <w:pPr>
        <w:jc w:val="both"/>
        <w:rPr>
          <w:rFonts w:ascii="Century Gothic" w:eastAsia="Century Gothic" w:hAnsi="Century Gothic" w:cs="Century Gothic"/>
          <w:sz w:val="22"/>
          <w:szCs w:val="22"/>
        </w:rPr>
      </w:pPr>
    </w:p>
    <w:p w14:paraId="5896AB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273AFABE" w14:textId="77777777" w:rsidR="00E513D1" w:rsidRDefault="00E513D1">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E513D1" w14:paraId="752F6394" w14:textId="77777777">
        <w:trPr>
          <w:trHeight w:val="720"/>
        </w:trPr>
        <w:tc>
          <w:tcPr>
            <w:tcW w:w="3291" w:type="dxa"/>
            <w:tcBorders>
              <w:top w:val="single" w:sz="6" w:space="0" w:color="000000"/>
              <w:left w:val="single" w:sz="6" w:space="0" w:color="000000"/>
              <w:bottom w:val="single" w:sz="6" w:space="0" w:color="000000"/>
            </w:tcBorders>
          </w:tcPr>
          <w:p w14:paraId="1CB220D2" w14:textId="77777777" w:rsidR="00E513D1" w:rsidRDefault="00E513D1">
            <w:pPr>
              <w:jc w:val="both"/>
              <w:rPr>
                <w:rFonts w:ascii="Century Gothic" w:eastAsia="Century Gothic" w:hAnsi="Century Gothic" w:cs="Century Gothic"/>
                <w:sz w:val="22"/>
                <w:szCs w:val="22"/>
              </w:rPr>
            </w:pPr>
          </w:p>
          <w:p w14:paraId="78A1CAF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tcPr>
          <w:p w14:paraId="71F3514B" w14:textId="77777777" w:rsidR="00E513D1" w:rsidRDefault="00E513D1">
            <w:pPr>
              <w:jc w:val="both"/>
              <w:rPr>
                <w:rFonts w:ascii="Century Gothic" w:eastAsia="Century Gothic" w:hAnsi="Century Gothic" w:cs="Century Gothic"/>
                <w:sz w:val="22"/>
                <w:szCs w:val="22"/>
              </w:rPr>
            </w:pPr>
          </w:p>
          <w:p w14:paraId="1E82B10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tcPr>
          <w:p w14:paraId="16CEC425" w14:textId="77777777" w:rsidR="00E513D1" w:rsidRDefault="00E513D1">
            <w:pPr>
              <w:jc w:val="both"/>
              <w:rPr>
                <w:rFonts w:ascii="Century Gothic" w:eastAsia="Century Gothic" w:hAnsi="Century Gothic" w:cs="Century Gothic"/>
                <w:sz w:val="22"/>
                <w:szCs w:val="22"/>
              </w:rPr>
            </w:pPr>
          </w:p>
          <w:p w14:paraId="15478E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E513D1" w14:paraId="1A39D73B" w14:textId="77777777">
        <w:tc>
          <w:tcPr>
            <w:tcW w:w="3291" w:type="dxa"/>
            <w:tcBorders>
              <w:top w:val="single" w:sz="6" w:space="0" w:color="000000"/>
              <w:left w:val="single" w:sz="6" w:space="0" w:color="000000"/>
              <w:bottom w:val="single" w:sz="6" w:space="0" w:color="000000"/>
            </w:tcBorders>
          </w:tcPr>
          <w:p w14:paraId="360C1443"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tcPr>
          <w:p w14:paraId="08720C9C"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tcPr>
          <w:p w14:paraId="1A5A6DFA" w14:textId="77777777" w:rsidR="00E513D1" w:rsidRDefault="00E513D1">
            <w:pPr>
              <w:jc w:val="both"/>
              <w:rPr>
                <w:rFonts w:ascii="Century Gothic" w:eastAsia="Century Gothic" w:hAnsi="Century Gothic" w:cs="Century Gothic"/>
                <w:sz w:val="22"/>
                <w:szCs w:val="22"/>
              </w:rPr>
            </w:pPr>
          </w:p>
        </w:tc>
      </w:tr>
      <w:tr w:rsidR="00E513D1" w14:paraId="59B01BE5" w14:textId="77777777">
        <w:tc>
          <w:tcPr>
            <w:tcW w:w="3291" w:type="dxa"/>
            <w:tcBorders>
              <w:top w:val="single" w:sz="6" w:space="0" w:color="000000"/>
              <w:left w:val="single" w:sz="6" w:space="0" w:color="000000"/>
              <w:bottom w:val="single" w:sz="6" w:space="0" w:color="000000"/>
            </w:tcBorders>
          </w:tcPr>
          <w:p w14:paraId="3802A9E2"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tcPr>
          <w:p w14:paraId="593C0676"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tcPr>
          <w:p w14:paraId="6ED0C205" w14:textId="77777777" w:rsidR="00E513D1" w:rsidRDefault="00E513D1">
            <w:pPr>
              <w:jc w:val="both"/>
              <w:rPr>
                <w:rFonts w:ascii="Century Gothic" w:eastAsia="Century Gothic" w:hAnsi="Century Gothic" w:cs="Century Gothic"/>
                <w:sz w:val="22"/>
                <w:szCs w:val="22"/>
              </w:rPr>
            </w:pPr>
          </w:p>
        </w:tc>
      </w:tr>
    </w:tbl>
    <w:p w14:paraId="542B178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43363A0" w14:textId="77777777" w:rsidR="00E513D1" w:rsidRDefault="00E513D1">
      <w:pPr>
        <w:jc w:val="both"/>
        <w:rPr>
          <w:rFonts w:ascii="Century Gothic" w:eastAsia="Century Gothic" w:hAnsi="Century Gothic" w:cs="Century Gothic"/>
          <w:sz w:val="22"/>
          <w:szCs w:val="22"/>
        </w:rPr>
      </w:pPr>
    </w:p>
    <w:p w14:paraId="1281BE14" w14:textId="0710D7A1"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1665CDA6" w14:textId="77777777" w:rsidR="00E513D1" w:rsidRDefault="00E513D1">
      <w:pPr>
        <w:jc w:val="both"/>
        <w:rPr>
          <w:rFonts w:ascii="Century Gothic" w:eastAsia="Century Gothic" w:hAnsi="Century Gothic" w:cs="Century Gothic"/>
          <w:sz w:val="22"/>
          <w:szCs w:val="22"/>
        </w:rPr>
      </w:pPr>
    </w:p>
    <w:p w14:paraId="5A8F1E9D" w14:textId="66DB5BA4"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SEXTA: CESIÓN. -  No se podrá ceder en todo o en parte la participación de alguno de los integrantes de la UNIÓN TEMPORAL, entre ellos. Cuando se trate de cesión a un tercero se requerirá aprobación escrita previa del MUNICPIO DE SUBACHOQUE quien se reserva la facultad de aprobar dicha cesión.</w:t>
      </w:r>
    </w:p>
    <w:p w14:paraId="3F96478D" w14:textId="77777777" w:rsidR="00E513D1" w:rsidRDefault="00E513D1">
      <w:pPr>
        <w:jc w:val="both"/>
        <w:rPr>
          <w:rFonts w:ascii="Century Gothic" w:eastAsia="Century Gothic" w:hAnsi="Century Gothic" w:cs="Century Gothic"/>
          <w:sz w:val="22"/>
          <w:szCs w:val="22"/>
        </w:rPr>
      </w:pPr>
    </w:p>
    <w:p w14:paraId="0343AFE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56BF4BC4" w14:textId="77777777" w:rsidR="00E513D1" w:rsidRDefault="00E513D1">
      <w:pPr>
        <w:jc w:val="both"/>
        <w:rPr>
          <w:rFonts w:ascii="Century Gothic" w:eastAsia="Century Gothic" w:hAnsi="Century Gothic" w:cs="Century Gothic"/>
          <w:sz w:val="22"/>
          <w:szCs w:val="22"/>
        </w:rPr>
      </w:pPr>
    </w:p>
    <w:p w14:paraId="03CA6FCE"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082FF4E7" w14:textId="77777777" w:rsidR="00E513D1" w:rsidRDefault="00E513D1">
      <w:pPr>
        <w:jc w:val="both"/>
        <w:rPr>
          <w:rFonts w:ascii="Century Gothic" w:eastAsia="Century Gothic" w:hAnsi="Century Gothic" w:cs="Century Gothic"/>
          <w:sz w:val="22"/>
          <w:szCs w:val="22"/>
        </w:rPr>
      </w:pPr>
      <w:bookmarkStart w:id="0" w:name="_heading=h.gjdgxs" w:colFirst="0" w:colLast="0"/>
      <w:bookmarkEnd w:id="0"/>
    </w:p>
    <w:p w14:paraId="32D2E4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FA1B1F1" w14:textId="77777777" w:rsidR="00E513D1" w:rsidRDefault="00E513D1">
      <w:pPr>
        <w:jc w:val="both"/>
        <w:rPr>
          <w:rFonts w:ascii="Century Gothic" w:eastAsia="Century Gothic" w:hAnsi="Century Gothic" w:cs="Century Gothic"/>
          <w:sz w:val="22"/>
          <w:szCs w:val="22"/>
        </w:rPr>
      </w:pPr>
    </w:p>
    <w:p w14:paraId="59346056" w14:textId="33D6D7AE"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constancia y aprobación, el presente documento se firma en la ciudad de __________ a los ______ días del mes de______ </w:t>
      </w:r>
      <w:proofErr w:type="spellStart"/>
      <w:r>
        <w:rPr>
          <w:rFonts w:ascii="Century Gothic" w:eastAsia="Century Gothic" w:hAnsi="Century Gothic" w:cs="Century Gothic"/>
          <w:sz w:val="22"/>
          <w:szCs w:val="22"/>
        </w:rPr>
        <w:t>de</w:t>
      </w:r>
      <w:proofErr w:type="spellEnd"/>
      <w:r>
        <w:rPr>
          <w:rFonts w:ascii="Century Gothic" w:eastAsia="Century Gothic" w:hAnsi="Century Gothic" w:cs="Century Gothic"/>
          <w:sz w:val="22"/>
          <w:szCs w:val="22"/>
        </w:rPr>
        <w:t xml:space="preserve"> 202</w:t>
      </w:r>
      <w:r w:rsidR="00143CCE">
        <w:rPr>
          <w:rFonts w:ascii="Century Gothic" w:eastAsia="Century Gothic" w:hAnsi="Century Gothic" w:cs="Century Gothic"/>
          <w:sz w:val="22"/>
          <w:szCs w:val="22"/>
        </w:rPr>
        <w:t>5</w:t>
      </w:r>
      <w:r>
        <w:rPr>
          <w:rFonts w:ascii="Century Gothic" w:eastAsia="Century Gothic" w:hAnsi="Century Gothic" w:cs="Century Gothic"/>
          <w:sz w:val="22"/>
          <w:szCs w:val="22"/>
        </w:rPr>
        <w:t>, por quienes intervinieron.</w:t>
      </w:r>
    </w:p>
    <w:p w14:paraId="4960B1C3" w14:textId="77777777" w:rsidR="00E513D1" w:rsidRDefault="00E513D1">
      <w:pPr>
        <w:jc w:val="both"/>
        <w:rPr>
          <w:rFonts w:ascii="Century Gothic" w:eastAsia="Century Gothic" w:hAnsi="Century Gothic" w:cs="Century Gothic"/>
          <w:sz w:val="22"/>
          <w:szCs w:val="22"/>
        </w:rPr>
      </w:pPr>
    </w:p>
    <w:p w14:paraId="1D905C9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463D8D2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425E2CF9" w14:textId="77777777" w:rsidR="00E513D1" w:rsidRDefault="00E513D1">
      <w:pPr>
        <w:jc w:val="both"/>
        <w:rPr>
          <w:rFonts w:ascii="Century Gothic" w:eastAsia="Century Gothic" w:hAnsi="Century Gothic" w:cs="Century Gothic"/>
          <w:sz w:val="22"/>
          <w:szCs w:val="22"/>
        </w:rPr>
      </w:pPr>
    </w:p>
    <w:p w14:paraId="31F031B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DÉCIMA PRIMERA: CLAUSULAS OPCIONALES. El documento podrá contener las cláusulas opcionales que los asociados consideren pertinentes, siempre y cuando no contravengan lo dispuesto en la Ley 80/93.</w:t>
      </w:r>
    </w:p>
    <w:p w14:paraId="66AEEF9F" w14:textId="77777777" w:rsidR="00E513D1" w:rsidRDefault="00E513D1">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E513D1" w14:paraId="71F76B7D" w14:textId="77777777">
        <w:trPr>
          <w:trHeight w:val="1484"/>
        </w:trPr>
        <w:tc>
          <w:tcPr>
            <w:tcW w:w="4348" w:type="dxa"/>
          </w:tcPr>
          <w:p w14:paraId="602B99E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3BCF9E9"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03CC06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452EF3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35329D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1C371F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E513D1" w14:paraId="241CDCE4" w14:textId="77777777">
        <w:trPr>
          <w:trHeight w:val="248"/>
        </w:trPr>
        <w:tc>
          <w:tcPr>
            <w:tcW w:w="4348" w:type="dxa"/>
          </w:tcPr>
          <w:p w14:paraId="3BE3902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0252D253" w14:textId="77777777" w:rsidR="00E513D1" w:rsidRDefault="00E513D1">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E513D1" w14:paraId="24A58C2E" w14:textId="77777777">
        <w:tc>
          <w:tcPr>
            <w:tcW w:w="4348" w:type="dxa"/>
          </w:tcPr>
          <w:p w14:paraId="3E5B762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55D13C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707BBD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5EBD5728"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0C57AA4"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2FEA8A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tcPr>
          <w:p w14:paraId="0E9864D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762182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944530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2D32E1E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14104B8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02D7AB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7BCA8D8E" w14:textId="77777777" w:rsidR="00E513D1" w:rsidRDefault="00E513D1">
            <w:pPr>
              <w:jc w:val="both"/>
              <w:rPr>
                <w:rFonts w:ascii="Century Gothic" w:eastAsia="Century Gothic" w:hAnsi="Century Gothic" w:cs="Century Gothic"/>
                <w:sz w:val="22"/>
                <w:szCs w:val="22"/>
              </w:rPr>
            </w:pPr>
          </w:p>
        </w:tc>
      </w:tr>
    </w:tbl>
    <w:p w14:paraId="7DFF8378" w14:textId="77777777" w:rsidR="00E513D1" w:rsidRDefault="00E513D1">
      <w:pPr>
        <w:rPr>
          <w:rFonts w:ascii="Century Gothic" w:eastAsia="Century Gothic" w:hAnsi="Century Gothic" w:cs="Century Gothic"/>
          <w:sz w:val="22"/>
          <w:szCs w:val="22"/>
        </w:rPr>
      </w:pPr>
    </w:p>
    <w:sectPr w:rsidR="00E513D1">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D1"/>
    <w:rsid w:val="00143CCE"/>
    <w:rsid w:val="002A36A6"/>
    <w:rsid w:val="00425359"/>
    <w:rsid w:val="006B5497"/>
    <w:rsid w:val="006C2B34"/>
    <w:rsid w:val="006E6BB3"/>
    <w:rsid w:val="006F11E6"/>
    <w:rsid w:val="00745DAB"/>
    <w:rsid w:val="0077208E"/>
    <w:rsid w:val="007979A4"/>
    <w:rsid w:val="007D7BDC"/>
    <w:rsid w:val="00807975"/>
    <w:rsid w:val="00C579FD"/>
    <w:rsid w:val="00CD2BFC"/>
    <w:rsid w:val="00D8240D"/>
    <w:rsid w:val="00E26718"/>
    <w:rsid w:val="00E513D1"/>
    <w:rsid w:val="00EE4064"/>
    <w:rsid w:val="00F44A6A"/>
    <w:rsid w:val="00F573BD"/>
    <w:rsid w:val="00FC7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A9868"/>
  <w15:docId w15:val="{A8CDCC81-5CB4-4FE5-91D8-A8003BB6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character" w:styleId="Fuerte">
    <w:name w:val="Strong"/>
    <w:uiPriority w:val="22"/>
    <w:qFormat/>
    <w:rsid w:val="004253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904</Words>
  <Characters>4978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Michael Perez</cp:lastModifiedBy>
  <cp:revision>2</cp:revision>
  <dcterms:created xsi:type="dcterms:W3CDTF">2026-10-19T20:30:00Z</dcterms:created>
  <dcterms:modified xsi:type="dcterms:W3CDTF">2026-10-19T20:30:00Z</dcterms:modified>
</cp:coreProperties>
</file>