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2F158" w14:textId="77777777" w:rsidR="00480706" w:rsidRPr="00480706" w:rsidRDefault="00480706" w:rsidP="00480706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  <w:r w:rsidRPr="00480706">
        <w:rPr>
          <w:rFonts w:ascii="Arial" w:hAnsi="Arial" w:cs="Arial"/>
          <w:b/>
          <w:sz w:val="20"/>
          <w:szCs w:val="20"/>
        </w:rPr>
        <w:t>MATRIZ 3 – RIESGOS</w:t>
      </w:r>
    </w:p>
    <w:p w14:paraId="46D59301" w14:textId="77777777" w:rsidR="00480706" w:rsidRDefault="00480706" w:rsidP="005F61C5">
      <w:pPr>
        <w:spacing w:line="240" w:lineRule="auto"/>
        <w:rPr>
          <w:rFonts w:ascii="Arial" w:hAnsi="Arial" w:cs="Arial"/>
          <w:color w:val="000000" w:themeColor="text1"/>
          <w:lang w:val="es-ES" w:eastAsia="es-CO"/>
        </w:rPr>
      </w:pPr>
    </w:p>
    <w:p w14:paraId="0822FEEB" w14:textId="4031855A" w:rsidR="00D70D7B" w:rsidRPr="005F61C5" w:rsidRDefault="00D70D7B" w:rsidP="005F61C5">
      <w:pPr>
        <w:spacing w:line="240" w:lineRule="auto"/>
        <w:rPr>
          <w:rFonts w:ascii="Arial" w:hAnsi="Arial" w:cs="Arial"/>
          <w:color w:val="000000" w:themeColor="text1"/>
          <w:lang w:val="es-ES" w:eastAsia="es-CO"/>
        </w:rPr>
      </w:pPr>
      <w:r w:rsidRPr="005F61C5">
        <w:rPr>
          <w:rFonts w:ascii="Arial" w:hAnsi="Arial" w:cs="Arial"/>
          <w:color w:val="000000" w:themeColor="text1"/>
          <w:lang w:val="es-ES" w:eastAsia="es-CO"/>
        </w:rPr>
        <w:t xml:space="preserve">Para el presente </w:t>
      </w:r>
      <w:r w:rsidR="00C61BDB" w:rsidRPr="005F61C5">
        <w:rPr>
          <w:rFonts w:ascii="Arial" w:hAnsi="Arial" w:cs="Arial"/>
          <w:color w:val="000000" w:themeColor="text1"/>
          <w:lang w:val="es-ES" w:eastAsia="es-CO"/>
        </w:rPr>
        <w:t xml:space="preserve">procedimiento </w:t>
      </w:r>
      <w:r w:rsidRPr="005F61C5">
        <w:rPr>
          <w:rFonts w:ascii="Arial" w:hAnsi="Arial" w:cs="Arial"/>
          <w:color w:val="000000" w:themeColor="text1"/>
          <w:lang w:val="es-ES" w:eastAsia="es-CO"/>
        </w:rPr>
        <w:t xml:space="preserve">contractual, en atención </w:t>
      </w:r>
      <w:r w:rsidR="00B81B1F" w:rsidRPr="005F61C5">
        <w:rPr>
          <w:rFonts w:ascii="Arial" w:hAnsi="Arial" w:cs="Arial"/>
          <w:color w:val="000000" w:themeColor="text1"/>
          <w:lang w:val="es-ES" w:eastAsia="es-CO"/>
        </w:rPr>
        <w:t>a la</w:t>
      </w:r>
      <w:r w:rsidRPr="005F61C5">
        <w:rPr>
          <w:rFonts w:ascii="Arial" w:hAnsi="Arial" w:cs="Arial"/>
          <w:color w:val="000000" w:themeColor="text1"/>
          <w:lang w:val="es-ES" w:eastAsia="es-CO"/>
        </w:rPr>
        <w:t xml:space="preserve"> Ley 1150 de 2007 y los artículos 2.2.1.1.1.3.1 y 2.2.1.1.1.6.</w:t>
      </w:r>
      <w:r w:rsidR="00B81B1F" w:rsidRPr="005F61C5">
        <w:rPr>
          <w:rFonts w:ascii="Arial" w:hAnsi="Arial" w:cs="Arial"/>
          <w:color w:val="000000" w:themeColor="text1"/>
          <w:lang w:val="es-ES" w:eastAsia="es-CO"/>
        </w:rPr>
        <w:t>3. del</w:t>
      </w:r>
      <w:r w:rsidRPr="005F61C5">
        <w:rPr>
          <w:rFonts w:ascii="Arial" w:hAnsi="Arial" w:cs="Arial"/>
          <w:color w:val="000000" w:themeColor="text1"/>
          <w:lang w:val="es-ES" w:eastAsia="es-CO"/>
        </w:rPr>
        <w:t xml:space="preserve"> Decreto </w:t>
      </w:r>
      <w:r w:rsidR="00B81B1F" w:rsidRPr="005F61C5">
        <w:rPr>
          <w:rFonts w:ascii="Arial" w:hAnsi="Arial" w:cs="Arial"/>
          <w:color w:val="000000" w:themeColor="text1"/>
          <w:lang w:val="es-ES" w:eastAsia="es-CO"/>
        </w:rPr>
        <w:t>1082 de</w:t>
      </w:r>
      <w:r w:rsidR="006E6D9B" w:rsidRPr="005F61C5">
        <w:rPr>
          <w:rFonts w:ascii="Arial" w:hAnsi="Arial" w:cs="Arial"/>
          <w:color w:val="000000" w:themeColor="text1"/>
          <w:lang w:val="es-ES" w:eastAsia="es-CO"/>
        </w:rPr>
        <w:t xml:space="preserve"> 2015, entiéndase por </w:t>
      </w:r>
      <w:r w:rsidR="00624AC2" w:rsidRPr="005F61C5">
        <w:rPr>
          <w:rFonts w:ascii="Arial" w:hAnsi="Arial" w:cs="Arial"/>
          <w:color w:val="000000" w:themeColor="text1"/>
          <w:lang w:val="es-ES" w:eastAsia="es-CO"/>
        </w:rPr>
        <w:t>r</w:t>
      </w:r>
      <w:r w:rsidRPr="005F61C5">
        <w:rPr>
          <w:rFonts w:ascii="Arial" w:hAnsi="Arial" w:cs="Arial"/>
          <w:color w:val="000000" w:themeColor="text1"/>
          <w:lang w:val="es-ES" w:eastAsia="es-CO"/>
        </w:rPr>
        <w:t>iesgo</w:t>
      </w:r>
      <w:r w:rsidR="006E6D9B" w:rsidRPr="005F61C5">
        <w:rPr>
          <w:rFonts w:ascii="Arial" w:hAnsi="Arial" w:cs="Arial"/>
          <w:color w:val="000000" w:themeColor="text1"/>
          <w:lang w:val="es-ES" w:eastAsia="es-CO"/>
        </w:rPr>
        <w:t xml:space="preserve"> </w:t>
      </w:r>
      <w:r w:rsidRPr="005F61C5">
        <w:rPr>
          <w:rFonts w:ascii="Arial" w:hAnsi="Arial" w:cs="Arial"/>
          <w:color w:val="000000" w:themeColor="text1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5F61C5">
        <w:rPr>
          <w:rFonts w:ascii="Arial" w:hAnsi="Arial" w:cs="Arial"/>
          <w:color w:val="000000" w:themeColor="text1"/>
          <w:lang w:val="es-ES" w:eastAsia="es-CO"/>
        </w:rPr>
        <w:t>como con</w:t>
      </w:r>
      <w:r w:rsidRPr="005F61C5">
        <w:rPr>
          <w:rFonts w:ascii="Arial" w:hAnsi="Arial" w:cs="Arial"/>
          <w:color w:val="000000" w:themeColor="text1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5F61C5" w:rsidRDefault="00B81B1F" w:rsidP="005F61C5">
      <w:pPr>
        <w:spacing w:line="240" w:lineRule="auto"/>
        <w:rPr>
          <w:rFonts w:ascii="Arial" w:hAnsi="Arial" w:cs="Arial"/>
          <w:color w:val="000000" w:themeColor="text1"/>
          <w:lang w:val="es-ES_tradnl" w:eastAsia="es-CO"/>
        </w:rPr>
      </w:pPr>
    </w:p>
    <w:p w14:paraId="5322C892" w14:textId="6D4072CB" w:rsidR="00D70D7B" w:rsidRPr="005F61C5" w:rsidRDefault="00D70D7B" w:rsidP="005F61C5">
      <w:pPr>
        <w:spacing w:line="240" w:lineRule="auto"/>
        <w:rPr>
          <w:rFonts w:ascii="Arial" w:hAnsi="Arial" w:cs="Arial"/>
          <w:color w:val="000000" w:themeColor="text1"/>
          <w:lang w:val="es-ES_tradnl" w:eastAsia="es-CO"/>
        </w:rPr>
      </w:pPr>
      <w:r w:rsidRPr="005F61C5">
        <w:rPr>
          <w:rFonts w:ascii="Arial" w:hAnsi="Arial" w:cs="Arial"/>
          <w:color w:val="000000" w:themeColor="text1"/>
          <w:lang w:val="es-ES_tradnl" w:eastAsia="es-CO"/>
        </w:rPr>
        <w:t>Corresponderá al contratista seleccionado la asunción de</w:t>
      </w:r>
      <w:r w:rsidR="006E6D9B" w:rsidRPr="005F61C5">
        <w:rPr>
          <w:rFonts w:ascii="Arial" w:hAnsi="Arial" w:cs="Arial"/>
          <w:color w:val="000000" w:themeColor="text1"/>
          <w:lang w:val="es-ES_tradnl" w:eastAsia="es-CO"/>
        </w:rPr>
        <w:t>l R</w:t>
      </w:r>
      <w:r w:rsidRPr="005F61C5">
        <w:rPr>
          <w:rFonts w:ascii="Arial" w:hAnsi="Arial" w:cs="Arial"/>
          <w:color w:val="000000" w:themeColor="text1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5F61C5">
        <w:rPr>
          <w:rFonts w:ascii="Arial" w:hAnsi="Arial" w:cs="Arial"/>
          <w:color w:val="000000" w:themeColor="text1"/>
          <w:lang w:val="es-ES_tradnl" w:eastAsia="es-CO"/>
        </w:rPr>
        <w:t>e</w:t>
      </w:r>
      <w:r w:rsidRPr="005F61C5">
        <w:rPr>
          <w:rFonts w:ascii="Arial" w:hAnsi="Arial" w:cs="Arial"/>
          <w:color w:val="000000" w:themeColor="text1"/>
          <w:lang w:val="es-ES_tradnl" w:eastAsia="es-CO"/>
        </w:rPr>
        <w:t xml:space="preserve">ntidad en el contrato. </w:t>
      </w:r>
    </w:p>
    <w:p w14:paraId="78757E00" w14:textId="77777777" w:rsidR="00B81B1F" w:rsidRPr="005F61C5" w:rsidRDefault="00B81B1F" w:rsidP="005F61C5">
      <w:pPr>
        <w:spacing w:line="240" w:lineRule="auto"/>
        <w:rPr>
          <w:rFonts w:ascii="Arial" w:hAnsi="Arial" w:cs="Arial"/>
          <w:color w:val="000000" w:themeColor="text1"/>
          <w:lang w:val="es-ES_tradnl" w:eastAsia="es-CO"/>
        </w:rPr>
      </w:pPr>
    </w:p>
    <w:p w14:paraId="2E7008F5" w14:textId="14484365" w:rsidR="00545461" w:rsidRPr="005F61C5" w:rsidRDefault="006E6D9B" w:rsidP="005F61C5">
      <w:pPr>
        <w:spacing w:line="240" w:lineRule="auto"/>
        <w:rPr>
          <w:rFonts w:ascii="Arial" w:hAnsi="Arial" w:cs="Arial"/>
          <w:color w:val="000000" w:themeColor="text1"/>
          <w:lang w:val="es-ES_tradnl" w:eastAsia="es-CO"/>
        </w:rPr>
      </w:pPr>
      <w:r w:rsidRPr="005F61C5">
        <w:rPr>
          <w:rFonts w:ascii="Arial" w:hAnsi="Arial" w:cs="Arial"/>
          <w:color w:val="000000" w:themeColor="text1"/>
          <w:lang w:val="es-ES_tradnl" w:eastAsia="es-CO"/>
        </w:rPr>
        <w:t xml:space="preserve">De acuerdo con </w:t>
      </w:r>
      <w:r w:rsidR="00C61BDB" w:rsidRPr="005F61C5">
        <w:rPr>
          <w:rFonts w:ascii="Arial" w:hAnsi="Arial" w:cs="Arial"/>
          <w:color w:val="000000" w:themeColor="text1"/>
          <w:lang w:val="es-ES_tradnl" w:eastAsia="es-CO"/>
        </w:rPr>
        <w:t xml:space="preserve">procedimiento </w:t>
      </w:r>
      <w:r w:rsidR="00545461" w:rsidRPr="005F61C5">
        <w:rPr>
          <w:rFonts w:ascii="Arial" w:hAnsi="Arial" w:cs="Arial"/>
          <w:color w:val="000000" w:themeColor="text1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5F61C5">
        <w:rPr>
          <w:rFonts w:ascii="Arial" w:hAnsi="Arial" w:cs="Arial"/>
          <w:color w:val="000000" w:themeColor="text1"/>
          <w:lang w:val="es-ES_tradnl" w:eastAsia="es-CO"/>
        </w:rPr>
        <w:t>procedimiento</w:t>
      </w:r>
      <w:r w:rsidR="00545461" w:rsidRPr="005F61C5">
        <w:rPr>
          <w:rFonts w:ascii="Arial" w:hAnsi="Arial" w:cs="Arial"/>
          <w:color w:val="000000" w:themeColor="text1"/>
          <w:lang w:val="es-ES_tradnl" w:eastAsia="es-CO"/>
        </w:rPr>
        <w:t>.</w:t>
      </w:r>
    </w:p>
    <w:p w14:paraId="50AA65CC" w14:textId="77777777" w:rsidR="005E5030" w:rsidRPr="00CB2A6B" w:rsidRDefault="005E5030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</w:p>
    <w:p w14:paraId="4D84E88B" w14:textId="77777777" w:rsidR="0058222E" w:rsidRDefault="00815604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  <w:r w:rsidRPr="00CB2A6B"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  <w:t>Matriz de Riesgos</w:t>
      </w:r>
    </w:p>
    <w:p w14:paraId="4B508BA7" w14:textId="77777777" w:rsidR="005F61C5" w:rsidRDefault="005F61C5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</w:p>
    <w:p w14:paraId="6C0A6859" w14:textId="6251A110" w:rsidR="005F61C5" w:rsidRDefault="005F61C5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  <w:r>
        <w:rPr>
          <w:rFonts w:ascii="Arial" w:eastAsia="SimSun" w:hAnsi="Arial" w:cs="Arial"/>
          <w:noProof/>
          <w:kern w:val="3"/>
          <w:sz w:val="20"/>
          <w:szCs w:val="20"/>
          <w:lang w:val="es-ES" w:eastAsia="es-ES"/>
        </w:rPr>
        <w:drawing>
          <wp:inline distT="0" distB="0" distL="0" distR="0" wp14:anchorId="709CDB85" wp14:editId="641D760C">
            <wp:extent cx="6223635" cy="4343400"/>
            <wp:effectExtent l="0" t="0" r="571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730" cy="4349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70F23" w14:textId="687EA1DD" w:rsidR="00815604" w:rsidRDefault="00480706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  <w:r>
        <w:rPr>
          <w:rFonts w:ascii="Arial" w:eastAsia="SimSun" w:hAnsi="Arial" w:cs="Arial"/>
          <w:noProof/>
          <w:kern w:val="3"/>
          <w:sz w:val="20"/>
          <w:szCs w:val="20"/>
          <w:lang w:val="es-ES" w:eastAsia="es-ES"/>
        </w:rPr>
        <w:drawing>
          <wp:inline distT="0" distB="0" distL="0" distR="0" wp14:anchorId="5D149258" wp14:editId="666399FC">
            <wp:extent cx="6210300" cy="1495425"/>
            <wp:effectExtent l="0" t="0" r="0" b="9525"/>
            <wp:docPr id="608247584" name="Imagen 608247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17" b="59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011" cy="1495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8C9C57" w14:textId="094B4F62" w:rsidR="00D70D7B" w:rsidRPr="00CB2A6B" w:rsidRDefault="005F61C5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>
        <w:rPr>
          <w:rFonts w:ascii="Arial" w:eastAsia="SimSun" w:hAnsi="Arial" w:cs="Arial"/>
          <w:noProof/>
          <w:kern w:val="3"/>
          <w:sz w:val="20"/>
          <w:szCs w:val="20"/>
          <w:lang w:val="es-ES" w:eastAsia="es-ES"/>
        </w:rPr>
        <w:lastRenderedPageBreak/>
        <w:drawing>
          <wp:inline distT="0" distB="0" distL="0" distR="0" wp14:anchorId="29311EB2" wp14:editId="4F284D33">
            <wp:extent cx="6224128" cy="3272155"/>
            <wp:effectExtent l="0" t="0" r="5715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270" cy="327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41A33" w:rsidRPr="00CB2A6B">
        <w:rPr>
          <w:rFonts w:ascii="Verdana" w:eastAsia="SimSun" w:hAnsi="Verdana" w:cs="Arial"/>
          <w:kern w:val="3"/>
          <w:lang w:eastAsia="zh-CN" w:bidi="hi-IN"/>
        </w:rPr>
        <w:tab/>
      </w:r>
    </w:p>
    <w:sectPr w:rsidR="00D70D7B" w:rsidRPr="00CB2A6B" w:rsidSect="002D2AF0">
      <w:headerReference w:type="default" r:id="rId13"/>
      <w:footerReference w:type="default" r:id="rId14"/>
      <w:pgSz w:w="12242" w:h="18722" w:code="14"/>
      <w:pgMar w:top="1701" w:right="1701" w:bottom="1701" w:left="1701" w:header="680" w:footer="68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25EE6" w14:textId="77777777" w:rsidR="00EF707C" w:rsidRDefault="00EF707C" w:rsidP="00091875">
      <w:pPr>
        <w:spacing w:line="240" w:lineRule="auto"/>
      </w:pPr>
      <w:r>
        <w:separator/>
      </w:r>
    </w:p>
  </w:endnote>
  <w:endnote w:type="continuationSeparator" w:id="0">
    <w:p w14:paraId="5606316E" w14:textId="77777777" w:rsidR="00EF707C" w:rsidRDefault="00EF707C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8CD56" w14:textId="77777777" w:rsidR="00480706" w:rsidRPr="00BF6B47" w:rsidRDefault="00480706" w:rsidP="00480706">
    <w:pPr>
      <w:pStyle w:val="Piedepgina"/>
      <w:pBdr>
        <w:bottom w:val="single" w:sz="12" w:space="1" w:color="auto"/>
      </w:pBdr>
      <w:jc w:val="right"/>
      <w:rPr>
        <w:rFonts w:ascii="Arial" w:hAnsi="Arial" w:cs="Arial"/>
        <w:b/>
        <w:bCs/>
        <w:sz w:val="18"/>
        <w:szCs w:val="18"/>
      </w:rPr>
    </w:pPr>
    <w:r w:rsidRPr="00BF6B47">
      <w:rPr>
        <w:rFonts w:ascii="Arial" w:hAnsi="Arial" w:cs="Arial"/>
        <w:b/>
        <w:bCs/>
        <w:sz w:val="18"/>
        <w:szCs w:val="18"/>
        <w:lang w:val="es-MX"/>
      </w:rPr>
      <w:t xml:space="preserve">Página </w:t>
    </w:r>
    <w:r w:rsidRPr="00BF6B47">
      <w:rPr>
        <w:rFonts w:ascii="Arial" w:hAnsi="Arial" w:cs="Arial"/>
        <w:b/>
        <w:bCs/>
        <w:sz w:val="18"/>
        <w:szCs w:val="18"/>
      </w:rPr>
      <w:fldChar w:fldCharType="begin"/>
    </w:r>
    <w:r w:rsidRPr="00BF6B47">
      <w:rPr>
        <w:rFonts w:ascii="Arial" w:hAnsi="Arial" w:cs="Arial"/>
        <w:b/>
        <w:bCs/>
        <w:sz w:val="18"/>
        <w:szCs w:val="18"/>
      </w:rPr>
      <w:instrText>PAGE  \* Arabic  \* MERGEFORMAT</w:instrText>
    </w:r>
    <w:r w:rsidRPr="00BF6B47">
      <w:rPr>
        <w:rFonts w:ascii="Arial" w:hAnsi="Arial" w:cs="Arial"/>
        <w:b/>
        <w:bCs/>
        <w:sz w:val="18"/>
        <w:szCs w:val="18"/>
      </w:rPr>
      <w:fldChar w:fldCharType="separate"/>
    </w:r>
    <w:r>
      <w:rPr>
        <w:rFonts w:ascii="Arial" w:hAnsi="Arial" w:cs="Arial"/>
        <w:b/>
        <w:bCs/>
        <w:sz w:val="18"/>
        <w:szCs w:val="18"/>
      </w:rPr>
      <w:t>1</w:t>
    </w:r>
    <w:r w:rsidRPr="00BF6B47">
      <w:rPr>
        <w:rFonts w:ascii="Arial" w:hAnsi="Arial" w:cs="Arial"/>
        <w:b/>
        <w:bCs/>
        <w:sz w:val="18"/>
        <w:szCs w:val="18"/>
      </w:rPr>
      <w:fldChar w:fldCharType="end"/>
    </w:r>
    <w:r w:rsidRPr="00BF6B47">
      <w:rPr>
        <w:rFonts w:ascii="Arial" w:hAnsi="Arial" w:cs="Arial"/>
        <w:b/>
        <w:bCs/>
        <w:sz w:val="18"/>
        <w:szCs w:val="18"/>
        <w:lang w:val="es-MX"/>
      </w:rPr>
      <w:t xml:space="preserve"> de </w:t>
    </w:r>
    <w:r w:rsidRPr="00BF6B47">
      <w:rPr>
        <w:rFonts w:ascii="Arial" w:hAnsi="Arial" w:cs="Arial"/>
        <w:b/>
        <w:bCs/>
        <w:sz w:val="18"/>
        <w:szCs w:val="18"/>
      </w:rPr>
      <w:fldChar w:fldCharType="begin"/>
    </w:r>
    <w:r w:rsidRPr="00BF6B47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Pr="00BF6B47">
      <w:rPr>
        <w:rFonts w:ascii="Arial" w:hAnsi="Arial" w:cs="Arial"/>
        <w:b/>
        <w:bCs/>
        <w:sz w:val="18"/>
        <w:szCs w:val="18"/>
      </w:rPr>
      <w:fldChar w:fldCharType="separate"/>
    </w:r>
    <w:r>
      <w:rPr>
        <w:rFonts w:ascii="Arial" w:hAnsi="Arial" w:cs="Arial"/>
        <w:b/>
        <w:bCs/>
        <w:sz w:val="18"/>
        <w:szCs w:val="18"/>
      </w:rPr>
      <w:t>2</w:t>
    </w:r>
    <w:r w:rsidRPr="00BF6B47">
      <w:rPr>
        <w:rFonts w:ascii="Arial" w:hAnsi="Arial" w:cs="Arial"/>
        <w:b/>
        <w:bCs/>
        <w:sz w:val="18"/>
        <w:szCs w:val="18"/>
      </w:rPr>
      <w:fldChar w:fldCharType="end"/>
    </w:r>
  </w:p>
  <w:p w14:paraId="382A41B2" w14:textId="77777777" w:rsidR="00480706" w:rsidRDefault="00480706" w:rsidP="00480706">
    <w:pPr>
      <w:pStyle w:val="Piedepgina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>Personería Municipal de Valledupar</w:t>
    </w:r>
  </w:p>
  <w:p w14:paraId="48272CB8" w14:textId="77777777" w:rsidR="00480706" w:rsidRPr="00BF6B47" w:rsidRDefault="00480706" w:rsidP="00480706">
    <w:pPr>
      <w:pStyle w:val="Piedepgina"/>
      <w:jc w:val="center"/>
      <w:rPr>
        <w:rFonts w:ascii="Arial" w:hAnsi="Arial" w:cs="Arial"/>
        <w:b/>
        <w:bCs/>
        <w:sz w:val="18"/>
        <w:szCs w:val="18"/>
      </w:rPr>
    </w:pPr>
    <w:r w:rsidRPr="00BF6B47">
      <w:rPr>
        <w:rFonts w:ascii="Arial" w:hAnsi="Arial" w:cs="Arial"/>
        <w:b/>
        <w:bCs/>
        <w:sz w:val="18"/>
        <w:szCs w:val="18"/>
      </w:rPr>
      <w:t xml:space="preserve">Calle 14 No. 6 – 44 * Antiguo edificio </w:t>
    </w:r>
    <w:proofErr w:type="spellStart"/>
    <w:r w:rsidRPr="00BF6B47">
      <w:rPr>
        <w:rFonts w:ascii="Arial" w:hAnsi="Arial" w:cs="Arial"/>
        <w:b/>
        <w:bCs/>
        <w:sz w:val="18"/>
        <w:szCs w:val="18"/>
      </w:rPr>
      <w:t>Cajanal</w:t>
    </w:r>
    <w:proofErr w:type="spellEnd"/>
    <w:r w:rsidRPr="00BF6B47">
      <w:rPr>
        <w:rFonts w:ascii="Arial" w:hAnsi="Arial" w:cs="Arial"/>
        <w:b/>
        <w:bCs/>
        <w:sz w:val="18"/>
        <w:szCs w:val="18"/>
      </w:rPr>
      <w:t xml:space="preserve"> </w:t>
    </w:r>
  </w:p>
  <w:p w14:paraId="21EB6DA1" w14:textId="77777777" w:rsidR="00480706" w:rsidRPr="00BF6B47" w:rsidRDefault="00480706" w:rsidP="00480706">
    <w:pPr>
      <w:pStyle w:val="Piedepgina"/>
      <w:jc w:val="center"/>
      <w:rPr>
        <w:rFonts w:ascii="Arial" w:hAnsi="Arial" w:cs="Arial"/>
        <w:b/>
        <w:bCs/>
        <w:sz w:val="18"/>
        <w:szCs w:val="18"/>
        <w:lang w:val="pt-BR"/>
      </w:rPr>
    </w:pPr>
    <w:r w:rsidRPr="00BF6B47">
      <w:rPr>
        <w:rFonts w:ascii="Arial" w:hAnsi="Arial" w:cs="Arial"/>
        <w:b/>
        <w:bCs/>
        <w:sz w:val="18"/>
        <w:szCs w:val="18"/>
        <w:lang w:val="pt-BR"/>
      </w:rPr>
      <w:t xml:space="preserve">Email: </w:t>
    </w:r>
    <w:hyperlink r:id="rId1" w:history="1">
      <w:r w:rsidRPr="00BF6B47">
        <w:rPr>
          <w:rStyle w:val="Hipervnculo"/>
          <w:rFonts w:ascii="Arial" w:eastAsiaTheme="majorEastAsia" w:hAnsi="Arial" w:cs="Arial"/>
          <w:b/>
          <w:bCs/>
          <w:sz w:val="18"/>
          <w:szCs w:val="18"/>
          <w:lang w:val="pt-BR"/>
        </w:rPr>
        <w:t>info@personeriavalledupar.gov.co</w:t>
      </w:r>
    </w:hyperlink>
  </w:p>
  <w:p w14:paraId="21ED77E0" w14:textId="142656EC" w:rsidR="00091875" w:rsidRPr="00480706" w:rsidRDefault="00480706" w:rsidP="00480706">
    <w:pPr>
      <w:pStyle w:val="Piedepgina"/>
      <w:jc w:val="center"/>
      <w:rPr>
        <w:rFonts w:ascii="Bookman Old Style" w:hAnsi="Bookman Old Style"/>
        <w:b/>
        <w:bCs/>
        <w:sz w:val="18"/>
        <w:szCs w:val="18"/>
        <w:lang w:val="pt-BR"/>
      </w:rPr>
    </w:pPr>
    <w:r w:rsidRPr="00BF6B47">
      <w:rPr>
        <w:rFonts w:ascii="Arial" w:hAnsi="Arial" w:cs="Arial"/>
        <w:b/>
        <w:bCs/>
        <w:sz w:val="18"/>
        <w:szCs w:val="18"/>
        <w:lang w:val="pt-BR"/>
      </w:rPr>
      <w:t>Valledupar – Cesar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FD510" w14:textId="77777777" w:rsidR="00EF707C" w:rsidRDefault="00EF707C" w:rsidP="00091875">
      <w:pPr>
        <w:spacing w:line="240" w:lineRule="auto"/>
      </w:pPr>
      <w:r>
        <w:separator/>
      </w:r>
    </w:p>
  </w:footnote>
  <w:footnote w:type="continuationSeparator" w:id="0">
    <w:p w14:paraId="498F9C09" w14:textId="77777777" w:rsidR="00EF707C" w:rsidRDefault="00EF707C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53" w:type="pct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8"/>
      <w:gridCol w:w="3542"/>
      <w:gridCol w:w="3120"/>
    </w:tblGrid>
    <w:tr w:rsidR="00480706" w:rsidRPr="008E58BC" w14:paraId="6A653777" w14:textId="77777777" w:rsidTr="009D711D">
      <w:trPr>
        <w:trHeight w:val="353"/>
      </w:trPr>
      <w:tc>
        <w:tcPr>
          <w:tcW w:w="1210" w:type="pct"/>
          <w:vMerge w:val="restart"/>
          <w:vAlign w:val="center"/>
        </w:tcPr>
        <w:p w14:paraId="3BAF6388" w14:textId="77777777" w:rsidR="00480706" w:rsidRPr="008E58BC" w:rsidRDefault="00480706" w:rsidP="00480706">
          <w:pPr>
            <w:tabs>
              <w:tab w:val="center" w:pos="4419"/>
              <w:tab w:val="right" w:pos="8838"/>
            </w:tabs>
            <w:jc w:val="center"/>
            <w:rPr>
              <w:b/>
              <w:bCs/>
              <w:noProof/>
              <w:sz w:val="20"/>
              <w:szCs w:val="20"/>
              <w:lang w:eastAsia="es-CO"/>
            </w:rPr>
          </w:pPr>
          <w:bookmarkStart w:id="0" w:name="_Hlk188506835"/>
          <w:r>
            <w:rPr>
              <w:b/>
              <w:bCs/>
              <w:noProof/>
              <w:sz w:val="20"/>
              <w:szCs w:val="20"/>
              <w:lang w:eastAsia="es-CO"/>
            </w:rPr>
            <w:drawing>
              <wp:inline distT="0" distB="0" distL="0" distR="0" wp14:anchorId="5BD96C0D" wp14:editId="069FB5C7">
                <wp:extent cx="1139825" cy="962025"/>
                <wp:effectExtent l="0" t="0" r="3175" b="9525"/>
                <wp:docPr id="1260748907" name="Imagen 1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9825" cy="9620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15" w:type="pct"/>
          <w:vMerge w:val="restart"/>
          <w:vAlign w:val="center"/>
        </w:tcPr>
        <w:p w14:paraId="17BCAED5" w14:textId="495CF04D" w:rsidR="00480706" w:rsidRPr="00480706" w:rsidRDefault="00480706" w:rsidP="00480706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480706">
            <w:rPr>
              <w:rFonts w:ascii="Arial" w:hAnsi="Arial" w:cs="Arial"/>
              <w:b/>
              <w:sz w:val="20"/>
              <w:szCs w:val="20"/>
            </w:rPr>
            <w:t xml:space="preserve">MATRIZ 3 </w:t>
          </w:r>
          <w:r w:rsidRPr="00480706">
            <w:rPr>
              <w:rFonts w:ascii="Arial" w:hAnsi="Arial" w:cs="Arial"/>
              <w:b/>
              <w:sz w:val="20"/>
              <w:szCs w:val="20"/>
            </w:rPr>
            <w:t>–</w:t>
          </w:r>
          <w:r w:rsidRPr="00480706">
            <w:rPr>
              <w:rFonts w:ascii="Arial" w:hAnsi="Arial" w:cs="Arial"/>
              <w:b/>
              <w:sz w:val="20"/>
              <w:szCs w:val="20"/>
            </w:rPr>
            <w:t xml:space="preserve"> RIESGOS</w:t>
          </w:r>
        </w:p>
        <w:p w14:paraId="58BE9EA3" w14:textId="77777777" w:rsidR="00480706" w:rsidRPr="00480706" w:rsidRDefault="00480706" w:rsidP="00480706">
          <w:pPr>
            <w:pStyle w:val="Encabezado"/>
            <w:jc w:val="center"/>
            <w:rPr>
              <w:rFonts w:ascii="Arial" w:hAnsi="Arial" w:cs="Arial"/>
              <w:b/>
              <w:bCs/>
              <w:w w:val="115"/>
              <w:sz w:val="20"/>
              <w:szCs w:val="20"/>
            </w:rPr>
          </w:pPr>
        </w:p>
        <w:p w14:paraId="3C8BE650" w14:textId="77777777" w:rsidR="00480706" w:rsidRPr="00480706" w:rsidRDefault="00480706" w:rsidP="00480706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480706">
            <w:rPr>
              <w:rFonts w:ascii="Arial" w:hAnsi="Arial" w:cs="Arial"/>
              <w:b/>
              <w:bCs/>
              <w:w w:val="115"/>
              <w:sz w:val="20"/>
              <w:szCs w:val="20"/>
              <w:lang w:val="pt-BR"/>
            </w:rPr>
            <w:t>SMAC - 03 DE 2026</w:t>
          </w:r>
        </w:p>
        <w:p w14:paraId="5E0F6919" w14:textId="77777777" w:rsidR="00480706" w:rsidRPr="00480706" w:rsidRDefault="00480706" w:rsidP="00480706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3FBC5A" w14:textId="77777777" w:rsidR="00480706" w:rsidRPr="00480706" w:rsidRDefault="00480706" w:rsidP="00480706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480706">
            <w:rPr>
              <w:rFonts w:ascii="Arial" w:hAnsi="Arial" w:cs="Arial"/>
              <w:b/>
              <w:bCs/>
              <w:sz w:val="20"/>
              <w:szCs w:val="20"/>
            </w:rPr>
            <w:t>SELECCIÓN ABREVIADA DE MENOR CUANTÍA DE INFRAESTRUCTURA DEL SECTOR SOCIAL</w:t>
          </w:r>
        </w:p>
      </w:tc>
      <w:tc>
        <w:tcPr>
          <w:tcW w:w="1775" w:type="pct"/>
          <w:vAlign w:val="center"/>
        </w:tcPr>
        <w:p w14:paraId="78297B1E" w14:textId="77777777" w:rsidR="00480706" w:rsidRPr="00480706" w:rsidRDefault="00480706" w:rsidP="00480706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480706">
            <w:rPr>
              <w:rFonts w:ascii="Arial" w:hAnsi="Arial" w:cs="Arial"/>
              <w:b/>
              <w:bCs/>
              <w:sz w:val="20"/>
              <w:szCs w:val="20"/>
            </w:rPr>
            <w:t>PROCESO: DIRECCIÓN Y PLANEACIÓN ESTRATÉGICA</w:t>
          </w:r>
        </w:p>
      </w:tc>
    </w:tr>
    <w:tr w:rsidR="00480706" w:rsidRPr="008E58BC" w14:paraId="2F44910D" w14:textId="77777777" w:rsidTr="009D711D">
      <w:trPr>
        <w:trHeight w:val="103"/>
      </w:trPr>
      <w:tc>
        <w:tcPr>
          <w:tcW w:w="1210" w:type="pct"/>
          <w:vMerge/>
          <w:vAlign w:val="center"/>
        </w:tcPr>
        <w:p w14:paraId="480DBCF4" w14:textId="77777777" w:rsidR="00480706" w:rsidRPr="008E58BC" w:rsidRDefault="00480706" w:rsidP="00480706">
          <w:pPr>
            <w:tabs>
              <w:tab w:val="center" w:pos="4419"/>
              <w:tab w:val="right" w:pos="8838"/>
            </w:tabs>
            <w:jc w:val="center"/>
            <w:rPr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5216A59F" w14:textId="77777777" w:rsidR="00480706" w:rsidRPr="00480706" w:rsidRDefault="00480706" w:rsidP="00480706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49DC9B74" w14:textId="77777777" w:rsidR="00480706" w:rsidRPr="00480706" w:rsidRDefault="00480706" w:rsidP="00480706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480706">
            <w:rPr>
              <w:rFonts w:ascii="Arial" w:hAnsi="Arial" w:cs="Arial"/>
              <w:b/>
              <w:bCs/>
              <w:sz w:val="20"/>
              <w:szCs w:val="20"/>
            </w:rPr>
            <w:t>CÓDIGO: FEDI003</w:t>
          </w:r>
        </w:p>
      </w:tc>
    </w:tr>
    <w:tr w:rsidR="00480706" w:rsidRPr="008E58BC" w14:paraId="48FEA73F" w14:textId="77777777" w:rsidTr="009D711D">
      <w:trPr>
        <w:trHeight w:val="130"/>
      </w:trPr>
      <w:tc>
        <w:tcPr>
          <w:tcW w:w="1210" w:type="pct"/>
          <w:vMerge/>
          <w:vAlign w:val="center"/>
        </w:tcPr>
        <w:p w14:paraId="747D6661" w14:textId="77777777" w:rsidR="00480706" w:rsidRPr="008E58BC" w:rsidRDefault="00480706" w:rsidP="00480706">
          <w:pPr>
            <w:tabs>
              <w:tab w:val="center" w:pos="4419"/>
              <w:tab w:val="right" w:pos="8838"/>
            </w:tabs>
            <w:jc w:val="center"/>
            <w:rPr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09CD7C18" w14:textId="77777777" w:rsidR="00480706" w:rsidRPr="00480706" w:rsidRDefault="00480706" w:rsidP="00480706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2B1E6B14" w14:textId="77777777" w:rsidR="00480706" w:rsidRPr="00480706" w:rsidRDefault="00480706" w:rsidP="00480706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480706">
            <w:rPr>
              <w:rFonts w:ascii="Arial" w:hAnsi="Arial" w:cs="Arial"/>
              <w:b/>
              <w:bCs/>
              <w:sz w:val="20"/>
              <w:szCs w:val="20"/>
            </w:rPr>
            <w:t>VERSIÓN Nro. 1</w:t>
          </w:r>
        </w:p>
      </w:tc>
    </w:tr>
    <w:tr w:rsidR="00480706" w:rsidRPr="008E58BC" w14:paraId="79DE2FB7" w14:textId="77777777" w:rsidTr="009D711D">
      <w:trPr>
        <w:trHeight w:val="740"/>
      </w:trPr>
      <w:tc>
        <w:tcPr>
          <w:tcW w:w="1210" w:type="pct"/>
          <w:vMerge/>
          <w:vAlign w:val="center"/>
        </w:tcPr>
        <w:p w14:paraId="6C62F294" w14:textId="77777777" w:rsidR="00480706" w:rsidRPr="008E58BC" w:rsidRDefault="00480706" w:rsidP="00480706">
          <w:pPr>
            <w:tabs>
              <w:tab w:val="center" w:pos="4419"/>
              <w:tab w:val="right" w:pos="8838"/>
            </w:tabs>
            <w:jc w:val="center"/>
            <w:rPr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2B00F7AD" w14:textId="77777777" w:rsidR="00480706" w:rsidRPr="00480706" w:rsidRDefault="00480706" w:rsidP="00480706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5F2A6E81" w14:textId="77777777" w:rsidR="00480706" w:rsidRPr="00480706" w:rsidRDefault="00480706" w:rsidP="00480706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480706">
            <w:rPr>
              <w:rFonts w:ascii="Arial" w:hAnsi="Arial" w:cs="Arial"/>
              <w:b/>
              <w:bCs/>
              <w:sz w:val="20"/>
              <w:szCs w:val="20"/>
            </w:rPr>
            <w:t>FECHA DE EMISIÓN: 14 DE FEBRERO DE 2013</w:t>
          </w:r>
        </w:p>
      </w:tc>
    </w:tr>
    <w:bookmarkEnd w:id="0"/>
  </w:tbl>
  <w:p w14:paraId="73F80DCE" w14:textId="77777777" w:rsidR="005F61C5" w:rsidRPr="00FE1A44" w:rsidRDefault="005F61C5" w:rsidP="00FE1A44">
    <w:pPr>
      <w:pStyle w:val="Encabezado"/>
      <w:jc w:val="center"/>
      <w:rPr>
        <w:rFonts w:ascii="Verdana" w:hAnsi="Verdana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499849678">
    <w:abstractNumId w:val="6"/>
  </w:num>
  <w:num w:numId="2" w16cid:durableId="214394695">
    <w:abstractNumId w:val="6"/>
  </w:num>
  <w:num w:numId="3" w16cid:durableId="1936475631">
    <w:abstractNumId w:val="6"/>
  </w:num>
  <w:num w:numId="4" w16cid:durableId="953631122">
    <w:abstractNumId w:val="6"/>
  </w:num>
  <w:num w:numId="5" w16cid:durableId="1718779464">
    <w:abstractNumId w:val="6"/>
  </w:num>
  <w:num w:numId="6" w16cid:durableId="349140809">
    <w:abstractNumId w:val="6"/>
  </w:num>
  <w:num w:numId="7" w16cid:durableId="2044399580">
    <w:abstractNumId w:val="6"/>
  </w:num>
  <w:num w:numId="8" w16cid:durableId="792016453">
    <w:abstractNumId w:val="6"/>
  </w:num>
  <w:num w:numId="9" w16cid:durableId="1723098915">
    <w:abstractNumId w:val="6"/>
  </w:num>
  <w:num w:numId="10" w16cid:durableId="1818909767">
    <w:abstractNumId w:val="3"/>
  </w:num>
  <w:num w:numId="11" w16cid:durableId="1792046403">
    <w:abstractNumId w:val="1"/>
  </w:num>
  <w:num w:numId="12" w16cid:durableId="1389377340">
    <w:abstractNumId w:val="21"/>
  </w:num>
  <w:num w:numId="13" w16cid:durableId="624776615">
    <w:abstractNumId w:val="29"/>
  </w:num>
  <w:num w:numId="14" w16cid:durableId="253629806">
    <w:abstractNumId w:val="14"/>
  </w:num>
  <w:num w:numId="15" w16cid:durableId="2112163618">
    <w:abstractNumId w:val="16"/>
  </w:num>
  <w:num w:numId="16" w16cid:durableId="611596285">
    <w:abstractNumId w:val="0"/>
  </w:num>
  <w:num w:numId="17" w16cid:durableId="859775871">
    <w:abstractNumId w:val="2"/>
  </w:num>
  <w:num w:numId="18" w16cid:durableId="182598170">
    <w:abstractNumId w:val="9"/>
  </w:num>
  <w:num w:numId="19" w16cid:durableId="1802771760">
    <w:abstractNumId w:val="4"/>
  </w:num>
  <w:num w:numId="20" w16cid:durableId="831871632">
    <w:abstractNumId w:val="18"/>
  </w:num>
  <w:num w:numId="21" w16cid:durableId="1353723858">
    <w:abstractNumId w:val="7"/>
  </w:num>
  <w:num w:numId="22" w16cid:durableId="69037620">
    <w:abstractNumId w:val="27"/>
  </w:num>
  <w:num w:numId="23" w16cid:durableId="1727486073">
    <w:abstractNumId w:val="11"/>
  </w:num>
  <w:num w:numId="24" w16cid:durableId="1131171180">
    <w:abstractNumId w:val="12"/>
  </w:num>
  <w:num w:numId="25" w16cid:durableId="1868911994">
    <w:abstractNumId w:val="5"/>
  </w:num>
  <w:num w:numId="26" w16cid:durableId="231237927">
    <w:abstractNumId w:val="17"/>
  </w:num>
  <w:num w:numId="27" w16cid:durableId="937831760">
    <w:abstractNumId w:val="15"/>
  </w:num>
  <w:num w:numId="28" w16cid:durableId="1012755967">
    <w:abstractNumId w:val="10"/>
  </w:num>
  <w:num w:numId="29" w16cid:durableId="889389892">
    <w:abstractNumId w:val="25"/>
  </w:num>
  <w:num w:numId="30" w16cid:durableId="556936253">
    <w:abstractNumId w:val="26"/>
  </w:num>
  <w:num w:numId="31" w16cid:durableId="1533422452">
    <w:abstractNumId w:val="24"/>
  </w:num>
  <w:num w:numId="32" w16cid:durableId="651570278">
    <w:abstractNumId w:val="13"/>
  </w:num>
  <w:num w:numId="33" w16cid:durableId="1855194305">
    <w:abstractNumId w:val="23"/>
  </w:num>
  <w:num w:numId="34" w16cid:durableId="159585242">
    <w:abstractNumId w:val="8"/>
  </w:num>
  <w:num w:numId="35" w16cid:durableId="1083064036">
    <w:abstractNumId w:val="22"/>
  </w:num>
  <w:num w:numId="36" w16cid:durableId="2099053760">
    <w:abstractNumId w:val="28"/>
  </w:num>
  <w:num w:numId="37" w16cid:durableId="13263975">
    <w:abstractNumId w:val="20"/>
  </w:num>
  <w:num w:numId="38" w16cid:durableId="126098576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1609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2D2AF0"/>
    <w:rsid w:val="002E30D7"/>
    <w:rsid w:val="002F36D9"/>
    <w:rsid w:val="00324251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80706"/>
    <w:rsid w:val="004D7C35"/>
    <w:rsid w:val="004F72B9"/>
    <w:rsid w:val="00507FAA"/>
    <w:rsid w:val="00511F46"/>
    <w:rsid w:val="00513343"/>
    <w:rsid w:val="00540CF2"/>
    <w:rsid w:val="00545461"/>
    <w:rsid w:val="005752CE"/>
    <w:rsid w:val="0058222E"/>
    <w:rsid w:val="005E5030"/>
    <w:rsid w:val="005F61C5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3673"/>
    <w:rsid w:val="0077727E"/>
    <w:rsid w:val="007A656B"/>
    <w:rsid w:val="007B33E6"/>
    <w:rsid w:val="007C5B18"/>
    <w:rsid w:val="007C702A"/>
    <w:rsid w:val="007D2408"/>
    <w:rsid w:val="007F427D"/>
    <w:rsid w:val="00805ECB"/>
    <w:rsid w:val="00815604"/>
    <w:rsid w:val="00824D43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2A6B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EF707C"/>
    <w:rsid w:val="00F6022F"/>
    <w:rsid w:val="00F63350"/>
    <w:rsid w:val="00F77C04"/>
    <w:rsid w:val="00FD3BD6"/>
    <w:rsid w:val="00FE1A44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81BFB49E-C333-4CD3-8465-D3B73D31D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DA7174A-B60E-DC40-9156-8735FEDC2B2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1A49B7-979B-4A9B-B3F4-86872F6A0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134</Words>
  <Characters>739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DINA ZABALETA MOLINA</cp:lastModifiedBy>
  <cp:revision>12</cp:revision>
  <cp:lastPrinted>2026-10-08T15:07:00Z</cp:lastPrinted>
  <dcterms:created xsi:type="dcterms:W3CDTF">2022-08-01T21:31:00Z</dcterms:created>
  <dcterms:modified xsi:type="dcterms:W3CDTF">2026-10-08T15:08:00Z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