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58212C" w14:textId="76173BD0"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414ACD22" w14:textId="77777777" w:rsidR="00540E0E" w:rsidRPr="00297533" w:rsidRDefault="00540E0E" w:rsidP="00540E0E">
      <w:pPr>
        <w:rPr>
          <w:rFonts w:ascii="Verdana" w:hAnsi="Verdana" w:cs="Arial"/>
          <w:sz w:val="22"/>
          <w:highlight w:val="darkGray"/>
          <w:lang w:val="es-CO"/>
        </w:rPr>
      </w:pPr>
    </w:p>
    <w:p w14:paraId="0CC0EFA5" w14:textId="7DDA9B65" w:rsidR="00540E0E" w:rsidRPr="00297533" w:rsidRDefault="00540E0E" w:rsidP="00540E0E">
      <w:pPr>
        <w:rPr>
          <w:rFonts w:ascii="Verdana" w:hAnsi="Verdana" w:cs="Arial"/>
          <w:b/>
          <w:sz w:val="22"/>
          <w:highlight w:val="lightGray"/>
          <w:lang w:val="es-CO"/>
        </w:rPr>
      </w:pP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1CD29FE1"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t>DEFINICIONES</w:t>
      </w:r>
    </w:p>
    <w:p w14:paraId="23731BAE" w14:textId="574C46B7"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t>OBJETO</w:t>
      </w:r>
    </w:p>
    <w:p w14:paraId="542E9082" w14:textId="2441BB5D"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t>ALCANCE DEL OBJETO</w:t>
      </w:r>
    </w:p>
    <w:p w14:paraId="65EC15F2" w14:textId="08BDB34F"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t>PLAZO DEL CONTRATO</w:t>
      </w:r>
    </w:p>
    <w:p w14:paraId="4276194B" w14:textId="70948CFA"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t>VALOR DEL CONTRATO</w:t>
      </w:r>
    </w:p>
    <w:p w14:paraId="75214848" w14:textId="0DF14444"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7BD4987A"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t>APROPIACIÓN PRESUPUESTAL</w:t>
      </w:r>
    </w:p>
    <w:p w14:paraId="62C70772" w14:textId="25EA6DDE"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t>FORMA DE PAGO</w:t>
      </w:r>
    </w:p>
    <w:p w14:paraId="089CEB31" w14:textId="2D85A6B4"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45BC8DD6" w14:textId="77777777" w:rsidR="00117BA5" w:rsidRPr="0025683D" w:rsidRDefault="00BF4C95" w:rsidP="00117BA5">
      <w:pPr>
        <w:pStyle w:val="clusulas"/>
        <w:numPr>
          <w:ilvl w:val="0"/>
          <w:numId w:val="0"/>
        </w:numPr>
        <w:ind w:left="284" w:hanging="360"/>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3BBC66B2" w14:textId="6D9A160B" w:rsidR="00117BA5" w:rsidRPr="0025683D" w:rsidRDefault="00117BA5" w:rsidP="00BF4C95">
      <w:pPr>
        <w:pStyle w:val="clusulas"/>
        <w:numPr>
          <w:ilvl w:val="0"/>
          <w:numId w:val="0"/>
        </w:numPr>
        <w:spacing w:before="0" w:after="0"/>
        <w:rPr>
          <w:rFonts w:ascii="Verdana" w:hAnsi="Verdana" w:cs="Arial"/>
          <w:szCs w:val="20"/>
        </w:rPr>
      </w:pPr>
    </w:p>
    <w:p w14:paraId="7D5A669D" w14:textId="507983B7"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487C6E68"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353867BE" w14:textId="145D3443" w:rsidR="00661383" w:rsidRPr="00297533" w:rsidRDefault="4A447095" w:rsidP="2F54BA09">
      <w:pPr>
        <w:spacing w:line="257" w:lineRule="auto"/>
        <w:rPr>
          <w:rFonts w:ascii="Verdana" w:eastAsia="Arial" w:hAnsi="Verdana" w:cs="Arial"/>
          <w:sz w:val="22"/>
          <w:lang w:val="es-CO"/>
        </w:rPr>
      </w:pPr>
      <w:r w:rsidRPr="00297533">
        <w:rPr>
          <w:rFonts w:ascii="Verdana" w:hAnsi="Verdana" w:cs="Arial"/>
          <w:sz w:val="22"/>
          <w:lang w:val="es-CO"/>
        </w:rPr>
        <w:lastRenderedPageBreak/>
        <w:t xml:space="preserve">Entre </w:t>
      </w:r>
      <w:r w:rsidRPr="00A42AED">
        <w:rPr>
          <w:rFonts w:ascii="Verdana" w:hAnsi="Verdana" w:cs="Arial"/>
          <w:sz w:val="22"/>
          <w:lang w:val="es-CO"/>
        </w:rPr>
        <w:t xml:space="preserve">BOGOTÁ D.C. – SECRETARÍA DISTRITAL DE MOVILIDAD, identificada con el NIT 899.999.061-9 </w:t>
      </w:r>
      <w:r w:rsidRPr="00297533">
        <w:rPr>
          <w:rFonts w:ascii="Verdana" w:hAnsi="Verdana" w:cs="Arial"/>
          <w:sz w:val="22"/>
          <w:lang w:val="es-CO"/>
        </w:rPr>
        <w:t xml:space="preserve">(en adelante la “Entidad”) por medio de su representante legal, por una parte; y por la otra </w:t>
      </w:r>
      <w:r w:rsidRPr="00297533">
        <w:rPr>
          <w:rFonts w:ascii="Verdana" w:hAnsi="Verdana" w:cs="Arial"/>
          <w:sz w:val="22"/>
          <w:highlight w:val="lightGray"/>
          <w:lang w:val="es-CO"/>
        </w:rPr>
        <w:t>[Nombre del Interventor]</w:t>
      </w:r>
      <w:r w:rsidRPr="00297533">
        <w:rPr>
          <w:rFonts w:ascii="Verdana" w:hAnsi="Verdana" w:cs="Arial"/>
          <w:sz w:val="22"/>
          <w:lang w:val="es-CO"/>
        </w:rPr>
        <w:t xml:space="preserve"> (en adelante el “Interventor”)</w:t>
      </w:r>
      <w:r w:rsidR="00CC563F" w:rsidRPr="00297533">
        <w:rPr>
          <w:rFonts w:ascii="Verdana" w:hAnsi="Verdana" w:cs="Arial"/>
          <w:sz w:val="22"/>
          <w:lang w:val="es-CO"/>
        </w:rPr>
        <w:t xml:space="preserve"> </w:t>
      </w:r>
      <w:r w:rsidR="005E2953" w:rsidRPr="00297533">
        <w:rPr>
          <w:rFonts w:ascii="Verdana" w:hAnsi="Verdana" w:cs="Arial"/>
          <w:sz w:val="22"/>
          <w:lang w:val="es-CO"/>
        </w:rPr>
        <w:t xml:space="preserve">en mi condición </w:t>
      </w:r>
      <w:r w:rsidR="006549DA" w:rsidRPr="00297533">
        <w:rPr>
          <w:rFonts w:ascii="Verdana" w:hAnsi="Verdana" w:cs="Arial"/>
          <w:sz w:val="22"/>
          <w:lang w:val="es-CO"/>
        </w:rPr>
        <w:t xml:space="preserve">de </w:t>
      </w:r>
      <w:r w:rsidR="006549DA" w:rsidRPr="00297533">
        <w:rPr>
          <w:rFonts w:ascii="Verdana" w:hAnsi="Verdana" w:cs="Arial"/>
          <w:sz w:val="22"/>
          <w:highlight w:val="lightGray"/>
          <w:lang w:val="es-CO"/>
        </w:rPr>
        <w:t>[Indicar si</w:t>
      </w:r>
      <w:r w:rsidR="000C144E" w:rsidRPr="00297533">
        <w:rPr>
          <w:rFonts w:ascii="Verdana" w:hAnsi="Verdana" w:cs="Arial"/>
          <w:sz w:val="22"/>
          <w:highlight w:val="lightGray"/>
          <w:lang w:val="es-CO"/>
        </w:rPr>
        <w:t xml:space="preserve"> actúa como persona natural (nombre propio) </w:t>
      </w:r>
      <w:r w:rsidR="00417082" w:rsidRPr="00297533">
        <w:rPr>
          <w:rFonts w:ascii="Verdana" w:hAnsi="Verdana" w:cs="Arial"/>
          <w:sz w:val="22"/>
          <w:highlight w:val="lightGray"/>
          <w:lang w:val="es-CO"/>
        </w:rPr>
        <w:t>o</w:t>
      </w:r>
      <w:r w:rsidRPr="00297533">
        <w:rPr>
          <w:rFonts w:ascii="Verdana" w:hAnsi="Verdana" w:cs="Arial"/>
          <w:sz w:val="22"/>
          <w:highlight w:val="lightGray"/>
          <w:lang w:val="es-CO"/>
        </w:rPr>
        <w:t xml:space="preserve"> </w:t>
      </w:r>
      <w:r w:rsidR="000C144E" w:rsidRPr="00297533">
        <w:rPr>
          <w:rFonts w:ascii="Verdana" w:hAnsi="Verdana" w:cs="Arial"/>
          <w:sz w:val="22"/>
          <w:highlight w:val="lightGray"/>
          <w:lang w:val="es-CO"/>
        </w:rPr>
        <w:t>como</w:t>
      </w:r>
      <w:r w:rsidRPr="00297533">
        <w:rPr>
          <w:rFonts w:ascii="Verdana" w:hAnsi="Verdana" w:cs="Arial"/>
          <w:sz w:val="22"/>
          <w:highlight w:val="lightGray"/>
          <w:lang w:val="es-CO"/>
        </w:rPr>
        <w:t xml:space="preserve"> representante legal</w:t>
      </w:r>
      <w:r w:rsidR="000C144E" w:rsidRPr="00297533">
        <w:rPr>
          <w:rFonts w:ascii="Verdana" w:hAnsi="Verdana" w:cs="Arial"/>
          <w:sz w:val="22"/>
          <w:highlight w:val="lightGray"/>
          <w:lang w:val="es-CO"/>
        </w:rPr>
        <w:t>]</w:t>
      </w:r>
      <w:r w:rsidRPr="00297533">
        <w:rPr>
          <w:rFonts w:ascii="Verdana" w:hAnsi="Verdana" w:cs="Arial"/>
          <w:sz w:val="22"/>
          <w:highlight w:val="lightGray"/>
          <w:lang w:val="es-CO"/>
        </w:rPr>
        <w:t>,</w:t>
      </w:r>
      <w:r w:rsidRPr="00297533">
        <w:rPr>
          <w:rFonts w:ascii="Verdana" w:hAnsi="Verdana" w:cs="Arial"/>
          <w:sz w:val="22"/>
          <w:lang w:val="es-CO"/>
        </w:rPr>
        <w:t xml:space="preserve"> identificado como aparece en el </w:t>
      </w:r>
      <w:r w:rsidR="00F94C4D" w:rsidRPr="00297533">
        <w:rPr>
          <w:rFonts w:ascii="Verdana" w:hAnsi="Verdana" w:cs="Arial"/>
          <w:sz w:val="22"/>
          <w:lang w:val="es-CO"/>
        </w:rPr>
        <w:t>“</w:t>
      </w:r>
      <w:r w:rsidRPr="00297533">
        <w:rPr>
          <w:rFonts w:ascii="Verdana" w:hAnsi="Verdana" w:cs="Arial"/>
          <w:sz w:val="22"/>
          <w:lang w:val="es-CO"/>
        </w:rPr>
        <w:t>Formato 1 – Carta de Presentación</w:t>
      </w:r>
      <w:r w:rsidR="00F94C4D" w:rsidRPr="00297533">
        <w:rPr>
          <w:rFonts w:ascii="Verdana" w:hAnsi="Verdana" w:cs="Arial"/>
          <w:sz w:val="22"/>
          <w:lang w:val="es-CO"/>
        </w:rPr>
        <w:t>”</w:t>
      </w:r>
      <w:r w:rsidRPr="00297533">
        <w:rPr>
          <w:rFonts w:ascii="Verdana" w:hAnsi="Verdana" w:cs="Arial"/>
          <w:sz w:val="22"/>
          <w:lang w:val="es-CO"/>
        </w:rPr>
        <w:t xml:space="preserve"> de la oferta hemos convenido celebrar el presente </w:t>
      </w:r>
      <w:r w:rsidR="00771E4F" w:rsidRPr="00297533">
        <w:rPr>
          <w:rFonts w:ascii="Verdana" w:hAnsi="Verdana" w:cs="Arial"/>
          <w:sz w:val="22"/>
          <w:lang w:val="es-CO"/>
        </w:rPr>
        <w:t>C</w:t>
      </w:r>
      <w:r w:rsidR="005D547C" w:rsidRPr="00297533">
        <w:rPr>
          <w:rFonts w:ascii="Verdana" w:hAnsi="Verdana" w:cs="Arial"/>
          <w:sz w:val="22"/>
          <w:lang w:val="es-CO"/>
        </w:rPr>
        <w:t xml:space="preserve">ontrato de </w:t>
      </w:r>
      <w:r w:rsidR="00771E4F" w:rsidRPr="00297533">
        <w:rPr>
          <w:rFonts w:ascii="Verdana" w:hAnsi="Verdana" w:cs="Arial"/>
          <w:sz w:val="22"/>
          <w:lang w:val="es-CO"/>
        </w:rPr>
        <w:t>I</w:t>
      </w:r>
      <w:r w:rsidR="005D547C" w:rsidRPr="00297533">
        <w:rPr>
          <w:rFonts w:ascii="Verdana" w:hAnsi="Verdana" w:cs="Arial"/>
          <w:sz w:val="22"/>
          <w:lang w:val="es-CO"/>
        </w:rPr>
        <w:t>nterventoría</w:t>
      </w:r>
      <w:r w:rsidRPr="00297533">
        <w:rPr>
          <w:rFonts w:ascii="Verdana" w:hAnsi="Verdana" w:cs="Arial"/>
          <w:sz w:val="22"/>
          <w:lang w:val="es-CO"/>
        </w:rPr>
        <w:t>,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66A54A8F" w14:textId="1164A835" w:rsidR="00FB22DF" w:rsidRPr="009E31A0" w:rsidRDefault="00FB22DF" w:rsidP="00E729FB">
      <w:pPr>
        <w:pStyle w:val="Prrafodelista"/>
        <w:numPr>
          <w:ilvl w:val="0"/>
          <w:numId w:val="1"/>
        </w:numPr>
        <w:rPr>
          <w:rFonts w:ascii="Verdana" w:hAnsi="Verdana" w:cs="Arial"/>
          <w:sz w:val="22"/>
        </w:rPr>
      </w:pPr>
      <w:r w:rsidRPr="009E31A0">
        <w:rPr>
          <w:rFonts w:ascii="Verdana" w:hAnsi="Verdana" w:cs="Arial"/>
          <w:sz w:val="22"/>
        </w:rPr>
        <w:t xml:space="preserve">Que mediante </w:t>
      </w:r>
      <w:r w:rsidR="00F77B4E" w:rsidRPr="009E31A0">
        <w:rPr>
          <w:rFonts w:ascii="Verdana" w:hAnsi="Verdana" w:cs="Arial"/>
          <w:sz w:val="22"/>
        </w:rPr>
        <w:t xml:space="preserve">[la </w:t>
      </w:r>
      <w:r w:rsidRPr="009E31A0">
        <w:rPr>
          <w:rFonts w:ascii="Verdana" w:hAnsi="Verdana" w:cs="Arial"/>
          <w:sz w:val="22"/>
        </w:rPr>
        <w:t xml:space="preserve">Resolución xxxxx del xxx de xxx de </w:t>
      </w:r>
      <w:r w:rsidR="000A3EC4" w:rsidRPr="009E31A0">
        <w:rPr>
          <w:rFonts w:ascii="Verdana" w:hAnsi="Verdana" w:cs="Arial"/>
          <w:sz w:val="22"/>
        </w:rPr>
        <w:t>20</w:t>
      </w:r>
      <w:r w:rsidRPr="009E31A0">
        <w:rPr>
          <w:rFonts w:ascii="Verdana" w:hAnsi="Verdana" w:cs="Arial"/>
          <w:sz w:val="22"/>
        </w:rPr>
        <w:t>xx]</w:t>
      </w:r>
      <w:r w:rsidR="00780E14" w:rsidRPr="009E31A0">
        <w:rPr>
          <w:rFonts w:ascii="Verdana" w:hAnsi="Verdana" w:cs="Arial"/>
          <w:sz w:val="22"/>
        </w:rPr>
        <w:t xml:space="preserve"> la </w:t>
      </w:r>
      <w:r w:rsidR="00F94C4D" w:rsidRPr="009E31A0">
        <w:rPr>
          <w:rFonts w:ascii="Verdana" w:hAnsi="Verdana" w:cs="Arial"/>
          <w:sz w:val="22"/>
        </w:rPr>
        <w:t>E</w:t>
      </w:r>
      <w:r w:rsidR="00780E14" w:rsidRPr="009E31A0">
        <w:rPr>
          <w:rFonts w:ascii="Verdana" w:hAnsi="Verdana" w:cs="Arial"/>
          <w:sz w:val="22"/>
        </w:rPr>
        <w:t>ntidad</w:t>
      </w:r>
      <w:r w:rsidRPr="009E31A0">
        <w:rPr>
          <w:rFonts w:ascii="Verdana" w:hAnsi="Verdana" w:cs="Arial"/>
          <w:sz w:val="22"/>
        </w:rPr>
        <w:t xml:space="preserve"> abrió el </w:t>
      </w:r>
      <w:r w:rsidR="000A3EC4" w:rsidRPr="009E31A0">
        <w:rPr>
          <w:rFonts w:ascii="Verdana" w:hAnsi="Verdana" w:cs="Arial"/>
          <w:sz w:val="22"/>
        </w:rPr>
        <w:t>P</w:t>
      </w:r>
      <w:r w:rsidR="006612DF" w:rsidRPr="009E31A0">
        <w:rPr>
          <w:rFonts w:ascii="Verdana" w:hAnsi="Verdana" w:cs="Arial"/>
          <w:sz w:val="22"/>
        </w:rPr>
        <w:t xml:space="preserve">rocedimiento de </w:t>
      </w:r>
      <w:r w:rsidR="000A3EC4" w:rsidRPr="009E31A0">
        <w:rPr>
          <w:rFonts w:ascii="Verdana" w:hAnsi="Verdana" w:cs="Arial"/>
          <w:sz w:val="22"/>
        </w:rPr>
        <w:t xml:space="preserve">Contratación </w:t>
      </w:r>
      <w:r w:rsidR="00177A61" w:rsidRPr="009E31A0">
        <w:rPr>
          <w:rFonts w:ascii="Verdana" w:hAnsi="Verdana" w:cs="Arial"/>
          <w:sz w:val="22"/>
        </w:rPr>
        <w:t>SDM-CMA-111-2026</w:t>
      </w:r>
      <w:r w:rsidRPr="009E31A0">
        <w:rPr>
          <w:rFonts w:ascii="Verdana" w:hAnsi="Verdana" w:cs="Arial"/>
          <w:sz w:val="22"/>
        </w:rPr>
        <w:t>.</w:t>
      </w:r>
    </w:p>
    <w:p w14:paraId="32C82A74" w14:textId="2B5E95CB" w:rsidR="00FB22DF" w:rsidRPr="00297533" w:rsidRDefault="00FB22DF" w:rsidP="00540E0E">
      <w:pPr>
        <w:pStyle w:val="Prrafodelista"/>
        <w:contextualSpacing w:val="0"/>
        <w:rPr>
          <w:rFonts w:ascii="Verdana" w:hAnsi="Verdana" w:cs="Arial"/>
          <w:sz w:val="22"/>
        </w:rPr>
      </w:pPr>
    </w:p>
    <w:p w14:paraId="6D017276" w14:textId="56AAA077"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 xml:space="preserve">[xxxxx del xxx de xxx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797981" w:rsidRPr="00297533">
        <w:rPr>
          <w:rFonts w:ascii="Verdana" w:hAnsi="Verdana" w:cs="Arial"/>
          <w:sz w:val="22"/>
          <w:highlight w:val="lightGray"/>
        </w:rPr>
        <w:t xml:space="preserve">[Indicar el nombre del oferente </w:t>
      </w:r>
      <w:r w:rsidR="007C7437" w:rsidRPr="00297533">
        <w:rPr>
          <w:rFonts w:ascii="Verdana" w:hAnsi="Verdana" w:cs="Arial"/>
          <w:sz w:val="22"/>
          <w:highlight w:val="lightGray"/>
        </w:rPr>
        <w:t>adjudicatario]</w:t>
      </w:r>
      <w:r w:rsidRPr="00297533">
        <w:rPr>
          <w:rFonts w:ascii="Verdana" w:hAnsi="Verdana" w:cs="Arial"/>
          <w:sz w:val="22"/>
        </w:rPr>
        <w:t>.</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66312109" w14:textId="0654ECD9" w:rsidR="00EB5F27" w:rsidRPr="00297533" w:rsidRDefault="00EB5F27" w:rsidP="00540E0E">
      <w:pPr>
        <w:rPr>
          <w:rFonts w:ascii="Verdana" w:hAnsi="Verdana" w:cs="Arial"/>
          <w:sz w:val="22"/>
        </w:rPr>
      </w:pPr>
      <w:r w:rsidRPr="00297533">
        <w:rPr>
          <w:rFonts w:ascii="Verdana" w:hAnsi="Verdana" w:cs="Arial"/>
          <w:sz w:val="22"/>
        </w:rPr>
        <w:t xml:space="preserve">El objeto del </w:t>
      </w:r>
      <w:r w:rsidR="00155097" w:rsidRPr="00297533">
        <w:rPr>
          <w:rFonts w:ascii="Verdana" w:hAnsi="Verdana" w:cs="Arial"/>
          <w:sz w:val="22"/>
        </w:rPr>
        <w:t xml:space="preserve">contrato </w:t>
      </w:r>
      <w:r w:rsidRPr="00297533">
        <w:rPr>
          <w:rFonts w:ascii="Verdana" w:hAnsi="Verdana" w:cs="Arial"/>
          <w:sz w:val="22"/>
        </w:rPr>
        <w:t xml:space="preserve">es </w:t>
      </w:r>
      <w:r w:rsidRPr="00A42AED">
        <w:rPr>
          <w:rFonts w:ascii="Verdana" w:hAnsi="Verdana" w:cs="Arial"/>
          <w:sz w:val="22"/>
        </w:rPr>
        <w:t>la interventoría administrativa, técnica, operativa, financiera, contable, jurídica y ambiental para la ejecución del contrato de obra cuyo objeto es realizar a monto agotable a precios unitarios fijos los mantenimientos, reparaciones y adecuaciones necesarias a la infraestructura física de las sedes administradas por la Secretaría Distrital de Movilidad</w:t>
      </w:r>
      <w:r w:rsidRPr="00297533">
        <w:rPr>
          <w:rFonts w:ascii="Verdana" w:hAnsi="Verdana" w:cs="Arial"/>
          <w:sz w:val="22"/>
        </w:rPr>
        <w:t xml:space="preserve">. </w:t>
      </w:r>
    </w:p>
    <w:p w14:paraId="78374E92" w14:textId="77777777" w:rsidR="00517D2E" w:rsidRPr="00297533" w:rsidRDefault="00517D2E"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2FA26C6A"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lastRenderedPageBreak/>
        <w:t>C</w:t>
      </w:r>
      <w:r w:rsidR="00566B03" w:rsidRPr="00297533">
        <w:rPr>
          <w:rFonts w:ascii="Verdana" w:hAnsi="Verdana" w:cs="Arial"/>
          <w:sz w:val="22"/>
        </w:rPr>
        <w:t xml:space="preserve">ontratación </w:t>
      </w:r>
      <w:r w:rsidR="00566B03" w:rsidRPr="00A42AED">
        <w:rPr>
          <w:rFonts w:ascii="Verdana" w:hAnsi="Verdana" w:cs="Arial"/>
          <w:sz w:val="22"/>
        </w:rPr>
        <w:t>SDM-CMA-111-2026</w:t>
      </w:r>
      <w:r w:rsidRPr="00297533">
        <w:rPr>
          <w:rFonts w:ascii="Verdana" w:hAnsi="Verdana" w:cs="Arial"/>
          <w:sz w:val="22"/>
        </w:rPr>
        <w:t>,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FB1C788" w14:textId="70A97376" w:rsidR="00EB5F27"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tidad a ejecutar, a los precios cotizados en la propuesta</w:t>
      </w:r>
      <w:r w:rsidR="000E4079" w:rsidRPr="00297533">
        <w:rPr>
          <w:rFonts w:ascii="Verdana" w:hAnsi="Verdana" w:cs="Arial"/>
          <w:sz w:val="22"/>
        </w:rPr>
        <w:t xml:space="preserve"> </w:t>
      </w:r>
      <w:r w:rsidR="000E4079" w:rsidRPr="00297533">
        <w:rPr>
          <w:rFonts w:ascii="Verdana" w:hAnsi="Verdana" w:cs="Arial"/>
          <w:sz w:val="22"/>
          <w:highlight w:val="lightGray"/>
        </w:rPr>
        <w:t xml:space="preserve">[o como haya sido plasmado el valor de la propuesta, </w:t>
      </w:r>
      <w:r w:rsidR="00190D55" w:rsidRPr="00297533">
        <w:rPr>
          <w:rFonts w:ascii="Verdana" w:hAnsi="Verdana" w:cs="Arial"/>
          <w:sz w:val="22"/>
          <w:highlight w:val="lightGray"/>
        </w:rPr>
        <w:t>P</w:t>
      </w:r>
      <w:r w:rsidR="000E4079" w:rsidRPr="00297533">
        <w:rPr>
          <w:rFonts w:ascii="Verdana" w:hAnsi="Verdana" w:cs="Arial"/>
          <w:sz w:val="22"/>
          <w:highlight w:val="lightGray"/>
        </w:rPr>
        <w:t xml:space="preserve">recio </w:t>
      </w:r>
      <w:r w:rsidR="00190D55" w:rsidRPr="00297533">
        <w:rPr>
          <w:rFonts w:ascii="Verdana" w:hAnsi="Verdana" w:cs="Arial"/>
          <w:sz w:val="22"/>
          <w:highlight w:val="lightGray"/>
        </w:rPr>
        <w:t>G</w:t>
      </w:r>
      <w:r w:rsidR="000E4079" w:rsidRPr="00297533">
        <w:rPr>
          <w:rFonts w:ascii="Verdana" w:hAnsi="Verdana" w:cs="Arial"/>
          <w:sz w:val="22"/>
          <w:highlight w:val="lightGray"/>
        </w:rPr>
        <w:t xml:space="preserve">lobal, precios unitarios, según haya estimado la </w:t>
      </w:r>
      <w:r w:rsidR="006677CB" w:rsidRPr="00297533">
        <w:rPr>
          <w:rFonts w:ascii="Verdana" w:hAnsi="Verdana" w:cs="Arial"/>
          <w:sz w:val="22"/>
          <w:highlight w:val="lightGray"/>
        </w:rPr>
        <w:t>E</w:t>
      </w:r>
      <w:r w:rsidR="000E4079" w:rsidRPr="00297533">
        <w:rPr>
          <w:rFonts w:ascii="Verdana" w:hAnsi="Verdana" w:cs="Arial"/>
          <w:sz w:val="22"/>
          <w:highlight w:val="lightGray"/>
        </w:rPr>
        <w:t>ntidad]</w:t>
      </w:r>
      <w:r w:rsidRPr="00297533">
        <w:rPr>
          <w:rFonts w:ascii="Verdana" w:hAnsi="Verdana" w:cs="Arial"/>
          <w:sz w:val="22"/>
        </w:rPr>
        <w:t xml:space="preserve"> y con sus propios medios –materiales, maquinaria, laboratorios, equipos y personal- en forma 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C846AD0" w14:textId="4BF230F2" w:rsidR="00F97EF9" w:rsidRPr="00297533" w:rsidRDefault="00F97EF9" w:rsidP="00540E0E">
      <w:pPr>
        <w:rPr>
          <w:rFonts w:ascii="Verdana" w:hAnsi="Verdana" w:cs="Arial"/>
          <w:sz w:val="22"/>
        </w:rPr>
      </w:pPr>
    </w:p>
    <w:p w14:paraId="1BE2C179" w14:textId="77777777" w:rsidR="00E172BF" w:rsidRPr="00297533" w:rsidRDefault="00E172BF" w:rsidP="00540E0E">
      <w:pPr>
        <w:rPr>
          <w:rFonts w:ascii="Verdana" w:hAnsi="Verdana" w:cs="Arial"/>
          <w:sz w:val="22"/>
        </w:rPr>
      </w:pPr>
    </w:p>
    <w:p w14:paraId="29609A6B" w14:textId="4B04C397" w:rsidR="00B35EB6"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5566A49E" w:rsidR="00F4651F" w:rsidRPr="00297533" w:rsidRDefault="005A47FA" w:rsidP="6A5B7B1C">
      <w:pPr>
        <w:rPr>
          <w:rFonts w:ascii="Verdana" w:hAnsi="Verdana" w:cs="Arial"/>
          <w:sz w:val="22"/>
        </w:rPr>
      </w:pPr>
      <w:r w:rsidRPr="009E31A0">
        <w:rPr>
          <w:rFonts w:ascii="Verdana" w:hAnsi="Verdana" w:cs="Arial"/>
          <w:sz w:val="22"/>
        </w:rPr>
        <w:t>El plazo</w:t>
      </w:r>
      <w:r w:rsidR="001A43BD" w:rsidRPr="009E31A0">
        <w:rPr>
          <w:rFonts w:ascii="Verdana" w:hAnsi="Verdana" w:cs="Arial"/>
          <w:sz w:val="22"/>
        </w:rPr>
        <w:t xml:space="preserve"> estimado</w:t>
      </w:r>
      <w:r w:rsidRPr="009E31A0">
        <w:rPr>
          <w:rFonts w:ascii="Verdana" w:hAnsi="Verdana" w:cs="Arial"/>
          <w:sz w:val="22"/>
        </w:rPr>
        <w:t xml:space="preserve"> para la ejecución del </w:t>
      </w:r>
      <w:r w:rsidR="00EA0718" w:rsidRPr="009E31A0">
        <w:rPr>
          <w:rFonts w:ascii="Verdana" w:hAnsi="Verdana" w:cs="Arial"/>
          <w:sz w:val="22"/>
        </w:rPr>
        <w:t>contrato</w:t>
      </w:r>
      <w:r w:rsidRPr="009E31A0">
        <w:rPr>
          <w:rFonts w:ascii="Verdana" w:hAnsi="Verdana" w:cs="Arial"/>
          <w:sz w:val="22"/>
        </w:rPr>
        <w:t xml:space="preserve"> será de ocho (8) meses, </w:t>
      </w:r>
      <w:r w:rsidR="00530415" w:rsidRPr="009E31A0">
        <w:rPr>
          <w:rFonts w:ascii="Verdana" w:hAnsi="Verdana" w:cs="Arial"/>
          <w:sz w:val="22"/>
        </w:rPr>
        <w:t xml:space="preserve">contados </w:t>
      </w:r>
      <w:r w:rsidRPr="009E31A0">
        <w:rPr>
          <w:rFonts w:ascii="Verdana" w:hAnsi="Verdana" w:cs="Arial"/>
          <w:sz w:val="22"/>
        </w:rPr>
        <w:t>a partir de</w:t>
      </w:r>
      <w:r w:rsidR="00012990" w:rsidRPr="009E31A0">
        <w:rPr>
          <w:rFonts w:ascii="Verdana" w:hAnsi="Verdana" w:cs="Arial"/>
          <w:sz w:val="22"/>
        </w:rPr>
        <w:t xml:space="preserve"> </w:t>
      </w:r>
      <w:r w:rsidR="00530415" w:rsidRPr="009E31A0">
        <w:rPr>
          <w:rFonts w:ascii="Verdana" w:hAnsi="Verdana" w:cs="Arial"/>
          <w:sz w:val="22"/>
        </w:rPr>
        <w:t>la fecha de suscripción del acta de inicio</w:t>
      </w:r>
      <w:r w:rsidRPr="009E31A0">
        <w:rPr>
          <w:rFonts w:ascii="Verdana" w:hAnsi="Verdana" w:cs="Arial"/>
          <w:sz w:val="22"/>
        </w:rPr>
        <w:t>, previo el cumplimiento de los requisitos de perfeccionam</w:t>
      </w:r>
      <w:r w:rsidR="007D5C4E" w:rsidRPr="009E31A0">
        <w:rPr>
          <w:rFonts w:ascii="Verdana" w:hAnsi="Verdana" w:cs="Arial"/>
          <w:sz w:val="22"/>
        </w:rPr>
        <w:t>iento y</w:t>
      </w:r>
      <w:r w:rsidRPr="009E31A0">
        <w:rPr>
          <w:rFonts w:ascii="Verdana" w:hAnsi="Verdana" w:cs="Arial"/>
          <w:sz w:val="22"/>
        </w:rPr>
        <w:t xml:space="preserve"> ejecución </w:t>
      </w:r>
      <w:r w:rsidR="606746FF" w:rsidRPr="009E31A0">
        <w:rPr>
          <w:rFonts w:ascii="Verdana" w:hAnsi="Verdana" w:cs="Arial"/>
          <w:sz w:val="22"/>
        </w:rPr>
        <w:t>de este</w:t>
      </w:r>
      <w:r w:rsidRPr="009E31A0">
        <w:rPr>
          <w:rFonts w:ascii="Verdana" w:hAnsi="Verdana" w:cs="Arial"/>
          <w:sz w:val="22"/>
        </w:rPr>
        <w:t xml:space="preserve"> y aprobación de los documentos previstos en el </w:t>
      </w:r>
      <w:r w:rsidR="00B47034" w:rsidRPr="009E31A0">
        <w:rPr>
          <w:rFonts w:ascii="Verdana" w:hAnsi="Verdana" w:cs="Arial"/>
          <w:sz w:val="22"/>
        </w:rPr>
        <w:t>P</w:t>
      </w:r>
      <w:r w:rsidRPr="009E31A0">
        <w:rPr>
          <w:rFonts w:ascii="Verdana" w:hAnsi="Verdana" w:cs="Arial"/>
          <w:sz w:val="22"/>
        </w:rPr>
        <w:t xml:space="preserve">liego de </w:t>
      </w:r>
      <w:r w:rsidR="00B47034" w:rsidRPr="009E31A0">
        <w:rPr>
          <w:rFonts w:ascii="Verdana" w:hAnsi="Verdana" w:cs="Arial"/>
          <w:sz w:val="22"/>
        </w:rPr>
        <w:t>C</w:t>
      </w:r>
      <w:r w:rsidRPr="009E31A0">
        <w:rPr>
          <w:rFonts w:ascii="Verdana" w:hAnsi="Verdana" w:cs="Arial"/>
          <w:sz w:val="22"/>
        </w:rPr>
        <w:t>ondiciones.</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7EB18805" w:rsidR="00CB63BE" w:rsidRPr="00297533" w:rsidRDefault="00611DD3" w:rsidP="11F23BDB">
      <w:pPr>
        <w:rPr>
          <w:rFonts w:ascii="Verdana" w:hAnsi="Verdana" w:cs="Arial"/>
          <w:sz w:val="22"/>
        </w:rPr>
      </w:pPr>
      <w:r w:rsidRPr="00297533">
        <w:rPr>
          <w:rFonts w:ascii="Verdana" w:hAnsi="Verdana" w:cs="Arial"/>
          <w:sz w:val="22"/>
        </w:rPr>
        <w:t>El valor del</w:t>
      </w:r>
      <w:r w:rsidR="00CB63BE" w:rsidRPr="00297533">
        <w:rPr>
          <w:rFonts w:ascii="Verdana" w:hAnsi="Verdana" w:cs="Arial"/>
          <w:sz w:val="22"/>
        </w:rPr>
        <w:t xml:space="preserve"> contrato es hasta por la suma de </w:t>
      </w:r>
      <w:r w:rsidR="00F97EF9" w:rsidRPr="00297533">
        <w:rPr>
          <w:rFonts w:ascii="Verdana" w:hAnsi="Verdana" w:cs="Arial"/>
          <w:sz w:val="22"/>
          <w:highlight w:val="lightGray"/>
        </w:rPr>
        <w:t>[</w:t>
      </w:r>
      <w:r w:rsidR="00E06675" w:rsidRPr="00297533">
        <w:rPr>
          <w:rFonts w:ascii="Verdana" w:hAnsi="Verdana"/>
          <w:sz w:val="22"/>
          <w:highlight w:val="lightGray"/>
        </w:rPr>
        <w:t xml:space="preserve">valor estimado del </w:t>
      </w:r>
      <w:r w:rsidR="00171B28" w:rsidRPr="00297533">
        <w:rPr>
          <w:rFonts w:ascii="Verdana" w:hAnsi="Verdana"/>
          <w:sz w:val="22"/>
          <w:highlight w:val="lightGray"/>
        </w:rPr>
        <w:t>c</w:t>
      </w:r>
      <w:r w:rsidR="00E06675" w:rsidRPr="00297533">
        <w:rPr>
          <w:rFonts w:ascii="Verdana" w:hAnsi="Verdana"/>
          <w:sz w:val="22"/>
          <w:highlight w:val="lightGray"/>
        </w:rPr>
        <w:t xml:space="preserve">ontrato </w:t>
      </w:r>
      <w:r w:rsidR="0059278E" w:rsidRPr="00297533">
        <w:rPr>
          <w:rFonts w:ascii="Verdana" w:hAnsi="Verdana"/>
          <w:sz w:val="22"/>
          <w:highlight w:val="lightGray"/>
        </w:rPr>
        <w:t>tanto en</w:t>
      </w:r>
      <w:r w:rsidR="00E06675" w:rsidRPr="00297533">
        <w:rPr>
          <w:rFonts w:ascii="Verdana" w:hAnsi="Verdana"/>
          <w:sz w:val="22"/>
          <w:highlight w:val="lightGray"/>
        </w:rPr>
        <w:t xml:space="preserve"> letras </w:t>
      </w:r>
      <w:r w:rsidR="0059278E" w:rsidRPr="00297533">
        <w:rPr>
          <w:rFonts w:ascii="Verdana" w:hAnsi="Verdana"/>
          <w:sz w:val="22"/>
          <w:highlight w:val="lightGray"/>
        </w:rPr>
        <w:t>como</w:t>
      </w:r>
      <w:r w:rsidR="00102063" w:rsidRPr="00297533">
        <w:rPr>
          <w:rFonts w:ascii="Verdana" w:hAnsi="Verdana"/>
          <w:sz w:val="22"/>
          <w:highlight w:val="lightGray"/>
        </w:rPr>
        <w:t xml:space="preserve"> </w:t>
      </w:r>
      <w:r w:rsidR="00E06675" w:rsidRPr="00297533">
        <w:rPr>
          <w:rFonts w:ascii="Verdana" w:hAnsi="Verdana"/>
          <w:sz w:val="22"/>
          <w:highlight w:val="lightGray"/>
        </w:rPr>
        <w:t>en números</w:t>
      </w:r>
      <w:r w:rsidR="00E06675" w:rsidRPr="00297533">
        <w:rPr>
          <w:rFonts w:ascii="Verdana" w:hAnsi="Verdana" w:cs="Arial"/>
          <w:sz w:val="22"/>
          <w:highlight w:val="lightGray"/>
        </w:rPr>
        <w:t>]</w:t>
      </w:r>
      <w:r w:rsidR="00CB63BE" w:rsidRPr="00297533">
        <w:rPr>
          <w:rFonts w:ascii="Verdana" w:hAnsi="Verdana" w:cs="Arial"/>
          <w:sz w:val="22"/>
        </w:rPr>
        <w:t xml:space="preserve">, equivalentes a </w:t>
      </w:r>
      <w:r w:rsidR="00CB63BE" w:rsidRPr="00297533">
        <w:rPr>
          <w:rFonts w:ascii="Verdana" w:hAnsi="Verdana" w:cs="Arial"/>
          <w:sz w:val="22"/>
          <w:highlight w:val="lightGray"/>
        </w:rPr>
        <w:t>[número de salarios mínimos]</w:t>
      </w:r>
      <w:r w:rsidR="00CB63BE" w:rsidRPr="00297533">
        <w:rPr>
          <w:rFonts w:ascii="Verdana" w:hAnsi="Verdana" w:cs="Arial"/>
          <w:sz w:val="22"/>
        </w:rPr>
        <w:t xml:space="preserve"> SMM</w:t>
      </w:r>
      <w:r w:rsidR="00B74762" w:rsidRPr="00297533">
        <w:rPr>
          <w:rFonts w:ascii="Verdana" w:hAnsi="Verdana" w:cs="Arial"/>
          <w:sz w:val="22"/>
        </w:rPr>
        <w:t>L</w:t>
      </w:r>
      <w:r w:rsidR="00CB63BE" w:rsidRPr="00297533">
        <w:rPr>
          <w:rFonts w:ascii="Verdana" w:hAnsi="Verdana" w:cs="Arial"/>
          <w:sz w:val="22"/>
        </w:rPr>
        <w:t xml:space="preserve">V para el año </w:t>
      </w:r>
      <w:r w:rsidR="004421A4" w:rsidRPr="00297533">
        <w:rPr>
          <w:rFonts w:ascii="Verdana" w:hAnsi="Verdana" w:cs="Arial"/>
          <w:sz w:val="22"/>
        </w:rPr>
        <w:t xml:space="preserve">de suscripción del </w:t>
      </w:r>
      <w:r w:rsidR="00883B19" w:rsidRPr="00297533">
        <w:rPr>
          <w:rFonts w:ascii="Verdana" w:hAnsi="Verdana" w:cs="Arial"/>
          <w:sz w:val="22"/>
        </w:rPr>
        <w:t>contrato</w:t>
      </w:r>
      <w:r w:rsidR="004421A4" w:rsidRPr="00297533">
        <w:rPr>
          <w:rFonts w:ascii="Verdana" w:hAnsi="Verdana" w:cs="Arial"/>
          <w:sz w:val="22"/>
        </w:rPr>
        <w:t xml:space="preserve"> </w:t>
      </w:r>
      <w:r w:rsidR="00CB63BE" w:rsidRPr="00297533">
        <w:rPr>
          <w:rFonts w:ascii="Verdana" w:hAnsi="Verdana" w:cs="Arial"/>
          <w:sz w:val="22"/>
          <w:highlight w:val="lightGray"/>
        </w:rPr>
        <w:t>[incluir año]</w:t>
      </w:r>
      <w:r w:rsidR="00CB63BE" w:rsidRPr="00297533">
        <w:rPr>
          <w:rFonts w:ascii="Verdana" w:hAnsi="Verdana" w:cs="Arial"/>
          <w:sz w:val="22"/>
        </w:rPr>
        <w:t xml:space="preserve"> suma que se discrimina de la siguiente manera: </w:t>
      </w:r>
    </w:p>
    <w:p w14:paraId="4A4AD081" w14:textId="77777777" w:rsidR="00CB63BE" w:rsidRPr="00297533" w:rsidRDefault="00CB63BE" w:rsidP="00540E0E">
      <w:pPr>
        <w:rPr>
          <w:rFonts w:ascii="Verdana" w:hAnsi="Verdana" w:cs="Arial"/>
          <w:sz w:val="22"/>
        </w:rPr>
      </w:pPr>
    </w:p>
    <w:p w14:paraId="545B32CC" w14:textId="5974662A" w:rsidR="00B46079" w:rsidRPr="00A42AED" w:rsidRDefault="00CB63BE" w:rsidP="11F23BDB">
      <w:pPr>
        <w:rPr>
          <w:rFonts w:ascii="Verdana" w:hAnsi="Verdana" w:cs="Arial"/>
          <w:sz w:val="22"/>
        </w:rPr>
      </w:pPr>
      <w:r w:rsidRPr="00A42AED">
        <w:rPr>
          <w:rFonts w:ascii="Verdana" w:hAnsi="Verdana" w:cs="Arial"/>
          <w:sz w:val="22"/>
        </w:rPr>
        <w:t xml:space="preserve">El valor del contrato incluye el IVA, cuando haya lugar a su causación, así como los demás impuestos, tasas, contribuciones, costos, gastos, riesgos, utilidad u honorarios y demás erogaciones directas e indirectas necesarias para la ejecución y liquidación del contrato. </w:t>
      </w:r>
    </w:p>
    <w:p w14:paraId="22878F17" w14:textId="77777777" w:rsidR="009E31A0" w:rsidRPr="00297533" w:rsidRDefault="009E31A0" w:rsidP="11F23BDB">
      <w:pPr>
        <w:rPr>
          <w:rFonts w:ascii="Verdana" w:hAnsi="Verdana" w:cs="Arial"/>
          <w:sz w:val="22"/>
        </w:rPr>
      </w:pPr>
    </w:p>
    <w:p w14:paraId="524B8FA5" w14:textId="77777777" w:rsidR="00B46079" w:rsidRPr="00A42AED" w:rsidRDefault="00CB63BE" w:rsidP="11F23BDB">
      <w:pPr>
        <w:rPr>
          <w:rFonts w:ascii="Verdana" w:hAnsi="Verdana" w:cs="Arial"/>
          <w:sz w:val="22"/>
        </w:rPr>
      </w:pPr>
      <w:r w:rsidRPr="00A42AED">
        <w:rPr>
          <w:rFonts w:ascii="Verdana" w:hAnsi="Verdana" w:cs="Arial"/>
          <w:sz w:val="22"/>
        </w:rPr>
        <w:t xml:space="preserve">Los impuestos, tasas y contribuciones que aplican al Proceso de Contratación, de acuerdo con el numeral 4.3 del Estudio Previo, son los siguientes, sin perjuicio </w:t>
      </w:r>
      <w:r w:rsidRPr="00A42AED">
        <w:rPr>
          <w:rFonts w:ascii="Verdana" w:hAnsi="Verdana" w:cs="Arial"/>
          <w:sz w:val="22"/>
        </w:rPr>
        <w:lastRenderedPageBreak/>
        <w:t>de que su cálculo se efectúe conforme con la norma nacional o distrital vigente al momento de su aplicación y con la naturaleza tributaria del Contratista registrada en el RUT:</w:t>
      </w:r>
    </w:p>
    <w:p w14:paraId="3822CE33" w14:textId="77777777" w:rsidR="009E31A0" w:rsidRPr="00297533" w:rsidRDefault="009E31A0" w:rsidP="11F23BDB">
      <w:pPr>
        <w:rPr>
          <w:rFonts w:ascii="Verdana" w:hAnsi="Verdana" w:cs="Arial"/>
          <w:sz w:val="22"/>
        </w:rPr>
      </w:pPr>
    </w:p>
    <w:p w14:paraId="37D28462" w14:textId="77777777" w:rsidR="00B46079" w:rsidRPr="00A42AED" w:rsidRDefault="00CB63BE" w:rsidP="11F23BDB">
      <w:pPr>
        <w:rPr>
          <w:rFonts w:ascii="Verdana" w:hAnsi="Verdana" w:cs="Arial"/>
          <w:sz w:val="22"/>
        </w:rPr>
      </w:pPr>
      <w:r w:rsidRPr="00A42AED">
        <w:rPr>
          <w:rFonts w:ascii="Verdana" w:hAnsi="Verdana" w:cs="Arial"/>
          <w:sz w:val="22"/>
        </w:rPr>
        <w:t>a) IVA: diecinueve por ciento (19 %), tarifa general.</w:t>
      </w:r>
    </w:p>
    <w:p w14:paraId="6F9CBA81" w14:textId="7C964DD3" w:rsidR="009E31A0" w:rsidRPr="00A42AED" w:rsidRDefault="00CB63BE" w:rsidP="11F23BDB">
      <w:pPr>
        <w:rPr>
          <w:rFonts w:ascii="Verdana" w:hAnsi="Verdana" w:cs="Arial"/>
          <w:sz w:val="22"/>
        </w:rPr>
      </w:pPr>
      <w:r w:rsidRPr="00A42AED">
        <w:rPr>
          <w:rFonts w:ascii="Verdana" w:hAnsi="Verdana" w:cs="Arial"/>
          <w:sz w:val="22"/>
        </w:rPr>
        <w:t>b) Retención en la fuente: dos por ciento (2 %) a las empresas que cumplan los requisitos del factor multiplicador (no aplica si la persona jurídica es autorretenedora). Si no se cumplen dichos requisitos, se aplicará la regla general del artículo 1.2.4.10.3 del Decreto 1625 de 2016 para contratos de consultoría en ingeniería de proyectos de infraestructura y edificaciones: seis por ciento (6 %) del valor total del pago o abono en cuenta.</w:t>
      </w:r>
    </w:p>
    <w:p w14:paraId="5E76383C" w14:textId="29C4C3BF" w:rsidR="009E31A0" w:rsidRPr="00A42AED" w:rsidRDefault="00CB63BE" w:rsidP="11F23BDB">
      <w:pPr>
        <w:rPr>
          <w:rFonts w:ascii="Verdana" w:hAnsi="Verdana" w:cs="Arial"/>
          <w:sz w:val="22"/>
        </w:rPr>
      </w:pPr>
      <w:r w:rsidRPr="00A42AED">
        <w:rPr>
          <w:rFonts w:ascii="Verdana" w:hAnsi="Verdana" w:cs="Arial"/>
          <w:sz w:val="22"/>
        </w:rPr>
        <w:t>c) Retención del impuesto de industria y comercio (ReteICA): 8,66 por mil para la presente vigencia, sujeta a la actividad económica del Contratista registrada en el RIT.</w:t>
      </w:r>
    </w:p>
    <w:p w14:paraId="6E97BECD" w14:textId="7521B90B" w:rsidR="009E31A0" w:rsidRPr="00A42AED" w:rsidRDefault="00CB63BE" w:rsidP="11F23BDB">
      <w:pPr>
        <w:rPr>
          <w:rFonts w:ascii="Verdana" w:hAnsi="Verdana" w:cs="Arial"/>
          <w:sz w:val="22"/>
        </w:rPr>
      </w:pPr>
      <w:r w:rsidRPr="00A42AED">
        <w:rPr>
          <w:rFonts w:ascii="Verdana" w:hAnsi="Verdana" w:cs="Arial"/>
          <w:sz w:val="22"/>
        </w:rPr>
        <w:t>d) Estampilla Universidad Distrital Francisco José de Caldas: uno coma uno por ciento (1,1 %).</w:t>
      </w:r>
    </w:p>
    <w:p w14:paraId="133921D3" w14:textId="11D3604A" w:rsidR="009E31A0" w:rsidRPr="00A42AED" w:rsidRDefault="00CB63BE" w:rsidP="11F23BDB">
      <w:pPr>
        <w:rPr>
          <w:rFonts w:ascii="Verdana" w:hAnsi="Verdana" w:cs="Arial"/>
          <w:sz w:val="22"/>
        </w:rPr>
      </w:pPr>
      <w:r w:rsidRPr="00A42AED">
        <w:rPr>
          <w:rFonts w:ascii="Verdana" w:hAnsi="Verdana" w:cs="Arial"/>
          <w:sz w:val="22"/>
        </w:rPr>
        <w:t>e) Estampilla Pro Cultura: cero coma cinco por ciento (0,5 %).</w:t>
      </w:r>
    </w:p>
    <w:p w14:paraId="7D653F3A" w14:textId="77777777" w:rsidR="00B46079" w:rsidRPr="00A42AED" w:rsidRDefault="00CB63BE" w:rsidP="11F23BDB">
      <w:pPr>
        <w:rPr>
          <w:rFonts w:ascii="Verdana" w:hAnsi="Verdana" w:cs="Arial"/>
          <w:sz w:val="22"/>
        </w:rPr>
      </w:pPr>
      <w:r w:rsidRPr="00A42AED">
        <w:rPr>
          <w:rFonts w:ascii="Verdana" w:hAnsi="Verdana" w:cs="Arial"/>
          <w:sz w:val="22"/>
        </w:rPr>
        <w:t>f) Estampilla Pro Adulto Mayor: dos por ciento (2 %).</w:t>
      </w:r>
    </w:p>
    <w:p w14:paraId="30378CB5" w14:textId="77777777" w:rsidR="00B46079" w:rsidRPr="00A42AED" w:rsidRDefault="00CB63BE" w:rsidP="11F23BDB">
      <w:pPr>
        <w:rPr>
          <w:rFonts w:ascii="Verdana" w:hAnsi="Verdana" w:cs="Arial"/>
          <w:sz w:val="22"/>
        </w:rPr>
      </w:pPr>
      <w:r w:rsidRPr="00A42AED">
        <w:rPr>
          <w:rFonts w:ascii="Verdana" w:hAnsi="Verdana" w:cs="Arial"/>
          <w:sz w:val="22"/>
        </w:rPr>
        <w:t>g) Retención de IVA: quince por ciento (15 %) sobre el IVA (no aplica si la persona jurídica es gran contribuyente).</w:t>
      </w:r>
    </w:p>
    <w:p w14:paraId="5E1DC050" w14:textId="77777777" w:rsidR="00B46079" w:rsidRPr="00A42AED" w:rsidRDefault="00CB63BE" w:rsidP="11F23BDB">
      <w:pPr>
        <w:rPr>
          <w:rFonts w:ascii="Verdana" w:hAnsi="Verdana" w:cs="Arial"/>
          <w:sz w:val="22"/>
        </w:rPr>
      </w:pPr>
      <w:r w:rsidRPr="00A42AED">
        <w:rPr>
          <w:rFonts w:ascii="Verdana" w:hAnsi="Verdana" w:cs="Arial"/>
          <w:sz w:val="22"/>
        </w:rPr>
        <w:t>h) Estampilla Pedagógica: cero coma cinco por ciento (0,5 %).</w:t>
      </w:r>
    </w:p>
    <w:p w14:paraId="382C9B1F" w14:textId="77777777" w:rsidR="009E31A0" w:rsidRPr="00297533" w:rsidRDefault="009E31A0" w:rsidP="11F23BDB">
      <w:pPr>
        <w:rPr>
          <w:rFonts w:ascii="Verdana" w:hAnsi="Verdana" w:cs="Arial"/>
          <w:sz w:val="22"/>
        </w:rPr>
      </w:pPr>
    </w:p>
    <w:p w14:paraId="36679E9F" w14:textId="77777777" w:rsidR="00B46079" w:rsidRPr="00A42AED" w:rsidRDefault="00CB63BE" w:rsidP="11F23BDB">
      <w:pPr>
        <w:rPr>
          <w:rFonts w:ascii="Verdana" w:hAnsi="Verdana" w:cs="Arial"/>
          <w:sz w:val="22"/>
        </w:rPr>
      </w:pPr>
      <w:r w:rsidRPr="00A42AED">
        <w:rPr>
          <w:rFonts w:ascii="Verdana" w:hAnsi="Verdana" w:cs="Arial"/>
          <w:sz w:val="22"/>
        </w:rPr>
        <w:t>La base gravable de las estampillas distritales es el precio del contrato, valor pagado o valor amortizado, antes de IVA. Las demás que apliquen de acuerdo con la normativa vigente.</w:t>
      </w:r>
    </w:p>
    <w:p w14:paraId="320A37B5" w14:textId="677A27F1" w:rsidR="00CB63BE" w:rsidRPr="00297533" w:rsidRDefault="00CB63BE" w:rsidP="00540E0E">
      <w:pPr>
        <w:rPr>
          <w:rFonts w:ascii="Verdana" w:hAnsi="Verdana" w:cs="Arial"/>
          <w:sz w:val="22"/>
        </w:rPr>
      </w:pPr>
      <w:r w:rsidRPr="00297533">
        <w:rPr>
          <w:rFonts w:ascii="Verdana" w:hAnsi="Verdana" w:cs="Arial"/>
          <w:sz w:val="22"/>
        </w:rPr>
        <w:t xml:space="preserve"> </w:t>
      </w:r>
    </w:p>
    <w:p w14:paraId="7E031A2A" w14:textId="1D67C480"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273F3BF6" w14:textId="301553B3" w:rsidR="00107F13" w:rsidRPr="00297533" w:rsidRDefault="00107F13" w:rsidP="00B46079">
      <w:pPr>
        <w:pStyle w:val="clusulas"/>
        <w:numPr>
          <w:ilvl w:val="0"/>
          <w:numId w:val="0"/>
        </w:numPr>
        <w:spacing w:before="0" w:after="0"/>
        <w:rPr>
          <w:rFonts w:ascii="Verdana" w:hAnsi="Verdana" w:cs="Arial"/>
          <w:sz w:val="22"/>
        </w:rPr>
      </w:pPr>
      <w:r w:rsidRPr="00297533">
        <w:rPr>
          <w:rFonts w:ascii="Verdana" w:hAnsi="Verdana" w:cs="Arial"/>
          <w:sz w:val="22"/>
        </w:rPr>
        <w:t xml:space="preserve"> </w:t>
      </w:r>
    </w:p>
    <w:p w14:paraId="2BAF1439" w14:textId="7E024D5B" w:rsidR="00D44552" w:rsidRPr="009E31A0" w:rsidRDefault="003F06FE" w:rsidP="6A5B7B1C">
      <w:pPr>
        <w:rPr>
          <w:rFonts w:ascii="Verdana" w:hAnsi="Verdana" w:cs="Arial"/>
          <w:sz w:val="22"/>
        </w:rPr>
      </w:pPr>
      <w:r w:rsidRPr="009E31A0">
        <w:rPr>
          <w:rFonts w:ascii="Verdana" w:hAnsi="Verdana"/>
          <w:sz w:val="22"/>
        </w:rPr>
        <w:t>Para el presente contrato la Entidad no entregará al Interventor Anticipo ni Pago Anticipado.</w:t>
      </w:r>
    </w:p>
    <w:p w14:paraId="15EFDE7A" w14:textId="77777777" w:rsidR="00107F13" w:rsidRPr="00297533" w:rsidRDefault="00107F13" w:rsidP="00540E0E">
      <w:pPr>
        <w:rPr>
          <w:rFonts w:ascii="Verdana" w:hAnsi="Verdana" w:cs="Arial"/>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0E9A2050" w14:textId="2889F77F" w:rsidR="00312225" w:rsidRPr="00297533" w:rsidRDefault="00312225" w:rsidP="2F54BA09">
      <w:pPr>
        <w:rPr>
          <w:rFonts w:ascii="Verdana" w:hAnsi="Verdana" w:cs="Arial"/>
          <w:sz w:val="22"/>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Pr="00297533">
        <w:rPr>
          <w:rFonts w:ascii="Verdana" w:hAnsi="Verdana" w:cs="Arial"/>
          <w:sz w:val="22"/>
        </w:rPr>
        <w:t xml:space="preserve">correspondiente </w:t>
      </w:r>
    </w:p>
    <w:p w14:paraId="61895BC5" w14:textId="6D928A5B" w:rsidR="00312225" w:rsidRPr="00297533" w:rsidRDefault="00312225" w:rsidP="00540E0E">
      <w:pPr>
        <w:rPr>
          <w:rFonts w:ascii="Verdana" w:hAnsi="Verdana" w:cs="Arial"/>
          <w:sz w:val="22"/>
        </w:rPr>
      </w:pPr>
    </w:p>
    <w:p w14:paraId="4CDA94B1" w14:textId="77777777" w:rsidR="009E31A0" w:rsidRPr="009E31A0" w:rsidRDefault="00312225" w:rsidP="00540E0E">
      <w:pPr>
        <w:rPr>
          <w:rFonts w:ascii="Verdana" w:hAnsi="Verdana" w:cs="Arial"/>
          <w:sz w:val="22"/>
        </w:rPr>
      </w:pPr>
      <w:r w:rsidRPr="009E31A0">
        <w:rPr>
          <w:rFonts w:ascii="Verdana" w:hAnsi="Verdana" w:cs="Arial"/>
          <w:sz w:val="22"/>
        </w:rPr>
        <w:t xml:space="preserve">Certificados de Disponibilidad Presupuestal </w:t>
      </w:r>
    </w:p>
    <w:p w14:paraId="7D0FF8AB" w14:textId="77777777" w:rsidR="009E31A0" w:rsidRPr="009E31A0" w:rsidRDefault="00312225" w:rsidP="009E31A0">
      <w:pPr>
        <w:pStyle w:val="Prrafodelista"/>
        <w:numPr>
          <w:ilvl w:val="0"/>
          <w:numId w:val="31"/>
        </w:numPr>
        <w:rPr>
          <w:rFonts w:ascii="Verdana" w:hAnsi="Verdana" w:cs="Arial"/>
          <w:sz w:val="22"/>
        </w:rPr>
      </w:pPr>
      <w:r w:rsidRPr="009E31A0">
        <w:rPr>
          <w:rFonts w:ascii="Verdana" w:hAnsi="Verdana" w:cs="Arial"/>
          <w:sz w:val="22"/>
        </w:rPr>
        <w:t xml:space="preserve">No. 978 del 17/07/2026 por $216.306.949, </w:t>
      </w:r>
    </w:p>
    <w:p w14:paraId="1820D0D9" w14:textId="77777777" w:rsidR="009E31A0" w:rsidRPr="009E31A0" w:rsidRDefault="00312225" w:rsidP="009E31A0">
      <w:pPr>
        <w:pStyle w:val="Prrafodelista"/>
        <w:numPr>
          <w:ilvl w:val="0"/>
          <w:numId w:val="31"/>
        </w:numPr>
        <w:rPr>
          <w:rFonts w:ascii="Verdana" w:hAnsi="Verdana" w:cs="Arial"/>
          <w:sz w:val="22"/>
        </w:rPr>
      </w:pPr>
      <w:r w:rsidRPr="009E31A0">
        <w:rPr>
          <w:rFonts w:ascii="Verdana" w:hAnsi="Verdana" w:cs="Arial"/>
          <w:sz w:val="22"/>
        </w:rPr>
        <w:t xml:space="preserve">No. 982 del 24/07/2026 por $120.000.000 y </w:t>
      </w:r>
    </w:p>
    <w:p w14:paraId="354153F8" w14:textId="7B4EC678" w:rsidR="009E31A0" w:rsidRPr="009E31A0" w:rsidRDefault="00312225" w:rsidP="009E31A0">
      <w:pPr>
        <w:pStyle w:val="Prrafodelista"/>
        <w:numPr>
          <w:ilvl w:val="0"/>
          <w:numId w:val="31"/>
        </w:numPr>
        <w:rPr>
          <w:rFonts w:ascii="Verdana" w:hAnsi="Verdana" w:cs="Arial"/>
          <w:sz w:val="22"/>
        </w:rPr>
      </w:pPr>
      <w:r w:rsidRPr="009E31A0">
        <w:rPr>
          <w:rFonts w:ascii="Verdana" w:hAnsi="Verdana" w:cs="Arial"/>
          <w:sz w:val="22"/>
        </w:rPr>
        <w:lastRenderedPageBreak/>
        <w:t xml:space="preserve">No. 1002 del 24/08/2026 por $148.444.962, </w:t>
      </w:r>
    </w:p>
    <w:p w14:paraId="1A857442" w14:textId="77777777" w:rsidR="009E31A0" w:rsidRPr="009E31A0" w:rsidRDefault="009E31A0" w:rsidP="009E31A0">
      <w:pPr>
        <w:rPr>
          <w:rFonts w:ascii="Verdana" w:hAnsi="Verdana" w:cs="Arial"/>
          <w:sz w:val="22"/>
        </w:rPr>
      </w:pPr>
    </w:p>
    <w:p w14:paraId="6266B314" w14:textId="440E7FEF" w:rsidR="00312225" w:rsidRPr="009E31A0" w:rsidRDefault="009E31A0" w:rsidP="009E31A0">
      <w:pPr>
        <w:rPr>
          <w:rFonts w:ascii="Verdana" w:hAnsi="Verdana" w:cs="Arial"/>
          <w:sz w:val="22"/>
        </w:rPr>
      </w:pPr>
      <w:r w:rsidRPr="009E31A0">
        <w:rPr>
          <w:rFonts w:ascii="Verdana" w:hAnsi="Verdana" w:cs="Arial"/>
          <w:sz w:val="22"/>
        </w:rPr>
        <w:t>Los cuales son e</w:t>
      </w:r>
      <w:r w:rsidR="00312225" w:rsidRPr="009E31A0">
        <w:rPr>
          <w:rFonts w:ascii="Verdana" w:hAnsi="Verdana" w:cs="Arial"/>
          <w:sz w:val="22"/>
        </w:rPr>
        <w:t xml:space="preserve">xpedidos con cargo al presupuesto de la vigencia 2026, en el marco del proyecto de inversión 7985 “Consolidación del trabajo colaborativo y apoyo institucional en la Secretaría Distrital de Movilidad de Bogotá D.C.” </w:t>
      </w:r>
    </w:p>
    <w:p w14:paraId="50455934" w14:textId="0F7BF0E4" w:rsidR="00312225" w:rsidRPr="00297533" w:rsidRDefault="00312225" w:rsidP="00540E0E">
      <w:pPr>
        <w:rPr>
          <w:rFonts w:ascii="Verdana" w:hAnsi="Verdana" w:cs="Arial"/>
          <w:sz w:val="22"/>
        </w:rPr>
      </w:pP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0309E668" w14:textId="77777777" w:rsidR="00B46079" w:rsidRPr="00297533" w:rsidRDefault="00B46079" w:rsidP="00B46079">
      <w:pPr>
        <w:pStyle w:val="clusulas"/>
        <w:numPr>
          <w:ilvl w:val="0"/>
          <w:numId w:val="0"/>
        </w:numPr>
        <w:spacing w:before="0" w:after="0"/>
        <w:rPr>
          <w:rFonts w:ascii="Verdana" w:hAnsi="Verdana" w:cs="Arial"/>
          <w:sz w:val="22"/>
        </w:rPr>
      </w:pPr>
    </w:p>
    <w:p w14:paraId="049217D9" w14:textId="6B1AA2F0" w:rsidR="00203D71" w:rsidRPr="00A42AED" w:rsidRDefault="003A0A0D" w:rsidP="00203D71">
      <w:pPr>
        <w:rPr>
          <w:rFonts w:ascii="Verdana" w:hAnsi="Verdana"/>
          <w:sz w:val="22"/>
        </w:rPr>
      </w:pPr>
      <w:r w:rsidRPr="00A42AED">
        <w:rPr>
          <w:rFonts w:ascii="Verdana" w:hAnsi="Verdana"/>
          <w:sz w:val="22"/>
        </w:rPr>
        <w:t>De conformidad con el numeral 4.3 del Estudio Previo, la Entidad pagará al Interventor el valor del contrato en mensualidades vencidas, de acuerdo con los precios ofertados y/o los servicios efectivamente prestados durante el mes, de la siguiente manera:</w:t>
      </w:r>
      <w:r w:rsidR="00203D71" w:rsidRPr="00A42AED">
        <w:rPr>
          <w:rFonts w:ascii="Verdana" w:hAnsi="Verdana"/>
          <w:sz w:val="22"/>
        </w:rPr>
        <w:t xml:space="preserve"> </w:t>
      </w:r>
    </w:p>
    <w:p w14:paraId="0DE9BC33" w14:textId="77777777" w:rsidR="009E31A0" w:rsidRPr="00297533" w:rsidRDefault="009E31A0" w:rsidP="00203D71">
      <w:pPr>
        <w:rPr>
          <w:rFonts w:ascii="Verdana" w:hAnsi="Verdana"/>
          <w:sz w:val="22"/>
        </w:rPr>
      </w:pPr>
    </w:p>
    <w:p w14:paraId="403D0045" w14:textId="77777777" w:rsidR="00203D71" w:rsidRPr="00A42AED" w:rsidRDefault="003A0A0D" w:rsidP="00203D71">
      <w:pPr>
        <w:rPr>
          <w:rFonts w:ascii="Verdana" w:hAnsi="Verdana"/>
          <w:sz w:val="22"/>
        </w:rPr>
      </w:pPr>
      <w:r w:rsidRPr="00A42AED">
        <w:rPr>
          <w:rFonts w:ascii="Verdana" w:hAnsi="Verdana"/>
          <w:sz w:val="22"/>
        </w:rPr>
        <w:t>a) PAGO MENSUAL FIJO: corresponderá al cuarenta por ciento (40 %) del valor total del contrato de interventoría. Se pagará en cuotas mensuales vencidas de igual valor, o en la proporción de días que corresponda, durante el plazo de ejecución contractual, previa entrega y aprobación del informe mensual de interventoría. Para el cálculo de las cuotas mensuales, el plazo contractual se entenderá expresado en meses de treinta (30) días calendario. El primer y el último pago se reconocerán proporcionalmente al número de días efectivamente ejecutados durante el respectivo período.</w:t>
      </w:r>
    </w:p>
    <w:p w14:paraId="3824BCC7" w14:textId="77777777" w:rsidR="009E31A0" w:rsidRPr="00297533" w:rsidRDefault="009E31A0" w:rsidP="00203D71">
      <w:pPr>
        <w:rPr>
          <w:rFonts w:ascii="Verdana" w:hAnsi="Verdana"/>
          <w:sz w:val="22"/>
        </w:rPr>
      </w:pPr>
    </w:p>
    <w:p w14:paraId="7F402DFB" w14:textId="77777777" w:rsidR="00203D71" w:rsidRPr="00A42AED" w:rsidRDefault="003A0A0D" w:rsidP="00203D71">
      <w:pPr>
        <w:rPr>
          <w:rFonts w:ascii="Verdana" w:hAnsi="Verdana"/>
          <w:sz w:val="22"/>
        </w:rPr>
      </w:pPr>
      <w:r w:rsidRPr="00A42AED">
        <w:rPr>
          <w:rFonts w:ascii="Verdana" w:hAnsi="Verdana"/>
          <w:sz w:val="22"/>
        </w:rPr>
        <w:t>b) PAGO POR AVANCE DE OBRA: hasta el cincuenta y cinco por ciento (55 %) del valor total del contrato de interventoría se pagará en forma proporcional al avance de obra del contrato principal sobre el que se ejerce la interventoría, registrado en las actas de corte, de recibo de obra e informes aprobados por la supervisión.</w:t>
      </w:r>
    </w:p>
    <w:p w14:paraId="580642D1" w14:textId="77777777" w:rsidR="009E31A0" w:rsidRPr="00297533" w:rsidRDefault="009E31A0" w:rsidP="00203D71">
      <w:pPr>
        <w:rPr>
          <w:rFonts w:ascii="Verdana" w:hAnsi="Verdana"/>
          <w:sz w:val="22"/>
        </w:rPr>
      </w:pPr>
    </w:p>
    <w:p w14:paraId="5C30EAFF" w14:textId="77777777" w:rsidR="00203D71" w:rsidRPr="00A42AED" w:rsidRDefault="003A0A0D" w:rsidP="00203D71">
      <w:pPr>
        <w:rPr>
          <w:rFonts w:ascii="Verdana" w:hAnsi="Verdana"/>
          <w:sz w:val="22"/>
        </w:rPr>
      </w:pPr>
      <w:r w:rsidRPr="00A42AED">
        <w:rPr>
          <w:rFonts w:ascii="Verdana" w:hAnsi="Verdana"/>
          <w:sz w:val="22"/>
        </w:rPr>
        <w:t>c) PAGO FINAL: el cinco por ciento (5 %) restante del valor del contrato se pagará contra la presentación del informe final de interventoría aprobado por la supervisión, así como del acta de recibo final de actividades y el acta de liquidación.</w:t>
      </w:r>
    </w:p>
    <w:p w14:paraId="03835323" w14:textId="77777777" w:rsidR="009E31A0" w:rsidRPr="00297533" w:rsidRDefault="009E31A0" w:rsidP="00203D71">
      <w:pPr>
        <w:rPr>
          <w:rFonts w:ascii="Verdana" w:hAnsi="Verdana"/>
          <w:sz w:val="22"/>
        </w:rPr>
      </w:pPr>
    </w:p>
    <w:p w14:paraId="5BB4195E" w14:textId="77777777" w:rsidR="00203D71" w:rsidRPr="00A42AED" w:rsidRDefault="003A0A0D" w:rsidP="00203D71">
      <w:pPr>
        <w:rPr>
          <w:rFonts w:ascii="Verdana" w:hAnsi="Verdana"/>
          <w:sz w:val="22"/>
        </w:rPr>
      </w:pPr>
      <w:r w:rsidRPr="00A42AED">
        <w:rPr>
          <w:rFonts w:ascii="Verdana" w:hAnsi="Verdana"/>
          <w:sz w:val="22"/>
        </w:rPr>
        <w:t>El pago se efectuará en pesos colombianos, mediante consignación en la cuenta corriente o de ahorros que indique el Interventor, abierta en una entidad financiera afiliada al Sistema Automático de Pagos, previos los descuentos de ley, dentro de los treinta (30) días calendario siguientes a la presentación de la factura y al cumplimiento de la totalidad de los requisitos, ante la Subsecretaría de Gestión Corporativa – Subdirección Financiera. La expedición de facturas o cuentas de cobro se ceñirá a las fechas del Plan Anual Mensualizado de Caja (PAC) de la Entidad.</w:t>
      </w:r>
    </w:p>
    <w:p w14:paraId="3C6CE68A" w14:textId="77777777" w:rsidR="009E31A0" w:rsidRPr="00297533" w:rsidRDefault="009E31A0" w:rsidP="00203D71">
      <w:pPr>
        <w:rPr>
          <w:rFonts w:ascii="Verdana" w:hAnsi="Verdana"/>
          <w:sz w:val="22"/>
        </w:rPr>
      </w:pPr>
    </w:p>
    <w:p w14:paraId="273E1819" w14:textId="77777777" w:rsidR="00203D71" w:rsidRPr="00A42AED" w:rsidRDefault="003A0A0D" w:rsidP="00203D71">
      <w:pPr>
        <w:rPr>
          <w:rFonts w:ascii="Verdana" w:hAnsi="Verdana"/>
          <w:sz w:val="22"/>
        </w:rPr>
      </w:pPr>
      <w:r w:rsidRPr="00A42AED">
        <w:rPr>
          <w:rFonts w:ascii="Verdana" w:hAnsi="Verdana"/>
          <w:sz w:val="22"/>
        </w:rPr>
        <w:t xml:space="preserve">Para cada pago el Interventor presentará, como mínimo: (i) certificado de cumplimiento y recibo a satisfacción suscrito por el Interventor y el supervisor; </w:t>
      </w:r>
      <w:r w:rsidRPr="00A42AED">
        <w:rPr>
          <w:rFonts w:ascii="Verdana" w:hAnsi="Verdana"/>
          <w:sz w:val="22"/>
        </w:rPr>
        <w:lastRenderedPageBreak/>
        <w:t>(ii) informe de actividades del período; (iii) factura expedida conforme con el Estatuto Tributario, con el número de cuenta y la certificación bancaria a nombre del Interventor; (iv) certificado de existencia y representación legal con vencimiento no mayor a treinta (30) días calendario o, en caso de consorcio o unión temporal, copia del documento de conformación; (v) certificación de pago de aportes al Sistema de Seguridad Social Integral y parafiscales de los últimos seis (6) meses (art. 50 de la Ley 789 de 2002), junto con los documentos del revisor fiscal o contador que la suscriba; (vi) planillas de pago de salud, pensión y ARL del personal vinculado al contrato del mes que se factura; (vii) RUT y RIT, y (viii) los demás requisitos establecidos por la Subdirección Financiera y en el numeral 4.3 del Estudio Previo. En caso de consorcios o uniones temporales, la factura se presentará con el NIT del consorcio o de la unión temporal.</w:t>
      </w:r>
    </w:p>
    <w:p w14:paraId="3571DE14" w14:textId="38D50411" w:rsidR="0046228F" w:rsidRPr="00A42AED" w:rsidRDefault="003A0A0D" w:rsidP="00203D71">
      <w:pPr>
        <w:rPr>
          <w:rFonts w:ascii="Verdana" w:hAnsi="Verdana"/>
          <w:sz w:val="22"/>
        </w:rPr>
      </w:pPr>
      <w:r w:rsidRPr="00A42AED">
        <w:rPr>
          <w:rFonts w:ascii="Verdana" w:hAnsi="Verdana"/>
          <w:sz w:val="22"/>
        </w:rPr>
        <w:t>En consecuencia, las Opciones 1 y 2 previstas a continuación no aplican al presente contrato.</w:t>
      </w:r>
    </w:p>
    <w:p w14:paraId="53EB58E4" w14:textId="77777777" w:rsidR="00A06D9A" w:rsidRPr="00297533" w:rsidRDefault="00A06D9A" w:rsidP="00A06D9A">
      <w:pPr>
        <w:rPr>
          <w:rFonts w:ascii="Verdana" w:hAnsi="Verdana"/>
          <w:sz w:val="22"/>
        </w:rPr>
      </w:pPr>
    </w:p>
    <w:p w14:paraId="06BE0750" w14:textId="7BE6EACC" w:rsidR="00A06D9A" w:rsidRPr="00297533" w:rsidRDefault="00A06D9A" w:rsidP="02ACB207">
      <w:pPr>
        <w:rPr>
          <w:rFonts w:ascii="Verdana" w:hAnsi="Verdana"/>
          <w:sz w:val="22"/>
        </w:rPr>
      </w:pP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no se hace responsable por las demoras presentadas en el trámite para el pago al I</w:t>
      </w:r>
      <w:r w:rsidR="00621526" w:rsidRPr="00297533">
        <w:rPr>
          <w:rFonts w:ascii="Verdana" w:hAnsi="Verdana"/>
          <w:sz w:val="22"/>
        </w:rPr>
        <w:t>nterventor</w:t>
      </w:r>
      <w:r w:rsidRPr="00297533">
        <w:rPr>
          <w:rFonts w:ascii="Verdana" w:hAnsi="Verdana"/>
          <w:sz w:val="22"/>
        </w:rPr>
        <w:t xml:space="preserve"> cuando ellas fueren ocasionadas por encontrarse incompleta la documentación de soporte o no ajustarse a cualquiera de las condiciones establecidas en el contrato.</w:t>
      </w:r>
    </w:p>
    <w:p w14:paraId="432B2B6E" w14:textId="77777777" w:rsidR="00A06D9A" w:rsidRPr="00297533" w:rsidRDefault="00A06D9A" w:rsidP="00A06D9A">
      <w:pPr>
        <w:rPr>
          <w:rFonts w:ascii="Verdana" w:hAnsi="Verdana" w:cstheme="minorHAnsi"/>
          <w:sz w:val="22"/>
        </w:rPr>
      </w:pPr>
    </w:p>
    <w:p w14:paraId="6A2DEA9C" w14:textId="4CA24C4D" w:rsidR="00A06D9A" w:rsidRPr="00297533" w:rsidRDefault="00A06D9A" w:rsidP="00A06D9A">
      <w:pPr>
        <w:rPr>
          <w:rFonts w:ascii="Verdana" w:hAnsi="Verdana" w:cstheme="minorHAnsi"/>
          <w:sz w:val="22"/>
        </w:rPr>
      </w:pPr>
      <w:r w:rsidRPr="00297533">
        <w:rPr>
          <w:rFonts w:ascii="Verdana" w:hAnsi="Verdana" w:cstheme="minorHAnsi"/>
          <w:sz w:val="22"/>
        </w:rPr>
        <w:t xml:space="preserve">La </w:t>
      </w:r>
      <w:r w:rsidR="007071DB" w:rsidRPr="00297533">
        <w:rPr>
          <w:rFonts w:ascii="Verdana" w:hAnsi="Verdana" w:cstheme="minorHAnsi"/>
          <w:sz w:val="22"/>
        </w:rPr>
        <w:t>E</w:t>
      </w:r>
      <w:r w:rsidRPr="0029753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297533" w:rsidRDefault="00A06D9A" w:rsidP="00A06D9A">
      <w:pPr>
        <w:rPr>
          <w:rFonts w:ascii="Verdana" w:hAnsi="Verdana" w:cstheme="minorHAnsi"/>
          <w:sz w:val="22"/>
        </w:rPr>
      </w:pPr>
    </w:p>
    <w:p w14:paraId="3696AE7B" w14:textId="5F09C209" w:rsidR="00400A96" w:rsidRPr="00297533" w:rsidRDefault="00A06D9A" w:rsidP="6A5B7B1C">
      <w:pPr>
        <w:rPr>
          <w:rFonts w:ascii="Verdana" w:hAnsi="Verdana"/>
          <w:sz w:val="22"/>
        </w:rPr>
      </w:pPr>
      <w:r w:rsidRPr="00297533">
        <w:rPr>
          <w:rFonts w:ascii="Verdana" w:hAnsi="Verdana"/>
          <w:sz w:val="22"/>
        </w:rPr>
        <w:t>El I</w:t>
      </w:r>
      <w:r w:rsidR="00AB035A" w:rsidRPr="00297533">
        <w:rPr>
          <w:rFonts w:ascii="Verdana" w:hAnsi="Verdana"/>
          <w:sz w:val="22"/>
        </w:rPr>
        <w:t>nterventor</w:t>
      </w:r>
      <w:r w:rsidRPr="00297533">
        <w:rPr>
          <w:rFonts w:ascii="Verdana" w:hAnsi="Verdana"/>
          <w:sz w:val="22"/>
        </w:rPr>
        <w:t xml:space="preserve"> deberá acreditar</w:t>
      </w:r>
      <w:r w:rsidR="006F70AF" w:rsidRPr="00297533">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9E31A0" w:rsidRDefault="00FB46B7" w:rsidP="00FB46B7">
      <w:pPr>
        <w:rPr>
          <w:rFonts w:ascii="Verdana" w:hAnsi="Verdana" w:cs="Arial"/>
          <w:sz w:val="22"/>
        </w:rPr>
      </w:pPr>
    </w:p>
    <w:p w14:paraId="486F5E3C" w14:textId="40B7AA91" w:rsidR="00FB46B7" w:rsidRPr="009E31A0" w:rsidRDefault="00FB46B7" w:rsidP="11F23BDB">
      <w:pPr>
        <w:rPr>
          <w:rFonts w:ascii="Verdana" w:hAnsi="Verdana" w:cs="Arial"/>
          <w:sz w:val="22"/>
        </w:rPr>
      </w:pPr>
      <w:r w:rsidRPr="009E31A0">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el Anexo Técnico, vigente durante la ejecución del contrato, el </w:t>
      </w:r>
      <w:r w:rsidR="00613BA2" w:rsidRPr="009E31A0">
        <w:rPr>
          <w:rFonts w:ascii="Verdana" w:hAnsi="Verdana" w:cs="Arial"/>
          <w:sz w:val="22"/>
        </w:rPr>
        <w:t xml:space="preserve">Interventor </w:t>
      </w:r>
      <w:r w:rsidRPr="009E31A0">
        <w:rPr>
          <w:rFonts w:ascii="Verdana" w:hAnsi="Verdana" w:cs="Arial"/>
          <w:sz w:val="22"/>
        </w:rPr>
        <w:t>se obliga a:</w:t>
      </w:r>
    </w:p>
    <w:p w14:paraId="7CF9A832" w14:textId="10B68086" w:rsidR="00B053EC" w:rsidRPr="009E31A0" w:rsidRDefault="00B053EC" w:rsidP="009E31A0">
      <w:pPr>
        <w:pStyle w:val="Captulo9"/>
        <w:numPr>
          <w:ilvl w:val="0"/>
          <w:numId w:val="0"/>
        </w:numPr>
        <w:rPr>
          <w:rFonts w:ascii="Verdana" w:hAnsi="Verdana"/>
          <w:sz w:val="22"/>
        </w:rPr>
      </w:pPr>
    </w:p>
    <w:p w14:paraId="446D5FFC" w14:textId="6B9F84A7" w:rsidR="00B053EC" w:rsidRPr="009E31A0" w:rsidRDefault="00B053EC" w:rsidP="00CB60F7">
      <w:pPr>
        <w:pStyle w:val="Captulo9"/>
        <w:numPr>
          <w:ilvl w:val="0"/>
          <w:numId w:val="0"/>
        </w:numPr>
        <w:ind w:left="426"/>
        <w:rPr>
          <w:rFonts w:ascii="Verdana" w:hAnsi="Verdana"/>
          <w:b/>
          <w:bCs/>
          <w:sz w:val="22"/>
        </w:rPr>
      </w:pPr>
      <w:r w:rsidRPr="009E31A0">
        <w:rPr>
          <w:rFonts w:ascii="Verdana" w:hAnsi="Verdana"/>
          <w:b/>
          <w:bCs/>
          <w:sz w:val="22"/>
        </w:rPr>
        <w:t xml:space="preserve"> </w:t>
      </w:r>
    </w:p>
    <w:p w14:paraId="3B93620F" w14:textId="2025B5D7" w:rsidR="007334FF" w:rsidRPr="009E31A0" w:rsidRDefault="007334FF" w:rsidP="00CB60F7">
      <w:pPr>
        <w:pStyle w:val="Captulo9"/>
        <w:numPr>
          <w:ilvl w:val="0"/>
          <w:numId w:val="0"/>
        </w:numPr>
        <w:ind w:left="426"/>
        <w:rPr>
          <w:rFonts w:ascii="Verdana" w:hAnsi="Verdana"/>
          <w:sz w:val="22"/>
        </w:rPr>
      </w:pPr>
    </w:p>
    <w:p w14:paraId="4C0B5C31" w14:textId="2AEF5D7D" w:rsidR="007334FF" w:rsidRPr="009E31A0" w:rsidRDefault="007334FF" w:rsidP="11F23BDB">
      <w:pPr>
        <w:pStyle w:val="Prrafodelista"/>
        <w:numPr>
          <w:ilvl w:val="0"/>
          <w:numId w:val="22"/>
        </w:numPr>
        <w:rPr>
          <w:rFonts w:ascii="Verdana" w:hAnsi="Verdana"/>
          <w:sz w:val="22"/>
        </w:rPr>
      </w:pPr>
      <w:r w:rsidRPr="009E31A0">
        <w:rPr>
          <w:rFonts w:ascii="Verdana" w:hAnsi="Verdana"/>
          <w:sz w:val="22"/>
        </w:rPr>
        <w:t xml:space="preserve">Dar cumplimiento al objeto y alcance del contrato de acuerdo con lo establecido en el presente documento y en sus anexos. </w:t>
      </w:r>
    </w:p>
    <w:p w14:paraId="6ADCA608" w14:textId="733B91F7" w:rsidR="007334FF" w:rsidRPr="009E31A0" w:rsidRDefault="007334FF" w:rsidP="11F23BDB">
      <w:pPr>
        <w:pStyle w:val="Prrafodelista"/>
        <w:numPr>
          <w:ilvl w:val="0"/>
          <w:numId w:val="22"/>
        </w:numPr>
        <w:rPr>
          <w:rFonts w:ascii="Verdana" w:hAnsi="Verdana"/>
          <w:sz w:val="22"/>
        </w:rPr>
      </w:pPr>
      <w:r w:rsidRPr="009E31A0">
        <w:rPr>
          <w:rFonts w:ascii="Verdana" w:hAnsi="Verdana"/>
          <w:sz w:val="22"/>
        </w:rPr>
        <w:t xml:space="preserve">Estar en comunicación con el </w:t>
      </w:r>
      <w:r w:rsidR="00922ADB" w:rsidRPr="009E31A0">
        <w:rPr>
          <w:rFonts w:ascii="Verdana" w:hAnsi="Verdana"/>
          <w:sz w:val="22"/>
        </w:rPr>
        <w:t>s</w:t>
      </w:r>
      <w:r w:rsidR="00581CEF" w:rsidRPr="009E31A0">
        <w:rPr>
          <w:rFonts w:ascii="Verdana" w:hAnsi="Verdana"/>
          <w:sz w:val="22"/>
        </w:rPr>
        <w:t>upervisor</w:t>
      </w:r>
      <w:r w:rsidRPr="009E31A0">
        <w:rPr>
          <w:rFonts w:ascii="Verdana" w:hAnsi="Verdana"/>
          <w:sz w:val="22"/>
        </w:rPr>
        <w:t xml:space="preserve"> del contrato. </w:t>
      </w:r>
    </w:p>
    <w:p w14:paraId="2DDA5FC4" w14:textId="4F5BB4C1" w:rsidR="007334FF" w:rsidRPr="009E31A0" w:rsidRDefault="007F2671" w:rsidP="007334FF">
      <w:pPr>
        <w:pStyle w:val="Prrafodelista"/>
        <w:numPr>
          <w:ilvl w:val="0"/>
          <w:numId w:val="22"/>
        </w:numPr>
        <w:rPr>
          <w:rFonts w:ascii="Verdana" w:hAnsi="Verdana" w:cstheme="minorHAnsi"/>
          <w:sz w:val="22"/>
        </w:rPr>
      </w:pPr>
      <w:r w:rsidRPr="009E31A0">
        <w:rPr>
          <w:rFonts w:ascii="Verdana" w:hAnsi="Verdana" w:cstheme="minorHAnsi"/>
          <w:sz w:val="22"/>
        </w:rPr>
        <w:t xml:space="preserve">Permitir </w:t>
      </w:r>
      <w:r w:rsidR="007334FF" w:rsidRPr="009E31A0">
        <w:rPr>
          <w:rFonts w:ascii="Verdana" w:hAnsi="Verdana" w:cstheme="minorHAnsi"/>
          <w:sz w:val="22"/>
        </w:rPr>
        <w:t xml:space="preserve">la labor de seguimiento y control que realiza el </w:t>
      </w:r>
      <w:r w:rsidR="008E0325" w:rsidRPr="009E31A0">
        <w:rPr>
          <w:rFonts w:ascii="Verdana" w:hAnsi="Verdana" w:cstheme="minorHAnsi"/>
          <w:sz w:val="22"/>
        </w:rPr>
        <w:t>s</w:t>
      </w:r>
      <w:r w:rsidR="006036A6" w:rsidRPr="009E31A0">
        <w:rPr>
          <w:rFonts w:ascii="Verdana" w:hAnsi="Verdana" w:cstheme="minorHAnsi"/>
          <w:sz w:val="22"/>
        </w:rPr>
        <w:t>upervisor</w:t>
      </w:r>
      <w:r w:rsidR="007334FF" w:rsidRPr="009E31A0">
        <w:rPr>
          <w:rFonts w:ascii="Verdana" w:hAnsi="Verdana" w:cstheme="minorHAnsi"/>
          <w:sz w:val="22"/>
        </w:rPr>
        <w:t xml:space="preserve">, atendiendo y dando respuesta oportuna a las observaciones o requerimientos que se realicen. </w:t>
      </w:r>
    </w:p>
    <w:p w14:paraId="2D98BA8C" w14:textId="0C322C0E" w:rsidR="007334FF" w:rsidRPr="009E31A0" w:rsidRDefault="007334FF" w:rsidP="007334FF">
      <w:pPr>
        <w:pStyle w:val="Prrafodelista"/>
        <w:numPr>
          <w:ilvl w:val="0"/>
          <w:numId w:val="22"/>
        </w:numPr>
        <w:rPr>
          <w:rFonts w:ascii="Verdana" w:hAnsi="Verdana"/>
          <w:sz w:val="22"/>
        </w:rPr>
      </w:pPr>
      <w:r w:rsidRPr="009E31A0">
        <w:rPr>
          <w:rFonts w:ascii="Verdana" w:hAnsi="Verdana"/>
          <w:sz w:val="22"/>
        </w:rPr>
        <w:lastRenderedPageBreak/>
        <w:t xml:space="preserve">Disponer del personal idóneo, así como de los recursos logísticos, materiales, y/o equipos, para desarrollar el contrato dentro de la oportunidad y con la calidad establecidos. </w:t>
      </w:r>
    </w:p>
    <w:p w14:paraId="57394641" w14:textId="75B3B6A4" w:rsidR="007334FF" w:rsidRPr="009E31A0" w:rsidRDefault="003D2B08" w:rsidP="007334FF">
      <w:pPr>
        <w:pStyle w:val="Prrafodelista"/>
        <w:numPr>
          <w:ilvl w:val="0"/>
          <w:numId w:val="22"/>
        </w:numPr>
        <w:rPr>
          <w:rFonts w:ascii="Verdana" w:hAnsi="Verdana"/>
          <w:sz w:val="22"/>
        </w:rPr>
      </w:pPr>
      <w:r w:rsidRPr="009E31A0">
        <w:rPr>
          <w:rFonts w:ascii="Verdana" w:hAnsi="Verdana"/>
          <w:sz w:val="22"/>
        </w:rPr>
        <w:t>Acreditar el cumplimiento de la formación académica y la experiencia del equipo de trabajo definido</w:t>
      </w:r>
      <w:r w:rsidR="1D1D47B8" w:rsidRPr="009E31A0">
        <w:rPr>
          <w:rFonts w:ascii="Verdana" w:hAnsi="Verdana"/>
          <w:sz w:val="22"/>
        </w:rPr>
        <w:t>s</w:t>
      </w:r>
      <w:r w:rsidRPr="009E31A0">
        <w:rPr>
          <w:rFonts w:ascii="Verdana" w:hAnsi="Verdana"/>
          <w:sz w:val="22"/>
        </w:rPr>
        <w:t xml:space="preserve"> en el </w:t>
      </w:r>
      <w:r w:rsidR="00CA315C" w:rsidRPr="009E31A0">
        <w:rPr>
          <w:rFonts w:ascii="Verdana" w:hAnsi="Verdana"/>
          <w:sz w:val="22"/>
        </w:rPr>
        <w:t>d</w:t>
      </w:r>
      <w:r w:rsidR="00737C88" w:rsidRPr="009E31A0">
        <w:rPr>
          <w:rFonts w:ascii="Verdana" w:hAnsi="Verdana"/>
          <w:sz w:val="22"/>
        </w:rPr>
        <w:t xml:space="preserve">ocumento </w:t>
      </w:r>
      <w:r w:rsidR="00CA315C" w:rsidRPr="009E31A0">
        <w:rPr>
          <w:rFonts w:ascii="Verdana" w:hAnsi="Verdana"/>
          <w:sz w:val="22"/>
        </w:rPr>
        <w:t>b</w:t>
      </w:r>
      <w:r w:rsidR="00737C88" w:rsidRPr="009E31A0">
        <w:rPr>
          <w:rFonts w:ascii="Verdana" w:hAnsi="Verdana"/>
          <w:sz w:val="22"/>
        </w:rPr>
        <w:t>ase y en el</w:t>
      </w:r>
      <w:r w:rsidRPr="009E31A0">
        <w:rPr>
          <w:rFonts w:ascii="Verdana" w:hAnsi="Verdana"/>
          <w:sz w:val="22"/>
        </w:rPr>
        <w:t xml:space="preserve"> </w:t>
      </w:r>
      <w:r w:rsidR="00737C88" w:rsidRPr="009E31A0">
        <w:rPr>
          <w:rFonts w:ascii="Verdana" w:hAnsi="Verdana"/>
          <w:sz w:val="22"/>
        </w:rPr>
        <w:t>“</w:t>
      </w:r>
      <w:r w:rsidRPr="009E31A0">
        <w:rPr>
          <w:rFonts w:ascii="Verdana" w:hAnsi="Verdana"/>
          <w:sz w:val="22"/>
        </w:rPr>
        <w:t xml:space="preserve">Anexo </w:t>
      </w:r>
      <w:r w:rsidR="00737C88" w:rsidRPr="009E31A0">
        <w:rPr>
          <w:rFonts w:ascii="Verdana" w:hAnsi="Verdana"/>
          <w:sz w:val="22"/>
        </w:rPr>
        <w:t>1</w:t>
      </w:r>
      <w:r w:rsidRPr="009E31A0">
        <w:rPr>
          <w:rFonts w:ascii="Verdana" w:hAnsi="Verdana"/>
          <w:sz w:val="22"/>
        </w:rPr>
        <w:t xml:space="preserve"> </w:t>
      </w:r>
      <w:r w:rsidR="00737C88" w:rsidRPr="009E31A0">
        <w:rPr>
          <w:rFonts w:ascii="Verdana" w:hAnsi="Verdana"/>
          <w:sz w:val="22"/>
        </w:rPr>
        <w:t xml:space="preserve">– </w:t>
      </w:r>
      <w:r w:rsidRPr="009E31A0">
        <w:rPr>
          <w:rFonts w:ascii="Verdana" w:hAnsi="Verdana"/>
          <w:sz w:val="22"/>
        </w:rPr>
        <w:t>Técnico</w:t>
      </w:r>
      <w:r w:rsidR="00737C88" w:rsidRPr="009E31A0">
        <w:rPr>
          <w:rFonts w:ascii="Verdana" w:hAnsi="Verdana"/>
          <w:sz w:val="22"/>
        </w:rPr>
        <w:t>”</w:t>
      </w:r>
      <w:r w:rsidRPr="009E31A0">
        <w:rPr>
          <w:rFonts w:ascii="Verdana" w:hAnsi="Verdana"/>
          <w:sz w:val="22"/>
        </w:rPr>
        <w:t xml:space="preserve"> en los plazos acordados con la </w:t>
      </w:r>
      <w:r w:rsidR="00D46E76" w:rsidRPr="009E31A0">
        <w:rPr>
          <w:rFonts w:ascii="Verdana" w:hAnsi="Verdana"/>
          <w:sz w:val="22"/>
        </w:rPr>
        <w:t>E</w:t>
      </w:r>
      <w:r w:rsidRPr="009E31A0">
        <w:rPr>
          <w:rFonts w:ascii="Verdana" w:hAnsi="Verdana"/>
          <w:sz w:val="22"/>
        </w:rPr>
        <w:t>ntidad</w:t>
      </w:r>
      <w:r w:rsidR="007334FF" w:rsidRPr="009E31A0">
        <w:rPr>
          <w:rFonts w:ascii="Verdana" w:hAnsi="Verdana"/>
          <w:sz w:val="22"/>
        </w:rPr>
        <w:t xml:space="preserve">. </w:t>
      </w:r>
    </w:p>
    <w:p w14:paraId="4B490AB2" w14:textId="12F03665" w:rsidR="007334FF" w:rsidRPr="009E31A0" w:rsidRDefault="007334FF" w:rsidP="007334FF">
      <w:pPr>
        <w:pStyle w:val="Captulo9"/>
        <w:numPr>
          <w:ilvl w:val="0"/>
          <w:numId w:val="22"/>
        </w:numPr>
        <w:rPr>
          <w:rFonts w:ascii="Verdana" w:hAnsi="Verdana"/>
          <w:sz w:val="22"/>
        </w:rPr>
      </w:pPr>
      <w:r w:rsidRPr="009E31A0">
        <w:rPr>
          <w:rFonts w:ascii="Verdana" w:hAnsi="Verdana"/>
          <w:sz w:val="22"/>
        </w:rPr>
        <w:t>Identificar las oportunidades para promover el empleo local durante la ejecución del contrato.</w:t>
      </w:r>
    </w:p>
    <w:p w14:paraId="4C2C3BC2" w14:textId="2463731F" w:rsidR="007334FF" w:rsidRPr="009E31A0" w:rsidRDefault="007334FF" w:rsidP="11F23BDB">
      <w:pPr>
        <w:pStyle w:val="Prrafodelista"/>
        <w:numPr>
          <w:ilvl w:val="0"/>
          <w:numId w:val="22"/>
        </w:numPr>
        <w:rPr>
          <w:rFonts w:ascii="Verdana" w:hAnsi="Verdana"/>
          <w:sz w:val="22"/>
        </w:rPr>
      </w:pPr>
      <w:r w:rsidRPr="009E31A0">
        <w:rPr>
          <w:rFonts w:ascii="Verdana" w:hAnsi="Verdana"/>
          <w:sz w:val="22"/>
        </w:rPr>
        <w:t xml:space="preserve">Aportar todo su conocimiento y experiencia para desarrollar adecuadamente el objeto del contrato de conformidad con lo requerido por el contratante. </w:t>
      </w:r>
    </w:p>
    <w:p w14:paraId="57FD6D4C" w14:textId="3E07DB0B" w:rsidR="007334FF" w:rsidRPr="009E31A0" w:rsidRDefault="007334FF" w:rsidP="11F23BDB">
      <w:pPr>
        <w:pStyle w:val="Prrafodelista"/>
        <w:numPr>
          <w:ilvl w:val="0"/>
          <w:numId w:val="22"/>
        </w:numPr>
        <w:rPr>
          <w:rFonts w:ascii="Verdana" w:hAnsi="Verdana"/>
          <w:sz w:val="22"/>
        </w:rPr>
      </w:pPr>
      <w:r w:rsidRPr="009E31A0">
        <w:rPr>
          <w:rFonts w:ascii="Verdana" w:hAnsi="Verdana"/>
          <w:sz w:val="22"/>
        </w:rPr>
        <w:t xml:space="preserve">Cumplir con las normas de gestión ambiental, así como con las normas </w:t>
      </w:r>
      <w:r w:rsidR="36DE3087" w:rsidRPr="009E31A0">
        <w:rPr>
          <w:rFonts w:ascii="Verdana" w:hAnsi="Verdana"/>
          <w:sz w:val="22"/>
        </w:rPr>
        <w:t>d</w:t>
      </w:r>
      <w:r w:rsidRPr="009E31A0">
        <w:rPr>
          <w:rFonts w:ascii="Verdana" w:hAnsi="Verdana"/>
          <w:sz w:val="22"/>
        </w:rPr>
        <w:t>e</w:t>
      </w:r>
      <w:r w:rsidR="006763BF" w:rsidRPr="009E31A0">
        <w:rPr>
          <w:rFonts w:ascii="Verdana" w:hAnsi="Verdana"/>
          <w:sz w:val="22"/>
        </w:rPr>
        <w:t>l Sistema de</w:t>
      </w:r>
      <w:r w:rsidRPr="009E31A0">
        <w:rPr>
          <w:rFonts w:ascii="Verdana" w:hAnsi="Verdana"/>
          <w:sz w:val="22"/>
        </w:rPr>
        <w:t xml:space="preserve"> </w:t>
      </w:r>
      <w:r w:rsidR="006763BF" w:rsidRPr="009E31A0">
        <w:rPr>
          <w:rFonts w:ascii="Verdana" w:hAnsi="Verdana"/>
          <w:sz w:val="22"/>
        </w:rPr>
        <w:t>Seguridad</w:t>
      </w:r>
      <w:r w:rsidRPr="009E31A0">
        <w:rPr>
          <w:rFonts w:ascii="Verdana" w:hAnsi="Verdana"/>
          <w:sz w:val="22"/>
        </w:rPr>
        <w:t xml:space="preserve"> y </w:t>
      </w:r>
      <w:r w:rsidR="006763BF" w:rsidRPr="009E31A0">
        <w:rPr>
          <w:rFonts w:ascii="Verdana" w:hAnsi="Verdana"/>
          <w:sz w:val="22"/>
        </w:rPr>
        <w:t>Salud</w:t>
      </w:r>
      <w:r w:rsidRPr="009E31A0">
        <w:rPr>
          <w:rFonts w:ascii="Verdana" w:hAnsi="Verdana"/>
          <w:sz w:val="22"/>
        </w:rPr>
        <w:t xml:space="preserve"> en el </w:t>
      </w:r>
      <w:r w:rsidR="00962B09" w:rsidRPr="009E31A0">
        <w:rPr>
          <w:rFonts w:ascii="Verdana" w:hAnsi="Verdana"/>
          <w:sz w:val="22"/>
        </w:rPr>
        <w:t>t</w:t>
      </w:r>
      <w:r w:rsidRPr="009E31A0">
        <w:rPr>
          <w:rFonts w:ascii="Verdana" w:hAnsi="Verdana"/>
          <w:sz w:val="22"/>
        </w:rPr>
        <w:t xml:space="preserve">rabajo que rijan durante la vigencia del contrato y atender las acciones y evidencias que deben presentarse de conformidad con los anexos del contrato. </w:t>
      </w:r>
    </w:p>
    <w:p w14:paraId="3056E510" w14:textId="145532F2" w:rsidR="007334FF" w:rsidRPr="009E31A0" w:rsidRDefault="15DDEC8E" w:rsidP="309F53AE">
      <w:pPr>
        <w:pStyle w:val="Prrafodelista"/>
        <w:numPr>
          <w:ilvl w:val="0"/>
          <w:numId w:val="22"/>
        </w:numPr>
        <w:rPr>
          <w:rFonts w:ascii="Verdana" w:hAnsi="Verdana"/>
          <w:sz w:val="22"/>
        </w:rPr>
      </w:pPr>
      <w:r w:rsidRPr="009E31A0">
        <w:rPr>
          <w:rFonts w:ascii="Verdana" w:hAnsi="Verdana"/>
          <w:sz w:val="22"/>
        </w:rPr>
        <w:t>Realizar todos los pagos de honorarios y/o salarios, parafiscales e indemnizaciones a que haya lugar e igualmente dar cumplimiento a las normas de afiliación y pago</w:t>
      </w:r>
      <w:r w:rsidR="0637E167" w:rsidRPr="009E31A0">
        <w:rPr>
          <w:rFonts w:ascii="Verdana" w:hAnsi="Verdana"/>
          <w:sz w:val="22"/>
        </w:rPr>
        <w:t xml:space="preserve"> </w:t>
      </w:r>
      <w:r w:rsidR="7D995867" w:rsidRPr="009E31A0">
        <w:rPr>
          <w:rFonts w:ascii="Verdana" w:hAnsi="Verdana"/>
          <w:sz w:val="22"/>
        </w:rPr>
        <w:t>del</w:t>
      </w:r>
      <w:r w:rsidR="6D1458C9" w:rsidRPr="009E31A0">
        <w:rPr>
          <w:rFonts w:ascii="Verdana" w:hAnsi="Verdana"/>
          <w:sz w:val="22"/>
        </w:rPr>
        <w:t xml:space="preserve"> Sistema de </w:t>
      </w:r>
      <w:r w:rsidR="1B8FAFB5" w:rsidRPr="009E31A0">
        <w:rPr>
          <w:rFonts w:ascii="Verdana" w:hAnsi="Verdana"/>
          <w:sz w:val="22"/>
        </w:rPr>
        <w:t>Seguridad Social Integral</w:t>
      </w:r>
      <w:r w:rsidRPr="009E31A0">
        <w:rPr>
          <w:rFonts w:ascii="Verdana" w:hAnsi="Verdana"/>
          <w:sz w:val="22"/>
        </w:rPr>
        <w:t xml:space="preserve"> (salud, pensiones y riesgos) que le correspondan</w:t>
      </w:r>
      <w:r w:rsidR="6D1458C9" w:rsidRPr="009E31A0">
        <w:rPr>
          <w:rFonts w:ascii="Verdana" w:hAnsi="Verdana"/>
          <w:sz w:val="22"/>
        </w:rPr>
        <w:t>,</w:t>
      </w:r>
      <w:r w:rsidRPr="009E31A0">
        <w:rPr>
          <w:rFonts w:ascii="Verdana" w:hAnsi="Verdana"/>
          <w:sz w:val="22"/>
        </w:rPr>
        <w:t xml:space="preserve"> de acuerdo con el personal que llegare a emplear en la ejecución del contrato, en las cuantías establecidas por la ley y oportunamente. Deberá demostrar</w:t>
      </w:r>
      <w:r w:rsidR="362F1A6B" w:rsidRPr="009E31A0">
        <w:rPr>
          <w:rFonts w:ascii="Verdana" w:hAnsi="Verdana"/>
          <w:sz w:val="22"/>
        </w:rPr>
        <w:t xml:space="preserve"> </w:t>
      </w:r>
      <w:r w:rsidRPr="009E31A0">
        <w:rPr>
          <w:rFonts w:ascii="Verdana" w:hAnsi="Verdana"/>
          <w:sz w:val="22"/>
        </w:rPr>
        <w:t xml:space="preserve">el aporte a los </w:t>
      </w:r>
      <w:r w:rsidR="6639071A" w:rsidRPr="009E31A0">
        <w:rPr>
          <w:rFonts w:ascii="Verdana" w:hAnsi="Verdana"/>
          <w:sz w:val="22"/>
        </w:rPr>
        <w:t xml:space="preserve">Sistemas </w:t>
      </w:r>
      <w:r w:rsidRPr="009E31A0">
        <w:rPr>
          <w:rFonts w:ascii="Verdana" w:hAnsi="Verdana"/>
          <w:sz w:val="22"/>
        </w:rPr>
        <w:t xml:space="preserve">de </w:t>
      </w:r>
      <w:r w:rsidR="6639071A" w:rsidRPr="009E31A0">
        <w:rPr>
          <w:rFonts w:ascii="Verdana" w:hAnsi="Verdana"/>
          <w:sz w:val="22"/>
        </w:rPr>
        <w:t>Seguridad Social Integral</w:t>
      </w:r>
      <w:r w:rsidRPr="009E31A0">
        <w:rPr>
          <w:rFonts w:ascii="Verdana" w:hAnsi="Verdana"/>
          <w:sz w:val="22"/>
        </w:rPr>
        <w:t xml:space="preserve"> y </w:t>
      </w:r>
      <w:r w:rsidR="00D52C4E" w:rsidRPr="009E31A0">
        <w:rPr>
          <w:rFonts w:ascii="Verdana" w:hAnsi="Verdana"/>
          <w:sz w:val="22"/>
        </w:rPr>
        <w:t>P</w:t>
      </w:r>
      <w:r w:rsidRPr="009E31A0">
        <w:rPr>
          <w:rFonts w:ascii="Verdana" w:hAnsi="Verdana"/>
          <w:sz w:val="22"/>
        </w:rPr>
        <w:t>arafiscal (</w:t>
      </w:r>
      <w:r w:rsidR="6950843E" w:rsidRPr="009E31A0">
        <w:rPr>
          <w:rFonts w:ascii="Verdana" w:hAnsi="Verdana"/>
          <w:sz w:val="22"/>
        </w:rPr>
        <w:t>a</w:t>
      </w:r>
      <w:r w:rsidRPr="009E31A0">
        <w:rPr>
          <w:rFonts w:ascii="Verdana" w:hAnsi="Verdana"/>
          <w:sz w:val="22"/>
        </w:rPr>
        <w:t>rt</w:t>
      </w:r>
      <w:r w:rsidR="6950843E" w:rsidRPr="009E31A0">
        <w:rPr>
          <w:rFonts w:ascii="Verdana" w:hAnsi="Verdana"/>
          <w:sz w:val="22"/>
        </w:rPr>
        <w:t>ículo</w:t>
      </w:r>
      <w:r w:rsidRPr="009E31A0">
        <w:rPr>
          <w:rFonts w:ascii="Verdana" w:hAnsi="Verdana"/>
          <w:sz w:val="22"/>
        </w:rPr>
        <w:t xml:space="preserve"> 50 </w:t>
      </w:r>
      <w:r w:rsidR="6950843E" w:rsidRPr="009E31A0">
        <w:rPr>
          <w:rFonts w:ascii="Verdana" w:hAnsi="Verdana"/>
          <w:sz w:val="22"/>
        </w:rPr>
        <w:t xml:space="preserve">de la </w:t>
      </w:r>
      <w:r w:rsidRPr="009E31A0">
        <w:rPr>
          <w:rFonts w:ascii="Verdana" w:hAnsi="Verdana"/>
          <w:sz w:val="22"/>
        </w:rPr>
        <w:t>Ley 789 de 2002</w:t>
      </w:r>
      <w:r w:rsidR="02E07FF1" w:rsidRPr="009E31A0">
        <w:rPr>
          <w:rFonts w:ascii="Verdana" w:hAnsi="Verdana"/>
          <w:sz w:val="22"/>
        </w:rPr>
        <w:t>,</w:t>
      </w:r>
      <w:r w:rsidR="33D2B79C" w:rsidRPr="009E31A0">
        <w:rPr>
          <w:rFonts w:ascii="Verdana" w:hAnsi="Verdana"/>
          <w:sz w:val="22"/>
        </w:rPr>
        <w:t xml:space="preserve"> </w:t>
      </w:r>
      <w:r w:rsidR="6950843E" w:rsidRPr="009E31A0">
        <w:rPr>
          <w:rFonts w:ascii="Verdana" w:hAnsi="Verdana"/>
          <w:sz w:val="22"/>
        </w:rPr>
        <w:t>a</w:t>
      </w:r>
      <w:r w:rsidR="07E70C91" w:rsidRPr="009E31A0">
        <w:rPr>
          <w:rFonts w:ascii="Verdana" w:hAnsi="Verdana"/>
          <w:sz w:val="22"/>
        </w:rPr>
        <w:t>rt</w:t>
      </w:r>
      <w:r w:rsidR="6950843E" w:rsidRPr="009E31A0">
        <w:rPr>
          <w:rFonts w:ascii="Verdana" w:hAnsi="Verdana"/>
          <w:sz w:val="22"/>
        </w:rPr>
        <w:t>ículo</w:t>
      </w:r>
      <w:r w:rsidR="07E70C91" w:rsidRPr="009E31A0">
        <w:rPr>
          <w:rFonts w:ascii="Verdana" w:hAnsi="Verdana"/>
          <w:sz w:val="22"/>
        </w:rPr>
        <w:t xml:space="preserve"> </w:t>
      </w:r>
      <w:r w:rsidR="20495838" w:rsidRPr="009E31A0">
        <w:rPr>
          <w:rFonts w:ascii="Verdana" w:hAnsi="Verdana"/>
          <w:sz w:val="22"/>
        </w:rPr>
        <w:t xml:space="preserve">41 </w:t>
      </w:r>
      <w:r w:rsidR="07E70C91" w:rsidRPr="009E31A0">
        <w:rPr>
          <w:rFonts w:ascii="Verdana" w:hAnsi="Verdana"/>
          <w:sz w:val="22"/>
        </w:rPr>
        <w:t>Ley 80 de 1993</w:t>
      </w:r>
      <w:r w:rsidRPr="009E31A0">
        <w:rPr>
          <w:rFonts w:ascii="Verdana" w:hAnsi="Verdana"/>
          <w:sz w:val="22"/>
        </w:rPr>
        <w:t>) que le corresponda</w:t>
      </w:r>
      <w:r w:rsidR="5A6C5B53" w:rsidRPr="009E31A0">
        <w:rPr>
          <w:rFonts w:ascii="Verdana" w:hAnsi="Verdana"/>
          <w:sz w:val="22"/>
        </w:rPr>
        <w:t xml:space="preserve"> para cada pago o abono en cuenta </w:t>
      </w:r>
      <w:r w:rsidR="1928F2CC" w:rsidRPr="009E31A0">
        <w:rPr>
          <w:rFonts w:ascii="Verdana" w:hAnsi="Verdana"/>
          <w:sz w:val="22"/>
        </w:rPr>
        <w:t>de acuerdo con</w:t>
      </w:r>
      <w:r w:rsidR="5A6C5B53" w:rsidRPr="009E31A0">
        <w:rPr>
          <w:rFonts w:ascii="Verdana" w:hAnsi="Verdana"/>
          <w:sz w:val="22"/>
        </w:rPr>
        <w:t xml:space="preserve"> la forma </w:t>
      </w:r>
      <w:r w:rsidR="07E70C91" w:rsidRPr="009E31A0">
        <w:rPr>
          <w:rFonts w:ascii="Verdana" w:hAnsi="Verdana"/>
          <w:sz w:val="22"/>
        </w:rPr>
        <w:t>de pago.</w:t>
      </w:r>
    </w:p>
    <w:p w14:paraId="109E523C" w14:textId="122B728C" w:rsidR="007334FF" w:rsidRPr="009E31A0" w:rsidRDefault="007334FF" w:rsidP="11F23BDB">
      <w:pPr>
        <w:pStyle w:val="Prrafodelista"/>
        <w:numPr>
          <w:ilvl w:val="0"/>
          <w:numId w:val="22"/>
        </w:numPr>
        <w:rPr>
          <w:rFonts w:ascii="Verdana" w:hAnsi="Verdana"/>
          <w:sz w:val="22"/>
        </w:rPr>
      </w:pPr>
      <w:r w:rsidRPr="009E31A0">
        <w:rPr>
          <w:rFonts w:ascii="Verdana" w:hAnsi="Verdana"/>
          <w:sz w:val="22"/>
        </w:rPr>
        <w:t xml:space="preserve">Manejar con la debida confidencialidad la información a que tenga acceso, así como la producida a lo largo de la ejecución del contrato. </w:t>
      </w:r>
    </w:p>
    <w:p w14:paraId="24C57CD9" w14:textId="66A7A8CE" w:rsidR="007334FF" w:rsidRPr="009E31A0" w:rsidRDefault="007334FF" w:rsidP="007334FF">
      <w:pPr>
        <w:pStyle w:val="Prrafodelista"/>
        <w:numPr>
          <w:ilvl w:val="0"/>
          <w:numId w:val="22"/>
        </w:numPr>
        <w:rPr>
          <w:rFonts w:ascii="Verdana" w:hAnsi="Verdana" w:cstheme="minorHAnsi"/>
          <w:sz w:val="22"/>
        </w:rPr>
      </w:pPr>
      <w:r w:rsidRPr="009E31A0">
        <w:rPr>
          <w:rFonts w:ascii="Verdana" w:hAnsi="Verdana" w:cstheme="minorHAnsi"/>
          <w:sz w:val="22"/>
        </w:rPr>
        <w:t xml:space="preserve">Reportar la información relacionada con la ejecución del contrato o que tenga incidencia en ella cuando sea requerida por </w:t>
      </w:r>
      <w:r w:rsidR="00402AC9" w:rsidRPr="009E31A0">
        <w:rPr>
          <w:rFonts w:ascii="Verdana" w:hAnsi="Verdana" w:cstheme="minorHAnsi"/>
          <w:sz w:val="22"/>
        </w:rPr>
        <w:t>la Entidad</w:t>
      </w:r>
      <w:r w:rsidRPr="009E31A0">
        <w:rPr>
          <w:rFonts w:ascii="Verdana" w:hAnsi="Verdana" w:cstheme="minorHAnsi"/>
          <w:sz w:val="22"/>
        </w:rPr>
        <w:t xml:space="preserve">. </w:t>
      </w:r>
    </w:p>
    <w:p w14:paraId="7182E636" w14:textId="22BDCA8B" w:rsidR="00CA78A8" w:rsidRPr="009E31A0" w:rsidRDefault="000D63C0">
      <w:pPr>
        <w:pStyle w:val="Prrafodelista"/>
        <w:numPr>
          <w:ilvl w:val="0"/>
          <w:numId w:val="22"/>
        </w:numPr>
        <w:rPr>
          <w:rFonts w:ascii="Verdana" w:hAnsi="Verdana"/>
          <w:sz w:val="22"/>
        </w:rPr>
      </w:pPr>
      <w:r w:rsidRPr="009E31A0">
        <w:rPr>
          <w:rFonts w:ascii="Verdana" w:hAnsi="Verdana" w:cstheme="minorHAnsi"/>
          <w:sz w:val="22"/>
        </w:rPr>
        <w:t>Cumplir</w:t>
      </w:r>
      <w:r w:rsidRPr="009E31A0">
        <w:rPr>
          <w:rFonts w:ascii="Verdana" w:hAnsi="Verdana"/>
          <w:sz w:val="22"/>
        </w:rPr>
        <w:t xml:space="preserve"> </w:t>
      </w:r>
      <w:r w:rsidR="00D36FA2" w:rsidRPr="009E31A0">
        <w:rPr>
          <w:rFonts w:ascii="Verdana" w:hAnsi="Verdana"/>
          <w:sz w:val="22"/>
        </w:rPr>
        <w:t xml:space="preserve">los Protocolos de Bioseguridad, </w:t>
      </w:r>
      <w:r w:rsidR="00102063" w:rsidRPr="009E31A0">
        <w:rPr>
          <w:rFonts w:ascii="Verdana" w:hAnsi="Verdana"/>
          <w:sz w:val="22"/>
        </w:rPr>
        <w:t xml:space="preserve">en particular a los Estándares Mínimos del Sistema de Gestión de Seguridad y Salud en el Trabajo previstos en la </w:t>
      </w:r>
      <w:r w:rsidR="00D36FA2" w:rsidRPr="009E31A0">
        <w:rPr>
          <w:rFonts w:ascii="Verdana" w:hAnsi="Verdana"/>
          <w:sz w:val="22"/>
        </w:rPr>
        <w:t>Resolución 312 de 2019</w:t>
      </w:r>
      <w:r w:rsidR="00102063" w:rsidRPr="009E31A0">
        <w:rPr>
          <w:rFonts w:ascii="Verdana" w:hAnsi="Verdana"/>
          <w:sz w:val="22"/>
        </w:rPr>
        <w:t>, o la norma que lo modifique, complemente o sustituya.</w:t>
      </w:r>
      <w:r w:rsidRPr="009E31A0" w:rsidDel="000D63C0">
        <w:rPr>
          <w:rFonts w:ascii="Verdana" w:hAnsi="Verdana"/>
          <w:sz w:val="22"/>
        </w:rPr>
        <w:t xml:space="preserve"> </w:t>
      </w:r>
    </w:p>
    <w:p w14:paraId="5E44CD4B" w14:textId="4394B981" w:rsidR="00CE1EBC" w:rsidRPr="009E31A0" w:rsidRDefault="4EB732A0" w:rsidP="309F53AE">
      <w:pPr>
        <w:pStyle w:val="Prrafodelista"/>
        <w:numPr>
          <w:ilvl w:val="0"/>
          <w:numId w:val="22"/>
        </w:numPr>
        <w:rPr>
          <w:rFonts w:ascii="Verdana" w:eastAsia="Arial" w:hAnsi="Verdana" w:cs="Arial"/>
          <w:sz w:val="22"/>
          <w:lang w:eastAsia="es-ES"/>
        </w:rPr>
      </w:pPr>
      <w:r w:rsidRPr="009E31A0">
        <w:rPr>
          <w:rFonts w:ascii="Verdana" w:hAnsi="Verdana"/>
          <w:sz w:val="22"/>
        </w:rPr>
        <w:t xml:space="preserve">Ejecutar el contrato con el </w:t>
      </w:r>
      <w:r w:rsidR="6F1ECA62" w:rsidRPr="009E31A0">
        <w:rPr>
          <w:rFonts w:ascii="Verdana" w:hAnsi="Verdana"/>
          <w:sz w:val="22"/>
        </w:rPr>
        <w:t>P</w:t>
      </w:r>
      <w:r w:rsidRPr="009E31A0">
        <w:rPr>
          <w:rFonts w:ascii="Verdana" w:hAnsi="Verdana"/>
          <w:sz w:val="22"/>
        </w:rPr>
        <w:t xml:space="preserve">ersonal </w:t>
      </w:r>
      <w:r w:rsidR="6F1ECA62" w:rsidRPr="009E31A0">
        <w:rPr>
          <w:rFonts w:ascii="Verdana" w:hAnsi="Verdana"/>
          <w:sz w:val="22"/>
        </w:rPr>
        <w:t>C</w:t>
      </w:r>
      <w:r w:rsidRPr="009E31A0">
        <w:rPr>
          <w:rFonts w:ascii="Verdana" w:hAnsi="Verdana"/>
          <w:sz w:val="22"/>
        </w:rPr>
        <w:t>lave</w:t>
      </w:r>
      <w:r w:rsidR="6F1ECA62" w:rsidRPr="009E31A0">
        <w:rPr>
          <w:rFonts w:ascii="Verdana" w:hAnsi="Verdana"/>
          <w:sz w:val="22"/>
        </w:rPr>
        <w:t xml:space="preserve"> Evaluable</w:t>
      </w:r>
      <w:r w:rsidRPr="009E31A0">
        <w:rPr>
          <w:rFonts w:ascii="Verdana" w:hAnsi="Verdana"/>
          <w:sz w:val="22"/>
        </w:rPr>
        <w:t xml:space="preserve"> ofrecido en el </w:t>
      </w:r>
      <w:r w:rsidR="5922FE22" w:rsidRPr="009E31A0">
        <w:rPr>
          <w:rFonts w:ascii="Verdana" w:hAnsi="Verdana"/>
          <w:sz w:val="22"/>
        </w:rPr>
        <w:t>P</w:t>
      </w:r>
      <w:r w:rsidRPr="009E31A0">
        <w:rPr>
          <w:rFonts w:ascii="Verdana" w:hAnsi="Verdana"/>
          <w:sz w:val="22"/>
        </w:rPr>
        <w:t xml:space="preserve">rocedimiento de </w:t>
      </w:r>
      <w:r w:rsidR="5922FE22" w:rsidRPr="009E31A0">
        <w:rPr>
          <w:rFonts w:ascii="Verdana" w:hAnsi="Verdana"/>
          <w:sz w:val="22"/>
        </w:rPr>
        <w:t>Contratación</w:t>
      </w:r>
      <w:r w:rsidRPr="009E31A0">
        <w:rPr>
          <w:rFonts w:ascii="Verdana" w:hAnsi="Verdana"/>
          <w:sz w:val="22"/>
        </w:rPr>
        <w:t xml:space="preserve">. </w:t>
      </w:r>
      <w:r w:rsidR="7DB292BF" w:rsidRPr="009E31A0">
        <w:rPr>
          <w:rFonts w:ascii="Verdana" w:eastAsia="Arial" w:hAnsi="Verdana" w:cs="Arial"/>
          <w:sz w:val="22"/>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009E31A0" w:rsidRPr="009E31A0">
        <w:rPr>
          <w:rFonts w:ascii="Verdana" w:eastAsia="Arial" w:hAnsi="Verdana" w:cs="Arial"/>
          <w:sz w:val="22"/>
          <w:lang w:eastAsia="es-ES"/>
        </w:rPr>
        <w:t>ocho</w:t>
      </w:r>
      <w:r w:rsidR="7DB292BF" w:rsidRPr="009E31A0">
        <w:rPr>
          <w:rFonts w:ascii="Verdana" w:eastAsia="Arial" w:hAnsi="Verdana" w:cs="Arial"/>
          <w:sz w:val="22"/>
          <w:lang w:eastAsia="es-ES"/>
        </w:rPr>
        <w:t xml:space="preserve"> (</w:t>
      </w:r>
      <w:r w:rsidR="009E31A0" w:rsidRPr="009E31A0">
        <w:rPr>
          <w:rFonts w:ascii="Verdana" w:eastAsia="Arial" w:hAnsi="Verdana" w:cs="Arial"/>
          <w:sz w:val="22"/>
          <w:lang w:eastAsia="es-ES"/>
        </w:rPr>
        <w:t>8</w:t>
      </w:r>
      <w:r w:rsidR="7DB292BF" w:rsidRPr="009E31A0">
        <w:rPr>
          <w:rFonts w:ascii="Verdana" w:eastAsia="Arial" w:hAnsi="Verdana" w:cs="Arial"/>
          <w:sz w:val="22"/>
          <w:lang w:eastAsia="es-ES"/>
        </w:rPr>
        <w:t>) días hábiles</w:t>
      </w:r>
      <w:r w:rsidR="4E13F5CA" w:rsidRPr="009E31A0">
        <w:rPr>
          <w:rFonts w:ascii="Verdana" w:eastAsia="Arial" w:hAnsi="Verdana" w:cs="Arial"/>
          <w:sz w:val="22"/>
          <w:lang w:eastAsia="es-ES"/>
        </w:rPr>
        <w:t xml:space="preserve"> contados a partir de que el Interventor </w:t>
      </w:r>
      <w:r w:rsidR="5A816157" w:rsidRPr="009E31A0">
        <w:rPr>
          <w:rFonts w:ascii="Verdana" w:eastAsia="Arial" w:hAnsi="Verdana" w:cs="Arial"/>
          <w:sz w:val="22"/>
          <w:lang w:eastAsia="es-ES"/>
        </w:rPr>
        <w:t>solicite el cambio del personal</w:t>
      </w:r>
      <w:r w:rsidR="7DB292BF" w:rsidRPr="009E31A0">
        <w:rPr>
          <w:rFonts w:ascii="Verdana" w:eastAsia="Arial" w:hAnsi="Verdana" w:cs="Arial"/>
          <w:sz w:val="22"/>
          <w:lang w:eastAsia="es-ES"/>
        </w:rPr>
        <w:t xml:space="preserve">. La persona que reemplazará al profesional del </w:t>
      </w:r>
      <w:r w:rsidR="14370EAF" w:rsidRPr="009E31A0">
        <w:rPr>
          <w:rFonts w:ascii="Verdana" w:eastAsia="Arial" w:hAnsi="Verdana" w:cs="Arial"/>
          <w:sz w:val="22"/>
          <w:lang w:eastAsia="es-ES"/>
        </w:rPr>
        <w:t>P</w:t>
      </w:r>
      <w:r w:rsidR="7DB292BF" w:rsidRPr="009E31A0">
        <w:rPr>
          <w:rFonts w:ascii="Verdana" w:eastAsia="Arial" w:hAnsi="Verdana" w:cs="Arial"/>
          <w:sz w:val="22"/>
          <w:lang w:eastAsia="es-ES"/>
        </w:rPr>
        <w:t xml:space="preserve">ersonal </w:t>
      </w:r>
      <w:r w:rsidR="14370EAF" w:rsidRPr="009E31A0">
        <w:rPr>
          <w:rFonts w:ascii="Verdana" w:eastAsia="Arial" w:hAnsi="Verdana" w:cs="Arial"/>
          <w:sz w:val="22"/>
          <w:lang w:eastAsia="es-ES"/>
        </w:rPr>
        <w:t>C</w:t>
      </w:r>
      <w:r w:rsidR="7DB292BF" w:rsidRPr="009E31A0">
        <w:rPr>
          <w:rFonts w:ascii="Verdana" w:eastAsia="Arial" w:hAnsi="Verdana" w:cs="Arial"/>
          <w:sz w:val="22"/>
          <w:lang w:eastAsia="es-ES"/>
        </w:rPr>
        <w:t xml:space="preserve">lave </w:t>
      </w:r>
      <w:r w:rsidR="14370EAF" w:rsidRPr="009E31A0">
        <w:rPr>
          <w:rFonts w:ascii="Verdana" w:eastAsia="Arial" w:hAnsi="Verdana" w:cs="Arial"/>
          <w:sz w:val="22"/>
          <w:lang w:eastAsia="es-ES"/>
        </w:rPr>
        <w:t>E</w:t>
      </w:r>
      <w:r w:rsidR="7DB292BF" w:rsidRPr="009E31A0">
        <w:rPr>
          <w:rFonts w:ascii="Verdana" w:eastAsia="Arial" w:hAnsi="Verdana" w:cs="Arial"/>
          <w:sz w:val="22"/>
          <w:lang w:eastAsia="es-ES"/>
        </w:rPr>
        <w:t>valuable debe cumplir con los requisitos mínimos descritos en la “Matriz 4</w:t>
      </w:r>
      <w:r w:rsidR="52225E6F" w:rsidRPr="009E31A0">
        <w:rPr>
          <w:rFonts w:ascii="Verdana" w:eastAsia="Arial" w:hAnsi="Verdana" w:cs="Arial"/>
          <w:sz w:val="22"/>
          <w:lang w:eastAsia="es-ES"/>
        </w:rPr>
        <w:t>- Lineamientos</w:t>
      </w:r>
      <w:r w:rsidR="02D847A7" w:rsidRPr="009E31A0">
        <w:rPr>
          <w:rFonts w:ascii="Verdana" w:eastAsia="Arial" w:hAnsi="Verdana" w:cs="Arial"/>
          <w:sz w:val="22"/>
          <w:lang w:eastAsia="es-ES"/>
        </w:rPr>
        <w:t xml:space="preserve"> de requisitos </w:t>
      </w:r>
      <w:r w:rsidR="1290CB81" w:rsidRPr="009E31A0">
        <w:rPr>
          <w:rFonts w:ascii="Verdana" w:eastAsia="Arial" w:hAnsi="Verdana" w:cs="Arial"/>
          <w:sz w:val="22"/>
          <w:lang w:eastAsia="es-ES"/>
        </w:rPr>
        <w:t>del personal</w:t>
      </w:r>
      <w:r w:rsidR="7DB292BF" w:rsidRPr="009E31A0">
        <w:rPr>
          <w:rFonts w:ascii="Verdana" w:eastAsia="Arial" w:hAnsi="Verdana" w:cs="Arial"/>
          <w:sz w:val="22"/>
          <w:lang w:eastAsia="es-ES"/>
        </w:rPr>
        <w:t>” y tener el año de experiencia específica adicional</w:t>
      </w:r>
      <w:r w:rsidR="1290CB81" w:rsidRPr="009E31A0">
        <w:rPr>
          <w:rFonts w:ascii="Verdana" w:eastAsia="Arial" w:hAnsi="Verdana" w:cs="Arial"/>
          <w:sz w:val="22"/>
          <w:lang w:eastAsia="es-ES"/>
        </w:rPr>
        <w:t xml:space="preserve"> y/o tener el título de formación académica adicional</w:t>
      </w:r>
      <w:r w:rsidR="7DB292BF" w:rsidRPr="009E31A0">
        <w:rPr>
          <w:rFonts w:ascii="Verdana" w:eastAsia="Arial" w:hAnsi="Verdana" w:cs="Arial"/>
          <w:sz w:val="22"/>
          <w:lang w:eastAsia="es-ES"/>
        </w:rPr>
        <w:t xml:space="preserve">, si se trata de un profesional por el cual se asignó puntaje. </w:t>
      </w:r>
    </w:p>
    <w:p w14:paraId="582D72E8" w14:textId="3512B413" w:rsidR="00923F9E" w:rsidRPr="009E31A0" w:rsidRDefault="7DB292BF" w:rsidP="0007379B">
      <w:pPr>
        <w:pStyle w:val="Prrafodelista"/>
        <w:numPr>
          <w:ilvl w:val="0"/>
          <w:numId w:val="22"/>
        </w:numPr>
        <w:rPr>
          <w:rFonts w:ascii="Verdana" w:eastAsia="Arial" w:hAnsi="Verdana"/>
          <w:sz w:val="22"/>
        </w:rPr>
      </w:pPr>
      <w:r w:rsidRPr="009E31A0">
        <w:rPr>
          <w:rFonts w:ascii="Verdana" w:eastAsia="Arial" w:hAnsi="Verdana"/>
          <w:sz w:val="22"/>
        </w:rPr>
        <w:t xml:space="preserve">Realizar sus entregables </w:t>
      </w:r>
      <w:r w:rsidRPr="009E31A0">
        <w:rPr>
          <w:rFonts w:ascii="Verdana" w:hAnsi="Verdana"/>
          <w:sz w:val="22"/>
          <w:lang w:val="es-CO"/>
        </w:rPr>
        <w:t xml:space="preserve">(comunicaciones, informes, memorias de cálculo, diseños por componentes) en papel que cumpla con las siguientes </w:t>
      </w:r>
      <w:r w:rsidRPr="009E31A0">
        <w:rPr>
          <w:rFonts w:ascii="Verdana" w:hAnsi="Verdana"/>
          <w:sz w:val="22"/>
          <w:lang w:val="es-CO"/>
        </w:rPr>
        <w:lastRenderedPageBreak/>
        <w:t>características</w:t>
      </w:r>
      <w:r w:rsidR="38CD31CE" w:rsidRPr="009E31A0">
        <w:rPr>
          <w:rFonts w:ascii="Verdana" w:hAnsi="Verdana"/>
          <w:sz w:val="22"/>
          <w:lang w:val="es-CO"/>
        </w:rPr>
        <w:t>:</w:t>
      </w:r>
      <w:r w:rsidRPr="009E31A0">
        <w:rPr>
          <w:rFonts w:ascii="Verdana" w:hAnsi="Verdana"/>
          <w:sz w:val="22"/>
          <w:lang w:val="es-CO"/>
        </w:rPr>
        <w:t xml:space="preserve"> </w:t>
      </w:r>
      <w:r w:rsidRPr="009E31A0">
        <w:rPr>
          <w:rFonts w:ascii="Verdana" w:eastAsia="Arial" w:hAnsi="Verdana" w:cs="Arial"/>
          <w:sz w:val="22"/>
          <w:lang w:val="es-CO"/>
        </w:rPr>
        <w:t>(i) estar certificado en el Sello Ambiental Colombiano o (</w:t>
      </w:r>
      <w:proofErr w:type="spellStart"/>
      <w:r w:rsidRPr="009E31A0">
        <w:rPr>
          <w:rFonts w:ascii="Verdana" w:eastAsia="Arial" w:hAnsi="Verdana" w:cs="Arial"/>
          <w:sz w:val="22"/>
          <w:lang w:val="es-CO"/>
        </w:rPr>
        <w:t>ii</w:t>
      </w:r>
      <w:proofErr w:type="spellEnd"/>
      <w:r w:rsidRPr="009E31A0">
        <w:rPr>
          <w:rFonts w:ascii="Verdana" w:eastAsia="Arial" w:hAnsi="Verdana" w:cs="Arial"/>
          <w:sz w:val="22"/>
          <w:lang w:val="es-CO"/>
        </w:rPr>
        <w:t>) estar en papel reciclado o procedente de fuentes forestales sostenibles o naturales y libre de cloro elemental.</w:t>
      </w:r>
    </w:p>
    <w:p w14:paraId="3BFBE5B7" w14:textId="71B7FCF2" w:rsidR="00FB46B7" w:rsidRPr="009E31A0" w:rsidRDefault="009E31A0" w:rsidP="00FB46B7">
      <w:pPr>
        <w:pStyle w:val="Prrafodelista"/>
        <w:numPr>
          <w:ilvl w:val="0"/>
          <w:numId w:val="22"/>
        </w:numPr>
        <w:rPr>
          <w:rFonts w:ascii="Verdana" w:eastAsia="Arial" w:hAnsi="Verdana"/>
          <w:sz w:val="22"/>
        </w:rPr>
      </w:pPr>
      <w:r w:rsidRPr="009E31A0">
        <w:rPr>
          <w:rFonts w:ascii="Verdana" w:eastAsia="Arial" w:hAnsi="Verdana"/>
          <w:sz w:val="22"/>
        </w:rPr>
        <w:t>Incorporar como mínimo el cuarenta por ciento (40 %), sin perjuicio de incorporar uno superior de personal colombiano para el cumplimiento del contrato conforme su ofrecimiento del “Formato 7A – Promoción de Servicios Nacionales o con Trato Nacional” (Cuando aplique)</w:t>
      </w:r>
    </w:p>
    <w:p w14:paraId="72197F82" w14:textId="416DF563" w:rsidR="00FB46B7" w:rsidRPr="009E31A0" w:rsidRDefault="43418485" w:rsidP="00FB46B7">
      <w:pPr>
        <w:pStyle w:val="Prrafodelista"/>
        <w:numPr>
          <w:ilvl w:val="0"/>
          <w:numId w:val="22"/>
        </w:numPr>
        <w:rPr>
          <w:rFonts w:ascii="Verdana" w:eastAsia="Arial" w:hAnsi="Verdana"/>
          <w:sz w:val="22"/>
        </w:rPr>
      </w:pPr>
      <w:r w:rsidRPr="009E31A0">
        <w:rPr>
          <w:rFonts w:ascii="Verdana" w:eastAsia="Arial" w:hAnsi="Verdana"/>
          <w:sz w:val="22"/>
        </w:rPr>
        <w:t>Incorporar como mínimo el noventa por ciento (90 %) de personal calificado de origen colombiano para el cumplimiento del contrato</w:t>
      </w:r>
      <w:r w:rsidR="009E31A0" w:rsidRPr="009E31A0">
        <w:rPr>
          <w:rFonts w:ascii="Verdana" w:eastAsia="Arial" w:hAnsi="Verdana"/>
          <w:sz w:val="22"/>
        </w:rPr>
        <w:t xml:space="preserve"> conforme su ofrecimiento del “Formato 7B – Incorporación de Componente Nacional en Servicios Extranjeros” (Cuando aplique)</w:t>
      </w:r>
    </w:p>
    <w:p w14:paraId="75DAC344" w14:textId="603B46E9" w:rsidR="00D834CA" w:rsidRPr="009E31A0" w:rsidRDefault="009E31A0" w:rsidP="00D834CA">
      <w:pPr>
        <w:pStyle w:val="Prrafodelista"/>
        <w:numPr>
          <w:ilvl w:val="0"/>
          <w:numId w:val="22"/>
        </w:numPr>
        <w:rPr>
          <w:rFonts w:ascii="Verdana" w:hAnsi="Verdana"/>
          <w:sz w:val="22"/>
          <w:lang w:val="es-CO" w:eastAsia="es-CO"/>
        </w:rPr>
      </w:pPr>
      <w:r w:rsidRPr="009E31A0">
        <w:rPr>
          <w:rFonts w:ascii="Verdana" w:eastAsia="Arial" w:hAnsi="Verdana"/>
          <w:sz w:val="22"/>
        </w:rPr>
        <w:t>El contratista</w:t>
      </w:r>
      <w:r w:rsidR="00D834CA" w:rsidRPr="009E31A0">
        <w:rPr>
          <w:rFonts w:ascii="Verdana" w:eastAsia="Arial" w:hAnsi="Verdana"/>
          <w:sz w:val="22"/>
        </w:rPr>
        <w:t xml:space="preserve"> se </w:t>
      </w:r>
      <w:r w:rsidRPr="009E31A0">
        <w:rPr>
          <w:rFonts w:ascii="Verdana" w:eastAsia="Arial" w:hAnsi="Verdana"/>
          <w:sz w:val="22"/>
        </w:rPr>
        <w:t>compromete a realizar durante la ejecución del contrato las actividades presentadas con su oferta</w:t>
      </w:r>
      <w:r w:rsidR="00D834CA" w:rsidRPr="009E31A0">
        <w:rPr>
          <w:rFonts w:ascii="Verdana" w:eastAsia="Arial" w:hAnsi="Verdana"/>
          <w:sz w:val="22"/>
        </w:rPr>
        <w:t xml:space="preserve"> por concepto del factor de sostenibilidad definido en el numeral 4.3 del Pliego de Condiciones</w:t>
      </w:r>
      <w:r w:rsidRPr="009E31A0">
        <w:rPr>
          <w:rFonts w:ascii="Verdana" w:eastAsia="Arial" w:hAnsi="Verdana"/>
          <w:sz w:val="22"/>
        </w:rPr>
        <w:t>. (Cuando aplique)</w:t>
      </w:r>
      <w:r w:rsidR="00D834CA" w:rsidRPr="009E31A0">
        <w:rPr>
          <w:rFonts w:ascii="Verdana" w:hAnsi="Verdana"/>
          <w:sz w:val="22"/>
          <w:lang w:eastAsia="es-CO"/>
        </w:rPr>
        <w:t> </w:t>
      </w:r>
      <w:r w:rsidR="00D834CA" w:rsidRPr="009E31A0">
        <w:rPr>
          <w:rFonts w:ascii="Verdana" w:hAnsi="Verdana"/>
          <w:sz w:val="22"/>
          <w:lang w:val="es-CO" w:eastAsia="es-CO"/>
        </w:rPr>
        <w:t> </w:t>
      </w:r>
    </w:p>
    <w:p w14:paraId="6481FC4A" w14:textId="77777777" w:rsidR="00D834CA" w:rsidRPr="009E31A0" w:rsidRDefault="00D834CA" w:rsidP="00D834CA">
      <w:pPr>
        <w:ind w:left="360"/>
        <w:textAlignment w:val="baseline"/>
        <w:rPr>
          <w:rFonts w:ascii="Verdana" w:eastAsia="Times New Roman" w:hAnsi="Verdana" w:cs="Arial"/>
          <w:sz w:val="22"/>
          <w:lang w:val="es-CO" w:eastAsia="es-CO"/>
        </w:rPr>
      </w:pPr>
      <w:r w:rsidRPr="009E31A0">
        <w:rPr>
          <w:rFonts w:ascii="Verdana" w:eastAsia="Times New Roman" w:hAnsi="Verdana" w:cs="Arial"/>
          <w:sz w:val="22"/>
          <w:lang w:val="es-CO" w:eastAsia="es-CO"/>
        </w:rPr>
        <w:t> </w:t>
      </w:r>
    </w:p>
    <w:p w14:paraId="69B894FF" w14:textId="0B40EA87" w:rsidR="00D834CA" w:rsidRPr="009E31A0" w:rsidRDefault="00D834CA" w:rsidP="00D834CA">
      <w:pPr>
        <w:ind w:left="567"/>
        <w:rPr>
          <w:rFonts w:ascii="Verdana" w:eastAsia="Arial" w:hAnsi="Verdana"/>
          <w:sz w:val="22"/>
        </w:rPr>
      </w:pPr>
      <w:r w:rsidRPr="009E31A0">
        <w:rPr>
          <w:rFonts w:ascii="Verdana" w:eastAsia="Arial" w:hAnsi="Verdana"/>
          <w:sz w:val="22"/>
        </w:rPr>
        <w:t> </w:t>
      </w:r>
    </w:p>
    <w:p w14:paraId="556AD31D" w14:textId="77777777" w:rsidR="00B10315" w:rsidRPr="009E31A0" w:rsidRDefault="00B10315" w:rsidP="00D834CA">
      <w:pPr>
        <w:ind w:left="567"/>
        <w:rPr>
          <w:rFonts w:ascii="Verdana" w:eastAsia="Arial" w:hAnsi="Verdana"/>
          <w:sz w:val="22"/>
        </w:rPr>
      </w:pPr>
    </w:p>
    <w:p w14:paraId="63E5B489" w14:textId="68DB84DD" w:rsidR="007334FF" w:rsidRPr="009E31A0" w:rsidRDefault="26914216" w:rsidP="2F54BA09">
      <w:pPr>
        <w:pStyle w:val="Prrafodelista"/>
        <w:numPr>
          <w:ilvl w:val="0"/>
          <w:numId w:val="22"/>
        </w:numPr>
        <w:rPr>
          <w:rFonts w:ascii="Verdana" w:hAnsi="Verdana"/>
          <w:bCs/>
          <w:color w:val="3A3939" w:themeColor="background2" w:themeShade="BF"/>
          <w:sz w:val="22"/>
        </w:rPr>
      </w:pPr>
      <w:r w:rsidRPr="009E31A0">
        <w:rPr>
          <w:rFonts w:ascii="Verdana" w:hAnsi="Verdana"/>
          <w:sz w:val="22"/>
        </w:rPr>
        <w:t xml:space="preserve">Constituir dentro de los cinco (5) días hábiles siguientes a la suscripción del contrato la garantía única a favor de la Secretaría en los términos establecidos en este documento, mantenerla vigente durante el término de ejecución y liquidación del contrato por los valores y con los amparos previstos en el </w:t>
      </w:r>
      <w:r w:rsidR="009E31A0">
        <w:rPr>
          <w:rFonts w:ascii="Verdana" w:hAnsi="Verdana"/>
          <w:sz w:val="22"/>
        </w:rPr>
        <w:t>mismo.</w:t>
      </w:r>
    </w:p>
    <w:p w14:paraId="711BBAA3" w14:textId="63117110"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Allegar oportunamente la documentación necesaria para suscribir y legalizar el contrato</w:t>
      </w:r>
    </w:p>
    <w:p w14:paraId="4FD3E03F" w14:textId="353B372E"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Suscribir el acta de inicio en un término no mayor a diez (10) días hábiles, una vez se haya legalizado el contrato.</w:t>
      </w:r>
    </w:p>
    <w:p w14:paraId="0E4EB36C" w14:textId="48D0D4DF"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Para la suscripción del acta de inicio el contratista deberá allegar los formatos de Consentimiento informado, controles transversales, Compromiso Antisoborno, SARLAFT, Acuerdo de Confidencialidad y demás documentos requeridos por la SDM.</w:t>
      </w:r>
    </w:p>
    <w:p w14:paraId="7C45E43D" w14:textId="3CCD63B0"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Ejecutar el contrato en forma independiente, bajo su propio riesgo y responsabilidad, con sujeción a las condiciones que se requieran para su cumplimiento.</w:t>
      </w:r>
    </w:p>
    <w:p w14:paraId="2051E63B" w14:textId="10129C8F"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Obrar con lealtad y buena fe, en las distintas etapas contractuales, evitando todo tipo de dilaciones o entrabamientos que pudieren presentarse.</w:t>
      </w:r>
    </w:p>
    <w:p w14:paraId="00FA38D5" w14:textId="12B66192"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Mantener estricta reserva y confidencialidad sobre la información que conozca por causa o con ocasión de la ejecución del objeto contractual.</w:t>
      </w:r>
    </w:p>
    <w:p w14:paraId="1A62FD3A" w14:textId="21012741"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Atender de forma diligente e inmediata las sugerencias y recomendaciones establecidas por el interventor y/o el/la supervisor(a) del contrato.</w:t>
      </w:r>
    </w:p>
    <w:p w14:paraId="6299563D" w14:textId="01B3E61B"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Facturar en debida forma las actividades ejecutadas, de conformidad con la forma de pago establecida para el contrato.</w:t>
      </w:r>
    </w:p>
    <w:p w14:paraId="2F8E4208" w14:textId="4E2E28AE"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 xml:space="preserve">Pagar por su cuenta y riesgo exclusivos y en forma oportuna todos los salarios, prestaciones legales y extralegales de sus empleados, cumplir con </w:t>
      </w:r>
      <w:r w:rsidRPr="009E31A0">
        <w:rPr>
          <w:rFonts w:ascii="Verdana" w:hAnsi="Verdana"/>
          <w:sz w:val="22"/>
        </w:rPr>
        <w:lastRenderedPageBreak/>
        <w:t>las obligaciones de aportes al sistema de seguridad social y aportes parafiscales previstos en la Ley 100 de 1993, ley 1562 de 2012 y sus Decretos Reglamentarios y el Artículo 23 de la Ley 1150 de 2007 y demás normatividad que la aclare, adicione o modifique.</w:t>
      </w:r>
    </w:p>
    <w:p w14:paraId="7F880338" w14:textId="1C6137FB"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Contar con los equipos, herramientas, insumos y/o personal necesario para el cumplimiento del objeto contractual.</w:t>
      </w:r>
    </w:p>
    <w:p w14:paraId="1FF08524" w14:textId="4E2469B4"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Suministrar los uniformes, elementos de higiene según lo estipulado en el código sustantivo de trabajo y demás normas relacionadas, aspectos tributarios, laborales, de seguridad y salud en el trabajo, ambientales y de anticorrupción que surjan con ocasión de la suscripción y ejecución del contrato. (cuando aplique)</w:t>
      </w:r>
    </w:p>
    <w:p w14:paraId="69306B0D" w14:textId="3C1D9FCC"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Mantenerse al día en el pago de las obligaciones del Artículo 50 de la Ley 789 de 2002, relativos al pago de contribuciones parafiscales y aportes a los regímenes de seguridad social en salud y pensiones. Esto deberá acreditarlo con los respectivos soportes de pago.</w:t>
      </w:r>
    </w:p>
    <w:p w14:paraId="0187BBAD" w14:textId="4231102E"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Suscribir las actas y presentar los informes requeridos durante la ejecución del contrato, solicitados por el interventor y/o el/la supervisor(a) del mismo.</w:t>
      </w:r>
    </w:p>
    <w:p w14:paraId="4F37892E" w14:textId="27688FEF"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Conocer y acatar las normas contractuales, Manual de Contratación y Manual de Supervisión e Interventoría de la Entidad.</w:t>
      </w:r>
    </w:p>
    <w:p w14:paraId="20967F6F" w14:textId="2E8571A4"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Mantener actualizada la dirección comercial durante la vigencia del contrato y hasta la liquidación del mismo y dar respuesta a la Secretaría Distrital de Movilidad en el momento que sea requerido por la misma para la suscripción de la correspondiente acta de liquidación. (cuando aplique)</w:t>
      </w:r>
    </w:p>
    <w:p w14:paraId="48A37C79" w14:textId="4D541E46"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En caso de cualquier novedad, reportar la situación de forma inmediata al interventor y/o al supervisor del contrato de manera escrita.</w:t>
      </w:r>
    </w:p>
    <w:p w14:paraId="42EAFBCF" w14:textId="51655D41"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Participar activamente en todas las reuniones a las que sea requerido por parte de la Secretaría Distrital de Movilidad.</w:t>
      </w:r>
    </w:p>
    <w:p w14:paraId="4BCB0379" w14:textId="27A5A606"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Atender los lineamientos previstos en la Ley 2040 de 2020 "Por medio de la cual se adoptan medidas para impulsar el trabajo para adultos mayores y se dictan otras disposiciones sin que esto implique afectaciones al cumplimiento del contrato. (cuando aplique)</w:t>
      </w:r>
    </w:p>
    <w:p w14:paraId="4651198A" w14:textId="72BF621B"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El contratista se obliga a prevenir el abuso y el acoso sexual y la obligación de promover su denuncia y de las demás violencias basadas en género en el marco de la ejecución del contrato y hacer un uso no sexista del lenguaje escrito, visual y audiovisual, de conformidad con lo establecido en el Acuerdo Distrital 381 de 2009.</w:t>
      </w:r>
    </w:p>
    <w:p w14:paraId="523DD2CC" w14:textId="77777777" w:rsidR="009E31A0" w:rsidRPr="009E31A0" w:rsidRDefault="26914216" w:rsidP="009E31A0">
      <w:pPr>
        <w:pStyle w:val="Prrafodelista"/>
        <w:numPr>
          <w:ilvl w:val="0"/>
          <w:numId w:val="22"/>
        </w:numPr>
        <w:rPr>
          <w:rFonts w:ascii="Verdana" w:hAnsi="Verdana"/>
          <w:sz w:val="22"/>
        </w:rPr>
      </w:pPr>
      <w:r w:rsidRPr="009E31A0">
        <w:rPr>
          <w:rFonts w:ascii="Verdana" w:hAnsi="Verdana"/>
          <w:sz w:val="22"/>
        </w:rPr>
        <w:t xml:space="preserve">En concordancia con lo dispuesto en el artículo 29 del Decreto 643 de 2025, “Por medio del cual se expide el Decreto Único del Sector Mujeres”, será obligación del contratista vincular y mantener, durante todo el plazo de ejecución del convenio o contrato, un mínimo de mujeres para su ejecución, conforme a los porcentajes que se establecen en el citado artículo, garantizando que dicha vinculación se realice con plena observancia de las normas laborales o contractuales aplicables. </w:t>
      </w:r>
    </w:p>
    <w:p w14:paraId="238766F2" w14:textId="77777777" w:rsidR="009E31A0" w:rsidRPr="009E31A0" w:rsidRDefault="26914216" w:rsidP="009E31A0">
      <w:pPr>
        <w:ind w:left="502"/>
        <w:rPr>
          <w:rFonts w:ascii="Verdana" w:hAnsi="Verdana"/>
          <w:sz w:val="22"/>
        </w:rPr>
      </w:pPr>
      <w:r w:rsidRPr="009E31A0">
        <w:rPr>
          <w:rFonts w:ascii="Verdana" w:hAnsi="Verdana"/>
          <w:sz w:val="22"/>
        </w:rPr>
        <w:lastRenderedPageBreak/>
        <w:t xml:space="preserve">El contratista deberá mantener la contratación de las mujeres en los porcentajes establecidos. El no cumplimiento de las indicaciones anteriores, podrá ser objeto de las multas, sanciones y demás consecuencias previstas por el incumplimiento contractual, según lo establezcan las cláusulas sancionatorias pactadas y las normas aplicables, conforme a lo establecido en el Decreto 643 de 2025. </w:t>
      </w:r>
    </w:p>
    <w:p w14:paraId="304DA225" w14:textId="7C1DEFDA" w:rsidR="007334FF" w:rsidRPr="009E31A0" w:rsidRDefault="26914216" w:rsidP="009E31A0">
      <w:pPr>
        <w:ind w:left="502"/>
        <w:rPr>
          <w:rFonts w:ascii="Verdana" w:hAnsi="Verdana"/>
          <w:bCs/>
          <w:color w:val="3A3939" w:themeColor="background2" w:themeShade="BF"/>
          <w:sz w:val="22"/>
        </w:rPr>
      </w:pPr>
      <w:r w:rsidRPr="009E31A0">
        <w:rPr>
          <w:rFonts w:ascii="Verdana" w:hAnsi="Verdana"/>
          <w:sz w:val="22"/>
        </w:rPr>
        <w:t>De lo anterior, Se encuentran exceptuados de la aplicación de las medidas afirmativas previstas en este decreto, los procesos adelantados por acuerdo marco de precios, bolsa de productos, tienda virtual del Estado y las tipologías contractuales para la adquisición de bienes y servicios que por su naturaleza no requieran de personal para la ejecución del contrato y/o convenio, entre ellos arrendamiento de bienes inmuebles, compraventa, adquisición de bienes a través de la bolsa de productos, subastas a través de martillo, suministros, enajenación de bienes, comodatos, prestación de servicios profesionales y de apoyo a la gestión (...)” (Cuando aplique).</w:t>
      </w:r>
    </w:p>
    <w:p w14:paraId="2D522535" w14:textId="77777777" w:rsidR="007334FF" w:rsidRPr="009E31A0" w:rsidRDefault="26914216" w:rsidP="009E31A0">
      <w:pPr>
        <w:pStyle w:val="Prrafodelista"/>
        <w:ind w:left="502"/>
        <w:rPr>
          <w:rFonts w:ascii="Verdana" w:hAnsi="Verdana"/>
          <w:bCs/>
          <w:color w:val="3A3939" w:themeColor="background2" w:themeShade="BF"/>
          <w:sz w:val="22"/>
        </w:rPr>
      </w:pPr>
      <w:r w:rsidRPr="009E31A0">
        <w:rPr>
          <w:rFonts w:ascii="Verdana" w:hAnsi="Verdana"/>
          <w:sz w:val="22"/>
        </w:rPr>
        <w:t>NOTA: El contratista deberá aportar, durante todo el plazo de ejecución del contrato, los documentos necesarios para corroborar la contratación de las mujeres en los porcentajes indicados. Para tal efecto, será válida la manifestación mensual bajo juramento del representante legal y del revisor fiscal o contador público (cuando aplique), sin perjuicio de los demás documentos o mecanismos de verificación que establezca la supervisión o interventoría de cada contrato.</w:t>
      </w:r>
    </w:p>
    <w:p w14:paraId="4EFD0D81" w14:textId="77777777" w:rsidR="009E31A0" w:rsidRPr="009E31A0" w:rsidRDefault="26914216" w:rsidP="009E31A0">
      <w:pPr>
        <w:pStyle w:val="Prrafodelista"/>
        <w:numPr>
          <w:ilvl w:val="0"/>
          <w:numId w:val="22"/>
        </w:numPr>
        <w:rPr>
          <w:rFonts w:ascii="Verdana" w:hAnsi="Verdana"/>
          <w:sz w:val="22"/>
        </w:rPr>
      </w:pPr>
      <w:r w:rsidRPr="009E31A0">
        <w:rPr>
          <w:rFonts w:ascii="Verdana" w:hAnsi="Verdana"/>
          <w:sz w:val="22"/>
        </w:rPr>
        <w:t xml:space="preserve">El CONTRATISTA se obliga a mantener, durante toda la ejecución del contrato, las condiciones de inclusión laboral de personas con discapacidad, o aquellas relacionadas con emprendimientos o empresas conformadas por personas con discapacidad, que le otorgaron puntaje adicional dentro del proceso de selección, para lo cual, deberá acreditar con cada solicitud de pago el estado actual de dichas condiciones, mediante los soportes correspondientes. </w:t>
      </w:r>
    </w:p>
    <w:p w14:paraId="436A2BD5" w14:textId="28CCAC5C" w:rsidR="007334FF" w:rsidRPr="009E31A0" w:rsidRDefault="26914216" w:rsidP="009E31A0">
      <w:pPr>
        <w:ind w:left="502"/>
        <w:rPr>
          <w:rFonts w:ascii="Verdana" w:hAnsi="Verdana"/>
          <w:bCs/>
          <w:color w:val="3A3939" w:themeColor="background2" w:themeShade="BF"/>
          <w:sz w:val="22"/>
        </w:rPr>
      </w:pPr>
      <w:r w:rsidRPr="009E31A0">
        <w:rPr>
          <w:rFonts w:ascii="Verdana" w:hAnsi="Verdana"/>
          <w:sz w:val="22"/>
        </w:rPr>
        <w:t>En caso de no poder mantener dichas condiciones, el CONTRATISTA deberá informar oportunamente a la entidad contratante y sustentar debidamente las razones de fuerza mayor o caso fortuito que hayan impedido su cumplimiento, de conformidad con lo establecido en el Decreto 287 de 2026. (Cuando aplique)</w:t>
      </w:r>
    </w:p>
    <w:p w14:paraId="45738764" w14:textId="77777777" w:rsidR="009E31A0" w:rsidRPr="009E31A0" w:rsidRDefault="26914216" w:rsidP="009E31A0">
      <w:pPr>
        <w:pStyle w:val="Prrafodelista"/>
        <w:numPr>
          <w:ilvl w:val="0"/>
          <w:numId w:val="22"/>
        </w:numPr>
        <w:rPr>
          <w:rFonts w:ascii="Verdana" w:hAnsi="Verdana"/>
          <w:sz w:val="22"/>
        </w:rPr>
      </w:pPr>
      <w:r w:rsidRPr="009E31A0">
        <w:rPr>
          <w:rFonts w:ascii="Verdana" w:hAnsi="Verdana"/>
          <w:sz w:val="22"/>
        </w:rPr>
        <w:t xml:space="preserve">El CONTRATISTA se obliga a mantener, durante toda la ejecución del contrato, las condiciones de inclusión laboral de emprendimientos y empresas de mujeres, que le otorgaron puntaje adicional dentro del proceso de selección, para lo cual, deberá acreditar con cada solicitud de pago el estado actual de dichas condiciones, mediante los soportes correspondientes. </w:t>
      </w:r>
    </w:p>
    <w:p w14:paraId="5B207274" w14:textId="5CFBDDA9" w:rsidR="007334FF" w:rsidRPr="009E31A0" w:rsidRDefault="26914216" w:rsidP="009E31A0">
      <w:pPr>
        <w:ind w:left="502"/>
        <w:rPr>
          <w:rFonts w:ascii="Verdana" w:hAnsi="Verdana"/>
          <w:bCs/>
          <w:color w:val="3A3939" w:themeColor="background2" w:themeShade="BF"/>
          <w:sz w:val="22"/>
        </w:rPr>
      </w:pPr>
      <w:r w:rsidRPr="009E31A0">
        <w:rPr>
          <w:rFonts w:ascii="Verdana" w:hAnsi="Verdana"/>
          <w:sz w:val="22"/>
        </w:rPr>
        <w:t xml:space="preserve">En caso de no poder mantener dichas condiciones, el CONTRATISTA deberá informar oportunamente a la entidad contratante y sustentar debidamente las razones de fuerza mayor o caso fortuito que hayan impedido su </w:t>
      </w:r>
      <w:r w:rsidRPr="009E31A0">
        <w:rPr>
          <w:rFonts w:ascii="Verdana" w:hAnsi="Verdana"/>
          <w:sz w:val="22"/>
        </w:rPr>
        <w:lastRenderedPageBreak/>
        <w:t>cumplimiento, de conformidad con lo establecido en la Ley 2069 de 2020 y demás normatividad aplicable (Cuando aplique).</w:t>
      </w:r>
    </w:p>
    <w:p w14:paraId="06D3B173" w14:textId="33144A71" w:rsidR="007334FF" w:rsidRPr="009E31A0" w:rsidRDefault="26914216"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Permitir el acceso a la información necesaria para la verificación de antecedentes en listas restrictivas y cumplir con las políticas institucionales relacionadas con la prevención del lavado de activos y la financiación del terrorismo (SARLAFT), de conformidad con la Política del Sistema de Administración del Riesgo de Lavado de Activos y de la Financiación del Terrorismo (SARLAFT) y los lineamientos definidos por la Secretaría Distrital de Movilidad. Así mismo, informar de forma inmediata cualquier situación que pueda derivar en la inclusión del contratista, sus representantes legales, accionistas o asociados, los miembros de la junta directiva y el revisor fiscal en dichas listas. Para este fin, se deberá allegar previo a la suscripción del acta de inicio el Formato de conocimiento de funcionarios(as) y contratistas, persona natural y jurídica – SARLAFT – Cod. PA02-IN16-F01.</w:t>
      </w:r>
    </w:p>
    <w:p w14:paraId="18E67739" w14:textId="41615472" w:rsidR="007334FF" w:rsidRPr="009E31A0" w:rsidRDefault="009E31A0" w:rsidP="009E31A0">
      <w:pPr>
        <w:pStyle w:val="Prrafodelista"/>
        <w:numPr>
          <w:ilvl w:val="0"/>
          <w:numId w:val="22"/>
        </w:numPr>
        <w:rPr>
          <w:rFonts w:ascii="Verdana" w:hAnsi="Verdana"/>
          <w:b/>
          <w:bCs/>
          <w:color w:val="3A3939" w:themeColor="background2" w:themeShade="BF"/>
          <w:sz w:val="22"/>
        </w:rPr>
      </w:pPr>
      <w:r w:rsidRPr="009E31A0">
        <w:rPr>
          <w:rFonts w:ascii="Verdana" w:hAnsi="Verdana"/>
          <w:sz w:val="22"/>
        </w:rPr>
        <w:t>Las demás que se deriven del contrato que sean pertinentes para la óptima ejecución del mismo y las contenidas en el artículo 5° de la Ley 80 de 1993 y todas aquellas emanadas de la naturaleza y esencia del contrato, de acuerdo con las normas legales vigentes, la propuesta presentada y la invitación, la cual hará parte integral del futuro contrato.</w:t>
      </w:r>
    </w:p>
    <w:p w14:paraId="1962C590" w14:textId="4FA9EC2E" w:rsidR="0041177B" w:rsidRPr="009E31A0" w:rsidRDefault="0041177B" w:rsidP="0041177B">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44D67B86" w14:textId="66EBF8D5" w:rsidR="006A3B27" w:rsidRPr="009E31A0" w:rsidRDefault="006A3B27" w:rsidP="009E31A0">
      <w:pPr>
        <w:spacing w:after="120"/>
        <w:rPr>
          <w:rFonts w:ascii="Verdana" w:hAnsi="Verdana"/>
          <w:sz w:val="22"/>
        </w:rPr>
      </w:pPr>
    </w:p>
    <w:p w14:paraId="05B5FA4B" w14:textId="7D89FE0D" w:rsidR="006A3B27" w:rsidRPr="009E31A0" w:rsidRDefault="004D4767" w:rsidP="009E31A0">
      <w:pPr>
        <w:spacing w:after="120"/>
        <w:rPr>
          <w:rFonts w:ascii="Verdana" w:hAnsi="Verdana"/>
          <w:sz w:val="22"/>
        </w:rPr>
      </w:pPr>
      <w:r w:rsidRPr="009E31A0">
        <w:rPr>
          <w:rFonts w:ascii="Verdana" w:hAnsi="Verdana"/>
          <w:sz w:val="22"/>
        </w:rPr>
        <w:t>De conformidad con los numerales 7.3 a 7.8 del Estudio Previo, el Interventor se obliga a:</w:t>
      </w:r>
    </w:p>
    <w:p w14:paraId="7E4E4896" w14:textId="77777777" w:rsidR="009E31A0" w:rsidRPr="009E31A0" w:rsidRDefault="009E31A0" w:rsidP="009E31A0">
      <w:pPr>
        <w:spacing w:after="120"/>
        <w:rPr>
          <w:rFonts w:ascii="Verdana" w:hAnsi="Verdana"/>
          <w:sz w:val="22"/>
        </w:rPr>
      </w:pPr>
    </w:p>
    <w:p w14:paraId="5C788087" w14:textId="77777777" w:rsidR="006A3B27" w:rsidRPr="009E31A0" w:rsidRDefault="004D4767" w:rsidP="009E31A0">
      <w:pPr>
        <w:spacing w:before="120" w:after="120"/>
        <w:rPr>
          <w:rFonts w:ascii="Verdana" w:hAnsi="Verdana"/>
          <w:b/>
          <w:sz w:val="22"/>
        </w:rPr>
      </w:pPr>
      <w:r w:rsidRPr="009E31A0">
        <w:rPr>
          <w:rFonts w:ascii="Verdana" w:hAnsi="Verdana"/>
          <w:b/>
          <w:sz w:val="22"/>
        </w:rPr>
        <w:t>A. OBLIGACIONES ESPECÍFICAS</w:t>
      </w:r>
    </w:p>
    <w:p w14:paraId="68BA0483" w14:textId="77777777" w:rsidR="009E31A0" w:rsidRPr="009E31A0" w:rsidRDefault="009E31A0" w:rsidP="009E31A0">
      <w:pPr>
        <w:spacing w:after="120"/>
        <w:rPr>
          <w:rFonts w:ascii="Verdana" w:hAnsi="Verdana"/>
          <w:sz w:val="22"/>
        </w:rPr>
      </w:pPr>
    </w:p>
    <w:p w14:paraId="15E79C14"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 Ejecutar el contrato de conformidad con las especificaciones técnicas establecidas en el Anexo Técnico, estudios previos, anexo complementario, la propuesta y el contrato.</w:t>
      </w:r>
    </w:p>
    <w:p w14:paraId="55242A00" w14:textId="10AF7856" w:rsidR="009E31A0" w:rsidRPr="009E31A0" w:rsidRDefault="004D4767" w:rsidP="009E31A0">
      <w:pPr>
        <w:spacing w:after="120"/>
        <w:ind w:left="720" w:hanging="360"/>
        <w:rPr>
          <w:rFonts w:ascii="Verdana" w:hAnsi="Verdana"/>
          <w:sz w:val="22"/>
        </w:rPr>
      </w:pPr>
      <w:r w:rsidRPr="009E31A0">
        <w:rPr>
          <w:rFonts w:ascii="Verdana" w:hAnsi="Verdana"/>
          <w:sz w:val="22"/>
        </w:rPr>
        <w:t>2. Suscribir conjuntamente con la SDM y el contratista de obra el acta de inicio del contrato objeto de interventoría.</w:t>
      </w:r>
    </w:p>
    <w:p w14:paraId="5A9901D2"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 Conocer de manera completa y detallada el contrato de obra objeto de interventoría, sus documentos del proceso de selección, estudios y documentos previos, anexos técnicos, propuesta adjudicada y demás documentos que lo integran; velar por el cumplimiento de las obligaciones allí previstas y verificar las condiciones ofertadas por el contratista de obra que hayan sido incorporadas como obligaciones contractuales verificables. Esta verificación deberá reflejarse, cuando corresponda, en las certificaciones e informes de interventoría requeridos para el trámite de pago del contratista de obra.</w:t>
      </w:r>
    </w:p>
    <w:p w14:paraId="3AE7C78E" w14:textId="77777777" w:rsidR="006A3B27" w:rsidRPr="009E31A0" w:rsidRDefault="004D4767" w:rsidP="009E31A0">
      <w:pPr>
        <w:spacing w:after="120"/>
        <w:ind w:left="720" w:hanging="360"/>
        <w:rPr>
          <w:rFonts w:ascii="Verdana" w:hAnsi="Verdana"/>
          <w:sz w:val="22"/>
        </w:rPr>
      </w:pPr>
      <w:r w:rsidRPr="009E31A0">
        <w:rPr>
          <w:rFonts w:ascii="Verdana" w:hAnsi="Verdana"/>
          <w:sz w:val="22"/>
        </w:rPr>
        <w:lastRenderedPageBreak/>
        <w:t>4. Presentar a la supervisión las hojas de vida y los soportes del personal mínimo requerido para la ejecución del contrato, a más tardar dentro de los ocho (8) días calendario siguientes a la suscripción del contrato y, en todo caso, como requisito previo para la suscripción del acta de inicio. Todo cambio del personal mínimo exigido deberá contar con autorización previa y escrita de la SDM, sin perjuicio de los reemplazos temporales urgentes que autorice la supervisión. El personal reemplazante deberá acreditar un perfil, formación, experiencia y demás calidades iguales o superiores a las exigidas en el Anexo Técnico y en los documentos del proceso.</w:t>
      </w:r>
    </w:p>
    <w:p w14:paraId="68DF6C7F" w14:textId="77777777" w:rsidR="006A3B27" w:rsidRPr="009E31A0" w:rsidRDefault="004D4767" w:rsidP="009E31A0">
      <w:pPr>
        <w:spacing w:after="120"/>
        <w:ind w:left="720" w:hanging="360"/>
        <w:rPr>
          <w:rFonts w:ascii="Verdana" w:hAnsi="Verdana"/>
          <w:sz w:val="22"/>
        </w:rPr>
      </w:pPr>
      <w:r w:rsidRPr="009E31A0">
        <w:rPr>
          <w:rFonts w:ascii="Verdana" w:hAnsi="Verdana"/>
          <w:sz w:val="22"/>
        </w:rPr>
        <w:t>5. Remitir el documento de revisión y aprobación de los Análisis de Precios Unitarios (APU) y listado de precios de los insumos de las actividades incluidas en la lista de cantidades y precios de la oferta económica del contratista de obra, lo cual se debe verificar con las especificaciones técnicas, los recursos de equipo, materiales, transporte y personal que se requieren para cumplir con la estimación de la duración de la respectiva actividad. El Interventor revisará los documentos presentados por el Contratista de obra en un término no mayor a cinco (5) días hábiles. En caso de existir algún requerimiento por escrito por parte del Interventor, el Contratista debe atenderlo en un término no mayor a tres (3) días hábiles, so pena de incurrir en causal de incumplimiento del Contrato.</w:t>
      </w:r>
    </w:p>
    <w:p w14:paraId="5E524323" w14:textId="77777777" w:rsidR="006A3B27" w:rsidRPr="009E31A0" w:rsidRDefault="004D4767" w:rsidP="009E31A0">
      <w:pPr>
        <w:spacing w:after="120"/>
        <w:ind w:left="720" w:hanging="360"/>
        <w:rPr>
          <w:rFonts w:ascii="Verdana" w:hAnsi="Verdana"/>
          <w:sz w:val="22"/>
        </w:rPr>
      </w:pPr>
      <w:r w:rsidRPr="009E31A0">
        <w:rPr>
          <w:rFonts w:ascii="Verdana" w:hAnsi="Verdana"/>
          <w:sz w:val="22"/>
        </w:rPr>
        <w:t>6. Revisar y aprobar, previo a la suscripción del acta de inicio del contrato de obra las hojas de vida del equipo de trabajo presentado por el contratista de obra, de conformidad con lo establecido en el anexo técnico de obra. Para el efecto deberá revisar la formación académica y metodología establecida en los documentos del proceso que dio origen al contrato objeto de interventoría. El Interventor revisará los documentos presentados por el Contratista de obra en un término no mayor a cinco (5) días hábiles. En caso de existir algún requerimiento por escrito por parte del Interventor, el Contratista debe atenderlo en un término no mayor a tres (3) días hábiles, so pena de incurrir en causal de incumplimiento del Contrato.</w:t>
      </w:r>
    </w:p>
    <w:p w14:paraId="14E69159" w14:textId="77777777" w:rsidR="006A3B27" w:rsidRPr="009E31A0" w:rsidRDefault="004D4767" w:rsidP="009E31A0">
      <w:pPr>
        <w:spacing w:after="120"/>
        <w:ind w:left="720" w:hanging="360"/>
        <w:rPr>
          <w:rFonts w:ascii="Verdana" w:hAnsi="Verdana"/>
          <w:sz w:val="22"/>
        </w:rPr>
      </w:pPr>
      <w:r w:rsidRPr="009E31A0">
        <w:rPr>
          <w:rFonts w:ascii="Verdana" w:hAnsi="Verdana"/>
          <w:sz w:val="22"/>
        </w:rPr>
        <w:t>7. Liderar los comités de obra o de seguimiento, elaborar sus actas y ejercer la secretaría administrativa de estos. Los comités se realizarán semanalmente o con la periodicidad que requiera la supervisión, de manera presencial o virtual. En dichos comités se revisarán los aspectos técnicos, administrativos, financieros, jurídicos, ambientales, sociales y de seguridad y salud en el trabajo relevantes para la ejecución del contrato de obra. Las actas deberán contener compromisos, responsables y plazos de cumplimiento.</w:t>
      </w:r>
    </w:p>
    <w:p w14:paraId="6C62D1EE" w14:textId="77777777" w:rsidR="006A3B27" w:rsidRPr="009E31A0" w:rsidRDefault="004D4767" w:rsidP="009E31A0">
      <w:pPr>
        <w:spacing w:after="120"/>
        <w:ind w:left="720" w:hanging="360"/>
        <w:rPr>
          <w:rFonts w:ascii="Verdana" w:hAnsi="Verdana"/>
          <w:sz w:val="22"/>
        </w:rPr>
      </w:pPr>
      <w:r w:rsidRPr="009E31A0">
        <w:rPr>
          <w:rFonts w:ascii="Verdana" w:hAnsi="Verdana"/>
          <w:sz w:val="22"/>
        </w:rPr>
        <w:t>8. Asistir en compañía del director y residente (s) de interventoría a todas las reuniones y comités que la SDM agende, así como contar con la presencia de los especialistas en caso de ser requeridos.</w:t>
      </w:r>
    </w:p>
    <w:p w14:paraId="261C860F" w14:textId="77777777" w:rsidR="006A3B27" w:rsidRPr="009E31A0" w:rsidRDefault="004D4767" w:rsidP="009E31A0">
      <w:pPr>
        <w:spacing w:after="120"/>
        <w:ind w:left="720" w:hanging="360"/>
        <w:rPr>
          <w:rFonts w:ascii="Verdana" w:hAnsi="Verdana"/>
          <w:sz w:val="22"/>
        </w:rPr>
      </w:pPr>
      <w:r w:rsidRPr="009E31A0">
        <w:rPr>
          <w:rFonts w:ascii="Verdana" w:hAnsi="Verdana"/>
          <w:sz w:val="22"/>
        </w:rPr>
        <w:lastRenderedPageBreak/>
        <w:t>9. Revisar el desglose del AIU presentado por el contratista de obra, verificando su consistencia con el Anexo Técnico, las especificaciones técnicas y los demás documentos que integran el contrato de obra, y emitir el concepto técnico y financiero correspondiente. Esta revisión no autoriza al interventor para modificar la oferta, el valor del contrato ni sus condiciones económicas.</w:t>
      </w:r>
    </w:p>
    <w:p w14:paraId="2F4FA4D3"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10. Revisar y efectuar seguimiento a los cronogramas presentados por el contratista de obra, verificando su coherencia con el plazo, las metas, las obligaciones y las condiciones pactadas con la SDM. Cuando corresponda, deberá emitir concepto técnico para la aprobación de la SDM. La validación o aprobación técnica del cronograma no modifica por sí misma el plazo, los hitos, el valor ni las demás condiciones del contrato de obra.</w:t>
      </w:r>
    </w:p>
    <w:p w14:paraId="1D72EF0C"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11. Verificar, mediante los soportes idóneos, el cumplimiento de las obligaciones laborales, de seguridad social integral, parafiscales y tributarias que resulten aplicables al contratista de obra y a su personal, de acuerdo con la modalidad de vinculación utilizada y la normativa vigente. Cuando corresponda, deberá verificar los soportes de pago de salarios u honorarios y demás obligaciones exigibles. En caso de identificar inconsistencias, deberá requerir al contratista de obra e informar oportunamente a la SDM.</w:t>
      </w:r>
    </w:p>
    <w:p w14:paraId="5D496245"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12. Impartir por escrito las observaciones, recomendaciones e instrucciones al contratista de obra para efectos de dar cumplimiento a los compromisos contractuales.</w:t>
      </w:r>
    </w:p>
    <w:p w14:paraId="634BD2C5"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13. Verificar, cuantificar y analizar las mayores cantidades de obra y las actividades no previstas que se requieran durante la ejecución del contrato de obra. Para tal efecto, deberá revisar los análisis de precios unitarios, verificar su correspondencia con los precios de mercado y emitir el concepto técnico, financiero y de conveniencia debidamente soportado. Asimismo, deberá elaborar o revisar los documentos de justificación requeridos para eventuales adiciones, prórrogas, suspensiones u otras modificaciones contractuales y recomendar a la SDM la decisión que corresponda. Esta obligación no faculta al interventor para aprobar, autorizar ni modificar el contrato de obra.</w:t>
      </w:r>
    </w:p>
    <w:p w14:paraId="6EE1CA5F"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14. Exigir al contratista que el personal requerido para la ejecución del contrato cumpla con las condiciones pactadas en el mismo, así como solicitar su cambio cuando este no cumpla con los parámetros de calidad solicitados por la entidad, o incurra en faltas éticas, morales o que alteren el normal desarrollo del contrato y perjudique los intereses de la entidad. Esta solicitud deberá estar debidamente motivada y soportada.</w:t>
      </w:r>
    </w:p>
    <w:p w14:paraId="671D938C" w14:textId="77777777" w:rsidR="006A3B27" w:rsidRPr="009E31A0" w:rsidRDefault="004D4767" w:rsidP="009E31A0">
      <w:pPr>
        <w:spacing w:after="120"/>
        <w:ind w:left="720" w:hanging="360"/>
        <w:rPr>
          <w:rFonts w:ascii="Verdana" w:hAnsi="Verdana"/>
          <w:sz w:val="22"/>
        </w:rPr>
      </w:pPr>
      <w:r w:rsidRPr="009E31A0">
        <w:rPr>
          <w:rFonts w:ascii="Verdana" w:hAnsi="Verdana"/>
          <w:sz w:val="22"/>
        </w:rPr>
        <w:t xml:space="preserve">15. Comprobar que las actividades ejecutadas por el contratista de obra, incluidos los materiales, equipos y herramientas utilizados, cumplan las especificaciones técnicas y condiciones de calidad exigidas. Cuando haya </w:t>
      </w:r>
      <w:r w:rsidRPr="009E31A0">
        <w:rPr>
          <w:rFonts w:ascii="Verdana" w:hAnsi="Verdana"/>
          <w:sz w:val="22"/>
        </w:rPr>
        <w:lastRenderedPageBreak/>
        <w:t>lugar, expedir las certificaciones, actas de recibo parcial o conceptos técnicos de cumplimiento correspondientes, sin perjuicio de las aprobaciones y competencias que correspondan a la SDM.</w:t>
      </w:r>
    </w:p>
    <w:p w14:paraId="74B25792"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16. Informar por escrito a la supervisión del contrato de interventoría, a más tardar el día hábil siguiente a aquel en que tenga conocimiento, sobre cualquier retraso, riesgo, posible incumplimiento total o parcial de las obligaciones, irregularidad o hecho que pueda afectar la ejecución del contrato de obra. Asimismo, deberá informar sobre hechos que puedan constituir conductas contrarias a la transparencia, la moralidad administrativa o presuntos actos de corrupción. Deberá acompañar y asesorar técnicamente a la SDM en los procedimientos administrativos sancionatorios, declaratorios de incumplimiento o demás actuaciones que se adelanten, cuando haya lugar a ello.</w:t>
      </w:r>
    </w:p>
    <w:p w14:paraId="78D66396"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17. Requerir al contratista los informes que estime necesarios para verificar el cumplimiento de las actividades contrato, incluyendo aquellos relacionados con el progreso de los trabajos, el cumplimiento de los plazos establecidos, la calidad de los materiales y servicios proporcionados, y cualquier otro aspecto relevante que permita evaluar de manera objetiva el desempeño del contratista en relación con las condiciones acordadas en el contrato.</w:t>
      </w:r>
    </w:p>
    <w:p w14:paraId="53B772E4"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18. Suscribir con el contratista de obra una bitácora de obra, física o electrónica, según los lineamientos de la SDM, para registrar las actividades programadas, los acontecimientos, novedades, instrucciones, decisiones y demás hechos relevantes de la ejecución. En ella se registrarán, igualmente, las visitas de funcionarios o terceros que tengan relación con la ejecución del contrato. La bitácora deberá ser suscrita por el director de interventoría y el responsable designado por el contratista de obra, conservar trazabilidad, estar debidamente foliada cuando sea física y permanecer bajo custodia de la interventoría. Al finalizar los trabajos, el interventor deberá entregarla como anexo del informe final.</w:t>
      </w:r>
    </w:p>
    <w:p w14:paraId="3FBF8958"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19. Presentar informes mensuales para revisión y aprobación de la supervisión o del apoyo a la supervisión designado por la SDM, de conformidad con el Anexo Técnico, los formatos institucionales y los plazos establecidos. Los informes deberán incluir, como mínimo, los componentes técnico, administrativo, jurídico, financiero, ambiental y de seguridad y salud en el trabajo, junto con el estado de los compromisos, riesgos, alertas y recomendaciones.</w:t>
      </w:r>
    </w:p>
    <w:p w14:paraId="3204B9C1" w14:textId="77777777" w:rsidR="006A3B27" w:rsidRPr="009E31A0" w:rsidRDefault="004D4767" w:rsidP="009E31A0">
      <w:pPr>
        <w:spacing w:after="120"/>
        <w:ind w:left="720" w:hanging="360"/>
        <w:rPr>
          <w:rFonts w:ascii="Verdana" w:hAnsi="Verdana"/>
          <w:sz w:val="22"/>
        </w:rPr>
      </w:pPr>
      <w:r w:rsidRPr="009E31A0">
        <w:rPr>
          <w:rFonts w:ascii="Verdana" w:hAnsi="Verdana"/>
          <w:sz w:val="22"/>
        </w:rPr>
        <w:t xml:space="preserve">20. Presentar el informe final según lineamientos de la supervisión y de conformidad con lo establecido en el anexo técnico. El informe deberá incluir el balance de ejecución técnica, administrativa, jurídica, financiera, ambiental y de seguridad y salud en el trabajo, así como las conclusiones, </w:t>
      </w:r>
      <w:r w:rsidRPr="009E31A0">
        <w:rPr>
          <w:rFonts w:ascii="Verdana" w:hAnsi="Verdana"/>
          <w:sz w:val="22"/>
        </w:rPr>
        <w:lastRenderedPageBreak/>
        <w:t>soportes, recomendaciones y documentos requeridos para el cierre y liquidación del contrato de obra.</w:t>
      </w:r>
    </w:p>
    <w:p w14:paraId="7A56F135"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21. Entregar dentro de los plazos requeridos por la Entidad los ajustes, revisiones, correcciones e informes antes indicados, siguiendo los lineamientos y observaciones señalados por la Entidad.</w:t>
      </w:r>
    </w:p>
    <w:p w14:paraId="7470851F"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22. Impartir por escrito todas las órdenes, observaciones, requerimientos, recomendaciones y aprobaciones técnicas que correspondan al contratista de obra, dejando constancia de su contenido, fecha, responsable y plazo de cumplimiento. Tales actuaciones deberán sujetarse a los límites de la interventoría y no podrán modificar el objeto, valor, plazo ni condiciones del contrato de obra.</w:t>
      </w:r>
    </w:p>
    <w:p w14:paraId="1BAFF4AB"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23. Revisar, verificar y certificar, cuando haya lugar, las cuentas de cobro, facturas o documentos equivalentes presentados por el contratista de obra, junto con los informes y soportes requeridos para el pago. Una vez verificados, deberá remitirlos a la SDM conforme a los formatos, procedimientos y plazos establecidos por la Entidad, e informar oportunamente cualquier irregularidad identificada.</w:t>
      </w:r>
    </w:p>
    <w:p w14:paraId="484A0815"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24. Presentar cuando el Supervisor lo requiera, un valor proyectado de las actividades; lo anterior con el fin de realizar la programación en el PAC (Programa Anual de Caja), exigiendo el cumplimiento del PAC por parte del contratista de obra; así como el propio PAC del interventor. Asimismo, deberá reportar oportunamente las variaciones que puedan afectar la programación de pagos y efectuar el seguimiento a las proyecciones de ejecución presentadas por el contratista de obra y por la interventoría.</w:t>
      </w:r>
    </w:p>
    <w:p w14:paraId="5B24DDCD"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25. Verificar las facturas o documentos equivalentes presentados por el contratista de obra las cuales deberán cumplir el siguiente procedimiento:</w:t>
      </w:r>
    </w:p>
    <w:p w14:paraId="305DE8F3" w14:textId="77777777" w:rsidR="006A3B27" w:rsidRPr="009E31A0" w:rsidRDefault="004D4767" w:rsidP="009E31A0">
      <w:pPr>
        <w:spacing w:after="120"/>
        <w:ind w:left="1080" w:hanging="360"/>
        <w:rPr>
          <w:rFonts w:ascii="Verdana" w:hAnsi="Verdana"/>
          <w:sz w:val="22"/>
        </w:rPr>
      </w:pPr>
      <w:r w:rsidRPr="009E31A0">
        <w:rPr>
          <w:rFonts w:ascii="Verdana" w:hAnsi="Verdana"/>
          <w:sz w:val="22"/>
        </w:rPr>
        <w:t>I. El contratista de obra deberá presentar a la interventoría, dentro de la última semana de cada mes o en la fecha establecida para el corte de obra conforme a los lineamientos de la supervisión, la factura o documento equivalente correspondiente al avance ejecutado y a la forma de pago prevista en el contrato de obra, junto con los informes y soportes exigidos.</w:t>
      </w:r>
    </w:p>
    <w:p w14:paraId="1DBE8633" w14:textId="77777777" w:rsidR="006A3B27" w:rsidRPr="009E31A0" w:rsidRDefault="004D4767" w:rsidP="009E31A0">
      <w:pPr>
        <w:spacing w:after="120"/>
        <w:ind w:left="1080" w:hanging="360"/>
        <w:rPr>
          <w:rFonts w:ascii="Verdana" w:hAnsi="Verdana"/>
          <w:sz w:val="22"/>
        </w:rPr>
      </w:pPr>
      <w:r w:rsidRPr="009E31A0">
        <w:rPr>
          <w:rFonts w:ascii="Verdana" w:hAnsi="Verdana"/>
          <w:sz w:val="22"/>
        </w:rPr>
        <w:t>II. La interventoría verificará que la factura o documento equivalente corresponda al avance físico efectivamente ejecutado, al acta de obra, a los valores, cantidades y forma de pago establecidos en el contrato. En caso de identificar inconsistencias o errores, deberá requerir por escrito al contratista de obra para que efectúe las correcciones, indicando de manera clara las observaciones y el plazo para subsanarlas.</w:t>
      </w:r>
    </w:p>
    <w:p w14:paraId="312F16CA" w14:textId="77777777" w:rsidR="006A3B27" w:rsidRPr="009E31A0" w:rsidRDefault="004D4767" w:rsidP="009E31A0">
      <w:pPr>
        <w:spacing w:after="120"/>
        <w:ind w:left="1080" w:hanging="360"/>
        <w:rPr>
          <w:rFonts w:ascii="Verdana" w:hAnsi="Verdana"/>
          <w:sz w:val="22"/>
        </w:rPr>
      </w:pPr>
      <w:r w:rsidRPr="009E31A0">
        <w:rPr>
          <w:rFonts w:ascii="Verdana" w:hAnsi="Verdana"/>
          <w:sz w:val="22"/>
        </w:rPr>
        <w:t xml:space="preserve">III. Una vez verificadas las correcciones y acreditado el cumplimiento de los requisitos aplicables, la interventoría emitirá la certificación o </w:t>
      </w:r>
      <w:r w:rsidRPr="009E31A0">
        <w:rPr>
          <w:rFonts w:ascii="Verdana" w:hAnsi="Verdana"/>
          <w:sz w:val="22"/>
        </w:rPr>
        <w:lastRenderedPageBreak/>
        <w:t>concepto correspondiente y remitirá la documentación a la SDM para el trámite de pago.</w:t>
      </w:r>
    </w:p>
    <w:p w14:paraId="768A0910" w14:textId="77777777" w:rsidR="006A3B27" w:rsidRPr="009E31A0" w:rsidRDefault="004D4767" w:rsidP="009E31A0">
      <w:pPr>
        <w:spacing w:after="120"/>
        <w:ind w:left="1080"/>
        <w:rPr>
          <w:rFonts w:ascii="Verdana" w:hAnsi="Verdana"/>
          <w:sz w:val="22"/>
        </w:rPr>
      </w:pPr>
      <w:r w:rsidRPr="009E31A0">
        <w:rPr>
          <w:rFonts w:ascii="Verdana" w:hAnsi="Verdana"/>
          <w:sz w:val="22"/>
        </w:rPr>
        <w:t>Parágrafo. Los términos previstos en este procedimiento deberán armonizarse con los plazos institucionales para el trámite de cuentas de cobro o pagos y con la programación del PAC de la SDM.</w:t>
      </w:r>
    </w:p>
    <w:p w14:paraId="288AA82B"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26. Elaborar, revisar y soportar técnicamente, financieramente y jurídicamente los documentos de justificación requeridos para la eventual modificación del contrato de obra. Tales documentos deberán estar debidamente diligenciados y sustentados para consideración y decisión de la SDM. Esta obligación no implica que la interventoría esté facultada para autorizar, aprobar o modificar el contrato de obra.</w:t>
      </w:r>
    </w:p>
    <w:p w14:paraId="6A624F1D"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27. Abstenerse de certificar el recibo a satisfacción, aprobar la cuenta respectiva o recomendar el pago de productos, actividades, obras, bienes o servicios que no cumplan las especificaciones técnicas, las condiciones de calidad o las obligaciones previstas en el contrato de obra. En tal evento, deberá requerir al contratista de obra para que adopte los correctivos correspondientes e informar inmediatamente a la supervisión del contrato de interventoría.</w:t>
      </w:r>
    </w:p>
    <w:p w14:paraId="5881EF0A"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28. Informar a la supervisión del contrato de interventoría sobre la necesidad de adoptar decisiones técnicas para la correcta ejecución de los trabajos y presentar, de manera oportuna, las propuestas, alternativas, soluciones y conceptos técnicos, financieros y jurídicos que resulten pertinentes.</w:t>
      </w:r>
    </w:p>
    <w:p w14:paraId="0BBC34DE"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29. Comunicar a la supervisión del contrato de interventoría y solicitar a la SDM, cuando corresponda, la autorización para los cambios o modificaciones técnicas que se requieran durante la ejecución de las actividades, con la debida sustentación técnica, jurídica y financiera. Ninguna recomendación, instrucción o concepto de la interventoría podrá modificar por sí mismo el objeto, valor, plazo, alcance o demás condiciones del contrato de obra.</w:t>
      </w:r>
    </w:p>
    <w:p w14:paraId="4E44E125"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30. Revisar y controlar que los materiales, mano de obra, maquinaria y equipos sean de la calidad y las características requeridas para la correcta ejecución de las actividades.</w:t>
      </w:r>
    </w:p>
    <w:p w14:paraId="437E20A2"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31. Revisar los planos récord, manuales, memorias, fichas técnicas y demás documentación entregada por el contratista de obra, verificando su conformidad con las especificaciones técnicas, los diseños, el alcance contractual y las condiciones de calidad exigidas. Cuando corresponda, deberá emitir concepto técnico para la aprobación de la SDM, sin perjuicio de las autorizaciones requeridas para cambios de diseño o de alcance.</w:t>
      </w:r>
    </w:p>
    <w:p w14:paraId="58B6B8AC" w14:textId="77777777" w:rsidR="006A3B27" w:rsidRPr="009E31A0" w:rsidRDefault="004D4767" w:rsidP="009E31A0">
      <w:pPr>
        <w:spacing w:after="120"/>
        <w:ind w:left="720" w:hanging="360"/>
        <w:rPr>
          <w:rFonts w:ascii="Verdana" w:hAnsi="Verdana"/>
          <w:sz w:val="22"/>
        </w:rPr>
      </w:pPr>
      <w:r w:rsidRPr="009E31A0">
        <w:rPr>
          <w:rFonts w:ascii="Verdana" w:hAnsi="Verdana"/>
          <w:sz w:val="22"/>
        </w:rPr>
        <w:t xml:space="preserve">32. Verificar el cumplimiento de las condiciones necesarias para la correcta terminación de las obras y actividades; realizar las pruebas, verificaciones y recibos técnicos que correspondan; y emitir los conceptos o </w:t>
      </w:r>
      <w:r w:rsidRPr="009E31A0">
        <w:rPr>
          <w:rFonts w:ascii="Verdana" w:hAnsi="Verdana"/>
          <w:sz w:val="22"/>
        </w:rPr>
        <w:lastRenderedPageBreak/>
        <w:t>certificaciones de cumplimiento a que haya lugar, sin perjuicio de las competencias de la SDM para recibir, aprobar y liquidar el contrato de obra.</w:t>
      </w:r>
    </w:p>
    <w:p w14:paraId="74D785CF"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33. Atender y resolver por escrito dentro de los términos legales o establecidos, las solicitudes que presente el contratista y la Secretaría Distrital de Movilidad en desarrollo del objeto del contrato objeto de interventoría.</w:t>
      </w:r>
    </w:p>
    <w:p w14:paraId="0B35428D"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34. Prever oportunamente las dificultades que se puedan presentar durante la ejecución del contrato de obra, adoptando los correctivos que resulten adecuados y pertinentes, dependiendo del caso particular.</w:t>
      </w:r>
    </w:p>
    <w:p w14:paraId="1546C184"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35. El interventor deberá garantizar la permanencia y disponibilidad del personal mínimo requerido durante la ejecución del contrato.</w:t>
      </w:r>
    </w:p>
    <w:p w14:paraId="567A9176"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36. Presentar, como parte de su oferta económica, la matriz de desagregación del factor multiplicador, en los términos y formato establecidos en el Anexo Económico. Durante la ejecución, deberá entregar a la supervisión, dentro del plazo que esta señale, los soportes de los componentes laborales, prestacionales, de seguridad social y parafiscales efectivamente asumidos, cuando tales componentes hayan sido incluidos en la matriz ofertada. La matriz presentada por el adjudicatario hará parte integral del contrato y servirá de base para los ajustes que procedan por costos no causados o no asumidos, de conformidad con las reglas previstas en los documentos del proceso y el contrato.</w:t>
      </w:r>
    </w:p>
    <w:p w14:paraId="372B31A9"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37. Cumplir las demás obligaciones previstas en el Anexo Técnico, en el Manual de Supervisión e Interventoría vigente de la Secretaría Distrital de Movilidad, en los documentos del proceso y en el contrato.</w:t>
      </w:r>
    </w:p>
    <w:p w14:paraId="0F1CF96A"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38. Coordinar con el/la responsable de cada sede el cronograma y horario de intervención, de manera que los trabajos no interrumpan la atención al ciudadano ni el funcionamiento de las dependencias, patios de inmovilizados y demás instalaciones operativas de la SDM, minimizando la afectación simultánea de varias sedes.</w:t>
      </w:r>
    </w:p>
    <w:p w14:paraId="659902E4"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39. Suscribir con el contratista de obra y el responsable de cada sede un acta de entrega y otra de recibo a la finalización de los trabajos en cada frente de intervención, dejando constancia del estado inicial y final del área intervenida, incluido registro fotográfico.</w:t>
      </w:r>
    </w:p>
    <w:p w14:paraId="3A10C530" w14:textId="77777777" w:rsidR="006A3B27" w:rsidRPr="009E31A0" w:rsidRDefault="004D4767" w:rsidP="009E31A0">
      <w:pPr>
        <w:spacing w:after="120"/>
        <w:ind w:left="720" w:hanging="360"/>
        <w:rPr>
          <w:rFonts w:ascii="Verdana" w:hAnsi="Verdana"/>
          <w:sz w:val="22"/>
        </w:rPr>
      </w:pPr>
      <w:r w:rsidRPr="009E31A0">
        <w:rPr>
          <w:rFonts w:ascii="Verdana" w:hAnsi="Verdana"/>
          <w:sz w:val="22"/>
        </w:rPr>
        <w:t>40. Verificar y controlar previamente el inventario de bienes muebles e infraestructura existente en cada sede objeto de intervención, con el fin de evitar controversias por daños a elementos no relacionados con el objeto contractual.</w:t>
      </w:r>
    </w:p>
    <w:p w14:paraId="30698C8B" w14:textId="77777777" w:rsidR="006A3B27" w:rsidRPr="009E31A0" w:rsidRDefault="004D4767" w:rsidP="009E31A0">
      <w:pPr>
        <w:spacing w:after="120"/>
        <w:ind w:left="720" w:hanging="360"/>
        <w:rPr>
          <w:rFonts w:ascii="Verdana" w:hAnsi="Verdana"/>
          <w:sz w:val="22"/>
        </w:rPr>
      </w:pPr>
      <w:r w:rsidRPr="009E31A0">
        <w:rPr>
          <w:rFonts w:ascii="Verdana" w:hAnsi="Verdana"/>
          <w:sz w:val="22"/>
        </w:rPr>
        <w:lastRenderedPageBreak/>
        <w:t>41. Verificar que las adecuaciones locativas ejecutadas garanticen las condiciones de accesibilidad y diseño universal exigidas por la Ley 1618 de 2013 y la NTC 6047, cuando la intervención afecte accesos, baños, rampas, señalización o circulaciones.</w:t>
      </w:r>
    </w:p>
    <w:p w14:paraId="5C417C9F" w14:textId="77777777" w:rsidR="006A3B27" w:rsidRPr="009E31A0" w:rsidRDefault="004D4767" w:rsidP="009E31A0">
      <w:pPr>
        <w:spacing w:after="120"/>
        <w:ind w:left="720" w:hanging="360"/>
        <w:rPr>
          <w:rFonts w:ascii="Verdana" w:hAnsi="Verdana"/>
          <w:sz w:val="22"/>
        </w:rPr>
      </w:pPr>
      <w:r w:rsidRPr="009E31A0">
        <w:rPr>
          <w:rFonts w:ascii="Verdana" w:hAnsi="Verdana"/>
          <w:sz w:val="22"/>
        </w:rPr>
        <w:t>42. Verificar el cumplimiento del RETIE y el RETILAP en las intervenciones que involucren redes o instalaciones eléctricas y de iluminación, así como de la NSR-10 cuando la adecuación comprometa elementos estructurales.</w:t>
      </w:r>
    </w:p>
    <w:p w14:paraId="5756CE94" w14:textId="77777777" w:rsidR="006A3B27" w:rsidRPr="009E31A0" w:rsidRDefault="004D4767" w:rsidP="009E31A0">
      <w:pPr>
        <w:spacing w:after="120"/>
        <w:ind w:left="720" w:hanging="360"/>
        <w:rPr>
          <w:rFonts w:ascii="Verdana" w:hAnsi="Verdana"/>
          <w:sz w:val="22"/>
        </w:rPr>
      </w:pPr>
      <w:r w:rsidRPr="009E31A0">
        <w:rPr>
          <w:rFonts w:ascii="Verdana" w:hAnsi="Verdana"/>
          <w:sz w:val="22"/>
        </w:rPr>
        <w:t>43. Llevar y reportar mensualmente a la supervisión el estado de agotamiento del monto contractual por sede y por ítem de precios unitarios, alertando oportunamente cuando la ejecución acumulada se aproxime al presupuesto disponible, con el fin de que la SDM adopte las decisiones de priorización a que haya lugar.</w:t>
      </w:r>
    </w:p>
    <w:p w14:paraId="383FF668" w14:textId="77777777" w:rsidR="006A3B27" w:rsidRPr="009E31A0" w:rsidRDefault="004D4767" w:rsidP="009E31A0">
      <w:pPr>
        <w:spacing w:after="120"/>
        <w:ind w:left="720" w:hanging="360"/>
        <w:rPr>
          <w:rFonts w:ascii="Verdana" w:hAnsi="Verdana"/>
          <w:sz w:val="22"/>
        </w:rPr>
      </w:pPr>
      <w:r w:rsidRPr="009E31A0">
        <w:rPr>
          <w:rFonts w:ascii="Verdana" w:hAnsi="Verdana"/>
          <w:sz w:val="22"/>
        </w:rPr>
        <w:t>44. Las demás obligaciones requeridas para el cumplimiento del contrato, las cuales se encuentran relacionadas con el objeto y tipología contractual</w:t>
      </w:r>
    </w:p>
    <w:p w14:paraId="08DCCA2D" w14:textId="77777777" w:rsidR="006A3B27" w:rsidRPr="009E31A0" w:rsidRDefault="004D4767" w:rsidP="009E31A0">
      <w:pPr>
        <w:spacing w:before="120" w:after="120"/>
        <w:rPr>
          <w:rFonts w:ascii="Verdana" w:hAnsi="Verdana"/>
          <w:b/>
          <w:sz w:val="22"/>
        </w:rPr>
      </w:pPr>
      <w:r w:rsidRPr="009E31A0">
        <w:rPr>
          <w:rFonts w:ascii="Verdana" w:hAnsi="Verdana"/>
          <w:b/>
          <w:sz w:val="22"/>
        </w:rPr>
        <w:t>B. OBLIGACIONES ESPECÍFICAS EN MATERIA DE ANTICORRUPCIÓN Y TRANSPARENCIA</w:t>
      </w:r>
    </w:p>
    <w:p w14:paraId="1944E463"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 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cláusula penal) que se lleguen a derivar en desarrollo del contrato suscrito con la Entidad.</w:t>
      </w:r>
    </w:p>
    <w:p w14:paraId="02FA5ABF"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 Conocer, y acatar las políticas y lineamientos de los Sistemas de Gestión adoptados por la Entidad, en especial los que corresponden a Antisoborno, Calidad, Seguridad y Salud en el Trabajo, y lo referente al Código de Integridad de la Secretaría, aplicable al contrato estatal, desde el proceso de selección, hasta la ejecución del contrato y su liquidación.</w:t>
      </w:r>
    </w:p>
    <w:p w14:paraId="59780E61"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 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14:paraId="6DCC7388" w14:textId="77777777" w:rsidR="006A3B27" w:rsidRPr="009E31A0" w:rsidRDefault="004D4767" w:rsidP="009E31A0">
      <w:pPr>
        <w:spacing w:after="120"/>
        <w:ind w:left="720" w:hanging="360"/>
        <w:rPr>
          <w:rFonts w:ascii="Verdana" w:hAnsi="Verdana"/>
          <w:sz w:val="22"/>
        </w:rPr>
      </w:pPr>
      <w:r w:rsidRPr="009E31A0">
        <w:rPr>
          <w:rFonts w:ascii="Verdana" w:hAnsi="Verdana"/>
          <w:sz w:val="22"/>
        </w:rPr>
        <w:t>4. Utilizar el personal idóneo, íntegro y técnicamente capacitado para la ejecución del objeto contractual, en caso de que se evidencie y/o presente alguna conducta presuntamente delictiva y/o irregular por parte de algún miembro del personal, este deberá ser retirado de manera inmediata, y el contratista deberá presentar un informe detallado de los hechos acaecidos a el/la Supervisor(a) del contrato, máximo al día hábil siguiente.</w:t>
      </w:r>
    </w:p>
    <w:p w14:paraId="57792682" w14:textId="77777777" w:rsidR="006A3B27" w:rsidRPr="009E31A0" w:rsidRDefault="004D4767" w:rsidP="009E31A0">
      <w:pPr>
        <w:spacing w:after="120"/>
        <w:ind w:left="720" w:hanging="360"/>
        <w:rPr>
          <w:rFonts w:ascii="Verdana" w:hAnsi="Verdana"/>
          <w:sz w:val="22"/>
        </w:rPr>
      </w:pPr>
      <w:r w:rsidRPr="009E31A0">
        <w:rPr>
          <w:rFonts w:ascii="Verdana" w:hAnsi="Verdana"/>
          <w:sz w:val="22"/>
        </w:rPr>
        <w:lastRenderedPageBreak/>
        <w:t>5. Dar aviso inmediato a la (entidad) y a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5DC73E0A" w14:textId="77777777" w:rsidR="006A3B27" w:rsidRPr="009E31A0" w:rsidRDefault="004D4767" w:rsidP="009E31A0">
      <w:pPr>
        <w:spacing w:after="120"/>
        <w:ind w:left="720" w:hanging="360"/>
        <w:rPr>
          <w:rFonts w:ascii="Verdana" w:hAnsi="Verdana"/>
          <w:sz w:val="22"/>
        </w:rPr>
      </w:pPr>
      <w:r w:rsidRPr="009E31A0">
        <w:rPr>
          <w:rFonts w:ascii="Verdana" w:hAnsi="Verdana"/>
          <w:sz w:val="22"/>
        </w:rPr>
        <w:t>6. No efectuar acuerdos previos, o realizar actos o conductas que tengan por efecto la colusión en el proceso de selección, con otros proponentes para tratar de influenciar o manipular los resultados de la adjudicación (cuando aplique).</w:t>
      </w:r>
    </w:p>
    <w:p w14:paraId="3FA3E64A" w14:textId="77777777" w:rsidR="006A3B27" w:rsidRPr="009E31A0" w:rsidRDefault="004D4767" w:rsidP="009E31A0">
      <w:pPr>
        <w:spacing w:after="120"/>
        <w:ind w:left="720" w:hanging="360"/>
        <w:rPr>
          <w:rFonts w:ascii="Verdana" w:hAnsi="Verdana"/>
          <w:sz w:val="22"/>
        </w:rPr>
      </w:pPr>
      <w:r w:rsidRPr="009E31A0">
        <w:rPr>
          <w:rFonts w:ascii="Verdana" w:hAnsi="Verdana"/>
          <w:sz w:val="22"/>
        </w:rPr>
        <w:t>7. No incurrir en falsedad o adulteración de los documentos exigidos para cumplir con los requisitos del proceso de selección (cuando aplique)</w:t>
      </w:r>
    </w:p>
    <w:p w14:paraId="0DC68ADD" w14:textId="77777777" w:rsidR="006A3B27" w:rsidRPr="009E31A0" w:rsidRDefault="004D4767" w:rsidP="009E31A0">
      <w:pPr>
        <w:spacing w:after="120"/>
        <w:ind w:left="720" w:hanging="360"/>
        <w:rPr>
          <w:rFonts w:ascii="Verdana" w:hAnsi="Verdana"/>
          <w:sz w:val="22"/>
        </w:rPr>
      </w:pPr>
      <w:r w:rsidRPr="009E31A0">
        <w:rPr>
          <w:rFonts w:ascii="Verdana" w:hAnsi="Verdana"/>
          <w:sz w:val="22"/>
        </w:rPr>
        <w:t>8. Cumplir con todas las demás obligaciones legales respecto a seguridad y salud en el trabajo, ambientales y de anticorrupción que surjan con ocasión de la suscripción y ejecución del contrato.</w:t>
      </w:r>
    </w:p>
    <w:p w14:paraId="14C9FBEE" w14:textId="77777777" w:rsidR="006A3B27" w:rsidRPr="009E31A0" w:rsidRDefault="004D4767" w:rsidP="009E31A0">
      <w:pPr>
        <w:spacing w:after="120"/>
        <w:ind w:left="720" w:hanging="360"/>
        <w:rPr>
          <w:rFonts w:ascii="Verdana" w:hAnsi="Verdana"/>
          <w:sz w:val="22"/>
        </w:rPr>
      </w:pPr>
      <w:r w:rsidRPr="009E31A0">
        <w:rPr>
          <w:rFonts w:ascii="Verdana" w:hAnsi="Verdana"/>
          <w:sz w:val="22"/>
        </w:rPr>
        <w:t>9. Abstenerse de acceder a peticiones o amenazas de quienes, actuando por fuera de la ley, pretendan obligarlo a hacer u omitir algún acto o hecho. En caso de darse tal situación deberá informar en el acto a la Secretaría Distrital de Movilidad y a las autoridades competentes.</w:t>
      </w:r>
    </w:p>
    <w:p w14:paraId="23D2A36B" w14:textId="77777777" w:rsidR="006A3B27" w:rsidRPr="009E31A0" w:rsidRDefault="004D4767" w:rsidP="009E31A0">
      <w:pPr>
        <w:spacing w:before="120" w:after="120"/>
        <w:rPr>
          <w:rFonts w:ascii="Verdana" w:hAnsi="Verdana"/>
          <w:b/>
          <w:sz w:val="22"/>
        </w:rPr>
      </w:pPr>
      <w:r w:rsidRPr="009E31A0">
        <w:rPr>
          <w:rFonts w:ascii="Verdana" w:hAnsi="Verdana"/>
          <w:b/>
          <w:sz w:val="22"/>
        </w:rPr>
        <w:t>C. OBLIGACIONES ESPECÍFICAS PARA EL CUMPLIMIENTO DE CRITERIOS AMBIENTALES</w:t>
      </w:r>
    </w:p>
    <w:p w14:paraId="62D3FE0F"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 Manifestar su compromiso por escrito de dar cumplimiento a las obligaciones y compromisos que se desprendan con ocasión del cumplimiento de los criterios y normatividad ambiental y de sostenibilidad asociada a la prestación de su servicio, sean estás realizadas por el contratista o por un aliado(s) estratégico(s), a través de un compromiso firmado por el contratista.</w:t>
      </w:r>
    </w:p>
    <w:p w14:paraId="79C67C82"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 Adherirse a la política del Sistema de Gestión Ambiental de la SDM, en la búsqueda de la mejora continua de las condiciones ambientales en la entidad, ejecutando estrategias que fomenten la cultura ambiental y fortalezcan las buenas prácticas ambientales institucionales de acuerdo con la legislación ambiental vigente, a través de un compromiso firmado por el contratista.</w:t>
      </w:r>
    </w:p>
    <w:p w14:paraId="4EA3791E"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 Manifestar que durante la ejecución del contrato se promoverá el uso racional y eficiente de la energía y del recurso hídrico, así como la gestión integral de los residuos generados, lo cual deberá estar respaldado mediante un compromiso firmado por el contratista.</w:t>
      </w:r>
    </w:p>
    <w:p w14:paraId="706A5155" w14:textId="77777777" w:rsidR="006A3B27" w:rsidRPr="009E31A0" w:rsidRDefault="004D4767" w:rsidP="009E31A0">
      <w:pPr>
        <w:spacing w:after="120"/>
        <w:ind w:left="720" w:hanging="360"/>
        <w:rPr>
          <w:rFonts w:ascii="Verdana" w:hAnsi="Verdana"/>
          <w:sz w:val="22"/>
        </w:rPr>
      </w:pPr>
      <w:r w:rsidRPr="009E31A0">
        <w:rPr>
          <w:rFonts w:ascii="Verdana" w:hAnsi="Verdana"/>
          <w:sz w:val="22"/>
        </w:rPr>
        <w:t xml:space="preserve">4. Verificar que los empaques/embalajes suministrados, que NO contengan los siguientes elementos plásticos de un solo uso conforme a la ley 2232 de 2022, así como la Resolución 0803 de 2024 y/o cualquier norma aplicable o aquella que las modifique, adicione o sustituya: Tereftalato de </w:t>
      </w:r>
      <w:r w:rsidRPr="009E31A0">
        <w:rPr>
          <w:rFonts w:ascii="Verdana" w:hAnsi="Verdana"/>
          <w:sz w:val="22"/>
        </w:rPr>
        <w:lastRenderedPageBreak/>
        <w:t>polietileno (PETE), Polietileno de alta densidad (HDPE), Cloruro de polivinilo (PVC),Polietileno de baja densidad (LDPE), Polipropileno (PP), Poliestireno (PS)". Medio de Verificación: El contratista deberá entregar la ficha técnica de los elementos utilizados en la ejecución del contrato, donde se evidencie que ninguno de estos es plástico de un solo uso.</w:t>
      </w:r>
    </w:p>
    <w:p w14:paraId="39BF1720" w14:textId="77777777" w:rsidR="006A3B27" w:rsidRPr="009E31A0" w:rsidRDefault="004D4767" w:rsidP="009E31A0">
      <w:pPr>
        <w:spacing w:after="120"/>
        <w:ind w:left="720" w:hanging="360"/>
        <w:rPr>
          <w:rFonts w:ascii="Verdana" w:hAnsi="Verdana"/>
          <w:sz w:val="22"/>
        </w:rPr>
      </w:pPr>
      <w:r w:rsidRPr="009E31A0">
        <w:rPr>
          <w:rFonts w:ascii="Verdana" w:hAnsi="Verdana"/>
          <w:sz w:val="22"/>
        </w:rPr>
        <w:t>5. Verificar, revisar, aprobar y hacer seguimiento del Plan de Manejo Ambiental (PMA) incluyendo el Plan de Gestión de RCD acorde con sus métodos constructivos, organización para la ejecución del contrato y normatividad ambiental vigente por parte del contratista de obra.</w:t>
      </w:r>
    </w:p>
    <w:p w14:paraId="72E6FA2B" w14:textId="77777777" w:rsidR="006A3B27" w:rsidRPr="009E31A0" w:rsidRDefault="004D4767" w:rsidP="009E31A0">
      <w:pPr>
        <w:spacing w:after="120"/>
        <w:ind w:left="720" w:hanging="360"/>
        <w:rPr>
          <w:rFonts w:ascii="Verdana" w:hAnsi="Verdana"/>
          <w:sz w:val="22"/>
        </w:rPr>
      </w:pPr>
      <w:r w:rsidRPr="009E31A0">
        <w:rPr>
          <w:rFonts w:ascii="Verdana" w:hAnsi="Verdana"/>
          <w:sz w:val="22"/>
        </w:rPr>
        <w:t>6. Garantizar que el contratista de obra realice la disposición adecuada de los residuos de construcción y demolición (RCD), tanto aprovechables como no aprovechables (escombros) que se generen en los mantenimientos y/o adecuaciones mediante gestores (escombreras) debidamente autorizados por las autoridades ambientales, presentando las autorizaciones y certificaciones de la gestión realizada donde se indique las cantidades y fechas de generación de estos residuos expedida a nombre de la Secretaría Distrital de Movilidad.</w:t>
      </w:r>
    </w:p>
    <w:p w14:paraId="221831C5" w14:textId="77777777" w:rsidR="006A3B27" w:rsidRPr="009E31A0" w:rsidRDefault="004D4767" w:rsidP="009E31A0">
      <w:pPr>
        <w:spacing w:after="120"/>
        <w:ind w:left="720" w:hanging="360"/>
        <w:rPr>
          <w:rFonts w:ascii="Verdana" w:hAnsi="Verdana"/>
          <w:sz w:val="22"/>
        </w:rPr>
      </w:pPr>
      <w:r w:rsidRPr="009E31A0">
        <w:rPr>
          <w:rFonts w:ascii="Verdana" w:hAnsi="Verdana"/>
          <w:sz w:val="22"/>
        </w:rPr>
        <w:t>7. La interventoría debe vigilar que el contratista entregue las actas de transporte, disposición final y/o aprovechamiento de los residuos de construcción y demolición generados en ocasión al objeto del contrato en mención. Las actas de disposición final y de aprovechamiento deben especificar la sede donde se recolectó, clase de residuo, peso y PIN de obra.</w:t>
      </w:r>
    </w:p>
    <w:p w14:paraId="153A06A5" w14:textId="77777777" w:rsidR="006A3B27" w:rsidRPr="009E31A0" w:rsidRDefault="004D4767" w:rsidP="009E31A0">
      <w:pPr>
        <w:spacing w:after="120"/>
        <w:ind w:left="720" w:hanging="360"/>
        <w:rPr>
          <w:rFonts w:ascii="Verdana" w:hAnsi="Verdana"/>
          <w:sz w:val="22"/>
        </w:rPr>
      </w:pPr>
      <w:r w:rsidRPr="009E31A0">
        <w:rPr>
          <w:rFonts w:ascii="Verdana" w:hAnsi="Verdana"/>
          <w:sz w:val="22"/>
        </w:rPr>
        <w:t>8. La interventoría debe verificar, cuando aplique, que los vehículos utilizados para el transporte de residuos cumplen con las normas vigentes de tránsito y transporte, emisiones atmosféricas, publicidad exterior visual, requisitos para el transporte de mercancías peligrosas y lo establecido en la Resolución 541 de 1994, o aquella que la modifique, adicione o sustituya. Adicionalmente deben verificar que las actas de transporte especifiquen la sede donde se realizó la recolección, clase de residuo, peso entre otros datos relevantes para realizar la trazabilidad.</w:t>
      </w:r>
    </w:p>
    <w:p w14:paraId="6E1DA4A1" w14:textId="77777777" w:rsidR="006A3B27" w:rsidRPr="009E31A0" w:rsidRDefault="004D4767" w:rsidP="009E31A0">
      <w:pPr>
        <w:spacing w:after="120"/>
        <w:ind w:left="720" w:hanging="360"/>
        <w:rPr>
          <w:rFonts w:ascii="Verdana" w:hAnsi="Verdana"/>
          <w:sz w:val="22"/>
        </w:rPr>
      </w:pPr>
      <w:r w:rsidRPr="009E31A0">
        <w:rPr>
          <w:rFonts w:ascii="Verdana" w:hAnsi="Verdana"/>
          <w:sz w:val="22"/>
        </w:rPr>
        <w:t>9. La interventoría debe revisar y verificar que el contratista de obra presente el PIN de transportador emitido por la Secretaría Distrital de Ambiente.</w:t>
      </w:r>
    </w:p>
    <w:p w14:paraId="0241B9A4"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10. Verificar que el contratista de mantenimiento presente las certificaciones que demuestren la trazabilidad de la gestión integral de los residuos (recepción, almacenamiento, movilización, tratamiento, aprovechamiento y/o disposición final).</w:t>
      </w:r>
    </w:p>
    <w:p w14:paraId="2E7B7383" w14:textId="77777777" w:rsidR="006A3B27" w:rsidRPr="009E31A0" w:rsidRDefault="004D4767" w:rsidP="009E31A0">
      <w:pPr>
        <w:spacing w:after="120"/>
        <w:ind w:left="720" w:hanging="360"/>
        <w:rPr>
          <w:rFonts w:ascii="Verdana" w:hAnsi="Verdana"/>
          <w:sz w:val="22"/>
        </w:rPr>
      </w:pPr>
      <w:r w:rsidRPr="009E31A0">
        <w:rPr>
          <w:rFonts w:ascii="Verdana" w:hAnsi="Verdana"/>
          <w:sz w:val="22"/>
        </w:rPr>
        <w:t xml:space="preserve">11. Revisar, aprobar, acompañar y remitir al equipo ambiental de la SDM la documentación requerida para realizar la apertura del PIN de obra y los reportes mensuales, los cuales corresponden a: plan de gestión de RCD, ficha técnica y resumen de la obra, formato de seguimiento y </w:t>
      </w:r>
      <w:r w:rsidRPr="009E31A0">
        <w:rPr>
          <w:rFonts w:ascii="Verdana" w:hAnsi="Verdana"/>
          <w:sz w:val="22"/>
        </w:rPr>
        <w:lastRenderedPageBreak/>
        <w:t>aprovechamiento de los RCD en la obra, informe de aprovechamiento in situ, estimación de costos de tratamiento de los RCD de la obra, indicadores, informe técnico de no aprovechamiento en caso de que aplique, y los demás que sean requeridos.</w:t>
      </w:r>
    </w:p>
    <w:p w14:paraId="510B4581"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12. Garantizar que el contratista de obra ejecute las mismas de acuerdo con las disposiciones legales vigentes sobre el medio ambiente. Realizando el trámite y obtención de las autorizaciones y permisos específicos que garanticen la gestión para el manejo y disposición de los residuos de construcción y demolición (RCD) sólidos y líquidos, tanto aprovechables como no aprovechables que se generen en la obra, así como los permisos especiales tales como concesión de aguas y registro de vallas, entre otros</w:t>
      </w:r>
    </w:p>
    <w:p w14:paraId="38763956" w14:textId="77777777" w:rsidR="006A3B27" w:rsidRPr="009E31A0" w:rsidRDefault="004D4767" w:rsidP="009E31A0">
      <w:pPr>
        <w:spacing w:before="120" w:after="120"/>
        <w:rPr>
          <w:rFonts w:ascii="Verdana" w:hAnsi="Verdana"/>
          <w:b/>
          <w:sz w:val="22"/>
        </w:rPr>
      </w:pPr>
      <w:r w:rsidRPr="009E31A0">
        <w:rPr>
          <w:rFonts w:ascii="Verdana" w:hAnsi="Verdana"/>
          <w:b/>
          <w:sz w:val="22"/>
        </w:rPr>
        <w:t>D. OBLIGACIONES ESPECÍFICAS DEL SISTEMA DE GESTIÓN DE SEGURIDAD DE LA INFORMACIÓN</w:t>
      </w:r>
    </w:p>
    <w:p w14:paraId="2A82590F" w14:textId="77777777" w:rsidR="006A3B27" w:rsidRPr="009E31A0" w:rsidRDefault="004D4767" w:rsidP="009E31A0">
      <w:pPr>
        <w:spacing w:after="120"/>
        <w:ind w:left="360"/>
        <w:rPr>
          <w:rFonts w:ascii="Verdana" w:hAnsi="Verdana"/>
          <w:b/>
          <w:sz w:val="22"/>
        </w:rPr>
      </w:pPr>
      <w:r w:rsidRPr="009E31A0">
        <w:rPr>
          <w:rFonts w:ascii="Verdana" w:hAnsi="Verdana"/>
          <w:b/>
          <w:sz w:val="22"/>
        </w:rPr>
        <w:t>Obligaciones Generales Contractuales Personas Jurídicas</w:t>
      </w:r>
    </w:p>
    <w:p w14:paraId="659F4C7E"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 El contratista deberá conocer, acatar y cumplir las políticas y lineamientos de seguridad de la información adoptados por la Secretaría Distrital de Movilidad a través del Sistema de Gestión de Seguridad de la Información; aplicables desde el proceso de selección, ejecución del contrato y hasta su liquidación.</w:t>
      </w:r>
    </w:p>
    <w:p w14:paraId="2B4678E2"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 El contratista deberá suscribir el acuerdo de confidencialidad de la información y no divulgación con respecto a toda la información obtenida durante la ejecución del contrato, cuando a ello hubiere lugar. Este compromiso debe ser suscrito junto con el acta de inicio.</w:t>
      </w:r>
    </w:p>
    <w:p w14:paraId="49983A49"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 Permitir y facilitar la información requerida por la Secretaría Distrital de Movilidad, en la ejecución de auditorías de segunda parte, cuando así lo considere, de acuerdo con los sistemas que conforman el Sistema Integrado de Gestión de la Entidad.</w:t>
      </w:r>
    </w:p>
    <w:p w14:paraId="7000E798" w14:textId="77777777" w:rsidR="006A3B27" w:rsidRPr="009E31A0" w:rsidRDefault="004D4767" w:rsidP="009E31A0">
      <w:pPr>
        <w:spacing w:after="120"/>
        <w:ind w:left="720" w:hanging="360"/>
        <w:rPr>
          <w:rFonts w:ascii="Verdana" w:hAnsi="Verdana"/>
          <w:sz w:val="22"/>
        </w:rPr>
      </w:pPr>
      <w:r w:rsidRPr="009E31A0">
        <w:rPr>
          <w:rFonts w:ascii="Verdana" w:hAnsi="Verdana"/>
          <w:sz w:val="22"/>
        </w:rPr>
        <w:t xml:space="preserve">4. Los derechos patrimoniales que surjan de la producción intelectual que EL/LA CONTRATISTA realice en cumplimiento de las actividades propias de su contrato o con ocasión de ellas, pertenecen a la Secretaria Distrital de Movilidad, y por tanto por este mismo acto se entienden cedidos por parte de EL/LA CONTRATISTA a favor de la Entidad. De igual manera las invenciones realizadas por EL/LA CONTRATISTA le pertenecen a éste, salvo: a) En el evento que la invención haya sido realizada por EL/LA CONTRATISTA contratado para investigar, siempre y cuando la invención sea el resultado de la misión específica para la cual haya sido contratado. b) Cuando EL/LA CONTRATISTA no ha sido contratado para investigar y la invención se obtiene mediante datos o medios conocidos o utilizados en razón de las actividades adelantadas en desarrollo del contrato; caso en el cual dichas invenciones serán de propiedad de la Secretaría Distrital de Movilidad. Todo lo anterior, sin perjuicio de los derechos morales del autor </w:t>
      </w:r>
      <w:r w:rsidRPr="009E31A0">
        <w:rPr>
          <w:rFonts w:ascii="Verdana" w:hAnsi="Verdana"/>
          <w:sz w:val="22"/>
        </w:rPr>
        <w:lastRenderedPageBreak/>
        <w:t>que permanecerán en cabeza del creador de la obra, de acuerdo con la Ley 23 de 1982, Ley 44 de 1993, la Decisión 351 y 486 de la Comisión de la Comunidad Andina de Naciones. La utilización y difusión de los productos se realizará bajo la autorización de la Secretaría Distrital de Movilidad.</w:t>
      </w:r>
    </w:p>
    <w:p w14:paraId="6DC1B3B1" w14:textId="77777777" w:rsidR="006A3B27" w:rsidRPr="009E31A0" w:rsidRDefault="004D4767" w:rsidP="009E31A0">
      <w:pPr>
        <w:spacing w:after="120"/>
        <w:ind w:left="360"/>
        <w:rPr>
          <w:rFonts w:ascii="Verdana" w:hAnsi="Verdana"/>
          <w:b/>
          <w:sz w:val="22"/>
        </w:rPr>
      </w:pPr>
      <w:r w:rsidRPr="009E31A0">
        <w:rPr>
          <w:rFonts w:ascii="Verdana" w:hAnsi="Verdana"/>
          <w:b/>
          <w:sz w:val="22"/>
        </w:rPr>
        <w:t>Obligaciones Generales Contractuales Personas Naturales</w:t>
      </w:r>
    </w:p>
    <w:p w14:paraId="3B1788B5"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 El contratista deberá conocer, acatar y cumplir las políticas y lineamientos de seguridad de la información adoptados por la Secretaría Distrital de Movilidad a través del Sistema de Gestión de Seguridad de la Información; aplicables desde el proceso de selección, ejecución del contrato y hasta su liquidación.</w:t>
      </w:r>
    </w:p>
    <w:p w14:paraId="10E467E4"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 El contratista deberá suscribir el acuerdo de confidencialidad de la información y no divulgación con respecto a toda la información obtenida durante la ejecución del contrato, cuando a ello hubiere lugar. Este compromiso debe ser suscrito junto con el acta de inicio.</w:t>
      </w:r>
    </w:p>
    <w:p w14:paraId="25724B07"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 Los derechos patrimoniales que surjan de la producción intelectual que EL/LA CONTRATISTA realice en cumplimiento de las actividades propias de su contrato o con ocasión de ellas, pertenecen a la Secretaria Distrital de Movilidad, y por tanto por este mismo acto se entienden cedidos por parte de EL/LA CONTRATISTA a favor de la Entidad. De igual manera las invenciones realizadas por EL/LA CONTRATISTA le pertenecen a éste, salvo: a) En el evento que la invención haya sido realizada por EL/LA CONTRATISTA contratado para investigar, siempre y cuando la invención sea el resultado de la misión específica para la cual haya sido contratado. b) Cuando EL/LA CONTRATISTA no ha sido contratado para investigar y la invención se obtiene mediante datos o medios conocidos o utilizados en razón de las actividades adelantadas en desarrollo del contrato; caso en el cual dichas invenciones serán de propiedad de la Secretaría Distrital de Movilidad. Todo lo anterior, sin perjuicio de los derechos morales del autor que permanecerán en cabeza del creador de la obra, de acuerdo con la Ley 23 de 1982, Ley 44 de 1993, la Decisión 351 y 486 de la Comisión de la Comunidad Andina de Naciones. La utilización y difusión de los productos se realizará bajo la autorización de la Secretaría Distrital de Movilidad.</w:t>
      </w:r>
    </w:p>
    <w:p w14:paraId="2CB52409" w14:textId="77777777" w:rsidR="006A3B27" w:rsidRPr="009E31A0" w:rsidRDefault="004D4767" w:rsidP="009E31A0">
      <w:pPr>
        <w:spacing w:before="120" w:after="120"/>
        <w:rPr>
          <w:rFonts w:ascii="Verdana" w:hAnsi="Verdana"/>
          <w:b/>
          <w:sz w:val="22"/>
        </w:rPr>
      </w:pPr>
      <w:r w:rsidRPr="009E31A0">
        <w:rPr>
          <w:rFonts w:ascii="Verdana" w:hAnsi="Verdana"/>
          <w:b/>
          <w:sz w:val="22"/>
        </w:rPr>
        <w:t>E. OBLIGACIONES ESPECÍFICAS DE SEGURIDAD Y SALUD EN EL TRABAJO</w:t>
      </w:r>
    </w:p>
    <w:p w14:paraId="3C34349A" w14:textId="77777777" w:rsidR="006A3B27" w:rsidRPr="009E31A0" w:rsidRDefault="004D4767" w:rsidP="009E31A0">
      <w:pPr>
        <w:spacing w:after="120"/>
        <w:ind w:left="720" w:hanging="360"/>
        <w:rPr>
          <w:rFonts w:ascii="Verdana" w:hAnsi="Verdana"/>
          <w:sz w:val="22"/>
        </w:rPr>
      </w:pPr>
      <w:r w:rsidRPr="009E31A0">
        <w:rPr>
          <w:rFonts w:ascii="Verdana" w:hAnsi="Verdana"/>
          <w:sz w:val="22"/>
        </w:rPr>
        <w:t xml:space="preserve">1. El contratista que resulte adjudicatario deberá atender las recomendaciones de Seguridad y Salud en el Trabajo durante la totalidad de la ejecución del contrato, así como los criterios establecidos en la Guía de seguridad y salud en el trabajo para la contratación de productos y servicios PA02-G03. Asi mismo, deberá acreditar la implementación del SG-SST a la SDM a través de la presentación de la siguiente </w:t>
      </w:r>
      <w:r w:rsidRPr="009E31A0">
        <w:rPr>
          <w:rFonts w:ascii="Verdana" w:hAnsi="Verdana"/>
          <w:sz w:val="22"/>
        </w:rPr>
        <w:lastRenderedPageBreak/>
        <w:t>documentación de conformidad con la información reportada en el “Certificado de cumplimiento Sistema de Gestión De Seguridad y Salud en el Trabajo PA02-G03-F02:</w:t>
      </w:r>
    </w:p>
    <w:p w14:paraId="39D2CECA" w14:textId="77777777" w:rsidR="006A3B27" w:rsidRPr="009E31A0" w:rsidRDefault="004D4767" w:rsidP="009E31A0">
      <w:pPr>
        <w:spacing w:after="120"/>
        <w:ind w:left="1080" w:hanging="360"/>
        <w:rPr>
          <w:rFonts w:ascii="Verdana" w:hAnsi="Verdana"/>
          <w:sz w:val="22"/>
        </w:rPr>
      </w:pPr>
      <w:r w:rsidRPr="009E31A0">
        <w:rPr>
          <w:rFonts w:ascii="Verdana" w:hAnsi="Verdana"/>
          <w:sz w:val="22"/>
        </w:rPr>
        <w:t>- Certificado emitido por ARL referente al porcentaje de implementación del SG-SST de la gestión realizada en el año inmediatamente anterior, conforme lo establecido en la Resolución 0312 de 2019.Para el caso de consorcios o uniones temporales cada una de las empresas que lo integren deberán presentarlo.</w:t>
      </w:r>
    </w:p>
    <w:p w14:paraId="6753E2DD" w14:textId="77777777" w:rsidR="006A3B27" w:rsidRPr="009E31A0" w:rsidRDefault="004D4767" w:rsidP="009E31A0">
      <w:pPr>
        <w:spacing w:after="120"/>
        <w:ind w:left="1080" w:hanging="360"/>
        <w:rPr>
          <w:rFonts w:ascii="Verdana" w:hAnsi="Verdana"/>
          <w:sz w:val="22"/>
        </w:rPr>
      </w:pPr>
      <w:r w:rsidRPr="009E31A0">
        <w:rPr>
          <w:rFonts w:ascii="Verdana" w:hAnsi="Verdana"/>
          <w:sz w:val="22"/>
        </w:rPr>
        <w:t>- Soportes documentales de él o la responsable del SG-SST de la organización y/o empresa : Soporte de designación del responsable del SG-SST, copia de la licencia vigente en Salud Ocupacional y/o Seguridad y Salud en el Trabajo, diploma o acta de grado que certifique la profesión, certificado de capacitación virtual en el SG-SST de 50 horas y cuando aplique certificado de actualización de 20 horas,para el caso de consorcios o uniones temporales cada una de las empresas que lo integren deberán presentarlo.</w:t>
      </w:r>
    </w:p>
    <w:p w14:paraId="18331D11" w14:textId="77777777" w:rsidR="006A3B27" w:rsidRPr="009E31A0" w:rsidRDefault="004D4767" w:rsidP="009E31A0">
      <w:pPr>
        <w:spacing w:after="120"/>
        <w:ind w:left="720" w:hanging="360"/>
        <w:rPr>
          <w:rFonts w:ascii="Verdana" w:hAnsi="Verdana"/>
          <w:sz w:val="22"/>
        </w:rPr>
      </w:pPr>
      <w:r w:rsidRPr="009E31A0">
        <w:rPr>
          <w:rFonts w:ascii="Verdana" w:hAnsi="Verdana"/>
          <w:sz w:val="22"/>
        </w:rPr>
        <w:t>2. Verificar que el personal propuesto por el contratista de obra se encuentre vinculado al mismo mediante contrato de trabajo o prestación de servicios, así como estar afiliado y al día con los pagos al Sistema de Seguridad Social Integral y ARL.</w:t>
      </w:r>
    </w:p>
    <w:p w14:paraId="7BEED469" w14:textId="77777777" w:rsidR="006A3B27" w:rsidRPr="009E31A0" w:rsidRDefault="004D4767" w:rsidP="009E31A0">
      <w:pPr>
        <w:spacing w:after="120"/>
        <w:ind w:left="720" w:hanging="360"/>
        <w:rPr>
          <w:rFonts w:ascii="Verdana" w:hAnsi="Verdana"/>
          <w:sz w:val="22"/>
        </w:rPr>
      </w:pPr>
      <w:r w:rsidRPr="009E31A0">
        <w:rPr>
          <w:rFonts w:ascii="Verdana" w:hAnsi="Verdana"/>
          <w:sz w:val="22"/>
        </w:rPr>
        <w:t>3. Suministrar la dotación y elementos de protección personal a los trabajadores que ejecuten la interventoría.</w:t>
      </w:r>
    </w:p>
    <w:p w14:paraId="1457CC0A" w14:textId="77777777" w:rsidR="006A3B27" w:rsidRPr="009E31A0" w:rsidRDefault="004D4767" w:rsidP="009E31A0">
      <w:pPr>
        <w:spacing w:after="120"/>
        <w:ind w:left="720" w:hanging="360"/>
        <w:rPr>
          <w:rFonts w:ascii="Verdana" w:hAnsi="Verdana"/>
          <w:sz w:val="22"/>
        </w:rPr>
      </w:pPr>
      <w:r w:rsidRPr="009E31A0">
        <w:rPr>
          <w:rFonts w:ascii="Verdana" w:hAnsi="Verdana"/>
          <w:sz w:val="22"/>
        </w:rPr>
        <w:t>4. Indicar en el informe mensual el detalle de las actividades SST según el Sistema de Gestión en Seguridad y Salud en el Trabajo – SGSST durante el periodo.</w:t>
      </w:r>
    </w:p>
    <w:p w14:paraId="073B53E8" w14:textId="77777777" w:rsidR="006A3B27" w:rsidRPr="009E31A0" w:rsidRDefault="004D4767" w:rsidP="009E31A0">
      <w:pPr>
        <w:spacing w:after="120"/>
        <w:ind w:left="720" w:hanging="360"/>
        <w:rPr>
          <w:rFonts w:ascii="Verdana" w:hAnsi="Verdana"/>
          <w:sz w:val="22"/>
        </w:rPr>
      </w:pPr>
      <w:r w:rsidRPr="009E31A0">
        <w:rPr>
          <w:rFonts w:ascii="Verdana" w:hAnsi="Verdana"/>
          <w:sz w:val="22"/>
        </w:rPr>
        <w:t>5. Garantizar que todos los trabajadores que emplee para el desarrollo del contrato cumplan con los documentos necesarios en términos de SST requeridos para tal fin.</w:t>
      </w:r>
    </w:p>
    <w:p w14:paraId="0A0EAE92" w14:textId="77777777" w:rsidR="006A3B27" w:rsidRPr="009E31A0" w:rsidRDefault="004D4767" w:rsidP="009E31A0">
      <w:pPr>
        <w:spacing w:after="120"/>
        <w:ind w:left="720" w:hanging="360"/>
        <w:rPr>
          <w:rFonts w:ascii="Verdana" w:hAnsi="Verdana"/>
          <w:sz w:val="22"/>
        </w:rPr>
      </w:pPr>
      <w:r w:rsidRPr="009E31A0">
        <w:rPr>
          <w:rFonts w:ascii="Verdana" w:hAnsi="Verdana"/>
          <w:sz w:val="22"/>
        </w:rPr>
        <w:t>6. Dar cumplimiento a la normatividad en SST vigente y aplicable al contrato.</w:t>
      </w:r>
    </w:p>
    <w:p w14:paraId="704BCEDC" w14:textId="77777777" w:rsidR="006A3B27" w:rsidRPr="009E31A0" w:rsidRDefault="004D4767" w:rsidP="009E31A0">
      <w:pPr>
        <w:spacing w:after="120"/>
        <w:ind w:left="720" w:hanging="360"/>
        <w:rPr>
          <w:rFonts w:ascii="Verdana" w:hAnsi="Verdana"/>
          <w:sz w:val="22"/>
        </w:rPr>
      </w:pPr>
      <w:r w:rsidRPr="009E31A0">
        <w:rPr>
          <w:rFonts w:ascii="Verdana" w:hAnsi="Verdana"/>
          <w:sz w:val="22"/>
        </w:rPr>
        <w:t>7. Realizar inspecciones periódicas en el sitio de la obra para verificar que las condiciones de seguridad y salud en el trabajo sean adecuadas y que el contratista de obra cumpla con las normativas vigentes.</w:t>
      </w:r>
    </w:p>
    <w:p w14:paraId="274BB420" w14:textId="77777777" w:rsidR="006A3B27" w:rsidRPr="009E31A0" w:rsidRDefault="004D4767" w:rsidP="009E31A0">
      <w:pPr>
        <w:spacing w:after="120"/>
        <w:ind w:left="720" w:hanging="360"/>
        <w:rPr>
          <w:rFonts w:ascii="Verdana" w:hAnsi="Verdana"/>
          <w:sz w:val="22"/>
        </w:rPr>
      </w:pPr>
      <w:r w:rsidRPr="009E31A0">
        <w:rPr>
          <w:rFonts w:ascii="Verdana" w:hAnsi="Verdana"/>
          <w:sz w:val="22"/>
        </w:rPr>
        <w:t>8. Elaborar y mantener un registro detallado de los accidentes laborales, incidentes y enfermedades profesionales ocurridos durante el desarrollo de la obra, informando oportunamente a las autoridades competentes.</w:t>
      </w:r>
    </w:p>
    <w:p w14:paraId="1E4A002D" w14:textId="77777777" w:rsidR="006A3B27" w:rsidRPr="009E31A0" w:rsidRDefault="004D4767" w:rsidP="009E31A0">
      <w:pPr>
        <w:spacing w:after="120"/>
        <w:ind w:left="720" w:hanging="360"/>
        <w:rPr>
          <w:rFonts w:ascii="Verdana" w:hAnsi="Verdana"/>
          <w:sz w:val="22"/>
        </w:rPr>
      </w:pPr>
      <w:r w:rsidRPr="009E31A0">
        <w:rPr>
          <w:rFonts w:ascii="Verdana" w:hAnsi="Verdana"/>
          <w:sz w:val="22"/>
        </w:rPr>
        <w:t>9. Supervisar la capacitación continua del personal involucrado en la obra en temas relacionados con seguridad y salud en el trabajo, asegurando que todos los trabajadores estén actualizados en las prácticas de prevención y manejo de riesgos.</w:t>
      </w:r>
    </w:p>
    <w:p w14:paraId="17F57BF1" w14:textId="77777777" w:rsidR="006A3B27" w:rsidRPr="009E31A0" w:rsidRDefault="004D4767" w:rsidP="009E31A0">
      <w:pPr>
        <w:spacing w:after="120"/>
        <w:ind w:left="720" w:hanging="360"/>
        <w:rPr>
          <w:rFonts w:ascii="Verdana" w:hAnsi="Verdana"/>
          <w:sz w:val="22"/>
        </w:rPr>
      </w:pPr>
      <w:r w:rsidRPr="009E31A0">
        <w:rPr>
          <w:rFonts w:ascii="Verdana" w:hAnsi="Verdana"/>
          <w:sz w:val="22"/>
        </w:rPr>
        <w:lastRenderedPageBreak/>
        <w:t>10. Verificar el cumplimiento de los procedimientos de emergencia establecidos, tales como evacuación, primeros auxilios y atención a incidentes, garantizando que los trabajadores estén preparados para actuar ante cualquier eventualidad.</w:t>
      </w:r>
    </w:p>
    <w:p w14:paraId="3FA08BDE"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11. Elaborar y entregar un informe detallado sobre el estado del cumplimiento del Sistema de Gestión en Seguridad y Salud en el Trabajo – SGSST, así como cualquier hallazgo o recomendación de mejora que surja durante la ejecución del contrato.</w:t>
      </w:r>
    </w:p>
    <w:p w14:paraId="0D2289C9"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12. Evaluar periódicamente el desempeño del contratista en cuanto al cumplimiento de las condiciones de seguridad y salud en el trabajo, sugiriendo medidas correctivas o preventivas si fuera necesario.</w:t>
      </w:r>
    </w:p>
    <w:p w14:paraId="010C9819"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13. Coordinar con el contratista para implementar medidas correctivas en caso de que se identifiquen condiciones inseguras en la obra, garantizando que dichas medidas sean ejecutadas a tiempo y de manera eficaz.</w:t>
      </w:r>
    </w:p>
    <w:p w14:paraId="5B33B3C6"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14. Supervisar y verificar que todos los equipos y maquinarias utilizados en la obra cumplan con los requisitos de seguridad establecidos por las normativas vigentes y que se encuentren en condiciones óptimas para su funcionamiento.</w:t>
      </w:r>
    </w:p>
    <w:p w14:paraId="698491B7"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15. Asegurar la correcta implementación de las rutas de evacuación y señalización adecuada en el sitio de trabajo, conforme a las normativas de seguridad en edificaciones.</w:t>
      </w:r>
    </w:p>
    <w:p w14:paraId="1DD6F62B"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16. Para la ejecución de actividades que ocasionen la suspensión y/o desplazamiento, en el que el trabajador se vea expuesto a un riesgo de caída, mayor a 2.0 metros, con relación del plano de los pies del trabajador al plano horizontal inferior más cercano a él, el Contratista deberá garantizar el cumplimiento de los requisitos establecidos en la Resolución 4272 de 2021 del Ministerio del Trabajo y/o normatividad legal vigente aplicable (cuando aplique).</w:t>
      </w:r>
    </w:p>
    <w:p w14:paraId="5AAE9D8C" w14:textId="77777777" w:rsidR="006A3B27" w:rsidRPr="009E31A0" w:rsidRDefault="004D4767" w:rsidP="009E31A0">
      <w:pPr>
        <w:spacing w:after="120"/>
        <w:ind w:left="720" w:hanging="360"/>
        <w:rPr>
          <w:rFonts w:ascii="Verdana" w:hAnsi="Verdana"/>
          <w:sz w:val="22"/>
        </w:rPr>
      </w:pPr>
      <w:r w:rsidRPr="009E31A0">
        <w:rPr>
          <w:rFonts w:ascii="Verdana" w:hAnsi="Verdana"/>
          <w:sz w:val="22"/>
        </w:rPr>
        <w:t>17. Para la ejecución de actividades que ocasionen trabajos en espacios confinados, el contratista deberá garantizar el cumplimiento de los requisitos establecidos en la Resolución 0491 de 2020 del Ministerio del Trabajo y/o normatividad legal vigente aplicable (cuando aplique).</w:t>
      </w:r>
    </w:p>
    <w:p w14:paraId="047B3F2A" w14:textId="4675FA44" w:rsidR="006A3B27" w:rsidRPr="009E31A0" w:rsidRDefault="004D4767" w:rsidP="009E31A0">
      <w:pPr>
        <w:spacing w:after="120"/>
        <w:ind w:left="720" w:hanging="360"/>
        <w:rPr>
          <w:rFonts w:ascii="Verdana" w:hAnsi="Verdana"/>
          <w:sz w:val="22"/>
        </w:rPr>
      </w:pPr>
      <w:r w:rsidRPr="009E31A0">
        <w:rPr>
          <w:rFonts w:ascii="Verdana" w:hAnsi="Verdana"/>
          <w:sz w:val="22"/>
        </w:rPr>
        <w:t>18. En caso de presentarse un incidente o accidente de trabajo en las instalaciones de la Secretaría Distrital de Movilidad o en el desarrollo del objeto contractual, el contratista deberá notificar de forma inmediata a la supervisión, quien a su vez notificará al equipo de SST de la entidad. En cualquier caso se deberá realizar los reportes correspondientes e investigación de los eventos.</w:t>
      </w: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lastRenderedPageBreak/>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AF2D4F" w:rsidRDefault="00DC243E" w:rsidP="00DC243E">
      <w:pPr>
        <w:rPr>
          <w:rFonts w:ascii="Verdana" w:hAnsi="Verdana" w:cstheme="minorHAnsi"/>
          <w:sz w:val="22"/>
        </w:rPr>
      </w:pPr>
      <w:r w:rsidRPr="00AF2D4F">
        <w:rPr>
          <w:rFonts w:ascii="Verdana" w:hAnsi="Verdana" w:cstheme="minorHAnsi"/>
          <w:sz w:val="22"/>
        </w:rPr>
        <w:t xml:space="preserve">La </w:t>
      </w:r>
      <w:r w:rsidR="00E92072" w:rsidRPr="00AF2D4F">
        <w:rPr>
          <w:rFonts w:ascii="Verdana" w:hAnsi="Verdana" w:cstheme="minorHAnsi"/>
          <w:sz w:val="22"/>
        </w:rPr>
        <w:t xml:space="preserve">Entidad </w:t>
      </w:r>
      <w:r w:rsidRPr="00AF2D4F">
        <w:rPr>
          <w:rFonts w:ascii="Verdana" w:hAnsi="Verdana" w:cstheme="minorHAnsi"/>
          <w:sz w:val="22"/>
        </w:rPr>
        <w:t xml:space="preserve">está obligada a: </w:t>
      </w:r>
    </w:p>
    <w:p w14:paraId="05E33A21" w14:textId="77777777" w:rsidR="00DC243E" w:rsidRPr="00AF2D4F" w:rsidRDefault="00DC243E" w:rsidP="00DC243E">
      <w:pPr>
        <w:rPr>
          <w:rFonts w:ascii="Verdana" w:hAnsi="Verdana" w:cs="Arial"/>
          <w:sz w:val="22"/>
        </w:rPr>
      </w:pPr>
    </w:p>
    <w:p w14:paraId="7939AA59" w14:textId="252B5474" w:rsidR="00DC243E" w:rsidRPr="00AF2D4F" w:rsidRDefault="00DC243E" w:rsidP="00DC243E">
      <w:pPr>
        <w:pStyle w:val="Ttulo"/>
        <w:numPr>
          <w:ilvl w:val="6"/>
          <w:numId w:val="23"/>
        </w:numPr>
        <w:spacing w:after="0"/>
        <w:ind w:left="426" w:hanging="426"/>
        <w:rPr>
          <w:rFonts w:ascii="Verdana" w:hAnsi="Verdana" w:cs="Arial"/>
          <w:color w:val="auto"/>
          <w:sz w:val="22"/>
          <w:szCs w:val="22"/>
        </w:rPr>
      </w:pPr>
      <w:r w:rsidRPr="00AF2D4F">
        <w:rPr>
          <w:rFonts w:ascii="Verdana" w:hAnsi="Verdana" w:cs="Arial"/>
          <w:color w:val="auto"/>
          <w:sz w:val="22"/>
          <w:szCs w:val="22"/>
        </w:rPr>
        <w:t xml:space="preserve">Cumplir con las condiciones establecidas en los </w:t>
      </w:r>
      <w:r w:rsidR="00E92072" w:rsidRPr="00AF2D4F">
        <w:rPr>
          <w:rFonts w:ascii="Verdana" w:hAnsi="Verdana" w:cs="Arial"/>
          <w:color w:val="auto"/>
          <w:sz w:val="22"/>
          <w:szCs w:val="22"/>
        </w:rPr>
        <w:t xml:space="preserve">Documentos </w:t>
      </w:r>
      <w:r w:rsidRPr="00AF2D4F">
        <w:rPr>
          <w:rFonts w:ascii="Verdana" w:hAnsi="Verdana" w:cs="Arial"/>
          <w:color w:val="auto"/>
          <w:sz w:val="22"/>
          <w:szCs w:val="22"/>
        </w:rPr>
        <w:t xml:space="preserve">del </w:t>
      </w:r>
      <w:r w:rsidR="00087449" w:rsidRPr="00AF2D4F">
        <w:rPr>
          <w:rFonts w:ascii="Verdana" w:hAnsi="Verdana" w:cs="Arial"/>
          <w:color w:val="auto"/>
          <w:sz w:val="22"/>
          <w:szCs w:val="22"/>
        </w:rPr>
        <w:t>P</w:t>
      </w:r>
      <w:r w:rsidRPr="00AF2D4F">
        <w:rPr>
          <w:rFonts w:ascii="Verdana" w:hAnsi="Verdana" w:cs="Arial"/>
          <w:color w:val="auto"/>
          <w:sz w:val="22"/>
          <w:szCs w:val="22"/>
        </w:rPr>
        <w:t xml:space="preserve">roceso de </w:t>
      </w:r>
      <w:r w:rsidR="00087449" w:rsidRPr="00AF2D4F">
        <w:rPr>
          <w:rFonts w:ascii="Verdana" w:hAnsi="Verdana" w:cs="Arial"/>
          <w:color w:val="auto"/>
          <w:sz w:val="22"/>
          <w:szCs w:val="22"/>
        </w:rPr>
        <w:t>C</w:t>
      </w:r>
      <w:r w:rsidRPr="00AF2D4F">
        <w:rPr>
          <w:rFonts w:ascii="Verdana" w:hAnsi="Verdana" w:cs="Arial"/>
          <w:color w:val="auto"/>
          <w:sz w:val="22"/>
          <w:szCs w:val="22"/>
        </w:rPr>
        <w:t xml:space="preserve">ontratación. </w:t>
      </w:r>
    </w:p>
    <w:p w14:paraId="58EFFDE1" w14:textId="393F01FE" w:rsidR="00AB06AB" w:rsidRPr="00AF2D4F" w:rsidRDefault="00DC243E" w:rsidP="0047143F">
      <w:pPr>
        <w:pStyle w:val="Ttulo"/>
        <w:numPr>
          <w:ilvl w:val="6"/>
          <w:numId w:val="23"/>
        </w:numPr>
        <w:spacing w:after="0"/>
        <w:ind w:left="426" w:hanging="426"/>
        <w:rPr>
          <w:rFonts w:ascii="Verdana" w:hAnsi="Verdana" w:cs="Arial"/>
          <w:color w:val="auto"/>
          <w:sz w:val="22"/>
          <w:szCs w:val="22"/>
        </w:rPr>
      </w:pPr>
      <w:r w:rsidRPr="00AF2D4F">
        <w:rPr>
          <w:rFonts w:ascii="Verdana" w:hAnsi="Verdana" w:cs="Arial"/>
          <w:color w:val="auto"/>
          <w:sz w:val="22"/>
          <w:szCs w:val="22"/>
        </w:rPr>
        <w:t>Pagar la remuneración por la ejecución d</w:t>
      </w:r>
      <w:r w:rsidR="00346E0F" w:rsidRPr="00AF2D4F">
        <w:rPr>
          <w:rFonts w:ascii="Verdana" w:hAnsi="Verdana" w:cs="Arial"/>
          <w:color w:val="auto"/>
          <w:sz w:val="22"/>
          <w:szCs w:val="22"/>
        </w:rPr>
        <w:t>e la Interventoría</w:t>
      </w:r>
      <w:r w:rsidRPr="00AF2D4F">
        <w:rPr>
          <w:rFonts w:ascii="Verdana" w:hAnsi="Verdana" w:cs="Arial"/>
          <w:color w:val="auto"/>
          <w:sz w:val="22"/>
          <w:szCs w:val="22"/>
        </w:rPr>
        <w:t xml:space="preserve"> en los términos pactados en la </w:t>
      </w:r>
      <w:r w:rsidR="008A4812" w:rsidRPr="00AF2D4F">
        <w:rPr>
          <w:rFonts w:ascii="Verdana" w:hAnsi="Verdana" w:cs="Arial"/>
          <w:color w:val="auto"/>
          <w:sz w:val="22"/>
          <w:szCs w:val="22"/>
        </w:rPr>
        <w:t xml:space="preserve">Cláusula </w:t>
      </w:r>
      <w:r w:rsidRPr="00AF2D4F">
        <w:rPr>
          <w:rFonts w:ascii="Verdana" w:hAnsi="Verdana" w:cs="Arial"/>
          <w:color w:val="auto"/>
          <w:sz w:val="22"/>
          <w:szCs w:val="22"/>
        </w:rPr>
        <w:t xml:space="preserve">8 del presente </w:t>
      </w:r>
      <w:r w:rsidR="00365772" w:rsidRPr="00AF2D4F">
        <w:rPr>
          <w:rFonts w:ascii="Verdana" w:hAnsi="Verdana" w:cs="Arial"/>
          <w:color w:val="auto"/>
          <w:sz w:val="22"/>
          <w:szCs w:val="22"/>
        </w:rPr>
        <w:t>co</w:t>
      </w:r>
      <w:r w:rsidRPr="00AF2D4F">
        <w:rPr>
          <w:rFonts w:ascii="Verdana" w:hAnsi="Verdana" w:cs="Arial"/>
          <w:color w:val="auto"/>
          <w:sz w:val="22"/>
          <w:szCs w:val="22"/>
        </w:rPr>
        <w:t>ntrato</w:t>
      </w:r>
      <w:r w:rsidR="0047143F" w:rsidRPr="00AF2D4F">
        <w:rPr>
          <w:rFonts w:ascii="Verdana" w:hAnsi="Verdana" w:cs="Arial"/>
          <w:color w:val="auto"/>
          <w:sz w:val="22"/>
          <w:szCs w:val="22"/>
        </w:rPr>
        <w:t>.</w:t>
      </w:r>
    </w:p>
    <w:p w14:paraId="558FD54F" w14:textId="0A2DB49D" w:rsidR="00DC243E" w:rsidRPr="00AF2D4F" w:rsidRDefault="00DC243E" w:rsidP="00AF2D4F">
      <w:pPr>
        <w:pStyle w:val="Ttulo"/>
        <w:numPr>
          <w:ilvl w:val="6"/>
          <w:numId w:val="23"/>
        </w:numPr>
        <w:spacing w:after="0"/>
        <w:ind w:left="426" w:hanging="426"/>
        <w:rPr>
          <w:rFonts w:ascii="Verdana" w:hAnsi="Verdana" w:cs="Arial"/>
          <w:color w:val="auto"/>
          <w:sz w:val="22"/>
          <w:szCs w:val="22"/>
        </w:rPr>
      </w:pPr>
      <w:r w:rsidRPr="00AF2D4F">
        <w:rPr>
          <w:rFonts w:ascii="Verdana" w:hAnsi="Verdana" w:cs="Arial"/>
          <w:color w:val="auto"/>
          <w:sz w:val="22"/>
          <w:szCs w:val="22"/>
        </w:rPr>
        <w:t>Expedir el registro presupuestal.</w:t>
      </w:r>
    </w:p>
    <w:p w14:paraId="3B61F3E8" w14:textId="62AB6DB9" w:rsidR="00DC243E" w:rsidRPr="00AF2D4F" w:rsidRDefault="00DC243E" w:rsidP="00AF2D4F">
      <w:pPr>
        <w:pStyle w:val="Ttulo"/>
        <w:numPr>
          <w:ilvl w:val="6"/>
          <w:numId w:val="23"/>
        </w:numPr>
        <w:spacing w:after="0"/>
        <w:ind w:left="426" w:hanging="426"/>
        <w:rPr>
          <w:rFonts w:ascii="Verdana" w:hAnsi="Verdana" w:cs="Arial"/>
          <w:color w:val="auto"/>
          <w:sz w:val="22"/>
          <w:szCs w:val="22"/>
        </w:rPr>
      </w:pPr>
      <w:r w:rsidRPr="00AF2D4F">
        <w:rPr>
          <w:rFonts w:ascii="Verdana" w:hAnsi="Verdana" w:cs="Arial"/>
          <w:color w:val="auto"/>
          <w:sz w:val="22"/>
          <w:szCs w:val="22"/>
        </w:rPr>
        <w:t>Aprobar oportunamente las garantías.</w:t>
      </w:r>
    </w:p>
    <w:p w14:paraId="37D6EAD1" w14:textId="5D8DDD71" w:rsidR="00DC243E" w:rsidRPr="00AF2D4F" w:rsidRDefault="00DC243E" w:rsidP="00AF2D4F">
      <w:pPr>
        <w:pStyle w:val="Ttulo"/>
        <w:numPr>
          <w:ilvl w:val="6"/>
          <w:numId w:val="23"/>
        </w:numPr>
        <w:spacing w:after="0"/>
        <w:ind w:left="426" w:hanging="426"/>
        <w:rPr>
          <w:rFonts w:ascii="Verdana" w:hAnsi="Verdana" w:cs="Arial"/>
          <w:color w:val="auto"/>
          <w:sz w:val="22"/>
          <w:szCs w:val="22"/>
        </w:rPr>
      </w:pPr>
      <w:r w:rsidRPr="00AF2D4F">
        <w:rPr>
          <w:rFonts w:ascii="Verdana" w:hAnsi="Verdana" w:cs="Arial"/>
          <w:color w:val="auto"/>
          <w:sz w:val="22"/>
          <w:szCs w:val="22"/>
        </w:rPr>
        <w:t>Verificar que los bienes y/o servicios cumplan con las condiciones técnicas y de calidad exigidas y exigir al contratista la ejecución idónea y oportuna del objeto contratado.</w:t>
      </w:r>
    </w:p>
    <w:p w14:paraId="4AFB1E1B" w14:textId="739B30BD" w:rsidR="00DC243E" w:rsidRPr="00AF2D4F" w:rsidRDefault="00DC243E" w:rsidP="00AF2D4F">
      <w:pPr>
        <w:pStyle w:val="Ttulo"/>
        <w:numPr>
          <w:ilvl w:val="6"/>
          <w:numId w:val="23"/>
        </w:numPr>
        <w:spacing w:after="0"/>
        <w:ind w:left="426" w:hanging="426"/>
        <w:rPr>
          <w:rFonts w:ascii="Verdana" w:hAnsi="Verdana" w:cs="Arial"/>
          <w:color w:val="auto"/>
          <w:sz w:val="22"/>
          <w:szCs w:val="22"/>
        </w:rPr>
      </w:pPr>
      <w:r w:rsidRPr="00AF2D4F">
        <w:rPr>
          <w:rFonts w:ascii="Verdana" w:hAnsi="Verdana" w:cs="Arial"/>
          <w:color w:val="auto"/>
          <w:sz w:val="22"/>
          <w:szCs w:val="22"/>
        </w:rPr>
        <w:t>Suministrar oportunamente la información necesaria que requiera el contratista, para el cumplimiento de sus obligaciones contractuales.</w:t>
      </w:r>
    </w:p>
    <w:p w14:paraId="1EBEC4E8" w14:textId="42AB29C6" w:rsidR="00DC243E" w:rsidRPr="00AF2D4F" w:rsidRDefault="00DC243E" w:rsidP="00AF2D4F">
      <w:pPr>
        <w:pStyle w:val="Ttulo"/>
        <w:numPr>
          <w:ilvl w:val="6"/>
          <w:numId w:val="23"/>
        </w:numPr>
        <w:spacing w:after="0"/>
        <w:ind w:left="426" w:hanging="426"/>
        <w:rPr>
          <w:rFonts w:ascii="Verdana" w:hAnsi="Verdana" w:cs="Arial"/>
          <w:color w:val="auto"/>
          <w:sz w:val="22"/>
          <w:szCs w:val="22"/>
        </w:rPr>
      </w:pPr>
      <w:r w:rsidRPr="00AF2D4F">
        <w:rPr>
          <w:rFonts w:ascii="Verdana" w:hAnsi="Verdana" w:cs="Arial"/>
          <w:color w:val="auto"/>
          <w:sz w:val="22"/>
          <w:szCs w:val="22"/>
        </w:rPr>
        <w:t>Ejercer el control y vigilancia para verificar el cumplimiento del objeto contractual y de las obligaciones a que se compromete el CONTRATISTA.</w:t>
      </w:r>
    </w:p>
    <w:p w14:paraId="1794BC9E" w14:textId="15C0BC37" w:rsidR="00DC243E" w:rsidRPr="00AF2D4F" w:rsidRDefault="00DC243E" w:rsidP="00AF2D4F">
      <w:pPr>
        <w:pStyle w:val="Ttulo"/>
        <w:numPr>
          <w:ilvl w:val="6"/>
          <w:numId w:val="23"/>
        </w:numPr>
        <w:spacing w:after="0"/>
        <w:ind w:left="426" w:hanging="426"/>
        <w:rPr>
          <w:rFonts w:ascii="Verdana" w:hAnsi="Verdana" w:cs="Arial"/>
          <w:color w:val="auto"/>
          <w:sz w:val="22"/>
          <w:szCs w:val="22"/>
        </w:rPr>
      </w:pPr>
      <w:r w:rsidRPr="00AF2D4F">
        <w:rPr>
          <w:rFonts w:ascii="Verdana" w:hAnsi="Verdana" w:cs="Arial"/>
          <w:color w:val="auto"/>
          <w:sz w:val="22"/>
          <w:szCs w:val="22"/>
        </w:rPr>
        <w:t>Apoyar en forma permanente al contratista, en los aspectos que sean de competencia de la administración Distrital.</w:t>
      </w:r>
    </w:p>
    <w:p w14:paraId="4014C60D" w14:textId="334304C9" w:rsidR="00DC243E" w:rsidRPr="00AF2D4F" w:rsidRDefault="00DC243E" w:rsidP="00AF2D4F">
      <w:pPr>
        <w:pStyle w:val="Ttulo"/>
        <w:numPr>
          <w:ilvl w:val="6"/>
          <w:numId w:val="23"/>
        </w:numPr>
        <w:spacing w:after="0"/>
        <w:ind w:left="426" w:hanging="426"/>
        <w:rPr>
          <w:rFonts w:ascii="Verdana" w:hAnsi="Verdana" w:cs="Arial"/>
          <w:color w:val="auto"/>
          <w:sz w:val="22"/>
          <w:szCs w:val="22"/>
        </w:rPr>
      </w:pPr>
      <w:r w:rsidRPr="00AF2D4F">
        <w:rPr>
          <w:rFonts w:ascii="Verdana" w:hAnsi="Verdana" w:cs="Arial"/>
          <w:color w:val="auto"/>
          <w:sz w:val="22"/>
          <w:szCs w:val="22"/>
        </w:rPr>
        <w:t>Solicitar al contratista la información, documentación o reportes requeridos propios del objeto contractual, así como el cumplimiento de la normatividad vigente en la materia.</w:t>
      </w:r>
    </w:p>
    <w:p w14:paraId="77FEB397" w14:textId="0EB3768A" w:rsidR="00DC243E" w:rsidRPr="00AF2D4F" w:rsidRDefault="00DC243E" w:rsidP="00AF2D4F">
      <w:pPr>
        <w:pStyle w:val="Ttulo"/>
        <w:numPr>
          <w:ilvl w:val="6"/>
          <w:numId w:val="23"/>
        </w:numPr>
        <w:spacing w:after="0"/>
        <w:ind w:left="426" w:hanging="426"/>
        <w:rPr>
          <w:rFonts w:ascii="Verdana" w:hAnsi="Verdana" w:cs="Arial"/>
          <w:color w:val="auto"/>
          <w:sz w:val="22"/>
          <w:szCs w:val="22"/>
        </w:rPr>
      </w:pPr>
      <w:r w:rsidRPr="00AF2D4F">
        <w:rPr>
          <w:rFonts w:ascii="Verdana" w:hAnsi="Verdana" w:cs="Arial"/>
          <w:color w:val="auto"/>
          <w:sz w:val="22"/>
          <w:szCs w:val="22"/>
        </w:rPr>
        <w:t>Realizar la liquidación del contrato en los términos establecidos en el mismo (Cuando aplique).</w:t>
      </w:r>
    </w:p>
    <w:p w14:paraId="013CA404" w14:textId="7E093155" w:rsidR="00DC243E" w:rsidRPr="00AF2D4F" w:rsidRDefault="00DC243E" w:rsidP="00AF2D4F">
      <w:pPr>
        <w:pStyle w:val="Ttulo"/>
        <w:numPr>
          <w:ilvl w:val="6"/>
          <w:numId w:val="23"/>
        </w:numPr>
        <w:spacing w:after="0"/>
        <w:ind w:left="426" w:hanging="426"/>
        <w:rPr>
          <w:rFonts w:ascii="Verdana" w:hAnsi="Verdana" w:cs="Arial"/>
          <w:color w:val="auto"/>
          <w:sz w:val="22"/>
          <w:szCs w:val="22"/>
        </w:rPr>
      </w:pPr>
      <w:r w:rsidRPr="00AF2D4F">
        <w:rPr>
          <w:rFonts w:ascii="Verdana" w:hAnsi="Verdana" w:cs="Arial"/>
          <w:color w:val="auto"/>
          <w:sz w:val="22"/>
          <w:szCs w:val="22"/>
        </w:rPr>
        <w:t>Adelantar las gestiones necesarias para el reconocimiento y cobro de las sanciones pecuniarias y garantías a que haya lugar.</w:t>
      </w:r>
    </w:p>
    <w:p w14:paraId="0E6CE02F" w14:textId="10E50FF0" w:rsidR="00DC243E" w:rsidRPr="00AF2D4F" w:rsidRDefault="00DC243E" w:rsidP="00AF2D4F">
      <w:pPr>
        <w:pStyle w:val="Ttulo"/>
        <w:numPr>
          <w:ilvl w:val="6"/>
          <w:numId w:val="23"/>
        </w:numPr>
        <w:spacing w:after="0"/>
        <w:ind w:left="426" w:hanging="426"/>
        <w:rPr>
          <w:rFonts w:ascii="Verdana" w:hAnsi="Verdana" w:cs="Arial"/>
          <w:color w:val="auto"/>
          <w:sz w:val="22"/>
          <w:szCs w:val="22"/>
        </w:rPr>
      </w:pPr>
      <w:r w:rsidRPr="00AF2D4F">
        <w:rPr>
          <w:rFonts w:ascii="Verdana" w:hAnsi="Verdana" w:cs="Arial"/>
          <w:color w:val="auto"/>
          <w:sz w:val="22"/>
          <w:szCs w:val="22"/>
        </w:rPr>
        <w:t>Las demás, establecidas en la Ley 80 de 1993, Ley 1150 de 2007 y sus Decretos reglamentarios</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5A31815C" w14:textId="007BF148" w:rsidR="00747335" w:rsidRPr="00297533" w:rsidRDefault="00DE1793" w:rsidP="00DE1793">
      <w:pPr>
        <w:rPr>
          <w:rFonts w:ascii="Verdana" w:hAnsi="Verdana" w:cs="Arial"/>
          <w:sz w:val="22"/>
          <w:lang w:val="es-CO"/>
        </w:rPr>
      </w:pPr>
      <w:r w:rsidRPr="00297533">
        <w:rPr>
          <w:rFonts w:ascii="Verdana" w:hAnsi="Verdana" w:cs="Arial"/>
          <w:sz w:val="22"/>
          <w:highlight w:val="lightGray"/>
          <w:lang w:val="es-CO"/>
        </w:rPr>
        <w:t>[</w:t>
      </w:r>
      <w:r w:rsidR="00E22274" w:rsidRPr="00297533">
        <w:rPr>
          <w:rFonts w:ascii="Verdana" w:hAnsi="Verdana" w:cs="Arial"/>
          <w:sz w:val="22"/>
          <w:highlight w:val="lightGray"/>
          <w:lang w:val="es-CO"/>
        </w:rPr>
        <w:t xml:space="preserve">La </w:t>
      </w:r>
      <w:r w:rsidR="00053360" w:rsidRPr="00297533">
        <w:rPr>
          <w:rFonts w:ascii="Verdana" w:hAnsi="Verdana" w:cs="Arial"/>
          <w:sz w:val="22"/>
          <w:highlight w:val="lightGray"/>
          <w:lang w:val="es-CO"/>
        </w:rPr>
        <w:t>E</w:t>
      </w:r>
      <w:r w:rsidR="00E22274" w:rsidRPr="00297533">
        <w:rPr>
          <w:rFonts w:ascii="Verdana" w:hAnsi="Verdana" w:cs="Arial"/>
          <w:sz w:val="22"/>
          <w:highlight w:val="lightGray"/>
          <w:lang w:val="es-CO"/>
        </w:rPr>
        <w:t xml:space="preserve">ntidad deberá </w:t>
      </w:r>
      <w:r w:rsidRPr="00297533">
        <w:rPr>
          <w:rFonts w:ascii="Verdana" w:hAnsi="Verdana" w:cs="Arial"/>
          <w:sz w:val="22"/>
          <w:highlight w:val="lightGray"/>
          <w:lang w:val="es-CO"/>
        </w:rPr>
        <w:t xml:space="preserve">incluir </w:t>
      </w:r>
      <w:r w:rsidR="00E22274" w:rsidRPr="00297533">
        <w:rPr>
          <w:rFonts w:ascii="Verdana" w:hAnsi="Verdana" w:cs="Arial"/>
          <w:sz w:val="22"/>
          <w:highlight w:val="lightGray"/>
          <w:lang w:val="es-CO"/>
        </w:rPr>
        <w:t>la indemnidad que considere necesaria</w:t>
      </w:r>
      <w:r w:rsidRPr="00297533">
        <w:rPr>
          <w:rFonts w:ascii="Verdana" w:hAnsi="Verdana" w:cs="Arial"/>
          <w:sz w:val="22"/>
          <w:highlight w:val="lightGray"/>
          <w:lang w:val="es-CO"/>
        </w:rPr>
        <w:t>]</w:t>
      </w:r>
    </w:p>
    <w:p w14:paraId="4B181E6A" w14:textId="77777777" w:rsidR="00DE1793" w:rsidRPr="00297533" w:rsidRDefault="00DE1793"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0" w:name="_Hlk509453512"/>
    </w:p>
    <w:bookmarkEnd w:id="0"/>
    <w:p w14:paraId="17320FA7" w14:textId="06FF03D2" w:rsidR="0086755F" w:rsidRPr="00297533" w:rsidRDefault="0086755F" w:rsidP="11F23BDB">
      <w:pPr>
        <w:rPr>
          <w:rFonts w:ascii="Verdana" w:hAnsi="Verdana"/>
          <w:sz w:val="22"/>
          <w:lang w:val="es-CO"/>
        </w:rPr>
      </w:pPr>
      <w:r w:rsidRPr="00297533">
        <w:rPr>
          <w:rFonts w:ascii="Verdana" w:hAnsi="Verdana"/>
          <w:sz w:val="22"/>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297533">
        <w:rPr>
          <w:rFonts w:ascii="Verdana" w:hAnsi="Verdana"/>
          <w:sz w:val="22"/>
          <w:highlight w:val="lightGray"/>
          <w:lang w:val="es-CO"/>
        </w:rPr>
        <w:t>[cinco por ciento 5</w:t>
      </w:r>
      <w:r w:rsidR="00131610" w:rsidRPr="00297533">
        <w:rPr>
          <w:rFonts w:ascii="Verdana" w:hAnsi="Verdana"/>
          <w:sz w:val="22"/>
          <w:highlight w:val="lightGray"/>
          <w:lang w:val="es-CO"/>
        </w:rPr>
        <w:t xml:space="preserve"> </w:t>
      </w:r>
      <w:r w:rsidRPr="00297533">
        <w:rPr>
          <w:rFonts w:ascii="Verdana" w:hAnsi="Verdana"/>
          <w:sz w:val="22"/>
          <w:highlight w:val="lightGray"/>
          <w:lang w:val="es-CO"/>
        </w:rPr>
        <w:t>%]</w:t>
      </w:r>
      <w:r w:rsidRPr="00297533">
        <w:rPr>
          <w:rFonts w:ascii="Verdana" w:hAnsi="Verdana"/>
          <w:sz w:val="22"/>
          <w:lang w:val="es-CO"/>
        </w:rPr>
        <w:t xml:space="preserve"> del valor del contrato.</w:t>
      </w:r>
    </w:p>
    <w:p w14:paraId="4C6BDEE4" w14:textId="6152A9D7" w:rsidR="00FB46B7" w:rsidRPr="00297533" w:rsidRDefault="00FB46B7" w:rsidP="0086755F">
      <w:pPr>
        <w:rPr>
          <w:rFonts w:ascii="Verdana" w:hAnsi="Verdana" w:cstheme="minorHAnsi"/>
          <w:sz w:val="22"/>
          <w:lang w:val="es-CO"/>
        </w:rPr>
      </w:pPr>
    </w:p>
    <w:p w14:paraId="4DA5B3FB" w14:textId="3D718148"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D16FFF"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00FF0911" w:rsidRPr="00297533">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00FF0911"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A42AED">
        <w:rPr>
          <w:rFonts w:ascii="Verdana" w:hAnsi="Verdana"/>
          <w:sz w:val="22"/>
          <w:lang w:val="es-CO"/>
        </w:rPr>
        <w:t xml:space="preserve">cuarenta por ciento (40 %) </w:t>
      </w:r>
      <w:r w:rsidRPr="00297533">
        <w:rPr>
          <w:rFonts w:ascii="Verdana" w:hAnsi="Verdana"/>
          <w:sz w:val="22"/>
          <w:lang w:val="es-CO"/>
        </w:rPr>
        <w:t xml:space="preserve">de personal colombiano,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68F695EC" w14:textId="77777777" w:rsidR="00FB46B7" w:rsidRPr="00297533" w:rsidRDefault="00FB46B7" w:rsidP="00FB46B7">
      <w:pPr>
        <w:rPr>
          <w:rFonts w:ascii="Verdana" w:hAnsi="Verdana" w:cstheme="minorHAnsi"/>
          <w:sz w:val="22"/>
          <w:lang w:val="es-CO"/>
        </w:rPr>
      </w:pPr>
    </w:p>
    <w:p w14:paraId="3B4A9537" w14:textId="3A8D56AD"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3D3A6E"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006D492F" w:rsidRPr="00297533">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006D492F"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768F2BF1" w14:textId="77777777" w:rsidR="0086755F" w:rsidRPr="00297533" w:rsidRDefault="0086755F" w:rsidP="0086755F">
      <w:pPr>
        <w:rPr>
          <w:rFonts w:ascii="Verdana" w:hAnsi="Verdana" w:cstheme="minorHAnsi"/>
          <w:sz w:val="22"/>
          <w:lang w:val="es-CO"/>
        </w:rPr>
      </w:pPr>
    </w:p>
    <w:p w14:paraId="6D95B82E" w14:textId="43830D2F" w:rsidR="0086755F" w:rsidRPr="00297533" w:rsidRDefault="0086755F" w:rsidP="0086755F">
      <w:pPr>
        <w:rPr>
          <w:rFonts w:ascii="Verdana" w:hAnsi="Verdana"/>
          <w:sz w:val="22"/>
          <w:lang w:val="es-CO"/>
        </w:rPr>
      </w:pPr>
      <w:r w:rsidRPr="00297533">
        <w:rPr>
          <w:rFonts w:ascii="Verdana" w:hAnsi="Verdana"/>
          <w:sz w:val="22"/>
          <w:highlight w:val="lightGray"/>
          <w:lang w:val="es-CO"/>
        </w:rPr>
        <w:t xml:space="preserve">[La </w:t>
      </w:r>
      <w:r w:rsidR="008C4818" w:rsidRPr="00297533">
        <w:rPr>
          <w:rFonts w:ascii="Verdana" w:hAnsi="Verdana"/>
          <w:sz w:val="22"/>
          <w:highlight w:val="lightGray"/>
          <w:lang w:val="es-CO"/>
        </w:rPr>
        <w:t>E</w:t>
      </w:r>
      <w:r w:rsidRPr="00297533">
        <w:rPr>
          <w:rFonts w:ascii="Verdana" w:hAnsi="Verdana"/>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sidRPr="00297533">
        <w:rPr>
          <w:rFonts w:ascii="Verdana" w:hAnsi="Verdana"/>
          <w:sz w:val="22"/>
          <w:highlight w:val="lightGray"/>
          <w:lang w:val="es-CO"/>
        </w:rPr>
        <w:t xml:space="preserve"> estima pertinente</w:t>
      </w:r>
      <w:r w:rsidRPr="00297533">
        <w:rPr>
          <w:rFonts w:ascii="Verdana" w:hAnsi="Verdana"/>
          <w:sz w:val="22"/>
          <w:highlight w:val="lightGray"/>
          <w:lang w:val="es-CO"/>
        </w:rPr>
        <w:t>. El monto de las multas se podrá fijar en un porcentaje del contrato, en salarios mínimos diarios o mensuales vigentes o empleando otro parámetro]:</w:t>
      </w:r>
    </w:p>
    <w:p w14:paraId="23C7B1D3" w14:textId="77777777" w:rsidR="0086755F" w:rsidRPr="00297533" w:rsidRDefault="0086755F" w:rsidP="0086755F">
      <w:pPr>
        <w:rPr>
          <w:rFonts w:ascii="Verdana" w:hAnsi="Verdana" w:cstheme="minorHAnsi"/>
          <w:sz w:val="22"/>
          <w:lang w:val="es-CO"/>
        </w:rPr>
      </w:pPr>
    </w:p>
    <w:p w14:paraId="3EFDC1E5" w14:textId="3154B0EF" w:rsidR="0086755F" w:rsidRPr="00297533" w:rsidRDefault="0086755F" w:rsidP="11F23BDB">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00284441" w:rsidRPr="00297533">
        <w:rPr>
          <w:rFonts w:ascii="Verdana" w:hAnsi="Verdana"/>
          <w:sz w:val="22"/>
          <w:lang w:val="es-CO"/>
        </w:rPr>
        <w:t>Interventor</w:t>
      </w:r>
      <w:r w:rsidRPr="00297533">
        <w:rPr>
          <w:rFonts w:ascii="Verdana" w:hAnsi="Verdana"/>
          <w:sz w:val="22"/>
          <w:lang w:val="es-CO"/>
        </w:rPr>
        <w:t>, se causarán las siguientes multas:</w:t>
      </w:r>
    </w:p>
    <w:p w14:paraId="28044AA8" w14:textId="77777777" w:rsidR="0086755F" w:rsidRPr="00297533" w:rsidRDefault="0086755F" w:rsidP="0086755F">
      <w:pPr>
        <w:rPr>
          <w:rFonts w:ascii="Verdana" w:hAnsi="Verdana" w:cstheme="minorHAnsi"/>
          <w:sz w:val="22"/>
          <w:lang w:val="es-CO"/>
        </w:rPr>
      </w:pPr>
    </w:p>
    <w:p w14:paraId="47B0C80D" w14:textId="77777777" w:rsidR="0086755F" w:rsidRPr="00297533" w:rsidRDefault="0086755F" w:rsidP="0086755F">
      <w:pPr>
        <w:pStyle w:val="Prrafodelista"/>
        <w:ind w:left="360"/>
        <w:rPr>
          <w:rFonts w:ascii="Verdana" w:hAnsi="Verdana" w:cstheme="minorHAnsi"/>
          <w:sz w:val="22"/>
        </w:rPr>
      </w:pPr>
      <w:r w:rsidRPr="00297533">
        <w:rPr>
          <w:rFonts w:ascii="Verdana" w:hAnsi="Verdana" w:cstheme="minorHAnsi"/>
          <w:b/>
          <w:bCs/>
          <w:sz w:val="22"/>
        </w:rPr>
        <w:t>Causales:</w:t>
      </w:r>
      <w:r w:rsidRPr="00297533">
        <w:rPr>
          <w:rFonts w:ascii="Verdana" w:hAnsi="Verdana" w:cstheme="minorHAnsi"/>
          <w:b/>
          <w:bCs/>
          <w:sz w:val="22"/>
          <w:lang w:val="es-CO"/>
        </w:rPr>
        <w:t xml:space="preserve"> </w:t>
      </w:r>
    </w:p>
    <w:p w14:paraId="63F77D54" w14:textId="191499B1"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00494479" w:rsidRPr="00297533">
        <w:rPr>
          <w:rFonts w:ascii="Verdana" w:hAnsi="Verdana"/>
          <w:sz w:val="22"/>
          <w:lang w:val="es-CO"/>
        </w:rPr>
        <w:t>C</w:t>
      </w:r>
      <w:r w:rsidRPr="00297533">
        <w:rPr>
          <w:rFonts w:ascii="Verdana" w:hAnsi="Verdana"/>
          <w:sz w:val="22"/>
          <w:lang w:val="es-CO"/>
        </w:rPr>
        <w:t>ronograma de I</w:t>
      </w:r>
      <w:r w:rsidR="00284441" w:rsidRPr="00297533">
        <w:rPr>
          <w:rFonts w:ascii="Verdana" w:hAnsi="Verdana"/>
          <w:sz w:val="22"/>
          <w:lang w:val="es-CO"/>
        </w:rPr>
        <w:t>nterventoría</w:t>
      </w:r>
      <w:r w:rsidRPr="00297533">
        <w:rPr>
          <w:rFonts w:ascii="Verdana" w:hAnsi="Verdana"/>
          <w:sz w:val="22"/>
          <w:lang w:val="es-CO"/>
        </w:rPr>
        <w:t xml:space="preserve"> se causará una multa equivalente al </w:t>
      </w:r>
      <w:r w:rsidRPr="00297533">
        <w:rPr>
          <w:rFonts w:ascii="Verdana" w:hAnsi="Verdana"/>
          <w:sz w:val="22"/>
          <w:highlight w:val="lightGray"/>
          <w:lang w:val="es-CO"/>
        </w:rPr>
        <w:t>[</w:t>
      </w:r>
      <w:r w:rsidR="00494479"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0E733A" w:rsidRPr="00297533">
        <w:rPr>
          <w:rFonts w:ascii="Verdana" w:hAnsi="Verdana"/>
          <w:sz w:val="22"/>
          <w:highlight w:val="lightGray"/>
          <w:lang w:val="es-CO"/>
        </w:rPr>
        <w:t>[</w:t>
      </w:r>
      <w:r w:rsidR="00C7192F" w:rsidRPr="00297533">
        <w:rPr>
          <w:rFonts w:ascii="Verdana" w:hAnsi="Verdana"/>
          <w:sz w:val="22"/>
          <w:highlight w:val="lightGray"/>
          <w:lang w:val="es-CO"/>
        </w:rPr>
        <w:t>XXXX</w:t>
      </w:r>
      <w:r w:rsidR="00737673" w:rsidRPr="00297533">
        <w:rPr>
          <w:rFonts w:ascii="Verdana" w:hAnsi="Verdana"/>
          <w:sz w:val="22"/>
          <w:highlight w:val="lightGray"/>
          <w:lang w:val="es-CO"/>
        </w:rPr>
        <w:t>]</w:t>
      </w:r>
      <w:r w:rsidRPr="00297533">
        <w:rPr>
          <w:rFonts w:ascii="Verdana" w:hAnsi="Verdana"/>
          <w:sz w:val="22"/>
          <w:lang w:val="es-CO"/>
        </w:rPr>
        <w:t>, por cada día calendario de atraso.</w:t>
      </w:r>
    </w:p>
    <w:p w14:paraId="288FDADB" w14:textId="33A6FE49"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001C265B" w:rsidRPr="00297533">
        <w:rPr>
          <w:rFonts w:ascii="Verdana" w:hAnsi="Verdana"/>
          <w:sz w:val="22"/>
          <w:lang w:val="es-CO"/>
        </w:rPr>
        <w:t xml:space="preserve"> (</w:t>
      </w:r>
      <w:r w:rsidR="00102A29" w:rsidRPr="00297533">
        <w:rPr>
          <w:rFonts w:ascii="Verdana" w:hAnsi="Verdana"/>
          <w:sz w:val="22"/>
          <w:lang w:val="es-CO"/>
        </w:rPr>
        <w:t>e</w:t>
      </w:r>
      <w:r w:rsidR="001C265B" w:rsidRPr="00297533">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00085E27" w:rsidRPr="00297533">
        <w:rPr>
          <w:rFonts w:ascii="Verdana" w:hAnsi="Verdana"/>
          <w:sz w:val="22"/>
          <w:lang w:val="es-CO"/>
        </w:rPr>
        <w:t>G</w:t>
      </w:r>
      <w:r w:rsidRPr="00297533">
        <w:rPr>
          <w:rFonts w:ascii="Verdana" w:hAnsi="Verdana"/>
          <w:sz w:val="22"/>
          <w:lang w:val="es-CO"/>
        </w:rPr>
        <w:t xml:space="preserve">arantías, en los plazos y por los montos establecidos en la cláusula </w:t>
      </w:r>
      <w:r w:rsidRPr="00A42AED">
        <w:rPr>
          <w:rFonts w:ascii="Verdana" w:hAnsi="Verdana"/>
          <w:sz w:val="22"/>
          <w:lang w:val="es-CO"/>
        </w:rPr>
        <w:t>18</w:t>
      </w:r>
      <w:r w:rsidRPr="00297533">
        <w:rPr>
          <w:rFonts w:ascii="Verdana" w:hAnsi="Verdana"/>
          <w:sz w:val="22"/>
          <w:lang w:val="es-CO"/>
        </w:rPr>
        <w:t xml:space="preserve">, de acuerdo </w:t>
      </w:r>
      <w:r w:rsidR="00085E27" w:rsidRPr="00297533">
        <w:rPr>
          <w:rFonts w:ascii="Verdana" w:hAnsi="Verdana"/>
          <w:sz w:val="22"/>
          <w:lang w:val="es-CO"/>
        </w:rPr>
        <w:t>con el c</w:t>
      </w:r>
      <w:r w:rsidRPr="00297533">
        <w:rPr>
          <w:rFonts w:ascii="Verdana" w:hAnsi="Verdana"/>
          <w:sz w:val="22"/>
          <w:lang w:val="es-CO"/>
        </w:rPr>
        <w:t xml:space="preserve">ontrato o sus modificaciones, se causará una multa equivalente al </w:t>
      </w:r>
      <w:r w:rsidRPr="00297533">
        <w:rPr>
          <w:rFonts w:ascii="Verdana" w:hAnsi="Verdana"/>
          <w:sz w:val="22"/>
          <w:highlight w:val="lightGray"/>
          <w:lang w:val="es-CO"/>
        </w:rPr>
        <w:t>[</w:t>
      </w:r>
      <w:r w:rsidR="00085E27" w:rsidRPr="00297533">
        <w:rPr>
          <w:rFonts w:ascii="Verdana" w:hAnsi="Verdana"/>
          <w:sz w:val="22"/>
          <w:highlight w:val="lightGray"/>
          <w:lang w:val="es-CO"/>
        </w:rPr>
        <w:t>XXX</w:t>
      </w:r>
      <w:r w:rsidRPr="00297533">
        <w:rPr>
          <w:rFonts w:ascii="Verdana" w:hAnsi="Verdana"/>
          <w:sz w:val="22"/>
          <w:highlight w:val="lightGray"/>
          <w:lang w:val="es-CO"/>
        </w:rPr>
        <w:t>%]</w:t>
      </w:r>
      <w:r w:rsidR="006B56A8" w:rsidRPr="00297533">
        <w:rPr>
          <w:rFonts w:ascii="Verdana" w:hAnsi="Verdana"/>
          <w:sz w:val="22"/>
          <w:lang w:val="es-CO"/>
        </w:rPr>
        <w:t xml:space="preserve"> </w:t>
      </w:r>
      <w:r w:rsidR="00C7192F" w:rsidRPr="00297533">
        <w:rPr>
          <w:rFonts w:ascii="Verdana" w:hAnsi="Verdana"/>
          <w:sz w:val="22"/>
          <w:lang w:val="es-CO"/>
        </w:rPr>
        <w:t xml:space="preserve">del </w:t>
      </w:r>
      <w:r w:rsidR="006B56A8" w:rsidRPr="00297533">
        <w:rPr>
          <w:rFonts w:ascii="Verdana" w:hAnsi="Verdana"/>
          <w:sz w:val="22"/>
          <w:highlight w:val="lightGray"/>
          <w:lang w:val="es-CO"/>
        </w:rPr>
        <w:t>[</w:t>
      </w:r>
      <w:r w:rsidR="00C7192F" w:rsidRPr="00297533">
        <w:rPr>
          <w:rFonts w:ascii="Verdana" w:hAnsi="Verdana"/>
          <w:sz w:val="22"/>
          <w:highlight w:val="lightGray"/>
          <w:lang w:val="es-CO"/>
        </w:rPr>
        <w:t>XXXXX]</w:t>
      </w:r>
      <w:r w:rsidRPr="00297533">
        <w:rPr>
          <w:rFonts w:ascii="Verdana" w:hAnsi="Verdana"/>
          <w:sz w:val="22"/>
          <w:lang w:val="es-CO"/>
        </w:rPr>
        <w:t xml:space="preserve">, por cada día calendario de atraso en el cumplimiento. </w:t>
      </w:r>
    </w:p>
    <w:p w14:paraId="31CBC725" w14:textId="159DA0D7"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lastRenderedPageBreak/>
        <w:t>Si el</w:t>
      </w:r>
      <w:r w:rsidR="008551E6" w:rsidRPr="00297533">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008551E6" w:rsidRPr="00297533">
        <w:rPr>
          <w:rFonts w:ascii="Verdana" w:hAnsi="Verdana"/>
          <w:sz w:val="22"/>
          <w:lang w:val="es-CO"/>
        </w:rPr>
        <w:t xml:space="preserve">el </w:t>
      </w:r>
      <w:r w:rsidR="009E5C4A" w:rsidRPr="00297533">
        <w:rPr>
          <w:rFonts w:ascii="Verdana" w:hAnsi="Verdana"/>
          <w:sz w:val="22"/>
          <w:lang w:val="es-CO"/>
        </w:rPr>
        <w:t>s</w:t>
      </w:r>
      <w:r w:rsidR="00886886" w:rsidRPr="00297533">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0094608C" w:rsidRPr="00297533">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00102A29" w:rsidRPr="00297533">
        <w:rPr>
          <w:rFonts w:ascii="Verdana" w:hAnsi="Verdana"/>
          <w:sz w:val="22"/>
          <w:lang w:val="es-CO"/>
        </w:rPr>
        <w:t xml:space="preserve">siempre y cuando sean razonables en función de la información exigida, </w:t>
      </w:r>
      <w:r w:rsidRPr="00297533">
        <w:rPr>
          <w:rFonts w:ascii="Verdana" w:hAnsi="Verdana"/>
          <w:sz w:val="22"/>
          <w:lang w:val="es-CO"/>
        </w:rPr>
        <w:t xml:space="preserve">se causará una multa equivalente al </w:t>
      </w:r>
      <w:r w:rsidRPr="00297533">
        <w:rPr>
          <w:rFonts w:ascii="Verdana" w:hAnsi="Verdana"/>
          <w:sz w:val="22"/>
          <w:highlight w:val="lightGray"/>
          <w:lang w:val="es-CO"/>
        </w:rPr>
        <w:t>[</w:t>
      </w:r>
      <w:r w:rsidR="0094608C"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C7192F" w:rsidRPr="00297533">
        <w:rPr>
          <w:rFonts w:ascii="Verdana" w:hAnsi="Verdana"/>
          <w:sz w:val="22"/>
          <w:highlight w:val="lightGray"/>
          <w:lang w:val="es-CO"/>
        </w:rPr>
        <w:t>[XXXXX]</w:t>
      </w:r>
      <w:r w:rsidRPr="00297533">
        <w:rPr>
          <w:rFonts w:ascii="Verdana" w:hAnsi="Verdana"/>
          <w:sz w:val="22"/>
          <w:lang w:val="es-CO"/>
        </w:rPr>
        <w:t xml:space="preserve">. Estas multas se causarán sucesivamente por cada día de atraso, hasta cuando el </w:t>
      </w:r>
      <w:r w:rsidR="008551E6" w:rsidRPr="00297533">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000F47D9" w:rsidRPr="00297533">
        <w:rPr>
          <w:rFonts w:ascii="Verdana" w:hAnsi="Verdana"/>
          <w:sz w:val="22"/>
        </w:rPr>
        <w:t>s</w:t>
      </w:r>
      <w:r w:rsidR="006036A6" w:rsidRPr="00297533">
        <w:rPr>
          <w:rFonts w:ascii="Verdana" w:hAnsi="Verdana"/>
          <w:sz w:val="22"/>
        </w:rPr>
        <w:t>upervisor</w:t>
      </w:r>
      <w:r w:rsidRPr="00297533">
        <w:rPr>
          <w:rFonts w:ascii="Verdana" w:hAnsi="Verdana"/>
          <w:sz w:val="22"/>
          <w:lang w:val="es-CO"/>
        </w:rPr>
        <w:t xml:space="preserve">. </w:t>
      </w:r>
    </w:p>
    <w:p w14:paraId="71A3AA22" w14:textId="0CE3444D" w:rsidR="0086755F" w:rsidRPr="00297533" w:rsidRDefault="0086755F" w:rsidP="0086755F">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atraso imputable al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en </w:t>
      </w:r>
      <w:r w:rsidRPr="00297533">
        <w:rPr>
          <w:rFonts w:ascii="Verdana" w:hAnsi="Verdana" w:cstheme="minorHAnsi"/>
          <w:sz w:val="22"/>
          <w:highlight w:val="lightGray"/>
          <w:lang w:val="es-CO"/>
        </w:rPr>
        <w:t xml:space="preserve">[la firma del </w:t>
      </w:r>
      <w:r w:rsidR="00BC509D" w:rsidRPr="00297533">
        <w:rPr>
          <w:rFonts w:ascii="Verdana" w:hAnsi="Verdana" w:cstheme="minorHAnsi"/>
          <w:sz w:val="22"/>
          <w:highlight w:val="lightGray"/>
          <w:lang w:val="es-CO"/>
        </w:rPr>
        <w:t xml:space="preserve">Acta </w:t>
      </w:r>
      <w:r w:rsidRPr="00297533">
        <w:rPr>
          <w:rFonts w:ascii="Verdana" w:hAnsi="Verdana" w:cstheme="minorHAnsi"/>
          <w:sz w:val="22"/>
          <w:highlight w:val="lightGray"/>
          <w:lang w:val="es-CO"/>
        </w:rPr>
        <w:t xml:space="preserve">de </w:t>
      </w:r>
      <w:r w:rsidR="00BC509D" w:rsidRPr="00297533">
        <w:rPr>
          <w:rFonts w:ascii="Verdana" w:hAnsi="Verdana" w:cstheme="minorHAnsi"/>
          <w:sz w:val="22"/>
          <w:highlight w:val="lightGray"/>
          <w:lang w:val="es-CO"/>
        </w:rPr>
        <w:t xml:space="preserve">Inicio </w:t>
      </w:r>
      <w:r w:rsidRPr="00297533">
        <w:rPr>
          <w:rFonts w:ascii="Verdana" w:hAnsi="Verdana" w:cstheme="minorHAnsi"/>
          <w:sz w:val="22"/>
          <w:highlight w:val="lightGray"/>
          <w:lang w:val="es-CO"/>
        </w:rPr>
        <w:t>o no iniciar la ejecución en la fecha pactada]</w:t>
      </w:r>
      <w:r w:rsidRPr="00297533">
        <w:rPr>
          <w:rFonts w:ascii="Verdana" w:hAnsi="Verdana" w:cstheme="minorHAnsi"/>
          <w:sz w:val="22"/>
          <w:lang w:val="es-CO"/>
        </w:rPr>
        <w:t xml:space="preserve">, se causará una multa diaria equivalente al </w:t>
      </w:r>
      <w:r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Pr="00297533">
        <w:rPr>
          <w:rFonts w:ascii="Verdana" w:hAnsi="Verdana" w:cstheme="minorHAnsi"/>
          <w:sz w:val="22"/>
          <w:highlight w:val="lightGray"/>
          <w:lang w:val="es-CO"/>
        </w:rPr>
        <w:t>%]</w:t>
      </w:r>
      <w:r w:rsidRPr="00297533">
        <w:rPr>
          <w:rFonts w:ascii="Verdana" w:hAnsi="Verdana" w:cstheme="minorHAnsi"/>
          <w:sz w:val="22"/>
          <w:lang w:val="es-CO"/>
        </w:rPr>
        <w:t xml:space="preserve"> del </w:t>
      </w:r>
      <w:r w:rsidR="00C7192F" w:rsidRPr="00297533">
        <w:rPr>
          <w:rFonts w:ascii="Verdana" w:hAnsi="Verdana" w:cstheme="minorHAnsi"/>
          <w:sz w:val="22"/>
          <w:highlight w:val="lightGray"/>
          <w:lang w:val="es-CO"/>
        </w:rPr>
        <w:t>[</w:t>
      </w:r>
      <w:r w:rsidR="00596DDA" w:rsidRPr="00297533">
        <w:rPr>
          <w:rFonts w:ascii="Verdana" w:hAnsi="Verdana" w:cstheme="minorHAnsi"/>
          <w:sz w:val="22"/>
          <w:highlight w:val="lightGray"/>
          <w:lang w:val="es-CO"/>
        </w:rPr>
        <w:t>XXXXX</w:t>
      </w:r>
      <w:r w:rsidR="00596DDA" w:rsidRPr="00297533">
        <w:rPr>
          <w:rFonts w:ascii="Verdana" w:hAnsi="Verdana" w:cstheme="minorHAnsi"/>
          <w:sz w:val="22"/>
          <w:lang w:val="es-CO"/>
        </w:rPr>
        <w:t>]</w:t>
      </w:r>
      <w:r w:rsidRPr="00297533">
        <w:rPr>
          <w:rFonts w:ascii="Verdana" w:hAnsi="Verdana" w:cstheme="minorHAnsi"/>
          <w:sz w:val="22"/>
          <w:lang w:val="es-CO"/>
        </w:rPr>
        <w:t xml:space="preserve">, por cada día calendario de atraso. Igual sanción se aplicará en caso de que el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14:paraId="4373A8EF" w14:textId="5C7B6D56" w:rsidR="008551E6" w:rsidRPr="00297533" w:rsidRDefault="008551E6" w:rsidP="00133281">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00E1571A" w:rsidRPr="00297533">
        <w:rPr>
          <w:rFonts w:ascii="Verdana" w:hAnsi="Verdana" w:cstheme="minorHAnsi"/>
          <w:sz w:val="22"/>
          <w:lang w:val="es-CO"/>
        </w:rPr>
        <w:t>discriminado en el</w:t>
      </w:r>
      <w:r w:rsidR="0094608C" w:rsidRPr="00297533">
        <w:rPr>
          <w:rFonts w:ascii="Verdana" w:hAnsi="Verdana" w:cstheme="minorHAnsi"/>
          <w:sz w:val="22"/>
          <w:lang w:val="es-CO"/>
        </w:rPr>
        <w:t xml:space="preserve"> </w:t>
      </w:r>
      <w:r w:rsidR="007B2A46" w:rsidRPr="00297533">
        <w:rPr>
          <w:rFonts w:ascii="Verdana" w:hAnsi="Verdana" w:cstheme="minorHAnsi"/>
          <w:sz w:val="22"/>
          <w:lang w:val="es-CO"/>
        </w:rPr>
        <w:t>d</w:t>
      </w:r>
      <w:r w:rsidR="00C349EA" w:rsidRPr="00297533">
        <w:rPr>
          <w:rFonts w:ascii="Verdana" w:hAnsi="Verdana" w:cstheme="minorHAnsi"/>
          <w:sz w:val="22"/>
          <w:lang w:val="es-CO"/>
        </w:rPr>
        <w:t xml:space="preserve">ocumento </w:t>
      </w:r>
      <w:r w:rsidR="007B2A46" w:rsidRPr="00297533">
        <w:rPr>
          <w:rFonts w:ascii="Verdana" w:hAnsi="Verdana" w:cstheme="minorHAnsi"/>
          <w:sz w:val="22"/>
          <w:lang w:val="es-CO"/>
        </w:rPr>
        <w:t>b</w:t>
      </w:r>
      <w:r w:rsidR="00C349EA" w:rsidRPr="00297533">
        <w:rPr>
          <w:rFonts w:ascii="Verdana" w:hAnsi="Verdana" w:cstheme="minorHAnsi"/>
          <w:sz w:val="22"/>
          <w:lang w:val="es-CO"/>
        </w:rPr>
        <w:t xml:space="preserve">ase </w:t>
      </w:r>
      <w:r w:rsidR="0094608C" w:rsidRPr="00297533">
        <w:rPr>
          <w:rFonts w:ascii="Verdana" w:hAnsi="Verdana" w:cstheme="minorHAnsi"/>
          <w:sz w:val="22"/>
          <w:lang w:val="es-CO"/>
        </w:rPr>
        <w:t>y en el</w:t>
      </w:r>
      <w:r w:rsidR="00E1571A" w:rsidRPr="00297533">
        <w:rPr>
          <w:rFonts w:ascii="Verdana" w:hAnsi="Verdana" w:cstheme="minorHAnsi"/>
          <w:sz w:val="22"/>
          <w:lang w:val="es-CO"/>
        </w:rPr>
        <w:t xml:space="preserve"> </w:t>
      </w:r>
      <w:r w:rsidR="009578C1" w:rsidRPr="00297533">
        <w:rPr>
          <w:rFonts w:ascii="Verdana" w:hAnsi="Verdana" w:cstheme="minorHAnsi"/>
          <w:sz w:val="22"/>
          <w:lang w:val="es-CO"/>
        </w:rPr>
        <w:t>“</w:t>
      </w:r>
      <w:r w:rsidR="00E1571A" w:rsidRPr="00297533">
        <w:rPr>
          <w:rFonts w:ascii="Verdana" w:hAnsi="Verdana" w:cstheme="minorHAnsi"/>
          <w:sz w:val="22"/>
          <w:lang w:val="es-CO"/>
        </w:rPr>
        <w:t xml:space="preserve">Anexo </w:t>
      </w:r>
      <w:r w:rsidR="009578C1" w:rsidRPr="00297533">
        <w:rPr>
          <w:rFonts w:ascii="Verdana" w:hAnsi="Verdana" w:cstheme="minorHAnsi"/>
          <w:sz w:val="22"/>
          <w:lang w:val="es-CO"/>
        </w:rPr>
        <w:t xml:space="preserve">- </w:t>
      </w:r>
      <w:r w:rsidR="00E1571A" w:rsidRPr="00297533">
        <w:rPr>
          <w:rFonts w:ascii="Verdana" w:hAnsi="Verdana" w:cstheme="minorHAnsi"/>
          <w:sz w:val="22"/>
          <w:lang w:val="es-CO"/>
        </w:rPr>
        <w:t>Técnico 1</w:t>
      </w:r>
      <w:r w:rsidR="009578C1" w:rsidRPr="00297533">
        <w:rPr>
          <w:rFonts w:ascii="Verdana" w:hAnsi="Verdana" w:cstheme="minorHAnsi"/>
          <w:sz w:val="22"/>
          <w:lang w:val="es-CO"/>
        </w:rPr>
        <w:t>”</w:t>
      </w:r>
      <w:r w:rsidR="00F56D19" w:rsidRPr="00297533">
        <w:rPr>
          <w:rFonts w:ascii="Verdana" w:hAnsi="Verdana" w:cstheme="minorHAnsi"/>
          <w:sz w:val="22"/>
          <w:lang w:val="es-CO"/>
        </w:rPr>
        <w:t xml:space="preserve"> </w:t>
      </w:r>
      <w:r w:rsidR="00E426CC" w:rsidRPr="00297533">
        <w:rPr>
          <w:rFonts w:ascii="Verdana" w:hAnsi="Verdana" w:cstheme="minorHAnsi"/>
          <w:sz w:val="22"/>
          <w:lang w:val="es-CO"/>
        </w:rPr>
        <w:t xml:space="preserve">en el </w:t>
      </w:r>
      <w:r w:rsidR="009E15A2" w:rsidRPr="00297533">
        <w:rPr>
          <w:rFonts w:ascii="Verdana" w:hAnsi="Verdana" w:cstheme="minorHAnsi"/>
          <w:sz w:val="22"/>
          <w:lang w:val="es-CO"/>
        </w:rPr>
        <w:t>plazo definido</w:t>
      </w:r>
      <w:r w:rsidR="00F56D19" w:rsidRPr="00297533">
        <w:rPr>
          <w:rFonts w:ascii="Verdana" w:hAnsi="Verdana" w:cstheme="minorHAnsi"/>
          <w:sz w:val="22"/>
          <w:lang w:val="es-CO"/>
        </w:rPr>
        <w:t xml:space="preserve"> por la </w:t>
      </w:r>
      <w:r w:rsidR="00485E55" w:rsidRPr="00297533">
        <w:rPr>
          <w:rFonts w:ascii="Verdana" w:hAnsi="Verdana" w:cstheme="minorHAnsi"/>
          <w:sz w:val="22"/>
          <w:lang w:val="es-CO"/>
        </w:rPr>
        <w:t>E</w:t>
      </w:r>
      <w:r w:rsidR="00F56D19" w:rsidRPr="00297533">
        <w:rPr>
          <w:rFonts w:ascii="Verdana" w:hAnsi="Verdana" w:cstheme="minorHAnsi"/>
          <w:sz w:val="22"/>
          <w:lang w:val="es-CO"/>
        </w:rPr>
        <w:t>ntidad</w:t>
      </w:r>
      <w:r w:rsidR="009E4F1B" w:rsidRPr="00297533">
        <w:rPr>
          <w:rFonts w:ascii="Verdana" w:hAnsi="Verdana" w:cstheme="minorHAnsi"/>
          <w:sz w:val="22"/>
          <w:lang w:val="es-CO"/>
        </w:rPr>
        <w:t xml:space="preserve">, se causará una multa equivalente al </w:t>
      </w:r>
      <w:r w:rsidR="009E4F1B"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00660B22" w:rsidRPr="00297533">
        <w:rPr>
          <w:rFonts w:ascii="Verdana" w:hAnsi="Verdana" w:cstheme="minorHAnsi"/>
          <w:sz w:val="22"/>
          <w:highlight w:val="lightGray"/>
          <w:lang w:val="es-CO"/>
        </w:rPr>
        <w:t>%</w:t>
      </w:r>
      <w:r w:rsidR="00660B22" w:rsidRPr="00297533">
        <w:rPr>
          <w:rFonts w:ascii="Verdana" w:hAnsi="Verdana" w:cstheme="minorHAnsi"/>
          <w:sz w:val="22"/>
          <w:lang w:val="es-CO"/>
        </w:rPr>
        <w:t xml:space="preserve">] del </w:t>
      </w:r>
      <w:r w:rsidR="00596DDA" w:rsidRPr="00297533">
        <w:rPr>
          <w:rFonts w:ascii="Verdana" w:hAnsi="Verdana" w:cstheme="minorHAnsi"/>
          <w:sz w:val="22"/>
          <w:highlight w:val="lightGray"/>
          <w:lang w:val="es-CO"/>
        </w:rPr>
        <w:t>[XXXX]</w:t>
      </w:r>
      <w:r w:rsidR="00133281" w:rsidRPr="00297533">
        <w:rPr>
          <w:rFonts w:ascii="Verdana" w:hAnsi="Verdana" w:cstheme="minorHAnsi"/>
          <w:sz w:val="22"/>
          <w:lang w:val="es-CO"/>
        </w:rPr>
        <w:t xml:space="preserve">, </w:t>
      </w:r>
      <w:r w:rsidR="00133281" w:rsidRPr="00297533">
        <w:rPr>
          <w:rFonts w:ascii="Verdana" w:hAnsi="Verdana" w:cstheme="minorHAnsi"/>
          <w:sz w:val="22"/>
          <w:highlight w:val="lightGray"/>
          <w:lang w:val="es-CO"/>
        </w:rPr>
        <w:t>[por cada día calendario de atraso en el cumplimiento de dicha obligación]</w:t>
      </w:r>
      <w:r w:rsidR="00F56D19" w:rsidRPr="00297533">
        <w:rPr>
          <w:rFonts w:ascii="Verdana" w:hAnsi="Verdana" w:cstheme="minorHAnsi"/>
          <w:sz w:val="22"/>
          <w:lang w:val="es-CO"/>
        </w:rPr>
        <w:t xml:space="preserve"> </w:t>
      </w:r>
    </w:p>
    <w:p w14:paraId="0F4B06DE" w14:textId="0080FD61" w:rsidR="00EC22C2" w:rsidRPr="00297533" w:rsidRDefault="00EC22C2" w:rsidP="0007379B">
      <w:pPr>
        <w:pStyle w:val="Prrafodelista"/>
        <w:numPr>
          <w:ilvl w:val="0"/>
          <w:numId w:val="24"/>
        </w:numPr>
        <w:rPr>
          <w:rFonts w:ascii="Verdana" w:hAnsi="Verdana" w:cstheme="minorHAnsi"/>
          <w:sz w:val="22"/>
          <w:lang w:val="es-CO"/>
        </w:rPr>
      </w:pPr>
      <w:r w:rsidRPr="00297533">
        <w:rPr>
          <w:rFonts w:ascii="Verdana" w:hAnsi="Verdana"/>
          <w:sz w:val="22"/>
          <w:lang w:val="es-CO"/>
        </w:rPr>
        <w:t xml:space="preserve">Por no entregar las comunicaciones, informes, memorias de cálculo, diseños por componentes en papel </w:t>
      </w:r>
      <w:r w:rsidRPr="00297533">
        <w:rPr>
          <w:rFonts w:ascii="Verdana" w:eastAsia="Arial" w:hAnsi="Verdana" w:cs="Arial"/>
          <w:sz w:val="22"/>
          <w:lang w:val="es-CO"/>
        </w:rPr>
        <w:t>certificado en el Sello Ambiental Colombiano, o en papel reciclado o procedente de fuentes forestales sostenibles o naturales y libre de cloro</w:t>
      </w:r>
      <w:r w:rsidRPr="00297533">
        <w:rPr>
          <w:rFonts w:ascii="Verdana" w:hAnsi="Verdana"/>
          <w:sz w:val="22"/>
          <w:lang w:val="es-CO"/>
        </w:rPr>
        <w:t xml:space="preserve">, se causará una multa equivalente a </w:t>
      </w:r>
      <w:r w:rsidRPr="00297533">
        <w:rPr>
          <w:rFonts w:ascii="Verdana" w:hAnsi="Verdana"/>
          <w:sz w:val="22"/>
          <w:highlight w:val="lightGray"/>
          <w:lang w:val="es-CO"/>
        </w:rPr>
        <w:t>[XXX %]</w:t>
      </w:r>
      <w:r w:rsidRPr="00297533">
        <w:rPr>
          <w:rFonts w:ascii="Verdana" w:hAnsi="Verdana"/>
          <w:sz w:val="22"/>
          <w:lang w:val="es-CO"/>
        </w:rPr>
        <w:t xml:space="preserve"> del </w:t>
      </w:r>
      <w:r w:rsidRPr="00297533">
        <w:rPr>
          <w:rFonts w:ascii="Verdana" w:hAnsi="Verdana"/>
          <w:sz w:val="22"/>
          <w:highlight w:val="lightGray"/>
          <w:lang w:val="es-CO"/>
        </w:rPr>
        <w:t>[valor total del contrato]</w:t>
      </w:r>
      <w:r w:rsidRPr="00297533">
        <w:rPr>
          <w:rFonts w:ascii="Verdana" w:hAnsi="Verdana"/>
          <w:sz w:val="22"/>
          <w:lang w:val="es-CO"/>
        </w:rPr>
        <w:t>.</w:t>
      </w:r>
    </w:p>
    <w:p w14:paraId="03A93260" w14:textId="6F851AFF" w:rsidR="0086755F" w:rsidRPr="00297533" w:rsidRDefault="0086755F" w:rsidP="3D8B5487">
      <w:pPr>
        <w:pStyle w:val="Prrafodelista"/>
        <w:numPr>
          <w:ilvl w:val="0"/>
          <w:numId w:val="24"/>
        </w:numPr>
        <w:rPr>
          <w:rFonts w:ascii="Verdana" w:hAnsi="Verdana"/>
          <w:sz w:val="22"/>
          <w:lang w:val="es-CO"/>
        </w:rPr>
      </w:pPr>
      <w:r w:rsidRPr="00297533">
        <w:rPr>
          <w:rFonts w:ascii="Verdana" w:hAnsi="Verdana"/>
          <w:sz w:val="22"/>
          <w:lang w:val="es-CO"/>
        </w:rPr>
        <w:t>Por incumplir</w:t>
      </w:r>
      <w:r w:rsidR="00102A29" w:rsidRPr="00297533">
        <w:rPr>
          <w:rFonts w:ascii="Verdana" w:hAnsi="Verdana"/>
          <w:sz w:val="22"/>
          <w:lang w:val="es-CO"/>
        </w:rPr>
        <w:t>, sin justa causa,</w:t>
      </w:r>
      <w:r w:rsidRPr="00297533">
        <w:rPr>
          <w:rFonts w:ascii="Verdana" w:hAnsi="Verdana"/>
          <w:sz w:val="22"/>
          <w:lang w:val="es-CO"/>
        </w:rPr>
        <w:t xml:space="preserve"> las órdenes </w:t>
      </w:r>
      <w:r w:rsidR="4B979B51" w:rsidRPr="00297533">
        <w:rPr>
          <w:rFonts w:ascii="Verdana" w:hAnsi="Verdana"/>
          <w:sz w:val="22"/>
          <w:lang w:val="es-CO"/>
        </w:rPr>
        <w:t xml:space="preserve">que </w:t>
      </w:r>
      <w:r w:rsidR="00660B22" w:rsidRPr="00297533">
        <w:rPr>
          <w:rFonts w:ascii="Verdana" w:hAnsi="Verdana"/>
          <w:sz w:val="22"/>
          <w:lang w:val="es-CO"/>
        </w:rPr>
        <w:t xml:space="preserve">el </w:t>
      </w:r>
      <w:r w:rsidR="00D83C36" w:rsidRPr="00297533">
        <w:rPr>
          <w:rFonts w:ascii="Verdana" w:hAnsi="Verdana"/>
          <w:sz w:val="22"/>
          <w:lang w:val="es-CO"/>
        </w:rPr>
        <w:t>s</w:t>
      </w:r>
      <w:r w:rsidR="006036A6" w:rsidRPr="00297533">
        <w:rPr>
          <w:rFonts w:ascii="Verdana" w:hAnsi="Verdana"/>
          <w:sz w:val="22"/>
          <w:lang w:val="es-CO"/>
        </w:rPr>
        <w:t xml:space="preserve">upervisor </w:t>
      </w:r>
      <w:r w:rsidR="6FC32D41" w:rsidRPr="00297533">
        <w:rPr>
          <w:rFonts w:ascii="Verdana" w:hAnsi="Verdana"/>
          <w:sz w:val="22"/>
          <w:lang w:val="es-CO"/>
        </w:rPr>
        <w:t>dé en ejercicio de sus funciones y en el marco del ordenamiento jurídico</w:t>
      </w:r>
      <w:r w:rsidRPr="00297533">
        <w:rPr>
          <w:rFonts w:ascii="Verdana" w:hAnsi="Verdana"/>
          <w:sz w:val="22"/>
          <w:lang w:val="es-CO"/>
        </w:rPr>
        <w:t xml:space="preserve">, el </w:t>
      </w:r>
      <w:r w:rsidR="00660B22" w:rsidRPr="00297533">
        <w:rPr>
          <w:rFonts w:ascii="Verdana" w:hAnsi="Verdana"/>
          <w:sz w:val="22"/>
          <w:lang w:val="es-CO"/>
        </w:rPr>
        <w:t>Interventor</w:t>
      </w:r>
      <w:r w:rsidRPr="00297533">
        <w:rPr>
          <w:rFonts w:ascii="Verdana" w:hAnsi="Verdana"/>
          <w:sz w:val="22"/>
          <w:lang w:val="es-CO"/>
        </w:rPr>
        <w:t xml:space="preserve"> se hará acreedor a una multa equivalente al </w:t>
      </w:r>
      <w:r w:rsidRPr="00297533">
        <w:rPr>
          <w:rFonts w:ascii="Verdana" w:hAnsi="Verdana"/>
          <w:sz w:val="22"/>
          <w:highlight w:val="lightGray"/>
          <w:lang w:val="es-CO"/>
        </w:rPr>
        <w:t>[</w:t>
      </w:r>
      <w:r w:rsidR="00EC22C2"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[XXXXX]</w:t>
      </w:r>
      <w:r w:rsidRPr="00297533">
        <w:rPr>
          <w:rFonts w:ascii="Verdana" w:hAnsi="Verdana"/>
          <w:sz w:val="22"/>
          <w:lang w:val="es-CO"/>
        </w:rPr>
        <w:t>, por cada orden incumplida.</w:t>
      </w:r>
    </w:p>
    <w:p w14:paraId="105F353A" w14:textId="061E5915"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 xml:space="preserve">Por cambiar el </w:t>
      </w:r>
      <w:r w:rsidR="009C29E2" w:rsidRPr="00297533">
        <w:rPr>
          <w:rFonts w:ascii="Verdana" w:hAnsi="Verdana"/>
          <w:sz w:val="22"/>
          <w:lang w:val="es-CO"/>
        </w:rPr>
        <w:t xml:space="preserve">equipo de trabajo presentado </w:t>
      </w:r>
      <w:r w:rsidR="00BE070A" w:rsidRPr="00297533">
        <w:rPr>
          <w:rFonts w:ascii="Verdana" w:hAnsi="Verdana"/>
          <w:sz w:val="22"/>
          <w:lang w:val="es-CO"/>
        </w:rPr>
        <w:t>en la oferta</w:t>
      </w:r>
      <w:r w:rsidRPr="00297533">
        <w:rPr>
          <w:rFonts w:ascii="Verdana" w:hAnsi="Verdana"/>
          <w:sz w:val="22"/>
          <w:lang w:val="es-CO"/>
        </w:rPr>
        <w:t>, sin la aprobación previa de</w:t>
      </w:r>
      <w:r w:rsidR="00D271CD" w:rsidRPr="00297533">
        <w:rPr>
          <w:rFonts w:ascii="Verdana" w:hAnsi="Verdana"/>
          <w:sz w:val="22"/>
          <w:lang w:val="es-CO"/>
        </w:rPr>
        <w:t xml:space="preserve">l </w:t>
      </w:r>
      <w:r w:rsidR="00645DE7" w:rsidRPr="00297533">
        <w:rPr>
          <w:rFonts w:ascii="Verdana" w:hAnsi="Verdana"/>
          <w:sz w:val="22"/>
          <w:lang w:val="es-CO"/>
        </w:rPr>
        <w:t>s</w:t>
      </w:r>
      <w:r w:rsidR="00D271CD" w:rsidRPr="00297533">
        <w:rPr>
          <w:rFonts w:ascii="Verdana" w:hAnsi="Verdana"/>
          <w:sz w:val="22"/>
          <w:lang w:val="es-CO"/>
        </w:rPr>
        <w:t>upervisor</w:t>
      </w:r>
      <w:r w:rsidRPr="00297533">
        <w:rPr>
          <w:rFonts w:ascii="Verdana" w:hAnsi="Verdana"/>
          <w:sz w:val="22"/>
          <w:lang w:val="es-CO"/>
        </w:rPr>
        <w:t xml:space="preserve">, al </w:t>
      </w:r>
      <w:r w:rsidR="00D271CD" w:rsidRPr="00297533">
        <w:rPr>
          <w:rFonts w:ascii="Verdana" w:hAnsi="Verdana"/>
          <w:sz w:val="22"/>
          <w:lang w:val="es-CO"/>
        </w:rPr>
        <w:t>Interventor</w:t>
      </w:r>
      <w:r w:rsidRPr="00297533">
        <w:rPr>
          <w:rFonts w:ascii="Verdana" w:hAnsi="Verdana"/>
          <w:sz w:val="22"/>
          <w:lang w:val="es-CO"/>
        </w:rPr>
        <w:t xml:space="preserve"> se le impondrá una multa equivalente al </w:t>
      </w:r>
      <w:r w:rsidRPr="00297533">
        <w:rPr>
          <w:rFonts w:ascii="Verdana" w:hAnsi="Verdana"/>
          <w:sz w:val="22"/>
          <w:highlight w:val="lightGray"/>
          <w:lang w:val="es-CO"/>
        </w:rPr>
        <w:t>[</w:t>
      </w:r>
      <w:r w:rsidR="00741D4A"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w:t>
      </w:r>
      <w:r w:rsidR="00CD6CA4" w:rsidRPr="00297533">
        <w:rPr>
          <w:rFonts w:ascii="Verdana" w:hAnsi="Verdana"/>
          <w:sz w:val="22"/>
          <w:highlight w:val="lightGray"/>
          <w:lang w:val="es-CO"/>
        </w:rPr>
        <w:t>v</w:t>
      </w:r>
      <w:r w:rsidR="00741D4A" w:rsidRPr="00297533">
        <w:rPr>
          <w:rFonts w:ascii="Verdana" w:hAnsi="Verdana"/>
          <w:sz w:val="22"/>
          <w:highlight w:val="lightGray"/>
          <w:lang w:val="es-CO"/>
        </w:rPr>
        <w:t>alor del contrato</w:t>
      </w:r>
      <w:r w:rsidR="00596DDA" w:rsidRPr="00297533">
        <w:rPr>
          <w:rFonts w:ascii="Verdana" w:hAnsi="Verdana"/>
          <w:sz w:val="22"/>
          <w:highlight w:val="lightGray"/>
          <w:lang w:val="es-CO"/>
        </w:rPr>
        <w:t>]</w:t>
      </w:r>
      <w:r w:rsidRPr="00297533">
        <w:rPr>
          <w:rFonts w:ascii="Verdana" w:hAnsi="Verdana"/>
          <w:sz w:val="22"/>
          <w:lang w:val="es-CO"/>
        </w:rPr>
        <w:t>.</w:t>
      </w:r>
    </w:p>
    <w:p w14:paraId="29029E27" w14:textId="0DA32575" w:rsidR="0008356F" w:rsidRPr="00297533" w:rsidRDefault="0008356F" w:rsidP="3D8B5487">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00FE394C" w:rsidRPr="00297533">
        <w:rPr>
          <w:rFonts w:ascii="Verdana" w:hAnsi="Verdana"/>
          <w:sz w:val="22"/>
          <w:lang w:val="es-CO"/>
        </w:rPr>
        <w:t xml:space="preserve">sea necesario cambiar el personal del equipo de trabajo </w:t>
      </w:r>
      <w:r w:rsidR="00726F68" w:rsidRPr="00297533">
        <w:rPr>
          <w:rFonts w:ascii="Verdana" w:hAnsi="Verdana"/>
          <w:sz w:val="22"/>
          <w:lang w:val="es-CO"/>
        </w:rPr>
        <w:t xml:space="preserve">evaluable </w:t>
      </w:r>
      <w:r w:rsidR="00126652" w:rsidRPr="00297533">
        <w:rPr>
          <w:rFonts w:ascii="Verdana" w:hAnsi="Verdana"/>
          <w:sz w:val="22"/>
          <w:lang w:val="es-CO"/>
        </w:rPr>
        <w:t xml:space="preserve">el nuevo personal </w:t>
      </w:r>
      <w:r w:rsidR="00836741" w:rsidRPr="00297533">
        <w:rPr>
          <w:rFonts w:ascii="Verdana" w:hAnsi="Verdana"/>
          <w:sz w:val="22"/>
          <w:lang w:val="es-CO"/>
        </w:rPr>
        <w:t xml:space="preserve">deberá cumplir con las condiciones de experiencia </w:t>
      </w:r>
      <w:r w:rsidR="00BA3ED7" w:rsidRPr="00297533">
        <w:rPr>
          <w:rFonts w:ascii="Verdana" w:hAnsi="Verdana"/>
          <w:sz w:val="22"/>
          <w:lang w:val="es-CO"/>
        </w:rPr>
        <w:t xml:space="preserve">y de formación académica </w:t>
      </w:r>
      <w:r w:rsidR="469D342A" w:rsidRPr="00297533">
        <w:rPr>
          <w:rFonts w:ascii="Verdana" w:hAnsi="Verdana"/>
          <w:sz w:val="22"/>
          <w:lang w:val="es-CO"/>
        </w:rPr>
        <w:t xml:space="preserve">mínimas y también con todas aquellas que fueron objeto de puntuación para el </w:t>
      </w:r>
      <w:r w:rsidR="00A8385A" w:rsidRPr="00297533">
        <w:rPr>
          <w:rFonts w:ascii="Verdana" w:hAnsi="Verdana"/>
          <w:sz w:val="22"/>
          <w:lang w:val="es-CO"/>
        </w:rPr>
        <w:t>P</w:t>
      </w:r>
      <w:r w:rsidR="469D342A" w:rsidRPr="00297533">
        <w:rPr>
          <w:rFonts w:ascii="Verdana" w:hAnsi="Verdana"/>
          <w:sz w:val="22"/>
          <w:lang w:val="es-CO"/>
        </w:rPr>
        <w:t>roponente,</w:t>
      </w:r>
      <w:r w:rsidR="006F1A87" w:rsidRPr="00297533">
        <w:rPr>
          <w:rFonts w:ascii="Verdana" w:hAnsi="Verdana"/>
          <w:sz w:val="22"/>
          <w:lang w:val="es-CO"/>
        </w:rPr>
        <w:t xml:space="preserve"> </w:t>
      </w:r>
      <w:r w:rsidR="00836741" w:rsidRPr="00297533">
        <w:rPr>
          <w:rFonts w:ascii="Verdana" w:hAnsi="Verdana"/>
          <w:sz w:val="22"/>
          <w:lang w:val="es-CO"/>
        </w:rPr>
        <w:t xml:space="preserve">so pena de </w:t>
      </w:r>
      <w:r w:rsidR="00BA3ED7" w:rsidRPr="00297533">
        <w:rPr>
          <w:rFonts w:ascii="Verdana" w:hAnsi="Verdana"/>
          <w:sz w:val="22"/>
          <w:lang w:val="es-CO"/>
        </w:rPr>
        <w:t>una</w:t>
      </w:r>
      <w:r w:rsidR="00836741" w:rsidRPr="00297533">
        <w:rPr>
          <w:rFonts w:ascii="Verdana" w:hAnsi="Verdana"/>
          <w:sz w:val="22"/>
          <w:lang w:val="es-CO"/>
        </w:rPr>
        <w:t xml:space="preserve"> multa equivalente al </w:t>
      </w:r>
      <w:r w:rsidR="00726F68" w:rsidRPr="00297533">
        <w:rPr>
          <w:rFonts w:ascii="Verdana" w:hAnsi="Verdana"/>
          <w:sz w:val="22"/>
          <w:highlight w:val="lightGray"/>
          <w:lang w:val="es-CO"/>
        </w:rPr>
        <w:t>[</w:t>
      </w:r>
      <w:r w:rsidR="00854DFB" w:rsidRPr="00297533">
        <w:rPr>
          <w:rFonts w:ascii="Verdana" w:hAnsi="Verdana"/>
          <w:sz w:val="22"/>
          <w:highlight w:val="lightGray"/>
          <w:lang w:val="es-CO"/>
        </w:rPr>
        <w:t>XX</w:t>
      </w:r>
      <w:r w:rsidR="00726F68" w:rsidRPr="00297533">
        <w:rPr>
          <w:rFonts w:ascii="Verdana" w:hAnsi="Verdana"/>
          <w:sz w:val="22"/>
          <w:highlight w:val="lightGray"/>
          <w:lang w:val="es-CO"/>
        </w:rPr>
        <w:t>%]</w:t>
      </w:r>
      <w:r w:rsidR="00726F68" w:rsidRPr="00297533">
        <w:rPr>
          <w:rFonts w:ascii="Verdana" w:hAnsi="Verdana"/>
          <w:sz w:val="22"/>
          <w:lang w:val="es-CO"/>
        </w:rPr>
        <w:t xml:space="preserve"> del </w:t>
      </w:r>
      <w:r w:rsidR="00596DDA" w:rsidRPr="00297533">
        <w:rPr>
          <w:rFonts w:ascii="Verdana" w:hAnsi="Verdana"/>
          <w:sz w:val="22"/>
          <w:highlight w:val="lightGray"/>
          <w:lang w:val="es-CO"/>
        </w:rPr>
        <w:t>[XXXXX]</w:t>
      </w:r>
      <w:r w:rsidR="00726F68" w:rsidRPr="00297533">
        <w:rPr>
          <w:rFonts w:ascii="Verdana" w:hAnsi="Verdana"/>
          <w:sz w:val="22"/>
          <w:highlight w:val="lightGray"/>
          <w:lang w:val="es-CO"/>
        </w:rPr>
        <w:t>.</w:t>
      </w:r>
      <w:r w:rsidR="00726F68" w:rsidRPr="00297533">
        <w:rPr>
          <w:rFonts w:ascii="Verdana" w:hAnsi="Verdana"/>
          <w:sz w:val="22"/>
          <w:lang w:val="es-CO"/>
        </w:rPr>
        <w:t xml:space="preserve"> </w:t>
      </w:r>
    </w:p>
    <w:p w14:paraId="2F899956" w14:textId="580D8A00" w:rsidR="0086755F" w:rsidRPr="00297533" w:rsidRDefault="007E6DB1" w:rsidP="007E6DB1">
      <w:pPr>
        <w:pStyle w:val="Prrafodelista"/>
        <w:numPr>
          <w:ilvl w:val="0"/>
          <w:numId w:val="24"/>
        </w:numPr>
        <w:rPr>
          <w:rFonts w:ascii="Verdana" w:hAnsi="Verdana"/>
          <w:sz w:val="22"/>
          <w:lang w:val="es-CO"/>
        </w:rPr>
      </w:pPr>
      <w:r w:rsidRPr="00297533">
        <w:rPr>
          <w:rFonts w:ascii="Verdana" w:hAnsi="Verdana"/>
          <w:sz w:val="22"/>
          <w:lang w:val="es-CO"/>
        </w:rPr>
        <w:t>Por atraso en el cumplimiento de las obligaciones relacionadas con el pago de salarios</w:t>
      </w:r>
      <w:r w:rsidR="00037C7A" w:rsidRPr="00297533">
        <w:rPr>
          <w:rFonts w:ascii="Verdana" w:hAnsi="Verdana"/>
          <w:sz w:val="22"/>
          <w:lang w:val="es-CO"/>
        </w:rPr>
        <w:t>,</w:t>
      </w:r>
      <w:r w:rsidRPr="00297533">
        <w:rPr>
          <w:rFonts w:ascii="Verdana" w:hAnsi="Verdana"/>
          <w:sz w:val="22"/>
          <w:lang w:val="es-CO"/>
        </w:rPr>
        <w:t xml:space="preserve"> honorarios o en su defecto cualquier forma de remuneración o contraprestación de alguno o algunos de sus empleados o Contratistas, al Interventor se le impondrá una multa equivalente a </w:t>
      </w:r>
      <w:r w:rsidRPr="00297533">
        <w:rPr>
          <w:rFonts w:ascii="Verdana" w:hAnsi="Verdana"/>
          <w:sz w:val="22"/>
          <w:highlight w:val="lightGray"/>
          <w:lang w:val="es-CO"/>
        </w:rPr>
        <w:t>[XX salarios mínimos diarios o mensuales legales vigentes]</w:t>
      </w:r>
      <w:r w:rsidRPr="00297533">
        <w:rPr>
          <w:rFonts w:ascii="Verdana" w:hAnsi="Verdana"/>
          <w:sz w:val="22"/>
          <w:lang w:val="es-CO"/>
        </w:rPr>
        <w:t>, [</w:t>
      </w:r>
      <w:r w:rsidRPr="00297533">
        <w:rPr>
          <w:rFonts w:ascii="Verdana" w:hAnsi="Verdana"/>
          <w:sz w:val="22"/>
          <w:highlight w:val="lightGray"/>
          <w:lang w:val="es-CO"/>
        </w:rPr>
        <w:t>por cada día calendario de atraso en el cumplimiento de dicha obligación]</w:t>
      </w:r>
      <w:r w:rsidR="0086755F" w:rsidRPr="00297533">
        <w:rPr>
          <w:rFonts w:ascii="Verdana" w:hAnsi="Verdana"/>
          <w:sz w:val="22"/>
          <w:lang w:val="es-CO"/>
        </w:rPr>
        <w:t>.</w:t>
      </w:r>
    </w:p>
    <w:p w14:paraId="4CCC329C" w14:textId="2244E13A"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highlight w:val="lightGray"/>
          <w:lang w:val="es-CO"/>
        </w:rPr>
        <w:t xml:space="preserve">[La </w:t>
      </w:r>
      <w:r w:rsidR="00365F1F" w:rsidRPr="00297533">
        <w:rPr>
          <w:rFonts w:ascii="Verdana" w:hAnsi="Verdana"/>
          <w:sz w:val="22"/>
          <w:highlight w:val="lightGray"/>
          <w:lang w:val="es-CO"/>
        </w:rPr>
        <w:t>E</w:t>
      </w:r>
      <w:r w:rsidRPr="00297533">
        <w:rPr>
          <w:rFonts w:ascii="Verdana" w:hAnsi="Verdana"/>
          <w:sz w:val="22"/>
          <w:highlight w:val="lightGray"/>
          <w:lang w:val="es-CO"/>
        </w:rPr>
        <w:t>ntidad incluirá las demás causales que considere convenientes teniendo en cuenta las obligaciones pactadas en el contrato]</w:t>
      </w:r>
    </w:p>
    <w:p w14:paraId="50BE779E" w14:textId="77777777" w:rsidR="0086755F" w:rsidRPr="00297533" w:rsidRDefault="0086755F" w:rsidP="0086755F">
      <w:pPr>
        <w:rPr>
          <w:rFonts w:ascii="Verdana" w:hAnsi="Verdana" w:cstheme="minorHAnsi"/>
          <w:b/>
          <w:bCs/>
          <w:sz w:val="22"/>
        </w:rPr>
      </w:pPr>
    </w:p>
    <w:p w14:paraId="35FFC649" w14:textId="06D11FBF" w:rsidR="0086755F" w:rsidRPr="00297533" w:rsidRDefault="0086755F" w:rsidP="0086755F">
      <w:pPr>
        <w:rPr>
          <w:rFonts w:ascii="Verdana" w:hAnsi="Verdana" w:cstheme="minorHAnsi"/>
          <w:sz w:val="22"/>
          <w:lang w:val="es-CO"/>
        </w:rPr>
      </w:pPr>
      <w:r w:rsidRPr="00297533">
        <w:rPr>
          <w:rFonts w:ascii="Verdana" w:hAnsi="Verdana" w:cstheme="minorHAnsi"/>
          <w:b/>
          <w:bCs/>
          <w:sz w:val="22"/>
          <w:lang w:val="es-CO"/>
        </w:rPr>
        <w:lastRenderedPageBreak/>
        <w:t>Parágrafo 1.</w:t>
      </w:r>
      <w:r w:rsidRPr="00297533">
        <w:rPr>
          <w:rFonts w:ascii="Verdana" w:hAnsi="Verdana" w:cstheme="minorHAnsi"/>
          <w:sz w:val="22"/>
          <w:lang w:val="es-CO"/>
        </w:rPr>
        <w:t xml:space="preserve"> Las multas son apremios al </w:t>
      </w:r>
      <w:r w:rsidR="00C7212A" w:rsidRPr="00297533">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297533" w:rsidRDefault="0086755F" w:rsidP="0086755F">
      <w:pPr>
        <w:rPr>
          <w:rFonts w:ascii="Verdana" w:hAnsi="Verdana" w:cstheme="minorHAnsi"/>
          <w:sz w:val="22"/>
          <w:lang w:val="es-CO"/>
        </w:rPr>
      </w:pPr>
    </w:p>
    <w:p w14:paraId="6D686DDD" w14:textId="75E986B3" w:rsidR="0086755F" w:rsidRPr="00297533" w:rsidRDefault="0086755F" w:rsidP="0086755F">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005F4077" w:rsidRPr="00297533">
        <w:rPr>
          <w:rFonts w:ascii="Verdana" w:hAnsi="Verdana"/>
          <w:sz w:val="22"/>
        </w:rPr>
        <w:t>Interventor</w:t>
      </w:r>
      <w:r w:rsidRPr="00297533">
        <w:rPr>
          <w:rFonts w:ascii="Verdana" w:hAnsi="Verdana"/>
          <w:sz w:val="22"/>
        </w:rPr>
        <w:t xml:space="preserve"> incurra en una de las causales de multa, este autoriza a la </w:t>
      </w:r>
      <w:r w:rsidR="00307DEB" w:rsidRPr="00297533">
        <w:rPr>
          <w:rFonts w:ascii="Verdana" w:hAnsi="Verdana"/>
          <w:sz w:val="22"/>
        </w:rPr>
        <w:t>E</w:t>
      </w:r>
      <w:r w:rsidRPr="00297533">
        <w:rPr>
          <w:rFonts w:ascii="Verdana" w:hAnsi="Verdana"/>
          <w:sz w:val="22"/>
        </w:rPr>
        <w:t xml:space="preserve">ntidad para descontar el valor de la misma, la cual se tomará directamente de cualquier suma que se le adeude, sin perjuicio de hacer efectiva la </w:t>
      </w:r>
      <w:r w:rsidR="00B149FE" w:rsidRPr="00297533">
        <w:rPr>
          <w:rFonts w:ascii="Verdana" w:hAnsi="Verdana"/>
          <w:sz w:val="22"/>
        </w:rPr>
        <w:t xml:space="preserve">Garantía </w:t>
      </w:r>
      <w:r w:rsidRPr="00297533">
        <w:rPr>
          <w:rFonts w:ascii="Verdana" w:hAnsi="Verdana"/>
          <w:sz w:val="22"/>
        </w:rPr>
        <w:t>de cumplimiento del contrato.</w:t>
      </w:r>
    </w:p>
    <w:p w14:paraId="5A4B99BD" w14:textId="77777777" w:rsidR="0086755F" w:rsidRPr="00297533" w:rsidRDefault="0086755F" w:rsidP="0086755F">
      <w:pPr>
        <w:rPr>
          <w:rFonts w:ascii="Verdana" w:hAnsi="Verdana" w:cstheme="minorHAnsi"/>
          <w:sz w:val="22"/>
          <w:lang w:val="es-CO"/>
        </w:rPr>
      </w:pPr>
    </w:p>
    <w:p w14:paraId="2155DB94" w14:textId="1AE1867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00102A29" w:rsidRPr="00297533">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003A7B16" w:rsidRPr="00297533">
        <w:rPr>
          <w:rFonts w:ascii="Verdana" w:hAnsi="Verdana"/>
          <w:sz w:val="22"/>
          <w:lang w:val="es-CO"/>
        </w:rPr>
        <w:t>mismo</w:t>
      </w:r>
      <w:r w:rsidR="00D52C4E" w:rsidRPr="00297533">
        <w:rPr>
          <w:rFonts w:ascii="Verdana" w:hAnsi="Verdana"/>
          <w:sz w:val="22"/>
          <w:lang w:val="es-CO"/>
        </w:rPr>
        <w:t xml:space="preserve"> amén de la obligación incumplida. </w:t>
      </w:r>
    </w:p>
    <w:p w14:paraId="75D5702A" w14:textId="77777777" w:rsidR="0086755F" w:rsidRPr="00297533" w:rsidRDefault="0086755F" w:rsidP="0086755F">
      <w:pPr>
        <w:rPr>
          <w:rFonts w:ascii="Verdana" w:hAnsi="Verdana" w:cstheme="minorHAnsi"/>
          <w:sz w:val="22"/>
          <w:lang w:val="es-CO"/>
        </w:rPr>
      </w:pPr>
    </w:p>
    <w:p w14:paraId="183CEC54" w14:textId="2ED2890C" w:rsidR="0086755F" w:rsidRPr="00297533" w:rsidRDefault="0086755F" w:rsidP="29CEC7A1">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008D6046" w:rsidRPr="00297533">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14:paraId="744309BC" w14:textId="77777777" w:rsidR="0086755F" w:rsidRPr="00297533" w:rsidRDefault="0086755F" w:rsidP="0086755F">
      <w:pPr>
        <w:rPr>
          <w:rFonts w:ascii="Verdana" w:hAnsi="Verdana" w:cstheme="minorHAnsi"/>
          <w:sz w:val="22"/>
          <w:lang w:val="es-CO"/>
        </w:rPr>
      </w:pPr>
    </w:p>
    <w:p w14:paraId="4AD96C7B" w14:textId="265031D7"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5. </w:t>
      </w:r>
      <w:r w:rsidRPr="00297533">
        <w:rPr>
          <w:rFonts w:ascii="Verdana" w:hAnsi="Verdana"/>
          <w:sz w:val="22"/>
          <w:lang w:val="es-CO"/>
        </w:rPr>
        <w:t xml:space="preserve">Para efectos de la imposición de las multas el </w:t>
      </w:r>
      <w:r w:rsidR="003131D4" w:rsidRPr="00297533">
        <w:rPr>
          <w:rFonts w:ascii="Verdana" w:hAnsi="Verdana"/>
          <w:sz w:val="22"/>
          <w:lang w:val="es-CO"/>
        </w:rPr>
        <w:t>s</w:t>
      </w:r>
      <w:r w:rsidRPr="00297533">
        <w:rPr>
          <w:rFonts w:ascii="Verdana" w:hAnsi="Verdana"/>
          <w:sz w:val="22"/>
          <w:lang w:val="es-CO"/>
        </w:rPr>
        <w:t xml:space="preserve">alario </w:t>
      </w:r>
      <w:r w:rsidR="0043048F" w:rsidRPr="00297533">
        <w:rPr>
          <w:rFonts w:ascii="Verdana" w:hAnsi="Verdana"/>
          <w:sz w:val="22"/>
          <w:lang w:val="es-CO"/>
        </w:rPr>
        <w:t>m</w:t>
      </w:r>
      <w:r w:rsidRPr="00297533">
        <w:rPr>
          <w:rFonts w:ascii="Verdana" w:hAnsi="Verdana"/>
          <w:sz w:val="22"/>
          <w:lang w:val="es-CO"/>
        </w:rPr>
        <w:t xml:space="preserve">ínimo </w:t>
      </w:r>
      <w:r w:rsidR="0043048F" w:rsidRPr="00297533">
        <w:rPr>
          <w:rFonts w:ascii="Verdana" w:hAnsi="Verdana"/>
          <w:sz w:val="22"/>
          <w:lang w:val="es-CO"/>
        </w:rPr>
        <w:t>d</w:t>
      </w:r>
      <w:r w:rsidRPr="00297533">
        <w:rPr>
          <w:rFonts w:ascii="Verdana" w:hAnsi="Verdana"/>
          <w:sz w:val="22"/>
          <w:lang w:val="es-CO"/>
        </w:rPr>
        <w:t xml:space="preserve">iario o </w:t>
      </w:r>
      <w:r w:rsidR="0043048F" w:rsidRPr="00297533">
        <w:rPr>
          <w:rFonts w:ascii="Verdana" w:hAnsi="Verdana"/>
          <w:sz w:val="22"/>
          <w:lang w:val="es-CO"/>
        </w:rPr>
        <w:t>m</w:t>
      </w:r>
      <w:r w:rsidRPr="00297533">
        <w:rPr>
          <w:rFonts w:ascii="Verdana" w:hAnsi="Verdana"/>
          <w:sz w:val="22"/>
          <w:lang w:val="es-CO"/>
        </w:rPr>
        <w:t xml:space="preserve">ensual </w:t>
      </w:r>
      <w:r w:rsidR="0043048F" w:rsidRPr="00297533">
        <w:rPr>
          <w:rFonts w:ascii="Verdana" w:hAnsi="Verdana"/>
          <w:sz w:val="22"/>
          <w:lang w:val="es-CO"/>
        </w:rPr>
        <w:t>v</w:t>
      </w:r>
      <w:r w:rsidRPr="00297533">
        <w:rPr>
          <w:rFonts w:ascii="Verdana" w:hAnsi="Verdana"/>
          <w:sz w:val="22"/>
          <w:lang w:val="es-CO"/>
        </w:rPr>
        <w:t xml:space="preserve">igente, será aquel que rija para el momento </w:t>
      </w:r>
      <w:r w:rsidR="0056104A" w:rsidRPr="00297533">
        <w:rPr>
          <w:rFonts w:ascii="Verdana" w:hAnsi="Verdana"/>
          <w:sz w:val="22"/>
          <w:lang w:val="es-CO"/>
        </w:rPr>
        <w:t xml:space="preserve">de </w:t>
      </w:r>
      <w:r w:rsidR="008A023A" w:rsidRPr="00297533">
        <w:rPr>
          <w:rFonts w:ascii="Verdana" w:hAnsi="Verdana"/>
          <w:sz w:val="22"/>
          <w:lang w:val="es-CO"/>
        </w:rPr>
        <w:t>la expedición del acto administrativo que lo declara</w:t>
      </w:r>
      <w:r w:rsidRPr="00297533">
        <w:rPr>
          <w:rFonts w:ascii="Verdana" w:hAnsi="Verdana"/>
          <w:sz w:val="22"/>
          <w:lang w:val="es-CO"/>
        </w:rPr>
        <w:t>.</w:t>
      </w:r>
    </w:p>
    <w:p w14:paraId="122375D7" w14:textId="77777777" w:rsidR="0086755F" w:rsidRPr="00297533" w:rsidRDefault="0086755F" w:rsidP="0086755F">
      <w:pPr>
        <w:rPr>
          <w:rFonts w:ascii="Verdana" w:hAnsi="Verdana" w:cstheme="minorHAnsi"/>
          <w:sz w:val="22"/>
          <w:lang w:val="es-CO"/>
        </w:rPr>
      </w:pPr>
    </w:p>
    <w:p w14:paraId="756C73B2" w14:textId="015BE2E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00485BDC" w:rsidRPr="00297533">
        <w:rPr>
          <w:rFonts w:ascii="Verdana" w:hAnsi="Verdana"/>
          <w:sz w:val="22"/>
          <w:lang w:val="es-CO"/>
        </w:rPr>
        <w:t xml:space="preserve"> cinco por ciento</w:t>
      </w:r>
      <w:r w:rsidRPr="00297533">
        <w:rPr>
          <w:rFonts w:ascii="Verdana" w:hAnsi="Verdana"/>
          <w:sz w:val="22"/>
          <w:lang w:val="es-CO"/>
        </w:rPr>
        <w:t xml:space="preserve"> </w:t>
      </w:r>
      <w:r w:rsidR="00485BDC" w:rsidRPr="00297533">
        <w:rPr>
          <w:rFonts w:ascii="Verdana" w:hAnsi="Verdana"/>
          <w:sz w:val="22"/>
          <w:lang w:val="es-CO"/>
        </w:rPr>
        <w:t>(</w:t>
      </w:r>
      <w:r w:rsidRPr="00297533">
        <w:rPr>
          <w:rFonts w:ascii="Verdana" w:hAnsi="Verdana"/>
          <w:sz w:val="22"/>
          <w:lang w:val="es-CO"/>
        </w:rPr>
        <w:t>5</w:t>
      </w:r>
      <w:r w:rsidR="0010119D" w:rsidRPr="00297533">
        <w:rPr>
          <w:rFonts w:ascii="Verdana" w:hAnsi="Verdana"/>
          <w:sz w:val="22"/>
          <w:lang w:val="es-CO"/>
        </w:rPr>
        <w:t xml:space="preserve"> </w:t>
      </w:r>
      <w:r w:rsidRPr="00297533">
        <w:rPr>
          <w:rFonts w:ascii="Verdana" w:hAnsi="Verdana"/>
          <w:sz w:val="22"/>
          <w:lang w:val="es-CO"/>
        </w:rPr>
        <w:t>%</w:t>
      </w:r>
      <w:r w:rsidR="00485BDC" w:rsidRPr="00297533">
        <w:rPr>
          <w:rFonts w:ascii="Verdana" w:hAnsi="Verdana"/>
          <w:sz w:val="22"/>
          <w:lang w:val="es-CO"/>
        </w:rPr>
        <w:t>)</w:t>
      </w:r>
      <w:r w:rsidRPr="00297533">
        <w:rPr>
          <w:rFonts w:ascii="Verdana" w:hAnsi="Verdana"/>
          <w:sz w:val="22"/>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297533" w:rsidRDefault="00BA3ED7" w:rsidP="11F23BDB">
      <w:pPr>
        <w:rPr>
          <w:rFonts w:ascii="Verdana" w:hAnsi="Verdana"/>
          <w:sz w:val="22"/>
          <w:lang w:val="es-CO"/>
        </w:rPr>
      </w:pPr>
    </w:p>
    <w:p w14:paraId="690F6A00" w14:textId="17B9643B" w:rsidR="00BA3ED7" w:rsidRPr="00297533" w:rsidRDefault="00BA3ED7" w:rsidP="11F23BD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Pr="00297533">
        <w:rPr>
          <w:rFonts w:ascii="Verdana" w:hAnsi="Verdana"/>
          <w:sz w:val="22"/>
          <w:highlight w:val="lightGray"/>
          <w:lang w:val="es-CO"/>
        </w:rPr>
        <w:t>[La Entidad definirá el valor del porcentaje de la totalidad del contrato]</w:t>
      </w:r>
    </w:p>
    <w:p w14:paraId="59A9B9A2" w14:textId="5C9F7583" w:rsidR="00FC0FCF" w:rsidRPr="00297533" w:rsidRDefault="00FC0FCF" w:rsidP="0086755F">
      <w:pPr>
        <w:rPr>
          <w:rFonts w:ascii="Verdana" w:hAnsi="Verdana" w:cs="Arial"/>
          <w:sz w:val="22"/>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14E7F1E1" w14:textId="2136F239" w:rsidR="00FC0FCF" w:rsidRPr="00297533" w:rsidRDefault="00FC0FCF" w:rsidP="00540E0E">
      <w:pPr>
        <w:rPr>
          <w:rFonts w:ascii="Verdana" w:hAnsi="Verdana" w:cs="Arial"/>
          <w:sz w:val="22"/>
        </w:rPr>
      </w:pPr>
    </w:p>
    <w:p w14:paraId="0208DD88" w14:textId="44F7FC70" w:rsidR="00545494" w:rsidRPr="00297533" w:rsidRDefault="00545494" w:rsidP="00545494">
      <w:pPr>
        <w:rPr>
          <w:rFonts w:ascii="Verdana" w:hAnsi="Verdana" w:cstheme="minorHAnsi"/>
          <w:sz w:val="22"/>
        </w:rPr>
      </w:pPr>
      <w:r w:rsidRPr="00297533">
        <w:rPr>
          <w:rFonts w:ascii="Verdana" w:hAnsi="Verdana" w:cstheme="minorHAnsi"/>
          <w:sz w:val="22"/>
          <w:highlight w:val="lightGray"/>
        </w:rPr>
        <w:t xml:space="preserve">[La </w:t>
      </w:r>
      <w:r w:rsidR="00CC409F" w:rsidRPr="00297533">
        <w:rPr>
          <w:rFonts w:ascii="Verdana" w:hAnsi="Verdana" w:cstheme="minorHAnsi"/>
          <w:sz w:val="22"/>
          <w:highlight w:val="lightGray"/>
        </w:rPr>
        <w:t>E</w:t>
      </w:r>
      <w:r w:rsidRPr="00297533">
        <w:rPr>
          <w:rFonts w:ascii="Verdana" w:hAnsi="Verdana" w:cstheme="minorHAnsi"/>
          <w:sz w:val="22"/>
          <w:highlight w:val="lightGray"/>
        </w:rPr>
        <w:t>ntidad podrá escoger alguna de las siguientes opciones de cláusula penal, combinarlas, modificarlas o crear la que considere conveniente]</w:t>
      </w:r>
      <w:r w:rsidRPr="00297533">
        <w:rPr>
          <w:rFonts w:ascii="Verdana" w:hAnsi="Verdana" w:cstheme="minorHAnsi"/>
          <w:sz w:val="22"/>
        </w:rPr>
        <w:t>.</w:t>
      </w:r>
    </w:p>
    <w:p w14:paraId="29276706" w14:textId="77777777" w:rsidR="00545494" w:rsidRPr="00297533" w:rsidRDefault="00545494" w:rsidP="00545494">
      <w:pPr>
        <w:rPr>
          <w:rFonts w:ascii="Verdana" w:hAnsi="Verdana" w:cstheme="minorHAnsi"/>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3939AAFC" w14:textId="77777777" w:rsidR="00545494" w:rsidRPr="00297533" w:rsidRDefault="00545494" w:rsidP="00545494">
      <w:pPr>
        <w:rPr>
          <w:rFonts w:ascii="Verdana" w:hAnsi="Verdana" w:cstheme="minorHAnsi"/>
          <w:sz w:val="22"/>
          <w:highlight w:val="lightGray"/>
        </w:rPr>
      </w:pPr>
    </w:p>
    <w:p w14:paraId="7461520C"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1:</w:t>
      </w:r>
    </w:p>
    <w:p w14:paraId="1D1DC5A5" w14:textId="77777777" w:rsidR="002C4B82" w:rsidRPr="00297533" w:rsidRDefault="002C4B82" w:rsidP="002C4B82">
      <w:pPr>
        <w:rPr>
          <w:rFonts w:ascii="Verdana" w:hAnsi="Verdana"/>
          <w:sz w:val="22"/>
        </w:rPr>
      </w:pPr>
      <w:r w:rsidRPr="00297533">
        <w:rPr>
          <w:rFonts w:ascii="Verdana" w:hAnsi="Verdana"/>
          <w:sz w:val="22"/>
        </w:rPr>
        <w:lastRenderedPageBreak/>
        <w:t xml:space="preserve">En caso de presentarse por parte del Interventor incumplimiento parcial o total del Contrato, este pagará a título de cláusula penal pecuniaria a la Entidad una suma equivalente </w:t>
      </w:r>
      <w:r w:rsidRPr="00297533">
        <w:rPr>
          <w:rFonts w:ascii="Verdana" w:hAnsi="Verdana"/>
          <w:sz w:val="22"/>
          <w:highlight w:val="lightGray"/>
        </w:rPr>
        <w:t>[al XX % del valor del contrato]</w:t>
      </w:r>
      <w:r w:rsidRPr="00297533">
        <w:rPr>
          <w:rFonts w:ascii="Verdana" w:hAnsi="Verdana"/>
          <w:sz w:val="22"/>
        </w:rPr>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A33FA39" w14:textId="77777777" w:rsidR="002C4B82" w:rsidRPr="00297533" w:rsidRDefault="002C4B82" w:rsidP="002C4B82">
      <w:pPr>
        <w:rPr>
          <w:rFonts w:ascii="Verdana" w:hAnsi="Verdana"/>
          <w:sz w:val="22"/>
        </w:rPr>
      </w:pPr>
    </w:p>
    <w:p w14:paraId="571327C9" w14:textId="77777777" w:rsidR="002C4B82" w:rsidRPr="00297533" w:rsidRDefault="002C4B82" w:rsidP="002C4B82">
      <w:pPr>
        <w:rPr>
          <w:rFonts w:ascii="Verdana" w:hAnsi="Verdana"/>
          <w:sz w:val="22"/>
        </w:rPr>
      </w:pPr>
      <w:r w:rsidRPr="00297533">
        <w:rPr>
          <w:rFonts w:ascii="Verdana" w:hAnsi="Verdana"/>
          <w:sz w:val="22"/>
        </w:rPr>
        <w:t xml:space="preserve">El pago o deducción de la cláusula penal no exonerará al Interventor del cumplimiento de sus obligaciones contractuales, incluyendo las que dieron lugar a la imposición de la pena. </w:t>
      </w:r>
    </w:p>
    <w:p w14:paraId="14EA2403" w14:textId="77777777" w:rsidR="002C4B82" w:rsidRPr="00297533" w:rsidRDefault="002C4B82" w:rsidP="002C4B82">
      <w:pPr>
        <w:rPr>
          <w:rFonts w:ascii="Verdana" w:hAnsi="Verdana"/>
          <w:sz w:val="22"/>
        </w:rPr>
      </w:pPr>
    </w:p>
    <w:p w14:paraId="75744055" w14:textId="77777777" w:rsidR="002C4B82" w:rsidRPr="00297533" w:rsidRDefault="002C4B82" w:rsidP="002C4B82">
      <w:pPr>
        <w:rPr>
          <w:rFonts w:ascii="Verdana" w:hAnsi="Verdana"/>
          <w:sz w:val="22"/>
        </w:rPr>
      </w:pPr>
      <w:r w:rsidRPr="00297533">
        <w:rPr>
          <w:rFonts w:ascii="Verdana" w:hAnsi="Verdana"/>
          <w:sz w:val="22"/>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07D4F465" w14:textId="77777777" w:rsidR="002C4B82" w:rsidRPr="00297533" w:rsidRDefault="002C4B82" w:rsidP="002C4B82">
      <w:pPr>
        <w:rPr>
          <w:rFonts w:ascii="Verdana" w:hAnsi="Verdana" w:cstheme="minorHAnsi"/>
          <w:sz w:val="22"/>
        </w:rPr>
      </w:pPr>
    </w:p>
    <w:p w14:paraId="11F98365"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2:</w:t>
      </w:r>
    </w:p>
    <w:p w14:paraId="37D54081" w14:textId="77777777" w:rsidR="00037AA2" w:rsidRPr="00297533" w:rsidRDefault="00037AA2" w:rsidP="00545494">
      <w:pPr>
        <w:rPr>
          <w:rFonts w:ascii="Verdana" w:hAnsi="Verdana" w:cstheme="minorHAnsi"/>
          <w:b/>
          <w:bCs/>
          <w:sz w:val="22"/>
        </w:rPr>
      </w:pPr>
    </w:p>
    <w:p w14:paraId="416D7167"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En caso de incumplimiento total o parcial del contrato, el Interventor pagará a la Entidad a título de estimación anticipada de perjuicios una suma equivalente al </w:t>
      </w:r>
      <w:r w:rsidRPr="00297533">
        <w:rPr>
          <w:rFonts w:ascii="Verdana" w:hAnsi="Verdana" w:cstheme="minorHAnsi"/>
          <w:sz w:val="22"/>
          <w:highlight w:val="lightGray"/>
        </w:rPr>
        <w:t>[XX%]</w:t>
      </w:r>
      <w:r w:rsidRPr="00297533">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Interventor o, en su defecto, se hará efectivo el amparo de cumplimiento de la Garantía única.</w:t>
      </w:r>
    </w:p>
    <w:p w14:paraId="1EA464CC" w14:textId="77777777" w:rsidR="00CC5F7C" w:rsidRPr="00297533" w:rsidRDefault="00CC5F7C" w:rsidP="00CC5F7C">
      <w:pPr>
        <w:rPr>
          <w:rFonts w:ascii="Verdana" w:hAnsi="Verdana" w:cstheme="minorHAnsi"/>
          <w:b/>
          <w:bCs/>
          <w:sz w:val="22"/>
        </w:rPr>
      </w:pPr>
    </w:p>
    <w:p w14:paraId="23BB9A90"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El pago o deducción de la cláusula penal no exonerará al Interventor del cumplimiento de sus obligaciones contractuales, incluyendo las que dieron lugar a la imposición de la pena. </w:t>
      </w:r>
    </w:p>
    <w:p w14:paraId="6F253F7B" w14:textId="77777777" w:rsidR="00CC5F7C" w:rsidRPr="00297533" w:rsidRDefault="00CC5F7C" w:rsidP="00CC5F7C">
      <w:pPr>
        <w:rPr>
          <w:rFonts w:ascii="Verdana" w:hAnsi="Verdana" w:cstheme="minorHAnsi"/>
          <w:b/>
          <w:bCs/>
          <w:sz w:val="22"/>
        </w:rPr>
      </w:pPr>
    </w:p>
    <w:p w14:paraId="0589C8FD"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3:</w:t>
      </w:r>
    </w:p>
    <w:p w14:paraId="7D34117A" w14:textId="77777777" w:rsidR="003042A4" w:rsidRPr="00297533" w:rsidRDefault="003042A4" w:rsidP="00545494">
      <w:pPr>
        <w:rPr>
          <w:rFonts w:ascii="Verdana" w:hAnsi="Verdana" w:cstheme="minorHAnsi"/>
          <w:b/>
          <w:bCs/>
          <w:sz w:val="22"/>
        </w:rPr>
      </w:pPr>
    </w:p>
    <w:p w14:paraId="28DE1A1A" w14:textId="77777777" w:rsidR="009E55B2" w:rsidRPr="00297533" w:rsidRDefault="009E55B2" w:rsidP="009E55B2">
      <w:pPr>
        <w:rPr>
          <w:rFonts w:ascii="Verdana" w:hAnsi="Verdana"/>
          <w:sz w:val="22"/>
        </w:rPr>
      </w:pPr>
      <w:r w:rsidRPr="00297533">
        <w:rPr>
          <w:rFonts w:ascii="Verdana" w:hAnsi="Verdana"/>
          <w:sz w:val="22"/>
        </w:rPr>
        <w:t xml:space="preserve">En caso de incumplimiento grave por parte del Interventor de las obligaciones contraídas en el contrato, la Entidad podrá aplicar la cláusula penal pecuniaria al Interventor hasta por un valor del </w:t>
      </w:r>
      <w:r w:rsidRPr="00297533">
        <w:rPr>
          <w:rFonts w:ascii="Verdana" w:hAnsi="Verdana"/>
          <w:sz w:val="22"/>
          <w:highlight w:val="lightGray"/>
        </w:rPr>
        <w:t>[XX %]</w:t>
      </w:r>
      <w:r w:rsidRPr="00297533" w:rsidDel="00004EAA">
        <w:rPr>
          <w:rFonts w:ascii="Verdana" w:hAnsi="Verdana"/>
          <w:sz w:val="22"/>
          <w:highlight w:val="lightGray"/>
        </w:rPr>
        <w:t xml:space="preserve"> </w:t>
      </w:r>
      <w:r w:rsidRPr="00297533">
        <w:rPr>
          <w:rFonts w:ascii="Verdana" w:hAnsi="Verdana"/>
          <w:sz w:val="22"/>
        </w:rPr>
        <w:t>del valor del contrato, suma que la Entidad hará efectiva mediante el cobro de la Garantía única de cumplimiento o, a su elección, de los valores que adeude al Interventor, si los hubiere. La aplicación de la cláusula penal no excluye la indemnización de perjuicios, de conformidad con los artículos 870 del Código del Comercio y 1546 del Código Civil.</w:t>
      </w:r>
    </w:p>
    <w:p w14:paraId="6B9C2A3D" w14:textId="77777777" w:rsidR="009E55B2" w:rsidRPr="00297533" w:rsidRDefault="009E55B2" w:rsidP="009E55B2">
      <w:pPr>
        <w:rPr>
          <w:rFonts w:ascii="Verdana" w:hAnsi="Verdana" w:cstheme="minorHAnsi"/>
          <w:sz w:val="22"/>
        </w:rPr>
      </w:pPr>
    </w:p>
    <w:p w14:paraId="610D5B59" w14:textId="77777777" w:rsidR="009E55B2" w:rsidRDefault="009E55B2" w:rsidP="009E55B2">
      <w:pPr>
        <w:rPr>
          <w:rFonts w:ascii="Verdana" w:hAnsi="Verdana"/>
          <w:sz w:val="22"/>
        </w:rPr>
      </w:pPr>
      <w:r w:rsidRPr="00297533">
        <w:rPr>
          <w:rFonts w:ascii="Verdana" w:hAnsi="Verdana"/>
          <w:b/>
          <w:bCs/>
          <w:sz w:val="22"/>
        </w:rPr>
        <w:lastRenderedPageBreak/>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6F8D5487" w14:textId="77777777" w:rsidR="0036537D" w:rsidRPr="00DB3EB7" w:rsidRDefault="0036537D" w:rsidP="0036537D">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CE74DC6" w14:textId="77777777" w:rsidR="0036537D" w:rsidRPr="00297533" w:rsidRDefault="0036537D" w:rsidP="009E55B2">
      <w:pPr>
        <w:rPr>
          <w:rFonts w:ascii="Verdana" w:hAnsi="Verdana"/>
          <w:sz w:val="22"/>
        </w:rPr>
      </w:pPr>
    </w:p>
    <w:p w14:paraId="75EB6D06" w14:textId="77777777" w:rsidR="007E4434" w:rsidRPr="00297533" w:rsidRDefault="007E4434" w:rsidP="007E4434">
      <w:pPr>
        <w:rPr>
          <w:rFonts w:ascii="Verdana" w:hAnsi="Verdana" w:cs="Arial"/>
          <w:sz w:val="22"/>
        </w:rPr>
      </w:pP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551E406E" w14:textId="4E29EAB0" w:rsidR="1B9955BC"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14:paraId="0DE6E66F" w14:textId="3377A70F" w:rsidR="00272E1A" w:rsidRPr="00A42AED" w:rsidRDefault="00272E1A" w:rsidP="1B9955BC">
      <w:pPr>
        <w:pStyle w:val="clusulas"/>
        <w:numPr>
          <w:ilvl w:val="0"/>
          <w:numId w:val="0"/>
        </w:numPr>
        <w:rPr>
          <w:rFonts w:ascii="Verdana" w:hAnsi="Verdana"/>
          <w:b w:val="0"/>
          <w:bCs/>
          <w:sz w:val="22"/>
        </w:rPr>
      </w:pPr>
      <w:r w:rsidRPr="00A42AED">
        <w:rPr>
          <w:rFonts w:ascii="Verdana" w:hAnsi="Verdana"/>
          <w:b w:val="0"/>
          <w:bCs/>
          <w:sz w:val="22"/>
        </w:rPr>
        <w:t>Además de la Garantía de cumplimiento, el Interventor deberá constituir un seguro de RESPONSABILIDAD CIVIL EXTRACONTRACTUAL que ampare la responsabilidad de la Entidad derivada de las actuaciones, hechos u omisiones del Interventor o de sus subcontratistas autorizados, con cobertura expresa de perjuicios por daño emergente y lucro cesante, con las siguientes características: (i) clase: contrato de seguro contenido en una póliza; (ii) asegurados: DISTRITO CAPITAL – SECRETARÍA DISTRITAL DE MOVILIDAD, NIT 899.999.061-9, y el Interventor; (iii) beneficiarios: los terceros afectados y DISTRITO CAPITAL – SECRETARÍA DISTRITAL DE MOVILIDAD; (iv) valor asegurado: doscientos (200) SMMLV; (v) vigencia: igual al período de ejecución del contrato, contada a partir de su suscripción.</w:t>
      </w:r>
    </w:p>
    <w:p w14:paraId="01E11D6E" w14:textId="77777777" w:rsidR="00272E1A" w:rsidRPr="00A42AED" w:rsidRDefault="00272E1A" w:rsidP="1B9955BC">
      <w:pPr>
        <w:pStyle w:val="clusulas"/>
        <w:rPr>
          <w:rFonts w:ascii="Verdana" w:hAnsi="Verdana"/>
          <w:b w:val="0"/>
          <w:bCs/>
          <w:sz w:val="22"/>
        </w:rPr>
      </w:pPr>
      <w:r w:rsidRPr="00A42AED">
        <w:rPr>
          <w:rFonts w:ascii="Verdana" w:hAnsi="Verdana"/>
          <w:b w:val="0"/>
          <w:bCs/>
          <w:sz w:val="22"/>
        </w:rPr>
        <w:t>En esta póliza solamente se podrán pactar deducibles con un tope máximo del diez por ciento (10 %) del valor de cada pérdida, sin que en ningún caso puedan ser superiores a dos mil (2.000) SMMLV. No serán admisibles franquicias, coaseguros obligatorios ni otras formas de estipulación que conlleven la asunción de parte de la pérdida por la Entidad asegurada. Este seguro deberá constituirse y presentarse para aprobación dentro del mismo término establecido para la Garantía de cumplimiento, junto con el comprobante de pago de la prima.</w:t>
      </w: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1ACF00D1" w:rsidR="00930495" w:rsidRPr="00297533" w:rsidRDefault="00930495" w:rsidP="02ACB207">
      <w:pPr>
        <w:rPr>
          <w:rFonts w:ascii="Verdana" w:hAnsi="Verdana" w:cs="Arial"/>
          <w:sz w:val="22"/>
        </w:rPr>
      </w:pPr>
      <w:r w:rsidRPr="00297533">
        <w:rPr>
          <w:rFonts w:ascii="Verdana" w:hAnsi="Verdana" w:cs="Arial"/>
          <w:sz w:val="22"/>
        </w:rPr>
        <w:t xml:space="preserve">Para cubrir cualquier hecho constitutivo de incumplimiento, </w:t>
      </w:r>
      <w:r w:rsidR="001177E8" w:rsidRPr="00297533">
        <w:rPr>
          <w:rFonts w:ascii="Verdana" w:hAnsi="Verdana" w:cs="Arial"/>
          <w:sz w:val="22"/>
        </w:rPr>
        <w:t>el I</w:t>
      </w:r>
      <w:r w:rsidR="007955D2" w:rsidRPr="00297533">
        <w:rPr>
          <w:rFonts w:ascii="Verdana" w:hAnsi="Verdana" w:cs="Arial"/>
          <w:sz w:val="22"/>
        </w:rPr>
        <w:t xml:space="preserve">nterventor </w:t>
      </w:r>
      <w:r w:rsidR="001177E8" w:rsidRPr="00297533">
        <w:rPr>
          <w:rFonts w:ascii="Verdana" w:hAnsi="Verdana" w:cs="Arial"/>
          <w:sz w:val="22"/>
        </w:rPr>
        <w:t xml:space="preserve">deberá presentar la </w:t>
      </w:r>
      <w:r w:rsidR="00894DED" w:rsidRPr="00297533">
        <w:rPr>
          <w:rFonts w:ascii="Verdana" w:hAnsi="Verdana" w:cs="Arial"/>
          <w:sz w:val="22"/>
        </w:rPr>
        <w:t xml:space="preserve">Garantía </w:t>
      </w:r>
      <w:r w:rsidR="001177E8" w:rsidRPr="00297533">
        <w:rPr>
          <w:rFonts w:ascii="Verdana" w:hAnsi="Verdana" w:cs="Arial"/>
          <w:sz w:val="22"/>
        </w:rPr>
        <w:t xml:space="preserve">de cumplimiento en original a la </w:t>
      </w:r>
      <w:r w:rsidR="006A079A" w:rsidRPr="00297533">
        <w:rPr>
          <w:rFonts w:ascii="Verdana" w:hAnsi="Verdana" w:cs="Arial"/>
          <w:sz w:val="22"/>
        </w:rPr>
        <w:t>E</w:t>
      </w:r>
      <w:r w:rsidR="001177E8" w:rsidRPr="00297533">
        <w:rPr>
          <w:rFonts w:ascii="Verdana" w:hAnsi="Verdana" w:cs="Arial"/>
          <w:sz w:val="22"/>
        </w:rPr>
        <w:t xml:space="preserve">ntidad dentro de los </w:t>
      </w:r>
      <w:r w:rsidR="002C245C" w:rsidRPr="00A42AED">
        <w:rPr>
          <w:rFonts w:ascii="Verdana" w:eastAsia="Arial" w:hAnsi="Verdana"/>
          <w:sz w:val="22"/>
        </w:rPr>
        <w:t xml:space="preserve">cinco (5) días hábiles </w:t>
      </w:r>
      <w:r w:rsidR="001177E8" w:rsidRPr="00297533">
        <w:rPr>
          <w:rFonts w:ascii="Verdana" w:hAnsi="Verdana" w:cs="Arial"/>
          <w:sz w:val="22"/>
        </w:rPr>
        <w:t xml:space="preserve">contados a partir de la firma del contrato y requerirá </w:t>
      </w:r>
      <w:r w:rsidR="00C33C47" w:rsidRPr="00297533">
        <w:rPr>
          <w:rFonts w:ascii="Verdana" w:hAnsi="Verdana" w:cs="Arial"/>
          <w:sz w:val="22"/>
        </w:rPr>
        <w:t xml:space="preserve">de su </w:t>
      </w:r>
      <w:r w:rsidR="001177E8" w:rsidRPr="00297533">
        <w:rPr>
          <w:rFonts w:ascii="Verdana" w:hAnsi="Verdana" w:cs="Arial"/>
          <w:sz w:val="22"/>
        </w:rPr>
        <w:t>aprobación.</w:t>
      </w:r>
      <w:r w:rsidR="00104A8B" w:rsidRPr="00297533">
        <w:rPr>
          <w:rFonts w:ascii="Verdana" w:hAnsi="Verdana" w:cs="Arial"/>
          <w:sz w:val="22"/>
        </w:rPr>
        <w:t xml:space="preserve"> </w:t>
      </w:r>
      <w:r w:rsidR="00104A8B" w:rsidRPr="00A42AED">
        <w:rPr>
          <w:rFonts w:ascii="Verdana" w:hAnsi="Verdana" w:cs="Arial"/>
          <w:sz w:val="22"/>
        </w:rPr>
        <w:t>Teniendo en cuenta que el contrato se celebra en el SECOP II, la entrega de la póliza se hará por medio de la plataforma</w:t>
      </w:r>
      <w:r w:rsidR="00281F75" w:rsidRPr="00297533">
        <w:rPr>
          <w:rFonts w:ascii="Verdana" w:hAnsi="Verdana" w:cs="Arial"/>
          <w:sz w:val="22"/>
        </w:rPr>
        <w:t xml:space="preserve">. </w:t>
      </w:r>
      <w:r w:rsidR="001177E8" w:rsidRPr="00297533">
        <w:rPr>
          <w:rFonts w:ascii="Verdana" w:hAnsi="Verdana" w:cs="Arial"/>
          <w:sz w:val="22"/>
        </w:rPr>
        <w:t xml:space="preserve">Esta </w:t>
      </w:r>
      <w:r w:rsidR="00894DED" w:rsidRPr="00297533">
        <w:rPr>
          <w:rFonts w:ascii="Verdana" w:hAnsi="Verdana" w:cs="Arial"/>
          <w:sz w:val="22"/>
        </w:rPr>
        <w:t xml:space="preserve">Garantía </w:t>
      </w:r>
      <w:r w:rsidR="001177E8" w:rsidRPr="00297533">
        <w:rPr>
          <w:rFonts w:ascii="Verdana" w:hAnsi="Verdana" w:cs="Arial"/>
          <w:sz w:val="22"/>
        </w:rPr>
        <w:t xml:space="preserve">tendrá las siguientes características: </w:t>
      </w:r>
    </w:p>
    <w:p w14:paraId="0FD99D73" w14:textId="265B888A" w:rsidR="00930495" w:rsidRPr="00297533"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38"/>
        <w:gridCol w:w="6790"/>
      </w:tblGrid>
      <w:tr w:rsidR="003126F1" w:rsidRPr="0007265B"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 xml:space="preserve">Condición </w:t>
            </w:r>
          </w:p>
        </w:tc>
      </w:tr>
      <w:tr w:rsidR="003126F1" w:rsidRPr="0007265B"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Cualquiera de las clases permitidas por el artículo 2.2.1.2.3.1.2 del Decreto 1082 de 2015, a saber: (i) contrato de seguro contenido en una póliza para </w:t>
            </w:r>
            <w:r w:rsidR="00056416" w:rsidRPr="00297533">
              <w:rPr>
                <w:rFonts w:ascii="Verdana" w:eastAsia="Times New Roman" w:hAnsi="Verdana" w:cs="Arial"/>
                <w:sz w:val="22"/>
                <w:lang w:val="es-ES" w:eastAsia="es-CO"/>
              </w:rPr>
              <w:t>Entidades Estatales</w:t>
            </w:r>
            <w:r w:rsidRPr="00297533">
              <w:rPr>
                <w:rFonts w:ascii="Verdana" w:eastAsia="Times New Roman" w:hAnsi="Verdana" w:cs="Arial"/>
                <w:sz w:val="22"/>
                <w:lang w:val="es-ES" w:eastAsia="es-CO"/>
              </w:rPr>
              <w:t>,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w:t>
            </w:r>
            <w:r w:rsidR="00ED2ED4" w:rsidRPr="00297533">
              <w:rPr>
                <w:rFonts w:ascii="Verdana" w:eastAsia="Times New Roman" w:hAnsi="Verdana" w:cs="Arial"/>
                <w:sz w:val="22"/>
                <w:lang w:val="es-ES" w:eastAsia="es-CO"/>
              </w:rPr>
              <w:t>p</w:t>
            </w:r>
            <w:r w:rsidRPr="00297533">
              <w:rPr>
                <w:rFonts w:ascii="Verdana" w:eastAsia="Times New Roman" w:hAnsi="Verdana" w:cs="Arial"/>
                <w:sz w:val="22"/>
                <w:lang w:val="es-ES" w:eastAsia="es-CO"/>
              </w:rPr>
              <w:t>atrimonio autónomo, (</w:t>
            </w:r>
            <w:proofErr w:type="spellStart"/>
            <w:r w:rsidRPr="00297533">
              <w:rPr>
                <w:rFonts w:ascii="Verdana" w:eastAsia="Times New Roman" w:hAnsi="Verdana" w:cs="Arial"/>
                <w:sz w:val="22"/>
                <w:lang w:val="es-ES" w:eastAsia="es-CO"/>
              </w:rPr>
              <w:t>iii</w:t>
            </w:r>
            <w:proofErr w:type="spellEnd"/>
            <w:r w:rsidRPr="00297533">
              <w:rPr>
                <w:rFonts w:ascii="Verdana" w:eastAsia="Times New Roman" w:hAnsi="Verdana" w:cs="Arial"/>
                <w:sz w:val="22"/>
                <w:lang w:val="es-ES" w:eastAsia="es-CO"/>
              </w:rPr>
              <w:t xml:space="preserve">) Garantía </w:t>
            </w:r>
            <w:r w:rsidR="7430BCF0" w:rsidRPr="00297533">
              <w:rPr>
                <w:rFonts w:ascii="Verdana" w:eastAsia="Times New Roman" w:hAnsi="Verdana" w:cs="Arial"/>
                <w:sz w:val="22"/>
                <w:lang w:val="es-ES" w:eastAsia="es-CO"/>
              </w:rPr>
              <w:t>b</w:t>
            </w:r>
            <w:r w:rsidRPr="00297533">
              <w:rPr>
                <w:rFonts w:ascii="Verdana" w:eastAsia="Times New Roman" w:hAnsi="Verdana" w:cs="Arial"/>
                <w:sz w:val="22"/>
                <w:lang w:val="es-ES" w:eastAsia="es-CO"/>
              </w:rPr>
              <w:t>ancaria.</w:t>
            </w:r>
          </w:p>
        </w:tc>
      </w:tr>
      <w:tr w:rsidR="003126F1" w:rsidRPr="0007265B"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A42AED" w:rsidRDefault="00B947C7" w:rsidP="00314815">
            <w:pPr>
              <w:rPr>
                <w:rFonts w:ascii="Verdana" w:eastAsia="Times New Roman" w:hAnsi="Verdana" w:cs="Arial"/>
                <w:sz w:val="22"/>
                <w:lang w:val="es-ES" w:eastAsia="es-CO"/>
              </w:rPr>
            </w:pPr>
            <w:r w:rsidRPr="00A42AED">
              <w:rPr>
                <w:rFonts w:ascii="Verdana" w:eastAsia="Times New Roman" w:hAnsi="Verdana" w:cs="Arial"/>
                <w:sz w:val="22"/>
                <w:lang w:val="es-ES" w:eastAsia="es-CO"/>
              </w:rPr>
              <w:t xml:space="preserve">DISTRITO CAPITAL – SECRETARÍA DISTRITAL DE MOVILIDAD </w:t>
            </w:r>
            <w:r w:rsidRPr="00297533">
              <w:rPr>
                <w:rFonts w:ascii="Verdana" w:eastAsia="Times New Roman" w:hAnsi="Verdana" w:cs="Arial"/>
                <w:sz w:val="22"/>
                <w:lang w:val="es-ES" w:eastAsia="es-CO"/>
              </w:rPr>
              <w:t xml:space="preserve">identificada con </w:t>
            </w:r>
            <w:r w:rsidR="00C33C47" w:rsidRPr="00297533">
              <w:rPr>
                <w:rFonts w:ascii="Verdana" w:eastAsia="Times New Roman" w:hAnsi="Verdana" w:cs="Arial"/>
                <w:sz w:val="22"/>
                <w:lang w:val="es-ES" w:eastAsia="es-CO"/>
              </w:rPr>
              <w:t xml:space="preserve">el </w:t>
            </w:r>
            <w:r w:rsidRPr="00297533">
              <w:rPr>
                <w:rFonts w:ascii="Verdana" w:eastAsia="Times New Roman" w:hAnsi="Verdana" w:cs="Arial"/>
                <w:sz w:val="22"/>
                <w:lang w:val="es-ES" w:eastAsia="es-CO"/>
              </w:rPr>
              <w:t xml:space="preserve">NIT </w:t>
            </w:r>
            <w:r w:rsidR="002C6973" w:rsidRPr="00A42AED">
              <w:rPr>
                <w:rFonts w:ascii="Verdana" w:eastAsia="Times New Roman" w:hAnsi="Verdana" w:cs="Arial"/>
                <w:sz w:val="22"/>
                <w:lang w:val="es-ES" w:eastAsia="es-CO"/>
              </w:rPr>
              <w:t>899.999.061-9</w:t>
            </w:r>
          </w:p>
        </w:tc>
      </w:tr>
      <w:tr w:rsidR="003126F1" w:rsidRPr="0007265B"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297533"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02"/>
              <w:gridCol w:w="1809"/>
              <w:gridCol w:w="1953"/>
            </w:tblGrid>
            <w:tr w:rsidR="00F62601" w:rsidRPr="0007265B" w14:paraId="2F3FE692" w14:textId="77777777" w:rsidTr="1B9955BC">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Valor Asegurado</w:t>
                  </w:r>
                </w:p>
              </w:tc>
            </w:tr>
            <w:tr w:rsidR="003126F1" w:rsidRPr="0007265B" w14:paraId="470DBB4B"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Cumplimiento general</w:t>
                  </w:r>
                  <w:r w:rsidRPr="00297533">
                    <w:rPr>
                      <w:rFonts w:ascii="Verdana" w:eastAsia="Times New Roman" w:hAnsi="Verdana"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Hasta la liquidación del contrato</w:t>
                  </w:r>
                  <w:r w:rsidR="036FC45E" w:rsidRPr="00297533">
                    <w:rPr>
                      <w:rFonts w:ascii="Verdana" w:eastAsia="Times New Roman" w:hAnsi="Verdana" w:cs="Arial"/>
                      <w:sz w:val="22"/>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Pr="00297533" w:rsidRDefault="00B947C7" w:rsidP="00314815">
                  <w:pPr>
                    <w:rPr>
                      <w:rFonts w:ascii="Verdana" w:eastAsia="Times New Roman" w:hAnsi="Verdana" w:cs="Arial"/>
                      <w:sz w:val="22"/>
                      <w:lang w:val="es-ES" w:eastAsia="es-CO"/>
                    </w:rPr>
                  </w:pPr>
                  <w:r w:rsidRPr="00A42AED">
                    <w:rPr>
                      <w:rFonts w:ascii="Verdana" w:eastAsia="Times New Roman" w:hAnsi="Verdana" w:cs="Arial"/>
                      <w:sz w:val="22"/>
                      <w:lang w:val="es-ES" w:eastAsia="es-CO"/>
                    </w:rPr>
                    <w:t>Veinte por ciento (20 %) del valor del contrato</w:t>
                  </w:r>
                  <w:r w:rsidR="00C62CD8" w:rsidRPr="00297533">
                    <w:rPr>
                      <w:rFonts w:ascii="Verdana" w:eastAsia="Times New Roman" w:hAnsi="Verdana" w:cs="Arial"/>
                      <w:sz w:val="22"/>
                      <w:lang w:val="es-ES" w:eastAsia="es-CO"/>
                    </w:rPr>
                    <w:t>.</w:t>
                  </w:r>
                </w:p>
                <w:p w14:paraId="4E24E705" w14:textId="77777777" w:rsidR="00056416" w:rsidRPr="00297533" w:rsidRDefault="00056416" w:rsidP="00314815">
                  <w:pPr>
                    <w:rPr>
                      <w:rFonts w:ascii="Verdana" w:eastAsia="Times New Roman" w:hAnsi="Verdana" w:cs="Arial"/>
                      <w:sz w:val="22"/>
                      <w:lang w:val="es-ES" w:eastAsia="es-CO"/>
                    </w:rPr>
                  </w:pPr>
                </w:p>
              </w:tc>
            </w:tr>
            <w:tr w:rsidR="003126F1" w:rsidRPr="0007265B" w14:paraId="4A2233BA"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A42AED"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Buen manejo y correcta inversión del </w:t>
                  </w:r>
                  <w:r w:rsidR="00215765" w:rsidRPr="00297533">
                    <w:rPr>
                      <w:rFonts w:ascii="Verdana" w:eastAsia="Times New Roman" w:hAnsi="Verdana" w:cs="Arial"/>
                      <w:b/>
                      <w:sz w:val="22"/>
                      <w:lang w:val="es-ES" w:eastAsia="es-CO"/>
                    </w:rPr>
                    <w:t>A</w:t>
                  </w:r>
                  <w:r w:rsidRPr="00297533">
                    <w:rPr>
                      <w:rFonts w:ascii="Verdana" w:eastAsia="Times New Roman" w:hAnsi="Verdana" w:cs="Arial"/>
                      <w:b/>
                      <w:sz w:val="22"/>
                      <w:lang w:val="es-ES" w:eastAsia="es-CO"/>
                    </w:rPr>
                    <w:t xml:space="preserve">nticipo </w:t>
                  </w:r>
                  <w:r w:rsidRPr="00A42AED">
                    <w:rPr>
                      <w:rFonts w:ascii="Verdana" w:eastAsia="Times New Roman" w:hAnsi="Verdana" w:cs="Arial"/>
                      <w:bCs/>
                      <w:sz w:val="22"/>
                      <w:lang w:val="es-ES" w:eastAsia="es-CO"/>
                    </w:rPr>
                    <w:t>– No aplica</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A42AED"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60520AFF" w:rsidRPr="00A42AED">
                    <w:rPr>
                      <w:rFonts w:ascii="Verdana" w:eastAsia="Times New Roman" w:hAnsi="Verdana" w:cs="Arial"/>
                      <w:sz w:val="22"/>
                      <w:lang w:val="es-ES" w:eastAsia="es-CO"/>
                    </w:rPr>
                    <w:t>N/A</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297533" w:rsidRDefault="00B947C7" w:rsidP="0056104A">
                  <w:pPr>
                    <w:rPr>
                      <w:rFonts w:ascii="Verdana" w:eastAsia="Times New Roman" w:hAnsi="Verdana" w:cs="Arial"/>
                      <w:sz w:val="22"/>
                      <w:lang w:val="es-ES" w:eastAsia="es-CO"/>
                    </w:rPr>
                  </w:pPr>
                  <w:r w:rsidRPr="00A42AED">
                    <w:rPr>
                      <w:rFonts w:ascii="Verdana" w:eastAsia="Times New Roman" w:hAnsi="Verdana" w:cs="Arial"/>
                      <w:sz w:val="22"/>
                      <w:lang w:val="es-ES" w:eastAsia="es-CO"/>
                    </w:rPr>
                    <w:t>No aplica</w:t>
                  </w:r>
                  <w:r w:rsidR="00C01C27" w:rsidRPr="00297533">
                    <w:rPr>
                      <w:rFonts w:ascii="Verdana" w:eastAsia="Times New Roman" w:hAnsi="Verdana" w:cs="Arial"/>
                      <w:sz w:val="22"/>
                      <w:lang w:val="es-ES" w:eastAsia="es-CO"/>
                    </w:rPr>
                    <w:t>.</w:t>
                  </w:r>
                </w:p>
              </w:tc>
            </w:tr>
            <w:tr w:rsidR="00681722" w:rsidRPr="0007265B" w14:paraId="776671FD" w14:textId="77777777" w:rsidTr="1B9955BC">
              <w:tc>
                <w:tcPr>
                  <w:tcW w:w="2134" w:type="pct"/>
                  <w:tcBorders>
                    <w:top w:val="single" w:sz="4" w:space="0" w:color="auto"/>
                    <w:left w:val="single" w:sz="4" w:space="0" w:color="auto"/>
                    <w:bottom w:val="single" w:sz="4" w:space="0" w:color="auto"/>
                    <w:right w:val="single" w:sz="4" w:space="0" w:color="auto"/>
                  </w:tcBorders>
                </w:tcPr>
                <w:p w14:paraId="09E2CEF5" w14:textId="005306C3" w:rsidR="00681722" w:rsidRPr="00A42AED" w:rsidRDefault="00681722" w:rsidP="53265014">
                  <w:pPr>
                    <w:rPr>
                      <w:rFonts w:ascii="Verdana" w:eastAsia="Times New Roman" w:hAnsi="Verdana" w:cs="Arial"/>
                      <w:b/>
                      <w:bCs/>
                      <w:sz w:val="22"/>
                      <w:lang w:val="es-ES" w:eastAsia="es-CO"/>
                    </w:rPr>
                  </w:pPr>
                  <w:r w:rsidRPr="00297533">
                    <w:rPr>
                      <w:rFonts w:ascii="Verdana" w:eastAsia="Times New Roman" w:hAnsi="Verdana" w:cs="Arial"/>
                      <w:b/>
                      <w:bCs/>
                      <w:sz w:val="22"/>
                      <w:lang w:val="es-ES" w:eastAsia="es-CO"/>
                    </w:rPr>
                    <w:t xml:space="preserve">Garantía de Pago Anticipado </w:t>
                  </w:r>
                  <w:r w:rsidRPr="00A42AED">
                    <w:rPr>
                      <w:rFonts w:ascii="Verdana" w:eastAsia="Times New Roman" w:hAnsi="Verdana" w:cs="Arial"/>
                      <w:sz w:val="22"/>
                      <w:lang w:val="es-ES" w:eastAsia="es-CO"/>
                    </w:rPr>
                    <w:t>– No aplica</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00A42AED" w:rsidRDefault="00681722"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007B0D27" w:rsidRPr="00A42AED">
                    <w:rPr>
                      <w:rFonts w:ascii="Verdana" w:eastAsia="Times New Roman" w:hAnsi="Verdana" w:cs="Arial"/>
                      <w:sz w:val="22"/>
                      <w:lang w:val="es-ES" w:eastAsia="es-CO"/>
                    </w:rPr>
                    <w:t>N/A</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A42AED" w:rsidRDefault="008D563F" w:rsidP="0056104A">
                  <w:pPr>
                    <w:rPr>
                      <w:rFonts w:ascii="Verdana" w:eastAsia="Times New Roman" w:hAnsi="Verdana" w:cs="Arial"/>
                      <w:sz w:val="22"/>
                      <w:lang w:val="es-ES" w:eastAsia="es-CO"/>
                    </w:rPr>
                  </w:pPr>
                  <w:r w:rsidRPr="00A42AED">
                    <w:rPr>
                      <w:rFonts w:ascii="Verdana" w:eastAsia="Times New Roman" w:hAnsi="Verdana" w:cs="Arial"/>
                      <w:sz w:val="22"/>
                      <w:lang w:val="es-ES" w:eastAsia="es-CO"/>
                    </w:rPr>
                    <w:t>No aplica</w:t>
                  </w:r>
                </w:p>
              </w:tc>
            </w:tr>
            <w:tr w:rsidR="003126F1" w:rsidRPr="0007265B" w14:paraId="6A8EAAEC"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Pago de salarios, prestaciones sociales legales e indemnizaciones laborales</w:t>
                  </w:r>
                  <w:r w:rsidRPr="00297533">
                    <w:rPr>
                      <w:rFonts w:ascii="Verdana" w:eastAsia="Times New Roman" w:hAnsi="Verdana" w:cs="Arial"/>
                      <w:sz w:val="22"/>
                      <w:lang w:val="es-ES" w:eastAsia="es-CO"/>
                    </w:rPr>
                    <w:t xml:space="preserve"> del personal que el </w:t>
                  </w:r>
                  <w:r w:rsidR="00313E53"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haya de utilizar en el territorio nacional para la ejecución del contrato</w:t>
                  </w:r>
                  <w:r w:rsidR="00F204D6" w:rsidRPr="00297533">
                    <w:rPr>
                      <w:rFonts w:ascii="Verdana" w:eastAsia="Times New Roman" w:hAnsi="Verdana" w:cs="Arial"/>
                      <w:sz w:val="22"/>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297533" w:rsidRDefault="00B947C7" w:rsidP="00314815">
                  <w:pPr>
                    <w:rPr>
                      <w:rFonts w:ascii="Verdana" w:eastAsia="Times New Roman" w:hAnsi="Verdana" w:cs="Arial"/>
                      <w:sz w:val="22"/>
                      <w:lang w:val="es-ES" w:eastAsia="es-CO"/>
                    </w:rPr>
                  </w:pPr>
                  <w:r w:rsidRPr="00A42AED">
                    <w:rPr>
                      <w:rFonts w:ascii="Verdana" w:eastAsia="Times New Roman" w:hAnsi="Verdana" w:cs="Arial"/>
                      <w:sz w:val="22"/>
                      <w:lang w:val="es-ES" w:eastAsia="es-CO"/>
                    </w:rPr>
                    <w:t>Diez por ciento (10 %) del valor del contrato</w:t>
                  </w:r>
                  <w:r w:rsidRPr="00297533">
                    <w:rPr>
                      <w:rFonts w:ascii="Verdana" w:eastAsia="Times New Roman" w:hAnsi="Verdana" w:cs="Arial"/>
                      <w:sz w:val="22"/>
                      <w:lang w:val="es-ES" w:eastAsia="es-CO"/>
                    </w:rPr>
                    <w:t>.</w:t>
                  </w:r>
                </w:p>
              </w:tc>
            </w:tr>
            <w:tr w:rsidR="003126F1" w:rsidRPr="0007265B" w14:paraId="59D0AD36"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Calidad del </w:t>
                  </w:r>
                  <w:r w:rsidR="0069399B" w:rsidRPr="00297533">
                    <w:rPr>
                      <w:rFonts w:ascii="Verdana" w:eastAsia="Times New Roman" w:hAnsi="Verdana" w:cs="Arial"/>
                      <w:b/>
                      <w:sz w:val="22"/>
                      <w:lang w:val="es-ES" w:eastAsia="es-CO"/>
                    </w:rPr>
                    <w:t>s</w:t>
                  </w:r>
                  <w:r w:rsidRPr="00297533">
                    <w:rPr>
                      <w:rFonts w:ascii="Verdana" w:eastAsia="Times New Roman" w:hAnsi="Verdana" w:cs="Arial"/>
                      <w:b/>
                      <w:sz w:val="22"/>
                      <w:lang w:val="es-ES" w:eastAsia="es-CO"/>
                    </w:rPr>
                    <w:t>ervicio</w:t>
                  </w:r>
                </w:p>
                <w:p w14:paraId="78C094C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 xml:space="preserve">Vigencia de este amparo </w:t>
                  </w:r>
                  <w:r w:rsidRPr="00297533">
                    <w:rPr>
                      <w:rFonts w:ascii="Verdana" w:eastAsia="Times New Roman" w:hAnsi="Verdana" w:cs="Arial"/>
                      <w:sz w:val="22"/>
                      <w:lang w:val="es-ES" w:eastAsia="es-CO"/>
                    </w:rPr>
                    <w:lastRenderedPageBreak/>
                    <w:t xml:space="preserve">debe ser igual al plazo de </w:t>
                  </w:r>
                  <w:r w:rsidR="005A0264"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A42AED" w:rsidRDefault="00B947C7" w:rsidP="00314815">
                  <w:pPr>
                    <w:rPr>
                      <w:rFonts w:ascii="Verdana" w:eastAsia="Times New Roman" w:hAnsi="Verdana" w:cs="Arial"/>
                      <w:sz w:val="22"/>
                      <w:lang w:val="es-ES" w:eastAsia="es-CO"/>
                    </w:rPr>
                  </w:pPr>
                  <w:r w:rsidRPr="00A42AED">
                    <w:rPr>
                      <w:rFonts w:ascii="Verdana" w:eastAsia="Times New Roman" w:hAnsi="Verdana" w:cs="Arial"/>
                      <w:sz w:val="22"/>
                      <w:lang w:val="es-ES" w:eastAsia="es-CO"/>
                    </w:rPr>
                    <w:lastRenderedPageBreak/>
                    <w:t xml:space="preserve">Veinte por ciento (20 %) </w:t>
                  </w:r>
                  <w:r w:rsidRPr="00A42AED">
                    <w:rPr>
                      <w:rFonts w:ascii="Verdana" w:eastAsia="Times New Roman" w:hAnsi="Verdana" w:cs="Arial"/>
                      <w:sz w:val="22"/>
                      <w:lang w:val="es-ES" w:eastAsia="es-CO"/>
                    </w:rPr>
                    <w:lastRenderedPageBreak/>
                    <w:t xml:space="preserve">del valor del contrato </w:t>
                  </w:r>
                </w:p>
              </w:tc>
            </w:tr>
            <w:tr w:rsidR="003126F1" w:rsidRPr="0007265B" w14:paraId="24F63EDB" w14:textId="77777777" w:rsidTr="1B9955BC">
              <w:tc>
                <w:tcPr>
                  <w:tcW w:w="2134" w:type="pct"/>
                  <w:tcBorders>
                    <w:top w:val="single" w:sz="4" w:space="0" w:color="auto"/>
                    <w:left w:val="single" w:sz="4" w:space="0" w:color="auto"/>
                    <w:bottom w:val="single" w:sz="4" w:space="0" w:color="auto"/>
                    <w:right w:val="single" w:sz="4" w:space="0" w:color="auto"/>
                  </w:tcBorders>
                </w:tcPr>
                <w:p w14:paraId="3591E4AF" w14:textId="7A671297" w:rsidR="00B947C7" w:rsidRPr="00A42AED" w:rsidRDefault="00F87629" w:rsidP="00314815">
                  <w:pPr>
                    <w:rPr>
                      <w:rFonts w:ascii="Verdana" w:eastAsia="Times New Roman" w:hAnsi="Verdana" w:cs="Arial"/>
                      <w:b/>
                      <w:sz w:val="22"/>
                      <w:lang w:val="es-ES" w:eastAsia="es-CO"/>
                    </w:rPr>
                  </w:pPr>
                  <w:r w:rsidRPr="00A42AED">
                    <w:rPr>
                      <w:rFonts w:ascii="Verdana" w:eastAsia="Arial" w:hAnsi="Verdana" w:cs="Arial"/>
                      <w:sz w:val="22"/>
                      <w:lang w:val="es-ES"/>
                    </w:rPr>
                    <w:lastRenderedPageBreak/>
                    <w:t>Responsabilidad civil extracontractual (en póliza independiente, en los términos señalados al inicio de esta cláusula)</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A42AED" w:rsidRDefault="00B947C7" w:rsidP="00314815">
                  <w:pPr>
                    <w:rPr>
                      <w:rFonts w:ascii="Verdana" w:eastAsia="Times New Roman" w:hAnsi="Verdana" w:cs="Arial"/>
                      <w:sz w:val="22"/>
                      <w:lang w:val="es-ES" w:eastAsia="es-CO"/>
                    </w:rPr>
                  </w:pPr>
                  <w:r w:rsidRPr="00A42AED">
                    <w:rPr>
                      <w:rFonts w:ascii="Verdana" w:eastAsia="Times New Roman" w:hAnsi="Verdana" w:cs="Arial"/>
                      <w:sz w:val="22"/>
                      <w:lang w:val="es-ES" w:eastAsia="es-CO"/>
                    </w:rPr>
                    <w:t>Vigente por el término de ejecución del contrato, contado a partir de su suscripción</w:t>
                  </w: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A42AED" w:rsidRDefault="00B947C7" w:rsidP="00314815">
                  <w:pPr>
                    <w:rPr>
                      <w:rFonts w:ascii="Verdana" w:eastAsia="Times New Roman" w:hAnsi="Verdana" w:cs="Arial"/>
                      <w:sz w:val="22"/>
                      <w:lang w:val="es-ES" w:eastAsia="es-CO"/>
                    </w:rPr>
                  </w:pPr>
                  <w:r w:rsidRPr="00A42AED">
                    <w:rPr>
                      <w:rFonts w:ascii="Verdana" w:eastAsia="Times New Roman" w:hAnsi="Verdana" w:cs="Arial"/>
                      <w:sz w:val="22"/>
                      <w:lang w:val="es-ES" w:eastAsia="es-CO"/>
                    </w:rPr>
                    <w:t>Doscientos (200) SMMLV</w:t>
                  </w:r>
                </w:p>
              </w:tc>
            </w:tr>
          </w:tbl>
          <w:p w14:paraId="15D61E5E" w14:textId="77777777" w:rsidR="00B947C7" w:rsidRPr="00297533" w:rsidRDefault="00B947C7" w:rsidP="00314815">
            <w:pPr>
              <w:rPr>
                <w:rFonts w:ascii="Verdana" w:eastAsia="Times New Roman" w:hAnsi="Verdana" w:cs="Arial"/>
                <w:sz w:val="22"/>
                <w:lang w:val="es-ES" w:eastAsia="es-CO"/>
              </w:rPr>
            </w:pPr>
          </w:p>
          <w:p w14:paraId="5257C893" w14:textId="77777777" w:rsidR="00B947C7" w:rsidRPr="00297533" w:rsidRDefault="00B947C7" w:rsidP="00314815">
            <w:pPr>
              <w:rPr>
                <w:rFonts w:ascii="Verdana" w:eastAsia="Times New Roman" w:hAnsi="Verdana" w:cs="Arial"/>
                <w:sz w:val="22"/>
                <w:lang w:val="es-ES" w:eastAsia="es-CO"/>
              </w:rPr>
            </w:pPr>
          </w:p>
        </w:tc>
      </w:tr>
      <w:tr w:rsidR="003126F1" w:rsidRPr="0007265B"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las personas jurídicas: la </w:t>
            </w:r>
            <w:r w:rsidR="008E42C5"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tomarse con el nombre o razón social y tipo societario que figura en el Certificado de Existencia y Representación Legal expedido por la </w:t>
            </w:r>
            <w:r w:rsidR="00E10800" w:rsidRPr="00297533">
              <w:rPr>
                <w:rFonts w:ascii="Verdana" w:eastAsia="Times New Roman" w:hAnsi="Verdana" w:cs="Arial"/>
                <w:sz w:val="22"/>
                <w:lang w:val="es-ES" w:eastAsia="es-CO"/>
              </w:rPr>
              <w:t xml:space="preserve">Cámara </w:t>
            </w:r>
            <w:r w:rsidRPr="00297533">
              <w:rPr>
                <w:rFonts w:ascii="Verdana" w:eastAsia="Times New Roman" w:hAnsi="Verdana" w:cs="Arial"/>
                <w:sz w:val="22"/>
                <w:lang w:val="es-ES" w:eastAsia="es-CO"/>
              </w:rPr>
              <w:t xml:space="preserve">de </w:t>
            </w:r>
            <w:r w:rsidR="00E10800" w:rsidRPr="00297533">
              <w:rPr>
                <w:rFonts w:ascii="Verdana" w:eastAsia="Times New Roman" w:hAnsi="Verdana" w:cs="Arial"/>
                <w:sz w:val="22"/>
                <w:lang w:val="es-ES" w:eastAsia="es-CO"/>
              </w:rPr>
              <w:t xml:space="preserve">Comercio </w:t>
            </w:r>
            <w:r w:rsidRPr="00297533">
              <w:rPr>
                <w:rFonts w:ascii="Verdana" w:eastAsia="Times New Roman" w:hAnsi="Verdana" w:cs="Arial"/>
                <w:sz w:val="22"/>
                <w:lang w:val="es-ES" w:eastAsia="es-CO"/>
              </w:rPr>
              <w:t>respectiva, y no s</w:t>
            </w:r>
            <w:r w:rsidR="00E10800" w:rsidRPr="00297533">
              <w:rPr>
                <w:rFonts w:ascii="Verdana" w:eastAsia="Times New Roman" w:hAnsi="Verdana" w:cs="Arial"/>
                <w:sz w:val="22"/>
                <w:lang w:val="es-ES" w:eastAsia="es-CO"/>
              </w:rPr>
              <w:t>o</w:t>
            </w:r>
            <w:r w:rsidRPr="00297533">
              <w:rPr>
                <w:rFonts w:ascii="Verdana" w:eastAsia="Times New Roman" w:hAnsi="Verdana" w:cs="Arial"/>
                <w:sz w:val="22"/>
                <w:lang w:val="es-ES" w:eastAsia="es-CO"/>
              </w:rPr>
              <w:t>lo con su sigla, a no ser que en el referido documento se exprese que la sociedad podrá denominarse de esa manera.</w:t>
            </w:r>
          </w:p>
          <w:p w14:paraId="4C4E8707" w14:textId="4FE46D84" w:rsidR="001D1B69" w:rsidRPr="00297533" w:rsidRDefault="00B947C7" w:rsidP="001D1B69">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eastAsia="es-CO"/>
              </w:rPr>
              <w:t xml:space="preserve">No se aceptan </w:t>
            </w:r>
            <w:r w:rsidR="007320B3" w:rsidRPr="00297533">
              <w:rPr>
                <w:rFonts w:ascii="Verdana" w:eastAsia="Times New Roman" w:hAnsi="Verdana" w:cs="Arial"/>
                <w:sz w:val="22"/>
                <w:lang w:eastAsia="es-CO"/>
              </w:rPr>
              <w:t>G</w:t>
            </w:r>
            <w:r w:rsidRPr="00297533">
              <w:rPr>
                <w:rFonts w:ascii="Verdana" w:eastAsia="Times New Roman" w:hAnsi="Verdana" w:cs="Arial"/>
                <w:sz w:val="22"/>
                <w:lang w:eastAsia="es-CO"/>
              </w:rPr>
              <w:t xml:space="preserve">arantías a nombre del </w:t>
            </w:r>
            <w:r w:rsidR="001D1B69" w:rsidRPr="00297533">
              <w:rPr>
                <w:rFonts w:ascii="Verdana" w:eastAsia="Times New Roman" w:hAnsi="Verdana" w:cs="Arial"/>
                <w:sz w:val="22"/>
                <w:lang w:eastAsia="es-CO"/>
              </w:rPr>
              <w:t>r</w:t>
            </w:r>
            <w:r w:rsidR="002C6329" w:rsidRPr="00297533">
              <w:rPr>
                <w:rFonts w:ascii="Verdana" w:eastAsia="Times New Roman" w:hAnsi="Verdana" w:cs="Arial"/>
                <w:sz w:val="22"/>
                <w:lang w:eastAsia="es-CO"/>
              </w:rPr>
              <w:t xml:space="preserve">epresentante </w:t>
            </w:r>
            <w:r w:rsidR="001D1B69" w:rsidRPr="00297533">
              <w:rPr>
                <w:rFonts w:ascii="Verdana" w:eastAsia="Times New Roman" w:hAnsi="Verdana" w:cs="Arial"/>
                <w:sz w:val="22"/>
                <w:lang w:eastAsia="es-CO"/>
              </w:rPr>
              <w:t>l</w:t>
            </w:r>
            <w:r w:rsidR="002C6329" w:rsidRPr="00297533">
              <w:rPr>
                <w:rFonts w:ascii="Verdana" w:eastAsia="Times New Roman" w:hAnsi="Verdana" w:cs="Arial"/>
                <w:sz w:val="22"/>
                <w:lang w:eastAsia="es-CO"/>
              </w:rPr>
              <w:t xml:space="preserve">egal </w:t>
            </w:r>
            <w:r w:rsidRPr="00297533">
              <w:rPr>
                <w:rFonts w:ascii="Verdana" w:eastAsia="Times New Roman" w:hAnsi="Verdana" w:cs="Arial"/>
                <w:sz w:val="22"/>
                <w:lang w:eastAsia="es-CO"/>
              </w:rPr>
              <w:t xml:space="preserve">o de alguno de los integrantes del </w:t>
            </w:r>
            <w:r w:rsidR="000C2501" w:rsidRPr="00297533">
              <w:rPr>
                <w:rFonts w:ascii="Verdana" w:eastAsia="Times New Roman" w:hAnsi="Verdana" w:cs="Arial"/>
                <w:sz w:val="22"/>
                <w:lang w:eastAsia="es-CO"/>
              </w:rPr>
              <w:t>C</w:t>
            </w:r>
            <w:r w:rsidRPr="00297533">
              <w:rPr>
                <w:rFonts w:ascii="Verdana" w:eastAsia="Times New Roman" w:hAnsi="Verdana" w:cs="Arial"/>
                <w:sz w:val="22"/>
                <w:lang w:eastAsia="es-CO"/>
              </w:rPr>
              <w:t>onsorcio</w:t>
            </w:r>
            <w:r w:rsidR="005751ED" w:rsidRPr="00297533">
              <w:rPr>
                <w:rFonts w:ascii="Verdana" w:eastAsia="Times New Roman" w:hAnsi="Verdana" w:cs="Arial"/>
                <w:sz w:val="22"/>
                <w:lang w:eastAsia="es-CO"/>
              </w:rPr>
              <w:t xml:space="preserve"> o de la Unión </w:t>
            </w:r>
            <w:r w:rsidR="002C6329" w:rsidRPr="00297533">
              <w:rPr>
                <w:rFonts w:ascii="Verdana" w:eastAsia="Times New Roman" w:hAnsi="Verdana" w:cs="Arial"/>
                <w:sz w:val="22"/>
                <w:lang w:eastAsia="es-CO"/>
              </w:rPr>
              <w:t>Temporal</w:t>
            </w:r>
            <w:r w:rsidRPr="00297533">
              <w:rPr>
                <w:rFonts w:ascii="Verdana" w:eastAsia="Times New Roman" w:hAnsi="Verdana" w:cs="Arial"/>
                <w:sz w:val="22"/>
                <w:lang w:eastAsia="es-CO"/>
              </w:rPr>
              <w:t>.</w:t>
            </w:r>
          </w:p>
          <w:p w14:paraId="294813FA" w14:textId="604B0047" w:rsidR="00B947C7" w:rsidRPr="00297533" w:rsidRDefault="25239595" w:rsidP="53265014">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el </w:t>
            </w:r>
            <w:r w:rsidR="217172F2"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conformado por una estructura plural (</w:t>
            </w:r>
            <w:r w:rsidR="007320B3" w:rsidRPr="00297533">
              <w:rPr>
                <w:rFonts w:ascii="Verdana" w:eastAsia="Times New Roman" w:hAnsi="Verdana" w:cs="Arial"/>
                <w:sz w:val="22"/>
                <w:lang w:val="es-ES" w:eastAsia="es-CO"/>
              </w:rPr>
              <w:t>U</w:t>
            </w:r>
            <w:r w:rsidRPr="00297533">
              <w:rPr>
                <w:rFonts w:ascii="Verdana" w:eastAsia="Times New Roman" w:hAnsi="Verdana" w:cs="Arial"/>
                <w:sz w:val="22"/>
                <w:lang w:val="es-ES" w:eastAsia="es-CO"/>
              </w:rPr>
              <w:t xml:space="preserve">nión </w:t>
            </w:r>
            <w:r w:rsidR="007320B3" w:rsidRPr="00297533">
              <w:rPr>
                <w:rFonts w:ascii="Verdana" w:eastAsia="Times New Roman" w:hAnsi="Verdana" w:cs="Arial"/>
                <w:sz w:val="22"/>
                <w:lang w:val="es-ES" w:eastAsia="es-CO"/>
              </w:rPr>
              <w:t>T</w:t>
            </w:r>
            <w:r w:rsidRPr="00297533">
              <w:rPr>
                <w:rFonts w:ascii="Verdana" w:eastAsia="Times New Roman" w:hAnsi="Verdana" w:cs="Arial"/>
                <w:sz w:val="22"/>
                <w:lang w:val="es-ES" w:eastAsia="es-CO"/>
              </w:rPr>
              <w:t>emporal</w:t>
            </w:r>
            <w:r w:rsidR="007320B3" w:rsidRPr="00297533">
              <w:rPr>
                <w:rFonts w:ascii="Verdana" w:eastAsia="Times New Roman" w:hAnsi="Verdana" w:cs="Arial"/>
                <w:sz w:val="22"/>
                <w:lang w:val="es-ES" w:eastAsia="es-CO"/>
              </w:rPr>
              <w:t xml:space="preserve"> o</w:t>
            </w:r>
            <w:r w:rsidRPr="00297533">
              <w:rPr>
                <w:rFonts w:ascii="Verdana" w:eastAsia="Times New Roman" w:hAnsi="Verdana" w:cs="Arial"/>
                <w:sz w:val="22"/>
                <w:lang w:val="es-ES" w:eastAsia="es-CO"/>
              </w:rPr>
              <w:t xml:space="preserve"> </w:t>
            </w:r>
            <w:r w:rsidR="007320B3"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onsorcio): la </w:t>
            </w:r>
            <w:r w:rsidR="007320B3"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ser otorgada por todos los integrantes del </w:t>
            </w:r>
            <w:r w:rsidR="559B5CB2"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para lo cual</w:t>
            </w:r>
            <w:r w:rsidR="1FDB6748" w:rsidRPr="00297533">
              <w:rPr>
                <w:rFonts w:ascii="Verdana" w:eastAsia="Times New Roman" w:hAnsi="Verdana" w:cs="Arial"/>
                <w:sz w:val="22"/>
                <w:lang w:val="es-ES" w:eastAsia="es-CO"/>
              </w:rPr>
              <w:t xml:space="preserve"> se</w:t>
            </w:r>
            <w:r w:rsidRPr="00297533">
              <w:rPr>
                <w:rFonts w:ascii="Verdana" w:eastAsia="Times New Roman" w:hAnsi="Verdana" w:cs="Arial"/>
                <w:sz w:val="22"/>
                <w:lang w:val="es-ES" w:eastAsia="es-CO"/>
              </w:rPr>
              <w:t xml:space="preserve"> </w:t>
            </w:r>
            <w:r w:rsidR="0056104A" w:rsidRPr="00297533">
              <w:rPr>
                <w:rFonts w:ascii="Verdana" w:eastAsia="Times New Roman" w:hAnsi="Verdana" w:cs="Arial"/>
                <w:sz w:val="22"/>
                <w:lang w:val="es-ES" w:eastAsia="es-CO"/>
              </w:rPr>
              <w:t xml:space="preserve">relacionarán </w:t>
            </w:r>
            <w:r w:rsidRPr="00297533">
              <w:rPr>
                <w:rFonts w:ascii="Verdana" w:eastAsia="Times New Roman" w:hAnsi="Verdana" w:cs="Arial"/>
                <w:sz w:val="22"/>
                <w:lang w:val="es-ES" w:eastAsia="es-CO"/>
              </w:rPr>
              <w:t>claramente los integrantes, su identificación y porcentaje de participación, quienes para todos los efectos serán los otorgantes de</w:t>
            </w:r>
            <w:r w:rsidR="0056104A" w:rsidRPr="00297533">
              <w:rPr>
                <w:rFonts w:ascii="Verdana" w:eastAsia="Times New Roman" w:hAnsi="Verdana" w:cs="Arial"/>
                <w:sz w:val="22"/>
                <w:lang w:val="es-ES" w:eastAsia="es-CO"/>
              </w:rPr>
              <w:t xml:space="preserve"> esta. </w:t>
            </w:r>
          </w:p>
        </w:tc>
      </w:tr>
      <w:tr w:rsidR="003126F1" w:rsidRPr="0007265B"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Número y año del contrato </w:t>
            </w:r>
          </w:p>
          <w:p w14:paraId="7BFF101C" w14:textId="10DAFD31"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Objeto del contrato</w:t>
            </w:r>
          </w:p>
          <w:p w14:paraId="0319FA83" w14:textId="14CB2B8C"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Firma del</w:t>
            </w:r>
            <w:r w:rsidR="004A01DC" w:rsidRPr="00297533">
              <w:rPr>
                <w:rFonts w:ascii="Verdana" w:eastAsia="Times New Roman" w:hAnsi="Verdana" w:cs="Arial"/>
                <w:sz w:val="22"/>
                <w:lang w:val="es-ES" w:eastAsia="es-CO"/>
              </w:rPr>
              <w:t xml:space="preserve"> </w:t>
            </w:r>
            <w:r w:rsidR="00AA0B4D" w:rsidRPr="00297533">
              <w:rPr>
                <w:rFonts w:ascii="Verdana" w:eastAsia="Times New Roman" w:hAnsi="Verdana" w:cs="Arial"/>
                <w:sz w:val="22"/>
                <w:lang w:val="es-ES" w:eastAsia="es-CO"/>
              </w:rPr>
              <w:t>asegurado</w:t>
            </w:r>
          </w:p>
          <w:p w14:paraId="16AC1C47" w14:textId="77777777"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297533" w:rsidRDefault="00930495" w:rsidP="00540E0E">
      <w:pPr>
        <w:rPr>
          <w:rFonts w:ascii="Verdana" w:hAnsi="Verdana" w:cs="Arial"/>
          <w:sz w:val="22"/>
        </w:rPr>
      </w:pPr>
      <w:r w:rsidRPr="00297533">
        <w:rPr>
          <w:rFonts w:ascii="Verdana" w:hAnsi="Verdana" w:cs="Arial"/>
          <w:sz w:val="22"/>
        </w:rPr>
        <w:t xml:space="preserve"> </w:t>
      </w: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lastRenderedPageBreak/>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o su no 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mala calidad del servicio prestado, 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5526A674" w14:textId="3907E974"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lastRenderedPageBreak/>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Pr="00297533">
        <w:rPr>
          <w:rFonts w:ascii="Verdana" w:eastAsia="Times New Roman" w:hAnsi="Verdana"/>
          <w:sz w:val="22"/>
          <w:lang w:val="es-ES" w:eastAsia="es-CO"/>
        </w:rPr>
        <w:t xml:space="preserve">El empleo de tales 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629FCF6D" w14:textId="6312C087" w:rsidR="00B76B38" w:rsidRPr="00297533" w:rsidRDefault="00B76B38" w:rsidP="009C1606">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29AFF9ED"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12C531B0" w:rsidR="00480938" w:rsidRPr="00297533" w:rsidRDefault="00480938" w:rsidP="29CEC7A1">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w:t>
      </w:r>
      <w:r w:rsidR="00297533" w:rsidRPr="00297533">
        <w:rPr>
          <w:rFonts w:ascii="Verdana" w:eastAsia="Times New Roman" w:hAnsi="Verdana"/>
          <w:b w:val="0"/>
          <w:sz w:val="22"/>
          <w:lang w:val="es-ES" w:eastAsia="es-CO"/>
        </w:rPr>
        <w:t>liquidación del</w:t>
      </w:r>
      <w:r w:rsidRPr="00297533">
        <w:rPr>
          <w:rFonts w:ascii="Verdana" w:eastAsia="Times New Roman" w:hAnsi="Verdana"/>
          <w:b w:val="0"/>
          <w:sz w:val="22"/>
          <w:lang w:val="es-ES" w:eastAsia="es-CO"/>
        </w:rPr>
        <w:t xml:space="preserve"> contrato será de </w:t>
      </w:r>
      <w:r w:rsidRPr="00A42AED">
        <w:rPr>
          <w:rFonts w:ascii="Verdana" w:eastAsia="Times New Roman" w:hAnsi="Verdana"/>
          <w:b w:val="0"/>
          <w:sz w:val="22"/>
          <w:lang w:val="es-ES" w:eastAsia="es-CO"/>
        </w:rPr>
        <w:t>seis (6) meses</w:t>
      </w:r>
      <w:r w:rsidRPr="00297533">
        <w:rPr>
          <w:rFonts w:ascii="Verdana" w:eastAsia="Times New Roman" w:hAnsi="Verdana"/>
          <w:b w:val="0"/>
          <w:sz w:val="22"/>
          <w:lang w:val="es-ES" w:eastAsia="es-CO"/>
        </w:rPr>
        <w:t xml:space="preserve">. </w:t>
      </w:r>
    </w:p>
    <w:p w14:paraId="1373D6B0"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8CF5964" w14:textId="1E3D0A58" w:rsidR="009043FB" w:rsidRPr="00297533" w:rsidRDefault="007A4E57" w:rsidP="009043FB">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Para la liquidación se exigirá al </w:t>
      </w:r>
      <w:r w:rsidR="00367B9F" w:rsidRPr="00297533">
        <w:rPr>
          <w:rFonts w:ascii="Verdana" w:eastAsia="Times New Roman" w:hAnsi="Verdana"/>
          <w:sz w:val="22"/>
          <w:lang w:val="es-ES" w:eastAsia="es-CO"/>
        </w:rPr>
        <w:t>Interventor</w:t>
      </w:r>
      <w:r w:rsidR="0056104A" w:rsidRPr="00297533">
        <w:rPr>
          <w:rFonts w:ascii="Verdana" w:eastAsia="Times New Roman" w:hAnsi="Verdana"/>
          <w:sz w:val="22"/>
          <w:lang w:val="es-ES" w:eastAsia="es-CO"/>
        </w:rPr>
        <w:t xml:space="preserve"> la ampliación de la Garantía, </w:t>
      </w:r>
      <w:r w:rsidRPr="00297533">
        <w:rPr>
          <w:rFonts w:ascii="Verdana" w:eastAsia="Times New Roman" w:hAnsi="Verdana"/>
          <w:sz w:val="22"/>
          <w:lang w:val="es-ES" w:eastAsia="es-CO"/>
        </w:rPr>
        <w:t xml:space="preserve">si es del caso, </w:t>
      </w:r>
      <w:r w:rsidR="009043FB" w:rsidRPr="00297533">
        <w:rPr>
          <w:rFonts w:ascii="Verdana" w:eastAsia="Times New Roman" w:hAnsi="Verdana"/>
          <w:sz w:val="22"/>
          <w:lang w:val="es-ES" w:eastAsia="es-CO"/>
        </w:rPr>
        <w:t>a fin de avalar las obligaciones que éste deba cumplir con posterioridad a la terminación del contrato.</w:t>
      </w:r>
    </w:p>
    <w:p w14:paraId="3899121F" w14:textId="77777777" w:rsidR="00480938" w:rsidRPr="00297533" w:rsidRDefault="00480938" w:rsidP="009043FB">
      <w:pPr>
        <w:autoSpaceDE w:val="0"/>
        <w:autoSpaceDN w:val="0"/>
        <w:adjustRightInd w:val="0"/>
        <w:rPr>
          <w:rFonts w:ascii="Verdana" w:eastAsia="Times New Roman" w:hAnsi="Verdana" w:cstheme="minorHAnsi"/>
          <w:bCs/>
          <w:sz w:val="22"/>
          <w:lang w:val="es-ES" w:eastAsia="es-CO"/>
        </w:rPr>
      </w:pPr>
    </w:p>
    <w:p w14:paraId="02AD9FCE" w14:textId="2912D749" w:rsidR="00561216" w:rsidRPr="00297533" w:rsidRDefault="00561216" w:rsidP="53265014">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para efectos de la liquidación del contrato durante el término de </w:t>
      </w:r>
      <w:r w:rsidRPr="00A42AED">
        <w:rPr>
          <w:rFonts w:ascii="Verdana" w:eastAsia="Times New Roman" w:hAnsi="Verdana"/>
          <w:sz w:val="22"/>
          <w:lang w:val="es-ES" w:eastAsia="es-CO"/>
        </w:rPr>
        <w:t>seis (6) meses</w:t>
      </w:r>
      <w:r w:rsidRPr="00297533">
        <w:rPr>
          <w:rFonts w:ascii="Verdana" w:eastAsia="Times New Roman" w:hAnsi="Verdana"/>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5DAD81E2" w:rsidRPr="00297533">
        <w:rPr>
          <w:rFonts w:ascii="Verdana" w:eastAsia="Times New Roman" w:hAnsi="Verdana"/>
          <w:sz w:val="22"/>
          <w:lang w:val="es-ES" w:eastAsia="es-CO"/>
        </w:rPr>
        <w:t xml:space="preserve">Así </w:t>
      </w:r>
      <w:r w:rsidRPr="00297533">
        <w:rPr>
          <w:rFonts w:ascii="Verdana" w:eastAsia="Times New Roman" w:hAnsi="Verdana"/>
          <w:sz w:val="22"/>
          <w:lang w:val="es-ES" w:eastAsia="es-CO"/>
        </w:rPr>
        <w:t xml:space="preserve">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w:t>
      </w:r>
      <w:r w:rsidRPr="00297533">
        <w:rPr>
          <w:rFonts w:ascii="Verdana" w:eastAsia="Times New Roman" w:hAnsi="Verdana"/>
          <w:sz w:val="22"/>
          <w:lang w:val="es-ES" w:eastAsia="es-CO"/>
        </w:rPr>
        <w:lastRenderedPageBreak/>
        <w:t>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7BAF6504"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D56C24" w:rsidRPr="00297533">
        <w:rPr>
          <w:rFonts w:ascii="Verdana" w:eastAsia="Times New Roman" w:hAnsi="Verdana"/>
          <w:b w:val="0"/>
          <w:sz w:val="22"/>
          <w:lang w:val="es-ES" w:eastAsia="es-CO"/>
        </w:rPr>
        <w:t>.</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6C6BA6" w:rsidRPr="00297533">
        <w:rPr>
          <w:rFonts w:ascii="Verdana" w:eastAsia="Times New Roman" w:hAnsi="Verdana"/>
          <w:b w:val="0"/>
          <w:sz w:val="22"/>
          <w:lang w:val="es-ES" w:eastAsia="es-CO"/>
        </w:rPr>
        <w:t xml:space="preserve"> y</w:t>
      </w:r>
      <w:r w:rsidR="00C16883" w:rsidRPr="00297533">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2620C2" w:rsidRPr="00297533">
        <w:rPr>
          <w:rFonts w:ascii="Verdana" w:eastAsia="Times New Roman" w:hAnsi="Verdana"/>
          <w:b w:val="0"/>
          <w:sz w:val="22"/>
          <w:lang w:val="es-ES" w:eastAsia="es-CO"/>
        </w:rPr>
        <w:t xml:space="preserve"> </w:t>
      </w:r>
      <w:r w:rsidR="002620C2" w:rsidRPr="00A42AED">
        <w:rPr>
          <w:rFonts w:ascii="Verdana" w:eastAsia="Times New Roman" w:hAnsi="Verdana"/>
          <w:b w:val="0"/>
          <w:sz w:val="22"/>
          <w:lang w:val="es-ES" w:eastAsia="es-CO"/>
        </w:rPr>
        <w:t>, así como la suscripción del Acta de Inicio, previa aprobación por la supervisión de los soportes académicos y de experiencia del equipo de trabajo previstos en el Pliego de Condiciones</w:t>
      </w:r>
      <w:r w:rsidR="004B02CC" w:rsidRPr="00297533">
        <w:rPr>
          <w:rFonts w:ascii="Verdana" w:eastAsia="Times New Roman" w:hAnsi="Verdana"/>
          <w:b w:val="0"/>
          <w:sz w:val="22"/>
          <w:lang w:val="es-ES" w:eastAsia="es-CO"/>
        </w:rPr>
        <w:t>.</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39C4A8CA" w:rsidR="00160E75" w:rsidRPr="00A42AED" w:rsidRDefault="00160E75" w:rsidP="11F23BDB">
      <w:pPr>
        <w:rPr>
          <w:rFonts w:ascii="Verdana" w:hAnsi="Verdana"/>
          <w:sz w:val="22"/>
        </w:rPr>
      </w:pPr>
      <w:r w:rsidRPr="00297533">
        <w:rPr>
          <w:rFonts w:ascii="Verdana" w:hAnsi="Verdana"/>
          <w:sz w:val="22"/>
        </w:rPr>
        <w:t xml:space="preserve">Las actividades previstas en el contrato se deben desarrollar en </w:t>
      </w:r>
      <w:r w:rsidRPr="00A42AED">
        <w:rPr>
          <w:rFonts w:ascii="Verdana" w:hAnsi="Verdana"/>
          <w:sz w:val="22"/>
        </w:rPr>
        <w:t xml:space="preserve">Bogotá D.C., en las diferentes sedes administradas por la Secretaría Distrital de Movilidad </w:t>
      </w:r>
      <w:r w:rsidRPr="00297533">
        <w:rPr>
          <w:rFonts w:ascii="Verdana" w:hAnsi="Verdana"/>
          <w:sz w:val="22"/>
        </w:rPr>
        <w:t xml:space="preserve">y el domicilio contractual es </w:t>
      </w:r>
      <w:r w:rsidRPr="00A42AED">
        <w:rPr>
          <w:rFonts w:ascii="Verdana" w:hAnsi="Verdana"/>
          <w:sz w:val="22"/>
        </w:rPr>
        <w:t xml:space="preserve">Bogotá D.C. </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46FDDE17" w14:textId="13639D4F" w:rsidR="00343514" w:rsidRPr="00297533" w:rsidRDefault="00343514" w:rsidP="11F23BDB">
      <w:pPr>
        <w:pStyle w:val="Ttulo"/>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 xml:space="preserve">En constancia se firma el presente contrato en </w:t>
      </w:r>
      <w:r w:rsidRPr="00A42AED">
        <w:rPr>
          <w:rFonts w:ascii="Verdana" w:eastAsia="Times New Roman" w:hAnsi="Verdana" w:cstheme="minorBidi"/>
          <w:color w:val="auto"/>
          <w:spacing w:val="0"/>
          <w:kern w:val="0"/>
          <w:sz w:val="22"/>
          <w:szCs w:val="22"/>
          <w:lang w:val="es-ES" w:eastAsia="es-CO"/>
        </w:rPr>
        <w:t>Bogotá D.C.</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102EC36B" w14:textId="6BABAD20" w:rsidR="000C1F6C" w:rsidRPr="00297533" w:rsidRDefault="000C1F6C" w:rsidP="000C1F6C">
      <w:pPr>
        <w:rPr>
          <w:rFonts w:ascii="Verdana" w:hAnsi="Verdana" w:cs="Arial"/>
          <w:i/>
          <w:spacing w:val="-3"/>
          <w:sz w:val="22"/>
          <w:lang w:eastAsia="es-ES"/>
        </w:rPr>
      </w:pPr>
    </w:p>
    <w:p w14:paraId="7DEB8AD1" w14:textId="77777777" w:rsidR="00700244" w:rsidRPr="00297533"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5405E178" w:rsidR="00A90296" w:rsidRPr="00297533" w:rsidRDefault="003E4D98" w:rsidP="00A90296">
      <w:pPr>
        <w:pStyle w:val="Ttulo"/>
        <w:numPr>
          <w:ilvl w:val="0"/>
          <w:numId w:val="0"/>
        </w:numPr>
        <w:rPr>
          <w:rFonts w:ascii="Verdana" w:eastAsia="Times New Roman" w:hAnsi="Verdana" w:cs="Arial"/>
          <w:bCs/>
          <w:color w:val="auto"/>
          <w:sz w:val="22"/>
          <w:szCs w:val="22"/>
          <w:lang w:val="es-ES" w:eastAsia="es-CO"/>
        </w:rPr>
      </w:pPr>
      <w:r w:rsidRPr="00297533">
        <w:rPr>
          <w:rFonts w:ascii="Verdana" w:eastAsia="Times New Roman" w:hAnsi="Verdana" w:cs="Arial"/>
          <w:bCs/>
          <w:color w:val="auto"/>
          <w:sz w:val="22"/>
          <w:szCs w:val="22"/>
          <w:lang w:val="es-ES" w:eastAsia="es-CO"/>
        </w:rPr>
        <w:t xml:space="preserve">Por </w:t>
      </w:r>
      <w:r w:rsidR="00700244" w:rsidRPr="00297533">
        <w:rPr>
          <w:rFonts w:ascii="Verdana" w:eastAsia="Times New Roman" w:hAnsi="Verdana" w:cs="Arial"/>
          <w:bCs/>
          <w:color w:val="auto"/>
          <w:sz w:val="22"/>
          <w:szCs w:val="22"/>
          <w:lang w:val="es-ES" w:eastAsia="es-CO"/>
        </w:rPr>
        <w:t xml:space="preserve">la </w:t>
      </w:r>
      <w:r w:rsidR="005F6BC4" w:rsidRPr="00297533">
        <w:rPr>
          <w:rFonts w:ascii="Verdana" w:eastAsia="Times New Roman" w:hAnsi="Verdana" w:cs="Arial"/>
          <w:bCs/>
          <w:color w:val="auto"/>
          <w:sz w:val="22"/>
          <w:szCs w:val="22"/>
          <w:lang w:val="es-ES" w:eastAsia="es-CO"/>
        </w:rPr>
        <w:t>E</w:t>
      </w:r>
      <w:r w:rsidR="00700244" w:rsidRPr="00297533">
        <w:rPr>
          <w:rFonts w:ascii="Verdana" w:eastAsia="Times New Roman" w:hAnsi="Verdana" w:cs="Arial"/>
          <w:bCs/>
          <w:color w:val="auto"/>
          <w:sz w:val="22"/>
          <w:szCs w:val="22"/>
          <w:lang w:val="es-ES" w:eastAsia="es-CO"/>
        </w:rPr>
        <w:t>ntidad</w:t>
      </w:r>
      <w:r w:rsidRPr="00297533">
        <w:rPr>
          <w:rFonts w:ascii="Verdana" w:eastAsia="Times New Roman" w:hAnsi="Verdana" w:cs="Arial"/>
          <w:bCs/>
          <w:color w:val="auto"/>
          <w:sz w:val="22"/>
          <w:szCs w:val="22"/>
          <w:lang w:val="es-ES" w:eastAsia="es-CO"/>
        </w:rPr>
        <w:t>,</w:t>
      </w:r>
      <w:r w:rsidRPr="00297533">
        <w:rPr>
          <w:rFonts w:ascii="Verdana" w:eastAsia="Times New Roman" w:hAnsi="Verdana" w:cs="Arial"/>
          <w:bCs/>
          <w:color w:val="auto"/>
          <w:sz w:val="22"/>
          <w:szCs w:val="22"/>
          <w:lang w:val="es-ES" w:eastAsia="es-CO"/>
        </w:rPr>
        <w:tab/>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Por el </w:t>
      </w:r>
      <w:r w:rsidR="007955D2" w:rsidRPr="00297533">
        <w:rPr>
          <w:rFonts w:ascii="Verdana" w:eastAsia="Times New Roman" w:hAnsi="Verdana" w:cs="Arial"/>
          <w:bCs/>
          <w:color w:val="auto"/>
          <w:sz w:val="22"/>
          <w:szCs w:val="22"/>
          <w:lang w:val="es-ES" w:eastAsia="es-CO"/>
        </w:rPr>
        <w:t>Interventor</w:t>
      </w:r>
      <w:r w:rsidRPr="00297533">
        <w:rPr>
          <w:rFonts w:ascii="Verdana" w:eastAsia="Times New Roman" w:hAnsi="Verdana" w:cs="Arial"/>
          <w:bCs/>
          <w:color w:val="auto"/>
          <w:sz w:val="22"/>
          <w:szCs w:val="22"/>
          <w:lang w:val="es-ES" w:eastAsia="es-CO"/>
        </w:rPr>
        <w:t>,</w:t>
      </w:r>
    </w:p>
    <w:sectPr w:rsidR="00A90296" w:rsidRPr="00297533" w:rsidSect="00CA7D11">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BF38A8" w14:textId="77777777" w:rsidR="00585090" w:rsidRDefault="00585090" w:rsidP="004F2C35">
      <w:r>
        <w:separator/>
      </w:r>
    </w:p>
  </w:endnote>
  <w:endnote w:type="continuationSeparator" w:id="0">
    <w:p w14:paraId="1CE9E554" w14:textId="77777777" w:rsidR="00585090" w:rsidRDefault="00585090" w:rsidP="004F2C35">
      <w:r>
        <w:continuationSeparator/>
      </w:r>
    </w:p>
  </w:endnote>
  <w:endnote w:type="continuationNotice" w:id="1">
    <w:p w14:paraId="74666BFB" w14:textId="77777777" w:rsidR="00585090" w:rsidRDefault="005850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1EBF32" w14:textId="77777777" w:rsidR="009E31A0" w:rsidRDefault="009E31A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2CC175" w14:textId="77777777" w:rsidR="00585090" w:rsidRDefault="00585090" w:rsidP="004F2C35">
      <w:r>
        <w:separator/>
      </w:r>
    </w:p>
  </w:footnote>
  <w:footnote w:type="continuationSeparator" w:id="0">
    <w:p w14:paraId="052CF83B" w14:textId="77777777" w:rsidR="00585090" w:rsidRDefault="00585090" w:rsidP="004F2C35">
      <w:r>
        <w:continuationSeparator/>
      </w:r>
    </w:p>
  </w:footnote>
  <w:footnote w:type="continuationNotice" w:id="1">
    <w:p w14:paraId="7124A7F5" w14:textId="77777777" w:rsidR="00585090" w:rsidRDefault="005850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D67058" w14:textId="77777777" w:rsidR="009E31A0" w:rsidRDefault="009E31A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78246D0"/>
    <w:lvl w:ilvl="0" w:tplc="F5B4AF66">
      <w:start w:val="1"/>
      <w:numFmt w:val="decimal"/>
      <w:pStyle w:val="clusulas"/>
      <w:lvlText w:val="CLÁUSULA %1."/>
      <w:lvlJc w:val="left"/>
      <w:pPr>
        <w:ind w:left="502"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63676A"/>
    <w:multiLevelType w:val="hybridMultilevel"/>
    <w:tmpl w:val="AF32A30E"/>
    <w:lvl w:ilvl="0" w:tplc="284EB3C8">
      <w:start w:val="8"/>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3"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6"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56507772">
    <w:abstractNumId w:val="7"/>
  </w:num>
  <w:num w:numId="2" w16cid:durableId="1277251080">
    <w:abstractNumId w:val="8"/>
  </w:num>
  <w:num w:numId="3" w16cid:durableId="2145612421">
    <w:abstractNumId w:val="17"/>
  </w:num>
  <w:num w:numId="4" w16cid:durableId="1708217647">
    <w:abstractNumId w:val="18"/>
  </w:num>
  <w:num w:numId="5" w16cid:durableId="673415107">
    <w:abstractNumId w:val="15"/>
  </w:num>
  <w:num w:numId="6" w16cid:durableId="264925619">
    <w:abstractNumId w:val="11"/>
  </w:num>
  <w:num w:numId="7" w16cid:durableId="1006202565">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451700224">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310327794">
    <w:abstractNumId w:val="14"/>
  </w:num>
  <w:num w:numId="10" w16cid:durableId="1804957326">
    <w:abstractNumId w:val="14"/>
  </w:num>
  <w:num w:numId="11" w16cid:durableId="138144460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6134634">
    <w:abstractNumId w:val="12"/>
  </w:num>
  <w:num w:numId="13" w16cid:durableId="1735811521">
    <w:abstractNumId w:val="16"/>
  </w:num>
  <w:num w:numId="14" w16cid:durableId="916868630">
    <w:abstractNumId w:val="18"/>
  </w:num>
  <w:num w:numId="15" w16cid:durableId="600794661">
    <w:abstractNumId w:val="0"/>
  </w:num>
  <w:num w:numId="16" w16cid:durableId="648629814">
    <w:abstractNumId w:val="17"/>
  </w:num>
  <w:num w:numId="17" w16cid:durableId="153424879">
    <w:abstractNumId w:val="17"/>
  </w:num>
  <w:num w:numId="18" w16cid:durableId="1539124027">
    <w:abstractNumId w:val="1"/>
  </w:num>
  <w:num w:numId="19" w16cid:durableId="593786570">
    <w:abstractNumId w:val="3"/>
  </w:num>
  <w:num w:numId="20" w16cid:durableId="19055996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330999">
    <w:abstractNumId w:val="14"/>
  </w:num>
  <w:num w:numId="22" w16cid:durableId="8051263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1484235">
    <w:abstractNumId w:val="13"/>
  </w:num>
  <w:num w:numId="24" w16cid:durableId="1655602034">
    <w:abstractNumId w:val="2"/>
  </w:num>
  <w:num w:numId="25" w16cid:durableId="884876735">
    <w:abstractNumId w:val="6"/>
  </w:num>
  <w:num w:numId="26" w16cid:durableId="698356714">
    <w:abstractNumId w:val="14"/>
  </w:num>
  <w:num w:numId="27" w16cid:durableId="1836148961">
    <w:abstractNumId w:val="4"/>
  </w:num>
  <w:num w:numId="28" w16cid:durableId="1546746794">
    <w:abstractNumId w:val="14"/>
  </w:num>
  <w:num w:numId="29" w16cid:durableId="1880629921">
    <w:abstractNumId w:val="8"/>
    <w:lvlOverride w:ilvl="0">
      <w:startOverride w:val="1"/>
    </w:lvlOverride>
  </w:num>
  <w:num w:numId="30" w16cid:durableId="389349797">
    <w:abstractNumId w:val="5"/>
  </w:num>
  <w:num w:numId="31" w16cid:durableId="1655140569">
    <w:abstractNumId w:val="9"/>
  </w:num>
  <w:numIdMacAtCleanup w:val="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264B"/>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383"/>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302"/>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CD7"/>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090"/>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31A0"/>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2AED"/>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2D4F"/>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5ED1396C-3286-4B98-866D-5F892D25CB7A}">
  <we:reference id="wa200010725" version="1.0.0.1" store="es-ES" storeType="OMEX"/>
  <we:alternateReferences>
    <we:reference id="WA200010725" version="1.0.0.1" store="" storeType="OMEX"/>
  </we:alternateReferences>
  <we:properties>
    <we:property name="claude.fileId" value="&quot;67686957-c5cb-48ab-ab8d-c0669b2c6c9c&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3F9BC92E-9DC9-5C41-96FA-355A480BD1B9}">
  <we:reference id="WA200010453" version="1.0.0.1" store="Omex" storeType="OMEX"/>
  <we:alternateReferences>
    <we:reference id="WA200010453" version="1.0.0.1" store="WA200010453" storeType="OMEX"/>
  </we:alternateReferences>
  <we:properties>
    <we:property name="claude.fileId" value="&quot;0db414b8-3258-4c15-a53f-68574617aca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4.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35</Pages>
  <Words>12979</Words>
  <Characters>71258</Characters>
  <Application>Microsoft Office Word</Application>
  <DocSecurity>0</DocSecurity>
  <Lines>1516</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Diego Jose Mendoza Santacruz</cp:lastModifiedBy>
  <cp:revision>81</cp:revision>
  <cp:lastPrinted>2022-07-26T20:53:00Z</cp:lastPrinted>
  <dcterms:created xsi:type="dcterms:W3CDTF">2023-09-06T15:14:00Z</dcterms:created>
  <dcterms:modified xsi:type="dcterms:W3CDTF">2026-10-19T12:47:00Z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