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5C55F8" w14:textId="54A05631" w:rsidR="00B159DA" w:rsidRPr="00C41F45" w:rsidRDefault="008B0AD5" w:rsidP="008640DD">
      <w:pPr>
        <w:pStyle w:val="Ttulo1"/>
        <w:spacing w:line="240" w:lineRule="auto"/>
        <w:ind w:left="0" w:right="153"/>
        <w:rPr>
          <w:szCs w:val="21"/>
        </w:rPr>
      </w:pPr>
      <w:r>
        <w:rPr>
          <w:szCs w:val="21"/>
        </w:rPr>
        <w:t xml:space="preserve">PROYECTO DE </w:t>
      </w:r>
      <w:r w:rsidRPr="00C41F45">
        <w:rPr>
          <w:szCs w:val="21"/>
        </w:rPr>
        <w:t xml:space="preserve">CLAUSULADO CONTRATO DE </w:t>
      </w:r>
      <w:r>
        <w:rPr>
          <w:szCs w:val="21"/>
        </w:rPr>
        <w:t>FIDUCIA PÚBLICA</w:t>
      </w:r>
      <w:r w:rsidRPr="009F62BF">
        <w:rPr>
          <w:szCs w:val="21"/>
        </w:rPr>
        <w:t xml:space="preserve"> No. </w:t>
      </w:r>
      <w:r>
        <w:rPr>
          <w:szCs w:val="21"/>
        </w:rPr>
        <w:t>XXXX</w:t>
      </w:r>
      <w:r w:rsidRPr="00C41F45">
        <w:rPr>
          <w:szCs w:val="21"/>
        </w:rPr>
        <w:t xml:space="preserve"> </w:t>
      </w:r>
      <w:r w:rsidR="00C1466B">
        <w:rPr>
          <w:szCs w:val="21"/>
        </w:rPr>
        <w:t xml:space="preserve">SUSCRITO </w:t>
      </w:r>
      <w:r w:rsidRPr="00C41F45">
        <w:rPr>
          <w:szCs w:val="21"/>
        </w:rPr>
        <w:t xml:space="preserve">ENTRE </w:t>
      </w:r>
      <w:r w:rsidR="00C1466B" w:rsidRPr="00C41F45">
        <w:rPr>
          <w:szCs w:val="21"/>
        </w:rPr>
        <w:t xml:space="preserve">LA SECRETARÍA DISTRITAL DE DESARROLLO ECONÓMICO </w:t>
      </w:r>
      <w:r w:rsidR="00C1466B">
        <w:rPr>
          <w:szCs w:val="21"/>
        </w:rPr>
        <w:t xml:space="preserve">Y </w:t>
      </w:r>
      <w:r>
        <w:rPr>
          <w:szCs w:val="21"/>
        </w:rPr>
        <w:t>XXXX</w:t>
      </w:r>
    </w:p>
    <w:p w14:paraId="315ADD4B" w14:textId="77777777" w:rsidR="00B159DA" w:rsidRPr="00C41F45" w:rsidRDefault="00000000" w:rsidP="008640DD">
      <w:pPr>
        <w:spacing w:after="0" w:line="240" w:lineRule="auto"/>
        <w:ind w:left="0" w:right="0" w:firstLine="0"/>
        <w:rPr>
          <w:szCs w:val="21"/>
        </w:rPr>
      </w:pPr>
      <w:r w:rsidRPr="00C41F45">
        <w:rPr>
          <w:szCs w:val="21"/>
        </w:rPr>
        <w:t xml:space="preserve"> </w:t>
      </w:r>
    </w:p>
    <w:p w14:paraId="05E843B1" w14:textId="6BEE1300" w:rsidR="00B159DA" w:rsidRPr="00C41F45" w:rsidRDefault="00000000" w:rsidP="008640DD">
      <w:pPr>
        <w:spacing w:after="0" w:line="240" w:lineRule="auto"/>
        <w:ind w:left="-5"/>
        <w:rPr>
          <w:szCs w:val="21"/>
        </w:rPr>
      </w:pPr>
      <w:r w:rsidRPr="00C41F45">
        <w:rPr>
          <w:szCs w:val="21"/>
        </w:rPr>
        <w:t xml:space="preserve">Entre los suscritos, a saber </w:t>
      </w:r>
      <w:r w:rsidRPr="00C41F45">
        <w:rPr>
          <w:b/>
          <w:szCs w:val="21"/>
        </w:rPr>
        <w:t>JOSE FUENTES ORTEGA</w:t>
      </w:r>
      <w:r w:rsidR="00C41F45" w:rsidRPr="00C41F45">
        <w:rPr>
          <w:b/>
          <w:szCs w:val="21"/>
        </w:rPr>
        <w:t>,</w:t>
      </w:r>
      <w:r w:rsidRPr="00C41F45">
        <w:rPr>
          <w:szCs w:val="21"/>
        </w:rPr>
        <w:t xml:space="preserve"> identificado con la cédula de ciudadanía No. </w:t>
      </w:r>
      <w:r w:rsidR="0043461D">
        <w:rPr>
          <w:szCs w:val="21"/>
        </w:rPr>
        <w:t>XXXX</w:t>
      </w:r>
      <w:r w:rsidRPr="00C41F45">
        <w:rPr>
          <w:szCs w:val="21"/>
        </w:rPr>
        <w:t>, en su condición de Subsecretario de Despacho de la Secretaría Distrital de Desarrollo Económico</w:t>
      </w:r>
      <w:r w:rsidR="0074143D">
        <w:rPr>
          <w:szCs w:val="21"/>
        </w:rPr>
        <w:t>,</w:t>
      </w:r>
      <w:r w:rsidRPr="00C41F45">
        <w:rPr>
          <w:szCs w:val="21"/>
        </w:rPr>
        <w:t xml:space="preserve"> Ordenador del Gasto según consta en la Resolución 1240 del 23 de julio del 2025 y en ejercicio de las funciones del cargo según Acta de Posesión 1417 del 23 de julio de 2025 y la Resolución interna 339 de 11 de mayo de 2023, por medio de la cual se delegan unas funciones en materia contractual en la SDDE, debidamente facultado y quien en adelante se llamará </w:t>
      </w:r>
      <w:r w:rsidRPr="00C41F45">
        <w:rPr>
          <w:b/>
          <w:szCs w:val="21"/>
        </w:rPr>
        <w:t>EL CONTRATANTE</w:t>
      </w:r>
      <w:r w:rsidRPr="00C41F45">
        <w:rPr>
          <w:szCs w:val="21"/>
        </w:rPr>
        <w:t xml:space="preserve">, y por la otra </w:t>
      </w:r>
      <w:r w:rsidR="00A104B7">
        <w:rPr>
          <w:b/>
          <w:szCs w:val="21"/>
        </w:rPr>
        <w:t>XXXX</w:t>
      </w:r>
      <w:r w:rsidR="00C41F45" w:rsidRPr="00C41F45">
        <w:rPr>
          <w:b/>
          <w:szCs w:val="21"/>
        </w:rPr>
        <w:t>,</w:t>
      </w:r>
      <w:r w:rsidRPr="00C41F45">
        <w:rPr>
          <w:b/>
          <w:szCs w:val="21"/>
        </w:rPr>
        <w:t xml:space="preserve"> </w:t>
      </w:r>
      <w:r w:rsidRPr="00C41F45">
        <w:rPr>
          <w:szCs w:val="21"/>
        </w:rPr>
        <w:t xml:space="preserve">identificado con NIT. </w:t>
      </w:r>
      <w:r w:rsidR="00A104B7">
        <w:rPr>
          <w:szCs w:val="21"/>
        </w:rPr>
        <w:t>XXXX</w:t>
      </w:r>
      <w:r w:rsidR="0074143D">
        <w:rPr>
          <w:szCs w:val="21"/>
        </w:rPr>
        <w:t xml:space="preserve"> </w:t>
      </w:r>
      <w:r w:rsidRPr="00C41F45">
        <w:rPr>
          <w:szCs w:val="21"/>
        </w:rPr>
        <w:t xml:space="preserve">y representado legalmente por </w:t>
      </w:r>
      <w:r w:rsidR="00A104B7">
        <w:rPr>
          <w:bCs/>
          <w:szCs w:val="21"/>
        </w:rPr>
        <w:t>XXXX</w:t>
      </w:r>
      <w:r w:rsidRPr="00C41F45">
        <w:rPr>
          <w:szCs w:val="21"/>
        </w:rPr>
        <w:t>, identificad</w:t>
      </w:r>
      <w:r w:rsidR="0074143D">
        <w:rPr>
          <w:szCs w:val="21"/>
        </w:rPr>
        <w:t>o</w:t>
      </w:r>
      <w:r w:rsidRPr="00C41F45">
        <w:rPr>
          <w:szCs w:val="21"/>
        </w:rPr>
        <w:t xml:space="preserve"> con la cédula de ciudadanía No. </w:t>
      </w:r>
      <w:r w:rsidR="00A104B7">
        <w:rPr>
          <w:szCs w:val="21"/>
        </w:rPr>
        <w:t>XXXX</w:t>
      </w:r>
      <w:r w:rsidR="0074143D">
        <w:rPr>
          <w:szCs w:val="21"/>
        </w:rPr>
        <w:t xml:space="preserve">, </w:t>
      </w:r>
      <w:r w:rsidRPr="00C41F45">
        <w:rPr>
          <w:szCs w:val="21"/>
        </w:rPr>
        <w:t xml:space="preserve">y quien en adelante se llamará </w:t>
      </w:r>
      <w:r w:rsidRPr="00C41F45">
        <w:rPr>
          <w:b/>
          <w:szCs w:val="21"/>
        </w:rPr>
        <w:t>EL CONTRATISTA</w:t>
      </w:r>
      <w:r w:rsidRPr="00C41F45">
        <w:rPr>
          <w:szCs w:val="21"/>
        </w:rPr>
        <w:t xml:space="preserve">, hemos convenido en suscribir el presente contrato de </w:t>
      </w:r>
      <w:r w:rsidR="00A104B7">
        <w:rPr>
          <w:b/>
          <w:bCs/>
          <w:szCs w:val="21"/>
        </w:rPr>
        <w:t>FIDUCIA PÚBLICA</w:t>
      </w:r>
      <w:r w:rsidRPr="00C41F45">
        <w:rPr>
          <w:szCs w:val="21"/>
        </w:rPr>
        <w:t xml:space="preserve">, previas las siguientes: </w:t>
      </w:r>
    </w:p>
    <w:p w14:paraId="3A798EAE" w14:textId="77777777" w:rsidR="00B159DA" w:rsidRPr="00C41F45" w:rsidRDefault="00000000" w:rsidP="008640DD">
      <w:pPr>
        <w:spacing w:after="0" w:line="240" w:lineRule="auto"/>
        <w:ind w:left="0" w:right="0" w:firstLine="0"/>
        <w:rPr>
          <w:szCs w:val="21"/>
        </w:rPr>
      </w:pPr>
      <w:r w:rsidRPr="00C41F45">
        <w:rPr>
          <w:szCs w:val="21"/>
        </w:rPr>
        <w:t xml:space="preserve"> </w:t>
      </w:r>
    </w:p>
    <w:p w14:paraId="64637796" w14:textId="77777777" w:rsidR="00B159DA" w:rsidRPr="00C41F45" w:rsidRDefault="00000000" w:rsidP="008640DD">
      <w:pPr>
        <w:pStyle w:val="Ttulo1"/>
        <w:spacing w:line="240" w:lineRule="auto"/>
        <w:ind w:left="0" w:right="251" w:firstLine="0"/>
        <w:rPr>
          <w:szCs w:val="21"/>
        </w:rPr>
      </w:pPr>
      <w:r w:rsidRPr="00C41F45">
        <w:rPr>
          <w:szCs w:val="21"/>
        </w:rPr>
        <w:t>CONSIDERACIONES</w:t>
      </w:r>
    </w:p>
    <w:p w14:paraId="56EF8F2E" w14:textId="77777777" w:rsidR="00B159DA" w:rsidRPr="00C41F45" w:rsidRDefault="00000000" w:rsidP="008640DD">
      <w:pPr>
        <w:spacing w:after="0" w:line="240" w:lineRule="auto"/>
        <w:ind w:left="0" w:right="0" w:firstLine="0"/>
        <w:rPr>
          <w:szCs w:val="21"/>
        </w:rPr>
      </w:pPr>
      <w:r w:rsidRPr="00C41F45">
        <w:rPr>
          <w:b/>
          <w:szCs w:val="21"/>
        </w:rPr>
        <w:t xml:space="preserve"> </w:t>
      </w:r>
    </w:p>
    <w:p w14:paraId="3F54C1CF" w14:textId="696E6C6B" w:rsidR="00B159DA" w:rsidRPr="00C41F45" w:rsidRDefault="00000000" w:rsidP="008640DD">
      <w:pPr>
        <w:spacing w:after="0" w:line="240" w:lineRule="auto"/>
        <w:ind w:left="-5" w:right="119"/>
        <w:rPr>
          <w:szCs w:val="21"/>
        </w:rPr>
      </w:pPr>
      <w:r w:rsidRPr="00C41F45">
        <w:rPr>
          <w:szCs w:val="21"/>
        </w:rPr>
        <w:t>La Secretaría Distrital de Desarrollo Económico en cumplimiento de sus funciones requiere contratar el siguiente objeto:</w:t>
      </w:r>
      <w:r w:rsidRPr="00C41F45">
        <w:rPr>
          <w:i/>
          <w:szCs w:val="21"/>
        </w:rPr>
        <w:t xml:space="preserve"> </w:t>
      </w:r>
      <w:r w:rsidR="00036A8C" w:rsidRPr="00036A8C">
        <w:rPr>
          <w:i/>
          <w:szCs w:val="21"/>
        </w:rPr>
        <w:t>“</w:t>
      </w:r>
      <w:r w:rsidR="00A104B7" w:rsidRPr="00A104B7">
        <w:rPr>
          <w:i/>
          <w:szCs w:val="21"/>
        </w:rPr>
        <w:t>Prestar los servicios de administración, gestión y pago de los recursos de incentivos a la colocación y permanencia al empleo asignados a los programas de la Subdirección de Empleo y Formación de la Secretaría Distrital de Desarrollo Económico, mediante la celebración de un contrato de Fiducia Pública</w:t>
      </w:r>
      <w:r w:rsidR="00036A8C" w:rsidRPr="00036A8C">
        <w:rPr>
          <w:i/>
          <w:szCs w:val="21"/>
        </w:rPr>
        <w:t>.”</w:t>
      </w:r>
      <w:r w:rsidR="00036A8C">
        <w:rPr>
          <w:i/>
          <w:szCs w:val="21"/>
        </w:rPr>
        <w:t>.</w:t>
      </w:r>
    </w:p>
    <w:p w14:paraId="319C03D5" w14:textId="77777777" w:rsidR="00B159DA" w:rsidRPr="00C41F45" w:rsidRDefault="00000000" w:rsidP="008640DD">
      <w:pPr>
        <w:spacing w:after="0" w:line="240" w:lineRule="auto"/>
        <w:ind w:left="0" w:right="0" w:firstLine="0"/>
        <w:rPr>
          <w:szCs w:val="21"/>
        </w:rPr>
      </w:pPr>
      <w:r w:rsidRPr="00C41F45">
        <w:rPr>
          <w:i/>
          <w:szCs w:val="21"/>
        </w:rPr>
        <w:t xml:space="preserve"> </w:t>
      </w:r>
    </w:p>
    <w:p w14:paraId="494BCFDB" w14:textId="15D5BDCE" w:rsidR="00B159DA" w:rsidRPr="00C41F45" w:rsidRDefault="00000000" w:rsidP="008640DD">
      <w:pPr>
        <w:spacing w:after="0" w:line="240" w:lineRule="auto"/>
        <w:ind w:left="-5" w:right="0"/>
        <w:rPr>
          <w:szCs w:val="21"/>
        </w:rPr>
      </w:pPr>
      <w:r w:rsidRPr="00C41F45">
        <w:rPr>
          <w:szCs w:val="21"/>
        </w:rPr>
        <w:t>La entidad inició el respectivo proceso de</w:t>
      </w:r>
      <w:r w:rsidR="00C41F45" w:rsidRPr="00C41F45">
        <w:rPr>
          <w:szCs w:val="21"/>
        </w:rPr>
        <w:t xml:space="preserve"> </w:t>
      </w:r>
      <w:r w:rsidR="006E0D60">
        <w:rPr>
          <w:szCs w:val="21"/>
        </w:rPr>
        <w:t>Selección Abreviada Menor Cuantía</w:t>
      </w:r>
      <w:r w:rsidRPr="00C41F45">
        <w:rPr>
          <w:szCs w:val="21"/>
        </w:rPr>
        <w:t xml:space="preserve"> No. SDDE-</w:t>
      </w:r>
      <w:r w:rsidR="006E0D60">
        <w:rPr>
          <w:szCs w:val="21"/>
        </w:rPr>
        <w:t>SAMC</w:t>
      </w:r>
      <w:r w:rsidRPr="00C41F45">
        <w:rPr>
          <w:szCs w:val="21"/>
        </w:rPr>
        <w:t>-00</w:t>
      </w:r>
      <w:r w:rsidR="006E0D60">
        <w:rPr>
          <w:szCs w:val="21"/>
        </w:rPr>
        <w:t>8</w:t>
      </w:r>
      <w:r w:rsidRPr="00C41F45">
        <w:rPr>
          <w:szCs w:val="21"/>
        </w:rPr>
        <w:t>-2026</w:t>
      </w:r>
      <w:r w:rsidR="006E0D60">
        <w:rPr>
          <w:szCs w:val="21"/>
        </w:rPr>
        <w:t>*</w:t>
      </w:r>
      <w:r w:rsidRPr="00C41F45">
        <w:rPr>
          <w:szCs w:val="21"/>
        </w:rPr>
        <w:t>,</w:t>
      </w:r>
      <w:r w:rsidR="002C10BC">
        <w:rPr>
          <w:szCs w:val="21"/>
        </w:rPr>
        <w:t xml:space="preserve"> previa recomendación del Comité Asesor de Contratación de fecha 2</w:t>
      </w:r>
      <w:r w:rsidR="008640DD">
        <w:rPr>
          <w:szCs w:val="21"/>
        </w:rPr>
        <w:t>0</w:t>
      </w:r>
      <w:r w:rsidR="002C10BC">
        <w:rPr>
          <w:szCs w:val="21"/>
        </w:rPr>
        <w:t xml:space="preserve"> de </w:t>
      </w:r>
      <w:r w:rsidR="008640DD">
        <w:rPr>
          <w:szCs w:val="21"/>
        </w:rPr>
        <w:t>agosto</w:t>
      </w:r>
      <w:r w:rsidR="002C10BC">
        <w:rPr>
          <w:szCs w:val="21"/>
        </w:rPr>
        <w:t xml:space="preserve"> de 2026,</w:t>
      </w:r>
      <w:r w:rsidRPr="00C41F45">
        <w:rPr>
          <w:b/>
          <w:szCs w:val="21"/>
        </w:rPr>
        <w:t xml:space="preserve"> </w:t>
      </w:r>
      <w:r w:rsidRPr="00C41F45">
        <w:rPr>
          <w:szCs w:val="21"/>
        </w:rPr>
        <w:t xml:space="preserve">mediante la publicación en la dirección electrónica </w:t>
      </w:r>
      <w:hyperlink r:id="rId7">
        <w:r w:rsidRPr="00C41F45">
          <w:rPr>
            <w:color w:val="0000FF"/>
            <w:szCs w:val="21"/>
            <w:u w:val="single" w:color="0000FF"/>
          </w:rPr>
          <w:t>www.colombiacompra.gov.co</w:t>
        </w:r>
      </w:hyperlink>
      <w:hyperlink r:id="rId8">
        <w:r w:rsidRPr="00C41F45">
          <w:rPr>
            <w:szCs w:val="21"/>
          </w:rPr>
          <w:t xml:space="preserve"> </w:t>
        </w:r>
      </w:hyperlink>
      <w:r w:rsidRPr="00C41F45">
        <w:rPr>
          <w:szCs w:val="21"/>
        </w:rPr>
        <w:t xml:space="preserve">de conformidad con lo dispuesto en la Ley 80 de 1993, Ley 1150 de 2007, el Decreto 1082 de 2015, y demás normas concordantes. </w:t>
      </w:r>
    </w:p>
    <w:p w14:paraId="7C71D75A" w14:textId="77777777" w:rsidR="00B159DA" w:rsidRPr="00C41F45" w:rsidRDefault="00000000" w:rsidP="008640DD">
      <w:pPr>
        <w:spacing w:after="0" w:line="240" w:lineRule="auto"/>
        <w:ind w:left="0" w:right="0" w:firstLine="0"/>
        <w:rPr>
          <w:szCs w:val="21"/>
        </w:rPr>
      </w:pPr>
      <w:r w:rsidRPr="00C41F45">
        <w:rPr>
          <w:szCs w:val="21"/>
        </w:rPr>
        <w:t xml:space="preserve"> </w:t>
      </w:r>
    </w:p>
    <w:p w14:paraId="365F8CE2" w14:textId="3D79A8A0" w:rsidR="00B159DA" w:rsidRPr="00C41F45" w:rsidRDefault="00000000" w:rsidP="008640DD">
      <w:pPr>
        <w:spacing w:after="0" w:line="240" w:lineRule="auto"/>
        <w:ind w:left="-5" w:right="0"/>
        <w:rPr>
          <w:szCs w:val="21"/>
        </w:rPr>
      </w:pPr>
      <w:r w:rsidRPr="00C41F45">
        <w:rPr>
          <w:szCs w:val="21"/>
        </w:rPr>
        <w:t>Surtido el trámite de Ley, en cumplimiento de los principios de transparencia y selección objetiva</w:t>
      </w:r>
      <w:r w:rsidR="00036A8C">
        <w:rPr>
          <w:szCs w:val="21"/>
        </w:rPr>
        <w:t>,</w:t>
      </w:r>
      <w:r w:rsidRPr="00C41F45">
        <w:rPr>
          <w:szCs w:val="21"/>
        </w:rPr>
        <w:t xml:space="preserve"> y atendiendo las recomendaciones del Comité Evaluador del proceso de </w:t>
      </w:r>
      <w:r w:rsidR="001072BD">
        <w:rPr>
          <w:szCs w:val="21"/>
        </w:rPr>
        <w:t>Menor Cuantía</w:t>
      </w:r>
      <w:r w:rsidR="008640DD">
        <w:rPr>
          <w:szCs w:val="21"/>
        </w:rPr>
        <w:t xml:space="preserve"> </w:t>
      </w:r>
      <w:r w:rsidR="00C41F45" w:rsidRPr="00C41F45">
        <w:rPr>
          <w:szCs w:val="21"/>
        </w:rPr>
        <w:t>No. SDDE-</w:t>
      </w:r>
      <w:r w:rsidR="001072BD">
        <w:rPr>
          <w:szCs w:val="21"/>
        </w:rPr>
        <w:t>SAMC</w:t>
      </w:r>
      <w:r w:rsidR="00C41F45" w:rsidRPr="00C41F45">
        <w:rPr>
          <w:szCs w:val="21"/>
        </w:rPr>
        <w:t>-00</w:t>
      </w:r>
      <w:r w:rsidR="001072BD">
        <w:rPr>
          <w:szCs w:val="21"/>
        </w:rPr>
        <w:t>8</w:t>
      </w:r>
      <w:r w:rsidR="00C41F45" w:rsidRPr="00C41F45">
        <w:rPr>
          <w:szCs w:val="21"/>
        </w:rPr>
        <w:t xml:space="preserve">-2026, </w:t>
      </w:r>
      <w:r w:rsidRPr="00C41F45">
        <w:rPr>
          <w:szCs w:val="21"/>
        </w:rPr>
        <w:t xml:space="preserve">el Ordenador del Gasto adjudicó el mismo, mediante Resolución No. </w:t>
      </w:r>
      <w:r w:rsidR="008640DD">
        <w:rPr>
          <w:szCs w:val="21"/>
        </w:rPr>
        <w:t>XXX</w:t>
      </w:r>
      <w:r w:rsidRPr="00C41F45">
        <w:rPr>
          <w:szCs w:val="21"/>
        </w:rPr>
        <w:t xml:space="preserve"> del </w:t>
      </w:r>
      <w:r w:rsidR="008640DD">
        <w:rPr>
          <w:szCs w:val="21"/>
        </w:rPr>
        <w:t>XXX</w:t>
      </w:r>
      <w:r w:rsidRPr="00C41F45">
        <w:rPr>
          <w:szCs w:val="21"/>
        </w:rPr>
        <w:t xml:space="preserve"> de </w:t>
      </w:r>
      <w:r w:rsidR="008640DD">
        <w:rPr>
          <w:szCs w:val="21"/>
        </w:rPr>
        <w:t>XXX</w:t>
      </w:r>
      <w:r w:rsidRPr="00C41F45">
        <w:rPr>
          <w:szCs w:val="21"/>
        </w:rPr>
        <w:t xml:space="preserve"> de 2026, a la </w:t>
      </w:r>
      <w:r w:rsidR="008640DD">
        <w:rPr>
          <w:szCs w:val="21"/>
        </w:rPr>
        <w:t>entidad XXXX</w:t>
      </w:r>
      <w:r w:rsidR="00C41F45" w:rsidRPr="00C41F45">
        <w:rPr>
          <w:b/>
          <w:szCs w:val="21"/>
        </w:rPr>
        <w:t xml:space="preserve">, </w:t>
      </w:r>
      <w:r w:rsidR="00C41F45" w:rsidRPr="00C41F45">
        <w:rPr>
          <w:szCs w:val="21"/>
        </w:rPr>
        <w:t xml:space="preserve">identificado con NIT. </w:t>
      </w:r>
      <w:r w:rsidR="008640DD">
        <w:rPr>
          <w:szCs w:val="21"/>
        </w:rPr>
        <w:t>XXXX</w:t>
      </w:r>
      <w:r w:rsidR="00036A8C" w:rsidRPr="00036A8C">
        <w:rPr>
          <w:szCs w:val="21"/>
        </w:rPr>
        <w:t xml:space="preserve"> </w:t>
      </w:r>
      <w:r w:rsidR="00C41F45" w:rsidRPr="00C41F45">
        <w:rPr>
          <w:szCs w:val="21"/>
        </w:rPr>
        <w:t xml:space="preserve">y representado legalmente por </w:t>
      </w:r>
      <w:r w:rsidR="008640DD">
        <w:rPr>
          <w:b/>
          <w:szCs w:val="21"/>
        </w:rPr>
        <w:t>XXXX</w:t>
      </w:r>
      <w:r w:rsidR="00C41F45" w:rsidRPr="00C41F45">
        <w:rPr>
          <w:szCs w:val="21"/>
        </w:rPr>
        <w:t>, identificad</w:t>
      </w:r>
      <w:r w:rsidR="00036A8C">
        <w:rPr>
          <w:szCs w:val="21"/>
        </w:rPr>
        <w:t>o</w:t>
      </w:r>
      <w:r w:rsidR="00C41F45" w:rsidRPr="00C41F45">
        <w:rPr>
          <w:szCs w:val="21"/>
        </w:rPr>
        <w:t xml:space="preserve"> con la cédula de ciudadanía No. </w:t>
      </w:r>
      <w:r w:rsidR="008640DD">
        <w:rPr>
          <w:szCs w:val="21"/>
        </w:rPr>
        <w:t>XXXX</w:t>
      </w:r>
      <w:r w:rsidR="00036A8C">
        <w:rPr>
          <w:szCs w:val="21"/>
        </w:rPr>
        <w:t>.</w:t>
      </w:r>
    </w:p>
    <w:p w14:paraId="0AAC973E" w14:textId="77777777" w:rsidR="00B159DA" w:rsidRPr="00C41F45" w:rsidRDefault="00000000" w:rsidP="008640DD">
      <w:pPr>
        <w:spacing w:after="0" w:line="240" w:lineRule="auto"/>
        <w:ind w:left="0" w:right="0" w:firstLine="0"/>
        <w:rPr>
          <w:szCs w:val="21"/>
        </w:rPr>
      </w:pPr>
      <w:r w:rsidRPr="00C41F45">
        <w:rPr>
          <w:szCs w:val="21"/>
        </w:rPr>
        <w:t xml:space="preserve"> </w:t>
      </w:r>
    </w:p>
    <w:p w14:paraId="1A32D089" w14:textId="77777777" w:rsidR="00B159DA" w:rsidRPr="00C41F45" w:rsidRDefault="00000000" w:rsidP="008640DD">
      <w:pPr>
        <w:spacing w:after="0" w:line="240" w:lineRule="auto"/>
        <w:ind w:left="-5" w:right="0"/>
        <w:rPr>
          <w:szCs w:val="21"/>
        </w:rPr>
      </w:pPr>
      <w:r w:rsidRPr="00C41F45">
        <w:rPr>
          <w:szCs w:val="21"/>
        </w:rPr>
        <w:t xml:space="preserve">De conformidad con las disposiciones del artículo 1603 del Código Civil y el numeral 2 del artículo 5 de la Ley 80 de 1993, EL CONTRATISTA ejecutará el presente contrato de conformidad con los principios de buena fe y lealtad, como colaborador de la administración; por consiguiente, se compromete no solo a lo que en el contrato y en los documentos que hacen parte de este se expresa, sino a cumplir todas las obligaciones emanadas de la naturaleza de aquel, o que, por ley, le pertenezcan. </w:t>
      </w:r>
    </w:p>
    <w:p w14:paraId="2A76D54A" w14:textId="77777777" w:rsidR="00B159DA" w:rsidRPr="00C41F45" w:rsidRDefault="00000000" w:rsidP="008640DD">
      <w:pPr>
        <w:spacing w:after="0" w:line="240" w:lineRule="auto"/>
        <w:ind w:left="0" w:right="0" w:firstLine="0"/>
        <w:rPr>
          <w:szCs w:val="21"/>
        </w:rPr>
      </w:pPr>
      <w:r w:rsidRPr="00C41F45">
        <w:rPr>
          <w:szCs w:val="21"/>
        </w:rPr>
        <w:t xml:space="preserve"> </w:t>
      </w:r>
    </w:p>
    <w:p w14:paraId="790411AF" w14:textId="23107233" w:rsidR="009E26CB" w:rsidRPr="009E26CB" w:rsidRDefault="00000000" w:rsidP="008640DD">
      <w:pPr>
        <w:spacing w:after="0" w:line="240" w:lineRule="auto"/>
        <w:ind w:left="-5" w:right="0"/>
        <w:rPr>
          <w:szCs w:val="21"/>
        </w:rPr>
      </w:pPr>
      <w:r w:rsidRPr="00C41F45">
        <w:rPr>
          <w:szCs w:val="21"/>
        </w:rPr>
        <w:t xml:space="preserve">De conformidad con lo establecido en </w:t>
      </w:r>
      <w:r w:rsidR="00C41F45" w:rsidRPr="00C41F45">
        <w:rPr>
          <w:szCs w:val="21"/>
        </w:rPr>
        <w:t xml:space="preserve">la </w:t>
      </w:r>
      <w:r w:rsidR="008640DD">
        <w:rPr>
          <w:b/>
          <w:bCs/>
          <w:szCs w:val="21"/>
        </w:rPr>
        <w:t>XXXX</w:t>
      </w:r>
      <w:r w:rsidR="009E26CB" w:rsidRPr="00C41F45">
        <w:rPr>
          <w:szCs w:val="21"/>
        </w:rPr>
        <w:t>,</w:t>
      </w:r>
      <w:r w:rsidR="009E26CB">
        <w:rPr>
          <w:szCs w:val="21"/>
        </w:rPr>
        <w:t xml:space="preserve"> por</w:t>
      </w:r>
      <w:r w:rsidR="009E26CB" w:rsidRPr="00C41F45">
        <w:rPr>
          <w:szCs w:val="21"/>
        </w:rPr>
        <w:t xml:space="preserve"> la suma </w:t>
      </w:r>
      <w:r w:rsidR="008640DD">
        <w:rPr>
          <w:b/>
          <w:bCs/>
          <w:szCs w:val="21"/>
          <w:lang w:val="es-ES"/>
        </w:rPr>
        <w:t>XXXX</w:t>
      </w:r>
      <w:r w:rsidR="00A8247A" w:rsidRPr="00A8247A">
        <w:rPr>
          <w:szCs w:val="21"/>
          <w:lang w:val="es-ES"/>
        </w:rPr>
        <w:t>, incluidos IVA, impuestos, tasas, contribuciones, costos directos e indirectos y demás erogaciones a que haya lugar</w:t>
      </w:r>
      <w:r w:rsidR="009E26CB" w:rsidRPr="009E26CB">
        <w:rPr>
          <w:szCs w:val="21"/>
        </w:rPr>
        <w:t>.</w:t>
      </w:r>
    </w:p>
    <w:p w14:paraId="2C276701" w14:textId="77777777" w:rsidR="00B159DA" w:rsidRPr="00C41F45" w:rsidRDefault="00000000" w:rsidP="008640DD">
      <w:pPr>
        <w:spacing w:after="0" w:line="240" w:lineRule="auto"/>
        <w:ind w:left="0" w:right="0" w:firstLine="0"/>
        <w:rPr>
          <w:szCs w:val="21"/>
        </w:rPr>
      </w:pPr>
      <w:r w:rsidRPr="00C41F45">
        <w:rPr>
          <w:szCs w:val="21"/>
        </w:rPr>
        <w:t xml:space="preserve"> </w:t>
      </w:r>
    </w:p>
    <w:p w14:paraId="7EA751B9" w14:textId="77777777" w:rsidR="00B159DA" w:rsidRPr="00C41F45" w:rsidRDefault="00000000" w:rsidP="008640DD">
      <w:pPr>
        <w:spacing w:after="0" w:line="240" w:lineRule="auto"/>
        <w:ind w:left="-5" w:right="0"/>
        <w:rPr>
          <w:szCs w:val="21"/>
        </w:rPr>
      </w:pPr>
      <w:r w:rsidRPr="00C41F45">
        <w:rPr>
          <w:szCs w:val="21"/>
        </w:rPr>
        <w:t xml:space="preserve">Que conforme las consideraciones anteriores, se suscribirá el presente contrato que se regirá por la Ley 80 de 1993, la Ley 1150 de 2007, el Decreto 1082 de 2015, Decreto 1860 de 2021 y las demás disposiciones que regulan la materia, así como las estipulaciones contenidas en las siguientes: </w:t>
      </w:r>
    </w:p>
    <w:p w14:paraId="73F72788" w14:textId="77777777" w:rsidR="00B159DA" w:rsidRPr="00C41F45" w:rsidRDefault="00000000" w:rsidP="008640DD">
      <w:pPr>
        <w:spacing w:after="0" w:line="240" w:lineRule="auto"/>
        <w:ind w:left="0" w:right="0" w:firstLine="0"/>
        <w:rPr>
          <w:szCs w:val="21"/>
        </w:rPr>
      </w:pPr>
      <w:r w:rsidRPr="00C41F45">
        <w:rPr>
          <w:b/>
          <w:szCs w:val="21"/>
        </w:rPr>
        <w:lastRenderedPageBreak/>
        <w:t xml:space="preserve"> </w:t>
      </w:r>
    </w:p>
    <w:p w14:paraId="6BB47A06" w14:textId="77777777" w:rsidR="00B159DA" w:rsidRPr="00C41F45" w:rsidRDefault="00000000" w:rsidP="008640DD">
      <w:pPr>
        <w:pStyle w:val="Ttulo1"/>
        <w:spacing w:line="240" w:lineRule="auto"/>
        <w:ind w:left="0" w:right="138" w:firstLine="0"/>
        <w:rPr>
          <w:b w:val="0"/>
          <w:szCs w:val="21"/>
        </w:rPr>
      </w:pPr>
      <w:r w:rsidRPr="00C41F45">
        <w:rPr>
          <w:szCs w:val="21"/>
        </w:rPr>
        <w:t>CLAUSULAS</w:t>
      </w:r>
    </w:p>
    <w:p w14:paraId="05BA2E7F" w14:textId="77777777" w:rsidR="00C41F45" w:rsidRPr="00C41F45" w:rsidRDefault="00C41F45" w:rsidP="008640DD">
      <w:pPr>
        <w:spacing w:after="0" w:line="240" w:lineRule="auto"/>
        <w:rPr>
          <w:szCs w:val="21"/>
          <w:lang w:eastAsia="es-MX" w:bidi="ar-SA"/>
        </w:rPr>
      </w:pPr>
    </w:p>
    <w:p w14:paraId="52966A6B" w14:textId="7D5C7544" w:rsidR="00B159DA" w:rsidRPr="00C41F45" w:rsidRDefault="00000000" w:rsidP="008640DD">
      <w:pPr>
        <w:spacing w:after="0" w:line="240" w:lineRule="auto"/>
        <w:ind w:left="-5" w:right="128"/>
        <w:rPr>
          <w:szCs w:val="21"/>
        </w:rPr>
      </w:pPr>
      <w:r w:rsidRPr="00C41F45">
        <w:rPr>
          <w:b/>
          <w:szCs w:val="21"/>
          <w:u w:val="single" w:color="000000"/>
        </w:rPr>
        <w:t>PRIMERA. OBJETO</w:t>
      </w:r>
      <w:r w:rsidRPr="00C41F45">
        <w:rPr>
          <w:b/>
          <w:szCs w:val="21"/>
        </w:rPr>
        <w:t xml:space="preserve">. </w:t>
      </w:r>
      <w:r w:rsidR="008640DD" w:rsidRPr="008640DD">
        <w:rPr>
          <w:iCs/>
          <w:szCs w:val="21"/>
        </w:rPr>
        <w:t>Prestar los servicios de administración, gestión y pago de los recursos de incentivos a la colocación y permanencia al empleo asignados a los programas de la Subdirección de Empleo y Formación de la Secretaría Distrital de Desarrollo Económico, mediante la celebración de un contrato de Fiducia Pública.</w:t>
      </w:r>
    </w:p>
    <w:p w14:paraId="6F7D721F" w14:textId="77777777" w:rsidR="00C41F45" w:rsidRPr="00C41F45" w:rsidRDefault="00C41F45" w:rsidP="008640DD">
      <w:pPr>
        <w:spacing w:after="0" w:line="240" w:lineRule="auto"/>
        <w:ind w:left="-5" w:right="0"/>
        <w:rPr>
          <w:b/>
          <w:szCs w:val="21"/>
          <w:u w:val="single" w:color="000000"/>
        </w:rPr>
      </w:pPr>
    </w:p>
    <w:p w14:paraId="3A8FF4A4" w14:textId="323DD2D7" w:rsidR="00C41F45" w:rsidRPr="00C41F45" w:rsidRDefault="00000000" w:rsidP="008B0AD5">
      <w:pPr>
        <w:spacing w:after="0" w:line="240" w:lineRule="auto"/>
        <w:ind w:left="-5" w:right="0"/>
        <w:rPr>
          <w:bCs/>
          <w:szCs w:val="21"/>
        </w:rPr>
      </w:pPr>
      <w:r w:rsidRPr="00C41F45">
        <w:rPr>
          <w:b/>
          <w:szCs w:val="21"/>
          <w:u w:val="single" w:color="000000"/>
        </w:rPr>
        <w:t>SEGUNDA. ESPECIFICACIONES TECNICAS O ALCANCE DEL OBJETO CONTRACTUAL</w:t>
      </w:r>
      <w:r w:rsidR="0052289B">
        <w:rPr>
          <w:b/>
          <w:szCs w:val="21"/>
        </w:rPr>
        <w:t>.</w:t>
      </w:r>
      <w:r w:rsidR="008640DD">
        <w:rPr>
          <w:b/>
          <w:szCs w:val="21"/>
        </w:rPr>
        <w:t xml:space="preserve"> </w:t>
      </w:r>
      <w:r w:rsidR="008B0AD5">
        <w:rPr>
          <w:bCs/>
          <w:szCs w:val="21"/>
          <w:lang w:val="es"/>
        </w:rPr>
        <w:t>XXX</w:t>
      </w:r>
    </w:p>
    <w:p w14:paraId="3FA90847" w14:textId="77777777" w:rsidR="00C41F45" w:rsidRPr="00C41F45" w:rsidRDefault="00C41F45" w:rsidP="008640DD">
      <w:pPr>
        <w:spacing w:after="0" w:line="240" w:lineRule="auto"/>
        <w:ind w:left="0" w:right="0" w:firstLine="0"/>
        <w:rPr>
          <w:b/>
          <w:szCs w:val="21"/>
          <w:u w:val="single" w:color="000000"/>
        </w:rPr>
      </w:pPr>
    </w:p>
    <w:p w14:paraId="52AF5752" w14:textId="4B00CFAD" w:rsidR="00B159DA" w:rsidRDefault="00000000" w:rsidP="008640DD">
      <w:pPr>
        <w:spacing w:after="0" w:line="240" w:lineRule="auto"/>
        <w:ind w:left="-5" w:right="0"/>
        <w:rPr>
          <w:b/>
          <w:szCs w:val="21"/>
        </w:rPr>
      </w:pPr>
      <w:r w:rsidRPr="00C41F45">
        <w:rPr>
          <w:b/>
          <w:szCs w:val="21"/>
          <w:u w:val="single" w:color="000000"/>
        </w:rPr>
        <w:t>TERCERA. OBLIGACIONES DEL CONTRATISTA</w:t>
      </w:r>
      <w:r w:rsidR="00937DA6">
        <w:rPr>
          <w:b/>
          <w:szCs w:val="21"/>
          <w:u w:val="single" w:color="000000"/>
        </w:rPr>
        <w:t>.</w:t>
      </w:r>
    </w:p>
    <w:p w14:paraId="77428CC0" w14:textId="77777777" w:rsidR="00F923C1" w:rsidRPr="00F923C1" w:rsidRDefault="00F923C1" w:rsidP="0043461D">
      <w:pPr>
        <w:spacing w:after="0" w:line="240" w:lineRule="auto"/>
        <w:ind w:left="0" w:right="0" w:firstLine="0"/>
        <w:rPr>
          <w:bCs/>
          <w:szCs w:val="21"/>
          <w:lang w:val="es"/>
        </w:rPr>
      </w:pPr>
    </w:p>
    <w:p w14:paraId="7744BED1" w14:textId="4CFF966C" w:rsidR="00F923C1" w:rsidRDefault="008B0AD5" w:rsidP="008B0AD5">
      <w:pPr>
        <w:spacing w:after="0" w:line="240" w:lineRule="auto"/>
        <w:ind w:right="0"/>
        <w:rPr>
          <w:bCs/>
          <w:szCs w:val="21"/>
          <w:lang w:val="es"/>
        </w:rPr>
      </w:pPr>
      <w:r>
        <w:rPr>
          <w:bCs/>
          <w:szCs w:val="21"/>
          <w:lang w:val="es"/>
        </w:rPr>
        <w:t>XXX</w:t>
      </w:r>
    </w:p>
    <w:p w14:paraId="0AB21282" w14:textId="77777777" w:rsidR="00937DA6" w:rsidRPr="00F923C1" w:rsidRDefault="00937DA6" w:rsidP="008B0AD5">
      <w:pPr>
        <w:spacing w:after="0" w:line="240" w:lineRule="auto"/>
        <w:ind w:right="0"/>
        <w:rPr>
          <w:bCs/>
          <w:szCs w:val="21"/>
          <w:lang w:val="es"/>
        </w:rPr>
      </w:pPr>
    </w:p>
    <w:p w14:paraId="2A99F865" w14:textId="2EDE5904" w:rsidR="00B159DA" w:rsidRPr="00937DA6" w:rsidRDefault="00937DA6" w:rsidP="008640DD">
      <w:pPr>
        <w:spacing w:after="0" w:line="240" w:lineRule="auto"/>
        <w:ind w:left="0" w:right="0" w:firstLine="0"/>
        <w:rPr>
          <w:b/>
          <w:szCs w:val="21"/>
          <w:u w:val="single" w:color="000000"/>
        </w:rPr>
      </w:pPr>
      <w:r w:rsidRPr="00937DA6">
        <w:rPr>
          <w:b/>
          <w:szCs w:val="21"/>
          <w:u w:val="single"/>
        </w:rPr>
        <w:t xml:space="preserve">CUARTA. </w:t>
      </w:r>
      <w:r w:rsidRPr="00937DA6">
        <w:rPr>
          <w:b/>
          <w:szCs w:val="21"/>
          <w:u w:val="single" w:color="000000"/>
        </w:rPr>
        <w:t>OBLIGACIONES DE LA SECRETARÍA.</w:t>
      </w:r>
    </w:p>
    <w:p w14:paraId="07D2228D" w14:textId="77777777" w:rsidR="00937DA6" w:rsidRDefault="00937DA6" w:rsidP="00937DA6">
      <w:pPr>
        <w:spacing w:after="0" w:line="240" w:lineRule="auto"/>
        <w:ind w:right="0"/>
        <w:rPr>
          <w:bCs/>
          <w:szCs w:val="21"/>
          <w:lang w:val="es"/>
        </w:rPr>
      </w:pPr>
    </w:p>
    <w:p w14:paraId="47C06927" w14:textId="23841DEB" w:rsidR="00937DA6" w:rsidRPr="00937DA6" w:rsidRDefault="00937DA6" w:rsidP="00937DA6">
      <w:pPr>
        <w:spacing w:after="0" w:line="240" w:lineRule="auto"/>
        <w:ind w:right="0"/>
        <w:rPr>
          <w:bCs/>
          <w:szCs w:val="21"/>
          <w:lang w:val="es"/>
        </w:rPr>
      </w:pPr>
      <w:r>
        <w:rPr>
          <w:bCs/>
          <w:szCs w:val="21"/>
          <w:lang w:val="es"/>
        </w:rPr>
        <w:t>XXX</w:t>
      </w:r>
    </w:p>
    <w:p w14:paraId="72A19079" w14:textId="77777777" w:rsidR="00937DA6" w:rsidRPr="00F923C1" w:rsidRDefault="00937DA6" w:rsidP="008640DD">
      <w:pPr>
        <w:spacing w:after="0" w:line="240" w:lineRule="auto"/>
        <w:ind w:left="0" w:right="0" w:firstLine="0"/>
        <w:rPr>
          <w:szCs w:val="21"/>
        </w:rPr>
      </w:pPr>
    </w:p>
    <w:p w14:paraId="34A9D3EC" w14:textId="495D5910" w:rsidR="00F923C1" w:rsidRPr="00F923C1" w:rsidRDefault="00000000" w:rsidP="00F923C1">
      <w:pPr>
        <w:widowControl w:val="0"/>
        <w:pBdr>
          <w:top w:val="nil"/>
          <w:left w:val="nil"/>
          <w:bottom w:val="nil"/>
          <w:right w:val="nil"/>
          <w:between w:val="nil"/>
        </w:pBdr>
        <w:rPr>
          <w:szCs w:val="21"/>
        </w:rPr>
      </w:pPr>
      <w:r w:rsidRPr="00F923C1">
        <w:rPr>
          <w:b/>
          <w:szCs w:val="21"/>
          <w:u w:val="single" w:color="000000"/>
        </w:rPr>
        <w:t>QUINTA: VALOR DEL CONTRATO</w:t>
      </w:r>
      <w:r w:rsidRPr="00F923C1">
        <w:rPr>
          <w:szCs w:val="21"/>
        </w:rPr>
        <w:t xml:space="preserve">. </w:t>
      </w:r>
      <w:r w:rsidR="00F923C1" w:rsidRPr="00F923C1">
        <w:rPr>
          <w:szCs w:val="21"/>
        </w:rPr>
        <w:t xml:space="preserve">El valor estimado del presupuesto para el presente proceso asciende hasta la suma de </w:t>
      </w:r>
      <w:sdt>
        <w:sdtPr>
          <w:rPr>
            <w:szCs w:val="21"/>
          </w:rPr>
          <w:tag w:val="goog_rdk_34"/>
          <w:id w:val="-829656602"/>
        </w:sdtPr>
        <w:sdtContent/>
      </w:sdt>
      <w:sdt>
        <w:sdtPr>
          <w:rPr>
            <w:szCs w:val="21"/>
          </w:rPr>
          <w:tag w:val="goog_rdk_35"/>
          <w:id w:val="-535946588"/>
        </w:sdtPr>
        <w:sdtContent/>
      </w:sdt>
      <w:r w:rsidR="00F923C1">
        <w:rPr>
          <w:b/>
          <w:bCs/>
          <w:szCs w:val="21"/>
        </w:rPr>
        <w:t>XXXX</w:t>
      </w:r>
      <w:r w:rsidR="00F923C1" w:rsidRPr="00F923C1">
        <w:rPr>
          <w:szCs w:val="21"/>
        </w:rPr>
        <w:t xml:space="preserve"> el cual se discrimina de la siguiente manera:</w:t>
      </w:r>
    </w:p>
    <w:p w14:paraId="7233CAA4" w14:textId="77777777" w:rsidR="00F923C1" w:rsidRPr="00F923C1" w:rsidRDefault="00F923C1" w:rsidP="00F923C1">
      <w:pPr>
        <w:rPr>
          <w:b/>
          <w:bCs/>
          <w:szCs w:val="21"/>
        </w:rPr>
      </w:pPr>
    </w:p>
    <w:p w14:paraId="12154826" w14:textId="1077F299" w:rsidR="00B159DA" w:rsidRPr="00F923C1" w:rsidRDefault="00000000" w:rsidP="008640DD">
      <w:pPr>
        <w:spacing w:after="0" w:line="240" w:lineRule="auto"/>
        <w:ind w:left="-5" w:right="119"/>
        <w:rPr>
          <w:szCs w:val="21"/>
        </w:rPr>
      </w:pPr>
      <w:r w:rsidRPr="00F923C1">
        <w:rPr>
          <w:b/>
          <w:szCs w:val="21"/>
          <w:u w:val="single" w:color="000000"/>
        </w:rPr>
        <w:t>SEXTA. IMPUTACION PRESUPUESTAL</w:t>
      </w:r>
      <w:r w:rsidR="0052289B" w:rsidRPr="00F923C1">
        <w:rPr>
          <w:szCs w:val="21"/>
        </w:rPr>
        <w:t>.</w:t>
      </w:r>
      <w:r w:rsidRPr="00F923C1">
        <w:rPr>
          <w:szCs w:val="21"/>
        </w:rPr>
        <w:t xml:space="preserve"> El valor adjudicado se encuentra respaldado con el Certificado de Disponibilidad Presupuestal No.</w:t>
      </w:r>
      <w:r w:rsidR="00F923C1" w:rsidRPr="00F923C1">
        <w:rPr>
          <w:szCs w:val="21"/>
        </w:rPr>
        <w:t xml:space="preserve"> XXXX</w:t>
      </w:r>
      <w:r w:rsidR="00C41F45" w:rsidRPr="00F923C1">
        <w:rPr>
          <w:szCs w:val="21"/>
        </w:rPr>
        <w:t xml:space="preserve"> del </w:t>
      </w:r>
      <w:r w:rsidR="00F923C1" w:rsidRPr="00F923C1">
        <w:rPr>
          <w:szCs w:val="21"/>
        </w:rPr>
        <w:t>XXXX</w:t>
      </w:r>
      <w:r w:rsidR="00C41F45" w:rsidRPr="00F923C1">
        <w:rPr>
          <w:szCs w:val="21"/>
        </w:rPr>
        <w:t xml:space="preserve"> de </w:t>
      </w:r>
      <w:r w:rsidR="00F923C1" w:rsidRPr="00F923C1">
        <w:rPr>
          <w:szCs w:val="21"/>
        </w:rPr>
        <w:t>XXXX</w:t>
      </w:r>
      <w:r w:rsidR="00C41F45" w:rsidRPr="00F923C1">
        <w:rPr>
          <w:szCs w:val="21"/>
        </w:rPr>
        <w:t xml:space="preserve"> de</w:t>
      </w:r>
      <w:r w:rsidRPr="00F923C1">
        <w:rPr>
          <w:szCs w:val="21"/>
        </w:rPr>
        <w:t xml:space="preserve"> 2026, expedido por la Subdirección Administrativa</w:t>
      </w:r>
      <w:r w:rsidR="00C41F45" w:rsidRPr="00F923C1">
        <w:rPr>
          <w:szCs w:val="21"/>
        </w:rPr>
        <w:t xml:space="preserve"> y Financiera</w:t>
      </w:r>
      <w:r w:rsidRPr="00F923C1">
        <w:rPr>
          <w:szCs w:val="21"/>
        </w:rPr>
        <w:t xml:space="preserve"> de la Secretaría Distrital de Desarrollo Económico.</w:t>
      </w:r>
    </w:p>
    <w:p w14:paraId="557D888F" w14:textId="6A7D98E1" w:rsidR="00B159DA" w:rsidRPr="00F923C1" w:rsidRDefault="00B159DA" w:rsidP="008640DD">
      <w:pPr>
        <w:spacing w:after="0" w:line="240" w:lineRule="auto"/>
        <w:ind w:left="0" w:right="0" w:firstLine="0"/>
        <w:rPr>
          <w:szCs w:val="21"/>
        </w:rPr>
      </w:pPr>
    </w:p>
    <w:p w14:paraId="4BECBCFA" w14:textId="77777777" w:rsidR="00B159DA" w:rsidRPr="00F923C1" w:rsidRDefault="00000000" w:rsidP="008640DD">
      <w:pPr>
        <w:spacing w:after="0" w:line="240" w:lineRule="auto"/>
        <w:ind w:left="-5" w:right="0"/>
        <w:rPr>
          <w:szCs w:val="21"/>
        </w:rPr>
      </w:pPr>
      <w:r w:rsidRPr="00F923C1">
        <w:rPr>
          <w:b/>
          <w:szCs w:val="21"/>
          <w:u w:val="single" w:color="000000"/>
        </w:rPr>
        <w:t>SÉPTIMA: FORMA DE PAGO</w:t>
      </w:r>
      <w:r w:rsidR="0052289B" w:rsidRPr="00F923C1">
        <w:rPr>
          <w:b/>
          <w:szCs w:val="21"/>
        </w:rPr>
        <w:t>.</w:t>
      </w:r>
      <w:r w:rsidRPr="00F923C1">
        <w:rPr>
          <w:szCs w:val="21"/>
        </w:rPr>
        <w:t xml:space="preserve">  </w:t>
      </w:r>
    </w:p>
    <w:p w14:paraId="541A934B" w14:textId="77777777" w:rsidR="00B159DA" w:rsidRPr="00F923C1" w:rsidRDefault="00000000" w:rsidP="008640DD">
      <w:pPr>
        <w:spacing w:after="0" w:line="240" w:lineRule="auto"/>
        <w:ind w:left="0" w:right="0" w:firstLine="0"/>
        <w:rPr>
          <w:szCs w:val="21"/>
        </w:rPr>
      </w:pPr>
      <w:r w:rsidRPr="00F923C1">
        <w:rPr>
          <w:szCs w:val="21"/>
        </w:rPr>
        <w:t xml:space="preserve"> </w:t>
      </w:r>
    </w:p>
    <w:p w14:paraId="73094408" w14:textId="2D777D20" w:rsidR="00A8247A" w:rsidRPr="00A8247A" w:rsidRDefault="008B0AD5" w:rsidP="008640DD">
      <w:pPr>
        <w:spacing w:after="0" w:line="240" w:lineRule="auto"/>
        <w:ind w:left="0" w:right="0" w:firstLine="0"/>
        <w:rPr>
          <w:szCs w:val="21"/>
          <w:lang w:val="es-ES"/>
        </w:rPr>
      </w:pPr>
      <w:r>
        <w:rPr>
          <w:szCs w:val="21"/>
          <w:lang w:val="es-ES"/>
        </w:rPr>
        <w:t>XXX</w:t>
      </w:r>
    </w:p>
    <w:p w14:paraId="4583ED7A" w14:textId="77777777" w:rsidR="00C41F45" w:rsidRPr="00A8247A" w:rsidRDefault="00C41F45" w:rsidP="008640DD">
      <w:pPr>
        <w:spacing w:after="0" w:line="240" w:lineRule="auto"/>
        <w:ind w:left="0" w:right="0" w:firstLine="0"/>
        <w:rPr>
          <w:szCs w:val="21"/>
          <w:lang w:val="es"/>
        </w:rPr>
      </w:pPr>
    </w:p>
    <w:p w14:paraId="713A43D9" w14:textId="49595F54" w:rsidR="00A8247A" w:rsidRPr="00A8247A" w:rsidRDefault="00000000" w:rsidP="008640DD">
      <w:pPr>
        <w:spacing w:after="0" w:line="240" w:lineRule="auto"/>
        <w:ind w:left="-5" w:right="0"/>
        <w:rPr>
          <w:szCs w:val="21"/>
        </w:rPr>
      </w:pPr>
      <w:r w:rsidRPr="00C41F45">
        <w:rPr>
          <w:b/>
          <w:szCs w:val="21"/>
          <w:u w:val="single" w:color="000000"/>
        </w:rPr>
        <w:t>OCTAVA. PLAZO</w:t>
      </w:r>
      <w:r w:rsidRPr="00C41F45">
        <w:rPr>
          <w:szCs w:val="21"/>
          <w:u w:val="single" w:color="000000"/>
        </w:rPr>
        <w:t>.</w:t>
      </w:r>
      <w:r w:rsidRPr="00C41F45">
        <w:rPr>
          <w:szCs w:val="21"/>
        </w:rPr>
        <w:t xml:space="preserve"> </w:t>
      </w:r>
      <w:r w:rsidR="008B0AD5">
        <w:rPr>
          <w:szCs w:val="21"/>
        </w:rPr>
        <w:t>XXXX</w:t>
      </w:r>
    </w:p>
    <w:p w14:paraId="6349D690" w14:textId="77777777" w:rsidR="00B159DA" w:rsidRPr="00C41F45" w:rsidRDefault="00B159DA" w:rsidP="008640DD">
      <w:pPr>
        <w:spacing w:after="0" w:line="240" w:lineRule="auto"/>
        <w:ind w:left="0" w:right="0" w:firstLine="0"/>
        <w:rPr>
          <w:szCs w:val="21"/>
        </w:rPr>
      </w:pPr>
    </w:p>
    <w:p w14:paraId="22B94089" w14:textId="0C202199" w:rsidR="00B159DA" w:rsidRPr="00C41F45" w:rsidRDefault="00000000" w:rsidP="008640DD">
      <w:pPr>
        <w:spacing w:after="0" w:line="240" w:lineRule="auto"/>
        <w:ind w:left="-5" w:right="0"/>
        <w:rPr>
          <w:szCs w:val="21"/>
        </w:rPr>
      </w:pPr>
      <w:r w:rsidRPr="00C41F45">
        <w:rPr>
          <w:b/>
          <w:szCs w:val="21"/>
          <w:u w:val="single" w:color="000000"/>
        </w:rPr>
        <w:t>NOVENA</w:t>
      </w:r>
      <w:r w:rsidR="000F230C">
        <w:rPr>
          <w:b/>
          <w:szCs w:val="21"/>
          <w:u w:val="single" w:color="000000"/>
        </w:rPr>
        <w:t>.</w:t>
      </w:r>
      <w:r w:rsidRPr="00C41F45">
        <w:rPr>
          <w:b/>
          <w:szCs w:val="21"/>
          <w:u w:val="single" w:color="000000"/>
        </w:rPr>
        <w:t xml:space="preserve"> SUPERVISIÓN</w:t>
      </w:r>
      <w:r w:rsidRPr="00C41F45">
        <w:rPr>
          <w:b/>
          <w:szCs w:val="21"/>
        </w:rPr>
        <w:t xml:space="preserve">. </w:t>
      </w:r>
      <w:r w:rsidRPr="00C41F45">
        <w:rPr>
          <w:szCs w:val="21"/>
        </w:rPr>
        <w:t xml:space="preserve">En el ejercicio de su labor de supervisión, este deberá velar por la correcta ejecución del objeto contractual, así como por el cumplimiento y observancia de las obligaciones descritas en la Ley 1474 de 2011 (Estatuto Anticorrupción), Manual de Contratación y Supervisión y las demás herramientas de apoyo a la gestión precontractual, contractual y </w:t>
      </w:r>
      <w:proofErr w:type="spellStart"/>
      <w:r w:rsidRPr="00C41F45">
        <w:rPr>
          <w:szCs w:val="21"/>
        </w:rPr>
        <w:t>postcontractual</w:t>
      </w:r>
      <w:proofErr w:type="spellEnd"/>
      <w:r w:rsidRPr="00C41F45">
        <w:rPr>
          <w:szCs w:val="21"/>
        </w:rPr>
        <w:t xml:space="preserve">, así como las Circulares Internas y demás normas o disposiciones que las modifiquen, actualicen o sustituyan. </w:t>
      </w:r>
    </w:p>
    <w:p w14:paraId="37ED82AA" w14:textId="77777777" w:rsidR="00B159DA" w:rsidRPr="00C41F45" w:rsidRDefault="00000000" w:rsidP="008640DD">
      <w:pPr>
        <w:spacing w:after="0" w:line="240" w:lineRule="auto"/>
        <w:ind w:left="0" w:right="0" w:firstLine="0"/>
        <w:rPr>
          <w:szCs w:val="21"/>
        </w:rPr>
      </w:pPr>
      <w:r w:rsidRPr="00C41F45">
        <w:rPr>
          <w:szCs w:val="21"/>
        </w:rPr>
        <w:t xml:space="preserve"> </w:t>
      </w:r>
    </w:p>
    <w:p w14:paraId="2DBA84C2" w14:textId="77777777" w:rsidR="00B159DA" w:rsidRPr="00C41F45" w:rsidRDefault="00000000" w:rsidP="008640DD">
      <w:pPr>
        <w:spacing w:after="0" w:line="240" w:lineRule="auto"/>
        <w:ind w:left="-5" w:right="-9"/>
        <w:rPr>
          <w:szCs w:val="21"/>
        </w:rPr>
      </w:pPr>
      <w:r w:rsidRPr="00C41F45">
        <w:rPr>
          <w:szCs w:val="21"/>
        </w:rPr>
        <w:t>Atendiendo las disposiciones previstas en la Resolución No. 381 de 17 de junio de 2019 “</w:t>
      </w:r>
      <w:r w:rsidRPr="00C41F45">
        <w:rPr>
          <w:i/>
          <w:szCs w:val="21"/>
        </w:rPr>
        <w:t>Por medio de la cual se establecen las herramientas de apoyo al interior de la Secretaría que apuntan al cumplimiento de las metas, funciones u objetivos misionales de la Secretaría, específicamente en las actividades propias de la gestión precontractual, contractual y post contractual</w:t>
      </w:r>
      <w:r w:rsidRPr="00C41F45">
        <w:rPr>
          <w:szCs w:val="21"/>
        </w:rPr>
        <w:t xml:space="preserve">”, se establece que el supervisor del contrato será el/la </w:t>
      </w:r>
      <w:r w:rsidR="005443E6" w:rsidRPr="006159E9">
        <w:rPr>
          <w:b/>
          <w:bCs/>
          <w:szCs w:val="21"/>
        </w:rPr>
        <w:t>Subdirectora de Economía Rural</w:t>
      </w:r>
      <w:r w:rsidR="005443E6">
        <w:rPr>
          <w:szCs w:val="21"/>
        </w:rPr>
        <w:t xml:space="preserve"> </w:t>
      </w:r>
      <w:r w:rsidRPr="00C41F45">
        <w:rPr>
          <w:szCs w:val="21"/>
        </w:rPr>
        <w:t xml:space="preserve">o por quien el ordenador del gasto de la Secretaría Distrital de Desarrollo Económico designe. </w:t>
      </w:r>
    </w:p>
    <w:p w14:paraId="6783C783" w14:textId="77777777" w:rsidR="00B159DA" w:rsidRPr="00C41F45" w:rsidRDefault="00000000" w:rsidP="008640DD">
      <w:pPr>
        <w:spacing w:after="0" w:line="240" w:lineRule="auto"/>
        <w:ind w:left="0" w:right="0" w:firstLine="0"/>
        <w:rPr>
          <w:szCs w:val="21"/>
        </w:rPr>
      </w:pPr>
      <w:r w:rsidRPr="00C41F45">
        <w:rPr>
          <w:szCs w:val="21"/>
        </w:rPr>
        <w:t xml:space="preserve"> </w:t>
      </w:r>
    </w:p>
    <w:p w14:paraId="4589DFE8" w14:textId="77777777" w:rsidR="00B159DA" w:rsidRPr="00C41F45" w:rsidRDefault="00000000" w:rsidP="008640DD">
      <w:pPr>
        <w:spacing w:after="0" w:line="240" w:lineRule="auto"/>
        <w:ind w:left="-5" w:right="0"/>
        <w:rPr>
          <w:szCs w:val="21"/>
        </w:rPr>
      </w:pPr>
      <w:r w:rsidRPr="00C41F45">
        <w:rPr>
          <w:b/>
          <w:szCs w:val="21"/>
          <w:u w:val="single" w:color="000000"/>
        </w:rPr>
        <w:t>DÉCIMA. INHABILIDADES E INCOMPATIBILIDADES</w:t>
      </w:r>
      <w:r w:rsidR="0052289B">
        <w:rPr>
          <w:b/>
          <w:szCs w:val="21"/>
          <w:u w:val="single" w:color="000000"/>
        </w:rPr>
        <w:t>.</w:t>
      </w:r>
      <w:r w:rsidRPr="00C41F45">
        <w:rPr>
          <w:b/>
          <w:szCs w:val="21"/>
        </w:rPr>
        <w:t xml:space="preserve"> </w:t>
      </w:r>
      <w:r w:rsidRPr="00C41F45">
        <w:rPr>
          <w:szCs w:val="21"/>
        </w:rPr>
        <w:t xml:space="preserve">Las </w:t>
      </w:r>
      <w:r w:rsidRPr="00C41F45">
        <w:rPr>
          <w:b/>
          <w:szCs w:val="21"/>
        </w:rPr>
        <w:t xml:space="preserve">PARTES </w:t>
      </w:r>
      <w:r w:rsidRPr="00C41F45">
        <w:rPr>
          <w:szCs w:val="21"/>
        </w:rPr>
        <w:t xml:space="preserve">declaran bajo la gravedad de juramento, no hallarse incurso en ninguna de las causales de inhabilidad o incompatibilidad consagradas en el artículo 8º de la Ley 80 de 1993, el artículo 18 de la Ley 1150 de 2007 que adicionó </w:t>
      </w:r>
      <w:r w:rsidRPr="00C41F45">
        <w:rPr>
          <w:szCs w:val="21"/>
        </w:rPr>
        <w:lastRenderedPageBreak/>
        <w:t xml:space="preserve">el literal j) al numeral 1° y un inciso al parágrafo 1° del artículo 8º de la Ley 80 de 1993, el artículo 9° de la Ley 80 de 1993 modificado por el artículo </w:t>
      </w:r>
      <w:r w:rsidR="0075014F">
        <w:rPr>
          <w:szCs w:val="21"/>
        </w:rPr>
        <w:t xml:space="preserve">6 </w:t>
      </w:r>
      <w:r w:rsidRPr="00C41F45">
        <w:rPr>
          <w:szCs w:val="21"/>
        </w:rPr>
        <w:t xml:space="preserve">de la Ley 2014 de 2019, así como los artículos 1º, 2º y 90 de la Ley 1474 de 2011, este último artículo modificado por el artículo </w:t>
      </w:r>
      <w:r w:rsidR="0075014F">
        <w:rPr>
          <w:szCs w:val="21"/>
        </w:rPr>
        <w:t xml:space="preserve">43 </w:t>
      </w:r>
      <w:r w:rsidRPr="00C41F45">
        <w:rPr>
          <w:szCs w:val="21"/>
        </w:rPr>
        <w:t xml:space="preserve">de la Ley 1955 de 2019.  </w:t>
      </w:r>
    </w:p>
    <w:p w14:paraId="555F8FA9" w14:textId="77777777" w:rsidR="00B159DA" w:rsidRPr="00C41F45" w:rsidRDefault="00000000" w:rsidP="008640DD">
      <w:pPr>
        <w:spacing w:after="0" w:line="240" w:lineRule="auto"/>
        <w:ind w:left="0" w:right="0" w:firstLine="0"/>
        <w:rPr>
          <w:szCs w:val="21"/>
        </w:rPr>
      </w:pPr>
      <w:r w:rsidRPr="00C41F45">
        <w:rPr>
          <w:szCs w:val="21"/>
        </w:rPr>
        <w:t xml:space="preserve"> </w:t>
      </w:r>
    </w:p>
    <w:p w14:paraId="6AE890B0" w14:textId="3E83E547" w:rsidR="00B159DA" w:rsidRDefault="00000000" w:rsidP="00937DA6">
      <w:pPr>
        <w:spacing w:after="0" w:line="240" w:lineRule="auto"/>
        <w:ind w:left="-5" w:right="0"/>
        <w:rPr>
          <w:szCs w:val="21"/>
        </w:rPr>
      </w:pPr>
      <w:r w:rsidRPr="00C41F45">
        <w:rPr>
          <w:b/>
          <w:szCs w:val="21"/>
        </w:rPr>
        <w:t>PARÁGRAFO</w:t>
      </w:r>
      <w:r w:rsidRPr="00C41F45">
        <w:rPr>
          <w:szCs w:val="21"/>
        </w:rPr>
        <w:t>. En caso de sobrevenir alguna inhabilidad o incompatibilidad con posterioridad a la celebración del presente contrato, se procederá en la forma establecida en el artículo 9o. de la Ley 80 de 1993.</w:t>
      </w:r>
    </w:p>
    <w:p w14:paraId="42AB1624" w14:textId="77777777" w:rsidR="00937DA6" w:rsidRPr="00C41F45" w:rsidRDefault="00937DA6" w:rsidP="00937DA6">
      <w:pPr>
        <w:spacing w:after="0" w:line="240" w:lineRule="auto"/>
        <w:ind w:left="-5" w:right="0"/>
        <w:rPr>
          <w:szCs w:val="21"/>
        </w:rPr>
      </w:pPr>
    </w:p>
    <w:p w14:paraId="770399F5" w14:textId="1655CC61" w:rsidR="0075014F" w:rsidRPr="0075014F" w:rsidRDefault="00000000" w:rsidP="00937DA6">
      <w:pPr>
        <w:pStyle w:val="Ttulo1"/>
        <w:spacing w:line="240" w:lineRule="auto"/>
        <w:ind w:left="-5"/>
        <w:jc w:val="both"/>
        <w:rPr>
          <w:szCs w:val="21"/>
        </w:rPr>
      </w:pPr>
      <w:r w:rsidRPr="00C41F45">
        <w:rPr>
          <w:szCs w:val="21"/>
          <w:u w:val="single" w:color="000000"/>
        </w:rPr>
        <w:t>DÉCIMA PRIMER</w:t>
      </w:r>
      <w:r w:rsidRPr="0052289B">
        <w:rPr>
          <w:szCs w:val="21"/>
          <w:u w:val="single" w:color="000000"/>
        </w:rPr>
        <w:t>A</w:t>
      </w:r>
      <w:r w:rsidRPr="0052289B">
        <w:rPr>
          <w:szCs w:val="21"/>
          <w:u w:val="single"/>
        </w:rPr>
        <w:t>. COMPROMISOS PARA LA PREVENCIÓN DE ACTIVIDADES ILÍCITAS</w:t>
      </w:r>
      <w:r w:rsidR="00937DA6">
        <w:rPr>
          <w:szCs w:val="21"/>
          <w:u w:val="single"/>
        </w:rPr>
        <w:t xml:space="preserve"> </w:t>
      </w:r>
      <w:r w:rsidRPr="0052289B">
        <w:rPr>
          <w:szCs w:val="21"/>
          <w:u w:val="single"/>
        </w:rPr>
        <w:t>(LA/FT/FP</w:t>
      </w:r>
      <w:r w:rsidRPr="0052289B">
        <w:rPr>
          <w:b w:val="0"/>
          <w:bCs/>
          <w:szCs w:val="21"/>
          <w:u w:val="single"/>
        </w:rPr>
        <w:t>)</w:t>
      </w:r>
      <w:r w:rsidR="0075014F" w:rsidRPr="0052289B">
        <w:rPr>
          <w:szCs w:val="21"/>
          <w:u w:val="single"/>
        </w:rPr>
        <w:t>.</w:t>
      </w:r>
      <w:r w:rsidRPr="00FA7D6F">
        <w:rPr>
          <w:b w:val="0"/>
          <w:bCs/>
          <w:szCs w:val="21"/>
        </w:rPr>
        <w:t xml:space="preserve"> </w:t>
      </w:r>
      <w:r w:rsidRPr="0075014F">
        <w:rPr>
          <w:b w:val="0"/>
          <w:bCs/>
          <w:szCs w:val="21"/>
        </w:rPr>
        <w:t>El contratista se obliga a cumplir las políticas, lineamientos y procedimientos adoptados por la Secretaría Distrital de Desarrollo Económico (SDDE) en materia de prevención del lavado de activos, la financiación del terrorismo y la financiación de la proliferación de armas de destrucción masiva (LA/FT/FP), y autoriza a la Entidad para adelantar las actividades de debida diligencia que resulten necesarias, incluyendo la realización de consultas, validaciones y verificaciones previstas en los procedimientos internos respecto de la información suministrada, así como la</w:t>
      </w:r>
      <w:r w:rsidR="00937DA6">
        <w:rPr>
          <w:b w:val="0"/>
          <w:bCs/>
          <w:szCs w:val="21"/>
        </w:rPr>
        <w:t xml:space="preserve"> </w:t>
      </w:r>
      <w:r w:rsidRPr="0075014F">
        <w:rPr>
          <w:b w:val="0"/>
          <w:bCs/>
          <w:szCs w:val="21"/>
        </w:rPr>
        <w:t>correspondiente a sus representantes legales, socios, administradores y beneficiarios finales</w:t>
      </w:r>
      <w:r w:rsidR="00937DA6">
        <w:rPr>
          <w:b w:val="0"/>
          <w:bCs/>
          <w:szCs w:val="21"/>
        </w:rPr>
        <w:t xml:space="preserve"> </w:t>
      </w:r>
      <w:r w:rsidRPr="0075014F">
        <w:rPr>
          <w:b w:val="0"/>
          <w:bCs/>
          <w:szCs w:val="21"/>
        </w:rPr>
        <w:t>(cuando aplique), comprometiéndose igualmente a suministrar información completa, veraz, verificable y actualizada cuando sea requerido por el Supervisor, o cuando se presenten cambios relevantes en dicha información.”</w:t>
      </w:r>
    </w:p>
    <w:p w14:paraId="60364D1B" w14:textId="387D3F8A" w:rsidR="00B159DA" w:rsidRPr="00C41F45" w:rsidRDefault="00B159DA" w:rsidP="008640DD">
      <w:pPr>
        <w:spacing w:after="0" w:line="240" w:lineRule="auto"/>
        <w:ind w:left="0" w:right="0" w:firstLine="0"/>
        <w:rPr>
          <w:szCs w:val="21"/>
        </w:rPr>
      </w:pPr>
    </w:p>
    <w:p w14:paraId="1E38DD73" w14:textId="3A5037B4" w:rsidR="00B159DA" w:rsidRPr="00C41F45" w:rsidRDefault="00000000" w:rsidP="008640DD">
      <w:pPr>
        <w:spacing w:after="0" w:line="240" w:lineRule="auto"/>
        <w:ind w:left="-5" w:right="0"/>
        <w:rPr>
          <w:szCs w:val="21"/>
        </w:rPr>
      </w:pPr>
      <w:r w:rsidRPr="00C41F45">
        <w:rPr>
          <w:b/>
          <w:szCs w:val="21"/>
          <w:u w:val="single" w:color="000000"/>
        </w:rPr>
        <w:t>DÉCIMA SEGUNDA</w:t>
      </w:r>
      <w:r w:rsidR="00843020">
        <w:rPr>
          <w:b/>
          <w:szCs w:val="21"/>
          <w:u w:val="single" w:color="000000"/>
        </w:rPr>
        <w:t xml:space="preserve">. </w:t>
      </w:r>
      <w:r w:rsidRPr="00C41F45">
        <w:rPr>
          <w:b/>
          <w:szCs w:val="21"/>
          <w:u w:val="single" w:color="000000"/>
        </w:rPr>
        <w:t>CESIÓN Y SUBCONTRATOS</w:t>
      </w:r>
      <w:r w:rsidR="0052289B">
        <w:rPr>
          <w:b/>
          <w:szCs w:val="21"/>
        </w:rPr>
        <w:t>.</w:t>
      </w:r>
      <w:r w:rsidRPr="00C41F45">
        <w:rPr>
          <w:b/>
          <w:szCs w:val="21"/>
        </w:rPr>
        <w:t xml:space="preserve"> </w:t>
      </w:r>
      <w:r w:rsidRPr="00C41F45">
        <w:rPr>
          <w:szCs w:val="21"/>
        </w:rPr>
        <w:t xml:space="preserve">EL </w:t>
      </w:r>
      <w:r w:rsidRPr="00C41F45">
        <w:rPr>
          <w:b/>
          <w:szCs w:val="21"/>
        </w:rPr>
        <w:t>CONTRATISTA</w:t>
      </w:r>
      <w:r w:rsidRPr="00C41F45">
        <w:rPr>
          <w:szCs w:val="21"/>
        </w:rPr>
        <w:t xml:space="preserve">, no podrá ceder el presente contrato ni los derechos u obligaciones derivados de él, ni subcontratar total o parcialmente sin la autorización previa, expresa y escrita del </w:t>
      </w:r>
      <w:r w:rsidRPr="00C41F45">
        <w:rPr>
          <w:b/>
          <w:szCs w:val="21"/>
        </w:rPr>
        <w:t>CONTRATANTE</w:t>
      </w:r>
      <w:r w:rsidRPr="00C41F45">
        <w:rPr>
          <w:szCs w:val="21"/>
        </w:rPr>
        <w:t xml:space="preserve">, sin perjuicio de lo establecido en el artículo 9o. de la Ley 80 de 1993. </w:t>
      </w:r>
    </w:p>
    <w:p w14:paraId="06945A0D" w14:textId="77777777" w:rsidR="00B159DA" w:rsidRPr="00C41F45" w:rsidRDefault="00000000" w:rsidP="008640DD">
      <w:pPr>
        <w:spacing w:after="0" w:line="240" w:lineRule="auto"/>
        <w:ind w:left="0" w:right="0" w:firstLine="0"/>
        <w:rPr>
          <w:szCs w:val="21"/>
        </w:rPr>
      </w:pPr>
      <w:r w:rsidRPr="00C41F45">
        <w:rPr>
          <w:szCs w:val="21"/>
        </w:rPr>
        <w:t xml:space="preserve"> </w:t>
      </w:r>
    </w:p>
    <w:p w14:paraId="044F4CF7" w14:textId="585220D4" w:rsidR="00B159DA" w:rsidRPr="00C41F45" w:rsidRDefault="00000000" w:rsidP="008640DD">
      <w:pPr>
        <w:spacing w:after="0" w:line="240" w:lineRule="auto"/>
        <w:ind w:left="-5" w:right="0"/>
        <w:rPr>
          <w:szCs w:val="21"/>
        </w:rPr>
      </w:pPr>
      <w:r w:rsidRPr="00C41F45">
        <w:rPr>
          <w:b/>
          <w:szCs w:val="21"/>
          <w:u w:val="single" w:color="000000"/>
        </w:rPr>
        <w:t>DÉCIMA TERCERA</w:t>
      </w:r>
      <w:r w:rsidR="00843020">
        <w:rPr>
          <w:b/>
          <w:szCs w:val="21"/>
          <w:u w:val="single" w:color="000000"/>
        </w:rPr>
        <w:t xml:space="preserve">. </w:t>
      </w:r>
      <w:r w:rsidRPr="00C41F45">
        <w:rPr>
          <w:b/>
          <w:szCs w:val="21"/>
          <w:u w:val="single" w:color="000000"/>
        </w:rPr>
        <w:t>TERMINACIÓN</w:t>
      </w:r>
      <w:r w:rsidR="0052289B">
        <w:rPr>
          <w:b/>
          <w:szCs w:val="21"/>
        </w:rPr>
        <w:t>.</w:t>
      </w:r>
      <w:r w:rsidRPr="00C41F45">
        <w:rPr>
          <w:b/>
          <w:szCs w:val="21"/>
        </w:rPr>
        <w:t xml:space="preserve"> </w:t>
      </w:r>
      <w:r w:rsidRPr="00C41F45">
        <w:rPr>
          <w:szCs w:val="21"/>
        </w:rPr>
        <w:t>Este contrato podrá terminarse en cualquiera de los siguientes eventos</w:t>
      </w:r>
      <w:r w:rsidRPr="00C41F45">
        <w:rPr>
          <w:b/>
          <w:szCs w:val="21"/>
        </w:rPr>
        <w:t xml:space="preserve">: a) </w:t>
      </w:r>
      <w:r w:rsidRPr="00C41F45">
        <w:rPr>
          <w:szCs w:val="21"/>
        </w:rPr>
        <w:t>Por cumplimiento del objeto del contrato</w:t>
      </w:r>
      <w:r w:rsidRPr="00C41F45">
        <w:rPr>
          <w:b/>
          <w:szCs w:val="21"/>
        </w:rPr>
        <w:t>. b)</w:t>
      </w:r>
      <w:r w:rsidRPr="00C41F45">
        <w:rPr>
          <w:szCs w:val="21"/>
        </w:rPr>
        <w:t xml:space="preserve">. Por vencimiento del plazo estipulado para su ejecución, sin que se haya suscrito la adición y/o prórroga. </w:t>
      </w:r>
      <w:r w:rsidRPr="00C41F45">
        <w:rPr>
          <w:b/>
          <w:szCs w:val="21"/>
        </w:rPr>
        <w:t xml:space="preserve">c) </w:t>
      </w:r>
      <w:r w:rsidRPr="00C41F45">
        <w:rPr>
          <w:szCs w:val="21"/>
        </w:rPr>
        <w:t xml:space="preserve">De común acuerdo entre las partes, en forma anticipada. </w:t>
      </w:r>
      <w:r w:rsidRPr="00C41F45">
        <w:rPr>
          <w:b/>
          <w:szCs w:val="21"/>
        </w:rPr>
        <w:t xml:space="preserve">d.) </w:t>
      </w:r>
      <w:r w:rsidRPr="00C41F45">
        <w:rPr>
          <w:szCs w:val="21"/>
        </w:rPr>
        <w:t>Por fuerza mayor o caso fortuito que hagan imposible continuar su ejecución.</w:t>
      </w:r>
      <w:r w:rsidR="0075014F" w:rsidRPr="0075014F">
        <w:rPr>
          <w:b/>
          <w:bCs/>
          <w:szCs w:val="21"/>
        </w:rPr>
        <w:t xml:space="preserve"> </w:t>
      </w:r>
      <w:r w:rsidRPr="0075014F">
        <w:rPr>
          <w:b/>
          <w:bCs/>
          <w:szCs w:val="21"/>
        </w:rPr>
        <w:t xml:space="preserve">e) </w:t>
      </w:r>
      <w:r w:rsidRPr="00C41F45">
        <w:rPr>
          <w:szCs w:val="21"/>
        </w:rPr>
        <w:t>Por cualquier otra causa específicamente incorporada en la propuesta presentada y aceptada por la entidad y/o en el pliego de condiciones.</w:t>
      </w:r>
    </w:p>
    <w:p w14:paraId="71484198" w14:textId="77777777" w:rsidR="00B159DA" w:rsidRPr="00C41F45" w:rsidRDefault="00000000" w:rsidP="008640DD">
      <w:pPr>
        <w:spacing w:after="0" w:line="240" w:lineRule="auto"/>
        <w:ind w:left="0" w:right="0" w:firstLine="0"/>
        <w:rPr>
          <w:szCs w:val="21"/>
        </w:rPr>
      </w:pPr>
      <w:r w:rsidRPr="00C41F45">
        <w:rPr>
          <w:szCs w:val="21"/>
        </w:rPr>
        <w:t xml:space="preserve"> </w:t>
      </w:r>
    </w:p>
    <w:p w14:paraId="7C096850" w14:textId="77777777" w:rsidR="00B159DA" w:rsidRPr="00C41F45" w:rsidRDefault="00000000" w:rsidP="008640DD">
      <w:pPr>
        <w:spacing w:after="0" w:line="240" w:lineRule="auto"/>
        <w:ind w:left="-5" w:right="0"/>
        <w:rPr>
          <w:szCs w:val="21"/>
        </w:rPr>
      </w:pPr>
      <w:r w:rsidRPr="00C41F45">
        <w:rPr>
          <w:b/>
          <w:szCs w:val="21"/>
        </w:rPr>
        <w:t>PARÁGRAFO</w:t>
      </w:r>
      <w:r w:rsidRPr="00C41F45">
        <w:rPr>
          <w:szCs w:val="21"/>
        </w:rPr>
        <w:t xml:space="preserve">. La terminación anticipada del contrato se hará constar en acta suscrita por las partes. En cualquiera de los eventos de terminación, se procederá a liquidar el contrato y al pago de las actividades ejecutadas de acuerdo con la certificación de cumplimiento e informe de ejecución del contrato expedidas por el </w:t>
      </w:r>
      <w:r w:rsidRPr="00C41F45">
        <w:rPr>
          <w:b/>
          <w:szCs w:val="21"/>
        </w:rPr>
        <w:t xml:space="preserve">CONTRATANTE. </w:t>
      </w:r>
    </w:p>
    <w:p w14:paraId="0FF3CE42" w14:textId="77777777" w:rsidR="00B159DA" w:rsidRPr="00C41F45" w:rsidRDefault="00000000" w:rsidP="008640DD">
      <w:pPr>
        <w:spacing w:after="0" w:line="240" w:lineRule="auto"/>
        <w:ind w:left="0" w:right="0" w:firstLine="0"/>
        <w:rPr>
          <w:szCs w:val="21"/>
        </w:rPr>
      </w:pPr>
      <w:r w:rsidRPr="00C41F45">
        <w:rPr>
          <w:b/>
          <w:szCs w:val="21"/>
        </w:rPr>
        <w:t xml:space="preserve"> </w:t>
      </w:r>
    </w:p>
    <w:p w14:paraId="506C4F87" w14:textId="22CB993F" w:rsidR="00B159DA" w:rsidRDefault="00000000" w:rsidP="008B0AD5">
      <w:pPr>
        <w:spacing w:after="0" w:line="240" w:lineRule="auto"/>
        <w:ind w:left="-5" w:right="0"/>
        <w:rPr>
          <w:szCs w:val="21"/>
        </w:rPr>
      </w:pPr>
      <w:r w:rsidRPr="00C41F45">
        <w:rPr>
          <w:b/>
          <w:szCs w:val="21"/>
          <w:u w:val="single" w:color="000000"/>
        </w:rPr>
        <w:t>DÉCIMA CUARTA</w:t>
      </w:r>
      <w:r w:rsidR="000F230C">
        <w:rPr>
          <w:b/>
          <w:szCs w:val="21"/>
          <w:u w:val="single" w:color="000000"/>
        </w:rPr>
        <w:t xml:space="preserve">. </w:t>
      </w:r>
      <w:r w:rsidRPr="00C41F45">
        <w:rPr>
          <w:b/>
          <w:szCs w:val="21"/>
          <w:u w:val="single" w:color="000000"/>
        </w:rPr>
        <w:t>MECANISMOS DE COBERTURA DEL RIESG</w:t>
      </w:r>
      <w:r w:rsidRPr="006159E9">
        <w:rPr>
          <w:b/>
          <w:szCs w:val="21"/>
          <w:u w:val="single" w:color="000000"/>
        </w:rPr>
        <w:t>O</w:t>
      </w:r>
      <w:r w:rsidR="0052289B" w:rsidRPr="006159E9">
        <w:rPr>
          <w:b/>
          <w:szCs w:val="21"/>
          <w:u w:val="single"/>
        </w:rPr>
        <w:t>.</w:t>
      </w:r>
      <w:r w:rsidRPr="00C41F45">
        <w:rPr>
          <w:b/>
          <w:szCs w:val="21"/>
        </w:rPr>
        <w:t xml:space="preserve"> </w:t>
      </w:r>
      <w:r w:rsidR="008B0AD5">
        <w:rPr>
          <w:szCs w:val="21"/>
          <w:lang w:val="es"/>
        </w:rPr>
        <w:t>XXX</w:t>
      </w:r>
    </w:p>
    <w:p w14:paraId="034C599B" w14:textId="77777777" w:rsidR="000F230C" w:rsidRPr="000F230C" w:rsidRDefault="000F230C" w:rsidP="000F230C">
      <w:pPr>
        <w:spacing w:after="0" w:line="240" w:lineRule="auto"/>
        <w:ind w:left="0" w:right="2" w:firstLine="0"/>
        <w:rPr>
          <w:szCs w:val="21"/>
        </w:rPr>
      </w:pPr>
    </w:p>
    <w:p w14:paraId="6633C0C3" w14:textId="77777777" w:rsidR="0052289B" w:rsidRPr="000F230C" w:rsidRDefault="00000000" w:rsidP="008640DD">
      <w:pPr>
        <w:spacing w:after="0" w:line="240" w:lineRule="auto"/>
        <w:ind w:left="-5" w:right="0"/>
        <w:rPr>
          <w:szCs w:val="21"/>
        </w:rPr>
      </w:pPr>
      <w:r w:rsidRPr="000F230C">
        <w:rPr>
          <w:b/>
          <w:szCs w:val="21"/>
          <w:u w:val="single" w:color="000000"/>
        </w:rPr>
        <w:t>DÉCIMA QUINTA. CLAUSULA PENAL PECUNIARIA</w:t>
      </w:r>
      <w:r w:rsidRPr="000F230C">
        <w:rPr>
          <w:szCs w:val="21"/>
        </w:rPr>
        <w:t xml:space="preserve">. </w:t>
      </w:r>
      <w:r w:rsidR="0052289B" w:rsidRPr="000F230C">
        <w:rPr>
          <w:szCs w:val="21"/>
        </w:rPr>
        <w:t xml:space="preserve">Si </w:t>
      </w:r>
      <w:r w:rsidR="00AB671A" w:rsidRPr="000F230C">
        <w:rPr>
          <w:b/>
          <w:bCs/>
          <w:szCs w:val="21"/>
        </w:rPr>
        <w:t>EL CONTRATISTA</w:t>
      </w:r>
      <w:r w:rsidR="00AB671A" w:rsidRPr="000F230C">
        <w:rPr>
          <w:szCs w:val="21"/>
        </w:rPr>
        <w:t xml:space="preserve"> </w:t>
      </w:r>
      <w:r w:rsidR="0052289B" w:rsidRPr="000F230C">
        <w:rPr>
          <w:szCs w:val="21"/>
        </w:rPr>
        <w:t>no diere cumplimiento en forma total o parcial al objeto del contrato o a las obligaciones emanadas del mismo, pagará a la SDDE el valor correspondiente al veinte por ciento (20%) del valor estimado del contrato, sin perjuicio de la declaratoria de caducidad del contrato y de la imposición de multas.</w:t>
      </w:r>
    </w:p>
    <w:p w14:paraId="6A76E70F" w14:textId="77777777" w:rsidR="0052289B" w:rsidRPr="000F230C" w:rsidRDefault="0052289B" w:rsidP="008640DD">
      <w:pPr>
        <w:spacing w:after="0" w:line="240" w:lineRule="auto"/>
        <w:ind w:left="-5" w:right="0"/>
        <w:rPr>
          <w:b/>
          <w:bCs/>
          <w:szCs w:val="21"/>
        </w:rPr>
      </w:pPr>
    </w:p>
    <w:p w14:paraId="6E8B0BB4" w14:textId="77777777" w:rsidR="00B159DA" w:rsidRDefault="00AB671A" w:rsidP="008640DD">
      <w:pPr>
        <w:spacing w:after="0" w:line="240" w:lineRule="auto"/>
        <w:ind w:left="-5" w:right="0"/>
        <w:rPr>
          <w:szCs w:val="21"/>
        </w:rPr>
      </w:pPr>
      <w:r w:rsidRPr="000F230C">
        <w:rPr>
          <w:b/>
          <w:bCs/>
          <w:szCs w:val="21"/>
        </w:rPr>
        <w:t>EL CONTRATISTA</w:t>
      </w:r>
      <w:r w:rsidRPr="000F230C">
        <w:rPr>
          <w:szCs w:val="21"/>
        </w:rPr>
        <w:t xml:space="preserve"> </w:t>
      </w:r>
      <w:r w:rsidR="0052289B" w:rsidRPr="000F230C">
        <w:rPr>
          <w:szCs w:val="21"/>
        </w:rPr>
        <w:t xml:space="preserve">autoriza a la SDDE para hacer efectivo el valor de la cláusula penal, con cargo a cuentas a su favor o a la garantía única. La pena de que trata esta cláusula se hará efectiva en los </w:t>
      </w:r>
      <w:r w:rsidR="0052289B" w:rsidRPr="000F230C">
        <w:rPr>
          <w:szCs w:val="21"/>
        </w:rPr>
        <w:lastRenderedPageBreak/>
        <w:t>casos de declaratoria</w:t>
      </w:r>
      <w:r w:rsidR="0052289B" w:rsidRPr="0052289B">
        <w:rPr>
          <w:szCs w:val="21"/>
        </w:rPr>
        <w:t xml:space="preserve"> de caducidad o incumplimiento parcial o total del contrato, con todo, este último podrá</w:t>
      </w:r>
      <w:r w:rsidR="0052289B">
        <w:rPr>
          <w:szCs w:val="21"/>
        </w:rPr>
        <w:t xml:space="preserve"> </w:t>
      </w:r>
      <w:r w:rsidR="0052289B" w:rsidRPr="0052289B">
        <w:rPr>
          <w:szCs w:val="21"/>
        </w:rPr>
        <w:t>instaurar las acciones pertinentes para obtener el resarcimiento de aquellos perjuicios realmente sufridos</w:t>
      </w:r>
      <w:r w:rsidR="0052289B">
        <w:rPr>
          <w:szCs w:val="21"/>
        </w:rPr>
        <w:t xml:space="preserve"> </w:t>
      </w:r>
      <w:r w:rsidR="0052289B" w:rsidRPr="0052289B">
        <w:rPr>
          <w:szCs w:val="21"/>
        </w:rPr>
        <w:t>y no compensados por esta medida.</w:t>
      </w:r>
    </w:p>
    <w:p w14:paraId="674CEFC0" w14:textId="77777777" w:rsidR="0052289B" w:rsidRDefault="0052289B" w:rsidP="008640DD">
      <w:pPr>
        <w:spacing w:after="0" w:line="240" w:lineRule="auto"/>
        <w:ind w:left="-5" w:right="0"/>
        <w:rPr>
          <w:szCs w:val="21"/>
        </w:rPr>
      </w:pPr>
    </w:p>
    <w:p w14:paraId="0D96803B" w14:textId="77777777" w:rsidR="0052289B" w:rsidRPr="00C41F45" w:rsidRDefault="0052289B" w:rsidP="008640DD">
      <w:pPr>
        <w:spacing w:after="0" w:line="240" w:lineRule="auto"/>
        <w:ind w:left="-5" w:right="0"/>
        <w:rPr>
          <w:szCs w:val="21"/>
        </w:rPr>
      </w:pPr>
      <w:r w:rsidRPr="0052289B">
        <w:rPr>
          <w:szCs w:val="21"/>
        </w:rPr>
        <w:t>Para efectos del procedimiento para la imposición de la cláusula penal, la SECRETARÍA, dará</w:t>
      </w:r>
      <w:r>
        <w:rPr>
          <w:szCs w:val="21"/>
        </w:rPr>
        <w:t xml:space="preserve"> </w:t>
      </w:r>
      <w:r w:rsidRPr="0052289B">
        <w:rPr>
          <w:szCs w:val="21"/>
        </w:rPr>
        <w:t>aplicación</w:t>
      </w:r>
      <w:r>
        <w:rPr>
          <w:szCs w:val="21"/>
        </w:rPr>
        <w:t xml:space="preserve"> </w:t>
      </w:r>
      <w:r w:rsidRPr="0052289B">
        <w:rPr>
          <w:szCs w:val="21"/>
        </w:rPr>
        <w:t>al procedimiento previsto en el artículo 86 de la ley 1474 de 2011.</w:t>
      </w:r>
    </w:p>
    <w:p w14:paraId="61C204FD" w14:textId="77777777" w:rsidR="00B159DA" w:rsidRPr="00C41F45" w:rsidRDefault="00000000" w:rsidP="008640DD">
      <w:pPr>
        <w:spacing w:after="0" w:line="240" w:lineRule="auto"/>
        <w:ind w:left="0" w:right="0" w:firstLine="0"/>
        <w:rPr>
          <w:szCs w:val="21"/>
        </w:rPr>
      </w:pPr>
      <w:r w:rsidRPr="00C41F45">
        <w:rPr>
          <w:szCs w:val="21"/>
        </w:rPr>
        <w:t xml:space="preserve"> </w:t>
      </w:r>
    </w:p>
    <w:p w14:paraId="6B464888" w14:textId="67DF6E75" w:rsidR="0052289B" w:rsidRPr="0052289B" w:rsidRDefault="00000000" w:rsidP="008640DD">
      <w:pPr>
        <w:spacing w:after="0" w:line="240" w:lineRule="auto"/>
        <w:ind w:left="-5" w:right="0"/>
        <w:rPr>
          <w:szCs w:val="21"/>
        </w:rPr>
      </w:pPr>
      <w:r w:rsidRPr="00C41F45">
        <w:rPr>
          <w:b/>
          <w:szCs w:val="21"/>
          <w:u w:val="single" w:color="000000"/>
        </w:rPr>
        <w:t>DÉCIMA SEXTA. MULTAS</w:t>
      </w:r>
      <w:r w:rsidR="0052289B">
        <w:rPr>
          <w:szCs w:val="21"/>
        </w:rPr>
        <w:t>.</w:t>
      </w:r>
      <w:r w:rsidRPr="00C41F45">
        <w:rPr>
          <w:szCs w:val="21"/>
        </w:rPr>
        <w:t xml:space="preserve"> </w:t>
      </w:r>
      <w:r w:rsidR="0052289B" w:rsidRPr="0052289B">
        <w:rPr>
          <w:szCs w:val="21"/>
        </w:rPr>
        <w:t>De acuerdo a lo establecido en el inciso 2 del artículo 17 de la Ley 1150 de 2007, la Secretaría podrá</w:t>
      </w:r>
      <w:r w:rsidR="0052289B">
        <w:rPr>
          <w:szCs w:val="21"/>
        </w:rPr>
        <w:t xml:space="preserve"> </w:t>
      </w:r>
      <w:r w:rsidR="0052289B" w:rsidRPr="0052289B">
        <w:rPr>
          <w:szCs w:val="21"/>
        </w:rPr>
        <w:t xml:space="preserve">imponerle multas al contratista </w:t>
      </w:r>
      <w:r w:rsidR="0052289B" w:rsidRPr="0052289B">
        <w:rPr>
          <w:b/>
          <w:bCs/>
          <w:szCs w:val="21"/>
        </w:rPr>
        <w:t>por no cumplir con las obligaciones contenidas en el contrato, o</w:t>
      </w:r>
      <w:r w:rsidR="0052289B">
        <w:rPr>
          <w:szCs w:val="21"/>
        </w:rPr>
        <w:t xml:space="preserve"> </w:t>
      </w:r>
      <w:r w:rsidR="0052289B" w:rsidRPr="0052289B">
        <w:rPr>
          <w:b/>
          <w:bCs/>
          <w:szCs w:val="21"/>
        </w:rPr>
        <w:t xml:space="preserve">cumplirlas deficientemente o por fuera del tiempo estipulado. </w:t>
      </w:r>
      <w:r w:rsidR="0052289B" w:rsidRPr="0052289B">
        <w:rPr>
          <w:szCs w:val="21"/>
        </w:rPr>
        <w:t>En este caso, se causará una multa</w:t>
      </w:r>
      <w:r w:rsidR="0052289B">
        <w:rPr>
          <w:szCs w:val="21"/>
        </w:rPr>
        <w:t xml:space="preserve"> </w:t>
      </w:r>
      <w:r w:rsidR="0052289B" w:rsidRPr="0052289B">
        <w:rPr>
          <w:szCs w:val="21"/>
        </w:rPr>
        <w:t xml:space="preserve">equivalente hasta el </w:t>
      </w:r>
      <w:r w:rsidR="00F06B69">
        <w:rPr>
          <w:szCs w:val="21"/>
        </w:rPr>
        <w:t>cero coma cinco</w:t>
      </w:r>
      <w:r w:rsidR="0052289B" w:rsidRPr="0052289B">
        <w:rPr>
          <w:szCs w:val="21"/>
        </w:rPr>
        <w:t xml:space="preserve"> por ciento (</w:t>
      </w:r>
      <w:r w:rsidR="00FA2FB3">
        <w:rPr>
          <w:szCs w:val="21"/>
        </w:rPr>
        <w:t>0,5</w:t>
      </w:r>
      <w:r w:rsidR="0052289B" w:rsidRPr="0052289B">
        <w:rPr>
          <w:szCs w:val="21"/>
        </w:rPr>
        <w:t>%) del valor del contrato, por cada día calendario que transcurra</w:t>
      </w:r>
      <w:r w:rsidR="0052289B">
        <w:rPr>
          <w:szCs w:val="21"/>
        </w:rPr>
        <w:t xml:space="preserve"> </w:t>
      </w:r>
      <w:r w:rsidR="0052289B" w:rsidRPr="0052289B">
        <w:rPr>
          <w:szCs w:val="21"/>
        </w:rPr>
        <w:t>desde la fecha prevista para el cumplimiento de dichas obligaciones y hasta cuando éstas efectivamente</w:t>
      </w:r>
      <w:r w:rsidR="0052289B">
        <w:rPr>
          <w:szCs w:val="21"/>
        </w:rPr>
        <w:t xml:space="preserve"> </w:t>
      </w:r>
      <w:r w:rsidR="0052289B" w:rsidRPr="0052289B">
        <w:rPr>
          <w:szCs w:val="21"/>
        </w:rPr>
        <w:t>se cumplan. La imposición de la multa atenderá criterios de razonabilidad, proporcionalidad y gravedad</w:t>
      </w:r>
      <w:r w:rsidR="0052289B">
        <w:rPr>
          <w:szCs w:val="21"/>
        </w:rPr>
        <w:t xml:space="preserve"> </w:t>
      </w:r>
      <w:r w:rsidR="0052289B" w:rsidRPr="0052289B">
        <w:rPr>
          <w:szCs w:val="21"/>
        </w:rPr>
        <w:t>de la obligación incumplida.</w:t>
      </w:r>
    </w:p>
    <w:p w14:paraId="02597575" w14:textId="77777777" w:rsidR="0052289B" w:rsidRDefault="0052289B" w:rsidP="008640DD">
      <w:pPr>
        <w:spacing w:after="0" w:line="240" w:lineRule="auto"/>
        <w:ind w:left="-5" w:right="0"/>
        <w:rPr>
          <w:szCs w:val="21"/>
        </w:rPr>
      </w:pPr>
    </w:p>
    <w:p w14:paraId="3CFBBA48" w14:textId="77777777" w:rsidR="0052289B" w:rsidRPr="0052289B" w:rsidRDefault="0052289B" w:rsidP="008640DD">
      <w:pPr>
        <w:spacing w:after="0" w:line="240" w:lineRule="auto"/>
        <w:ind w:left="-5" w:right="0"/>
        <w:rPr>
          <w:szCs w:val="21"/>
        </w:rPr>
      </w:pPr>
      <w:r w:rsidRPr="0052289B">
        <w:rPr>
          <w:szCs w:val="21"/>
        </w:rPr>
        <w:t>El valor máximo que se impondrá por las multas señaladas anteriormente, corresponderá al veinte por</w:t>
      </w:r>
      <w:r>
        <w:rPr>
          <w:szCs w:val="21"/>
        </w:rPr>
        <w:t xml:space="preserve"> </w:t>
      </w:r>
      <w:r w:rsidRPr="0052289B">
        <w:rPr>
          <w:szCs w:val="21"/>
        </w:rPr>
        <w:t>ciento (20%) del valor del contrato. El pago o deducción de las multas no exonera al Contratista del</w:t>
      </w:r>
      <w:r>
        <w:rPr>
          <w:szCs w:val="21"/>
        </w:rPr>
        <w:t xml:space="preserve"> </w:t>
      </w:r>
      <w:r w:rsidRPr="0052289B">
        <w:rPr>
          <w:szCs w:val="21"/>
        </w:rPr>
        <w:t>cumplimiento de sus obligaciones emanadas del contrato.</w:t>
      </w:r>
    </w:p>
    <w:p w14:paraId="20263F84" w14:textId="77777777" w:rsidR="0052289B" w:rsidRDefault="0052289B" w:rsidP="008640DD">
      <w:pPr>
        <w:spacing w:after="0" w:line="240" w:lineRule="auto"/>
        <w:ind w:left="-5" w:right="0"/>
        <w:rPr>
          <w:szCs w:val="21"/>
        </w:rPr>
      </w:pPr>
    </w:p>
    <w:p w14:paraId="765F6FE2" w14:textId="77777777" w:rsidR="0052289B" w:rsidRPr="0052289B" w:rsidRDefault="0052289B" w:rsidP="008640DD">
      <w:pPr>
        <w:spacing w:after="0" w:line="240" w:lineRule="auto"/>
        <w:ind w:left="-5" w:right="0"/>
        <w:rPr>
          <w:szCs w:val="21"/>
        </w:rPr>
      </w:pPr>
      <w:r w:rsidRPr="0052289B">
        <w:rPr>
          <w:szCs w:val="21"/>
        </w:rPr>
        <w:t>Las partes acuerdan que en caso de proceder a la aplicación de multas, la entidad lo podrá hacer</w:t>
      </w:r>
      <w:r>
        <w:rPr>
          <w:szCs w:val="21"/>
        </w:rPr>
        <w:t xml:space="preserve"> </w:t>
      </w:r>
      <w:r w:rsidRPr="0052289B">
        <w:rPr>
          <w:szCs w:val="21"/>
        </w:rPr>
        <w:t>directamente y el contratista autoriza expresamente la realización del procedimiento y del descuento</w:t>
      </w:r>
      <w:r>
        <w:rPr>
          <w:szCs w:val="21"/>
        </w:rPr>
        <w:t xml:space="preserve"> </w:t>
      </w:r>
      <w:r w:rsidRPr="0052289B">
        <w:rPr>
          <w:szCs w:val="21"/>
        </w:rPr>
        <w:t>del</w:t>
      </w:r>
      <w:r>
        <w:rPr>
          <w:szCs w:val="21"/>
        </w:rPr>
        <w:t xml:space="preserve"> </w:t>
      </w:r>
      <w:r w:rsidRPr="0052289B">
        <w:rPr>
          <w:szCs w:val="21"/>
        </w:rPr>
        <w:t>valor de la multa de los saldos adeudados a la fecha en favor del contratista</w:t>
      </w:r>
      <w:r w:rsidRPr="0052289B">
        <w:rPr>
          <w:b/>
          <w:bCs/>
          <w:szCs w:val="21"/>
        </w:rPr>
        <w:t>.</w:t>
      </w:r>
    </w:p>
    <w:p w14:paraId="46543580" w14:textId="77777777" w:rsidR="0052289B" w:rsidRDefault="0052289B" w:rsidP="008640DD">
      <w:pPr>
        <w:spacing w:after="0" w:line="240" w:lineRule="auto"/>
        <w:ind w:left="-5" w:right="0"/>
        <w:rPr>
          <w:szCs w:val="21"/>
        </w:rPr>
      </w:pPr>
    </w:p>
    <w:p w14:paraId="279547D8" w14:textId="77777777" w:rsidR="00B159DA" w:rsidRPr="00C41F45" w:rsidRDefault="0052289B" w:rsidP="008640DD">
      <w:pPr>
        <w:spacing w:after="0" w:line="240" w:lineRule="auto"/>
        <w:ind w:left="-5" w:right="0"/>
        <w:rPr>
          <w:szCs w:val="21"/>
        </w:rPr>
      </w:pPr>
      <w:r w:rsidRPr="0052289B">
        <w:rPr>
          <w:szCs w:val="21"/>
        </w:rPr>
        <w:t>Para efectos del procedimiento para la imposición de las multas la Secretaría, dará aplicación al</w:t>
      </w:r>
      <w:r>
        <w:rPr>
          <w:szCs w:val="21"/>
        </w:rPr>
        <w:t xml:space="preserve"> </w:t>
      </w:r>
      <w:r w:rsidRPr="0052289B">
        <w:rPr>
          <w:szCs w:val="21"/>
        </w:rPr>
        <w:t>procedimiento previsto en el artículo 86 de la Ley 1474 de 2011.</w:t>
      </w:r>
    </w:p>
    <w:p w14:paraId="24F1E2DE" w14:textId="77777777" w:rsidR="00B159DA" w:rsidRPr="00C41F45" w:rsidRDefault="00000000" w:rsidP="008640DD">
      <w:pPr>
        <w:spacing w:after="0" w:line="240" w:lineRule="auto"/>
        <w:ind w:left="0" w:right="0" w:firstLine="0"/>
        <w:rPr>
          <w:szCs w:val="21"/>
        </w:rPr>
      </w:pPr>
      <w:r w:rsidRPr="00C41F45">
        <w:rPr>
          <w:szCs w:val="21"/>
        </w:rPr>
        <w:t xml:space="preserve"> </w:t>
      </w:r>
    </w:p>
    <w:p w14:paraId="6E99175E" w14:textId="28B962F0" w:rsidR="00B159DA" w:rsidRPr="00C41F45" w:rsidRDefault="00000000" w:rsidP="008640DD">
      <w:pPr>
        <w:spacing w:after="0" w:line="240" w:lineRule="auto"/>
        <w:ind w:left="-5" w:right="0"/>
        <w:rPr>
          <w:szCs w:val="21"/>
        </w:rPr>
      </w:pPr>
      <w:r w:rsidRPr="00C41F45">
        <w:rPr>
          <w:b/>
          <w:szCs w:val="21"/>
          <w:u w:val="single" w:color="000000"/>
        </w:rPr>
        <w:t>DÉCIMA SÉPTIMA. PROCEDIMIENTO PARA LA IMPOSICION DE MULTAS Y SANCIONES AL</w:t>
      </w:r>
      <w:r w:rsidRPr="00C41F45">
        <w:rPr>
          <w:b/>
          <w:szCs w:val="21"/>
        </w:rPr>
        <w:t xml:space="preserve"> </w:t>
      </w:r>
      <w:r w:rsidRPr="00C41F45">
        <w:rPr>
          <w:b/>
          <w:szCs w:val="21"/>
          <w:u w:val="single" w:color="000000"/>
        </w:rPr>
        <w:t>CONTRATISTA</w:t>
      </w:r>
      <w:r w:rsidR="0052289B">
        <w:rPr>
          <w:b/>
          <w:szCs w:val="21"/>
        </w:rPr>
        <w:t>.</w:t>
      </w:r>
      <w:r w:rsidRPr="00C41F45">
        <w:rPr>
          <w:b/>
          <w:szCs w:val="21"/>
        </w:rPr>
        <w:t xml:space="preserve"> </w:t>
      </w:r>
      <w:r w:rsidRPr="00C41F45">
        <w:rPr>
          <w:szCs w:val="21"/>
        </w:rPr>
        <w:t>La entidad adelantará el proceso de conformidad con el</w:t>
      </w:r>
      <w:r w:rsidR="000F230C" w:rsidRPr="00C41F45">
        <w:rPr>
          <w:szCs w:val="21"/>
        </w:rPr>
        <w:t xml:space="preserve"> procedimiento administrativo sancionatorio para la imposición de multas, sanciones, declaratoria de incumplimiento, caducidad de los contratos y/o convenios suscritos</w:t>
      </w:r>
      <w:r w:rsidRPr="00C41F45">
        <w:rPr>
          <w:szCs w:val="21"/>
        </w:rPr>
        <w:t xml:space="preserve">, en los términos establecidos en el artículo 17 de la Ley 1150 de 2007 y el artículo 86 de la Ley 1474 de 2011. </w:t>
      </w:r>
    </w:p>
    <w:p w14:paraId="02225E40" w14:textId="77777777" w:rsidR="00B159DA" w:rsidRPr="00C41F45" w:rsidRDefault="00000000" w:rsidP="008640DD">
      <w:pPr>
        <w:spacing w:after="0" w:line="240" w:lineRule="auto"/>
        <w:ind w:left="0" w:right="0" w:firstLine="0"/>
        <w:rPr>
          <w:szCs w:val="21"/>
        </w:rPr>
      </w:pPr>
      <w:r w:rsidRPr="00C41F45">
        <w:rPr>
          <w:szCs w:val="21"/>
        </w:rPr>
        <w:t xml:space="preserve"> </w:t>
      </w:r>
    </w:p>
    <w:p w14:paraId="7B865C58" w14:textId="77777777" w:rsidR="00B159DA" w:rsidRPr="00C41F45" w:rsidRDefault="00000000" w:rsidP="008640DD">
      <w:pPr>
        <w:spacing w:after="0" w:line="240" w:lineRule="auto"/>
        <w:ind w:left="-5" w:right="0"/>
        <w:rPr>
          <w:szCs w:val="21"/>
        </w:rPr>
      </w:pPr>
      <w:r w:rsidRPr="00C41F45">
        <w:rPr>
          <w:b/>
          <w:szCs w:val="21"/>
          <w:u w:val="single" w:color="000000"/>
        </w:rPr>
        <w:t>DÉCIMA OCTAVA</w:t>
      </w:r>
      <w:r w:rsidR="0052289B">
        <w:rPr>
          <w:b/>
          <w:szCs w:val="21"/>
          <w:u w:val="single" w:color="000000"/>
        </w:rPr>
        <w:t>.</w:t>
      </w:r>
      <w:r w:rsidRPr="00C41F45">
        <w:rPr>
          <w:b/>
          <w:szCs w:val="21"/>
          <w:u w:val="single" w:color="000000"/>
        </w:rPr>
        <w:t xml:space="preserve"> SUSPENSIÓN DEL CONTRATO</w:t>
      </w:r>
      <w:r w:rsidRPr="00C41F45">
        <w:rPr>
          <w:szCs w:val="21"/>
        </w:rPr>
        <w:t xml:space="preserve">. La ejecución del contrato podrá suspenderse por circunstancias de fuerza mayor o caso fortuito que impidan su ejecución, cuya existencia corresponde calificar al </w:t>
      </w:r>
      <w:r w:rsidRPr="00C41F45">
        <w:rPr>
          <w:b/>
          <w:szCs w:val="21"/>
        </w:rPr>
        <w:t>CONTRATANTE</w:t>
      </w:r>
      <w:r w:rsidRPr="00C41F45">
        <w:rPr>
          <w:szCs w:val="21"/>
        </w:rPr>
        <w:t xml:space="preserve">, y también se podrá suspender por mutuo acuerdo. La suspensión se hará constar en acta suscrita por las partes. </w:t>
      </w:r>
    </w:p>
    <w:p w14:paraId="6C91846B" w14:textId="77777777" w:rsidR="00B159DA" w:rsidRPr="00C41F45" w:rsidRDefault="00000000" w:rsidP="008640DD">
      <w:pPr>
        <w:spacing w:after="0" w:line="240" w:lineRule="auto"/>
        <w:ind w:left="0" w:right="0" w:firstLine="0"/>
        <w:rPr>
          <w:szCs w:val="21"/>
        </w:rPr>
      </w:pPr>
      <w:r w:rsidRPr="00C41F45">
        <w:rPr>
          <w:b/>
          <w:szCs w:val="21"/>
        </w:rPr>
        <w:t xml:space="preserve"> </w:t>
      </w:r>
    </w:p>
    <w:p w14:paraId="2591F5BB" w14:textId="74C11FEB" w:rsidR="00B159DA" w:rsidRPr="00C41F45" w:rsidRDefault="00000000" w:rsidP="008640DD">
      <w:pPr>
        <w:spacing w:after="0" w:line="240" w:lineRule="auto"/>
        <w:ind w:left="-5" w:right="0"/>
        <w:rPr>
          <w:szCs w:val="21"/>
        </w:rPr>
      </w:pPr>
      <w:r w:rsidRPr="00C41F45">
        <w:rPr>
          <w:b/>
          <w:szCs w:val="21"/>
          <w:u w:val="single" w:color="000000"/>
        </w:rPr>
        <w:t>DÉCIMA NOVENA</w:t>
      </w:r>
      <w:r w:rsidR="0052289B">
        <w:rPr>
          <w:b/>
          <w:szCs w:val="21"/>
          <w:u w:val="single" w:color="000000"/>
        </w:rPr>
        <w:t>.</w:t>
      </w:r>
      <w:r w:rsidR="00843020">
        <w:rPr>
          <w:b/>
          <w:szCs w:val="21"/>
          <w:u w:val="single" w:color="000000"/>
        </w:rPr>
        <w:t xml:space="preserve"> </w:t>
      </w:r>
      <w:r w:rsidRPr="00C41F45">
        <w:rPr>
          <w:b/>
          <w:szCs w:val="21"/>
          <w:u w:val="single" w:color="000000"/>
        </w:rPr>
        <w:t>RESPONSABILIDAD DEL CONTRATISTA.</w:t>
      </w:r>
      <w:r w:rsidRPr="0052289B">
        <w:rPr>
          <w:b/>
          <w:szCs w:val="21"/>
          <w:u w:color="000000"/>
        </w:rPr>
        <w:t xml:space="preserve"> EL CONTRATISTA</w:t>
      </w:r>
      <w:r w:rsidRPr="0052289B">
        <w:rPr>
          <w:szCs w:val="21"/>
        </w:rPr>
        <w:t xml:space="preserve">, </w:t>
      </w:r>
      <w:r w:rsidRPr="00C41F45">
        <w:rPr>
          <w:szCs w:val="21"/>
        </w:rPr>
        <w:t>será</w:t>
      </w:r>
      <w:r w:rsidR="0052289B">
        <w:rPr>
          <w:szCs w:val="21"/>
        </w:rPr>
        <w:t xml:space="preserve"> </w:t>
      </w:r>
      <w:r w:rsidRPr="00C41F45">
        <w:rPr>
          <w:szCs w:val="21"/>
        </w:rPr>
        <w:t xml:space="preserve">responsable ante las autoridades de los actos u omisiones en ejercicio de las actividades que desarrolle en virtud del presente contrato, cuando con ellos se cause perjuicios a la administración o a terceros, en los términos del artículo 52 de la Ley 80 de 1993. </w:t>
      </w:r>
    </w:p>
    <w:p w14:paraId="6B8CE052" w14:textId="77777777" w:rsidR="00B159DA" w:rsidRPr="00C41F45" w:rsidRDefault="00000000" w:rsidP="008640DD">
      <w:pPr>
        <w:spacing w:after="0" w:line="240" w:lineRule="auto"/>
        <w:ind w:left="0" w:right="0" w:firstLine="0"/>
        <w:rPr>
          <w:szCs w:val="21"/>
        </w:rPr>
      </w:pPr>
      <w:r w:rsidRPr="00C41F45">
        <w:rPr>
          <w:b/>
          <w:szCs w:val="21"/>
        </w:rPr>
        <w:t xml:space="preserve"> </w:t>
      </w:r>
    </w:p>
    <w:p w14:paraId="16869E61" w14:textId="77777777" w:rsidR="00B159DA" w:rsidRPr="00C41F45" w:rsidRDefault="00000000" w:rsidP="008640DD">
      <w:pPr>
        <w:spacing w:after="0" w:line="240" w:lineRule="auto"/>
        <w:ind w:left="-5" w:right="0"/>
        <w:rPr>
          <w:szCs w:val="21"/>
        </w:rPr>
      </w:pPr>
      <w:r w:rsidRPr="00C41F45">
        <w:rPr>
          <w:b/>
          <w:szCs w:val="21"/>
          <w:u w:val="single" w:color="000000"/>
        </w:rPr>
        <w:t>VIGÉSIMA</w:t>
      </w:r>
      <w:r w:rsidR="0052289B">
        <w:rPr>
          <w:b/>
          <w:szCs w:val="21"/>
          <w:u w:val="single" w:color="000000"/>
        </w:rPr>
        <w:t xml:space="preserve">. </w:t>
      </w:r>
      <w:r w:rsidRPr="00C41F45">
        <w:rPr>
          <w:b/>
          <w:szCs w:val="21"/>
          <w:u w:val="single" w:color="000000"/>
        </w:rPr>
        <w:t>VEEDURÍAS CIUDADANAS</w:t>
      </w:r>
      <w:r w:rsidRPr="00C41F45">
        <w:rPr>
          <w:szCs w:val="21"/>
        </w:rPr>
        <w:t xml:space="preserve">. Este contrato está sujeto a la vigilancia y control ciudadano, en los términos que señala el artículo 66 de la Ley 80 de 1993. </w:t>
      </w:r>
    </w:p>
    <w:p w14:paraId="4576BAFE" w14:textId="77777777" w:rsidR="00B159DA" w:rsidRPr="00C41F45" w:rsidRDefault="00000000" w:rsidP="008640DD">
      <w:pPr>
        <w:spacing w:after="0" w:line="240" w:lineRule="auto"/>
        <w:ind w:left="0" w:right="0" w:firstLine="0"/>
        <w:rPr>
          <w:szCs w:val="21"/>
        </w:rPr>
      </w:pPr>
      <w:r w:rsidRPr="00C41F45">
        <w:rPr>
          <w:b/>
          <w:szCs w:val="21"/>
        </w:rPr>
        <w:t xml:space="preserve"> </w:t>
      </w:r>
    </w:p>
    <w:p w14:paraId="76F06E3F" w14:textId="77777777" w:rsidR="00B159DA" w:rsidRPr="00C41F45" w:rsidRDefault="00000000" w:rsidP="008640DD">
      <w:pPr>
        <w:spacing w:after="0" w:line="240" w:lineRule="auto"/>
        <w:ind w:left="-5" w:right="0"/>
        <w:rPr>
          <w:szCs w:val="21"/>
        </w:rPr>
      </w:pPr>
      <w:r w:rsidRPr="00C41F45">
        <w:rPr>
          <w:b/>
          <w:szCs w:val="21"/>
          <w:u w:val="single" w:color="000000"/>
        </w:rPr>
        <w:t>VIGÉSIMA PRIMERA</w:t>
      </w:r>
      <w:r w:rsidR="0052289B">
        <w:rPr>
          <w:b/>
          <w:szCs w:val="21"/>
          <w:u w:val="single" w:color="000000"/>
        </w:rPr>
        <w:t xml:space="preserve">. </w:t>
      </w:r>
      <w:r w:rsidRPr="00C41F45">
        <w:rPr>
          <w:b/>
          <w:szCs w:val="21"/>
          <w:u w:val="single" w:color="000000"/>
        </w:rPr>
        <w:t>LIQUIDACIÓN</w:t>
      </w:r>
      <w:r w:rsidR="0052289B">
        <w:rPr>
          <w:b/>
          <w:szCs w:val="21"/>
        </w:rPr>
        <w:t>.</w:t>
      </w:r>
      <w:r w:rsidRPr="00C41F45">
        <w:rPr>
          <w:b/>
          <w:szCs w:val="21"/>
        </w:rPr>
        <w:t xml:space="preserve"> </w:t>
      </w:r>
      <w:r w:rsidRPr="00C41F45">
        <w:rPr>
          <w:szCs w:val="21"/>
        </w:rPr>
        <w:t xml:space="preserve">Terminada la ejecución del contrato, se procederá a su liquidación en los términos y plazos previstos en el artículo 11 de la Ley 1150 de 2007. </w:t>
      </w:r>
    </w:p>
    <w:p w14:paraId="00C26E23" w14:textId="77777777" w:rsidR="00B159DA" w:rsidRPr="00C41F45" w:rsidRDefault="00000000" w:rsidP="008640DD">
      <w:pPr>
        <w:spacing w:after="0" w:line="240" w:lineRule="auto"/>
        <w:ind w:left="0" w:right="0" w:firstLine="0"/>
        <w:rPr>
          <w:szCs w:val="21"/>
        </w:rPr>
      </w:pPr>
      <w:r w:rsidRPr="00C41F45">
        <w:rPr>
          <w:b/>
          <w:szCs w:val="21"/>
        </w:rPr>
        <w:lastRenderedPageBreak/>
        <w:t xml:space="preserve"> </w:t>
      </w:r>
    </w:p>
    <w:p w14:paraId="3E07E2F2" w14:textId="77777777" w:rsidR="00B159DA" w:rsidRDefault="00000000" w:rsidP="008640DD">
      <w:pPr>
        <w:spacing w:after="0" w:line="240" w:lineRule="auto"/>
        <w:ind w:left="-5" w:right="0"/>
        <w:rPr>
          <w:szCs w:val="21"/>
        </w:rPr>
      </w:pPr>
      <w:r w:rsidRPr="00C41F45">
        <w:rPr>
          <w:b/>
          <w:szCs w:val="21"/>
          <w:u w:val="single" w:color="000000"/>
        </w:rPr>
        <w:t>VIGÉSIMA SEGUNDA</w:t>
      </w:r>
      <w:r w:rsidR="0052289B">
        <w:rPr>
          <w:b/>
          <w:szCs w:val="21"/>
          <w:u w:val="single" w:color="000000"/>
        </w:rPr>
        <w:t>.</w:t>
      </w:r>
      <w:r w:rsidRPr="00C41F45">
        <w:rPr>
          <w:b/>
          <w:szCs w:val="21"/>
          <w:u w:val="single" w:color="000000"/>
        </w:rPr>
        <w:t xml:space="preserve"> INDEMNIDAD Y EXCLUSIÓN DE RELACIÓN LABORAL</w:t>
      </w:r>
      <w:r w:rsidR="0052289B">
        <w:rPr>
          <w:b/>
          <w:szCs w:val="21"/>
        </w:rPr>
        <w:t>.</w:t>
      </w:r>
      <w:r w:rsidRPr="00C41F45">
        <w:rPr>
          <w:b/>
          <w:szCs w:val="21"/>
        </w:rPr>
        <w:t xml:space="preserve"> </w:t>
      </w:r>
      <w:r w:rsidRPr="00C41F45">
        <w:rPr>
          <w:szCs w:val="21"/>
        </w:rPr>
        <w:t xml:space="preserve">En razón a que </w:t>
      </w:r>
      <w:r w:rsidR="00AB671A" w:rsidRPr="00AB671A">
        <w:rPr>
          <w:b/>
          <w:bCs/>
          <w:szCs w:val="21"/>
        </w:rPr>
        <w:t>EL</w:t>
      </w:r>
      <w:r w:rsidR="00AB671A" w:rsidRPr="00C41F45">
        <w:rPr>
          <w:szCs w:val="21"/>
        </w:rPr>
        <w:t xml:space="preserve"> </w:t>
      </w:r>
      <w:r w:rsidRPr="00C41F45">
        <w:rPr>
          <w:b/>
          <w:szCs w:val="21"/>
        </w:rPr>
        <w:t xml:space="preserve">CONTRATISTA </w:t>
      </w:r>
      <w:r w:rsidRPr="00C41F45">
        <w:rPr>
          <w:szCs w:val="21"/>
        </w:rPr>
        <w:t xml:space="preserve">actúa con plena autonomía intelectual, profesional, conceptual, técnica y administrativa, y sin ninguna clase de subordinación frente al </w:t>
      </w:r>
      <w:r w:rsidRPr="00C41F45">
        <w:rPr>
          <w:b/>
          <w:szCs w:val="21"/>
        </w:rPr>
        <w:t>CONTRATANTE</w:t>
      </w:r>
      <w:r w:rsidRPr="00C41F45">
        <w:rPr>
          <w:szCs w:val="21"/>
        </w:rPr>
        <w:t xml:space="preserve">, se excluye cualquier vínculo de tipo laboral entre el </w:t>
      </w:r>
      <w:r w:rsidRPr="00C41F45">
        <w:rPr>
          <w:b/>
          <w:szCs w:val="21"/>
        </w:rPr>
        <w:t xml:space="preserve">CONTRATANTE </w:t>
      </w:r>
      <w:r w:rsidRPr="00C41F45">
        <w:rPr>
          <w:szCs w:val="21"/>
        </w:rPr>
        <w:t xml:space="preserve">y el </w:t>
      </w:r>
      <w:r w:rsidRPr="00C41F45">
        <w:rPr>
          <w:b/>
          <w:szCs w:val="21"/>
        </w:rPr>
        <w:t>CONTRATISTA</w:t>
      </w:r>
      <w:r w:rsidRPr="00C41F45">
        <w:rPr>
          <w:szCs w:val="21"/>
        </w:rPr>
        <w:t xml:space="preserve">, o el personal utilizado por ésta para el desarrollo del objeto del contrato. En consecuencia, será de exclusiva responsabilidad del </w:t>
      </w:r>
      <w:r w:rsidRPr="00C41F45">
        <w:rPr>
          <w:b/>
          <w:szCs w:val="21"/>
        </w:rPr>
        <w:t xml:space="preserve">CONTRATISTA </w:t>
      </w:r>
      <w:r w:rsidRPr="00C41F45">
        <w:rPr>
          <w:szCs w:val="21"/>
        </w:rPr>
        <w:t>el pago de salarios y prestaciones a que hubiere lugar respecto del personal mencionado</w:t>
      </w:r>
      <w:r w:rsidRPr="00C41F45">
        <w:rPr>
          <w:b/>
          <w:szCs w:val="21"/>
        </w:rPr>
        <w:t xml:space="preserve">. </w:t>
      </w:r>
      <w:r w:rsidR="002A2426" w:rsidRPr="00C41F45">
        <w:rPr>
          <w:b/>
          <w:szCs w:val="21"/>
        </w:rPr>
        <w:t xml:space="preserve">EL CONTRATISTA </w:t>
      </w:r>
      <w:r w:rsidRPr="00C41F45">
        <w:rPr>
          <w:szCs w:val="21"/>
        </w:rPr>
        <w:t xml:space="preserve">deberá mantener indemne a la SDDE de cualquier reclamación proveniente de terceros que tenga como causa sus actuaciones o las de sus subcontratistas o dependientes, así como de cualquier reclamo, perjuicio, daño presentado y/o causado a personas y/o bienes de índole penal, civil, administrativo, comercial, laboral, contractual o extracontractual que puedan llegarse a presentar. </w:t>
      </w:r>
    </w:p>
    <w:p w14:paraId="3EE77031" w14:textId="77777777" w:rsidR="008B0AD5" w:rsidRDefault="008B0AD5" w:rsidP="008640DD">
      <w:pPr>
        <w:spacing w:after="0" w:line="240" w:lineRule="auto"/>
        <w:ind w:left="-5" w:right="0"/>
        <w:rPr>
          <w:szCs w:val="21"/>
        </w:rPr>
      </w:pPr>
    </w:p>
    <w:p w14:paraId="1BDCD569" w14:textId="7C72BFB5" w:rsidR="00D269CA" w:rsidRPr="00D269CA" w:rsidRDefault="0043461D" w:rsidP="00D269CA">
      <w:pPr>
        <w:spacing w:after="0" w:line="240" w:lineRule="auto"/>
        <w:ind w:left="-5" w:right="0"/>
        <w:rPr>
          <w:bCs/>
          <w:szCs w:val="21"/>
          <w:u w:color="000000"/>
        </w:rPr>
      </w:pPr>
      <w:r w:rsidRPr="00C41F45">
        <w:rPr>
          <w:b/>
          <w:szCs w:val="21"/>
          <w:u w:val="single" w:color="000000"/>
        </w:rPr>
        <w:t xml:space="preserve">VIGÉSIMA </w:t>
      </w:r>
      <w:r>
        <w:rPr>
          <w:b/>
          <w:szCs w:val="21"/>
          <w:u w:val="single" w:color="000000"/>
        </w:rPr>
        <w:t>TERCERA. NO LOCALIZACIÓN</w:t>
      </w:r>
      <w:r w:rsidR="00D269CA">
        <w:rPr>
          <w:b/>
          <w:szCs w:val="21"/>
          <w:u w:val="single" w:color="000000"/>
        </w:rPr>
        <w:t>.</w:t>
      </w:r>
      <w:r w:rsidR="00D269CA">
        <w:rPr>
          <w:b/>
          <w:szCs w:val="21"/>
          <w:u w:color="000000"/>
        </w:rPr>
        <w:t xml:space="preserve"> </w:t>
      </w:r>
      <w:r w:rsidR="00D269CA" w:rsidRPr="00D269CA">
        <w:rPr>
          <w:bCs/>
          <w:szCs w:val="21"/>
          <w:u w:color="000000"/>
        </w:rPr>
        <w:t xml:space="preserve">En caso de que no fuere posible la localización de </w:t>
      </w:r>
      <w:r w:rsidR="00D269CA" w:rsidRPr="00D269CA">
        <w:rPr>
          <w:b/>
          <w:bCs/>
          <w:szCs w:val="21"/>
          <w:u w:color="000000"/>
        </w:rPr>
        <w:t>EL</w:t>
      </w:r>
      <w:r w:rsidR="00D269CA">
        <w:rPr>
          <w:bCs/>
          <w:szCs w:val="21"/>
          <w:u w:color="000000"/>
        </w:rPr>
        <w:t xml:space="preserve"> </w:t>
      </w:r>
      <w:r w:rsidR="00D269CA" w:rsidRPr="00D269CA">
        <w:rPr>
          <w:b/>
          <w:bCs/>
          <w:szCs w:val="21"/>
          <w:u w:color="000000"/>
        </w:rPr>
        <w:t>CONTRAT</w:t>
      </w:r>
      <w:r w:rsidR="00D269CA">
        <w:rPr>
          <w:b/>
          <w:bCs/>
          <w:szCs w:val="21"/>
          <w:u w:color="000000"/>
        </w:rPr>
        <w:t>ANTE</w:t>
      </w:r>
      <w:r w:rsidR="00D269CA" w:rsidRPr="00D269CA">
        <w:rPr>
          <w:bCs/>
          <w:szCs w:val="21"/>
          <w:u w:color="000000"/>
        </w:rPr>
        <w:t xml:space="preserve"> por intermedio de su representante legal, </w:t>
      </w:r>
      <w:r w:rsidR="00D269CA" w:rsidRPr="00D269CA">
        <w:rPr>
          <w:b/>
          <w:bCs/>
          <w:szCs w:val="21"/>
          <w:u w:color="000000"/>
        </w:rPr>
        <w:t xml:space="preserve">EL CONTRATISTA </w:t>
      </w:r>
      <w:r w:rsidR="00D269CA" w:rsidRPr="00D269CA">
        <w:rPr>
          <w:bCs/>
          <w:szCs w:val="21"/>
          <w:u w:color="000000"/>
        </w:rPr>
        <w:t xml:space="preserve">remitirá </w:t>
      </w:r>
      <w:r w:rsidR="00D269CA">
        <w:rPr>
          <w:bCs/>
          <w:szCs w:val="21"/>
          <w:u w:color="000000"/>
        </w:rPr>
        <w:t xml:space="preserve">hasta por dos (2) veces, </w:t>
      </w:r>
      <w:r w:rsidR="00D269CA" w:rsidRPr="00D269CA">
        <w:rPr>
          <w:bCs/>
          <w:szCs w:val="21"/>
          <w:u w:color="000000"/>
        </w:rPr>
        <w:t>con</w:t>
      </w:r>
      <w:r w:rsidR="00D269CA">
        <w:rPr>
          <w:bCs/>
          <w:szCs w:val="21"/>
          <w:u w:color="000000"/>
        </w:rPr>
        <w:t xml:space="preserve"> </w:t>
      </w:r>
      <w:r w:rsidR="00D269CA" w:rsidRPr="00D269CA">
        <w:rPr>
          <w:bCs/>
          <w:szCs w:val="21"/>
          <w:u w:color="000000"/>
        </w:rPr>
        <w:t xml:space="preserve">intervalos de </w:t>
      </w:r>
      <w:r w:rsidR="00D269CA">
        <w:rPr>
          <w:bCs/>
          <w:szCs w:val="21"/>
          <w:u w:color="000000"/>
        </w:rPr>
        <w:t>treinta</w:t>
      </w:r>
      <w:r w:rsidR="00D269CA" w:rsidRPr="00D269CA">
        <w:rPr>
          <w:bCs/>
          <w:szCs w:val="21"/>
          <w:u w:color="000000"/>
        </w:rPr>
        <w:t xml:space="preserve"> (30) días calendario</w:t>
      </w:r>
      <w:r w:rsidR="00D269CA">
        <w:rPr>
          <w:bCs/>
          <w:szCs w:val="21"/>
          <w:u w:color="000000"/>
        </w:rPr>
        <w:t xml:space="preserve">, </w:t>
      </w:r>
      <w:r w:rsidR="00D269CA" w:rsidRPr="00D269CA">
        <w:rPr>
          <w:bCs/>
          <w:szCs w:val="21"/>
          <w:u w:color="000000"/>
        </w:rPr>
        <w:t>una comunicación por</w:t>
      </w:r>
      <w:r w:rsidR="00D269CA" w:rsidRPr="00D269CA">
        <w:rPr>
          <w:b/>
          <w:bCs/>
          <w:szCs w:val="21"/>
          <w:u w:color="000000"/>
        </w:rPr>
        <w:t xml:space="preserve"> </w:t>
      </w:r>
      <w:r w:rsidR="00D269CA" w:rsidRPr="00D269CA">
        <w:rPr>
          <w:bCs/>
          <w:szCs w:val="21"/>
          <w:u w:color="000000"/>
        </w:rPr>
        <w:t>correo certificado</w:t>
      </w:r>
      <w:r w:rsidR="00D269CA">
        <w:rPr>
          <w:bCs/>
          <w:szCs w:val="21"/>
          <w:u w:color="000000"/>
        </w:rPr>
        <w:t xml:space="preserve"> </w:t>
      </w:r>
      <w:r w:rsidR="00D269CA" w:rsidRPr="00D269CA">
        <w:rPr>
          <w:bCs/>
          <w:szCs w:val="21"/>
          <w:u w:color="000000"/>
        </w:rPr>
        <w:t xml:space="preserve">a la última dirección registrada por </w:t>
      </w:r>
      <w:r w:rsidR="00D269CA" w:rsidRPr="00D269CA">
        <w:rPr>
          <w:b/>
          <w:bCs/>
          <w:szCs w:val="21"/>
          <w:u w:color="000000"/>
        </w:rPr>
        <w:t>EL CONTRATANTE</w:t>
      </w:r>
      <w:r w:rsidR="00D269CA" w:rsidRPr="00D269CA">
        <w:rPr>
          <w:bCs/>
          <w:szCs w:val="21"/>
          <w:u w:color="000000"/>
        </w:rPr>
        <w:t xml:space="preserve">, en la cual se le informará de la situación que afecte el Contrato. </w:t>
      </w:r>
      <w:r w:rsidR="00D269CA" w:rsidRPr="00D269CA">
        <w:rPr>
          <w:b/>
          <w:bCs/>
          <w:szCs w:val="21"/>
          <w:u w:color="000000"/>
        </w:rPr>
        <w:t>EL</w:t>
      </w:r>
      <w:r w:rsidR="00D269CA">
        <w:rPr>
          <w:bCs/>
          <w:szCs w:val="21"/>
          <w:u w:color="000000"/>
        </w:rPr>
        <w:t xml:space="preserve"> </w:t>
      </w:r>
      <w:r w:rsidR="00D269CA" w:rsidRPr="00D269CA">
        <w:rPr>
          <w:b/>
          <w:bCs/>
          <w:szCs w:val="21"/>
          <w:u w:color="000000"/>
        </w:rPr>
        <w:t>CONTRATANTE</w:t>
      </w:r>
      <w:r w:rsidR="00D269CA" w:rsidRPr="00D269CA">
        <w:rPr>
          <w:bCs/>
          <w:szCs w:val="21"/>
          <w:u w:color="000000"/>
        </w:rPr>
        <w:t xml:space="preserve"> por intermedio de </w:t>
      </w:r>
      <w:r w:rsidR="00D269CA">
        <w:rPr>
          <w:bCs/>
          <w:szCs w:val="21"/>
          <w:u w:color="000000"/>
        </w:rPr>
        <w:t xml:space="preserve">su representante legal </w:t>
      </w:r>
      <w:r w:rsidR="00D269CA" w:rsidRPr="00D269CA">
        <w:rPr>
          <w:bCs/>
          <w:szCs w:val="21"/>
          <w:u w:color="000000"/>
        </w:rPr>
        <w:t>deberá impartir las instrucciones necesarias para continuar con la</w:t>
      </w:r>
      <w:r w:rsidR="00D269CA">
        <w:rPr>
          <w:bCs/>
          <w:szCs w:val="21"/>
          <w:u w:color="000000"/>
        </w:rPr>
        <w:t xml:space="preserve"> </w:t>
      </w:r>
      <w:r w:rsidR="00D269CA" w:rsidRPr="00D269CA">
        <w:rPr>
          <w:bCs/>
          <w:szCs w:val="21"/>
          <w:u w:color="000000"/>
        </w:rPr>
        <w:t>ejecución del objeto contractual, para lo cual tendrá un plazo de diez (10) días hábiles desde la fecha de entrega de l</w:t>
      </w:r>
      <w:r w:rsidR="00D269CA">
        <w:rPr>
          <w:bCs/>
          <w:szCs w:val="21"/>
          <w:u w:color="000000"/>
        </w:rPr>
        <w:t xml:space="preserve">a </w:t>
      </w:r>
      <w:r w:rsidR="00D269CA" w:rsidRPr="00D269CA">
        <w:rPr>
          <w:bCs/>
          <w:szCs w:val="21"/>
          <w:u w:color="000000"/>
        </w:rPr>
        <w:t>comunicación en la dirección antes mencionada.</w:t>
      </w:r>
    </w:p>
    <w:p w14:paraId="2295066F" w14:textId="01F3E275" w:rsidR="00D269CA" w:rsidRDefault="00D269CA" w:rsidP="008B0AD5">
      <w:pPr>
        <w:spacing w:after="0" w:line="240" w:lineRule="auto"/>
        <w:ind w:left="-5" w:right="0"/>
        <w:rPr>
          <w:bCs/>
          <w:szCs w:val="21"/>
          <w:u w:color="000000"/>
        </w:rPr>
      </w:pPr>
    </w:p>
    <w:p w14:paraId="35AE81B8" w14:textId="77777777" w:rsidR="00D269CA" w:rsidRPr="00D269CA" w:rsidRDefault="00D269CA" w:rsidP="00D269CA">
      <w:pPr>
        <w:spacing w:after="0" w:line="240" w:lineRule="auto"/>
        <w:ind w:left="-5" w:right="0"/>
        <w:rPr>
          <w:szCs w:val="21"/>
        </w:rPr>
      </w:pPr>
      <w:r w:rsidRPr="00D269CA">
        <w:rPr>
          <w:bCs/>
          <w:szCs w:val="21"/>
          <w:u w:color="000000"/>
        </w:rPr>
        <w:t xml:space="preserve">Transcurrido el término anteriormente mencionado sin que </w:t>
      </w:r>
      <w:r w:rsidRPr="00D269CA">
        <w:rPr>
          <w:b/>
          <w:bCs/>
          <w:szCs w:val="21"/>
          <w:u w:color="000000"/>
        </w:rPr>
        <w:t>EL CONTRATISTA</w:t>
      </w:r>
      <w:r w:rsidRPr="00D269CA">
        <w:rPr>
          <w:bCs/>
          <w:szCs w:val="21"/>
          <w:u w:color="000000"/>
        </w:rPr>
        <w:t xml:space="preserve"> reciba instrucciones de </w:t>
      </w:r>
      <w:r w:rsidRPr="00D269CA">
        <w:rPr>
          <w:b/>
          <w:bCs/>
          <w:szCs w:val="21"/>
          <w:u w:color="000000"/>
        </w:rPr>
        <w:t>EL CONTRATANTE</w:t>
      </w:r>
      <w:r w:rsidRPr="00D269CA">
        <w:rPr>
          <w:bCs/>
          <w:szCs w:val="21"/>
          <w:u w:color="000000"/>
        </w:rPr>
        <w:t xml:space="preserve"> por intermedio de su representante legal, </w:t>
      </w:r>
      <w:r w:rsidRPr="00D269CA">
        <w:rPr>
          <w:b/>
          <w:bCs/>
          <w:szCs w:val="21"/>
          <w:u w:color="000000"/>
        </w:rPr>
        <w:t>EL CONTRATISTA</w:t>
      </w:r>
      <w:r w:rsidR="008B0AD5" w:rsidRPr="00D269CA">
        <w:rPr>
          <w:szCs w:val="21"/>
        </w:rPr>
        <w:t>, previa autorización del Comité Técnico Fiduciario, procederá a:</w:t>
      </w:r>
    </w:p>
    <w:p w14:paraId="332FCF79" w14:textId="77777777" w:rsidR="00D269CA" w:rsidRPr="00D269CA" w:rsidRDefault="00D269CA" w:rsidP="00D269CA">
      <w:pPr>
        <w:spacing w:after="0" w:line="240" w:lineRule="auto"/>
        <w:ind w:left="-5" w:right="0"/>
        <w:rPr>
          <w:szCs w:val="21"/>
        </w:rPr>
      </w:pPr>
    </w:p>
    <w:p w14:paraId="31E26E11" w14:textId="77777777" w:rsidR="00D269CA" w:rsidRPr="00D269CA" w:rsidRDefault="008B0AD5" w:rsidP="00D269CA">
      <w:pPr>
        <w:pStyle w:val="Prrafodelista"/>
        <w:numPr>
          <w:ilvl w:val="0"/>
          <w:numId w:val="35"/>
        </w:numPr>
        <w:spacing w:after="0" w:line="240" w:lineRule="auto"/>
        <w:ind w:right="0"/>
        <w:rPr>
          <w:bCs/>
          <w:szCs w:val="21"/>
          <w:u w:color="000000"/>
        </w:rPr>
      </w:pPr>
      <w:r w:rsidRPr="00D269CA">
        <w:rPr>
          <w:szCs w:val="21"/>
        </w:rPr>
        <w:t xml:space="preserve">Reintegrar los recursos a la cuenta de origen o a la Tesorería Distrital, dejando constancia del reintegro y sus soportes; o </w:t>
      </w:r>
    </w:p>
    <w:p w14:paraId="43A6710D" w14:textId="5549E188" w:rsidR="008B0AD5" w:rsidRPr="00D269CA" w:rsidRDefault="008B0AD5" w:rsidP="00D269CA">
      <w:pPr>
        <w:pStyle w:val="Prrafodelista"/>
        <w:numPr>
          <w:ilvl w:val="0"/>
          <w:numId w:val="35"/>
        </w:numPr>
        <w:spacing w:after="0" w:line="240" w:lineRule="auto"/>
        <w:ind w:right="0"/>
        <w:rPr>
          <w:bCs/>
          <w:szCs w:val="21"/>
          <w:u w:color="000000"/>
        </w:rPr>
      </w:pPr>
      <w:r w:rsidRPr="00D269CA">
        <w:rPr>
          <w:szCs w:val="21"/>
        </w:rPr>
        <w:t xml:space="preserve">Mantenerlos en reserva </w:t>
      </w:r>
      <w:r w:rsidR="00D269CA" w:rsidRPr="00D269CA">
        <w:rPr>
          <w:szCs w:val="21"/>
        </w:rPr>
        <w:t>los recursos,</w:t>
      </w:r>
      <w:r w:rsidRPr="00D269CA">
        <w:rPr>
          <w:szCs w:val="21"/>
        </w:rPr>
        <w:t xml:space="preserve"> hasta lograr la localización, cuando así lo disponga el Comité Técnico atendiendo la naturaleza del programa.</w:t>
      </w:r>
    </w:p>
    <w:p w14:paraId="4F9A3A87" w14:textId="77777777" w:rsidR="00B159DA" w:rsidRPr="00C41F45" w:rsidRDefault="00000000" w:rsidP="008640DD">
      <w:pPr>
        <w:spacing w:after="0" w:line="240" w:lineRule="auto"/>
        <w:ind w:left="0" w:right="0" w:firstLine="0"/>
        <w:rPr>
          <w:szCs w:val="21"/>
        </w:rPr>
      </w:pPr>
      <w:r w:rsidRPr="00C41F45">
        <w:rPr>
          <w:szCs w:val="21"/>
        </w:rPr>
        <w:t xml:space="preserve"> </w:t>
      </w:r>
    </w:p>
    <w:p w14:paraId="6AC41F76" w14:textId="5927A052" w:rsidR="00B159DA" w:rsidRPr="00C41F45" w:rsidRDefault="00000000" w:rsidP="008640DD">
      <w:pPr>
        <w:spacing w:after="0" w:line="240" w:lineRule="auto"/>
        <w:ind w:left="-5" w:right="0"/>
        <w:rPr>
          <w:szCs w:val="21"/>
        </w:rPr>
      </w:pPr>
      <w:r w:rsidRPr="00C41F45">
        <w:rPr>
          <w:b/>
          <w:szCs w:val="21"/>
          <w:u w:val="single" w:color="000000"/>
        </w:rPr>
        <w:t xml:space="preserve">VIGÉSIMA </w:t>
      </w:r>
      <w:r w:rsidR="005D5690">
        <w:rPr>
          <w:b/>
          <w:szCs w:val="21"/>
          <w:u w:val="single" w:color="000000"/>
        </w:rPr>
        <w:t>CUARTA</w:t>
      </w:r>
      <w:r w:rsidR="0052289B">
        <w:rPr>
          <w:b/>
          <w:szCs w:val="21"/>
          <w:u w:val="single" w:color="000000"/>
        </w:rPr>
        <w:t xml:space="preserve">. </w:t>
      </w:r>
      <w:r w:rsidRPr="00C41F45">
        <w:rPr>
          <w:b/>
          <w:szCs w:val="21"/>
          <w:u w:val="single" w:color="000000"/>
        </w:rPr>
        <w:t>SOLUCIÓN DE CONTROVERSIAS</w:t>
      </w:r>
      <w:r w:rsidR="0052289B">
        <w:rPr>
          <w:b/>
          <w:szCs w:val="21"/>
        </w:rPr>
        <w:t>.</w:t>
      </w:r>
      <w:r w:rsidRPr="00C41F45">
        <w:rPr>
          <w:b/>
          <w:szCs w:val="21"/>
        </w:rPr>
        <w:t xml:space="preserve"> </w:t>
      </w:r>
      <w:r w:rsidRPr="00C41F45">
        <w:rPr>
          <w:szCs w:val="21"/>
        </w:rPr>
        <w:t xml:space="preserve">Las partes disponen que, en caso de presentarse controversias contractuales, estas serán resueltas de mutuo acuerdo, mediante los mecanismos de arreglo directo y conciliación, sin perjuicio de poder acudir a las instancias y procedimientos contemplados en las normas vigentes, en caso de que estos fracasen. </w:t>
      </w:r>
    </w:p>
    <w:p w14:paraId="00F7EA95" w14:textId="77777777" w:rsidR="00B159DA" w:rsidRPr="00C41F45" w:rsidRDefault="00000000" w:rsidP="008640DD">
      <w:pPr>
        <w:spacing w:after="0" w:line="240" w:lineRule="auto"/>
        <w:ind w:left="0" w:right="0" w:firstLine="0"/>
        <w:rPr>
          <w:szCs w:val="21"/>
        </w:rPr>
      </w:pPr>
      <w:r w:rsidRPr="00C41F45">
        <w:rPr>
          <w:szCs w:val="21"/>
        </w:rPr>
        <w:t xml:space="preserve"> </w:t>
      </w:r>
    </w:p>
    <w:p w14:paraId="41EEFB38" w14:textId="584A3E53" w:rsidR="00B159DA" w:rsidRPr="00C41F45" w:rsidRDefault="00000000" w:rsidP="008640DD">
      <w:pPr>
        <w:spacing w:after="0" w:line="240" w:lineRule="auto"/>
        <w:ind w:left="-5" w:right="0"/>
        <w:rPr>
          <w:szCs w:val="21"/>
        </w:rPr>
      </w:pPr>
      <w:r w:rsidRPr="00C41F45">
        <w:rPr>
          <w:b/>
          <w:szCs w:val="21"/>
          <w:u w:val="single" w:color="000000"/>
        </w:rPr>
        <w:t xml:space="preserve">VIGÉSIMA </w:t>
      </w:r>
      <w:r w:rsidR="005D5690">
        <w:rPr>
          <w:b/>
          <w:szCs w:val="21"/>
          <w:u w:val="single" w:color="000000"/>
        </w:rPr>
        <w:t>QUINTA</w:t>
      </w:r>
      <w:r w:rsidR="0052289B">
        <w:rPr>
          <w:b/>
          <w:szCs w:val="21"/>
          <w:u w:val="single" w:color="000000"/>
        </w:rPr>
        <w:t xml:space="preserve">. </w:t>
      </w:r>
      <w:r w:rsidRPr="00C41F45">
        <w:rPr>
          <w:b/>
          <w:szCs w:val="21"/>
          <w:u w:val="single" w:color="000000"/>
        </w:rPr>
        <w:t>CONFIDENCIALIDAD.</w:t>
      </w:r>
      <w:r w:rsidRPr="00C41F45">
        <w:rPr>
          <w:b/>
          <w:szCs w:val="21"/>
        </w:rPr>
        <w:t xml:space="preserve"> EL CONTRATISTA </w:t>
      </w:r>
      <w:r w:rsidRPr="00C41F45">
        <w:rPr>
          <w:szCs w:val="21"/>
        </w:rPr>
        <w:t xml:space="preserve">se obliga a guardar estricta reserva y confidencialidad de toda la información relacionada con el </w:t>
      </w:r>
      <w:r w:rsidRPr="00C41F45">
        <w:rPr>
          <w:b/>
          <w:szCs w:val="21"/>
        </w:rPr>
        <w:t xml:space="preserve">CONTRATANTE </w:t>
      </w:r>
      <w:r w:rsidRPr="00C41F45">
        <w:rPr>
          <w:szCs w:val="21"/>
        </w:rPr>
        <w:t xml:space="preserve">o sus contratistas, de la cual tenga conocimiento por razón de las actividades que desarrolla. En consecuencia, EL </w:t>
      </w:r>
      <w:r w:rsidRPr="00C41F45">
        <w:rPr>
          <w:b/>
          <w:szCs w:val="21"/>
        </w:rPr>
        <w:t xml:space="preserve">CONTRATISTA </w:t>
      </w:r>
      <w:r w:rsidRPr="00C41F45">
        <w:rPr>
          <w:szCs w:val="21"/>
        </w:rPr>
        <w:t xml:space="preserve">no podrá divulgar, publicar o comunicar, directa o indirectamente a terceros ninguna información de forma verbal o escrita, o ya consté en cualquier clase de documento (tales como, pero sin limitarse a: videos, textos, grabaciones, disquetes, discos compactos, planos, fotos, creaciones, etc.). Cualquier acción u omisión que infrinja lo anterior se considerará como incumplimiento de las obligaciones contractuales, independientemente de la responsabilidad legal a que pueda haber lugar. Al momento de la terminación del contrato, </w:t>
      </w:r>
      <w:r w:rsidRPr="00C41F45">
        <w:rPr>
          <w:b/>
          <w:szCs w:val="21"/>
        </w:rPr>
        <w:t xml:space="preserve">EL CONTRATISTA </w:t>
      </w:r>
      <w:r w:rsidRPr="00C41F45">
        <w:rPr>
          <w:szCs w:val="21"/>
        </w:rPr>
        <w:t xml:space="preserve">devolverá toda la información de propiedad del </w:t>
      </w:r>
      <w:r w:rsidRPr="00C41F45">
        <w:rPr>
          <w:b/>
          <w:szCs w:val="21"/>
        </w:rPr>
        <w:t xml:space="preserve">CONTRATANTE </w:t>
      </w:r>
      <w:r w:rsidRPr="00C41F45">
        <w:rPr>
          <w:szCs w:val="21"/>
        </w:rPr>
        <w:t xml:space="preserve">que le haya sido encomendada por razón de las actividades desarrolladas, junto con todas las copias del material. </w:t>
      </w:r>
    </w:p>
    <w:p w14:paraId="082869D1" w14:textId="77777777" w:rsidR="00B159DA" w:rsidRPr="00C41F45" w:rsidRDefault="00000000" w:rsidP="008640DD">
      <w:pPr>
        <w:spacing w:after="0" w:line="240" w:lineRule="auto"/>
        <w:ind w:left="0" w:right="0" w:firstLine="0"/>
        <w:rPr>
          <w:szCs w:val="21"/>
        </w:rPr>
      </w:pPr>
      <w:r w:rsidRPr="00C41F45">
        <w:rPr>
          <w:szCs w:val="21"/>
        </w:rPr>
        <w:lastRenderedPageBreak/>
        <w:t xml:space="preserve"> </w:t>
      </w:r>
    </w:p>
    <w:p w14:paraId="11702708" w14:textId="3EB08177" w:rsidR="00B159DA" w:rsidRPr="00C41F45" w:rsidRDefault="00000000" w:rsidP="008640DD">
      <w:pPr>
        <w:spacing w:after="0" w:line="240" w:lineRule="auto"/>
        <w:ind w:left="-5" w:right="0"/>
        <w:rPr>
          <w:szCs w:val="21"/>
        </w:rPr>
      </w:pPr>
      <w:r w:rsidRPr="00C41F45">
        <w:rPr>
          <w:b/>
          <w:szCs w:val="21"/>
          <w:u w:val="single" w:color="000000"/>
        </w:rPr>
        <w:t xml:space="preserve">VIGÉSIMA </w:t>
      </w:r>
      <w:r w:rsidR="005D5690">
        <w:rPr>
          <w:b/>
          <w:szCs w:val="21"/>
          <w:u w:val="single" w:color="000000"/>
        </w:rPr>
        <w:t>SEXTA</w:t>
      </w:r>
      <w:r w:rsidR="0052289B">
        <w:rPr>
          <w:b/>
          <w:szCs w:val="21"/>
          <w:u w:val="single" w:color="000000"/>
        </w:rPr>
        <w:t xml:space="preserve">. </w:t>
      </w:r>
      <w:r w:rsidRPr="00C41F45">
        <w:rPr>
          <w:b/>
          <w:szCs w:val="21"/>
          <w:u w:val="single" w:color="000000"/>
        </w:rPr>
        <w:t>PROPIEDAD DE LOS RESULTADOS</w:t>
      </w:r>
      <w:r w:rsidR="0052289B">
        <w:rPr>
          <w:szCs w:val="21"/>
        </w:rPr>
        <w:t>.</w:t>
      </w:r>
      <w:r w:rsidRPr="00C41F45">
        <w:rPr>
          <w:szCs w:val="21"/>
        </w:rPr>
        <w:t xml:space="preserve"> La propiedad de los resultados, informes y documentos que surjan del desarrollo del presente contrato es exclusiva del</w:t>
      </w:r>
      <w:r w:rsidR="0052289B">
        <w:rPr>
          <w:szCs w:val="21"/>
        </w:rPr>
        <w:t xml:space="preserve"> </w:t>
      </w:r>
      <w:r w:rsidRPr="00C41F45">
        <w:rPr>
          <w:b/>
          <w:szCs w:val="21"/>
        </w:rPr>
        <w:t>CONTRATANTE</w:t>
      </w:r>
      <w:r w:rsidRPr="00C41F45">
        <w:rPr>
          <w:szCs w:val="21"/>
        </w:rPr>
        <w:t xml:space="preserve">, quien podrá utilizarlos indefinidamente, difundirlos y divulgarlos cuando lo estime necesario, sin contraprestación alguna a favor de </w:t>
      </w:r>
      <w:r w:rsidRPr="00C41F45">
        <w:rPr>
          <w:b/>
          <w:szCs w:val="21"/>
        </w:rPr>
        <w:t>E</w:t>
      </w:r>
      <w:r w:rsidR="0052289B">
        <w:rPr>
          <w:b/>
          <w:szCs w:val="21"/>
        </w:rPr>
        <w:t>L</w:t>
      </w:r>
      <w:r w:rsidRPr="00C41F45">
        <w:rPr>
          <w:b/>
          <w:szCs w:val="21"/>
        </w:rPr>
        <w:t xml:space="preserve"> CONTRATISTA</w:t>
      </w:r>
      <w:r w:rsidRPr="00C41F45">
        <w:rPr>
          <w:szCs w:val="21"/>
        </w:rPr>
        <w:t xml:space="preserve">. No obstante, las obras proseguibles por derecho de autor, los objetos, procedimientos o diseños técnicos que sean creados por las partes en cumplimiento del objeto del contrato, tendrán el reconocimiento de los derechos morales a favor del autor-creador de acuerdo a las disposiciones legales. </w:t>
      </w:r>
    </w:p>
    <w:p w14:paraId="169628EA" w14:textId="77777777" w:rsidR="00B159DA" w:rsidRPr="00C41F45" w:rsidRDefault="00000000" w:rsidP="008640DD">
      <w:pPr>
        <w:spacing w:after="0" w:line="240" w:lineRule="auto"/>
        <w:ind w:left="0" w:right="0" w:firstLine="0"/>
        <w:rPr>
          <w:szCs w:val="21"/>
        </w:rPr>
      </w:pPr>
      <w:r w:rsidRPr="00C41F45">
        <w:rPr>
          <w:szCs w:val="21"/>
        </w:rPr>
        <w:t xml:space="preserve"> </w:t>
      </w:r>
    </w:p>
    <w:p w14:paraId="19AC45AB" w14:textId="77777777" w:rsidR="00B159DA" w:rsidRPr="00C41F45" w:rsidRDefault="00000000" w:rsidP="008640DD">
      <w:pPr>
        <w:spacing w:after="0" w:line="240" w:lineRule="auto"/>
        <w:ind w:left="-5" w:right="0"/>
        <w:rPr>
          <w:szCs w:val="21"/>
        </w:rPr>
      </w:pPr>
      <w:r w:rsidRPr="00C41F45">
        <w:rPr>
          <w:b/>
          <w:szCs w:val="21"/>
        </w:rPr>
        <w:t>PARÁGRAFO PRIMERO. DERECHOS DE AUTOR</w:t>
      </w:r>
      <w:r w:rsidRPr="00C41F45">
        <w:rPr>
          <w:szCs w:val="21"/>
        </w:rPr>
        <w:t xml:space="preserve">: La Entidad para efectos de establecer los derechos patrimoniales de autor, dará aplicación a lo establecido en el artículo 183 de la Ley 23 de 1982, modificado por el Artículo 30 de la Ley 1450 de 2011 y en la Decisión Andina 351 de 1993, en el sentido de que </w:t>
      </w:r>
      <w:r w:rsidRPr="002A2426">
        <w:rPr>
          <w:b/>
          <w:bCs/>
          <w:szCs w:val="21"/>
        </w:rPr>
        <w:t>EL CONTRATISTA</w:t>
      </w:r>
      <w:r w:rsidRPr="00C41F45">
        <w:rPr>
          <w:szCs w:val="21"/>
        </w:rPr>
        <w:t xml:space="preserve"> es el titular originario de los derechos morales en desarrollo y ejecución del presente contrato, los cuales le serán plenamente reconocidos. En relación con los derechos patrimoniales sobre los productos del contrato pertenecerán al CONTRATANTE.  </w:t>
      </w:r>
    </w:p>
    <w:p w14:paraId="00F96E7E" w14:textId="77777777" w:rsidR="00B159DA" w:rsidRPr="00C41F45" w:rsidRDefault="00000000" w:rsidP="008640DD">
      <w:pPr>
        <w:spacing w:after="0" w:line="240" w:lineRule="auto"/>
        <w:ind w:left="0" w:right="0" w:firstLine="0"/>
        <w:rPr>
          <w:szCs w:val="21"/>
        </w:rPr>
      </w:pPr>
      <w:r w:rsidRPr="00C41F45">
        <w:rPr>
          <w:szCs w:val="21"/>
        </w:rPr>
        <w:t xml:space="preserve"> </w:t>
      </w:r>
    </w:p>
    <w:p w14:paraId="7C10822E" w14:textId="77777777" w:rsidR="00B159DA" w:rsidRPr="00C41F45" w:rsidRDefault="00000000" w:rsidP="008640DD">
      <w:pPr>
        <w:spacing w:after="0" w:line="240" w:lineRule="auto"/>
        <w:ind w:left="-5" w:right="0"/>
        <w:rPr>
          <w:szCs w:val="21"/>
        </w:rPr>
      </w:pPr>
      <w:r w:rsidRPr="00C41F45">
        <w:rPr>
          <w:b/>
          <w:szCs w:val="21"/>
        </w:rPr>
        <w:t>PARÁGRAFO SEGUNDO</w:t>
      </w:r>
      <w:r w:rsidRPr="00C41F45">
        <w:rPr>
          <w:szCs w:val="21"/>
        </w:rPr>
        <w:t xml:space="preserve">. La difusión de los resultados, informes y documentos que surjan del desarrollo del presente contrato, en todo caso deberá ser autorizada por </w:t>
      </w:r>
      <w:r w:rsidR="002A2426">
        <w:rPr>
          <w:b/>
          <w:bCs/>
          <w:szCs w:val="21"/>
        </w:rPr>
        <w:t>EL</w:t>
      </w:r>
      <w:r w:rsidRPr="002A2426">
        <w:rPr>
          <w:b/>
          <w:bCs/>
          <w:szCs w:val="21"/>
        </w:rPr>
        <w:t xml:space="preserve"> CONTRATANTE</w:t>
      </w:r>
      <w:r w:rsidRPr="00C41F45">
        <w:rPr>
          <w:szCs w:val="21"/>
        </w:rPr>
        <w:t xml:space="preserve">. </w:t>
      </w:r>
    </w:p>
    <w:p w14:paraId="205F1793" w14:textId="77777777" w:rsidR="00B159DA" w:rsidRPr="00C41F45" w:rsidRDefault="00000000" w:rsidP="008640DD">
      <w:pPr>
        <w:spacing w:after="0" w:line="240" w:lineRule="auto"/>
        <w:ind w:left="0" w:right="0" w:firstLine="0"/>
        <w:rPr>
          <w:szCs w:val="21"/>
        </w:rPr>
      </w:pPr>
      <w:r w:rsidRPr="00C41F45">
        <w:rPr>
          <w:szCs w:val="21"/>
        </w:rPr>
        <w:t xml:space="preserve"> </w:t>
      </w:r>
    </w:p>
    <w:p w14:paraId="7B1820F7" w14:textId="24995C9E" w:rsidR="00B159DA" w:rsidRPr="00C41F45" w:rsidRDefault="00000000" w:rsidP="008640DD">
      <w:pPr>
        <w:spacing w:after="0" w:line="240" w:lineRule="auto"/>
        <w:ind w:left="-5" w:right="0"/>
        <w:rPr>
          <w:szCs w:val="21"/>
        </w:rPr>
      </w:pPr>
      <w:r w:rsidRPr="00C41F45">
        <w:rPr>
          <w:b/>
          <w:szCs w:val="21"/>
          <w:u w:val="single" w:color="000000"/>
        </w:rPr>
        <w:t>VIGÉSIMA S</w:t>
      </w:r>
      <w:r w:rsidR="005D5690">
        <w:rPr>
          <w:b/>
          <w:szCs w:val="21"/>
          <w:u w:val="single" w:color="000000"/>
        </w:rPr>
        <w:t>ÉPTIMA</w:t>
      </w:r>
      <w:r w:rsidR="0052289B">
        <w:rPr>
          <w:b/>
          <w:szCs w:val="21"/>
          <w:u w:val="single" w:color="000000"/>
        </w:rPr>
        <w:t xml:space="preserve">. </w:t>
      </w:r>
      <w:r w:rsidRPr="00C41F45">
        <w:rPr>
          <w:b/>
          <w:szCs w:val="21"/>
          <w:u w:val="single" w:color="000000"/>
        </w:rPr>
        <w:t>RÉGIMEN LEGAL</w:t>
      </w:r>
      <w:r w:rsidR="0052289B">
        <w:rPr>
          <w:b/>
          <w:szCs w:val="21"/>
          <w:u w:val="single" w:color="000000"/>
        </w:rPr>
        <w:t>.</w:t>
      </w:r>
      <w:r w:rsidRPr="00C41F45">
        <w:rPr>
          <w:b/>
          <w:szCs w:val="21"/>
        </w:rPr>
        <w:t xml:space="preserve"> </w:t>
      </w:r>
      <w:r w:rsidRPr="00C41F45">
        <w:rPr>
          <w:szCs w:val="21"/>
        </w:rPr>
        <w:t xml:space="preserve">Este contrato se rige por la Ley 80 de 1993, Ley 1150 de 2007 y Decreto 1082 de 2015 y a falta de regulación expresa por las normas de los Códigos de Comercio y Civil Colombianos. Las eventuales controversias que surjan de la celebración, ejecución, terminación o liquidación del contrato y no se puedan resolver en los términos previstos en el artículo 68 de la Ley 80 de 1983, serán competencia de la jurisdicción contencioso administrativa. </w:t>
      </w:r>
    </w:p>
    <w:p w14:paraId="67B59745" w14:textId="77777777" w:rsidR="00B159DA" w:rsidRPr="00C41F45" w:rsidRDefault="00000000" w:rsidP="008640DD">
      <w:pPr>
        <w:spacing w:after="0" w:line="240" w:lineRule="auto"/>
        <w:ind w:left="0" w:right="0" w:firstLine="0"/>
        <w:rPr>
          <w:szCs w:val="21"/>
        </w:rPr>
      </w:pPr>
      <w:r w:rsidRPr="00C41F45">
        <w:rPr>
          <w:szCs w:val="21"/>
        </w:rPr>
        <w:t xml:space="preserve"> </w:t>
      </w:r>
    </w:p>
    <w:p w14:paraId="3C790F81" w14:textId="1E7E098D" w:rsidR="00B159DA" w:rsidRPr="00C41F45" w:rsidRDefault="00000000" w:rsidP="008640DD">
      <w:pPr>
        <w:spacing w:after="0" w:line="240" w:lineRule="auto"/>
        <w:ind w:left="-5" w:right="-13"/>
        <w:rPr>
          <w:szCs w:val="21"/>
        </w:rPr>
      </w:pPr>
      <w:r w:rsidRPr="00C41F45">
        <w:rPr>
          <w:b/>
          <w:szCs w:val="21"/>
          <w:u w:val="single" w:color="000000"/>
        </w:rPr>
        <w:t xml:space="preserve">VIGÉSIMA </w:t>
      </w:r>
      <w:r w:rsidR="005D5690">
        <w:rPr>
          <w:b/>
          <w:szCs w:val="21"/>
          <w:u w:val="single" w:color="000000"/>
        </w:rPr>
        <w:t>OCTAVA</w:t>
      </w:r>
      <w:r w:rsidR="0052289B">
        <w:rPr>
          <w:b/>
          <w:szCs w:val="21"/>
          <w:u w:val="single" w:color="000000"/>
        </w:rPr>
        <w:t xml:space="preserve">. </w:t>
      </w:r>
      <w:r w:rsidRPr="00C41F45">
        <w:rPr>
          <w:b/>
          <w:szCs w:val="21"/>
          <w:u w:val="single" w:color="000000"/>
        </w:rPr>
        <w:t>PERFECCIONAMIENTO Y REQUISITOS DE EJECUCIÓN</w:t>
      </w:r>
      <w:r w:rsidR="0052289B">
        <w:rPr>
          <w:b/>
          <w:szCs w:val="21"/>
        </w:rPr>
        <w:t>.</w:t>
      </w:r>
      <w:r w:rsidRPr="00C41F45">
        <w:rPr>
          <w:b/>
          <w:szCs w:val="21"/>
        </w:rPr>
        <w:t xml:space="preserve"> </w:t>
      </w:r>
      <w:r w:rsidRPr="00C41F45">
        <w:rPr>
          <w:szCs w:val="21"/>
        </w:rPr>
        <w:t xml:space="preserve">Este contrato se entiende perfeccionado con la firma de las partes en la Plataforma del SECOP II. Para su ejecución se requiere de la expedición del registro presupuestal, aprobación de las garantías y suscripción de la respectiva acta de inicio. La autenticación del SECOP II, es decir las aprobaciones realizadas con los usuarios asignados constituyen una firma electrónica en los términos del artículo 7 de la Ley 527 de 1999 y las normas que la reglamentan. </w:t>
      </w:r>
    </w:p>
    <w:p w14:paraId="0B548EC0" w14:textId="77777777" w:rsidR="00B159DA" w:rsidRPr="00C41F45" w:rsidRDefault="00000000" w:rsidP="008640DD">
      <w:pPr>
        <w:spacing w:after="0" w:line="240" w:lineRule="auto"/>
        <w:ind w:left="0" w:right="0" w:firstLine="0"/>
        <w:rPr>
          <w:szCs w:val="21"/>
        </w:rPr>
      </w:pPr>
      <w:r w:rsidRPr="00C41F45">
        <w:rPr>
          <w:b/>
          <w:szCs w:val="21"/>
        </w:rPr>
        <w:t xml:space="preserve"> </w:t>
      </w:r>
    </w:p>
    <w:p w14:paraId="45F508C8" w14:textId="779C1DE6" w:rsidR="00B159DA" w:rsidRPr="00C41F45" w:rsidRDefault="00000000" w:rsidP="008640DD">
      <w:pPr>
        <w:spacing w:after="0" w:line="240" w:lineRule="auto"/>
        <w:ind w:left="-5" w:right="0"/>
        <w:rPr>
          <w:szCs w:val="21"/>
        </w:rPr>
      </w:pPr>
      <w:r w:rsidRPr="00C41F45">
        <w:rPr>
          <w:b/>
          <w:szCs w:val="21"/>
          <w:u w:val="single" w:color="000000"/>
        </w:rPr>
        <w:t xml:space="preserve">VIGÉSIMA </w:t>
      </w:r>
      <w:r w:rsidR="005D5690">
        <w:rPr>
          <w:b/>
          <w:szCs w:val="21"/>
          <w:u w:val="single" w:color="000000"/>
        </w:rPr>
        <w:t>NOVENA</w:t>
      </w:r>
      <w:r w:rsidR="0052289B">
        <w:rPr>
          <w:b/>
          <w:szCs w:val="21"/>
          <w:u w:val="single" w:color="000000"/>
        </w:rPr>
        <w:t xml:space="preserve">. </w:t>
      </w:r>
      <w:r w:rsidRPr="00C41F45">
        <w:rPr>
          <w:b/>
          <w:szCs w:val="21"/>
          <w:u w:val="single" w:color="000000"/>
        </w:rPr>
        <w:t>LUGAR DE EJECUCIÓN Y DOMICILIO</w:t>
      </w:r>
      <w:r w:rsidR="0052289B">
        <w:rPr>
          <w:b/>
          <w:szCs w:val="21"/>
          <w:u w:val="single" w:color="000000"/>
        </w:rPr>
        <w:t>.</w:t>
      </w:r>
      <w:r w:rsidR="002A2426" w:rsidRPr="002A2426">
        <w:t xml:space="preserve"> </w:t>
      </w:r>
      <w:r w:rsidR="002A2426" w:rsidRPr="002A2426">
        <w:rPr>
          <w:szCs w:val="21"/>
        </w:rPr>
        <w:t>El lugar de ejecución y la entrega de los incentivos productivos se realizará en la ciudad de Bogotá, en los puntos definidos por la</w:t>
      </w:r>
      <w:r w:rsidR="002A2426">
        <w:rPr>
          <w:szCs w:val="21"/>
        </w:rPr>
        <w:t xml:space="preserve"> </w:t>
      </w:r>
      <w:r w:rsidR="002A2426" w:rsidRPr="002A2426">
        <w:rPr>
          <w:szCs w:val="21"/>
        </w:rPr>
        <w:t>Secretaría Distrital de Desarrollo Económico</w:t>
      </w:r>
      <w:r w:rsidR="002A2426">
        <w:rPr>
          <w:szCs w:val="21"/>
        </w:rPr>
        <w:t>.</w:t>
      </w:r>
    </w:p>
    <w:p w14:paraId="645EC0DD" w14:textId="77777777" w:rsidR="00B159DA" w:rsidRPr="00C41F45" w:rsidRDefault="00000000" w:rsidP="008640DD">
      <w:pPr>
        <w:spacing w:after="0" w:line="240" w:lineRule="auto"/>
        <w:ind w:left="0" w:right="0" w:firstLine="0"/>
        <w:rPr>
          <w:szCs w:val="21"/>
        </w:rPr>
      </w:pPr>
      <w:r w:rsidRPr="00C41F45">
        <w:rPr>
          <w:szCs w:val="21"/>
        </w:rPr>
        <w:t xml:space="preserve"> </w:t>
      </w:r>
    </w:p>
    <w:p w14:paraId="2219C0D1" w14:textId="5D39DE90" w:rsidR="00B159DA" w:rsidRDefault="005D5690" w:rsidP="008640DD">
      <w:pPr>
        <w:spacing w:after="0" w:line="240" w:lineRule="auto"/>
        <w:ind w:left="-5" w:right="0"/>
        <w:rPr>
          <w:szCs w:val="21"/>
        </w:rPr>
      </w:pPr>
      <w:r>
        <w:rPr>
          <w:b/>
          <w:szCs w:val="21"/>
          <w:u w:val="single" w:color="000000"/>
        </w:rPr>
        <w:t>TRIGÉSIMA</w:t>
      </w:r>
      <w:r w:rsidR="0052289B">
        <w:rPr>
          <w:b/>
          <w:szCs w:val="21"/>
          <w:u w:val="single" w:color="000000"/>
        </w:rPr>
        <w:t xml:space="preserve">. </w:t>
      </w:r>
      <w:r w:rsidRPr="00C41F45">
        <w:rPr>
          <w:b/>
          <w:szCs w:val="21"/>
          <w:u w:val="single" w:color="000000"/>
        </w:rPr>
        <w:t>DOCUMENTOS</w:t>
      </w:r>
      <w:r w:rsidR="0052289B">
        <w:rPr>
          <w:b/>
          <w:szCs w:val="21"/>
        </w:rPr>
        <w:t>.</w:t>
      </w:r>
      <w:r w:rsidRPr="00C41F45">
        <w:rPr>
          <w:b/>
          <w:szCs w:val="21"/>
        </w:rPr>
        <w:t xml:space="preserve"> </w:t>
      </w:r>
      <w:r w:rsidRPr="00C41F45">
        <w:rPr>
          <w:szCs w:val="21"/>
        </w:rPr>
        <w:t xml:space="preserve">Hacen parte integrante del presente contrato los siguientes documentos: </w:t>
      </w:r>
    </w:p>
    <w:p w14:paraId="5106E64B" w14:textId="77777777" w:rsidR="0052289B" w:rsidRPr="00C41F45" w:rsidRDefault="0052289B" w:rsidP="008640DD">
      <w:pPr>
        <w:spacing w:after="0" w:line="240" w:lineRule="auto"/>
        <w:ind w:left="-5" w:right="0"/>
        <w:rPr>
          <w:szCs w:val="21"/>
        </w:rPr>
      </w:pPr>
    </w:p>
    <w:p w14:paraId="57154E79" w14:textId="0967BCDD" w:rsidR="00B159DA" w:rsidRPr="00C41F45" w:rsidRDefault="008B0AD5" w:rsidP="0043461D">
      <w:pPr>
        <w:spacing w:after="0" w:line="240" w:lineRule="auto"/>
        <w:ind w:right="0"/>
        <w:rPr>
          <w:szCs w:val="21"/>
        </w:rPr>
      </w:pPr>
      <w:r>
        <w:rPr>
          <w:szCs w:val="21"/>
        </w:rPr>
        <w:t>XXXX</w:t>
      </w:r>
    </w:p>
    <w:p w14:paraId="6770523E" w14:textId="77777777" w:rsidR="00B159DA" w:rsidRPr="00C41F45" w:rsidRDefault="00000000" w:rsidP="008640DD">
      <w:pPr>
        <w:spacing w:after="0" w:line="240" w:lineRule="auto"/>
        <w:ind w:left="0" w:right="0" w:firstLine="0"/>
        <w:rPr>
          <w:szCs w:val="21"/>
        </w:rPr>
      </w:pPr>
      <w:r w:rsidRPr="00C41F45">
        <w:rPr>
          <w:szCs w:val="21"/>
        </w:rPr>
        <w:t xml:space="preserve"> </w:t>
      </w:r>
    </w:p>
    <w:p w14:paraId="5B101001" w14:textId="3D4A528A" w:rsidR="00B159DA" w:rsidRPr="00C41F45" w:rsidRDefault="00000000" w:rsidP="008640DD">
      <w:pPr>
        <w:spacing w:after="0" w:line="240" w:lineRule="auto"/>
        <w:ind w:left="-5" w:right="0"/>
        <w:rPr>
          <w:szCs w:val="21"/>
        </w:rPr>
      </w:pPr>
      <w:r w:rsidRPr="00C41F45">
        <w:rPr>
          <w:b/>
          <w:szCs w:val="21"/>
          <w:u w:val="single" w:color="000000"/>
        </w:rPr>
        <w:t>TRIGÉSIMA</w:t>
      </w:r>
      <w:r w:rsidR="005D5690">
        <w:rPr>
          <w:b/>
          <w:szCs w:val="21"/>
          <w:u w:val="single" w:color="000000"/>
        </w:rPr>
        <w:t xml:space="preserve"> PRIMERA</w:t>
      </w:r>
      <w:r w:rsidRPr="00C41F45">
        <w:rPr>
          <w:b/>
          <w:szCs w:val="21"/>
          <w:u w:val="single" w:color="000000"/>
        </w:rPr>
        <w:t>. COMPROMISOS DE INTEGRIDAD Y ANTICORRUPCIÓN</w:t>
      </w:r>
      <w:r w:rsidR="0052289B">
        <w:rPr>
          <w:b/>
          <w:szCs w:val="21"/>
        </w:rPr>
        <w:t>.</w:t>
      </w:r>
      <w:r w:rsidRPr="00C41F45">
        <w:rPr>
          <w:b/>
          <w:szCs w:val="21"/>
        </w:rPr>
        <w:t xml:space="preserve"> </w:t>
      </w:r>
      <w:r w:rsidRPr="00C41F45">
        <w:rPr>
          <w:szCs w:val="21"/>
        </w:rPr>
        <w:t xml:space="preserve">El contratista y la Entidad, se comprometen a preservar, fortalecer y garantizar la transparencia y la prevención de corrupción en su gestión contractual, en el marco de los principios y normas constitucionales y en especial, en lo dispuesto en el capítulo VII de la Ley 1474 de 2011 “Disposiciones para prevenir y combatir la corrupción en la contratación pública” y artículo 14 del Decreto Distrital 189 de 2020. </w:t>
      </w:r>
    </w:p>
    <w:p w14:paraId="1242DD65" w14:textId="77777777" w:rsidR="00B159DA" w:rsidRPr="00C41F45" w:rsidRDefault="00000000" w:rsidP="008640DD">
      <w:pPr>
        <w:spacing w:after="0" w:line="240" w:lineRule="auto"/>
        <w:ind w:left="0" w:right="0" w:firstLine="0"/>
        <w:rPr>
          <w:szCs w:val="21"/>
        </w:rPr>
      </w:pPr>
      <w:r w:rsidRPr="00C41F45">
        <w:rPr>
          <w:b/>
          <w:szCs w:val="21"/>
        </w:rPr>
        <w:t xml:space="preserve"> </w:t>
      </w:r>
    </w:p>
    <w:p w14:paraId="2A3415CE" w14:textId="3FE28F77" w:rsidR="00B159DA" w:rsidRPr="00C41F45" w:rsidRDefault="00000000" w:rsidP="008640DD">
      <w:pPr>
        <w:spacing w:after="0" w:line="240" w:lineRule="auto"/>
        <w:ind w:left="-5" w:right="0"/>
        <w:rPr>
          <w:szCs w:val="21"/>
        </w:rPr>
      </w:pPr>
      <w:r w:rsidRPr="00C41F45">
        <w:rPr>
          <w:b/>
          <w:szCs w:val="21"/>
          <w:u w:val="single" w:color="000000"/>
        </w:rPr>
        <w:lastRenderedPageBreak/>
        <w:t xml:space="preserve">TRIGÉSIMA </w:t>
      </w:r>
      <w:r w:rsidR="005D5690">
        <w:rPr>
          <w:b/>
          <w:szCs w:val="21"/>
          <w:u w:val="single" w:color="000000"/>
        </w:rPr>
        <w:t>SEGUNDA</w:t>
      </w:r>
      <w:r w:rsidRPr="00C41F45">
        <w:rPr>
          <w:b/>
          <w:szCs w:val="21"/>
          <w:u w:val="single" w:color="000000"/>
        </w:rPr>
        <w:t>. INTERPRETACIÓN, MODIFICACIÓN Y TERMINACIÓN UNILATERAL</w:t>
      </w:r>
      <w:r w:rsidR="0052289B">
        <w:rPr>
          <w:szCs w:val="21"/>
        </w:rPr>
        <w:t>.</w:t>
      </w:r>
      <w:r w:rsidRPr="00C41F45">
        <w:rPr>
          <w:szCs w:val="21"/>
        </w:rPr>
        <w:t xml:space="preserve"> Al</w:t>
      </w:r>
      <w:r w:rsidR="0052289B">
        <w:rPr>
          <w:szCs w:val="21"/>
        </w:rPr>
        <w:t xml:space="preserve"> </w:t>
      </w:r>
      <w:r w:rsidRPr="00C41F45">
        <w:rPr>
          <w:szCs w:val="21"/>
        </w:rPr>
        <w:t xml:space="preserve">presente contrato le son aplicables las disposiciones señaladas en el artículo 15, 16 y 17 de la Ley 80 de 1993. </w:t>
      </w:r>
    </w:p>
    <w:p w14:paraId="2B353676" w14:textId="77777777" w:rsidR="00B159DA" w:rsidRPr="00C41F45" w:rsidRDefault="00000000" w:rsidP="008640DD">
      <w:pPr>
        <w:spacing w:after="0" w:line="240" w:lineRule="auto"/>
        <w:ind w:left="0" w:right="0" w:firstLine="0"/>
        <w:rPr>
          <w:szCs w:val="21"/>
        </w:rPr>
      </w:pPr>
      <w:r w:rsidRPr="00C41F45">
        <w:rPr>
          <w:b/>
          <w:szCs w:val="21"/>
        </w:rPr>
        <w:t xml:space="preserve"> </w:t>
      </w:r>
    </w:p>
    <w:p w14:paraId="3377104E" w14:textId="4E39B6DE" w:rsidR="00B159DA" w:rsidRPr="00C41F45" w:rsidRDefault="00000000" w:rsidP="008640DD">
      <w:pPr>
        <w:spacing w:after="0" w:line="240" w:lineRule="auto"/>
        <w:ind w:left="-5" w:right="0"/>
        <w:rPr>
          <w:szCs w:val="21"/>
        </w:rPr>
      </w:pPr>
      <w:r w:rsidRPr="00C41F45">
        <w:rPr>
          <w:b/>
          <w:szCs w:val="21"/>
          <w:u w:val="single" w:color="000000"/>
        </w:rPr>
        <w:t xml:space="preserve">TRIGÉSIMA </w:t>
      </w:r>
      <w:r w:rsidR="005D5690">
        <w:rPr>
          <w:b/>
          <w:szCs w:val="21"/>
          <w:u w:val="single" w:color="000000"/>
        </w:rPr>
        <w:t>TERCERA</w:t>
      </w:r>
      <w:r w:rsidR="0052289B">
        <w:rPr>
          <w:b/>
          <w:szCs w:val="21"/>
          <w:u w:val="single" w:color="000000"/>
        </w:rPr>
        <w:t xml:space="preserve">. </w:t>
      </w:r>
      <w:r w:rsidRPr="00C41F45">
        <w:rPr>
          <w:b/>
          <w:szCs w:val="21"/>
          <w:u w:val="single" w:color="000000"/>
        </w:rPr>
        <w:t>MANIFESTACIÓN</w:t>
      </w:r>
      <w:r w:rsidR="0052289B">
        <w:rPr>
          <w:b/>
          <w:szCs w:val="21"/>
        </w:rPr>
        <w:t>.</w:t>
      </w:r>
      <w:r w:rsidRPr="00C41F45">
        <w:rPr>
          <w:b/>
          <w:szCs w:val="21"/>
        </w:rPr>
        <w:t xml:space="preserve"> </w:t>
      </w:r>
      <w:r w:rsidRPr="00C41F45">
        <w:rPr>
          <w:szCs w:val="21"/>
        </w:rPr>
        <w:t xml:space="preserve">Las </w:t>
      </w:r>
      <w:r w:rsidRPr="00C41F45">
        <w:rPr>
          <w:b/>
          <w:szCs w:val="21"/>
        </w:rPr>
        <w:t xml:space="preserve">PARTES </w:t>
      </w:r>
      <w:r w:rsidRPr="00C41F45">
        <w:rPr>
          <w:szCs w:val="21"/>
        </w:rPr>
        <w:t xml:space="preserve">manifiestan libremente que han procedido a la lectura total y cuidadosa del texto del presente anexo, por lo que, en consecuencia, se obligan a todo lo consignado y manifestado. Igualmente acuerdan, que, en caso de aclaración del presente anexo, en alguna de sus cláusulas, por errores de digitación o aritméticos, se realizará la aclaración directamente por parte de la SDDE, sin necesidad de firma y/o aprobación del </w:t>
      </w:r>
      <w:r w:rsidRPr="00C41F45">
        <w:rPr>
          <w:b/>
          <w:szCs w:val="21"/>
        </w:rPr>
        <w:t>CONTRATISTA</w:t>
      </w:r>
      <w:r w:rsidRPr="00C41F45">
        <w:rPr>
          <w:szCs w:val="21"/>
        </w:rPr>
        <w:t xml:space="preserve">. </w:t>
      </w:r>
    </w:p>
    <w:p w14:paraId="79B94617" w14:textId="77777777" w:rsidR="00B159DA" w:rsidRPr="00C41F45" w:rsidRDefault="00000000" w:rsidP="008640DD">
      <w:pPr>
        <w:spacing w:after="0" w:line="240" w:lineRule="auto"/>
        <w:ind w:left="0" w:right="0" w:firstLine="0"/>
        <w:rPr>
          <w:szCs w:val="21"/>
        </w:rPr>
      </w:pPr>
      <w:r w:rsidRPr="00C41F45">
        <w:rPr>
          <w:b/>
          <w:szCs w:val="21"/>
        </w:rPr>
        <w:t xml:space="preserve"> </w:t>
      </w:r>
    </w:p>
    <w:p w14:paraId="53C2E4AE" w14:textId="6DF2A90E" w:rsidR="00B159DA" w:rsidRPr="00C41F45" w:rsidRDefault="00000000" w:rsidP="008640DD">
      <w:pPr>
        <w:spacing w:after="0" w:line="240" w:lineRule="auto"/>
        <w:ind w:left="-5" w:right="0"/>
        <w:rPr>
          <w:szCs w:val="21"/>
        </w:rPr>
      </w:pPr>
      <w:r w:rsidRPr="00C41F45">
        <w:rPr>
          <w:b/>
          <w:szCs w:val="21"/>
          <w:u w:val="single" w:color="000000"/>
        </w:rPr>
        <w:t xml:space="preserve">TRIGÉSIMA </w:t>
      </w:r>
      <w:r w:rsidR="005D5690">
        <w:rPr>
          <w:b/>
          <w:szCs w:val="21"/>
          <w:u w:val="single" w:color="000000"/>
        </w:rPr>
        <w:t>CUARTA</w:t>
      </w:r>
      <w:r w:rsidR="0052289B">
        <w:rPr>
          <w:b/>
          <w:szCs w:val="21"/>
          <w:u w:val="single" w:color="000000"/>
        </w:rPr>
        <w:t xml:space="preserve">. </w:t>
      </w:r>
      <w:r w:rsidRPr="00C41F45">
        <w:rPr>
          <w:b/>
          <w:szCs w:val="21"/>
          <w:u w:val="single" w:color="000000"/>
        </w:rPr>
        <w:t>MANIFESTACIÓN - CONFLICTOS DE INTERÉS</w:t>
      </w:r>
      <w:r w:rsidRPr="00C41F45">
        <w:rPr>
          <w:b/>
          <w:szCs w:val="21"/>
        </w:rPr>
        <w:t xml:space="preserve">. </w:t>
      </w:r>
      <w:r w:rsidRPr="00C41F45">
        <w:rPr>
          <w:szCs w:val="21"/>
        </w:rPr>
        <w:t xml:space="preserve">Las partes declaran que la celebración del presente Contrato no configura la existencia de ninguna circunstancia constitutiva de conflicto de interés entre </w:t>
      </w:r>
      <w:r w:rsidRPr="00C41F45">
        <w:rPr>
          <w:b/>
          <w:szCs w:val="21"/>
        </w:rPr>
        <w:t xml:space="preserve">EL CONTRATISTA </w:t>
      </w:r>
      <w:r w:rsidRPr="00C41F45">
        <w:rPr>
          <w:szCs w:val="21"/>
        </w:rPr>
        <w:t xml:space="preserve">y </w:t>
      </w:r>
      <w:r w:rsidRPr="00C41F45">
        <w:rPr>
          <w:b/>
          <w:szCs w:val="21"/>
        </w:rPr>
        <w:t xml:space="preserve">EL CONTRATANTE </w:t>
      </w:r>
      <w:r w:rsidRPr="00C41F45">
        <w:rPr>
          <w:szCs w:val="21"/>
        </w:rPr>
        <w:t xml:space="preserve">o entre estos y sus empleados, contratistas o proveedores de bienes y/o servicios. En desarrollo de sus compromisos contractuales, las partes obrarán con estrictos parámetros de rectitud, ética y moralidad propios de las obligaciones a su cargo, en ejercicio de sus competencias legales y contractuales y en procura de los intereses que incumben a las partes mediante el presente Contrato. </w:t>
      </w:r>
    </w:p>
    <w:p w14:paraId="76CBB8A8" w14:textId="77777777" w:rsidR="00B159DA" w:rsidRPr="00C41F45" w:rsidRDefault="00000000" w:rsidP="008640DD">
      <w:pPr>
        <w:spacing w:after="0" w:line="240" w:lineRule="auto"/>
        <w:ind w:left="0" w:right="0" w:firstLine="0"/>
        <w:rPr>
          <w:szCs w:val="21"/>
        </w:rPr>
      </w:pPr>
      <w:r w:rsidRPr="00C41F45">
        <w:rPr>
          <w:b/>
          <w:szCs w:val="21"/>
        </w:rPr>
        <w:t xml:space="preserve"> </w:t>
      </w:r>
    </w:p>
    <w:p w14:paraId="0077EFE2" w14:textId="77777777" w:rsidR="00B159DA" w:rsidRPr="00C41F45" w:rsidRDefault="00000000" w:rsidP="008640DD">
      <w:pPr>
        <w:spacing w:after="0" w:line="240" w:lineRule="auto"/>
        <w:ind w:left="-5" w:right="0"/>
        <w:rPr>
          <w:szCs w:val="21"/>
        </w:rPr>
      </w:pPr>
      <w:r w:rsidRPr="00C41F45">
        <w:rPr>
          <w:b/>
          <w:szCs w:val="21"/>
        </w:rPr>
        <w:t xml:space="preserve">PARÁGRAFO. </w:t>
      </w:r>
      <w:r w:rsidRPr="00C41F45">
        <w:rPr>
          <w:szCs w:val="21"/>
        </w:rPr>
        <w:t xml:space="preserve">La responsabilidad legal, contractual y extracontractual por la ocurrencia de cualquiera de las conductas establecidas en la presente cláusula, y en todo caso, cualquier circunstancia evaluada como potencial o efectivamente constitutiva de conflicto de interés, de acuerdo con lo dispuesto por la Ley, recae en principio y principalmente sobre la persona o las personas en quienes se ejecuta la operación en provecho suyo que conlleva el riesgo de interés. En consecuencia, cuando quiera que se identifique por las partes alguna circunstancia constitutiva de conflicto de interés durante la ejecución del presente Contrato o por cualquiera de los sujetos enunciados en la presente cláusula, la persona o las personas responsables deberán revelarlo a las partes en forma transparente y en cumplimiento de sus deberes legales y/o contractuales, con el fin de prevenir su ocurrencia, de tal forma que puedan adoptarse los mecanismos administrativos y operativos pertinentes que permitan evitar su materialización. </w:t>
      </w:r>
    </w:p>
    <w:p w14:paraId="143A657B" w14:textId="77777777" w:rsidR="00B159DA" w:rsidRPr="00C41F45" w:rsidRDefault="00000000" w:rsidP="008640DD">
      <w:pPr>
        <w:spacing w:after="0" w:line="240" w:lineRule="auto"/>
        <w:ind w:left="0" w:right="0" w:firstLine="0"/>
        <w:rPr>
          <w:szCs w:val="21"/>
        </w:rPr>
      </w:pPr>
      <w:r w:rsidRPr="00C41F45">
        <w:rPr>
          <w:szCs w:val="21"/>
        </w:rPr>
        <w:t xml:space="preserve"> </w:t>
      </w:r>
    </w:p>
    <w:p w14:paraId="1F53D1E4" w14:textId="41E4CF46" w:rsidR="00B159DA" w:rsidRPr="00C41F45" w:rsidRDefault="00000000" w:rsidP="008640DD">
      <w:pPr>
        <w:spacing w:after="0" w:line="240" w:lineRule="auto"/>
        <w:ind w:left="-5" w:right="0"/>
        <w:rPr>
          <w:szCs w:val="21"/>
        </w:rPr>
      </w:pPr>
      <w:r w:rsidRPr="00C41F45">
        <w:rPr>
          <w:b/>
          <w:szCs w:val="21"/>
          <w:u w:val="single" w:color="000000"/>
        </w:rPr>
        <w:t xml:space="preserve">TRIGÉSIMA </w:t>
      </w:r>
      <w:r w:rsidR="005D5690">
        <w:rPr>
          <w:b/>
          <w:szCs w:val="21"/>
          <w:u w:val="single" w:color="000000"/>
        </w:rPr>
        <w:t>QUINTA</w:t>
      </w:r>
      <w:r w:rsidR="0052289B">
        <w:rPr>
          <w:b/>
          <w:szCs w:val="21"/>
          <w:u w:val="single" w:color="000000"/>
        </w:rPr>
        <w:t xml:space="preserve">. </w:t>
      </w:r>
      <w:r w:rsidRPr="00C41F45">
        <w:rPr>
          <w:b/>
          <w:szCs w:val="21"/>
          <w:u w:val="single" w:color="000000"/>
        </w:rPr>
        <w:t>NOTIFICACIONES. DIRECCION DE CONTACTO Y NOTIFICACION DEL</w:t>
      </w:r>
      <w:r w:rsidRPr="00C41F45">
        <w:rPr>
          <w:b/>
          <w:szCs w:val="21"/>
        </w:rPr>
        <w:t xml:space="preserve"> </w:t>
      </w:r>
      <w:r w:rsidRPr="00C41F45">
        <w:rPr>
          <w:b/>
          <w:szCs w:val="21"/>
          <w:u w:val="single" w:color="000000"/>
        </w:rPr>
        <w:t>CONTRATISTA</w:t>
      </w:r>
      <w:r w:rsidR="0052289B">
        <w:rPr>
          <w:b/>
          <w:szCs w:val="21"/>
          <w:u w:val="single" w:color="000000"/>
        </w:rPr>
        <w:t>.</w:t>
      </w:r>
      <w:r w:rsidRPr="00C41F45">
        <w:rPr>
          <w:b/>
          <w:szCs w:val="21"/>
        </w:rPr>
        <w:t xml:space="preserve"> </w:t>
      </w:r>
      <w:r w:rsidRPr="00C41F45">
        <w:rPr>
          <w:szCs w:val="21"/>
        </w:rPr>
        <w:t>Para efectos de notificación al contratista de cualquier evento derivado de la ejecución del contrato y en particular, lo relativo a multas y sanciones, se entiende aceptada por parte del contratista la notificación electrónica según los lineamientos contenidos en el artículo 10 de la Ley 2080 del 25 de enero de 2021, por medio de la cual se reforma el Código de Procedimiento Administrativo y de lo Contencioso Administrativo – CPACA (Ley 1437 de 2011); siendo su deber la continua actualización de su e-mail o correo electrónico y cambio de domicilio, informando sobre el particular al supervisor.</w:t>
      </w:r>
    </w:p>
    <w:p w14:paraId="6DA7CB44" w14:textId="77777777" w:rsidR="00C41F45" w:rsidRPr="00C41F45" w:rsidRDefault="00C41F45" w:rsidP="008640DD">
      <w:pPr>
        <w:spacing w:after="0" w:line="240" w:lineRule="auto"/>
        <w:ind w:left="-5" w:right="0"/>
        <w:rPr>
          <w:szCs w:val="21"/>
        </w:rPr>
      </w:pPr>
    </w:p>
    <w:p w14:paraId="592DD112" w14:textId="36EE15DC" w:rsidR="00B159DA" w:rsidRPr="007701A2" w:rsidRDefault="008B0AD5" w:rsidP="008640DD">
      <w:pPr>
        <w:spacing w:after="0" w:line="240" w:lineRule="auto"/>
        <w:ind w:left="0" w:right="0" w:firstLine="0"/>
        <w:rPr>
          <w:b/>
          <w:szCs w:val="21"/>
        </w:rPr>
      </w:pPr>
      <w:r w:rsidRPr="007701A2">
        <w:rPr>
          <w:b/>
          <w:szCs w:val="21"/>
        </w:rPr>
        <w:t>Nota: El presente, es un proyecto de clausulado general, el cual</w:t>
      </w:r>
      <w:r w:rsidR="007701A2" w:rsidRPr="007701A2">
        <w:rPr>
          <w:b/>
          <w:szCs w:val="21"/>
        </w:rPr>
        <w:t xml:space="preserve"> se complementará conforme el pliego de condiciones definitivo, y la propuesta económica que resulte adjudicada. </w:t>
      </w:r>
    </w:p>
    <w:sectPr w:rsidR="00B159DA" w:rsidRPr="007701A2" w:rsidSect="00937DA6">
      <w:headerReference w:type="even" r:id="rId9"/>
      <w:headerReference w:type="default" r:id="rId10"/>
      <w:footerReference w:type="even" r:id="rId11"/>
      <w:footerReference w:type="default" r:id="rId12"/>
      <w:headerReference w:type="first" r:id="rId13"/>
      <w:footerReference w:type="first" r:id="rId14"/>
      <w:pgSz w:w="12240" w:h="15840"/>
      <w:pgMar w:top="1745" w:right="1572" w:bottom="2635" w:left="1301" w:header="456"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402840" w14:textId="77777777" w:rsidR="003722D0" w:rsidRDefault="003722D0">
      <w:pPr>
        <w:spacing w:after="0" w:line="240" w:lineRule="auto"/>
      </w:pPr>
      <w:r>
        <w:separator/>
      </w:r>
    </w:p>
  </w:endnote>
  <w:endnote w:type="continuationSeparator" w:id="0">
    <w:p w14:paraId="5D4BDD5A" w14:textId="77777777" w:rsidR="003722D0" w:rsidRDefault="003722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Noto Sans Symbols">
    <w:altName w:val="Calibri"/>
    <w:panose1 w:val="020B0604020202020204"/>
    <w:charset w:val="00"/>
    <w:family w:val="auto"/>
    <w:pitch w:val="default"/>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321CFA" w14:textId="77777777" w:rsidR="00B159DA" w:rsidRDefault="00000000">
    <w:pPr>
      <w:spacing w:after="0" w:line="259" w:lineRule="auto"/>
      <w:ind w:left="0" w:right="0" w:firstLine="0"/>
      <w:jc w:val="left"/>
    </w:pPr>
    <w:r>
      <w:rPr>
        <w:noProof/>
      </w:rPr>
      <w:drawing>
        <wp:anchor distT="0" distB="0" distL="114300" distR="114300" simplePos="0" relativeHeight="251661312" behindDoc="0" locked="0" layoutInCell="1" allowOverlap="0" wp14:anchorId="0ADCD326" wp14:editId="549D187E">
          <wp:simplePos x="0" y="0"/>
          <wp:positionH relativeFrom="page">
            <wp:posOffset>5765165</wp:posOffset>
          </wp:positionH>
          <wp:positionV relativeFrom="page">
            <wp:posOffset>8885135</wp:posOffset>
          </wp:positionV>
          <wp:extent cx="1078865" cy="551180"/>
          <wp:effectExtent l="0" t="0" r="0" b="0"/>
          <wp:wrapSquare wrapText="bothSides"/>
          <wp:docPr id="9" name="Picture 915"/>
          <wp:cNvGraphicFramePr/>
          <a:graphic xmlns:a="http://schemas.openxmlformats.org/drawingml/2006/main">
            <a:graphicData uri="http://schemas.openxmlformats.org/drawingml/2006/picture">
              <pic:pic xmlns:pic="http://schemas.openxmlformats.org/drawingml/2006/picture">
                <pic:nvPicPr>
                  <pic:cNvPr id="915" name="Picture 915"/>
                  <pic:cNvPicPr/>
                </pic:nvPicPr>
                <pic:blipFill>
                  <a:blip r:embed="rId1"/>
                  <a:stretch>
                    <a:fillRect/>
                  </a:stretch>
                </pic:blipFill>
                <pic:spPr>
                  <a:xfrm>
                    <a:off x="0" y="0"/>
                    <a:ext cx="1078865" cy="551180"/>
                  </a:xfrm>
                  <a:prstGeom prst="rect">
                    <a:avLst/>
                  </a:prstGeom>
                </pic:spPr>
              </pic:pic>
            </a:graphicData>
          </a:graphic>
        </wp:anchor>
      </w:drawing>
    </w:r>
    <w:r>
      <w:rPr>
        <w:sz w:val="22"/>
      </w:rPr>
      <w:t xml:space="preserve"> </w:t>
    </w:r>
  </w:p>
  <w:p w14:paraId="128EAEB7" w14:textId="77777777" w:rsidR="00B159DA" w:rsidRDefault="00000000">
    <w:pPr>
      <w:spacing w:after="0" w:line="259" w:lineRule="auto"/>
      <w:ind w:left="0" w:right="0" w:firstLine="0"/>
      <w:jc w:val="left"/>
    </w:pPr>
    <w:r>
      <w:rPr>
        <w:sz w:val="22"/>
      </w:rPr>
      <w:t xml:space="preserve"> </w:t>
    </w:r>
  </w:p>
  <w:p w14:paraId="06D15AC1" w14:textId="77777777" w:rsidR="00B159DA" w:rsidRDefault="00000000">
    <w:pPr>
      <w:spacing w:after="0" w:line="259" w:lineRule="auto"/>
      <w:ind w:left="-2" w:right="0" w:firstLine="0"/>
      <w:jc w:val="left"/>
    </w:pPr>
    <w:r>
      <w:rPr>
        <w:sz w:val="16"/>
      </w:rPr>
      <w:t xml:space="preserve">Atención al Ciudadano y Agencia Distrital de Empleo: </w:t>
    </w:r>
  </w:p>
  <w:p w14:paraId="28936167" w14:textId="77777777" w:rsidR="00B159DA" w:rsidRDefault="00000000">
    <w:pPr>
      <w:spacing w:after="0" w:line="259" w:lineRule="auto"/>
      <w:ind w:left="-2" w:right="0" w:firstLine="0"/>
      <w:jc w:val="left"/>
    </w:pPr>
    <w:r>
      <w:rPr>
        <w:sz w:val="16"/>
      </w:rPr>
      <w:t xml:space="preserve">Carrera 13 No 27 - 00. Edificio Bochica Local 12 Bogotá, D.C. </w:t>
    </w:r>
  </w:p>
  <w:p w14:paraId="390C643E" w14:textId="77777777" w:rsidR="00B159DA" w:rsidRDefault="00000000">
    <w:pPr>
      <w:spacing w:after="0" w:line="259" w:lineRule="auto"/>
      <w:ind w:left="-2" w:right="0" w:firstLine="0"/>
      <w:jc w:val="left"/>
    </w:pPr>
    <w:r>
      <w:rPr>
        <w:sz w:val="16"/>
      </w:rPr>
      <w:t xml:space="preserve">Oficinas Administrativas: </w:t>
    </w:r>
  </w:p>
  <w:p w14:paraId="2B6E5E5D" w14:textId="77777777" w:rsidR="00B159DA" w:rsidRDefault="00000000">
    <w:pPr>
      <w:spacing w:after="0" w:line="259" w:lineRule="auto"/>
      <w:ind w:left="-2" w:right="0" w:firstLine="0"/>
      <w:jc w:val="left"/>
    </w:pPr>
    <w:r>
      <w:rPr>
        <w:sz w:val="16"/>
      </w:rPr>
      <w:t xml:space="preserve">Calle 28 No 13 A - 35, Edificio Centro de comercio Internacional. Bogotá, D.C </w:t>
    </w:r>
  </w:p>
  <w:p w14:paraId="4426E655" w14:textId="77777777" w:rsidR="00B159DA" w:rsidRDefault="00000000">
    <w:pPr>
      <w:spacing w:after="0" w:line="259" w:lineRule="auto"/>
      <w:ind w:left="-2" w:right="0" w:firstLine="0"/>
      <w:jc w:val="left"/>
    </w:pPr>
    <w:r>
      <w:rPr>
        <w:sz w:val="16"/>
      </w:rPr>
      <w:t xml:space="preserve">Teléfonos: 3693777 </w:t>
    </w:r>
  </w:p>
  <w:p w14:paraId="235F2ED6" w14:textId="77777777" w:rsidR="00B159DA" w:rsidRDefault="00000000">
    <w:pPr>
      <w:spacing w:after="0" w:line="259" w:lineRule="auto"/>
      <w:ind w:left="-2" w:right="0" w:firstLine="0"/>
      <w:jc w:val="left"/>
    </w:pPr>
    <w:r>
      <w:rPr>
        <w:sz w:val="16"/>
      </w:rPr>
      <w:t xml:space="preserve">www.desarrolloeconomico.gov.co </w:t>
    </w:r>
  </w:p>
  <w:p w14:paraId="1594870F" w14:textId="77777777" w:rsidR="00B159DA" w:rsidRDefault="00000000">
    <w:pPr>
      <w:spacing w:after="62" w:line="259" w:lineRule="auto"/>
      <w:ind w:left="-2" w:right="0" w:firstLine="0"/>
      <w:jc w:val="left"/>
    </w:pPr>
    <w:r>
      <w:rPr>
        <w:sz w:val="16"/>
      </w:rPr>
      <w:t xml:space="preserve">Información: Línea 195  </w:t>
    </w:r>
  </w:p>
  <w:p w14:paraId="7E0E1094" w14:textId="77777777" w:rsidR="00B159DA" w:rsidRDefault="00000000">
    <w:pPr>
      <w:spacing w:after="0" w:line="259" w:lineRule="auto"/>
      <w:ind w:left="-2" w:right="0" w:firstLine="0"/>
      <w:jc w:val="left"/>
    </w:pPr>
    <w:r>
      <w:rPr>
        <w:rFonts w:ascii="Times New Roman" w:eastAsia="Times New Roman" w:hAnsi="Times New Roman" w:cs="Times New Roman"/>
        <w:sz w:val="24"/>
      </w:rPr>
      <w:t xml:space="preserve"> </w:t>
    </w:r>
  </w:p>
  <w:p w14:paraId="7C9EFE90" w14:textId="77777777" w:rsidR="00B159DA" w:rsidRDefault="00000000">
    <w:pPr>
      <w:spacing w:after="0" w:line="259" w:lineRule="auto"/>
      <w:ind w:left="0" w:right="0" w:firstLine="0"/>
      <w:jc w:val="left"/>
    </w:pPr>
    <w:r>
      <w:rPr>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5BCE6" w14:textId="2E9FB89D" w:rsidR="00B159DA" w:rsidRDefault="00000000">
    <w:pPr>
      <w:spacing w:after="0" w:line="259" w:lineRule="auto"/>
      <w:ind w:left="0" w:right="0" w:firstLine="0"/>
      <w:jc w:val="left"/>
    </w:pPr>
    <w:r>
      <w:rPr>
        <w:noProof/>
      </w:rPr>
      <w:drawing>
        <wp:anchor distT="0" distB="0" distL="114300" distR="114300" simplePos="0" relativeHeight="251662336" behindDoc="0" locked="0" layoutInCell="1" allowOverlap="0" wp14:anchorId="29C182C0" wp14:editId="7FC1C594">
          <wp:simplePos x="0" y="0"/>
          <wp:positionH relativeFrom="page">
            <wp:posOffset>5765165</wp:posOffset>
          </wp:positionH>
          <wp:positionV relativeFrom="page">
            <wp:posOffset>8885135</wp:posOffset>
          </wp:positionV>
          <wp:extent cx="1078865" cy="551180"/>
          <wp:effectExtent l="0" t="0" r="0" b="0"/>
          <wp:wrapSquare wrapText="bothSides"/>
          <wp:docPr id="10" name="Picture 915"/>
          <wp:cNvGraphicFramePr/>
          <a:graphic xmlns:a="http://schemas.openxmlformats.org/drawingml/2006/main">
            <a:graphicData uri="http://schemas.openxmlformats.org/drawingml/2006/picture">
              <pic:pic xmlns:pic="http://schemas.openxmlformats.org/drawingml/2006/picture">
                <pic:nvPicPr>
                  <pic:cNvPr id="915" name="Picture 915"/>
                  <pic:cNvPicPr/>
                </pic:nvPicPr>
                <pic:blipFill>
                  <a:blip r:embed="rId1"/>
                  <a:stretch>
                    <a:fillRect/>
                  </a:stretch>
                </pic:blipFill>
                <pic:spPr>
                  <a:xfrm>
                    <a:off x="0" y="0"/>
                    <a:ext cx="1078865" cy="551180"/>
                  </a:xfrm>
                  <a:prstGeom prst="rect">
                    <a:avLst/>
                  </a:prstGeom>
                </pic:spPr>
              </pic:pic>
            </a:graphicData>
          </a:graphic>
        </wp:anchor>
      </w:drawing>
    </w:r>
    <w:r>
      <w:rPr>
        <w:sz w:val="22"/>
      </w:rPr>
      <w:t xml:space="preserve"> </w:t>
    </w:r>
  </w:p>
  <w:p w14:paraId="77ECC314" w14:textId="77777777" w:rsidR="00B159DA" w:rsidRDefault="00000000">
    <w:pPr>
      <w:spacing w:after="0" w:line="259" w:lineRule="auto"/>
      <w:ind w:left="-2" w:right="0" w:firstLine="0"/>
      <w:jc w:val="left"/>
    </w:pPr>
    <w:r>
      <w:rPr>
        <w:sz w:val="16"/>
      </w:rPr>
      <w:t xml:space="preserve">Atención al Ciudadano y Agencia Distrital de Empleo: </w:t>
    </w:r>
  </w:p>
  <w:p w14:paraId="5104DC76" w14:textId="77777777" w:rsidR="00B159DA" w:rsidRDefault="00000000">
    <w:pPr>
      <w:spacing w:after="0" w:line="259" w:lineRule="auto"/>
      <w:ind w:left="-2" w:right="0" w:firstLine="0"/>
      <w:jc w:val="left"/>
    </w:pPr>
    <w:r>
      <w:rPr>
        <w:sz w:val="16"/>
      </w:rPr>
      <w:t xml:space="preserve">Carrera 13 No 27 - 00. Edificio Bochica Local 12 Bogotá, D.C. </w:t>
    </w:r>
  </w:p>
  <w:p w14:paraId="428A80FF" w14:textId="77777777" w:rsidR="00B159DA" w:rsidRDefault="00000000">
    <w:pPr>
      <w:spacing w:after="0" w:line="259" w:lineRule="auto"/>
      <w:ind w:left="-2" w:right="0" w:firstLine="0"/>
      <w:jc w:val="left"/>
    </w:pPr>
    <w:r>
      <w:rPr>
        <w:sz w:val="16"/>
      </w:rPr>
      <w:t xml:space="preserve">Oficinas Administrativas: </w:t>
    </w:r>
  </w:p>
  <w:p w14:paraId="56838037" w14:textId="77777777" w:rsidR="00B159DA" w:rsidRDefault="00000000">
    <w:pPr>
      <w:spacing w:after="0" w:line="259" w:lineRule="auto"/>
      <w:ind w:left="-2" w:right="0" w:firstLine="0"/>
      <w:jc w:val="left"/>
    </w:pPr>
    <w:r>
      <w:rPr>
        <w:sz w:val="16"/>
      </w:rPr>
      <w:t xml:space="preserve">Calle 28 No 13 A - 35, Edificio Centro de comercio Internacional. Bogotá, D.C </w:t>
    </w:r>
  </w:p>
  <w:p w14:paraId="0DDAA60F" w14:textId="77777777" w:rsidR="00B159DA" w:rsidRDefault="00000000">
    <w:pPr>
      <w:spacing w:after="0" w:line="259" w:lineRule="auto"/>
      <w:ind w:left="-2" w:right="0" w:firstLine="0"/>
      <w:jc w:val="left"/>
    </w:pPr>
    <w:r>
      <w:rPr>
        <w:sz w:val="16"/>
      </w:rPr>
      <w:t xml:space="preserve">Teléfonos: 3693777 </w:t>
    </w:r>
  </w:p>
  <w:p w14:paraId="18214C64" w14:textId="77777777" w:rsidR="00B159DA" w:rsidRDefault="00000000">
    <w:pPr>
      <w:spacing w:after="0" w:line="259" w:lineRule="auto"/>
      <w:ind w:left="-2" w:right="0" w:firstLine="0"/>
      <w:jc w:val="left"/>
    </w:pPr>
    <w:r>
      <w:rPr>
        <w:sz w:val="16"/>
      </w:rPr>
      <w:t xml:space="preserve">www.desarrolloeconomico.gov.co </w:t>
    </w:r>
  </w:p>
  <w:p w14:paraId="617F9740" w14:textId="7B929DF5" w:rsidR="00B159DA" w:rsidRDefault="00000000" w:rsidP="00937DA6">
    <w:pPr>
      <w:spacing w:after="62" w:line="259" w:lineRule="auto"/>
      <w:ind w:left="-2" w:right="0" w:firstLine="0"/>
      <w:jc w:val="left"/>
    </w:pPr>
    <w:r>
      <w:rPr>
        <w:sz w:val="16"/>
      </w:rPr>
      <w:t>Información: Línea 195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804556" w14:textId="77777777" w:rsidR="00B159DA" w:rsidRDefault="00000000">
    <w:pPr>
      <w:spacing w:after="0" w:line="259" w:lineRule="auto"/>
      <w:ind w:left="0" w:right="0" w:firstLine="0"/>
      <w:jc w:val="left"/>
    </w:pPr>
    <w:r>
      <w:rPr>
        <w:noProof/>
      </w:rPr>
      <w:drawing>
        <wp:anchor distT="0" distB="0" distL="114300" distR="114300" simplePos="0" relativeHeight="251663360" behindDoc="0" locked="0" layoutInCell="1" allowOverlap="0" wp14:anchorId="41D4AD48" wp14:editId="17087E59">
          <wp:simplePos x="0" y="0"/>
          <wp:positionH relativeFrom="page">
            <wp:posOffset>5765165</wp:posOffset>
          </wp:positionH>
          <wp:positionV relativeFrom="page">
            <wp:posOffset>8885135</wp:posOffset>
          </wp:positionV>
          <wp:extent cx="1078865" cy="551180"/>
          <wp:effectExtent l="0" t="0" r="0" b="0"/>
          <wp:wrapSquare wrapText="bothSides"/>
          <wp:docPr id="12" name="Picture 915"/>
          <wp:cNvGraphicFramePr/>
          <a:graphic xmlns:a="http://schemas.openxmlformats.org/drawingml/2006/main">
            <a:graphicData uri="http://schemas.openxmlformats.org/drawingml/2006/picture">
              <pic:pic xmlns:pic="http://schemas.openxmlformats.org/drawingml/2006/picture">
                <pic:nvPicPr>
                  <pic:cNvPr id="915" name="Picture 915"/>
                  <pic:cNvPicPr/>
                </pic:nvPicPr>
                <pic:blipFill>
                  <a:blip r:embed="rId1"/>
                  <a:stretch>
                    <a:fillRect/>
                  </a:stretch>
                </pic:blipFill>
                <pic:spPr>
                  <a:xfrm>
                    <a:off x="0" y="0"/>
                    <a:ext cx="1078865" cy="551180"/>
                  </a:xfrm>
                  <a:prstGeom prst="rect">
                    <a:avLst/>
                  </a:prstGeom>
                </pic:spPr>
              </pic:pic>
            </a:graphicData>
          </a:graphic>
        </wp:anchor>
      </w:drawing>
    </w:r>
    <w:r>
      <w:rPr>
        <w:sz w:val="22"/>
      </w:rPr>
      <w:t xml:space="preserve"> </w:t>
    </w:r>
  </w:p>
  <w:p w14:paraId="3EF0EC5A" w14:textId="77777777" w:rsidR="00B159DA" w:rsidRDefault="00000000">
    <w:pPr>
      <w:spacing w:after="0" w:line="259" w:lineRule="auto"/>
      <w:ind w:left="0" w:right="0" w:firstLine="0"/>
      <w:jc w:val="left"/>
    </w:pPr>
    <w:r>
      <w:rPr>
        <w:sz w:val="22"/>
      </w:rPr>
      <w:t xml:space="preserve"> </w:t>
    </w:r>
  </w:p>
  <w:p w14:paraId="3BA8190E" w14:textId="77777777" w:rsidR="00B159DA" w:rsidRDefault="00000000">
    <w:pPr>
      <w:spacing w:after="0" w:line="259" w:lineRule="auto"/>
      <w:ind w:left="-2" w:right="0" w:firstLine="0"/>
      <w:jc w:val="left"/>
    </w:pPr>
    <w:r>
      <w:rPr>
        <w:sz w:val="16"/>
      </w:rPr>
      <w:t xml:space="preserve">Atención al Ciudadano y Agencia Distrital de Empleo: </w:t>
    </w:r>
  </w:p>
  <w:p w14:paraId="3AD5F831" w14:textId="77777777" w:rsidR="00B159DA" w:rsidRDefault="00000000">
    <w:pPr>
      <w:spacing w:after="0" w:line="259" w:lineRule="auto"/>
      <w:ind w:left="-2" w:right="0" w:firstLine="0"/>
      <w:jc w:val="left"/>
    </w:pPr>
    <w:r>
      <w:rPr>
        <w:sz w:val="16"/>
      </w:rPr>
      <w:t xml:space="preserve">Carrera 13 No 27 - 00. Edificio Bochica Local 12 Bogotá, D.C. </w:t>
    </w:r>
  </w:p>
  <w:p w14:paraId="3D9F3BEE" w14:textId="77777777" w:rsidR="00B159DA" w:rsidRDefault="00000000">
    <w:pPr>
      <w:spacing w:after="0" w:line="259" w:lineRule="auto"/>
      <w:ind w:left="-2" w:right="0" w:firstLine="0"/>
      <w:jc w:val="left"/>
    </w:pPr>
    <w:r>
      <w:rPr>
        <w:sz w:val="16"/>
      </w:rPr>
      <w:t xml:space="preserve">Oficinas Administrativas: </w:t>
    </w:r>
  </w:p>
  <w:p w14:paraId="20CAE1EB" w14:textId="77777777" w:rsidR="00B159DA" w:rsidRDefault="00000000">
    <w:pPr>
      <w:spacing w:after="0" w:line="259" w:lineRule="auto"/>
      <w:ind w:left="-2" w:right="0" w:firstLine="0"/>
      <w:jc w:val="left"/>
    </w:pPr>
    <w:r>
      <w:rPr>
        <w:sz w:val="16"/>
      </w:rPr>
      <w:t xml:space="preserve">Calle 28 No 13 A - 35, Edificio Centro de comercio Internacional. Bogotá, D.C </w:t>
    </w:r>
  </w:p>
  <w:p w14:paraId="2249C0A6" w14:textId="77777777" w:rsidR="00B159DA" w:rsidRDefault="00000000">
    <w:pPr>
      <w:spacing w:after="0" w:line="259" w:lineRule="auto"/>
      <w:ind w:left="-2" w:right="0" w:firstLine="0"/>
      <w:jc w:val="left"/>
    </w:pPr>
    <w:r>
      <w:rPr>
        <w:sz w:val="16"/>
      </w:rPr>
      <w:t xml:space="preserve">Teléfonos: 3693777 </w:t>
    </w:r>
  </w:p>
  <w:p w14:paraId="027076B3" w14:textId="77777777" w:rsidR="00B159DA" w:rsidRDefault="00000000">
    <w:pPr>
      <w:spacing w:after="0" w:line="259" w:lineRule="auto"/>
      <w:ind w:left="-2" w:right="0" w:firstLine="0"/>
      <w:jc w:val="left"/>
    </w:pPr>
    <w:r>
      <w:rPr>
        <w:sz w:val="16"/>
      </w:rPr>
      <w:t xml:space="preserve">www.desarrolloeconomico.gov.co </w:t>
    </w:r>
  </w:p>
  <w:p w14:paraId="2F867510" w14:textId="77777777" w:rsidR="00B159DA" w:rsidRDefault="00000000">
    <w:pPr>
      <w:spacing w:after="62" w:line="259" w:lineRule="auto"/>
      <w:ind w:left="-2" w:right="0" w:firstLine="0"/>
      <w:jc w:val="left"/>
    </w:pPr>
    <w:r>
      <w:rPr>
        <w:sz w:val="16"/>
      </w:rPr>
      <w:t xml:space="preserve">Información: Línea 195  </w:t>
    </w:r>
  </w:p>
  <w:p w14:paraId="5445BDF5" w14:textId="77777777" w:rsidR="00B159DA" w:rsidRDefault="00000000">
    <w:pPr>
      <w:spacing w:after="0" w:line="259" w:lineRule="auto"/>
      <w:ind w:left="-2" w:right="0" w:firstLine="0"/>
      <w:jc w:val="left"/>
    </w:pPr>
    <w:r>
      <w:rPr>
        <w:rFonts w:ascii="Times New Roman" w:eastAsia="Times New Roman" w:hAnsi="Times New Roman" w:cs="Times New Roman"/>
        <w:sz w:val="24"/>
      </w:rPr>
      <w:t xml:space="preserve"> </w:t>
    </w:r>
  </w:p>
  <w:p w14:paraId="12953400" w14:textId="77777777" w:rsidR="00B159DA" w:rsidRDefault="00000000">
    <w:pPr>
      <w:spacing w:after="0" w:line="259" w:lineRule="auto"/>
      <w:ind w:left="0" w:right="0" w:firstLine="0"/>
      <w:jc w:val="left"/>
    </w:pPr>
    <w:r>
      <w:rPr>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EB56C3" w14:textId="77777777" w:rsidR="003722D0" w:rsidRDefault="003722D0">
      <w:pPr>
        <w:spacing w:after="0" w:line="240" w:lineRule="auto"/>
      </w:pPr>
      <w:r>
        <w:separator/>
      </w:r>
    </w:p>
  </w:footnote>
  <w:footnote w:type="continuationSeparator" w:id="0">
    <w:p w14:paraId="3B57D7CD" w14:textId="77777777" w:rsidR="003722D0" w:rsidRDefault="003722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83D35" w14:textId="77777777" w:rsidR="00B159DA" w:rsidRDefault="00000000">
    <w:pPr>
      <w:spacing w:after="747" w:line="259" w:lineRule="auto"/>
      <w:ind w:left="0" w:right="3389" w:firstLine="0"/>
      <w:jc w:val="left"/>
    </w:pPr>
    <w:r>
      <w:rPr>
        <w:noProof/>
      </w:rPr>
      <w:drawing>
        <wp:anchor distT="0" distB="0" distL="114300" distR="114300" simplePos="0" relativeHeight="251658240" behindDoc="0" locked="0" layoutInCell="1" allowOverlap="0" wp14:anchorId="140FAD02" wp14:editId="386CDCBA">
          <wp:simplePos x="0" y="0"/>
          <wp:positionH relativeFrom="page">
            <wp:posOffset>2753360</wp:posOffset>
          </wp:positionH>
          <wp:positionV relativeFrom="page">
            <wp:posOffset>396240</wp:posOffset>
          </wp:positionV>
          <wp:extent cx="1868805" cy="475615"/>
          <wp:effectExtent l="0" t="0" r="0" b="0"/>
          <wp:wrapSquare wrapText="bothSides"/>
          <wp:docPr id="7" name="Picture 887"/>
          <wp:cNvGraphicFramePr/>
          <a:graphic xmlns:a="http://schemas.openxmlformats.org/drawingml/2006/main">
            <a:graphicData uri="http://schemas.openxmlformats.org/drawingml/2006/picture">
              <pic:pic xmlns:pic="http://schemas.openxmlformats.org/drawingml/2006/picture">
                <pic:nvPicPr>
                  <pic:cNvPr id="887" name="Picture 887"/>
                  <pic:cNvPicPr/>
                </pic:nvPicPr>
                <pic:blipFill>
                  <a:blip r:embed="rId1"/>
                  <a:stretch>
                    <a:fillRect/>
                  </a:stretch>
                </pic:blipFill>
                <pic:spPr>
                  <a:xfrm>
                    <a:off x="0" y="0"/>
                    <a:ext cx="1868805" cy="475615"/>
                  </a:xfrm>
                  <a:prstGeom prst="rect">
                    <a:avLst/>
                  </a:prstGeom>
                </pic:spPr>
              </pic:pic>
            </a:graphicData>
          </a:graphic>
        </wp:anchor>
      </w:drawing>
    </w:r>
    <w:r>
      <w:rPr>
        <w:sz w:val="20"/>
      </w:rPr>
      <w:t xml:space="preserve"> </w:t>
    </w:r>
  </w:p>
  <w:p w14:paraId="39B0E553" w14:textId="77777777" w:rsidR="00B159DA" w:rsidRDefault="00000000">
    <w:pPr>
      <w:spacing w:after="0" w:line="259" w:lineRule="auto"/>
      <w:ind w:left="2304" w:right="0" w:firstLine="0"/>
      <w:jc w:val="left"/>
    </w:pPr>
    <w:r>
      <w:rPr>
        <w:b/>
        <w:sz w:val="22"/>
      </w:rPr>
      <w:t xml:space="preserve"> </w:t>
    </w:r>
  </w:p>
  <w:p w14:paraId="525A6BE4" w14:textId="77777777" w:rsidR="00B159DA" w:rsidRDefault="00000000">
    <w:pPr>
      <w:spacing w:after="0" w:line="259" w:lineRule="auto"/>
      <w:ind w:left="2304" w:right="0" w:firstLine="0"/>
      <w:jc w:val="left"/>
    </w:pPr>
    <w:r>
      <w:rPr>
        <w:b/>
        <w:sz w:val="2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0DB66" w14:textId="77777777" w:rsidR="00B159DA" w:rsidRDefault="00000000" w:rsidP="00C41F45">
    <w:pPr>
      <w:spacing w:after="747" w:line="259" w:lineRule="auto"/>
      <w:ind w:left="0" w:right="3389" w:firstLine="0"/>
      <w:jc w:val="left"/>
    </w:pPr>
    <w:r>
      <w:rPr>
        <w:noProof/>
      </w:rPr>
      <w:drawing>
        <wp:anchor distT="0" distB="0" distL="114300" distR="114300" simplePos="0" relativeHeight="251659264" behindDoc="0" locked="0" layoutInCell="1" allowOverlap="0" wp14:anchorId="435C8B7C" wp14:editId="505FEB90">
          <wp:simplePos x="0" y="0"/>
          <wp:positionH relativeFrom="page">
            <wp:posOffset>2753360</wp:posOffset>
          </wp:positionH>
          <wp:positionV relativeFrom="page">
            <wp:posOffset>396240</wp:posOffset>
          </wp:positionV>
          <wp:extent cx="1868805" cy="475615"/>
          <wp:effectExtent l="0" t="0" r="0" b="0"/>
          <wp:wrapSquare wrapText="bothSides"/>
          <wp:docPr id="8" name="Picture 887"/>
          <wp:cNvGraphicFramePr/>
          <a:graphic xmlns:a="http://schemas.openxmlformats.org/drawingml/2006/main">
            <a:graphicData uri="http://schemas.openxmlformats.org/drawingml/2006/picture">
              <pic:pic xmlns:pic="http://schemas.openxmlformats.org/drawingml/2006/picture">
                <pic:nvPicPr>
                  <pic:cNvPr id="887" name="Picture 887"/>
                  <pic:cNvPicPr/>
                </pic:nvPicPr>
                <pic:blipFill>
                  <a:blip r:embed="rId1"/>
                  <a:stretch>
                    <a:fillRect/>
                  </a:stretch>
                </pic:blipFill>
                <pic:spPr>
                  <a:xfrm>
                    <a:off x="0" y="0"/>
                    <a:ext cx="1868805" cy="475615"/>
                  </a:xfrm>
                  <a:prstGeom prst="rect">
                    <a:avLst/>
                  </a:prstGeom>
                </pic:spPr>
              </pic:pic>
            </a:graphicData>
          </a:graphic>
        </wp:anchor>
      </w:drawing>
    </w:r>
    <w:r>
      <w:rPr>
        <w:sz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7191A" w14:textId="77777777" w:rsidR="00B159DA" w:rsidRDefault="00000000">
    <w:pPr>
      <w:spacing w:after="747" w:line="259" w:lineRule="auto"/>
      <w:ind w:left="0" w:right="3389" w:firstLine="0"/>
      <w:jc w:val="left"/>
    </w:pPr>
    <w:r>
      <w:rPr>
        <w:noProof/>
      </w:rPr>
      <w:drawing>
        <wp:anchor distT="0" distB="0" distL="114300" distR="114300" simplePos="0" relativeHeight="251660288" behindDoc="0" locked="0" layoutInCell="1" allowOverlap="0" wp14:anchorId="47C5CA0F" wp14:editId="09E56EB4">
          <wp:simplePos x="0" y="0"/>
          <wp:positionH relativeFrom="page">
            <wp:posOffset>2753360</wp:posOffset>
          </wp:positionH>
          <wp:positionV relativeFrom="page">
            <wp:posOffset>396240</wp:posOffset>
          </wp:positionV>
          <wp:extent cx="1868805" cy="475615"/>
          <wp:effectExtent l="0" t="0" r="0" b="0"/>
          <wp:wrapSquare wrapText="bothSides"/>
          <wp:docPr id="11" name="Picture 887"/>
          <wp:cNvGraphicFramePr/>
          <a:graphic xmlns:a="http://schemas.openxmlformats.org/drawingml/2006/main">
            <a:graphicData uri="http://schemas.openxmlformats.org/drawingml/2006/picture">
              <pic:pic xmlns:pic="http://schemas.openxmlformats.org/drawingml/2006/picture">
                <pic:nvPicPr>
                  <pic:cNvPr id="887" name="Picture 887"/>
                  <pic:cNvPicPr/>
                </pic:nvPicPr>
                <pic:blipFill>
                  <a:blip r:embed="rId1"/>
                  <a:stretch>
                    <a:fillRect/>
                  </a:stretch>
                </pic:blipFill>
                <pic:spPr>
                  <a:xfrm>
                    <a:off x="0" y="0"/>
                    <a:ext cx="1868805" cy="475615"/>
                  </a:xfrm>
                  <a:prstGeom prst="rect">
                    <a:avLst/>
                  </a:prstGeom>
                </pic:spPr>
              </pic:pic>
            </a:graphicData>
          </a:graphic>
        </wp:anchor>
      </w:drawing>
    </w:r>
    <w:r>
      <w:rPr>
        <w:sz w:val="20"/>
      </w:rPr>
      <w:t xml:space="preserve"> </w:t>
    </w:r>
  </w:p>
  <w:p w14:paraId="325AC719" w14:textId="77777777" w:rsidR="00B159DA" w:rsidRDefault="00000000">
    <w:pPr>
      <w:spacing w:after="0" w:line="259" w:lineRule="auto"/>
      <w:ind w:left="2304" w:right="0" w:firstLine="0"/>
      <w:jc w:val="left"/>
    </w:pPr>
    <w:r>
      <w:rPr>
        <w:b/>
        <w:sz w:val="22"/>
      </w:rPr>
      <w:t xml:space="preserve"> </w:t>
    </w:r>
  </w:p>
  <w:p w14:paraId="5F94DCF3" w14:textId="77777777" w:rsidR="00B159DA" w:rsidRDefault="00000000">
    <w:pPr>
      <w:spacing w:after="0" w:line="259" w:lineRule="auto"/>
      <w:ind w:left="2304" w:right="0" w:firstLine="0"/>
      <w:jc w:val="left"/>
    </w:pPr>
    <w:r>
      <w:rPr>
        <w:b/>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25469"/>
    <w:multiLevelType w:val="hybridMultilevel"/>
    <w:tmpl w:val="FF5067E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5147638"/>
    <w:multiLevelType w:val="hybridMultilevel"/>
    <w:tmpl w:val="071894C4"/>
    <w:lvl w:ilvl="0" w:tplc="9222C7AA">
      <w:start w:val="1"/>
      <w:numFmt w:val="bullet"/>
      <w:lvlText w:val="o"/>
      <w:lvlJc w:val="left"/>
      <w:pPr>
        <w:ind w:left="30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1" w:tplc="754EA5F6">
      <w:start w:val="1"/>
      <w:numFmt w:val="bullet"/>
      <w:lvlText w:val="o"/>
      <w:lvlJc w:val="left"/>
      <w:pPr>
        <w:ind w:left="1246"/>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425C12D8">
      <w:start w:val="1"/>
      <w:numFmt w:val="bullet"/>
      <w:lvlText w:val="▪"/>
      <w:lvlJc w:val="left"/>
      <w:pPr>
        <w:ind w:left="1966"/>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4B52F128">
      <w:start w:val="1"/>
      <w:numFmt w:val="bullet"/>
      <w:lvlText w:val="•"/>
      <w:lvlJc w:val="left"/>
      <w:pPr>
        <w:ind w:left="2686"/>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3CD4F05A">
      <w:start w:val="1"/>
      <w:numFmt w:val="bullet"/>
      <w:lvlText w:val="o"/>
      <w:lvlJc w:val="left"/>
      <w:pPr>
        <w:ind w:left="3406"/>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6FF470C0">
      <w:start w:val="1"/>
      <w:numFmt w:val="bullet"/>
      <w:lvlText w:val="▪"/>
      <w:lvlJc w:val="left"/>
      <w:pPr>
        <w:ind w:left="4126"/>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D2081A1E">
      <w:start w:val="1"/>
      <w:numFmt w:val="bullet"/>
      <w:lvlText w:val="•"/>
      <w:lvlJc w:val="left"/>
      <w:pPr>
        <w:ind w:left="4846"/>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721E6AB4">
      <w:start w:val="1"/>
      <w:numFmt w:val="bullet"/>
      <w:lvlText w:val="o"/>
      <w:lvlJc w:val="left"/>
      <w:pPr>
        <w:ind w:left="5566"/>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F1EA5BD0">
      <w:start w:val="1"/>
      <w:numFmt w:val="bullet"/>
      <w:lvlText w:val="▪"/>
      <w:lvlJc w:val="left"/>
      <w:pPr>
        <w:ind w:left="6286"/>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0AC26958"/>
    <w:multiLevelType w:val="multilevel"/>
    <w:tmpl w:val="360AAFCC"/>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3677CE8"/>
    <w:multiLevelType w:val="hybridMultilevel"/>
    <w:tmpl w:val="4AC83D5C"/>
    <w:lvl w:ilvl="0" w:tplc="41BE8C6E">
      <w:start w:val="1"/>
      <w:numFmt w:val="lowerLetter"/>
      <w:lvlText w:val="%1)"/>
      <w:lvlJc w:val="left"/>
      <w:pPr>
        <w:ind w:left="4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9C62868">
      <w:start w:val="1"/>
      <w:numFmt w:val="lowerLetter"/>
      <w:lvlText w:val="%2"/>
      <w:lvlJc w:val="left"/>
      <w:pPr>
        <w:ind w:left="13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5E8FE1E">
      <w:start w:val="1"/>
      <w:numFmt w:val="lowerRoman"/>
      <w:lvlText w:val="%3"/>
      <w:lvlJc w:val="left"/>
      <w:pPr>
        <w:ind w:left="20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E7E3244">
      <w:start w:val="1"/>
      <w:numFmt w:val="decimal"/>
      <w:lvlText w:val="%4"/>
      <w:lvlJc w:val="left"/>
      <w:pPr>
        <w:ind w:left="27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CAC6B6E">
      <w:start w:val="1"/>
      <w:numFmt w:val="lowerLetter"/>
      <w:lvlText w:val="%5"/>
      <w:lvlJc w:val="left"/>
      <w:pPr>
        <w:ind w:left="34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BCF2330C">
      <w:start w:val="1"/>
      <w:numFmt w:val="lowerRoman"/>
      <w:lvlText w:val="%6"/>
      <w:lvlJc w:val="left"/>
      <w:pPr>
        <w:ind w:left="41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F54514E">
      <w:start w:val="1"/>
      <w:numFmt w:val="decimal"/>
      <w:lvlText w:val="%7"/>
      <w:lvlJc w:val="left"/>
      <w:pPr>
        <w:ind w:left="49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8EE7A92">
      <w:start w:val="1"/>
      <w:numFmt w:val="lowerLetter"/>
      <w:lvlText w:val="%8"/>
      <w:lvlJc w:val="left"/>
      <w:pPr>
        <w:ind w:left="56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B0763690">
      <w:start w:val="1"/>
      <w:numFmt w:val="lowerRoman"/>
      <w:lvlText w:val="%9"/>
      <w:lvlJc w:val="left"/>
      <w:pPr>
        <w:ind w:left="63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14D55CB2"/>
    <w:multiLevelType w:val="hybridMultilevel"/>
    <w:tmpl w:val="DDCC9350"/>
    <w:lvl w:ilvl="0" w:tplc="FA845222">
      <w:start w:val="1"/>
      <w:numFmt w:val="bullet"/>
      <w:lvlText w:val="o"/>
      <w:lvlJc w:val="left"/>
      <w:pPr>
        <w:ind w:left="295"/>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1" w:tplc="50F2CEAC">
      <w:start w:val="1"/>
      <w:numFmt w:val="bullet"/>
      <w:lvlText w:val="o"/>
      <w:lvlJc w:val="left"/>
      <w:pPr>
        <w:ind w:left="1153"/>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1758CC22">
      <w:start w:val="1"/>
      <w:numFmt w:val="bullet"/>
      <w:lvlText w:val="▪"/>
      <w:lvlJc w:val="left"/>
      <w:pPr>
        <w:ind w:left="1873"/>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C1127B02">
      <w:start w:val="1"/>
      <w:numFmt w:val="bullet"/>
      <w:lvlText w:val="•"/>
      <w:lvlJc w:val="left"/>
      <w:pPr>
        <w:ind w:left="2593"/>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73FE636E">
      <w:start w:val="1"/>
      <w:numFmt w:val="bullet"/>
      <w:lvlText w:val="o"/>
      <w:lvlJc w:val="left"/>
      <w:pPr>
        <w:ind w:left="3313"/>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F3ACB46E">
      <w:start w:val="1"/>
      <w:numFmt w:val="bullet"/>
      <w:lvlText w:val="▪"/>
      <w:lvlJc w:val="left"/>
      <w:pPr>
        <w:ind w:left="4033"/>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7B40D750">
      <w:start w:val="1"/>
      <w:numFmt w:val="bullet"/>
      <w:lvlText w:val="•"/>
      <w:lvlJc w:val="left"/>
      <w:pPr>
        <w:ind w:left="4753"/>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BF56C392">
      <w:start w:val="1"/>
      <w:numFmt w:val="bullet"/>
      <w:lvlText w:val="o"/>
      <w:lvlJc w:val="left"/>
      <w:pPr>
        <w:ind w:left="5473"/>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3A4CBEEA">
      <w:start w:val="1"/>
      <w:numFmt w:val="bullet"/>
      <w:lvlText w:val="▪"/>
      <w:lvlJc w:val="left"/>
      <w:pPr>
        <w:ind w:left="6193"/>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161009AC"/>
    <w:multiLevelType w:val="hybridMultilevel"/>
    <w:tmpl w:val="895E775C"/>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8EB2CEE"/>
    <w:multiLevelType w:val="multilevel"/>
    <w:tmpl w:val="D27212D6"/>
    <w:lvl w:ilvl="0">
      <w:start w:val="1"/>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1F676F62"/>
    <w:multiLevelType w:val="hybridMultilevel"/>
    <w:tmpl w:val="9D822898"/>
    <w:lvl w:ilvl="0" w:tplc="080A000F">
      <w:start w:val="1"/>
      <w:numFmt w:val="decimal"/>
      <w:lvlText w:val="%1."/>
      <w:lvlJc w:val="left"/>
      <w:pPr>
        <w:ind w:left="705" w:hanging="360"/>
      </w:pPr>
    </w:lvl>
    <w:lvl w:ilvl="1" w:tplc="080A0019" w:tentative="1">
      <w:start w:val="1"/>
      <w:numFmt w:val="lowerLetter"/>
      <w:lvlText w:val="%2."/>
      <w:lvlJc w:val="left"/>
      <w:pPr>
        <w:ind w:left="1425" w:hanging="360"/>
      </w:pPr>
    </w:lvl>
    <w:lvl w:ilvl="2" w:tplc="080A001B" w:tentative="1">
      <w:start w:val="1"/>
      <w:numFmt w:val="lowerRoman"/>
      <w:lvlText w:val="%3."/>
      <w:lvlJc w:val="right"/>
      <w:pPr>
        <w:ind w:left="2145" w:hanging="180"/>
      </w:pPr>
    </w:lvl>
    <w:lvl w:ilvl="3" w:tplc="080A000F" w:tentative="1">
      <w:start w:val="1"/>
      <w:numFmt w:val="decimal"/>
      <w:lvlText w:val="%4."/>
      <w:lvlJc w:val="left"/>
      <w:pPr>
        <w:ind w:left="2865" w:hanging="360"/>
      </w:pPr>
    </w:lvl>
    <w:lvl w:ilvl="4" w:tplc="080A0019" w:tentative="1">
      <w:start w:val="1"/>
      <w:numFmt w:val="lowerLetter"/>
      <w:lvlText w:val="%5."/>
      <w:lvlJc w:val="left"/>
      <w:pPr>
        <w:ind w:left="3585" w:hanging="360"/>
      </w:pPr>
    </w:lvl>
    <w:lvl w:ilvl="5" w:tplc="080A001B" w:tentative="1">
      <w:start w:val="1"/>
      <w:numFmt w:val="lowerRoman"/>
      <w:lvlText w:val="%6."/>
      <w:lvlJc w:val="right"/>
      <w:pPr>
        <w:ind w:left="4305" w:hanging="180"/>
      </w:pPr>
    </w:lvl>
    <w:lvl w:ilvl="6" w:tplc="080A000F" w:tentative="1">
      <w:start w:val="1"/>
      <w:numFmt w:val="decimal"/>
      <w:lvlText w:val="%7."/>
      <w:lvlJc w:val="left"/>
      <w:pPr>
        <w:ind w:left="5025" w:hanging="360"/>
      </w:pPr>
    </w:lvl>
    <w:lvl w:ilvl="7" w:tplc="080A0019" w:tentative="1">
      <w:start w:val="1"/>
      <w:numFmt w:val="lowerLetter"/>
      <w:lvlText w:val="%8."/>
      <w:lvlJc w:val="left"/>
      <w:pPr>
        <w:ind w:left="5745" w:hanging="360"/>
      </w:pPr>
    </w:lvl>
    <w:lvl w:ilvl="8" w:tplc="080A001B" w:tentative="1">
      <w:start w:val="1"/>
      <w:numFmt w:val="lowerRoman"/>
      <w:lvlText w:val="%9."/>
      <w:lvlJc w:val="right"/>
      <w:pPr>
        <w:ind w:left="6465" w:hanging="180"/>
      </w:pPr>
    </w:lvl>
  </w:abstractNum>
  <w:abstractNum w:abstractNumId="8" w15:restartNumberingAfterBreak="0">
    <w:nsid w:val="202C73C2"/>
    <w:multiLevelType w:val="multilevel"/>
    <w:tmpl w:val="3A16CD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DC23099"/>
    <w:multiLevelType w:val="hybridMultilevel"/>
    <w:tmpl w:val="1F12643E"/>
    <w:lvl w:ilvl="0" w:tplc="2766E6BC">
      <w:start w:val="1"/>
      <w:numFmt w:val="decimal"/>
      <w:lvlText w:val="%1"/>
      <w:lvlJc w:val="left"/>
      <w:pPr>
        <w:ind w:left="3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56683606">
      <w:start w:val="1"/>
      <w:numFmt w:val="decimal"/>
      <w:lvlText w:val="%2."/>
      <w:lvlJc w:val="left"/>
      <w:pPr>
        <w:ind w:left="70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0AC8DE70">
      <w:start w:val="1"/>
      <w:numFmt w:val="lowerRoman"/>
      <w:lvlText w:val="%3"/>
      <w:lvlJc w:val="left"/>
      <w:pPr>
        <w:ind w:left="142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19BA6550">
      <w:start w:val="1"/>
      <w:numFmt w:val="decimal"/>
      <w:lvlText w:val="%4"/>
      <w:lvlJc w:val="left"/>
      <w:pPr>
        <w:ind w:left="214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41DCFF82">
      <w:start w:val="1"/>
      <w:numFmt w:val="lowerLetter"/>
      <w:lvlText w:val="%5"/>
      <w:lvlJc w:val="left"/>
      <w:pPr>
        <w:ind w:left="286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D660D972">
      <w:start w:val="1"/>
      <w:numFmt w:val="lowerRoman"/>
      <w:lvlText w:val="%6"/>
      <w:lvlJc w:val="left"/>
      <w:pPr>
        <w:ind w:left="358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9DEE1CF8">
      <w:start w:val="1"/>
      <w:numFmt w:val="decimal"/>
      <w:lvlText w:val="%7"/>
      <w:lvlJc w:val="left"/>
      <w:pPr>
        <w:ind w:left="430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B6AEE2A8">
      <w:start w:val="1"/>
      <w:numFmt w:val="lowerLetter"/>
      <w:lvlText w:val="%8"/>
      <w:lvlJc w:val="left"/>
      <w:pPr>
        <w:ind w:left="502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F03E3796">
      <w:start w:val="1"/>
      <w:numFmt w:val="lowerRoman"/>
      <w:lvlText w:val="%9"/>
      <w:lvlJc w:val="left"/>
      <w:pPr>
        <w:ind w:left="574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10" w15:restartNumberingAfterBreak="0">
    <w:nsid w:val="315367A0"/>
    <w:multiLevelType w:val="hybridMultilevel"/>
    <w:tmpl w:val="7CC4F8D0"/>
    <w:lvl w:ilvl="0" w:tplc="DCEAB9DC">
      <w:start w:val="1"/>
      <w:numFmt w:val="bullet"/>
      <w:lvlText w:val="o"/>
      <w:lvlJc w:val="left"/>
      <w:pPr>
        <w:ind w:left="24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1" w:tplc="CF58F5D4">
      <w:start w:val="1"/>
      <w:numFmt w:val="bullet"/>
      <w:lvlText w:val="o"/>
      <w:lvlJc w:val="left"/>
      <w:pPr>
        <w:ind w:left="1243"/>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5096149E">
      <w:start w:val="1"/>
      <w:numFmt w:val="bullet"/>
      <w:lvlText w:val="▪"/>
      <w:lvlJc w:val="left"/>
      <w:pPr>
        <w:ind w:left="1963"/>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4EC0708E">
      <w:start w:val="1"/>
      <w:numFmt w:val="bullet"/>
      <w:lvlText w:val="•"/>
      <w:lvlJc w:val="left"/>
      <w:pPr>
        <w:ind w:left="2683"/>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72780766">
      <w:start w:val="1"/>
      <w:numFmt w:val="bullet"/>
      <w:lvlText w:val="o"/>
      <w:lvlJc w:val="left"/>
      <w:pPr>
        <w:ind w:left="3403"/>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3C308CFA">
      <w:start w:val="1"/>
      <w:numFmt w:val="bullet"/>
      <w:lvlText w:val="▪"/>
      <w:lvlJc w:val="left"/>
      <w:pPr>
        <w:ind w:left="4123"/>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E51E4D24">
      <w:start w:val="1"/>
      <w:numFmt w:val="bullet"/>
      <w:lvlText w:val="•"/>
      <w:lvlJc w:val="left"/>
      <w:pPr>
        <w:ind w:left="4843"/>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B6764FD2">
      <w:start w:val="1"/>
      <w:numFmt w:val="bullet"/>
      <w:lvlText w:val="o"/>
      <w:lvlJc w:val="left"/>
      <w:pPr>
        <w:ind w:left="5563"/>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852EBDA6">
      <w:start w:val="1"/>
      <w:numFmt w:val="bullet"/>
      <w:lvlText w:val="▪"/>
      <w:lvlJc w:val="left"/>
      <w:pPr>
        <w:ind w:left="6283"/>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31FE21D6"/>
    <w:multiLevelType w:val="hybridMultilevel"/>
    <w:tmpl w:val="6C743624"/>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39F0A92"/>
    <w:multiLevelType w:val="multilevel"/>
    <w:tmpl w:val="7288241C"/>
    <w:lvl w:ilvl="0">
      <w:start w:val="1"/>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365F22F3"/>
    <w:multiLevelType w:val="hybridMultilevel"/>
    <w:tmpl w:val="31D623D8"/>
    <w:lvl w:ilvl="0" w:tplc="600AD3C2">
      <w:start w:val="1"/>
      <w:numFmt w:val="lowerLetter"/>
      <w:lvlText w:val="%1."/>
      <w:lvlJc w:val="left"/>
      <w:pPr>
        <w:ind w:left="345" w:hanging="360"/>
      </w:pPr>
      <w:rPr>
        <w:rFonts w:hint="default"/>
      </w:rPr>
    </w:lvl>
    <w:lvl w:ilvl="1" w:tplc="080A0019" w:tentative="1">
      <w:start w:val="1"/>
      <w:numFmt w:val="lowerLetter"/>
      <w:lvlText w:val="%2."/>
      <w:lvlJc w:val="left"/>
      <w:pPr>
        <w:ind w:left="1065" w:hanging="360"/>
      </w:pPr>
    </w:lvl>
    <w:lvl w:ilvl="2" w:tplc="080A001B" w:tentative="1">
      <w:start w:val="1"/>
      <w:numFmt w:val="lowerRoman"/>
      <w:lvlText w:val="%3."/>
      <w:lvlJc w:val="right"/>
      <w:pPr>
        <w:ind w:left="1785" w:hanging="180"/>
      </w:pPr>
    </w:lvl>
    <w:lvl w:ilvl="3" w:tplc="080A000F" w:tentative="1">
      <w:start w:val="1"/>
      <w:numFmt w:val="decimal"/>
      <w:lvlText w:val="%4."/>
      <w:lvlJc w:val="left"/>
      <w:pPr>
        <w:ind w:left="2505" w:hanging="360"/>
      </w:pPr>
    </w:lvl>
    <w:lvl w:ilvl="4" w:tplc="080A0019" w:tentative="1">
      <w:start w:val="1"/>
      <w:numFmt w:val="lowerLetter"/>
      <w:lvlText w:val="%5."/>
      <w:lvlJc w:val="left"/>
      <w:pPr>
        <w:ind w:left="3225" w:hanging="360"/>
      </w:pPr>
    </w:lvl>
    <w:lvl w:ilvl="5" w:tplc="080A001B" w:tentative="1">
      <w:start w:val="1"/>
      <w:numFmt w:val="lowerRoman"/>
      <w:lvlText w:val="%6."/>
      <w:lvlJc w:val="right"/>
      <w:pPr>
        <w:ind w:left="3945" w:hanging="180"/>
      </w:pPr>
    </w:lvl>
    <w:lvl w:ilvl="6" w:tplc="080A000F" w:tentative="1">
      <w:start w:val="1"/>
      <w:numFmt w:val="decimal"/>
      <w:lvlText w:val="%7."/>
      <w:lvlJc w:val="left"/>
      <w:pPr>
        <w:ind w:left="4665" w:hanging="360"/>
      </w:pPr>
    </w:lvl>
    <w:lvl w:ilvl="7" w:tplc="080A0019" w:tentative="1">
      <w:start w:val="1"/>
      <w:numFmt w:val="lowerLetter"/>
      <w:lvlText w:val="%8."/>
      <w:lvlJc w:val="left"/>
      <w:pPr>
        <w:ind w:left="5385" w:hanging="360"/>
      </w:pPr>
    </w:lvl>
    <w:lvl w:ilvl="8" w:tplc="080A001B" w:tentative="1">
      <w:start w:val="1"/>
      <w:numFmt w:val="lowerRoman"/>
      <w:lvlText w:val="%9."/>
      <w:lvlJc w:val="right"/>
      <w:pPr>
        <w:ind w:left="6105" w:hanging="180"/>
      </w:pPr>
    </w:lvl>
  </w:abstractNum>
  <w:abstractNum w:abstractNumId="14" w15:restartNumberingAfterBreak="0">
    <w:nsid w:val="37976133"/>
    <w:multiLevelType w:val="multilevel"/>
    <w:tmpl w:val="3EE06F7A"/>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3ADE0E18"/>
    <w:multiLevelType w:val="hybridMultilevel"/>
    <w:tmpl w:val="C4466E4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45FB5F6C"/>
    <w:multiLevelType w:val="multilevel"/>
    <w:tmpl w:val="D478A1A0"/>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46283E0E"/>
    <w:multiLevelType w:val="hybridMultilevel"/>
    <w:tmpl w:val="B2BC724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48E37440"/>
    <w:multiLevelType w:val="hybridMultilevel"/>
    <w:tmpl w:val="28E8B978"/>
    <w:lvl w:ilvl="0" w:tplc="E82A25FC">
      <w:start w:val="1"/>
      <w:numFmt w:val="decimal"/>
      <w:lvlText w:val="%1)"/>
      <w:lvlJc w:val="left"/>
      <w:pPr>
        <w:ind w:left="24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8DEC002C">
      <w:start w:val="1"/>
      <w:numFmt w:val="lowerLetter"/>
      <w:lvlText w:val="%2"/>
      <w:lvlJc w:val="left"/>
      <w:pPr>
        <w:ind w:left="10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E818A79E">
      <w:start w:val="1"/>
      <w:numFmt w:val="lowerRoman"/>
      <w:lvlText w:val="%3"/>
      <w:lvlJc w:val="left"/>
      <w:pPr>
        <w:ind w:left="180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DC86A532">
      <w:start w:val="1"/>
      <w:numFmt w:val="decimal"/>
      <w:lvlText w:val="%4"/>
      <w:lvlJc w:val="left"/>
      <w:pPr>
        <w:ind w:left="25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E786A946">
      <w:start w:val="1"/>
      <w:numFmt w:val="lowerLetter"/>
      <w:lvlText w:val="%5"/>
      <w:lvlJc w:val="left"/>
      <w:pPr>
        <w:ind w:left="32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59A0A2C8">
      <w:start w:val="1"/>
      <w:numFmt w:val="lowerRoman"/>
      <w:lvlText w:val="%6"/>
      <w:lvlJc w:val="left"/>
      <w:pPr>
        <w:ind w:left="39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78606D52">
      <w:start w:val="1"/>
      <w:numFmt w:val="decimal"/>
      <w:lvlText w:val="%7"/>
      <w:lvlJc w:val="left"/>
      <w:pPr>
        <w:ind w:left="46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75BC21A6">
      <w:start w:val="1"/>
      <w:numFmt w:val="lowerLetter"/>
      <w:lvlText w:val="%8"/>
      <w:lvlJc w:val="left"/>
      <w:pPr>
        <w:ind w:left="540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388CBC7C">
      <w:start w:val="1"/>
      <w:numFmt w:val="lowerRoman"/>
      <w:lvlText w:val="%9"/>
      <w:lvlJc w:val="left"/>
      <w:pPr>
        <w:ind w:left="61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19" w15:restartNumberingAfterBreak="0">
    <w:nsid w:val="4AC05FFF"/>
    <w:multiLevelType w:val="multilevel"/>
    <w:tmpl w:val="E78465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4CAA6524"/>
    <w:multiLevelType w:val="multilevel"/>
    <w:tmpl w:val="A5F408BC"/>
    <w:lvl w:ilvl="0">
      <w:start w:val="1"/>
      <w:numFmt w:val="decimal"/>
      <w:lvlText w:val="%1."/>
      <w:lvlJc w:val="left"/>
      <w:pPr>
        <w:ind w:left="360" w:hanging="360"/>
      </w:pPr>
      <w:rPr>
        <w:color w:val="0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rPr>
        <w:shd w:val="clear" w:color="auto" w:fill="auto"/>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4DA338E5"/>
    <w:multiLevelType w:val="hybridMultilevel"/>
    <w:tmpl w:val="CBEA7516"/>
    <w:lvl w:ilvl="0" w:tplc="4A1CAA4E">
      <w:start w:val="1"/>
      <w:numFmt w:val="decimal"/>
      <w:lvlText w:val="%1."/>
      <w:lvlJc w:val="left"/>
      <w:pPr>
        <w:ind w:left="40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E4482746">
      <w:start w:val="1"/>
      <w:numFmt w:val="lowerLetter"/>
      <w:lvlText w:val="%2"/>
      <w:lvlJc w:val="left"/>
      <w:pPr>
        <w:ind w:left="10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2AF452FA">
      <w:start w:val="1"/>
      <w:numFmt w:val="lowerRoman"/>
      <w:lvlText w:val="%3"/>
      <w:lvlJc w:val="left"/>
      <w:pPr>
        <w:ind w:left="180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D7521A60">
      <w:start w:val="1"/>
      <w:numFmt w:val="decimal"/>
      <w:lvlText w:val="%4"/>
      <w:lvlJc w:val="left"/>
      <w:pPr>
        <w:ind w:left="25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2CA4E75A">
      <w:start w:val="1"/>
      <w:numFmt w:val="lowerLetter"/>
      <w:lvlText w:val="%5"/>
      <w:lvlJc w:val="left"/>
      <w:pPr>
        <w:ind w:left="32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EDB040DC">
      <w:start w:val="1"/>
      <w:numFmt w:val="lowerRoman"/>
      <w:lvlText w:val="%6"/>
      <w:lvlJc w:val="left"/>
      <w:pPr>
        <w:ind w:left="39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9894D1D0">
      <w:start w:val="1"/>
      <w:numFmt w:val="decimal"/>
      <w:lvlText w:val="%7"/>
      <w:lvlJc w:val="left"/>
      <w:pPr>
        <w:ind w:left="46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A718ECF4">
      <w:start w:val="1"/>
      <w:numFmt w:val="lowerLetter"/>
      <w:lvlText w:val="%8"/>
      <w:lvlJc w:val="left"/>
      <w:pPr>
        <w:ind w:left="540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F46A3E14">
      <w:start w:val="1"/>
      <w:numFmt w:val="lowerRoman"/>
      <w:lvlText w:val="%9"/>
      <w:lvlJc w:val="left"/>
      <w:pPr>
        <w:ind w:left="61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22" w15:restartNumberingAfterBreak="0">
    <w:nsid w:val="4F5A6B10"/>
    <w:multiLevelType w:val="multilevel"/>
    <w:tmpl w:val="4A20076C"/>
    <w:lvl w:ilvl="0">
      <w:start w:val="1"/>
      <w:numFmt w:val="decimal"/>
      <w:lvlText w:val="%1."/>
      <w:lvlJc w:val="left"/>
      <w:pPr>
        <w:ind w:left="720" w:hanging="360"/>
      </w:pPr>
      <w:rPr>
        <w:b w:val="0"/>
        <w:bCs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15:restartNumberingAfterBreak="0">
    <w:nsid w:val="55E570F0"/>
    <w:multiLevelType w:val="hybridMultilevel"/>
    <w:tmpl w:val="D018C992"/>
    <w:lvl w:ilvl="0" w:tplc="040A0019">
      <w:start w:val="1"/>
      <w:numFmt w:val="lowerLetter"/>
      <w:lvlText w:val="%1."/>
      <w:lvlJc w:val="left"/>
      <w:pPr>
        <w:ind w:left="705" w:hanging="360"/>
      </w:pPr>
    </w:lvl>
    <w:lvl w:ilvl="1" w:tplc="080A0019" w:tentative="1">
      <w:start w:val="1"/>
      <w:numFmt w:val="lowerLetter"/>
      <w:lvlText w:val="%2."/>
      <w:lvlJc w:val="left"/>
      <w:pPr>
        <w:ind w:left="1425" w:hanging="360"/>
      </w:pPr>
    </w:lvl>
    <w:lvl w:ilvl="2" w:tplc="080A001B" w:tentative="1">
      <w:start w:val="1"/>
      <w:numFmt w:val="lowerRoman"/>
      <w:lvlText w:val="%3."/>
      <w:lvlJc w:val="right"/>
      <w:pPr>
        <w:ind w:left="2145" w:hanging="180"/>
      </w:pPr>
    </w:lvl>
    <w:lvl w:ilvl="3" w:tplc="080A000F" w:tentative="1">
      <w:start w:val="1"/>
      <w:numFmt w:val="decimal"/>
      <w:lvlText w:val="%4."/>
      <w:lvlJc w:val="left"/>
      <w:pPr>
        <w:ind w:left="2865" w:hanging="360"/>
      </w:pPr>
    </w:lvl>
    <w:lvl w:ilvl="4" w:tplc="080A0019" w:tentative="1">
      <w:start w:val="1"/>
      <w:numFmt w:val="lowerLetter"/>
      <w:lvlText w:val="%5."/>
      <w:lvlJc w:val="left"/>
      <w:pPr>
        <w:ind w:left="3585" w:hanging="360"/>
      </w:pPr>
    </w:lvl>
    <w:lvl w:ilvl="5" w:tplc="080A001B" w:tentative="1">
      <w:start w:val="1"/>
      <w:numFmt w:val="lowerRoman"/>
      <w:lvlText w:val="%6."/>
      <w:lvlJc w:val="right"/>
      <w:pPr>
        <w:ind w:left="4305" w:hanging="180"/>
      </w:pPr>
    </w:lvl>
    <w:lvl w:ilvl="6" w:tplc="080A000F" w:tentative="1">
      <w:start w:val="1"/>
      <w:numFmt w:val="decimal"/>
      <w:lvlText w:val="%7."/>
      <w:lvlJc w:val="left"/>
      <w:pPr>
        <w:ind w:left="5025" w:hanging="360"/>
      </w:pPr>
    </w:lvl>
    <w:lvl w:ilvl="7" w:tplc="080A0019" w:tentative="1">
      <w:start w:val="1"/>
      <w:numFmt w:val="lowerLetter"/>
      <w:lvlText w:val="%8."/>
      <w:lvlJc w:val="left"/>
      <w:pPr>
        <w:ind w:left="5745" w:hanging="360"/>
      </w:pPr>
    </w:lvl>
    <w:lvl w:ilvl="8" w:tplc="080A001B" w:tentative="1">
      <w:start w:val="1"/>
      <w:numFmt w:val="lowerRoman"/>
      <w:lvlText w:val="%9."/>
      <w:lvlJc w:val="right"/>
      <w:pPr>
        <w:ind w:left="6465" w:hanging="180"/>
      </w:pPr>
    </w:lvl>
  </w:abstractNum>
  <w:abstractNum w:abstractNumId="24" w15:restartNumberingAfterBreak="0">
    <w:nsid w:val="58B02517"/>
    <w:multiLevelType w:val="multilevel"/>
    <w:tmpl w:val="5570066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8B57114"/>
    <w:multiLevelType w:val="multilevel"/>
    <w:tmpl w:val="BE08C856"/>
    <w:lvl w:ilvl="0">
      <w:start w:val="1"/>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6" w15:restartNumberingAfterBreak="0">
    <w:nsid w:val="600034E3"/>
    <w:multiLevelType w:val="multilevel"/>
    <w:tmpl w:val="5A6E95EE"/>
    <w:lvl w:ilvl="0">
      <w:start w:val="1"/>
      <w:numFmt w:val="decimal"/>
      <w:lvlText w:val="%1."/>
      <w:lvlJc w:val="left"/>
      <w:pPr>
        <w:ind w:left="360" w:hanging="360"/>
      </w:pPr>
      <w:rPr>
        <w:color w:val="0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15:restartNumberingAfterBreak="0">
    <w:nsid w:val="6ACB3601"/>
    <w:multiLevelType w:val="multilevel"/>
    <w:tmpl w:val="223CD57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 w15:restartNumberingAfterBreak="0">
    <w:nsid w:val="6BF1567C"/>
    <w:multiLevelType w:val="hybridMultilevel"/>
    <w:tmpl w:val="17BAC336"/>
    <w:lvl w:ilvl="0" w:tplc="A4F6047C">
      <w:start w:val="1"/>
      <w:numFmt w:val="bullet"/>
      <w:lvlText w:val="-"/>
      <w:lvlJc w:val="left"/>
      <w:pPr>
        <w:ind w:left="12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438A966E">
      <w:start w:val="1"/>
      <w:numFmt w:val="bullet"/>
      <w:lvlText w:val="o"/>
      <w:lvlJc w:val="left"/>
      <w:pPr>
        <w:ind w:left="10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80C23946">
      <w:start w:val="1"/>
      <w:numFmt w:val="bullet"/>
      <w:lvlText w:val="▪"/>
      <w:lvlJc w:val="left"/>
      <w:pPr>
        <w:ind w:left="180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C0866312">
      <w:start w:val="1"/>
      <w:numFmt w:val="bullet"/>
      <w:lvlText w:val="•"/>
      <w:lvlJc w:val="left"/>
      <w:pPr>
        <w:ind w:left="25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4878827A">
      <w:start w:val="1"/>
      <w:numFmt w:val="bullet"/>
      <w:lvlText w:val="o"/>
      <w:lvlJc w:val="left"/>
      <w:pPr>
        <w:ind w:left="32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EB74589C">
      <w:start w:val="1"/>
      <w:numFmt w:val="bullet"/>
      <w:lvlText w:val="▪"/>
      <w:lvlJc w:val="left"/>
      <w:pPr>
        <w:ind w:left="39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F6083710">
      <w:start w:val="1"/>
      <w:numFmt w:val="bullet"/>
      <w:lvlText w:val="•"/>
      <w:lvlJc w:val="left"/>
      <w:pPr>
        <w:ind w:left="46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B2AE5FAA">
      <w:start w:val="1"/>
      <w:numFmt w:val="bullet"/>
      <w:lvlText w:val="o"/>
      <w:lvlJc w:val="left"/>
      <w:pPr>
        <w:ind w:left="540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584CE388">
      <w:start w:val="1"/>
      <w:numFmt w:val="bullet"/>
      <w:lvlText w:val="▪"/>
      <w:lvlJc w:val="left"/>
      <w:pPr>
        <w:ind w:left="61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29" w15:restartNumberingAfterBreak="0">
    <w:nsid w:val="6C2C1D2C"/>
    <w:multiLevelType w:val="multilevel"/>
    <w:tmpl w:val="CCAEB06C"/>
    <w:lvl w:ilvl="0">
      <w:start w:val="1"/>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0" w15:restartNumberingAfterBreak="0">
    <w:nsid w:val="6CDF7421"/>
    <w:multiLevelType w:val="multilevel"/>
    <w:tmpl w:val="DBE0B98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1" w15:restartNumberingAfterBreak="0">
    <w:nsid w:val="6E963D39"/>
    <w:multiLevelType w:val="multilevel"/>
    <w:tmpl w:val="EBB640FC"/>
    <w:lvl w:ilvl="0">
      <w:start w:val="1"/>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2" w15:restartNumberingAfterBreak="0">
    <w:nsid w:val="75255DC7"/>
    <w:multiLevelType w:val="multilevel"/>
    <w:tmpl w:val="AB1A8B4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76782290"/>
    <w:multiLevelType w:val="multilevel"/>
    <w:tmpl w:val="3AAAE952"/>
    <w:lvl w:ilvl="0">
      <w:start w:val="1"/>
      <w:numFmt w:val="lowerLetter"/>
      <w:lvlText w:val="%1."/>
      <w:lvlJc w:val="left"/>
      <w:pPr>
        <w:ind w:left="720"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69D3CA1"/>
    <w:multiLevelType w:val="hybridMultilevel"/>
    <w:tmpl w:val="6C845B6E"/>
    <w:lvl w:ilvl="0" w:tplc="0A907692">
      <w:start w:val="1"/>
      <w:numFmt w:val="bullet"/>
      <w:lvlText w:val="o"/>
      <w:lvlJc w:val="left"/>
      <w:pPr>
        <w:ind w:left="301"/>
      </w:pPr>
      <w:rPr>
        <w:rFonts w:ascii="Courier New" w:eastAsia="Courier New" w:hAnsi="Courier New" w:cs="Courier New"/>
        <w:b w:val="0"/>
        <w:i w:val="0"/>
        <w:strike w:val="0"/>
        <w:dstrike w:val="0"/>
        <w:color w:val="000000"/>
        <w:sz w:val="19"/>
        <w:szCs w:val="19"/>
        <w:u w:val="none" w:color="000000"/>
        <w:bdr w:val="none" w:sz="0" w:space="0" w:color="auto"/>
        <w:shd w:val="clear" w:color="auto" w:fill="auto"/>
        <w:vertAlign w:val="baseline"/>
      </w:rPr>
    </w:lvl>
    <w:lvl w:ilvl="1" w:tplc="3F96BB6C">
      <w:start w:val="1"/>
      <w:numFmt w:val="bullet"/>
      <w:lvlText w:val="o"/>
      <w:lvlJc w:val="left"/>
      <w:pPr>
        <w:ind w:left="1154"/>
      </w:pPr>
      <w:rPr>
        <w:rFonts w:ascii="Courier New" w:eastAsia="Courier New" w:hAnsi="Courier New" w:cs="Courier New"/>
        <w:b w:val="0"/>
        <w:i w:val="0"/>
        <w:strike w:val="0"/>
        <w:dstrike w:val="0"/>
        <w:color w:val="000000"/>
        <w:sz w:val="19"/>
        <w:szCs w:val="19"/>
        <w:u w:val="none" w:color="000000"/>
        <w:bdr w:val="none" w:sz="0" w:space="0" w:color="auto"/>
        <w:shd w:val="clear" w:color="auto" w:fill="auto"/>
        <w:vertAlign w:val="baseline"/>
      </w:rPr>
    </w:lvl>
    <w:lvl w:ilvl="2" w:tplc="B0F678D8">
      <w:start w:val="1"/>
      <w:numFmt w:val="bullet"/>
      <w:lvlText w:val="▪"/>
      <w:lvlJc w:val="left"/>
      <w:pPr>
        <w:ind w:left="1874"/>
      </w:pPr>
      <w:rPr>
        <w:rFonts w:ascii="Courier New" w:eastAsia="Courier New" w:hAnsi="Courier New" w:cs="Courier New"/>
        <w:b w:val="0"/>
        <w:i w:val="0"/>
        <w:strike w:val="0"/>
        <w:dstrike w:val="0"/>
        <w:color w:val="000000"/>
        <w:sz w:val="19"/>
        <w:szCs w:val="19"/>
        <w:u w:val="none" w:color="000000"/>
        <w:bdr w:val="none" w:sz="0" w:space="0" w:color="auto"/>
        <w:shd w:val="clear" w:color="auto" w:fill="auto"/>
        <w:vertAlign w:val="baseline"/>
      </w:rPr>
    </w:lvl>
    <w:lvl w:ilvl="3" w:tplc="6BA04622">
      <w:start w:val="1"/>
      <w:numFmt w:val="bullet"/>
      <w:lvlText w:val="•"/>
      <w:lvlJc w:val="left"/>
      <w:pPr>
        <w:ind w:left="2594"/>
      </w:pPr>
      <w:rPr>
        <w:rFonts w:ascii="Courier New" w:eastAsia="Courier New" w:hAnsi="Courier New" w:cs="Courier New"/>
        <w:b w:val="0"/>
        <w:i w:val="0"/>
        <w:strike w:val="0"/>
        <w:dstrike w:val="0"/>
        <w:color w:val="000000"/>
        <w:sz w:val="19"/>
        <w:szCs w:val="19"/>
        <w:u w:val="none" w:color="000000"/>
        <w:bdr w:val="none" w:sz="0" w:space="0" w:color="auto"/>
        <w:shd w:val="clear" w:color="auto" w:fill="auto"/>
        <w:vertAlign w:val="baseline"/>
      </w:rPr>
    </w:lvl>
    <w:lvl w:ilvl="4" w:tplc="FF26F98E">
      <w:start w:val="1"/>
      <w:numFmt w:val="bullet"/>
      <w:lvlText w:val="o"/>
      <w:lvlJc w:val="left"/>
      <w:pPr>
        <w:ind w:left="3314"/>
      </w:pPr>
      <w:rPr>
        <w:rFonts w:ascii="Courier New" w:eastAsia="Courier New" w:hAnsi="Courier New" w:cs="Courier New"/>
        <w:b w:val="0"/>
        <w:i w:val="0"/>
        <w:strike w:val="0"/>
        <w:dstrike w:val="0"/>
        <w:color w:val="000000"/>
        <w:sz w:val="19"/>
        <w:szCs w:val="19"/>
        <w:u w:val="none" w:color="000000"/>
        <w:bdr w:val="none" w:sz="0" w:space="0" w:color="auto"/>
        <w:shd w:val="clear" w:color="auto" w:fill="auto"/>
        <w:vertAlign w:val="baseline"/>
      </w:rPr>
    </w:lvl>
    <w:lvl w:ilvl="5" w:tplc="435EE862">
      <w:start w:val="1"/>
      <w:numFmt w:val="bullet"/>
      <w:lvlText w:val="▪"/>
      <w:lvlJc w:val="left"/>
      <w:pPr>
        <w:ind w:left="4034"/>
      </w:pPr>
      <w:rPr>
        <w:rFonts w:ascii="Courier New" w:eastAsia="Courier New" w:hAnsi="Courier New" w:cs="Courier New"/>
        <w:b w:val="0"/>
        <w:i w:val="0"/>
        <w:strike w:val="0"/>
        <w:dstrike w:val="0"/>
        <w:color w:val="000000"/>
        <w:sz w:val="19"/>
        <w:szCs w:val="19"/>
        <w:u w:val="none" w:color="000000"/>
        <w:bdr w:val="none" w:sz="0" w:space="0" w:color="auto"/>
        <w:shd w:val="clear" w:color="auto" w:fill="auto"/>
        <w:vertAlign w:val="baseline"/>
      </w:rPr>
    </w:lvl>
    <w:lvl w:ilvl="6" w:tplc="8A160050">
      <w:start w:val="1"/>
      <w:numFmt w:val="bullet"/>
      <w:lvlText w:val="•"/>
      <w:lvlJc w:val="left"/>
      <w:pPr>
        <w:ind w:left="4754"/>
      </w:pPr>
      <w:rPr>
        <w:rFonts w:ascii="Courier New" w:eastAsia="Courier New" w:hAnsi="Courier New" w:cs="Courier New"/>
        <w:b w:val="0"/>
        <w:i w:val="0"/>
        <w:strike w:val="0"/>
        <w:dstrike w:val="0"/>
        <w:color w:val="000000"/>
        <w:sz w:val="19"/>
        <w:szCs w:val="19"/>
        <w:u w:val="none" w:color="000000"/>
        <w:bdr w:val="none" w:sz="0" w:space="0" w:color="auto"/>
        <w:shd w:val="clear" w:color="auto" w:fill="auto"/>
        <w:vertAlign w:val="baseline"/>
      </w:rPr>
    </w:lvl>
    <w:lvl w:ilvl="7" w:tplc="47D2C60E">
      <w:start w:val="1"/>
      <w:numFmt w:val="bullet"/>
      <w:lvlText w:val="o"/>
      <w:lvlJc w:val="left"/>
      <w:pPr>
        <w:ind w:left="5474"/>
      </w:pPr>
      <w:rPr>
        <w:rFonts w:ascii="Courier New" w:eastAsia="Courier New" w:hAnsi="Courier New" w:cs="Courier New"/>
        <w:b w:val="0"/>
        <w:i w:val="0"/>
        <w:strike w:val="0"/>
        <w:dstrike w:val="0"/>
        <w:color w:val="000000"/>
        <w:sz w:val="19"/>
        <w:szCs w:val="19"/>
        <w:u w:val="none" w:color="000000"/>
        <w:bdr w:val="none" w:sz="0" w:space="0" w:color="auto"/>
        <w:shd w:val="clear" w:color="auto" w:fill="auto"/>
        <w:vertAlign w:val="baseline"/>
      </w:rPr>
    </w:lvl>
    <w:lvl w:ilvl="8" w:tplc="AED82458">
      <w:start w:val="1"/>
      <w:numFmt w:val="bullet"/>
      <w:lvlText w:val="▪"/>
      <w:lvlJc w:val="left"/>
      <w:pPr>
        <w:ind w:left="6194"/>
      </w:pPr>
      <w:rPr>
        <w:rFonts w:ascii="Courier New" w:eastAsia="Courier New" w:hAnsi="Courier New" w:cs="Courier New"/>
        <w:b w:val="0"/>
        <w:i w:val="0"/>
        <w:strike w:val="0"/>
        <w:dstrike w:val="0"/>
        <w:color w:val="000000"/>
        <w:sz w:val="19"/>
        <w:szCs w:val="19"/>
        <w:u w:val="none" w:color="000000"/>
        <w:bdr w:val="none" w:sz="0" w:space="0" w:color="auto"/>
        <w:shd w:val="clear" w:color="auto" w:fill="auto"/>
        <w:vertAlign w:val="baseline"/>
      </w:rPr>
    </w:lvl>
  </w:abstractNum>
  <w:abstractNum w:abstractNumId="35" w15:restartNumberingAfterBreak="0">
    <w:nsid w:val="7CE534BD"/>
    <w:multiLevelType w:val="multilevel"/>
    <w:tmpl w:val="E2684276"/>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113551402">
    <w:abstractNumId w:val="21"/>
  </w:num>
  <w:num w:numId="2" w16cid:durableId="36394379">
    <w:abstractNumId w:val="9"/>
  </w:num>
  <w:num w:numId="3" w16cid:durableId="57479641">
    <w:abstractNumId w:val="18"/>
  </w:num>
  <w:num w:numId="4" w16cid:durableId="1607151124">
    <w:abstractNumId w:val="28"/>
  </w:num>
  <w:num w:numId="5" w16cid:durableId="1136333272">
    <w:abstractNumId w:val="3"/>
  </w:num>
  <w:num w:numId="6" w16cid:durableId="1257010286">
    <w:abstractNumId w:val="34"/>
  </w:num>
  <w:num w:numId="7" w16cid:durableId="685325697">
    <w:abstractNumId w:val="4"/>
  </w:num>
  <w:num w:numId="8" w16cid:durableId="1461653056">
    <w:abstractNumId w:val="10"/>
  </w:num>
  <w:num w:numId="9" w16cid:durableId="1154372625">
    <w:abstractNumId w:val="1"/>
  </w:num>
  <w:num w:numId="10" w16cid:durableId="1516916949">
    <w:abstractNumId w:val="35"/>
  </w:num>
  <w:num w:numId="11" w16cid:durableId="1163081961">
    <w:abstractNumId w:val="24"/>
  </w:num>
  <w:num w:numId="12" w16cid:durableId="1065496885">
    <w:abstractNumId w:val="32"/>
  </w:num>
  <w:num w:numId="13" w16cid:durableId="1008092808">
    <w:abstractNumId w:val="33"/>
  </w:num>
  <w:num w:numId="14" w16cid:durableId="1843735982">
    <w:abstractNumId w:val="8"/>
  </w:num>
  <w:num w:numId="15" w16cid:durableId="1842814498">
    <w:abstractNumId w:val="14"/>
  </w:num>
  <w:num w:numId="16" w16cid:durableId="1737782809">
    <w:abstractNumId w:val="2"/>
  </w:num>
  <w:num w:numId="17" w16cid:durableId="2007631913">
    <w:abstractNumId w:val="17"/>
  </w:num>
  <w:num w:numId="18" w16cid:durableId="30692651">
    <w:abstractNumId w:val="20"/>
  </w:num>
  <w:num w:numId="19" w16cid:durableId="1989046661">
    <w:abstractNumId w:val="15"/>
  </w:num>
  <w:num w:numId="20" w16cid:durableId="1811239868">
    <w:abstractNumId w:val="26"/>
  </w:num>
  <w:num w:numId="21" w16cid:durableId="2104258607">
    <w:abstractNumId w:val="0"/>
  </w:num>
  <w:num w:numId="22" w16cid:durableId="1605965347">
    <w:abstractNumId w:val="11"/>
  </w:num>
  <w:num w:numId="23" w16cid:durableId="2083212198">
    <w:abstractNumId w:val="5"/>
  </w:num>
  <w:num w:numId="24" w16cid:durableId="309869467">
    <w:abstractNumId w:val="30"/>
  </w:num>
  <w:num w:numId="25" w16cid:durableId="2023772716">
    <w:abstractNumId w:val="7"/>
  </w:num>
  <w:num w:numId="26" w16cid:durableId="1203253317">
    <w:abstractNumId w:val="19"/>
  </w:num>
  <w:num w:numId="27" w16cid:durableId="524488788">
    <w:abstractNumId w:val="27"/>
  </w:num>
  <w:num w:numId="28" w16cid:durableId="130632269">
    <w:abstractNumId w:val="22"/>
  </w:num>
  <w:num w:numId="29" w16cid:durableId="2134668471">
    <w:abstractNumId w:val="16"/>
  </w:num>
  <w:num w:numId="30" w16cid:durableId="1131706630">
    <w:abstractNumId w:val="29"/>
  </w:num>
  <w:num w:numId="31" w16cid:durableId="580142880">
    <w:abstractNumId w:val="31"/>
  </w:num>
  <w:num w:numId="32" w16cid:durableId="1143963415">
    <w:abstractNumId w:val="25"/>
  </w:num>
  <w:num w:numId="33" w16cid:durableId="947736825">
    <w:abstractNumId w:val="12"/>
  </w:num>
  <w:num w:numId="34" w16cid:durableId="928806661">
    <w:abstractNumId w:val="6"/>
  </w:num>
  <w:num w:numId="35" w16cid:durableId="1537692729">
    <w:abstractNumId w:val="23"/>
  </w:num>
  <w:num w:numId="36" w16cid:durableId="75925929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59DA"/>
    <w:rsid w:val="00036A8C"/>
    <w:rsid w:val="000F230C"/>
    <w:rsid w:val="001072BD"/>
    <w:rsid w:val="00107A15"/>
    <w:rsid w:val="001A6617"/>
    <w:rsid w:val="002A2426"/>
    <w:rsid w:val="002C10BC"/>
    <w:rsid w:val="00301178"/>
    <w:rsid w:val="00304D54"/>
    <w:rsid w:val="00315526"/>
    <w:rsid w:val="00322C98"/>
    <w:rsid w:val="00341825"/>
    <w:rsid w:val="003722D0"/>
    <w:rsid w:val="003C4F0C"/>
    <w:rsid w:val="0043461D"/>
    <w:rsid w:val="00515029"/>
    <w:rsid w:val="0052289B"/>
    <w:rsid w:val="005443E6"/>
    <w:rsid w:val="005471B4"/>
    <w:rsid w:val="005D5690"/>
    <w:rsid w:val="006070ED"/>
    <w:rsid w:val="006159E9"/>
    <w:rsid w:val="00622585"/>
    <w:rsid w:val="006E0D60"/>
    <w:rsid w:val="007047BC"/>
    <w:rsid w:val="007157AA"/>
    <w:rsid w:val="0074143D"/>
    <w:rsid w:val="0075014F"/>
    <w:rsid w:val="00756600"/>
    <w:rsid w:val="007701A2"/>
    <w:rsid w:val="00776F41"/>
    <w:rsid w:val="00843020"/>
    <w:rsid w:val="008640DD"/>
    <w:rsid w:val="008B0AD5"/>
    <w:rsid w:val="009352B5"/>
    <w:rsid w:val="00937DA6"/>
    <w:rsid w:val="009E26CB"/>
    <w:rsid w:val="009F62BF"/>
    <w:rsid w:val="00A104B7"/>
    <w:rsid w:val="00A421AC"/>
    <w:rsid w:val="00A51AA5"/>
    <w:rsid w:val="00A62436"/>
    <w:rsid w:val="00A72977"/>
    <w:rsid w:val="00A8247A"/>
    <w:rsid w:val="00AB671A"/>
    <w:rsid w:val="00AC4FDF"/>
    <w:rsid w:val="00B10186"/>
    <w:rsid w:val="00B159DA"/>
    <w:rsid w:val="00C1466B"/>
    <w:rsid w:val="00C41F45"/>
    <w:rsid w:val="00C96033"/>
    <w:rsid w:val="00CF5670"/>
    <w:rsid w:val="00D25F51"/>
    <w:rsid w:val="00D269CA"/>
    <w:rsid w:val="00E336F5"/>
    <w:rsid w:val="00E4345C"/>
    <w:rsid w:val="00EB0AE7"/>
    <w:rsid w:val="00F06B69"/>
    <w:rsid w:val="00F923C1"/>
    <w:rsid w:val="00FA2FB3"/>
    <w:rsid w:val="00FA7D6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B661F"/>
  <w15:docId w15:val="{F316829C-12EF-8145-96EC-EB88E8FD3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s-CO" w:eastAsia="es-MX"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8" w:lineRule="auto"/>
      <w:ind w:left="10" w:right="114" w:hanging="10"/>
      <w:jc w:val="both"/>
    </w:pPr>
    <w:rPr>
      <w:rFonts w:ascii="Arial" w:eastAsia="Arial" w:hAnsi="Arial" w:cs="Arial"/>
      <w:color w:val="000000"/>
      <w:sz w:val="21"/>
      <w:lang w:eastAsia="es-CO" w:bidi="es-CO"/>
    </w:rPr>
  </w:style>
  <w:style w:type="paragraph" w:styleId="Ttulo1">
    <w:name w:val="heading 1"/>
    <w:next w:val="Normal"/>
    <w:link w:val="Ttulo1Car"/>
    <w:uiPriority w:val="9"/>
    <w:qFormat/>
    <w:pPr>
      <w:keepNext/>
      <w:keepLines/>
      <w:spacing w:line="259" w:lineRule="auto"/>
      <w:ind w:left="141" w:hanging="10"/>
      <w:jc w:val="center"/>
      <w:outlineLvl w:val="0"/>
    </w:pPr>
    <w:rPr>
      <w:rFonts w:ascii="Arial" w:eastAsia="Arial" w:hAnsi="Arial" w:cs="Arial"/>
      <w:b/>
      <w:color w:val="000000"/>
      <w:sz w:val="21"/>
    </w:rPr>
  </w:style>
  <w:style w:type="paragraph" w:styleId="Ttulo3">
    <w:name w:val="heading 3"/>
    <w:basedOn w:val="Normal"/>
    <w:next w:val="Normal"/>
    <w:link w:val="Ttulo3Car"/>
    <w:uiPriority w:val="9"/>
    <w:semiHidden/>
    <w:unhideWhenUsed/>
    <w:qFormat/>
    <w:rsid w:val="00C41F45"/>
    <w:pPr>
      <w:keepNext/>
      <w:keepLines/>
      <w:spacing w:before="40" w:after="0"/>
      <w:outlineLvl w:val="2"/>
    </w:pPr>
    <w:rPr>
      <w:rFonts w:asciiTheme="majorHAnsi" w:eastAsiaTheme="majorEastAsia" w:hAnsiTheme="majorHAnsi" w:cstheme="majorBidi"/>
      <w:color w:val="1F3763" w:themeColor="accent1" w:themeShade="7F"/>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Arial" w:eastAsia="Arial" w:hAnsi="Arial" w:cs="Arial"/>
      <w:b/>
      <w:color w:val="000000"/>
      <w:sz w:val="21"/>
    </w:rPr>
  </w:style>
  <w:style w:type="table" w:customStyle="1" w:styleId="TableGrid">
    <w:name w:val="TableGrid"/>
    <w:tblPr>
      <w:tblCellMar>
        <w:top w:w="0" w:type="dxa"/>
        <w:left w:w="0" w:type="dxa"/>
        <w:bottom w:w="0" w:type="dxa"/>
        <w:right w:w="0" w:type="dxa"/>
      </w:tblCellMar>
    </w:tblPr>
  </w:style>
  <w:style w:type="paragraph" w:styleId="Prrafodelista">
    <w:name w:val="List Paragraph"/>
    <w:basedOn w:val="Normal"/>
    <w:uiPriority w:val="34"/>
    <w:qFormat/>
    <w:rsid w:val="00C41F45"/>
    <w:pPr>
      <w:ind w:left="720"/>
      <w:contextualSpacing/>
    </w:pPr>
  </w:style>
  <w:style w:type="character" w:customStyle="1" w:styleId="Ttulo3Car">
    <w:name w:val="Título 3 Car"/>
    <w:basedOn w:val="Fuentedeprrafopredeter"/>
    <w:link w:val="Ttulo3"/>
    <w:uiPriority w:val="9"/>
    <w:semiHidden/>
    <w:rsid w:val="00C41F45"/>
    <w:rPr>
      <w:rFonts w:asciiTheme="majorHAnsi" w:eastAsiaTheme="majorEastAsia" w:hAnsiTheme="majorHAnsi" w:cstheme="majorBidi"/>
      <w:color w:val="1F3763" w:themeColor="accent1" w:themeShade="7F"/>
      <w:lang w:eastAsia="es-CO" w:bidi="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059964">
      <w:bodyDiv w:val="1"/>
      <w:marLeft w:val="0"/>
      <w:marRight w:val="0"/>
      <w:marTop w:val="0"/>
      <w:marBottom w:val="0"/>
      <w:divBdr>
        <w:top w:val="none" w:sz="0" w:space="0" w:color="auto"/>
        <w:left w:val="none" w:sz="0" w:space="0" w:color="auto"/>
        <w:bottom w:val="none" w:sz="0" w:space="0" w:color="auto"/>
        <w:right w:val="none" w:sz="0" w:space="0" w:color="auto"/>
      </w:divBdr>
    </w:div>
    <w:div w:id="94061952">
      <w:bodyDiv w:val="1"/>
      <w:marLeft w:val="0"/>
      <w:marRight w:val="0"/>
      <w:marTop w:val="0"/>
      <w:marBottom w:val="0"/>
      <w:divBdr>
        <w:top w:val="none" w:sz="0" w:space="0" w:color="auto"/>
        <w:left w:val="none" w:sz="0" w:space="0" w:color="auto"/>
        <w:bottom w:val="none" w:sz="0" w:space="0" w:color="auto"/>
        <w:right w:val="none" w:sz="0" w:space="0" w:color="auto"/>
      </w:divBdr>
    </w:div>
    <w:div w:id="160779831">
      <w:bodyDiv w:val="1"/>
      <w:marLeft w:val="0"/>
      <w:marRight w:val="0"/>
      <w:marTop w:val="0"/>
      <w:marBottom w:val="0"/>
      <w:divBdr>
        <w:top w:val="none" w:sz="0" w:space="0" w:color="auto"/>
        <w:left w:val="none" w:sz="0" w:space="0" w:color="auto"/>
        <w:bottom w:val="none" w:sz="0" w:space="0" w:color="auto"/>
        <w:right w:val="none" w:sz="0" w:space="0" w:color="auto"/>
      </w:divBdr>
    </w:div>
    <w:div w:id="170804595">
      <w:bodyDiv w:val="1"/>
      <w:marLeft w:val="0"/>
      <w:marRight w:val="0"/>
      <w:marTop w:val="0"/>
      <w:marBottom w:val="0"/>
      <w:divBdr>
        <w:top w:val="none" w:sz="0" w:space="0" w:color="auto"/>
        <w:left w:val="none" w:sz="0" w:space="0" w:color="auto"/>
        <w:bottom w:val="none" w:sz="0" w:space="0" w:color="auto"/>
        <w:right w:val="none" w:sz="0" w:space="0" w:color="auto"/>
      </w:divBdr>
    </w:div>
    <w:div w:id="179589358">
      <w:bodyDiv w:val="1"/>
      <w:marLeft w:val="0"/>
      <w:marRight w:val="0"/>
      <w:marTop w:val="0"/>
      <w:marBottom w:val="0"/>
      <w:divBdr>
        <w:top w:val="none" w:sz="0" w:space="0" w:color="auto"/>
        <w:left w:val="none" w:sz="0" w:space="0" w:color="auto"/>
        <w:bottom w:val="none" w:sz="0" w:space="0" w:color="auto"/>
        <w:right w:val="none" w:sz="0" w:space="0" w:color="auto"/>
      </w:divBdr>
    </w:div>
    <w:div w:id="187716192">
      <w:bodyDiv w:val="1"/>
      <w:marLeft w:val="0"/>
      <w:marRight w:val="0"/>
      <w:marTop w:val="0"/>
      <w:marBottom w:val="0"/>
      <w:divBdr>
        <w:top w:val="none" w:sz="0" w:space="0" w:color="auto"/>
        <w:left w:val="none" w:sz="0" w:space="0" w:color="auto"/>
        <w:bottom w:val="none" w:sz="0" w:space="0" w:color="auto"/>
        <w:right w:val="none" w:sz="0" w:space="0" w:color="auto"/>
      </w:divBdr>
    </w:div>
    <w:div w:id="259723129">
      <w:bodyDiv w:val="1"/>
      <w:marLeft w:val="0"/>
      <w:marRight w:val="0"/>
      <w:marTop w:val="0"/>
      <w:marBottom w:val="0"/>
      <w:divBdr>
        <w:top w:val="none" w:sz="0" w:space="0" w:color="auto"/>
        <w:left w:val="none" w:sz="0" w:space="0" w:color="auto"/>
        <w:bottom w:val="none" w:sz="0" w:space="0" w:color="auto"/>
        <w:right w:val="none" w:sz="0" w:space="0" w:color="auto"/>
      </w:divBdr>
    </w:div>
    <w:div w:id="275451984">
      <w:bodyDiv w:val="1"/>
      <w:marLeft w:val="0"/>
      <w:marRight w:val="0"/>
      <w:marTop w:val="0"/>
      <w:marBottom w:val="0"/>
      <w:divBdr>
        <w:top w:val="none" w:sz="0" w:space="0" w:color="auto"/>
        <w:left w:val="none" w:sz="0" w:space="0" w:color="auto"/>
        <w:bottom w:val="none" w:sz="0" w:space="0" w:color="auto"/>
        <w:right w:val="none" w:sz="0" w:space="0" w:color="auto"/>
      </w:divBdr>
    </w:div>
    <w:div w:id="387802702">
      <w:bodyDiv w:val="1"/>
      <w:marLeft w:val="0"/>
      <w:marRight w:val="0"/>
      <w:marTop w:val="0"/>
      <w:marBottom w:val="0"/>
      <w:divBdr>
        <w:top w:val="none" w:sz="0" w:space="0" w:color="auto"/>
        <w:left w:val="none" w:sz="0" w:space="0" w:color="auto"/>
        <w:bottom w:val="none" w:sz="0" w:space="0" w:color="auto"/>
        <w:right w:val="none" w:sz="0" w:space="0" w:color="auto"/>
      </w:divBdr>
    </w:div>
    <w:div w:id="422385361">
      <w:bodyDiv w:val="1"/>
      <w:marLeft w:val="0"/>
      <w:marRight w:val="0"/>
      <w:marTop w:val="0"/>
      <w:marBottom w:val="0"/>
      <w:divBdr>
        <w:top w:val="none" w:sz="0" w:space="0" w:color="auto"/>
        <w:left w:val="none" w:sz="0" w:space="0" w:color="auto"/>
        <w:bottom w:val="none" w:sz="0" w:space="0" w:color="auto"/>
        <w:right w:val="none" w:sz="0" w:space="0" w:color="auto"/>
      </w:divBdr>
    </w:div>
    <w:div w:id="562253794">
      <w:bodyDiv w:val="1"/>
      <w:marLeft w:val="0"/>
      <w:marRight w:val="0"/>
      <w:marTop w:val="0"/>
      <w:marBottom w:val="0"/>
      <w:divBdr>
        <w:top w:val="none" w:sz="0" w:space="0" w:color="auto"/>
        <w:left w:val="none" w:sz="0" w:space="0" w:color="auto"/>
        <w:bottom w:val="none" w:sz="0" w:space="0" w:color="auto"/>
        <w:right w:val="none" w:sz="0" w:space="0" w:color="auto"/>
      </w:divBdr>
    </w:div>
    <w:div w:id="643122849">
      <w:bodyDiv w:val="1"/>
      <w:marLeft w:val="0"/>
      <w:marRight w:val="0"/>
      <w:marTop w:val="0"/>
      <w:marBottom w:val="0"/>
      <w:divBdr>
        <w:top w:val="none" w:sz="0" w:space="0" w:color="auto"/>
        <w:left w:val="none" w:sz="0" w:space="0" w:color="auto"/>
        <w:bottom w:val="none" w:sz="0" w:space="0" w:color="auto"/>
        <w:right w:val="none" w:sz="0" w:space="0" w:color="auto"/>
      </w:divBdr>
    </w:div>
    <w:div w:id="664168901">
      <w:bodyDiv w:val="1"/>
      <w:marLeft w:val="0"/>
      <w:marRight w:val="0"/>
      <w:marTop w:val="0"/>
      <w:marBottom w:val="0"/>
      <w:divBdr>
        <w:top w:val="none" w:sz="0" w:space="0" w:color="auto"/>
        <w:left w:val="none" w:sz="0" w:space="0" w:color="auto"/>
        <w:bottom w:val="none" w:sz="0" w:space="0" w:color="auto"/>
        <w:right w:val="none" w:sz="0" w:space="0" w:color="auto"/>
      </w:divBdr>
    </w:div>
    <w:div w:id="701590141">
      <w:bodyDiv w:val="1"/>
      <w:marLeft w:val="0"/>
      <w:marRight w:val="0"/>
      <w:marTop w:val="0"/>
      <w:marBottom w:val="0"/>
      <w:divBdr>
        <w:top w:val="none" w:sz="0" w:space="0" w:color="auto"/>
        <w:left w:val="none" w:sz="0" w:space="0" w:color="auto"/>
        <w:bottom w:val="none" w:sz="0" w:space="0" w:color="auto"/>
        <w:right w:val="none" w:sz="0" w:space="0" w:color="auto"/>
      </w:divBdr>
    </w:div>
    <w:div w:id="743381705">
      <w:bodyDiv w:val="1"/>
      <w:marLeft w:val="0"/>
      <w:marRight w:val="0"/>
      <w:marTop w:val="0"/>
      <w:marBottom w:val="0"/>
      <w:divBdr>
        <w:top w:val="none" w:sz="0" w:space="0" w:color="auto"/>
        <w:left w:val="none" w:sz="0" w:space="0" w:color="auto"/>
        <w:bottom w:val="none" w:sz="0" w:space="0" w:color="auto"/>
        <w:right w:val="none" w:sz="0" w:space="0" w:color="auto"/>
      </w:divBdr>
    </w:div>
    <w:div w:id="745878135">
      <w:bodyDiv w:val="1"/>
      <w:marLeft w:val="0"/>
      <w:marRight w:val="0"/>
      <w:marTop w:val="0"/>
      <w:marBottom w:val="0"/>
      <w:divBdr>
        <w:top w:val="none" w:sz="0" w:space="0" w:color="auto"/>
        <w:left w:val="none" w:sz="0" w:space="0" w:color="auto"/>
        <w:bottom w:val="none" w:sz="0" w:space="0" w:color="auto"/>
        <w:right w:val="none" w:sz="0" w:space="0" w:color="auto"/>
      </w:divBdr>
    </w:div>
    <w:div w:id="769005906">
      <w:bodyDiv w:val="1"/>
      <w:marLeft w:val="0"/>
      <w:marRight w:val="0"/>
      <w:marTop w:val="0"/>
      <w:marBottom w:val="0"/>
      <w:divBdr>
        <w:top w:val="none" w:sz="0" w:space="0" w:color="auto"/>
        <w:left w:val="none" w:sz="0" w:space="0" w:color="auto"/>
        <w:bottom w:val="none" w:sz="0" w:space="0" w:color="auto"/>
        <w:right w:val="none" w:sz="0" w:space="0" w:color="auto"/>
      </w:divBdr>
    </w:div>
    <w:div w:id="798112676">
      <w:bodyDiv w:val="1"/>
      <w:marLeft w:val="0"/>
      <w:marRight w:val="0"/>
      <w:marTop w:val="0"/>
      <w:marBottom w:val="0"/>
      <w:divBdr>
        <w:top w:val="none" w:sz="0" w:space="0" w:color="auto"/>
        <w:left w:val="none" w:sz="0" w:space="0" w:color="auto"/>
        <w:bottom w:val="none" w:sz="0" w:space="0" w:color="auto"/>
        <w:right w:val="none" w:sz="0" w:space="0" w:color="auto"/>
      </w:divBdr>
    </w:div>
    <w:div w:id="986545400">
      <w:bodyDiv w:val="1"/>
      <w:marLeft w:val="0"/>
      <w:marRight w:val="0"/>
      <w:marTop w:val="0"/>
      <w:marBottom w:val="0"/>
      <w:divBdr>
        <w:top w:val="none" w:sz="0" w:space="0" w:color="auto"/>
        <w:left w:val="none" w:sz="0" w:space="0" w:color="auto"/>
        <w:bottom w:val="none" w:sz="0" w:space="0" w:color="auto"/>
        <w:right w:val="none" w:sz="0" w:space="0" w:color="auto"/>
      </w:divBdr>
    </w:div>
    <w:div w:id="1196500240">
      <w:bodyDiv w:val="1"/>
      <w:marLeft w:val="0"/>
      <w:marRight w:val="0"/>
      <w:marTop w:val="0"/>
      <w:marBottom w:val="0"/>
      <w:divBdr>
        <w:top w:val="none" w:sz="0" w:space="0" w:color="auto"/>
        <w:left w:val="none" w:sz="0" w:space="0" w:color="auto"/>
        <w:bottom w:val="none" w:sz="0" w:space="0" w:color="auto"/>
        <w:right w:val="none" w:sz="0" w:space="0" w:color="auto"/>
      </w:divBdr>
    </w:div>
    <w:div w:id="1347175763">
      <w:bodyDiv w:val="1"/>
      <w:marLeft w:val="0"/>
      <w:marRight w:val="0"/>
      <w:marTop w:val="0"/>
      <w:marBottom w:val="0"/>
      <w:divBdr>
        <w:top w:val="none" w:sz="0" w:space="0" w:color="auto"/>
        <w:left w:val="none" w:sz="0" w:space="0" w:color="auto"/>
        <w:bottom w:val="none" w:sz="0" w:space="0" w:color="auto"/>
        <w:right w:val="none" w:sz="0" w:space="0" w:color="auto"/>
      </w:divBdr>
    </w:div>
    <w:div w:id="1348947059">
      <w:bodyDiv w:val="1"/>
      <w:marLeft w:val="0"/>
      <w:marRight w:val="0"/>
      <w:marTop w:val="0"/>
      <w:marBottom w:val="0"/>
      <w:divBdr>
        <w:top w:val="none" w:sz="0" w:space="0" w:color="auto"/>
        <w:left w:val="none" w:sz="0" w:space="0" w:color="auto"/>
        <w:bottom w:val="none" w:sz="0" w:space="0" w:color="auto"/>
        <w:right w:val="none" w:sz="0" w:space="0" w:color="auto"/>
      </w:divBdr>
    </w:div>
    <w:div w:id="1366252943">
      <w:bodyDiv w:val="1"/>
      <w:marLeft w:val="0"/>
      <w:marRight w:val="0"/>
      <w:marTop w:val="0"/>
      <w:marBottom w:val="0"/>
      <w:divBdr>
        <w:top w:val="none" w:sz="0" w:space="0" w:color="auto"/>
        <w:left w:val="none" w:sz="0" w:space="0" w:color="auto"/>
        <w:bottom w:val="none" w:sz="0" w:space="0" w:color="auto"/>
        <w:right w:val="none" w:sz="0" w:space="0" w:color="auto"/>
      </w:divBdr>
    </w:div>
    <w:div w:id="1370452472">
      <w:bodyDiv w:val="1"/>
      <w:marLeft w:val="0"/>
      <w:marRight w:val="0"/>
      <w:marTop w:val="0"/>
      <w:marBottom w:val="0"/>
      <w:divBdr>
        <w:top w:val="none" w:sz="0" w:space="0" w:color="auto"/>
        <w:left w:val="none" w:sz="0" w:space="0" w:color="auto"/>
        <w:bottom w:val="none" w:sz="0" w:space="0" w:color="auto"/>
        <w:right w:val="none" w:sz="0" w:space="0" w:color="auto"/>
      </w:divBdr>
    </w:div>
    <w:div w:id="1503544748">
      <w:bodyDiv w:val="1"/>
      <w:marLeft w:val="0"/>
      <w:marRight w:val="0"/>
      <w:marTop w:val="0"/>
      <w:marBottom w:val="0"/>
      <w:divBdr>
        <w:top w:val="none" w:sz="0" w:space="0" w:color="auto"/>
        <w:left w:val="none" w:sz="0" w:space="0" w:color="auto"/>
        <w:bottom w:val="none" w:sz="0" w:space="0" w:color="auto"/>
        <w:right w:val="none" w:sz="0" w:space="0" w:color="auto"/>
      </w:divBdr>
    </w:div>
    <w:div w:id="1904487352">
      <w:bodyDiv w:val="1"/>
      <w:marLeft w:val="0"/>
      <w:marRight w:val="0"/>
      <w:marTop w:val="0"/>
      <w:marBottom w:val="0"/>
      <w:divBdr>
        <w:top w:val="none" w:sz="0" w:space="0" w:color="auto"/>
        <w:left w:val="none" w:sz="0" w:space="0" w:color="auto"/>
        <w:bottom w:val="none" w:sz="0" w:space="0" w:color="auto"/>
        <w:right w:val="none" w:sz="0" w:space="0" w:color="auto"/>
      </w:divBdr>
    </w:div>
    <w:div w:id="1914392330">
      <w:bodyDiv w:val="1"/>
      <w:marLeft w:val="0"/>
      <w:marRight w:val="0"/>
      <w:marTop w:val="0"/>
      <w:marBottom w:val="0"/>
      <w:divBdr>
        <w:top w:val="none" w:sz="0" w:space="0" w:color="auto"/>
        <w:left w:val="none" w:sz="0" w:space="0" w:color="auto"/>
        <w:bottom w:val="none" w:sz="0" w:space="0" w:color="auto"/>
        <w:right w:val="none" w:sz="0" w:space="0" w:color="auto"/>
      </w:divBdr>
    </w:div>
    <w:div w:id="1955675968">
      <w:bodyDiv w:val="1"/>
      <w:marLeft w:val="0"/>
      <w:marRight w:val="0"/>
      <w:marTop w:val="0"/>
      <w:marBottom w:val="0"/>
      <w:divBdr>
        <w:top w:val="none" w:sz="0" w:space="0" w:color="auto"/>
        <w:left w:val="none" w:sz="0" w:space="0" w:color="auto"/>
        <w:bottom w:val="none" w:sz="0" w:space="0" w:color="auto"/>
        <w:right w:val="none" w:sz="0" w:space="0" w:color="auto"/>
      </w:divBdr>
    </w:div>
    <w:div w:id="1984263300">
      <w:bodyDiv w:val="1"/>
      <w:marLeft w:val="0"/>
      <w:marRight w:val="0"/>
      <w:marTop w:val="0"/>
      <w:marBottom w:val="0"/>
      <w:divBdr>
        <w:top w:val="none" w:sz="0" w:space="0" w:color="auto"/>
        <w:left w:val="none" w:sz="0" w:space="0" w:color="auto"/>
        <w:bottom w:val="none" w:sz="0" w:space="0" w:color="auto"/>
        <w:right w:val="none" w:sz="0" w:space="0" w:color="auto"/>
      </w:divBdr>
    </w:div>
    <w:div w:id="1993682501">
      <w:bodyDiv w:val="1"/>
      <w:marLeft w:val="0"/>
      <w:marRight w:val="0"/>
      <w:marTop w:val="0"/>
      <w:marBottom w:val="0"/>
      <w:divBdr>
        <w:top w:val="none" w:sz="0" w:space="0" w:color="auto"/>
        <w:left w:val="none" w:sz="0" w:space="0" w:color="auto"/>
        <w:bottom w:val="none" w:sz="0" w:space="0" w:color="auto"/>
        <w:right w:val="none" w:sz="0" w:space="0" w:color="auto"/>
      </w:divBdr>
    </w:div>
    <w:div w:id="2010475111">
      <w:bodyDiv w:val="1"/>
      <w:marLeft w:val="0"/>
      <w:marRight w:val="0"/>
      <w:marTop w:val="0"/>
      <w:marBottom w:val="0"/>
      <w:divBdr>
        <w:top w:val="none" w:sz="0" w:space="0" w:color="auto"/>
        <w:left w:val="none" w:sz="0" w:space="0" w:color="auto"/>
        <w:bottom w:val="none" w:sz="0" w:space="0" w:color="auto"/>
        <w:right w:val="none" w:sz="0" w:space="0" w:color="auto"/>
      </w:divBdr>
    </w:div>
    <w:div w:id="20624415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colombiacompra.gov.co/"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94</TotalTime>
  <Pages>7</Pages>
  <Words>3404</Words>
  <Characters>18722</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 Zabaleta</dc:creator>
  <cp:keywords/>
  <cp:lastModifiedBy>Kristian Camilo Salas Dueñas</cp:lastModifiedBy>
  <cp:revision>15</cp:revision>
  <dcterms:created xsi:type="dcterms:W3CDTF">2026-09-04T15:19:00Z</dcterms:created>
  <dcterms:modified xsi:type="dcterms:W3CDTF">2026-10-19T22:43:00Z</dcterms:modified>
</cp:coreProperties>
</file>