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5</w:t>
      </w:r>
    </w:p>
    <w:p>
      <w:pPr>
        <w:spacing w:after="120" w:before="0"/>
        <w:jc w:val="center"/>
      </w:pPr>
      <w:r>
        <w:rPr>
          <w:rFonts w:ascii="Arial" w:hAnsi="Arial" w:cs="Arial" w:eastAsia="Arial"/>
          <w:b/>
          <w:i w:val="0"/>
          <w:sz w:val="22"/>
        </w:rPr>
        <w:t>COMPROMISO DE RESERVA</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left"/>
      </w:pPr>
      <w:r>
        <w:rPr>
          <w:rFonts w:ascii="Arial" w:hAnsi="Arial" w:cs="Arial" w:eastAsia="Arial"/>
          <w:b w:val="0"/>
          <w:i w:val="0"/>
          <w:sz w:val="21"/>
        </w:rPr>
        <w:t>Ciudad y fecha: ______________________________</w:t>
      </w:r>
    </w:p>
    <w:p>
      <w:pPr>
        <w:spacing w:after="0" w:before="0"/>
        <w:jc w:val="left"/>
      </w:pPr>
      <w:r>
        <w:rPr>
          <w:rFonts w:ascii="Arial" w:hAnsi="Arial" w:cs="Arial" w:eastAsia="Arial"/>
          <w:b w:val="0"/>
          <w:i w:val="0"/>
          <w:sz w:val="21"/>
        </w:rPr>
        <w:t>Señores</w:t>
      </w:r>
    </w:p>
    <w:p>
      <w:pPr>
        <w:spacing w:after="0" w:before="0"/>
        <w:jc w:val="left"/>
      </w:pPr>
      <w:r>
        <w:rPr>
          <w:rFonts w:ascii="Arial" w:hAnsi="Arial" w:cs="Arial" w:eastAsia="Arial"/>
          <w:b/>
          <w:i w:val="0"/>
          <w:sz w:val="21"/>
        </w:rPr>
        <w:t>MINISTERIO DE DEFENSA NACIONAL – EJÉRCITO NACIONAL</w:t>
      </w:r>
    </w:p>
    <w:p>
      <w:pPr>
        <w:spacing w:after="0" w:before="0"/>
        <w:jc w:val="left"/>
      </w:pPr>
      <w:r>
        <w:rPr>
          <w:rFonts w:ascii="Arial" w:hAnsi="Arial" w:cs="Arial" w:eastAsia="Arial"/>
          <w:b/>
          <w:i w:val="0"/>
          <w:sz w:val="21"/>
        </w:rPr>
        <w:t>CENTRAL ADMINISTRATIVA Y CONTABLE REGIONAL TOLEMAIDA (CENAC TOLEMAIDA)</w:t>
      </w:r>
    </w:p>
    <w:p>
      <w:pPr>
        <w:spacing w:after="160" w:before="0"/>
        <w:jc w:val="left"/>
      </w:pPr>
      <w:r>
        <w:rPr>
          <w:rFonts w:ascii="Arial" w:hAnsi="Arial" w:cs="Arial" w:eastAsia="Arial"/>
          <w:b w:val="0"/>
          <w:i w:val="0"/>
          <w:sz w:val="21"/>
        </w:rPr>
        <w:t>Fuerte Militar de Tolemaida – Nilo, Cundinamarca</w:t>
      </w:r>
    </w:p>
    <w:p>
      <w:pPr>
        <w:spacing w:after="120" w:before="0"/>
        <w:jc w:val="both"/>
      </w:pPr>
      <w:r>
        <w:rPr>
          <w:rFonts w:ascii="Arial" w:hAnsi="Arial" w:cs="Arial" w:eastAsia="Arial"/>
          <w:b w:val="0"/>
          <w:i w:val="0"/>
          <w:sz w:val="21"/>
        </w:rPr>
        <w:t>Yo, ______________________________, identificado(a) con ______________________________, obrando en nombre propio / en representación de ______________________________, en mi calidad de proponente en el proceso MC-118-CENACTOLEMAIDA-2026, me comprometo de manera unilateral, y comprometo a los funcionarios, asesores y dependientes que se vinculen a la presentación de la oferta y a la ejecución del contrato, a:</w:t>
      </w:r>
    </w:p>
    <w:p>
      <w:pPr>
        <w:spacing w:after="80" w:before="0"/>
        <w:ind w:left="640" w:hanging="280"/>
        <w:jc w:val="both"/>
      </w:pPr>
      <w:r>
        <w:rPr>
          <w:rFonts w:ascii="Arial" w:hAnsi="Arial" w:cs="Arial" w:eastAsia="Arial"/>
          <w:b/>
          <w:i w:val="0"/>
          <w:sz w:val="21"/>
        </w:rPr>
        <w:t>1.</w:t>
        <w:tab/>
      </w:r>
      <w:r>
        <w:rPr>
          <w:rFonts w:ascii="Arial" w:hAnsi="Arial" w:cs="Arial" w:eastAsia="Arial"/>
          <w:b w:val="0"/>
          <w:i w:val="0"/>
          <w:sz w:val="21"/>
        </w:rPr>
        <w:t>No suministrar ninguna clase de información o detalle a terceros sobre el objeto de la contratación, los asuntos técnicos y las condiciones de entrega conocidas con ocasión del proceso.</w:t>
      </w:r>
    </w:p>
    <w:p>
      <w:pPr>
        <w:spacing w:after="80" w:before="0"/>
        <w:ind w:left="640" w:hanging="280"/>
        <w:jc w:val="both"/>
      </w:pPr>
      <w:r>
        <w:rPr>
          <w:rFonts w:ascii="Arial" w:hAnsi="Arial" w:cs="Arial" w:eastAsia="Arial"/>
          <w:b/>
          <w:i w:val="0"/>
          <w:sz w:val="21"/>
        </w:rPr>
        <w:t>2.</w:t>
        <w:tab/>
      </w:r>
      <w:r>
        <w:rPr>
          <w:rFonts w:ascii="Arial" w:hAnsi="Arial" w:cs="Arial" w:eastAsia="Arial"/>
          <w:b w:val="0"/>
          <w:i w:val="0"/>
          <w:sz w:val="21"/>
        </w:rPr>
        <w:t>Mantener como documentación clasificada todos los aspectos relacionados con esta contratación y con el contrato que se derive de ella.</w:t>
      </w:r>
    </w:p>
    <w:p>
      <w:pPr>
        <w:spacing w:after="80" w:before="0"/>
        <w:ind w:left="640" w:hanging="280"/>
        <w:jc w:val="both"/>
      </w:pPr>
      <w:r>
        <w:rPr>
          <w:rFonts w:ascii="Arial" w:hAnsi="Arial" w:cs="Arial" w:eastAsia="Arial"/>
          <w:b/>
          <w:i w:val="0"/>
          <w:sz w:val="21"/>
        </w:rPr>
        <w:t>3.</w:t>
        <w:tab/>
      </w:r>
      <w:r>
        <w:rPr>
          <w:rFonts w:ascii="Arial" w:hAnsi="Arial" w:cs="Arial" w:eastAsia="Arial"/>
          <w:b w:val="0"/>
          <w:i w:val="0"/>
          <w:sz w:val="21"/>
        </w:rPr>
        <w:t>Usar la información recibida únicamente para presentar la oferta y, si se me acepta, para ejecutar el contrato.</w:t>
      </w:r>
    </w:p>
    <w:p>
      <w:pPr>
        <w:spacing w:after="80" w:before="0"/>
        <w:ind w:left="640" w:hanging="280"/>
        <w:jc w:val="both"/>
      </w:pPr>
      <w:r>
        <w:rPr>
          <w:rFonts w:ascii="Arial" w:hAnsi="Arial" w:cs="Arial" w:eastAsia="Arial"/>
          <w:b/>
          <w:i w:val="0"/>
          <w:sz w:val="21"/>
        </w:rPr>
        <w:t>4.</w:t>
        <w:tab/>
      </w:r>
      <w:r>
        <w:rPr>
          <w:rFonts w:ascii="Arial" w:hAnsi="Arial" w:cs="Arial" w:eastAsia="Arial"/>
          <w:b w:val="0"/>
          <w:i w:val="0"/>
          <w:sz w:val="21"/>
        </w:rPr>
        <w:t>Responder por el incumplimiento de este compromiso de confidencialidad, que subsiste después de terminado el contrato.</w:t>
      </w: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