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10</w:t>
      </w:r>
    </w:p>
    <w:p>
      <w:pPr>
        <w:spacing w:after="120" w:before="0"/>
        <w:jc w:val="center"/>
      </w:pPr>
      <w:r>
        <w:rPr>
          <w:rFonts w:ascii="Arial" w:hAnsi="Arial" w:cs="Arial" w:eastAsia="Arial"/>
          <w:b/>
          <w:i w:val="0"/>
          <w:sz w:val="22"/>
        </w:rPr>
        <w:t>CERTIFICACIÓN DE EXISTENCIA DE SITUACIONES DE CONTROL</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both"/>
      </w:pPr>
      <w:r>
        <w:rPr>
          <w:rFonts w:ascii="Arial" w:hAnsi="Arial" w:cs="Arial" w:eastAsia="Arial"/>
          <w:b w:val="0"/>
          <w:i w:val="0"/>
          <w:sz w:val="21"/>
        </w:rPr>
        <w:t>De conformidad con el artículo 2.1.4.3.2.1 del Decreto 1081 de 2015, adicionado por el artículo 1 del Decreto 1600 de 2024, y con la invitación pública (numeral 2.2.20), este formato se envía por mensaje público en SECOP II dentro de los tres (3) días hábiles siguientes al cierre definitivo de la presentación de ofertas.</w:t>
      </w:r>
    </w:p>
    <w:p>
      <w:pPr>
        <w:spacing w:after="120" w:before="0"/>
        <w:jc w:val="both"/>
      </w:pPr>
      <w:r>
        <w:rPr>
          <w:rFonts w:ascii="Arial" w:hAnsi="Arial" w:cs="Arial" w:eastAsia="Arial"/>
          <w:b w:val="0"/>
          <w:i w:val="0"/>
          <w:sz w:val="21"/>
        </w:rPr>
        <w:t>Yo, ______________________________, identificado(a) con ______________________________, representante legal de ______________________________, NIT ______________________________, proponente en el proceso MC-118-CENACTOLEMAIDA-2026, certifico bajo la gravedad de juramento (marque con X):</w:t>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600"/>
        <w:gridCol w:w="8600"/>
      </w:tblGrid>
      <w:tr>
        <w:tc>
          <w:tcPr>
            <w:tcW w:type="dxa" w:w="600"/>
            <w:shd w:val="clear" w:color="auto" w:fill="D9D9D9"/>
          </w:tcPr>
          <w:p>
            <w:pPr>
              <w:spacing w:after="40"/>
              <w:jc w:val="center"/>
            </w:pPr>
            <w:r/>
            <w:r>
              <w:rPr>
                <w:rFonts w:ascii="Arial" w:hAnsi="Arial" w:cs="Arial" w:eastAsia="Arial"/>
                <w:b/>
                <w:sz w:val="18"/>
              </w:rPr>
            </w:r>
          </w:p>
        </w:tc>
        <w:tc>
          <w:tcPr>
            <w:tcW w:type="dxa" w:w="8600"/>
            <w:shd w:val="clear" w:color="auto" w:fill="D9D9D9"/>
          </w:tcPr>
          <w:p>
            <w:pPr>
              <w:spacing w:after="40"/>
              <w:jc w:val="center"/>
            </w:pPr>
            <w:r/>
            <w:r>
              <w:rPr>
                <w:rFonts w:ascii="Arial" w:hAnsi="Arial" w:cs="Arial" w:eastAsia="Arial"/>
                <w:b/>
                <w:sz w:val="18"/>
              </w:rPr>
              <w:t>DECLARACIÓN</w:t>
            </w:r>
          </w:p>
        </w:tc>
      </w:tr>
      <w:tr>
        <w:tc>
          <w:tcPr>
            <w:tcW w:type="dxa" w:w="600"/>
          </w:tcPr>
          <w:p>
            <w:pPr>
              <w:spacing w:after="40"/>
              <w:jc w:val="center"/>
            </w:pPr>
            <w:r/>
            <w:r>
              <w:rPr>
                <w:rFonts w:ascii="Arial" w:hAnsi="Arial" w:cs="Arial" w:eastAsia="Arial"/>
                <w:b w:val="0"/>
                <w:sz w:val="18"/>
              </w:rPr>
            </w:r>
          </w:p>
        </w:tc>
        <w:tc>
          <w:tcPr>
            <w:tcW w:type="dxa" w:w="8600"/>
          </w:tcPr>
          <w:p>
            <w:pPr>
              <w:spacing w:after="40"/>
              <w:jc w:val="left"/>
            </w:pPr>
            <w:r/>
            <w:r>
              <w:rPr>
                <w:rFonts w:ascii="Arial" w:hAnsi="Arial" w:cs="Arial" w:eastAsia="Arial"/>
                <w:b w:val="0"/>
                <w:sz w:val="18"/>
              </w:rPr>
              <w:t>NO existe situación de control (matriz, controlante o subordinada) entre mi representada y otra sociedad que participe en este proceso.</w:t>
            </w:r>
          </w:p>
        </w:tc>
      </w:tr>
      <w:tr>
        <w:tc>
          <w:tcPr>
            <w:tcW w:type="dxa" w:w="600"/>
          </w:tcPr>
          <w:p>
            <w:pPr>
              <w:spacing w:after="40"/>
              <w:jc w:val="center"/>
            </w:pPr>
            <w:r/>
            <w:r>
              <w:rPr>
                <w:rFonts w:ascii="Arial" w:hAnsi="Arial" w:cs="Arial" w:eastAsia="Arial"/>
                <w:b w:val="0"/>
                <w:sz w:val="18"/>
              </w:rPr>
            </w:r>
          </w:p>
        </w:tc>
        <w:tc>
          <w:tcPr>
            <w:tcW w:type="dxa" w:w="8600"/>
          </w:tcPr>
          <w:p>
            <w:pPr>
              <w:spacing w:after="40"/>
              <w:jc w:val="left"/>
            </w:pPr>
            <w:r/>
            <w:r>
              <w:rPr>
                <w:rFonts w:ascii="Arial" w:hAnsi="Arial" w:cs="Arial" w:eastAsia="Arial"/>
                <w:b w:val="0"/>
                <w:sz w:val="18"/>
              </w:rPr>
              <w:t>SÍ existe situación de control, conforme a los artículos 260 y 261 del Código de Comercio, modificados por los artículos 26 y 27 de la Ley 222 de 1995, y la relaciono a continuación.</w:t>
            </w:r>
          </w:p>
        </w:tc>
      </w:tr>
    </w:tbl>
    <w:p>
      <w:pPr>
        <w:spacing w:after="80"/>
      </w:pP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2200"/>
        <w:gridCol w:w="1400"/>
        <w:gridCol w:w="2600"/>
        <w:gridCol w:w="1400"/>
        <w:gridCol w:w="1600"/>
      </w:tblGrid>
      <w:tr>
        <w:tc>
          <w:tcPr>
            <w:tcW w:type="dxa" w:w="2200"/>
            <w:shd w:val="clear" w:color="auto" w:fill="D9D9D9"/>
          </w:tcPr>
          <w:p>
            <w:pPr>
              <w:spacing w:after="40"/>
              <w:jc w:val="center"/>
            </w:pPr>
            <w:r/>
            <w:r>
              <w:rPr>
                <w:rFonts w:ascii="Arial" w:hAnsi="Arial" w:cs="Arial" w:eastAsia="Arial"/>
                <w:b/>
                <w:sz w:val="17"/>
              </w:rPr>
              <w:t>RAZÓN SOCIAL</w:t>
            </w:r>
          </w:p>
        </w:tc>
        <w:tc>
          <w:tcPr>
            <w:tcW w:type="dxa" w:w="1400"/>
            <w:shd w:val="clear" w:color="auto" w:fill="D9D9D9"/>
          </w:tcPr>
          <w:p>
            <w:pPr>
              <w:spacing w:after="40"/>
              <w:jc w:val="center"/>
            </w:pPr>
            <w:r/>
            <w:r>
              <w:rPr>
                <w:rFonts w:ascii="Arial" w:hAnsi="Arial" w:cs="Arial" w:eastAsia="Arial"/>
                <w:b/>
                <w:sz w:val="17"/>
              </w:rPr>
              <w:t>NIT</w:t>
            </w:r>
          </w:p>
        </w:tc>
        <w:tc>
          <w:tcPr>
            <w:tcW w:type="dxa" w:w="2600"/>
            <w:shd w:val="clear" w:color="auto" w:fill="D9D9D9"/>
          </w:tcPr>
          <w:p>
            <w:pPr>
              <w:spacing w:after="40"/>
              <w:jc w:val="center"/>
            </w:pPr>
            <w:r/>
            <w:r>
              <w:rPr>
                <w:rFonts w:ascii="Arial" w:hAnsi="Arial" w:cs="Arial" w:eastAsia="Arial"/>
                <w:b/>
                <w:sz w:val="17"/>
              </w:rPr>
              <w:t>TIPO DE VÍNCULO (controlante / controlada / filial / subsidiaria)</w:t>
            </w:r>
          </w:p>
        </w:tc>
        <w:tc>
          <w:tcPr>
            <w:tcW w:type="dxa" w:w="1400"/>
            <w:shd w:val="clear" w:color="auto" w:fill="D9D9D9"/>
          </w:tcPr>
          <w:p>
            <w:pPr>
              <w:spacing w:after="40"/>
              <w:jc w:val="center"/>
            </w:pPr>
            <w:r/>
            <w:r>
              <w:rPr>
                <w:rFonts w:ascii="Arial" w:hAnsi="Arial" w:cs="Arial" w:eastAsia="Arial"/>
                <w:b/>
                <w:sz w:val="17"/>
              </w:rPr>
              <w:t>% DE PARTICIPACIÓN</w:t>
            </w:r>
          </w:p>
        </w:tc>
        <w:tc>
          <w:tcPr>
            <w:tcW w:type="dxa" w:w="1600"/>
            <w:shd w:val="clear" w:color="auto" w:fill="D9D9D9"/>
          </w:tcPr>
          <w:p>
            <w:pPr>
              <w:spacing w:after="40"/>
              <w:jc w:val="center"/>
            </w:pPr>
            <w:r/>
            <w:r>
              <w:rPr>
                <w:rFonts w:ascii="Arial" w:hAnsi="Arial" w:cs="Arial" w:eastAsia="Arial"/>
                <w:b/>
                <w:sz w:val="17"/>
              </w:rPr>
              <w:t>¿PARTICIPA EN ESTE PROCESO? (SI / NO)</w:t>
            </w:r>
          </w:p>
        </w:tc>
      </w:tr>
      <w:tr>
        <w:tc>
          <w:tcPr>
            <w:tcW w:type="dxa" w:w="2200"/>
          </w:tcPr>
          <w:p>
            <w:pPr>
              <w:spacing w:after="40"/>
              <w:jc w:val="left"/>
            </w:pPr>
            <w:r/>
            <w:r>
              <w:rPr>
                <w:rFonts w:ascii="Arial" w:hAnsi="Arial" w:cs="Arial" w:eastAsia="Arial"/>
                <w:b w:val="0"/>
                <w:sz w:val="17"/>
              </w:rPr>
            </w:r>
          </w:p>
        </w:tc>
        <w:tc>
          <w:tcPr>
            <w:tcW w:type="dxa" w:w="1400"/>
          </w:tcPr>
          <w:p>
            <w:pPr>
              <w:spacing w:after="40"/>
              <w:jc w:val="center"/>
            </w:pPr>
            <w:r/>
            <w:r>
              <w:rPr>
                <w:rFonts w:ascii="Arial" w:hAnsi="Arial" w:cs="Arial" w:eastAsia="Arial"/>
                <w:b w:val="0"/>
                <w:sz w:val="17"/>
              </w:rPr>
            </w:r>
          </w:p>
        </w:tc>
        <w:tc>
          <w:tcPr>
            <w:tcW w:type="dxa" w:w="2600"/>
          </w:tcPr>
          <w:p>
            <w:pPr>
              <w:spacing w:after="40"/>
              <w:jc w:val="left"/>
            </w:pPr>
            <w:r/>
            <w:r>
              <w:rPr>
                <w:rFonts w:ascii="Arial" w:hAnsi="Arial" w:cs="Arial" w:eastAsia="Arial"/>
                <w:b w:val="0"/>
                <w:sz w:val="17"/>
              </w:rPr>
            </w:r>
          </w:p>
        </w:tc>
        <w:tc>
          <w:tcPr>
            <w:tcW w:type="dxa" w:w="1400"/>
          </w:tcPr>
          <w:p>
            <w:pPr>
              <w:spacing w:after="40"/>
              <w:jc w:val="center"/>
            </w:pPr>
            <w:r/>
            <w:r>
              <w:rPr>
                <w:rFonts w:ascii="Arial" w:hAnsi="Arial" w:cs="Arial" w:eastAsia="Arial"/>
                <w:b w:val="0"/>
                <w:sz w:val="17"/>
              </w:rPr>
            </w:r>
          </w:p>
        </w:tc>
        <w:tc>
          <w:tcPr>
            <w:tcW w:type="dxa" w:w="1600"/>
          </w:tcPr>
          <w:p>
            <w:pPr>
              <w:spacing w:after="40"/>
              <w:jc w:val="center"/>
            </w:pPr>
            <w:r/>
            <w:r>
              <w:rPr>
                <w:rFonts w:ascii="Arial" w:hAnsi="Arial" w:cs="Arial" w:eastAsia="Arial"/>
                <w:b w:val="0"/>
                <w:sz w:val="17"/>
              </w:rPr>
            </w:r>
          </w:p>
        </w:tc>
      </w:tr>
      <w:tr>
        <w:tc>
          <w:tcPr>
            <w:tcW w:type="dxa" w:w="2200"/>
          </w:tcPr>
          <w:p>
            <w:pPr>
              <w:spacing w:after="40"/>
              <w:jc w:val="left"/>
            </w:pPr>
            <w:r/>
            <w:r>
              <w:rPr>
                <w:rFonts w:ascii="Arial" w:hAnsi="Arial" w:cs="Arial" w:eastAsia="Arial"/>
                <w:b w:val="0"/>
                <w:sz w:val="17"/>
              </w:rPr>
            </w:r>
          </w:p>
        </w:tc>
        <w:tc>
          <w:tcPr>
            <w:tcW w:type="dxa" w:w="1400"/>
          </w:tcPr>
          <w:p>
            <w:pPr>
              <w:spacing w:after="40"/>
              <w:jc w:val="center"/>
            </w:pPr>
            <w:r/>
            <w:r>
              <w:rPr>
                <w:rFonts w:ascii="Arial" w:hAnsi="Arial" w:cs="Arial" w:eastAsia="Arial"/>
                <w:b w:val="0"/>
                <w:sz w:val="17"/>
              </w:rPr>
            </w:r>
          </w:p>
        </w:tc>
        <w:tc>
          <w:tcPr>
            <w:tcW w:type="dxa" w:w="2600"/>
          </w:tcPr>
          <w:p>
            <w:pPr>
              <w:spacing w:after="40"/>
              <w:jc w:val="left"/>
            </w:pPr>
            <w:r/>
            <w:r>
              <w:rPr>
                <w:rFonts w:ascii="Arial" w:hAnsi="Arial" w:cs="Arial" w:eastAsia="Arial"/>
                <w:b w:val="0"/>
                <w:sz w:val="17"/>
              </w:rPr>
            </w:r>
          </w:p>
        </w:tc>
        <w:tc>
          <w:tcPr>
            <w:tcW w:type="dxa" w:w="1400"/>
          </w:tcPr>
          <w:p>
            <w:pPr>
              <w:spacing w:after="40"/>
              <w:jc w:val="center"/>
            </w:pPr>
            <w:r/>
            <w:r>
              <w:rPr>
                <w:rFonts w:ascii="Arial" w:hAnsi="Arial" w:cs="Arial" w:eastAsia="Arial"/>
                <w:b w:val="0"/>
                <w:sz w:val="17"/>
              </w:rPr>
            </w:r>
          </w:p>
        </w:tc>
        <w:tc>
          <w:tcPr>
            <w:tcW w:type="dxa" w:w="1600"/>
          </w:tcPr>
          <w:p>
            <w:pPr>
              <w:spacing w:after="40"/>
              <w:jc w:val="center"/>
            </w:pPr>
            <w:r/>
            <w:r>
              <w:rPr>
                <w:rFonts w:ascii="Arial" w:hAnsi="Arial" w:cs="Arial" w:eastAsia="Arial"/>
                <w:b w:val="0"/>
                <w:sz w:val="17"/>
              </w:rPr>
            </w:r>
          </w:p>
        </w:tc>
      </w:tr>
      <w:tr>
        <w:tc>
          <w:tcPr>
            <w:tcW w:type="dxa" w:w="2200"/>
          </w:tcPr>
          <w:p>
            <w:pPr>
              <w:spacing w:after="40"/>
              <w:jc w:val="left"/>
            </w:pPr>
            <w:r/>
            <w:r>
              <w:rPr>
                <w:rFonts w:ascii="Arial" w:hAnsi="Arial" w:cs="Arial" w:eastAsia="Arial"/>
                <w:b w:val="0"/>
                <w:sz w:val="17"/>
              </w:rPr>
            </w:r>
          </w:p>
        </w:tc>
        <w:tc>
          <w:tcPr>
            <w:tcW w:type="dxa" w:w="1400"/>
          </w:tcPr>
          <w:p>
            <w:pPr>
              <w:spacing w:after="40"/>
              <w:jc w:val="center"/>
            </w:pPr>
            <w:r/>
            <w:r>
              <w:rPr>
                <w:rFonts w:ascii="Arial" w:hAnsi="Arial" w:cs="Arial" w:eastAsia="Arial"/>
                <w:b w:val="0"/>
                <w:sz w:val="17"/>
              </w:rPr>
            </w:r>
          </w:p>
        </w:tc>
        <w:tc>
          <w:tcPr>
            <w:tcW w:type="dxa" w:w="2600"/>
          </w:tcPr>
          <w:p>
            <w:pPr>
              <w:spacing w:after="40"/>
              <w:jc w:val="left"/>
            </w:pPr>
            <w:r/>
            <w:r>
              <w:rPr>
                <w:rFonts w:ascii="Arial" w:hAnsi="Arial" w:cs="Arial" w:eastAsia="Arial"/>
                <w:b w:val="0"/>
                <w:sz w:val="17"/>
              </w:rPr>
            </w:r>
          </w:p>
        </w:tc>
        <w:tc>
          <w:tcPr>
            <w:tcW w:type="dxa" w:w="1400"/>
          </w:tcPr>
          <w:p>
            <w:pPr>
              <w:spacing w:after="40"/>
              <w:jc w:val="center"/>
            </w:pPr>
            <w:r/>
            <w:r>
              <w:rPr>
                <w:rFonts w:ascii="Arial" w:hAnsi="Arial" w:cs="Arial" w:eastAsia="Arial"/>
                <w:b w:val="0"/>
                <w:sz w:val="17"/>
              </w:rPr>
            </w:r>
          </w:p>
        </w:tc>
        <w:tc>
          <w:tcPr>
            <w:tcW w:type="dxa" w:w="1600"/>
          </w:tcPr>
          <w:p>
            <w:pPr>
              <w:spacing w:after="40"/>
              <w:jc w:val="center"/>
            </w:pPr>
            <w:r/>
            <w:r>
              <w:rPr>
                <w:rFonts w:ascii="Arial" w:hAnsi="Arial" w:cs="Arial" w:eastAsia="Arial"/>
                <w:b w:val="0"/>
                <w:sz w:val="17"/>
              </w:rPr>
            </w:r>
          </w:p>
        </w:tc>
      </w:tr>
    </w:tbl>
    <w:p>
      <w:pPr>
        <w:spacing w:after="80"/>
      </w:pP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