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5F049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  <w:b/>
        </w:rPr>
      </w:pPr>
      <w:r w:rsidRPr="00C7219B">
        <w:rPr>
          <w:rFonts w:ascii="Arial" w:hAnsi="Arial" w:cs="Arial"/>
          <w:b/>
        </w:rPr>
        <w:t>ANEXO</w:t>
      </w:r>
      <w:r>
        <w:rPr>
          <w:rFonts w:ascii="Arial" w:hAnsi="Arial" w:cs="Arial"/>
          <w:b/>
        </w:rPr>
        <w:t xml:space="preserve"> 6</w:t>
      </w:r>
      <w:r w:rsidRPr="00C7219B">
        <w:rPr>
          <w:rFonts w:ascii="Arial" w:hAnsi="Arial" w:cs="Arial"/>
          <w:b/>
        </w:rPr>
        <w:t xml:space="preserve"> – VINCULACIÓN DE PERSONAS MAYORES Y NO BENEFICIARIA DE PENSIÓN DE VEJEZ, FAMILIAR O SOBREVIVENCIA – (EMPLEADOR – PROPONENTE).</w:t>
      </w:r>
    </w:p>
    <w:p w14:paraId="2818A3BC" w14:textId="77777777" w:rsidR="000A306F" w:rsidRDefault="000A306F" w:rsidP="000A306F">
      <w:pPr>
        <w:adjustRightInd w:val="0"/>
        <w:jc w:val="both"/>
        <w:rPr>
          <w:rFonts w:ascii="Arial" w:hAnsi="Arial" w:cs="Arial"/>
          <w:b/>
        </w:rPr>
      </w:pPr>
    </w:p>
    <w:p w14:paraId="1034FCC8" w14:textId="77777777" w:rsidR="000A306F" w:rsidRPr="000F3B0C" w:rsidRDefault="000A306F" w:rsidP="000A306F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5BD232BC" w14:textId="77777777" w:rsidR="000A306F" w:rsidRPr="000F3B0C" w:rsidRDefault="000A306F" w:rsidP="000A306F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29F14B56" w14:textId="77777777" w:rsidR="000A306F" w:rsidRPr="000F3B0C" w:rsidRDefault="000A306F" w:rsidP="000A306F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28E3F171" w14:textId="77777777" w:rsidR="000A306F" w:rsidRPr="000F3B0C" w:rsidRDefault="000A306F" w:rsidP="000A306F">
      <w:pPr>
        <w:adjustRightInd w:val="0"/>
        <w:jc w:val="both"/>
        <w:rPr>
          <w:rFonts w:ascii="Arial" w:hAnsi="Arial" w:cs="Arial"/>
        </w:rPr>
      </w:pPr>
    </w:p>
    <w:p w14:paraId="4BB255AA" w14:textId="09AA86AD" w:rsidR="000A306F" w:rsidRPr="000F3B0C" w:rsidRDefault="000A306F" w:rsidP="000A306F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165760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</w:t>
      </w:r>
      <w:r w:rsidR="00590820" w:rsidRPr="00590820">
        <w:rPr>
          <w:rFonts w:ascii="Arial" w:hAnsi="Arial" w:cs="Arial"/>
          <w:b/>
        </w:rPr>
        <w:t>SH-IPMC-</w:t>
      </w:r>
      <w:r w:rsidR="006B2522">
        <w:rPr>
          <w:rFonts w:ascii="Arial" w:hAnsi="Arial" w:cs="Arial"/>
          <w:b/>
        </w:rPr>
        <w:t>44- 2026</w:t>
      </w:r>
    </w:p>
    <w:p w14:paraId="138D3DE4" w14:textId="77777777" w:rsidR="000A306F" w:rsidRPr="000F3B0C" w:rsidRDefault="000A306F" w:rsidP="000A306F">
      <w:pPr>
        <w:adjustRightInd w:val="0"/>
        <w:jc w:val="both"/>
        <w:rPr>
          <w:rFonts w:ascii="Arial" w:hAnsi="Arial" w:cs="Arial"/>
        </w:rPr>
      </w:pPr>
    </w:p>
    <w:p w14:paraId="2C8C1338" w14:textId="18922CA7" w:rsidR="000A306F" w:rsidRPr="006B2522" w:rsidRDefault="000A306F" w:rsidP="00643EFB">
      <w:pPr>
        <w:jc w:val="both"/>
        <w:rPr>
          <w:rFonts w:ascii="Arial" w:hAnsi="Arial" w:cs="Arial"/>
          <w:b/>
          <w:lang w:val="es-CO"/>
        </w:rPr>
      </w:pPr>
      <w:r w:rsidRPr="000F3B0C">
        <w:rPr>
          <w:rFonts w:ascii="Arial" w:hAnsi="Arial" w:cs="Arial"/>
        </w:rPr>
        <w:t>Objeto:</w:t>
      </w:r>
      <w:r w:rsidR="006B2522" w:rsidRPr="006B2522">
        <w:rPr>
          <w:rFonts w:ascii="Arial" w:hAnsi="Arial" w:cs="Arial"/>
          <w:b/>
          <w:sz w:val="24"/>
          <w:szCs w:val="24"/>
          <w:lang w:val="es-CO" w:eastAsia="es-ES"/>
        </w:rPr>
        <w:t xml:space="preserve"> </w:t>
      </w:r>
      <w:r w:rsidR="006B2522" w:rsidRPr="006B2522">
        <w:rPr>
          <w:rFonts w:ascii="Arial" w:hAnsi="Arial" w:cs="Arial"/>
          <w:b/>
          <w:lang w:val="es-CO"/>
        </w:rPr>
        <w:t>“</w:t>
      </w:r>
      <w:r w:rsidR="006B2522" w:rsidRPr="006B2522">
        <w:rPr>
          <w:rFonts w:ascii="Arial" w:hAnsi="Arial" w:cs="Arial"/>
          <w:b/>
          <w:bCs/>
          <w:lang w:val="es-ES_tradnl"/>
        </w:rPr>
        <w:t xml:space="preserve">REALIZAR LA RECOLECCIÓN, EL TRANSPORTE Y LA DISPOSICION FINAL DE LAS ESPECIES RENTÍSTICAS APREHENDIDAS Y/O DECOMISADAS POR LA DIRECCIÓN DE FISCALIZACIÓN Y GESTIÓN DE INGRESOS DE LA SECRETARIA DE HACIENDA DEL DEPARTAMENTO DE RISARALDA DE ACUERDO A LOS PROCESOS DE FRAUDE A LAS RENTAS EN EL MARCO DEL CONVENIO </w:t>
      </w:r>
      <w:bookmarkStart w:id="0" w:name="_Hlk208249807"/>
      <w:r w:rsidR="006B2522" w:rsidRPr="006B2522">
        <w:rPr>
          <w:rFonts w:ascii="Arial" w:hAnsi="Arial" w:cs="Arial"/>
          <w:b/>
          <w:bCs/>
          <w:lang w:val="es-ES_tradnl"/>
        </w:rPr>
        <w:t xml:space="preserve">PMICV-0015-2025 </w:t>
      </w:r>
      <w:bookmarkEnd w:id="0"/>
      <w:r w:rsidR="006B2522" w:rsidRPr="006B2522">
        <w:rPr>
          <w:rFonts w:ascii="Arial" w:hAnsi="Arial" w:cs="Arial"/>
          <w:b/>
          <w:bCs/>
          <w:lang w:val="es-ES_tradnl"/>
        </w:rPr>
        <w:t>FIRMADO CON LA FEDERACIÓN NACIONAL DE DEPARTAMENTO</w:t>
      </w:r>
      <w:r w:rsidR="006B2522" w:rsidRPr="006B2522">
        <w:rPr>
          <w:rFonts w:ascii="Arial" w:hAnsi="Arial" w:cs="Arial"/>
          <w:b/>
          <w:lang w:val="es-CO"/>
        </w:rPr>
        <w:t>”</w:t>
      </w:r>
    </w:p>
    <w:p w14:paraId="14CA1873" w14:textId="77777777" w:rsidR="000A306F" w:rsidRDefault="000A306F" w:rsidP="000A306F">
      <w:pPr>
        <w:pStyle w:val="Textoindependiente"/>
        <w:ind w:left="102"/>
        <w:jc w:val="both"/>
        <w:rPr>
          <w:rFonts w:ascii="Arial" w:hAnsi="Arial" w:cs="Arial"/>
        </w:rPr>
      </w:pPr>
    </w:p>
    <w:p w14:paraId="64988DCE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 xml:space="preserve">Estimados señores: </w:t>
      </w:r>
    </w:p>
    <w:p w14:paraId="4B85053B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492689C4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>[Incluir el nombre de la persona natural, el representante legal de la persona jurídica o el revisor fiscal, según corresponda, o el representante del proponente plural] identificado con [Incluir el número de identificación], en mi condición de [Indicar si actúa como representante legal o revisor fiscal o representante del proponente plural] de [Incluir la razón social de la persona jurídica] [identificada con el NIT __________], certifico que el número total de trabajadores personas mayores de edad vinculados en la planta del personal que no son beneficiarios de la pensión de vejez, familiar o de sobrevivencia y que hayan cumplido el requisito de edad de pensión establecido en la ley es el que se relaciona a continuación:</w:t>
      </w:r>
    </w:p>
    <w:p w14:paraId="667FFC2B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6"/>
        <w:gridCol w:w="4534"/>
      </w:tblGrid>
      <w:tr w:rsidR="00C7219B" w:rsidRPr="00C7219B" w14:paraId="69C2F4BE" w14:textId="77777777" w:rsidTr="00023C6B">
        <w:tc>
          <w:tcPr>
            <w:tcW w:w="5057" w:type="dxa"/>
          </w:tcPr>
          <w:p w14:paraId="56F9E0E6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  <w:r w:rsidRPr="00C7219B">
              <w:rPr>
                <w:rFonts w:ascii="Arial" w:hAnsi="Arial" w:cs="Arial"/>
              </w:rPr>
              <w:t>Número total de trabajadores vinculados a la planta de personal</w:t>
            </w:r>
          </w:p>
        </w:tc>
        <w:tc>
          <w:tcPr>
            <w:tcW w:w="5057" w:type="dxa"/>
          </w:tcPr>
          <w:p w14:paraId="4B35CB3E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  <w:r w:rsidRPr="00C7219B">
              <w:rPr>
                <w:rFonts w:ascii="Arial" w:hAnsi="Arial" w:cs="Arial"/>
              </w:rPr>
              <w:t>Número de personas mayores no beneficiarias a la pensión de vejez, familiar o de sobrevivencia y que hayan cumplido el requisito de pensión</w:t>
            </w:r>
          </w:p>
        </w:tc>
      </w:tr>
      <w:tr w:rsidR="00C7219B" w:rsidRPr="00C7219B" w14:paraId="676C0388" w14:textId="77777777" w:rsidTr="00023C6B">
        <w:tc>
          <w:tcPr>
            <w:tcW w:w="5057" w:type="dxa"/>
          </w:tcPr>
          <w:p w14:paraId="77341A73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057" w:type="dxa"/>
          </w:tcPr>
          <w:p w14:paraId="24E7B087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35D0661A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16E9CA4A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>[Incluir el siguiente cuadro para los proponentes plurales]</w:t>
      </w:r>
    </w:p>
    <w:p w14:paraId="2202405E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6"/>
        <w:gridCol w:w="4534"/>
      </w:tblGrid>
      <w:tr w:rsidR="00C7219B" w:rsidRPr="00C7219B" w14:paraId="034B9F8A" w14:textId="77777777" w:rsidTr="00023C6B">
        <w:tc>
          <w:tcPr>
            <w:tcW w:w="5057" w:type="dxa"/>
          </w:tcPr>
          <w:p w14:paraId="4B6C1490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  <w:r w:rsidRPr="00C7219B">
              <w:rPr>
                <w:rFonts w:ascii="Arial" w:hAnsi="Arial" w:cs="Arial"/>
              </w:rPr>
              <w:t>Número total de trabajadores vinculados a la planta de personal de los integrantes del proponente plural</w:t>
            </w:r>
          </w:p>
        </w:tc>
        <w:tc>
          <w:tcPr>
            <w:tcW w:w="5057" w:type="dxa"/>
          </w:tcPr>
          <w:p w14:paraId="0C5DBDEB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  <w:r w:rsidRPr="00C7219B">
              <w:rPr>
                <w:rFonts w:ascii="Arial" w:hAnsi="Arial" w:cs="Arial"/>
              </w:rPr>
              <w:t>Número de personas mayores, no beneficiarias a la pensión de vejez, familiar o de sobrevivencia y que hayan cumplido el requisito de pensión de los integrantes del proponente plural</w:t>
            </w:r>
          </w:p>
        </w:tc>
      </w:tr>
      <w:tr w:rsidR="00C7219B" w:rsidRPr="00C7219B" w14:paraId="7C849D76" w14:textId="77777777" w:rsidTr="00023C6B">
        <w:tc>
          <w:tcPr>
            <w:tcW w:w="5057" w:type="dxa"/>
          </w:tcPr>
          <w:p w14:paraId="07342955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057" w:type="dxa"/>
          </w:tcPr>
          <w:p w14:paraId="77225E32" w14:textId="77777777" w:rsidR="00C7219B" w:rsidRPr="00C7219B" w:rsidRDefault="00C7219B" w:rsidP="00C7219B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0699ABC9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0BC066D0" w14:textId="58638D7B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C7219B">
        <w:rPr>
          <w:rFonts w:ascii="Arial" w:hAnsi="Arial" w:cs="Arial"/>
        </w:rPr>
        <w:t>de</w:t>
      </w:r>
      <w:proofErr w:type="spellEnd"/>
      <w:r w:rsidRPr="00C7219B">
        <w:rPr>
          <w:rFonts w:ascii="Arial" w:hAnsi="Arial" w:cs="Arial"/>
        </w:rPr>
        <w:t xml:space="preserve"> 20</w:t>
      </w:r>
      <w:r w:rsidR="00161BBE">
        <w:rPr>
          <w:rFonts w:ascii="Arial" w:hAnsi="Arial" w:cs="Arial"/>
        </w:rPr>
        <w:t>2</w:t>
      </w:r>
      <w:r w:rsidR="00467F3F">
        <w:rPr>
          <w:rFonts w:ascii="Arial" w:hAnsi="Arial" w:cs="Arial"/>
        </w:rPr>
        <w:t>6</w:t>
      </w:r>
      <w:r w:rsidRPr="00C7219B">
        <w:rPr>
          <w:rFonts w:ascii="Arial" w:hAnsi="Arial" w:cs="Arial"/>
        </w:rPr>
        <w:t>.</w:t>
      </w:r>
    </w:p>
    <w:p w14:paraId="6F34EC96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5C652B14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</w:p>
    <w:p w14:paraId="30329062" w14:textId="77777777" w:rsidR="00C7219B" w:rsidRPr="00C7219B" w:rsidRDefault="00C7219B" w:rsidP="00C7219B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>______________________________________</w:t>
      </w:r>
    </w:p>
    <w:p w14:paraId="2463CDA6" w14:textId="543C6B0C" w:rsidR="000F3B0C" w:rsidRPr="00C7219B" w:rsidRDefault="00C7219B" w:rsidP="000A306F">
      <w:pPr>
        <w:adjustRightInd w:val="0"/>
        <w:jc w:val="both"/>
        <w:rPr>
          <w:rFonts w:ascii="Arial" w:hAnsi="Arial" w:cs="Arial"/>
        </w:rPr>
      </w:pPr>
      <w:r w:rsidRPr="00C7219B">
        <w:rPr>
          <w:rFonts w:ascii="Arial" w:hAnsi="Arial" w:cs="Arial"/>
        </w:rPr>
        <w:t>[Nombre y firma de la persona natural, el representante legal de la persona jurídica o el revisor fiscal, según corresponda, o el representante del proponente plural]</w:t>
      </w:r>
    </w:p>
    <w:sectPr w:rsidR="000F3B0C" w:rsidRPr="00C7219B" w:rsidSect="00C7219B">
      <w:headerReference w:type="default" r:id="rId6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218C6" w14:textId="77777777" w:rsidR="00575905" w:rsidRDefault="00575905">
      <w:r>
        <w:separator/>
      </w:r>
    </w:p>
  </w:endnote>
  <w:endnote w:type="continuationSeparator" w:id="0">
    <w:p w14:paraId="2BF5F64C" w14:textId="77777777" w:rsidR="00575905" w:rsidRDefault="00575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F9343" w14:textId="77777777" w:rsidR="00575905" w:rsidRDefault="00575905">
      <w:r>
        <w:separator/>
      </w:r>
    </w:p>
  </w:footnote>
  <w:footnote w:type="continuationSeparator" w:id="0">
    <w:p w14:paraId="1C84D33E" w14:textId="77777777" w:rsidR="00575905" w:rsidRDefault="00575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2E14D463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B606B0C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3A1362CA" wp14:editId="14C1A991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CF78FFE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19877233" w14:textId="253F8573" w:rsidR="00BB3DF5" w:rsidRPr="004D34E0" w:rsidRDefault="002476EA" w:rsidP="00BB3DF5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BB3DF5">
            <w:rPr>
              <w:rFonts w:cs="Arial"/>
              <w:b/>
              <w:sz w:val="20"/>
            </w:rPr>
            <w:t>Hacienda</w:t>
          </w:r>
        </w:p>
        <w:p w14:paraId="392B592C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4F08CACB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1F58B779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29835BC0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26D3562B" w14:textId="77777777" w:rsidR="00590820" w:rsidRDefault="002476EA" w:rsidP="002476EA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1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1"/>
        </w:p>
        <w:p w14:paraId="19AA1C85" w14:textId="67BBA005" w:rsidR="002476EA" w:rsidRPr="003359B5" w:rsidRDefault="007975A3" w:rsidP="00643EFB">
          <w:pPr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 w:rsidR="00590820">
            <w:rPr>
              <w:rFonts w:ascii="Arial" w:eastAsia="Arial" w:hAnsi="Arial" w:cs="Arial"/>
              <w:b/>
              <w:color w:val="000000"/>
            </w:rPr>
            <w:t xml:space="preserve"> SH-IPMC-</w:t>
          </w:r>
          <w:r w:rsidR="006B2522">
            <w:rPr>
              <w:rFonts w:ascii="Arial" w:eastAsia="Arial" w:hAnsi="Arial" w:cs="Arial"/>
              <w:b/>
              <w:color w:val="000000"/>
            </w:rPr>
            <w:t>44-2026</w:t>
          </w:r>
        </w:p>
      </w:tc>
    </w:tr>
    <w:tr w:rsidR="002476EA" w14:paraId="41E86A7C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024AB09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9C266A3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0C49E6C6" w14:textId="17986711" w:rsidR="002476EA" w:rsidRDefault="002476EA" w:rsidP="002476EA">
    <w:pPr>
      <w:pStyle w:val="Encabezado"/>
      <w:jc w:val="center"/>
      <w:rPr>
        <w:sz w:val="18"/>
        <w:szCs w:val="18"/>
      </w:rPr>
    </w:pPr>
    <w:r w:rsidRPr="000F3B0C">
      <w:rPr>
        <w:rFonts w:ascii="Arial" w:hAnsi="Arial" w:cs="Arial"/>
        <w:color w:val="000000"/>
      </w:rPr>
      <w:t>Estudio previo para el proceso de mínima cuantía</w:t>
    </w:r>
    <w:r w:rsidRPr="008E350A">
      <w:rPr>
        <w:rFonts w:ascii="Arial" w:hAnsi="Arial" w:cs="Arial"/>
        <w:b/>
        <w:color w:val="000000"/>
      </w:rPr>
      <w:t xml:space="preserve"> </w:t>
    </w:r>
    <w:r w:rsidR="007975A3">
      <w:rPr>
        <w:rFonts w:ascii="Arial" w:eastAsia="Arial" w:hAnsi="Arial" w:cs="Arial"/>
        <w:b/>
        <w:color w:val="000000"/>
      </w:rPr>
      <w:t>No</w:t>
    </w:r>
    <w:r w:rsidR="007975A3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590820">
      <w:rPr>
        <w:rFonts w:ascii="Arial" w:eastAsia="Arial" w:hAnsi="Arial" w:cs="Arial"/>
        <w:b/>
        <w:color w:val="000000"/>
      </w:rPr>
      <w:t>SH-IPMC-</w:t>
    </w:r>
    <w:r w:rsidR="006B2522">
      <w:rPr>
        <w:rFonts w:ascii="Arial" w:eastAsia="Arial" w:hAnsi="Arial" w:cs="Arial"/>
        <w:b/>
        <w:color w:val="000000"/>
      </w:rPr>
      <w:t xml:space="preserve">44- 2026 </w:t>
    </w:r>
  </w:p>
  <w:p w14:paraId="0A26F799" w14:textId="77777777" w:rsidR="00D23503" w:rsidRDefault="00D23503">
    <w:pPr>
      <w:pStyle w:val="Textoindependiente"/>
      <w:spacing w:line="14" w:lineRule="auto"/>
      <w:rPr>
        <w:sz w:val="20"/>
      </w:rPr>
    </w:pPr>
  </w:p>
  <w:p w14:paraId="13F56EDE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719DF"/>
    <w:rsid w:val="000A306F"/>
    <w:rsid w:val="000F3B0C"/>
    <w:rsid w:val="00161BBE"/>
    <w:rsid w:val="00165760"/>
    <w:rsid w:val="001E2C03"/>
    <w:rsid w:val="002476EA"/>
    <w:rsid w:val="00274E29"/>
    <w:rsid w:val="002C34AE"/>
    <w:rsid w:val="00327E3A"/>
    <w:rsid w:val="0034270A"/>
    <w:rsid w:val="00387DE9"/>
    <w:rsid w:val="00467F3F"/>
    <w:rsid w:val="00534C5A"/>
    <w:rsid w:val="00575905"/>
    <w:rsid w:val="00590820"/>
    <w:rsid w:val="005C1B5D"/>
    <w:rsid w:val="00643EFB"/>
    <w:rsid w:val="006B2522"/>
    <w:rsid w:val="007975A3"/>
    <w:rsid w:val="00806229"/>
    <w:rsid w:val="00851C94"/>
    <w:rsid w:val="008744CA"/>
    <w:rsid w:val="00893F6D"/>
    <w:rsid w:val="0090384A"/>
    <w:rsid w:val="009D7468"/>
    <w:rsid w:val="009E4D75"/>
    <w:rsid w:val="00B265D1"/>
    <w:rsid w:val="00BB3DF5"/>
    <w:rsid w:val="00C7219B"/>
    <w:rsid w:val="00D03305"/>
    <w:rsid w:val="00D06B8C"/>
    <w:rsid w:val="00D23503"/>
    <w:rsid w:val="00FB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B89C7A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A306F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7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346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caterim hoyos leyva</cp:lastModifiedBy>
  <cp:revision>12</cp:revision>
  <dcterms:created xsi:type="dcterms:W3CDTF">2024-10-07T21:21:00Z</dcterms:created>
  <dcterms:modified xsi:type="dcterms:W3CDTF">2026-10-09T16:16:00Z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