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5EE87" w14:textId="1DB47134" w:rsidR="00470519" w:rsidRPr="009D441E" w:rsidRDefault="00470519" w:rsidP="009170F0">
      <w:pPr>
        <w:pStyle w:val="Prrafodelista"/>
        <w:ind w:left="0"/>
        <w:jc w:val="center"/>
        <w:rPr>
          <w:b/>
          <w:bCs/>
        </w:rPr>
      </w:pPr>
      <w:r w:rsidRPr="009D441E">
        <w:rPr>
          <w:b/>
          <w:bCs/>
        </w:rPr>
        <w:t>ANEXO No. 3</w:t>
      </w:r>
    </w:p>
    <w:p w14:paraId="7EA7A943" w14:textId="71D68FC2" w:rsidR="009170F0" w:rsidRPr="009D441E" w:rsidRDefault="009170F0" w:rsidP="009170F0">
      <w:pPr>
        <w:pStyle w:val="Prrafodelista"/>
        <w:ind w:left="0"/>
        <w:jc w:val="center"/>
        <w:rPr>
          <w:b/>
          <w:bCs/>
          <w:color w:val="000000" w:themeColor="text1"/>
        </w:rPr>
      </w:pPr>
      <w:r w:rsidRPr="009D441E">
        <w:rPr>
          <w:b/>
          <w:bCs/>
        </w:rPr>
        <w:t>GARANTIAS DEL PROCESO Y ANÁLISIS DEL RIESGO FORMA DE MITIGARLO</w:t>
      </w:r>
      <w:r w:rsidRPr="009D441E">
        <w:rPr>
          <w:b/>
          <w:bCs/>
          <w:color w:val="000000" w:themeColor="text1"/>
        </w:rPr>
        <w:t xml:space="preserve"> </w:t>
      </w:r>
    </w:p>
    <w:p w14:paraId="409F9346" w14:textId="77777777" w:rsidR="00F05B2D" w:rsidRPr="00976DCF" w:rsidRDefault="00F05B2D" w:rsidP="00F05B2D">
      <w:pPr>
        <w:pStyle w:val="Prrafodelista"/>
        <w:ind w:left="0"/>
        <w:jc w:val="center"/>
        <w:rPr>
          <w:b/>
        </w:rPr>
      </w:pPr>
      <w:r w:rsidRPr="00976DCF">
        <w:rPr>
          <w:b/>
        </w:rPr>
        <w:t>ESTIMACIÓN, TIPIFICACIÓN, ASIGNACIÓN DE RIESGOS Y DETERMINACIÓN DE GARANTÍAS.</w:t>
      </w:r>
    </w:p>
    <w:p w14:paraId="44E1B713" w14:textId="77777777" w:rsidR="00F05B2D" w:rsidRPr="00976DCF" w:rsidRDefault="00F05B2D" w:rsidP="00F05B2D">
      <w:pPr>
        <w:pStyle w:val="Prrafodelista"/>
        <w:ind w:left="0"/>
        <w:jc w:val="center"/>
        <w:rPr>
          <w:b/>
        </w:rPr>
      </w:pPr>
    </w:p>
    <w:p w14:paraId="22393B28" w14:textId="77777777" w:rsidR="00F05B2D" w:rsidRPr="00976DCF" w:rsidRDefault="00F05B2D" w:rsidP="00F05B2D">
      <w:pPr>
        <w:pStyle w:val="Sangra2detindependiente"/>
        <w:spacing w:after="0" w:line="240" w:lineRule="auto"/>
        <w:ind w:left="0"/>
        <w:jc w:val="both"/>
      </w:pPr>
      <w:r w:rsidRPr="00976DCF">
        <w:t>En atención a lo consagrado en el Decreto 1082 de 2015, se estimarán, tipificaran y asignaran los siguientes riesgos:</w:t>
      </w:r>
    </w:p>
    <w:p w14:paraId="089F2C8D" w14:textId="77777777" w:rsidR="00F05B2D" w:rsidRPr="00976DCF" w:rsidRDefault="00F05B2D" w:rsidP="00F05B2D">
      <w:pPr>
        <w:pStyle w:val="Sangra2detindependiente"/>
        <w:spacing w:after="0" w:line="240" w:lineRule="auto"/>
        <w:ind w:left="0"/>
        <w:jc w:val="both"/>
      </w:pPr>
    </w:p>
    <w:p w14:paraId="5D7CC77B" w14:textId="77777777" w:rsidR="00F05B2D" w:rsidRDefault="00F05B2D" w:rsidP="00F05B2D">
      <w:pPr>
        <w:jc w:val="both"/>
        <w:rPr>
          <w:b/>
        </w:rPr>
      </w:pPr>
      <w:r w:rsidRPr="00976DCF">
        <w:rPr>
          <w:b/>
        </w:rPr>
        <w:t xml:space="preserve">ETAPA PRE CONTRACTUAL: </w:t>
      </w:r>
    </w:p>
    <w:p w14:paraId="16FDA49C" w14:textId="77777777" w:rsidR="00F05B2D" w:rsidRPr="00976DCF" w:rsidRDefault="00F05B2D" w:rsidP="00F05B2D">
      <w:pPr>
        <w:jc w:val="both"/>
        <w:rPr>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8"/>
        <w:gridCol w:w="1405"/>
        <w:gridCol w:w="2651"/>
        <w:gridCol w:w="2967"/>
        <w:gridCol w:w="1054"/>
        <w:gridCol w:w="1054"/>
        <w:gridCol w:w="2983"/>
      </w:tblGrid>
      <w:tr w:rsidR="00F05B2D" w:rsidRPr="00282AA9" w14:paraId="0E50459B" w14:textId="77777777" w:rsidTr="00F05B2D">
        <w:trPr>
          <w:jc w:val="center"/>
        </w:trPr>
        <w:tc>
          <w:tcPr>
            <w:tcW w:w="517" w:type="pct"/>
            <w:shd w:val="clear" w:color="auto" w:fill="D9D9D9" w:themeFill="background1" w:themeFillShade="D9"/>
            <w:vAlign w:val="center"/>
          </w:tcPr>
          <w:p w14:paraId="1BA0AFDE" w14:textId="77777777" w:rsidR="00F05B2D" w:rsidRPr="00282AA9" w:rsidRDefault="00F05B2D" w:rsidP="00576948">
            <w:pPr>
              <w:jc w:val="center"/>
              <w:rPr>
                <w:b/>
                <w:sz w:val="12"/>
                <w:szCs w:val="12"/>
              </w:rPr>
            </w:pPr>
            <w:r w:rsidRPr="00282AA9">
              <w:rPr>
                <w:b/>
                <w:sz w:val="12"/>
                <w:szCs w:val="12"/>
              </w:rPr>
              <w:t>MECANISMO DE COBERTURA</w:t>
            </w:r>
          </w:p>
        </w:tc>
        <w:tc>
          <w:tcPr>
            <w:tcW w:w="520" w:type="pct"/>
            <w:shd w:val="clear" w:color="auto" w:fill="D9D9D9" w:themeFill="background1" w:themeFillShade="D9"/>
            <w:vAlign w:val="center"/>
          </w:tcPr>
          <w:p w14:paraId="7E879E27" w14:textId="77777777" w:rsidR="00F05B2D" w:rsidRPr="00282AA9" w:rsidRDefault="00F05B2D" w:rsidP="00576948">
            <w:pPr>
              <w:jc w:val="center"/>
              <w:rPr>
                <w:b/>
                <w:sz w:val="12"/>
                <w:szCs w:val="12"/>
              </w:rPr>
            </w:pPr>
            <w:r w:rsidRPr="00282AA9">
              <w:rPr>
                <w:b/>
                <w:sz w:val="12"/>
                <w:szCs w:val="12"/>
              </w:rPr>
              <w:t>CLASE DE RIESGO</w:t>
            </w:r>
          </w:p>
        </w:tc>
        <w:tc>
          <w:tcPr>
            <w:tcW w:w="981" w:type="pct"/>
            <w:shd w:val="clear" w:color="auto" w:fill="D9D9D9" w:themeFill="background1" w:themeFillShade="D9"/>
            <w:vAlign w:val="center"/>
          </w:tcPr>
          <w:p w14:paraId="33CB3B73" w14:textId="77777777" w:rsidR="00F05B2D" w:rsidRPr="00282AA9" w:rsidRDefault="00F05B2D" w:rsidP="00576948">
            <w:pPr>
              <w:jc w:val="center"/>
              <w:rPr>
                <w:b/>
                <w:sz w:val="12"/>
                <w:szCs w:val="12"/>
              </w:rPr>
            </w:pPr>
            <w:r w:rsidRPr="00282AA9">
              <w:rPr>
                <w:b/>
                <w:sz w:val="12"/>
                <w:szCs w:val="12"/>
              </w:rPr>
              <w:t>TIPIFICACIÓN DE LOS RIESGOS</w:t>
            </w:r>
          </w:p>
        </w:tc>
        <w:tc>
          <w:tcPr>
            <w:tcW w:w="1098" w:type="pct"/>
            <w:shd w:val="clear" w:color="auto" w:fill="D9D9D9" w:themeFill="background1" w:themeFillShade="D9"/>
            <w:vAlign w:val="center"/>
          </w:tcPr>
          <w:p w14:paraId="16B4793B" w14:textId="77777777" w:rsidR="00F05B2D" w:rsidRPr="00282AA9" w:rsidRDefault="00F05B2D" w:rsidP="00576948">
            <w:pPr>
              <w:jc w:val="center"/>
              <w:rPr>
                <w:b/>
                <w:sz w:val="12"/>
                <w:szCs w:val="12"/>
              </w:rPr>
            </w:pPr>
            <w:r w:rsidRPr="00282AA9">
              <w:rPr>
                <w:b/>
                <w:sz w:val="12"/>
                <w:szCs w:val="12"/>
              </w:rPr>
              <w:t>ESTIMACIÓN DEL RIESGO</w:t>
            </w:r>
          </w:p>
        </w:tc>
        <w:tc>
          <w:tcPr>
            <w:tcW w:w="390" w:type="pct"/>
            <w:shd w:val="clear" w:color="auto" w:fill="D9D9D9" w:themeFill="background1" w:themeFillShade="D9"/>
            <w:vAlign w:val="center"/>
          </w:tcPr>
          <w:p w14:paraId="249B86BB" w14:textId="77777777" w:rsidR="00F05B2D" w:rsidRPr="00282AA9" w:rsidRDefault="00F05B2D" w:rsidP="00576948">
            <w:pPr>
              <w:jc w:val="center"/>
              <w:rPr>
                <w:b/>
                <w:sz w:val="12"/>
                <w:szCs w:val="12"/>
              </w:rPr>
            </w:pPr>
            <w:r w:rsidRPr="00282AA9">
              <w:rPr>
                <w:b/>
                <w:sz w:val="12"/>
                <w:szCs w:val="12"/>
              </w:rPr>
              <w:t>ASIGNACIÓN DEL RIESGO</w:t>
            </w:r>
          </w:p>
        </w:tc>
        <w:tc>
          <w:tcPr>
            <w:tcW w:w="390" w:type="pct"/>
            <w:shd w:val="clear" w:color="auto" w:fill="D9D9D9" w:themeFill="background1" w:themeFillShade="D9"/>
            <w:vAlign w:val="center"/>
          </w:tcPr>
          <w:p w14:paraId="7D8C738B" w14:textId="77777777" w:rsidR="00F05B2D" w:rsidRPr="00282AA9" w:rsidRDefault="00F05B2D" w:rsidP="00576948">
            <w:pPr>
              <w:jc w:val="center"/>
              <w:rPr>
                <w:b/>
                <w:sz w:val="12"/>
                <w:szCs w:val="12"/>
              </w:rPr>
            </w:pPr>
            <w:r w:rsidRPr="00282AA9">
              <w:rPr>
                <w:b/>
                <w:sz w:val="12"/>
                <w:szCs w:val="12"/>
              </w:rPr>
              <w:t>VIGENCIA</w:t>
            </w:r>
          </w:p>
        </w:tc>
        <w:tc>
          <w:tcPr>
            <w:tcW w:w="1104" w:type="pct"/>
            <w:shd w:val="clear" w:color="auto" w:fill="D9D9D9" w:themeFill="background1" w:themeFillShade="D9"/>
            <w:vAlign w:val="center"/>
          </w:tcPr>
          <w:p w14:paraId="1039A3DE" w14:textId="77777777" w:rsidR="00F05B2D" w:rsidRPr="00282AA9" w:rsidRDefault="00F05B2D" w:rsidP="00576948">
            <w:pPr>
              <w:jc w:val="center"/>
              <w:rPr>
                <w:b/>
                <w:sz w:val="12"/>
                <w:szCs w:val="12"/>
              </w:rPr>
            </w:pPr>
            <w:r w:rsidRPr="00282AA9">
              <w:rPr>
                <w:b/>
                <w:sz w:val="12"/>
                <w:szCs w:val="12"/>
              </w:rPr>
              <w:t>JUSTIFICACIÓN COBERTURA / VIGENCIA</w:t>
            </w:r>
          </w:p>
        </w:tc>
      </w:tr>
      <w:tr w:rsidR="00F05B2D" w:rsidRPr="00282AA9" w14:paraId="4C9137E0" w14:textId="77777777" w:rsidTr="00F05B2D">
        <w:trPr>
          <w:trHeight w:val="307"/>
          <w:jc w:val="center"/>
        </w:trPr>
        <w:tc>
          <w:tcPr>
            <w:tcW w:w="517" w:type="pct"/>
            <w:vMerge w:val="restart"/>
            <w:vAlign w:val="center"/>
          </w:tcPr>
          <w:p w14:paraId="388B0980" w14:textId="77777777" w:rsidR="00F05B2D" w:rsidRPr="00282AA9" w:rsidRDefault="00F05B2D" w:rsidP="00576948">
            <w:pPr>
              <w:jc w:val="center"/>
              <w:rPr>
                <w:sz w:val="12"/>
                <w:szCs w:val="12"/>
              </w:rPr>
            </w:pPr>
            <w:r w:rsidRPr="00282AA9">
              <w:rPr>
                <w:sz w:val="12"/>
                <w:szCs w:val="12"/>
              </w:rPr>
              <w:t>Garantía de Seriedad</w:t>
            </w:r>
          </w:p>
        </w:tc>
        <w:tc>
          <w:tcPr>
            <w:tcW w:w="520" w:type="pct"/>
            <w:vAlign w:val="center"/>
          </w:tcPr>
          <w:p w14:paraId="48F84433" w14:textId="77777777" w:rsidR="00F05B2D" w:rsidRPr="00282AA9" w:rsidRDefault="00F05B2D" w:rsidP="00576948">
            <w:pPr>
              <w:jc w:val="center"/>
              <w:rPr>
                <w:sz w:val="12"/>
                <w:szCs w:val="12"/>
              </w:rPr>
            </w:pPr>
            <w:r w:rsidRPr="00282AA9">
              <w:rPr>
                <w:sz w:val="12"/>
                <w:szCs w:val="12"/>
              </w:rPr>
              <w:t>Riesgo Jurídico</w:t>
            </w:r>
          </w:p>
        </w:tc>
        <w:tc>
          <w:tcPr>
            <w:tcW w:w="981" w:type="pct"/>
          </w:tcPr>
          <w:p w14:paraId="775D240D" w14:textId="77777777" w:rsidR="00F05B2D" w:rsidRPr="00282AA9" w:rsidRDefault="00F05B2D" w:rsidP="00576948">
            <w:pPr>
              <w:jc w:val="both"/>
              <w:rPr>
                <w:sz w:val="12"/>
                <w:szCs w:val="12"/>
              </w:rPr>
            </w:pPr>
            <w:r w:rsidRPr="00282AA9">
              <w:rPr>
                <w:sz w:val="12"/>
                <w:szCs w:val="12"/>
              </w:rPr>
              <w:t>La no suscripción del contrato sin justa causa</w:t>
            </w:r>
          </w:p>
        </w:tc>
        <w:tc>
          <w:tcPr>
            <w:tcW w:w="1098" w:type="pct"/>
            <w:vMerge w:val="restart"/>
            <w:vAlign w:val="center"/>
          </w:tcPr>
          <w:p w14:paraId="4B3D0A85" w14:textId="77777777" w:rsidR="00F05B2D" w:rsidRPr="00282AA9" w:rsidRDefault="00F05B2D" w:rsidP="00576948">
            <w:pPr>
              <w:jc w:val="both"/>
              <w:rPr>
                <w:sz w:val="12"/>
                <w:szCs w:val="12"/>
              </w:rPr>
            </w:pPr>
            <w:r w:rsidRPr="00282AA9">
              <w:rPr>
                <w:sz w:val="12"/>
                <w:szCs w:val="12"/>
              </w:rPr>
              <w:t>DIEZ POR CIENTO (10%) DEL VALOR TOTAL DEL PRESUPUESTO OFICIAL.</w:t>
            </w:r>
          </w:p>
          <w:p w14:paraId="7FC97DA2" w14:textId="77777777" w:rsidR="00F05B2D" w:rsidRPr="00282AA9" w:rsidRDefault="00F05B2D" w:rsidP="00576948">
            <w:pPr>
              <w:jc w:val="both"/>
              <w:rPr>
                <w:sz w:val="12"/>
                <w:szCs w:val="12"/>
              </w:rPr>
            </w:pPr>
            <w:r w:rsidRPr="00282AA9">
              <w:rPr>
                <w:sz w:val="12"/>
                <w:szCs w:val="12"/>
              </w:rPr>
              <w:t>CRITERIOS DIFERENCIALES</w:t>
            </w:r>
          </w:p>
          <w:p w14:paraId="6FE5B093" w14:textId="77777777" w:rsidR="00F05B2D" w:rsidRPr="00282AA9" w:rsidRDefault="00F05B2D" w:rsidP="00576948">
            <w:pPr>
              <w:jc w:val="both"/>
              <w:rPr>
                <w:sz w:val="12"/>
                <w:szCs w:val="12"/>
              </w:rPr>
            </w:pPr>
            <w:r w:rsidRPr="00282AA9">
              <w:rPr>
                <w:sz w:val="12"/>
                <w:szCs w:val="12"/>
              </w:rPr>
              <w:t>EN CUMPLIMIENTO DE LO DISPUESTO EN LOS ARTÍCULOS 31 Y 32 DE LA LEY 2069 DE 2020, REGLAMENTADOS POR EL ARTÍCULO 3 DEL DECRETO 1860 DE 2021 QUE ADICIONÓ LOS ARTÍCULOS 2.2.1.2.4.2.14 AL 2.2.1.2.4.2.18 DEL DECRETO 1082 DE 2015, PARA LOS PROPONENTES QUE ACREDITEN LA CALIDAD DE MIPYME, Y EMPRENDIMIENTO Y EMPRESAS DE MUJERES, Y EN CUMPLIMIENTO DEL ARTÍCULO 1 QUE MODIFICÓ LOS ARTÍCULOS 2.2.1.2.4.2.6 AL 2.2.1.2.4.2.8 DEL DECRETO 1082 DE 2015, LOS PROPONENTES QUE ACREDITEN SER EMPRENDIMIENTOS Y EMPRESAS DE PERSONAS CON DISCAPACIDAD. PODRÁN PRESENTAR LA GARANTÍA DE SERIEDAD POR EL OCHO (8%) POR CIENTO, DEL VALOR TOTAL DEL PRESUPUESTO OFICIAL.</w:t>
            </w:r>
          </w:p>
          <w:p w14:paraId="59B3FA00" w14:textId="77777777" w:rsidR="00F05B2D" w:rsidRPr="00282AA9" w:rsidRDefault="00F05B2D" w:rsidP="00576948">
            <w:pPr>
              <w:jc w:val="both"/>
              <w:rPr>
                <w:sz w:val="12"/>
                <w:szCs w:val="12"/>
              </w:rPr>
            </w:pPr>
            <w:r w:rsidRPr="00282AA9">
              <w:rPr>
                <w:sz w:val="12"/>
                <w:szCs w:val="12"/>
              </w:rPr>
              <w:t>TRATÁNDOSE DE PROPONENTES PLURALES, EL CRITERIO DIFERENCIAL APLICARÁ CUANDO POR LO MENOS UNO DE SUS INTEGRANTES ACREDITE LA CALIDAD DE MIPYME, EMPRENDIMIENTO Y EMPRESAS DE MUJERES, EMPRENDIMIENTOS Y EMPRESAS DE PERSONAS CON DISCAPACIDAD Y ACREDITEN UNA PARTICIPACIÓN IGUAL O SUPERIOR AL DIEZ POR CIENTO (10%) DENTRO DE LA ESTRUCTURA PLURAL.</w:t>
            </w:r>
          </w:p>
        </w:tc>
        <w:tc>
          <w:tcPr>
            <w:tcW w:w="390" w:type="pct"/>
            <w:vMerge w:val="restart"/>
            <w:vAlign w:val="center"/>
          </w:tcPr>
          <w:p w14:paraId="688AC2EA" w14:textId="77777777" w:rsidR="00F05B2D" w:rsidRPr="00282AA9" w:rsidRDefault="00F05B2D" w:rsidP="00576948">
            <w:pPr>
              <w:ind w:left="-108"/>
              <w:jc w:val="center"/>
              <w:rPr>
                <w:sz w:val="12"/>
                <w:szCs w:val="12"/>
              </w:rPr>
            </w:pPr>
            <w:r w:rsidRPr="00282AA9">
              <w:rPr>
                <w:sz w:val="12"/>
                <w:szCs w:val="12"/>
              </w:rPr>
              <w:t>Oferentes</w:t>
            </w:r>
          </w:p>
        </w:tc>
        <w:tc>
          <w:tcPr>
            <w:tcW w:w="390" w:type="pct"/>
            <w:vMerge w:val="restart"/>
            <w:vAlign w:val="center"/>
          </w:tcPr>
          <w:p w14:paraId="2E6480F2" w14:textId="77777777" w:rsidR="00F05B2D" w:rsidRPr="00282AA9" w:rsidRDefault="00F05B2D" w:rsidP="00576948">
            <w:pPr>
              <w:jc w:val="both"/>
              <w:rPr>
                <w:sz w:val="12"/>
                <w:szCs w:val="12"/>
              </w:rPr>
            </w:pPr>
            <w:r w:rsidRPr="00282AA9">
              <w:rPr>
                <w:sz w:val="12"/>
                <w:szCs w:val="12"/>
              </w:rPr>
              <w:t>Desde la presentación de la oferta y por cuatro (04) meses más.</w:t>
            </w:r>
          </w:p>
        </w:tc>
        <w:tc>
          <w:tcPr>
            <w:tcW w:w="1104" w:type="pct"/>
            <w:vMerge w:val="restart"/>
            <w:vAlign w:val="center"/>
          </w:tcPr>
          <w:p w14:paraId="60B39A01" w14:textId="77777777" w:rsidR="00F05B2D" w:rsidRPr="00282AA9" w:rsidRDefault="00F05B2D" w:rsidP="00576948">
            <w:pPr>
              <w:jc w:val="both"/>
              <w:rPr>
                <w:sz w:val="12"/>
                <w:szCs w:val="12"/>
              </w:rPr>
            </w:pPr>
            <w:r w:rsidRPr="00282AA9">
              <w:rPr>
                <w:sz w:val="12"/>
                <w:szCs w:val="12"/>
              </w:rPr>
              <w:t>LA GARANTÍA DE SERIEDAD DE LA OFERTA AMPARA EL RIESGO DERIVADO DE LA NO SUSCRIPCIÓN DEL CONTRATO SIN JUSTA CAUSA, LA NO AMPLIACIÓN DE LA VIGENCIA DE LA GARANTÍA CUANDO HAYA LUGAR A ELLO, EL RETIRO DE LA OFERTA DESPUÉS DEL VENCIMIENTO DEL TÉRMINO DE PRESENTACIÓN Y LA FALTA DE OTORGAMIENTO DE LA GARANTÍA DE CUMPLIMIENTO POR PARTE DEL PROPONENTE ADJUDICATARIO. LA COBERTURA CORRESPONDERÁ AL DIEZ POR CIENTO (10%) DEL VALOR TOTAL DEL PRESUPUESTO OFICIAL Y ESTARÁ VIGENTE DESDE LA PRESENTACIÓN DE LA OFERTA Y CUATRO (4) MESES MÁS.</w:t>
            </w:r>
          </w:p>
          <w:p w14:paraId="65280D40" w14:textId="77777777" w:rsidR="00F05B2D" w:rsidRPr="00282AA9" w:rsidRDefault="00F05B2D" w:rsidP="00576948">
            <w:pPr>
              <w:jc w:val="both"/>
              <w:rPr>
                <w:sz w:val="12"/>
                <w:szCs w:val="12"/>
              </w:rPr>
            </w:pPr>
            <w:r w:rsidRPr="00282AA9">
              <w:rPr>
                <w:sz w:val="12"/>
                <w:szCs w:val="12"/>
              </w:rPr>
              <w:t>EN APLICACIÓN DE LOS CRITERIOS DIFERENCIALES PREVISTOS PARA MIPYMES, EMPRENDIMIENTO Y EMPRESAS DE MUJERES Y EMPRENDIMIENTOS Y EMPRESAS DE PERSONAS CON DISCAPACIDAD, LA COBERTURA SERÁ DEL OCHO POR CIENTO (8%) DEL VALOR TOTAL DEL PRESUPUESTO OFICIAL Y DEBERÁ ESTAR VIGENTE DESDE LA PRESENTACIÓN DE LA OFERTA Y CUATRO (4) MESES MÁS.</w:t>
            </w:r>
          </w:p>
        </w:tc>
      </w:tr>
      <w:tr w:rsidR="00F05B2D" w:rsidRPr="00282AA9" w14:paraId="47041299" w14:textId="77777777" w:rsidTr="00F05B2D">
        <w:trPr>
          <w:jc w:val="center"/>
        </w:trPr>
        <w:tc>
          <w:tcPr>
            <w:tcW w:w="517" w:type="pct"/>
            <w:vMerge/>
          </w:tcPr>
          <w:p w14:paraId="7A196E3A" w14:textId="77777777" w:rsidR="00F05B2D" w:rsidRPr="00282AA9" w:rsidRDefault="00F05B2D" w:rsidP="00576948">
            <w:pPr>
              <w:jc w:val="both"/>
              <w:rPr>
                <w:sz w:val="12"/>
                <w:szCs w:val="12"/>
              </w:rPr>
            </w:pPr>
          </w:p>
        </w:tc>
        <w:tc>
          <w:tcPr>
            <w:tcW w:w="520" w:type="pct"/>
            <w:vAlign w:val="center"/>
          </w:tcPr>
          <w:p w14:paraId="3CA6AFD1" w14:textId="77777777" w:rsidR="00F05B2D" w:rsidRPr="00282AA9" w:rsidRDefault="00F05B2D" w:rsidP="00576948">
            <w:pPr>
              <w:jc w:val="center"/>
              <w:rPr>
                <w:sz w:val="12"/>
                <w:szCs w:val="12"/>
              </w:rPr>
            </w:pPr>
            <w:r w:rsidRPr="00282AA9">
              <w:rPr>
                <w:sz w:val="12"/>
                <w:szCs w:val="12"/>
              </w:rPr>
              <w:t xml:space="preserve">Riesgo jurídico </w:t>
            </w:r>
          </w:p>
        </w:tc>
        <w:tc>
          <w:tcPr>
            <w:tcW w:w="981" w:type="pct"/>
            <w:vAlign w:val="center"/>
          </w:tcPr>
          <w:p w14:paraId="61B3AB6E" w14:textId="77777777" w:rsidR="00F05B2D" w:rsidRPr="00282AA9" w:rsidRDefault="00F05B2D" w:rsidP="00576948">
            <w:pPr>
              <w:jc w:val="both"/>
              <w:rPr>
                <w:sz w:val="12"/>
                <w:szCs w:val="12"/>
              </w:rPr>
            </w:pPr>
            <w:r w:rsidRPr="00282AA9">
              <w:rPr>
                <w:sz w:val="12"/>
                <w:szCs w:val="12"/>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(3) meses.</w:t>
            </w:r>
          </w:p>
        </w:tc>
        <w:tc>
          <w:tcPr>
            <w:tcW w:w="1098" w:type="pct"/>
            <w:vMerge/>
          </w:tcPr>
          <w:p w14:paraId="44C4983E" w14:textId="77777777" w:rsidR="00F05B2D" w:rsidRPr="00282AA9" w:rsidRDefault="00F05B2D" w:rsidP="00576948">
            <w:pPr>
              <w:jc w:val="both"/>
              <w:rPr>
                <w:sz w:val="12"/>
                <w:szCs w:val="12"/>
              </w:rPr>
            </w:pPr>
          </w:p>
        </w:tc>
        <w:tc>
          <w:tcPr>
            <w:tcW w:w="390" w:type="pct"/>
            <w:vMerge/>
          </w:tcPr>
          <w:p w14:paraId="451150F9" w14:textId="77777777" w:rsidR="00F05B2D" w:rsidRPr="00282AA9" w:rsidRDefault="00F05B2D" w:rsidP="00576948">
            <w:pPr>
              <w:jc w:val="both"/>
              <w:rPr>
                <w:sz w:val="12"/>
                <w:szCs w:val="12"/>
              </w:rPr>
            </w:pPr>
          </w:p>
        </w:tc>
        <w:tc>
          <w:tcPr>
            <w:tcW w:w="390" w:type="pct"/>
            <w:vMerge/>
          </w:tcPr>
          <w:p w14:paraId="445C411D" w14:textId="77777777" w:rsidR="00F05B2D" w:rsidRPr="00282AA9" w:rsidRDefault="00F05B2D" w:rsidP="00576948">
            <w:pPr>
              <w:jc w:val="both"/>
              <w:rPr>
                <w:sz w:val="12"/>
                <w:szCs w:val="12"/>
              </w:rPr>
            </w:pPr>
          </w:p>
        </w:tc>
        <w:tc>
          <w:tcPr>
            <w:tcW w:w="1104" w:type="pct"/>
            <w:vMerge/>
          </w:tcPr>
          <w:p w14:paraId="223ADB84" w14:textId="77777777" w:rsidR="00F05B2D" w:rsidRPr="00282AA9" w:rsidRDefault="00F05B2D" w:rsidP="00576948">
            <w:pPr>
              <w:jc w:val="both"/>
              <w:rPr>
                <w:sz w:val="12"/>
                <w:szCs w:val="12"/>
              </w:rPr>
            </w:pPr>
          </w:p>
        </w:tc>
      </w:tr>
      <w:tr w:rsidR="00F05B2D" w:rsidRPr="00282AA9" w14:paraId="451321B8" w14:textId="77777777" w:rsidTr="00F05B2D">
        <w:trPr>
          <w:jc w:val="center"/>
        </w:trPr>
        <w:tc>
          <w:tcPr>
            <w:tcW w:w="517" w:type="pct"/>
            <w:vMerge/>
          </w:tcPr>
          <w:p w14:paraId="024A418A" w14:textId="77777777" w:rsidR="00F05B2D" w:rsidRPr="00282AA9" w:rsidRDefault="00F05B2D" w:rsidP="00576948">
            <w:pPr>
              <w:jc w:val="both"/>
              <w:rPr>
                <w:sz w:val="12"/>
                <w:szCs w:val="12"/>
              </w:rPr>
            </w:pPr>
          </w:p>
        </w:tc>
        <w:tc>
          <w:tcPr>
            <w:tcW w:w="520" w:type="pct"/>
            <w:vAlign w:val="center"/>
          </w:tcPr>
          <w:p w14:paraId="75C10952" w14:textId="77777777" w:rsidR="00F05B2D" w:rsidRPr="00282AA9" w:rsidRDefault="00F05B2D" w:rsidP="00576948">
            <w:pPr>
              <w:jc w:val="center"/>
              <w:rPr>
                <w:sz w:val="12"/>
                <w:szCs w:val="12"/>
              </w:rPr>
            </w:pPr>
            <w:r w:rsidRPr="00282AA9">
              <w:rPr>
                <w:sz w:val="12"/>
                <w:szCs w:val="12"/>
              </w:rPr>
              <w:t xml:space="preserve">Riesgo jurídico </w:t>
            </w:r>
          </w:p>
        </w:tc>
        <w:tc>
          <w:tcPr>
            <w:tcW w:w="981" w:type="pct"/>
            <w:vAlign w:val="center"/>
          </w:tcPr>
          <w:p w14:paraId="098F85DB" w14:textId="77777777" w:rsidR="00F05B2D" w:rsidRPr="00282AA9" w:rsidRDefault="00F05B2D" w:rsidP="00576948">
            <w:pPr>
              <w:jc w:val="both"/>
              <w:rPr>
                <w:sz w:val="12"/>
                <w:szCs w:val="12"/>
              </w:rPr>
            </w:pPr>
            <w:r w:rsidRPr="00282AA9">
              <w:rPr>
                <w:sz w:val="12"/>
                <w:szCs w:val="12"/>
              </w:rPr>
              <w:t>La falta de otorgamiento por parte del proponente seleccionado, de la garantía de cumplimiento exigida por la entidad para amparar el incumplimiento de las obligaciones del contrato.</w:t>
            </w:r>
          </w:p>
        </w:tc>
        <w:tc>
          <w:tcPr>
            <w:tcW w:w="1098" w:type="pct"/>
            <w:vMerge/>
          </w:tcPr>
          <w:p w14:paraId="620EDEB9" w14:textId="77777777" w:rsidR="00F05B2D" w:rsidRPr="00282AA9" w:rsidRDefault="00F05B2D" w:rsidP="00576948">
            <w:pPr>
              <w:jc w:val="both"/>
              <w:rPr>
                <w:sz w:val="12"/>
                <w:szCs w:val="12"/>
              </w:rPr>
            </w:pPr>
          </w:p>
        </w:tc>
        <w:tc>
          <w:tcPr>
            <w:tcW w:w="390" w:type="pct"/>
            <w:vMerge/>
          </w:tcPr>
          <w:p w14:paraId="6F8359F0" w14:textId="77777777" w:rsidR="00F05B2D" w:rsidRPr="00282AA9" w:rsidRDefault="00F05B2D" w:rsidP="00576948">
            <w:pPr>
              <w:jc w:val="both"/>
              <w:rPr>
                <w:sz w:val="12"/>
                <w:szCs w:val="12"/>
              </w:rPr>
            </w:pPr>
          </w:p>
        </w:tc>
        <w:tc>
          <w:tcPr>
            <w:tcW w:w="390" w:type="pct"/>
            <w:vMerge/>
          </w:tcPr>
          <w:p w14:paraId="1D1E3A42" w14:textId="77777777" w:rsidR="00F05B2D" w:rsidRPr="00282AA9" w:rsidRDefault="00F05B2D" w:rsidP="00576948">
            <w:pPr>
              <w:jc w:val="both"/>
              <w:rPr>
                <w:sz w:val="12"/>
                <w:szCs w:val="12"/>
              </w:rPr>
            </w:pPr>
          </w:p>
        </w:tc>
        <w:tc>
          <w:tcPr>
            <w:tcW w:w="1104" w:type="pct"/>
            <w:vMerge/>
          </w:tcPr>
          <w:p w14:paraId="2BADC960" w14:textId="77777777" w:rsidR="00F05B2D" w:rsidRPr="00282AA9" w:rsidRDefault="00F05B2D" w:rsidP="00576948">
            <w:pPr>
              <w:jc w:val="both"/>
              <w:rPr>
                <w:sz w:val="12"/>
                <w:szCs w:val="12"/>
              </w:rPr>
            </w:pPr>
          </w:p>
        </w:tc>
      </w:tr>
      <w:tr w:rsidR="00F05B2D" w:rsidRPr="00282AA9" w14:paraId="7578C64D" w14:textId="77777777" w:rsidTr="00F05B2D">
        <w:trPr>
          <w:jc w:val="center"/>
        </w:trPr>
        <w:tc>
          <w:tcPr>
            <w:tcW w:w="517" w:type="pct"/>
            <w:vMerge/>
          </w:tcPr>
          <w:p w14:paraId="0A017261" w14:textId="77777777" w:rsidR="00F05B2D" w:rsidRPr="00282AA9" w:rsidRDefault="00F05B2D" w:rsidP="00576948">
            <w:pPr>
              <w:jc w:val="both"/>
              <w:rPr>
                <w:sz w:val="12"/>
                <w:szCs w:val="12"/>
              </w:rPr>
            </w:pPr>
          </w:p>
        </w:tc>
        <w:tc>
          <w:tcPr>
            <w:tcW w:w="520" w:type="pct"/>
            <w:vAlign w:val="center"/>
          </w:tcPr>
          <w:p w14:paraId="748DA13E" w14:textId="77777777" w:rsidR="00F05B2D" w:rsidRPr="00282AA9" w:rsidRDefault="00F05B2D" w:rsidP="00576948">
            <w:pPr>
              <w:jc w:val="center"/>
              <w:rPr>
                <w:sz w:val="12"/>
                <w:szCs w:val="12"/>
              </w:rPr>
            </w:pPr>
            <w:r w:rsidRPr="00282AA9">
              <w:rPr>
                <w:sz w:val="12"/>
                <w:szCs w:val="12"/>
              </w:rPr>
              <w:t xml:space="preserve">Riesgo jurídico </w:t>
            </w:r>
          </w:p>
        </w:tc>
        <w:tc>
          <w:tcPr>
            <w:tcW w:w="981" w:type="pct"/>
            <w:vAlign w:val="center"/>
          </w:tcPr>
          <w:p w14:paraId="786FB597" w14:textId="77777777" w:rsidR="00F05B2D" w:rsidRPr="00282AA9" w:rsidRDefault="00F05B2D" w:rsidP="00576948">
            <w:pPr>
              <w:jc w:val="both"/>
              <w:rPr>
                <w:sz w:val="12"/>
                <w:szCs w:val="12"/>
              </w:rPr>
            </w:pPr>
            <w:r w:rsidRPr="00282AA9">
              <w:rPr>
                <w:sz w:val="12"/>
                <w:szCs w:val="12"/>
              </w:rPr>
              <w:t>El retiro de la oferta después de vencido el término fijado para la presentación de las propuestas</w:t>
            </w:r>
          </w:p>
        </w:tc>
        <w:tc>
          <w:tcPr>
            <w:tcW w:w="1098" w:type="pct"/>
            <w:vMerge/>
          </w:tcPr>
          <w:p w14:paraId="70965B9C" w14:textId="77777777" w:rsidR="00F05B2D" w:rsidRPr="00282AA9" w:rsidRDefault="00F05B2D" w:rsidP="00576948">
            <w:pPr>
              <w:jc w:val="both"/>
              <w:rPr>
                <w:sz w:val="12"/>
                <w:szCs w:val="12"/>
              </w:rPr>
            </w:pPr>
          </w:p>
        </w:tc>
        <w:tc>
          <w:tcPr>
            <w:tcW w:w="390" w:type="pct"/>
            <w:vMerge/>
          </w:tcPr>
          <w:p w14:paraId="53457651" w14:textId="77777777" w:rsidR="00F05B2D" w:rsidRPr="00282AA9" w:rsidRDefault="00F05B2D" w:rsidP="00576948">
            <w:pPr>
              <w:jc w:val="both"/>
              <w:rPr>
                <w:sz w:val="12"/>
                <w:szCs w:val="12"/>
              </w:rPr>
            </w:pPr>
          </w:p>
        </w:tc>
        <w:tc>
          <w:tcPr>
            <w:tcW w:w="390" w:type="pct"/>
            <w:vMerge/>
          </w:tcPr>
          <w:p w14:paraId="2AD8EB00" w14:textId="77777777" w:rsidR="00F05B2D" w:rsidRPr="00282AA9" w:rsidRDefault="00F05B2D" w:rsidP="00576948">
            <w:pPr>
              <w:jc w:val="both"/>
              <w:rPr>
                <w:sz w:val="12"/>
                <w:szCs w:val="12"/>
              </w:rPr>
            </w:pPr>
          </w:p>
        </w:tc>
        <w:tc>
          <w:tcPr>
            <w:tcW w:w="1104" w:type="pct"/>
            <w:vMerge/>
          </w:tcPr>
          <w:p w14:paraId="5EBC3637" w14:textId="77777777" w:rsidR="00F05B2D" w:rsidRPr="00282AA9" w:rsidRDefault="00F05B2D" w:rsidP="00576948">
            <w:pPr>
              <w:jc w:val="both"/>
              <w:rPr>
                <w:sz w:val="12"/>
                <w:szCs w:val="12"/>
              </w:rPr>
            </w:pPr>
          </w:p>
        </w:tc>
      </w:tr>
    </w:tbl>
    <w:p w14:paraId="355C6E83" w14:textId="77777777" w:rsidR="00F05B2D" w:rsidRDefault="00F05B2D" w:rsidP="00F05B2D">
      <w:pPr>
        <w:jc w:val="both"/>
        <w:rPr>
          <w:b/>
        </w:rPr>
      </w:pPr>
    </w:p>
    <w:p w14:paraId="658E5779" w14:textId="77777777" w:rsidR="00F05B2D" w:rsidRDefault="00F05B2D" w:rsidP="00F05B2D">
      <w:pPr>
        <w:jc w:val="both"/>
        <w:rPr>
          <w:b/>
        </w:rPr>
      </w:pPr>
    </w:p>
    <w:p w14:paraId="0510AADB" w14:textId="77777777" w:rsidR="00F05B2D" w:rsidRDefault="00F05B2D" w:rsidP="00F05B2D">
      <w:pPr>
        <w:jc w:val="both"/>
        <w:rPr>
          <w:b/>
        </w:rPr>
      </w:pPr>
    </w:p>
    <w:p w14:paraId="59AAD8EA" w14:textId="77777777" w:rsidR="00F05B2D" w:rsidRDefault="00F05B2D" w:rsidP="00F05B2D">
      <w:pPr>
        <w:jc w:val="both"/>
        <w:rPr>
          <w:b/>
        </w:rPr>
      </w:pPr>
    </w:p>
    <w:p w14:paraId="4B9351FC" w14:textId="77777777" w:rsidR="00F05B2D" w:rsidRDefault="00F05B2D" w:rsidP="00F05B2D">
      <w:pPr>
        <w:jc w:val="both"/>
        <w:rPr>
          <w:b/>
        </w:rPr>
      </w:pPr>
    </w:p>
    <w:p w14:paraId="062DA1B2" w14:textId="77777777" w:rsidR="00F05B2D" w:rsidRPr="00976DCF" w:rsidRDefault="00F05B2D" w:rsidP="00F05B2D">
      <w:pPr>
        <w:jc w:val="both"/>
        <w:rPr>
          <w:b/>
        </w:rPr>
      </w:pPr>
    </w:p>
    <w:p w14:paraId="360858DA" w14:textId="77777777" w:rsidR="00F05B2D" w:rsidRDefault="00F05B2D" w:rsidP="00F05B2D">
      <w:pPr>
        <w:tabs>
          <w:tab w:val="left" w:pos="-1080"/>
          <w:tab w:val="left" w:pos="0"/>
        </w:tabs>
        <w:rPr>
          <w:b/>
        </w:rPr>
      </w:pPr>
      <w:r w:rsidRPr="00976DCF">
        <w:rPr>
          <w:b/>
        </w:rPr>
        <w:lastRenderedPageBreak/>
        <w:t>ETAPA CONTRACTUAL</w:t>
      </w:r>
    </w:p>
    <w:p w14:paraId="7945850C" w14:textId="77777777" w:rsidR="00F05B2D" w:rsidRPr="00976DCF" w:rsidRDefault="00F05B2D" w:rsidP="00F05B2D">
      <w:pPr>
        <w:tabs>
          <w:tab w:val="left" w:pos="-1080"/>
          <w:tab w:val="left" w:pos="0"/>
        </w:tabs>
        <w:rPr>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6"/>
        <w:gridCol w:w="1300"/>
        <w:gridCol w:w="1667"/>
        <w:gridCol w:w="1484"/>
        <w:gridCol w:w="1670"/>
        <w:gridCol w:w="1670"/>
        <w:gridCol w:w="4245"/>
      </w:tblGrid>
      <w:tr w:rsidR="00F05B2D" w:rsidRPr="001F0616" w14:paraId="55AE0E83" w14:textId="77777777" w:rsidTr="00F05B2D">
        <w:trPr>
          <w:trHeight w:val="509"/>
          <w:jc w:val="center"/>
        </w:trPr>
        <w:tc>
          <w:tcPr>
            <w:tcW w:w="546"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B0E261A" w14:textId="77777777" w:rsidR="00F05B2D" w:rsidRPr="001F0616" w:rsidRDefault="00F05B2D" w:rsidP="00576948">
            <w:pPr>
              <w:tabs>
                <w:tab w:val="left" w:pos="567"/>
              </w:tabs>
              <w:spacing w:line="252" w:lineRule="auto"/>
              <w:jc w:val="center"/>
              <w:rPr>
                <w:b/>
                <w:sz w:val="13"/>
                <w:szCs w:val="13"/>
              </w:rPr>
            </w:pPr>
            <w:r w:rsidRPr="001F0616">
              <w:rPr>
                <w:b/>
                <w:sz w:val="13"/>
                <w:szCs w:val="13"/>
              </w:rPr>
              <w:t>MECANISMO DE COBERTURA</w:t>
            </w:r>
          </w:p>
        </w:tc>
        <w:tc>
          <w:tcPr>
            <w:tcW w:w="48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8D8A050" w14:textId="77777777" w:rsidR="00F05B2D" w:rsidRPr="001F0616" w:rsidRDefault="00F05B2D" w:rsidP="00576948">
            <w:pPr>
              <w:tabs>
                <w:tab w:val="left" w:pos="567"/>
              </w:tabs>
              <w:spacing w:line="252" w:lineRule="auto"/>
              <w:jc w:val="center"/>
              <w:rPr>
                <w:b/>
                <w:sz w:val="13"/>
                <w:szCs w:val="13"/>
              </w:rPr>
            </w:pPr>
            <w:r w:rsidRPr="001F0616">
              <w:rPr>
                <w:b/>
                <w:sz w:val="13"/>
                <w:szCs w:val="13"/>
              </w:rPr>
              <w:t>CLASE DE RIESGO</w:t>
            </w:r>
          </w:p>
        </w:tc>
        <w:tc>
          <w:tcPr>
            <w:tcW w:w="617"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98B1A6B" w14:textId="77777777" w:rsidR="00F05B2D" w:rsidRPr="001F0616" w:rsidRDefault="00F05B2D" w:rsidP="00576948">
            <w:pPr>
              <w:tabs>
                <w:tab w:val="left" w:pos="567"/>
              </w:tabs>
              <w:spacing w:line="252" w:lineRule="auto"/>
              <w:jc w:val="center"/>
              <w:rPr>
                <w:b/>
                <w:sz w:val="13"/>
                <w:szCs w:val="13"/>
              </w:rPr>
            </w:pPr>
            <w:r w:rsidRPr="001F0616">
              <w:rPr>
                <w:b/>
                <w:sz w:val="13"/>
                <w:szCs w:val="13"/>
              </w:rPr>
              <w:t>TIPIFICACION DE LOS RIESGOS</w:t>
            </w:r>
          </w:p>
        </w:tc>
        <w:tc>
          <w:tcPr>
            <w:tcW w:w="549"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881504A" w14:textId="77777777" w:rsidR="00F05B2D" w:rsidRPr="001F0616" w:rsidRDefault="00F05B2D" w:rsidP="00576948">
            <w:pPr>
              <w:tabs>
                <w:tab w:val="left" w:pos="567"/>
              </w:tabs>
              <w:spacing w:line="252" w:lineRule="auto"/>
              <w:jc w:val="center"/>
              <w:rPr>
                <w:b/>
                <w:sz w:val="13"/>
                <w:szCs w:val="13"/>
              </w:rPr>
            </w:pPr>
            <w:r w:rsidRPr="001F0616">
              <w:rPr>
                <w:b/>
                <w:sz w:val="13"/>
                <w:szCs w:val="13"/>
              </w:rPr>
              <w:t>ESTIMACION DEL RIESGO</w:t>
            </w:r>
          </w:p>
        </w:tc>
        <w:tc>
          <w:tcPr>
            <w:tcW w:w="61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3F2036C" w14:textId="77777777" w:rsidR="00F05B2D" w:rsidRPr="001F0616" w:rsidRDefault="00F05B2D" w:rsidP="00576948">
            <w:pPr>
              <w:tabs>
                <w:tab w:val="left" w:pos="567"/>
              </w:tabs>
              <w:spacing w:line="252" w:lineRule="auto"/>
              <w:jc w:val="center"/>
              <w:rPr>
                <w:b/>
                <w:sz w:val="13"/>
                <w:szCs w:val="13"/>
              </w:rPr>
            </w:pPr>
            <w:r w:rsidRPr="001F0616">
              <w:rPr>
                <w:b/>
                <w:sz w:val="13"/>
                <w:szCs w:val="13"/>
              </w:rPr>
              <w:t>ASIGNACION DEL RIESGO</w:t>
            </w:r>
          </w:p>
        </w:tc>
        <w:tc>
          <w:tcPr>
            <w:tcW w:w="61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67A063A" w14:textId="77777777" w:rsidR="00F05B2D" w:rsidRPr="001F0616" w:rsidRDefault="00F05B2D" w:rsidP="00576948">
            <w:pPr>
              <w:tabs>
                <w:tab w:val="left" w:pos="567"/>
              </w:tabs>
              <w:spacing w:line="252" w:lineRule="auto"/>
              <w:jc w:val="center"/>
              <w:rPr>
                <w:b/>
                <w:sz w:val="13"/>
                <w:szCs w:val="13"/>
              </w:rPr>
            </w:pPr>
            <w:r w:rsidRPr="001F0616">
              <w:rPr>
                <w:b/>
                <w:sz w:val="13"/>
                <w:szCs w:val="13"/>
              </w:rPr>
              <w:t>VIGENCIA</w:t>
            </w:r>
          </w:p>
        </w:tc>
        <w:tc>
          <w:tcPr>
            <w:tcW w:w="1572" w:type="pct"/>
            <w:tcBorders>
              <w:top w:val="single" w:sz="4" w:space="0" w:color="000000"/>
              <w:left w:val="single" w:sz="4" w:space="0" w:color="000000"/>
              <w:bottom w:val="single" w:sz="4" w:space="0" w:color="000000"/>
              <w:right w:val="single" w:sz="4" w:space="0" w:color="000000"/>
            </w:tcBorders>
            <w:shd w:val="clear" w:color="auto" w:fill="DDD9C3"/>
            <w:vAlign w:val="center"/>
          </w:tcPr>
          <w:p w14:paraId="624D9731" w14:textId="77777777" w:rsidR="00F05B2D" w:rsidRPr="001F0616" w:rsidRDefault="00F05B2D" w:rsidP="00576948">
            <w:pPr>
              <w:tabs>
                <w:tab w:val="left" w:pos="567"/>
              </w:tabs>
              <w:spacing w:line="252" w:lineRule="auto"/>
              <w:rPr>
                <w:b/>
                <w:sz w:val="13"/>
                <w:szCs w:val="13"/>
              </w:rPr>
            </w:pPr>
            <w:r w:rsidRPr="001F0616">
              <w:rPr>
                <w:b/>
                <w:sz w:val="13"/>
                <w:szCs w:val="13"/>
              </w:rPr>
              <w:t>JUSTIFICACION COBERTURA / VIGENCIA</w:t>
            </w:r>
          </w:p>
        </w:tc>
      </w:tr>
      <w:tr w:rsidR="00F05B2D" w:rsidRPr="001F0616" w14:paraId="41C5B6C3" w14:textId="77777777" w:rsidTr="00F05B2D">
        <w:trPr>
          <w:trHeight w:val="491"/>
          <w:jc w:val="center"/>
        </w:trPr>
        <w:tc>
          <w:tcPr>
            <w:tcW w:w="546" w:type="pct"/>
            <w:tcBorders>
              <w:top w:val="single" w:sz="4" w:space="0" w:color="000000"/>
              <w:left w:val="single" w:sz="4" w:space="0" w:color="000000"/>
              <w:bottom w:val="single" w:sz="4" w:space="0" w:color="000000"/>
              <w:right w:val="single" w:sz="4" w:space="0" w:color="000000"/>
            </w:tcBorders>
            <w:vAlign w:val="center"/>
            <w:hideMark/>
          </w:tcPr>
          <w:p w14:paraId="116F9E05" w14:textId="77777777" w:rsidR="00F05B2D" w:rsidRPr="001F0616" w:rsidRDefault="00F05B2D" w:rsidP="00576948">
            <w:pPr>
              <w:tabs>
                <w:tab w:val="left" w:pos="567"/>
              </w:tabs>
              <w:spacing w:line="252" w:lineRule="auto"/>
              <w:jc w:val="center"/>
              <w:rPr>
                <w:sz w:val="13"/>
                <w:szCs w:val="13"/>
              </w:rPr>
            </w:pPr>
            <w:r w:rsidRPr="001F0616">
              <w:rPr>
                <w:sz w:val="13"/>
                <w:szCs w:val="13"/>
              </w:rPr>
              <w:t>GARANTIA UNICA</w:t>
            </w:r>
          </w:p>
        </w:tc>
        <w:tc>
          <w:tcPr>
            <w:tcW w:w="481" w:type="pct"/>
            <w:tcBorders>
              <w:top w:val="single" w:sz="4" w:space="0" w:color="000000"/>
              <w:left w:val="single" w:sz="4" w:space="0" w:color="000000"/>
              <w:bottom w:val="single" w:sz="4" w:space="0" w:color="000000"/>
              <w:right w:val="single" w:sz="4" w:space="0" w:color="000000"/>
            </w:tcBorders>
            <w:vAlign w:val="center"/>
            <w:hideMark/>
          </w:tcPr>
          <w:p w14:paraId="020DE4E9" w14:textId="77777777" w:rsidR="00F05B2D" w:rsidRPr="001F0616" w:rsidRDefault="00F05B2D" w:rsidP="00576948">
            <w:pPr>
              <w:tabs>
                <w:tab w:val="left" w:pos="567"/>
              </w:tabs>
              <w:spacing w:line="252" w:lineRule="auto"/>
              <w:jc w:val="center"/>
              <w:rPr>
                <w:sz w:val="13"/>
                <w:szCs w:val="13"/>
              </w:rPr>
            </w:pPr>
            <w:r w:rsidRPr="001F0616">
              <w:rPr>
                <w:sz w:val="13"/>
                <w:szCs w:val="13"/>
              </w:rPr>
              <w:t>RIESGO JURIDICO</w:t>
            </w:r>
          </w:p>
        </w:tc>
        <w:tc>
          <w:tcPr>
            <w:tcW w:w="617" w:type="pct"/>
            <w:tcBorders>
              <w:top w:val="single" w:sz="4" w:space="0" w:color="000000"/>
              <w:left w:val="single" w:sz="4" w:space="0" w:color="000000"/>
              <w:bottom w:val="single" w:sz="4" w:space="0" w:color="000000"/>
              <w:right w:val="single" w:sz="4" w:space="0" w:color="000000"/>
            </w:tcBorders>
            <w:vAlign w:val="center"/>
            <w:hideMark/>
          </w:tcPr>
          <w:p w14:paraId="6A136FDF" w14:textId="77777777" w:rsidR="00F05B2D" w:rsidRPr="001F0616" w:rsidRDefault="00F05B2D" w:rsidP="00576948">
            <w:pPr>
              <w:tabs>
                <w:tab w:val="left" w:pos="567"/>
              </w:tabs>
              <w:spacing w:line="252" w:lineRule="auto"/>
              <w:jc w:val="center"/>
              <w:rPr>
                <w:sz w:val="13"/>
                <w:szCs w:val="13"/>
              </w:rPr>
            </w:pPr>
            <w:r w:rsidRPr="001F0616">
              <w:rPr>
                <w:sz w:val="13"/>
                <w:szCs w:val="13"/>
              </w:rPr>
              <w:t>CUMPLIMIENTO DEL CONTRATO.</w:t>
            </w:r>
          </w:p>
        </w:tc>
        <w:tc>
          <w:tcPr>
            <w:tcW w:w="549" w:type="pct"/>
            <w:tcBorders>
              <w:top w:val="single" w:sz="4" w:space="0" w:color="000000"/>
              <w:left w:val="single" w:sz="4" w:space="0" w:color="000000"/>
              <w:bottom w:val="single" w:sz="4" w:space="0" w:color="000000"/>
              <w:right w:val="single" w:sz="4" w:space="0" w:color="000000"/>
            </w:tcBorders>
            <w:vAlign w:val="center"/>
            <w:hideMark/>
          </w:tcPr>
          <w:p w14:paraId="06B7A4D2" w14:textId="77777777" w:rsidR="00F05B2D" w:rsidRPr="001F0616" w:rsidRDefault="00F05B2D" w:rsidP="00576948">
            <w:pPr>
              <w:tabs>
                <w:tab w:val="left" w:pos="567"/>
              </w:tabs>
              <w:spacing w:line="252" w:lineRule="auto"/>
              <w:jc w:val="center"/>
              <w:rPr>
                <w:sz w:val="13"/>
                <w:szCs w:val="13"/>
              </w:rPr>
            </w:pPr>
            <w:r w:rsidRPr="001F0616">
              <w:rPr>
                <w:sz w:val="13"/>
                <w:szCs w:val="13"/>
              </w:rPr>
              <w:t>VEINTE POR CIENTO (20%) DEL VALOR DEL CONTRATO</w:t>
            </w:r>
          </w:p>
        </w:tc>
        <w:tc>
          <w:tcPr>
            <w:tcW w:w="618" w:type="pct"/>
            <w:tcBorders>
              <w:top w:val="single" w:sz="4" w:space="0" w:color="000000"/>
              <w:left w:val="single" w:sz="4" w:space="0" w:color="000000"/>
              <w:bottom w:val="single" w:sz="4" w:space="0" w:color="000000"/>
              <w:right w:val="single" w:sz="4" w:space="0" w:color="000000"/>
            </w:tcBorders>
            <w:vAlign w:val="center"/>
            <w:hideMark/>
          </w:tcPr>
          <w:p w14:paraId="4E3AB87F" w14:textId="77777777" w:rsidR="00F05B2D" w:rsidRPr="001F0616" w:rsidRDefault="00F05B2D" w:rsidP="00576948">
            <w:pPr>
              <w:tabs>
                <w:tab w:val="left" w:pos="567"/>
              </w:tabs>
              <w:spacing w:line="252" w:lineRule="auto"/>
              <w:jc w:val="center"/>
              <w:rPr>
                <w:sz w:val="13"/>
                <w:szCs w:val="13"/>
              </w:rPr>
            </w:pPr>
            <w:r w:rsidRPr="001F0616">
              <w:rPr>
                <w:sz w:val="13"/>
                <w:szCs w:val="13"/>
              </w:rPr>
              <w:t>CONTRATISTA</w:t>
            </w:r>
          </w:p>
        </w:tc>
        <w:tc>
          <w:tcPr>
            <w:tcW w:w="618" w:type="pct"/>
            <w:tcBorders>
              <w:top w:val="single" w:sz="4" w:space="0" w:color="000000"/>
              <w:left w:val="single" w:sz="4" w:space="0" w:color="000000"/>
              <w:bottom w:val="single" w:sz="4" w:space="0" w:color="000000"/>
              <w:right w:val="single" w:sz="4" w:space="0" w:color="000000"/>
            </w:tcBorders>
            <w:vAlign w:val="center"/>
            <w:hideMark/>
          </w:tcPr>
          <w:p w14:paraId="3DC4C06C" w14:textId="77777777" w:rsidR="00F05B2D" w:rsidRPr="001F0616" w:rsidRDefault="00F05B2D" w:rsidP="00576948">
            <w:pPr>
              <w:tabs>
                <w:tab w:val="left" w:pos="567"/>
              </w:tabs>
              <w:spacing w:line="252" w:lineRule="auto"/>
              <w:jc w:val="center"/>
              <w:rPr>
                <w:sz w:val="13"/>
                <w:szCs w:val="13"/>
              </w:rPr>
            </w:pPr>
            <w:r w:rsidRPr="001F0616">
              <w:rPr>
                <w:sz w:val="13"/>
                <w:szCs w:val="13"/>
              </w:rPr>
              <w:t>POR UN TERMINO IGUAL AL PLAZO DE VIGENCIA DEL CONTRATO Y SEIS (06) MESES MAS.</w:t>
            </w:r>
          </w:p>
        </w:tc>
        <w:tc>
          <w:tcPr>
            <w:tcW w:w="1572" w:type="pct"/>
            <w:tcBorders>
              <w:top w:val="single" w:sz="4" w:space="0" w:color="000000"/>
              <w:left w:val="single" w:sz="4" w:space="0" w:color="000000"/>
              <w:bottom w:val="single" w:sz="4" w:space="0" w:color="000000"/>
              <w:right w:val="single" w:sz="4" w:space="0" w:color="000000"/>
            </w:tcBorders>
            <w:vAlign w:val="center"/>
            <w:hideMark/>
          </w:tcPr>
          <w:p w14:paraId="4016B25F" w14:textId="77777777" w:rsidR="00F05B2D" w:rsidRPr="001F0616" w:rsidRDefault="00F05B2D" w:rsidP="00576948">
            <w:pPr>
              <w:tabs>
                <w:tab w:val="left" w:pos="567"/>
              </w:tabs>
              <w:spacing w:line="252" w:lineRule="auto"/>
              <w:jc w:val="both"/>
              <w:rPr>
                <w:sz w:val="13"/>
                <w:szCs w:val="13"/>
              </w:rPr>
            </w:pPr>
            <w:r w:rsidRPr="001F0616">
              <w:rPr>
                <w:sz w:val="13"/>
                <w:szCs w:val="13"/>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F05B2D" w:rsidRPr="001F0616" w14:paraId="3C8BC6E8" w14:textId="77777777" w:rsidTr="00F05B2D">
        <w:trPr>
          <w:trHeight w:val="118"/>
          <w:jc w:val="center"/>
        </w:trPr>
        <w:tc>
          <w:tcPr>
            <w:tcW w:w="546" w:type="pct"/>
            <w:tcBorders>
              <w:top w:val="single" w:sz="4" w:space="0" w:color="000000"/>
              <w:left w:val="single" w:sz="4" w:space="0" w:color="000000"/>
              <w:bottom w:val="single" w:sz="4" w:space="0" w:color="000000"/>
              <w:right w:val="single" w:sz="4" w:space="0" w:color="000000"/>
            </w:tcBorders>
            <w:vAlign w:val="center"/>
            <w:hideMark/>
          </w:tcPr>
          <w:p w14:paraId="59011EEB" w14:textId="77777777" w:rsidR="00F05B2D" w:rsidRPr="001F0616" w:rsidRDefault="00F05B2D" w:rsidP="00576948">
            <w:pPr>
              <w:tabs>
                <w:tab w:val="left" w:pos="567"/>
              </w:tabs>
              <w:spacing w:line="252" w:lineRule="auto"/>
              <w:jc w:val="center"/>
              <w:rPr>
                <w:sz w:val="13"/>
                <w:szCs w:val="13"/>
              </w:rPr>
            </w:pPr>
            <w:r w:rsidRPr="001F0616">
              <w:rPr>
                <w:sz w:val="13"/>
                <w:szCs w:val="13"/>
              </w:rPr>
              <w:t>GARANTIA UNICA</w:t>
            </w:r>
          </w:p>
        </w:tc>
        <w:tc>
          <w:tcPr>
            <w:tcW w:w="481" w:type="pct"/>
            <w:tcBorders>
              <w:top w:val="single" w:sz="4" w:space="0" w:color="000000"/>
              <w:left w:val="single" w:sz="4" w:space="0" w:color="000000"/>
              <w:bottom w:val="single" w:sz="4" w:space="0" w:color="000000"/>
              <w:right w:val="single" w:sz="4" w:space="0" w:color="000000"/>
            </w:tcBorders>
            <w:vAlign w:val="center"/>
            <w:hideMark/>
          </w:tcPr>
          <w:p w14:paraId="1B0C1389" w14:textId="77777777" w:rsidR="00F05B2D" w:rsidRPr="001F0616" w:rsidRDefault="00F05B2D" w:rsidP="00576948">
            <w:pPr>
              <w:tabs>
                <w:tab w:val="left" w:pos="567"/>
              </w:tabs>
              <w:spacing w:line="252" w:lineRule="auto"/>
              <w:jc w:val="center"/>
              <w:rPr>
                <w:sz w:val="13"/>
                <w:szCs w:val="13"/>
              </w:rPr>
            </w:pPr>
            <w:r w:rsidRPr="001F0616">
              <w:rPr>
                <w:sz w:val="13"/>
                <w:szCs w:val="13"/>
              </w:rPr>
              <w:t>RIESGO OPERATIVO</w:t>
            </w:r>
          </w:p>
        </w:tc>
        <w:tc>
          <w:tcPr>
            <w:tcW w:w="617" w:type="pct"/>
            <w:tcBorders>
              <w:top w:val="single" w:sz="4" w:space="0" w:color="000000"/>
              <w:left w:val="single" w:sz="4" w:space="0" w:color="000000"/>
              <w:bottom w:val="single" w:sz="4" w:space="0" w:color="000000"/>
              <w:right w:val="single" w:sz="4" w:space="0" w:color="000000"/>
            </w:tcBorders>
            <w:vAlign w:val="center"/>
            <w:hideMark/>
          </w:tcPr>
          <w:p w14:paraId="39563368" w14:textId="77777777" w:rsidR="00F05B2D" w:rsidRPr="001F0616" w:rsidRDefault="00F05B2D" w:rsidP="00576948">
            <w:pPr>
              <w:tabs>
                <w:tab w:val="left" w:pos="567"/>
              </w:tabs>
              <w:spacing w:line="252" w:lineRule="auto"/>
              <w:jc w:val="center"/>
              <w:rPr>
                <w:sz w:val="13"/>
                <w:szCs w:val="13"/>
              </w:rPr>
            </w:pPr>
            <w:r w:rsidRPr="001F0616">
              <w:rPr>
                <w:sz w:val="13"/>
                <w:szCs w:val="13"/>
              </w:rPr>
              <w:t>CALIDAD DEL SERVICIO</w:t>
            </w:r>
          </w:p>
        </w:tc>
        <w:tc>
          <w:tcPr>
            <w:tcW w:w="549" w:type="pct"/>
            <w:tcBorders>
              <w:top w:val="single" w:sz="4" w:space="0" w:color="000000"/>
              <w:left w:val="single" w:sz="4" w:space="0" w:color="000000"/>
              <w:bottom w:val="single" w:sz="4" w:space="0" w:color="000000"/>
              <w:right w:val="single" w:sz="4" w:space="0" w:color="000000"/>
            </w:tcBorders>
            <w:vAlign w:val="center"/>
            <w:hideMark/>
          </w:tcPr>
          <w:p w14:paraId="3AFEDEF2" w14:textId="77777777" w:rsidR="00F05B2D" w:rsidRPr="001F0616" w:rsidRDefault="00F05B2D" w:rsidP="00576948">
            <w:pPr>
              <w:tabs>
                <w:tab w:val="left" w:pos="567"/>
              </w:tabs>
              <w:spacing w:line="252" w:lineRule="auto"/>
              <w:jc w:val="center"/>
              <w:rPr>
                <w:sz w:val="13"/>
                <w:szCs w:val="13"/>
              </w:rPr>
            </w:pPr>
            <w:r w:rsidRPr="001F0616">
              <w:rPr>
                <w:sz w:val="13"/>
                <w:szCs w:val="13"/>
              </w:rPr>
              <w:t>VEINTE POR CIENTO (20%) DEL VALOR DEL CONTRATO</w:t>
            </w:r>
          </w:p>
        </w:tc>
        <w:tc>
          <w:tcPr>
            <w:tcW w:w="618" w:type="pct"/>
            <w:tcBorders>
              <w:top w:val="single" w:sz="4" w:space="0" w:color="000000"/>
              <w:left w:val="single" w:sz="4" w:space="0" w:color="000000"/>
              <w:bottom w:val="single" w:sz="4" w:space="0" w:color="000000"/>
              <w:right w:val="single" w:sz="4" w:space="0" w:color="000000"/>
            </w:tcBorders>
            <w:vAlign w:val="center"/>
            <w:hideMark/>
          </w:tcPr>
          <w:p w14:paraId="5EBBAC4D" w14:textId="77777777" w:rsidR="00F05B2D" w:rsidRPr="001F0616" w:rsidRDefault="00F05B2D" w:rsidP="00576948">
            <w:pPr>
              <w:tabs>
                <w:tab w:val="left" w:pos="567"/>
              </w:tabs>
              <w:spacing w:line="252" w:lineRule="auto"/>
              <w:jc w:val="center"/>
              <w:rPr>
                <w:sz w:val="13"/>
                <w:szCs w:val="13"/>
              </w:rPr>
            </w:pPr>
            <w:r w:rsidRPr="001F0616">
              <w:rPr>
                <w:sz w:val="13"/>
                <w:szCs w:val="13"/>
              </w:rPr>
              <w:t>CONTRATISTA</w:t>
            </w:r>
          </w:p>
        </w:tc>
        <w:tc>
          <w:tcPr>
            <w:tcW w:w="618" w:type="pct"/>
            <w:tcBorders>
              <w:top w:val="single" w:sz="4" w:space="0" w:color="000000"/>
              <w:left w:val="single" w:sz="4" w:space="0" w:color="000000"/>
              <w:bottom w:val="single" w:sz="4" w:space="0" w:color="000000"/>
              <w:right w:val="single" w:sz="4" w:space="0" w:color="000000"/>
            </w:tcBorders>
            <w:vAlign w:val="center"/>
            <w:hideMark/>
          </w:tcPr>
          <w:p w14:paraId="60CDDD43" w14:textId="77777777" w:rsidR="00F05B2D" w:rsidRPr="001F0616" w:rsidRDefault="00F05B2D" w:rsidP="00576948">
            <w:pPr>
              <w:tabs>
                <w:tab w:val="left" w:pos="567"/>
              </w:tabs>
              <w:spacing w:line="252" w:lineRule="auto"/>
              <w:jc w:val="center"/>
              <w:rPr>
                <w:sz w:val="13"/>
                <w:szCs w:val="13"/>
              </w:rPr>
            </w:pPr>
            <w:r w:rsidRPr="001F0616">
              <w:rPr>
                <w:sz w:val="13"/>
                <w:szCs w:val="13"/>
              </w:rPr>
              <w:t>POR UN TERMINO IGUAL AL PLAZO DE VIGENCIA  DEL CONTRATO Y SEIS (06) MESES MAS.</w:t>
            </w:r>
          </w:p>
        </w:tc>
        <w:tc>
          <w:tcPr>
            <w:tcW w:w="1572" w:type="pct"/>
            <w:tcBorders>
              <w:top w:val="single" w:sz="4" w:space="0" w:color="000000"/>
              <w:left w:val="single" w:sz="4" w:space="0" w:color="000000"/>
              <w:bottom w:val="single" w:sz="4" w:space="0" w:color="000000"/>
              <w:right w:val="single" w:sz="4" w:space="0" w:color="000000"/>
            </w:tcBorders>
            <w:vAlign w:val="center"/>
            <w:hideMark/>
          </w:tcPr>
          <w:p w14:paraId="54AE44A1" w14:textId="77777777" w:rsidR="00F05B2D" w:rsidRPr="001F0616" w:rsidRDefault="00F05B2D" w:rsidP="00576948">
            <w:pPr>
              <w:tabs>
                <w:tab w:val="left" w:pos="426"/>
                <w:tab w:val="left" w:pos="567"/>
              </w:tabs>
              <w:spacing w:line="252" w:lineRule="auto"/>
              <w:jc w:val="both"/>
              <w:rPr>
                <w:rFonts w:eastAsia="MS Mincho"/>
                <w:sz w:val="13"/>
                <w:szCs w:val="13"/>
              </w:rPr>
            </w:pPr>
            <w:r w:rsidRPr="001F0616">
              <w:rPr>
                <w:rFonts w:eastAsia="MS Mincho"/>
                <w:sz w:val="13"/>
                <w:szCs w:val="13"/>
              </w:rPr>
              <w:t>AMPARA RIESGO DE MALA CALIDAD DEL SERVICIO DURANTE EL PLAZO DE EJECUCIÓN Y CUBRE EL VEINTE POR CIENTO (20%)</w:t>
            </w:r>
          </w:p>
        </w:tc>
      </w:tr>
      <w:tr w:rsidR="00F05B2D" w:rsidRPr="001F0616" w14:paraId="5E810524" w14:textId="77777777" w:rsidTr="00F05B2D">
        <w:trPr>
          <w:trHeight w:val="211"/>
          <w:jc w:val="center"/>
        </w:trPr>
        <w:tc>
          <w:tcPr>
            <w:tcW w:w="546" w:type="pct"/>
            <w:tcBorders>
              <w:top w:val="single" w:sz="4" w:space="0" w:color="000000"/>
              <w:left w:val="single" w:sz="4" w:space="0" w:color="000000"/>
              <w:bottom w:val="single" w:sz="4" w:space="0" w:color="000000"/>
              <w:right w:val="single" w:sz="4" w:space="0" w:color="000000"/>
            </w:tcBorders>
            <w:vAlign w:val="center"/>
            <w:hideMark/>
          </w:tcPr>
          <w:p w14:paraId="595A73C4" w14:textId="77777777" w:rsidR="00F05B2D" w:rsidRPr="001F0616" w:rsidRDefault="00F05B2D" w:rsidP="00576948">
            <w:pPr>
              <w:tabs>
                <w:tab w:val="left" w:pos="567"/>
              </w:tabs>
              <w:spacing w:line="252" w:lineRule="auto"/>
              <w:jc w:val="center"/>
              <w:rPr>
                <w:sz w:val="13"/>
                <w:szCs w:val="13"/>
              </w:rPr>
            </w:pPr>
            <w:r w:rsidRPr="001F0616">
              <w:rPr>
                <w:sz w:val="13"/>
                <w:szCs w:val="13"/>
              </w:rPr>
              <w:t>GARANTIA UNICA</w:t>
            </w:r>
          </w:p>
        </w:tc>
        <w:tc>
          <w:tcPr>
            <w:tcW w:w="481" w:type="pct"/>
            <w:tcBorders>
              <w:top w:val="single" w:sz="4" w:space="0" w:color="000000"/>
              <w:left w:val="single" w:sz="4" w:space="0" w:color="000000"/>
              <w:bottom w:val="single" w:sz="4" w:space="0" w:color="000000"/>
              <w:right w:val="single" w:sz="4" w:space="0" w:color="000000"/>
            </w:tcBorders>
            <w:vAlign w:val="center"/>
            <w:hideMark/>
          </w:tcPr>
          <w:p w14:paraId="7E181CF6" w14:textId="77777777" w:rsidR="00F05B2D" w:rsidRPr="001F0616" w:rsidRDefault="00F05B2D" w:rsidP="00576948">
            <w:pPr>
              <w:tabs>
                <w:tab w:val="left" w:pos="567"/>
              </w:tabs>
              <w:spacing w:line="252" w:lineRule="auto"/>
              <w:jc w:val="center"/>
              <w:rPr>
                <w:sz w:val="13"/>
                <w:szCs w:val="13"/>
              </w:rPr>
            </w:pPr>
            <w:r w:rsidRPr="001F0616">
              <w:rPr>
                <w:sz w:val="13"/>
                <w:szCs w:val="13"/>
              </w:rPr>
              <w:t>RIESGO JURIDICO</w:t>
            </w:r>
          </w:p>
        </w:tc>
        <w:tc>
          <w:tcPr>
            <w:tcW w:w="617" w:type="pct"/>
            <w:tcBorders>
              <w:top w:val="single" w:sz="4" w:space="0" w:color="000000"/>
              <w:left w:val="single" w:sz="4" w:space="0" w:color="000000"/>
              <w:bottom w:val="single" w:sz="4" w:space="0" w:color="000000"/>
              <w:right w:val="single" w:sz="4" w:space="0" w:color="000000"/>
            </w:tcBorders>
            <w:vAlign w:val="center"/>
            <w:hideMark/>
          </w:tcPr>
          <w:p w14:paraId="7E1C05BF" w14:textId="77777777" w:rsidR="00F05B2D" w:rsidRPr="001F0616" w:rsidRDefault="00F05B2D" w:rsidP="00576948">
            <w:pPr>
              <w:tabs>
                <w:tab w:val="left" w:pos="567"/>
              </w:tabs>
              <w:spacing w:line="252" w:lineRule="auto"/>
              <w:jc w:val="center"/>
              <w:rPr>
                <w:sz w:val="13"/>
                <w:szCs w:val="13"/>
              </w:rPr>
            </w:pPr>
            <w:r w:rsidRPr="001F0616">
              <w:rPr>
                <w:sz w:val="13"/>
                <w:szCs w:val="13"/>
              </w:rPr>
              <w:t>PAGO DE SALARIOS PRESTACIONES E INDEMNIZACIONES LABORALES.</w:t>
            </w:r>
          </w:p>
        </w:tc>
        <w:tc>
          <w:tcPr>
            <w:tcW w:w="549" w:type="pct"/>
            <w:tcBorders>
              <w:top w:val="single" w:sz="4" w:space="0" w:color="000000"/>
              <w:left w:val="single" w:sz="4" w:space="0" w:color="000000"/>
              <w:bottom w:val="single" w:sz="4" w:space="0" w:color="000000"/>
              <w:right w:val="single" w:sz="4" w:space="0" w:color="000000"/>
            </w:tcBorders>
            <w:vAlign w:val="center"/>
            <w:hideMark/>
          </w:tcPr>
          <w:p w14:paraId="14155E4F" w14:textId="77777777" w:rsidR="00F05B2D" w:rsidRPr="001F0616" w:rsidRDefault="00F05B2D" w:rsidP="00576948">
            <w:pPr>
              <w:tabs>
                <w:tab w:val="left" w:pos="567"/>
              </w:tabs>
              <w:spacing w:line="252" w:lineRule="auto"/>
              <w:jc w:val="center"/>
              <w:rPr>
                <w:sz w:val="13"/>
                <w:szCs w:val="13"/>
              </w:rPr>
            </w:pPr>
            <w:r w:rsidRPr="001F0616">
              <w:rPr>
                <w:sz w:val="13"/>
                <w:szCs w:val="13"/>
              </w:rPr>
              <w:t>CINCO POR CIENTO (5%) DEL VALOR DEL CONTRATO.</w:t>
            </w:r>
          </w:p>
        </w:tc>
        <w:tc>
          <w:tcPr>
            <w:tcW w:w="618" w:type="pct"/>
            <w:tcBorders>
              <w:top w:val="single" w:sz="4" w:space="0" w:color="000000"/>
              <w:left w:val="single" w:sz="4" w:space="0" w:color="000000"/>
              <w:bottom w:val="single" w:sz="4" w:space="0" w:color="000000"/>
              <w:right w:val="single" w:sz="4" w:space="0" w:color="000000"/>
            </w:tcBorders>
            <w:vAlign w:val="center"/>
            <w:hideMark/>
          </w:tcPr>
          <w:p w14:paraId="12CFC229" w14:textId="77777777" w:rsidR="00F05B2D" w:rsidRPr="001F0616" w:rsidRDefault="00F05B2D" w:rsidP="00576948">
            <w:pPr>
              <w:tabs>
                <w:tab w:val="left" w:pos="567"/>
              </w:tabs>
              <w:spacing w:line="252" w:lineRule="auto"/>
              <w:jc w:val="center"/>
              <w:rPr>
                <w:sz w:val="13"/>
                <w:szCs w:val="13"/>
              </w:rPr>
            </w:pPr>
            <w:r w:rsidRPr="001F0616">
              <w:rPr>
                <w:sz w:val="13"/>
                <w:szCs w:val="13"/>
              </w:rPr>
              <w:t>CONTRATISTA</w:t>
            </w:r>
          </w:p>
        </w:tc>
        <w:tc>
          <w:tcPr>
            <w:tcW w:w="618" w:type="pct"/>
            <w:tcBorders>
              <w:top w:val="single" w:sz="4" w:space="0" w:color="000000"/>
              <w:left w:val="single" w:sz="4" w:space="0" w:color="000000"/>
              <w:bottom w:val="single" w:sz="4" w:space="0" w:color="000000"/>
              <w:right w:val="single" w:sz="4" w:space="0" w:color="000000"/>
            </w:tcBorders>
            <w:vAlign w:val="center"/>
            <w:hideMark/>
          </w:tcPr>
          <w:p w14:paraId="475860FB" w14:textId="77777777" w:rsidR="00F05B2D" w:rsidRPr="001F0616" w:rsidRDefault="00F05B2D" w:rsidP="00576948">
            <w:pPr>
              <w:tabs>
                <w:tab w:val="left" w:pos="567"/>
              </w:tabs>
              <w:spacing w:line="252" w:lineRule="auto"/>
              <w:jc w:val="center"/>
              <w:rPr>
                <w:sz w:val="13"/>
                <w:szCs w:val="13"/>
              </w:rPr>
            </w:pPr>
            <w:r w:rsidRPr="001F0616">
              <w:rPr>
                <w:sz w:val="13"/>
                <w:szCs w:val="13"/>
              </w:rPr>
              <w:t xml:space="preserve">VIGENTE POR UN TERMINO IGUAL AL PLAZO DE </w:t>
            </w:r>
            <w:r>
              <w:rPr>
                <w:sz w:val="13"/>
                <w:szCs w:val="13"/>
              </w:rPr>
              <w:t xml:space="preserve">VIGENCIA </w:t>
            </w:r>
            <w:r w:rsidRPr="001F0616">
              <w:rPr>
                <w:sz w:val="13"/>
                <w:szCs w:val="13"/>
              </w:rPr>
              <w:t>DEL CONTRATO Y TRES (3) AÑOS MAS.</w:t>
            </w:r>
          </w:p>
        </w:tc>
        <w:tc>
          <w:tcPr>
            <w:tcW w:w="1572" w:type="pct"/>
            <w:tcBorders>
              <w:top w:val="single" w:sz="4" w:space="0" w:color="000000"/>
              <w:left w:val="single" w:sz="4" w:space="0" w:color="000000"/>
              <w:bottom w:val="single" w:sz="4" w:space="0" w:color="000000"/>
              <w:right w:val="single" w:sz="4" w:space="0" w:color="000000"/>
            </w:tcBorders>
            <w:vAlign w:val="center"/>
            <w:hideMark/>
          </w:tcPr>
          <w:p w14:paraId="248D5EF8" w14:textId="77777777" w:rsidR="00F05B2D" w:rsidRPr="001F0616" w:rsidRDefault="00F05B2D" w:rsidP="00576948">
            <w:pPr>
              <w:tabs>
                <w:tab w:val="left" w:pos="426"/>
                <w:tab w:val="left" w:pos="567"/>
              </w:tabs>
              <w:spacing w:line="252" w:lineRule="auto"/>
              <w:jc w:val="both"/>
              <w:rPr>
                <w:rFonts w:eastAsia="MS Mincho"/>
                <w:sz w:val="13"/>
                <w:szCs w:val="13"/>
              </w:rPr>
            </w:pPr>
            <w:r w:rsidRPr="001F0616">
              <w:rPr>
                <w:sz w:val="13"/>
                <w:szCs w:val="13"/>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16AF26FF" w14:textId="77777777" w:rsidR="00F05B2D" w:rsidRPr="00976DCF" w:rsidRDefault="00F05B2D" w:rsidP="00F05B2D">
      <w:pPr>
        <w:rPr>
          <w:b/>
          <w:sz w:val="16"/>
          <w:szCs w:val="16"/>
        </w:rPr>
      </w:pPr>
    </w:p>
    <w:p w14:paraId="5877D436" w14:textId="77777777" w:rsidR="00F05B2D" w:rsidRDefault="00F05B2D" w:rsidP="00F05B2D">
      <w:pPr>
        <w:rPr>
          <w:b/>
        </w:rPr>
      </w:pPr>
      <w:r w:rsidRPr="00976DCF">
        <w:rPr>
          <w:b/>
        </w:rPr>
        <w:t>CLAUSULAS SANCIONATORIAS</w:t>
      </w:r>
    </w:p>
    <w:p w14:paraId="0BAC6992" w14:textId="77777777" w:rsidR="00F05B2D" w:rsidRPr="00976DCF" w:rsidRDefault="00F05B2D" w:rsidP="00F05B2D">
      <w:pPr>
        <w:rPr>
          <w:b/>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9"/>
        <w:gridCol w:w="1173"/>
        <w:gridCol w:w="1921"/>
        <w:gridCol w:w="1508"/>
        <w:gridCol w:w="1611"/>
        <w:gridCol w:w="3624"/>
        <w:gridCol w:w="2146"/>
      </w:tblGrid>
      <w:tr w:rsidR="00F05B2D" w:rsidRPr="00976DCF" w14:paraId="49D7A4D9" w14:textId="77777777" w:rsidTr="00F05B2D">
        <w:trPr>
          <w:trHeight w:val="54"/>
          <w:jc w:val="center"/>
        </w:trPr>
        <w:tc>
          <w:tcPr>
            <w:tcW w:w="566" w:type="pct"/>
            <w:vAlign w:val="center"/>
          </w:tcPr>
          <w:p w14:paraId="0814F1B7" w14:textId="77777777" w:rsidR="00F05B2D" w:rsidRPr="00976DCF" w:rsidRDefault="00F05B2D" w:rsidP="00576948">
            <w:pPr>
              <w:tabs>
                <w:tab w:val="left" w:pos="459"/>
              </w:tabs>
              <w:ind w:right="32"/>
              <w:rPr>
                <w:bCs/>
                <w:sz w:val="14"/>
                <w:szCs w:val="14"/>
                <w:lang w:val="es-ES"/>
              </w:rPr>
            </w:pPr>
            <w:bookmarkStart w:id="0" w:name="_Hlk146897958"/>
            <w:r w:rsidRPr="00976DCF">
              <w:rPr>
                <w:b/>
                <w:sz w:val="14"/>
                <w:szCs w:val="14"/>
              </w:rPr>
              <w:t>MECANISMO DE COBERTURA</w:t>
            </w:r>
          </w:p>
        </w:tc>
        <w:tc>
          <w:tcPr>
            <w:tcW w:w="434" w:type="pct"/>
            <w:vAlign w:val="center"/>
          </w:tcPr>
          <w:p w14:paraId="2689A1A5" w14:textId="77777777" w:rsidR="00F05B2D" w:rsidRPr="00976DCF" w:rsidRDefault="00F05B2D" w:rsidP="00576948">
            <w:pPr>
              <w:ind w:right="32"/>
              <w:jc w:val="center"/>
              <w:rPr>
                <w:bCs/>
                <w:sz w:val="14"/>
                <w:szCs w:val="14"/>
                <w:lang w:val="es-ES"/>
              </w:rPr>
            </w:pPr>
            <w:r w:rsidRPr="00976DCF">
              <w:rPr>
                <w:b/>
                <w:sz w:val="14"/>
                <w:szCs w:val="14"/>
              </w:rPr>
              <w:t>CLASE DE RIESGO</w:t>
            </w:r>
          </w:p>
        </w:tc>
        <w:tc>
          <w:tcPr>
            <w:tcW w:w="711" w:type="pct"/>
            <w:vAlign w:val="center"/>
          </w:tcPr>
          <w:p w14:paraId="090AF835" w14:textId="77777777" w:rsidR="00F05B2D" w:rsidRPr="00976DCF" w:rsidRDefault="00F05B2D" w:rsidP="00576948">
            <w:pPr>
              <w:ind w:right="32"/>
              <w:jc w:val="center"/>
              <w:rPr>
                <w:bCs/>
                <w:sz w:val="14"/>
                <w:szCs w:val="14"/>
                <w:lang w:val="es-ES"/>
              </w:rPr>
            </w:pPr>
            <w:r w:rsidRPr="00976DCF">
              <w:rPr>
                <w:b/>
                <w:sz w:val="14"/>
                <w:szCs w:val="14"/>
              </w:rPr>
              <w:t>TIPIFICACIÓN DE LOS RIESGOS</w:t>
            </w:r>
          </w:p>
        </w:tc>
        <w:tc>
          <w:tcPr>
            <w:tcW w:w="558" w:type="pct"/>
            <w:vAlign w:val="center"/>
          </w:tcPr>
          <w:p w14:paraId="04E0C4C0" w14:textId="77777777" w:rsidR="00F05B2D" w:rsidRPr="00976DCF" w:rsidRDefault="00F05B2D" w:rsidP="00576948">
            <w:pPr>
              <w:ind w:right="32"/>
              <w:jc w:val="center"/>
              <w:rPr>
                <w:bCs/>
                <w:sz w:val="14"/>
                <w:szCs w:val="14"/>
                <w:lang w:val="es-ES"/>
              </w:rPr>
            </w:pPr>
            <w:r w:rsidRPr="00976DCF">
              <w:rPr>
                <w:b/>
                <w:sz w:val="14"/>
                <w:szCs w:val="14"/>
              </w:rPr>
              <w:t>ESTIMACIÓN DEL RIESGO</w:t>
            </w:r>
          </w:p>
        </w:tc>
        <w:tc>
          <w:tcPr>
            <w:tcW w:w="596" w:type="pct"/>
            <w:vAlign w:val="center"/>
          </w:tcPr>
          <w:p w14:paraId="3DE8B5C5" w14:textId="77777777" w:rsidR="00F05B2D" w:rsidRPr="00976DCF" w:rsidRDefault="00F05B2D" w:rsidP="00576948">
            <w:pPr>
              <w:ind w:right="32"/>
              <w:jc w:val="center"/>
              <w:rPr>
                <w:bCs/>
                <w:sz w:val="14"/>
                <w:szCs w:val="14"/>
                <w:lang w:val="es-ES"/>
              </w:rPr>
            </w:pPr>
            <w:r w:rsidRPr="00976DCF">
              <w:rPr>
                <w:b/>
                <w:sz w:val="14"/>
                <w:szCs w:val="14"/>
              </w:rPr>
              <w:t>ASIGNACIÓN DEL RIESGO</w:t>
            </w:r>
          </w:p>
        </w:tc>
        <w:tc>
          <w:tcPr>
            <w:tcW w:w="1341" w:type="pct"/>
            <w:tcBorders>
              <w:right w:val="single" w:sz="4" w:space="0" w:color="auto"/>
            </w:tcBorders>
            <w:vAlign w:val="center"/>
          </w:tcPr>
          <w:p w14:paraId="23920D00" w14:textId="77777777" w:rsidR="00F05B2D" w:rsidRPr="00976DCF" w:rsidRDefault="00F05B2D" w:rsidP="00576948">
            <w:pPr>
              <w:ind w:right="32"/>
              <w:jc w:val="center"/>
              <w:rPr>
                <w:bCs/>
                <w:sz w:val="14"/>
                <w:szCs w:val="14"/>
                <w:lang w:val="es-ES"/>
              </w:rPr>
            </w:pPr>
            <w:r w:rsidRPr="00976DCF">
              <w:rPr>
                <w:b/>
                <w:sz w:val="14"/>
                <w:szCs w:val="14"/>
              </w:rPr>
              <w:t>VIGENCIA</w:t>
            </w:r>
          </w:p>
        </w:tc>
        <w:tc>
          <w:tcPr>
            <w:tcW w:w="795" w:type="pct"/>
            <w:tcBorders>
              <w:top w:val="single" w:sz="4" w:space="0" w:color="auto"/>
              <w:left w:val="single" w:sz="4" w:space="0" w:color="auto"/>
              <w:bottom w:val="single" w:sz="4" w:space="0" w:color="auto"/>
              <w:right w:val="single" w:sz="4" w:space="0" w:color="auto"/>
            </w:tcBorders>
            <w:vAlign w:val="center"/>
          </w:tcPr>
          <w:p w14:paraId="350988F3" w14:textId="77777777" w:rsidR="00F05B2D" w:rsidRPr="00976DCF" w:rsidRDefault="00F05B2D" w:rsidP="00576948">
            <w:pPr>
              <w:ind w:left="284" w:hanging="37"/>
              <w:jc w:val="center"/>
              <w:rPr>
                <w:bCs/>
                <w:sz w:val="14"/>
                <w:szCs w:val="14"/>
                <w:lang w:val="es-ES"/>
              </w:rPr>
            </w:pPr>
            <w:r w:rsidRPr="00976DCF">
              <w:rPr>
                <w:b/>
                <w:sz w:val="14"/>
                <w:szCs w:val="14"/>
              </w:rPr>
              <w:t>JUSTIFICACIÓN COBERTURA / VIGENCIA</w:t>
            </w:r>
          </w:p>
        </w:tc>
      </w:tr>
      <w:tr w:rsidR="00F05B2D" w:rsidRPr="00976DCF" w14:paraId="152240E8" w14:textId="77777777" w:rsidTr="00F05B2D">
        <w:trPr>
          <w:trHeight w:val="54"/>
          <w:jc w:val="center"/>
        </w:trPr>
        <w:tc>
          <w:tcPr>
            <w:tcW w:w="566" w:type="pct"/>
            <w:vAlign w:val="center"/>
          </w:tcPr>
          <w:p w14:paraId="70DBF91D" w14:textId="77777777" w:rsidR="00F05B2D" w:rsidRPr="00976DCF" w:rsidRDefault="00F05B2D" w:rsidP="00576948">
            <w:pPr>
              <w:tabs>
                <w:tab w:val="left" w:pos="567"/>
              </w:tabs>
              <w:spacing w:line="256" w:lineRule="auto"/>
              <w:jc w:val="both"/>
              <w:rPr>
                <w:sz w:val="14"/>
                <w:szCs w:val="14"/>
              </w:rPr>
            </w:pPr>
            <w:r w:rsidRPr="00976DCF">
              <w:rPr>
                <w:sz w:val="14"/>
                <w:szCs w:val="14"/>
              </w:rPr>
              <w:t>MULTA</w:t>
            </w:r>
          </w:p>
        </w:tc>
        <w:tc>
          <w:tcPr>
            <w:tcW w:w="434" w:type="pct"/>
            <w:vAlign w:val="center"/>
          </w:tcPr>
          <w:p w14:paraId="41F0B709" w14:textId="77777777" w:rsidR="00F05B2D" w:rsidRPr="00976DCF" w:rsidRDefault="00F05B2D" w:rsidP="00576948">
            <w:pPr>
              <w:tabs>
                <w:tab w:val="left" w:pos="567"/>
              </w:tabs>
              <w:spacing w:line="256" w:lineRule="auto"/>
              <w:jc w:val="both"/>
              <w:rPr>
                <w:sz w:val="14"/>
                <w:szCs w:val="14"/>
              </w:rPr>
            </w:pPr>
            <w:r w:rsidRPr="00976DCF">
              <w:rPr>
                <w:sz w:val="14"/>
                <w:szCs w:val="14"/>
              </w:rPr>
              <w:t>RIESGO JURIDICO</w:t>
            </w:r>
          </w:p>
        </w:tc>
        <w:tc>
          <w:tcPr>
            <w:tcW w:w="711" w:type="pct"/>
            <w:vAlign w:val="center"/>
          </w:tcPr>
          <w:p w14:paraId="4AAAA484" w14:textId="77777777" w:rsidR="00F05B2D" w:rsidRPr="00976DCF" w:rsidRDefault="00F05B2D" w:rsidP="00576948">
            <w:pPr>
              <w:tabs>
                <w:tab w:val="left" w:pos="567"/>
              </w:tabs>
              <w:spacing w:line="256" w:lineRule="auto"/>
              <w:jc w:val="both"/>
              <w:rPr>
                <w:sz w:val="14"/>
                <w:szCs w:val="14"/>
              </w:rPr>
            </w:pPr>
            <w:r w:rsidRPr="00976DCF">
              <w:rPr>
                <w:sz w:val="14"/>
                <w:szCs w:val="14"/>
              </w:rPr>
              <w:t>LA NO CONSTITUCION DENTRO DEL TERMINO Y EN LA FORMA PREVISTA EN EL CONTRATO O EN ALGUNO DE SUS MODIFICATORIOS LA POLIZA DE GARANTIA UNICA</w:t>
            </w:r>
          </w:p>
        </w:tc>
        <w:tc>
          <w:tcPr>
            <w:tcW w:w="558" w:type="pct"/>
            <w:vAlign w:val="center"/>
          </w:tcPr>
          <w:p w14:paraId="0F764A67" w14:textId="77777777" w:rsidR="00F05B2D" w:rsidRPr="00976DCF" w:rsidRDefault="00F05B2D" w:rsidP="00576948">
            <w:pPr>
              <w:tabs>
                <w:tab w:val="left" w:pos="567"/>
              </w:tabs>
              <w:spacing w:line="256" w:lineRule="auto"/>
              <w:jc w:val="both"/>
              <w:rPr>
                <w:sz w:val="14"/>
                <w:szCs w:val="14"/>
              </w:rPr>
            </w:pPr>
            <w:r w:rsidRPr="00976DCF">
              <w:rPr>
                <w:sz w:val="14"/>
                <w:szCs w:val="14"/>
              </w:rPr>
              <w:t>MULTA CUYO VALOR SE LIQUIDARÁ CON BASE EN UN 0.2% DEL VALOR DEL CONTRATO</w:t>
            </w:r>
          </w:p>
        </w:tc>
        <w:tc>
          <w:tcPr>
            <w:tcW w:w="596" w:type="pct"/>
            <w:vAlign w:val="center"/>
          </w:tcPr>
          <w:p w14:paraId="4810FADA" w14:textId="77777777" w:rsidR="00F05B2D" w:rsidRPr="00976DCF" w:rsidRDefault="00F05B2D" w:rsidP="00576948">
            <w:pPr>
              <w:tabs>
                <w:tab w:val="left" w:pos="567"/>
              </w:tabs>
              <w:spacing w:line="256" w:lineRule="auto"/>
              <w:jc w:val="both"/>
              <w:rPr>
                <w:sz w:val="14"/>
                <w:szCs w:val="14"/>
              </w:rPr>
            </w:pPr>
            <w:r w:rsidRPr="00976DCF">
              <w:rPr>
                <w:sz w:val="14"/>
                <w:szCs w:val="14"/>
              </w:rPr>
              <w:t>CONTRATISTA</w:t>
            </w:r>
          </w:p>
        </w:tc>
        <w:tc>
          <w:tcPr>
            <w:tcW w:w="1341" w:type="pct"/>
            <w:tcBorders>
              <w:right w:val="single" w:sz="4" w:space="0" w:color="auto"/>
            </w:tcBorders>
            <w:vAlign w:val="center"/>
          </w:tcPr>
          <w:p w14:paraId="4E746831" w14:textId="77777777" w:rsidR="00F05B2D" w:rsidRPr="00976DCF" w:rsidRDefault="00F05B2D" w:rsidP="00576948">
            <w:pPr>
              <w:tabs>
                <w:tab w:val="left" w:pos="567"/>
              </w:tabs>
              <w:spacing w:line="256" w:lineRule="auto"/>
              <w:jc w:val="both"/>
              <w:rPr>
                <w:sz w:val="14"/>
                <w:szCs w:val="14"/>
              </w:rPr>
            </w:pPr>
            <w:r w:rsidRPr="00976DCF">
              <w:rPr>
                <w:sz w:val="14"/>
                <w:szCs w:val="14"/>
              </w:rPr>
              <w:t>LA MULTA SE APLICARÁ POR CADA DIA DE RETARDO Y HASTA POR DIEZ (10) DIAS</w:t>
            </w:r>
          </w:p>
        </w:tc>
        <w:tc>
          <w:tcPr>
            <w:tcW w:w="795" w:type="pct"/>
            <w:tcBorders>
              <w:top w:val="single" w:sz="4" w:space="0" w:color="auto"/>
              <w:left w:val="single" w:sz="4" w:space="0" w:color="auto"/>
              <w:bottom w:val="single" w:sz="4" w:space="0" w:color="auto"/>
              <w:right w:val="single" w:sz="4" w:space="0" w:color="auto"/>
            </w:tcBorders>
            <w:vAlign w:val="center"/>
          </w:tcPr>
          <w:p w14:paraId="62CE0853" w14:textId="77777777" w:rsidR="00F05B2D" w:rsidRPr="00976DCF" w:rsidRDefault="00F05B2D" w:rsidP="00576948">
            <w:pPr>
              <w:tabs>
                <w:tab w:val="left" w:pos="567"/>
              </w:tabs>
              <w:spacing w:line="256" w:lineRule="auto"/>
              <w:jc w:val="both"/>
              <w:rPr>
                <w:sz w:val="14"/>
                <w:szCs w:val="14"/>
              </w:rPr>
            </w:pPr>
            <w:r w:rsidRPr="00976DCF">
              <w:rPr>
                <w:sz w:val="14"/>
                <w:szCs w:val="14"/>
              </w:rPr>
              <w:t>CUANDO EL CONTRATISTA NO CONSTITUYA DENTRO DEL TERMINO Y EN LA FORMA PREVISTA EN EL CONTRATO O EN ALGUNO DE SUS MODIFICATORIOS, A POLIZA DE GARANTIA UNICA</w:t>
            </w:r>
          </w:p>
        </w:tc>
      </w:tr>
      <w:tr w:rsidR="00F05B2D" w:rsidRPr="00976DCF" w14:paraId="263F26F0" w14:textId="77777777" w:rsidTr="00F05B2D">
        <w:trPr>
          <w:trHeight w:val="54"/>
          <w:jc w:val="center"/>
        </w:trPr>
        <w:tc>
          <w:tcPr>
            <w:tcW w:w="566" w:type="pct"/>
            <w:vAlign w:val="center"/>
          </w:tcPr>
          <w:p w14:paraId="5E20B535" w14:textId="77777777" w:rsidR="00F05B2D" w:rsidRPr="00976DCF" w:rsidRDefault="00F05B2D" w:rsidP="00576948">
            <w:pPr>
              <w:tabs>
                <w:tab w:val="left" w:pos="567"/>
              </w:tabs>
              <w:spacing w:line="256" w:lineRule="auto"/>
              <w:jc w:val="both"/>
              <w:rPr>
                <w:sz w:val="14"/>
                <w:szCs w:val="14"/>
              </w:rPr>
            </w:pPr>
            <w:r w:rsidRPr="00976DCF">
              <w:rPr>
                <w:sz w:val="14"/>
                <w:szCs w:val="14"/>
              </w:rPr>
              <w:t>MULTA</w:t>
            </w:r>
          </w:p>
        </w:tc>
        <w:tc>
          <w:tcPr>
            <w:tcW w:w="434" w:type="pct"/>
            <w:vAlign w:val="center"/>
          </w:tcPr>
          <w:p w14:paraId="27D4A38C" w14:textId="77777777" w:rsidR="00F05B2D" w:rsidRPr="00976DCF" w:rsidRDefault="00F05B2D" w:rsidP="00576948">
            <w:pPr>
              <w:tabs>
                <w:tab w:val="left" w:pos="567"/>
              </w:tabs>
              <w:spacing w:line="256" w:lineRule="auto"/>
              <w:jc w:val="both"/>
              <w:rPr>
                <w:sz w:val="14"/>
                <w:szCs w:val="14"/>
              </w:rPr>
            </w:pPr>
            <w:r w:rsidRPr="00976DCF">
              <w:rPr>
                <w:sz w:val="14"/>
                <w:szCs w:val="14"/>
              </w:rPr>
              <w:t>RIESGO JURIDICO</w:t>
            </w:r>
          </w:p>
        </w:tc>
        <w:tc>
          <w:tcPr>
            <w:tcW w:w="711" w:type="pct"/>
            <w:vAlign w:val="center"/>
          </w:tcPr>
          <w:p w14:paraId="2392FDEA" w14:textId="77777777" w:rsidR="00F05B2D" w:rsidRPr="00976DCF" w:rsidRDefault="00F05B2D" w:rsidP="00576948">
            <w:pPr>
              <w:tabs>
                <w:tab w:val="left" w:pos="567"/>
              </w:tabs>
              <w:spacing w:line="256" w:lineRule="auto"/>
              <w:jc w:val="both"/>
              <w:rPr>
                <w:sz w:val="14"/>
                <w:szCs w:val="14"/>
              </w:rPr>
            </w:pPr>
            <w:r w:rsidRPr="00976DCF">
              <w:rPr>
                <w:sz w:val="14"/>
                <w:szCs w:val="14"/>
              </w:rPr>
              <w:t>INCUMPLIMIENTO PARCIAL</w:t>
            </w:r>
          </w:p>
        </w:tc>
        <w:tc>
          <w:tcPr>
            <w:tcW w:w="558" w:type="pct"/>
            <w:vAlign w:val="center"/>
          </w:tcPr>
          <w:p w14:paraId="5923BB7E" w14:textId="77777777" w:rsidR="00F05B2D" w:rsidRPr="00976DCF" w:rsidRDefault="00F05B2D" w:rsidP="00576948">
            <w:pPr>
              <w:tabs>
                <w:tab w:val="left" w:pos="567"/>
              </w:tabs>
              <w:spacing w:line="256" w:lineRule="auto"/>
              <w:jc w:val="both"/>
              <w:rPr>
                <w:sz w:val="14"/>
                <w:szCs w:val="14"/>
              </w:rPr>
            </w:pPr>
            <w:r w:rsidRPr="00976DCF">
              <w:rPr>
                <w:sz w:val="14"/>
                <w:szCs w:val="14"/>
              </w:rPr>
              <w:t>MULTAS CUYO VALOR SE LIQUIDARÁ CON BASE EN UN 0.5% DEL VALOR DEJADO DE CUMPLIR O ENTREGAR</w:t>
            </w:r>
          </w:p>
        </w:tc>
        <w:tc>
          <w:tcPr>
            <w:tcW w:w="596" w:type="pct"/>
            <w:vAlign w:val="center"/>
          </w:tcPr>
          <w:p w14:paraId="4ADCC789" w14:textId="77777777" w:rsidR="00F05B2D" w:rsidRPr="00976DCF" w:rsidRDefault="00F05B2D" w:rsidP="00576948">
            <w:pPr>
              <w:tabs>
                <w:tab w:val="left" w:pos="567"/>
              </w:tabs>
              <w:spacing w:line="256" w:lineRule="auto"/>
              <w:jc w:val="both"/>
              <w:rPr>
                <w:sz w:val="14"/>
                <w:szCs w:val="14"/>
              </w:rPr>
            </w:pPr>
            <w:r w:rsidRPr="00976DCF">
              <w:rPr>
                <w:sz w:val="14"/>
                <w:szCs w:val="14"/>
              </w:rPr>
              <w:t>CONTRATISTA</w:t>
            </w:r>
          </w:p>
        </w:tc>
        <w:tc>
          <w:tcPr>
            <w:tcW w:w="1341" w:type="pct"/>
            <w:vAlign w:val="center"/>
          </w:tcPr>
          <w:p w14:paraId="12DFA8CA" w14:textId="77777777" w:rsidR="00F05B2D" w:rsidRPr="00976DCF" w:rsidRDefault="00F05B2D" w:rsidP="00576948">
            <w:pPr>
              <w:tabs>
                <w:tab w:val="left" w:pos="567"/>
              </w:tabs>
              <w:spacing w:line="256" w:lineRule="auto"/>
              <w:jc w:val="both"/>
              <w:rPr>
                <w:sz w:val="14"/>
                <w:szCs w:val="14"/>
              </w:rPr>
            </w:pPr>
            <w:r w:rsidRPr="00976DCF">
              <w:rPr>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795" w:type="pct"/>
            <w:tcBorders>
              <w:top w:val="single" w:sz="4" w:space="0" w:color="auto"/>
            </w:tcBorders>
            <w:vAlign w:val="center"/>
          </w:tcPr>
          <w:p w14:paraId="295B14F1" w14:textId="77777777" w:rsidR="00F05B2D" w:rsidRPr="00976DCF" w:rsidRDefault="00F05B2D" w:rsidP="00576948">
            <w:pPr>
              <w:tabs>
                <w:tab w:val="left" w:pos="567"/>
              </w:tabs>
              <w:spacing w:line="256" w:lineRule="auto"/>
              <w:jc w:val="both"/>
              <w:rPr>
                <w:sz w:val="14"/>
                <w:szCs w:val="14"/>
              </w:rPr>
            </w:pPr>
            <w:r w:rsidRPr="00976DCF">
              <w:rPr>
                <w:sz w:val="14"/>
                <w:szCs w:val="14"/>
              </w:rPr>
              <w:t>AMPARA LA MORA O INCUMPLIMIENTO PARCIAL DE ALGUNA OBLIGACION DERIVADA DEL CONTRATO POR CAUSAS IMPUTABLES AL CONTRATISTA</w:t>
            </w:r>
          </w:p>
        </w:tc>
      </w:tr>
      <w:tr w:rsidR="00F05B2D" w:rsidRPr="00976DCF" w14:paraId="0390A82E" w14:textId="77777777" w:rsidTr="00F05B2D">
        <w:trPr>
          <w:trHeight w:val="2041"/>
          <w:jc w:val="center"/>
        </w:trPr>
        <w:tc>
          <w:tcPr>
            <w:tcW w:w="566" w:type="pct"/>
            <w:vAlign w:val="center"/>
          </w:tcPr>
          <w:p w14:paraId="5FC5804E" w14:textId="77777777" w:rsidR="00F05B2D" w:rsidRPr="00976DCF" w:rsidRDefault="00F05B2D" w:rsidP="00576948">
            <w:pPr>
              <w:tabs>
                <w:tab w:val="left" w:pos="567"/>
              </w:tabs>
              <w:spacing w:line="256" w:lineRule="auto"/>
              <w:jc w:val="both"/>
              <w:rPr>
                <w:sz w:val="14"/>
                <w:szCs w:val="14"/>
              </w:rPr>
            </w:pPr>
            <w:r w:rsidRPr="00976DCF">
              <w:rPr>
                <w:sz w:val="14"/>
                <w:szCs w:val="14"/>
              </w:rPr>
              <w:lastRenderedPageBreak/>
              <w:t>CLAUSULA PENAL PECUNIARIA</w:t>
            </w:r>
          </w:p>
        </w:tc>
        <w:tc>
          <w:tcPr>
            <w:tcW w:w="434" w:type="pct"/>
            <w:vAlign w:val="center"/>
          </w:tcPr>
          <w:p w14:paraId="36D8163D" w14:textId="77777777" w:rsidR="00F05B2D" w:rsidRPr="00976DCF" w:rsidRDefault="00F05B2D" w:rsidP="00576948">
            <w:pPr>
              <w:tabs>
                <w:tab w:val="left" w:pos="567"/>
              </w:tabs>
              <w:spacing w:line="256" w:lineRule="auto"/>
              <w:jc w:val="both"/>
              <w:rPr>
                <w:sz w:val="14"/>
                <w:szCs w:val="14"/>
              </w:rPr>
            </w:pPr>
            <w:r w:rsidRPr="00976DCF">
              <w:rPr>
                <w:sz w:val="14"/>
                <w:szCs w:val="14"/>
              </w:rPr>
              <w:t>RIESGO JURIDICO</w:t>
            </w:r>
          </w:p>
        </w:tc>
        <w:tc>
          <w:tcPr>
            <w:tcW w:w="711" w:type="pct"/>
            <w:vAlign w:val="center"/>
          </w:tcPr>
          <w:p w14:paraId="1AD9FD33" w14:textId="77777777" w:rsidR="00F05B2D" w:rsidRPr="00976DCF" w:rsidRDefault="00F05B2D" w:rsidP="00576948">
            <w:pPr>
              <w:tabs>
                <w:tab w:val="left" w:pos="567"/>
              </w:tabs>
              <w:spacing w:line="256" w:lineRule="auto"/>
              <w:jc w:val="both"/>
              <w:rPr>
                <w:sz w:val="14"/>
                <w:szCs w:val="14"/>
              </w:rPr>
            </w:pPr>
            <w:r w:rsidRPr="00976DCF">
              <w:rPr>
                <w:sz w:val="14"/>
                <w:szCs w:val="14"/>
              </w:rPr>
              <w:t>INCUMPLIMIENTO TOTAL DECLARATORIA DE CADUCIDAD</w:t>
            </w:r>
          </w:p>
        </w:tc>
        <w:tc>
          <w:tcPr>
            <w:tcW w:w="558" w:type="pct"/>
            <w:vAlign w:val="center"/>
          </w:tcPr>
          <w:p w14:paraId="37D35B9A" w14:textId="77777777" w:rsidR="00F05B2D" w:rsidRPr="00976DCF" w:rsidRDefault="00F05B2D" w:rsidP="00576948">
            <w:pPr>
              <w:tabs>
                <w:tab w:val="left" w:pos="567"/>
              </w:tabs>
              <w:spacing w:line="256" w:lineRule="auto"/>
              <w:jc w:val="both"/>
              <w:rPr>
                <w:sz w:val="14"/>
                <w:szCs w:val="14"/>
              </w:rPr>
            </w:pPr>
            <w:r w:rsidRPr="00976DCF">
              <w:rPr>
                <w:sz w:val="14"/>
                <w:szCs w:val="14"/>
              </w:rPr>
              <w:t>VEINTE POR CIENTO (20%) DEL VALOR TOTAL DEL CONTRATO</w:t>
            </w:r>
          </w:p>
        </w:tc>
        <w:tc>
          <w:tcPr>
            <w:tcW w:w="596" w:type="pct"/>
            <w:vAlign w:val="center"/>
          </w:tcPr>
          <w:p w14:paraId="426E0720" w14:textId="77777777" w:rsidR="00F05B2D" w:rsidRPr="00976DCF" w:rsidRDefault="00F05B2D" w:rsidP="00576948">
            <w:pPr>
              <w:tabs>
                <w:tab w:val="left" w:pos="567"/>
              </w:tabs>
              <w:spacing w:line="256" w:lineRule="auto"/>
              <w:jc w:val="both"/>
              <w:rPr>
                <w:sz w:val="14"/>
                <w:szCs w:val="14"/>
              </w:rPr>
            </w:pPr>
            <w:r w:rsidRPr="00976DCF">
              <w:rPr>
                <w:sz w:val="14"/>
                <w:szCs w:val="14"/>
              </w:rPr>
              <w:t>CONTRATISTA</w:t>
            </w:r>
          </w:p>
        </w:tc>
        <w:tc>
          <w:tcPr>
            <w:tcW w:w="1341" w:type="pct"/>
            <w:vAlign w:val="center"/>
          </w:tcPr>
          <w:p w14:paraId="12142AD9" w14:textId="77777777" w:rsidR="00F05B2D" w:rsidRPr="001D46FF" w:rsidRDefault="00F05B2D" w:rsidP="00576948">
            <w:pPr>
              <w:tabs>
                <w:tab w:val="left" w:pos="567"/>
              </w:tabs>
              <w:spacing w:line="256" w:lineRule="auto"/>
              <w:jc w:val="both"/>
              <w:rPr>
                <w:sz w:val="14"/>
                <w:szCs w:val="14"/>
              </w:rPr>
            </w:pPr>
            <w:r w:rsidRPr="001D46FF">
              <w:rPr>
                <w:sz w:val="14"/>
                <w:szCs w:val="14"/>
                <w:lang w:val="es-MX"/>
              </w:rPr>
              <w:t>EN CASO DE INCUMPLIMIENTO POR PARTE DEL CONTRATISTA, NO SUBSANADO EN UN PLAZO DE DIEZ (10)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20% DEL VALOR DEL CONTRATO A TÍTULO DE TASACIÓN ANTICIPADA DE PERJUICIOS, SIN MENOSCABO DE HACER EXIGIBLES OTROS PERJUICIOS QUE SE LLEGASEN A PROBAR.</w:t>
            </w:r>
          </w:p>
          <w:p w14:paraId="2ABC809A" w14:textId="77777777" w:rsidR="00F05B2D" w:rsidRPr="001D46FF" w:rsidRDefault="00F05B2D" w:rsidP="00576948">
            <w:pPr>
              <w:tabs>
                <w:tab w:val="left" w:pos="567"/>
              </w:tabs>
              <w:spacing w:line="256" w:lineRule="auto"/>
              <w:jc w:val="both"/>
              <w:rPr>
                <w:sz w:val="14"/>
                <w:szCs w:val="14"/>
              </w:rPr>
            </w:pPr>
            <w:r w:rsidRPr="001D46FF">
              <w:rPr>
                <w:b/>
                <w:bCs/>
                <w:sz w:val="14"/>
                <w:szCs w:val="14"/>
                <w:lang w:val="es-MX"/>
              </w:rPr>
              <w:t>PARÁGRAFO 1.</w:t>
            </w:r>
            <w:r w:rsidRPr="001D46FF">
              <w:rPr>
                <w:sz w:val="14"/>
                <w:szCs w:val="14"/>
                <w:lang w:val="es-MX"/>
              </w:rPr>
              <w:t> EL PAGO DE LA PRESENTE CLÁUSULA PENAL NO EXTINGUIRÁ LAS OBLIGACIONES 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p>
          <w:p w14:paraId="1C9E6F83" w14:textId="77777777" w:rsidR="00F05B2D" w:rsidRPr="00976DCF" w:rsidRDefault="00F05B2D" w:rsidP="00576948">
            <w:pPr>
              <w:tabs>
                <w:tab w:val="left" w:pos="567"/>
              </w:tabs>
              <w:spacing w:line="256" w:lineRule="auto"/>
              <w:jc w:val="both"/>
              <w:rPr>
                <w:sz w:val="14"/>
                <w:szCs w:val="14"/>
              </w:rPr>
            </w:pPr>
            <w:r w:rsidRPr="001D46FF">
              <w:rPr>
                <w:b/>
                <w:bCs/>
                <w:sz w:val="14"/>
                <w:szCs w:val="14"/>
                <w:lang w:val="es-MX"/>
              </w:rPr>
              <w:t>PARÁGRAFO 2.</w:t>
            </w:r>
            <w:r w:rsidRPr="001D46FF">
              <w:rPr>
                <w:sz w:val="14"/>
                <w:szCs w:val="14"/>
                <w:lang w:val="es-MX"/>
              </w:rPr>
              <w:t>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tc>
        <w:tc>
          <w:tcPr>
            <w:tcW w:w="795" w:type="pct"/>
            <w:vAlign w:val="center"/>
          </w:tcPr>
          <w:p w14:paraId="0528A6B9" w14:textId="77777777" w:rsidR="00F05B2D" w:rsidRPr="00976DCF" w:rsidRDefault="00F05B2D" w:rsidP="00576948">
            <w:pPr>
              <w:tabs>
                <w:tab w:val="left" w:pos="567"/>
              </w:tabs>
              <w:spacing w:line="256" w:lineRule="auto"/>
              <w:jc w:val="both"/>
              <w:rPr>
                <w:sz w:val="14"/>
                <w:szCs w:val="14"/>
              </w:rPr>
            </w:pPr>
            <w:r w:rsidRPr="00976DCF">
              <w:rPr>
                <w:sz w:val="14"/>
                <w:szCs w:val="14"/>
              </w:rPr>
              <w:t>AMPARA EL INCUMPLIMIENTO PARCIAL O DEFINITIVO DEL CONTRATO POR PARTE DEL CONTRATISTA, SE BUSCA EL PAGO PARCIAL Y DEFINITIVO DE LOS PERJUICIOS QUE SE CAUSEN A LA ENTIDAD</w:t>
            </w:r>
          </w:p>
        </w:tc>
      </w:tr>
      <w:bookmarkEnd w:id="0"/>
    </w:tbl>
    <w:p w14:paraId="7C428826" w14:textId="0115638F" w:rsidR="007F6196" w:rsidRPr="009D441E" w:rsidRDefault="007F6196" w:rsidP="007F6196">
      <w:pPr>
        <w:ind w:left="-426" w:right="-709"/>
        <w:jc w:val="center"/>
        <w:rPr>
          <w:b/>
          <w:color w:val="000000" w:themeColor="text1"/>
        </w:rPr>
      </w:pPr>
    </w:p>
    <w:p w14:paraId="4DD6E61E" w14:textId="77777777" w:rsidR="00E733E4" w:rsidRDefault="00E733E4" w:rsidP="00DB3594">
      <w:pPr>
        <w:tabs>
          <w:tab w:val="left" w:pos="2730"/>
          <w:tab w:val="left" w:pos="2949"/>
        </w:tabs>
        <w:rPr>
          <w:b/>
          <w:color w:val="000000"/>
        </w:rPr>
      </w:pPr>
      <w:bookmarkStart w:id="1" w:name="_Hlk180399254"/>
    </w:p>
    <w:p w14:paraId="792281D1" w14:textId="77777777" w:rsidR="00F05B2D" w:rsidRDefault="00F05B2D" w:rsidP="00DB3594">
      <w:pPr>
        <w:tabs>
          <w:tab w:val="left" w:pos="2730"/>
          <w:tab w:val="left" w:pos="2949"/>
        </w:tabs>
        <w:rPr>
          <w:b/>
          <w:color w:val="000000"/>
        </w:rPr>
      </w:pPr>
    </w:p>
    <w:p w14:paraId="6B95C06F" w14:textId="77777777" w:rsidR="00F05B2D" w:rsidRDefault="00F05B2D" w:rsidP="00DB3594">
      <w:pPr>
        <w:tabs>
          <w:tab w:val="left" w:pos="2730"/>
          <w:tab w:val="left" w:pos="2949"/>
        </w:tabs>
        <w:rPr>
          <w:b/>
          <w:color w:val="000000"/>
        </w:rPr>
      </w:pPr>
    </w:p>
    <w:p w14:paraId="483861A1" w14:textId="232AAA2F" w:rsidR="00470519" w:rsidRPr="009D441E" w:rsidRDefault="00470519" w:rsidP="009D441E">
      <w:pPr>
        <w:tabs>
          <w:tab w:val="left" w:pos="2730"/>
          <w:tab w:val="left" w:pos="2949"/>
        </w:tabs>
        <w:jc w:val="center"/>
        <w:rPr>
          <w:b/>
          <w:color w:val="000000"/>
        </w:rPr>
      </w:pPr>
      <w:r w:rsidRPr="009D441E">
        <w:rPr>
          <w:b/>
          <w:color w:val="000000"/>
        </w:rPr>
        <w:lastRenderedPageBreak/>
        <w:t>ANEXO No.4</w:t>
      </w:r>
    </w:p>
    <w:p w14:paraId="168D6CE6" w14:textId="4B63A186" w:rsidR="00E733E4" w:rsidRDefault="00E733E4" w:rsidP="00E733E4">
      <w:pPr>
        <w:jc w:val="center"/>
        <w:rPr>
          <w:b/>
          <w:bCs/>
          <w:color w:val="000000"/>
        </w:rPr>
      </w:pPr>
      <w:r w:rsidRPr="009D441E">
        <w:rPr>
          <w:b/>
          <w:bCs/>
          <w:color w:val="000000"/>
        </w:rPr>
        <w:t>ANÁLISIS DEL RIESGO Y LA FORMA DE MITIGARLO</w:t>
      </w:r>
    </w:p>
    <w:p w14:paraId="016B6D05" w14:textId="77777777" w:rsidR="00564AEF" w:rsidRDefault="00564AEF" w:rsidP="00E733E4">
      <w:pPr>
        <w:jc w:val="center"/>
        <w:rPr>
          <w:b/>
          <w:bCs/>
          <w:color w:val="000000"/>
        </w:rPr>
      </w:pPr>
    </w:p>
    <w:tbl>
      <w:tblPr>
        <w:tblW w:w="5338"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0"/>
        <w:gridCol w:w="370"/>
        <w:gridCol w:w="370"/>
        <w:gridCol w:w="369"/>
        <w:gridCol w:w="369"/>
        <w:gridCol w:w="1434"/>
        <w:gridCol w:w="845"/>
        <w:gridCol w:w="369"/>
        <w:gridCol w:w="326"/>
        <w:gridCol w:w="326"/>
        <w:gridCol w:w="326"/>
        <w:gridCol w:w="525"/>
        <w:gridCol w:w="1624"/>
        <w:gridCol w:w="369"/>
        <w:gridCol w:w="369"/>
        <w:gridCol w:w="369"/>
        <w:gridCol w:w="369"/>
        <w:gridCol w:w="427"/>
        <w:gridCol w:w="1053"/>
        <w:gridCol w:w="1079"/>
        <w:gridCol w:w="1079"/>
        <w:gridCol w:w="958"/>
        <w:gridCol w:w="730"/>
      </w:tblGrid>
      <w:tr w:rsidR="00F05B2D" w:rsidRPr="00B84B7E" w14:paraId="130A295A" w14:textId="77777777" w:rsidTr="00F05B2D">
        <w:trPr>
          <w:trHeight w:val="115"/>
        </w:trPr>
        <w:tc>
          <w:tcPr>
            <w:tcW w:w="5000" w:type="pct"/>
            <w:gridSpan w:val="23"/>
            <w:tcBorders>
              <w:top w:val="single" w:sz="4" w:space="0" w:color="auto"/>
              <w:left w:val="single" w:sz="4" w:space="0" w:color="auto"/>
              <w:bottom w:val="single" w:sz="4" w:space="0" w:color="auto"/>
              <w:right w:val="single" w:sz="4" w:space="0" w:color="auto"/>
            </w:tcBorders>
            <w:vAlign w:val="center"/>
            <w:hideMark/>
          </w:tcPr>
          <w:p w14:paraId="3B67AAA4" w14:textId="77777777" w:rsidR="00F05B2D" w:rsidRPr="00B84B7E" w:rsidRDefault="00F05B2D" w:rsidP="00576948">
            <w:pPr>
              <w:pStyle w:val="Prrafodelista"/>
              <w:spacing w:line="254" w:lineRule="auto"/>
              <w:jc w:val="center"/>
              <w:rPr>
                <w:rFonts w:eastAsia="MS Mincho"/>
                <w:b/>
                <w:sz w:val="10"/>
                <w:szCs w:val="10"/>
              </w:rPr>
            </w:pPr>
            <w:r w:rsidRPr="00B84B7E">
              <w:rPr>
                <w:rFonts w:eastAsia="MS Mincho"/>
                <w:b/>
                <w:sz w:val="10"/>
                <w:szCs w:val="10"/>
              </w:rPr>
              <w:t>MATRIZ DE RIESGOS</w:t>
            </w:r>
          </w:p>
        </w:tc>
      </w:tr>
      <w:tr w:rsidR="00F05B2D" w:rsidRPr="00B84B7E" w14:paraId="5329F9D5" w14:textId="77777777" w:rsidTr="00F05B2D">
        <w:trPr>
          <w:cantSplit/>
          <w:trHeight w:val="1716"/>
        </w:trPr>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07E11806" w14:textId="77777777" w:rsidR="00F05B2D" w:rsidRPr="00B75668" w:rsidRDefault="00F05B2D" w:rsidP="00576948">
            <w:pPr>
              <w:pStyle w:val="Prrafodelista"/>
              <w:spacing w:line="254" w:lineRule="auto"/>
              <w:ind w:left="113" w:right="113"/>
              <w:jc w:val="center"/>
              <w:rPr>
                <w:rFonts w:eastAsia="MS Mincho"/>
                <w:b/>
                <w:bCs/>
                <w:sz w:val="10"/>
                <w:szCs w:val="10"/>
              </w:rPr>
            </w:pPr>
            <w:r w:rsidRPr="00B75668">
              <w:rPr>
                <w:rFonts w:eastAsia="MS Mincho"/>
                <w:b/>
                <w:bCs/>
                <w:sz w:val="10"/>
                <w:szCs w:val="10"/>
              </w:rPr>
              <w:t>NUMERO</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616345BD" w14:textId="77777777" w:rsidR="00F05B2D" w:rsidRPr="00B75668" w:rsidRDefault="00F05B2D" w:rsidP="00576948">
            <w:pPr>
              <w:pStyle w:val="Prrafodelista"/>
              <w:spacing w:line="254" w:lineRule="auto"/>
              <w:ind w:left="113" w:right="113"/>
              <w:jc w:val="center"/>
              <w:rPr>
                <w:rFonts w:eastAsia="MS Mincho"/>
                <w:b/>
                <w:bCs/>
                <w:sz w:val="10"/>
                <w:szCs w:val="10"/>
              </w:rPr>
            </w:pPr>
            <w:r w:rsidRPr="00B75668">
              <w:rPr>
                <w:rFonts w:eastAsia="MS Mincho"/>
                <w:b/>
                <w:bCs/>
                <w:sz w:val="10"/>
                <w:szCs w:val="10"/>
              </w:rPr>
              <w:t>CLASE</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38776044" w14:textId="77777777" w:rsidR="00F05B2D" w:rsidRPr="00B75668" w:rsidRDefault="00F05B2D" w:rsidP="00576948">
            <w:pPr>
              <w:pStyle w:val="Prrafodelista"/>
              <w:spacing w:line="254" w:lineRule="auto"/>
              <w:ind w:left="113" w:right="113"/>
              <w:jc w:val="center"/>
              <w:rPr>
                <w:rFonts w:eastAsia="MS Mincho"/>
                <w:b/>
                <w:bCs/>
                <w:sz w:val="10"/>
                <w:szCs w:val="10"/>
              </w:rPr>
            </w:pPr>
            <w:r w:rsidRPr="00B75668">
              <w:rPr>
                <w:rFonts w:eastAsia="MS Mincho"/>
                <w:b/>
                <w:bCs/>
                <w:sz w:val="10"/>
                <w:szCs w:val="10"/>
              </w:rPr>
              <w:t>FUENTE</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56B4ED2A" w14:textId="77777777" w:rsidR="00F05B2D" w:rsidRPr="00B75668" w:rsidRDefault="00F05B2D" w:rsidP="00576948">
            <w:pPr>
              <w:pStyle w:val="Prrafodelista"/>
              <w:spacing w:line="254" w:lineRule="auto"/>
              <w:ind w:left="113" w:right="113"/>
              <w:jc w:val="center"/>
              <w:rPr>
                <w:rFonts w:eastAsia="MS Mincho"/>
                <w:b/>
                <w:bCs/>
                <w:sz w:val="10"/>
                <w:szCs w:val="10"/>
              </w:rPr>
            </w:pPr>
            <w:r w:rsidRPr="00B75668">
              <w:rPr>
                <w:rFonts w:eastAsia="MS Mincho"/>
                <w:b/>
                <w:bCs/>
                <w:sz w:val="10"/>
                <w:szCs w:val="10"/>
              </w:rPr>
              <w:t>ETAPA</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75FB43A3" w14:textId="77777777" w:rsidR="00F05B2D" w:rsidRPr="00B75668" w:rsidRDefault="00F05B2D" w:rsidP="00576948">
            <w:pPr>
              <w:pStyle w:val="Prrafodelista"/>
              <w:spacing w:line="254" w:lineRule="auto"/>
              <w:ind w:left="113" w:right="113"/>
              <w:jc w:val="center"/>
              <w:rPr>
                <w:rFonts w:eastAsia="MS Mincho"/>
                <w:b/>
                <w:bCs/>
                <w:sz w:val="10"/>
                <w:szCs w:val="10"/>
              </w:rPr>
            </w:pPr>
            <w:r w:rsidRPr="00B75668">
              <w:rPr>
                <w:rFonts w:eastAsia="MS Mincho"/>
                <w:b/>
                <w:bCs/>
                <w:sz w:val="10"/>
                <w:szCs w:val="10"/>
              </w:rPr>
              <w:t>TIPO</w:t>
            </w:r>
          </w:p>
        </w:tc>
        <w:tc>
          <w:tcPr>
            <w:tcW w:w="497" w:type="pct"/>
            <w:tcBorders>
              <w:top w:val="single" w:sz="4" w:space="0" w:color="auto"/>
              <w:left w:val="single" w:sz="4" w:space="0" w:color="auto"/>
              <w:bottom w:val="single" w:sz="4" w:space="0" w:color="auto"/>
              <w:right w:val="single" w:sz="4" w:space="0" w:color="auto"/>
            </w:tcBorders>
            <w:textDirection w:val="btLr"/>
            <w:vAlign w:val="center"/>
            <w:hideMark/>
          </w:tcPr>
          <w:p w14:paraId="435ECD2F" w14:textId="77777777" w:rsidR="00F05B2D" w:rsidRPr="00B75668" w:rsidRDefault="00F05B2D" w:rsidP="00576948">
            <w:pPr>
              <w:pStyle w:val="Prrafodelista"/>
              <w:spacing w:line="254" w:lineRule="auto"/>
              <w:ind w:left="-2" w:right="113"/>
              <w:jc w:val="center"/>
              <w:rPr>
                <w:rFonts w:eastAsia="MS Mincho"/>
                <w:b/>
                <w:bCs/>
                <w:sz w:val="10"/>
                <w:szCs w:val="10"/>
              </w:rPr>
            </w:pPr>
            <w:r w:rsidRPr="00B75668">
              <w:rPr>
                <w:rFonts w:eastAsia="MS Mincho"/>
                <w:b/>
                <w:bCs/>
                <w:sz w:val="10"/>
                <w:szCs w:val="10"/>
              </w:rPr>
              <w:t>DESCRIPCION</w:t>
            </w:r>
          </w:p>
        </w:tc>
        <w:tc>
          <w:tcPr>
            <w:tcW w:w="293" w:type="pct"/>
            <w:tcBorders>
              <w:top w:val="single" w:sz="4" w:space="0" w:color="auto"/>
              <w:left w:val="single" w:sz="4" w:space="0" w:color="auto"/>
              <w:bottom w:val="single" w:sz="4" w:space="0" w:color="auto"/>
              <w:right w:val="single" w:sz="4" w:space="0" w:color="auto"/>
            </w:tcBorders>
            <w:textDirection w:val="btLr"/>
            <w:vAlign w:val="center"/>
            <w:hideMark/>
          </w:tcPr>
          <w:p w14:paraId="26F25F6A" w14:textId="77777777" w:rsidR="00F05B2D" w:rsidRPr="00B75668" w:rsidRDefault="00F05B2D" w:rsidP="00576948">
            <w:pPr>
              <w:pStyle w:val="Prrafodelista"/>
              <w:spacing w:line="254" w:lineRule="auto"/>
              <w:ind w:left="41" w:right="113"/>
              <w:jc w:val="center"/>
              <w:rPr>
                <w:rFonts w:eastAsia="MS Mincho"/>
                <w:b/>
                <w:bCs/>
                <w:sz w:val="10"/>
                <w:szCs w:val="10"/>
              </w:rPr>
            </w:pPr>
            <w:r w:rsidRPr="00B75668">
              <w:rPr>
                <w:rFonts w:eastAsia="MS Mincho"/>
                <w:b/>
                <w:bCs/>
                <w:sz w:val="10"/>
                <w:szCs w:val="10"/>
              </w:rPr>
              <w:t>CONSECUENCIA DE LA OCURRENCIA DEL EVENTO</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3B432918" w14:textId="77777777" w:rsidR="00F05B2D" w:rsidRPr="00B75668" w:rsidRDefault="00F05B2D" w:rsidP="00576948">
            <w:pPr>
              <w:pStyle w:val="Prrafodelista"/>
              <w:spacing w:line="254" w:lineRule="auto"/>
              <w:ind w:left="57" w:right="57"/>
              <w:jc w:val="center"/>
              <w:rPr>
                <w:rFonts w:eastAsia="MS Mincho"/>
                <w:b/>
                <w:bCs/>
                <w:sz w:val="10"/>
                <w:szCs w:val="10"/>
              </w:rPr>
            </w:pPr>
            <w:r w:rsidRPr="00B75668">
              <w:rPr>
                <w:rFonts w:eastAsia="MS Mincho"/>
                <w:b/>
                <w:bCs/>
                <w:sz w:val="10"/>
                <w:szCs w:val="10"/>
              </w:rPr>
              <w:t>PROBABILIDAD</w:t>
            </w:r>
          </w:p>
        </w:tc>
        <w:tc>
          <w:tcPr>
            <w:tcW w:w="113" w:type="pct"/>
            <w:tcBorders>
              <w:top w:val="single" w:sz="4" w:space="0" w:color="auto"/>
              <w:left w:val="single" w:sz="4" w:space="0" w:color="auto"/>
              <w:bottom w:val="single" w:sz="4" w:space="0" w:color="auto"/>
              <w:right w:val="single" w:sz="4" w:space="0" w:color="auto"/>
            </w:tcBorders>
            <w:textDirection w:val="btLr"/>
            <w:vAlign w:val="center"/>
            <w:hideMark/>
          </w:tcPr>
          <w:p w14:paraId="1A8C516B" w14:textId="77777777" w:rsidR="00F05B2D" w:rsidRPr="00B75668" w:rsidRDefault="00F05B2D" w:rsidP="00576948">
            <w:pPr>
              <w:pStyle w:val="Prrafodelista"/>
              <w:spacing w:line="254" w:lineRule="auto"/>
              <w:ind w:left="57" w:right="57"/>
              <w:jc w:val="center"/>
              <w:rPr>
                <w:rFonts w:eastAsia="MS Mincho"/>
                <w:b/>
                <w:bCs/>
                <w:sz w:val="10"/>
                <w:szCs w:val="10"/>
              </w:rPr>
            </w:pPr>
            <w:r w:rsidRPr="00B75668">
              <w:rPr>
                <w:rFonts w:eastAsia="MS Mincho"/>
                <w:b/>
                <w:bCs/>
                <w:sz w:val="10"/>
                <w:szCs w:val="10"/>
              </w:rPr>
              <w:t>IMPACTO</w:t>
            </w:r>
          </w:p>
        </w:tc>
        <w:tc>
          <w:tcPr>
            <w:tcW w:w="113" w:type="pct"/>
            <w:tcBorders>
              <w:top w:val="single" w:sz="4" w:space="0" w:color="auto"/>
              <w:left w:val="single" w:sz="4" w:space="0" w:color="auto"/>
              <w:bottom w:val="single" w:sz="4" w:space="0" w:color="auto"/>
              <w:right w:val="single" w:sz="4" w:space="0" w:color="auto"/>
            </w:tcBorders>
            <w:textDirection w:val="btLr"/>
            <w:vAlign w:val="center"/>
            <w:hideMark/>
          </w:tcPr>
          <w:p w14:paraId="141C253B" w14:textId="77777777" w:rsidR="00F05B2D" w:rsidRPr="00B75668" w:rsidRDefault="00F05B2D" w:rsidP="00576948">
            <w:pPr>
              <w:pStyle w:val="Prrafodelista"/>
              <w:spacing w:line="254" w:lineRule="auto"/>
              <w:ind w:left="57" w:right="57"/>
              <w:jc w:val="center"/>
              <w:rPr>
                <w:rFonts w:eastAsia="MS Mincho"/>
                <w:b/>
                <w:bCs/>
                <w:sz w:val="10"/>
                <w:szCs w:val="10"/>
              </w:rPr>
            </w:pPr>
            <w:r w:rsidRPr="00B75668">
              <w:rPr>
                <w:rFonts w:eastAsia="MS Mincho"/>
                <w:b/>
                <w:bCs/>
                <w:sz w:val="10"/>
                <w:szCs w:val="10"/>
              </w:rPr>
              <w:t>VALORACIÓN DEL RIESGO</w:t>
            </w:r>
          </w:p>
        </w:tc>
        <w:tc>
          <w:tcPr>
            <w:tcW w:w="113" w:type="pct"/>
            <w:tcBorders>
              <w:top w:val="single" w:sz="4" w:space="0" w:color="auto"/>
              <w:left w:val="single" w:sz="4" w:space="0" w:color="auto"/>
              <w:bottom w:val="single" w:sz="4" w:space="0" w:color="auto"/>
              <w:right w:val="single" w:sz="4" w:space="0" w:color="auto"/>
            </w:tcBorders>
            <w:textDirection w:val="btLr"/>
            <w:vAlign w:val="center"/>
            <w:hideMark/>
          </w:tcPr>
          <w:p w14:paraId="16CCF41F" w14:textId="77777777" w:rsidR="00F05B2D" w:rsidRPr="00B75668" w:rsidRDefault="00F05B2D" w:rsidP="00576948">
            <w:pPr>
              <w:pStyle w:val="Prrafodelista"/>
              <w:spacing w:line="254" w:lineRule="auto"/>
              <w:ind w:left="57" w:right="57"/>
              <w:jc w:val="center"/>
              <w:rPr>
                <w:rFonts w:eastAsia="MS Mincho"/>
                <w:b/>
                <w:bCs/>
                <w:sz w:val="10"/>
                <w:szCs w:val="10"/>
              </w:rPr>
            </w:pPr>
            <w:r w:rsidRPr="00B75668">
              <w:rPr>
                <w:rFonts w:eastAsia="MS Mincho"/>
                <w:b/>
                <w:bCs/>
                <w:sz w:val="10"/>
                <w:szCs w:val="10"/>
              </w:rPr>
              <w:t>CATEGORIA</w:t>
            </w:r>
          </w:p>
        </w:tc>
        <w:tc>
          <w:tcPr>
            <w:tcW w:w="182" w:type="pct"/>
            <w:tcBorders>
              <w:top w:val="single" w:sz="4" w:space="0" w:color="auto"/>
              <w:left w:val="single" w:sz="4" w:space="0" w:color="auto"/>
              <w:bottom w:val="single" w:sz="4" w:space="0" w:color="auto"/>
              <w:right w:val="single" w:sz="4" w:space="0" w:color="auto"/>
            </w:tcBorders>
            <w:textDirection w:val="btLr"/>
            <w:vAlign w:val="center"/>
            <w:hideMark/>
          </w:tcPr>
          <w:p w14:paraId="4FBDF8C4" w14:textId="77777777" w:rsidR="00F05B2D" w:rsidRPr="00B75668" w:rsidRDefault="00F05B2D" w:rsidP="00576948">
            <w:pPr>
              <w:pStyle w:val="Prrafodelista"/>
              <w:spacing w:line="254" w:lineRule="auto"/>
              <w:ind w:left="57" w:right="57"/>
              <w:jc w:val="center"/>
              <w:rPr>
                <w:rFonts w:eastAsia="MS Mincho"/>
                <w:b/>
                <w:bCs/>
                <w:sz w:val="10"/>
                <w:szCs w:val="10"/>
              </w:rPr>
            </w:pPr>
            <w:r w:rsidRPr="00B75668">
              <w:rPr>
                <w:rFonts w:eastAsia="MS Mincho"/>
                <w:b/>
                <w:bCs/>
                <w:sz w:val="10"/>
                <w:szCs w:val="10"/>
              </w:rPr>
              <w:t>A QUIEN SE LE ASIGNA EL RIESGO</w:t>
            </w:r>
          </w:p>
        </w:tc>
        <w:tc>
          <w:tcPr>
            <w:tcW w:w="563" w:type="pct"/>
            <w:tcBorders>
              <w:top w:val="single" w:sz="4" w:space="0" w:color="auto"/>
              <w:left w:val="single" w:sz="4" w:space="0" w:color="auto"/>
              <w:bottom w:val="single" w:sz="4" w:space="0" w:color="auto"/>
              <w:right w:val="single" w:sz="4" w:space="0" w:color="auto"/>
            </w:tcBorders>
            <w:textDirection w:val="btLr"/>
            <w:vAlign w:val="center"/>
            <w:hideMark/>
          </w:tcPr>
          <w:p w14:paraId="45FD5730" w14:textId="77777777" w:rsidR="00F05B2D" w:rsidRPr="00B75668" w:rsidRDefault="00F05B2D" w:rsidP="00576948">
            <w:pPr>
              <w:pStyle w:val="Prrafodelista"/>
              <w:spacing w:line="254" w:lineRule="auto"/>
              <w:ind w:left="3" w:right="113"/>
              <w:jc w:val="center"/>
              <w:rPr>
                <w:rFonts w:eastAsia="MS Mincho"/>
                <w:b/>
                <w:bCs/>
                <w:sz w:val="10"/>
                <w:szCs w:val="10"/>
              </w:rPr>
            </w:pPr>
            <w:r w:rsidRPr="00B75668">
              <w:rPr>
                <w:rFonts w:eastAsia="MS Mincho"/>
                <w:b/>
                <w:bCs/>
                <w:sz w:val="10"/>
                <w:szCs w:val="10"/>
              </w:rPr>
              <w:t>TRATAMIENTO / CONTROLES A SER IMPLEMENTADOS</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23069A11" w14:textId="77777777" w:rsidR="00F05B2D" w:rsidRPr="00B75668" w:rsidRDefault="00F05B2D" w:rsidP="00576948">
            <w:pPr>
              <w:pStyle w:val="Prrafodelista"/>
              <w:spacing w:line="254" w:lineRule="auto"/>
              <w:ind w:left="57" w:right="57"/>
              <w:jc w:val="center"/>
              <w:rPr>
                <w:rFonts w:eastAsia="MS Mincho"/>
                <w:b/>
                <w:bCs/>
                <w:sz w:val="10"/>
                <w:szCs w:val="10"/>
              </w:rPr>
            </w:pPr>
            <w:r w:rsidRPr="00B75668">
              <w:rPr>
                <w:rFonts w:eastAsia="MS Mincho"/>
                <w:b/>
                <w:bCs/>
                <w:sz w:val="10"/>
                <w:szCs w:val="10"/>
              </w:rPr>
              <w:t>PROBABILIDAD</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4F51388B" w14:textId="77777777" w:rsidR="00F05B2D" w:rsidRPr="00B75668" w:rsidRDefault="00F05B2D" w:rsidP="00576948">
            <w:pPr>
              <w:pStyle w:val="Prrafodelista"/>
              <w:spacing w:line="254" w:lineRule="auto"/>
              <w:ind w:left="57" w:right="57"/>
              <w:jc w:val="center"/>
              <w:rPr>
                <w:rFonts w:eastAsia="MS Mincho"/>
                <w:b/>
                <w:bCs/>
                <w:sz w:val="10"/>
                <w:szCs w:val="10"/>
              </w:rPr>
            </w:pPr>
            <w:r w:rsidRPr="00B75668">
              <w:rPr>
                <w:rFonts w:eastAsia="MS Mincho"/>
                <w:b/>
                <w:bCs/>
                <w:sz w:val="10"/>
                <w:szCs w:val="10"/>
              </w:rPr>
              <w:t>IMPACTO</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79F31970" w14:textId="77777777" w:rsidR="00F05B2D" w:rsidRPr="00B75668" w:rsidRDefault="00F05B2D" w:rsidP="00576948">
            <w:pPr>
              <w:pStyle w:val="Prrafodelista"/>
              <w:spacing w:line="254" w:lineRule="auto"/>
              <w:ind w:left="57" w:right="57"/>
              <w:jc w:val="center"/>
              <w:rPr>
                <w:rFonts w:eastAsia="MS Mincho"/>
                <w:b/>
                <w:bCs/>
                <w:sz w:val="10"/>
                <w:szCs w:val="10"/>
              </w:rPr>
            </w:pPr>
            <w:r w:rsidRPr="00B75668">
              <w:rPr>
                <w:rFonts w:eastAsia="MS Mincho"/>
                <w:b/>
                <w:bCs/>
                <w:sz w:val="10"/>
                <w:szCs w:val="10"/>
              </w:rPr>
              <w:t>VALORACIÓN DEL RIESGO</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7E23E1EF" w14:textId="77777777" w:rsidR="00F05B2D" w:rsidRPr="00B75668" w:rsidRDefault="00F05B2D" w:rsidP="00576948">
            <w:pPr>
              <w:pStyle w:val="Prrafodelista"/>
              <w:spacing w:line="254" w:lineRule="auto"/>
              <w:ind w:left="57" w:right="57"/>
              <w:jc w:val="center"/>
              <w:rPr>
                <w:rFonts w:eastAsia="MS Mincho"/>
                <w:b/>
                <w:bCs/>
                <w:sz w:val="10"/>
                <w:szCs w:val="10"/>
              </w:rPr>
            </w:pPr>
            <w:r w:rsidRPr="00B75668">
              <w:rPr>
                <w:rFonts w:eastAsia="MS Mincho"/>
                <w:b/>
                <w:bCs/>
                <w:sz w:val="10"/>
                <w:szCs w:val="10"/>
              </w:rPr>
              <w:t>CATEGORIA</w:t>
            </w:r>
          </w:p>
        </w:tc>
        <w:tc>
          <w:tcPr>
            <w:tcW w:w="148" w:type="pct"/>
            <w:tcBorders>
              <w:top w:val="single" w:sz="4" w:space="0" w:color="auto"/>
              <w:left w:val="single" w:sz="4" w:space="0" w:color="auto"/>
              <w:bottom w:val="single" w:sz="4" w:space="0" w:color="auto"/>
              <w:right w:val="single" w:sz="4" w:space="0" w:color="auto"/>
            </w:tcBorders>
            <w:textDirection w:val="btLr"/>
            <w:vAlign w:val="center"/>
            <w:hideMark/>
          </w:tcPr>
          <w:p w14:paraId="419F7E97" w14:textId="77777777" w:rsidR="00F05B2D" w:rsidRPr="00B75668" w:rsidRDefault="00F05B2D" w:rsidP="00576948">
            <w:pPr>
              <w:pStyle w:val="Prrafodelista"/>
              <w:spacing w:line="254" w:lineRule="auto"/>
              <w:ind w:left="57" w:right="57"/>
              <w:jc w:val="center"/>
              <w:rPr>
                <w:rFonts w:eastAsia="MS Mincho"/>
                <w:b/>
                <w:bCs/>
                <w:sz w:val="10"/>
                <w:szCs w:val="10"/>
              </w:rPr>
            </w:pPr>
            <w:r w:rsidRPr="00B75668">
              <w:rPr>
                <w:rFonts w:eastAsia="MS Mincho"/>
                <w:b/>
                <w:bCs/>
                <w:sz w:val="10"/>
                <w:szCs w:val="10"/>
              </w:rPr>
              <w:t>AFECTA LA EJECUCIÓN DEL CONTRATO</w:t>
            </w:r>
          </w:p>
        </w:tc>
        <w:tc>
          <w:tcPr>
            <w:tcW w:w="365" w:type="pct"/>
            <w:tcBorders>
              <w:top w:val="single" w:sz="4" w:space="0" w:color="auto"/>
              <w:left w:val="single" w:sz="4" w:space="0" w:color="auto"/>
              <w:bottom w:val="single" w:sz="4" w:space="0" w:color="auto"/>
              <w:right w:val="single" w:sz="4" w:space="0" w:color="auto"/>
            </w:tcBorders>
            <w:textDirection w:val="btLr"/>
            <w:vAlign w:val="center"/>
            <w:hideMark/>
          </w:tcPr>
          <w:p w14:paraId="1EC84EEF" w14:textId="77777777" w:rsidR="00F05B2D" w:rsidRPr="00B75668" w:rsidRDefault="00F05B2D" w:rsidP="00576948">
            <w:pPr>
              <w:pStyle w:val="Prrafodelista"/>
              <w:spacing w:line="254" w:lineRule="auto"/>
              <w:ind w:left="3" w:right="113"/>
              <w:jc w:val="center"/>
              <w:rPr>
                <w:rFonts w:eastAsia="MS Mincho"/>
                <w:b/>
                <w:bCs/>
                <w:sz w:val="10"/>
                <w:szCs w:val="10"/>
              </w:rPr>
            </w:pPr>
            <w:r w:rsidRPr="00B75668">
              <w:rPr>
                <w:rFonts w:eastAsia="MS Mincho"/>
                <w:b/>
                <w:bCs/>
                <w:sz w:val="10"/>
                <w:szCs w:val="10"/>
              </w:rPr>
              <w:t>PERSONA RESPONSABLE POR IMPLEMENTAR EL TRATAMIENTO</w:t>
            </w:r>
          </w:p>
        </w:tc>
        <w:tc>
          <w:tcPr>
            <w:tcW w:w="374" w:type="pct"/>
            <w:tcBorders>
              <w:top w:val="single" w:sz="4" w:space="0" w:color="auto"/>
              <w:left w:val="single" w:sz="4" w:space="0" w:color="auto"/>
              <w:bottom w:val="single" w:sz="4" w:space="0" w:color="auto"/>
              <w:right w:val="single" w:sz="4" w:space="0" w:color="auto"/>
            </w:tcBorders>
            <w:textDirection w:val="btLr"/>
            <w:vAlign w:val="center"/>
            <w:hideMark/>
          </w:tcPr>
          <w:p w14:paraId="0588E5C5" w14:textId="77777777" w:rsidR="00F05B2D" w:rsidRPr="00B75668" w:rsidRDefault="00F05B2D" w:rsidP="00576948">
            <w:pPr>
              <w:pStyle w:val="Prrafodelista"/>
              <w:spacing w:line="254" w:lineRule="auto"/>
              <w:ind w:left="113" w:right="113"/>
              <w:jc w:val="center"/>
              <w:rPr>
                <w:rFonts w:eastAsia="MS Mincho"/>
                <w:b/>
                <w:bCs/>
                <w:sz w:val="10"/>
                <w:szCs w:val="10"/>
              </w:rPr>
            </w:pPr>
            <w:r w:rsidRPr="00B75668">
              <w:rPr>
                <w:rFonts w:eastAsia="MS Mincho"/>
                <w:b/>
                <w:bCs/>
                <w:sz w:val="10"/>
                <w:szCs w:val="10"/>
              </w:rPr>
              <w:t>FECHA ESTIMADA EN QUE SE INICIA EL TRATAMIENTO</w:t>
            </w:r>
          </w:p>
        </w:tc>
        <w:tc>
          <w:tcPr>
            <w:tcW w:w="374" w:type="pct"/>
            <w:tcBorders>
              <w:top w:val="single" w:sz="4" w:space="0" w:color="auto"/>
              <w:left w:val="single" w:sz="4" w:space="0" w:color="auto"/>
              <w:bottom w:val="single" w:sz="4" w:space="0" w:color="auto"/>
              <w:right w:val="single" w:sz="4" w:space="0" w:color="auto"/>
            </w:tcBorders>
            <w:textDirection w:val="btLr"/>
            <w:vAlign w:val="center"/>
            <w:hideMark/>
          </w:tcPr>
          <w:p w14:paraId="6FE359DB" w14:textId="77777777" w:rsidR="00F05B2D" w:rsidRPr="00B75668" w:rsidRDefault="00F05B2D" w:rsidP="00576948">
            <w:pPr>
              <w:pStyle w:val="Prrafodelista"/>
              <w:spacing w:line="254" w:lineRule="auto"/>
              <w:ind w:left="113" w:right="113"/>
              <w:jc w:val="center"/>
              <w:rPr>
                <w:rFonts w:eastAsia="MS Mincho"/>
                <w:b/>
                <w:bCs/>
                <w:sz w:val="10"/>
                <w:szCs w:val="10"/>
              </w:rPr>
            </w:pPr>
            <w:r w:rsidRPr="00B75668">
              <w:rPr>
                <w:rFonts w:eastAsia="MS Mincho"/>
                <w:b/>
                <w:bCs/>
                <w:sz w:val="10"/>
                <w:szCs w:val="10"/>
              </w:rPr>
              <w:t>FECHA ESTIMADA EN QUE SE COMPLETA EL TRATAMIENTO</w:t>
            </w:r>
          </w:p>
        </w:tc>
        <w:tc>
          <w:tcPr>
            <w:tcW w:w="332" w:type="pct"/>
            <w:tcBorders>
              <w:top w:val="single" w:sz="4" w:space="0" w:color="auto"/>
              <w:left w:val="single" w:sz="4" w:space="0" w:color="auto"/>
              <w:bottom w:val="single" w:sz="4" w:space="0" w:color="auto"/>
              <w:right w:val="single" w:sz="4" w:space="0" w:color="auto"/>
            </w:tcBorders>
            <w:textDirection w:val="btLr"/>
            <w:vAlign w:val="center"/>
            <w:hideMark/>
          </w:tcPr>
          <w:p w14:paraId="7FFB1599" w14:textId="77777777" w:rsidR="00F05B2D" w:rsidRPr="00B75668" w:rsidRDefault="00F05B2D" w:rsidP="00576948">
            <w:pPr>
              <w:pStyle w:val="Prrafodelista"/>
              <w:spacing w:line="254" w:lineRule="auto"/>
              <w:ind w:left="113" w:right="113"/>
              <w:jc w:val="center"/>
              <w:rPr>
                <w:rFonts w:eastAsia="MS Mincho"/>
                <w:b/>
                <w:bCs/>
                <w:sz w:val="10"/>
                <w:szCs w:val="10"/>
              </w:rPr>
            </w:pPr>
            <w:r w:rsidRPr="00B75668">
              <w:rPr>
                <w:rFonts w:eastAsia="MS Mincho"/>
                <w:b/>
                <w:bCs/>
                <w:sz w:val="10"/>
                <w:szCs w:val="10"/>
              </w:rPr>
              <w:t>COMO SE REALIZA EL MONITOREO</w:t>
            </w:r>
          </w:p>
        </w:tc>
        <w:tc>
          <w:tcPr>
            <w:tcW w:w="251" w:type="pct"/>
            <w:tcBorders>
              <w:top w:val="single" w:sz="4" w:space="0" w:color="auto"/>
              <w:left w:val="single" w:sz="4" w:space="0" w:color="auto"/>
              <w:bottom w:val="single" w:sz="4" w:space="0" w:color="auto"/>
              <w:right w:val="single" w:sz="4" w:space="0" w:color="auto"/>
            </w:tcBorders>
            <w:textDirection w:val="btLr"/>
            <w:vAlign w:val="center"/>
            <w:hideMark/>
          </w:tcPr>
          <w:p w14:paraId="5E789647" w14:textId="77777777" w:rsidR="00F05B2D" w:rsidRPr="00B75668" w:rsidRDefault="00F05B2D" w:rsidP="00576948">
            <w:pPr>
              <w:pStyle w:val="Prrafodelista"/>
              <w:spacing w:line="254" w:lineRule="auto"/>
              <w:ind w:left="-107" w:right="113"/>
              <w:jc w:val="center"/>
              <w:rPr>
                <w:rFonts w:eastAsia="MS Mincho"/>
                <w:b/>
                <w:bCs/>
                <w:sz w:val="10"/>
                <w:szCs w:val="10"/>
              </w:rPr>
            </w:pPr>
            <w:r w:rsidRPr="00B75668">
              <w:rPr>
                <w:rFonts w:eastAsia="MS Mincho"/>
                <w:b/>
                <w:bCs/>
                <w:sz w:val="10"/>
                <w:szCs w:val="10"/>
              </w:rPr>
              <w:t>PERIODICIDAD CUANDO</w:t>
            </w:r>
          </w:p>
        </w:tc>
      </w:tr>
      <w:tr w:rsidR="00F05B2D" w:rsidRPr="00B84B7E" w14:paraId="0D988D53" w14:textId="77777777" w:rsidTr="00F05B2D">
        <w:trPr>
          <w:cantSplit/>
          <w:trHeight w:val="2125"/>
        </w:trPr>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0C624AA1"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1</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31D5CBB2"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ESPECIFICO</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71F430E5"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EXTERNO</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4004BB1A"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EJECUCION</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108A9C4E"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OPERACIONAL</w:t>
            </w:r>
          </w:p>
        </w:tc>
        <w:tc>
          <w:tcPr>
            <w:tcW w:w="497" w:type="pct"/>
            <w:tcBorders>
              <w:top w:val="single" w:sz="4" w:space="0" w:color="auto"/>
              <w:left w:val="single" w:sz="4" w:space="0" w:color="auto"/>
              <w:bottom w:val="single" w:sz="4" w:space="0" w:color="auto"/>
              <w:right w:val="single" w:sz="4" w:space="0" w:color="auto"/>
            </w:tcBorders>
            <w:textDirection w:val="btLr"/>
            <w:vAlign w:val="center"/>
            <w:hideMark/>
          </w:tcPr>
          <w:p w14:paraId="309B173B" w14:textId="77777777" w:rsidR="00F05B2D" w:rsidRPr="00B84B7E" w:rsidRDefault="00F05B2D" w:rsidP="00576948">
            <w:pPr>
              <w:pStyle w:val="Prrafodelista"/>
              <w:spacing w:line="254" w:lineRule="auto"/>
              <w:ind w:left="-2" w:right="113"/>
              <w:jc w:val="center"/>
              <w:rPr>
                <w:rFonts w:eastAsia="MS Mincho"/>
                <w:sz w:val="10"/>
                <w:szCs w:val="10"/>
              </w:rPr>
            </w:pPr>
            <w:r w:rsidRPr="00B84B7E">
              <w:rPr>
                <w:rFonts w:eastAsia="MS Mincho"/>
                <w:sz w:val="10"/>
                <w:szCs w:val="10"/>
              </w:rPr>
              <w:t>QUE EL CONTRATISTA NO CUMPLA CON LAS OBLIGACIONES CONTRACTUALES, ANTES DEL PLAZO DE EJECUCION DEL CONTRATO.</w:t>
            </w:r>
          </w:p>
        </w:tc>
        <w:tc>
          <w:tcPr>
            <w:tcW w:w="293" w:type="pct"/>
            <w:tcBorders>
              <w:top w:val="single" w:sz="4" w:space="0" w:color="auto"/>
              <w:left w:val="single" w:sz="4" w:space="0" w:color="auto"/>
              <w:bottom w:val="single" w:sz="4" w:space="0" w:color="auto"/>
              <w:right w:val="single" w:sz="4" w:space="0" w:color="auto"/>
            </w:tcBorders>
            <w:textDirection w:val="btLr"/>
            <w:vAlign w:val="center"/>
            <w:hideMark/>
          </w:tcPr>
          <w:p w14:paraId="48D7036E" w14:textId="77777777" w:rsidR="00F05B2D" w:rsidRPr="00B84B7E" w:rsidRDefault="00F05B2D" w:rsidP="00576948">
            <w:pPr>
              <w:pStyle w:val="Prrafodelista"/>
              <w:spacing w:line="254" w:lineRule="auto"/>
              <w:ind w:left="41" w:right="113"/>
              <w:jc w:val="center"/>
              <w:rPr>
                <w:rFonts w:eastAsia="MS Mincho"/>
                <w:sz w:val="10"/>
                <w:szCs w:val="10"/>
              </w:rPr>
            </w:pPr>
            <w:r w:rsidRPr="00B84B7E">
              <w:rPr>
                <w:rFonts w:eastAsia="MS Mincho"/>
                <w:sz w:val="10"/>
                <w:szCs w:val="10"/>
              </w:rPr>
              <w:t>TERMINACION ANORMAL DEL PROCESO DE CONTRATACION Y NO CUMPLIMIENTO DEL OBJETO DEL CONTRATO</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7BAB7A5C"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1</w:t>
            </w:r>
          </w:p>
        </w:tc>
        <w:tc>
          <w:tcPr>
            <w:tcW w:w="113" w:type="pct"/>
            <w:tcBorders>
              <w:top w:val="single" w:sz="4" w:space="0" w:color="auto"/>
              <w:left w:val="single" w:sz="4" w:space="0" w:color="auto"/>
              <w:bottom w:val="single" w:sz="4" w:space="0" w:color="auto"/>
              <w:right w:val="single" w:sz="4" w:space="0" w:color="auto"/>
            </w:tcBorders>
            <w:textDirection w:val="btLr"/>
            <w:vAlign w:val="center"/>
            <w:hideMark/>
          </w:tcPr>
          <w:p w14:paraId="7C820EBC"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4</w:t>
            </w:r>
          </w:p>
        </w:tc>
        <w:tc>
          <w:tcPr>
            <w:tcW w:w="113" w:type="pct"/>
            <w:tcBorders>
              <w:top w:val="single" w:sz="4" w:space="0" w:color="auto"/>
              <w:left w:val="single" w:sz="4" w:space="0" w:color="auto"/>
              <w:bottom w:val="single" w:sz="4" w:space="0" w:color="auto"/>
              <w:right w:val="single" w:sz="4" w:space="0" w:color="auto"/>
            </w:tcBorders>
            <w:textDirection w:val="btLr"/>
            <w:vAlign w:val="center"/>
            <w:hideMark/>
          </w:tcPr>
          <w:p w14:paraId="247C311E"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5</w:t>
            </w:r>
          </w:p>
        </w:tc>
        <w:tc>
          <w:tcPr>
            <w:tcW w:w="113" w:type="pct"/>
            <w:tcBorders>
              <w:top w:val="single" w:sz="4" w:space="0" w:color="auto"/>
              <w:left w:val="single" w:sz="4" w:space="0" w:color="auto"/>
              <w:bottom w:val="single" w:sz="4" w:space="0" w:color="auto"/>
              <w:right w:val="single" w:sz="4" w:space="0" w:color="auto"/>
            </w:tcBorders>
            <w:textDirection w:val="btLr"/>
            <w:vAlign w:val="center"/>
            <w:hideMark/>
          </w:tcPr>
          <w:p w14:paraId="4B751840" w14:textId="77777777" w:rsidR="00F05B2D" w:rsidRPr="00B84B7E" w:rsidRDefault="00F05B2D" w:rsidP="00576948">
            <w:pPr>
              <w:pStyle w:val="Prrafodelista"/>
              <w:spacing w:line="254" w:lineRule="auto"/>
              <w:ind w:left="113" w:right="57"/>
              <w:jc w:val="center"/>
              <w:rPr>
                <w:rFonts w:eastAsia="MS Mincho"/>
                <w:sz w:val="10"/>
                <w:szCs w:val="10"/>
              </w:rPr>
            </w:pPr>
            <w:r w:rsidRPr="00B84B7E">
              <w:rPr>
                <w:rFonts w:eastAsia="MS Mincho"/>
                <w:sz w:val="10"/>
                <w:szCs w:val="10"/>
              </w:rPr>
              <w:t>MEDIO</w:t>
            </w:r>
          </w:p>
        </w:tc>
        <w:tc>
          <w:tcPr>
            <w:tcW w:w="182" w:type="pct"/>
            <w:tcBorders>
              <w:top w:val="single" w:sz="4" w:space="0" w:color="auto"/>
              <w:left w:val="single" w:sz="4" w:space="0" w:color="auto"/>
              <w:bottom w:val="single" w:sz="4" w:space="0" w:color="auto"/>
              <w:right w:val="single" w:sz="4" w:space="0" w:color="auto"/>
            </w:tcBorders>
            <w:textDirection w:val="btLr"/>
            <w:vAlign w:val="center"/>
            <w:hideMark/>
          </w:tcPr>
          <w:p w14:paraId="66302C9C" w14:textId="77777777" w:rsidR="00F05B2D" w:rsidRPr="00B84B7E" w:rsidRDefault="00F05B2D" w:rsidP="00576948">
            <w:pPr>
              <w:pStyle w:val="Prrafodelista"/>
              <w:spacing w:line="254" w:lineRule="auto"/>
              <w:ind w:left="57" w:right="57"/>
              <w:jc w:val="center"/>
              <w:rPr>
                <w:rFonts w:eastAsia="MS Mincho"/>
                <w:sz w:val="10"/>
                <w:szCs w:val="10"/>
              </w:rPr>
            </w:pPr>
            <w:r>
              <w:rPr>
                <w:rFonts w:eastAsia="MS Mincho"/>
                <w:sz w:val="10"/>
                <w:szCs w:val="10"/>
              </w:rPr>
              <w:t>CONTRATISTA</w:t>
            </w:r>
          </w:p>
        </w:tc>
        <w:tc>
          <w:tcPr>
            <w:tcW w:w="563" w:type="pct"/>
            <w:tcBorders>
              <w:top w:val="single" w:sz="4" w:space="0" w:color="auto"/>
              <w:left w:val="single" w:sz="4" w:space="0" w:color="auto"/>
              <w:bottom w:val="single" w:sz="4" w:space="0" w:color="auto"/>
              <w:right w:val="single" w:sz="4" w:space="0" w:color="auto"/>
            </w:tcBorders>
            <w:textDirection w:val="btLr"/>
            <w:vAlign w:val="center"/>
            <w:hideMark/>
          </w:tcPr>
          <w:p w14:paraId="612C42F3" w14:textId="77777777" w:rsidR="00F05B2D" w:rsidRPr="00B84B7E" w:rsidRDefault="00F05B2D" w:rsidP="00576948">
            <w:pPr>
              <w:pStyle w:val="Prrafodelista"/>
              <w:spacing w:line="254" w:lineRule="auto"/>
              <w:ind w:left="3" w:right="113"/>
              <w:jc w:val="center"/>
              <w:rPr>
                <w:rFonts w:eastAsia="MS Mincho"/>
                <w:sz w:val="10"/>
                <w:szCs w:val="10"/>
              </w:rPr>
            </w:pPr>
            <w:r w:rsidRPr="00B84B7E">
              <w:rPr>
                <w:rFonts w:eastAsia="MS Mincho"/>
                <w:sz w:val="10"/>
                <w:szCs w:val="10"/>
              </w:rPr>
              <w:t>REDUCIR LA PROBABILIDAD DE OCURRENCIA/ INFORMAR AL CONTRATISTA DESDE LA ADJUDICACION DEL CONTRATO LAS CONSECUANCIAS DEL NO CUMPLIMIENTO DE LAS CONDICIONES TÉCNICAS</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7A113BCA"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1</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022FBA95"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2</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7C15A5E4"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3</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658A0BC5"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BAJO</w:t>
            </w:r>
          </w:p>
        </w:tc>
        <w:tc>
          <w:tcPr>
            <w:tcW w:w="148" w:type="pct"/>
            <w:tcBorders>
              <w:top w:val="single" w:sz="4" w:space="0" w:color="auto"/>
              <w:left w:val="single" w:sz="4" w:space="0" w:color="auto"/>
              <w:bottom w:val="single" w:sz="4" w:space="0" w:color="auto"/>
              <w:right w:val="single" w:sz="4" w:space="0" w:color="auto"/>
            </w:tcBorders>
            <w:textDirection w:val="btLr"/>
            <w:vAlign w:val="center"/>
            <w:hideMark/>
          </w:tcPr>
          <w:p w14:paraId="7BF283B7"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SI</w:t>
            </w:r>
          </w:p>
        </w:tc>
        <w:tc>
          <w:tcPr>
            <w:tcW w:w="365" w:type="pct"/>
            <w:tcBorders>
              <w:top w:val="single" w:sz="4" w:space="0" w:color="auto"/>
              <w:left w:val="single" w:sz="4" w:space="0" w:color="auto"/>
              <w:bottom w:val="single" w:sz="4" w:space="0" w:color="auto"/>
              <w:right w:val="single" w:sz="4" w:space="0" w:color="auto"/>
            </w:tcBorders>
            <w:textDirection w:val="btLr"/>
            <w:vAlign w:val="center"/>
            <w:hideMark/>
          </w:tcPr>
          <w:p w14:paraId="21B40D0D" w14:textId="77777777" w:rsidR="00F05B2D" w:rsidRPr="00B84B7E" w:rsidRDefault="00F05B2D" w:rsidP="00576948">
            <w:pPr>
              <w:pStyle w:val="Prrafodelista"/>
              <w:spacing w:line="254" w:lineRule="auto"/>
              <w:ind w:left="3"/>
              <w:jc w:val="center"/>
              <w:rPr>
                <w:rFonts w:eastAsia="MS Mincho"/>
                <w:sz w:val="10"/>
                <w:szCs w:val="10"/>
              </w:rPr>
            </w:pPr>
            <w:r w:rsidRPr="00B84B7E">
              <w:rPr>
                <w:rFonts w:eastAsia="MS Mincho"/>
                <w:sz w:val="10"/>
                <w:szCs w:val="10"/>
              </w:rPr>
              <w:t>SUPERVISOR DEL CONTRATO</w:t>
            </w:r>
          </w:p>
        </w:tc>
        <w:tc>
          <w:tcPr>
            <w:tcW w:w="374" w:type="pct"/>
            <w:tcBorders>
              <w:top w:val="single" w:sz="4" w:space="0" w:color="auto"/>
              <w:left w:val="single" w:sz="4" w:space="0" w:color="auto"/>
              <w:bottom w:val="single" w:sz="4" w:space="0" w:color="auto"/>
              <w:right w:val="single" w:sz="4" w:space="0" w:color="auto"/>
            </w:tcBorders>
            <w:textDirection w:val="btLr"/>
            <w:vAlign w:val="center"/>
            <w:hideMark/>
          </w:tcPr>
          <w:p w14:paraId="13657215"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DESDE LA ADJUDICACION HASTA LA LEGALIZACION DE LA MINUTA</w:t>
            </w:r>
          </w:p>
        </w:tc>
        <w:tc>
          <w:tcPr>
            <w:tcW w:w="374" w:type="pct"/>
            <w:tcBorders>
              <w:top w:val="single" w:sz="4" w:space="0" w:color="auto"/>
              <w:left w:val="single" w:sz="4" w:space="0" w:color="auto"/>
              <w:bottom w:val="single" w:sz="4" w:space="0" w:color="auto"/>
              <w:right w:val="single" w:sz="4" w:space="0" w:color="auto"/>
            </w:tcBorders>
            <w:textDirection w:val="btLr"/>
            <w:vAlign w:val="center"/>
            <w:hideMark/>
          </w:tcPr>
          <w:p w14:paraId="35D6589C"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FECHA DE TERMINACION DEL CONTRATO</w:t>
            </w:r>
          </w:p>
        </w:tc>
        <w:tc>
          <w:tcPr>
            <w:tcW w:w="332" w:type="pct"/>
            <w:tcBorders>
              <w:top w:val="single" w:sz="4" w:space="0" w:color="auto"/>
              <w:left w:val="single" w:sz="4" w:space="0" w:color="auto"/>
              <w:bottom w:val="single" w:sz="4" w:space="0" w:color="auto"/>
              <w:right w:val="single" w:sz="4" w:space="0" w:color="auto"/>
            </w:tcBorders>
            <w:textDirection w:val="btLr"/>
            <w:vAlign w:val="center"/>
            <w:hideMark/>
          </w:tcPr>
          <w:p w14:paraId="7B122F5C"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LA NOTIFICACIÓN Y FIRMA DEL CONTRATO</w:t>
            </w:r>
          </w:p>
        </w:tc>
        <w:tc>
          <w:tcPr>
            <w:tcW w:w="251" w:type="pct"/>
            <w:tcBorders>
              <w:top w:val="single" w:sz="4" w:space="0" w:color="auto"/>
              <w:left w:val="single" w:sz="4" w:space="0" w:color="auto"/>
              <w:bottom w:val="single" w:sz="4" w:space="0" w:color="auto"/>
              <w:right w:val="single" w:sz="4" w:space="0" w:color="auto"/>
            </w:tcBorders>
            <w:textDirection w:val="btLr"/>
            <w:vAlign w:val="center"/>
            <w:hideMark/>
          </w:tcPr>
          <w:p w14:paraId="03AFE2B3" w14:textId="77777777" w:rsidR="00F05B2D" w:rsidRPr="00B84B7E" w:rsidRDefault="00F05B2D" w:rsidP="00576948">
            <w:pPr>
              <w:pStyle w:val="Prrafodelista"/>
              <w:spacing w:line="254" w:lineRule="auto"/>
              <w:ind w:left="-107"/>
              <w:jc w:val="center"/>
              <w:rPr>
                <w:rFonts w:eastAsia="MS Mincho"/>
                <w:sz w:val="10"/>
                <w:szCs w:val="10"/>
              </w:rPr>
            </w:pPr>
            <w:r w:rsidRPr="00B84B7E">
              <w:rPr>
                <w:rFonts w:eastAsia="MS Mincho"/>
                <w:sz w:val="10"/>
                <w:szCs w:val="10"/>
              </w:rPr>
              <w:t>MENSUAL</w:t>
            </w:r>
          </w:p>
        </w:tc>
      </w:tr>
      <w:tr w:rsidR="00F05B2D" w:rsidRPr="00B84B7E" w14:paraId="5F85C245" w14:textId="77777777" w:rsidTr="00F05B2D">
        <w:trPr>
          <w:cantSplit/>
          <w:trHeight w:val="1829"/>
        </w:trPr>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307267A5"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2</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2FFEEB27"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ESPECIFICO</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618FF236"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EXTERNO</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6A4BE08D"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EJECUCION</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7BF26061"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OPERACIONAL</w:t>
            </w:r>
          </w:p>
        </w:tc>
        <w:tc>
          <w:tcPr>
            <w:tcW w:w="497" w:type="pct"/>
            <w:tcBorders>
              <w:top w:val="single" w:sz="4" w:space="0" w:color="auto"/>
              <w:left w:val="single" w:sz="4" w:space="0" w:color="auto"/>
              <w:bottom w:val="single" w:sz="4" w:space="0" w:color="auto"/>
              <w:right w:val="single" w:sz="4" w:space="0" w:color="auto"/>
            </w:tcBorders>
            <w:textDirection w:val="btLr"/>
            <w:vAlign w:val="center"/>
            <w:hideMark/>
          </w:tcPr>
          <w:p w14:paraId="1C685D4E" w14:textId="77777777" w:rsidR="00F05B2D" w:rsidRPr="00B84B7E" w:rsidRDefault="00F05B2D" w:rsidP="00576948">
            <w:pPr>
              <w:pStyle w:val="Prrafodelista"/>
              <w:spacing w:line="254" w:lineRule="auto"/>
              <w:ind w:left="-2" w:right="113"/>
              <w:jc w:val="center"/>
              <w:rPr>
                <w:rFonts w:eastAsia="MS Mincho"/>
                <w:sz w:val="10"/>
                <w:szCs w:val="10"/>
              </w:rPr>
            </w:pPr>
            <w:r w:rsidRPr="00B84B7E">
              <w:rPr>
                <w:rFonts w:eastAsia="MS Mincho"/>
                <w:sz w:val="10"/>
                <w:szCs w:val="10"/>
              </w:rPr>
              <w:t xml:space="preserve">RIESGOS DERIVADOS DE LA PRESTACION DEL SERVICIO. </w:t>
            </w:r>
          </w:p>
        </w:tc>
        <w:tc>
          <w:tcPr>
            <w:tcW w:w="293" w:type="pct"/>
            <w:tcBorders>
              <w:top w:val="single" w:sz="4" w:space="0" w:color="auto"/>
              <w:left w:val="single" w:sz="4" w:space="0" w:color="auto"/>
              <w:bottom w:val="single" w:sz="4" w:space="0" w:color="auto"/>
              <w:right w:val="single" w:sz="4" w:space="0" w:color="auto"/>
            </w:tcBorders>
            <w:textDirection w:val="btLr"/>
            <w:vAlign w:val="center"/>
            <w:hideMark/>
          </w:tcPr>
          <w:p w14:paraId="6AD03ABF" w14:textId="77777777" w:rsidR="00F05B2D" w:rsidRPr="00B84B7E" w:rsidRDefault="00F05B2D" w:rsidP="00576948">
            <w:pPr>
              <w:pStyle w:val="Prrafodelista"/>
              <w:spacing w:line="254" w:lineRule="auto"/>
              <w:ind w:left="41" w:right="113"/>
              <w:jc w:val="center"/>
              <w:rPr>
                <w:rFonts w:eastAsia="MS Mincho"/>
                <w:sz w:val="10"/>
                <w:szCs w:val="10"/>
              </w:rPr>
            </w:pPr>
            <w:r w:rsidRPr="00B84B7E">
              <w:rPr>
                <w:rFonts w:eastAsia="MS Mincho"/>
                <w:sz w:val="10"/>
                <w:szCs w:val="10"/>
              </w:rPr>
              <w:t>NO EJECUCION DEL CONTRATO, DE ACUERDO A LO ESTABLECIDO EN LAS ESPECIFICACIONES TÉCNICAS.</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516AA12E"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2</w:t>
            </w:r>
          </w:p>
        </w:tc>
        <w:tc>
          <w:tcPr>
            <w:tcW w:w="113" w:type="pct"/>
            <w:tcBorders>
              <w:top w:val="single" w:sz="4" w:space="0" w:color="auto"/>
              <w:left w:val="single" w:sz="4" w:space="0" w:color="auto"/>
              <w:bottom w:val="single" w:sz="4" w:space="0" w:color="auto"/>
              <w:right w:val="single" w:sz="4" w:space="0" w:color="auto"/>
            </w:tcBorders>
            <w:textDirection w:val="btLr"/>
            <w:vAlign w:val="center"/>
            <w:hideMark/>
          </w:tcPr>
          <w:p w14:paraId="02B63BDB"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3</w:t>
            </w:r>
          </w:p>
        </w:tc>
        <w:tc>
          <w:tcPr>
            <w:tcW w:w="113" w:type="pct"/>
            <w:tcBorders>
              <w:top w:val="single" w:sz="4" w:space="0" w:color="auto"/>
              <w:left w:val="single" w:sz="4" w:space="0" w:color="auto"/>
              <w:bottom w:val="single" w:sz="4" w:space="0" w:color="auto"/>
              <w:right w:val="single" w:sz="4" w:space="0" w:color="auto"/>
            </w:tcBorders>
            <w:textDirection w:val="btLr"/>
            <w:vAlign w:val="center"/>
            <w:hideMark/>
          </w:tcPr>
          <w:p w14:paraId="2422E161"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5</w:t>
            </w:r>
          </w:p>
        </w:tc>
        <w:tc>
          <w:tcPr>
            <w:tcW w:w="113" w:type="pct"/>
            <w:tcBorders>
              <w:top w:val="single" w:sz="4" w:space="0" w:color="auto"/>
              <w:left w:val="single" w:sz="4" w:space="0" w:color="auto"/>
              <w:bottom w:val="single" w:sz="4" w:space="0" w:color="auto"/>
              <w:right w:val="single" w:sz="4" w:space="0" w:color="auto"/>
            </w:tcBorders>
            <w:textDirection w:val="btLr"/>
            <w:vAlign w:val="center"/>
            <w:hideMark/>
          </w:tcPr>
          <w:p w14:paraId="692D0F25" w14:textId="77777777" w:rsidR="00F05B2D" w:rsidRPr="00B84B7E" w:rsidRDefault="00F05B2D" w:rsidP="00576948">
            <w:pPr>
              <w:pStyle w:val="Prrafodelista"/>
              <w:spacing w:line="254" w:lineRule="auto"/>
              <w:ind w:left="113" w:right="57"/>
              <w:jc w:val="center"/>
              <w:rPr>
                <w:rFonts w:eastAsia="MS Mincho"/>
                <w:sz w:val="10"/>
                <w:szCs w:val="10"/>
              </w:rPr>
            </w:pPr>
            <w:r w:rsidRPr="00B84B7E">
              <w:rPr>
                <w:rFonts w:eastAsia="MS Mincho"/>
                <w:sz w:val="10"/>
                <w:szCs w:val="10"/>
              </w:rPr>
              <w:t>MEDIO</w:t>
            </w:r>
          </w:p>
        </w:tc>
        <w:tc>
          <w:tcPr>
            <w:tcW w:w="182" w:type="pct"/>
            <w:tcBorders>
              <w:top w:val="single" w:sz="4" w:space="0" w:color="auto"/>
              <w:left w:val="single" w:sz="4" w:space="0" w:color="auto"/>
              <w:bottom w:val="single" w:sz="4" w:space="0" w:color="auto"/>
              <w:right w:val="single" w:sz="4" w:space="0" w:color="auto"/>
            </w:tcBorders>
            <w:textDirection w:val="btLr"/>
            <w:vAlign w:val="center"/>
            <w:hideMark/>
          </w:tcPr>
          <w:p w14:paraId="00AAE52C" w14:textId="77777777" w:rsidR="00F05B2D" w:rsidRPr="00B84B7E" w:rsidRDefault="00F05B2D" w:rsidP="00576948">
            <w:pPr>
              <w:pStyle w:val="Prrafodelista"/>
              <w:spacing w:line="254" w:lineRule="auto"/>
              <w:ind w:left="57" w:right="57"/>
              <w:jc w:val="center"/>
              <w:rPr>
                <w:rFonts w:eastAsia="MS Mincho"/>
                <w:sz w:val="10"/>
                <w:szCs w:val="10"/>
              </w:rPr>
            </w:pPr>
            <w:r>
              <w:rPr>
                <w:rFonts w:eastAsia="MS Mincho"/>
                <w:sz w:val="10"/>
                <w:szCs w:val="10"/>
              </w:rPr>
              <w:t>CONTRATISTA</w:t>
            </w:r>
          </w:p>
        </w:tc>
        <w:tc>
          <w:tcPr>
            <w:tcW w:w="563" w:type="pct"/>
            <w:tcBorders>
              <w:top w:val="single" w:sz="4" w:space="0" w:color="auto"/>
              <w:left w:val="single" w:sz="4" w:space="0" w:color="auto"/>
              <w:bottom w:val="single" w:sz="4" w:space="0" w:color="auto"/>
              <w:right w:val="single" w:sz="4" w:space="0" w:color="auto"/>
            </w:tcBorders>
            <w:textDirection w:val="btLr"/>
            <w:vAlign w:val="center"/>
            <w:hideMark/>
          </w:tcPr>
          <w:p w14:paraId="37267D96" w14:textId="77777777" w:rsidR="00F05B2D" w:rsidRPr="00B84B7E" w:rsidRDefault="00F05B2D" w:rsidP="00576948">
            <w:pPr>
              <w:pStyle w:val="Prrafodelista"/>
              <w:spacing w:line="254" w:lineRule="auto"/>
              <w:ind w:left="3" w:right="113"/>
              <w:jc w:val="center"/>
              <w:rPr>
                <w:rFonts w:eastAsia="MS Mincho"/>
                <w:sz w:val="10"/>
                <w:szCs w:val="10"/>
              </w:rPr>
            </w:pPr>
            <w:r w:rsidRPr="00B84B7E">
              <w:rPr>
                <w:rFonts w:eastAsia="MS Mincho"/>
                <w:sz w:val="10"/>
                <w:szCs w:val="10"/>
              </w:rPr>
              <w:t>REDUCIR LA PROBABILIDAD DE OCURRENCIA /INFORMES DE SUPERVISION EN DONDE SE REALICE SEGUIMIENTO A LO REQUERIDO EN LAS ESPECIFICACIONES</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5AACAA99"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1</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2D19A359"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2</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4B9C5929"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3</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48154CD7"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BAJO</w:t>
            </w:r>
          </w:p>
        </w:tc>
        <w:tc>
          <w:tcPr>
            <w:tcW w:w="148" w:type="pct"/>
            <w:tcBorders>
              <w:top w:val="single" w:sz="4" w:space="0" w:color="auto"/>
              <w:left w:val="single" w:sz="4" w:space="0" w:color="auto"/>
              <w:bottom w:val="single" w:sz="4" w:space="0" w:color="auto"/>
              <w:right w:val="single" w:sz="4" w:space="0" w:color="auto"/>
            </w:tcBorders>
            <w:textDirection w:val="btLr"/>
            <w:vAlign w:val="center"/>
            <w:hideMark/>
          </w:tcPr>
          <w:p w14:paraId="7431B0DD"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SI</w:t>
            </w:r>
          </w:p>
        </w:tc>
        <w:tc>
          <w:tcPr>
            <w:tcW w:w="365" w:type="pct"/>
            <w:tcBorders>
              <w:top w:val="single" w:sz="4" w:space="0" w:color="auto"/>
              <w:left w:val="single" w:sz="4" w:space="0" w:color="auto"/>
              <w:bottom w:val="single" w:sz="4" w:space="0" w:color="auto"/>
              <w:right w:val="single" w:sz="4" w:space="0" w:color="auto"/>
            </w:tcBorders>
            <w:textDirection w:val="btLr"/>
            <w:vAlign w:val="center"/>
            <w:hideMark/>
          </w:tcPr>
          <w:p w14:paraId="315B098B" w14:textId="77777777" w:rsidR="00F05B2D" w:rsidRPr="00B84B7E" w:rsidRDefault="00F05B2D" w:rsidP="00576948">
            <w:pPr>
              <w:pStyle w:val="Prrafodelista"/>
              <w:spacing w:line="254" w:lineRule="auto"/>
              <w:ind w:left="3"/>
              <w:jc w:val="center"/>
              <w:rPr>
                <w:rFonts w:eastAsia="MS Mincho"/>
                <w:sz w:val="10"/>
                <w:szCs w:val="10"/>
              </w:rPr>
            </w:pPr>
            <w:r w:rsidRPr="00B84B7E">
              <w:rPr>
                <w:rFonts w:eastAsia="MS Mincho"/>
                <w:sz w:val="10"/>
                <w:szCs w:val="10"/>
              </w:rPr>
              <w:t>SUPERVISOR DEL CONTRATO</w:t>
            </w:r>
          </w:p>
        </w:tc>
        <w:tc>
          <w:tcPr>
            <w:tcW w:w="374" w:type="pct"/>
            <w:tcBorders>
              <w:top w:val="single" w:sz="4" w:space="0" w:color="auto"/>
              <w:left w:val="single" w:sz="4" w:space="0" w:color="auto"/>
              <w:bottom w:val="single" w:sz="4" w:space="0" w:color="auto"/>
              <w:right w:val="single" w:sz="4" w:space="0" w:color="auto"/>
            </w:tcBorders>
            <w:textDirection w:val="btLr"/>
            <w:vAlign w:val="center"/>
            <w:hideMark/>
          </w:tcPr>
          <w:p w14:paraId="0C89EBB2"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ADJUDICACION DEL CONTRATO</w:t>
            </w:r>
          </w:p>
        </w:tc>
        <w:tc>
          <w:tcPr>
            <w:tcW w:w="374" w:type="pct"/>
            <w:tcBorders>
              <w:top w:val="single" w:sz="4" w:space="0" w:color="auto"/>
              <w:left w:val="single" w:sz="4" w:space="0" w:color="auto"/>
              <w:bottom w:val="single" w:sz="4" w:space="0" w:color="auto"/>
              <w:right w:val="single" w:sz="4" w:space="0" w:color="auto"/>
            </w:tcBorders>
            <w:textDirection w:val="btLr"/>
            <w:vAlign w:val="center"/>
            <w:hideMark/>
          </w:tcPr>
          <w:p w14:paraId="2223C91B"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TERMINACION DEL CONTRATO</w:t>
            </w:r>
          </w:p>
        </w:tc>
        <w:tc>
          <w:tcPr>
            <w:tcW w:w="332" w:type="pct"/>
            <w:tcBorders>
              <w:top w:val="single" w:sz="4" w:space="0" w:color="auto"/>
              <w:left w:val="single" w:sz="4" w:space="0" w:color="auto"/>
              <w:bottom w:val="single" w:sz="4" w:space="0" w:color="auto"/>
              <w:right w:val="single" w:sz="4" w:space="0" w:color="auto"/>
            </w:tcBorders>
            <w:textDirection w:val="btLr"/>
            <w:vAlign w:val="center"/>
            <w:hideMark/>
          </w:tcPr>
          <w:p w14:paraId="51E6E88D"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INFORMES DE SUPERVISION</w:t>
            </w:r>
          </w:p>
        </w:tc>
        <w:tc>
          <w:tcPr>
            <w:tcW w:w="251" w:type="pct"/>
            <w:tcBorders>
              <w:top w:val="single" w:sz="4" w:space="0" w:color="auto"/>
              <w:left w:val="single" w:sz="4" w:space="0" w:color="auto"/>
              <w:bottom w:val="single" w:sz="4" w:space="0" w:color="auto"/>
              <w:right w:val="single" w:sz="4" w:space="0" w:color="auto"/>
            </w:tcBorders>
            <w:textDirection w:val="btLr"/>
            <w:vAlign w:val="center"/>
            <w:hideMark/>
          </w:tcPr>
          <w:p w14:paraId="2274379A" w14:textId="77777777" w:rsidR="00F05B2D" w:rsidRPr="00B84B7E" w:rsidRDefault="00F05B2D" w:rsidP="00576948">
            <w:pPr>
              <w:pStyle w:val="Prrafodelista"/>
              <w:spacing w:line="254" w:lineRule="auto"/>
              <w:ind w:left="-107"/>
              <w:jc w:val="center"/>
              <w:rPr>
                <w:rFonts w:eastAsia="MS Mincho"/>
                <w:sz w:val="10"/>
                <w:szCs w:val="10"/>
              </w:rPr>
            </w:pPr>
            <w:r w:rsidRPr="00B84B7E">
              <w:rPr>
                <w:rFonts w:eastAsia="MS Mincho"/>
                <w:sz w:val="10"/>
                <w:szCs w:val="10"/>
              </w:rPr>
              <w:t>MENSUAL</w:t>
            </w:r>
          </w:p>
        </w:tc>
      </w:tr>
      <w:tr w:rsidR="00F05B2D" w:rsidRPr="00B84B7E" w14:paraId="09143244" w14:textId="77777777" w:rsidTr="00F05B2D">
        <w:trPr>
          <w:cantSplit/>
          <w:trHeight w:val="1828"/>
        </w:trPr>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297ABB2B"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lastRenderedPageBreak/>
              <w:t>3</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646B1BE3"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 xml:space="preserve">GENERAL </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7C19C74D"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EXTERNO</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03FFCE23"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CONTRATACION</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0793BD41"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OPERACIONAL</w:t>
            </w:r>
          </w:p>
        </w:tc>
        <w:tc>
          <w:tcPr>
            <w:tcW w:w="497" w:type="pct"/>
            <w:tcBorders>
              <w:top w:val="single" w:sz="4" w:space="0" w:color="auto"/>
              <w:left w:val="single" w:sz="4" w:space="0" w:color="auto"/>
              <w:bottom w:val="single" w:sz="4" w:space="0" w:color="auto"/>
              <w:right w:val="single" w:sz="4" w:space="0" w:color="auto"/>
            </w:tcBorders>
            <w:vAlign w:val="center"/>
            <w:hideMark/>
          </w:tcPr>
          <w:p w14:paraId="49D0245B" w14:textId="77777777" w:rsidR="00F05B2D" w:rsidRPr="00B84B7E" w:rsidRDefault="00F05B2D" w:rsidP="00576948">
            <w:pPr>
              <w:pStyle w:val="Prrafodelista"/>
              <w:spacing w:line="254" w:lineRule="auto"/>
              <w:ind w:left="-2"/>
              <w:jc w:val="center"/>
              <w:rPr>
                <w:rFonts w:eastAsia="MS Mincho"/>
                <w:sz w:val="10"/>
                <w:szCs w:val="10"/>
              </w:rPr>
            </w:pPr>
            <w:r w:rsidRPr="00B84B7E">
              <w:rPr>
                <w:rFonts w:eastAsia="MS Mincho"/>
                <w:sz w:val="10"/>
                <w:szCs w:val="10"/>
              </w:rPr>
              <w:t>SE PRESENTA CUANDO EL CONTRATISTA PROVEEDOR SELECCIONADO NO FIRMA EL CONTRATO EN EL PLAZO ESTABLECIDO Y/O SE RETRASA EN LA CONSTITUCIÓN Y PRESENTACIÓN DE LAS GARANTÍAS QUE AMPARAN EL CUMPLIMIENTO DEL CONTRATO</w:t>
            </w:r>
          </w:p>
        </w:tc>
        <w:tc>
          <w:tcPr>
            <w:tcW w:w="293" w:type="pct"/>
            <w:tcBorders>
              <w:top w:val="single" w:sz="4" w:space="0" w:color="auto"/>
              <w:left w:val="single" w:sz="4" w:space="0" w:color="auto"/>
              <w:bottom w:val="single" w:sz="4" w:space="0" w:color="auto"/>
              <w:right w:val="single" w:sz="4" w:space="0" w:color="auto"/>
            </w:tcBorders>
            <w:textDirection w:val="btLr"/>
            <w:vAlign w:val="center"/>
            <w:hideMark/>
          </w:tcPr>
          <w:p w14:paraId="510F844F" w14:textId="77777777" w:rsidR="00F05B2D" w:rsidRPr="00B84B7E" w:rsidRDefault="00F05B2D" w:rsidP="00576948">
            <w:pPr>
              <w:pStyle w:val="Prrafodelista"/>
              <w:spacing w:line="254" w:lineRule="auto"/>
              <w:ind w:left="41" w:right="113"/>
              <w:jc w:val="center"/>
              <w:rPr>
                <w:rFonts w:eastAsia="MS Mincho"/>
                <w:sz w:val="10"/>
                <w:szCs w:val="10"/>
              </w:rPr>
            </w:pPr>
            <w:r w:rsidRPr="00B84B7E">
              <w:rPr>
                <w:rFonts w:eastAsia="MS Mincho"/>
                <w:sz w:val="10"/>
                <w:szCs w:val="10"/>
              </w:rPr>
              <w:t>RETRASOS EN EL INICIO DE LA EJECUCIÓN DEL CONTRATO Y AFECTACIÓN EN EL LOGRO DE LOS OBJETIVOS Y SATISFACCIÓN DE LA NECESIDAD PROPUESTA</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5B53AEF4"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2</w:t>
            </w:r>
          </w:p>
        </w:tc>
        <w:tc>
          <w:tcPr>
            <w:tcW w:w="113" w:type="pct"/>
            <w:tcBorders>
              <w:top w:val="single" w:sz="4" w:space="0" w:color="auto"/>
              <w:left w:val="single" w:sz="4" w:space="0" w:color="auto"/>
              <w:bottom w:val="single" w:sz="4" w:space="0" w:color="auto"/>
              <w:right w:val="single" w:sz="4" w:space="0" w:color="auto"/>
            </w:tcBorders>
            <w:textDirection w:val="btLr"/>
            <w:vAlign w:val="center"/>
            <w:hideMark/>
          </w:tcPr>
          <w:p w14:paraId="346BA1D4"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2</w:t>
            </w:r>
          </w:p>
        </w:tc>
        <w:tc>
          <w:tcPr>
            <w:tcW w:w="113" w:type="pct"/>
            <w:tcBorders>
              <w:top w:val="single" w:sz="4" w:space="0" w:color="auto"/>
              <w:left w:val="single" w:sz="4" w:space="0" w:color="auto"/>
              <w:bottom w:val="single" w:sz="4" w:space="0" w:color="auto"/>
              <w:right w:val="single" w:sz="4" w:space="0" w:color="auto"/>
            </w:tcBorders>
            <w:textDirection w:val="btLr"/>
            <w:vAlign w:val="center"/>
            <w:hideMark/>
          </w:tcPr>
          <w:p w14:paraId="202C1E08"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4</w:t>
            </w:r>
          </w:p>
        </w:tc>
        <w:tc>
          <w:tcPr>
            <w:tcW w:w="113" w:type="pct"/>
            <w:tcBorders>
              <w:top w:val="single" w:sz="4" w:space="0" w:color="auto"/>
              <w:left w:val="single" w:sz="4" w:space="0" w:color="auto"/>
              <w:bottom w:val="single" w:sz="4" w:space="0" w:color="auto"/>
              <w:right w:val="single" w:sz="4" w:space="0" w:color="auto"/>
            </w:tcBorders>
            <w:textDirection w:val="btLr"/>
            <w:vAlign w:val="center"/>
            <w:hideMark/>
          </w:tcPr>
          <w:p w14:paraId="5788CE7B" w14:textId="77777777" w:rsidR="00F05B2D" w:rsidRPr="00B84B7E" w:rsidRDefault="00F05B2D" w:rsidP="00576948">
            <w:pPr>
              <w:pStyle w:val="Prrafodelista"/>
              <w:spacing w:line="254" w:lineRule="auto"/>
              <w:ind w:left="113" w:right="57"/>
              <w:jc w:val="center"/>
              <w:rPr>
                <w:rFonts w:eastAsia="MS Mincho"/>
                <w:sz w:val="10"/>
                <w:szCs w:val="10"/>
              </w:rPr>
            </w:pPr>
            <w:r w:rsidRPr="00B84B7E">
              <w:rPr>
                <w:rFonts w:eastAsia="MS Mincho"/>
                <w:sz w:val="10"/>
                <w:szCs w:val="10"/>
              </w:rPr>
              <w:t>BAJO</w:t>
            </w:r>
          </w:p>
        </w:tc>
        <w:tc>
          <w:tcPr>
            <w:tcW w:w="182" w:type="pct"/>
            <w:tcBorders>
              <w:top w:val="single" w:sz="4" w:space="0" w:color="auto"/>
              <w:left w:val="single" w:sz="4" w:space="0" w:color="auto"/>
              <w:bottom w:val="single" w:sz="4" w:space="0" w:color="auto"/>
              <w:right w:val="single" w:sz="4" w:space="0" w:color="auto"/>
            </w:tcBorders>
            <w:textDirection w:val="btLr"/>
            <w:vAlign w:val="center"/>
            <w:hideMark/>
          </w:tcPr>
          <w:p w14:paraId="366619A7"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CONTRATISTA</w:t>
            </w:r>
          </w:p>
        </w:tc>
        <w:tc>
          <w:tcPr>
            <w:tcW w:w="563" w:type="pct"/>
            <w:tcBorders>
              <w:top w:val="single" w:sz="4" w:space="0" w:color="auto"/>
              <w:left w:val="single" w:sz="4" w:space="0" w:color="auto"/>
              <w:bottom w:val="single" w:sz="4" w:space="0" w:color="auto"/>
              <w:right w:val="single" w:sz="4" w:space="0" w:color="auto"/>
            </w:tcBorders>
            <w:textDirection w:val="btLr"/>
            <w:vAlign w:val="center"/>
            <w:hideMark/>
          </w:tcPr>
          <w:p w14:paraId="05F2F4C3" w14:textId="77777777" w:rsidR="00F05B2D" w:rsidRPr="00B84B7E" w:rsidRDefault="00F05B2D" w:rsidP="00576948">
            <w:pPr>
              <w:pStyle w:val="Prrafodelista"/>
              <w:spacing w:line="254" w:lineRule="auto"/>
              <w:ind w:left="3" w:right="113"/>
              <w:jc w:val="center"/>
              <w:rPr>
                <w:rFonts w:eastAsia="MS Mincho"/>
                <w:sz w:val="10"/>
                <w:szCs w:val="10"/>
              </w:rPr>
            </w:pPr>
            <w:r w:rsidRPr="00B84B7E">
              <w:rPr>
                <w:rFonts w:eastAsia="MS Mincho"/>
                <w:sz w:val="10"/>
                <w:szCs w:val="10"/>
              </w:rPr>
              <w:t>SE MODIFICA EL PLAZO DE EJECUCIÓN DEL CONTRATO Y SE MODIFICA EL VALOR DEL MISMO</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54A48F31"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1</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4816270A"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1</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14E4751D"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2</w:t>
            </w:r>
          </w:p>
        </w:tc>
        <w:tc>
          <w:tcPr>
            <w:tcW w:w="128" w:type="pct"/>
            <w:tcBorders>
              <w:top w:val="single" w:sz="4" w:space="0" w:color="auto"/>
              <w:left w:val="single" w:sz="4" w:space="0" w:color="auto"/>
              <w:bottom w:val="single" w:sz="4" w:space="0" w:color="auto"/>
              <w:right w:val="single" w:sz="4" w:space="0" w:color="auto"/>
            </w:tcBorders>
            <w:textDirection w:val="btLr"/>
            <w:vAlign w:val="center"/>
            <w:hideMark/>
          </w:tcPr>
          <w:p w14:paraId="1B6DA225"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BAJO</w:t>
            </w:r>
          </w:p>
        </w:tc>
        <w:tc>
          <w:tcPr>
            <w:tcW w:w="148" w:type="pct"/>
            <w:tcBorders>
              <w:top w:val="single" w:sz="4" w:space="0" w:color="auto"/>
              <w:left w:val="single" w:sz="4" w:space="0" w:color="auto"/>
              <w:bottom w:val="single" w:sz="4" w:space="0" w:color="auto"/>
              <w:right w:val="single" w:sz="4" w:space="0" w:color="auto"/>
            </w:tcBorders>
            <w:textDirection w:val="btLr"/>
            <w:vAlign w:val="center"/>
            <w:hideMark/>
          </w:tcPr>
          <w:p w14:paraId="57F2194A"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SI</w:t>
            </w:r>
          </w:p>
        </w:tc>
        <w:tc>
          <w:tcPr>
            <w:tcW w:w="365" w:type="pct"/>
            <w:tcBorders>
              <w:top w:val="single" w:sz="4" w:space="0" w:color="auto"/>
              <w:left w:val="single" w:sz="4" w:space="0" w:color="auto"/>
              <w:bottom w:val="single" w:sz="4" w:space="0" w:color="auto"/>
              <w:right w:val="single" w:sz="4" w:space="0" w:color="auto"/>
            </w:tcBorders>
            <w:textDirection w:val="btLr"/>
            <w:vAlign w:val="center"/>
            <w:hideMark/>
          </w:tcPr>
          <w:p w14:paraId="7DC12065" w14:textId="77777777" w:rsidR="00F05B2D" w:rsidRPr="00B84B7E" w:rsidRDefault="00F05B2D" w:rsidP="00576948">
            <w:pPr>
              <w:pStyle w:val="Prrafodelista"/>
              <w:spacing w:line="254" w:lineRule="auto"/>
              <w:ind w:left="3"/>
              <w:jc w:val="center"/>
              <w:rPr>
                <w:rFonts w:eastAsia="MS Mincho"/>
                <w:sz w:val="10"/>
                <w:szCs w:val="10"/>
              </w:rPr>
            </w:pPr>
            <w:r w:rsidRPr="00B84B7E">
              <w:rPr>
                <w:rFonts w:eastAsia="MS Mincho"/>
                <w:sz w:val="10"/>
                <w:szCs w:val="10"/>
              </w:rPr>
              <w:t>SUPERVISOR DEL CONTRATO</w:t>
            </w:r>
          </w:p>
        </w:tc>
        <w:tc>
          <w:tcPr>
            <w:tcW w:w="374" w:type="pct"/>
            <w:tcBorders>
              <w:top w:val="single" w:sz="4" w:space="0" w:color="auto"/>
              <w:left w:val="single" w:sz="4" w:space="0" w:color="auto"/>
              <w:bottom w:val="single" w:sz="4" w:space="0" w:color="auto"/>
              <w:right w:val="single" w:sz="4" w:space="0" w:color="auto"/>
            </w:tcBorders>
            <w:textDirection w:val="btLr"/>
            <w:vAlign w:val="center"/>
            <w:hideMark/>
          </w:tcPr>
          <w:p w14:paraId="7504ADD6"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ACEPTACION DE OFERTA</w:t>
            </w:r>
          </w:p>
        </w:tc>
        <w:tc>
          <w:tcPr>
            <w:tcW w:w="374" w:type="pct"/>
            <w:tcBorders>
              <w:top w:val="single" w:sz="4" w:space="0" w:color="auto"/>
              <w:left w:val="single" w:sz="4" w:space="0" w:color="auto"/>
              <w:bottom w:val="single" w:sz="4" w:space="0" w:color="auto"/>
              <w:right w:val="single" w:sz="4" w:space="0" w:color="auto"/>
            </w:tcBorders>
            <w:textDirection w:val="btLr"/>
            <w:vAlign w:val="center"/>
            <w:hideMark/>
          </w:tcPr>
          <w:p w14:paraId="4F8DE15A"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ACEPTACION DE OFERTA</w:t>
            </w:r>
          </w:p>
        </w:tc>
        <w:tc>
          <w:tcPr>
            <w:tcW w:w="332" w:type="pct"/>
            <w:tcBorders>
              <w:top w:val="single" w:sz="4" w:space="0" w:color="auto"/>
              <w:left w:val="single" w:sz="4" w:space="0" w:color="auto"/>
              <w:bottom w:val="single" w:sz="4" w:space="0" w:color="auto"/>
              <w:right w:val="single" w:sz="4" w:space="0" w:color="auto"/>
            </w:tcBorders>
            <w:textDirection w:val="btLr"/>
            <w:vAlign w:val="center"/>
            <w:hideMark/>
          </w:tcPr>
          <w:p w14:paraId="110B2838"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EN EL MOMENTO DE REALIZAR EL CONTRATO HACIENDO LAS MODIFICACIONES PERTINENTES</w:t>
            </w:r>
          </w:p>
        </w:tc>
        <w:tc>
          <w:tcPr>
            <w:tcW w:w="251" w:type="pct"/>
            <w:tcBorders>
              <w:top w:val="single" w:sz="4" w:space="0" w:color="auto"/>
              <w:left w:val="single" w:sz="4" w:space="0" w:color="auto"/>
              <w:bottom w:val="single" w:sz="4" w:space="0" w:color="auto"/>
              <w:right w:val="single" w:sz="4" w:space="0" w:color="auto"/>
            </w:tcBorders>
            <w:textDirection w:val="btLr"/>
            <w:vAlign w:val="center"/>
            <w:hideMark/>
          </w:tcPr>
          <w:p w14:paraId="74129CBF" w14:textId="77777777" w:rsidR="00F05B2D" w:rsidRPr="00B84B7E" w:rsidRDefault="00F05B2D" w:rsidP="00576948">
            <w:pPr>
              <w:pStyle w:val="Prrafodelista"/>
              <w:spacing w:line="254" w:lineRule="auto"/>
              <w:ind w:left="-107"/>
              <w:jc w:val="center"/>
              <w:rPr>
                <w:rFonts w:eastAsia="MS Mincho"/>
                <w:sz w:val="10"/>
                <w:szCs w:val="10"/>
              </w:rPr>
            </w:pPr>
            <w:r w:rsidRPr="00B84B7E">
              <w:rPr>
                <w:rFonts w:eastAsia="MS Mincho"/>
                <w:sz w:val="10"/>
                <w:szCs w:val="10"/>
              </w:rPr>
              <w:t>CUANDO SE ELABORA ACEPTACION DE OFERTA</w:t>
            </w:r>
          </w:p>
        </w:tc>
      </w:tr>
      <w:tr w:rsidR="00F05B2D" w:rsidRPr="00B84B7E" w14:paraId="4F3E5FF6" w14:textId="77777777" w:rsidTr="00F05B2D">
        <w:trPr>
          <w:cantSplit/>
          <w:trHeight w:val="1956"/>
        </w:trPr>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6D91D50"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4</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2467243"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GENERAL</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39A32E7"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EXTERNO</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D9FBB75"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SELECCION</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3E754CA"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ECONOMICO</w:t>
            </w:r>
          </w:p>
        </w:tc>
        <w:tc>
          <w:tcPr>
            <w:tcW w:w="49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CACA8B0" w14:textId="77777777" w:rsidR="00F05B2D" w:rsidRPr="00B84B7E" w:rsidRDefault="00F05B2D" w:rsidP="00576948">
            <w:pPr>
              <w:pStyle w:val="Prrafodelista"/>
              <w:spacing w:line="254" w:lineRule="auto"/>
              <w:ind w:left="-2" w:right="113"/>
              <w:jc w:val="center"/>
              <w:rPr>
                <w:rFonts w:eastAsia="MS Mincho"/>
                <w:sz w:val="10"/>
                <w:szCs w:val="10"/>
              </w:rPr>
            </w:pPr>
            <w:r w:rsidRPr="00B84B7E">
              <w:rPr>
                <w:rFonts w:eastAsia="MS Mincho"/>
                <w:sz w:val="10"/>
                <w:szCs w:val="10"/>
              </w:rPr>
              <w:t>PRESENTACIÓN DE OFERTAS ARTIFICIALMENTE BAJAS</w:t>
            </w:r>
          </w:p>
        </w:tc>
        <w:tc>
          <w:tcPr>
            <w:tcW w:w="29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6D069F0" w14:textId="77777777" w:rsidR="00F05B2D" w:rsidRPr="00B84B7E" w:rsidRDefault="00F05B2D" w:rsidP="00576948">
            <w:pPr>
              <w:pStyle w:val="Prrafodelista"/>
              <w:spacing w:line="254" w:lineRule="auto"/>
              <w:ind w:left="41" w:right="113"/>
              <w:jc w:val="center"/>
              <w:rPr>
                <w:rFonts w:eastAsia="MS Mincho"/>
                <w:sz w:val="10"/>
                <w:szCs w:val="10"/>
              </w:rPr>
            </w:pPr>
            <w:r w:rsidRPr="00B84B7E">
              <w:rPr>
                <w:rFonts w:eastAsia="MS Mincho"/>
                <w:sz w:val="10"/>
                <w:szCs w:val="10"/>
              </w:rPr>
              <w:t>DESCALIFICACIÓN - INHABILITACIÓN DE LA OFERTA CUANDO NO EXISTE LA DEBIDA JUSTIFICACIÓN POR EL PROPONENTE</w:t>
            </w:r>
          </w:p>
        </w:tc>
        <w:tc>
          <w:tcPr>
            <w:tcW w:w="12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7CFBB8"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3</w:t>
            </w:r>
          </w:p>
        </w:tc>
        <w:tc>
          <w:tcPr>
            <w:tcW w:w="1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D1B262"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4</w:t>
            </w:r>
          </w:p>
        </w:tc>
        <w:tc>
          <w:tcPr>
            <w:tcW w:w="1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B55335"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7</w:t>
            </w:r>
          </w:p>
        </w:tc>
        <w:tc>
          <w:tcPr>
            <w:tcW w:w="11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34610F6" w14:textId="77777777" w:rsidR="00F05B2D" w:rsidRPr="00B84B7E" w:rsidRDefault="00F05B2D" w:rsidP="00576948">
            <w:pPr>
              <w:pStyle w:val="Prrafodelista"/>
              <w:spacing w:line="254" w:lineRule="auto"/>
              <w:ind w:left="113" w:right="57"/>
              <w:jc w:val="center"/>
              <w:rPr>
                <w:rFonts w:eastAsia="MS Mincho"/>
                <w:sz w:val="10"/>
                <w:szCs w:val="10"/>
              </w:rPr>
            </w:pPr>
            <w:r w:rsidRPr="00B84B7E">
              <w:rPr>
                <w:rFonts w:eastAsia="MS Mincho"/>
                <w:sz w:val="10"/>
                <w:szCs w:val="10"/>
              </w:rPr>
              <w:t>ALTO</w:t>
            </w:r>
          </w:p>
        </w:tc>
        <w:tc>
          <w:tcPr>
            <w:tcW w:w="18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2059F2F"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OFERENTE</w:t>
            </w:r>
          </w:p>
        </w:tc>
        <w:tc>
          <w:tcPr>
            <w:tcW w:w="56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B8A48A" w14:textId="77777777" w:rsidR="00F05B2D" w:rsidRPr="00B84B7E" w:rsidRDefault="00F05B2D" w:rsidP="00576948">
            <w:pPr>
              <w:pStyle w:val="Prrafodelista"/>
              <w:spacing w:line="254" w:lineRule="auto"/>
              <w:ind w:left="57" w:right="57"/>
              <w:jc w:val="both"/>
              <w:rPr>
                <w:rFonts w:eastAsia="MS Mincho"/>
                <w:sz w:val="10"/>
                <w:szCs w:val="10"/>
              </w:rPr>
            </w:pPr>
            <w:r w:rsidRPr="00B84B7E">
              <w:rPr>
                <w:rFonts w:eastAsia="MS Mincho"/>
                <w:sz w:val="10"/>
                <w:szCs w:val="10"/>
              </w:rPr>
              <w:t>Corresponde al oferente estructurar su oferta con una estructura solida de costos, como conocedor de las condiciones del mercado, sin sacrificar la utilidad a percibir por la ejecución del futuro contrato.  La Entidad igualmente al momento de la evaluación de la oferta verificará las disposiciones al respecto de lo señalado por la guía para el manejo de ofertas artificialmente bajas y solicitará al proponente aclaración y justificación</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28D3381"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3</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DFD8898"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2</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26E19EC"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5</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4E5301A"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MEDIO</w:t>
            </w:r>
          </w:p>
        </w:tc>
        <w:tc>
          <w:tcPr>
            <w:tcW w:w="14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7732638"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SI</w:t>
            </w:r>
          </w:p>
        </w:tc>
        <w:tc>
          <w:tcPr>
            <w:tcW w:w="36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78E1BD8" w14:textId="77777777" w:rsidR="00F05B2D" w:rsidRPr="00B84B7E" w:rsidRDefault="00F05B2D" w:rsidP="00576948">
            <w:pPr>
              <w:pStyle w:val="Prrafodelista"/>
              <w:spacing w:line="254" w:lineRule="auto"/>
              <w:ind w:left="3"/>
              <w:jc w:val="center"/>
              <w:rPr>
                <w:rFonts w:eastAsia="MS Mincho"/>
                <w:sz w:val="10"/>
                <w:szCs w:val="10"/>
              </w:rPr>
            </w:pPr>
            <w:r w:rsidRPr="00B84B7E">
              <w:rPr>
                <w:rFonts w:eastAsia="MS Mincho"/>
                <w:sz w:val="10"/>
                <w:szCs w:val="10"/>
              </w:rPr>
              <w:t xml:space="preserve">CONTRATISTA / COMITÉ EVALUADOR ECONÓMICO </w:t>
            </w:r>
          </w:p>
        </w:tc>
        <w:tc>
          <w:tcPr>
            <w:tcW w:w="37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1CEFDB8"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DESDE LA ESTRUCTURACIÓN DE LA PROPUESTA</w:t>
            </w:r>
          </w:p>
        </w:tc>
        <w:tc>
          <w:tcPr>
            <w:tcW w:w="37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CE843ED"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HASTA LA EVALUACIÓN DE LA OFERTA Y RECEPCIÓN DE LA JUSTIFICACIÓN DE LOS PRECIOS</w:t>
            </w:r>
          </w:p>
        </w:tc>
        <w:tc>
          <w:tcPr>
            <w:tcW w:w="33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582AAE6"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MEDIANTE LA EVALUACIÓN Y VERIFICACIÓN DE LOS PRECIOS DE LA OFERTA</w:t>
            </w:r>
          </w:p>
        </w:tc>
        <w:tc>
          <w:tcPr>
            <w:tcW w:w="25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0E2FE30" w14:textId="77777777" w:rsidR="00F05B2D" w:rsidRPr="00B84B7E" w:rsidRDefault="00F05B2D" w:rsidP="00576948">
            <w:pPr>
              <w:pStyle w:val="Prrafodelista"/>
              <w:spacing w:line="254" w:lineRule="auto"/>
              <w:ind w:left="-107"/>
              <w:jc w:val="center"/>
              <w:rPr>
                <w:rFonts w:eastAsia="MS Mincho"/>
                <w:sz w:val="10"/>
                <w:szCs w:val="10"/>
              </w:rPr>
            </w:pPr>
            <w:r w:rsidRPr="00B84B7E">
              <w:rPr>
                <w:rFonts w:eastAsia="MS Mincho"/>
                <w:sz w:val="10"/>
                <w:szCs w:val="10"/>
              </w:rPr>
              <w:t>A LA PRESENTACIÓN DE LA OFERTA</w:t>
            </w:r>
          </w:p>
        </w:tc>
      </w:tr>
      <w:tr w:rsidR="00F05B2D" w:rsidRPr="00B84B7E" w14:paraId="5CB1F5FD" w14:textId="77777777" w:rsidTr="00F05B2D">
        <w:trPr>
          <w:cantSplit/>
          <w:trHeight w:val="1401"/>
        </w:trPr>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6F44932"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5</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4A8BB11"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GENERAL</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81D1B9E"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EXTERNO</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FB96F30"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CONTRATACIÓN</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7EB68C4"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REGULATORIO</w:t>
            </w:r>
          </w:p>
        </w:tc>
        <w:tc>
          <w:tcPr>
            <w:tcW w:w="49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D1F096F" w14:textId="77777777" w:rsidR="00F05B2D" w:rsidRPr="00B84B7E" w:rsidRDefault="00F05B2D" w:rsidP="00576948">
            <w:pPr>
              <w:pStyle w:val="Prrafodelista"/>
              <w:spacing w:line="254" w:lineRule="auto"/>
              <w:ind w:left="-2" w:right="113"/>
              <w:jc w:val="center"/>
              <w:rPr>
                <w:rFonts w:eastAsia="MS Mincho"/>
                <w:sz w:val="10"/>
                <w:szCs w:val="10"/>
              </w:rPr>
            </w:pPr>
            <w:r w:rsidRPr="00B84B7E">
              <w:rPr>
                <w:rFonts w:eastAsia="MS Mincho"/>
                <w:sz w:val="10"/>
                <w:szCs w:val="10"/>
              </w:rPr>
              <w:t>SE PRESENTAN CAMBIOS EN LA NORMATIVIDAD TRIBUTARIA, LABORAL, AMBIENTAL, ENTRE OTRA QUE IMPACTA EN LA EJECUCIÓN DEL CONTRATO</w:t>
            </w:r>
          </w:p>
        </w:tc>
        <w:tc>
          <w:tcPr>
            <w:tcW w:w="29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AB9C630" w14:textId="77777777" w:rsidR="00F05B2D" w:rsidRPr="00B84B7E" w:rsidRDefault="00F05B2D" w:rsidP="00576948">
            <w:pPr>
              <w:pStyle w:val="Prrafodelista"/>
              <w:spacing w:line="254" w:lineRule="auto"/>
              <w:ind w:left="41" w:right="113"/>
              <w:jc w:val="center"/>
              <w:rPr>
                <w:rFonts w:eastAsia="MS Mincho"/>
                <w:sz w:val="10"/>
                <w:szCs w:val="10"/>
              </w:rPr>
            </w:pPr>
            <w:r w:rsidRPr="00B84B7E">
              <w:rPr>
                <w:rFonts w:eastAsia="MS Mincho"/>
                <w:sz w:val="10"/>
                <w:szCs w:val="10"/>
              </w:rPr>
              <w:t>SE DEBE INCORPORAR LA NORMATIVIDAD QUE APLICA A LA EJECUCIÓN DEL CONTRATO</w:t>
            </w:r>
          </w:p>
        </w:tc>
        <w:tc>
          <w:tcPr>
            <w:tcW w:w="12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F4D145"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1</w:t>
            </w:r>
          </w:p>
        </w:tc>
        <w:tc>
          <w:tcPr>
            <w:tcW w:w="1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0CEF87"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4</w:t>
            </w:r>
          </w:p>
        </w:tc>
        <w:tc>
          <w:tcPr>
            <w:tcW w:w="11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4DCF02"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5</w:t>
            </w:r>
          </w:p>
        </w:tc>
        <w:tc>
          <w:tcPr>
            <w:tcW w:w="11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50B45B7" w14:textId="77777777" w:rsidR="00F05B2D" w:rsidRPr="00B84B7E" w:rsidRDefault="00F05B2D" w:rsidP="00576948">
            <w:pPr>
              <w:pStyle w:val="Prrafodelista"/>
              <w:spacing w:line="254" w:lineRule="auto"/>
              <w:ind w:left="113" w:right="57"/>
              <w:jc w:val="center"/>
              <w:rPr>
                <w:rFonts w:eastAsia="MS Mincho"/>
                <w:sz w:val="10"/>
                <w:szCs w:val="10"/>
              </w:rPr>
            </w:pPr>
            <w:r w:rsidRPr="00B84B7E">
              <w:rPr>
                <w:rFonts w:eastAsia="MS Mincho"/>
                <w:sz w:val="10"/>
                <w:szCs w:val="10"/>
              </w:rPr>
              <w:t>MEDIO</w:t>
            </w:r>
          </w:p>
        </w:tc>
        <w:tc>
          <w:tcPr>
            <w:tcW w:w="18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C7E239F"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CONTRATISTA/ ENTIDAD</w:t>
            </w:r>
          </w:p>
        </w:tc>
        <w:tc>
          <w:tcPr>
            <w:tcW w:w="56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294FB2" w14:textId="77777777" w:rsidR="00F05B2D" w:rsidRPr="00B84B7E" w:rsidRDefault="00F05B2D" w:rsidP="00576948">
            <w:pPr>
              <w:pStyle w:val="Prrafodelista"/>
              <w:spacing w:line="254" w:lineRule="auto"/>
              <w:ind w:left="57" w:right="57"/>
              <w:jc w:val="both"/>
              <w:rPr>
                <w:rFonts w:eastAsia="MS Mincho"/>
                <w:sz w:val="10"/>
                <w:szCs w:val="10"/>
              </w:rPr>
            </w:pPr>
            <w:r w:rsidRPr="00B84B7E">
              <w:rPr>
                <w:rFonts w:eastAsia="MS Mincho"/>
                <w:sz w:val="10"/>
                <w:szCs w:val="10"/>
              </w:rPr>
              <w:t>corresponde al contratista y a la entidad por medio de la supervisión del contrato verificar que las actividades objeto del presente proceso contractual se ejecuten en cumplimiento de la normatividad legal aplicable.</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1E33DB4"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1</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5C2D44C"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2</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E571A0A"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3</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E8EC579"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BAJO</w:t>
            </w:r>
          </w:p>
        </w:tc>
        <w:tc>
          <w:tcPr>
            <w:tcW w:w="14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63A6101"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SI</w:t>
            </w:r>
          </w:p>
        </w:tc>
        <w:tc>
          <w:tcPr>
            <w:tcW w:w="36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8A81B5F" w14:textId="77777777" w:rsidR="00F05B2D" w:rsidRPr="00B84B7E" w:rsidRDefault="00F05B2D" w:rsidP="00576948">
            <w:pPr>
              <w:pStyle w:val="Prrafodelista"/>
              <w:spacing w:line="254" w:lineRule="auto"/>
              <w:ind w:left="3"/>
              <w:jc w:val="center"/>
              <w:rPr>
                <w:rFonts w:eastAsia="MS Mincho"/>
                <w:sz w:val="10"/>
                <w:szCs w:val="10"/>
              </w:rPr>
            </w:pPr>
            <w:r w:rsidRPr="00B84B7E">
              <w:rPr>
                <w:rFonts w:eastAsia="MS Mincho"/>
                <w:sz w:val="10"/>
                <w:szCs w:val="10"/>
              </w:rPr>
              <w:t>CONTRATISTA /ENTIDAD</w:t>
            </w:r>
          </w:p>
        </w:tc>
        <w:tc>
          <w:tcPr>
            <w:tcW w:w="37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42EEFF4"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DURANTE LA EJECUCIÓN DEL CONTRATO</w:t>
            </w:r>
          </w:p>
        </w:tc>
        <w:tc>
          <w:tcPr>
            <w:tcW w:w="37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7B83D1B"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 xml:space="preserve">VENCIMIENTO DEL PLAZO DE EJECUCIÓN </w:t>
            </w:r>
          </w:p>
        </w:tc>
        <w:tc>
          <w:tcPr>
            <w:tcW w:w="33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20D0A00"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VERIFICAR INFORMES DE SUPERVISION O REQUERIMIENTOS DEL CONTRATISTA</w:t>
            </w:r>
          </w:p>
        </w:tc>
        <w:tc>
          <w:tcPr>
            <w:tcW w:w="25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9458FFE" w14:textId="77777777" w:rsidR="00F05B2D" w:rsidRPr="00B84B7E" w:rsidRDefault="00F05B2D" w:rsidP="00576948">
            <w:pPr>
              <w:pStyle w:val="Prrafodelista"/>
              <w:spacing w:line="254" w:lineRule="auto"/>
              <w:ind w:left="-107"/>
              <w:jc w:val="center"/>
              <w:rPr>
                <w:rFonts w:eastAsia="MS Mincho"/>
                <w:sz w:val="10"/>
                <w:szCs w:val="10"/>
              </w:rPr>
            </w:pPr>
            <w:r w:rsidRPr="00B84B7E">
              <w:rPr>
                <w:rFonts w:eastAsia="MS Mincho"/>
                <w:sz w:val="10"/>
                <w:szCs w:val="10"/>
              </w:rPr>
              <w:t>MENSUAL</w:t>
            </w:r>
          </w:p>
        </w:tc>
      </w:tr>
      <w:tr w:rsidR="00F05B2D" w:rsidRPr="00B84B7E" w14:paraId="1C24FFE0" w14:textId="77777777" w:rsidTr="00F05B2D">
        <w:trPr>
          <w:cantSplit/>
          <w:trHeight w:val="1408"/>
        </w:trPr>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236C846" w14:textId="77777777" w:rsidR="00F05B2D" w:rsidRPr="00B84B7E" w:rsidRDefault="00F05B2D" w:rsidP="00576948">
            <w:pPr>
              <w:pStyle w:val="Prrafodelista"/>
              <w:spacing w:line="254" w:lineRule="auto"/>
              <w:ind w:left="0"/>
              <w:jc w:val="center"/>
              <w:rPr>
                <w:rFonts w:eastAsia="MS Mincho"/>
                <w:sz w:val="10"/>
                <w:szCs w:val="10"/>
              </w:rPr>
            </w:pPr>
            <w:r>
              <w:rPr>
                <w:rFonts w:eastAsia="MS Mincho"/>
                <w:sz w:val="10"/>
                <w:szCs w:val="10"/>
              </w:rPr>
              <w:t>6</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AADE557"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GENERAL</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C44387B"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EXTERNO</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037CCE1"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EJECUCIÓN</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7BBB9DD"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OPERACIONAL</w:t>
            </w:r>
          </w:p>
        </w:tc>
        <w:tc>
          <w:tcPr>
            <w:tcW w:w="49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7D6433A" w14:textId="77777777" w:rsidR="00F05B2D" w:rsidRPr="00C76BDC" w:rsidRDefault="00F05B2D" w:rsidP="00576948">
            <w:pPr>
              <w:pStyle w:val="Prrafodelista"/>
              <w:spacing w:line="254" w:lineRule="auto"/>
              <w:ind w:left="-2" w:right="113"/>
              <w:jc w:val="center"/>
              <w:rPr>
                <w:rFonts w:eastAsia="MS Mincho"/>
                <w:sz w:val="10"/>
                <w:szCs w:val="10"/>
              </w:rPr>
            </w:pPr>
            <w:r w:rsidRPr="00C76BDC">
              <w:rPr>
                <w:rFonts w:eastAsia="MS Mincho"/>
                <w:sz w:val="10"/>
                <w:szCs w:val="10"/>
              </w:rPr>
              <w:t xml:space="preserve">DETERIORO DE LOS PRODUCTOS EN EL </w:t>
            </w:r>
            <w:r w:rsidRPr="004D1188">
              <w:rPr>
                <w:rFonts w:eastAsia="MS Mincho"/>
                <w:sz w:val="10"/>
                <w:szCs w:val="10"/>
              </w:rPr>
              <w:t xml:space="preserve">PROCESO </w:t>
            </w:r>
            <w:r w:rsidRPr="00C76BDC">
              <w:rPr>
                <w:rFonts w:eastAsia="MS Mincho"/>
                <w:sz w:val="10"/>
                <w:szCs w:val="10"/>
              </w:rPr>
              <w:t>DE LAVADO, LAVADO EN SECO Y PLANCHADO DE LAS PRENDAS DE LENCERÍA</w:t>
            </w:r>
          </w:p>
        </w:tc>
        <w:tc>
          <w:tcPr>
            <w:tcW w:w="29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1DDF025" w14:textId="77777777" w:rsidR="00F05B2D" w:rsidRPr="00C76BDC" w:rsidRDefault="00F05B2D" w:rsidP="00576948">
            <w:pPr>
              <w:pStyle w:val="Prrafodelista"/>
              <w:spacing w:line="254" w:lineRule="auto"/>
              <w:ind w:left="41" w:right="113"/>
              <w:jc w:val="center"/>
              <w:rPr>
                <w:rFonts w:eastAsia="MS Mincho"/>
                <w:sz w:val="10"/>
                <w:szCs w:val="10"/>
              </w:rPr>
            </w:pPr>
            <w:r w:rsidRPr="00C76BDC">
              <w:rPr>
                <w:rFonts w:eastAsia="MS Mincho"/>
                <w:sz w:val="10"/>
                <w:szCs w:val="10"/>
              </w:rPr>
              <w:t xml:space="preserve">PÉRDIDA ECONÓMICA POR </w:t>
            </w:r>
            <w:r w:rsidRPr="00A60709">
              <w:rPr>
                <w:rFonts w:eastAsia="MS Mincho"/>
                <w:sz w:val="10"/>
                <w:szCs w:val="10"/>
              </w:rPr>
              <w:t xml:space="preserve">DAÑO DE </w:t>
            </w:r>
            <w:r w:rsidRPr="00C76BDC">
              <w:rPr>
                <w:rFonts w:eastAsia="MS Mincho"/>
                <w:sz w:val="10"/>
                <w:szCs w:val="10"/>
              </w:rPr>
              <w:t xml:space="preserve">PRENDAS DE LENCERÍA </w:t>
            </w:r>
          </w:p>
        </w:tc>
        <w:tc>
          <w:tcPr>
            <w:tcW w:w="128" w:type="pct"/>
            <w:tcBorders>
              <w:top w:val="single" w:sz="4" w:space="0" w:color="auto"/>
              <w:left w:val="single" w:sz="4" w:space="0" w:color="auto"/>
              <w:bottom w:val="single" w:sz="4" w:space="0" w:color="auto"/>
              <w:right w:val="single" w:sz="4" w:space="0" w:color="auto"/>
            </w:tcBorders>
            <w:shd w:val="clear" w:color="auto" w:fill="FFFFFF"/>
            <w:vAlign w:val="center"/>
          </w:tcPr>
          <w:p w14:paraId="4A52A0BF" w14:textId="77777777" w:rsidR="00F05B2D" w:rsidRPr="00B84B7E" w:rsidRDefault="00F05B2D" w:rsidP="00576948">
            <w:pPr>
              <w:pStyle w:val="Prrafodelista"/>
              <w:spacing w:line="254" w:lineRule="auto"/>
              <w:ind w:left="57" w:right="57"/>
              <w:jc w:val="center"/>
              <w:rPr>
                <w:rFonts w:eastAsia="MS Mincho"/>
                <w:sz w:val="10"/>
                <w:szCs w:val="10"/>
              </w:rPr>
            </w:pPr>
            <w:r>
              <w:rPr>
                <w:rFonts w:eastAsia="MS Mincho"/>
                <w:sz w:val="10"/>
                <w:szCs w:val="10"/>
              </w:rPr>
              <w:t>1</w:t>
            </w:r>
          </w:p>
        </w:tc>
        <w:tc>
          <w:tcPr>
            <w:tcW w:w="113" w:type="pct"/>
            <w:tcBorders>
              <w:top w:val="single" w:sz="4" w:space="0" w:color="auto"/>
              <w:left w:val="single" w:sz="4" w:space="0" w:color="auto"/>
              <w:bottom w:val="single" w:sz="4" w:space="0" w:color="auto"/>
              <w:right w:val="single" w:sz="4" w:space="0" w:color="auto"/>
            </w:tcBorders>
            <w:shd w:val="clear" w:color="auto" w:fill="FFFFFF"/>
            <w:vAlign w:val="center"/>
          </w:tcPr>
          <w:p w14:paraId="5EED890A" w14:textId="77777777" w:rsidR="00F05B2D" w:rsidRPr="00B84B7E" w:rsidRDefault="00F05B2D" w:rsidP="00576948">
            <w:pPr>
              <w:pStyle w:val="Prrafodelista"/>
              <w:spacing w:line="254" w:lineRule="auto"/>
              <w:ind w:left="57" w:right="57"/>
              <w:jc w:val="center"/>
              <w:rPr>
                <w:rFonts w:eastAsia="MS Mincho"/>
                <w:sz w:val="10"/>
                <w:szCs w:val="10"/>
              </w:rPr>
            </w:pPr>
            <w:r>
              <w:rPr>
                <w:rFonts w:eastAsia="MS Mincho"/>
                <w:sz w:val="10"/>
                <w:szCs w:val="10"/>
              </w:rPr>
              <w:t>1</w:t>
            </w:r>
          </w:p>
        </w:tc>
        <w:tc>
          <w:tcPr>
            <w:tcW w:w="113" w:type="pct"/>
            <w:tcBorders>
              <w:top w:val="single" w:sz="4" w:space="0" w:color="auto"/>
              <w:left w:val="single" w:sz="4" w:space="0" w:color="auto"/>
              <w:bottom w:val="single" w:sz="4" w:space="0" w:color="auto"/>
              <w:right w:val="single" w:sz="4" w:space="0" w:color="auto"/>
            </w:tcBorders>
            <w:shd w:val="clear" w:color="auto" w:fill="FFFFFF"/>
            <w:vAlign w:val="center"/>
          </w:tcPr>
          <w:p w14:paraId="59AF33AD" w14:textId="77777777" w:rsidR="00F05B2D" w:rsidRPr="00B84B7E" w:rsidRDefault="00F05B2D" w:rsidP="00576948">
            <w:pPr>
              <w:pStyle w:val="Prrafodelista"/>
              <w:spacing w:line="254" w:lineRule="auto"/>
              <w:ind w:left="57" w:right="57"/>
              <w:jc w:val="center"/>
              <w:rPr>
                <w:rFonts w:eastAsia="MS Mincho"/>
                <w:sz w:val="10"/>
                <w:szCs w:val="10"/>
              </w:rPr>
            </w:pPr>
            <w:r>
              <w:rPr>
                <w:rFonts w:eastAsia="MS Mincho"/>
                <w:sz w:val="10"/>
                <w:szCs w:val="10"/>
              </w:rPr>
              <w:t>2</w:t>
            </w:r>
          </w:p>
        </w:tc>
        <w:tc>
          <w:tcPr>
            <w:tcW w:w="11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15E5508" w14:textId="77777777" w:rsidR="00F05B2D" w:rsidRPr="00B84B7E" w:rsidRDefault="00F05B2D" w:rsidP="00576948">
            <w:pPr>
              <w:pStyle w:val="Prrafodelista"/>
              <w:spacing w:line="254" w:lineRule="auto"/>
              <w:ind w:left="113" w:right="57"/>
              <w:jc w:val="center"/>
              <w:rPr>
                <w:rFonts w:eastAsia="MS Mincho"/>
                <w:sz w:val="10"/>
                <w:szCs w:val="10"/>
              </w:rPr>
            </w:pPr>
            <w:r w:rsidRPr="00B84B7E">
              <w:rPr>
                <w:rFonts w:eastAsia="MS Mincho"/>
                <w:sz w:val="10"/>
                <w:szCs w:val="10"/>
              </w:rPr>
              <w:t>BAJO</w:t>
            </w:r>
          </w:p>
        </w:tc>
        <w:tc>
          <w:tcPr>
            <w:tcW w:w="18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AF0DDF0"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CONTRATISTA</w:t>
            </w:r>
          </w:p>
        </w:tc>
        <w:tc>
          <w:tcPr>
            <w:tcW w:w="563" w:type="pct"/>
            <w:tcBorders>
              <w:top w:val="single" w:sz="4" w:space="0" w:color="auto"/>
              <w:left w:val="single" w:sz="4" w:space="0" w:color="auto"/>
              <w:bottom w:val="single" w:sz="4" w:space="0" w:color="auto"/>
              <w:right w:val="single" w:sz="4" w:space="0" w:color="auto"/>
            </w:tcBorders>
            <w:shd w:val="clear" w:color="auto" w:fill="FFFFFF"/>
            <w:vAlign w:val="center"/>
          </w:tcPr>
          <w:p w14:paraId="557F0558"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 xml:space="preserve">CORRESPONDE AL CONTRATISTA Y A LA ENTIDAD POR MEDIO DE LA SUPERVISIÓN DEL CONTRATO VERIFICAR QUE </w:t>
            </w:r>
            <w:r>
              <w:rPr>
                <w:rFonts w:eastAsia="MS Mincho"/>
                <w:sz w:val="10"/>
                <w:szCs w:val="10"/>
              </w:rPr>
              <w:t xml:space="preserve">LOS PROCEDIMIENTOS RESPECTO A LA PRESTACIÓN DEL SERVICIO </w:t>
            </w:r>
            <w:r w:rsidRPr="00B84B7E">
              <w:rPr>
                <w:rFonts w:eastAsia="MS Mincho"/>
                <w:sz w:val="10"/>
                <w:szCs w:val="10"/>
              </w:rPr>
              <w:t>SE EJECUTEN EN CUMPLIMIENTO</w:t>
            </w:r>
            <w:r>
              <w:rPr>
                <w:rFonts w:eastAsia="MS Mincho"/>
                <w:sz w:val="10"/>
                <w:szCs w:val="10"/>
              </w:rPr>
              <w:t xml:space="preserve"> LAS CONDICIONES TÉCNICAS </w:t>
            </w:r>
            <w:r w:rsidRPr="00B84B7E">
              <w:rPr>
                <w:rFonts w:eastAsia="MS Mincho"/>
                <w:sz w:val="10"/>
                <w:szCs w:val="10"/>
              </w:rPr>
              <w:t>DEL PRESENTE PROCESO CONTRACTUAL</w:t>
            </w:r>
            <w:r>
              <w:rPr>
                <w:rFonts w:eastAsia="MS Mincho"/>
                <w:sz w:val="10"/>
                <w:szCs w:val="10"/>
              </w:rPr>
              <w:t>.</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4FCF3EA" w14:textId="77777777" w:rsidR="00F05B2D" w:rsidRPr="00B84B7E" w:rsidRDefault="00F05B2D" w:rsidP="00576948">
            <w:pPr>
              <w:pStyle w:val="Prrafodelista"/>
              <w:spacing w:line="254" w:lineRule="auto"/>
              <w:ind w:left="57" w:right="57"/>
              <w:jc w:val="center"/>
              <w:rPr>
                <w:rFonts w:eastAsia="MS Mincho"/>
                <w:sz w:val="10"/>
                <w:szCs w:val="10"/>
              </w:rPr>
            </w:pPr>
            <w:r>
              <w:rPr>
                <w:rFonts w:eastAsia="MS Mincho"/>
                <w:sz w:val="10"/>
                <w:szCs w:val="10"/>
              </w:rPr>
              <w:t>1</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725FD8B" w14:textId="77777777" w:rsidR="00F05B2D" w:rsidRPr="00B84B7E" w:rsidRDefault="00F05B2D" w:rsidP="00576948">
            <w:pPr>
              <w:pStyle w:val="Prrafodelista"/>
              <w:spacing w:line="254" w:lineRule="auto"/>
              <w:ind w:left="57" w:right="57"/>
              <w:jc w:val="center"/>
              <w:rPr>
                <w:rFonts w:eastAsia="MS Mincho"/>
                <w:sz w:val="10"/>
                <w:szCs w:val="10"/>
              </w:rPr>
            </w:pPr>
            <w:r>
              <w:rPr>
                <w:rFonts w:eastAsia="MS Mincho"/>
                <w:sz w:val="10"/>
                <w:szCs w:val="10"/>
              </w:rPr>
              <w:t>1</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77CBDC7" w14:textId="77777777" w:rsidR="00F05B2D" w:rsidRPr="00B84B7E" w:rsidRDefault="00F05B2D" w:rsidP="00576948">
            <w:pPr>
              <w:pStyle w:val="Prrafodelista"/>
              <w:spacing w:line="254" w:lineRule="auto"/>
              <w:ind w:left="57" w:right="57"/>
              <w:jc w:val="center"/>
              <w:rPr>
                <w:rFonts w:eastAsia="MS Mincho"/>
                <w:sz w:val="10"/>
                <w:szCs w:val="10"/>
              </w:rPr>
            </w:pPr>
            <w:r>
              <w:rPr>
                <w:rFonts w:eastAsia="MS Mincho"/>
                <w:sz w:val="10"/>
                <w:szCs w:val="10"/>
              </w:rPr>
              <w:t>2</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7892D92"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BAJO</w:t>
            </w:r>
          </w:p>
        </w:tc>
        <w:tc>
          <w:tcPr>
            <w:tcW w:w="14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4A60F4F"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SI</w:t>
            </w:r>
          </w:p>
        </w:tc>
        <w:tc>
          <w:tcPr>
            <w:tcW w:w="36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1A6184D" w14:textId="77777777" w:rsidR="00F05B2D" w:rsidRPr="00B84B7E" w:rsidRDefault="00F05B2D" w:rsidP="00576948">
            <w:pPr>
              <w:pStyle w:val="Prrafodelista"/>
              <w:spacing w:line="254" w:lineRule="auto"/>
              <w:ind w:left="3"/>
              <w:jc w:val="center"/>
              <w:rPr>
                <w:rFonts w:eastAsia="MS Mincho"/>
                <w:sz w:val="10"/>
                <w:szCs w:val="10"/>
              </w:rPr>
            </w:pPr>
            <w:r w:rsidRPr="00B84B7E">
              <w:rPr>
                <w:rFonts w:eastAsia="MS Mincho"/>
                <w:sz w:val="10"/>
                <w:szCs w:val="10"/>
              </w:rPr>
              <w:t>CONTRATISTA /ENTIDAD</w:t>
            </w:r>
          </w:p>
        </w:tc>
        <w:tc>
          <w:tcPr>
            <w:tcW w:w="37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BFF0A34"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DURANTE LA EJECUCIÓN DEL CONTRATO</w:t>
            </w:r>
          </w:p>
        </w:tc>
        <w:tc>
          <w:tcPr>
            <w:tcW w:w="37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2374AA1" w14:textId="77777777" w:rsidR="00F05B2D" w:rsidRPr="00B84B7E" w:rsidRDefault="00F05B2D" w:rsidP="00576948">
            <w:pPr>
              <w:pStyle w:val="Prrafodelista"/>
              <w:spacing w:line="254" w:lineRule="auto"/>
              <w:ind w:left="0"/>
              <w:jc w:val="center"/>
              <w:rPr>
                <w:rFonts w:eastAsia="MS Mincho"/>
                <w:sz w:val="10"/>
                <w:szCs w:val="10"/>
              </w:rPr>
            </w:pPr>
            <w:r>
              <w:rPr>
                <w:rFonts w:eastAsia="MS Mincho"/>
                <w:sz w:val="10"/>
                <w:szCs w:val="10"/>
              </w:rPr>
              <w:t xml:space="preserve">DESDE EL PERFECCIONAMIENTO HASTA LA </w:t>
            </w:r>
            <w:r w:rsidRPr="00B84B7E">
              <w:rPr>
                <w:rFonts w:eastAsia="MS Mincho"/>
                <w:sz w:val="10"/>
                <w:szCs w:val="10"/>
              </w:rPr>
              <w:t>FECHA DE TERMINACION DEL CONTRATO</w:t>
            </w:r>
          </w:p>
        </w:tc>
        <w:tc>
          <w:tcPr>
            <w:tcW w:w="33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E36BEE1"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INFORMES DE SUPERVISION</w:t>
            </w:r>
          </w:p>
        </w:tc>
        <w:tc>
          <w:tcPr>
            <w:tcW w:w="25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545A703" w14:textId="77777777" w:rsidR="00F05B2D" w:rsidRPr="00B84B7E" w:rsidRDefault="00F05B2D" w:rsidP="00576948">
            <w:pPr>
              <w:pStyle w:val="Prrafodelista"/>
              <w:spacing w:line="254" w:lineRule="auto"/>
              <w:ind w:left="-107"/>
              <w:jc w:val="center"/>
              <w:rPr>
                <w:rFonts w:eastAsia="MS Mincho"/>
                <w:sz w:val="10"/>
                <w:szCs w:val="10"/>
              </w:rPr>
            </w:pPr>
            <w:r w:rsidRPr="00B84B7E">
              <w:rPr>
                <w:rFonts w:eastAsia="MS Mincho"/>
                <w:sz w:val="10"/>
                <w:szCs w:val="10"/>
              </w:rPr>
              <w:t>MENSUAL</w:t>
            </w:r>
          </w:p>
        </w:tc>
      </w:tr>
      <w:tr w:rsidR="00F05B2D" w:rsidRPr="00B84B7E" w14:paraId="38E9A102" w14:textId="77777777" w:rsidTr="00F05B2D">
        <w:trPr>
          <w:cantSplit/>
          <w:trHeight w:val="1408"/>
        </w:trPr>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278E96C" w14:textId="77777777" w:rsidR="00F05B2D" w:rsidRDefault="00F05B2D" w:rsidP="00576948">
            <w:pPr>
              <w:pStyle w:val="Prrafodelista"/>
              <w:spacing w:line="254" w:lineRule="auto"/>
              <w:ind w:left="0"/>
              <w:jc w:val="center"/>
              <w:rPr>
                <w:rFonts w:eastAsia="MS Mincho"/>
                <w:sz w:val="10"/>
                <w:szCs w:val="10"/>
              </w:rPr>
            </w:pPr>
            <w:bookmarkStart w:id="2" w:name="_Hlk179377215"/>
            <w:r>
              <w:rPr>
                <w:rFonts w:eastAsia="MS Mincho"/>
                <w:sz w:val="10"/>
                <w:szCs w:val="10"/>
              </w:rPr>
              <w:lastRenderedPageBreak/>
              <w:t>7</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39FC528"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GENERAL</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35B38BE"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EXTERNO</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D9CA71D"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EJECUCIÓN</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DC3F86B"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OPERACIONAL</w:t>
            </w:r>
          </w:p>
        </w:tc>
        <w:tc>
          <w:tcPr>
            <w:tcW w:w="49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21E2EDC" w14:textId="77777777" w:rsidR="00F05B2D" w:rsidRDefault="00F05B2D" w:rsidP="00576948">
            <w:pPr>
              <w:pStyle w:val="Prrafodelista"/>
              <w:spacing w:line="254" w:lineRule="auto"/>
              <w:ind w:left="-2" w:right="113"/>
              <w:jc w:val="center"/>
              <w:rPr>
                <w:rFonts w:eastAsia="MS Mincho"/>
                <w:sz w:val="10"/>
                <w:szCs w:val="10"/>
              </w:rPr>
            </w:pPr>
            <w:r>
              <w:rPr>
                <w:rFonts w:eastAsia="MS Mincho"/>
                <w:sz w:val="10"/>
                <w:szCs w:val="10"/>
              </w:rPr>
              <w:t>PERDIDA Y/O EXTRAVIÓ DE PRENDAS DE LENCERÍA</w:t>
            </w:r>
          </w:p>
        </w:tc>
        <w:tc>
          <w:tcPr>
            <w:tcW w:w="29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AF88FDB" w14:textId="77777777" w:rsidR="00F05B2D" w:rsidRDefault="00F05B2D" w:rsidP="00576948">
            <w:pPr>
              <w:pStyle w:val="Prrafodelista"/>
              <w:spacing w:line="254" w:lineRule="auto"/>
              <w:ind w:left="41" w:right="113"/>
              <w:jc w:val="center"/>
              <w:rPr>
                <w:rFonts w:eastAsia="MS Mincho"/>
                <w:sz w:val="10"/>
                <w:szCs w:val="10"/>
              </w:rPr>
            </w:pPr>
            <w:r w:rsidRPr="00A55FB7">
              <w:rPr>
                <w:rFonts w:eastAsia="MS Mincho"/>
                <w:sz w:val="10"/>
                <w:szCs w:val="10"/>
              </w:rPr>
              <w:t>DISMINUCIÓN, PERJUICIO, PÉRDIDA</w:t>
            </w:r>
            <w:r>
              <w:rPr>
                <w:rFonts w:eastAsia="MS Mincho"/>
                <w:sz w:val="10"/>
                <w:szCs w:val="10"/>
              </w:rPr>
              <w:t xml:space="preserve"> Y</w:t>
            </w:r>
            <w:r w:rsidRPr="00A55FB7">
              <w:rPr>
                <w:rFonts w:eastAsia="MS Mincho"/>
                <w:sz w:val="10"/>
                <w:szCs w:val="10"/>
              </w:rPr>
              <w:t xml:space="preserve"> DETRIMENTO DE LOS BIENES O RECURSOS PÚBLICOS</w:t>
            </w:r>
            <w:r>
              <w:rPr>
                <w:rFonts w:eastAsia="MS Mincho"/>
                <w:sz w:val="10"/>
                <w:szCs w:val="10"/>
              </w:rPr>
              <w:t xml:space="preserve"> </w:t>
            </w:r>
          </w:p>
        </w:tc>
        <w:tc>
          <w:tcPr>
            <w:tcW w:w="128" w:type="pct"/>
            <w:tcBorders>
              <w:top w:val="single" w:sz="4" w:space="0" w:color="auto"/>
              <w:left w:val="single" w:sz="4" w:space="0" w:color="auto"/>
              <w:bottom w:val="single" w:sz="4" w:space="0" w:color="auto"/>
              <w:right w:val="single" w:sz="4" w:space="0" w:color="auto"/>
            </w:tcBorders>
            <w:shd w:val="clear" w:color="auto" w:fill="FFFFFF"/>
            <w:vAlign w:val="center"/>
          </w:tcPr>
          <w:p w14:paraId="6CB3878B" w14:textId="77777777" w:rsidR="00F05B2D" w:rsidRDefault="00F05B2D" w:rsidP="00576948">
            <w:pPr>
              <w:pStyle w:val="Prrafodelista"/>
              <w:spacing w:line="254" w:lineRule="auto"/>
              <w:ind w:left="57" w:right="57"/>
              <w:jc w:val="center"/>
              <w:rPr>
                <w:rFonts w:eastAsia="MS Mincho"/>
                <w:sz w:val="10"/>
                <w:szCs w:val="10"/>
              </w:rPr>
            </w:pPr>
            <w:r>
              <w:rPr>
                <w:rFonts w:eastAsia="MS Mincho"/>
                <w:sz w:val="10"/>
                <w:szCs w:val="10"/>
              </w:rPr>
              <w:t>1</w:t>
            </w:r>
          </w:p>
        </w:tc>
        <w:tc>
          <w:tcPr>
            <w:tcW w:w="113" w:type="pct"/>
            <w:tcBorders>
              <w:top w:val="single" w:sz="4" w:space="0" w:color="auto"/>
              <w:left w:val="single" w:sz="4" w:space="0" w:color="auto"/>
              <w:bottom w:val="single" w:sz="4" w:space="0" w:color="auto"/>
              <w:right w:val="single" w:sz="4" w:space="0" w:color="auto"/>
            </w:tcBorders>
            <w:shd w:val="clear" w:color="auto" w:fill="FFFFFF"/>
            <w:vAlign w:val="center"/>
          </w:tcPr>
          <w:p w14:paraId="3E63C82C" w14:textId="77777777" w:rsidR="00F05B2D" w:rsidRDefault="00F05B2D" w:rsidP="00576948">
            <w:pPr>
              <w:pStyle w:val="Prrafodelista"/>
              <w:spacing w:line="254" w:lineRule="auto"/>
              <w:ind w:left="57" w:right="57"/>
              <w:jc w:val="center"/>
              <w:rPr>
                <w:rFonts w:eastAsia="MS Mincho"/>
                <w:sz w:val="10"/>
                <w:szCs w:val="10"/>
              </w:rPr>
            </w:pPr>
            <w:r>
              <w:rPr>
                <w:rFonts w:eastAsia="MS Mincho"/>
                <w:sz w:val="10"/>
                <w:szCs w:val="10"/>
              </w:rPr>
              <w:t>1</w:t>
            </w:r>
          </w:p>
        </w:tc>
        <w:tc>
          <w:tcPr>
            <w:tcW w:w="113" w:type="pct"/>
            <w:tcBorders>
              <w:top w:val="single" w:sz="4" w:space="0" w:color="auto"/>
              <w:left w:val="single" w:sz="4" w:space="0" w:color="auto"/>
              <w:bottom w:val="single" w:sz="4" w:space="0" w:color="auto"/>
              <w:right w:val="single" w:sz="4" w:space="0" w:color="auto"/>
            </w:tcBorders>
            <w:shd w:val="clear" w:color="auto" w:fill="FFFFFF"/>
            <w:vAlign w:val="center"/>
          </w:tcPr>
          <w:p w14:paraId="15031063" w14:textId="77777777" w:rsidR="00F05B2D" w:rsidRDefault="00F05B2D" w:rsidP="00576948">
            <w:pPr>
              <w:pStyle w:val="Prrafodelista"/>
              <w:spacing w:line="254" w:lineRule="auto"/>
              <w:ind w:left="57" w:right="57"/>
              <w:jc w:val="center"/>
              <w:rPr>
                <w:rFonts w:eastAsia="MS Mincho"/>
                <w:sz w:val="10"/>
                <w:szCs w:val="10"/>
              </w:rPr>
            </w:pPr>
            <w:r>
              <w:rPr>
                <w:rFonts w:eastAsia="MS Mincho"/>
                <w:sz w:val="10"/>
                <w:szCs w:val="10"/>
              </w:rPr>
              <w:t>2</w:t>
            </w:r>
          </w:p>
        </w:tc>
        <w:tc>
          <w:tcPr>
            <w:tcW w:w="11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198559F" w14:textId="77777777" w:rsidR="00F05B2D" w:rsidRPr="00B84B7E" w:rsidRDefault="00F05B2D" w:rsidP="00576948">
            <w:pPr>
              <w:pStyle w:val="Prrafodelista"/>
              <w:spacing w:line="254" w:lineRule="auto"/>
              <w:ind w:left="113" w:right="57"/>
              <w:jc w:val="center"/>
              <w:rPr>
                <w:rFonts w:eastAsia="MS Mincho"/>
                <w:sz w:val="10"/>
                <w:szCs w:val="10"/>
              </w:rPr>
            </w:pPr>
            <w:r w:rsidRPr="00B84B7E">
              <w:rPr>
                <w:rFonts w:eastAsia="MS Mincho"/>
                <w:sz w:val="10"/>
                <w:szCs w:val="10"/>
              </w:rPr>
              <w:t>BAJO</w:t>
            </w:r>
          </w:p>
        </w:tc>
        <w:tc>
          <w:tcPr>
            <w:tcW w:w="18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C197C52"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CONTRATISTA</w:t>
            </w:r>
          </w:p>
        </w:tc>
        <w:tc>
          <w:tcPr>
            <w:tcW w:w="563" w:type="pct"/>
            <w:tcBorders>
              <w:top w:val="single" w:sz="4" w:space="0" w:color="auto"/>
              <w:left w:val="single" w:sz="4" w:space="0" w:color="auto"/>
              <w:bottom w:val="single" w:sz="4" w:space="0" w:color="auto"/>
              <w:right w:val="single" w:sz="4" w:space="0" w:color="auto"/>
            </w:tcBorders>
            <w:shd w:val="clear" w:color="auto" w:fill="FFFFFF"/>
            <w:vAlign w:val="center"/>
          </w:tcPr>
          <w:p w14:paraId="38C31B2C" w14:textId="77777777" w:rsidR="00F05B2D" w:rsidRPr="00B84B7E" w:rsidRDefault="00F05B2D" w:rsidP="00576948">
            <w:pPr>
              <w:pStyle w:val="Prrafodelista"/>
              <w:spacing w:line="254" w:lineRule="auto"/>
              <w:ind w:left="57" w:right="57"/>
              <w:jc w:val="center"/>
              <w:rPr>
                <w:rFonts w:eastAsia="MS Mincho"/>
                <w:sz w:val="10"/>
                <w:szCs w:val="10"/>
              </w:rPr>
            </w:pPr>
            <w:r w:rsidRPr="006F3FF4">
              <w:rPr>
                <w:rFonts w:eastAsia="MS Mincho"/>
                <w:sz w:val="10"/>
                <w:szCs w:val="10"/>
              </w:rPr>
              <w:t>REGISTRO DE ENTRADA Y SALIDA DE LAS PRENDAS DE LENCERÍA, POR PARTE DEL CONTRATISTA Y LA ENTIDAD MEDIANTE PLANILLA DE INVENTARIO.</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FF64878" w14:textId="77777777" w:rsidR="00F05B2D" w:rsidRDefault="00F05B2D" w:rsidP="00576948">
            <w:pPr>
              <w:pStyle w:val="Prrafodelista"/>
              <w:spacing w:line="254" w:lineRule="auto"/>
              <w:ind w:left="57" w:right="57"/>
              <w:jc w:val="center"/>
              <w:rPr>
                <w:rFonts w:eastAsia="MS Mincho"/>
                <w:sz w:val="10"/>
                <w:szCs w:val="10"/>
              </w:rPr>
            </w:pPr>
            <w:r>
              <w:rPr>
                <w:rFonts w:eastAsia="MS Mincho"/>
                <w:sz w:val="10"/>
                <w:szCs w:val="10"/>
              </w:rPr>
              <w:t>1</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646E323" w14:textId="77777777" w:rsidR="00F05B2D" w:rsidRDefault="00F05B2D" w:rsidP="00576948">
            <w:pPr>
              <w:pStyle w:val="Prrafodelista"/>
              <w:spacing w:line="254" w:lineRule="auto"/>
              <w:ind w:left="57" w:right="57"/>
              <w:jc w:val="center"/>
              <w:rPr>
                <w:rFonts w:eastAsia="MS Mincho"/>
                <w:sz w:val="10"/>
                <w:szCs w:val="10"/>
              </w:rPr>
            </w:pPr>
            <w:r>
              <w:rPr>
                <w:rFonts w:eastAsia="MS Mincho"/>
                <w:sz w:val="10"/>
                <w:szCs w:val="10"/>
              </w:rPr>
              <w:t>1</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8846A64" w14:textId="77777777" w:rsidR="00F05B2D" w:rsidRDefault="00F05B2D" w:rsidP="00576948">
            <w:pPr>
              <w:pStyle w:val="Prrafodelista"/>
              <w:spacing w:line="254" w:lineRule="auto"/>
              <w:ind w:left="57" w:right="57"/>
              <w:jc w:val="center"/>
              <w:rPr>
                <w:rFonts w:eastAsia="MS Mincho"/>
                <w:sz w:val="10"/>
                <w:szCs w:val="10"/>
              </w:rPr>
            </w:pPr>
            <w:r>
              <w:rPr>
                <w:rFonts w:eastAsia="MS Mincho"/>
                <w:sz w:val="10"/>
                <w:szCs w:val="10"/>
              </w:rPr>
              <w:t>2</w:t>
            </w:r>
          </w:p>
        </w:tc>
        <w:tc>
          <w:tcPr>
            <w:tcW w:w="12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AF24C67"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BAJO</w:t>
            </w:r>
          </w:p>
        </w:tc>
        <w:tc>
          <w:tcPr>
            <w:tcW w:w="14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C69EF99" w14:textId="77777777" w:rsidR="00F05B2D" w:rsidRPr="00B84B7E" w:rsidRDefault="00F05B2D" w:rsidP="00576948">
            <w:pPr>
              <w:pStyle w:val="Prrafodelista"/>
              <w:spacing w:line="254" w:lineRule="auto"/>
              <w:ind w:left="57" w:right="57"/>
              <w:jc w:val="center"/>
              <w:rPr>
                <w:rFonts w:eastAsia="MS Mincho"/>
                <w:sz w:val="10"/>
                <w:szCs w:val="10"/>
              </w:rPr>
            </w:pPr>
            <w:r w:rsidRPr="00B84B7E">
              <w:rPr>
                <w:rFonts w:eastAsia="MS Mincho"/>
                <w:sz w:val="10"/>
                <w:szCs w:val="10"/>
              </w:rPr>
              <w:t>SI</w:t>
            </w:r>
          </w:p>
        </w:tc>
        <w:tc>
          <w:tcPr>
            <w:tcW w:w="36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71994CE" w14:textId="77777777" w:rsidR="00F05B2D" w:rsidRPr="00B84B7E" w:rsidRDefault="00F05B2D" w:rsidP="00576948">
            <w:pPr>
              <w:pStyle w:val="Prrafodelista"/>
              <w:spacing w:line="254" w:lineRule="auto"/>
              <w:ind w:left="3"/>
              <w:jc w:val="center"/>
              <w:rPr>
                <w:rFonts w:eastAsia="MS Mincho"/>
                <w:sz w:val="10"/>
                <w:szCs w:val="10"/>
              </w:rPr>
            </w:pPr>
            <w:r w:rsidRPr="00B84B7E">
              <w:rPr>
                <w:rFonts w:eastAsia="MS Mincho"/>
                <w:sz w:val="10"/>
                <w:szCs w:val="10"/>
              </w:rPr>
              <w:t>CONTRATISTA /ENTIDAD</w:t>
            </w:r>
          </w:p>
        </w:tc>
        <w:tc>
          <w:tcPr>
            <w:tcW w:w="37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B6E5C9B"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DURANTE LA EJECUCIÓN DEL CONTRATO</w:t>
            </w:r>
          </w:p>
        </w:tc>
        <w:tc>
          <w:tcPr>
            <w:tcW w:w="37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3E381DE" w14:textId="77777777" w:rsidR="00F05B2D" w:rsidRDefault="00F05B2D" w:rsidP="00576948">
            <w:pPr>
              <w:pStyle w:val="Prrafodelista"/>
              <w:spacing w:line="254" w:lineRule="auto"/>
              <w:ind w:left="0"/>
              <w:jc w:val="center"/>
              <w:rPr>
                <w:rFonts w:eastAsia="MS Mincho"/>
                <w:sz w:val="10"/>
                <w:szCs w:val="10"/>
              </w:rPr>
            </w:pPr>
            <w:r>
              <w:rPr>
                <w:rFonts w:eastAsia="MS Mincho"/>
                <w:sz w:val="10"/>
                <w:szCs w:val="10"/>
              </w:rPr>
              <w:t xml:space="preserve">DESDE EL PERFECCIONAMIENTO HASTA LA </w:t>
            </w:r>
            <w:r w:rsidRPr="00B84B7E">
              <w:rPr>
                <w:rFonts w:eastAsia="MS Mincho"/>
                <w:sz w:val="10"/>
                <w:szCs w:val="10"/>
              </w:rPr>
              <w:t>FECHA DE TERMINACION DEL CONTRATO</w:t>
            </w:r>
          </w:p>
        </w:tc>
        <w:tc>
          <w:tcPr>
            <w:tcW w:w="33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9FA2081" w14:textId="77777777" w:rsidR="00F05B2D" w:rsidRPr="00B84B7E" w:rsidRDefault="00F05B2D" w:rsidP="00576948">
            <w:pPr>
              <w:pStyle w:val="Prrafodelista"/>
              <w:spacing w:line="254" w:lineRule="auto"/>
              <w:ind w:left="0"/>
              <w:jc w:val="center"/>
              <w:rPr>
                <w:rFonts w:eastAsia="MS Mincho"/>
                <w:sz w:val="10"/>
                <w:szCs w:val="10"/>
              </w:rPr>
            </w:pPr>
            <w:r w:rsidRPr="00B84B7E">
              <w:rPr>
                <w:rFonts w:eastAsia="MS Mincho"/>
                <w:sz w:val="10"/>
                <w:szCs w:val="10"/>
              </w:rPr>
              <w:t>VERIFICACIÓN DOCUMENTOS SOPORTE</w:t>
            </w:r>
            <w:r>
              <w:rPr>
                <w:rFonts w:eastAsia="MS Mincho"/>
                <w:sz w:val="10"/>
                <w:szCs w:val="10"/>
              </w:rPr>
              <w:t xml:space="preserve"> </w:t>
            </w:r>
            <w:r w:rsidRPr="00B84B7E">
              <w:rPr>
                <w:rFonts w:eastAsia="MS Mincho"/>
                <w:sz w:val="10"/>
                <w:szCs w:val="10"/>
              </w:rPr>
              <w:t>POR PARTE DEL SUPERVISOR</w:t>
            </w:r>
          </w:p>
        </w:tc>
        <w:tc>
          <w:tcPr>
            <w:tcW w:w="25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BBDBC31" w14:textId="77777777" w:rsidR="00F05B2D" w:rsidRPr="00B84B7E" w:rsidRDefault="00F05B2D" w:rsidP="00576948">
            <w:pPr>
              <w:pStyle w:val="Prrafodelista"/>
              <w:spacing w:line="254" w:lineRule="auto"/>
              <w:ind w:left="-107"/>
              <w:jc w:val="center"/>
              <w:rPr>
                <w:rFonts w:eastAsia="MS Mincho"/>
                <w:sz w:val="10"/>
                <w:szCs w:val="10"/>
              </w:rPr>
            </w:pPr>
            <w:r>
              <w:rPr>
                <w:rFonts w:eastAsia="MS Mincho"/>
                <w:sz w:val="10"/>
                <w:szCs w:val="10"/>
              </w:rPr>
              <w:t>DIARIO</w:t>
            </w:r>
          </w:p>
        </w:tc>
      </w:tr>
      <w:bookmarkEnd w:id="2"/>
    </w:tbl>
    <w:p w14:paraId="2CEA15EA" w14:textId="77777777" w:rsidR="00564AEF" w:rsidRPr="009D441E" w:rsidRDefault="00564AEF" w:rsidP="00E733E4">
      <w:pPr>
        <w:jc w:val="center"/>
        <w:rPr>
          <w:b/>
          <w:bCs/>
          <w:color w:val="000000"/>
        </w:rPr>
      </w:pPr>
    </w:p>
    <w:p w14:paraId="326B7A9C" w14:textId="77777777" w:rsidR="00E733E4" w:rsidRDefault="00E733E4" w:rsidP="00E733E4">
      <w:pPr>
        <w:jc w:val="center"/>
        <w:rPr>
          <w:b/>
          <w:bCs/>
          <w:color w:val="000000"/>
        </w:rPr>
      </w:pPr>
    </w:p>
    <w:p w14:paraId="2117FD88" w14:textId="77777777" w:rsidR="00E733E4" w:rsidRDefault="00E733E4" w:rsidP="00E733E4">
      <w:pPr>
        <w:jc w:val="center"/>
        <w:rPr>
          <w:b/>
          <w:bCs/>
          <w:color w:val="000000"/>
        </w:rPr>
      </w:pPr>
    </w:p>
    <w:bookmarkEnd w:id="1"/>
    <w:p w14:paraId="60545E9D" w14:textId="77777777" w:rsidR="00E733E4" w:rsidRDefault="00E733E4" w:rsidP="00DB3594">
      <w:pPr>
        <w:tabs>
          <w:tab w:val="left" w:pos="2730"/>
          <w:tab w:val="left" w:pos="2949"/>
        </w:tabs>
        <w:rPr>
          <w:b/>
          <w:color w:val="000000"/>
        </w:rPr>
      </w:pPr>
    </w:p>
    <w:sectPr w:rsidR="00E733E4" w:rsidSect="00DB3594">
      <w:headerReference w:type="default" r:id="rId8"/>
      <w:pgSz w:w="15842" w:h="12242" w:orient="landscape" w:code="1"/>
      <w:pgMar w:top="1418" w:right="141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0B6FC" w14:textId="77777777" w:rsidR="00413631" w:rsidRDefault="00413631" w:rsidP="004E5B6E">
      <w:r>
        <w:separator/>
      </w:r>
    </w:p>
  </w:endnote>
  <w:endnote w:type="continuationSeparator" w:id="0">
    <w:p w14:paraId="43E7D0A2" w14:textId="77777777" w:rsidR="00413631" w:rsidRDefault="0041363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1F470" w14:textId="77777777" w:rsidR="00413631" w:rsidRDefault="00413631" w:rsidP="004E5B6E">
      <w:r>
        <w:separator/>
      </w:r>
    </w:p>
  </w:footnote>
  <w:footnote w:type="continuationSeparator" w:id="0">
    <w:p w14:paraId="39164BFD" w14:textId="77777777" w:rsidR="00413631" w:rsidRDefault="00413631"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22E5F" w14:textId="77777777" w:rsidR="0045166D" w:rsidRDefault="0045166D">
    <w:pPr>
      <w:pStyle w:val="Encabezado"/>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6A0396" w:rsidRPr="001E7471" w14:paraId="0DA9BE86" w14:textId="77777777" w:rsidTr="006A0396">
      <w:trPr>
        <w:cantSplit/>
        <w:trHeight w:val="930"/>
        <w:jc w:val="center"/>
      </w:trPr>
      <w:tc>
        <w:tcPr>
          <w:tcW w:w="2922" w:type="dxa"/>
          <w:vAlign w:val="center"/>
        </w:tcPr>
        <w:p w14:paraId="441DEB6D" w14:textId="77777777" w:rsidR="006A0396" w:rsidRDefault="006A0396" w:rsidP="006A0396">
          <w:pPr>
            <w:pStyle w:val="Encabezado"/>
            <w:jc w:val="center"/>
          </w:pPr>
          <w:r w:rsidRPr="003B029C">
            <w:rPr>
              <w:b/>
              <w:noProof/>
              <w:sz w:val="18"/>
              <w:szCs w:val="18"/>
              <w:lang w:val="es-CO" w:eastAsia="es-CO"/>
            </w:rPr>
            <w:drawing>
              <wp:inline distT="0" distB="0" distL="0" distR="0" wp14:anchorId="43FEC7B6" wp14:editId="20407154">
                <wp:extent cx="635682" cy="619760"/>
                <wp:effectExtent l="0" t="0" r="0" b="8890"/>
                <wp:docPr id="59761933" name="Imagen 5976193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4ADD8572" w14:textId="77777777" w:rsidR="006A0396" w:rsidRDefault="006A0396" w:rsidP="006A0396">
          <w:pPr>
            <w:pStyle w:val="Encabezado"/>
            <w:jc w:val="center"/>
            <w:rPr>
              <w:b/>
            </w:rPr>
          </w:pPr>
        </w:p>
        <w:p w14:paraId="2F553FE1" w14:textId="77777777" w:rsidR="006A0396" w:rsidRPr="0001471C" w:rsidRDefault="006A0396" w:rsidP="006A0396">
          <w:pPr>
            <w:pStyle w:val="Encabezado"/>
            <w:jc w:val="center"/>
            <w:rPr>
              <w:b/>
              <w:sz w:val="22"/>
              <w:szCs w:val="22"/>
            </w:rPr>
          </w:pPr>
          <w:r w:rsidRPr="0001471C">
            <w:rPr>
              <w:b/>
              <w:sz w:val="22"/>
              <w:szCs w:val="22"/>
            </w:rPr>
            <w:t>SELECCIÓN ABREVIADA</w:t>
          </w:r>
        </w:p>
        <w:p w14:paraId="74806FEE" w14:textId="77777777" w:rsidR="006A0396" w:rsidRPr="0001471C" w:rsidRDefault="006A0396" w:rsidP="006A0396">
          <w:pPr>
            <w:pStyle w:val="Encabezado"/>
            <w:jc w:val="center"/>
            <w:rPr>
              <w:b/>
              <w:sz w:val="22"/>
              <w:szCs w:val="22"/>
            </w:rPr>
          </w:pPr>
          <w:r w:rsidRPr="0001471C">
            <w:rPr>
              <w:b/>
              <w:sz w:val="22"/>
              <w:szCs w:val="22"/>
            </w:rPr>
            <w:t>DE MENOR CUANTÍA</w:t>
          </w:r>
        </w:p>
        <w:p w14:paraId="7E52EB74" w14:textId="31072B0A" w:rsidR="006A0396" w:rsidRPr="0001471C" w:rsidRDefault="006A0396" w:rsidP="006A0396">
          <w:pPr>
            <w:jc w:val="center"/>
            <w:rPr>
              <w:sz w:val="22"/>
              <w:szCs w:val="22"/>
            </w:rPr>
          </w:pPr>
          <w:r w:rsidRPr="0001471C">
            <w:rPr>
              <w:b/>
              <w:sz w:val="22"/>
              <w:szCs w:val="22"/>
            </w:rPr>
            <w:t>PN DIBIE SA MC 0</w:t>
          </w:r>
          <w:r w:rsidR="009D441E">
            <w:rPr>
              <w:b/>
              <w:sz w:val="22"/>
              <w:szCs w:val="22"/>
            </w:rPr>
            <w:t>5</w:t>
          </w:r>
          <w:r w:rsidR="002E3C68">
            <w:rPr>
              <w:b/>
              <w:sz w:val="22"/>
              <w:szCs w:val="22"/>
            </w:rPr>
            <w:t>5</w:t>
          </w:r>
          <w:r w:rsidRPr="0001471C">
            <w:rPr>
              <w:b/>
              <w:sz w:val="22"/>
              <w:szCs w:val="22"/>
            </w:rPr>
            <w:t xml:space="preserve"> 202</w:t>
          </w:r>
          <w:r w:rsidR="00564AEF">
            <w:rPr>
              <w:b/>
              <w:sz w:val="22"/>
              <w:szCs w:val="22"/>
            </w:rPr>
            <w:t>6</w:t>
          </w:r>
        </w:p>
        <w:p w14:paraId="4E1FB3DB" w14:textId="77777777" w:rsidR="006A0396" w:rsidRPr="001E7471" w:rsidRDefault="006A0396" w:rsidP="006A0396">
          <w:pPr>
            <w:pStyle w:val="Encabezado"/>
            <w:jc w:val="center"/>
            <w:rPr>
              <w:b/>
              <w:color w:val="000000"/>
            </w:rPr>
          </w:pPr>
          <w:r w:rsidRPr="0001471C">
            <w:rPr>
              <w:b/>
              <w:sz w:val="22"/>
              <w:szCs w:val="22"/>
            </w:rPr>
            <w:t>ESPECIFICACIONES TÉCNICAS</w:t>
          </w:r>
          <w:r w:rsidRPr="001E7471">
            <w:t xml:space="preserve"> </w:t>
          </w:r>
        </w:p>
      </w:tc>
      <w:tc>
        <w:tcPr>
          <w:tcW w:w="3805" w:type="dxa"/>
          <w:vAlign w:val="center"/>
        </w:tcPr>
        <w:p w14:paraId="3143B5FF" w14:textId="77777777" w:rsidR="006A0396" w:rsidRPr="001E7471" w:rsidRDefault="006A0396" w:rsidP="006A0396">
          <w:pPr>
            <w:pStyle w:val="Encabezado"/>
            <w:jc w:val="right"/>
          </w:pPr>
          <w:r w:rsidRPr="001E7471">
            <w:fldChar w:fldCharType="begin"/>
          </w:r>
          <w:r w:rsidRPr="001E7471">
            <w:instrText xml:space="preserve"> PAGE   \* MERGEFORMAT </w:instrText>
          </w:r>
          <w:r w:rsidRPr="001E7471">
            <w:fldChar w:fldCharType="separate"/>
          </w:r>
          <w:r>
            <w:rPr>
              <w:noProof/>
            </w:rPr>
            <w:t>1</w:t>
          </w:r>
          <w:r w:rsidRPr="001E7471">
            <w:fldChar w:fldCharType="end"/>
          </w:r>
        </w:p>
      </w:tc>
    </w:tr>
  </w:tbl>
  <w:p w14:paraId="348F8243" w14:textId="77777777" w:rsidR="0045166D" w:rsidRDefault="004516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1C1B56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8418E"/>
    <w:multiLevelType w:val="hybridMultilevel"/>
    <w:tmpl w:val="51FE05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914780E"/>
    <w:multiLevelType w:val="hybridMultilevel"/>
    <w:tmpl w:val="E514E574"/>
    <w:lvl w:ilvl="0" w:tplc="F1AACF6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2F7C69"/>
    <w:multiLevelType w:val="hybridMultilevel"/>
    <w:tmpl w:val="71DA13EA"/>
    <w:lvl w:ilvl="0" w:tplc="FFFFFFFF">
      <w:start w:val="1"/>
      <w:numFmt w:val="lowerLetter"/>
      <w:lvlText w:val="%1."/>
      <w:lvlJc w:val="left"/>
      <w:pPr>
        <w:ind w:left="720" w:hanging="360"/>
      </w:pPr>
      <w:rPr>
        <w:rFonts w:cs="Times New Roman"/>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CC4F99"/>
    <w:multiLevelType w:val="hybridMultilevel"/>
    <w:tmpl w:val="BC7427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2A09"/>
    <w:multiLevelType w:val="hybridMultilevel"/>
    <w:tmpl w:val="05D65AB2"/>
    <w:lvl w:ilvl="0" w:tplc="E0CEC0B6">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F80520"/>
    <w:multiLevelType w:val="hybridMultilevel"/>
    <w:tmpl w:val="9D0A22AE"/>
    <w:lvl w:ilvl="0" w:tplc="D79E43C8">
      <w:start w:val="1"/>
      <w:numFmt w:val="decimal"/>
      <w:lvlText w:val="%1."/>
      <w:lvlJc w:val="left"/>
      <w:pPr>
        <w:ind w:left="644" w:hanging="360"/>
      </w:pPr>
      <w:rPr>
        <w:b w:val="0"/>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9F457C"/>
    <w:multiLevelType w:val="hybridMultilevel"/>
    <w:tmpl w:val="8C24CEA8"/>
    <w:lvl w:ilvl="0" w:tplc="9DA2D33C">
      <w:start w:val="1"/>
      <w:numFmt w:val="decimal"/>
      <w:lvlText w:val="%1."/>
      <w:lvlJc w:val="left"/>
      <w:pPr>
        <w:ind w:left="1080" w:hanging="360"/>
      </w:pPr>
      <w:rPr>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0CD6C73"/>
    <w:multiLevelType w:val="hybridMultilevel"/>
    <w:tmpl w:val="A48E7F68"/>
    <w:lvl w:ilvl="0" w:tplc="30689336">
      <w:start w:val="1"/>
      <w:numFmt w:val="decimal"/>
      <w:lvlText w:val="%1."/>
      <w:lvlJc w:val="left"/>
      <w:pPr>
        <w:ind w:left="720" w:hanging="360"/>
      </w:pPr>
      <w:rPr>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2B86E75"/>
    <w:multiLevelType w:val="hybridMultilevel"/>
    <w:tmpl w:val="A8C07F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53A47366"/>
    <w:multiLevelType w:val="hybridMultilevel"/>
    <w:tmpl w:val="E6B8CDFC"/>
    <w:lvl w:ilvl="0" w:tplc="18A499C4">
      <w:start w:val="1"/>
      <w:numFmt w:val="decimal"/>
      <w:lvlText w:val="%1"/>
      <w:lvlJc w:val="left"/>
      <w:pPr>
        <w:ind w:left="833" w:hanging="360"/>
      </w:pPr>
      <w:rPr>
        <w:rFonts w:hint="default"/>
      </w:rPr>
    </w:lvl>
    <w:lvl w:ilvl="1" w:tplc="240A0019" w:tentative="1">
      <w:start w:val="1"/>
      <w:numFmt w:val="lowerLetter"/>
      <w:lvlText w:val="%2."/>
      <w:lvlJc w:val="left"/>
      <w:pPr>
        <w:ind w:left="1553" w:hanging="360"/>
      </w:pPr>
    </w:lvl>
    <w:lvl w:ilvl="2" w:tplc="240A001B" w:tentative="1">
      <w:start w:val="1"/>
      <w:numFmt w:val="lowerRoman"/>
      <w:lvlText w:val="%3."/>
      <w:lvlJc w:val="right"/>
      <w:pPr>
        <w:ind w:left="2273" w:hanging="180"/>
      </w:pPr>
    </w:lvl>
    <w:lvl w:ilvl="3" w:tplc="240A000F" w:tentative="1">
      <w:start w:val="1"/>
      <w:numFmt w:val="decimal"/>
      <w:lvlText w:val="%4."/>
      <w:lvlJc w:val="left"/>
      <w:pPr>
        <w:ind w:left="2993" w:hanging="360"/>
      </w:pPr>
    </w:lvl>
    <w:lvl w:ilvl="4" w:tplc="240A0019" w:tentative="1">
      <w:start w:val="1"/>
      <w:numFmt w:val="lowerLetter"/>
      <w:lvlText w:val="%5."/>
      <w:lvlJc w:val="left"/>
      <w:pPr>
        <w:ind w:left="3713" w:hanging="360"/>
      </w:pPr>
    </w:lvl>
    <w:lvl w:ilvl="5" w:tplc="240A001B" w:tentative="1">
      <w:start w:val="1"/>
      <w:numFmt w:val="lowerRoman"/>
      <w:lvlText w:val="%6."/>
      <w:lvlJc w:val="right"/>
      <w:pPr>
        <w:ind w:left="4433" w:hanging="180"/>
      </w:pPr>
    </w:lvl>
    <w:lvl w:ilvl="6" w:tplc="240A000F" w:tentative="1">
      <w:start w:val="1"/>
      <w:numFmt w:val="decimal"/>
      <w:lvlText w:val="%7."/>
      <w:lvlJc w:val="left"/>
      <w:pPr>
        <w:ind w:left="5153" w:hanging="360"/>
      </w:pPr>
    </w:lvl>
    <w:lvl w:ilvl="7" w:tplc="240A0019" w:tentative="1">
      <w:start w:val="1"/>
      <w:numFmt w:val="lowerLetter"/>
      <w:lvlText w:val="%8."/>
      <w:lvlJc w:val="left"/>
      <w:pPr>
        <w:ind w:left="5873" w:hanging="360"/>
      </w:pPr>
    </w:lvl>
    <w:lvl w:ilvl="8" w:tplc="240A001B" w:tentative="1">
      <w:start w:val="1"/>
      <w:numFmt w:val="lowerRoman"/>
      <w:lvlText w:val="%9."/>
      <w:lvlJc w:val="right"/>
      <w:pPr>
        <w:ind w:left="6593" w:hanging="180"/>
      </w:pPr>
    </w:lvl>
  </w:abstractNum>
  <w:abstractNum w:abstractNumId="23" w15:restartNumberingAfterBreak="0">
    <w:nsid w:val="5632105A"/>
    <w:multiLevelType w:val="hybridMultilevel"/>
    <w:tmpl w:val="1054D7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350276D"/>
    <w:multiLevelType w:val="hybridMultilevel"/>
    <w:tmpl w:val="85B031CA"/>
    <w:lvl w:ilvl="0" w:tplc="FFFFFFFF">
      <w:start w:val="1"/>
      <w:numFmt w:val="lowerLetter"/>
      <w:lvlText w:val="%1."/>
      <w:lvlJc w:val="left"/>
      <w:pPr>
        <w:ind w:left="720" w:hanging="360"/>
      </w:pPr>
      <w:rPr>
        <w:rFonts w:cs="Times New Roman"/>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A5559F9"/>
    <w:multiLevelType w:val="hybridMultilevel"/>
    <w:tmpl w:val="EC9E16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4D7398"/>
    <w:multiLevelType w:val="hybridMultilevel"/>
    <w:tmpl w:val="D4068F66"/>
    <w:lvl w:ilvl="0" w:tplc="FFFFFFFF">
      <w:start w:val="1"/>
      <w:numFmt w:val="lowerLetter"/>
      <w:lvlText w:val="%1."/>
      <w:lvlJc w:val="left"/>
      <w:pPr>
        <w:ind w:left="720" w:hanging="360"/>
      </w:pPr>
      <w:rPr>
        <w:rFonts w:cs="Times New Roman"/>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4306352">
    <w:abstractNumId w:val="20"/>
  </w:num>
  <w:num w:numId="2" w16cid:durableId="598755227">
    <w:abstractNumId w:val="17"/>
  </w:num>
  <w:num w:numId="3" w16cid:durableId="1088041462">
    <w:abstractNumId w:val="2"/>
  </w:num>
  <w:num w:numId="4" w16cid:durableId="547956918">
    <w:abstractNumId w:val="21"/>
  </w:num>
  <w:num w:numId="5" w16cid:durableId="1212033392">
    <w:abstractNumId w:val="25"/>
  </w:num>
  <w:num w:numId="6" w16cid:durableId="301235783">
    <w:abstractNumId w:val="16"/>
  </w:num>
  <w:num w:numId="7" w16cid:durableId="2144929950">
    <w:abstractNumId w:val="19"/>
    <w:lvlOverride w:ilvl="0">
      <w:startOverride w:val="1"/>
    </w:lvlOverride>
  </w:num>
  <w:num w:numId="8" w16cid:durableId="2117476511">
    <w:abstractNumId w:val="18"/>
  </w:num>
  <w:num w:numId="9" w16cid:durableId="1498887723">
    <w:abstractNumId w:val="5"/>
  </w:num>
  <w:num w:numId="10" w16cid:durableId="130482242">
    <w:abstractNumId w:val="5"/>
    <w:lvlOverride w:ilvl="0">
      <w:startOverride w:val="1"/>
    </w:lvlOverride>
  </w:num>
  <w:num w:numId="11" w16cid:durableId="698436918">
    <w:abstractNumId w:val="3"/>
  </w:num>
  <w:num w:numId="12" w16cid:durableId="13451303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3307695">
    <w:abstractNumId w:val="6"/>
  </w:num>
  <w:num w:numId="14" w16cid:durableId="503522095">
    <w:abstractNumId w:val="10"/>
  </w:num>
  <w:num w:numId="15" w16cid:durableId="1230000932">
    <w:abstractNumId w:val="13"/>
  </w:num>
  <w:num w:numId="16" w16cid:durableId="2030371013">
    <w:abstractNumId w:val="11"/>
  </w:num>
  <w:num w:numId="17" w16cid:durableId="559899676">
    <w:abstractNumId w:val="0"/>
  </w:num>
  <w:num w:numId="18" w16cid:durableId="1074552367">
    <w:abstractNumId w:val="29"/>
  </w:num>
  <w:num w:numId="19" w16cid:durableId="1348827263">
    <w:abstractNumId w:val="1"/>
  </w:num>
  <w:num w:numId="20" w16cid:durableId="375980449">
    <w:abstractNumId w:val="31"/>
  </w:num>
  <w:num w:numId="21" w16cid:durableId="647826974">
    <w:abstractNumId w:val="27"/>
  </w:num>
  <w:num w:numId="22" w16cid:durableId="885291673">
    <w:abstractNumId w:val="15"/>
  </w:num>
  <w:num w:numId="23" w16cid:durableId="432287020">
    <w:abstractNumId w:val="24"/>
  </w:num>
  <w:num w:numId="24" w16cid:durableId="772475232">
    <w:abstractNumId w:val="30"/>
  </w:num>
  <w:num w:numId="25" w16cid:durableId="1416786189">
    <w:abstractNumId w:val="8"/>
  </w:num>
  <w:num w:numId="26" w16cid:durableId="636375363">
    <w:abstractNumId w:val="12"/>
  </w:num>
  <w:num w:numId="27" w16cid:durableId="637107748">
    <w:abstractNumId w:val="28"/>
  </w:num>
  <w:num w:numId="28" w16cid:durableId="222183799">
    <w:abstractNumId w:val="14"/>
  </w:num>
  <w:num w:numId="29" w16cid:durableId="721291785">
    <w:abstractNumId w:val="7"/>
  </w:num>
  <w:num w:numId="30" w16cid:durableId="546796411">
    <w:abstractNumId w:val="32"/>
  </w:num>
  <w:num w:numId="31" w16cid:durableId="1220477923">
    <w:abstractNumId w:val="23"/>
  </w:num>
  <w:num w:numId="32" w16cid:durableId="1213418104">
    <w:abstractNumId w:val="9"/>
  </w:num>
  <w:num w:numId="33" w16cid:durableId="2093819262">
    <w:abstractNumId w:val="4"/>
  </w:num>
  <w:num w:numId="34" w16cid:durableId="672612647">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79E0"/>
    <w:rsid w:val="000101D1"/>
    <w:rsid w:val="00027465"/>
    <w:rsid w:val="00027927"/>
    <w:rsid w:val="00030146"/>
    <w:rsid w:val="0003100A"/>
    <w:rsid w:val="00046690"/>
    <w:rsid w:val="00047C4D"/>
    <w:rsid w:val="00051CF2"/>
    <w:rsid w:val="0005450B"/>
    <w:rsid w:val="000622F4"/>
    <w:rsid w:val="0006669D"/>
    <w:rsid w:val="00074529"/>
    <w:rsid w:val="0007687C"/>
    <w:rsid w:val="00076BEF"/>
    <w:rsid w:val="00080370"/>
    <w:rsid w:val="00080604"/>
    <w:rsid w:val="00084A88"/>
    <w:rsid w:val="00087075"/>
    <w:rsid w:val="00090E09"/>
    <w:rsid w:val="00094010"/>
    <w:rsid w:val="000961B1"/>
    <w:rsid w:val="000A039B"/>
    <w:rsid w:val="000A402E"/>
    <w:rsid w:val="000A5B64"/>
    <w:rsid w:val="000A7060"/>
    <w:rsid w:val="000B3CBA"/>
    <w:rsid w:val="000C029C"/>
    <w:rsid w:val="000C063F"/>
    <w:rsid w:val="000C5412"/>
    <w:rsid w:val="000C595C"/>
    <w:rsid w:val="000C6E5C"/>
    <w:rsid w:val="000D2771"/>
    <w:rsid w:val="000D3A7C"/>
    <w:rsid w:val="000D3CC2"/>
    <w:rsid w:val="000D5D0E"/>
    <w:rsid w:val="000D7E5E"/>
    <w:rsid w:val="000E0F74"/>
    <w:rsid w:val="000E7E25"/>
    <w:rsid w:val="000F3343"/>
    <w:rsid w:val="000F45AE"/>
    <w:rsid w:val="000F79FE"/>
    <w:rsid w:val="00100F8F"/>
    <w:rsid w:val="001021D7"/>
    <w:rsid w:val="001143DE"/>
    <w:rsid w:val="00134425"/>
    <w:rsid w:val="00135099"/>
    <w:rsid w:val="00135542"/>
    <w:rsid w:val="00137041"/>
    <w:rsid w:val="00141744"/>
    <w:rsid w:val="001427F1"/>
    <w:rsid w:val="00162A6A"/>
    <w:rsid w:val="00163D2F"/>
    <w:rsid w:val="00174B96"/>
    <w:rsid w:val="0017714F"/>
    <w:rsid w:val="00177517"/>
    <w:rsid w:val="001830C5"/>
    <w:rsid w:val="001A58A6"/>
    <w:rsid w:val="001A6D26"/>
    <w:rsid w:val="001A773D"/>
    <w:rsid w:val="001B089E"/>
    <w:rsid w:val="001B153A"/>
    <w:rsid w:val="001B54FE"/>
    <w:rsid w:val="001B60A8"/>
    <w:rsid w:val="001B7D07"/>
    <w:rsid w:val="001C51A8"/>
    <w:rsid w:val="001C7C63"/>
    <w:rsid w:val="001D1A43"/>
    <w:rsid w:val="001D67CD"/>
    <w:rsid w:val="001E03B7"/>
    <w:rsid w:val="001F1F8A"/>
    <w:rsid w:val="001F42DB"/>
    <w:rsid w:val="001F4E98"/>
    <w:rsid w:val="002028FD"/>
    <w:rsid w:val="00216816"/>
    <w:rsid w:val="00232B03"/>
    <w:rsid w:val="0023577F"/>
    <w:rsid w:val="00235E54"/>
    <w:rsid w:val="0023686B"/>
    <w:rsid w:val="00241407"/>
    <w:rsid w:val="00242577"/>
    <w:rsid w:val="00246712"/>
    <w:rsid w:val="00246EE4"/>
    <w:rsid w:val="002511DA"/>
    <w:rsid w:val="0025348C"/>
    <w:rsid w:val="00254D88"/>
    <w:rsid w:val="00255527"/>
    <w:rsid w:val="002619EA"/>
    <w:rsid w:val="00262601"/>
    <w:rsid w:val="00263860"/>
    <w:rsid w:val="002648D1"/>
    <w:rsid w:val="00270E13"/>
    <w:rsid w:val="00271123"/>
    <w:rsid w:val="0027411B"/>
    <w:rsid w:val="0027595D"/>
    <w:rsid w:val="00285C0D"/>
    <w:rsid w:val="00295014"/>
    <w:rsid w:val="00297442"/>
    <w:rsid w:val="002A0835"/>
    <w:rsid w:val="002A5DDC"/>
    <w:rsid w:val="002B0A80"/>
    <w:rsid w:val="002B0DFB"/>
    <w:rsid w:val="002B69AC"/>
    <w:rsid w:val="002B7260"/>
    <w:rsid w:val="002C0B6A"/>
    <w:rsid w:val="002C1140"/>
    <w:rsid w:val="002C368E"/>
    <w:rsid w:val="002C566D"/>
    <w:rsid w:val="002C7679"/>
    <w:rsid w:val="002D01E6"/>
    <w:rsid w:val="002D45AA"/>
    <w:rsid w:val="002D56C9"/>
    <w:rsid w:val="002E18B8"/>
    <w:rsid w:val="002E3C68"/>
    <w:rsid w:val="002E60EF"/>
    <w:rsid w:val="00306947"/>
    <w:rsid w:val="003104D3"/>
    <w:rsid w:val="00314FF0"/>
    <w:rsid w:val="00322856"/>
    <w:rsid w:val="00327452"/>
    <w:rsid w:val="00330F00"/>
    <w:rsid w:val="0033426B"/>
    <w:rsid w:val="0033496A"/>
    <w:rsid w:val="00336975"/>
    <w:rsid w:val="00336D26"/>
    <w:rsid w:val="00341743"/>
    <w:rsid w:val="00341CD1"/>
    <w:rsid w:val="00351E5A"/>
    <w:rsid w:val="00352483"/>
    <w:rsid w:val="00357CB3"/>
    <w:rsid w:val="003612D7"/>
    <w:rsid w:val="00362F79"/>
    <w:rsid w:val="00367010"/>
    <w:rsid w:val="003705E8"/>
    <w:rsid w:val="00372CEE"/>
    <w:rsid w:val="003746E7"/>
    <w:rsid w:val="00374BA5"/>
    <w:rsid w:val="00374C46"/>
    <w:rsid w:val="0037712D"/>
    <w:rsid w:val="003812E2"/>
    <w:rsid w:val="003837A5"/>
    <w:rsid w:val="003837ED"/>
    <w:rsid w:val="00384F41"/>
    <w:rsid w:val="00385BF3"/>
    <w:rsid w:val="00385D20"/>
    <w:rsid w:val="0039101C"/>
    <w:rsid w:val="003A2A1F"/>
    <w:rsid w:val="003A3680"/>
    <w:rsid w:val="003B0E05"/>
    <w:rsid w:val="003B2271"/>
    <w:rsid w:val="003B24EB"/>
    <w:rsid w:val="003B38CE"/>
    <w:rsid w:val="003C4DAE"/>
    <w:rsid w:val="003D1D0D"/>
    <w:rsid w:val="003E1030"/>
    <w:rsid w:val="003E470C"/>
    <w:rsid w:val="003F00AB"/>
    <w:rsid w:val="003F19C4"/>
    <w:rsid w:val="00404268"/>
    <w:rsid w:val="00406C71"/>
    <w:rsid w:val="00413631"/>
    <w:rsid w:val="00413841"/>
    <w:rsid w:val="00416901"/>
    <w:rsid w:val="004247C0"/>
    <w:rsid w:val="00425B2C"/>
    <w:rsid w:val="00436C38"/>
    <w:rsid w:val="00437AA7"/>
    <w:rsid w:val="00437C8A"/>
    <w:rsid w:val="00450F99"/>
    <w:rsid w:val="0045166D"/>
    <w:rsid w:val="0045471D"/>
    <w:rsid w:val="0045532E"/>
    <w:rsid w:val="00464946"/>
    <w:rsid w:val="00470519"/>
    <w:rsid w:val="00471B67"/>
    <w:rsid w:val="004773C0"/>
    <w:rsid w:val="0048250E"/>
    <w:rsid w:val="00483340"/>
    <w:rsid w:val="00484403"/>
    <w:rsid w:val="0048496A"/>
    <w:rsid w:val="00486909"/>
    <w:rsid w:val="00487DF0"/>
    <w:rsid w:val="00492F42"/>
    <w:rsid w:val="004955D5"/>
    <w:rsid w:val="004A1D4D"/>
    <w:rsid w:val="004A5783"/>
    <w:rsid w:val="004B3874"/>
    <w:rsid w:val="004C2566"/>
    <w:rsid w:val="004D214F"/>
    <w:rsid w:val="004D4505"/>
    <w:rsid w:val="004E45CD"/>
    <w:rsid w:val="004E4726"/>
    <w:rsid w:val="004E5B6E"/>
    <w:rsid w:val="004F1D60"/>
    <w:rsid w:val="0050029B"/>
    <w:rsid w:val="005051F2"/>
    <w:rsid w:val="005109A1"/>
    <w:rsid w:val="005110BA"/>
    <w:rsid w:val="0051241A"/>
    <w:rsid w:val="005155BF"/>
    <w:rsid w:val="005178B1"/>
    <w:rsid w:val="00517966"/>
    <w:rsid w:val="00517A1E"/>
    <w:rsid w:val="005221E6"/>
    <w:rsid w:val="00522B7B"/>
    <w:rsid w:val="00526EC9"/>
    <w:rsid w:val="00531AD6"/>
    <w:rsid w:val="00531D53"/>
    <w:rsid w:val="005331B7"/>
    <w:rsid w:val="005444E5"/>
    <w:rsid w:val="00547805"/>
    <w:rsid w:val="0056087C"/>
    <w:rsid w:val="00562493"/>
    <w:rsid w:val="00564AEF"/>
    <w:rsid w:val="005718B8"/>
    <w:rsid w:val="0057302B"/>
    <w:rsid w:val="0057377A"/>
    <w:rsid w:val="0057389F"/>
    <w:rsid w:val="00574EC0"/>
    <w:rsid w:val="00580FDE"/>
    <w:rsid w:val="00582D73"/>
    <w:rsid w:val="00590815"/>
    <w:rsid w:val="00592D8E"/>
    <w:rsid w:val="00595596"/>
    <w:rsid w:val="00596CEC"/>
    <w:rsid w:val="005A2088"/>
    <w:rsid w:val="005B12ED"/>
    <w:rsid w:val="005B49FC"/>
    <w:rsid w:val="005B6908"/>
    <w:rsid w:val="005B7BD3"/>
    <w:rsid w:val="005B7F65"/>
    <w:rsid w:val="005C333F"/>
    <w:rsid w:val="005C61F2"/>
    <w:rsid w:val="005C651D"/>
    <w:rsid w:val="005D2FBF"/>
    <w:rsid w:val="005D3A96"/>
    <w:rsid w:val="005D4568"/>
    <w:rsid w:val="005D65A5"/>
    <w:rsid w:val="005D6FC9"/>
    <w:rsid w:val="005E2CAF"/>
    <w:rsid w:val="005E475F"/>
    <w:rsid w:val="005E521E"/>
    <w:rsid w:val="005E6205"/>
    <w:rsid w:val="005F0B38"/>
    <w:rsid w:val="0060085D"/>
    <w:rsid w:val="00601C6A"/>
    <w:rsid w:val="0060253E"/>
    <w:rsid w:val="00603D6F"/>
    <w:rsid w:val="00603D93"/>
    <w:rsid w:val="0060722E"/>
    <w:rsid w:val="00615246"/>
    <w:rsid w:val="00615C21"/>
    <w:rsid w:val="006200AF"/>
    <w:rsid w:val="00625742"/>
    <w:rsid w:val="00625E02"/>
    <w:rsid w:val="0062742D"/>
    <w:rsid w:val="00635B51"/>
    <w:rsid w:val="006361EB"/>
    <w:rsid w:val="0064207A"/>
    <w:rsid w:val="00645A1B"/>
    <w:rsid w:val="00653263"/>
    <w:rsid w:val="00653B28"/>
    <w:rsid w:val="0066125C"/>
    <w:rsid w:val="006615B1"/>
    <w:rsid w:val="0066385B"/>
    <w:rsid w:val="00664540"/>
    <w:rsid w:val="0067138E"/>
    <w:rsid w:val="00673399"/>
    <w:rsid w:val="0067417B"/>
    <w:rsid w:val="006754E9"/>
    <w:rsid w:val="0069301C"/>
    <w:rsid w:val="0069445E"/>
    <w:rsid w:val="00695521"/>
    <w:rsid w:val="00696B65"/>
    <w:rsid w:val="006A0396"/>
    <w:rsid w:val="006A2416"/>
    <w:rsid w:val="006A2DAF"/>
    <w:rsid w:val="006A5E72"/>
    <w:rsid w:val="006A6F8A"/>
    <w:rsid w:val="006B0A2D"/>
    <w:rsid w:val="006C4419"/>
    <w:rsid w:val="006C5C5D"/>
    <w:rsid w:val="006D105D"/>
    <w:rsid w:val="006D1C74"/>
    <w:rsid w:val="006D36CC"/>
    <w:rsid w:val="006D58AE"/>
    <w:rsid w:val="006D6D22"/>
    <w:rsid w:val="006D7213"/>
    <w:rsid w:val="006E37B9"/>
    <w:rsid w:val="006E4253"/>
    <w:rsid w:val="006E65C7"/>
    <w:rsid w:val="006F4F83"/>
    <w:rsid w:val="006F7550"/>
    <w:rsid w:val="007022D7"/>
    <w:rsid w:val="00723E39"/>
    <w:rsid w:val="00730852"/>
    <w:rsid w:val="007325AC"/>
    <w:rsid w:val="007339F7"/>
    <w:rsid w:val="0073611A"/>
    <w:rsid w:val="00737EE5"/>
    <w:rsid w:val="0074384C"/>
    <w:rsid w:val="00743C49"/>
    <w:rsid w:val="00745358"/>
    <w:rsid w:val="007455B9"/>
    <w:rsid w:val="00750833"/>
    <w:rsid w:val="00751957"/>
    <w:rsid w:val="0075217F"/>
    <w:rsid w:val="00754B2E"/>
    <w:rsid w:val="00754DC1"/>
    <w:rsid w:val="0075561F"/>
    <w:rsid w:val="00760124"/>
    <w:rsid w:val="00772DAA"/>
    <w:rsid w:val="00776D1A"/>
    <w:rsid w:val="00777E83"/>
    <w:rsid w:val="007818D9"/>
    <w:rsid w:val="007827C4"/>
    <w:rsid w:val="0078657F"/>
    <w:rsid w:val="00794566"/>
    <w:rsid w:val="007A79DE"/>
    <w:rsid w:val="007B54A1"/>
    <w:rsid w:val="007B5628"/>
    <w:rsid w:val="007C48B5"/>
    <w:rsid w:val="007C7324"/>
    <w:rsid w:val="007D6661"/>
    <w:rsid w:val="007E110A"/>
    <w:rsid w:val="007E3E28"/>
    <w:rsid w:val="007E59DD"/>
    <w:rsid w:val="007E6862"/>
    <w:rsid w:val="007F6196"/>
    <w:rsid w:val="007F681F"/>
    <w:rsid w:val="008002B5"/>
    <w:rsid w:val="0080487C"/>
    <w:rsid w:val="00804F99"/>
    <w:rsid w:val="00812A0B"/>
    <w:rsid w:val="00814172"/>
    <w:rsid w:val="00814CB9"/>
    <w:rsid w:val="0082011A"/>
    <w:rsid w:val="00821B8D"/>
    <w:rsid w:val="008275AF"/>
    <w:rsid w:val="008315D7"/>
    <w:rsid w:val="00834FD9"/>
    <w:rsid w:val="00837867"/>
    <w:rsid w:val="0085461A"/>
    <w:rsid w:val="0086669C"/>
    <w:rsid w:val="00871050"/>
    <w:rsid w:val="00872C59"/>
    <w:rsid w:val="008739F0"/>
    <w:rsid w:val="00874959"/>
    <w:rsid w:val="008759FE"/>
    <w:rsid w:val="0088009B"/>
    <w:rsid w:val="0088203B"/>
    <w:rsid w:val="00882A3A"/>
    <w:rsid w:val="00885029"/>
    <w:rsid w:val="00890B6D"/>
    <w:rsid w:val="00891D27"/>
    <w:rsid w:val="008921EC"/>
    <w:rsid w:val="00896757"/>
    <w:rsid w:val="00897417"/>
    <w:rsid w:val="008975AC"/>
    <w:rsid w:val="008A5153"/>
    <w:rsid w:val="008C541E"/>
    <w:rsid w:val="008D14D4"/>
    <w:rsid w:val="008D4AE2"/>
    <w:rsid w:val="008E1073"/>
    <w:rsid w:val="008E20EF"/>
    <w:rsid w:val="008E399C"/>
    <w:rsid w:val="008E7FB7"/>
    <w:rsid w:val="00904D03"/>
    <w:rsid w:val="009059E5"/>
    <w:rsid w:val="00912177"/>
    <w:rsid w:val="00914013"/>
    <w:rsid w:val="009170F0"/>
    <w:rsid w:val="00917F89"/>
    <w:rsid w:val="00921105"/>
    <w:rsid w:val="00921859"/>
    <w:rsid w:val="0092420B"/>
    <w:rsid w:val="00926C4D"/>
    <w:rsid w:val="00933FF6"/>
    <w:rsid w:val="00935F62"/>
    <w:rsid w:val="009374D7"/>
    <w:rsid w:val="009422C6"/>
    <w:rsid w:val="00943334"/>
    <w:rsid w:val="009439B1"/>
    <w:rsid w:val="00946E1A"/>
    <w:rsid w:val="00947110"/>
    <w:rsid w:val="00951BE3"/>
    <w:rsid w:val="009551BB"/>
    <w:rsid w:val="009618B4"/>
    <w:rsid w:val="00961AA6"/>
    <w:rsid w:val="00962CEE"/>
    <w:rsid w:val="00970486"/>
    <w:rsid w:val="00981FE2"/>
    <w:rsid w:val="00982030"/>
    <w:rsid w:val="0098514A"/>
    <w:rsid w:val="00987E8B"/>
    <w:rsid w:val="0099223C"/>
    <w:rsid w:val="00995210"/>
    <w:rsid w:val="009969E4"/>
    <w:rsid w:val="009B2E2F"/>
    <w:rsid w:val="009D127D"/>
    <w:rsid w:val="009D441E"/>
    <w:rsid w:val="009D798C"/>
    <w:rsid w:val="009E20EC"/>
    <w:rsid w:val="009E26B1"/>
    <w:rsid w:val="009F7136"/>
    <w:rsid w:val="009F7167"/>
    <w:rsid w:val="009F749A"/>
    <w:rsid w:val="00A03692"/>
    <w:rsid w:val="00A04227"/>
    <w:rsid w:val="00A05D0F"/>
    <w:rsid w:val="00A07A4A"/>
    <w:rsid w:val="00A10BFB"/>
    <w:rsid w:val="00A125CA"/>
    <w:rsid w:val="00A2094F"/>
    <w:rsid w:val="00A224F3"/>
    <w:rsid w:val="00A24787"/>
    <w:rsid w:val="00A27CF2"/>
    <w:rsid w:val="00A314B4"/>
    <w:rsid w:val="00A31BA5"/>
    <w:rsid w:val="00A35007"/>
    <w:rsid w:val="00A4038F"/>
    <w:rsid w:val="00A46728"/>
    <w:rsid w:val="00A53128"/>
    <w:rsid w:val="00A549F3"/>
    <w:rsid w:val="00A54F64"/>
    <w:rsid w:val="00A54F90"/>
    <w:rsid w:val="00A55AC6"/>
    <w:rsid w:val="00A60D50"/>
    <w:rsid w:val="00A61952"/>
    <w:rsid w:val="00A61FA1"/>
    <w:rsid w:val="00A631A5"/>
    <w:rsid w:val="00A63245"/>
    <w:rsid w:val="00A6594A"/>
    <w:rsid w:val="00A71311"/>
    <w:rsid w:val="00A71A80"/>
    <w:rsid w:val="00A71AE5"/>
    <w:rsid w:val="00A74C3C"/>
    <w:rsid w:val="00A760C6"/>
    <w:rsid w:val="00A80009"/>
    <w:rsid w:val="00A8133E"/>
    <w:rsid w:val="00A87EE5"/>
    <w:rsid w:val="00A917B2"/>
    <w:rsid w:val="00A923BA"/>
    <w:rsid w:val="00AA075B"/>
    <w:rsid w:val="00AA3034"/>
    <w:rsid w:val="00AA3F5F"/>
    <w:rsid w:val="00AA458B"/>
    <w:rsid w:val="00AB0546"/>
    <w:rsid w:val="00AC44B5"/>
    <w:rsid w:val="00AD482F"/>
    <w:rsid w:val="00AD6484"/>
    <w:rsid w:val="00AE0476"/>
    <w:rsid w:val="00AE405B"/>
    <w:rsid w:val="00AE4B76"/>
    <w:rsid w:val="00AE4E7E"/>
    <w:rsid w:val="00AF0BC1"/>
    <w:rsid w:val="00AF4130"/>
    <w:rsid w:val="00B059BC"/>
    <w:rsid w:val="00B104C2"/>
    <w:rsid w:val="00B1654D"/>
    <w:rsid w:val="00B22C74"/>
    <w:rsid w:val="00B27707"/>
    <w:rsid w:val="00B41F9C"/>
    <w:rsid w:val="00B42725"/>
    <w:rsid w:val="00B511CB"/>
    <w:rsid w:val="00B60CA4"/>
    <w:rsid w:val="00B63F63"/>
    <w:rsid w:val="00B71228"/>
    <w:rsid w:val="00B73D3E"/>
    <w:rsid w:val="00B80F3B"/>
    <w:rsid w:val="00B81E8E"/>
    <w:rsid w:val="00B82864"/>
    <w:rsid w:val="00B83715"/>
    <w:rsid w:val="00B9144F"/>
    <w:rsid w:val="00B925D6"/>
    <w:rsid w:val="00BA0E90"/>
    <w:rsid w:val="00BA3D56"/>
    <w:rsid w:val="00BA445C"/>
    <w:rsid w:val="00BC2D44"/>
    <w:rsid w:val="00BC4269"/>
    <w:rsid w:val="00BD549D"/>
    <w:rsid w:val="00BD5D53"/>
    <w:rsid w:val="00BD70D7"/>
    <w:rsid w:val="00BE36D4"/>
    <w:rsid w:val="00BF68D6"/>
    <w:rsid w:val="00C05E6B"/>
    <w:rsid w:val="00C10B48"/>
    <w:rsid w:val="00C1215C"/>
    <w:rsid w:val="00C12A29"/>
    <w:rsid w:val="00C130C5"/>
    <w:rsid w:val="00C175D0"/>
    <w:rsid w:val="00C17C7B"/>
    <w:rsid w:val="00C24D6E"/>
    <w:rsid w:val="00C24D80"/>
    <w:rsid w:val="00C2591C"/>
    <w:rsid w:val="00C2727A"/>
    <w:rsid w:val="00C34069"/>
    <w:rsid w:val="00C34F24"/>
    <w:rsid w:val="00C3648F"/>
    <w:rsid w:val="00C37B96"/>
    <w:rsid w:val="00C415BD"/>
    <w:rsid w:val="00C4391A"/>
    <w:rsid w:val="00C5506F"/>
    <w:rsid w:val="00C66642"/>
    <w:rsid w:val="00C66E7C"/>
    <w:rsid w:val="00C7019C"/>
    <w:rsid w:val="00C71153"/>
    <w:rsid w:val="00C74074"/>
    <w:rsid w:val="00C85E12"/>
    <w:rsid w:val="00C951C8"/>
    <w:rsid w:val="00C97351"/>
    <w:rsid w:val="00CA3EFE"/>
    <w:rsid w:val="00CA5018"/>
    <w:rsid w:val="00CA7929"/>
    <w:rsid w:val="00CC00F0"/>
    <w:rsid w:val="00CC4989"/>
    <w:rsid w:val="00CD0575"/>
    <w:rsid w:val="00CD0736"/>
    <w:rsid w:val="00CF14DB"/>
    <w:rsid w:val="00CF273B"/>
    <w:rsid w:val="00D02E1E"/>
    <w:rsid w:val="00D03276"/>
    <w:rsid w:val="00D03A31"/>
    <w:rsid w:val="00D075B2"/>
    <w:rsid w:val="00D10E6B"/>
    <w:rsid w:val="00D15E61"/>
    <w:rsid w:val="00D2504C"/>
    <w:rsid w:val="00D27CE5"/>
    <w:rsid w:val="00D3340D"/>
    <w:rsid w:val="00D366EB"/>
    <w:rsid w:val="00D37075"/>
    <w:rsid w:val="00D42AE0"/>
    <w:rsid w:val="00D42B01"/>
    <w:rsid w:val="00D47920"/>
    <w:rsid w:val="00D5245E"/>
    <w:rsid w:val="00D53C6D"/>
    <w:rsid w:val="00D543E0"/>
    <w:rsid w:val="00D570C0"/>
    <w:rsid w:val="00D64AEC"/>
    <w:rsid w:val="00D6646B"/>
    <w:rsid w:val="00D72117"/>
    <w:rsid w:val="00D72773"/>
    <w:rsid w:val="00D73F44"/>
    <w:rsid w:val="00D74D50"/>
    <w:rsid w:val="00D84A19"/>
    <w:rsid w:val="00D84B61"/>
    <w:rsid w:val="00D9025B"/>
    <w:rsid w:val="00D946B4"/>
    <w:rsid w:val="00DA1AD5"/>
    <w:rsid w:val="00DB1FA2"/>
    <w:rsid w:val="00DB3594"/>
    <w:rsid w:val="00DB3CAD"/>
    <w:rsid w:val="00DC2BE3"/>
    <w:rsid w:val="00DC3B6A"/>
    <w:rsid w:val="00DC5128"/>
    <w:rsid w:val="00DC7EF3"/>
    <w:rsid w:val="00DD1079"/>
    <w:rsid w:val="00DD4892"/>
    <w:rsid w:val="00DD53C0"/>
    <w:rsid w:val="00DE2170"/>
    <w:rsid w:val="00DE55D4"/>
    <w:rsid w:val="00DE6056"/>
    <w:rsid w:val="00DE75CD"/>
    <w:rsid w:val="00DF042B"/>
    <w:rsid w:val="00DF1E78"/>
    <w:rsid w:val="00DF25F0"/>
    <w:rsid w:val="00DF6538"/>
    <w:rsid w:val="00E056B7"/>
    <w:rsid w:val="00E069C7"/>
    <w:rsid w:val="00E122D8"/>
    <w:rsid w:val="00E129DD"/>
    <w:rsid w:val="00E166A1"/>
    <w:rsid w:val="00E21079"/>
    <w:rsid w:val="00E27AC0"/>
    <w:rsid w:val="00E360E1"/>
    <w:rsid w:val="00E37E95"/>
    <w:rsid w:val="00E41464"/>
    <w:rsid w:val="00E419ED"/>
    <w:rsid w:val="00E4232E"/>
    <w:rsid w:val="00E426A5"/>
    <w:rsid w:val="00E4439B"/>
    <w:rsid w:val="00E45855"/>
    <w:rsid w:val="00E6268C"/>
    <w:rsid w:val="00E64676"/>
    <w:rsid w:val="00E66804"/>
    <w:rsid w:val="00E67836"/>
    <w:rsid w:val="00E733E4"/>
    <w:rsid w:val="00E777AC"/>
    <w:rsid w:val="00E81FD6"/>
    <w:rsid w:val="00E92438"/>
    <w:rsid w:val="00E93175"/>
    <w:rsid w:val="00E936DD"/>
    <w:rsid w:val="00E9761B"/>
    <w:rsid w:val="00EA096E"/>
    <w:rsid w:val="00EA33E0"/>
    <w:rsid w:val="00EA42BA"/>
    <w:rsid w:val="00EA5745"/>
    <w:rsid w:val="00EA6A5E"/>
    <w:rsid w:val="00EB73EE"/>
    <w:rsid w:val="00EC25D9"/>
    <w:rsid w:val="00ED05E7"/>
    <w:rsid w:val="00ED0FB8"/>
    <w:rsid w:val="00ED15E0"/>
    <w:rsid w:val="00ED34C4"/>
    <w:rsid w:val="00ED6551"/>
    <w:rsid w:val="00ED7599"/>
    <w:rsid w:val="00EE43EE"/>
    <w:rsid w:val="00EE5119"/>
    <w:rsid w:val="00EF1B10"/>
    <w:rsid w:val="00EF24E1"/>
    <w:rsid w:val="00EF53B8"/>
    <w:rsid w:val="00EF5D48"/>
    <w:rsid w:val="00EF6131"/>
    <w:rsid w:val="00F031AB"/>
    <w:rsid w:val="00F0516A"/>
    <w:rsid w:val="00F05B2D"/>
    <w:rsid w:val="00F06D2A"/>
    <w:rsid w:val="00F070CF"/>
    <w:rsid w:val="00F073B3"/>
    <w:rsid w:val="00F1424F"/>
    <w:rsid w:val="00F22430"/>
    <w:rsid w:val="00F22AF9"/>
    <w:rsid w:val="00F22C45"/>
    <w:rsid w:val="00F238F5"/>
    <w:rsid w:val="00F26321"/>
    <w:rsid w:val="00F30E9A"/>
    <w:rsid w:val="00F34828"/>
    <w:rsid w:val="00F40178"/>
    <w:rsid w:val="00F41909"/>
    <w:rsid w:val="00F47ABC"/>
    <w:rsid w:val="00F519BB"/>
    <w:rsid w:val="00F538CD"/>
    <w:rsid w:val="00F56CAD"/>
    <w:rsid w:val="00F57CBC"/>
    <w:rsid w:val="00F62710"/>
    <w:rsid w:val="00F63801"/>
    <w:rsid w:val="00F70901"/>
    <w:rsid w:val="00F72717"/>
    <w:rsid w:val="00F84E3B"/>
    <w:rsid w:val="00F9167B"/>
    <w:rsid w:val="00F97F86"/>
    <w:rsid w:val="00FA4AED"/>
    <w:rsid w:val="00FA7C2E"/>
    <w:rsid w:val="00FB1EFA"/>
    <w:rsid w:val="00FC362C"/>
    <w:rsid w:val="00FD0C21"/>
    <w:rsid w:val="00FD201C"/>
    <w:rsid w:val="00FD3732"/>
    <w:rsid w:val="00FE22BB"/>
    <w:rsid w:val="00FE501C"/>
    <w:rsid w:val="00FF2615"/>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32294694"/>
  <w15:docId w15:val="{5FB957D7-5AF1-4E7D-8BCC-A6A45ED65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AL Encabezado,Encabezado AL"/>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aliases w:val="Normal (Web)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Manuel Vergara Paez e Ingrid Parra García,No Spacing,A1,Formato,Sin espaciado11,PONAL,No Spacing Car Car Car,No Spacing Car Car,Sin espaciado3,Sin espaciado2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rmaltextrun">
    <w:name w:val="normaltextrun"/>
    <w:basedOn w:val="Fuentedeprrafopredeter"/>
    <w:rsid w:val="00E360E1"/>
  </w:style>
  <w:style w:type="character" w:customStyle="1" w:styleId="eop">
    <w:name w:val="eop"/>
    <w:basedOn w:val="Fuentedeprrafopredeter"/>
    <w:rsid w:val="00E360E1"/>
  </w:style>
  <w:style w:type="paragraph" w:customStyle="1" w:styleId="paragraph">
    <w:name w:val="paragraph"/>
    <w:basedOn w:val="Normal"/>
    <w:rsid w:val="00E360E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E360E1"/>
    <w:rPr>
      <w:sz w:val="16"/>
      <w:szCs w:val="16"/>
    </w:rPr>
  </w:style>
  <w:style w:type="paragraph" w:styleId="Textocomentario">
    <w:name w:val="annotation text"/>
    <w:basedOn w:val="Normal"/>
    <w:link w:val="TextocomentarioCar"/>
    <w:rsid w:val="00E360E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360E1"/>
    <w:rPr>
      <w:lang w:val="es-ES" w:eastAsia="es-ES"/>
    </w:rPr>
  </w:style>
  <w:style w:type="paragraph" w:styleId="Sangra2detindependiente">
    <w:name w:val="Body Text Indent 2"/>
    <w:basedOn w:val="Normal"/>
    <w:link w:val="Sangra2detindependienteCar"/>
    <w:semiHidden/>
    <w:unhideWhenUsed/>
    <w:rsid w:val="00C12A29"/>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C12A29"/>
    <w:rPr>
      <w:rFonts w:ascii="Arial" w:hAnsi="Arial" w:cs="Arial"/>
      <w:lang w:val="es-ES_tradnl" w:eastAsia="es-ES"/>
    </w:rPr>
  </w:style>
  <w:style w:type="character" w:customStyle="1" w:styleId="NormalWebCar">
    <w:name w:val="Normal (Web) Car"/>
    <w:aliases w:val="Normal (Web) Car Car Car"/>
    <w:link w:val="NormalWeb"/>
    <w:uiPriority w:val="99"/>
    <w:qFormat/>
    <w:rsid w:val="00C12A29"/>
    <w:rPr>
      <w:sz w:val="24"/>
      <w:szCs w:val="24"/>
    </w:rPr>
  </w:style>
  <w:style w:type="character" w:customStyle="1" w:styleId="markq8ecydevw">
    <w:name w:val="markq8ecydevw"/>
    <w:basedOn w:val="Fuentedeprrafopredeter"/>
    <w:rsid w:val="00C12A29"/>
  </w:style>
  <w:style w:type="character" w:customStyle="1" w:styleId="NoSpacingChar">
    <w:name w:val="No Spacing Char"/>
    <w:link w:val="Sinespaciado1"/>
    <w:qFormat/>
    <w:locked/>
    <w:rsid w:val="00AA458B"/>
    <w:rPr>
      <w:sz w:val="24"/>
      <w:szCs w:val="24"/>
      <w:lang w:eastAsia="es-ES"/>
    </w:rPr>
  </w:style>
  <w:style w:type="paragraph" w:customStyle="1" w:styleId="Default">
    <w:name w:val="Default"/>
    <w:link w:val="DefaultCar"/>
    <w:rsid w:val="00074529"/>
    <w:pPr>
      <w:suppressAutoHyphens/>
      <w:autoSpaceDE w:val="0"/>
    </w:pPr>
    <w:rPr>
      <w:rFonts w:eastAsia="Calibri"/>
      <w:color w:val="000000"/>
      <w:sz w:val="24"/>
      <w:szCs w:val="24"/>
      <w:lang w:eastAsia="ar-SA"/>
    </w:rPr>
  </w:style>
  <w:style w:type="character" w:customStyle="1" w:styleId="DefaultCar">
    <w:name w:val="Default Car"/>
    <w:link w:val="Default"/>
    <w:locked/>
    <w:rsid w:val="00074529"/>
    <w:rPr>
      <w:rFonts w:eastAsia="Calibri"/>
      <w:color w:val="000000"/>
      <w:sz w:val="24"/>
      <w:szCs w:val="24"/>
      <w:lang w:eastAsia="ar-SA"/>
    </w:rPr>
  </w:style>
  <w:style w:type="character" w:styleId="Mencinsinresolver">
    <w:name w:val="Unresolved Mention"/>
    <w:basedOn w:val="Fuentedeprrafopredeter"/>
    <w:uiPriority w:val="99"/>
    <w:semiHidden/>
    <w:unhideWhenUsed/>
    <w:rsid w:val="00C3648F"/>
    <w:rPr>
      <w:color w:val="605E5C"/>
      <w:shd w:val="clear" w:color="auto" w:fill="E1DFDD"/>
    </w:rPr>
  </w:style>
  <w:style w:type="paragraph" w:styleId="Revisin">
    <w:name w:val="Revision"/>
    <w:hidden/>
    <w:uiPriority w:val="99"/>
    <w:semiHidden/>
    <w:rsid w:val="00A80009"/>
    <w:rPr>
      <w:rFonts w:ascii="Arial" w:hAnsi="Arial" w:cs="Arial"/>
      <w:lang w:val="es-ES_tradnl" w:eastAsia="es-ES"/>
    </w:rPr>
  </w:style>
  <w:style w:type="character" w:styleId="Textodelmarcadordeposicin">
    <w:name w:val="Placeholder Text"/>
    <w:uiPriority w:val="99"/>
    <w:semiHidden/>
    <w:rsid w:val="000F45AE"/>
    <w:rPr>
      <w:color w:val="808080"/>
    </w:rPr>
  </w:style>
  <w:style w:type="paragraph" w:styleId="Lista2">
    <w:name w:val="List 2"/>
    <w:basedOn w:val="Normal"/>
    <w:rsid w:val="007B5628"/>
    <w:pPr>
      <w:autoSpaceDE/>
      <w:autoSpaceDN/>
      <w:ind w:left="566" w:hanging="283"/>
      <w:contextualSpacing/>
    </w:pPr>
    <w:rPr>
      <w:rFonts w:ascii="Times New Roman" w:hAnsi="Times New Roman" w:cs="Times New Roman"/>
      <w:sz w:val="24"/>
      <w:szCs w:val="24"/>
      <w:lang w:val="es-CO"/>
    </w:rPr>
  </w:style>
  <w:style w:type="paragraph" w:styleId="Asuntodelcomentario">
    <w:name w:val="annotation subject"/>
    <w:basedOn w:val="Textocomentario"/>
    <w:next w:val="Textocomentario"/>
    <w:link w:val="AsuntodelcomentarioCar"/>
    <w:semiHidden/>
    <w:unhideWhenUsed/>
    <w:rsid w:val="009E20E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semiHidden/>
    <w:rsid w:val="009E20EC"/>
    <w:rPr>
      <w:rFonts w:ascii="Arial" w:hAnsi="Arial" w:cs="Arial"/>
      <w:b/>
      <w:bCs/>
      <w:lang w:val="es-ES_tradnl" w:eastAsia="es-ES"/>
    </w:rPr>
  </w:style>
  <w:style w:type="character" w:customStyle="1" w:styleId="SinespaciadoCar">
    <w:name w:val="Sin espaciado Car"/>
    <w:aliases w:val="Aries Car,k Car,Manuel Vergara Paez e Ingrid Parra García Car,No Spacing Car,A1 Car,Formato Car,Sin espaciado11 Car,PONAL Car,No Spacing Car Car Car Car,No Spacing Car Car Car1,Sin espaciado3 Car,Sin espaciado21 Car"/>
    <w:link w:val="Sinespaciado"/>
    <w:uiPriority w:val="1"/>
    <w:qFormat/>
    <w:rsid w:val="00372CEE"/>
    <w:rPr>
      <w:sz w:val="24"/>
      <w:szCs w:val="24"/>
      <w:lang w:eastAsia="es-ES"/>
    </w:rPr>
  </w:style>
  <w:style w:type="paragraph" w:customStyle="1" w:styleId="xmsonormal">
    <w:name w:val="x_msonormal"/>
    <w:basedOn w:val="Normal"/>
    <w:rsid w:val="00603D9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603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042670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81514553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2345394">
      <w:bodyDiv w:val="1"/>
      <w:marLeft w:val="0"/>
      <w:marRight w:val="0"/>
      <w:marTop w:val="0"/>
      <w:marBottom w:val="0"/>
      <w:divBdr>
        <w:top w:val="none" w:sz="0" w:space="0" w:color="auto"/>
        <w:left w:val="none" w:sz="0" w:space="0" w:color="auto"/>
        <w:bottom w:val="none" w:sz="0" w:space="0" w:color="auto"/>
        <w:right w:val="none" w:sz="0" w:space="0" w:color="auto"/>
      </w:divBdr>
    </w:div>
    <w:div w:id="1470246974">
      <w:bodyDiv w:val="1"/>
      <w:marLeft w:val="0"/>
      <w:marRight w:val="0"/>
      <w:marTop w:val="0"/>
      <w:marBottom w:val="0"/>
      <w:divBdr>
        <w:top w:val="none" w:sz="0" w:space="0" w:color="auto"/>
        <w:left w:val="none" w:sz="0" w:space="0" w:color="auto"/>
        <w:bottom w:val="none" w:sz="0" w:space="0" w:color="auto"/>
        <w:right w:val="none" w:sz="0" w:space="0" w:color="auto"/>
      </w:divBdr>
    </w:div>
    <w:div w:id="1858495169">
      <w:bodyDiv w:val="1"/>
      <w:marLeft w:val="0"/>
      <w:marRight w:val="0"/>
      <w:marTop w:val="0"/>
      <w:marBottom w:val="0"/>
      <w:divBdr>
        <w:top w:val="none" w:sz="0" w:space="0" w:color="auto"/>
        <w:left w:val="none" w:sz="0" w:space="0" w:color="auto"/>
        <w:bottom w:val="none" w:sz="0" w:space="0" w:color="auto"/>
        <w:right w:val="none" w:sz="0" w:space="0" w:color="auto"/>
      </w:divBdr>
    </w:div>
    <w:div w:id="1936014757">
      <w:bodyDiv w:val="1"/>
      <w:marLeft w:val="0"/>
      <w:marRight w:val="0"/>
      <w:marTop w:val="0"/>
      <w:marBottom w:val="0"/>
      <w:divBdr>
        <w:top w:val="none" w:sz="0" w:space="0" w:color="auto"/>
        <w:left w:val="none" w:sz="0" w:space="0" w:color="auto"/>
        <w:bottom w:val="none" w:sz="0" w:space="0" w:color="auto"/>
        <w:right w:val="none" w:sz="0" w:space="0" w:color="auto"/>
      </w:divBdr>
    </w:div>
    <w:div w:id="1953441332">
      <w:bodyDiv w:val="1"/>
      <w:marLeft w:val="0"/>
      <w:marRight w:val="0"/>
      <w:marTop w:val="0"/>
      <w:marBottom w:val="0"/>
      <w:divBdr>
        <w:top w:val="none" w:sz="0" w:space="0" w:color="auto"/>
        <w:left w:val="none" w:sz="0" w:space="0" w:color="auto"/>
        <w:bottom w:val="none" w:sz="0" w:space="0" w:color="auto"/>
        <w:right w:val="none" w:sz="0" w:space="0" w:color="auto"/>
      </w:divBdr>
    </w:div>
    <w:div w:id="2116249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449055-E2AE-4FB1-8B11-3D49EAC19E47}">
  <we:reference id="wa104124372" version="1.2.0.0" store="es-ES" storeType="OMEX"/>
  <we:alternateReferences>
    <we:reference id="WA104124372" version="1.2.0.0" store="WA104124372"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A16A-8EB4-46EE-B69C-8D87BFDC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Pages>
  <Words>1958</Words>
  <Characters>10772</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JULIET ADRIANA HERRERA PINZON</cp:lastModifiedBy>
  <cp:revision>73</cp:revision>
  <cp:lastPrinted>2022-10-31T17:01:00Z</cp:lastPrinted>
  <dcterms:created xsi:type="dcterms:W3CDTF">2022-10-27T21:06:00Z</dcterms:created>
  <dcterms:modified xsi:type="dcterms:W3CDTF">2026-10-20T14:01:00Z</dcterms:modified>
</cp:coreProperties>
</file>