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290C5" w14:textId="21B0B6B3" w:rsidR="00F84AEF" w:rsidRDefault="00646E14" w:rsidP="00F84AEF">
      <w:pPr>
        <w:spacing w:after="0" w:line="240" w:lineRule="auto"/>
        <w:jc w:val="center"/>
        <w:rPr>
          <w:rFonts w:ascii="Arial" w:hAnsi="Arial" w:cs="Arial"/>
          <w:b/>
        </w:rPr>
      </w:pPr>
      <w:r w:rsidRPr="007018EB">
        <w:rPr>
          <w:rFonts w:ascii="Arial" w:hAnsi="Arial" w:cs="Arial"/>
          <w:b/>
        </w:rPr>
        <w:t>ANEXO</w:t>
      </w:r>
      <w:r w:rsidR="00416E8B" w:rsidRPr="007018EB">
        <w:rPr>
          <w:rFonts w:ascii="Arial" w:hAnsi="Arial" w:cs="Arial"/>
          <w:b/>
        </w:rPr>
        <w:t xml:space="preserve"> No 5</w:t>
      </w:r>
    </w:p>
    <w:p w14:paraId="5E0A7DF4" w14:textId="77777777" w:rsidR="00710E33" w:rsidRDefault="00710E33" w:rsidP="00F84AEF">
      <w:pPr>
        <w:spacing w:after="0" w:line="240" w:lineRule="auto"/>
        <w:jc w:val="center"/>
        <w:rPr>
          <w:rFonts w:ascii="Arial" w:hAnsi="Arial" w:cs="Arial"/>
          <w:b/>
          <w:sz w:val="20"/>
          <w:szCs w:val="20"/>
        </w:rPr>
      </w:pPr>
    </w:p>
    <w:p w14:paraId="27A836BB" w14:textId="77777777" w:rsidR="00A84C87" w:rsidRPr="004F3FBB" w:rsidRDefault="00A84C87" w:rsidP="00A84C87">
      <w:pPr>
        <w:ind w:right="-660"/>
        <w:jc w:val="center"/>
        <w:rPr>
          <w:rFonts w:ascii="Arial" w:hAnsi="Arial" w:cs="Arial"/>
          <w:b/>
          <w:sz w:val="21"/>
          <w:szCs w:val="21"/>
        </w:rPr>
      </w:pPr>
      <w:r w:rsidRPr="004F3FBB">
        <w:rPr>
          <w:rFonts w:ascii="Arial" w:hAnsi="Arial" w:cs="Arial"/>
          <w:b/>
          <w:sz w:val="21"/>
          <w:szCs w:val="21"/>
        </w:rPr>
        <w:t>OBLIGACIONES DE LA DIRECCIÓN DE BIENESTAR SOCIAL Y FAMILIA - POLICÍA NACIONAL</w:t>
      </w:r>
    </w:p>
    <w:p w14:paraId="7B486A96" w14:textId="77777777" w:rsidR="00A84C87" w:rsidRPr="004F3FBB" w:rsidRDefault="00A84C87" w:rsidP="00A84C87">
      <w:pPr>
        <w:ind w:right="-660"/>
        <w:jc w:val="center"/>
        <w:rPr>
          <w:rFonts w:ascii="Arial" w:hAnsi="Arial" w:cs="Arial"/>
          <w:b/>
          <w:sz w:val="21"/>
          <w:szCs w:val="21"/>
        </w:rPr>
      </w:pPr>
    </w:p>
    <w:p w14:paraId="242E07B6" w14:textId="77777777"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 xml:space="preserve">Poner a disposición del </w:t>
      </w:r>
      <w:r w:rsidRPr="00677CB6">
        <w:rPr>
          <w:rFonts w:ascii="Arial" w:hAnsi="Arial" w:cs="Arial"/>
          <w:b/>
          <w:sz w:val="21"/>
          <w:szCs w:val="21"/>
        </w:rPr>
        <w:t xml:space="preserve">CONTRATISTA </w:t>
      </w:r>
      <w:r w:rsidRPr="00677CB6">
        <w:rPr>
          <w:rFonts w:ascii="Arial" w:hAnsi="Arial" w:cs="Arial"/>
          <w:sz w:val="21"/>
          <w:szCs w:val="21"/>
        </w:rPr>
        <w:t>los bienes y lugares que se requieran para la ejecución y entrega del objeto contratado.</w:t>
      </w:r>
    </w:p>
    <w:p w14:paraId="547268CF" w14:textId="77777777" w:rsidR="00A84C87" w:rsidRPr="00677CB6" w:rsidRDefault="00A84C87" w:rsidP="00A84C87">
      <w:pPr>
        <w:spacing w:after="0" w:line="240" w:lineRule="auto"/>
        <w:ind w:left="720" w:right="-660"/>
        <w:jc w:val="both"/>
        <w:rPr>
          <w:rFonts w:ascii="Arial" w:hAnsi="Arial" w:cs="Arial"/>
          <w:sz w:val="21"/>
          <w:szCs w:val="21"/>
        </w:rPr>
      </w:pPr>
    </w:p>
    <w:p w14:paraId="14EA977A" w14:textId="77777777" w:rsidR="00A84C87" w:rsidRDefault="00A84C87" w:rsidP="00A84C87">
      <w:pPr>
        <w:numPr>
          <w:ilvl w:val="0"/>
          <w:numId w:val="1"/>
        </w:numPr>
        <w:spacing w:after="0" w:line="240" w:lineRule="auto"/>
        <w:ind w:right="-660"/>
        <w:jc w:val="both"/>
        <w:rPr>
          <w:rFonts w:ascii="Arial" w:hAnsi="Arial" w:cs="Arial"/>
          <w:b/>
          <w:sz w:val="21"/>
          <w:szCs w:val="21"/>
        </w:rPr>
      </w:pPr>
      <w:r w:rsidRPr="00677CB6">
        <w:rPr>
          <w:rFonts w:ascii="Arial" w:hAnsi="Arial" w:cs="Arial"/>
          <w:sz w:val="21"/>
          <w:szCs w:val="21"/>
        </w:rPr>
        <w:t>Una vez se surta el proceso de contratación estatal, asignar un Supervisor, a través de quien la</w:t>
      </w:r>
      <w:r w:rsidRPr="00677CB6">
        <w:rPr>
          <w:rFonts w:ascii="Arial" w:hAnsi="Arial" w:cs="Arial"/>
          <w:b/>
          <w:sz w:val="21"/>
          <w:szCs w:val="21"/>
        </w:rPr>
        <w:t xml:space="preserve"> DIRECCIÓN DE BIENESTAR SOCIAL Y FAMILIA - POLICÍA NACIONAL</w:t>
      </w:r>
      <w:r w:rsidRPr="00677CB6">
        <w:rPr>
          <w:rFonts w:ascii="Arial" w:hAnsi="Arial" w:cs="Arial"/>
          <w:sz w:val="21"/>
          <w:szCs w:val="21"/>
        </w:rPr>
        <w:t xml:space="preserve"> mantendrá la interlocución permanente y directa con el</w:t>
      </w:r>
      <w:r w:rsidRPr="00677CB6">
        <w:rPr>
          <w:rFonts w:ascii="Arial" w:hAnsi="Arial" w:cs="Arial"/>
          <w:b/>
          <w:sz w:val="21"/>
          <w:szCs w:val="21"/>
        </w:rPr>
        <w:t xml:space="preserve"> CONTRATISTA</w:t>
      </w:r>
      <w:r w:rsidRPr="00677CB6">
        <w:rPr>
          <w:rFonts w:ascii="Arial" w:hAnsi="Arial" w:cs="Arial"/>
          <w:sz w:val="21"/>
          <w:szCs w:val="21"/>
        </w:rPr>
        <w:t>.</w:t>
      </w:r>
      <w:r w:rsidRPr="00677CB6">
        <w:rPr>
          <w:rFonts w:ascii="Arial" w:hAnsi="Arial" w:cs="Arial"/>
          <w:b/>
          <w:sz w:val="21"/>
          <w:szCs w:val="21"/>
        </w:rPr>
        <w:t xml:space="preserve"> </w:t>
      </w:r>
    </w:p>
    <w:p w14:paraId="0CA2F072" w14:textId="77777777" w:rsidR="00A84C87" w:rsidRPr="00677CB6" w:rsidRDefault="00A84C87" w:rsidP="00A84C87">
      <w:pPr>
        <w:spacing w:after="0" w:line="240" w:lineRule="auto"/>
        <w:ind w:right="-660"/>
        <w:jc w:val="both"/>
        <w:rPr>
          <w:rFonts w:ascii="Arial" w:hAnsi="Arial" w:cs="Arial"/>
          <w:b/>
          <w:sz w:val="21"/>
          <w:szCs w:val="21"/>
        </w:rPr>
      </w:pPr>
    </w:p>
    <w:p w14:paraId="06C1EC4E" w14:textId="27229C43"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 xml:space="preserve">Ejercer el control sobre el cumplimiento del contrato a través del Supervisor designado para el efecto, exigiéndole la ejecución idónea y oportuna del objeto a contratar. </w:t>
      </w:r>
    </w:p>
    <w:p w14:paraId="00536BE4" w14:textId="77777777" w:rsidR="00A84C87" w:rsidRPr="00677CB6" w:rsidRDefault="00A84C87" w:rsidP="00A84C87">
      <w:pPr>
        <w:spacing w:after="0" w:line="240" w:lineRule="auto"/>
        <w:ind w:right="-660"/>
        <w:jc w:val="both"/>
        <w:rPr>
          <w:rFonts w:ascii="Arial" w:hAnsi="Arial" w:cs="Arial"/>
          <w:sz w:val="21"/>
          <w:szCs w:val="21"/>
        </w:rPr>
      </w:pPr>
    </w:p>
    <w:p w14:paraId="58931CAA" w14:textId="77777777"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 xml:space="preserve">Recibir a satisfacción los servicios que sean entregados por el </w:t>
      </w:r>
      <w:r w:rsidRPr="00677CB6">
        <w:rPr>
          <w:rFonts w:ascii="Arial" w:hAnsi="Arial" w:cs="Arial"/>
          <w:b/>
          <w:sz w:val="21"/>
          <w:szCs w:val="21"/>
        </w:rPr>
        <w:t xml:space="preserve">CONTRATISTA, </w:t>
      </w:r>
      <w:r w:rsidRPr="00677CB6">
        <w:rPr>
          <w:rFonts w:ascii="Arial" w:hAnsi="Arial" w:cs="Arial"/>
          <w:sz w:val="21"/>
          <w:szCs w:val="21"/>
        </w:rPr>
        <w:t xml:space="preserve">cuando estos cumplan con las condiciones establecidas y en especial las especificaciones u obligaciones técnicas contenidas en el anexo técnico. </w:t>
      </w:r>
    </w:p>
    <w:p w14:paraId="0BF99BA2" w14:textId="77777777" w:rsidR="00A84C87" w:rsidRPr="00677CB6" w:rsidRDefault="00A84C87" w:rsidP="00A84C87">
      <w:pPr>
        <w:spacing w:after="0" w:line="240" w:lineRule="auto"/>
        <w:ind w:right="-660"/>
        <w:jc w:val="both"/>
        <w:rPr>
          <w:rFonts w:ascii="Arial" w:hAnsi="Arial" w:cs="Arial"/>
          <w:sz w:val="21"/>
          <w:szCs w:val="21"/>
        </w:rPr>
      </w:pPr>
    </w:p>
    <w:p w14:paraId="1EBF85AB" w14:textId="77777777" w:rsidR="00A84C87" w:rsidRDefault="00A84C87" w:rsidP="00A84C87">
      <w:pPr>
        <w:numPr>
          <w:ilvl w:val="0"/>
          <w:numId w:val="1"/>
        </w:numPr>
        <w:spacing w:after="0" w:line="240" w:lineRule="auto"/>
        <w:ind w:right="-660"/>
        <w:jc w:val="both"/>
        <w:rPr>
          <w:rFonts w:ascii="Arial" w:hAnsi="Arial" w:cs="Arial"/>
          <w:b/>
          <w:sz w:val="21"/>
          <w:szCs w:val="21"/>
        </w:rPr>
      </w:pPr>
      <w:r w:rsidRPr="00677CB6">
        <w:rPr>
          <w:rFonts w:ascii="Arial" w:hAnsi="Arial" w:cs="Arial"/>
          <w:sz w:val="21"/>
          <w:szCs w:val="21"/>
        </w:rPr>
        <w:t xml:space="preserve">Adelantar las gestiones necesarias para el reconocimiento y cobro de las sanciones pecuniarias y garantías a que hubiere lugar, para lo cual el Supervisor dará aviso oportuno a la </w:t>
      </w:r>
      <w:r w:rsidRPr="00677CB6">
        <w:rPr>
          <w:rFonts w:ascii="Arial" w:hAnsi="Arial" w:cs="Arial"/>
          <w:b/>
          <w:sz w:val="21"/>
          <w:szCs w:val="21"/>
        </w:rPr>
        <w:t>DIRECCIÓN DE BIENESTAR SOCIAL Y FAMILA - POLICÍA NACIONAL</w:t>
      </w:r>
      <w:r w:rsidRPr="00677CB6">
        <w:rPr>
          <w:rFonts w:ascii="Arial" w:hAnsi="Arial" w:cs="Arial"/>
          <w:sz w:val="21"/>
          <w:szCs w:val="21"/>
        </w:rPr>
        <w:t>, sobre la ocurrencia de hechos constitutivos de mora o incumplimiento</w:t>
      </w:r>
      <w:r w:rsidRPr="00677CB6">
        <w:rPr>
          <w:rFonts w:ascii="Arial" w:hAnsi="Arial" w:cs="Arial"/>
          <w:b/>
          <w:sz w:val="21"/>
          <w:szCs w:val="21"/>
        </w:rPr>
        <w:t xml:space="preserve">. </w:t>
      </w:r>
    </w:p>
    <w:p w14:paraId="1619766A" w14:textId="77777777" w:rsidR="00A84C87" w:rsidRPr="00677CB6" w:rsidRDefault="00A84C87" w:rsidP="00A84C87">
      <w:pPr>
        <w:spacing w:after="0" w:line="240" w:lineRule="auto"/>
        <w:ind w:right="-660"/>
        <w:jc w:val="both"/>
        <w:rPr>
          <w:rFonts w:ascii="Arial" w:hAnsi="Arial" w:cs="Arial"/>
          <w:b/>
          <w:sz w:val="21"/>
          <w:szCs w:val="21"/>
        </w:rPr>
      </w:pPr>
    </w:p>
    <w:p w14:paraId="3477B7C8" w14:textId="3E995E03"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 xml:space="preserve">Pagar al </w:t>
      </w:r>
      <w:r w:rsidRPr="00677CB6">
        <w:rPr>
          <w:rFonts w:ascii="Arial" w:hAnsi="Arial" w:cs="Arial"/>
          <w:b/>
          <w:sz w:val="21"/>
          <w:szCs w:val="21"/>
        </w:rPr>
        <w:t>CONTRATISTA</w:t>
      </w:r>
      <w:r w:rsidRPr="00677CB6">
        <w:rPr>
          <w:rFonts w:ascii="Arial" w:hAnsi="Arial" w:cs="Arial"/>
          <w:sz w:val="21"/>
          <w:szCs w:val="21"/>
        </w:rPr>
        <w:t xml:space="preserve"> en la forma pactada y con sujeción a las disponibilidades presupuestales y de PAC previstas para el efecto</w:t>
      </w:r>
      <w:r>
        <w:rPr>
          <w:rFonts w:ascii="Arial" w:hAnsi="Arial" w:cs="Arial"/>
          <w:sz w:val="21"/>
          <w:szCs w:val="21"/>
        </w:rPr>
        <w:t>.</w:t>
      </w:r>
    </w:p>
    <w:p w14:paraId="6B7FA1BC" w14:textId="77777777" w:rsidR="00A84C87" w:rsidRPr="00677CB6" w:rsidRDefault="00A84C87" w:rsidP="00A84C87">
      <w:pPr>
        <w:spacing w:after="0" w:line="240" w:lineRule="auto"/>
        <w:ind w:right="-660"/>
        <w:jc w:val="both"/>
        <w:rPr>
          <w:rFonts w:ascii="Arial" w:hAnsi="Arial" w:cs="Arial"/>
          <w:sz w:val="21"/>
          <w:szCs w:val="21"/>
        </w:rPr>
      </w:pPr>
    </w:p>
    <w:p w14:paraId="6FD23225" w14:textId="77777777"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Tramitar diligentemente las apropiaciones presupuestales que requiera para solventar las prestaciones patrimoniales que hayan surgido a su cargo como consecuencia de la suscripción del contrato.</w:t>
      </w:r>
    </w:p>
    <w:p w14:paraId="4F475F6B" w14:textId="77777777" w:rsidR="00A84C87" w:rsidRPr="00677CB6" w:rsidRDefault="00A84C87" w:rsidP="00A84C87">
      <w:pPr>
        <w:spacing w:after="0" w:line="240" w:lineRule="auto"/>
        <w:ind w:right="-660"/>
        <w:jc w:val="both"/>
        <w:rPr>
          <w:rFonts w:ascii="Arial" w:hAnsi="Arial" w:cs="Arial"/>
          <w:sz w:val="21"/>
          <w:szCs w:val="21"/>
        </w:rPr>
      </w:pPr>
    </w:p>
    <w:p w14:paraId="6DDAA203" w14:textId="77777777" w:rsidR="00A84C87"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Solicitar y recibir información técnica respecto del servicio y demás del</w:t>
      </w:r>
      <w:r w:rsidRPr="00677CB6">
        <w:rPr>
          <w:rFonts w:ascii="Arial" w:hAnsi="Arial" w:cs="Arial"/>
          <w:b/>
          <w:sz w:val="21"/>
          <w:szCs w:val="21"/>
        </w:rPr>
        <w:t xml:space="preserve"> CONTRATISTA</w:t>
      </w:r>
      <w:r w:rsidRPr="00677CB6">
        <w:rPr>
          <w:rFonts w:ascii="Arial" w:hAnsi="Arial" w:cs="Arial"/>
          <w:sz w:val="21"/>
          <w:szCs w:val="21"/>
        </w:rPr>
        <w:t xml:space="preserve"> en desarrollo del objeto del contrato.</w:t>
      </w:r>
    </w:p>
    <w:p w14:paraId="343EDBB0" w14:textId="77777777" w:rsidR="00A84C87" w:rsidRPr="00677CB6" w:rsidRDefault="00A84C87" w:rsidP="00A84C87">
      <w:pPr>
        <w:spacing w:after="0" w:line="240" w:lineRule="auto"/>
        <w:ind w:right="-660"/>
        <w:jc w:val="both"/>
        <w:rPr>
          <w:rFonts w:ascii="Arial" w:hAnsi="Arial" w:cs="Arial"/>
          <w:sz w:val="21"/>
          <w:szCs w:val="21"/>
        </w:rPr>
      </w:pPr>
    </w:p>
    <w:p w14:paraId="77862E92" w14:textId="77777777" w:rsidR="00A84C87" w:rsidRPr="00677CB6" w:rsidRDefault="00A84C87" w:rsidP="00A84C87">
      <w:pPr>
        <w:numPr>
          <w:ilvl w:val="0"/>
          <w:numId w:val="1"/>
        </w:numPr>
        <w:spacing w:after="0" w:line="240" w:lineRule="auto"/>
        <w:ind w:right="-660"/>
        <w:jc w:val="both"/>
        <w:rPr>
          <w:rFonts w:ascii="Arial" w:hAnsi="Arial" w:cs="Arial"/>
          <w:sz w:val="21"/>
          <w:szCs w:val="21"/>
        </w:rPr>
      </w:pPr>
      <w:r w:rsidRPr="00677CB6">
        <w:rPr>
          <w:rFonts w:ascii="Arial" w:hAnsi="Arial" w:cs="Arial"/>
          <w:sz w:val="21"/>
          <w:szCs w:val="21"/>
        </w:rPr>
        <w:t>Rechazar los servicios cuando no cumplan con los requerimientos técnicos exigidos.</w:t>
      </w:r>
    </w:p>
    <w:p w14:paraId="71B57D04" w14:textId="77777777" w:rsidR="00A84C87" w:rsidRPr="00CD5431" w:rsidRDefault="00A84C87" w:rsidP="00A84C87">
      <w:pPr>
        <w:spacing w:after="0" w:line="240" w:lineRule="auto"/>
        <w:jc w:val="both"/>
        <w:rPr>
          <w:rFonts w:ascii="Arial" w:hAnsi="Arial" w:cs="Arial"/>
        </w:rPr>
      </w:pPr>
    </w:p>
    <w:p w14:paraId="3487244F" w14:textId="77777777" w:rsidR="00C85900" w:rsidRPr="00666AF8" w:rsidRDefault="00C85900" w:rsidP="00C85900">
      <w:pPr>
        <w:tabs>
          <w:tab w:val="left" w:pos="2730"/>
        </w:tabs>
        <w:rPr>
          <w:rFonts w:ascii="Arial" w:hAnsi="Arial" w:cs="Arial"/>
          <w:color w:val="FF0000"/>
          <w:sz w:val="20"/>
          <w:szCs w:val="20"/>
        </w:rPr>
      </w:pPr>
    </w:p>
    <w:p w14:paraId="17F80004" w14:textId="77777777" w:rsidR="00FB1438" w:rsidRDefault="00FB1438" w:rsidP="00C85900">
      <w:pPr>
        <w:jc w:val="center"/>
        <w:rPr>
          <w:rFonts w:ascii="Arial" w:hAnsi="Arial" w:cs="Arial"/>
        </w:rPr>
      </w:pPr>
    </w:p>
    <w:p w14:paraId="3F119959" w14:textId="77777777" w:rsidR="00066721" w:rsidRDefault="00066721" w:rsidP="00C85900">
      <w:pPr>
        <w:jc w:val="center"/>
        <w:rPr>
          <w:rFonts w:ascii="Arial" w:hAnsi="Arial" w:cs="Arial"/>
        </w:rPr>
      </w:pPr>
    </w:p>
    <w:p w14:paraId="7FE1C1A3" w14:textId="77777777" w:rsidR="00066721" w:rsidRDefault="00066721" w:rsidP="00C85900">
      <w:pPr>
        <w:jc w:val="center"/>
        <w:rPr>
          <w:rFonts w:ascii="Arial" w:hAnsi="Arial" w:cs="Arial"/>
        </w:rPr>
      </w:pPr>
    </w:p>
    <w:p w14:paraId="176A8A96" w14:textId="77777777" w:rsidR="00066721" w:rsidRDefault="00066721" w:rsidP="00C85900">
      <w:pPr>
        <w:jc w:val="center"/>
        <w:rPr>
          <w:rFonts w:ascii="Arial" w:hAnsi="Arial" w:cs="Arial"/>
        </w:rPr>
      </w:pPr>
    </w:p>
    <w:p w14:paraId="2951F6B2" w14:textId="77777777" w:rsidR="00A84C87" w:rsidRDefault="00A84C87" w:rsidP="00C85900">
      <w:pPr>
        <w:jc w:val="center"/>
        <w:rPr>
          <w:rFonts w:ascii="Arial" w:hAnsi="Arial" w:cs="Arial"/>
        </w:rPr>
      </w:pPr>
    </w:p>
    <w:p w14:paraId="4F55F437" w14:textId="77777777" w:rsidR="00A84C87" w:rsidRDefault="00A84C87" w:rsidP="00C85900">
      <w:pPr>
        <w:jc w:val="center"/>
        <w:rPr>
          <w:rFonts w:ascii="Arial" w:hAnsi="Arial" w:cs="Arial"/>
        </w:rPr>
      </w:pPr>
    </w:p>
    <w:p w14:paraId="2BE233B4" w14:textId="77777777" w:rsidR="00707B7D" w:rsidRDefault="00707B7D" w:rsidP="00A84C87">
      <w:pPr>
        <w:pStyle w:val="Prrafodelista"/>
        <w:tabs>
          <w:tab w:val="left" w:pos="240"/>
        </w:tabs>
        <w:ind w:left="0"/>
        <w:rPr>
          <w:rFonts w:ascii="Arial" w:hAnsi="Arial" w:cs="Arial"/>
          <w:b/>
          <w:sz w:val="20"/>
          <w:szCs w:val="20"/>
        </w:rPr>
      </w:pPr>
    </w:p>
    <w:p w14:paraId="2C7CE4B2" w14:textId="48A98F10" w:rsidR="00707B7D" w:rsidRPr="00A84C87" w:rsidRDefault="00707B7D" w:rsidP="00707B7D">
      <w:pPr>
        <w:pStyle w:val="Prrafodelista"/>
        <w:tabs>
          <w:tab w:val="left" w:pos="240"/>
        </w:tabs>
        <w:ind w:left="0"/>
        <w:jc w:val="center"/>
        <w:rPr>
          <w:rFonts w:ascii="Arial" w:hAnsi="Arial" w:cs="Arial"/>
          <w:b/>
          <w:sz w:val="21"/>
          <w:szCs w:val="21"/>
        </w:rPr>
      </w:pPr>
      <w:r w:rsidRPr="00A84C87">
        <w:rPr>
          <w:rFonts w:ascii="Arial" w:hAnsi="Arial" w:cs="Arial"/>
          <w:b/>
          <w:sz w:val="21"/>
          <w:szCs w:val="21"/>
        </w:rPr>
        <w:lastRenderedPageBreak/>
        <w:t>ANEXO No. 6</w:t>
      </w:r>
    </w:p>
    <w:p w14:paraId="4E5E3F27" w14:textId="77777777" w:rsidR="00707B7D" w:rsidRPr="00A84C87" w:rsidRDefault="00707B7D" w:rsidP="00707B7D">
      <w:pPr>
        <w:jc w:val="center"/>
        <w:rPr>
          <w:rFonts w:ascii="Arial" w:hAnsi="Arial" w:cs="Arial"/>
          <w:b/>
          <w:sz w:val="21"/>
          <w:szCs w:val="21"/>
        </w:rPr>
      </w:pPr>
      <w:bookmarkStart w:id="0" w:name="_Hlk180402640"/>
      <w:r w:rsidRPr="00A84C87">
        <w:rPr>
          <w:rFonts w:ascii="Arial" w:hAnsi="Arial" w:cs="Arial"/>
          <w:b/>
          <w:sz w:val="21"/>
          <w:szCs w:val="21"/>
        </w:rPr>
        <w:t>OBLIGACIONES DEL CONTRATISTA</w:t>
      </w:r>
    </w:p>
    <w:bookmarkEnd w:id="0"/>
    <w:p w14:paraId="4CE18FF9"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Cumplir con el objeto contractual.</w:t>
      </w:r>
    </w:p>
    <w:p w14:paraId="045D2864"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 xml:space="preserve">Obrar con lealtad y buena fe en las distintas etapas contractuales, evitando dilaciones y trabas. </w:t>
      </w:r>
    </w:p>
    <w:p w14:paraId="04E32B25"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Responder en los plazos que la</w:t>
      </w:r>
      <w:r w:rsidRPr="00A84C87">
        <w:rPr>
          <w:rFonts w:ascii="Arial" w:hAnsi="Arial" w:cs="Arial"/>
          <w:b/>
          <w:sz w:val="21"/>
          <w:szCs w:val="21"/>
        </w:rPr>
        <w:t xml:space="preserve"> DIRECCIÓN DE BIENESTAR SOCIAL Y FAMILIA - POLICÍA</w:t>
      </w:r>
      <w:r w:rsidRPr="00A84C87">
        <w:rPr>
          <w:rFonts w:ascii="Arial" w:hAnsi="Arial" w:cs="Arial"/>
          <w:sz w:val="21"/>
          <w:szCs w:val="21"/>
        </w:rPr>
        <w:t xml:space="preserve"> </w:t>
      </w:r>
      <w:r w:rsidRPr="00A84C87">
        <w:rPr>
          <w:rFonts w:ascii="Arial" w:hAnsi="Arial" w:cs="Arial"/>
          <w:b/>
          <w:sz w:val="21"/>
          <w:szCs w:val="21"/>
        </w:rPr>
        <w:t>NACIONAL</w:t>
      </w:r>
      <w:r w:rsidRPr="00A84C87">
        <w:rPr>
          <w:rFonts w:ascii="Arial" w:hAnsi="Arial" w:cs="Arial"/>
          <w:sz w:val="21"/>
          <w:szCs w:val="21"/>
        </w:rPr>
        <w:t xml:space="preserve"> establezca en cada caso, los requerimientos de aclaración o de información que le formule. </w:t>
      </w:r>
    </w:p>
    <w:p w14:paraId="19FAE15E"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48A48C18"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Constituir en debida forma y aportar al Grupo Contractual y Seguimiento de la Dirección de Bienestar Social o quien haga sus veces, dentro de los tres (3) días hábiles siguientes a la suscripción del contrato, la Garantía Única.</w:t>
      </w:r>
    </w:p>
    <w:p w14:paraId="6B9F505B"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9DA9284"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No acceder a peticiones o amenazas, de quienes actuando por fuera de la ley pretendan obligarlo a hacer u omitir algún acto o hecho, el CONTRATISTA</w:t>
      </w:r>
      <w:r w:rsidRPr="00A84C87">
        <w:rPr>
          <w:rFonts w:ascii="Arial" w:hAnsi="Arial" w:cs="Arial"/>
          <w:b/>
          <w:sz w:val="21"/>
          <w:szCs w:val="21"/>
        </w:rPr>
        <w:t xml:space="preserve"> </w:t>
      </w:r>
      <w:r w:rsidRPr="00A84C87">
        <w:rPr>
          <w:rFonts w:ascii="Arial" w:hAnsi="Arial" w:cs="Arial"/>
          <w:sz w:val="21"/>
          <w:szCs w:val="21"/>
        </w:rPr>
        <w:t xml:space="preserve">deberá Informar de tal evento a la Dirección Bienestar Social de la Policía Nacional y a las autoridades competentes para que se adopte las medidas necesarias. </w:t>
      </w:r>
    </w:p>
    <w:p w14:paraId="3133BBAE"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Mantener activa la cuenta corriente o de ahorros reportada para los pagos con el fin de evitar traumatismos en el proceso de ejecución del contrato.</w:t>
      </w:r>
    </w:p>
    <w:p w14:paraId="28B3C101"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 xml:space="preserve">Restituir a </w:t>
      </w:r>
      <w:r w:rsidRPr="00A84C87">
        <w:rPr>
          <w:rFonts w:ascii="Arial" w:hAnsi="Arial" w:cs="Arial"/>
          <w:b/>
          <w:sz w:val="21"/>
          <w:szCs w:val="21"/>
        </w:rPr>
        <w:t>DIRECCIÓN DE BIENESTAR SOCIAL Y FAMILIA - POLICÍA</w:t>
      </w:r>
      <w:r w:rsidRPr="00A84C87">
        <w:rPr>
          <w:rFonts w:ascii="Arial" w:hAnsi="Arial" w:cs="Arial"/>
          <w:sz w:val="21"/>
          <w:szCs w:val="21"/>
        </w:rPr>
        <w:t xml:space="preserve"> </w:t>
      </w:r>
      <w:r w:rsidRPr="00A84C87">
        <w:rPr>
          <w:rFonts w:ascii="Arial" w:hAnsi="Arial" w:cs="Arial"/>
          <w:b/>
          <w:sz w:val="21"/>
          <w:szCs w:val="21"/>
        </w:rPr>
        <w:t>NACIONAL</w:t>
      </w:r>
      <w:r w:rsidRPr="00A84C87">
        <w:rPr>
          <w:rFonts w:ascii="Arial" w:hAnsi="Arial" w:cs="Arial"/>
          <w:sz w:val="21"/>
          <w:szCs w:val="21"/>
        </w:rPr>
        <w:t xml:space="preserve"> los elementos que haya colocado a su disposición para el desarrollo del objeto contractual, cuando se lo requiera o al finalizar el contrato, en caso que se hayan suministrado. </w:t>
      </w:r>
    </w:p>
    <w:p w14:paraId="12FFFF16"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Las demás obligaciones del CONTRATISTA contenidas en el artículo 5º de la Ley 80 de 1993, así mismo, será civil y penalmente responsable por sus acciones u omisiones en la actuación contractual.</w:t>
      </w:r>
    </w:p>
    <w:p w14:paraId="01E9998E" w14:textId="77777777" w:rsidR="00A84C87" w:rsidRPr="00A84C87" w:rsidRDefault="00A84C87" w:rsidP="00A84C87">
      <w:pPr>
        <w:pStyle w:val="Textocomentario"/>
        <w:numPr>
          <w:ilvl w:val="0"/>
          <w:numId w:val="2"/>
        </w:numPr>
        <w:ind w:left="426"/>
        <w:jc w:val="both"/>
        <w:rPr>
          <w:rFonts w:ascii="Arial" w:hAnsi="Arial" w:cs="Arial"/>
          <w:sz w:val="21"/>
          <w:szCs w:val="21"/>
        </w:rPr>
      </w:pPr>
      <w:bookmarkStart w:id="1" w:name="_Hlk65162508"/>
      <w:r w:rsidRPr="00A84C87">
        <w:rPr>
          <w:rFonts w:ascii="Arial" w:hAnsi="Arial" w:cs="Arial"/>
          <w:sz w:val="21"/>
          <w:szCs w:val="21"/>
        </w:rPr>
        <w:t>El oferente deberá cumplir con lo estipulado en la ley 1480 del 12 de octubre de 2011 art 7 y subsiguientes.</w:t>
      </w:r>
    </w:p>
    <w:p w14:paraId="79B496A7" w14:textId="77777777" w:rsidR="00A84C87" w:rsidRPr="00A84C87" w:rsidRDefault="00A84C87" w:rsidP="00A84C87">
      <w:pPr>
        <w:numPr>
          <w:ilvl w:val="0"/>
          <w:numId w:val="2"/>
        </w:numPr>
        <w:spacing w:after="0" w:line="240" w:lineRule="auto"/>
        <w:ind w:left="426"/>
        <w:rPr>
          <w:rFonts w:ascii="Arial" w:hAnsi="Arial" w:cs="Arial"/>
          <w:b/>
          <w:sz w:val="21"/>
          <w:szCs w:val="21"/>
        </w:rPr>
      </w:pPr>
      <w:r w:rsidRPr="00A84C87">
        <w:rPr>
          <w:rFonts w:ascii="Arial" w:hAnsi="Arial" w:cs="Arial"/>
          <w:sz w:val="21"/>
          <w:szCs w:val="21"/>
        </w:rPr>
        <w:t>El contratista debe cumplir con los compromisos establecidos en el Anexo No 8.</w:t>
      </w:r>
      <w:bookmarkEnd w:id="1"/>
    </w:p>
    <w:p w14:paraId="20047C1C" w14:textId="77777777" w:rsidR="00A84C87" w:rsidRPr="00A84C87" w:rsidRDefault="00A84C87" w:rsidP="00A84C87">
      <w:pPr>
        <w:pStyle w:val="Textocomentario"/>
        <w:numPr>
          <w:ilvl w:val="0"/>
          <w:numId w:val="2"/>
        </w:numPr>
        <w:ind w:left="426"/>
        <w:jc w:val="both"/>
        <w:rPr>
          <w:rFonts w:ascii="Arial" w:hAnsi="Arial" w:cs="Arial"/>
          <w:sz w:val="21"/>
          <w:szCs w:val="21"/>
        </w:rPr>
      </w:pPr>
      <w:r w:rsidRPr="00A84C87">
        <w:rPr>
          <w:rFonts w:ascii="Arial" w:hAnsi="Arial" w:cs="Arial"/>
          <w:sz w:val="21"/>
          <w:szCs w:val="21"/>
        </w:rPr>
        <w:t>El contratista se compromete a dar cumplimiento a la GUIA de compras públicas socialmente responsables, emitida por Colombia Compra Eficiente (GCPSS-02).</w:t>
      </w:r>
    </w:p>
    <w:p w14:paraId="6719F6E4" w14:textId="77777777" w:rsidR="00A84C87" w:rsidRPr="00A84C87" w:rsidRDefault="00A84C87" w:rsidP="00A84C87">
      <w:pPr>
        <w:pStyle w:val="Textocomentario"/>
        <w:numPr>
          <w:ilvl w:val="0"/>
          <w:numId w:val="2"/>
        </w:numPr>
        <w:ind w:left="426" w:right="51"/>
        <w:jc w:val="both"/>
        <w:rPr>
          <w:rFonts w:ascii="Arial" w:hAnsi="Arial" w:cs="Arial"/>
          <w:sz w:val="21"/>
          <w:szCs w:val="21"/>
        </w:rPr>
      </w:pPr>
      <w:r w:rsidRPr="00A84C87">
        <w:rPr>
          <w:rFonts w:ascii="Arial" w:hAnsi="Arial" w:cs="Arial"/>
          <w:sz w:val="21"/>
          <w:szCs w:val="21"/>
        </w:rPr>
        <w:t>contratista se compromete a cumplir a cabalidad lo referente a Derechos Humanos.</w:t>
      </w:r>
    </w:p>
    <w:p w14:paraId="6A2175EC" w14:textId="77777777" w:rsidR="00A84C87" w:rsidRPr="00A84C87" w:rsidRDefault="00A84C87" w:rsidP="00A84C87">
      <w:pPr>
        <w:pStyle w:val="Textocomentario"/>
        <w:numPr>
          <w:ilvl w:val="0"/>
          <w:numId w:val="2"/>
        </w:numPr>
        <w:ind w:left="426" w:right="51"/>
        <w:jc w:val="both"/>
        <w:rPr>
          <w:rFonts w:ascii="Arial" w:hAnsi="Arial" w:cs="Arial"/>
          <w:sz w:val="21"/>
          <w:szCs w:val="21"/>
        </w:rPr>
      </w:pPr>
      <w:r w:rsidRPr="00A84C87">
        <w:rPr>
          <w:rFonts w:ascii="Arial" w:hAnsi="Arial" w:cs="Arial"/>
          <w:sz w:val="21"/>
          <w:szCs w:val="21"/>
        </w:rPr>
        <w:t>Para la prestación se debe dar cumplimiento al instructivo 019-DIPON-DIBIE-70 del 17 de julio del 2020 “Parámetros Institucionales para la administración del servicio de piscinas en la Institución”</w:t>
      </w:r>
    </w:p>
    <w:p w14:paraId="20B5CA8F"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El contratista será el responsable de disponer el correcto almacenamiento de las sustancias químicas a ser utilizadas en el mantenimiento de las piscinas objeto de este contrato, lo anterior de acuerdo a lo dispuesto por el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como norma reglamentaria del Decreto 1496 de 2018 y de la Ley 55 de 1993, entre otras relacionadas con el tema, emitida por El Ministerio del Trabajo y el Ministerio de Salud y Protección Social</w:t>
      </w:r>
    </w:p>
    <w:p w14:paraId="79289208"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lastRenderedPageBreak/>
        <w:t>Cumplir con todos los requisitos y normatividad legal ambiental y sanitaria vigente que aplica a su actividad económica, bienes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p>
    <w:p w14:paraId="2477450E"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que cumpla las condiciones previstas en la citada disposición, siempre que exista un perfil compatible con las necesidades de ejecución contractual</w:t>
      </w:r>
    </w:p>
    <w:p w14:paraId="0EA0DF37" w14:textId="77777777" w:rsidR="00A84C87" w:rsidRPr="00A84C87" w:rsidRDefault="00A84C87" w:rsidP="00A84C87">
      <w:pPr>
        <w:numPr>
          <w:ilvl w:val="0"/>
          <w:numId w:val="2"/>
        </w:numPr>
        <w:spacing w:after="0" w:line="240" w:lineRule="auto"/>
        <w:ind w:left="426"/>
        <w:jc w:val="both"/>
        <w:rPr>
          <w:rFonts w:ascii="Arial" w:hAnsi="Arial" w:cs="Arial"/>
          <w:sz w:val="21"/>
          <w:szCs w:val="21"/>
        </w:rPr>
      </w:pPr>
      <w:r w:rsidRPr="00A84C87">
        <w:rPr>
          <w:rFonts w:ascii="Arial" w:hAnsi="Arial" w:cs="Arial"/>
          <w:sz w:val="21"/>
          <w:szCs w:val="21"/>
        </w:rPr>
        <w:t>En cumplimiento de lo dispuesto en el artículo 2.2.1.2.4.2.7.5 del Decreto 1082 de 2015, modificado por el Decreto 287 de 2026, el contratista deberá priorizar, cuando para la ejecución del contrato se requiera la conformación, ampliación o vinculación de personal al equipo de trabajo, la contratación de personas naturales con discapacidad, garantizando en todo caso el cumplimiento de los perfiles, competencias laborales, acreditaciones y demás requisitos técnicos exigidos para la adecuada ejecución de las actividades correspondientes a cada lote.</w:t>
      </w:r>
    </w:p>
    <w:p w14:paraId="4C9FEC24" w14:textId="77777777" w:rsidR="00A84C87" w:rsidRPr="00A84C87" w:rsidRDefault="00A84C87" w:rsidP="00A84C87">
      <w:pPr>
        <w:pStyle w:val="Prrafodelista"/>
        <w:ind w:left="426" w:hanging="360"/>
        <w:rPr>
          <w:rFonts w:ascii="Arial" w:hAnsi="Arial" w:cs="Arial"/>
          <w:sz w:val="21"/>
          <w:szCs w:val="21"/>
        </w:rPr>
      </w:pPr>
    </w:p>
    <w:p w14:paraId="2E32EC88" w14:textId="77777777" w:rsidR="00A84C87" w:rsidRPr="00A84C87" w:rsidRDefault="00A84C87" w:rsidP="00A84C87">
      <w:pPr>
        <w:spacing w:after="0" w:line="240" w:lineRule="auto"/>
        <w:ind w:left="426" w:hanging="360"/>
        <w:jc w:val="both"/>
        <w:rPr>
          <w:sz w:val="21"/>
          <w:szCs w:val="21"/>
        </w:rPr>
      </w:pPr>
      <w:r w:rsidRPr="00A84C87">
        <w:rPr>
          <w:rFonts w:ascii="Arial" w:hAnsi="Arial" w:cs="Arial"/>
          <w:sz w:val="21"/>
          <w:szCs w:val="21"/>
        </w:rPr>
        <w:t>Para efectos de seguimiento, el supervisor del contrato verificará durante la ejecución contractual el cumplimiento de esta condición especial de ejecución. Para tal efecto, el contratista deberá presentar con cada solicitud de pago la documentación correspondiente que permita acreditar su cumplimiento o, cuando no haya sido posible, justificar con los respectivos soportes la existencia de fuerza mayor o caso fortuito que haya impedido su cumplimiento.</w:t>
      </w:r>
    </w:p>
    <w:p w14:paraId="72A8F3DF" w14:textId="77777777" w:rsidR="00A84C87" w:rsidRPr="00A84C87" w:rsidRDefault="00A84C87" w:rsidP="00A84C87">
      <w:pPr>
        <w:pStyle w:val="Prrafodelista"/>
        <w:numPr>
          <w:ilvl w:val="0"/>
          <w:numId w:val="2"/>
        </w:numPr>
        <w:ind w:left="426"/>
        <w:jc w:val="both"/>
        <w:rPr>
          <w:rFonts w:asciiTheme="minorHAnsi" w:hAnsiTheme="minorHAnsi" w:cstheme="minorBidi"/>
          <w:sz w:val="21"/>
          <w:szCs w:val="21"/>
        </w:rPr>
      </w:pPr>
      <w:r w:rsidRPr="00A84C87">
        <w:rPr>
          <w:rFonts w:ascii="Arial" w:hAnsi="Arial" w:cs="Arial"/>
          <w:sz w:val="21"/>
          <w:szCs w:val="21"/>
        </w:rPr>
        <w:t>Determinación de CLÁUSULA COMPROMISO ANTICORRUPCIÓN: EL CONTRATISTA se obliga, durante la ejecución, liquidación y cierre del contrato, a actuar con sujeción a los principios de legalidad, transparencia, integridad, moralidad y buena fe, y a abstenerse de ofrecer, prometer, entregar, solicitar o aceptar, directa o indirectamente, dádivas, beneficios, pagos, comisiones o cualquier ventaja indebida que tenga por objeto influir en las decisiones relacionadas con la ejecución del contrato, así como de realizar cualquier conducta constitutiva de corrupción, soborno, fraude, colusión, tráfico de influencias o conflicto de intereses.</w:t>
      </w:r>
    </w:p>
    <w:p w14:paraId="56A0A361" w14:textId="77777777" w:rsidR="00A84C87" w:rsidRPr="00A84C87" w:rsidRDefault="00A84C87" w:rsidP="00A84C87">
      <w:pPr>
        <w:pStyle w:val="Prrafodelista"/>
        <w:ind w:left="426"/>
        <w:jc w:val="both"/>
        <w:rPr>
          <w:rFonts w:ascii="Arial" w:hAnsi="Arial" w:cs="Arial"/>
          <w:sz w:val="21"/>
          <w:szCs w:val="21"/>
        </w:rPr>
      </w:pPr>
      <w:r w:rsidRPr="00A84C87">
        <w:rPr>
          <w:rFonts w:ascii="Arial" w:hAnsi="Arial" w:cs="Arial"/>
          <w:sz w:val="21"/>
          <w:szCs w:val="21"/>
        </w:rPr>
        <w:t>Así mismo, EL CONTRATISTA se obliga a cumplir las disposiciones legales y las políticas estatales en materia de prevención del lavado de activos y financiación del terrorismo, antisoborno y antifraude, y a informar oportunamente a la Entidad cualquier hecho o circunstancia que pueda constituir una conducta irregular relacionada con la ejecución contractual.</w:t>
      </w:r>
    </w:p>
    <w:p w14:paraId="6BA89355" w14:textId="77777777" w:rsidR="00A84C87" w:rsidRPr="00A84C87" w:rsidRDefault="00A84C87" w:rsidP="00A84C87">
      <w:pPr>
        <w:pStyle w:val="Prrafodelista"/>
        <w:ind w:left="426"/>
        <w:jc w:val="both"/>
        <w:rPr>
          <w:rFonts w:asciiTheme="minorHAnsi" w:hAnsiTheme="minorHAnsi" w:cstheme="minorBidi"/>
          <w:sz w:val="21"/>
          <w:szCs w:val="21"/>
        </w:rPr>
      </w:pPr>
      <w:r w:rsidRPr="00A84C87">
        <w:rPr>
          <w:rFonts w:ascii="Arial" w:hAnsi="Arial" w:cs="Arial"/>
          <w:sz w:val="21"/>
          <w:szCs w:val="21"/>
        </w:rPr>
        <w:t>El incumplimiento de las obligaciones previstas en la presente cláusula dará lugar a las consecuencias contractuales y legales correspondientes, con observancia del debido proceso y del derecho de defensa y contradicción.</w:t>
      </w:r>
    </w:p>
    <w:p w14:paraId="3D290E94" w14:textId="77777777" w:rsidR="00A84C87" w:rsidRPr="00A84C87" w:rsidRDefault="00A84C87" w:rsidP="00A84C87">
      <w:pPr>
        <w:pStyle w:val="Prrafodelista"/>
        <w:numPr>
          <w:ilvl w:val="0"/>
          <w:numId w:val="6"/>
        </w:numPr>
        <w:ind w:left="426"/>
        <w:jc w:val="both"/>
        <w:rPr>
          <w:rFonts w:ascii="Arial" w:hAnsi="Arial" w:cs="Arial"/>
          <w:bCs/>
          <w:sz w:val="21"/>
          <w:szCs w:val="21"/>
          <w:lang w:val="es-ES"/>
        </w:rPr>
      </w:pPr>
      <w:r w:rsidRPr="00A84C87">
        <w:rPr>
          <w:rFonts w:ascii="Arial" w:hAnsi="Arial" w:cs="Arial"/>
          <w:bCs/>
          <w:sz w:val="21"/>
          <w:szCs w:val="21"/>
          <w:lang w:val="es-ES"/>
        </w:rPr>
        <w:t>El contratista deberá vincular el porcentaje mínimo del 8 % de jóvenes previsto en el artículo 8 de la Ley 2119 de 2021, calculado sobre el total del personal requerido para la ejecución contractual. Cuando el resultado sea inferior a una (1) persona, deberá vincularse como mínimo una (1) persona que cumpla las condiciones previstas en la citada disposición, siempre que exista un perfil compatible con las necesidades de ejecución contractual.</w:t>
      </w:r>
    </w:p>
    <w:p w14:paraId="6B21106A" w14:textId="77777777" w:rsidR="00A84C87" w:rsidRPr="00A84C87" w:rsidRDefault="00A84C87" w:rsidP="00A84C87">
      <w:pPr>
        <w:pStyle w:val="Prrafodelista"/>
        <w:numPr>
          <w:ilvl w:val="0"/>
          <w:numId w:val="6"/>
        </w:numPr>
        <w:ind w:left="426"/>
        <w:jc w:val="both"/>
        <w:rPr>
          <w:rFonts w:ascii="Arial" w:hAnsi="Arial" w:cs="Arial"/>
          <w:bCs/>
          <w:sz w:val="21"/>
          <w:szCs w:val="21"/>
          <w:lang w:val="es-ES"/>
        </w:rPr>
      </w:pPr>
      <w:r w:rsidRPr="00A84C87">
        <w:rPr>
          <w:rFonts w:ascii="Arial" w:hAnsi="Arial" w:cs="Arial"/>
          <w:bCs/>
          <w:sz w:val="21"/>
          <w:szCs w:val="21"/>
          <w:lang w:val="es-ES"/>
        </w:rPr>
        <w:lastRenderedPageBreak/>
        <w:t>Durante la ejecución se deberá mantener vigente la representación legal de la sociedad, inscrita en el registro mercantil y con facultades suficientes, de modo que siempre exista una persona natural facultada para actuar en su nombre, suscribir los documentos propios de la ejecución, atender los requerimientos de la Dirección de Bienestar Social y familia y responder por las obligaciones contractuales. Para ello, deberá contar con al menos un representante legal suplente con facultades vigentes.</w:t>
      </w:r>
    </w:p>
    <w:p w14:paraId="6E7FABBD" w14:textId="77777777" w:rsidR="00A84C87" w:rsidRPr="00A84C87" w:rsidRDefault="00A84C87" w:rsidP="00A84C87">
      <w:pPr>
        <w:pStyle w:val="Prrafodelista"/>
        <w:ind w:left="426"/>
        <w:jc w:val="both"/>
        <w:rPr>
          <w:rFonts w:ascii="Arial" w:hAnsi="Arial" w:cs="Arial"/>
          <w:bCs/>
          <w:sz w:val="21"/>
          <w:szCs w:val="21"/>
          <w:lang w:val="es-ES"/>
        </w:rPr>
      </w:pPr>
      <w:r w:rsidRPr="00A84C87">
        <w:rPr>
          <w:rFonts w:ascii="Arial" w:hAnsi="Arial" w:cs="Arial"/>
          <w:bCs/>
          <w:sz w:val="21"/>
          <w:szCs w:val="21"/>
          <w:lang w:val="es-ES"/>
        </w:rPr>
        <w:t>En caso de fallecimiento, incapacidad, renuncia, remoción, revocatoria, ausencia definitiva o cualquier situación que impida al representante legal o a su suplente el ejercicio de sus funciones, el contratista deberá:</w:t>
      </w:r>
    </w:p>
    <w:p w14:paraId="32EC6DF8" w14:textId="77777777" w:rsidR="00A84C87" w:rsidRPr="00A84C87" w:rsidRDefault="00A84C87" w:rsidP="00A84C87">
      <w:pPr>
        <w:pStyle w:val="Prrafodelista"/>
        <w:ind w:left="426" w:hanging="360"/>
        <w:jc w:val="both"/>
        <w:rPr>
          <w:rFonts w:ascii="Arial" w:hAnsi="Arial" w:cs="Arial"/>
          <w:bCs/>
          <w:sz w:val="21"/>
          <w:szCs w:val="21"/>
          <w:lang w:val="es-ES"/>
        </w:rPr>
      </w:pPr>
    </w:p>
    <w:p w14:paraId="334383C2" w14:textId="77777777" w:rsidR="00A84C87" w:rsidRPr="00A84C87" w:rsidRDefault="00A84C87" w:rsidP="00A84C87">
      <w:pPr>
        <w:pStyle w:val="Prrafodelista"/>
        <w:numPr>
          <w:ilvl w:val="6"/>
          <w:numId w:val="6"/>
        </w:numPr>
        <w:ind w:left="426"/>
        <w:jc w:val="both"/>
        <w:rPr>
          <w:rFonts w:ascii="Arial" w:hAnsi="Arial" w:cs="Arial"/>
          <w:bCs/>
          <w:sz w:val="21"/>
          <w:szCs w:val="21"/>
          <w:lang w:val="es-ES"/>
        </w:rPr>
      </w:pPr>
      <w:r w:rsidRPr="00A84C87">
        <w:rPr>
          <w:rFonts w:ascii="Arial" w:hAnsi="Arial" w:cs="Arial"/>
          <w:bCs/>
          <w:sz w:val="21"/>
          <w:szCs w:val="21"/>
          <w:lang w:val="es-ES"/>
        </w:rPr>
        <w:t>Informar por escrito al supervisor dentro de los tres (3) días hábiles siguientes a la ocurrencia del hecho.</w:t>
      </w:r>
    </w:p>
    <w:p w14:paraId="402279F3" w14:textId="77777777" w:rsidR="00A84C87" w:rsidRPr="00A84C87" w:rsidRDefault="00A84C87" w:rsidP="00A84C87">
      <w:pPr>
        <w:pStyle w:val="Prrafodelista"/>
        <w:numPr>
          <w:ilvl w:val="6"/>
          <w:numId w:val="6"/>
        </w:numPr>
        <w:ind w:left="426"/>
        <w:jc w:val="both"/>
        <w:rPr>
          <w:rFonts w:ascii="Arial" w:hAnsi="Arial" w:cs="Arial"/>
          <w:bCs/>
          <w:sz w:val="21"/>
          <w:szCs w:val="21"/>
          <w:lang w:val="es-ES"/>
        </w:rPr>
      </w:pPr>
      <w:r w:rsidRPr="00A84C87">
        <w:rPr>
          <w:rFonts w:ascii="Arial" w:hAnsi="Arial" w:cs="Arial"/>
          <w:bCs/>
          <w:sz w:val="21"/>
          <w:szCs w:val="21"/>
          <w:lang w:val="es-ES"/>
        </w:rPr>
        <w:t>Adelantar las actuaciones legales y estatutarias necesarias para designar a quien asuma la representación, y obtener su inscripción en el registro mercantil dentro de los quince (15) días calendario siguientes al hecho.</w:t>
      </w:r>
    </w:p>
    <w:p w14:paraId="05AD3C44" w14:textId="77777777" w:rsidR="00A84C87" w:rsidRPr="00A84C87" w:rsidRDefault="00A84C87" w:rsidP="00A84C87">
      <w:pPr>
        <w:pStyle w:val="Prrafodelista"/>
        <w:numPr>
          <w:ilvl w:val="6"/>
          <w:numId w:val="6"/>
        </w:numPr>
        <w:ind w:left="426"/>
        <w:jc w:val="both"/>
        <w:rPr>
          <w:rFonts w:ascii="Arial" w:hAnsi="Arial" w:cs="Arial"/>
          <w:bCs/>
          <w:sz w:val="21"/>
          <w:szCs w:val="21"/>
          <w:lang w:val="es-ES"/>
        </w:rPr>
      </w:pPr>
      <w:r w:rsidRPr="00A84C87">
        <w:rPr>
          <w:rFonts w:ascii="Arial" w:hAnsi="Arial" w:cs="Arial"/>
          <w:bCs/>
          <w:sz w:val="21"/>
          <w:szCs w:val="21"/>
          <w:lang w:val="es-ES"/>
        </w:rPr>
        <w:t>Allegar al supervisor el certificado de existencia y representación legal actualizado que acredite la nueva designación, junto con la aceptación del cargo.</w:t>
      </w:r>
    </w:p>
    <w:p w14:paraId="78F0EAD5" w14:textId="449D9680" w:rsidR="00A84C87" w:rsidRDefault="00A84C87" w:rsidP="00A84C87">
      <w:pPr>
        <w:pStyle w:val="Prrafodelista"/>
        <w:numPr>
          <w:ilvl w:val="6"/>
          <w:numId w:val="6"/>
        </w:numPr>
        <w:ind w:left="426"/>
        <w:jc w:val="both"/>
        <w:rPr>
          <w:rFonts w:ascii="Arial" w:hAnsi="Arial" w:cs="Arial"/>
          <w:bCs/>
          <w:sz w:val="21"/>
          <w:szCs w:val="21"/>
          <w:lang w:val="es-ES"/>
        </w:rPr>
      </w:pPr>
      <w:r w:rsidRPr="00A84C87">
        <w:rPr>
          <w:rFonts w:ascii="Arial" w:hAnsi="Arial" w:cs="Arial"/>
          <w:bCs/>
          <w:sz w:val="21"/>
          <w:szCs w:val="21"/>
          <w:lang w:val="es-ES"/>
        </w:rPr>
        <w:t>Garantizar entre tanto la continuidad del servicio y el cumplimiento de las obligaciones contractuales, designando de forma provisional una persona de contacto responsable ante el supervisor, sin que ello sustituya la obligación de designar al representante legal.</w:t>
      </w:r>
    </w:p>
    <w:p w14:paraId="5612840C" w14:textId="77777777" w:rsidR="00A84C87" w:rsidRPr="00A84C87" w:rsidRDefault="00A84C87" w:rsidP="00A84C87">
      <w:pPr>
        <w:pStyle w:val="Prrafodelista"/>
        <w:ind w:left="426"/>
        <w:jc w:val="both"/>
        <w:rPr>
          <w:rFonts w:ascii="Arial" w:hAnsi="Arial" w:cs="Arial"/>
          <w:bCs/>
          <w:sz w:val="21"/>
          <w:szCs w:val="21"/>
          <w:lang w:val="es-ES"/>
        </w:rPr>
      </w:pPr>
    </w:p>
    <w:p w14:paraId="4D6DF1B4" w14:textId="77777777" w:rsidR="00A84C87" w:rsidRPr="00A84C87" w:rsidRDefault="00A84C87" w:rsidP="00A84C87">
      <w:pPr>
        <w:ind w:left="66"/>
        <w:jc w:val="both"/>
        <w:rPr>
          <w:rFonts w:ascii="Arial" w:hAnsi="Arial" w:cs="Arial"/>
          <w:sz w:val="21"/>
          <w:szCs w:val="21"/>
        </w:rPr>
      </w:pPr>
      <w:r w:rsidRPr="00A84C87">
        <w:rPr>
          <w:rFonts w:ascii="Arial" w:hAnsi="Arial" w:cs="Arial"/>
          <w:bCs/>
          <w:sz w:val="21"/>
          <w:szCs w:val="21"/>
          <w:lang w:val="es-ES"/>
        </w:rPr>
        <w:t>La Dirección de Bienestar Social y familia podrá solicitar en cualquier momento el certificado de existencia y representación legal para verificar el cumplimiento de esta condición. La falta de representación legal vigente, o el incumplimiento de los plazos aquí previstos, no será causal de justificación ni de exoneración de las obligaciones a cargo del contratista, y dará lugar a las medidas contractuales pertinentes, incluidas las multas pactadas en el presente proceso y las demás actuaciones previstas en la ley.</w:t>
      </w:r>
    </w:p>
    <w:p w14:paraId="6EBB2AB6" w14:textId="4B23839C" w:rsidR="007018EB" w:rsidRPr="007018EB" w:rsidRDefault="007018EB" w:rsidP="00707B7D">
      <w:pPr>
        <w:spacing w:after="0" w:line="240" w:lineRule="auto"/>
        <w:jc w:val="center"/>
        <w:rPr>
          <w:rFonts w:ascii="Arial" w:hAnsi="Arial" w:cs="Arial"/>
          <w:b/>
        </w:rPr>
      </w:pPr>
    </w:p>
    <w:sectPr w:rsidR="007018EB" w:rsidRPr="007018EB" w:rsidSect="001207D3">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9FD5" w14:textId="77777777" w:rsidR="000935E5" w:rsidRDefault="000935E5" w:rsidP="00752BE2">
      <w:pPr>
        <w:spacing w:after="0" w:line="240" w:lineRule="auto"/>
      </w:pPr>
      <w:r>
        <w:separator/>
      </w:r>
    </w:p>
  </w:endnote>
  <w:endnote w:type="continuationSeparator" w:id="0">
    <w:p w14:paraId="585F8754" w14:textId="77777777" w:rsidR="000935E5" w:rsidRDefault="000935E5"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B2041" w14:textId="77777777" w:rsidR="000935E5" w:rsidRDefault="000935E5" w:rsidP="00752BE2">
      <w:pPr>
        <w:spacing w:after="0" w:line="240" w:lineRule="auto"/>
      </w:pPr>
      <w:r>
        <w:separator/>
      </w:r>
    </w:p>
  </w:footnote>
  <w:footnote w:type="continuationSeparator" w:id="0">
    <w:p w14:paraId="34A7B9AD" w14:textId="77777777" w:rsidR="000935E5" w:rsidRDefault="000935E5"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85900" w:rsidRPr="001E7471" w14:paraId="4AD546FC" w14:textId="77777777" w:rsidTr="00066721">
      <w:trPr>
        <w:cantSplit/>
        <w:trHeight w:val="678"/>
      </w:trPr>
      <w:tc>
        <w:tcPr>
          <w:tcW w:w="2922" w:type="dxa"/>
          <w:vAlign w:val="center"/>
        </w:tcPr>
        <w:p w14:paraId="3E917AE5" w14:textId="77777777" w:rsidR="00C85900" w:rsidRDefault="00C85900" w:rsidP="00C85900">
          <w:pPr>
            <w:pStyle w:val="Encabezado"/>
            <w:jc w:val="center"/>
          </w:pPr>
          <w:r w:rsidRPr="003B029C">
            <w:rPr>
              <w:b/>
              <w:noProof/>
              <w:sz w:val="18"/>
              <w:szCs w:val="18"/>
              <w:lang w:eastAsia="es-CO"/>
            </w:rPr>
            <w:drawing>
              <wp:inline distT="0" distB="0" distL="0" distR="0" wp14:anchorId="73111499" wp14:editId="715036B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09842615" w14:textId="77777777" w:rsidR="00C85900" w:rsidRPr="0001471C" w:rsidRDefault="00C85900" w:rsidP="00066721">
          <w:pPr>
            <w:pStyle w:val="Encabezado"/>
            <w:jc w:val="center"/>
            <w:rPr>
              <w:rFonts w:ascii="Arial" w:hAnsi="Arial" w:cs="Arial"/>
              <w:b/>
            </w:rPr>
          </w:pPr>
          <w:r w:rsidRPr="0001471C">
            <w:rPr>
              <w:rFonts w:ascii="Arial" w:hAnsi="Arial" w:cs="Arial"/>
              <w:b/>
            </w:rPr>
            <w:t>SELECCIÓN ABREVIADA</w:t>
          </w:r>
        </w:p>
        <w:p w14:paraId="2DB59DD1" w14:textId="77777777" w:rsidR="00C85900" w:rsidRPr="0001471C" w:rsidRDefault="00C85900" w:rsidP="00C85900">
          <w:pPr>
            <w:pStyle w:val="Encabezado"/>
            <w:jc w:val="center"/>
            <w:rPr>
              <w:rFonts w:ascii="Arial" w:hAnsi="Arial" w:cs="Arial"/>
              <w:b/>
            </w:rPr>
          </w:pPr>
          <w:r w:rsidRPr="0001471C">
            <w:rPr>
              <w:rFonts w:ascii="Arial" w:hAnsi="Arial" w:cs="Arial"/>
              <w:b/>
            </w:rPr>
            <w:t>DE MENOR CUANTÍA</w:t>
          </w:r>
        </w:p>
        <w:p w14:paraId="1FDD65A2" w14:textId="25D13E6D" w:rsidR="00C85900" w:rsidRPr="00F1479B" w:rsidRDefault="00C85900" w:rsidP="00F1479B">
          <w:pPr>
            <w:jc w:val="center"/>
          </w:pPr>
          <w:r w:rsidRPr="0001471C">
            <w:rPr>
              <w:rFonts w:ascii="Arial" w:hAnsi="Arial" w:cs="Arial"/>
              <w:b/>
            </w:rPr>
            <w:t>PN DIBIE SA MC 0</w:t>
          </w:r>
          <w:r w:rsidR="00F1479B">
            <w:rPr>
              <w:rFonts w:ascii="Arial" w:hAnsi="Arial" w:cs="Arial"/>
              <w:b/>
            </w:rPr>
            <w:t>5</w:t>
          </w:r>
          <w:r w:rsidR="004E0A2D">
            <w:rPr>
              <w:rFonts w:ascii="Arial" w:hAnsi="Arial" w:cs="Arial"/>
              <w:b/>
            </w:rPr>
            <w:t>5</w:t>
          </w:r>
          <w:r w:rsidR="00F1479B">
            <w:rPr>
              <w:rFonts w:ascii="Arial" w:hAnsi="Arial" w:cs="Arial"/>
              <w:b/>
            </w:rPr>
            <w:t xml:space="preserve"> </w:t>
          </w:r>
          <w:r w:rsidRPr="0001471C">
            <w:rPr>
              <w:rFonts w:ascii="Arial" w:hAnsi="Arial" w:cs="Arial"/>
              <w:b/>
            </w:rPr>
            <w:t>202</w:t>
          </w:r>
          <w:r w:rsidR="00F1479B">
            <w:rPr>
              <w:rFonts w:ascii="Arial" w:hAnsi="Arial" w:cs="Arial"/>
              <w:b/>
            </w:rPr>
            <w:t>6</w:t>
          </w:r>
        </w:p>
      </w:tc>
      <w:tc>
        <w:tcPr>
          <w:tcW w:w="3805" w:type="dxa"/>
          <w:vAlign w:val="center"/>
        </w:tcPr>
        <w:p w14:paraId="0B90BDFD" w14:textId="77777777" w:rsidR="00C85900" w:rsidRPr="001E7471" w:rsidRDefault="00C85900" w:rsidP="00C85900">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264F43" w:rsidRDefault="00264F43" w:rsidP="00066721">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 w15:restartNumberingAfterBreak="0">
    <w:nsid w:val="20A17D0B"/>
    <w:multiLevelType w:val="hybridMultilevel"/>
    <w:tmpl w:val="B608D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ED33BE"/>
    <w:multiLevelType w:val="hybridMultilevel"/>
    <w:tmpl w:val="4F56F524"/>
    <w:lvl w:ilvl="0" w:tplc="D9A06E7A">
      <w:start w:val="21"/>
      <w:numFmt w:val="decimal"/>
      <w:lvlText w:val="%1."/>
      <w:lvlJc w:val="left"/>
      <w:pPr>
        <w:ind w:left="1070" w:hanging="360"/>
      </w:pPr>
      <w:rPr>
        <w:rFonts w:hint="default"/>
      </w:rPr>
    </w:lvl>
    <w:lvl w:ilvl="1" w:tplc="240A0019" w:tentative="1">
      <w:start w:val="1"/>
      <w:numFmt w:val="lowerLetter"/>
      <w:lvlText w:val="%2."/>
      <w:lvlJc w:val="left"/>
      <w:pPr>
        <w:ind w:left="2150" w:hanging="360"/>
      </w:pPr>
    </w:lvl>
    <w:lvl w:ilvl="2" w:tplc="240A001B">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1">
      <w:start w:val="1"/>
      <w:numFmt w:val="bullet"/>
      <w:lvlText w:val=""/>
      <w:lvlJc w:val="left"/>
      <w:pPr>
        <w:ind w:left="644" w:hanging="360"/>
      </w:pPr>
      <w:rPr>
        <w:rFonts w:ascii="Symbol" w:hAnsi="Symbol" w:hint="default"/>
      </w:r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5" w15:restartNumberingAfterBreak="0">
    <w:nsid w:val="67EC0A6F"/>
    <w:multiLevelType w:val="hybridMultilevel"/>
    <w:tmpl w:val="E43E99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3"/>
  </w:num>
  <w:num w:numId="3" w16cid:durableId="1122529258">
    <w:abstractNumId w:val="2"/>
  </w:num>
  <w:num w:numId="4" w16cid:durableId="1128012073">
    <w:abstractNumId w:val="5"/>
  </w:num>
  <w:num w:numId="5" w16cid:durableId="1888682955">
    <w:abstractNumId w:val="1"/>
  </w:num>
  <w:num w:numId="6" w16cid:durableId="16735596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135ED"/>
    <w:rsid w:val="00066721"/>
    <w:rsid w:val="00070B8A"/>
    <w:rsid w:val="00073E4A"/>
    <w:rsid w:val="000935E5"/>
    <w:rsid w:val="000A5B64"/>
    <w:rsid w:val="000B74FC"/>
    <w:rsid w:val="000C2C42"/>
    <w:rsid w:val="000E0C9D"/>
    <w:rsid w:val="001207D3"/>
    <w:rsid w:val="0012658E"/>
    <w:rsid w:val="00226654"/>
    <w:rsid w:val="002648D1"/>
    <w:rsid w:val="00264F43"/>
    <w:rsid w:val="002F28AB"/>
    <w:rsid w:val="00363B50"/>
    <w:rsid w:val="00416E8B"/>
    <w:rsid w:val="00471320"/>
    <w:rsid w:val="004C66CB"/>
    <w:rsid w:val="004E0A2D"/>
    <w:rsid w:val="005E521E"/>
    <w:rsid w:val="0061271C"/>
    <w:rsid w:val="006267AF"/>
    <w:rsid w:val="00646E14"/>
    <w:rsid w:val="006F4F01"/>
    <w:rsid w:val="007018EB"/>
    <w:rsid w:val="00707B7D"/>
    <w:rsid w:val="00710E33"/>
    <w:rsid w:val="0072593F"/>
    <w:rsid w:val="00752BE2"/>
    <w:rsid w:val="00856C23"/>
    <w:rsid w:val="0087716F"/>
    <w:rsid w:val="00950D6F"/>
    <w:rsid w:val="00982C74"/>
    <w:rsid w:val="009B4CD4"/>
    <w:rsid w:val="009F1314"/>
    <w:rsid w:val="009F6387"/>
    <w:rsid w:val="00A645E6"/>
    <w:rsid w:val="00A65D6B"/>
    <w:rsid w:val="00A84C87"/>
    <w:rsid w:val="00AD2572"/>
    <w:rsid w:val="00AD6498"/>
    <w:rsid w:val="00B11980"/>
    <w:rsid w:val="00B36F0E"/>
    <w:rsid w:val="00B9436A"/>
    <w:rsid w:val="00C22374"/>
    <w:rsid w:val="00C85900"/>
    <w:rsid w:val="00CA71BB"/>
    <w:rsid w:val="00CE21D2"/>
    <w:rsid w:val="00D3642F"/>
    <w:rsid w:val="00E375E8"/>
    <w:rsid w:val="00E76F2A"/>
    <w:rsid w:val="00F1479B"/>
    <w:rsid w:val="00F51F04"/>
    <w:rsid w:val="00F84AEF"/>
    <w:rsid w:val="00FB1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styleId="Revisin">
    <w:name w:val="Revision"/>
    <w:hidden/>
    <w:uiPriority w:val="99"/>
    <w:semiHidden/>
    <w:rsid w:val="00710E33"/>
    <w:pPr>
      <w:spacing w:after="0" w:line="240" w:lineRule="auto"/>
    </w:pPr>
  </w:style>
  <w:style w:type="paragraph" w:customStyle="1" w:styleId="Sinespaciado1">
    <w:name w:val="Sin espaciado1"/>
    <w:link w:val="NoSpacingChar"/>
    <w:qFormat/>
    <w:rsid w:val="00FB143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B1438"/>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FB1438"/>
    <w:rPr>
      <w:color w:val="808080"/>
    </w:rPr>
  </w:style>
  <w:style w:type="paragraph" w:styleId="Textocomentario">
    <w:name w:val="annotation text"/>
    <w:basedOn w:val="Normal"/>
    <w:link w:val="TextocomentarioCar"/>
    <w:rsid w:val="00A84C8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A84C8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1702</Words>
  <Characters>9365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30</cp:revision>
  <dcterms:created xsi:type="dcterms:W3CDTF">2022-10-28T13:47:00Z</dcterms:created>
  <dcterms:modified xsi:type="dcterms:W3CDTF">2026-10-20T14:03:00Z</dcterms:modified>
</cp:coreProperties>
</file>