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keepNext/>
        <w:spacing w:before="0" w:after="40" w:line="240" w:lineRule="auto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ANEXO No. 5</w:t>
      </w:r>
    </w:p>
    <w:p>
      <w:pPr>
        <w:keepNext/>
        <w:spacing w:before="0" w:after="200" w:line="240" w:lineRule="auto"/>
        <w:jc w:val="center"/>
      </w:pPr>
      <w:r>
        <w:rPr>
          <w:rFonts w:ascii="Arial" w:hAnsi="Arial" w:cs="Arial"/>
          <w:b/>
          <w:bCs/>
          <w:sz w:val="22"/>
          <w:szCs w:val="22"/>
        </w:rPr>
        <w:t xml:space="preserve">DOCUMENTO DE CONFORMACIÓN DE CONSORCIO O UNIÓN TEMPORAL</w:t>
      </w:r>
    </w:p>
    <w:p>
      <w:pPr>
        <w:spacing w:before="0" w:after="4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Proceso: </w:t>
      </w:r>
      <w:r>
        <w:rPr>
          <w:rFonts w:ascii="Arial" w:hAnsi="Arial" w:cs="Arial"/>
          <w:sz w:val="21"/>
          <w:szCs w:val="21"/>
        </w:rPr>
        <w:t xml:space="preserve">Selección de mínima cuantía CMI-2026078</w:t>
      </w:r>
    </w:p>
    <w:p>
      <w:pPr>
        <w:spacing w:before="0" w:after="200" w:line="240" w:lineRule="auto"/>
        <w:jc w:val="both"/>
      </w:pPr>
      <w:r>
        <w:rPr>
          <w:rFonts w:ascii="Arial" w:hAnsi="Arial" w:cs="Arial"/>
          <w:b/>
          <w:bCs/>
          <w:sz w:val="21"/>
          <w:szCs w:val="21"/>
        </w:rPr>
        <w:t xml:space="preserve">Objeto: </w:t>
      </w:r>
      <w:r>
        <w:rPr>
          <w:rFonts w:ascii="Arial" w:hAnsi="Arial" w:cs="Arial"/>
          <w:sz w:val="21"/>
          <w:szCs w:val="21"/>
        </w:rPr>
        <w:t xml:space="preserve">“SUMINISTRO DE ELEMENTOS DE TECNOLOGÍA, PAPELERÍA Y MOBILIARIO, PARA EL CUMPLIMIENTO DE LAS OBLIGACIONES DERIVADAS DEL CONVENIO INTERADMINISTRATIVO ENTRE EL MUNICIPIO DE DUITAMA Y EL INSTITUTO NACIONAL PENITENCIARIO Y CARCELARIO INPEC VIGENCIA 2026”</w:t>
      </w:r>
    </w:p>
    <w:p>
      <w:pPr>
        <w:spacing w:before="0" w:after="120" w:line="240" w:lineRule="auto"/>
        <w:jc w:val="both"/>
      </w:pPr>
      <w:r>
        <w:rPr>
          <w:rFonts w:ascii="Arial" w:hAnsi="Arial" w:cs="Arial"/>
          <w:sz w:val="21"/>
          <w:szCs w:val="21"/>
        </w:rPr>
        <w:t xml:space="preserve">Los suscritos, ______________________________________, identificado con C.C. n.º _______________, en nombre propio o como representante legal de _______________________________, NIT _______________, y ______________________________________, identificado con C.C. n.º _______________, en nombre propio o como representante legal de _______________________________, NIT _______________, manifestamos que hemos convenido conformar un consorcio ( ) / unión temporal ( ) denominado _______________________________, para presentar oferta en el proceso de la referencia y, en caso de resultar seleccionados, celebrar y ejecutar el contrato, de conformidad con el artículo 7 de la ley 80 de 1993, en los siguientes términos:</w:t>
      </w:r>
    </w:p>
    <w:tbl>
      <w:tblPr>
        <w:tblW w:w="93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60" w:type="dxa"/>
          <w:right w:w="60" w:type="dxa"/>
        </w:tblCellMar>
      </w:tblPr>
      <w:tblGrid>
        <w:gridCol w:w="3400"/>
        <w:gridCol w:w="1700"/>
        <w:gridCol w:w="4200"/>
      </w:tblGrid>
      <w:tr>
        <w:trPr>
          <w:tblHeader/>
        </w:trPr>
        <w:tc>
          <w:tcPr>
            <w:tcW w:w="34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INTEGRANTE</w:t>
            </w:r>
          </w:p>
        </w:tc>
        <w:tc>
          <w:tcPr>
            <w:tcW w:w="17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% DE PARTICIPACIÓN</w:t>
            </w:r>
          </w:p>
        </w:tc>
        <w:tc>
          <w:tcPr>
            <w:tcW w:w="420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ACTIVIDADES A CARGO (OBLIGATORIO EN UNIÓN TEMPORAL)</w:t>
            </w:r>
          </w:p>
        </w:tc>
      </w:tr>
      <w:tr>
        <w:trPr>
          <w:cantSplit/>
        </w:trPr>
        <w:tc>
          <w:tcPr>
            <w:tcW w:w="34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7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4200" w:type="dxa"/>
            <w:vAlign w:val="center"/>
          </w:tcPr>
          <w:p>
            <w:pPr>
              <w:spacing w:before="20" w:after="20"/>
              <w:jc w:val="left"/>
            </w:pPr>
          </w:p>
        </w:tc>
      </w:tr>
      <w:tr>
        <w:trPr>
          <w:cantSplit/>
        </w:trPr>
        <w:tc>
          <w:tcPr>
            <w:tcW w:w="34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1700" w:type="dxa"/>
            <w:vAlign w:val="center"/>
          </w:tcPr>
          <w:p>
            <w:pPr>
              <w:spacing w:before="20" w:after="20"/>
              <w:jc w:val="left"/>
            </w:pPr>
          </w:p>
        </w:tc>
        <w:tc>
          <w:tcPr>
            <w:tcW w:w="4200" w:type="dxa"/>
            <w:vAlign w:val="center"/>
          </w:tcPr>
          <w:p>
            <w:pPr>
              <w:spacing w:before="20" w:after="20"/>
              <w:jc w:val="left"/>
            </w:pPr>
          </w:p>
        </w:tc>
      </w:tr>
    </w:tbl>
    <w:p>
      <w:pPr>
        <w:spacing w:before="12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1. La responsabilidad de los integrantes del consorcio es solidaria frente a todas las obligaciones derivadas de la oferta y del contrato. En la unión temporal, la responsabilidad es solidaria, pero las sanciones por incumplimiento se impondrán de acuerdo con la participación de cada integrante en la ejecución.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2. La participación de los integrantes no podrá modificarse sin el consentimiento previo y escrito del municipio de Duitama.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3. Se designa como representante a ______________________________________, identificado con C.C. n.º _______________, con facultades para presentar la oferta, suscribir el contrato y adelantar todas las actuaciones derivadas del proceso y de su ejecución, y como suplente a ______________________________________, identificado con C.C. n.º _______________.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4. La duración del consorcio o unión temporal será igual al término de ejecución del contrato y cuatro (4) meses más.</w:t>
      </w:r>
    </w:p>
    <w:p>
      <w:pPr>
        <w:spacing w:before="0" w:after="80" w:line="240" w:lineRule="auto"/>
        <w:ind w:left="360" w:hanging="360"/>
        <w:jc w:val="both"/>
      </w:pPr>
      <w:r>
        <w:rPr>
          <w:rFonts w:ascii="Arial" w:hAnsi="Arial" w:cs="Arial"/>
          <w:sz w:val="21"/>
          <w:szCs w:val="21"/>
        </w:rPr>
        <w:t xml:space="preserve">5. Dirección de notificaciones: _______________________________. Correo electrónico: _______________________________.</w:t>
      </w:r>
    </w:p>
    <w:p>
      <w:pPr>
        <w:spacing w:before="0" w:after="300" w:line="240" w:lineRule="auto"/>
        <w:jc w:val="both"/>
      </w:pPr>
    </w:p>
    <w:tbl>
      <w:tblPr>
        <w:tblW w:w="9300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60" w:type="dxa"/>
          <w:right w:w="60" w:type="dxa"/>
        </w:tblCellMar>
      </w:tblPr>
      <w:tblGrid>
        <w:gridCol w:w="4650"/>
        <w:gridCol w:w="4650"/>
      </w:tblGrid>
      <w:tr>
        <w:trPr>
          <w:cantSplit/>
        </w:trPr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 xml:space="preserve">______________________________</w:t>
            </w:r>
          </w:p>
        </w:tc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 xml:space="preserve">______________________________</w:t>
            </w:r>
          </w:p>
        </w:tc>
      </w:tr>
      <w:tr>
        <w:trPr>
          <w:cantSplit/>
        </w:trPr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 xml:space="preserve">Integrante 1 – C.C. n.º</w:t>
            </w:r>
          </w:p>
        </w:tc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 xml:space="preserve">Integrante 2 – C.C. n.º</w:t>
            </w:r>
          </w:p>
        </w:tc>
      </w:tr>
      <w:tr>
        <w:trPr>
          <w:cantSplit/>
        </w:trPr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</w:p>
        </w:tc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</w:p>
        </w:tc>
      </w:tr>
      <w:tr>
        <w:trPr>
          <w:cantSplit/>
        </w:trPr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 xml:space="preserve">______________________________</w:t>
            </w:r>
          </w:p>
        </w:tc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</w:p>
        </w:tc>
      </w:tr>
      <w:tr>
        <w:trPr>
          <w:cantSplit/>
        </w:trPr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  <w:r>
              <w:rPr>
                <w:rFonts w:ascii="Arial" w:hAnsi="Arial" w:cs="Arial"/>
                <w:sz w:val="18"/>
                <w:szCs w:val="18"/>
              </w:rPr>
              <w:t xml:space="preserve">Representante designado – C.C. n.º</w:t>
            </w:r>
          </w:p>
        </w:tc>
        <w:tc>
          <w:tcPr>
            <w:tcW w:w="4650" w:type="dxa"/>
            <w:vAlign w:val="center"/>
          </w:tcPr>
          <w:p>
            <w:pPr>
              <w:spacing w:before="20" w:after="20"/>
              <w:jc w:val="center"/>
            </w:pPr>
          </w:p>
        </w:tc>
      </w:tr>
    </w:tbl>
    <w:sectPr w:rsidR="00F84D44">
      <w:headerReference w:type="default" r:id="rId7"/>
      <w:pgSz w:w="12240" w:h="15840"/>
      <w:pgMar w:top="1701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30EC8" w14:textId="77777777" w:rsidR="00FA6DE5" w:rsidRDefault="00FA6DE5" w:rsidP="00776DEC">
      <w:r>
        <w:separator/>
      </w:r>
    </w:p>
  </w:endnote>
  <w:endnote w:type="continuationSeparator" w:id="0">
    <w:p w14:paraId="5F6BF21A" w14:textId="77777777" w:rsidR="00FA6DE5" w:rsidRDefault="00FA6DE5" w:rsidP="00776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564AE0" w14:textId="77777777" w:rsidR="00FA6DE5" w:rsidRDefault="00FA6DE5" w:rsidP="00776DEC">
      <w:r>
        <w:separator/>
      </w:r>
    </w:p>
  </w:footnote>
  <w:footnote w:type="continuationSeparator" w:id="0">
    <w:p w14:paraId="5ED44D0C" w14:textId="77777777" w:rsidR="00FA6DE5" w:rsidRDefault="00FA6DE5" w:rsidP="00776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DB060" w14:textId="36CB76DF" w:rsidR="00776DEC" w:rsidRDefault="00776DEC">
    <w:pPr>
      <w:pStyle w:val="Encabezado"/>
    </w:pPr>
    <w:r w:rsidRPr="00E142C7">
      <w:rPr>
        <w:noProof/>
      </w:rPr>
      <w:drawing>
        <wp:anchor distT="0" distB="0" distL="114300" distR="114300" simplePos="0" relativeHeight="251659264" behindDoc="1" locked="0" layoutInCell="1" allowOverlap="1" wp14:anchorId="369C12BE" wp14:editId="495B6454">
          <wp:simplePos x="0" y="0"/>
          <wp:positionH relativeFrom="margin">
            <wp:posOffset>-232410</wp:posOffset>
          </wp:positionH>
          <wp:positionV relativeFrom="paragraph">
            <wp:posOffset>-685800</wp:posOffset>
          </wp:positionV>
          <wp:extent cx="6588125" cy="1013460"/>
          <wp:effectExtent l="0" t="0" r="0" b="0"/>
          <wp:wrapNone/>
          <wp:docPr id="1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3355068" name="Imagen 17933550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88635" cy="10135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211EB"/>
    <w:multiLevelType w:val="hybridMultilevel"/>
    <w:tmpl w:val="5FC2277E"/>
    <w:lvl w:ilvl="0" w:tplc="8E909622">
      <w:start w:val="1"/>
      <w:numFmt w:val="bullet"/>
      <w:lvlText w:val="●"/>
      <w:lvlJc w:val="left"/>
      <w:pPr>
        <w:ind w:left="720" w:hanging="360"/>
      </w:pPr>
    </w:lvl>
    <w:lvl w:ilvl="1" w:tplc="296A205A">
      <w:start w:val="1"/>
      <w:numFmt w:val="bullet"/>
      <w:lvlText w:val="○"/>
      <w:lvlJc w:val="left"/>
      <w:pPr>
        <w:ind w:left="1440" w:hanging="360"/>
      </w:pPr>
    </w:lvl>
    <w:lvl w:ilvl="2" w:tplc="6322AE7C">
      <w:start w:val="1"/>
      <w:numFmt w:val="bullet"/>
      <w:lvlText w:val="■"/>
      <w:lvlJc w:val="left"/>
      <w:pPr>
        <w:ind w:left="2160" w:hanging="360"/>
      </w:pPr>
    </w:lvl>
    <w:lvl w:ilvl="3" w:tplc="498E5562">
      <w:start w:val="1"/>
      <w:numFmt w:val="bullet"/>
      <w:lvlText w:val="●"/>
      <w:lvlJc w:val="left"/>
      <w:pPr>
        <w:ind w:left="2880" w:hanging="360"/>
      </w:pPr>
    </w:lvl>
    <w:lvl w:ilvl="4" w:tplc="FE8AB5F4">
      <w:start w:val="1"/>
      <w:numFmt w:val="bullet"/>
      <w:lvlText w:val="○"/>
      <w:lvlJc w:val="left"/>
      <w:pPr>
        <w:ind w:left="3600" w:hanging="360"/>
      </w:pPr>
    </w:lvl>
    <w:lvl w:ilvl="5" w:tplc="D6DAEC9E">
      <w:start w:val="1"/>
      <w:numFmt w:val="bullet"/>
      <w:lvlText w:val="■"/>
      <w:lvlJc w:val="left"/>
      <w:pPr>
        <w:ind w:left="4320" w:hanging="360"/>
      </w:pPr>
    </w:lvl>
    <w:lvl w:ilvl="6" w:tplc="0E58A7BE">
      <w:start w:val="1"/>
      <w:numFmt w:val="bullet"/>
      <w:lvlText w:val="●"/>
      <w:lvlJc w:val="left"/>
      <w:pPr>
        <w:ind w:left="5040" w:hanging="360"/>
      </w:pPr>
    </w:lvl>
    <w:lvl w:ilvl="7" w:tplc="9086ED44">
      <w:start w:val="1"/>
      <w:numFmt w:val="bullet"/>
      <w:lvlText w:val="●"/>
      <w:lvlJc w:val="left"/>
      <w:pPr>
        <w:ind w:left="5760" w:hanging="360"/>
      </w:pPr>
    </w:lvl>
    <w:lvl w:ilvl="8" w:tplc="E1C25A06">
      <w:start w:val="1"/>
      <w:numFmt w:val="bullet"/>
      <w:lvlText w:val="●"/>
      <w:lvlJc w:val="left"/>
      <w:pPr>
        <w:ind w:left="6480" w:hanging="360"/>
      </w:pPr>
    </w:lvl>
  </w:abstractNum>
  <w:num w:numId="1" w16cid:durableId="1078820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D44"/>
    <w:rsid w:val="002A1821"/>
    <w:rsid w:val="00776DEC"/>
    <w:rsid w:val="00F84D44"/>
    <w:rsid w:val="00FA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8B3C8"/>
  <w15:docId w15:val="{5468DAE6-BE7B-4C69-938E-753218998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uerte1">
    <w:name w:val="Fuerte1"/>
    <w:qFormat/>
    <w:rPr>
      <w:b/>
      <w:bCs/>
    </w:rPr>
  </w:style>
  <w:style w:type="paragraph" w:styleId="Prrafodelista">
    <w:name w:val="List Paragraph"/>
    <w:qFormat/>
  </w:style>
  <w:style w:type="character" w:styleId="Hipervnculo">
    <w:name w:val="Hyperlink"/>
    <w:uiPriority w:val="99"/>
    <w:unhideWhenUsed/>
    <w:rPr>
      <w:color w:val="0563C1"/>
      <w:u w:val="single"/>
    </w:rPr>
  </w:style>
  <w:style w:type="character" w:styleId="Refdenotaalpie">
    <w:name w:val="footnote reference"/>
    <w:uiPriority w:val="99"/>
    <w:semiHidden/>
    <w:unhideWhenUsed/>
    <w:rPr>
      <w:vertAlign w:val="superscript"/>
    </w:rPr>
  </w:style>
  <w:style w:type="paragraph" w:styleId="Textonotapie">
    <w:name w:val="footnote text"/>
    <w:link w:val="TextonotapieCar"/>
    <w:uiPriority w:val="99"/>
    <w:semiHidden/>
    <w:unhideWhenUsed/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semiHidden/>
    <w:unhideWhenUsed/>
    <w:rPr>
      <w:sz w:val="20"/>
      <w:szCs w:val="20"/>
    </w:rPr>
  </w:style>
  <w:style w:type="character" w:styleId="Refdenotaalfinal">
    <w:name w:val="endnote reference"/>
    <w:uiPriority w:val="99"/>
    <w:semiHidden/>
    <w:unhideWhenUsed/>
    <w:rPr>
      <w:vertAlign w:val="superscript"/>
    </w:rPr>
  </w:style>
  <w:style w:type="paragraph" w:styleId="Textonotaalfinal">
    <w:name w:val="endnote text"/>
    <w:link w:val="TextonotaalfinalCar"/>
    <w:uiPriority w:val="99"/>
    <w:semiHidden/>
    <w:unhideWhenUsed/>
    <w:rPr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unhideWhenUsed/>
    <w:rPr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776DE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6DEC"/>
  </w:style>
  <w:style w:type="paragraph" w:styleId="Piedepgina">
    <w:name w:val="footer"/>
    <w:basedOn w:val="Normal"/>
    <w:link w:val="PiedepginaCar"/>
    <w:uiPriority w:val="99"/>
    <w:unhideWhenUsed/>
    <w:rsid w:val="00776DE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6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10346</Words>
  <Characters>56903</Characters>
  <Application>Microsoft Office Word</Application>
  <DocSecurity>0</DocSecurity>
  <Lines>474</Lines>
  <Paragraphs>134</Paragraphs>
  <ScaleCrop>false</ScaleCrop>
  <Company/>
  <LinksUpToDate>false</LinksUpToDate>
  <CharactersWithSpaces>67115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Nataly Bernal Holguin</cp:lastModifiedBy>
  <cp:revision>2</cp:revision>
  <dcterms:created xsi:type="dcterms:W3CDTF">2026-08-31T19:43:00Z</dcterms:created>
  <dcterms:modified xsi:type="dcterms:W3CDTF">2026-08-31T19:49:00Z</dcterms:modified>
</cp:coreProperties>
</file>