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88AC7" w14:textId="77777777" w:rsidR="0069371D" w:rsidRPr="00A93816" w:rsidRDefault="0069371D" w:rsidP="0069371D">
      <w:pPr>
        <w:widowControl w:val="0"/>
        <w:autoSpaceDE w:val="0"/>
        <w:autoSpaceDN w:val="0"/>
        <w:spacing w:after="0" w:line="240" w:lineRule="auto"/>
        <w:ind w:right="284"/>
        <w:jc w:val="both"/>
        <w:rPr>
          <w:rFonts w:ascii="Arial Narrow" w:eastAsia="Calibri" w:hAnsi="Arial Narrow" w:cs="Arial"/>
          <w:color w:val="000000"/>
          <w:lang w:val="es-ES"/>
        </w:rPr>
      </w:pPr>
    </w:p>
    <w:p w14:paraId="7C27F741" w14:textId="77777777" w:rsidR="00DE1C61" w:rsidRDefault="00DE1C61" w:rsidP="00DE1C61">
      <w:pPr>
        <w:widowControl w:val="0"/>
        <w:autoSpaceDE w:val="0"/>
        <w:autoSpaceDN w:val="0"/>
        <w:spacing w:after="0" w:line="240" w:lineRule="auto"/>
        <w:ind w:right="48"/>
        <w:jc w:val="center"/>
        <w:rPr>
          <w:rFonts w:ascii="Arial Narrow" w:eastAsia="Arial" w:hAnsi="Arial Narrow" w:cs="Arial"/>
          <w:b/>
          <w:bCs/>
          <w:lang w:eastAsia="es-ES"/>
        </w:rPr>
      </w:pPr>
      <w:r w:rsidRPr="00DE1C61">
        <w:rPr>
          <w:rFonts w:ascii="Arial Narrow" w:eastAsia="Arial" w:hAnsi="Arial Narrow" w:cs="Arial"/>
          <w:b/>
          <w:bCs/>
          <w:lang w:eastAsia="es-ES"/>
        </w:rPr>
        <w:t>CUMPLIMIENTO DE ESPECIFICACIONES TÉCNICAS DE OBLIGATORIO CUMPLIMIENTO</w:t>
      </w:r>
    </w:p>
    <w:p w14:paraId="44829B1C" w14:textId="15AC38F5" w:rsidR="00DE1C61" w:rsidRPr="00DE1C61" w:rsidRDefault="00DE1C61" w:rsidP="00DE1C61">
      <w:pPr>
        <w:widowControl w:val="0"/>
        <w:autoSpaceDE w:val="0"/>
        <w:autoSpaceDN w:val="0"/>
        <w:spacing w:after="0" w:line="240" w:lineRule="auto"/>
        <w:ind w:right="48"/>
        <w:jc w:val="center"/>
        <w:rPr>
          <w:rFonts w:ascii="Arial Narrow" w:eastAsia="Calibri" w:hAnsi="Arial Narrow" w:cs="Arial"/>
          <w:color w:val="000000"/>
          <w:lang w:val="es-ES"/>
        </w:rPr>
      </w:pPr>
      <w:r w:rsidRPr="00DE1C61">
        <w:rPr>
          <w:rFonts w:ascii="Arial Narrow" w:eastAsia="Arial" w:hAnsi="Arial Narrow" w:cs="Arial"/>
          <w:b/>
          <w:bCs/>
          <w:lang w:eastAsia="es-ES"/>
        </w:rPr>
        <w:t xml:space="preserve"> ANEXO 2</w:t>
      </w:r>
    </w:p>
    <w:p w14:paraId="188B6631" w14:textId="77777777" w:rsidR="00506DF0" w:rsidRDefault="00506DF0" w:rsidP="00DE1C61">
      <w:pPr>
        <w:widowControl w:val="0"/>
        <w:autoSpaceDE w:val="0"/>
        <w:autoSpaceDN w:val="0"/>
        <w:spacing w:after="0" w:line="240" w:lineRule="auto"/>
        <w:ind w:right="48"/>
        <w:jc w:val="both"/>
        <w:rPr>
          <w:rFonts w:ascii="Arial Narrow" w:eastAsia="Calibri" w:hAnsi="Arial Narrow" w:cs="Arial"/>
          <w:color w:val="000000"/>
          <w:lang w:val="es-ES"/>
        </w:rPr>
      </w:pPr>
    </w:p>
    <w:p w14:paraId="5BBB4B20" w14:textId="77777777" w:rsidR="00352B28" w:rsidRDefault="00352B28" w:rsidP="00867FC5">
      <w:pPr>
        <w:widowControl w:val="0"/>
        <w:suppressAutoHyphens/>
        <w:spacing w:after="0" w:line="240" w:lineRule="auto"/>
        <w:jc w:val="both"/>
        <w:rPr>
          <w:rFonts w:ascii="Arial Narrow" w:eastAsia="DejaVu Sans" w:hAnsi="Arial Narrow" w:cs="Arial"/>
          <w:kern w:val="2"/>
          <w:lang w:eastAsia="es-CO"/>
        </w:rPr>
      </w:pPr>
    </w:p>
    <w:p w14:paraId="485EF17A" w14:textId="77777777" w:rsidR="00352B28" w:rsidRPr="00352B28" w:rsidRDefault="00352B28" w:rsidP="00352B28">
      <w:pPr>
        <w:widowControl w:val="0"/>
        <w:tabs>
          <w:tab w:val="left" w:pos="9639"/>
        </w:tabs>
        <w:autoSpaceDE w:val="0"/>
        <w:autoSpaceDN w:val="0"/>
        <w:spacing w:after="0" w:line="240" w:lineRule="auto"/>
        <w:jc w:val="both"/>
        <w:rPr>
          <w:rFonts w:ascii="Arial Narrow" w:eastAsia="Calibri" w:hAnsi="Arial Narrow" w:cs="Arial"/>
          <w:color w:val="000000"/>
          <w:lang w:val="es-ES"/>
        </w:rPr>
      </w:pPr>
      <w:r w:rsidRPr="00352B28">
        <w:rPr>
          <w:rFonts w:ascii="Arial Narrow" w:eastAsia="MS Mincho" w:hAnsi="Arial Narrow" w:cs="Arial"/>
          <w:lang w:val="es-ES_tradnl" w:eastAsia="es-CO"/>
        </w:rPr>
        <w:t xml:space="preserve">Se efectuará sobre las especificaciones técnicas de obligatorio cumplimiento señaladas en </w:t>
      </w:r>
      <w:r w:rsidRPr="00352B28">
        <w:rPr>
          <w:rFonts w:ascii="Arial Narrow" w:eastAsia="MS Mincho" w:hAnsi="Arial Narrow" w:cs="Arial"/>
          <w:b/>
          <w:bCs/>
          <w:lang w:val="es-ES_tradnl" w:eastAsia="es-CO"/>
        </w:rPr>
        <w:t>el ANEXO No. 2 ESPECIFICACIONES TÉCNICAS OBLIGATORIAS Y ADICIONALES DE OBLIGATORIO CUMPLIMIENTO</w:t>
      </w:r>
      <w:r w:rsidRPr="00352B28">
        <w:rPr>
          <w:rFonts w:ascii="Arial Narrow" w:eastAsia="MS Mincho" w:hAnsi="Arial Narrow" w:cs="Arial"/>
          <w:bCs/>
          <w:lang w:val="es-ES_tradnl" w:eastAsia="es-CO"/>
        </w:rPr>
        <w:t xml:space="preserve"> </w:t>
      </w:r>
      <w:r w:rsidRPr="00352B28">
        <w:rPr>
          <w:rFonts w:ascii="Arial Narrow" w:eastAsia="MS Mincho" w:hAnsi="Arial Narrow" w:cs="Arial"/>
          <w:lang w:val="es-ES_tradnl" w:eastAsia="es-CO"/>
        </w:rPr>
        <w:t>de la presente Invitación a participar, cargado en la plataforma del SECOP II.</w:t>
      </w:r>
    </w:p>
    <w:p w14:paraId="7D62AB2F" w14:textId="77777777" w:rsidR="00352B28" w:rsidRPr="00352B28" w:rsidRDefault="00352B28" w:rsidP="00352B28">
      <w:pPr>
        <w:widowControl w:val="0"/>
        <w:tabs>
          <w:tab w:val="left" w:pos="9639"/>
        </w:tabs>
        <w:autoSpaceDE w:val="0"/>
        <w:autoSpaceDN w:val="0"/>
        <w:spacing w:after="0" w:line="240" w:lineRule="auto"/>
        <w:ind w:left="-142"/>
        <w:jc w:val="both"/>
        <w:rPr>
          <w:rFonts w:ascii="Arial Narrow" w:eastAsia="Calibri" w:hAnsi="Arial Narrow" w:cs="Arial"/>
          <w:color w:val="000000"/>
          <w:lang w:val="es-ES"/>
        </w:rPr>
      </w:pPr>
    </w:p>
    <w:p w14:paraId="4D4E306C" w14:textId="77777777" w:rsidR="00352B28" w:rsidRPr="00352B28" w:rsidRDefault="00352B28" w:rsidP="00352B28">
      <w:pPr>
        <w:widowControl w:val="0"/>
        <w:autoSpaceDE w:val="0"/>
        <w:autoSpaceDN w:val="0"/>
        <w:spacing w:after="0" w:line="240" w:lineRule="auto"/>
        <w:jc w:val="both"/>
        <w:rPr>
          <w:rFonts w:ascii="Arial Narrow" w:eastAsia="Calibri" w:hAnsi="Arial Narrow" w:cs="Arial"/>
          <w:color w:val="000000"/>
          <w:lang w:val="es-ES"/>
        </w:rPr>
      </w:pPr>
      <w:r w:rsidRPr="00352B28">
        <w:rPr>
          <w:rFonts w:ascii="Arial Narrow" w:eastAsia="DejaVu Sans" w:hAnsi="Arial Narrow" w:cs="Arial"/>
          <w:kern w:val="2"/>
          <w:lang w:eastAsia="es-CO"/>
        </w:rPr>
        <w:t xml:space="preserve">El oferente acreditará que los servicios y bienes a suministrar cumplen con las Especificaciones Técnicas y Especificaciones técnicas adicionales que son de obligatorio cumplimiento; para tal efecto, diligenciará correctamente el Anexo No. 2, establecido en el Estudio previo e Invitación Pública, los cuales deberán presentarse debidamente firmados por el representante legal, los cuales serán verificados por el comité técnico evaluador, como </w:t>
      </w:r>
      <w:r w:rsidRPr="00352B28">
        <w:rPr>
          <w:rFonts w:ascii="Arial Narrow" w:eastAsia="DejaVu Sans" w:hAnsi="Arial Narrow" w:cs="Arial"/>
          <w:b/>
          <w:kern w:val="2"/>
          <w:lang w:eastAsia="es-CO"/>
        </w:rPr>
        <w:t>CUMPLE / NO CUMPLE</w:t>
      </w:r>
    </w:p>
    <w:p w14:paraId="4BA46CEF" w14:textId="77777777" w:rsidR="00352B28" w:rsidRPr="00352B28" w:rsidRDefault="00352B28" w:rsidP="00352B28">
      <w:pPr>
        <w:widowControl w:val="0"/>
        <w:autoSpaceDE w:val="0"/>
        <w:autoSpaceDN w:val="0"/>
        <w:spacing w:after="0" w:line="240" w:lineRule="auto"/>
        <w:ind w:right="284"/>
        <w:jc w:val="both"/>
        <w:rPr>
          <w:rFonts w:ascii="Arial Narrow" w:eastAsia="Calibri" w:hAnsi="Arial Narrow" w:cs="Arial"/>
          <w:color w:val="000000"/>
          <w:lang w:val="es-ES"/>
        </w:rPr>
      </w:pPr>
    </w:p>
    <w:p w14:paraId="7DF3F486" w14:textId="77777777" w:rsidR="00352B28" w:rsidRPr="00352B28" w:rsidRDefault="00352B28" w:rsidP="00352B28">
      <w:pPr>
        <w:widowControl w:val="0"/>
        <w:suppressAutoHyphens/>
        <w:spacing w:after="0" w:line="240" w:lineRule="auto"/>
        <w:jc w:val="center"/>
        <w:rPr>
          <w:rFonts w:ascii="Arial Narrow" w:eastAsia="Times New Roman" w:hAnsi="Arial Narrow" w:cs="Arial"/>
          <w:b/>
          <w:lang w:val="es-ES" w:eastAsia="es-CO"/>
        </w:rPr>
      </w:pPr>
      <w:r w:rsidRPr="00352B28">
        <w:rPr>
          <w:rFonts w:ascii="Arial Narrow" w:eastAsia="Times New Roman" w:hAnsi="Arial Narrow" w:cs="Arial"/>
          <w:b/>
          <w:lang w:val="es-ES" w:eastAsia="es-CO"/>
        </w:rPr>
        <w:t>ANEXO 2</w:t>
      </w:r>
    </w:p>
    <w:p w14:paraId="12F8A182" w14:textId="77777777" w:rsidR="00352B28" w:rsidRPr="00352B28" w:rsidRDefault="00352B28" w:rsidP="00352B28">
      <w:pPr>
        <w:widowControl w:val="0"/>
        <w:suppressAutoHyphens/>
        <w:spacing w:after="0" w:line="240" w:lineRule="auto"/>
        <w:jc w:val="center"/>
        <w:rPr>
          <w:rFonts w:ascii="Arial Narrow" w:eastAsia="Times New Roman" w:hAnsi="Arial Narrow" w:cs="Arial"/>
          <w:b/>
          <w:lang w:val="es-ES" w:eastAsia="es-CO"/>
        </w:rPr>
      </w:pPr>
      <w:r w:rsidRPr="00352B28">
        <w:rPr>
          <w:rFonts w:ascii="Arial Narrow" w:eastAsia="Times New Roman" w:hAnsi="Arial Narrow" w:cs="Arial"/>
          <w:b/>
          <w:lang w:val="es-ES" w:eastAsia="es-CO"/>
        </w:rPr>
        <w:t>ESPECIFICACIONES TÉCNICAS DE OBLIGATORIO CUMPLIMIENTO</w:t>
      </w:r>
    </w:p>
    <w:p w14:paraId="6758B032" w14:textId="77777777" w:rsidR="00352B28" w:rsidRPr="00352B28" w:rsidRDefault="00352B28" w:rsidP="00352B28">
      <w:pPr>
        <w:widowControl w:val="0"/>
        <w:suppressAutoHyphens/>
        <w:spacing w:after="0" w:line="240" w:lineRule="auto"/>
        <w:jc w:val="center"/>
        <w:rPr>
          <w:rFonts w:ascii="Arial Narrow" w:eastAsia="Times New Roman" w:hAnsi="Arial Narrow" w:cs="Arial"/>
          <w:b/>
          <w:u w:val="single"/>
          <w:lang w:val="es-ES" w:eastAsia="es-CO"/>
        </w:rPr>
      </w:pPr>
    </w:p>
    <w:p w14:paraId="506C624D" w14:textId="77777777" w:rsidR="00352B28" w:rsidRPr="00352B28" w:rsidRDefault="00352B28" w:rsidP="00352B28">
      <w:pPr>
        <w:spacing w:after="0" w:line="240" w:lineRule="auto"/>
        <w:jc w:val="both"/>
        <w:rPr>
          <w:rFonts w:ascii="Arial Narrow" w:eastAsia="Times New Roman" w:hAnsi="Arial Narrow" w:cs="Arial"/>
          <w:b/>
          <w:lang w:eastAsia="es-CO"/>
        </w:rPr>
      </w:pPr>
    </w:p>
    <w:tbl>
      <w:tblPr>
        <w:tblW w:w="9918" w:type="dxa"/>
        <w:tblCellMar>
          <w:left w:w="70" w:type="dxa"/>
          <w:right w:w="70" w:type="dxa"/>
        </w:tblCellMar>
        <w:tblLook w:val="04A0" w:firstRow="1" w:lastRow="0" w:firstColumn="1" w:lastColumn="0" w:noHBand="0" w:noVBand="1"/>
      </w:tblPr>
      <w:tblGrid>
        <w:gridCol w:w="552"/>
        <w:gridCol w:w="639"/>
        <w:gridCol w:w="3851"/>
        <w:gridCol w:w="792"/>
        <w:gridCol w:w="710"/>
        <w:gridCol w:w="710"/>
        <w:gridCol w:w="720"/>
        <w:gridCol w:w="952"/>
        <w:gridCol w:w="992"/>
      </w:tblGrid>
      <w:tr w:rsidR="00352B28" w:rsidRPr="00352B28" w14:paraId="6B0062CA" w14:textId="77777777" w:rsidTr="00266A39">
        <w:trPr>
          <w:trHeight w:val="329"/>
          <w:tblHeader/>
        </w:trPr>
        <w:tc>
          <w:tcPr>
            <w:tcW w:w="583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0412A4" w14:textId="77777777" w:rsidR="00352B28" w:rsidRPr="00352B28" w:rsidRDefault="00352B28" w:rsidP="00352B28">
            <w:pPr>
              <w:spacing w:after="0" w:line="240" w:lineRule="auto"/>
              <w:jc w:val="center"/>
              <w:rPr>
                <w:rFonts w:ascii="Arial Narrow" w:eastAsia="Times New Roman" w:hAnsi="Arial Narrow" w:cs="Arial"/>
                <w:b/>
                <w:bCs/>
                <w:color w:val="000000"/>
                <w:sz w:val="16"/>
                <w:szCs w:val="16"/>
                <w:lang w:eastAsia="es-MX"/>
              </w:rPr>
            </w:pPr>
            <w:r w:rsidRPr="00352B28">
              <w:rPr>
                <w:rFonts w:ascii="Arial Narrow" w:eastAsia="Times New Roman" w:hAnsi="Arial Narrow" w:cs="Arial"/>
                <w:b/>
                <w:bCs/>
                <w:color w:val="000000"/>
                <w:sz w:val="16"/>
                <w:szCs w:val="16"/>
                <w:lang w:eastAsia="es-MX"/>
              </w:rPr>
              <w:t xml:space="preserve">CLASIFICADOR POR OBJETO DEL GASTO </w:t>
            </w:r>
          </w:p>
        </w:tc>
        <w:tc>
          <w:tcPr>
            <w:tcW w:w="4084" w:type="dxa"/>
            <w:gridSpan w:val="5"/>
            <w:tcBorders>
              <w:top w:val="single" w:sz="4" w:space="0" w:color="auto"/>
              <w:left w:val="nil"/>
              <w:bottom w:val="single" w:sz="4" w:space="0" w:color="auto"/>
              <w:right w:val="single" w:sz="4" w:space="0" w:color="000000"/>
            </w:tcBorders>
            <w:shd w:val="clear" w:color="000000" w:fill="D9D9D9"/>
            <w:vAlign w:val="center"/>
            <w:hideMark/>
          </w:tcPr>
          <w:p w14:paraId="5C4C0248" w14:textId="77777777" w:rsidR="00352B28" w:rsidRPr="00352B28" w:rsidRDefault="00352B28" w:rsidP="00352B28">
            <w:pPr>
              <w:spacing w:after="0" w:line="240" w:lineRule="auto"/>
              <w:jc w:val="center"/>
              <w:rPr>
                <w:rFonts w:ascii="Arial Narrow" w:eastAsia="Times New Roman" w:hAnsi="Arial Narrow" w:cs="Arial"/>
                <w:b/>
                <w:bCs/>
                <w:color w:val="000000"/>
                <w:sz w:val="16"/>
                <w:szCs w:val="16"/>
                <w:lang w:eastAsia="es-MX"/>
              </w:rPr>
            </w:pPr>
            <w:r w:rsidRPr="00352B28">
              <w:rPr>
                <w:rFonts w:ascii="Arial Narrow" w:eastAsia="Times New Roman" w:hAnsi="Arial Narrow" w:cs="Arial"/>
                <w:b/>
                <w:bCs/>
                <w:color w:val="000000"/>
                <w:sz w:val="16"/>
                <w:szCs w:val="16"/>
                <w:lang w:eastAsia="es-MX"/>
              </w:rPr>
              <w:t>NOMBRE CUENTA</w:t>
            </w:r>
          </w:p>
        </w:tc>
      </w:tr>
      <w:tr w:rsidR="00352B28" w:rsidRPr="00352B28" w14:paraId="76E5164C" w14:textId="77777777" w:rsidTr="00266A39">
        <w:trPr>
          <w:trHeight w:val="594"/>
          <w:tblHeader/>
        </w:trPr>
        <w:tc>
          <w:tcPr>
            <w:tcW w:w="5834"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8DAC909" w14:textId="77777777" w:rsidR="00352B28" w:rsidRPr="00352B28" w:rsidRDefault="00352B28" w:rsidP="00352B28">
            <w:pPr>
              <w:spacing w:after="0" w:line="240" w:lineRule="auto"/>
              <w:jc w:val="center"/>
              <w:rPr>
                <w:rFonts w:ascii="Arial Narrow" w:eastAsia="Times New Roman" w:hAnsi="Arial Narrow" w:cs="Arial"/>
                <w:color w:val="000000"/>
                <w:sz w:val="16"/>
                <w:szCs w:val="16"/>
                <w:lang w:eastAsia="es-MX"/>
              </w:rPr>
            </w:pPr>
            <w:r w:rsidRPr="00352B28">
              <w:rPr>
                <w:rFonts w:ascii="Arial Narrow" w:eastAsia="Times New Roman" w:hAnsi="Arial Narrow" w:cs="Arial"/>
                <w:color w:val="000000"/>
                <w:sz w:val="16"/>
                <w:szCs w:val="16"/>
                <w:lang w:eastAsia="es-MX"/>
              </w:rPr>
              <w:t>A-02-02-02-008-004</w:t>
            </w:r>
          </w:p>
        </w:tc>
        <w:tc>
          <w:tcPr>
            <w:tcW w:w="4084" w:type="dxa"/>
            <w:gridSpan w:val="5"/>
            <w:tcBorders>
              <w:top w:val="single" w:sz="4" w:space="0" w:color="auto"/>
              <w:left w:val="nil"/>
              <w:bottom w:val="single" w:sz="4" w:space="0" w:color="auto"/>
              <w:right w:val="single" w:sz="4" w:space="0" w:color="000000"/>
            </w:tcBorders>
            <w:shd w:val="clear" w:color="000000" w:fill="D9D9D9"/>
            <w:vAlign w:val="center"/>
            <w:hideMark/>
          </w:tcPr>
          <w:p w14:paraId="4C5F163E" w14:textId="77777777" w:rsidR="00352B28" w:rsidRPr="00352B28" w:rsidRDefault="00352B28" w:rsidP="00352B28">
            <w:pPr>
              <w:spacing w:after="0" w:line="240" w:lineRule="auto"/>
              <w:jc w:val="center"/>
              <w:rPr>
                <w:rFonts w:ascii="Arial Narrow" w:eastAsia="Times New Roman" w:hAnsi="Arial Narrow" w:cs="Arial"/>
                <w:color w:val="000000"/>
                <w:sz w:val="16"/>
                <w:szCs w:val="16"/>
                <w:lang w:eastAsia="es-MX"/>
              </w:rPr>
            </w:pPr>
            <w:r w:rsidRPr="00352B28">
              <w:rPr>
                <w:rFonts w:ascii="Arial Narrow" w:eastAsia="Times New Roman" w:hAnsi="Arial Narrow" w:cs="Arial"/>
                <w:color w:val="000000"/>
                <w:sz w:val="16"/>
                <w:szCs w:val="16"/>
                <w:lang w:eastAsia="es-MX"/>
              </w:rPr>
              <w:t>SERVICIOS DE TELECOMUNICACIONES, TRANSMISIÓN Y SUMINISTRO DE INFORMACIÓN</w:t>
            </w:r>
          </w:p>
        </w:tc>
      </w:tr>
      <w:tr w:rsidR="00352B28" w:rsidRPr="00352B28" w14:paraId="738975A8" w14:textId="77777777" w:rsidTr="00266A39">
        <w:trPr>
          <w:trHeight w:val="893"/>
          <w:tblHeader/>
        </w:trPr>
        <w:tc>
          <w:tcPr>
            <w:tcW w:w="552"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D955047"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ÍTEM</w:t>
            </w:r>
          </w:p>
        </w:tc>
        <w:tc>
          <w:tcPr>
            <w:tcW w:w="639"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74359892"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CÓDIGO DANE</w:t>
            </w:r>
          </w:p>
        </w:tc>
        <w:tc>
          <w:tcPr>
            <w:tcW w:w="3851" w:type="dxa"/>
            <w:tcBorders>
              <w:top w:val="nil"/>
              <w:left w:val="single" w:sz="4" w:space="0" w:color="auto"/>
              <w:bottom w:val="single" w:sz="4" w:space="0" w:color="auto"/>
              <w:right w:val="nil"/>
            </w:tcBorders>
            <w:shd w:val="clear" w:color="000000" w:fill="D9D9D9"/>
            <w:vAlign w:val="center"/>
            <w:hideMark/>
          </w:tcPr>
          <w:p w14:paraId="472AFEA4" w14:textId="77777777" w:rsidR="00352B28" w:rsidRPr="00352B28" w:rsidRDefault="00352B28" w:rsidP="00352B28">
            <w:pPr>
              <w:spacing w:after="0" w:line="240" w:lineRule="auto"/>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 xml:space="preserve">DESCRIPCIÓN DEL BIEN Y/O SERVICIO </w:t>
            </w:r>
          </w:p>
        </w:tc>
        <w:tc>
          <w:tcPr>
            <w:tcW w:w="7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77BF1B"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UNIDAD MEDIDA</w:t>
            </w:r>
          </w:p>
        </w:tc>
        <w:tc>
          <w:tcPr>
            <w:tcW w:w="710"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27EB4D5F"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EXISTENCIAS (STOCK - INVENTARIOS)</w:t>
            </w:r>
          </w:p>
        </w:tc>
        <w:tc>
          <w:tcPr>
            <w:tcW w:w="710"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0903F1D5"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NECESIDAD</w:t>
            </w:r>
          </w:p>
        </w:tc>
        <w:tc>
          <w:tcPr>
            <w:tcW w:w="720" w:type="dxa"/>
            <w:tcBorders>
              <w:top w:val="single" w:sz="4" w:space="0" w:color="auto"/>
              <w:left w:val="nil"/>
              <w:bottom w:val="single" w:sz="4" w:space="0" w:color="auto"/>
              <w:right w:val="single" w:sz="4" w:space="0" w:color="auto"/>
            </w:tcBorders>
            <w:shd w:val="clear" w:color="000000" w:fill="D9D9D9"/>
            <w:textDirection w:val="btLr"/>
            <w:vAlign w:val="center"/>
            <w:hideMark/>
          </w:tcPr>
          <w:p w14:paraId="77613452"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UNSPSC (CCE)</w:t>
            </w:r>
          </w:p>
        </w:tc>
        <w:tc>
          <w:tcPr>
            <w:tcW w:w="952" w:type="dxa"/>
            <w:tcBorders>
              <w:top w:val="single" w:sz="4" w:space="0" w:color="auto"/>
              <w:left w:val="nil"/>
              <w:bottom w:val="single" w:sz="4" w:space="0" w:color="auto"/>
              <w:right w:val="single" w:sz="4" w:space="0" w:color="auto"/>
            </w:tcBorders>
            <w:shd w:val="clear" w:color="000000" w:fill="D9D9D9"/>
            <w:vAlign w:val="center"/>
            <w:hideMark/>
          </w:tcPr>
          <w:p w14:paraId="6721139D"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CUMPLE</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AFA688A" w14:textId="77777777" w:rsidR="00352B28" w:rsidRPr="00352B28" w:rsidRDefault="00352B28" w:rsidP="00352B28">
            <w:pPr>
              <w:spacing w:after="0" w:line="240" w:lineRule="auto"/>
              <w:jc w:val="center"/>
              <w:rPr>
                <w:rFonts w:ascii="Arial Narrow" w:eastAsia="Times New Roman" w:hAnsi="Arial Narrow" w:cs="Arial"/>
                <w:b/>
                <w:bCs/>
                <w:sz w:val="16"/>
                <w:szCs w:val="16"/>
                <w:lang w:eastAsia="es-MX"/>
              </w:rPr>
            </w:pPr>
            <w:r w:rsidRPr="00352B28">
              <w:rPr>
                <w:rFonts w:ascii="Arial Narrow" w:eastAsia="Times New Roman" w:hAnsi="Arial Narrow" w:cs="Arial"/>
                <w:b/>
                <w:bCs/>
                <w:sz w:val="16"/>
                <w:szCs w:val="16"/>
                <w:lang w:eastAsia="es-MX"/>
              </w:rPr>
              <w:t>NO CUMNPLE</w:t>
            </w:r>
          </w:p>
        </w:tc>
      </w:tr>
      <w:tr w:rsidR="00352B28" w:rsidRPr="00352B28" w14:paraId="2CED29D8" w14:textId="77777777" w:rsidTr="00266A39">
        <w:trPr>
          <w:trHeight w:val="2243"/>
          <w:tblHeader/>
        </w:trPr>
        <w:tc>
          <w:tcPr>
            <w:tcW w:w="552" w:type="dxa"/>
            <w:tcBorders>
              <w:top w:val="nil"/>
              <w:left w:val="single" w:sz="4" w:space="0" w:color="auto"/>
              <w:bottom w:val="single" w:sz="4" w:space="0" w:color="auto"/>
              <w:right w:val="single" w:sz="4" w:space="0" w:color="auto"/>
            </w:tcBorders>
            <w:vAlign w:val="center"/>
            <w:hideMark/>
          </w:tcPr>
          <w:p w14:paraId="7B73B439"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1</w:t>
            </w:r>
          </w:p>
        </w:tc>
        <w:tc>
          <w:tcPr>
            <w:tcW w:w="639" w:type="dxa"/>
            <w:tcBorders>
              <w:top w:val="nil"/>
              <w:left w:val="nil"/>
              <w:bottom w:val="single" w:sz="4" w:space="0" w:color="auto"/>
              <w:right w:val="single" w:sz="4" w:space="0" w:color="auto"/>
            </w:tcBorders>
            <w:vAlign w:val="center"/>
            <w:hideMark/>
          </w:tcPr>
          <w:p w14:paraId="20D5FB33"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84190</w:t>
            </w:r>
          </w:p>
        </w:tc>
        <w:tc>
          <w:tcPr>
            <w:tcW w:w="3851" w:type="dxa"/>
            <w:tcBorders>
              <w:top w:val="single" w:sz="4" w:space="0" w:color="auto"/>
              <w:left w:val="nil"/>
              <w:bottom w:val="single" w:sz="4" w:space="0" w:color="auto"/>
              <w:right w:val="single" w:sz="4" w:space="0" w:color="auto"/>
            </w:tcBorders>
            <w:vAlign w:val="center"/>
            <w:hideMark/>
          </w:tcPr>
          <w:p w14:paraId="4C129D2E" w14:textId="77777777" w:rsidR="00352B28" w:rsidRPr="00352B28" w:rsidRDefault="00352B28" w:rsidP="00352B28">
            <w:pPr>
              <w:spacing w:after="0" w:line="240" w:lineRule="auto"/>
              <w:jc w:val="both"/>
              <w:rPr>
                <w:rFonts w:ascii="Arial Narrow" w:eastAsia="Times New Roman" w:hAnsi="Arial Narrow" w:cs="Arial"/>
                <w:sz w:val="16"/>
                <w:szCs w:val="16"/>
                <w:lang w:eastAsia="es-MX"/>
              </w:rPr>
            </w:pPr>
            <w:r w:rsidRPr="00352B28">
              <w:rPr>
                <w:rFonts w:ascii="Arial Narrow" w:eastAsia="Times New Roman" w:hAnsi="Arial Narrow" w:cs="Arial"/>
                <w:sz w:val="18"/>
                <w:szCs w:val="16"/>
                <w:lang w:eastAsia="es-MX"/>
              </w:rPr>
              <w:t>suministro, configuración, implementación y operación continua (modalidad SaaS) de una Entidad Autónoma Cognitiva — agente conversacional de inteligencia artificial — integrada al sitio web institucional de la Escuela de Ingenieros Militares (ESING), destinada a la orientación automática de aspirantes sobre la oferta académica, la captura de datos de interés (leads), con disponibilidad 24 horas al día, los 7 días de la semana, durante un periodo mínimo de doce (12) meses.</w:t>
            </w:r>
          </w:p>
        </w:tc>
        <w:tc>
          <w:tcPr>
            <w:tcW w:w="792" w:type="dxa"/>
            <w:tcBorders>
              <w:top w:val="nil"/>
              <w:left w:val="nil"/>
              <w:bottom w:val="single" w:sz="4" w:space="0" w:color="auto"/>
              <w:right w:val="single" w:sz="4" w:space="0" w:color="auto"/>
            </w:tcBorders>
            <w:vAlign w:val="center"/>
            <w:hideMark/>
          </w:tcPr>
          <w:p w14:paraId="0124DCC2"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UNIDAD</w:t>
            </w:r>
          </w:p>
        </w:tc>
        <w:tc>
          <w:tcPr>
            <w:tcW w:w="710" w:type="dxa"/>
            <w:tcBorders>
              <w:top w:val="nil"/>
              <w:left w:val="nil"/>
              <w:bottom w:val="single" w:sz="4" w:space="0" w:color="auto"/>
              <w:right w:val="single" w:sz="4" w:space="0" w:color="auto"/>
            </w:tcBorders>
            <w:vAlign w:val="center"/>
            <w:hideMark/>
          </w:tcPr>
          <w:p w14:paraId="7E35B94B"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0</w:t>
            </w:r>
          </w:p>
        </w:tc>
        <w:tc>
          <w:tcPr>
            <w:tcW w:w="710" w:type="dxa"/>
            <w:tcBorders>
              <w:top w:val="nil"/>
              <w:left w:val="nil"/>
              <w:bottom w:val="single" w:sz="4" w:space="0" w:color="auto"/>
              <w:right w:val="single" w:sz="4" w:space="0" w:color="auto"/>
            </w:tcBorders>
            <w:shd w:val="clear" w:color="000000" w:fill="FFFFFF"/>
            <w:vAlign w:val="center"/>
            <w:hideMark/>
          </w:tcPr>
          <w:p w14:paraId="6E1262A3"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1</w:t>
            </w:r>
          </w:p>
        </w:tc>
        <w:tc>
          <w:tcPr>
            <w:tcW w:w="720" w:type="dxa"/>
            <w:tcBorders>
              <w:top w:val="nil"/>
              <w:left w:val="nil"/>
              <w:bottom w:val="single" w:sz="4" w:space="0" w:color="auto"/>
              <w:right w:val="single" w:sz="4" w:space="0" w:color="auto"/>
            </w:tcBorders>
            <w:noWrap/>
            <w:textDirection w:val="btLr"/>
            <w:vAlign w:val="center"/>
            <w:hideMark/>
          </w:tcPr>
          <w:p w14:paraId="525EFE46"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r w:rsidRPr="00352B28">
              <w:rPr>
                <w:rFonts w:ascii="Arial Narrow" w:eastAsia="Times New Roman" w:hAnsi="Arial Narrow" w:cs="Arial"/>
                <w:sz w:val="16"/>
                <w:szCs w:val="16"/>
                <w:lang w:eastAsia="es-MX"/>
              </w:rPr>
              <w:t>83111507</w:t>
            </w:r>
          </w:p>
        </w:tc>
        <w:tc>
          <w:tcPr>
            <w:tcW w:w="952" w:type="dxa"/>
            <w:tcBorders>
              <w:top w:val="nil"/>
              <w:left w:val="nil"/>
              <w:bottom w:val="single" w:sz="4" w:space="0" w:color="auto"/>
              <w:right w:val="single" w:sz="4" w:space="0" w:color="auto"/>
            </w:tcBorders>
            <w:vAlign w:val="center"/>
            <w:hideMark/>
          </w:tcPr>
          <w:p w14:paraId="214DB566"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p>
        </w:tc>
        <w:tc>
          <w:tcPr>
            <w:tcW w:w="992" w:type="dxa"/>
            <w:tcBorders>
              <w:top w:val="nil"/>
              <w:left w:val="nil"/>
              <w:bottom w:val="single" w:sz="4" w:space="0" w:color="auto"/>
              <w:right w:val="single" w:sz="4" w:space="0" w:color="auto"/>
            </w:tcBorders>
            <w:vAlign w:val="center"/>
            <w:hideMark/>
          </w:tcPr>
          <w:p w14:paraId="3D34C819" w14:textId="77777777" w:rsidR="00352B28" w:rsidRPr="00352B28" w:rsidRDefault="00352B28" w:rsidP="00352B28">
            <w:pPr>
              <w:spacing w:after="0" w:line="240" w:lineRule="auto"/>
              <w:jc w:val="center"/>
              <w:rPr>
                <w:rFonts w:ascii="Arial Narrow" w:eastAsia="Times New Roman" w:hAnsi="Arial Narrow" w:cs="Arial"/>
                <w:sz w:val="16"/>
                <w:szCs w:val="16"/>
                <w:lang w:eastAsia="es-MX"/>
              </w:rPr>
            </w:pPr>
          </w:p>
        </w:tc>
      </w:tr>
    </w:tbl>
    <w:p w14:paraId="216B173E" w14:textId="77777777" w:rsidR="00352B28" w:rsidRPr="00352B28" w:rsidRDefault="00352B28" w:rsidP="00352B28">
      <w:pPr>
        <w:widowControl w:val="0"/>
        <w:suppressAutoHyphens/>
        <w:spacing w:after="0" w:line="240" w:lineRule="auto"/>
        <w:jc w:val="both"/>
        <w:rPr>
          <w:rFonts w:ascii="Arial Narrow" w:eastAsia="DejaVu Sans" w:hAnsi="Arial Narrow" w:cs="Arial"/>
          <w:b/>
          <w:kern w:val="2"/>
          <w:lang w:eastAsia="es-CO"/>
        </w:rPr>
      </w:pPr>
    </w:p>
    <w:p w14:paraId="24675BD9" w14:textId="77777777" w:rsidR="00352B28" w:rsidRPr="00352B28" w:rsidRDefault="00352B28" w:rsidP="00352B28">
      <w:pPr>
        <w:widowControl w:val="0"/>
        <w:suppressAutoHyphens/>
        <w:spacing w:after="0" w:line="240" w:lineRule="auto"/>
        <w:ind w:right="284"/>
        <w:jc w:val="both"/>
        <w:rPr>
          <w:rFonts w:ascii="Arial Narrow" w:eastAsia="DejaVu Sans" w:hAnsi="Arial Narrow" w:cs="Arial"/>
          <w:kern w:val="2"/>
          <w:lang w:eastAsia="es-CO"/>
        </w:rPr>
      </w:pPr>
    </w:p>
    <w:p w14:paraId="2C3B61C2" w14:textId="77777777" w:rsidR="00352B28" w:rsidRPr="00352B28" w:rsidRDefault="00352B28" w:rsidP="00352B28">
      <w:pPr>
        <w:shd w:val="clear" w:color="auto" w:fill="BFBFBF"/>
        <w:tabs>
          <w:tab w:val="left" w:pos="9781"/>
        </w:tabs>
        <w:autoSpaceDE w:val="0"/>
        <w:autoSpaceDN w:val="0"/>
        <w:adjustRightInd w:val="0"/>
        <w:spacing w:after="0" w:line="240" w:lineRule="auto"/>
        <w:rPr>
          <w:rFonts w:ascii="Arial Narrow" w:eastAsia="Calibri" w:hAnsi="Arial Narrow" w:cs="Arial"/>
          <w:b/>
          <w:bCs/>
          <w:color w:val="000000"/>
          <w:lang w:eastAsia="es-MX"/>
        </w:rPr>
      </w:pPr>
      <w:r w:rsidRPr="00352B28">
        <w:rPr>
          <w:rFonts w:ascii="Arial Narrow" w:eastAsia="Calibri" w:hAnsi="Arial Narrow" w:cs="Arial"/>
          <w:b/>
          <w:bCs/>
          <w:color w:val="000000"/>
          <w:lang w:eastAsia="es-MX"/>
        </w:rPr>
        <w:t xml:space="preserve">9. 2. ESPECIFICACIONES TÉCNICAS ADICIONALES DE OBLIGATORIO CUMPLIMIENTO </w:t>
      </w:r>
    </w:p>
    <w:p w14:paraId="05096000" w14:textId="77777777" w:rsidR="00AD6356" w:rsidRDefault="00AD6356" w:rsidP="00AD6356">
      <w:pPr>
        <w:keepNext/>
        <w:keepLines/>
        <w:spacing w:after="0" w:line="240" w:lineRule="auto"/>
        <w:ind w:left="567" w:right="-518"/>
        <w:outlineLvl w:val="1"/>
        <w:rPr>
          <w:rFonts w:ascii="Arial Narrow" w:eastAsia="Times New Roman" w:hAnsi="Arial Narrow" w:cs="Times New Roman"/>
          <w:color w:val="404040"/>
          <w:sz w:val="28"/>
          <w:szCs w:val="28"/>
          <w:lang w:eastAsia="es-ES"/>
        </w:rPr>
      </w:pPr>
    </w:p>
    <w:p w14:paraId="6C0277FA" w14:textId="4F8D913B" w:rsidR="00703A17" w:rsidRPr="00703A17" w:rsidRDefault="00703A17" w:rsidP="00AD6356">
      <w:pPr>
        <w:keepNext/>
        <w:keepLines/>
        <w:spacing w:after="0" w:line="240" w:lineRule="auto"/>
        <w:ind w:right="-801"/>
        <w:outlineLvl w:val="1"/>
        <w:rPr>
          <w:rFonts w:ascii="Arial Narrow" w:eastAsia="Times New Roman" w:hAnsi="Arial Narrow" w:cs="Times New Roman"/>
          <w:color w:val="404040"/>
          <w:sz w:val="28"/>
          <w:szCs w:val="28"/>
          <w:lang w:eastAsia="es-ES"/>
        </w:rPr>
      </w:pPr>
      <w:r w:rsidRPr="00703A17">
        <w:rPr>
          <w:rFonts w:ascii="Arial Narrow" w:eastAsia="Times New Roman" w:hAnsi="Arial Narrow" w:cs="Times New Roman"/>
          <w:color w:val="404040"/>
          <w:sz w:val="28"/>
          <w:szCs w:val="28"/>
          <w:lang w:eastAsia="es-ES"/>
        </w:rPr>
        <w:t>El oferente se compromete a cumplir con las siguientes especificaciones técnicas adicionales obligatorias para el desarrollo y ejecución total del contrato:</w:t>
      </w:r>
    </w:p>
    <w:p w14:paraId="35C1A9DB" w14:textId="77777777" w:rsidR="00703A17" w:rsidRPr="00703A17" w:rsidRDefault="00703A17" w:rsidP="00AD6356">
      <w:pPr>
        <w:keepNext/>
        <w:keepLines/>
        <w:spacing w:after="0" w:line="240" w:lineRule="auto"/>
        <w:ind w:right="-518"/>
        <w:outlineLvl w:val="1"/>
        <w:rPr>
          <w:rFonts w:ascii="Calibri" w:eastAsia="Times New Roman" w:hAnsi="Calibri" w:cs="Times New Roman"/>
          <w:color w:val="404040"/>
          <w:sz w:val="28"/>
          <w:szCs w:val="28"/>
          <w:lang w:eastAsia="es-ES"/>
        </w:rPr>
      </w:pPr>
    </w:p>
    <w:p w14:paraId="619E1019" w14:textId="77777777" w:rsidR="00703A17" w:rsidRPr="00703A17" w:rsidRDefault="00703A17" w:rsidP="00703A17">
      <w:pPr>
        <w:keepNext/>
        <w:keepLines/>
        <w:spacing w:after="0" w:line="240" w:lineRule="auto"/>
        <w:outlineLvl w:val="1"/>
        <w:rPr>
          <w:rFonts w:ascii="Arial Narrow" w:eastAsia="Arial" w:hAnsi="Arial Narrow" w:cs="Times New Roman"/>
          <w:b/>
          <w:bCs/>
          <w:color w:val="1F2D3D"/>
          <w:lang w:eastAsia="es-ES"/>
        </w:rPr>
      </w:pPr>
      <w:r w:rsidRPr="00703A17">
        <w:rPr>
          <w:rFonts w:ascii="Arial Narrow" w:eastAsia="Arial" w:hAnsi="Arial Narrow" w:cs="Times New Roman"/>
          <w:b/>
          <w:bCs/>
          <w:color w:val="1F2D3D"/>
          <w:lang w:eastAsia="es-ES"/>
        </w:rPr>
        <w:t>1. Interacción conversacional cognitiva</w:t>
      </w:r>
    </w:p>
    <w:p w14:paraId="07DC6B3F"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Respuesta automática en lenguaje natural a consultas de aspirantes sobre programas académicos, requisitos de admisión, fechas de proceso y trámites relacionados.</w:t>
      </w:r>
    </w:p>
    <w:p w14:paraId="2E0B1366"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Consumo dinámico de la información publicada en el sitio web institucional de la ESING como única fuente de conocimiento, sin generación de contenido ajeno a dicha base.</w:t>
      </w:r>
    </w:p>
    <w:p w14:paraId="79F3FCC7"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Capacidad de atención simultánea a múltiples usuarios sin degradación del servicio.</w:t>
      </w:r>
    </w:p>
    <w:p w14:paraId="20355E7F"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lastRenderedPageBreak/>
        <w:t>Disponibilidad continua 24/7/365 sin interrupción fuera de ventanas de mantenimiento programadas.</w:t>
      </w:r>
    </w:p>
    <w:p w14:paraId="3A76FFE2" w14:textId="77777777" w:rsidR="00703A17" w:rsidRPr="00703A17" w:rsidRDefault="00703A17" w:rsidP="00703A17">
      <w:pPr>
        <w:spacing w:after="120" w:line="264" w:lineRule="auto"/>
        <w:ind w:left="720"/>
        <w:contextualSpacing/>
        <w:rPr>
          <w:rFonts w:ascii="Arial Narrow" w:eastAsia="Times New Roman" w:hAnsi="Arial Narrow" w:cs="Arial"/>
          <w:lang w:eastAsia="es-ES"/>
        </w:rPr>
      </w:pPr>
    </w:p>
    <w:p w14:paraId="02436177" w14:textId="77777777" w:rsidR="00703A17" w:rsidRPr="00703A17" w:rsidRDefault="00703A17" w:rsidP="00703A17">
      <w:pPr>
        <w:keepNext/>
        <w:keepLines/>
        <w:spacing w:after="0" w:line="240" w:lineRule="auto"/>
        <w:outlineLvl w:val="1"/>
        <w:rPr>
          <w:rFonts w:ascii="Arial Narrow" w:eastAsia="Arial" w:hAnsi="Arial Narrow" w:cs="Times New Roman"/>
          <w:b/>
          <w:bCs/>
          <w:color w:val="1F2D3D"/>
          <w:lang w:eastAsia="es-ES"/>
        </w:rPr>
      </w:pPr>
      <w:r w:rsidRPr="00703A17">
        <w:rPr>
          <w:rFonts w:ascii="Arial Narrow" w:eastAsia="Arial" w:hAnsi="Arial Narrow" w:cs="Times New Roman"/>
          <w:b/>
          <w:bCs/>
          <w:color w:val="1F2D3D"/>
          <w:lang w:eastAsia="es-ES"/>
        </w:rPr>
        <w:t>2.</w:t>
      </w:r>
      <w:r w:rsidRPr="00703A17">
        <w:rPr>
          <w:rFonts w:ascii="Arial Narrow" w:eastAsia="Arial" w:hAnsi="Arial Narrow" w:cs="Times New Roman"/>
          <w:color w:val="1F2D3D"/>
          <w:lang w:eastAsia="es-ES"/>
        </w:rPr>
        <w:t xml:space="preserve"> </w:t>
      </w:r>
      <w:r w:rsidRPr="00703A17">
        <w:rPr>
          <w:rFonts w:ascii="Arial Narrow" w:eastAsia="Arial" w:hAnsi="Arial Narrow" w:cs="Times New Roman"/>
          <w:b/>
          <w:bCs/>
          <w:color w:val="1F2D3D"/>
          <w:lang w:eastAsia="es-ES"/>
        </w:rPr>
        <w:t>Navegación guiada de la oferta académica</w:t>
      </w:r>
    </w:p>
    <w:p w14:paraId="6DFEB5F8"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El agente debe conducir activamente al usuario a través de las secciones del sitio institucional relacionadas con los programas de pregrado, posgrado y educación continuada ofertados por la ESING.</w:t>
      </w:r>
    </w:p>
    <w:p w14:paraId="5F97DD96"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Entrega de respuestas contextualizadas según el perfil e interés del aspirante identificado en la conversación.</w:t>
      </w:r>
    </w:p>
    <w:p w14:paraId="601CA306" w14:textId="77777777" w:rsidR="00703A17" w:rsidRPr="00703A17" w:rsidRDefault="00703A17" w:rsidP="00703A17">
      <w:pPr>
        <w:spacing w:after="120" w:line="264" w:lineRule="auto"/>
        <w:ind w:left="720"/>
        <w:contextualSpacing/>
        <w:rPr>
          <w:rFonts w:ascii="Arial Narrow" w:eastAsia="Times New Roman" w:hAnsi="Arial Narrow" w:cs="Arial"/>
          <w:lang w:eastAsia="es-ES"/>
        </w:rPr>
      </w:pPr>
    </w:p>
    <w:p w14:paraId="45A70DB9" w14:textId="77777777" w:rsidR="00703A17" w:rsidRPr="00703A17" w:rsidRDefault="00703A17" w:rsidP="00703A17">
      <w:pPr>
        <w:keepNext/>
        <w:keepLines/>
        <w:spacing w:after="0" w:line="240" w:lineRule="auto"/>
        <w:outlineLvl w:val="1"/>
        <w:rPr>
          <w:rFonts w:ascii="Arial Narrow" w:eastAsia="Arial" w:hAnsi="Arial Narrow" w:cs="Times New Roman"/>
          <w:b/>
          <w:bCs/>
          <w:color w:val="1F2D3D"/>
          <w:lang w:eastAsia="es-ES"/>
        </w:rPr>
      </w:pPr>
      <w:r w:rsidRPr="00703A17">
        <w:rPr>
          <w:rFonts w:ascii="Arial Narrow" w:eastAsia="Arial" w:hAnsi="Arial Narrow" w:cs="Times New Roman"/>
          <w:b/>
          <w:bCs/>
          <w:color w:val="1F2D3D"/>
          <w:lang w:eastAsia="es-ES"/>
        </w:rPr>
        <w:t>3</w:t>
      </w:r>
      <w:r w:rsidRPr="00703A17">
        <w:rPr>
          <w:rFonts w:ascii="Arial Narrow" w:eastAsia="Arial" w:hAnsi="Arial Narrow" w:cs="Times New Roman"/>
          <w:color w:val="1F2D3D"/>
          <w:lang w:eastAsia="es-ES"/>
        </w:rPr>
        <w:t xml:space="preserve">. </w:t>
      </w:r>
      <w:r w:rsidRPr="00703A17">
        <w:rPr>
          <w:rFonts w:ascii="Arial Narrow" w:eastAsia="Arial" w:hAnsi="Arial Narrow" w:cs="Times New Roman"/>
          <w:b/>
          <w:bCs/>
          <w:color w:val="1F2D3D"/>
          <w:lang w:eastAsia="es-ES"/>
        </w:rPr>
        <w:t>Captura y registro de leads</w:t>
      </w:r>
    </w:p>
    <w:p w14:paraId="34C6454E"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Recopilación automática de datos del aspirante (nombre, teléfono, correo electrónico, programa de interés) durante el flujo conversacional.</w:t>
      </w:r>
    </w:p>
    <w:p w14:paraId="355D85AC"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Almacenamiento seguro de los datos capturados en un panel de administración accesible para el equipo designado por la ESING.</w:t>
      </w:r>
    </w:p>
    <w:p w14:paraId="5FDDE422"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Opción de exportación de la base de leads en formatos estándar (.</w:t>
      </w:r>
      <w:proofErr w:type="spellStart"/>
      <w:r w:rsidRPr="00703A17">
        <w:rPr>
          <w:rFonts w:ascii="Arial Narrow" w:eastAsia="Arial" w:hAnsi="Arial Narrow" w:cs="Arial"/>
          <w:lang w:eastAsia="es-ES"/>
        </w:rPr>
        <w:t>csv</w:t>
      </w:r>
      <w:proofErr w:type="spellEnd"/>
      <w:r w:rsidRPr="00703A17">
        <w:rPr>
          <w:rFonts w:ascii="Arial Narrow" w:eastAsia="Arial" w:hAnsi="Arial Narrow" w:cs="Arial"/>
          <w:lang w:eastAsia="es-ES"/>
        </w:rPr>
        <w:t xml:space="preserve"> / .xlsx).</w:t>
      </w:r>
    </w:p>
    <w:p w14:paraId="5E85E596" w14:textId="77777777" w:rsidR="00703A17" w:rsidRPr="00703A17" w:rsidRDefault="00703A17" w:rsidP="00703A17">
      <w:pPr>
        <w:spacing w:after="120" w:line="264" w:lineRule="auto"/>
        <w:ind w:left="720"/>
        <w:contextualSpacing/>
        <w:rPr>
          <w:rFonts w:ascii="Arial Narrow" w:eastAsia="Times New Roman" w:hAnsi="Arial Narrow" w:cs="Arial"/>
          <w:lang w:eastAsia="es-ES"/>
        </w:rPr>
      </w:pPr>
    </w:p>
    <w:p w14:paraId="51C58149" w14:textId="77777777" w:rsidR="00703A17" w:rsidRPr="00703A17" w:rsidRDefault="00703A17" w:rsidP="00703A17">
      <w:pPr>
        <w:keepNext/>
        <w:keepLines/>
        <w:spacing w:after="0" w:line="240" w:lineRule="auto"/>
        <w:outlineLvl w:val="1"/>
        <w:rPr>
          <w:rFonts w:ascii="Arial Narrow" w:eastAsia="Arial" w:hAnsi="Arial Narrow" w:cs="Times New Roman"/>
          <w:b/>
          <w:bCs/>
          <w:color w:val="1F2D3D"/>
          <w:lang w:eastAsia="es-ES"/>
        </w:rPr>
      </w:pPr>
      <w:r w:rsidRPr="00703A17">
        <w:rPr>
          <w:rFonts w:ascii="Arial Narrow" w:eastAsia="Arial" w:hAnsi="Arial Narrow" w:cs="Times New Roman"/>
          <w:b/>
          <w:bCs/>
          <w:color w:val="1F2D3D"/>
          <w:lang w:eastAsia="es-ES"/>
        </w:rPr>
        <w:t>4. Integración al sitio web institucional</w:t>
      </w:r>
    </w:p>
    <w:p w14:paraId="20FDA689"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Integración 100% web mediante fragmento de código (</w:t>
      </w:r>
      <w:proofErr w:type="spellStart"/>
      <w:r w:rsidRPr="00703A17">
        <w:rPr>
          <w:rFonts w:ascii="Arial Narrow" w:eastAsia="Arial" w:hAnsi="Arial Narrow" w:cs="Arial"/>
          <w:lang w:eastAsia="es-ES"/>
        </w:rPr>
        <w:t>snippet</w:t>
      </w:r>
      <w:proofErr w:type="spellEnd"/>
      <w:r w:rsidRPr="00703A17">
        <w:rPr>
          <w:rFonts w:ascii="Arial Narrow" w:eastAsia="Arial" w:hAnsi="Arial Narrow" w:cs="Arial"/>
          <w:lang w:eastAsia="es-ES"/>
        </w:rPr>
        <w:t>) en el sitio institucional, sin modificación de la arquitectura tecnológica existente.</w:t>
      </w:r>
    </w:p>
    <w:p w14:paraId="3DEAA784"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 xml:space="preserve">Compatible con los principales navegadores (Chrome, Firefox, Edge, Safari) y </w:t>
      </w:r>
      <w:proofErr w:type="spellStart"/>
      <w:r w:rsidRPr="00703A17">
        <w:rPr>
          <w:rFonts w:ascii="Arial Narrow" w:eastAsia="Arial" w:hAnsi="Arial Narrow" w:cs="Arial"/>
          <w:lang w:eastAsia="es-ES"/>
        </w:rPr>
        <w:t>dispositivosmoviles</w:t>
      </w:r>
      <w:proofErr w:type="spellEnd"/>
      <w:r w:rsidRPr="00703A17">
        <w:rPr>
          <w:rFonts w:ascii="Arial Narrow" w:eastAsia="Arial" w:hAnsi="Arial Narrow" w:cs="Arial"/>
          <w:lang w:eastAsia="es-ES"/>
        </w:rPr>
        <w:t>.</w:t>
      </w:r>
    </w:p>
    <w:p w14:paraId="6E29534F"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Ausencia de dependencia de sistemas internos (CRM, ERP u otros) como condición de operación.</w:t>
      </w:r>
    </w:p>
    <w:p w14:paraId="426DEE2B" w14:textId="77777777" w:rsidR="00703A17" w:rsidRPr="00703A17" w:rsidRDefault="00703A17" w:rsidP="00703A17">
      <w:pPr>
        <w:keepNext/>
        <w:keepLines/>
        <w:spacing w:after="0" w:line="240" w:lineRule="auto"/>
        <w:outlineLvl w:val="1"/>
        <w:rPr>
          <w:rFonts w:ascii="Arial Narrow" w:eastAsia="Arial" w:hAnsi="Arial Narrow" w:cs="Times New Roman"/>
          <w:color w:val="1F2D3D"/>
          <w:lang w:eastAsia="es-ES"/>
        </w:rPr>
      </w:pPr>
    </w:p>
    <w:p w14:paraId="0E56B3D4" w14:textId="77777777" w:rsidR="00703A17" w:rsidRPr="00703A17" w:rsidRDefault="00703A17" w:rsidP="00703A17">
      <w:pPr>
        <w:keepNext/>
        <w:keepLines/>
        <w:spacing w:after="0" w:line="240" w:lineRule="auto"/>
        <w:outlineLvl w:val="1"/>
        <w:rPr>
          <w:rFonts w:ascii="Arial Narrow" w:eastAsia="Arial" w:hAnsi="Arial Narrow" w:cs="Times New Roman"/>
          <w:b/>
          <w:bCs/>
          <w:color w:val="1F2D3D"/>
          <w:lang w:eastAsia="es-ES"/>
        </w:rPr>
      </w:pPr>
      <w:r w:rsidRPr="00703A17">
        <w:rPr>
          <w:rFonts w:ascii="Arial Narrow" w:eastAsia="Arial" w:hAnsi="Arial Narrow" w:cs="Times New Roman"/>
          <w:b/>
          <w:bCs/>
          <w:color w:val="1F2D3D"/>
          <w:lang w:eastAsia="es-ES"/>
        </w:rPr>
        <w:t>5. Analítica e informes</w:t>
      </w:r>
    </w:p>
    <w:p w14:paraId="2F3D7514"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Panel de control con métricas de uso: número de conversaciones, consultas más frecuentes, tasa de captura de leads y tiempos de respuesta.</w:t>
      </w:r>
    </w:p>
    <w:p w14:paraId="63C1486B"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Generación de informes periódicos (mensual mínimo) para el seguimiento del desempeño del agente.</w:t>
      </w:r>
    </w:p>
    <w:p w14:paraId="09042E01" w14:textId="77777777" w:rsidR="00703A17" w:rsidRPr="00703A17" w:rsidRDefault="00703A17" w:rsidP="00703A17">
      <w:pPr>
        <w:keepNext/>
        <w:keepLines/>
        <w:spacing w:after="0" w:line="240" w:lineRule="auto"/>
        <w:outlineLvl w:val="1"/>
        <w:rPr>
          <w:rFonts w:ascii="Arial Narrow" w:eastAsia="Arial" w:hAnsi="Arial Narrow" w:cs="Times New Roman"/>
          <w:color w:val="1F2D3D"/>
          <w:lang w:eastAsia="es-ES"/>
        </w:rPr>
      </w:pPr>
    </w:p>
    <w:p w14:paraId="00659CE1" w14:textId="77777777" w:rsidR="00703A17" w:rsidRPr="00703A17" w:rsidRDefault="00703A17" w:rsidP="00703A17">
      <w:pPr>
        <w:keepNext/>
        <w:keepLines/>
        <w:spacing w:after="0" w:line="240" w:lineRule="auto"/>
        <w:outlineLvl w:val="1"/>
        <w:rPr>
          <w:rFonts w:ascii="Arial Narrow" w:eastAsia="Times New Roman" w:hAnsi="Arial Narrow" w:cs="Times New Roman"/>
          <w:b/>
          <w:bCs/>
          <w:color w:val="404040"/>
          <w:lang w:eastAsia="es-ES"/>
        </w:rPr>
      </w:pPr>
      <w:r w:rsidRPr="00703A17">
        <w:rPr>
          <w:rFonts w:ascii="Arial Narrow" w:eastAsia="Arial" w:hAnsi="Arial Narrow" w:cs="Times New Roman"/>
          <w:b/>
          <w:bCs/>
          <w:color w:val="1F2D3D"/>
          <w:lang w:eastAsia="es-ES"/>
        </w:rPr>
        <w:t>6. Operación y soporte</w:t>
      </w:r>
    </w:p>
    <w:p w14:paraId="55402646"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El servicio se prestará bajo modelo SaaS (Software como Servicio) gestionado, monitorizado y optimizado por el proveedor.</w:t>
      </w:r>
    </w:p>
    <w:p w14:paraId="190930A9"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El proveedor garantizará actualizaciones continuas del motor de inteligencia artificial sin costo adicional.</w:t>
      </w:r>
    </w:p>
    <w:p w14:paraId="109C9478" w14:textId="77777777" w:rsidR="00703A17" w:rsidRPr="00703A17" w:rsidRDefault="00703A17" w:rsidP="00703A17">
      <w:pPr>
        <w:numPr>
          <w:ilvl w:val="0"/>
          <w:numId w:val="87"/>
        </w:numPr>
        <w:spacing w:after="0" w:line="240" w:lineRule="auto"/>
        <w:rPr>
          <w:rFonts w:ascii="Arial Narrow" w:eastAsia="Times New Roman" w:hAnsi="Arial Narrow" w:cs="Arial"/>
          <w:lang w:eastAsia="es-ES"/>
        </w:rPr>
      </w:pPr>
      <w:r w:rsidRPr="00703A17">
        <w:rPr>
          <w:rFonts w:ascii="Arial Narrow" w:eastAsia="Arial" w:hAnsi="Arial Narrow" w:cs="Arial"/>
          <w:lang w:eastAsia="es-ES"/>
        </w:rPr>
        <w:t>Soporte técnico reactivo con tiempo de respuesta máximo de cuatro (4) horas hábiles para incidencias críticas.</w:t>
      </w:r>
    </w:p>
    <w:p w14:paraId="6F12477F" w14:textId="77777777" w:rsidR="00703A17" w:rsidRPr="00703A17" w:rsidRDefault="00703A17" w:rsidP="00AD6356">
      <w:pPr>
        <w:spacing w:after="0" w:line="240" w:lineRule="auto"/>
        <w:rPr>
          <w:rFonts w:ascii="Arial Narrow" w:eastAsia="Times New Roman" w:hAnsi="Arial Narrow" w:cs="Arial"/>
          <w:lang w:eastAsia="es-ES"/>
        </w:rPr>
      </w:pPr>
    </w:p>
    <w:p w14:paraId="2B4DCE78" w14:textId="77777777" w:rsidR="00703A17" w:rsidRPr="00703A17" w:rsidRDefault="00703A17" w:rsidP="00703A17">
      <w:pPr>
        <w:spacing w:after="0" w:afterAutospacing="1" w:line="264" w:lineRule="auto"/>
        <w:ind w:left="720"/>
        <w:jc w:val="both"/>
        <w:rPr>
          <w:rFonts w:ascii="Arial Narrow" w:eastAsia="Arial Unicode MS" w:hAnsi="Arial Narrow" w:cs="Arial"/>
          <w:b/>
          <w:bCs/>
          <w:lang w:eastAsia="es-CO"/>
        </w:rPr>
      </w:pPr>
      <w:r w:rsidRPr="00703A17">
        <w:rPr>
          <w:rFonts w:ascii="Arial Narrow" w:eastAsia="Arial Unicode MS" w:hAnsi="Arial Narrow" w:cs="Arial"/>
          <w:b/>
          <w:bCs/>
          <w:lang w:eastAsia="es-CO"/>
        </w:rPr>
        <w:t>CARACTERÍSTICAS TÉCNICAS MÍNIMAS: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5"/>
        <w:gridCol w:w="2795"/>
        <w:gridCol w:w="6237"/>
      </w:tblGrid>
      <w:tr w:rsidR="00703A17" w:rsidRPr="00703A17" w14:paraId="2C049408" w14:textId="77777777" w:rsidTr="008932F2">
        <w:trPr>
          <w:trHeight w:val="199"/>
          <w:tblHeader/>
          <w:jc w:val="center"/>
        </w:trPr>
        <w:tc>
          <w:tcPr>
            <w:tcW w:w="9497" w:type="dxa"/>
            <w:gridSpan w:val="3"/>
            <w:shd w:val="clear" w:color="auto" w:fill="A6A6A6"/>
            <w:tcMar>
              <w:top w:w="80" w:type="dxa"/>
              <w:left w:w="120" w:type="dxa"/>
              <w:bottom w:w="80" w:type="dxa"/>
              <w:right w:w="120" w:type="dxa"/>
            </w:tcMar>
            <w:vAlign w:val="center"/>
          </w:tcPr>
          <w:p w14:paraId="62F6AAD5" w14:textId="77777777" w:rsidR="00703A17" w:rsidRPr="00703A17" w:rsidRDefault="00703A17" w:rsidP="00703A17">
            <w:pPr>
              <w:spacing w:after="0" w:line="240" w:lineRule="auto"/>
              <w:jc w:val="center"/>
              <w:rPr>
                <w:rFonts w:ascii="Arial Narrow" w:eastAsia="Arial" w:hAnsi="Arial Narrow" w:cs="Arial"/>
                <w:b/>
                <w:bCs/>
                <w:color w:val="000000"/>
                <w:sz w:val="20"/>
                <w:szCs w:val="20"/>
                <w:lang w:eastAsia="es-CO"/>
              </w:rPr>
            </w:pPr>
            <w:r w:rsidRPr="00703A17">
              <w:rPr>
                <w:rFonts w:ascii="Arial Narrow" w:eastAsia="Arial" w:hAnsi="Arial Narrow" w:cs="Arial"/>
                <w:b/>
                <w:bCs/>
                <w:color w:val="000000"/>
                <w:sz w:val="20"/>
                <w:szCs w:val="20"/>
                <w:lang w:eastAsia="es-CO"/>
              </w:rPr>
              <w:t xml:space="preserve">CARACTERÍSTICAS MÍNIMAS </w:t>
            </w:r>
          </w:p>
        </w:tc>
      </w:tr>
      <w:tr w:rsidR="00703A17" w:rsidRPr="00703A17" w14:paraId="12DE1785" w14:textId="77777777" w:rsidTr="008932F2">
        <w:trPr>
          <w:trHeight w:val="375"/>
          <w:tblHeader/>
          <w:jc w:val="center"/>
        </w:trPr>
        <w:tc>
          <w:tcPr>
            <w:tcW w:w="465" w:type="dxa"/>
            <w:shd w:val="clear" w:color="auto" w:fill="A6A6A6"/>
            <w:tcMar>
              <w:top w:w="80" w:type="dxa"/>
              <w:left w:w="120" w:type="dxa"/>
              <w:bottom w:w="80" w:type="dxa"/>
              <w:right w:w="120" w:type="dxa"/>
            </w:tcMar>
            <w:vAlign w:val="center"/>
          </w:tcPr>
          <w:p w14:paraId="46AFCAE7" w14:textId="77777777" w:rsidR="00703A17" w:rsidRPr="00703A17" w:rsidRDefault="00703A17" w:rsidP="00703A17">
            <w:pPr>
              <w:spacing w:after="0" w:line="240" w:lineRule="auto"/>
              <w:jc w:val="center"/>
              <w:rPr>
                <w:rFonts w:ascii="Arial Narrow" w:eastAsia="Times New Roman" w:hAnsi="Arial Narrow" w:cs="Arial"/>
                <w:color w:val="000000"/>
                <w:sz w:val="20"/>
                <w:szCs w:val="20"/>
                <w:lang w:eastAsia="es-CO"/>
              </w:rPr>
            </w:pPr>
            <w:proofErr w:type="spellStart"/>
            <w:r w:rsidRPr="00703A17">
              <w:rPr>
                <w:rFonts w:ascii="Arial Narrow" w:eastAsia="Arial" w:hAnsi="Arial Narrow" w:cs="Arial"/>
                <w:b/>
                <w:bCs/>
                <w:color w:val="000000"/>
                <w:sz w:val="20"/>
                <w:szCs w:val="20"/>
                <w:lang w:eastAsia="es-CO"/>
              </w:rPr>
              <w:t>N°</w:t>
            </w:r>
            <w:proofErr w:type="spellEnd"/>
          </w:p>
        </w:tc>
        <w:tc>
          <w:tcPr>
            <w:tcW w:w="2795" w:type="dxa"/>
            <w:shd w:val="clear" w:color="auto" w:fill="A6A6A6"/>
            <w:tcMar>
              <w:top w:w="80" w:type="dxa"/>
              <w:left w:w="120" w:type="dxa"/>
              <w:bottom w:w="80" w:type="dxa"/>
              <w:right w:w="120" w:type="dxa"/>
            </w:tcMar>
            <w:vAlign w:val="center"/>
          </w:tcPr>
          <w:p w14:paraId="6107CB25" w14:textId="77777777" w:rsidR="00703A17" w:rsidRPr="00703A17" w:rsidRDefault="00703A17" w:rsidP="00703A17">
            <w:pPr>
              <w:spacing w:after="0" w:line="240" w:lineRule="auto"/>
              <w:jc w:val="center"/>
              <w:rPr>
                <w:rFonts w:ascii="Arial Narrow" w:eastAsia="Times New Roman" w:hAnsi="Arial Narrow" w:cs="Arial"/>
                <w:color w:val="000000"/>
                <w:sz w:val="20"/>
                <w:szCs w:val="20"/>
                <w:lang w:eastAsia="es-CO"/>
              </w:rPr>
            </w:pPr>
            <w:r w:rsidRPr="00703A17">
              <w:rPr>
                <w:rFonts w:ascii="Arial Narrow" w:eastAsia="Arial" w:hAnsi="Arial Narrow" w:cs="Arial"/>
                <w:b/>
                <w:bCs/>
                <w:color w:val="000000"/>
                <w:sz w:val="20"/>
                <w:szCs w:val="20"/>
                <w:lang w:eastAsia="es-CO"/>
              </w:rPr>
              <w:t>CARACTERÍSTICA</w:t>
            </w:r>
          </w:p>
        </w:tc>
        <w:tc>
          <w:tcPr>
            <w:tcW w:w="6237" w:type="dxa"/>
            <w:shd w:val="clear" w:color="auto" w:fill="A6A6A6"/>
            <w:tcMar>
              <w:top w:w="80" w:type="dxa"/>
              <w:left w:w="120" w:type="dxa"/>
              <w:bottom w:w="80" w:type="dxa"/>
              <w:right w:w="120" w:type="dxa"/>
            </w:tcMar>
            <w:vAlign w:val="center"/>
          </w:tcPr>
          <w:p w14:paraId="0309325F" w14:textId="77777777" w:rsidR="00703A17" w:rsidRPr="00703A17" w:rsidRDefault="00703A17" w:rsidP="00703A17">
            <w:pPr>
              <w:spacing w:after="0" w:line="240" w:lineRule="auto"/>
              <w:jc w:val="center"/>
              <w:rPr>
                <w:rFonts w:ascii="Arial Narrow" w:eastAsia="Times New Roman" w:hAnsi="Arial Narrow" w:cs="Arial"/>
                <w:color w:val="000000"/>
                <w:sz w:val="20"/>
                <w:szCs w:val="20"/>
                <w:lang w:eastAsia="es-CO"/>
              </w:rPr>
            </w:pPr>
            <w:r w:rsidRPr="00703A17">
              <w:rPr>
                <w:rFonts w:ascii="Arial Narrow" w:eastAsia="Arial" w:hAnsi="Arial Narrow" w:cs="Arial"/>
                <w:b/>
                <w:bCs/>
                <w:color w:val="000000"/>
                <w:sz w:val="20"/>
                <w:szCs w:val="20"/>
                <w:lang w:eastAsia="es-CO"/>
              </w:rPr>
              <w:t>ESPECIFICACIÓN MÍNIMA REQUERIDA</w:t>
            </w:r>
          </w:p>
        </w:tc>
      </w:tr>
      <w:tr w:rsidR="00703A17" w:rsidRPr="00703A17" w14:paraId="3DF46A60" w14:textId="77777777" w:rsidTr="00F4612E">
        <w:trPr>
          <w:jc w:val="center"/>
        </w:trPr>
        <w:tc>
          <w:tcPr>
            <w:tcW w:w="465" w:type="dxa"/>
            <w:shd w:val="clear" w:color="auto" w:fill="FFFFFF"/>
            <w:tcMar>
              <w:top w:w="80" w:type="dxa"/>
              <w:left w:w="120" w:type="dxa"/>
              <w:bottom w:w="80" w:type="dxa"/>
              <w:right w:w="120" w:type="dxa"/>
            </w:tcMar>
            <w:vAlign w:val="center"/>
          </w:tcPr>
          <w:p w14:paraId="6D38F4DA"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w:t>
            </w:r>
          </w:p>
        </w:tc>
        <w:tc>
          <w:tcPr>
            <w:tcW w:w="2795" w:type="dxa"/>
            <w:shd w:val="clear" w:color="auto" w:fill="FFFFFF"/>
            <w:tcMar>
              <w:top w:w="80" w:type="dxa"/>
              <w:left w:w="120" w:type="dxa"/>
              <w:bottom w:w="80" w:type="dxa"/>
              <w:right w:w="120" w:type="dxa"/>
            </w:tcMar>
            <w:vAlign w:val="center"/>
          </w:tcPr>
          <w:p w14:paraId="3D162E21"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Tecnología base</w:t>
            </w:r>
          </w:p>
        </w:tc>
        <w:tc>
          <w:tcPr>
            <w:tcW w:w="6237" w:type="dxa"/>
            <w:shd w:val="clear" w:color="auto" w:fill="FFFFFF"/>
            <w:tcMar>
              <w:top w:w="80" w:type="dxa"/>
              <w:left w:w="120" w:type="dxa"/>
              <w:bottom w:w="80" w:type="dxa"/>
              <w:right w:w="120" w:type="dxa"/>
            </w:tcMar>
            <w:vAlign w:val="center"/>
          </w:tcPr>
          <w:p w14:paraId="16F4873A"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Motor de inteligencia artificial conversacional (</w:t>
            </w:r>
            <w:proofErr w:type="spellStart"/>
            <w:r w:rsidRPr="00703A17">
              <w:rPr>
                <w:rFonts w:ascii="Arial Narrow" w:eastAsia="Arial" w:hAnsi="Arial Narrow" w:cs="Arial"/>
                <w:sz w:val="20"/>
                <w:szCs w:val="20"/>
                <w:lang w:eastAsia="es-CO"/>
              </w:rPr>
              <w:t>Large</w:t>
            </w:r>
            <w:proofErr w:type="spellEnd"/>
            <w:r w:rsidRPr="00703A17">
              <w:rPr>
                <w:rFonts w:ascii="Arial Narrow" w:eastAsia="Arial" w:hAnsi="Arial Narrow" w:cs="Arial"/>
                <w:sz w:val="20"/>
                <w:szCs w:val="20"/>
                <w:lang w:eastAsia="es-CO"/>
              </w:rPr>
              <w:t xml:space="preserve"> </w:t>
            </w:r>
            <w:proofErr w:type="spellStart"/>
            <w:r w:rsidRPr="00703A17">
              <w:rPr>
                <w:rFonts w:ascii="Arial Narrow" w:eastAsia="Arial" w:hAnsi="Arial Narrow" w:cs="Arial"/>
                <w:sz w:val="20"/>
                <w:szCs w:val="20"/>
                <w:lang w:eastAsia="es-CO"/>
              </w:rPr>
              <w:t>Language</w:t>
            </w:r>
            <w:proofErr w:type="spellEnd"/>
            <w:r w:rsidRPr="00703A17">
              <w:rPr>
                <w:rFonts w:ascii="Arial Narrow" w:eastAsia="Arial" w:hAnsi="Arial Narrow" w:cs="Arial"/>
                <w:sz w:val="20"/>
                <w:szCs w:val="20"/>
                <w:lang w:eastAsia="es-CO"/>
              </w:rPr>
              <w:t xml:space="preserve"> </w:t>
            </w:r>
            <w:proofErr w:type="spellStart"/>
            <w:r w:rsidRPr="00703A17">
              <w:rPr>
                <w:rFonts w:ascii="Arial Narrow" w:eastAsia="Arial" w:hAnsi="Arial Narrow" w:cs="Arial"/>
                <w:sz w:val="20"/>
                <w:szCs w:val="20"/>
                <w:lang w:eastAsia="es-CO"/>
              </w:rPr>
              <w:t>Model</w:t>
            </w:r>
            <w:proofErr w:type="spellEnd"/>
            <w:r w:rsidRPr="00703A17">
              <w:rPr>
                <w:rFonts w:ascii="Arial Narrow" w:eastAsia="Arial" w:hAnsi="Arial Narrow" w:cs="Arial"/>
                <w:sz w:val="20"/>
                <w:szCs w:val="20"/>
                <w:lang w:eastAsia="es-CO"/>
              </w:rPr>
              <w:t xml:space="preserve"> – LLM) de última generación, con capacidad de procesamiento de lenguaje natural en español.</w:t>
            </w:r>
          </w:p>
        </w:tc>
      </w:tr>
      <w:tr w:rsidR="00703A17" w:rsidRPr="00703A17" w14:paraId="1BEAA789" w14:textId="77777777" w:rsidTr="00F4612E">
        <w:trPr>
          <w:jc w:val="center"/>
        </w:trPr>
        <w:tc>
          <w:tcPr>
            <w:tcW w:w="465" w:type="dxa"/>
            <w:shd w:val="clear" w:color="auto" w:fill="F2F2F2"/>
            <w:tcMar>
              <w:top w:w="80" w:type="dxa"/>
              <w:left w:w="120" w:type="dxa"/>
              <w:bottom w:w="80" w:type="dxa"/>
              <w:right w:w="120" w:type="dxa"/>
            </w:tcMar>
            <w:vAlign w:val="center"/>
          </w:tcPr>
          <w:p w14:paraId="64A1C874"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2</w:t>
            </w:r>
          </w:p>
        </w:tc>
        <w:tc>
          <w:tcPr>
            <w:tcW w:w="2795" w:type="dxa"/>
            <w:shd w:val="clear" w:color="auto" w:fill="F2F2F2"/>
            <w:tcMar>
              <w:top w:w="80" w:type="dxa"/>
              <w:left w:w="120" w:type="dxa"/>
              <w:bottom w:w="80" w:type="dxa"/>
              <w:right w:w="120" w:type="dxa"/>
            </w:tcMar>
            <w:vAlign w:val="center"/>
          </w:tcPr>
          <w:p w14:paraId="2D93F357"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Fuente de conocimiento</w:t>
            </w:r>
          </w:p>
        </w:tc>
        <w:tc>
          <w:tcPr>
            <w:tcW w:w="6237" w:type="dxa"/>
            <w:shd w:val="clear" w:color="auto" w:fill="F2F2F2"/>
            <w:tcMar>
              <w:top w:w="80" w:type="dxa"/>
              <w:left w:w="120" w:type="dxa"/>
              <w:bottom w:w="80" w:type="dxa"/>
              <w:right w:w="120" w:type="dxa"/>
            </w:tcMar>
            <w:vAlign w:val="center"/>
          </w:tcPr>
          <w:p w14:paraId="1FEB2B5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El agente debe operar únicamente con información extraída del sitio web institucional de la ESING, sin datos externos ni generación alucinatoria.</w:t>
            </w:r>
          </w:p>
        </w:tc>
      </w:tr>
      <w:tr w:rsidR="00703A17" w:rsidRPr="00703A17" w14:paraId="4D851B6C" w14:textId="77777777" w:rsidTr="00F4612E">
        <w:trPr>
          <w:jc w:val="center"/>
        </w:trPr>
        <w:tc>
          <w:tcPr>
            <w:tcW w:w="465" w:type="dxa"/>
            <w:shd w:val="clear" w:color="auto" w:fill="FFFFFF"/>
            <w:tcMar>
              <w:top w:w="80" w:type="dxa"/>
              <w:left w:w="120" w:type="dxa"/>
              <w:bottom w:w="80" w:type="dxa"/>
              <w:right w:w="120" w:type="dxa"/>
            </w:tcMar>
            <w:vAlign w:val="center"/>
          </w:tcPr>
          <w:p w14:paraId="142A0113"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lastRenderedPageBreak/>
              <w:t>3</w:t>
            </w:r>
          </w:p>
        </w:tc>
        <w:tc>
          <w:tcPr>
            <w:tcW w:w="2795" w:type="dxa"/>
            <w:shd w:val="clear" w:color="auto" w:fill="FFFFFF"/>
            <w:tcMar>
              <w:top w:w="80" w:type="dxa"/>
              <w:left w:w="120" w:type="dxa"/>
              <w:bottom w:w="80" w:type="dxa"/>
              <w:right w:w="120" w:type="dxa"/>
            </w:tcMar>
            <w:vAlign w:val="center"/>
          </w:tcPr>
          <w:p w14:paraId="2A77E243"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Disponibilidad del servicio</w:t>
            </w:r>
          </w:p>
        </w:tc>
        <w:tc>
          <w:tcPr>
            <w:tcW w:w="6237" w:type="dxa"/>
            <w:shd w:val="clear" w:color="auto" w:fill="FFFFFF"/>
            <w:tcMar>
              <w:top w:w="80" w:type="dxa"/>
              <w:left w:w="120" w:type="dxa"/>
              <w:bottom w:w="80" w:type="dxa"/>
              <w:right w:w="120" w:type="dxa"/>
            </w:tcMar>
            <w:vAlign w:val="center"/>
          </w:tcPr>
          <w:p w14:paraId="542FEC32"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SLA mínimo de 99,5% de disponibilidad mensual, con mantenimientos programados notificados con al menos 48 horas de antelación.</w:t>
            </w:r>
          </w:p>
        </w:tc>
      </w:tr>
      <w:tr w:rsidR="00703A17" w:rsidRPr="00703A17" w14:paraId="1DD9540C" w14:textId="77777777" w:rsidTr="00F4612E">
        <w:trPr>
          <w:jc w:val="center"/>
        </w:trPr>
        <w:tc>
          <w:tcPr>
            <w:tcW w:w="465" w:type="dxa"/>
            <w:shd w:val="clear" w:color="auto" w:fill="F2F2F2"/>
            <w:tcMar>
              <w:top w:w="80" w:type="dxa"/>
              <w:left w:w="120" w:type="dxa"/>
              <w:bottom w:w="80" w:type="dxa"/>
              <w:right w:w="120" w:type="dxa"/>
            </w:tcMar>
            <w:vAlign w:val="center"/>
          </w:tcPr>
          <w:p w14:paraId="0679CF3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4</w:t>
            </w:r>
          </w:p>
        </w:tc>
        <w:tc>
          <w:tcPr>
            <w:tcW w:w="2795" w:type="dxa"/>
            <w:shd w:val="clear" w:color="auto" w:fill="F2F2F2"/>
            <w:tcMar>
              <w:top w:w="80" w:type="dxa"/>
              <w:left w:w="120" w:type="dxa"/>
              <w:bottom w:w="80" w:type="dxa"/>
              <w:right w:w="120" w:type="dxa"/>
            </w:tcMar>
            <w:vAlign w:val="center"/>
          </w:tcPr>
          <w:p w14:paraId="0A0FF1D7"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Tiempo de respuesta</w:t>
            </w:r>
          </w:p>
        </w:tc>
        <w:tc>
          <w:tcPr>
            <w:tcW w:w="6237" w:type="dxa"/>
            <w:shd w:val="clear" w:color="auto" w:fill="F2F2F2"/>
            <w:tcMar>
              <w:top w:w="80" w:type="dxa"/>
              <w:left w:w="120" w:type="dxa"/>
              <w:bottom w:w="80" w:type="dxa"/>
              <w:right w:w="120" w:type="dxa"/>
            </w:tcMar>
            <w:vAlign w:val="center"/>
          </w:tcPr>
          <w:p w14:paraId="20BD6BB2"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Latencia máxima de 3 segundos por interacción conversacional bajo condiciones normales de uso.</w:t>
            </w:r>
          </w:p>
        </w:tc>
      </w:tr>
      <w:tr w:rsidR="00703A17" w:rsidRPr="00703A17" w14:paraId="76E30F09" w14:textId="77777777" w:rsidTr="00F4612E">
        <w:trPr>
          <w:jc w:val="center"/>
        </w:trPr>
        <w:tc>
          <w:tcPr>
            <w:tcW w:w="465" w:type="dxa"/>
            <w:shd w:val="clear" w:color="auto" w:fill="FFFFFF"/>
            <w:tcMar>
              <w:top w:w="80" w:type="dxa"/>
              <w:left w:w="120" w:type="dxa"/>
              <w:bottom w:w="80" w:type="dxa"/>
              <w:right w:w="120" w:type="dxa"/>
            </w:tcMar>
            <w:vAlign w:val="center"/>
          </w:tcPr>
          <w:p w14:paraId="357A15AB"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5</w:t>
            </w:r>
          </w:p>
        </w:tc>
        <w:tc>
          <w:tcPr>
            <w:tcW w:w="2795" w:type="dxa"/>
            <w:shd w:val="clear" w:color="auto" w:fill="FFFFFF"/>
            <w:tcMar>
              <w:top w:w="80" w:type="dxa"/>
              <w:left w:w="120" w:type="dxa"/>
              <w:bottom w:w="80" w:type="dxa"/>
              <w:right w:w="120" w:type="dxa"/>
            </w:tcMar>
            <w:vAlign w:val="center"/>
          </w:tcPr>
          <w:p w14:paraId="279E1BA3"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Conversaciones simultáneas</w:t>
            </w:r>
          </w:p>
        </w:tc>
        <w:tc>
          <w:tcPr>
            <w:tcW w:w="6237" w:type="dxa"/>
            <w:shd w:val="clear" w:color="auto" w:fill="FFFFFF"/>
            <w:tcMar>
              <w:top w:w="80" w:type="dxa"/>
              <w:left w:w="120" w:type="dxa"/>
              <w:bottom w:w="80" w:type="dxa"/>
              <w:right w:w="120" w:type="dxa"/>
            </w:tcMar>
            <w:vAlign w:val="center"/>
          </w:tcPr>
          <w:p w14:paraId="7796FFDF"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Sin límite de usuarios concurrentes. El sistema no debe degradar su desempeño ante picos de demanda.</w:t>
            </w:r>
          </w:p>
        </w:tc>
      </w:tr>
      <w:tr w:rsidR="00703A17" w:rsidRPr="00703A17" w14:paraId="529635D3" w14:textId="77777777" w:rsidTr="00F4612E">
        <w:trPr>
          <w:jc w:val="center"/>
        </w:trPr>
        <w:tc>
          <w:tcPr>
            <w:tcW w:w="465" w:type="dxa"/>
            <w:shd w:val="clear" w:color="auto" w:fill="F2F2F2"/>
            <w:tcMar>
              <w:top w:w="80" w:type="dxa"/>
              <w:left w:w="120" w:type="dxa"/>
              <w:bottom w:w="80" w:type="dxa"/>
              <w:right w:w="120" w:type="dxa"/>
            </w:tcMar>
            <w:vAlign w:val="center"/>
          </w:tcPr>
          <w:p w14:paraId="7FC4C460"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6</w:t>
            </w:r>
          </w:p>
        </w:tc>
        <w:tc>
          <w:tcPr>
            <w:tcW w:w="2795" w:type="dxa"/>
            <w:shd w:val="clear" w:color="auto" w:fill="F2F2F2"/>
            <w:tcMar>
              <w:top w:w="80" w:type="dxa"/>
              <w:left w:w="120" w:type="dxa"/>
              <w:bottom w:w="80" w:type="dxa"/>
              <w:right w:w="120" w:type="dxa"/>
            </w:tcMar>
            <w:vAlign w:val="center"/>
          </w:tcPr>
          <w:p w14:paraId="3AAE9DA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Integración web</w:t>
            </w:r>
          </w:p>
        </w:tc>
        <w:tc>
          <w:tcPr>
            <w:tcW w:w="6237" w:type="dxa"/>
            <w:shd w:val="clear" w:color="auto" w:fill="F2F2F2"/>
            <w:tcMar>
              <w:top w:w="80" w:type="dxa"/>
              <w:left w:w="120" w:type="dxa"/>
              <w:bottom w:w="80" w:type="dxa"/>
              <w:right w:w="120" w:type="dxa"/>
            </w:tcMar>
            <w:vAlign w:val="center"/>
          </w:tcPr>
          <w:p w14:paraId="57E3A0A1"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 xml:space="preserve">Implementación mediante widget </w:t>
            </w:r>
            <w:proofErr w:type="spellStart"/>
            <w:r w:rsidRPr="00703A17">
              <w:rPr>
                <w:rFonts w:ascii="Arial Narrow" w:eastAsia="Arial" w:hAnsi="Arial Narrow" w:cs="Arial"/>
                <w:sz w:val="20"/>
                <w:szCs w:val="20"/>
                <w:lang w:eastAsia="es-CO"/>
              </w:rPr>
              <w:t>embebible</w:t>
            </w:r>
            <w:proofErr w:type="spellEnd"/>
            <w:r w:rsidRPr="00703A17">
              <w:rPr>
                <w:rFonts w:ascii="Arial Narrow" w:eastAsia="Arial" w:hAnsi="Arial Narrow" w:cs="Arial"/>
                <w:sz w:val="20"/>
                <w:szCs w:val="20"/>
                <w:lang w:eastAsia="es-CO"/>
              </w:rPr>
              <w:t xml:space="preserve"> (</w:t>
            </w:r>
            <w:proofErr w:type="spellStart"/>
            <w:r w:rsidRPr="00703A17">
              <w:rPr>
                <w:rFonts w:ascii="Arial Narrow" w:eastAsia="Arial" w:hAnsi="Arial Narrow" w:cs="Arial"/>
                <w:sz w:val="20"/>
                <w:szCs w:val="20"/>
                <w:lang w:eastAsia="es-CO"/>
              </w:rPr>
              <w:t>snippet</w:t>
            </w:r>
            <w:proofErr w:type="spellEnd"/>
            <w:r w:rsidRPr="00703A17">
              <w:rPr>
                <w:rFonts w:ascii="Arial Narrow" w:eastAsia="Arial" w:hAnsi="Arial Narrow" w:cs="Arial"/>
                <w:sz w:val="20"/>
                <w:szCs w:val="20"/>
                <w:lang w:eastAsia="es-CO"/>
              </w:rPr>
              <w:t xml:space="preserve"> HTML/JS) compatible con CMS estándar. No requiere instalación de software en servidores de la ESING.</w:t>
            </w:r>
          </w:p>
        </w:tc>
      </w:tr>
      <w:tr w:rsidR="00703A17" w:rsidRPr="00703A17" w14:paraId="468C59B3" w14:textId="77777777" w:rsidTr="00F4612E">
        <w:trPr>
          <w:jc w:val="center"/>
        </w:trPr>
        <w:tc>
          <w:tcPr>
            <w:tcW w:w="465" w:type="dxa"/>
            <w:shd w:val="clear" w:color="auto" w:fill="FFFFFF"/>
            <w:tcMar>
              <w:top w:w="80" w:type="dxa"/>
              <w:left w:w="120" w:type="dxa"/>
              <w:bottom w:w="80" w:type="dxa"/>
              <w:right w:w="120" w:type="dxa"/>
            </w:tcMar>
            <w:vAlign w:val="center"/>
          </w:tcPr>
          <w:p w14:paraId="679BCAB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7</w:t>
            </w:r>
          </w:p>
        </w:tc>
        <w:tc>
          <w:tcPr>
            <w:tcW w:w="2795" w:type="dxa"/>
            <w:shd w:val="clear" w:color="auto" w:fill="FFFFFF"/>
            <w:tcMar>
              <w:top w:w="80" w:type="dxa"/>
              <w:left w:w="120" w:type="dxa"/>
              <w:bottom w:w="80" w:type="dxa"/>
              <w:right w:w="120" w:type="dxa"/>
            </w:tcMar>
            <w:vAlign w:val="center"/>
          </w:tcPr>
          <w:p w14:paraId="5EBD0AB3"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Idioma</w:t>
            </w:r>
          </w:p>
        </w:tc>
        <w:tc>
          <w:tcPr>
            <w:tcW w:w="6237" w:type="dxa"/>
            <w:shd w:val="clear" w:color="auto" w:fill="FFFFFF"/>
            <w:tcMar>
              <w:top w:w="80" w:type="dxa"/>
              <w:left w:w="120" w:type="dxa"/>
              <w:bottom w:w="80" w:type="dxa"/>
              <w:right w:w="120" w:type="dxa"/>
            </w:tcMar>
            <w:vAlign w:val="center"/>
          </w:tcPr>
          <w:p w14:paraId="155059A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Capacidad de interacción exclusivamente en español, con uso correcto de la gramática y terminología institucional militar.</w:t>
            </w:r>
          </w:p>
        </w:tc>
      </w:tr>
      <w:tr w:rsidR="00703A17" w:rsidRPr="00703A17" w14:paraId="4509A30E" w14:textId="77777777" w:rsidTr="00F4612E">
        <w:trPr>
          <w:jc w:val="center"/>
        </w:trPr>
        <w:tc>
          <w:tcPr>
            <w:tcW w:w="465" w:type="dxa"/>
            <w:shd w:val="clear" w:color="auto" w:fill="F2F2F2"/>
            <w:tcMar>
              <w:top w:w="80" w:type="dxa"/>
              <w:left w:w="120" w:type="dxa"/>
              <w:bottom w:w="80" w:type="dxa"/>
              <w:right w:w="120" w:type="dxa"/>
            </w:tcMar>
            <w:vAlign w:val="center"/>
          </w:tcPr>
          <w:p w14:paraId="1159EF70"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8</w:t>
            </w:r>
          </w:p>
        </w:tc>
        <w:tc>
          <w:tcPr>
            <w:tcW w:w="2795" w:type="dxa"/>
            <w:shd w:val="clear" w:color="auto" w:fill="F2F2F2"/>
            <w:tcMar>
              <w:top w:w="80" w:type="dxa"/>
              <w:left w:w="120" w:type="dxa"/>
              <w:bottom w:w="80" w:type="dxa"/>
              <w:right w:w="120" w:type="dxa"/>
            </w:tcMar>
            <w:vAlign w:val="center"/>
          </w:tcPr>
          <w:p w14:paraId="42435322"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Captura de leads</w:t>
            </w:r>
          </w:p>
        </w:tc>
        <w:tc>
          <w:tcPr>
            <w:tcW w:w="6237" w:type="dxa"/>
            <w:shd w:val="clear" w:color="auto" w:fill="F2F2F2"/>
            <w:tcMar>
              <w:top w:w="80" w:type="dxa"/>
              <w:left w:w="120" w:type="dxa"/>
              <w:bottom w:w="80" w:type="dxa"/>
              <w:right w:w="120" w:type="dxa"/>
            </w:tcMar>
            <w:vAlign w:val="center"/>
          </w:tcPr>
          <w:p w14:paraId="2BD92914"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Formulario conversacional integrado que recopile al menos: nombre completo, número de teléfono, correo electrónico y programa de interés. Datos almacenados en plataforma del proveedor con acceso por parte de la ESING.</w:t>
            </w:r>
          </w:p>
        </w:tc>
      </w:tr>
      <w:tr w:rsidR="00703A17" w:rsidRPr="00703A17" w14:paraId="68D5AB88" w14:textId="77777777" w:rsidTr="00F4612E">
        <w:trPr>
          <w:jc w:val="center"/>
        </w:trPr>
        <w:tc>
          <w:tcPr>
            <w:tcW w:w="465" w:type="dxa"/>
            <w:shd w:val="clear" w:color="auto" w:fill="FFFFFF"/>
            <w:tcMar>
              <w:top w:w="80" w:type="dxa"/>
              <w:left w:w="120" w:type="dxa"/>
              <w:bottom w:w="80" w:type="dxa"/>
              <w:right w:w="120" w:type="dxa"/>
            </w:tcMar>
            <w:vAlign w:val="center"/>
          </w:tcPr>
          <w:p w14:paraId="1DC1322B"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9</w:t>
            </w:r>
          </w:p>
        </w:tc>
        <w:tc>
          <w:tcPr>
            <w:tcW w:w="2795" w:type="dxa"/>
            <w:shd w:val="clear" w:color="auto" w:fill="FFFFFF"/>
            <w:tcMar>
              <w:top w:w="80" w:type="dxa"/>
              <w:left w:w="120" w:type="dxa"/>
              <w:bottom w:w="80" w:type="dxa"/>
              <w:right w:w="120" w:type="dxa"/>
            </w:tcMar>
            <w:vAlign w:val="center"/>
          </w:tcPr>
          <w:p w14:paraId="17AE6C8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Panel de administración</w:t>
            </w:r>
          </w:p>
        </w:tc>
        <w:tc>
          <w:tcPr>
            <w:tcW w:w="6237" w:type="dxa"/>
            <w:shd w:val="clear" w:color="auto" w:fill="FFFFFF"/>
            <w:tcMar>
              <w:top w:w="80" w:type="dxa"/>
              <w:left w:w="120" w:type="dxa"/>
              <w:bottom w:w="80" w:type="dxa"/>
              <w:right w:w="120" w:type="dxa"/>
            </w:tcMar>
            <w:vAlign w:val="center"/>
          </w:tcPr>
          <w:p w14:paraId="1986F0EE"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Interfaz web de gestión para la ESING que permita: visualizar conversaciones, exportar leads, consultar métricas y ajustar flujos básicos.</w:t>
            </w:r>
          </w:p>
        </w:tc>
      </w:tr>
      <w:tr w:rsidR="00703A17" w:rsidRPr="00703A17" w14:paraId="12F50E64" w14:textId="77777777" w:rsidTr="00F4612E">
        <w:trPr>
          <w:jc w:val="center"/>
        </w:trPr>
        <w:tc>
          <w:tcPr>
            <w:tcW w:w="465" w:type="dxa"/>
            <w:shd w:val="clear" w:color="auto" w:fill="F2F2F2"/>
            <w:tcMar>
              <w:top w:w="80" w:type="dxa"/>
              <w:left w:w="120" w:type="dxa"/>
              <w:bottom w:w="80" w:type="dxa"/>
              <w:right w:w="120" w:type="dxa"/>
            </w:tcMar>
            <w:vAlign w:val="center"/>
          </w:tcPr>
          <w:p w14:paraId="68226EC6"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10</w:t>
            </w:r>
          </w:p>
        </w:tc>
        <w:tc>
          <w:tcPr>
            <w:tcW w:w="2795" w:type="dxa"/>
            <w:shd w:val="clear" w:color="auto" w:fill="F2F2F2"/>
            <w:tcMar>
              <w:top w:w="80" w:type="dxa"/>
              <w:left w:w="120" w:type="dxa"/>
              <w:bottom w:w="80" w:type="dxa"/>
              <w:right w:w="120" w:type="dxa"/>
            </w:tcMar>
            <w:vAlign w:val="center"/>
          </w:tcPr>
          <w:p w14:paraId="0C009120"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Seguridad y privacidad</w:t>
            </w:r>
          </w:p>
        </w:tc>
        <w:tc>
          <w:tcPr>
            <w:tcW w:w="6237" w:type="dxa"/>
            <w:shd w:val="clear" w:color="auto" w:fill="F2F2F2"/>
            <w:tcMar>
              <w:top w:w="80" w:type="dxa"/>
              <w:left w:w="120" w:type="dxa"/>
              <w:bottom w:w="80" w:type="dxa"/>
              <w:right w:w="120" w:type="dxa"/>
            </w:tcMar>
            <w:vAlign w:val="center"/>
          </w:tcPr>
          <w:p w14:paraId="0CCC4162"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Cumplimiento de la Ley 1581 de 2012 (protección de datos personales). Transmisión cifrada TLS 1.2 o superior. Sin compartición de datos con terceros.</w:t>
            </w:r>
          </w:p>
        </w:tc>
      </w:tr>
      <w:tr w:rsidR="00703A17" w:rsidRPr="00703A17" w14:paraId="0BE21A82" w14:textId="77777777" w:rsidTr="00F4612E">
        <w:trPr>
          <w:jc w:val="center"/>
        </w:trPr>
        <w:tc>
          <w:tcPr>
            <w:tcW w:w="465" w:type="dxa"/>
            <w:shd w:val="clear" w:color="auto" w:fill="FFFFFF"/>
            <w:tcMar>
              <w:top w:w="80" w:type="dxa"/>
              <w:left w:w="120" w:type="dxa"/>
              <w:bottom w:w="80" w:type="dxa"/>
              <w:right w:w="120" w:type="dxa"/>
            </w:tcMar>
            <w:vAlign w:val="center"/>
          </w:tcPr>
          <w:p w14:paraId="5E35D83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11</w:t>
            </w:r>
          </w:p>
        </w:tc>
        <w:tc>
          <w:tcPr>
            <w:tcW w:w="2795" w:type="dxa"/>
            <w:shd w:val="clear" w:color="auto" w:fill="FFFFFF"/>
            <w:tcMar>
              <w:top w:w="80" w:type="dxa"/>
              <w:left w:w="120" w:type="dxa"/>
              <w:bottom w:w="80" w:type="dxa"/>
              <w:right w:w="120" w:type="dxa"/>
            </w:tcMar>
            <w:vAlign w:val="center"/>
          </w:tcPr>
          <w:p w14:paraId="52B561B1"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Modelo de prestación</w:t>
            </w:r>
          </w:p>
        </w:tc>
        <w:tc>
          <w:tcPr>
            <w:tcW w:w="6237" w:type="dxa"/>
            <w:shd w:val="clear" w:color="auto" w:fill="FFFFFF"/>
            <w:tcMar>
              <w:top w:w="80" w:type="dxa"/>
              <w:left w:w="120" w:type="dxa"/>
              <w:bottom w:w="80" w:type="dxa"/>
              <w:right w:w="120" w:type="dxa"/>
            </w:tcMar>
            <w:vAlign w:val="center"/>
          </w:tcPr>
          <w:p w14:paraId="1371B2B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SaaS (Software como Servicio). El proveedor asume la infraestructura, mantenimiento, actualizaciones y monitoreo.</w:t>
            </w:r>
          </w:p>
        </w:tc>
      </w:tr>
      <w:tr w:rsidR="00703A17" w:rsidRPr="00703A17" w14:paraId="32742464" w14:textId="77777777" w:rsidTr="00F4612E">
        <w:trPr>
          <w:jc w:val="center"/>
        </w:trPr>
        <w:tc>
          <w:tcPr>
            <w:tcW w:w="465" w:type="dxa"/>
            <w:shd w:val="clear" w:color="auto" w:fill="F2F2F2"/>
            <w:tcMar>
              <w:top w:w="80" w:type="dxa"/>
              <w:left w:w="120" w:type="dxa"/>
              <w:bottom w:w="80" w:type="dxa"/>
              <w:right w:w="120" w:type="dxa"/>
            </w:tcMar>
            <w:vAlign w:val="center"/>
          </w:tcPr>
          <w:p w14:paraId="7C1FA2A6"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12</w:t>
            </w:r>
          </w:p>
        </w:tc>
        <w:tc>
          <w:tcPr>
            <w:tcW w:w="2795" w:type="dxa"/>
            <w:shd w:val="clear" w:color="auto" w:fill="F2F2F2"/>
            <w:tcMar>
              <w:top w:w="80" w:type="dxa"/>
              <w:left w:w="120" w:type="dxa"/>
              <w:bottom w:w="80" w:type="dxa"/>
              <w:right w:w="120" w:type="dxa"/>
            </w:tcMar>
            <w:vAlign w:val="center"/>
          </w:tcPr>
          <w:p w14:paraId="64AFA7B3"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Soporte técnico</w:t>
            </w:r>
          </w:p>
        </w:tc>
        <w:tc>
          <w:tcPr>
            <w:tcW w:w="6237" w:type="dxa"/>
            <w:shd w:val="clear" w:color="auto" w:fill="F2F2F2"/>
            <w:tcMar>
              <w:top w:w="80" w:type="dxa"/>
              <w:left w:w="120" w:type="dxa"/>
              <w:bottom w:w="80" w:type="dxa"/>
              <w:right w:w="120" w:type="dxa"/>
            </w:tcMar>
            <w:vAlign w:val="center"/>
          </w:tcPr>
          <w:p w14:paraId="41C15F5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Canal de soporte dedicado (correo y teléfono) con tiempo de respuesta máximo de 4 horas hábiles para incidencias críticas y 24 horas para incidencias menores.</w:t>
            </w:r>
          </w:p>
        </w:tc>
      </w:tr>
      <w:tr w:rsidR="00703A17" w:rsidRPr="00703A17" w14:paraId="18B7782D" w14:textId="77777777" w:rsidTr="00F4612E">
        <w:trPr>
          <w:jc w:val="center"/>
        </w:trPr>
        <w:tc>
          <w:tcPr>
            <w:tcW w:w="465" w:type="dxa"/>
            <w:shd w:val="clear" w:color="auto" w:fill="FFFFFF"/>
            <w:tcMar>
              <w:top w:w="80" w:type="dxa"/>
              <w:left w:w="120" w:type="dxa"/>
              <w:bottom w:w="80" w:type="dxa"/>
              <w:right w:w="120" w:type="dxa"/>
            </w:tcMar>
            <w:vAlign w:val="center"/>
          </w:tcPr>
          <w:p w14:paraId="2CA4CD3F"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13</w:t>
            </w:r>
          </w:p>
        </w:tc>
        <w:tc>
          <w:tcPr>
            <w:tcW w:w="2795" w:type="dxa"/>
            <w:shd w:val="clear" w:color="auto" w:fill="FFFFFF"/>
            <w:tcMar>
              <w:top w:w="80" w:type="dxa"/>
              <w:left w:w="120" w:type="dxa"/>
              <w:bottom w:w="80" w:type="dxa"/>
              <w:right w:w="120" w:type="dxa"/>
            </w:tcMar>
            <w:vAlign w:val="center"/>
          </w:tcPr>
          <w:p w14:paraId="4962B736"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Periodo de vigencia</w:t>
            </w:r>
          </w:p>
        </w:tc>
        <w:tc>
          <w:tcPr>
            <w:tcW w:w="6237" w:type="dxa"/>
            <w:shd w:val="clear" w:color="auto" w:fill="FFFFFF"/>
            <w:tcMar>
              <w:top w:w="80" w:type="dxa"/>
              <w:left w:w="120" w:type="dxa"/>
              <w:bottom w:w="80" w:type="dxa"/>
              <w:right w:w="120" w:type="dxa"/>
            </w:tcMar>
            <w:vAlign w:val="center"/>
          </w:tcPr>
          <w:p w14:paraId="6B1B7DD6"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Mínimo doce (12) meses continuos contados desde la fecha de activación del servicio y suscripción del acta de inicio.</w:t>
            </w:r>
          </w:p>
        </w:tc>
      </w:tr>
      <w:tr w:rsidR="00703A17" w:rsidRPr="00703A17" w14:paraId="39308C06" w14:textId="77777777" w:rsidTr="00F4612E">
        <w:trPr>
          <w:jc w:val="center"/>
        </w:trPr>
        <w:tc>
          <w:tcPr>
            <w:tcW w:w="465" w:type="dxa"/>
            <w:shd w:val="clear" w:color="auto" w:fill="F2F2F2"/>
            <w:tcMar>
              <w:top w:w="80" w:type="dxa"/>
              <w:left w:w="120" w:type="dxa"/>
              <w:bottom w:w="80" w:type="dxa"/>
              <w:right w:w="120" w:type="dxa"/>
            </w:tcMar>
            <w:vAlign w:val="center"/>
          </w:tcPr>
          <w:p w14:paraId="518A0C85"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14</w:t>
            </w:r>
          </w:p>
        </w:tc>
        <w:tc>
          <w:tcPr>
            <w:tcW w:w="2795" w:type="dxa"/>
            <w:shd w:val="clear" w:color="auto" w:fill="F2F2F2"/>
            <w:tcMar>
              <w:top w:w="80" w:type="dxa"/>
              <w:left w:w="120" w:type="dxa"/>
              <w:bottom w:w="80" w:type="dxa"/>
              <w:right w:w="120" w:type="dxa"/>
            </w:tcMar>
            <w:vAlign w:val="center"/>
          </w:tcPr>
          <w:p w14:paraId="380F30AB"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Implementación (time-</w:t>
            </w:r>
            <w:proofErr w:type="spellStart"/>
            <w:r w:rsidRPr="00703A17">
              <w:rPr>
                <w:rFonts w:ascii="Arial Narrow" w:eastAsia="Arial" w:hAnsi="Arial Narrow" w:cs="Arial"/>
                <w:sz w:val="20"/>
                <w:szCs w:val="20"/>
                <w:lang w:eastAsia="es-CO"/>
              </w:rPr>
              <w:t>to</w:t>
            </w:r>
            <w:proofErr w:type="spellEnd"/>
            <w:r w:rsidRPr="00703A17">
              <w:rPr>
                <w:rFonts w:ascii="Arial Narrow" w:eastAsia="Arial" w:hAnsi="Arial Narrow" w:cs="Arial"/>
                <w:sz w:val="20"/>
                <w:szCs w:val="20"/>
                <w:lang w:eastAsia="es-CO"/>
              </w:rPr>
              <w:t>-</w:t>
            </w:r>
            <w:proofErr w:type="spellStart"/>
            <w:r w:rsidRPr="00703A17">
              <w:rPr>
                <w:rFonts w:ascii="Arial Narrow" w:eastAsia="Arial" w:hAnsi="Arial Narrow" w:cs="Arial"/>
                <w:sz w:val="20"/>
                <w:szCs w:val="20"/>
                <w:lang w:eastAsia="es-CO"/>
              </w:rPr>
              <w:t>market</w:t>
            </w:r>
            <w:proofErr w:type="spellEnd"/>
            <w:r w:rsidRPr="00703A17">
              <w:rPr>
                <w:rFonts w:ascii="Arial Narrow" w:eastAsia="Arial" w:hAnsi="Arial Narrow" w:cs="Arial"/>
                <w:sz w:val="20"/>
                <w:szCs w:val="20"/>
                <w:lang w:eastAsia="es-CO"/>
              </w:rPr>
              <w:t>)</w:t>
            </w:r>
          </w:p>
        </w:tc>
        <w:tc>
          <w:tcPr>
            <w:tcW w:w="6237" w:type="dxa"/>
            <w:shd w:val="clear" w:color="auto" w:fill="F2F2F2"/>
            <w:tcMar>
              <w:top w:w="80" w:type="dxa"/>
              <w:left w:w="120" w:type="dxa"/>
              <w:bottom w:w="80" w:type="dxa"/>
              <w:right w:w="120" w:type="dxa"/>
            </w:tcMar>
            <w:vAlign w:val="center"/>
          </w:tcPr>
          <w:p w14:paraId="39CAEE9B"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Activación del servicio en un plazo máximo de quince (15) días hábiles contados desde la suscripción del acta de inicio.</w:t>
            </w:r>
          </w:p>
        </w:tc>
      </w:tr>
      <w:tr w:rsidR="00703A17" w:rsidRPr="00703A17" w14:paraId="65FF69F2" w14:textId="77777777" w:rsidTr="00F4612E">
        <w:trPr>
          <w:jc w:val="center"/>
        </w:trPr>
        <w:tc>
          <w:tcPr>
            <w:tcW w:w="465" w:type="dxa"/>
            <w:shd w:val="clear" w:color="auto" w:fill="FFFFFF"/>
            <w:tcMar>
              <w:top w:w="80" w:type="dxa"/>
              <w:left w:w="120" w:type="dxa"/>
              <w:bottom w:w="80" w:type="dxa"/>
              <w:right w:w="120" w:type="dxa"/>
            </w:tcMar>
            <w:vAlign w:val="center"/>
          </w:tcPr>
          <w:p w14:paraId="1678823F"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15</w:t>
            </w:r>
          </w:p>
        </w:tc>
        <w:tc>
          <w:tcPr>
            <w:tcW w:w="2795" w:type="dxa"/>
            <w:shd w:val="clear" w:color="auto" w:fill="FFFFFF"/>
            <w:tcMar>
              <w:top w:w="80" w:type="dxa"/>
              <w:left w:w="120" w:type="dxa"/>
              <w:bottom w:w="80" w:type="dxa"/>
              <w:right w:w="120" w:type="dxa"/>
            </w:tcMar>
            <w:vAlign w:val="center"/>
          </w:tcPr>
          <w:p w14:paraId="282969FA"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White-</w:t>
            </w:r>
            <w:proofErr w:type="spellStart"/>
            <w:r w:rsidRPr="00703A17">
              <w:rPr>
                <w:rFonts w:ascii="Arial Narrow" w:eastAsia="Arial" w:hAnsi="Arial Narrow" w:cs="Arial"/>
                <w:sz w:val="20"/>
                <w:szCs w:val="20"/>
                <w:lang w:eastAsia="es-CO"/>
              </w:rPr>
              <w:t>label</w:t>
            </w:r>
            <w:proofErr w:type="spellEnd"/>
          </w:p>
        </w:tc>
        <w:tc>
          <w:tcPr>
            <w:tcW w:w="6237" w:type="dxa"/>
            <w:shd w:val="clear" w:color="auto" w:fill="FFFFFF"/>
            <w:tcMar>
              <w:top w:w="80" w:type="dxa"/>
              <w:left w:w="120" w:type="dxa"/>
              <w:bottom w:w="80" w:type="dxa"/>
              <w:right w:w="120" w:type="dxa"/>
            </w:tcMar>
            <w:vAlign w:val="center"/>
          </w:tcPr>
          <w:p w14:paraId="57D3736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El agente debe presentarse con la imagen institucional de la ESING (nombre, colores, logo), sin marcas visibles del proveedor en la interfaz de usuario final.</w:t>
            </w:r>
          </w:p>
        </w:tc>
      </w:tr>
    </w:tbl>
    <w:p w14:paraId="6F71511E" w14:textId="77777777" w:rsidR="00703A17" w:rsidRPr="00703A17" w:rsidRDefault="00703A17" w:rsidP="00AD6356">
      <w:pPr>
        <w:spacing w:before="80" w:after="80" w:line="276" w:lineRule="auto"/>
        <w:contextualSpacing/>
        <w:jc w:val="both"/>
        <w:rPr>
          <w:rFonts w:ascii="Arial Narrow" w:eastAsia="Arial" w:hAnsi="Arial Narrow" w:cs="Arial"/>
          <w:color w:val="000000"/>
          <w:lang w:eastAsia="es-ES"/>
        </w:rPr>
      </w:pPr>
    </w:p>
    <w:p w14:paraId="6941CE94" w14:textId="77777777" w:rsidR="00703A17" w:rsidRPr="00703A17" w:rsidRDefault="00703A17" w:rsidP="00703A17">
      <w:pPr>
        <w:spacing w:before="80" w:after="80" w:line="276" w:lineRule="auto"/>
        <w:ind w:left="720"/>
        <w:contextualSpacing/>
        <w:jc w:val="both"/>
        <w:rPr>
          <w:rFonts w:ascii="Arial Narrow" w:eastAsia="Arial" w:hAnsi="Arial Narrow" w:cs="Arial"/>
          <w:b/>
          <w:bCs/>
          <w:color w:val="000000"/>
          <w:lang w:eastAsia="es-ES"/>
        </w:rPr>
      </w:pPr>
      <w:r w:rsidRPr="00703A17">
        <w:rPr>
          <w:rFonts w:ascii="Arial Narrow" w:eastAsia="Arial" w:hAnsi="Arial Narrow" w:cs="Arial"/>
          <w:b/>
          <w:bCs/>
          <w:color w:val="000000"/>
          <w:lang w:eastAsia="es-ES"/>
        </w:rPr>
        <w:t>FACTOR DE CALIDAD: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8"/>
        <w:gridCol w:w="6220"/>
      </w:tblGrid>
      <w:tr w:rsidR="00703A17" w:rsidRPr="00703A17" w14:paraId="16F0063D" w14:textId="77777777" w:rsidTr="008932F2">
        <w:trPr>
          <w:trHeight w:val="355"/>
          <w:tblHeader/>
          <w:jc w:val="center"/>
        </w:trPr>
        <w:tc>
          <w:tcPr>
            <w:tcW w:w="9355" w:type="dxa"/>
            <w:gridSpan w:val="2"/>
            <w:shd w:val="clear" w:color="auto" w:fill="A6A6A6"/>
            <w:tcMar>
              <w:top w:w="80" w:type="dxa"/>
              <w:left w:w="120" w:type="dxa"/>
              <w:bottom w:w="80" w:type="dxa"/>
              <w:right w:w="120" w:type="dxa"/>
            </w:tcMar>
            <w:vAlign w:val="center"/>
          </w:tcPr>
          <w:p w14:paraId="1C9EE626" w14:textId="77777777" w:rsidR="00703A17" w:rsidRPr="00703A17" w:rsidRDefault="00703A17" w:rsidP="00703A17">
            <w:pPr>
              <w:spacing w:after="0" w:line="240" w:lineRule="auto"/>
              <w:jc w:val="center"/>
              <w:rPr>
                <w:rFonts w:ascii="Arial Narrow" w:eastAsia="Arial" w:hAnsi="Arial Narrow" w:cs="Arial"/>
                <w:b/>
                <w:bCs/>
                <w:color w:val="000000"/>
                <w:sz w:val="20"/>
                <w:szCs w:val="20"/>
                <w:lang w:eastAsia="es-CO"/>
              </w:rPr>
            </w:pPr>
            <w:r w:rsidRPr="00703A17">
              <w:rPr>
                <w:rFonts w:ascii="Arial Narrow" w:eastAsia="Arial" w:hAnsi="Arial Narrow" w:cs="Arial"/>
                <w:b/>
                <w:bCs/>
                <w:color w:val="000000"/>
                <w:sz w:val="20"/>
                <w:szCs w:val="20"/>
                <w:lang w:eastAsia="es-CO"/>
              </w:rPr>
              <w:t>FACTOR DE CALIDAD</w:t>
            </w:r>
          </w:p>
        </w:tc>
      </w:tr>
      <w:tr w:rsidR="00703A17" w:rsidRPr="00703A17" w14:paraId="65B07F4E" w14:textId="77777777" w:rsidTr="008932F2">
        <w:trPr>
          <w:trHeight w:val="355"/>
          <w:tblHeader/>
          <w:jc w:val="center"/>
        </w:trPr>
        <w:tc>
          <w:tcPr>
            <w:tcW w:w="2693" w:type="dxa"/>
            <w:shd w:val="clear" w:color="auto" w:fill="A6A6A6"/>
            <w:tcMar>
              <w:top w:w="80" w:type="dxa"/>
              <w:left w:w="120" w:type="dxa"/>
              <w:bottom w:w="80" w:type="dxa"/>
              <w:right w:w="120" w:type="dxa"/>
            </w:tcMar>
            <w:vAlign w:val="center"/>
          </w:tcPr>
          <w:p w14:paraId="112C221D" w14:textId="77777777" w:rsidR="00703A17" w:rsidRPr="00703A17" w:rsidRDefault="00703A17" w:rsidP="00703A17">
            <w:pPr>
              <w:spacing w:after="0" w:line="240" w:lineRule="auto"/>
              <w:jc w:val="center"/>
              <w:rPr>
                <w:rFonts w:ascii="Arial Narrow" w:eastAsia="Times New Roman" w:hAnsi="Arial Narrow" w:cs="Arial"/>
                <w:color w:val="000000"/>
                <w:sz w:val="20"/>
                <w:szCs w:val="20"/>
                <w:lang w:eastAsia="es-CO"/>
              </w:rPr>
            </w:pPr>
            <w:r w:rsidRPr="00703A17">
              <w:rPr>
                <w:rFonts w:ascii="Arial Narrow" w:eastAsia="Arial" w:hAnsi="Arial Narrow" w:cs="Arial"/>
                <w:b/>
                <w:bCs/>
                <w:color w:val="000000"/>
                <w:sz w:val="20"/>
                <w:szCs w:val="20"/>
                <w:lang w:eastAsia="es-CO"/>
              </w:rPr>
              <w:t>CARACTERÍSTICA ADICIONAL</w:t>
            </w:r>
          </w:p>
        </w:tc>
        <w:tc>
          <w:tcPr>
            <w:tcW w:w="6662" w:type="dxa"/>
            <w:shd w:val="clear" w:color="auto" w:fill="A6A6A6"/>
            <w:tcMar>
              <w:top w:w="80" w:type="dxa"/>
              <w:left w:w="120" w:type="dxa"/>
              <w:bottom w:w="80" w:type="dxa"/>
              <w:right w:w="120" w:type="dxa"/>
            </w:tcMar>
            <w:vAlign w:val="center"/>
          </w:tcPr>
          <w:p w14:paraId="65255EBE" w14:textId="77777777" w:rsidR="00703A17" w:rsidRPr="00703A17" w:rsidRDefault="00703A17" w:rsidP="00703A17">
            <w:pPr>
              <w:spacing w:after="0" w:line="240" w:lineRule="auto"/>
              <w:jc w:val="center"/>
              <w:rPr>
                <w:rFonts w:ascii="Arial Narrow" w:eastAsia="Times New Roman" w:hAnsi="Arial Narrow" w:cs="Arial"/>
                <w:color w:val="000000"/>
                <w:sz w:val="20"/>
                <w:szCs w:val="20"/>
                <w:lang w:eastAsia="es-CO"/>
              </w:rPr>
            </w:pPr>
            <w:r w:rsidRPr="00703A17">
              <w:rPr>
                <w:rFonts w:ascii="Arial Narrow" w:eastAsia="Arial" w:hAnsi="Arial Narrow" w:cs="Arial"/>
                <w:b/>
                <w:bCs/>
                <w:color w:val="000000"/>
                <w:sz w:val="20"/>
                <w:szCs w:val="20"/>
                <w:lang w:eastAsia="es-CO"/>
              </w:rPr>
              <w:t>DESCRIPCIÓN</w:t>
            </w:r>
          </w:p>
        </w:tc>
      </w:tr>
      <w:tr w:rsidR="00703A17" w:rsidRPr="00703A17" w14:paraId="46D6315B" w14:textId="77777777" w:rsidTr="00F4612E">
        <w:trPr>
          <w:jc w:val="center"/>
        </w:trPr>
        <w:tc>
          <w:tcPr>
            <w:tcW w:w="2693" w:type="dxa"/>
            <w:shd w:val="clear" w:color="auto" w:fill="FFFFFF"/>
            <w:tcMar>
              <w:top w:w="80" w:type="dxa"/>
              <w:left w:w="120" w:type="dxa"/>
              <w:bottom w:w="80" w:type="dxa"/>
              <w:right w:w="120" w:type="dxa"/>
            </w:tcMar>
            <w:vAlign w:val="center"/>
          </w:tcPr>
          <w:p w14:paraId="3F10BCD6"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Video de presentación institucional</w:t>
            </w:r>
          </w:p>
        </w:tc>
        <w:tc>
          <w:tcPr>
            <w:tcW w:w="6662" w:type="dxa"/>
            <w:shd w:val="clear" w:color="auto" w:fill="FFFFFF"/>
            <w:tcMar>
              <w:top w:w="80" w:type="dxa"/>
              <w:left w:w="120" w:type="dxa"/>
              <w:bottom w:w="80" w:type="dxa"/>
              <w:right w:w="120" w:type="dxa"/>
            </w:tcMar>
            <w:vAlign w:val="center"/>
          </w:tcPr>
          <w:p w14:paraId="00292DFF"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Producción e integración de un video de presentación de la ESING embebido en la interfaz del agente, con funcionalidad de chat en vivo complementario al video.</w:t>
            </w:r>
          </w:p>
        </w:tc>
      </w:tr>
      <w:tr w:rsidR="00703A17" w:rsidRPr="00703A17" w14:paraId="3E33DA48" w14:textId="77777777" w:rsidTr="00F4612E">
        <w:trPr>
          <w:jc w:val="center"/>
        </w:trPr>
        <w:tc>
          <w:tcPr>
            <w:tcW w:w="2693" w:type="dxa"/>
            <w:shd w:val="clear" w:color="auto" w:fill="F2F2F2"/>
            <w:tcMar>
              <w:top w:w="80" w:type="dxa"/>
              <w:left w:w="120" w:type="dxa"/>
              <w:bottom w:w="80" w:type="dxa"/>
              <w:right w:w="120" w:type="dxa"/>
            </w:tcMar>
            <w:vAlign w:val="center"/>
          </w:tcPr>
          <w:p w14:paraId="22303FD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Diseño UX premium</w:t>
            </w:r>
          </w:p>
        </w:tc>
        <w:tc>
          <w:tcPr>
            <w:tcW w:w="6662" w:type="dxa"/>
            <w:shd w:val="clear" w:color="auto" w:fill="F2F2F2"/>
            <w:tcMar>
              <w:top w:w="80" w:type="dxa"/>
              <w:left w:w="120" w:type="dxa"/>
              <w:bottom w:w="80" w:type="dxa"/>
              <w:right w:w="120" w:type="dxa"/>
            </w:tcMar>
            <w:vAlign w:val="center"/>
          </w:tcPr>
          <w:p w14:paraId="300EADF2"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Experiencia de usuario de alto nivel con animaciones, flujos guiados diferenciados por tipo de aspirante y personalización visual avanzada.</w:t>
            </w:r>
          </w:p>
        </w:tc>
      </w:tr>
      <w:tr w:rsidR="00703A17" w:rsidRPr="00703A17" w14:paraId="2DC3C852" w14:textId="77777777" w:rsidTr="00F4612E">
        <w:trPr>
          <w:jc w:val="center"/>
        </w:trPr>
        <w:tc>
          <w:tcPr>
            <w:tcW w:w="2693" w:type="dxa"/>
            <w:shd w:val="clear" w:color="auto" w:fill="FFFFFF"/>
            <w:tcMar>
              <w:top w:w="80" w:type="dxa"/>
              <w:left w:w="120" w:type="dxa"/>
              <w:bottom w:w="80" w:type="dxa"/>
              <w:right w:w="120" w:type="dxa"/>
            </w:tcMar>
            <w:vAlign w:val="center"/>
          </w:tcPr>
          <w:p w14:paraId="6649CCED"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lastRenderedPageBreak/>
              <w:t>Integración con CRM / correo</w:t>
            </w:r>
          </w:p>
        </w:tc>
        <w:tc>
          <w:tcPr>
            <w:tcW w:w="6662" w:type="dxa"/>
            <w:shd w:val="clear" w:color="auto" w:fill="FFFFFF"/>
            <w:tcMar>
              <w:top w:w="80" w:type="dxa"/>
              <w:left w:w="120" w:type="dxa"/>
              <w:bottom w:w="80" w:type="dxa"/>
              <w:right w:w="120" w:type="dxa"/>
            </w:tcMar>
            <w:vAlign w:val="center"/>
          </w:tcPr>
          <w:p w14:paraId="384798F5"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 xml:space="preserve">Capacidad de enviar automáticamente los leads capturados a una bandeja de correo institucional o CRM designado por la ESING (vía API o </w:t>
            </w:r>
            <w:proofErr w:type="spellStart"/>
            <w:r w:rsidRPr="00703A17">
              <w:rPr>
                <w:rFonts w:ascii="Arial Narrow" w:eastAsia="Arial" w:hAnsi="Arial Narrow" w:cs="Arial"/>
                <w:sz w:val="20"/>
                <w:szCs w:val="20"/>
                <w:lang w:eastAsia="es-CO"/>
              </w:rPr>
              <w:t>webhook</w:t>
            </w:r>
            <w:proofErr w:type="spellEnd"/>
            <w:r w:rsidRPr="00703A17">
              <w:rPr>
                <w:rFonts w:ascii="Arial Narrow" w:eastAsia="Arial" w:hAnsi="Arial Narrow" w:cs="Arial"/>
                <w:sz w:val="20"/>
                <w:szCs w:val="20"/>
                <w:lang w:eastAsia="es-CO"/>
              </w:rPr>
              <w:t>).</w:t>
            </w:r>
          </w:p>
        </w:tc>
      </w:tr>
      <w:tr w:rsidR="00703A17" w:rsidRPr="00703A17" w14:paraId="42DAB666" w14:textId="77777777" w:rsidTr="00F4612E">
        <w:trPr>
          <w:jc w:val="center"/>
        </w:trPr>
        <w:tc>
          <w:tcPr>
            <w:tcW w:w="2693" w:type="dxa"/>
            <w:shd w:val="clear" w:color="auto" w:fill="F2F2F2"/>
            <w:tcMar>
              <w:top w:w="80" w:type="dxa"/>
              <w:left w:w="120" w:type="dxa"/>
              <w:bottom w:w="80" w:type="dxa"/>
              <w:right w:w="120" w:type="dxa"/>
            </w:tcMar>
            <w:vAlign w:val="center"/>
          </w:tcPr>
          <w:p w14:paraId="4AE8B90C"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Historial de conversaciones</w:t>
            </w:r>
          </w:p>
        </w:tc>
        <w:tc>
          <w:tcPr>
            <w:tcW w:w="6662" w:type="dxa"/>
            <w:shd w:val="clear" w:color="auto" w:fill="F2F2F2"/>
            <w:tcMar>
              <w:top w:w="80" w:type="dxa"/>
              <w:left w:w="120" w:type="dxa"/>
              <w:bottom w:w="80" w:type="dxa"/>
              <w:right w:w="120" w:type="dxa"/>
            </w:tcMar>
            <w:vAlign w:val="center"/>
          </w:tcPr>
          <w:p w14:paraId="5D0FD13B"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Acceso al registro completo de conversaciones con búsqueda por fecha, usuario o tema, por un periodo mínimo de 6 meses.</w:t>
            </w:r>
          </w:p>
        </w:tc>
      </w:tr>
      <w:tr w:rsidR="00703A17" w:rsidRPr="00703A17" w14:paraId="51C7E442" w14:textId="77777777" w:rsidTr="00F4612E">
        <w:trPr>
          <w:jc w:val="center"/>
        </w:trPr>
        <w:tc>
          <w:tcPr>
            <w:tcW w:w="2693" w:type="dxa"/>
            <w:shd w:val="clear" w:color="auto" w:fill="FFFFFF"/>
            <w:tcMar>
              <w:top w:w="80" w:type="dxa"/>
              <w:left w:w="120" w:type="dxa"/>
              <w:bottom w:w="80" w:type="dxa"/>
              <w:right w:w="120" w:type="dxa"/>
            </w:tcMar>
            <w:vAlign w:val="center"/>
          </w:tcPr>
          <w:p w14:paraId="5B944B75"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Flujos de escala a humano</w:t>
            </w:r>
          </w:p>
        </w:tc>
        <w:tc>
          <w:tcPr>
            <w:tcW w:w="6662" w:type="dxa"/>
            <w:shd w:val="clear" w:color="auto" w:fill="FFFFFF"/>
            <w:tcMar>
              <w:top w:w="80" w:type="dxa"/>
              <w:left w:w="120" w:type="dxa"/>
              <w:bottom w:w="80" w:type="dxa"/>
              <w:right w:w="120" w:type="dxa"/>
            </w:tcMar>
            <w:vAlign w:val="center"/>
          </w:tcPr>
          <w:p w14:paraId="631FB0A0"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Opción de transferencia de la conversación a un agente humano cuando el usuario lo solicite o cuando el sistema detecte una consulta fuera del ámbito automatizado.</w:t>
            </w:r>
          </w:p>
        </w:tc>
      </w:tr>
      <w:tr w:rsidR="00703A17" w:rsidRPr="00703A17" w14:paraId="263D0ED2" w14:textId="77777777" w:rsidTr="00F4612E">
        <w:trPr>
          <w:jc w:val="center"/>
        </w:trPr>
        <w:tc>
          <w:tcPr>
            <w:tcW w:w="2693" w:type="dxa"/>
            <w:shd w:val="clear" w:color="auto" w:fill="F2F2F2"/>
            <w:tcMar>
              <w:top w:w="80" w:type="dxa"/>
              <w:left w:w="120" w:type="dxa"/>
              <w:bottom w:w="80" w:type="dxa"/>
              <w:right w:w="120" w:type="dxa"/>
            </w:tcMar>
            <w:vAlign w:val="center"/>
          </w:tcPr>
          <w:p w14:paraId="7C8C94A9"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Analítica avanzada</w:t>
            </w:r>
          </w:p>
        </w:tc>
        <w:tc>
          <w:tcPr>
            <w:tcW w:w="6662" w:type="dxa"/>
            <w:shd w:val="clear" w:color="auto" w:fill="F2F2F2"/>
            <w:tcMar>
              <w:top w:w="80" w:type="dxa"/>
              <w:left w:w="120" w:type="dxa"/>
              <w:bottom w:w="80" w:type="dxa"/>
              <w:right w:w="120" w:type="dxa"/>
            </w:tcMar>
            <w:vAlign w:val="center"/>
          </w:tcPr>
          <w:p w14:paraId="38300BAF"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proofErr w:type="spellStart"/>
            <w:r w:rsidRPr="00703A17">
              <w:rPr>
                <w:rFonts w:ascii="Arial Narrow" w:eastAsia="Arial" w:hAnsi="Arial Narrow" w:cs="Arial"/>
                <w:sz w:val="20"/>
                <w:szCs w:val="20"/>
                <w:lang w:eastAsia="es-CO"/>
              </w:rPr>
              <w:t>Dashboard</w:t>
            </w:r>
            <w:proofErr w:type="spellEnd"/>
            <w:r w:rsidRPr="00703A17">
              <w:rPr>
                <w:rFonts w:ascii="Arial Narrow" w:eastAsia="Arial" w:hAnsi="Arial Narrow" w:cs="Arial"/>
                <w:sz w:val="20"/>
                <w:szCs w:val="20"/>
                <w:lang w:eastAsia="es-CO"/>
              </w:rPr>
              <w:t xml:space="preserve"> con análisis de sentimiento, preguntas sin respuesta, tasa de abandono y embudos de conversión.</w:t>
            </w:r>
          </w:p>
        </w:tc>
      </w:tr>
      <w:tr w:rsidR="00703A17" w:rsidRPr="00703A17" w14:paraId="52D05DF0" w14:textId="77777777" w:rsidTr="00F4612E">
        <w:trPr>
          <w:jc w:val="center"/>
        </w:trPr>
        <w:tc>
          <w:tcPr>
            <w:tcW w:w="2693" w:type="dxa"/>
            <w:shd w:val="clear" w:color="auto" w:fill="FFFFFF"/>
            <w:tcMar>
              <w:top w:w="80" w:type="dxa"/>
              <w:left w:w="120" w:type="dxa"/>
              <w:bottom w:w="80" w:type="dxa"/>
              <w:right w:w="120" w:type="dxa"/>
            </w:tcMar>
            <w:vAlign w:val="center"/>
          </w:tcPr>
          <w:p w14:paraId="0F6E4464"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Prueba piloto antes del acta de inicio</w:t>
            </w:r>
          </w:p>
        </w:tc>
        <w:tc>
          <w:tcPr>
            <w:tcW w:w="6662" w:type="dxa"/>
            <w:shd w:val="clear" w:color="auto" w:fill="FFFFFF"/>
            <w:tcMar>
              <w:top w:w="80" w:type="dxa"/>
              <w:left w:w="120" w:type="dxa"/>
              <w:bottom w:w="80" w:type="dxa"/>
              <w:right w:w="120" w:type="dxa"/>
            </w:tcMar>
            <w:vAlign w:val="center"/>
          </w:tcPr>
          <w:p w14:paraId="1442695A" w14:textId="77777777" w:rsidR="00703A17" w:rsidRPr="00703A17" w:rsidRDefault="00703A17" w:rsidP="00703A17">
            <w:pPr>
              <w:spacing w:after="0" w:line="240" w:lineRule="auto"/>
              <w:jc w:val="both"/>
              <w:rPr>
                <w:rFonts w:ascii="Arial Narrow" w:eastAsia="Times New Roman" w:hAnsi="Arial Narrow" w:cs="Arial"/>
                <w:sz w:val="20"/>
                <w:szCs w:val="20"/>
                <w:lang w:eastAsia="es-CO"/>
              </w:rPr>
            </w:pPr>
            <w:r w:rsidRPr="00703A17">
              <w:rPr>
                <w:rFonts w:ascii="Arial Narrow" w:eastAsia="Arial" w:hAnsi="Arial Narrow" w:cs="Arial"/>
                <w:sz w:val="20"/>
                <w:szCs w:val="20"/>
                <w:lang w:eastAsia="es-CO"/>
              </w:rPr>
              <w:t>El proveedor ofrece una demostración funcional del agente configurado con contenido real de la ESING previo a la firma del acta de inicio.</w:t>
            </w:r>
          </w:p>
        </w:tc>
      </w:tr>
    </w:tbl>
    <w:p w14:paraId="1EB09B87" w14:textId="77777777" w:rsidR="00703A17" w:rsidRPr="00703A17" w:rsidRDefault="00703A17" w:rsidP="00703A17">
      <w:pPr>
        <w:spacing w:before="80" w:after="80" w:line="276" w:lineRule="auto"/>
        <w:ind w:left="720"/>
        <w:contextualSpacing/>
        <w:jc w:val="both"/>
        <w:rPr>
          <w:rFonts w:ascii="Arial Narrow" w:eastAsia="Arial" w:hAnsi="Arial Narrow" w:cs="Arial"/>
          <w:color w:val="000000"/>
          <w:lang w:eastAsia="es-ES"/>
        </w:rPr>
      </w:pPr>
    </w:p>
    <w:p w14:paraId="784B4DA0" w14:textId="77777777" w:rsidR="00703A17" w:rsidRPr="00703A17" w:rsidRDefault="00703A17" w:rsidP="00703A17">
      <w:pPr>
        <w:spacing w:before="80" w:after="80" w:line="276" w:lineRule="auto"/>
        <w:ind w:left="720"/>
        <w:contextualSpacing/>
        <w:jc w:val="both"/>
        <w:rPr>
          <w:rFonts w:ascii="Arial Narrow" w:eastAsia="Arial" w:hAnsi="Arial Narrow" w:cs="Arial"/>
          <w:b/>
          <w:bCs/>
          <w:color w:val="000000"/>
          <w:lang w:eastAsia="es-ES"/>
        </w:rPr>
      </w:pPr>
      <w:r w:rsidRPr="00703A17">
        <w:rPr>
          <w:rFonts w:ascii="Arial Narrow" w:eastAsia="Arial" w:hAnsi="Arial Narrow" w:cs="Arial"/>
          <w:b/>
          <w:bCs/>
          <w:color w:val="000000"/>
          <w:lang w:eastAsia="es-ES"/>
        </w:rPr>
        <w:t>CARACTERÍSTICAS DE CONDICIONES DE ACEPTACIÓN Y RECIBO A SATISFACCIÓN:</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5"/>
        <w:gridCol w:w="5060"/>
        <w:gridCol w:w="3475"/>
      </w:tblGrid>
      <w:tr w:rsidR="00703A17" w:rsidRPr="00703A17" w14:paraId="71B0F9DD" w14:textId="77777777" w:rsidTr="008932F2">
        <w:trPr>
          <w:trHeight w:val="375"/>
          <w:tblHeader/>
          <w:jc w:val="center"/>
        </w:trPr>
        <w:tc>
          <w:tcPr>
            <w:tcW w:w="9000" w:type="dxa"/>
            <w:gridSpan w:val="3"/>
            <w:shd w:val="clear" w:color="auto" w:fill="A6A6A6"/>
            <w:tcMar>
              <w:top w:w="80" w:type="dxa"/>
              <w:left w:w="120" w:type="dxa"/>
              <w:bottom w:w="80" w:type="dxa"/>
              <w:right w:w="120" w:type="dxa"/>
            </w:tcMar>
            <w:vAlign w:val="center"/>
          </w:tcPr>
          <w:p w14:paraId="7BEDED2E" w14:textId="77777777" w:rsidR="00703A17" w:rsidRPr="00703A17" w:rsidRDefault="00703A17" w:rsidP="00703A17">
            <w:pPr>
              <w:spacing w:after="0" w:line="240" w:lineRule="auto"/>
              <w:jc w:val="center"/>
              <w:rPr>
                <w:rFonts w:ascii="Arial Narrow" w:eastAsia="Arial" w:hAnsi="Arial Narrow" w:cs="Arial"/>
                <w:b/>
                <w:bCs/>
                <w:color w:val="000000"/>
                <w:sz w:val="20"/>
                <w:szCs w:val="20"/>
                <w:lang w:eastAsia="es-CO"/>
              </w:rPr>
            </w:pPr>
            <w:r w:rsidRPr="00703A17">
              <w:rPr>
                <w:rFonts w:ascii="Arial Narrow" w:eastAsia="Arial" w:hAnsi="Arial Narrow" w:cs="Arial"/>
                <w:b/>
                <w:bCs/>
                <w:color w:val="000000"/>
                <w:sz w:val="20"/>
                <w:szCs w:val="20"/>
                <w:lang w:eastAsia="es-CO"/>
              </w:rPr>
              <w:t>CONDICIONES DE ACEPTACIÓN</w:t>
            </w:r>
          </w:p>
        </w:tc>
      </w:tr>
      <w:tr w:rsidR="00703A17" w:rsidRPr="00703A17" w14:paraId="55E20CE7" w14:textId="77777777" w:rsidTr="008932F2">
        <w:trPr>
          <w:trHeight w:val="375"/>
          <w:tblHeader/>
          <w:jc w:val="center"/>
        </w:trPr>
        <w:tc>
          <w:tcPr>
            <w:tcW w:w="465" w:type="dxa"/>
            <w:shd w:val="clear" w:color="auto" w:fill="A6A6A6"/>
            <w:tcMar>
              <w:top w:w="80" w:type="dxa"/>
              <w:left w:w="120" w:type="dxa"/>
              <w:bottom w:w="80" w:type="dxa"/>
              <w:right w:w="120" w:type="dxa"/>
            </w:tcMar>
            <w:vAlign w:val="center"/>
          </w:tcPr>
          <w:p w14:paraId="2D6E92BD" w14:textId="77777777" w:rsidR="00703A17" w:rsidRPr="00703A17" w:rsidRDefault="00703A17" w:rsidP="00703A17">
            <w:pPr>
              <w:spacing w:after="0" w:line="240" w:lineRule="auto"/>
              <w:jc w:val="center"/>
              <w:rPr>
                <w:rFonts w:ascii="Arial Narrow" w:eastAsia="Times New Roman" w:hAnsi="Arial Narrow" w:cs="Times New Roman"/>
                <w:color w:val="000000"/>
                <w:sz w:val="20"/>
                <w:szCs w:val="20"/>
                <w:lang w:eastAsia="es-CO"/>
              </w:rPr>
            </w:pPr>
            <w:proofErr w:type="spellStart"/>
            <w:r w:rsidRPr="00703A17">
              <w:rPr>
                <w:rFonts w:ascii="Arial Narrow" w:eastAsia="Arial" w:hAnsi="Arial Narrow" w:cs="Arial"/>
                <w:b/>
                <w:bCs/>
                <w:color w:val="000000"/>
                <w:sz w:val="20"/>
                <w:szCs w:val="20"/>
                <w:lang w:eastAsia="es-CO"/>
              </w:rPr>
              <w:t>N°</w:t>
            </w:r>
            <w:proofErr w:type="spellEnd"/>
          </w:p>
        </w:tc>
        <w:tc>
          <w:tcPr>
            <w:tcW w:w="5060" w:type="dxa"/>
            <w:shd w:val="clear" w:color="auto" w:fill="A6A6A6"/>
            <w:tcMar>
              <w:top w:w="80" w:type="dxa"/>
              <w:left w:w="120" w:type="dxa"/>
              <w:bottom w:w="80" w:type="dxa"/>
              <w:right w:w="120" w:type="dxa"/>
            </w:tcMar>
            <w:vAlign w:val="center"/>
          </w:tcPr>
          <w:p w14:paraId="06003574" w14:textId="77777777" w:rsidR="00703A17" w:rsidRPr="00703A17" w:rsidRDefault="00703A17" w:rsidP="00703A17">
            <w:pPr>
              <w:spacing w:after="0" w:line="240" w:lineRule="auto"/>
              <w:jc w:val="center"/>
              <w:rPr>
                <w:rFonts w:ascii="Arial Narrow" w:eastAsia="Times New Roman" w:hAnsi="Arial Narrow" w:cs="Times New Roman"/>
                <w:color w:val="000000"/>
                <w:sz w:val="20"/>
                <w:szCs w:val="20"/>
                <w:lang w:eastAsia="es-CO"/>
              </w:rPr>
            </w:pPr>
            <w:r w:rsidRPr="00703A17">
              <w:rPr>
                <w:rFonts w:ascii="Arial Narrow" w:eastAsia="Arial" w:hAnsi="Arial Narrow" w:cs="Arial"/>
                <w:b/>
                <w:bCs/>
                <w:color w:val="000000"/>
                <w:sz w:val="20"/>
                <w:szCs w:val="20"/>
                <w:lang w:eastAsia="es-CO"/>
              </w:rPr>
              <w:t>Condición de aceptación</w:t>
            </w:r>
          </w:p>
        </w:tc>
        <w:tc>
          <w:tcPr>
            <w:tcW w:w="3475" w:type="dxa"/>
            <w:shd w:val="clear" w:color="auto" w:fill="A6A6A6"/>
            <w:tcMar>
              <w:top w:w="80" w:type="dxa"/>
              <w:left w:w="120" w:type="dxa"/>
              <w:bottom w:w="80" w:type="dxa"/>
              <w:right w:w="120" w:type="dxa"/>
            </w:tcMar>
            <w:vAlign w:val="center"/>
          </w:tcPr>
          <w:p w14:paraId="510F5FFB" w14:textId="77777777" w:rsidR="00703A17" w:rsidRPr="00703A17" w:rsidRDefault="00703A17" w:rsidP="00703A17">
            <w:pPr>
              <w:spacing w:after="0" w:line="240" w:lineRule="auto"/>
              <w:jc w:val="center"/>
              <w:rPr>
                <w:rFonts w:ascii="Arial Narrow" w:eastAsia="Times New Roman" w:hAnsi="Arial Narrow" w:cs="Times New Roman"/>
                <w:color w:val="000000"/>
                <w:sz w:val="20"/>
                <w:szCs w:val="20"/>
                <w:lang w:eastAsia="es-CO"/>
              </w:rPr>
            </w:pPr>
            <w:r w:rsidRPr="00703A17">
              <w:rPr>
                <w:rFonts w:ascii="Arial Narrow" w:eastAsia="Arial" w:hAnsi="Arial Narrow" w:cs="Arial"/>
                <w:b/>
                <w:bCs/>
                <w:color w:val="000000"/>
                <w:sz w:val="20"/>
                <w:szCs w:val="20"/>
                <w:lang w:eastAsia="es-CO"/>
              </w:rPr>
              <w:t>Evidencia requerida</w:t>
            </w:r>
          </w:p>
        </w:tc>
      </w:tr>
      <w:tr w:rsidR="00703A17" w:rsidRPr="00703A17" w14:paraId="037DD896" w14:textId="77777777" w:rsidTr="00F4612E">
        <w:trPr>
          <w:jc w:val="center"/>
        </w:trPr>
        <w:tc>
          <w:tcPr>
            <w:tcW w:w="465" w:type="dxa"/>
            <w:shd w:val="clear" w:color="auto" w:fill="FFFFFF"/>
            <w:tcMar>
              <w:top w:w="80" w:type="dxa"/>
              <w:left w:w="120" w:type="dxa"/>
              <w:bottom w:w="80" w:type="dxa"/>
              <w:right w:w="120" w:type="dxa"/>
            </w:tcMar>
            <w:vAlign w:val="center"/>
          </w:tcPr>
          <w:p w14:paraId="5C15E943"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1</w:t>
            </w:r>
          </w:p>
        </w:tc>
        <w:tc>
          <w:tcPr>
            <w:tcW w:w="5060" w:type="dxa"/>
            <w:shd w:val="clear" w:color="auto" w:fill="FFFFFF"/>
            <w:tcMar>
              <w:top w:w="80" w:type="dxa"/>
              <w:left w:w="120" w:type="dxa"/>
              <w:bottom w:w="80" w:type="dxa"/>
              <w:right w:w="120" w:type="dxa"/>
            </w:tcMar>
            <w:vAlign w:val="center"/>
          </w:tcPr>
          <w:p w14:paraId="4FA28608"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El agente conversa correctamente en español y responde solo con información del sitio institucional.</w:t>
            </w:r>
          </w:p>
        </w:tc>
        <w:tc>
          <w:tcPr>
            <w:tcW w:w="3475" w:type="dxa"/>
            <w:shd w:val="clear" w:color="auto" w:fill="FFFFFF"/>
            <w:tcMar>
              <w:top w:w="80" w:type="dxa"/>
              <w:left w:w="120" w:type="dxa"/>
              <w:bottom w:w="80" w:type="dxa"/>
              <w:right w:w="120" w:type="dxa"/>
            </w:tcMar>
            <w:vAlign w:val="center"/>
          </w:tcPr>
          <w:p w14:paraId="28FCC0D1"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Prueba funcional supervisada – mínimo 10 consultas de prueba.</w:t>
            </w:r>
          </w:p>
        </w:tc>
      </w:tr>
      <w:tr w:rsidR="00703A17" w:rsidRPr="00703A17" w14:paraId="3DA64740" w14:textId="77777777" w:rsidTr="00F4612E">
        <w:trPr>
          <w:jc w:val="center"/>
        </w:trPr>
        <w:tc>
          <w:tcPr>
            <w:tcW w:w="465" w:type="dxa"/>
            <w:shd w:val="clear" w:color="auto" w:fill="F2F2F2"/>
            <w:tcMar>
              <w:top w:w="80" w:type="dxa"/>
              <w:left w:w="120" w:type="dxa"/>
              <w:bottom w:w="80" w:type="dxa"/>
              <w:right w:w="120" w:type="dxa"/>
            </w:tcMar>
            <w:vAlign w:val="center"/>
          </w:tcPr>
          <w:p w14:paraId="0DEAB0FC"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2</w:t>
            </w:r>
          </w:p>
        </w:tc>
        <w:tc>
          <w:tcPr>
            <w:tcW w:w="5060" w:type="dxa"/>
            <w:shd w:val="clear" w:color="auto" w:fill="F2F2F2"/>
            <w:tcMar>
              <w:top w:w="80" w:type="dxa"/>
              <w:left w:w="120" w:type="dxa"/>
              <w:bottom w:w="80" w:type="dxa"/>
              <w:right w:w="120" w:type="dxa"/>
            </w:tcMar>
            <w:vAlign w:val="center"/>
          </w:tcPr>
          <w:p w14:paraId="7F9479C0"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El servicio estuvo disponible el 99,5% del tiempo del periodo evaluado.</w:t>
            </w:r>
          </w:p>
        </w:tc>
        <w:tc>
          <w:tcPr>
            <w:tcW w:w="3475" w:type="dxa"/>
            <w:shd w:val="clear" w:color="auto" w:fill="F2F2F2"/>
            <w:tcMar>
              <w:top w:w="80" w:type="dxa"/>
              <w:left w:w="120" w:type="dxa"/>
              <w:bottom w:w="80" w:type="dxa"/>
              <w:right w:w="120" w:type="dxa"/>
            </w:tcMar>
            <w:vAlign w:val="center"/>
          </w:tcPr>
          <w:p w14:paraId="7E0FC284"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 xml:space="preserve">Reporte de </w:t>
            </w:r>
            <w:proofErr w:type="spellStart"/>
            <w:r w:rsidRPr="00703A17">
              <w:rPr>
                <w:rFonts w:ascii="Arial Narrow" w:eastAsia="Arial" w:hAnsi="Arial Narrow" w:cs="Arial"/>
                <w:sz w:val="20"/>
                <w:szCs w:val="20"/>
                <w:lang w:eastAsia="es-CO"/>
              </w:rPr>
              <w:t>uptime</w:t>
            </w:r>
            <w:proofErr w:type="spellEnd"/>
            <w:r w:rsidRPr="00703A17">
              <w:rPr>
                <w:rFonts w:ascii="Arial Narrow" w:eastAsia="Arial" w:hAnsi="Arial Narrow" w:cs="Arial"/>
                <w:sz w:val="20"/>
                <w:szCs w:val="20"/>
                <w:lang w:eastAsia="es-CO"/>
              </w:rPr>
              <w:t xml:space="preserve"> del proveedor.</w:t>
            </w:r>
          </w:p>
        </w:tc>
      </w:tr>
      <w:tr w:rsidR="00703A17" w:rsidRPr="00703A17" w14:paraId="38B3EEB9" w14:textId="77777777" w:rsidTr="00F4612E">
        <w:trPr>
          <w:jc w:val="center"/>
        </w:trPr>
        <w:tc>
          <w:tcPr>
            <w:tcW w:w="465" w:type="dxa"/>
            <w:shd w:val="clear" w:color="auto" w:fill="FFFFFF"/>
            <w:tcMar>
              <w:top w:w="80" w:type="dxa"/>
              <w:left w:w="120" w:type="dxa"/>
              <w:bottom w:w="80" w:type="dxa"/>
              <w:right w:w="120" w:type="dxa"/>
            </w:tcMar>
            <w:vAlign w:val="center"/>
          </w:tcPr>
          <w:p w14:paraId="2F08417C"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3</w:t>
            </w:r>
          </w:p>
        </w:tc>
        <w:tc>
          <w:tcPr>
            <w:tcW w:w="5060" w:type="dxa"/>
            <w:shd w:val="clear" w:color="auto" w:fill="FFFFFF"/>
            <w:tcMar>
              <w:top w:w="80" w:type="dxa"/>
              <w:left w:w="120" w:type="dxa"/>
              <w:bottom w:w="80" w:type="dxa"/>
              <w:right w:w="120" w:type="dxa"/>
            </w:tcMar>
            <w:vAlign w:val="center"/>
          </w:tcPr>
          <w:p w14:paraId="6AC506B7"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El widget se visualiza y opera correctamente en los navegadores y dispositivos móviles.</w:t>
            </w:r>
          </w:p>
        </w:tc>
        <w:tc>
          <w:tcPr>
            <w:tcW w:w="3475" w:type="dxa"/>
            <w:shd w:val="clear" w:color="auto" w:fill="FFFFFF"/>
            <w:tcMar>
              <w:top w:w="80" w:type="dxa"/>
              <w:left w:w="120" w:type="dxa"/>
              <w:bottom w:w="80" w:type="dxa"/>
              <w:right w:w="120" w:type="dxa"/>
            </w:tcMar>
            <w:vAlign w:val="center"/>
          </w:tcPr>
          <w:p w14:paraId="239F7E10"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Capturas de pantalla – Chrome, Firefox, Edge, iOS y Android.</w:t>
            </w:r>
          </w:p>
        </w:tc>
      </w:tr>
      <w:tr w:rsidR="00703A17" w:rsidRPr="00703A17" w14:paraId="1DB1AE47" w14:textId="77777777" w:rsidTr="00F4612E">
        <w:trPr>
          <w:jc w:val="center"/>
        </w:trPr>
        <w:tc>
          <w:tcPr>
            <w:tcW w:w="465" w:type="dxa"/>
            <w:shd w:val="clear" w:color="auto" w:fill="F2F2F2"/>
            <w:tcMar>
              <w:top w:w="80" w:type="dxa"/>
              <w:left w:w="120" w:type="dxa"/>
              <w:bottom w:w="80" w:type="dxa"/>
              <w:right w:w="120" w:type="dxa"/>
            </w:tcMar>
            <w:vAlign w:val="center"/>
          </w:tcPr>
          <w:p w14:paraId="69DA10E9"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4</w:t>
            </w:r>
          </w:p>
        </w:tc>
        <w:tc>
          <w:tcPr>
            <w:tcW w:w="5060" w:type="dxa"/>
            <w:shd w:val="clear" w:color="auto" w:fill="F2F2F2"/>
            <w:tcMar>
              <w:top w:w="80" w:type="dxa"/>
              <w:left w:w="120" w:type="dxa"/>
              <w:bottom w:w="80" w:type="dxa"/>
              <w:right w:w="120" w:type="dxa"/>
            </w:tcMar>
            <w:vAlign w:val="center"/>
          </w:tcPr>
          <w:p w14:paraId="6DC7B573"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Los leads capturados están correctamente almacenados y son exportables.</w:t>
            </w:r>
          </w:p>
        </w:tc>
        <w:tc>
          <w:tcPr>
            <w:tcW w:w="3475" w:type="dxa"/>
            <w:shd w:val="clear" w:color="auto" w:fill="F2F2F2"/>
            <w:tcMar>
              <w:top w:w="80" w:type="dxa"/>
              <w:left w:w="120" w:type="dxa"/>
              <w:bottom w:w="80" w:type="dxa"/>
              <w:right w:w="120" w:type="dxa"/>
            </w:tcMar>
            <w:vAlign w:val="center"/>
          </w:tcPr>
          <w:p w14:paraId="2188F1D1"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Exportación de la base de datos del periodo.</w:t>
            </w:r>
          </w:p>
        </w:tc>
      </w:tr>
      <w:tr w:rsidR="00703A17" w:rsidRPr="00703A17" w14:paraId="1A4D3B0F" w14:textId="77777777" w:rsidTr="00F4612E">
        <w:trPr>
          <w:jc w:val="center"/>
        </w:trPr>
        <w:tc>
          <w:tcPr>
            <w:tcW w:w="465" w:type="dxa"/>
            <w:shd w:val="clear" w:color="auto" w:fill="FFFFFF"/>
            <w:tcMar>
              <w:top w:w="80" w:type="dxa"/>
              <w:left w:w="120" w:type="dxa"/>
              <w:bottom w:w="80" w:type="dxa"/>
              <w:right w:w="120" w:type="dxa"/>
            </w:tcMar>
            <w:vAlign w:val="center"/>
          </w:tcPr>
          <w:p w14:paraId="44779AFB"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5</w:t>
            </w:r>
          </w:p>
        </w:tc>
        <w:tc>
          <w:tcPr>
            <w:tcW w:w="5060" w:type="dxa"/>
            <w:shd w:val="clear" w:color="auto" w:fill="FFFFFF"/>
            <w:tcMar>
              <w:top w:w="80" w:type="dxa"/>
              <w:left w:w="120" w:type="dxa"/>
              <w:bottom w:w="80" w:type="dxa"/>
              <w:right w:w="120" w:type="dxa"/>
            </w:tcMar>
            <w:vAlign w:val="center"/>
          </w:tcPr>
          <w:p w14:paraId="3B816A12"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El informe mensual de desempeño fue entregado dentro del plazo.</w:t>
            </w:r>
          </w:p>
        </w:tc>
        <w:tc>
          <w:tcPr>
            <w:tcW w:w="3475" w:type="dxa"/>
            <w:shd w:val="clear" w:color="auto" w:fill="FFFFFF"/>
            <w:tcMar>
              <w:top w:w="80" w:type="dxa"/>
              <w:left w:w="120" w:type="dxa"/>
              <w:bottom w:w="80" w:type="dxa"/>
              <w:right w:w="120" w:type="dxa"/>
            </w:tcMar>
            <w:vAlign w:val="center"/>
          </w:tcPr>
          <w:p w14:paraId="6ECF1B0A"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Informe firmado con fecha de radicación.</w:t>
            </w:r>
          </w:p>
        </w:tc>
      </w:tr>
      <w:tr w:rsidR="00703A17" w:rsidRPr="00703A17" w14:paraId="3757FC33" w14:textId="77777777" w:rsidTr="00F4612E">
        <w:trPr>
          <w:jc w:val="center"/>
        </w:trPr>
        <w:tc>
          <w:tcPr>
            <w:tcW w:w="465" w:type="dxa"/>
            <w:shd w:val="clear" w:color="auto" w:fill="F2F2F2"/>
            <w:tcMar>
              <w:top w:w="80" w:type="dxa"/>
              <w:left w:w="120" w:type="dxa"/>
              <w:bottom w:w="80" w:type="dxa"/>
              <w:right w:w="120" w:type="dxa"/>
            </w:tcMar>
            <w:vAlign w:val="center"/>
          </w:tcPr>
          <w:p w14:paraId="1FDF5BA2"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6</w:t>
            </w:r>
          </w:p>
        </w:tc>
        <w:tc>
          <w:tcPr>
            <w:tcW w:w="5060" w:type="dxa"/>
            <w:shd w:val="clear" w:color="auto" w:fill="F2F2F2"/>
            <w:tcMar>
              <w:top w:w="80" w:type="dxa"/>
              <w:left w:w="120" w:type="dxa"/>
              <w:bottom w:w="80" w:type="dxa"/>
              <w:right w:w="120" w:type="dxa"/>
            </w:tcMar>
            <w:vAlign w:val="center"/>
          </w:tcPr>
          <w:p w14:paraId="56CB1DA2"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Los requerimientos de soporte fueron atendidos en los tiempos pactados.</w:t>
            </w:r>
          </w:p>
        </w:tc>
        <w:tc>
          <w:tcPr>
            <w:tcW w:w="3475" w:type="dxa"/>
            <w:shd w:val="clear" w:color="auto" w:fill="F2F2F2"/>
            <w:tcMar>
              <w:top w:w="80" w:type="dxa"/>
              <w:left w:w="120" w:type="dxa"/>
              <w:bottom w:w="80" w:type="dxa"/>
              <w:right w:w="120" w:type="dxa"/>
            </w:tcMar>
            <w:vAlign w:val="center"/>
          </w:tcPr>
          <w:p w14:paraId="493CAA24" w14:textId="77777777" w:rsidR="00703A17" w:rsidRPr="00703A17" w:rsidRDefault="00703A17" w:rsidP="00703A17">
            <w:pPr>
              <w:spacing w:after="0" w:line="240" w:lineRule="auto"/>
              <w:jc w:val="both"/>
              <w:rPr>
                <w:rFonts w:ascii="Arial Narrow" w:eastAsia="Times New Roman" w:hAnsi="Arial Narrow" w:cs="Times New Roman"/>
                <w:sz w:val="20"/>
                <w:szCs w:val="20"/>
                <w:lang w:eastAsia="es-CO"/>
              </w:rPr>
            </w:pPr>
            <w:r w:rsidRPr="00703A17">
              <w:rPr>
                <w:rFonts w:ascii="Arial Narrow" w:eastAsia="Arial" w:hAnsi="Arial Narrow" w:cs="Arial"/>
                <w:sz w:val="20"/>
                <w:szCs w:val="20"/>
                <w:lang w:eastAsia="es-CO"/>
              </w:rPr>
              <w:t>Registro de tickets de soporte del periodo.</w:t>
            </w:r>
          </w:p>
        </w:tc>
      </w:tr>
    </w:tbl>
    <w:p w14:paraId="2669DB39" w14:textId="77777777" w:rsidR="00D73083" w:rsidRPr="00867FC5" w:rsidRDefault="00D73083" w:rsidP="00867FC5">
      <w:pPr>
        <w:widowControl w:val="0"/>
        <w:suppressAutoHyphens/>
        <w:spacing w:after="0" w:line="240" w:lineRule="auto"/>
        <w:jc w:val="both"/>
        <w:rPr>
          <w:rFonts w:ascii="Arial Narrow" w:eastAsia="DejaVu Sans" w:hAnsi="Arial Narrow" w:cs="Arial"/>
          <w:kern w:val="2"/>
          <w:lang w:eastAsia="es-CO"/>
        </w:rPr>
      </w:pPr>
    </w:p>
    <w:p w14:paraId="75DA328C" w14:textId="77777777" w:rsidR="00867FC5" w:rsidRDefault="00867FC5" w:rsidP="00867FC5">
      <w:pPr>
        <w:widowControl w:val="0"/>
        <w:suppressAutoHyphens/>
        <w:spacing w:after="0" w:line="240" w:lineRule="auto"/>
        <w:jc w:val="both"/>
        <w:rPr>
          <w:rFonts w:ascii="Arial Narrow" w:eastAsia="DejaVu Sans" w:hAnsi="Arial Narrow" w:cs="Arial"/>
          <w:kern w:val="2"/>
          <w:lang w:eastAsia="es-CO"/>
        </w:rPr>
      </w:pPr>
      <w:r w:rsidRPr="00867FC5">
        <w:rPr>
          <w:rFonts w:ascii="Arial Narrow" w:eastAsia="DejaVu Sans" w:hAnsi="Arial Narrow" w:cs="Arial"/>
          <w:kern w:val="2"/>
          <w:lang w:eastAsia="es-CO"/>
        </w:rPr>
        <w:t xml:space="preserve">En virtud de lo anterior, durante el período de verificación de las ofertas, el Comité Técnico Evaluador realizará la revisión y validación del cumplimiento de estas especificaciones técnicas, consideradas de obligatorio cumplimiento para la correcta ejecución del contrato. </w:t>
      </w:r>
    </w:p>
    <w:p w14:paraId="0D7181AE" w14:textId="77777777" w:rsidR="00FB4705" w:rsidRPr="00B37F7D" w:rsidRDefault="00FB4705" w:rsidP="0009797D">
      <w:pPr>
        <w:widowControl w:val="0"/>
        <w:spacing w:after="0" w:line="240" w:lineRule="auto"/>
        <w:jc w:val="both"/>
        <w:rPr>
          <w:rFonts w:ascii="Arial Narrow" w:eastAsia="Times New Roman" w:hAnsi="Arial Narrow" w:cs="Arial"/>
          <w:b/>
          <w:sz w:val="20"/>
          <w:szCs w:val="20"/>
          <w:highlight w:val="yellow"/>
          <w:lang w:val="es-ES" w:eastAsia="es-CO"/>
        </w:rPr>
      </w:pPr>
    </w:p>
    <w:p w14:paraId="6B336298"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1</w:t>
      </w:r>
      <w:r w:rsidRPr="0009797D">
        <w:rPr>
          <w:rFonts w:ascii="Arial Narrow" w:eastAsia="Times New Roman" w:hAnsi="Arial Narrow" w:cs="Arial"/>
          <w:szCs w:val="20"/>
          <w:lang w:val="es-ES" w:eastAsia="es-CO"/>
        </w:rPr>
        <w:t xml:space="preserve">: La oferta deberá cumplir con la totalidad de las características establecidas en las especificaciones técnicas adicionales. </w:t>
      </w:r>
    </w:p>
    <w:p w14:paraId="2D5A506A"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p>
    <w:p w14:paraId="7CCBBB43" w14:textId="77777777" w:rsidR="0009797D" w:rsidRPr="0009797D" w:rsidRDefault="0009797D" w:rsidP="0009797D">
      <w:pPr>
        <w:widowControl w:val="0"/>
        <w:spacing w:after="0" w:line="240" w:lineRule="auto"/>
        <w:jc w:val="both"/>
        <w:rPr>
          <w:rFonts w:ascii="Arial Narrow" w:eastAsia="Times New Roman" w:hAnsi="Arial Narrow" w:cs="Arial"/>
          <w:szCs w:val="20"/>
          <w:lang w:val="es-ES" w:eastAsia="es-CO"/>
        </w:rPr>
      </w:pPr>
      <w:r w:rsidRPr="0009797D">
        <w:rPr>
          <w:rFonts w:ascii="Arial Narrow" w:eastAsia="Times New Roman" w:hAnsi="Arial Narrow" w:cs="Arial"/>
          <w:b/>
          <w:szCs w:val="20"/>
          <w:lang w:val="es-ES" w:eastAsia="es-CO"/>
        </w:rPr>
        <w:t>NOTA 2</w:t>
      </w:r>
      <w:r w:rsidRPr="0009797D">
        <w:rPr>
          <w:rFonts w:ascii="Arial Narrow" w:eastAsia="Times New Roman" w:hAnsi="Arial Narrow" w:cs="Arial"/>
          <w:szCs w:val="20"/>
          <w:lang w:val="es-ES" w:eastAsia="es-CO"/>
        </w:rPr>
        <w:t>: Las especificaciones técnicas adicionales harán parte de la minuta del contrato.</w:t>
      </w:r>
    </w:p>
    <w:p w14:paraId="2EDBE17E" w14:textId="77777777" w:rsidR="00C52B35" w:rsidRPr="00C52B35" w:rsidRDefault="00C52B35" w:rsidP="00C52B35">
      <w:pPr>
        <w:widowControl w:val="0"/>
        <w:suppressAutoHyphens/>
        <w:spacing w:after="0" w:line="240" w:lineRule="auto"/>
        <w:jc w:val="both"/>
        <w:rPr>
          <w:rFonts w:ascii="Arial Narrow" w:eastAsia="Arial" w:hAnsi="Arial Narrow" w:cs="Times New Roman"/>
          <w:b/>
          <w:color w:val="000000"/>
          <w:kern w:val="1"/>
          <w:sz w:val="18"/>
          <w:szCs w:val="18"/>
          <w:lang w:eastAsia="es-CO"/>
        </w:rPr>
      </w:pPr>
    </w:p>
    <w:p w14:paraId="446664D5"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r w:rsidRPr="00C52B35">
        <w:rPr>
          <w:rFonts w:ascii="Arial Narrow" w:eastAsia="DejaVu Sans" w:hAnsi="Arial Narrow" w:cs="Times New Roman"/>
          <w:b/>
          <w:bCs/>
          <w:iCs/>
          <w:kern w:val="1"/>
          <w:sz w:val="18"/>
          <w:szCs w:val="18"/>
          <w:u w:val="single"/>
          <w:lang w:eastAsia="es-CO"/>
        </w:rPr>
        <w:t>¿El contratista se compromete a cumplir con cada uno de los aspectos descritos en esta sección de conformidad con el objeto del contrato y los términos expuesto?</w:t>
      </w:r>
    </w:p>
    <w:p w14:paraId="273712D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C52B35" w:rsidRPr="00C52B35" w14:paraId="76C5D875" w14:textId="77777777" w:rsidTr="00C52B35">
        <w:tc>
          <w:tcPr>
            <w:tcW w:w="2500" w:type="pct"/>
            <w:shd w:val="clear" w:color="auto" w:fill="D9D9D9"/>
          </w:tcPr>
          <w:p w14:paraId="06DAF603"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CUMPLE</w:t>
            </w:r>
          </w:p>
        </w:tc>
        <w:tc>
          <w:tcPr>
            <w:tcW w:w="2500" w:type="pct"/>
            <w:shd w:val="clear" w:color="auto" w:fill="D9D9D9"/>
          </w:tcPr>
          <w:p w14:paraId="191C8924" w14:textId="77777777" w:rsidR="00C52B35" w:rsidRPr="00C52B35" w:rsidRDefault="00C52B35" w:rsidP="00C52B35">
            <w:pPr>
              <w:widowControl w:val="0"/>
              <w:suppressAutoHyphens/>
              <w:spacing w:after="0" w:line="240" w:lineRule="auto"/>
              <w:jc w:val="center"/>
              <w:rPr>
                <w:rFonts w:ascii="Arial Narrow" w:eastAsia="DejaVu Sans" w:hAnsi="Arial Narrow" w:cs="Times New Roman"/>
                <w:b/>
                <w:bCs/>
                <w:iCs/>
                <w:kern w:val="1"/>
                <w:sz w:val="18"/>
                <w:szCs w:val="18"/>
                <w:lang w:eastAsia="es-CO"/>
              </w:rPr>
            </w:pPr>
            <w:r w:rsidRPr="00C52B35">
              <w:rPr>
                <w:rFonts w:ascii="Arial Narrow" w:eastAsia="DejaVu Sans" w:hAnsi="Arial Narrow" w:cs="Times New Roman"/>
                <w:b/>
                <w:bCs/>
                <w:iCs/>
                <w:kern w:val="1"/>
                <w:sz w:val="18"/>
                <w:szCs w:val="18"/>
                <w:lang w:eastAsia="es-CO"/>
              </w:rPr>
              <w:t>NO CUMPLE</w:t>
            </w:r>
          </w:p>
        </w:tc>
      </w:tr>
      <w:tr w:rsidR="00C52B35" w:rsidRPr="00C52B35" w14:paraId="20EBF154" w14:textId="77777777" w:rsidTr="0034231B">
        <w:tc>
          <w:tcPr>
            <w:tcW w:w="2500" w:type="pct"/>
          </w:tcPr>
          <w:p w14:paraId="1F0DEB0E"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c>
          <w:tcPr>
            <w:tcW w:w="2500" w:type="pct"/>
          </w:tcPr>
          <w:p w14:paraId="73FF36F3"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
                <w:bCs/>
                <w:iCs/>
                <w:kern w:val="1"/>
                <w:sz w:val="18"/>
                <w:szCs w:val="18"/>
                <w:u w:val="single"/>
                <w:lang w:eastAsia="es-CO"/>
              </w:rPr>
            </w:pPr>
          </w:p>
        </w:tc>
      </w:tr>
    </w:tbl>
    <w:p w14:paraId="1695F078"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p>
    <w:p w14:paraId="1136F3FA"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043A8322"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53C56380" w14:textId="77777777" w:rsidR="00C52B35" w:rsidRPr="00C52B35" w:rsidRDefault="00C52B35" w:rsidP="00C52B35">
      <w:pPr>
        <w:widowControl w:val="0"/>
        <w:suppressAutoHyphens/>
        <w:spacing w:after="120" w:line="240" w:lineRule="auto"/>
        <w:jc w:val="both"/>
        <w:rPr>
          <w:rFonts w:ascii="Arial Narrow" w:eastAsia="DejaVu Sans" w:hAnsi="Arial Narrow" w:cs="Arial"/>
          <w:bCs/>
          <w:kern w:val="1"/>
          <w:sz w:val="18"/>
          <w:szCs w:val="18"/>
          <w:lang w:eastAsia="es-CO"/>
        </w:rPr>
      </w:pPr>
      <w:r w:rsidRPr="00C52B35">
        <w:rPr>
          <w:rFonts w:ascii="Arial Narrow" w:eastAsia="DejaVu Sans" w:hAnsi="Arial Narrow" w:cs="Arial"/>
          <w:bCs/>
          <w:kern w:val="1"/>
          <w:sz w:val="18"/>
          <w:szCs w:val="18"/>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56870F86" w14:textId="77777777" w:rsidR="00C52B35" w:rsidRPr="00C52B35" w:rsidRDefault="00C52B35" w:rsidP="00C52B35">
      <w:pPr>
        <w:widowControl w:val="0"/>
        <w:suppressAutoHyphens/>
        <w:spacing w:after="0" w:line="240" w:lineRule="auto"/>
        <w:ind w:left="142"/>
        <w:jc w:val="both"/>
        <w:rPr>
          <w:rFonts w:ascii="Arial Narrow" w:eastAsia="DejaVu Sans" w:hAnsi="Arial Narrow" w:cs="Times New Roman"/>
          <w:bCs/>
          <w:kern w:val="1"/>
          <w:sz w:val="18"/>
          <w:szCs w:val="18"/>
          <w:lang w:eastAsia="x-none"/>
        </w:rPr>
      </w:pPr>
    </w:p>
    <w:p w14:paraId="166B6259" w14:textId="77777777" w:rsidR="00C52B35" w:rsidRPr="00C52B35" w:rsidRDefault="00C52B35" w:rsidP="00C52B35">
      <w:pPr>
        <w:widowControl w:val="0"/>
        <w:suppressAutoHyphens/>
        <w:spacing w:after="0" w:line="240" w:lineRule="auto"/>
        <w:jc w:val="both"/>
        <w:rPr>
          <w:rFonts w:ascii="Arial Narrow" w:eastAsia="DejaVu Sans" w:hAnsi="Arial Narrow" w:cs="Times New Roman"/>
          <w:bCs/>
          <w:kern w:val="1"/>
          <w:sz w:val="18"/>
          <w:szCs w:val="18"/>
          <w:lang w:eastAsia="x-none"/>
        </w:rPr>
      </w:pPr>
      <w:r w:rsidRPr="00C52B35">
        <w:rPr>
          <w:rFonts w:ascii="Arial Narrow" w:eastAsia="DejaVu Sans" w:hAnsi="Arial Narrow" w:cs="Times New Roman"/>
          <w:bCs/>
          <w:kern w:val="1"/>
          <w:sz w:val="18"/>
          <w:szCs w:val="18"/>
          <w:lang w:eastAsia="x-none"/>
        </w:rPr>
        <w:t>Para constancia firmo, en la ciudad de ______________a los ________________</w:t>
      </w:r>
    </w:p>
    <w:p w14:paraId="30A89B91" w14:textId="77777777" w:rsidR="00C52B35" w:rsidRPr="00C52B35" w:rsidRDefault="00C52B35" w:rsidP="00C52B35">
      <w:pPr>
        <w:widowControl w:val="0"/>
        <w:suppressAutoHyphens/>
        <w:spacing w:after="0" w:line="240" w:lineRule="auto"/>
        <w:jc w:val="both"/>
        <w:rPr>
          <w:rFonts w:ascii="Arial Narrow" w:eastAsia="DejaVu Sans" w:hAnsi="Arial Narrow" w:cs="Times New Roman"/>
          <w:kern w:val="1"/>
          <w:sz w:val="18"/>
          <w:szCs w:val="18"/>
          <w:lang w:eastAsia="es-CO"/>
        </w:rPr>
      </w:pPr>
    </w:p>
    <w:p w14:paraId="4F64DC19"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 xml:space="preserve"> ________________________________________________</w:t>
      </w:r>
    </w:p>
    <w:p w14:paraId="6B5C7D6D" w14:textId="77777777" w:rsidR="00C52B35" w:rsidRPr="00C52B35" w:rsidRDefault="00C52B35" w:rsidP="00C52B35">
      <w:pPr>
        <w:widowControl w:val="0"/>
        <w:suppressAutoHyphens/>
        <w:spacing w:after="0" w:line="240" w:lineRule="auto"/>
        <w:jc w:val="both"/>
        <w:rPr>
          <w:rFonts w:ascii="Arial Narrow" w:eastAsia="DejaVu Sans" w:hAnsi="Arial Narrow" w:cs="Times New Roman"/>
          <w:color w:val="000000"/>
          <w:kern w:val="1"/>
          <w:sz w:val="18"/>
          <w:szCs w:val="18"/>
          <w:lang w:eastAsia="es-CO"/>
        </w:rPr>
      </w:pPr>
      <w:r w:rsidRPr="00C52B35">
        <w:rPr>
          <w:rFonts w:ascii="Arial Narrow" w:eastAsia="Calibri" w:hAnsi="Arial Narrow" w:cs="Times New Roman"/>
          <w:color w:val="000000"/>
          <w:kern w:val="1"/>
          <w:sz w:val="18"/>
          <w:szCs w:val="18"/>
          <w:lang w:eastAsia="es-CO"/>
        </w:rPr>
        <w:t>Nombre y firma del proponente o su representante o apoderado</w:t>
      </w:r>
    </w:p>
    <w:p w14:paraId="5644B056"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Nombre: __________________</w:t>
      </w:r>
    </w:p>
    <w:p w14:paraId="242DC942"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18"/>
          <w:szCs w:val="18"/>
          <w:lang w:eastAsia="es-CO"/>
        </w:rPr>
      </w:pPr>
      <w:r w:rsidRPr="00C52B35">
        <w:rPr>
          <w:rFonts w:ascii="Arial Narrow" w:eastAsia="DejaVu Sans" w:hAnsi="Arial Narrow" w:cs="Times New Roman"/>
          <w:bCs/>
          <w:color w:val="000000"/>
          <w:spacing w:val="7"/>
          <w:kern w:val="1"/>
          <w:sz w:val="18"/>
          <w:szCs w:val="18"/>
          <w:lang w:eastAsia="es-CO"/>
        </w:rPr>
        <w:t>CC. ______________________</w:t>
      </w:r>
    </w:p>
    <w:p w14:paraId="0B8E9FAE" w14:textId="77777777" w:rsidR="00C52B35" w:rsidRPr="00C52B35" w:rsidRDefault="00C52B35" w:rsidP="00C52B35">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sz w:val="18"/>
          <w:szCs w:val="18"/>
          <w:lang w:eastAsia="es-CO"/>
        </w:rPr>
      </w:pPr>
      <w:r w:rsidRPr="00C52B35">
        <w:rPr>
          <w:rFonts w:ascii="Arial Narrow" w:eastAsia="DejaVu Sans" w:hAnsi="Arial Narrow" w:cs="Times New Roman"/>
          <w:bCs/>
          <w:color w:val="000000"/>
          <w:spacing w:val="7"/>
          <w:kern w:val="1"/>
          <w:sz w:val="18"/>
          <w:szCs w:val="18"/>
          <w:lang w:eastAsia="es-CO"/>
        </w:rPr>
        <w:t>NIT ______________________</w:t>
      </w:r>
    </w:p>
    <w:p w14:paraId="79907A40" w14:textId="77777777" w:rsidR="00C52B35" w:rsidRPr="00C52B35" w:rsidRDefault="00C52B35" w:rsidP="00C52B35">
      <w:pPr>
        <w:widowControl w:val="0"/>
        <w:suppressAutoHyphens/>
        <w:spacing w:after="0" w:line="240" w:lineRule="auto"/>
        <w:rPr>
          <w:rFonts w:ascii="Arial Narrow" w:eastAsia="DejaVu Sans" w:hAnsi="Arial Narrow" w:cs="Times New Roman"/>
          <w:bCs/>
          <w:color w:val="000000"/>
          <w:spacing w:val="2"/>
          <w:kern w:val="1"/>
          <w:sz w:val="18"/>
          <w:szCs w:val="18"/>
          <w:lang w:eastAsia="es-CO"/>
        </w:rPr>
      </w:pPr>
    </w:p>
    <w:sectPr w:rsidR="00C52B35" w:rsidRPr="00C52B35">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807DB" w14:textId="77777777" w:rsidR="005F4B6D" w:rsidRDefault="005F4B6D" w:rsidP="00C52B35">
      <w:pPr>
        <w:spacing w:after="0" w:line="240" w:lineRule="auto"/>
      </w:pPr>
      <w:r>
        <w:separator/>
      </w:r>
    </w:p>
  </w:endnote>
  <w:endnote w:type="continuationSeparator" w:id="0">
    <w:p w14:paraId="3B1F1D4F" w14:textId="77777777" w:rsidR="005F4B6D" w:rsidRDefault="005F4B6D" w:rsidP="00C52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Liberation Serif">
    <w:altName w:val="Yu Gothic"/>
    <w:charset w:val="00"/>
    <w:family w:val="roman"/>
    <w:pitch w:val="variable"/>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D2B1C" w14:textId="77777777" w:rsidR="005F4B6D" w:rsidRDefault="005F4B6D" w:rsidP="00C52B35">
      <w:pPr>
        <w:spacing w:after="0" w:line="240" w:lineRule="auto"/>
      </w:pPr>
      <w:r>
        <w:separator/>
      </w:r>
    </w:p>
  </w:footnote>
  <w:footnote w:type="continuationSeparator" w:id="0">
    <w:p w14:paraId="5C1A5123" w14:textId="77777777" w:rsidR="005F4B6D" w:rsidRDefault="005F4B6D" w:rsidP="00C52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5B537" w14:textId="77777777" w:rsidR="00C52B35" w:rsidRPr="00C52B35" w:rsidRDefault="00C52B35" w:rsidP="00C52B35">
    <w:pPr>
      <w:spacing w:after="0" w:line="240" w:lineRule="auto"/>
      <w:rPr>
        <w:rFonts w:ascii="Arial" w:eastAsia="Times New Roman" w:hAnsi="Arial" w:cs="Arial"/>
        <w:b/>
        <w:bCs/>
        <w:sz w:val="20"/>
        <w:szCs w:val="24"/>
        <w:lang w:val="en-US"/>
      </w:rPr>
    </w:pPr>
    <w:r w:rsidRPr="00C52B35">
      <w:rPr>
        <w:rFonts w:ascii="Arial" w:eastAsia="Times New Roman" w:hAnsi="Arial" w:cs="Arial"/>
        <w:noProof/>
        <w:sz w:val="20"/>
        <w:szCs w:val="24"/>
        <w:highlight w:val="yellow"/>
        <w:lang w:eastAsia="es-CO"/>
      </w:rPr>
      <w:drawing>
        <wp:anchor distT="0" distB="0" distL="114300" distR="114300" simplePos="0" relativeHeight="251656192" behindDoc="0" locked="0" layoutInCell="1" allowOverlap="1" wp14:anchorId="5CA98F7E" wp14:editId="6FF2CADC">
          <wp:simplePos x="0" y="0"/>
          <wp:positionH relativeFrom="column">
            <wp:posOffset>-139700</wp:posOffset>
          </wp:positionH>
          <wp:positionV relativeFrom="paragraph">
            <wp:posOffset>5715</wp:posOffset>
          </wp:positionV>
          <wp:extent cx="664845" cy="637540"/>
          <wp:effectExtent l="0" t="0" r="0" b="0"/>
          <wp:wrapNone/>
          <wp:docPr id="1" name="Imagen 1" descr="LOGO_E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_EJ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pic:spPr>
              </pic:pic>
            </a:graphicData>
          </a:graphic>
          <wp14:sizeRelH relativeFrom="page">
            <wp14:pctWidth>0</wp14:pctWidth>
          </wp14:sizeRelH>
          <wp14:sizeRelV relativeFrom="page">
            <wp14:pctHeight>0</wp14:pctHeight>
          </wp14:sizeRelV>
        </wp:anchor>
      </w:drawing>
    </w:r>
    <w:r w:rsidRPr="00C52B35">
      <w:rPr>
        <w:rFonts w:ascii="Arial" w:eastAsia="Times New Roman" w:hAnsi="Arial" w:cs="Arial"/>
        <w:b/>
        <w:bCs/>
        <w:sz w:val="20"/>
        <w:szCs w:val="24"/>
        <w:lang w:val="en-US"/>
      </w:rPr>
      <w:t xml:space="preserve">                     MINISTERIO DE DEFENSA NACIONAL</w:t>
    </w:r>
  </w:p>
  <w:p w14:paraId="7B35F417" w14:textId="77777777" w:rsidR="00C52B35" w:rsidRPr="00C52B35" w:rsidRDefault="00C52B35" w:rsidP="00C52B35">
    <w:pPr>
      <w:spacing w:after="0" w:line="240" w:lineRule="auto"/>
      <w:ind w:left="993"/>
      <w:contextualSpacing/>
      <w:rPr>
        <w:rFonts w:ascii="Arial" w:eastAsia="Times New Roman" w:hAnsi="Arial" w:cs="Arial"/>
        <w:b/>
        <w:bCs/>
        <w:sz w:val="20"/>
        <w:szCs w:val="24"/>
        <w:lang w:val="en-US"/>
      </w:rPr>
    </w:pPr>
    <w:r w:rsidRPr="00C52B35">
      <w:rPr>
        <w:rFonts w:ascii="Arial" w:eastAsia="Times New Roman" w:hAnsi="Arial" w:cs="Arial"/>
        <w:b/>
        <w:bCs/>
        <w:sz w:val="20"/>
        <w:szCs w:val="24"/>
        <w:lang w:val="en-US"/>
      </w:rPr>
      <w:t xml:space="preserve">   COMANDO GENERAL DE LAS FUERZAS MILITARES</w:t>
    </w:r>
  </w:p>
  <w:p w14:paraId="5FE212E2" w14:textId="77777777" w:rsidR="00C52B35" w:rsidRPr="00C52B35" w:rsidRDefault="00C52B35" w:rsidP="00C52B35">
    <w:pPr>
      <w:spacing w:after="0" w:line="240" w:lineRule="auto"/>
      <w:ind w:left="993"/>
      <w:contextualSpacing/>
      <w:rPr>
        <w:rFonts w:ascii="Arial" w:eastAsia="Times New Roman" w:hAnsi="Arial" w:cs="Arial"/>
        <w:sz w:val="14"/>
        <w:szCs w:val="24"/>
        <w:lang w:val="en-US"/>
      </w:rPr>
    </w:pPr>
    <w:r w:rsidRPr="00C52B35">
      <w:rPr>
        <w:rFonts w:ascii="Arial" w:eastAsia="Times New Roman" w:hAnsi="Arial" w:cs="Arial"/>
        <w:b/>
        <w:bCs/>
        <w:sz w:val="20"/>
        <w:szCs w:val="24"/>
        <w:lang w:val="en-US"/>
      </w:rPr>
      <w:t xml:space="preserve">   EJÉRCITO NACIONAL</w:t>
    </w:r>
  </w:p>
  <w:p w14:paraId="7EFB641B" w14:textId="10020BB3" w:rsidR="00C52B35" w:rsidRPr="00C52B35" w:rsidRDefault="00C52B35" w:rsidP="00C52B35">
    <w:pPr>
      <w:spacing w:after="0" w:line="240" w:lineRule="auto"/>
      <w:rPr>
        <w:rFonts w:ascii="Arial" w:eastAsia="Times New Roman" w:hAnsi="Arial" w:cs="Arial"/>
        <w:color w:val="000000"/>
        <w:sz w:val="18"/>
        <w:lang w:val="en-US"/>
      </w:rPr>
    </w:pPr>
    <w:r w:rsidRPr="00C52B35">
      <w:rPr>
        <w:rFonts w:ascii="Arial" w:eastAsia="Times New Roman" w:hAnsi="Arial" w:cs="Arial"/>
        <w:b/>
        <w:bCs/>
        <w:color w:val="000000"/>
        <w:sz w:val="20"/>
        <w:szCs w:val="24"/>
        <w:lang w:val="en-US"/>
      </w:rPr>
      <w:t xml:space="preserve">                     CENTRAL ADMINISTRATIVA Y CONTABLE ESPECIALIZADA DE</w:t>
    </w:r>
    <w:r w:rsidR="00B37F7D">
      <w:rPr>
        <w:rFonts w:ascii="Arial" w:eastAsia="Times New Roman" w:hAnsi="Arial" w:cs="Arial"/>
        <w:b/>
        <w:bCs/>
        <w:color w:val="000000"/>
        <w:sz w:val="20"/>
        <w:szCs w:val="24"/>
        <w:lang w:val="en-US"/>
      </w:rPr>
      <w:t xml:space="preserve"> EDUCACION</w:t>
    </w:r>
  </w:p>
  <w:p w14:paraId="0D3C5141" w14:textId="77777777" w:rsidR="00C52B35" w:rsidRDefault="00C52B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AF4E241"/>
    <w:multiLevelType w:val="hybridMultilevel"/>
    <w:tmpl w:val="5E987E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141C1E"/>
    <w:multiLevelType w:val="hybridMultilevel"/>
    <w:tmpl w:val="5EC793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C"/>
    <w:multiLevelType w:val="hybridMultilevel"/>
    <w:tmpl w:val="B21ED0CE"/>
    <w:lvl w:ilvl="0" w:tplc="94D6518C">
      <w:start w:val="1"/>
      <w:numFmt w:val="decimal"/>
      <w:lvlText w:val="%1."/>
      <w:lvlJc w:val="left"/>
      <w:pPr>
        <w:ind w:left="0" w:firstLine="0"/>
      </w:pPr>
      <w:rPr>
        <w:b/>
      </w:rPr>
    </w:lvl>
    <w:lvl w:ilvl="1" w:tplc="E3F4CA5C">
      <w:start w:val="1"/>
      <w:numFmt w:val="bullet"/>
      <w:lvlText w:val=""/>
      <w:lvlJc w:val="left"/>
      <w:pPr>
        <w:ind w:left="0" w:firstLine="0"/>
      </w:pPr>
    </w:lvl>
    <w:lvl w:ilvl="2" w:tplc="D52A6486">
      <w:start w:val="1"/>
      <w:numFmt w:val="bullet"/>
      <w:lvlText w:val=""/>
      <w:lvlJc w:val="left"/>
      <w:pPr>
        <w:ind w:left="0" w:firstLine="0"/>
      </w:pPr>
    </w:lvl>
    <w:lvl w:ilvl="3" w:tplc="C54A55EE">
      <w:start w:val="1"/>
      <w:numFmt w:val="bullet"/>
      <w:lvlText w:val=""/>
      <w:lvlJc w:val="left"/>
      <w:pPr>
        <w:ind w:left="0" w:firstLine="0"/>
      </w:pPr>
    </w:lvl>
    <w:lvl w:ilvl="4" w:tplc="2034D310">
      <w:start w:val="1"/>
      <w:numFmt w:val="bullet"/>
      <w:lvlText w:val=""/>
      <w:lvlJc w:val="left"/>
      <w:pPr>
        <w:ind w:left="0" w:firstLine="0"/>
      </w:pPr>
    </w:lvl>
    <w:lvl w:ilvl="5" w:tplc="A50A2382">
      <w:start w:val="1"/>
      <w:numFmt w:val="bullet"/>
      <w:lvlText w:val=""/>
      <w:lvlJc w:val="left"/>
      <w:pPr>
        <w:ind w:left="0" w:firstLine="0"/>
      </w:pPr>
    </w:lvl>
    <w:lvl w:ilvl="6" w:tplc="92E49D7E">
      <w:start w:val="1"/>
      <w:numFmt w:val="bullet"/>
      <w:lvlText w:val=""/>
      <w:lvlJc w:val="left"/>
      <w:pPr>
        <w:ind w:left="0" w:firstLine="0"/>
      </w:pPr>
    </w:lvl>
    <w:lvl w:ilvl="7" w:tplc="80FCE7A8">
      <w:start w:val="1"/>
      <w:numFmt w:val="bullet"/>
      <w:lvlText w:val=""/>
      <w:lvlJc w:val="left"/>
      <w:pPr>
        <w:ind w:left="0" w:firstLine="0"/>
      </w:pPr>
    </w:lvl>
    <w:lvl w:ilvl="8" w:tplc="D010918E">
      <w:start w:val="1"/>
      <w:numFmt w:val="bullet"/>
      <w:lvlText w:val=""/>
      <w:lvlJc w:val="left"/>
      <w:pPr>
        <w:ind w:left="0" w:firstLine="0"/>
      </w:pPr>
    </w:lvl>
  </w:abstractNum>
  <w:abstractNum w:abstractNumId="3" w15:restartNumberingAfterBreak="0">
    <w:nsid w:val="0324370E"/>
    <w:multiLevelType w:val="hybridMultilevel"/>
    <w:tmpl w:val="AC98DC60"/>
    <w:lvl w:ilvl="0" w:tplc="D1682248">
      <w:start w:val="1"/>
      <w:numFmt w:val="bullet"/>
      <w:lvlText w:val="•"/>
      <w:lvlJc w:val="left"/>
      <w:pPr>
        <w:ind w:left="720" w:hanging="360"/>
      </w:pPr>
    </w:lvl>
    <w:lvl w:ilvl="1" w:tplc="73920F48">
      <w:numFmt w:val="decimal"/>
      <w:lvlText w:val=""/>
      <w:lvlJc w:val="left"/>
    </w:lvl>
    <w:lvl w:ilvl="2" w:tplc="B8E00226">
      <w:numFmt w:val="decimal"/>
      <w:lvlText w:val=""/>
      <w:lvlJc w:val="left"/>
    </w:lvl>
    <w:lvl w:ilvl="3" w:tplc="C26C30B2">
      <w:numFmt w:val="decimal"/>
      <w:lvlText w:val=""/>
      <w:lvlJc w:val="left"/>
    </w:lvl>
    <w:lvl w:ilvl="4" w:tplc="6AF0F062">
      <w:numFmt w:val="decimal"/>
      <w:lvlText w:val=""/>
      <w:lvlJc w:val="left"/>
    </w:lvl>
    <w:lvl w:ilvl="5" w:tplc="95BCD8E8">
      <w:numFmt w:val="decimal"/>
      <w:lvlText w:val=""/>
      <w:lvlJc w:val="left"/>
    </w:lvl>
    <w:lvl w:ilvl="6" w:tplc="EB7486BC">
      <w:numFmt w:val="decimal"/>
      <w:lvlText w:val=""/>
      <w:lvlJc w:val="left"/>
    </w:lvl>
    <w:lvl w:ilvl="7" w:tplc="71181BA4">
      <w:numFmt w:val="decimal"/>
      <w:lvlText w:val=""/>
      <w:lvlJc w:val="left"/>
    </w:lvl>
    <w:lvl w:ilvl="8" w:tplc="D4C07172">
      <w:numFmt w:val="decimal"/>
      <w:lvlText w:val=""/>
      <w:lvlJc w:val="left"/>
    </w:lvl>
  </w:abstractNum>
  <w:abstractNum w:abstractNumId="4"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F05120"/>
    <w:multiLevelType w:val="multilevel"/>
    <w:tmpl w:val="86108F14"/>
    <w:lvl w:ilvl="0">
      <w:start w:val="1"/>
      <w:numFmt w:val="decimal"/>
      <w:lvlText w:val="%1."/>
      <w:lvlJc w:val="left"/>
      <w:pPr>
        <w:ind w:left="786" w:hanging="360"/>
      </w:pPr>
      <w:rPr>
        <w:rFonts w:ascii="Arial" w:eastAsia="Calibri" w:hAnsi="Arial" w:cs="Arial"/>
        <w:b w:val="0"/>
        <w:color w:val="auto"/>
      </w:rPr>
    </w:lvl>
    <w:lvl w:ilvl="1">
      <w:start w:val="1"/>
      <w:numFmt w:val="decimal"/>
      <w:isLgl/>
      <w:lvlText w:val="%1.%2"/>
      <w:lvlJc w:val="left"/>
      <w:pPr>
        <w:ind w:left="1190" w:hanging="480"/>
      </w:pPr>
      <w:rPr>
        <w:rFonts w:hint="default"/>
        <w:b w:val="0"/>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6" w15:restartNumberingAfterBreak="0">
    <w:nsid w:val="079C1AB8"/>
    <w:multiLevelType w:val="hybridMultilevel"/>
    <w:tmpl w:val="661A89E4"/>
    <w:styleLink w:val="WW8Num501"/>
    <w:lvl w:ilvl="0" w:tplc="FFF87028">
      <w:start w:val="1"/>
      <w:numFmt w:val="lowerLetter"/>
      <w:lvlText w:val="%1."/>
      <w:lvlJc w:val="left"/>
      <w:pPr>
        <w:tabs>
          <w:tab w:val="num" w:pos="1440"/>
        </w:tabs>
        <w:ind w:left="1440" w:hanging="360"/>
      </w:pPr>
      <w:rPr>
        <w:rFonts w:hint="default"/>
      </w:rPr>
    </w:lvl>
    <w:lvl w:ilvl="1" w:tplc="1E10C43C" w:tentative="1">
      <w:start w:val="1"/>
      <w:numFmt w:val="lowerLetter"/>
      <w:lvlText w:val="%2."/>
      <w:lvlJc w:val="left"/>
      <w:pPr>
        <w:ind w:left="1440" w:hanging="360"/>
      </w:pPr>
    </w:lvl>
    <w:lvl w:ilvl="2" w:tplc="A7840F46" w:tentative="1">
      <w:start w:val="1"/>
      <w:numFmt w:val="lowerRoman"/>
      <w:lvlText w:val="%3."/>
      <w:lvlJc w:val="right"/>
      <w:pPr>
        <w:ind w:left="2160" w:hanging="180"/>
      </w:pPr>
    </w:lvl>
    <w:lvl w:ilvl="3" w:tplc="62A27402" w:tentative="1">
      <w:start w:val="1"/>
      <w:numFmt w:val="decimal"/>
      <w:lvlText w:val="%4."/>
      <w:lvlJc w:val="left"/>
      <w:pPr>
        <w:ind w:left="2880" w:hanging="360"/>
      </w:pPr>
    </w:lvl>
    <w:lvl w:ilvl="4" w:tplc="151C2A04" w:tentative="1">
      <w:start w:val="1"/>
      <w:numFmt w:val="lowerLetter"/>
      <w:lvlText w:val="%5."/>
      <w:lvlJc w:val="left"/>
      <w:pPr>
        <w:ind w:left="3600" w:hanging="360"/>
      </w:pPr>
    </w:lvl>
    <w:lvl w:ilvl="5" w:tplc="361AE162" w:tentative="1">
      <w:start w:val="1"/>
      <w:numFmt w:val="lowerRoman"/>
      <w:lvlText w:val="%6."/>
      <w:lvlJc w:val="right"/>
      <w:pPr>
        <w:ind w:left="4320" w:hanging="180"/>
      </w:pPr>
    </w:lvl>
    <w:lvl w:ilvl="6" w:tplc="F03A6EEA" w:tentative="1">
      <w:start w:val="1"/>
      <w:numFmt w:val="decimal"/>
      <w:lvlText w:val="%7."/>
      <w:lvlJc w:val="left"/>
      <w:pPr>
        <w:ind w:left="5040" w:hanging="360"/>
      </w:pPr>
    </w:lvl>
    <w:lvl w:ilvl="7" w:tplc="7D6062F2" w:tentative="1">
      <w:start w:val="1"/>
      <w:numFmt w:val="lowerLetter"/>
      <w:lvlText w:val="%8."/>
      <w:lvlJc w:val="left"/>
      <w:pPr>
        <w:ind w:left="5760" w:hanging="360"/>
      </w:pPr>
    </w:lvl>
    <w:lvl w:ilvl="8" w:tplc="456C8F14" w:tentative="1">
      <w:start w:val="1"/>
      <w:numFmt w:val="lowerRoman"/>
      <w:lvlText w:val="%9."/>
      <w:lvlJc w:val="right"/>
      <w:pPr>
        <w:ind w:left="6480" w:hanging="180"/>
      </w:pPr>
    </w:lvl>
  </w:abstractNum>
  <w:abstractNum w:abstractNumId="7" w15:restartNumberingAfterBreak="0">
    <w:nsid w:val="08764E14"/>
    <w:multiLevelType w:val="hybridMultilevel"/>
    <w:tmpl w:val="38741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9CD37C5"/>
    <w:multiLevelType w:val="hybridMultilevel"/>
    <w:tmpl w:val="C6621A98"/>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191A27"/>
    <w:multiLevelType w:val="hybridMultilevel"/>
    <w:tmpl w:val="D1AE8760"/>
    <w:lvl w:ilvl="0" w:tplc="D94A8A66">
      <w:start w:val="1"/>
      <w:numFmt w:val="decimal"/>
      <w:lvlText w:val="%1."/>
      <w:lvlJc w:val="left"/>
      <w:pPr>
        <w:ind w:left="720" w:hanging="360"/>
      </w:pPr>
      <w:rPr>
        <w:b/>
        <w:bCs/>
      </w:rPr>
    </w:lvl>
    <w:lvl w:ilvl="1" w:tplc="DFBE1240">
      <w:start w:val="1"/>
      <w:numFmt w:val="lowerLetter"/>
      <w:lvlText w:val="%2."/>
      <w:lvlJc w:val="left"/>
      <w:pPr>
        <w:ind w:left="1440" w:hanging="360"/>
      </w:pPr>
    </w:lvl>
    <w:lvl w:ilvl="2" w:tplc="93025CDA">
      <w:start w:val="1"/>
      <w:numFmt w:val="lowerRoman"/>
      <w:lvlText w:val="%3."/>
      <w:lvlJc w:val="right"/>
      <w:pPr>
        <w:ind w:left="2160" w:hanging="180"/>
      </w:pPr>
    </w:lvl>
    <w:lvl w:ilvl="3" w:tplc="B2F27A1A">
      <w:start w:val="1"/>
      <w:numFmt w:val="decimal"/>
      <w:lvlText w:val="%4."/>
      <w:lvlJc w:val="left"/>
      <w:pPr>
        <w:ind w:left="2880" w:hanging="360"/>
      </w:pPr>
    </w:lvl>
    <w:lvl w:ilvl="4" w:tplc="93FE174A">
      <w:start w:val="1"/>
      <w:numFmt w:val="lowerLetter"/>
      <w:lvlText w:val="%5."/>
      <w:lvlJc w:val="left"/>
      <w:pPr>
        <w:ind w:left="3600" w:hanging="360"/>
      </w:pPr>
    </w:lvl>
    <w:lvl w:ilvl="5" w:tplc="B0369C66">
      <w:start w:val="1"/>
      <w:numFmt w:val="lowerRoman"/>
      <w:lvlText w:val="%6."/>
      <w:lvlJc w:val="right"/>
      <w:pPr>
        <w:ind w:left="4320" w:hanging="180"/>
      </w:pPr>
    </w:lvl>
    <w:lvl w:ilvl="6" w:tplc="8BCEDED6">
      <w:start w:val="1"/>
      <w:numFmt w:val="decimal"/>
      <w:lvlText w:val="%7."/>
      <w:lvlJc w:val="left"/>
      <w:pPr>
        <w:ind w:left="5040" w:hanging="360"/>
      </w:pPr>
    </w:lvl>
    <w:lvl w:ilvl="7" w:tplc="6BA40BB6">
      <w:start w:val="1"/>
      <w:numFmt w:val="lowerLetter"/>
      <w:lvlText w:val="%8."/>
      <w:lvlJc w:val="left"/>
      <w:pPr>
        <w:ind w:left="5760" w:hanging="360"/>
      </w:pPr>
    </w:lvl>
    <w:lvl w:ilvl="8" w:tplc="8766CD10">
      <w:start w:val="1"/>
      <w:numFmt w:val="lowerRoman"/>
      <w:lvlText w:val="%9."/>
      <w:lvlJc w:val="right"/>
      <w:pPr>
        <w:ind w:left="6480" w:hanging="180"/>
      </w:pPr>
    </w:lvl>
  </w:abstractNum>
  <w:abstractNum w:abstractNumId="10" w15:restartNumberingAfterBreak="0">
    <w:nsid w:val="0AEF128C"/>
    <w:multiLevelType w:val="hybridMultilevel"/>
    <w:tmpl w:val="76A03B74"/>
    <w:lvl w:ilvl="0" w:tplc="D2A6E42A">
      <w:start w:val="1"/>
      <w:numFmt w:val="lowerLetter"/>
      <w:lvlText w:val="%1."/>
      <w:lvlJc w:val="left"/>
      <w:pPr>
        <w:ind w:left="360" w:hanging="360"/>
      </w:pPr>
      <w:rPr>
        <w:rFonts w:ascii="Arial" w:eastAsia="Arial" w:hAnsi="Arial" w:cs="Arial" w:hint="default"/>
        <w:b/>
        <w:bCs/>
        <w:i w:val="0"/>
        <w:iCs w:val="0"/>
        <w:spacing w:val="-3"/>
        <w:w w:val="99"/>
        <w:sz w:val="20"/>
        <w:szCs w:val="20"/>
        <w:lang w:val="es-ES" w:eastAsia="en-US" w:bidi="ar-SA"/>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C0547EB"/>
    <w:multiLevelType w:val="hybridMultilevel"/>
    <w:tmpl w:val="37F4DC82"/>
    <w:lvl w:ilvl="0" w:tplc="7652859C">
      <w:start w:val="2"/>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1E5E47"/>
    <w:multiLevelType w:val="hybridMultilevel"/>
    <w:tmpl w:val="0388D384"/>
    <w:lvl w:ilvl="0" w:tplc="DEE0F418">
      <w:numFmt w:val="bullet"/>
      <w:lvlText w:val="-"/>
      <w:lvlJc w:val="left"/>
      <w:pPr>
        <w:ind w:left="36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046875"/>
    <w:multiLevelType w:val="hybridMultilevel"/>
    <w:tmpl w:val="394C8492"/>
    <w:lvl w:ilvl="0" w:tplc="23F4CD3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317F30"/>
    <w:multiLevelType w:val="hybridMultilevel"/>
    <w:tmpl w:val="6CCE90BA"/>
    <w:styleLink w:val="WW8Num5012"/>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5" w15:restartNumberingAfterBreak="0">
    <w:nsid w:val="1129022C"/>
    <w:multiLevelType w:val="hybridMultilevel"/>
    <w:tmpl w:val="72B62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3F138C"/>
    <w:multiLevelType w:val="hybridMultilevel"/>
    <w:tmpl w:val="402641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66300DF"/>
    <w:multiLevelType w:val="multilevel"/>
    <w:tmpl w:val="454E3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0D725B"/>
    <w:multiLevelType w:val="hybridMultilevel"/>
    <w:tmpl w:val="7122B5E2"/>
    <w:lvl w:ilvl="0" w:tplc="1764B2DC">
      <w:start w:val="1"/>
      <w:numFmt w:val="decimal"/>
      <w:lvlText w:val="%1."/>
      <w:lvlJc w:val="left"/>
      <w:pPr>
        <w:ind w:left="360" w:hanging="360"/>
      </w:pPr>
      <w:rPr>
        <w:rFonts w:hint="default"/>
      </w:rPr>
    </w:lvl>
    <w:lvl w:ilvl="1" w:tplc="4B8C97E4" w:tentative="1">
      <w:start w:val="1"/>
      <w:numFmt w:val="lowerLetter"/>
      <w:lvlText w:val="%2."/>
      <w:lvlJc w:val="left"/>
      <w:pPr>
        <w:ind w:left="1080" w:hanging="360"/>
      </w:pPr>
    </w:lvl>
    <w:lvl w:ilvl="2" w:tplc="790E9E60" w:tentative="1">
      <w:start w:val="1"/>
      <w:numFmt w:val="lowerRoman"/>
      <w:lvlText w:val="%3."/>
      <w:lvlJc w:val="right"/>
      <w:pPr>
        <w:ind w:left="1800" w:hanging="180"/>
      </w:pPr>
    </w:lvl>
    <w:lvl w:ilvl="3" w:tplc="73B45DD4" w:tentative="1">
      <w:start w:val="1"/>
      <w:numFmt w:val="decimal"/>
      <w:lvlText w:val="%4."/>
      <w:lvlJc w:val="left"/>
      <w:pPr>
        <w:ind w:left="2520" w:hanging="360"/>
      </w:pPr>
    </w:lvl>
    <w:lvl w:ilvl="4" w:tplc="15FCE9BE" w:tentative="1">
      <w:start w:val="1"/>
      <w:numFmt w:val="lowerLetter"/>
      <w:lvlText w:val="%5."/>
      <w:lvlJc w:val="left"/>
      <w:pPr>
        <w:ind w:left="3240" w:hanging="360"/>
      </w:pPr>
    </w:lvl>
    <w:lvl w:ilvl="5" w:tplc="DAA6B0BE" w:tentative="1">
      <w:start w:val="1"/>
      <w:numFmt w:val="lowerRoman"/>
      <w:lvlText w:val="%6."/>
      <w:lvlJc w:val="right"/>
      <w:pPr>
        <w:ind w:left="3960" w:hanging="180"/>
      </w:pPr>
    </w:lvl>
    <w:lvl w:ilvl="6" w:tplc="D6ECAD28" w:tentative="1">
      <w:start w:val="1"/>
      <w:numFmt w:val="decimal"/>
      <w:lvlText w:val="%7."/>
      <w:lvlJc w:val="left"/>
      <w:pPr>
        <w:ind w:left="4680" w:hanging="360"/>
      </w:pPr>
    </w:lvl>
    <w:lvl w:ilvl="7" w:tplc="80B2D520" w:tentative="1">
      <w:start w:val="1"/>
      <w:numFmt w:val="lowerLetter"/>
      <w:lvlText w:val="%8."/>
      <w:lvlJc w:val="left"/>
      <w:pPr>
        <w:ind w:left="5400" w:hanging="360"/>
      </w:pPr>
    </w:lvl>
    <w:lvl w:ilvl="8" w:tplc="B5ACF74E" w:tentative="1">
      <w:start w:val="1"/>
      <w:numFmt w:val="lowerRoman"/>
      <w:lvlText w:val="%9."/>
      <w:lvlJc w:val="right"/>
      <w:pPr>
        <w:ind w:left="6120" w:hanging="180"/>
      </w:pPr>
    </w:lvl>
  </w:abstractNum>
  <w:abstractNum w:abstractNumId="21" w15:restartNumberingAfterBreak="0">
    <w:nsid w:val="1E82278D"/>
    <w:multiLevelType w:val="hybridMultilevel"/>
    <w:tmpl w:val="22768D86"/>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22" w15:restartNumberingAfterBreak="0">
    <w:nsid w:val="1EB07E49"/>
    <w:multiLevelType w:val="multilevel"/>
    <w:tmpl w:val="D48EDF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0713918"/>
    <w:multiLevelType w:val="hybridMultilevel"/>
    <w:tmpl w:val="FDA64DD2"/>
    <w:styleLink w:val="WW8Num50121"/>
    <w:lvl w:ilvl="0" w:tplc="F70C1A48">
      <w:start w:val="1"/>
      <w:numFmt w:val="bullet"/>
      <w:lvlText w:val=""/>
      <w:lvlJc w:val="left"/>
      <w:pPr>
        <w:ind w:left="720" w:hanging="360"/>
      </w:pPr>
      <w:rPr>
        <w:rFonts w:ascii="Wingdings" w:hAnsi="Wingdings" w:hint="default"/>
        <w:b/>
        <w:lang w:val="es-CO"/>
      </w:rPr>
    </w:lvl>
    <w:lvl w:ilvl="1" w:tplc="805A837E">
      <w:start w:val="1"/>
      <w:numFmt w:val="bullet"/>
      <w:lvlText w:val="o"/>
      <w:lvlJc w:val="left"/>
      <w:pPr>
        <w:ind w:left="1440" w:hanging="360"/>
      </w:pPr>
      <w:rPr>
        <w:rFonts w:ascii="Courier New" w:hAnsi="Courier New" w:cs="Courier New" w:hint="default"/>
      </w:rPr>
    </w:lvl>
    <w:lvl w:ilvl="2" w:tplc="F03A9A82">
      <w:start w:val="1"/>
      <w:numFmt w:val="bullet"/>
      <w:lvlText w:val=""/>
      <w:lvlJc w:val="left"/>
      <w:pPr>
        <w:ind w:left="2160" w:hanging="360"/>
      </w:pPr>
      <w:rPr>
        <w:rFonts w:ascii="Wingdings" w:hAnsi="Wingdings" w:hint="default"/>
      </w:rPr>
    </w:lvl>
    <w:lvl w:ilvl="3" w:tplc="FFF4FF22">
      <w:start w:val="1"/>
      <w:numFmt w:val="bullet"/>
      <w:lvlText w:val=""/>
      <w:lvlJc w:val="left"/>
      <w:pPr>
        <w:ind w:left="2880" w:hanging="360"/>
      </w:pPr>
      <w:rPr>
        <w:rFonts w:ascii="Symbol" w:hAnsi="Symbol" w:hint="default"/>
      </w:rPr>
    </w:lvl>
    <w:lvl w:ilvl="4" w:tplc="7F82FF50">
      <w:start w:val="1"/>
      <w:numFmt w:val="bullet"/>
      <w:lvlText w:val="o"/>
      <w:lvlJc w:val="left"/>
      <w:pPr>
        <w:ind w:left="3600" w:hanging="360"/>
      </w:pPr>
      <w:rPr>
        <w:rFonts w:ascii="Courier New" w:hAnsi="Courier New" w:cs="Courier New" w:hint="default"/>
      </w:rPr>
    </w:lvl>
    <w:lvl w:ilvl="5" w:tplc="3F841FB4">
      <w:start w:val="1"/>
      <w:numFmt w:val="bullet"/>
      <w:lvlText w:val=""/>
      <w:lvlJc w:val="left"/>
      <w:pPr>
        <w:ind w:left="4320" w:hanging="360"/>
      </w:pPr>
      <w:rPr>
        <w:rFonts w:ascii="Wingdings" w:hAnsi="Wingdings" w:hint="default"/>
      </w:rPr>
    </w:lvl>
    <w:lvl w:ilvl="6" w:tplc="AE80E7CE">
      <w:start w:val="1"/>
      <w:numFmt w:val="bullet"/>
      <w:lvlText w:val=""/>
      <w:lvlJc w:val="left"/>
      <w:pPr>
        <w:ind w:left="5040" w:hanging="360"/>
      </w:pPr>
      <w:rPr>
        <w:rFonts w:ascii="Symbol" w:hAnsi="Symbol" w:hint="default"/>
      </w:rPr>
    </w:lvl>
    <w:lvl w:ilvl="7" w:tplc="7D103F66">
      <w:start w:val="1"/>
      <w:numFmt w:val="bullet"/>
      <w:lvlText w:val="o"/>
      <w:lvlJc w:val="left"/>
      <w:pPr>
        <w:ind w:left="5760" w:hanging="360"/>
      </w:pPr>
      <w:rPr>
        <w:rFonts w:ascii="Courier New" w:hAnsi="Courier New" w:cs="Courier New" w:hint="default"/>
      </w:rPr>
    </w:lvl>
    <w:lvl w:ilvl="8" w:tplc="9294A54C">
      <w:start w:val="1"/>
      <w:numFmt w:val="bullet"/>
      <w:lvlText w:val=""/>
      <w:lvlJc w:val="left"/>
      <w:pPr>
        <w:ind w:left="6480" w:hanging="360"/>
      </w:pPr>
      <w:rPr>
        <w:rFonts w:ascii="Wingdings" w:hAnsi="Wingdings" w:hint="default"/>
      </w:rPr>
    </w:lvl>
  </w:abstractNum>
  <w:abstractNum w:abstractNumId="24" w15:restartNumberingAfterBreak="0">
    <w:nsid w:val="213229F0"/>
    <w:multiLevelType w:val="hybridMultilevel"/>
    <w:tmpl w:val="4484E226"/>
    <w:lvl w:ilvl="0" w:tplc="0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22F54A9F"/>
    <w:multiLevelType w:val="hybridMultilevel"/>
    <w:tmpl w:val="F35E088C"/>
    <w:lvl w:ilvl="0" w:tplc="319ECA8A">
      <w:start w:val="1"/>
      <w:numFmt w:val="decimal"/>
      <w:lvlText w:val="%1."/>
      <w:lvlJc w:val="left"/>
      <w:pPr>
        <w:ind w:left="720" w:hanging="360"/>
      </w:pPr>
      <w:rPr>
        <w:sz w:val="22"/>
        <w:szCs w:val="22"/>
      </w:rPr>
    </w:lvl>
    <w:lvl w:ilvl="1" w:tplc="909AE72E" w:tentative="1">
      <w:start w:val="1"/>
      <w:numFmt w:val="lowerLetter"/>
      <w:lvlText w:val="%2."/>
      <w:lvlJc w:val="left"/>
      <w:pPr>
        <w:ind w:left="1440" w:hanging="360"/>
      </w:pPr>
    </w:lvl>
    <w:lvl w:ilvl="2" w:tplc="5B043098" w:tentative="1">
      <w:start w:val="1"/>
      <w:numFmt w:val="lowerRoman"/>
      <w:lvlText w:val="%3."/>
      <w:lvlJc w:val="right"/>
      <w:pPr>
        <w:ind w:left="2160" w:hanging="180"/>
      </w:pPr>
    </w:lvl>
    <w:lvl w:ilvl="3" w:tplc="854E8F62" w:tentative="1">
      <w:start w:val="1"/>
      <w:numFmt w:val="decimal"/>
      <w:lvlText w:val="%4."/>
      <w:lvlJc w:val="left"/>
      <w:pPr>
        <w:ind w:left="2880" w:hanging="360"/>
      </w:pPr>
    </w:lvl>
    <w:lvl w:ilvl="4" w:tplc="350EB702" w:tentative="1">
      <w:start w:val="1"/>
      <w:numFmt w:val="lowerLetter"/>
      <w:lvlText w:val="%5."/>
      <w:lvlJc w:val="left"/>
      <w:pPr>
        <w:ind w:left="3600" w:hanging="360"/>
      </w:pPr>
    </w:lvl>
    <w:lvl w:ilvl="5" w:tplc="40DEFE90" w:tentative="1">
      <w:start w:val="1"/>
      <w:numFmt w:val="lowerRoman"/>
      <w:lvlText w:val="%6."/>
      <w:lvlJc w:val="right"/>
      <w:pPr>
        <w:ind w:left="4320" w:hanging="180"/>
      </w:pPr>
    </w:lvl>
    <w:lvl w:ilvl="6" w:tplc="6C3482B2" w:tentative="1">
      <w:start w:val="1"/>
      <w:numFmt w:val="decimal"/>
      <w:lvlText w:val="%7."/>
      <w:lvlJc w:val="left"/>
      <w:pPr>
        <w:ind w:left="5040" w:hanging="360"/>
      </w:pPr>
    </w:lvl>
    <w:lvl w:ilvl="7" w:tplc="65C0045E" w:tentative="1">
      <w:start w:val="1"/>
      <w:numFmt w:val="lowerLetter"/>
      <w:lvlText w:val="%8."/>
      <w:lvlJc w:val="left"/>
      <w:pPr>
        <w:ind w:left="5760" w:hanging="360"/>
      </w:pPr>
    </w:lvl>
    <w:lvl w:ilvl="8" w:tplc="E834B1AA" w:tentative="1">
      <w:start w:val="1"/>
      <w:numFmt w:val="lowerRoman"/>
      <w:lvlText w:val="%9."/>
      <w:lvlJc w:val="right"/>
      <w:pPr>
        <w:ind w:left="6480" w:hanging="180"/>
      </w:pPr>
    </w:lvl>
  </w:abstractNum>
  <w:abstractNum w:abstractNumId="26" w15:restartNumberingAfterBreak="0">
    <w:nsid w:val="23983687"/>
    <w:multiLevelType w:val="hybridMultilevel"/>
    <w:tmpl w:val="E63876FC"/>
    <w:lvl w:ilvl="0" w:tplc="9EE092C6">
      <w:numFmt w:val="bullet"/>
      <w:suff w:val="space"/>
      <w:lvlText w:val="-"/>
      <w:lvlJc w:val="left"/>
      <w:pPr>
        <w:ind w:left="360" w:hanging="360"/>
      </w:pPr>
      <w:rPr>
        <w:rFonts w:ascii="Arial Narrow" w:eastAsia="DejaVu Sans" w:hAnsi="Arial Narrow" w:cs="Arial" w:hint="default"/>
      </w:rPr>
    </w:lvl>
    <w:lvl w:ilvl="1" w:tplc="277C1476" w:tentative="1">
      <w:start w:val="1"/>
      <w:numFmt w:val="bullet"/>
      <w:lvlText w:val="o"/>
      <w:lvlJc w:val="left"/>
      <w:pPr>
        <w:ind w:left="1440" w:hanging="360"/>
      </w:pPr>
      <w:rPr>
        <w:rFonts w:ascii="Courier New" w:hAnsi="Courier New" w:cs="Courier New" w:hint="default"/>
      </w:rPr>
    </w:lvl>
    <w:lvl w:ilvl="2" w:tplc="57803F38" w:tentative="1">
      <w:start w:val="1"/>
      <w:numFmt w:val="bullet"/>
      <w:lvlText w:val=""/>
      <w:lvlJc w:val="left"/>
      <w:pPr>
        <w:ind w:left="2160" w:hanging="360"/>
      </w:pPr>
      <w:rPr>
        <w:rFonts w:ascii="Wingdings" w:hAnsi="Wingdings" w:hint="default"/>
      </w:rPr>
    </w:lvl>
    <w:lvl w:ilvl="3" w:tplc="9C68C578" w:tentative="1">
      <w:start w:val="1"/>
      <w:numFmt w:val="bullet"/>
      <w:lvlText w:val=""/>
      <w:lvlJc w:val="left"/>
      <w:pPr>
        <w:ind w:left="2880" w:hanging="360"/>
      </w:pPr>
      <w:rPr>
        <w:rFonts w:ascii="Symbol" w:hAnsi="Symbol" w:hint="default"/>
      </w:rPr>
    </w:lvl>
    <w:lvl w:ilvl="4" w:tplc="48CC0BF4" w:tentative="1">
      <w:start w:val="1"/>
      <w:numFmt w:val="bullet"/>
      <w:lvlText w:val="o"/>
      <w:lvlJc w:val="left"/>
      <w:pPr>
        <w:ind w:left="3600" w:hanging="360"/>
      </w:pPr>
      <w:rPr>
        <w:rFonts w:ascii="Courier New" w:hAnsi="Courier New" w:cs="Courier New" w:hint="default"/>
      </w:rPr>
    </w:lvl>
    <w:lvl w:ilvl="5" w:tplc="14B2364A" w:tentative="1">
      <w:start w:val="1"/>
      <w:numFmt w:val="bullet"/>
      <w:lvlText w:val=""/>
      <w:lvlJc w:val="left"/>
      <w:pPr>
        <w:ind w:left="4320" w:hanging="360"/>
      </w:pPr>
      <w:rPr>
        <w:rFonts w:ascii="Wingdings" w:hAnsi="Wingdings" w:hint="default"/>
      </w:rPr>
    </w:lvl>
    <w:lvl w:ilvl="6" w:tplc="2C924996" w:tentative="1">
      <w:start w:val="1"/>
      <w:numFmt w:val="bullet"/>
      <w:lvlText w:val=""/>
      <w:lvlJc w:val="left"/>
      <w:pPr>
        <w:ind w:left="5040" w:hanging="360"/>
      </w:pPr>
      <w:rPr>
        <w:rFonts w:ascii="Symbol" w:hAnsi="Symbol" w:hint="default"/>
      </w:rPr>
    </w:lvl>
    <w:lvl w:ilvl="7" w:tplc="7B32D352" w:tentative="1">
      <w:start w:val="1"/>
      <w:numFmt w:val="bullet"/>
      <w:lvlText w:val="o"/>
      <w:lvlJc w:val="left"/>
      <w:pPr>
        <w:ind w:left="5760" w:hanging="360"/>
      </w:pPr>
      <w:rPr>
        <w:rFonts w:ascii="Courier New" w:hAnsi="Courier New" w:cs="Courier New" w:hint="default"/>
      </w:rPr>
    </w:lvl>
    <w:lvl w:ilvl="8" w:tplc="82EE77E2" w:tentative="1">
      <w:start w:val="1"/>
      <w:numFmt w:val="bullet"/>
      <w:lvlText w:val=""/>
      <w:lvlJc w:val="left"/>
      <w:pPr>
        <w:ind w:left="6480" w:hanging="360"/>
      </w:pPr>
      <w:rPr>
        <w:rFonts w:ascii="Wingdings" w:hAnsi="Wingdings" w:hint="default"/>
      </w:rPr>
    </w:lvl>
  </w:abstractNum>
  <w:abstractNum w:abstractNumId="27" w15:restartNumberingAfterBreak="0">
    <w:nsid w:val="24865C5B"/>
    <w:multiLevelType w:val="hybridMultilevel"/>
    <w:tmpl w:val="EA8A52F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283E7F95"/>
    <w:multiLevelType w:val="hybridMultilevel"/>
    <w:tmpl w:val="BC4077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2A971C3E"/>
    <w:multiLevelType w:val="hybridMultilevel"/>
    <w:tmpl w:val="40C647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D3B7198"/>
    <w:multiLevelType w:val="hybridMultilevel"/>
    <w:tmpl w:val="3B62A8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C50639"/>
    <w:multiLevelType w:val="multilevel"/>
    <w:tmpl w:val="93780596"/>
    <w:lvl w:ilvl="0">
      <w:start w:val="1"/>
      <w:numFmt w:val="decimal"/>
      <w:lvlText w:val="%1."/>
      <w:lvlJc w:val="left"/>
      <w:pPr>
        <w:ind w:left="720" w:hanging="360"/>
      </w:pPr>
      <w:rPr>
        <w:b/>
        <w:bCs/>
      </w:rPr>
    </w:lvl>
    <w:lvl w:ilvl="1">
      <w:start w:val="1"/>
      <w:numFmt w:val="decimal"/>
      <w:isLgl/>
      <w:lvlText w:val="%1.%2"/>
      <w:lvlJc w:val="left"/>
      <w:pPr>
        <w:ind w:left="765" w:hanging="405"/>
      </w:pPr>
    </w:lvl>
    <w:lvl w:ilvl="2">
      <w:start w:val="3"/>
      <w:numFmt w:val="decimal"/>
      <w:isLgl/>
      <w:lvlText w:val="%1.%2.%3"/>
      <w:lvlJc w:val="left"/>
      <w:pPr>
        <w:ind w:left="1855"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2F133674"/>
    <w:multiLevelType w:val="multilevel"/>
    <w:tmpl w:val="655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30504C"/>
    <w:multiLevelType w:val="multilevel"/>
    <w:tmpl w:val="92F08058"/>
    <w:lvl w:ilvl="0">
      <w:start w:val="1"/>
      <w:numFmt w:val="decimal"/>
      <w:lvlText w:val="%1."/>
      <w:lvlJc w:val="left"/>
      <w:pPr>
        <w:ind w:left="720" w:hanging="360"/>
      </w:pPr>
      <w:rPr>
        <w:rFonts w:eastAsia="MS Mincho"/>
        <w:b/>
        <w:bCs/>
      </w:rPr>
    </w:lvl>
    <w:lvl w:ilvl="1">
      <w:start w:val="1"/>
      <w:numFmt w:val="decimal"/>
      <w:isLgl/>
      <w:lvlText w:val="%1.%2"/>
      <w:lvlJc w:val="left"/>
      <w:pPr>
        <w:ind w:left="810" w:hanging="450"/>
      </w:pPr>
    </w:lvl>
    <w:lvl w:ilvl="2">
      <w:start w:val="8"/>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4" w15:restartNumberingAfterBreak="0">
    <w:nsid w:val="32675F29"/>
    <w:multiLevelType w:val="hybridMultilevel"/>
    <w:tmpl w:val="EE4A5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28E1DE3"/>
    <w:multiLevelType w:val="hybridMultilevel"/>
    <w:tmpl w:val="78CE0ABE"/>
    <w:lvl w:ilvl="0" w:tplc="24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6" w15:restartNumberingAfterBreak="0">
    <w:nsid w:val="346F3555"/>
    <w:multiLevelType w:val="hybridMultilevel"/>
    <w:tmpl w:val="4AAAB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A797529"/>
    <w:multiLevelType w:val="hybridMultilevel"/>
    <w:tmpl w:val="673A9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D954AB1"/>
    <w:multiLevelType w:val="multilevel"/>
    <w:tmpl w:val="3602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CE4AA3"/>
    <w:multiLevelType w:val="multilevel"/>
    <w:tmpl w:val="F65E404E"/>
    <w:lvl w:ilvl="0">
      <w:start w:val="1"/>
      <w:numFmt w:val="decimal"/>
      <w:lvlText w:val="%1."/>
      <w:lvlJc w:val="left"/>
      <w:pPr>
        <w:tabs>
          <w:tab w:val="num" w:pos="720"/>
        </w:tabs>
        <w:ind w:left="720" w:hanging="720"/>
      </w:pPr>
      <w:rPr>
        <w:b/>
        <w:b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3DFB0450"/>
    <w:multiLevelType w:val="hybridMultilevel"/>
    <w:tmpl w:val="40BA69E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3E1F74BC"/>
    <w:multiLevelType w:val="hybridMultilevel"/>
    <w:tmpl w:val="045ED85C"/>
    <w:lvl w:ilvl="0" w:tplc="BD10A4F4">
      <w:start w:val="1"/>
      <w:numFmt w:val="lowerLetter"/>
      <w:lvlText w:val="%1)"/>
      <w:lvlJc w:val="left"/>
      <w:pPr>
        <w:ind w:left="360" w:hanging="360"/>
      </w:pPr>
      <w:rPr>
        <w:rFonts w:ascii="Arial" w:hAnsi="Arial" w:cs="Arial" w:hint="default"/>
        <w:b/>
        <w:bCs/>
        <w:sz w:val="22"/>
        <w:szCs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2" w15:restartNumberingAfterBreak="0">
    <w:nsid w:val="3F085B77"/>
    <w:multiLevelType w:val="hybridMultilevel"/>
    <w:tmpl w:val="5672C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0040A0C"/>
    <w:multiLevelType w:val="hybridMultilevel"/>
    <w:tmpl w:val="78B09BEE"/>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1192395"/>
    <w:multiLevelType w:val="hybridMultilevel"/>
    <w:tmpl w:val="21C4D0BE"/>
    <w:lvl w:ilvl="0" w:tplc="BBE61B58">
      <w:start w:val="1"/>
      <w:numFmt w:val="decimal"/>
      <w:lvlText w:val="%1."/>
      <w:lvlJc w:val="left"/>
      <w:pPr>
        <w:ind w:left="572" w:hanging="286"/>
      </w:pPr>
      <w:rPr>
        <w:rFonts w:hint="default"/>
        <w:b w:val="0"/>
        <w:bCs w:val="0"/>
        <w:spacing w:val="-1"/>
        <w:w w:val="99"/>
        <w:sz w:val="22"/>
        <w:szCs w:val="22"/>
        <w:lang w:val="es-ES" w:eastAsia="es-ES" w:bidi="es-ES"/>
      </w:rPr>
    </w:lvl>
    <w:lvl w:ilvl="1" w:tplc="35A0C84A">
      <w:start w:val="1"/>
      <w:numFmt w:val="lowerLetter"/>
      <w:lvlText w:val="%2)"/>
      <w:lvlJc w:val="left"/>
      <w:pPr>
        <w:ind w:left="853" w:hanging="425"/>
        <w:jc w:val="right"/>
      </w:pPr>
      <w:rPr>
        <w:rFonts w:ascii="Arial Narrow" w:eastAsia="Arial Narrow" w:hAnsi="Arial Narrow" w:cs="Arial Narrow" w:hint="default"/>
        <w:b/>
        <w:bCs/>
        <w:w w:val="99"/>
        <w:sz w:val="20"/>
        <w:szCs w:val="20"/>
        <w:lang w:val="es-ES" w:eastAsia="es-ES" w:bidi="es-ES"/>
      </w:rPr>
    </w:lvl>
    <w:lvl w:ilvl="2" w:tplc="797CF144">
      <w:numFmt w:val="bullet"/>
      <w:lvlText w:val="•"/>
      <w:lvlJc w:val="left"/>
      <w:pPr>
        <w:ind w:left="1954" w:hanging="425"/>
      </w:pPr>
      <w:rPr>
        <w:rFonts w:hint="default"/>
        <w:lang w:val="es-ES" w:eastAsia="es-ES" w:bidi="es-ES"/>
      </w:rPr>
    </w:lvl>
    <w:lvl w:ilvl="3" w:tplc="7A3CACBA">
      <w:numFmt w:val="bullet"/>
      <w:lvlText w:val="•"/>
      <w:lvlJc w:val="left"/>
      <w:pPr>
        <w:ind w:left="3045" w:hanging="425"/>
      </w:pPr>
      <w:rPr>
        <w:rFonts w:hint="default"/>
        <w:lang w:val="es-ES" w:eastAsia="es-ES" w:bidi="es-ES"/>
      </w:rPr>
    </w:lvl>
    <w:lvl w:ilvl="4" w:tplc="FE0E2CEC">
      <w:numFmt w:val="bullet"/>
      <w:lvlText w:val="•"/>
      <w:lvlJc w:val="left"/>
      <w:pPr>
        <w:ind w:left="4136" w:hanging="425"/>
      </w:pPr>
      <w:rPr>
        <w:rFonts w:hint="default"/>
        <w:lang w:val="es-ES" w:eastAsia="es-ES" w:bidi="es-ES"/>
      </w:rPr>
    </w:lvl>
    <w:lvl w:ilvl="5" w:tplc="E3909D5C">
      <w:numFmt w:val="bullet"/>
      <w:lvlText w:val="•"/>
      <w:lvlJc w:val="left"/>
      <w:pPr>
        <w:ind w:left="5227" w:hanging="425"/>
      </w:pPr>
      <w:rPr>
        <w:rFonts w:hint="default"/>
        <w:lang w:val="es-ES" w:eastAsia="es-ES" w:bidi="es-ES"/>
      </w:rPr>
    </w:lvl>
    <w:lvl w:ilvl="6" w:tplc="6C742108">
      <w:numFmt w:val="bullet"/>
      <w:lvlText w:val="•"/>
      <w:lvlJc w:val="left"/>
      <w:pPr>
        <w:ind w:left="6318" w:hanging="425"/>
      </w:pPr>
      <w:rPr>
        <w:rFonts w:hint="default"/>
        <w:lang w:val="es-ES" w:eastAsia="es-ES" w:bidi="es-ES"/>
      </w:rPr>
    </w:lvl>
    <w:lvl w:ilvl="7" w:tplc="9A1E077A">
      <w:numFmt w:val="bullet"/>
      <w:lvlText w:val="•"/>
      <w:lvlJc w:val="left"/>
      <w:pPr>
        <w:ind w:left="7409" w:hanging="425"/>
      </w:pPr>
      <w:rPr>
        <w:rFonts w:hint="default"/>
        <w:lang w:val="es-ES" w:eastAsia="es-ES" w:bidi="es-ES"/>
      </w:rPr>
    </w:lvl>
    <w:lvl w:ilvl="8" w:tplc="471662EA">
      <w:numFmt w:val="bullet"/>
      <w:lvlText w:val="•"/>
      <w:lvlJc w:val="left"/>
      <w:pPr>
        <w:ind w:left="8500" w:hanging="425"/>
      </w:pPr>
      <w:rPr>
        <w:rFonts w:hint="default"/>
        <w:lang w:val="es-ES" w:eastAsia="es-ES" w:bidi="es-ES"/>
      </w:rPr>
    </w:lvl>
  </w:abstractNum>
  <w:abstractNum w:abstractNumId="45" w15:restartNumberingAfterBreak="0">
    <w:nsid w:val="41B03316"/>
    <w:multiLevelType w:val="hybridMultilevel"/>
    <w:tmpl w:val="011E1F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41D30988"/>
    <w:multiLevelType w:val="hybridMultilevel"/>
    <w:tmpl w:val="62F61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2B148E1"/>
    <w:multiLevelType w:val="hybridMultilevel"/>
    <w:tmpl w:val="AF26D022"/>
    <w:lvl w:ilvl="0" w:tplc="300A000F">
      <w:start w:val="13"/>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8" w15:restartNumberingAfterBreak="0">
    <w:nsid w:val="4436193F"/>
    <w:multiLevelType w:val="hybridMultilevel"/>
    <w:tmpl w:val="8236F91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446633E3"/>
    <w:multiLevelType w:val="hybridMultilevel"/>
    <w:tmpl w:val="6F78C658"/>
    <w:lvl w:ilvl="0" w:tplc="CB202BD2">
      <w:start w:val="1"/>
      <w:numFmt w:val="decimal"/>
      <w:lvlText w:val="%1."/>
      <w:lvlJc w:val="left"/>
      <w:pPr>
        <w:ind w:left="360" w:hanging="360"/>
      </w:pPr>
      <w:rPr>
        <w:rFonts w:hint="default"/>
        <w:b/>
        <w:bCs/>
        <w:color w:val="auto"/>
        <w:sz w:val="18"/>
        <w:szCs w:val="18"/>
      </w:rPr>
    </w:lvl>
    <w:lvl w:ilvl="1" w:tplc="41BC2508" w:tentative="1">
      <w:start w:val="1"/>
      <w:numFmt w:val="bullet"/>
      <w:lvlText w:val="o"/>
      <w:lvlJc w:val="left"/>
      <w:pPr>
        <w:ind w:left="1080" w:hanging="360"/>
      </w:pPr>
      <w:rPr>
        <w:rFonts w:ascii="Courier New" w:hAnsi="Courier New" w:cs="Courier New" w:hint="default"/>
      </w:rPr>
    </w:lvl>
    <w:lvl w:ilvl="2" w:tplc="307A3ED6" w:tentative="1">
      <w:start w:val="1"/>
      <w:numFmt w:val="bullet"/>
      <w:lvlText w:val=""/>
      <w:lvlJc w:val="left"/>
      <w:pPr>
        <w:ind w:left="1800" w:hanging="360"/>
      </w:pPr>
      <w:rPr>
        <w:rFonts w:ascii="Wingdings" w:hAnsi="Wingdings" w:hint="default"/>
      </w:rPr>
    </w:lvl>
    <w:lvl w:ilvl="3" w:tplc="FCD877B2" w:tentative="1">
      <w:start w:val="1"/>
      <w:numFmt w:val="bullet"/>
      <w:lvlText w:val=""/>
      <w:lvlJc w:val="left"/>
      <w:pPr>
        <w:ind w:left="2520" w:hanging="360"/>
      </w:pPr>
      <w:rPr>
        <w:rFonts w:ascii="Symbol" w:hAnsi="Symbol" w:hint="default"/>
      </w:rPr>
    </w:lvl>
    <w:lvl w:ilvl="4" w:tplc="65E2FA36" w:tentative="1">
      <w:start w:val="1"/>
      <w:numFmt w:val="bullet"/>
      <w:lvlText w:val="o"/>
      <w:lvlJc w:val="left"/>
      <w:pPr>
        <w:ind w:left="3240" w:hanging="360"/>
      </w:pPr>
      <w:rPr>
        <w:rFonts w:ascii="Courier New" w:hAnsi="Courier New" w:cs="Courier New" w:hint="default"/>
      </w:rPr>
    </w:lvl>
    <w:lvl w:ilvl="5" w:tplc="80326924" w:tentative="1">
      <w:start w:val="1"/>
      <w:numFmt w:val="bullet"/>
      <w:lvlText w:val=""/>
      <w:lvlJc w:val="left"/>
      <w:pPr>
        <w:ind w:left="3960" w:hanging="360"/>
      </w:pPr>
      <w:rPr>
        <w:rFonts w:ascii="Wingdings" w:hAnsi="Wingdings" w:hint="default"/>
      </w:rPr>
    </w:lvl>
    <w:lvl w:ilvl="6" w:tplc="28522D02" w:tentative="1">
      <w:start w:val="1"/>
      <w:numFmt w:val="bullet"/>
      <w:lvlText w:val=""/>
      <w:lvlJc w:val="left"/>
      <w:pPr>
        <w:ind w:left="4680" w:hanging="360"/>
      </w:pPr>
      <w:rPr>
        <w:rFonts w:ascii="Symbol" w:hAnsi="Symbol" w:hint="default"/>
      </w:rPr>
    </w:lvl>
    <w:lvl w:ilvl="7" w:tplc="0C9064C4" w:tentative="1">
      <w:start w:val="1"/>
      <w:numFmt w:val="bullet"/>
      <w:lvlText w:val="o"/>
      <w:lvlJc w:val="left"/>
      <w:pPr>
        <w:ind w:left="5400" w:hanging="360"/>
      </w:pPr>
      <w:rPr>
        <w:rFonts w:ascii="Courier New" w:hAnsi="Courier New" w:cs="Courier New" w:hint="default"/>
      </w:rPr>
    </w:lvl>
    <w:lvl w:ilvl="8" w:tplc="15862172" w:tentative="1">
      <w:start w:val="1"/>
      <w:numFmt w:val="bullet"/>
      <w:lvlText w:val=""/>
      <w:lvlJc w:val="left"/>
      <w:pPr>
        <w:ind w:left="6120" w:hanging="360"/>
      </w:pPr>
      <w:rPr>
        <w:rFonts w:ascii="Wingdings" w:hAnsi="Wingdings" w:hint="default"/>
      </w:rPr>
    </w:lvl>
  </w:abstractNum>
  <w:abstractNum w:abstractNumId="50" w15:restartNumberingAfterBreak="0">
    <w:nsid w:val="44FD67EA"/>
    <w:multiLevelType w:val="hybridMultilevel"/>
    <w:tmpl w:val="A4E46F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579734F"/>
    <w:multiLevelType w:val="hybridMultilevel"/>
    <w:tmpl w:val="9266C1D6"/>
    <w:lvl w:ilvl="0" w:tplc="CE2892A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45BF7AE2"/>
    <w:multiLevelType w:val="multilevel"/>
    <w:tmpl w:val="162AC61E"/>
    <w:lvl w:ilvl="0">
      <w:start w:val="1"/>
      <w:numFmt w:val="bullet"/>
      <w:lvlText w:val="-"/>
      <w:lvlJc w:val="left"/>
      <w:pPr>
        <w:ind w:left="1146" w:hanging="360"/>
      </w:pPr>
      <w:rPr>
        <w:rFonts w:ascii="Cambria" w:eastAsia="Cambria" w:hAnsi="Cambria" w:cs="Cambria"/>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53" w15:restartNumberingAfterBreak="0">
    <w:nsid w:val="46224516"/>
    <w:multiLevelType w:val="hybridMultilevel"/>
    <w:tmpl w:val="53E4B9D4"/>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54" w15:restartNumberingAfterBreak="0">
    <w:nsid w:val="46A20215"/>
    <w:multiLevelType w:val="hybridMultilevel"/>
    <w:tmpl w:val="41E0BB38"/>
    <w:lvl w:ilvl="0" w:tplc="5EB27120">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ambria Math" w:hAnsi="Cambria Math" w:cs="Cambria Math"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ambria Math" w:hAnsi="Cambria Math" w:cs="Cambria Math"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ambria Math" w:hAnsi="Cambria Math" w:cs="Cambria Math" w:hint="default"/>
      </w:rPr>
    </w:lvl>
    <w:lvl w:ilvl="8" w:tplc="240A0005" w:tentative="1">
      <w:start w:val="1"/>
      <w:numFmt w:val="bullet"/>
      <w:lvlText w:val=""/>
      <w:lvlJc w:val="left"/>
      <w:pPr>
        <w:ind w:left="6480" w:hanging="360"/>
      </w:pPr>
      <w:rPr>
        <w:rFonts w:ascii="Symbol" w:hAnsi="Symbol" w:hint="default"/>
      </w:rPr>
    </w:lvl>
  </w:abstractNum>
  <w:abstractNum w:abstractNumId="55" w15:restartNumberingAfterBreak="0">
    <w:nsid w:val="46D92AD2"/>
    <w:multiLevelType w:val="hybridMultilevel"/>
    <w:tmpl w:val="753848B6"/>
    <w:lvl w:ilvl="0" w:tplc="E8D85EBE">
      <w:numFmt w:val="bullet"/>
      <w:lvlText w:val=""/>
      <w:lvlJc w:val="left"/>
      <w:pPr>
        <w:ind w:left="720" w:hanging="360"/>
      </w:pPr>
      <w:rPr>
        <w:rFonts w:ascii="Symbol" w:eastAsia="Batang"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4B873663"/>
    <w:multiLevelType w:val="hybridMultilevel"/>
    <w:tmpl w:val="27040DE2"/>
    <w:lvl w:ilvl="0" w:tplc="300A000F">
      <w:start w:val="1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7" w15:restartNumberingAfterBreak="0">
    <w:nsid w:val="4C3434A6"/>
    <w:multiLevelType w:val="multilevel"/>
    <w:tmpl w:val="2592C3E0"/>
    <w:lvl w:ilvl="0">
      <w:start w:val="1"/>
      <w:numFmt w:val="bullet"/>
      <w:lvlText w:val="-"/>
      <w:lvlJc w:val="left"/>
      <w:pPr>
        <w:ind w:left="360" w:hanging="360"/>
      </w:pPr>
      <w:rPr>
        <w:rFonts w:ascii="Cambria" w:eastAsia="Cambria" w:hAnsi="Cambria" w:cs="Cambri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8" w15:restartNumberingAfterBreak="0">
    <w:nsid w:val="4C814912"/>
    <w:multiLevelType w:val="hybridMultilevel"/>
    <w:tmpl w:val="F218298A"/>
    <w:lvl w:ilvl="0" w:tplc="08C23D34">
      <w:start w:val="1"/>
      <w:numFmt w:val="bullet"/>
      <w:lvlText w:val=""/>
      <w:lvlJc w:val="left"/>
      <w:pPr>
        <w:ind w:left="762" w:hanging="360"/>
      </w:pPr>
      <w:rPr>
        <w:rFonts w:ascii="Symbol" w:hAnsi="Symbol" w:hint="default"/>
      </w:rPr>
    </w:lvl>
    <w:lvl w:ilvl="1" w:tplc="447A53B0" w:tentative="1">
      <w:start w:val="1"/>
      <w:numFmt w:val="bullet"/>
      <w:lvlText w:val="o"/>
      <w:lvlJc w:val="left"/>
      <w:pPr>
        <w:ind w:left="1482" w:hanging="360"/>
      </w:pPr>
      <w:rPr>
        <w:rFonts w:ascii="Courier New" w:hAnsi="Courier New" w:cs="Courier New" w:hint="default"/>
      </w:rPr>
    </w:lvl>
    <w:lvl w:ilvl="2" w:tplc="E2A6BE9C" w:tentative="1">
      <w:start w:val="1"/>
      <w:numFmt w:val="bullet"/>
      <w:lvlText w:val=""/>
      <w:lvlJc w:val="left"/>
      <w:pPr>
        <w:ind w:left="2202" w:hanging="360"/>
      </w:pPr>
      <w:rPr>
        <w:rFonts w:ascii="Wingdings" w:hAnsi="Wingdings" w:hint="default"/>
      </w:rPr>
    </w:lvl>
    <w:lvl w:ilvl="3" w:tplc="E75EA9D4" w:tentative="1">
      <w:start w:val="1"/>
      <w:numFmt w:val="bullet"/>
      <w:lvlText w:val=""/>
      <w:lvlJc w:val="left"/>
      <w:pPr>
        <w:ind w:left="2922" w:hanging="360"/>
      </w:pPr>
      <w:rPr>
        <w:rFonts w:ascii="Symbol" w:hAnsi="Symbol" w:hint="default"/>
      </w:rPr>
    </w:lvl>
    <w:lvl w:ilvl="4" w:tplc="BEA0B5F6" w:tentative="1">
      <w:start w:val="1"/>
      <w:numFmt w:val="bullet"/>
      <w:lvlText w:val="o"/>
      <w:lvlJc w:val="left"/>
      <w:pPr>
        <w:ind w:left="3642" w:hanging="360"/>
      </w:pPr>
      <w:rPr>
        <w:rFonts w:ascii="Courier New" w:hAnsi="Courier New" w:cs="Courier New" w:hint="default"/>
      </w:rPr>
    </w:lvl>
    <w:lvl w:ilvl="5" w:tplc="1786B594" w:tentative="1">
      <w:start w:val="1"/>
      <w:numFmt w:val="bullet"/>
      <w:lvlText w:val=""/>
      <w:lvlJc w:val="left"/>
      <w:pPr>
        <w:ind w:left="4362" w:hanging="360"/>
      </w:pPr>
      <w:rPr>
        <w:rFonts w:ascii="Wingdings" w:hAnsi="Wingdings" w:hint="default"/>
      </w:rPr>
    </w:lvl>
    <w:lvl w:ilvl="6" w:tplc="87CC36EC" w:tentative="1">
      <w:start w:val="1"/>
      <w:numFmt w:val="bullet"/>
      <w:lvlText w:val=""/>
      <w:lvlJc w:val="left"/>
      <w:pPr>
        <w:ind w:left="5082" w:hanging="360"/>
      </w:pPr>
      <w:rPr>
        <w:rFonts w:ascii="Symbol" w:hAnsi="Symbol" w:hint="default"/>
      </w:rPr>
    </w:lvl>
    <w:lvl w:ilvl="7" w:tplc="858859CC" w:tentative="1">
      <w:start w:val="1"/>
      <w:numFmt w:val="bullet"/>
      <w:lvlText w:val="o"/>
      <w:lvlJc w:val="left"/>
      <w:pPr>
        <w:ind w:left="5802" w:hanging="360"/>
      </w:pPr>
      <w:rPr>
        <w:rFonts w:ascii="Courier New" w:hAnsi="Courier New" w:cs="Courier New" w:hint="default"/>
      </w:rPr>
    </w:lvl>
    <w:lvl w:ilvl="8" w:tplc="7B4CA5C8" w:tentative="1">
      <w:start w:val="1"/>
      <w:numFmt w:val="bullet"/>
      <w:lvlText w:val=""/>
      <w:lvlJc w:val="left"/>
      <w:pPr>
        <w:ind w:left="6522" w:hanging="360"/>
      </w:pPr>
      <w:rPr>
        <w:rFonts w:ascii="Wingdings" w:hAnsi="Wingdings" w:hint="default"/>
      </w:rPr>
    </w:lvl>
  </w:abstractNum>
  <w:abstractNum w:abstractNumId="59" w15:restartNumberingAfterBreak="0">
    <w:nsid w:val="4D410266"/>
    <w:multiLevelType w:val="hybridMultilevel"/>
    <w:tmpl w:val="8A3CA984"/>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60" w15:restartNumberingAfterBreak="0">
    <w:nsid w:val="52555E6F"/>
    <w:multiLevelType w:val="multilevel"/>
    <w:tmpl w:val="DE4495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571C7A"/>
    <w:multiLevelType w:val="multilevel"/>
    <w:tmpl w:val="6602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232FBD"/>
    <w:multiLevelType w:val="hybridMultilevel"/>
    <w:tmpl w:val="F122471E"/>
    <w:lvl w:ilvl="0" w:tplc="240A0001">
      <w:start w:val="1"/>
      <w:numFmt w:val="bullet"/>
      <w:lvlText w:val=""/>
      <w:lvlJc w:val="left"/>
      <w:pPr>
        <w:ind w:left="720" w:hanging="360"/>
      </w:pPr>
      <w:rPr>
        <w:rFonts w:ascii="Symbol" w:hAnsi="Symbol" w:hint="default"/>
      </w:rPr>
    </w:lvl>
    <w:lvl w:ilvl="1" w:tplc="B22A9820">
      <w:numFmt w:val="bullet"/>
      <w:lvlText w:val="•"/>
      <w:lvlJc w:val="left"/>
      <w:pPr>
        <w:ind w:left="1800" w:hanging="720"/>
      </w:pPr>
      <w:rPr>
        <w:rFonts w:ascii="Arial Narrow" w:eastAsia="Arial Unicode MS"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5015C3A"/>
    <w:multiLevelType w:val="multilevel"/>
    <w:tmpl w:val="BB9CEA66"/>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64" w15:restartNumberingAfterBreak="0">
    <w:nsid w:val="56605ACA"/>
    <w:multiLevelType w:val="hybridMultilevel"/>
    <w:tmpl w:val="65B40B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86F50CB"/>
    <w:multiLevelType w:val="hybridMultilevel"/>
    <w:tmpl w:val="DFCC239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963649D"/>
    <w:multiLevelType w:val="hybridMultilevel"/>
    <w:tmpl w:val="447E07B0"/>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67" w15:restartNumberingAfterBreak="0">
    <w:nsid w:val="59F129D9"/>
    <w:multiLevelType w:val="hybridMultilevel"/>
    <w:tmpl w:val="4EB256B0"/>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68" w15:restartNumberingAfterBreak="0">
    <w:nsid w:val="5A083F44"/>
    <w:multiLevelType w:val="hybridMultilevel"/>
    <w:tmpl w:val="1F7AF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A4C4E0A"/>
    <w:multiLevelType w:val="hybridMultilevel"/>
    <w:tmpl w:val="F280B8FA"/>
    <w:styleLink w:val="WW8Num504"/>
    <w:lvl w:ilvl="0" w:tplc="C3A2CFA8">
      <w:start w:val="1"/>
      <w:numFmt w:val="lowerLetter"/>
      <w:lvlText w:val="%1."/>
      <w:lvlJc w:val="left"/>
      <w:pPr>
        <w:ind w:left="360" w:hanging="360"/>
      </w:pPr>
      <w:rPr>
        <w:rFonts w:hint="default"/>
      </w:rPr>
    </w:lvl>
    <w:lvl w:ilvl="1" w:tplc="DD2C7570" w:tentative="1">
      <w:start w:val="1"/>
      <w:numFmt w:val="lowerLetter"/>
      <w:lvlText w:val="%2."/>
      <w:lvlJc w:val="left"/>
      <w:pPr>
        <w:ind w:left="1080" w:hanging="360"/>
      </w:pPr>
    </w:lvl>
    <w:lvl w:ilvl="2" w:tplc="BA7802C8" w:tentative="1">
      <w:start w:val="1"/>
      <w:numFmt w:val="lowerRoman"/>
      <w:lvlText w:val="%3."/>
      <w:lvlJc w:val="right"/>
      <w:pPr>
        <w:ind w:left="1800" w:hanging="180"/>
      </w:pPr>
    </w:lvl>
    <w:lvl w:ilvl="3" w:tplc="21BEFC30" w:tentative="1">
      <w:start w:val="1"/>
      <w:numFmt w:val="decimal"/>
      <w:lvlText w:val="%4."/>
      <w:lvlJc w:val="left"/>
      <w:pPr>
        <w:ind w:left="2520" w:hanging="360"/>
      </w:pPr>
    </w:lvl>
    <w:lvl w:ilvl="4" w:tplc="72440520" w:tentative="1">
      <w:start w:val="1"/>
      <w:numFmt w:val="lowerLetter"/>
      <w:lvlText w:val="%5."/>
      <w:lvlJc w:val="left"/>
      <w:pPr>
        <w:ind w:left="3240" w:hanging="360"/>
      </w:pPr>
    </w:lvl>
    <w:lvl w:ilvl="5" w:tplc="EFC84C10" w:tentative="1">
      <w:start w:val="1"/>
      <w:numFmt w:val="lowerRoman"/>
      <w:lvlText w:val="%6."/>
      <w:lvlJc w:val="right"/>
      <w:pPr>
        <w:ind w:left="3960" w:hanging="180"/>
      </w:pPr>
    </w:lvl>
    <w:lvl w:ilvl="6" w:tplc="65280B7E" w:tentative="1">
      <w:start w:val="1"/>
      <w:numFmt w:val="decimal"/>
      <w:lvlText w:val="%7."/>
      <w:lvlJc w:val="left"/>
      <w:pPr>
        <w:ind w:left="4680" w:hanging="360"/>
      </w:pPr>
    </w:lvl>
    <w:lvl w:ilvl="7" w:tplc="3EF00C88" w:tentative="1">
      <w:start w:val="1"/>
      <w:numFmt w:val="lowerLetter"/>
      <w:lvlText w:val="%8."/>
      <w:lvlJc w:val="left"/>
      <w:pPr>
        <w:ind w:left="5400" w:hanging="360"/>
      </w:pPr>
    </w:lvl>
    <w:lvl w:ilvl="8" w:tplc="16225910" w:tentative="1">
      <w:start w:val="1"/>
      <w:numFmt w:val="lowerRoman"/>
      <w:lvlText w:val="%9."/>
      <w:lvlJc w:val="right"/>
      <w:pPr>
        <w:ind w:left="6120" w:hanging="180"/>
      </w:pPr>
    </w:lvl>
  </w:abstractNum>
  <w:abstractNum w:abstractNumId="70" w15:restartNumberingAfterBreak="0">
    <w:nsid w:val="5D596806"/>
    <w:multiLevelType w:val="hybridMultilevel"/>
    <w:tmpl w:val="8800FBC4"/>
    <w:lvl w:ilvl="0" w:tplc="9B720514">
      <w:numFmt w:val="bullet"/>
      <w:lvlText w:val="-"/>
      <w:lvlJc w:val="left"/>
      <w:pPr>
        <w:ind w:left="360" w:hanging="360"/>
      </w:pPr>
      <w:rPr>
        <w:rFonts w:ascii="Arial Narrow" w:eastAsia="DejaVu Sans" w:hAnsi="Arial Narrow" w:cs="Arial" w:hint="default"/>
      </w:rPr>
    </w:lvl>
    <w:lvl w:ilvl="1" w:tplc="4D423E92">
      <w:numFmt w:val="bullet"/>
      <w:lvlText w:val=""/>
      <w:lvlJc w:val="left"/>
      <w:pPr>
        <w:ind w:left="1440" w:hanging="360"/>
      </w:pPr>
      <w:rPr>
        <w:rFonts w:ascii="Symbol" w:eastAsia="Calibri" w:hAnsi="Symbol" w:cs="Arial" w:hint="default"/>
      </w:rPr>
    </w:lvl>
    <w:lvl w:ilvl="2" w:tplc="F96A1E4C" w:tentative="1">
      <w:start w:val="1"/>
      <w:numFmt w:val="bullet"/>
      <w:lvlText w:val=""/>
      <w:lvlJc w:val="left"/>
      <w:pPr>
        <w:ind w:left="2160" w:hanging="360"/>
      </w:pPr>
      <w:rPr>
        <w:rFonts w:ascii="Wingdings" w:hAnsi="Wingdings" w:hint="default"/>
      </w:rPr>
    </w:lvl>
    <w:lvl w:ilvl="3" w:tplc="93107590" w:tentative="1">
      <w:start w:val="1"/>
      <w:numFmt w:val="bullet"/>
      <w:lvlText w:val=""/>
      <w:lvlJc w:val="left"/>
      <w:pPr>
        <w:ind w:left="2880" w:hanging="360"/>
      </w:pPr>
      <w:rPr>
        <w:rFonts w:ascii="Symbol" w:hAnsi="Symbol" w:hint="default"/>
      </w:rPr>
    </w:lvl>
    <w:lvl w:ilvl="4" w:tplc="979EFB46" w:tentative="1">
      <w:start w:val="1"/>
      <w:numFmt w:val="bullet"/>
      <w:lvlText w:val="o"/>
      <w:lvlJc w:val="left"/>
      <w:pPr>
        <w:ind w:left="3600" w:hanging="360"/>
      </w:pPr>
      <w:rPr>
        <w:rFonts w:ascii="Courier New" w:hAnsi="Courier New" w:cs="Courier New" w:hint="default"/>
      </w:rPr>
    </w:lvl>
    <w:lvl w:ilvl="5" w:tplc="73526A6C" w:tentative="1">
      <w:start w:val="1"/>
      <w:numFmt w:val="bullet"/>
      <w:lvlText w:val=""/>
      <w:lvlJc w:val="left"/>
      <w:pPr>
        <w:ind w:left="4320" w:hanging="360"/>
      </w:pPr>
      <w:rPr>
        <w:rFonts w:ascii="Wingdings" w:hAnsi="Wingdings" w:hint="default"/>
      </w:rPr>
    </w:lvl>
    <w:lvl w:ilvl="6" w:tplc="1C789E32" w:tentative="1">
      <w:start w:val="1"/>
      <w:numFmt w:val="bullet"/>
      <w:lvlText w:val=""/>
      <w:lvlJc w:val="left"/>
      <w:pPr>
        <w:ind w:left="5040" w:hanging="360"/>
      </w:pPr>
      <w:rPr>
        <w:rFonts w:ascii="Symbol" w:hAnsi="Symbol" w:hint="default"/>
      </w:rPr>
    </w:lvl>
    <w:lvl w:ilvl="7" w:tplc="909C3DB6" w:tentative="1">
      <w:start w:val="1"/>
      <w:numFmt w:val="bullet"/>
      <w:lvlText w:val="o"/>
      <w:lvlJc w:val="left"/>
      <w:pPr>
        <w:ind w:left="5760" w:hanging="360"/>
      </w:pPr>
      <w:rPr>
        <w:rFonts w:ascii="Courier New" w:hAnsi="Courier New" w:cs="Courier New" w:hint="default"/>
      </w:rPr>
    </w:lvl>
    <w:lvl w:ilvl="8" w:tplc="EAA65F60" w:tentative="1">
      <w:start w:val="1"/>
      <w:numFmt w:val="bullet"/>
      <w:lvlText w:val=""/>
      <w:lvlJc w:val="left"/>
      <w:pPr>
        <w:ind w:left="6480" w:hanging="360"/>
      </w:pPr>
      <w:rPr>
        <w:rFonts w:ascii="Wingdings" w:hAnsi="Wingdings" w:hint="default"/>
      </w:rPr>
    </w:lvl>
  </w:abstractNum>
  <w:abstractNum w:abstractNumId="71" w15:restartNumberingAfterBreak="0">
    <w:nsid w:val="60770F38"/>
    <w:multiLevelType w:val="hybridMultilevel"/>
    <w:tmpl w:val="07E2C2A0"/>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72" w15:restartNumberingAfterBreak="0">
    <w:nsid w:val="60DE7FD6"/>
    <w:multiLevelType w:val="hybridMultilevel"/>
    <w:tmpl w:val="54ACAD46"/>
    <w:lvl w:ilvl="0" w:tplc="EE3AA7BA">
      <w:start w:val="1"/>
      <w:numFmt w:val="upp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6239749A"/>
    <w:multiLevelType w:val="hybridMultilevel"/>
    <w:tmpl w:val="4266989C"/>
    <w:lvl w:ilvl="0" w:tplc="44AE485C">
      <w:start w:val="1"/>
      <w:numFmt w:val="lowerLetter"/>
      <w:lvlText w:val="%1)"/>
      <w:lvlJc w:val="left"/>
      <w:pPr>
        <w:ind w:left="720" w:hanging="360"/>
      </w:pPr>
      <w:rPr>
        <w:b/>
        <w:bCs/>
      </w:rPr>
    </w:lvl>
    <w:lvl w:ilvl="1" w:tplc="957C58C6" w:tentative="1">
      <w:start w:val="1"/>
      <w:numFmt w:val="lowerLetter"/>
      <w:lvlText w:val="%2."/>
      <w:lvlJc w:val="left"/>
      <w:pPr>
        <w:ind w:left="1440" w:hanging="360"/>
      </w:pPr>
    </w:lvl>
    <w:lvl w:ilvl="2" w:tplc="209206B4" w:tentative="1">
      <w:start w:val="1"/>
      <w:numFmt w:val="lowerRoman"/>
      <w:lvlText w:val="%3."/>
      <w:lvlJc w:val="right"/>
      <w:pPr>
        <w:ind w:left="2160" w:hanging="180"/>
      </w:pPr>
    </w:lvl>
    <w:lvl w:ilvl="3" w:tplc="9224E99E" w:tentative="1">
      <w:start w:val="1"/>
      <w:numFmt w:val="decimal"/>
      <w:lvlText w:val="%4."/>
      <w:lvlJc w:val="left"/>
      <w:pPr>
        <w:ind w:left="2880" w:hanging="360"/>
      </w:pPr>
    </w:lvl>
    <w:lvl w:ilvl="4" w:tplc="E5C43CE4" w:tentative="1">
      <w:start w:val="1"/>
      <w:numFmt w:val="lowerLetter"/>
      <w:lvlText w:val="%5."/>
      <w:lvlJc w:val="left"/>
      <w:pPr>
        <w:ind w:left="3600" w:hanging="360"/>
      </w:pPr>
    </w:lvl>
    <w:lvl w:ilvl="5" w:tplc="4AB43C7C" w:tentative="1">
      <w:start w:val="1"/>
      <w:numFmt w:val="lowerRoman"/>
      <w:lvlText w:val="%6."/>
      <w:lvlJc w:val="right"/>
      <w:pPr>
        <w:ind w:left="4320" w:hanging="180"/>
      </w:pPr>
    </w:lvl>
    <w:lvl w:ilvl="6" w:tplc="DA768F82" w:tentative="1">
      <w:start w:val="1"/>
      <w:numFmt w:val="decimal"/>
      <w:lvlText w:val="%7."/>
      <w:lvlJc w:val="left"/>
      <w:pPr>
        <w:ind w:left="5040" w:hanging="360"/>
      </w:pPr>
    </w:lvl>
    <w:lvl w:ilvl="7" w:tplc="15863D14" w:tentative="1">
      <w:start w:val="1"/>
      <w:numFmt w:val="lowerLetter"/>
      <w:lvlText w:val="%8."/>
      <w:lvlJc w:val="left"/>
      <w:pPr>
        <w:ind w:left="5760" w:hanging="360"/>
      </w:pPr>
    </w:lvl>
    <w:lvl w:ilvl="8" w:tplc="78480750" w:tentative="1">
      <w:start w:val="1"/>
      <w:numFmt w:val="lowerRoman"/>
      <w:lvlText w:val="%9."/>
      <w:lvlJc w:val="right"/>
      <w:pPr>
        <w:ind w:left="6480" w:hanging="180"/>
      </w:pPr>
    </w:lvl>
  </w:abstractNum>
  <w:abstractNum w:abstractNumId="74" w15:restartNumberingAfterBreak="0">
    <w:nsid w:val="63242581"/>
    <w:multiLevelType w:val="hybridMultilevel"/>
    <w:tmpl w:val="6EAAE23E"/>
    <w:lvl w:ilvl="0" w:tplc="3E3E5AAA">
      <w:start w:val="1"/>
      <w:numFmt w:val="decimal"/>
      <w:lvlText w:val="%1."/>
      <w:lvlJc w:val="left"/>
      <w:pPr>
        <w:ind w:left="720" w:hanging="360"/>
      </w:pPr>
      <w:rPr>
        <w:rFonts w:ascii="Arial Narrow" w:hAnsi="Arial Narrow" w:hint="default"/>
        <w:b/>
        <w:color w:val="auto"/>
      </w:rPr>
    </w:lvl>
    <w:lvl w:ilvl="1" w:tplc="BB44C4A6">
      <w:start w:val="1"/>
      <w:numFmt w:val="lowerLetter"/>
      <w:lvlText w:val="%2."/>
      <w:lvlJc w:val="left"/>
      <w:pPr>
        <w:ind w:left="1440" w:hanging="360"/>
      </w:pPr>
    </w:lvl>
    <w:lvl w:ilvl="2" w:tplc="B05AF144" w:tentative="1">
      <w:start w:val="1"/>
      <w:numFmt w:val="lowerRoman"/>
      <w:lvlText w:val="%3."/>
      <w:lvlJc w:val="right"/>
      <w:pPr>
        <w:ind w:left="2160" w:hanging="180"/>
      </w:pPr>
    </w:lvl>
    <w:lvl w:ilvl="3" w:tplc="EDDA6F1E">
      <w:start w:val="1"/>
      <w:numFmt w:val="decimal"/>
      <w:lvlText w:val="%4."/>
      <w:lvlJc w:val="left"/>
      <w:pPr>
        <w:ind w:left="2880" w:hanging="360"/>
      </w:pPr>
      <w:rPr>
        <w:rFonts w:ascii="Arial Narrow" w:eastAsia="Times New Roman" w:hAnsi="Arial Narrow" w:cs="Calibri"/>
        <w:b/>
        <w:color w:val="auto"/>
      </w:rPr>
    </w:lvl>
    <w:lvl w:ilvl="4" w:tplc="2430B936" w:tentative="1">
      <w:start w:val="1"/>
      <w:numFmt w:val="lowerLetter"/>
      <w:lvlText w:val="%5."/>
      <w:lvlJc w:val="left"/>
      <w:pPr>
        <w:ind w:left="3600" w:hanging="360"/>
      </w:pPr>
    </w:lvl>
    <w:lvl w:ilvl="5" w:tplc="C29C7D98" w:tentative="1">
      <w:start w:val="1"/>
      <w:numFmt w:val="lowerRoman"/>
      <w:lvlText w:val="%6."/>
      <w:lvlJc w:val="right"/>
      <w:pPr>
        <w:ind w:left="4320" w:hanging="180"/>
      </w:pPr>
    </w:lvl>
    <w:lvl w:ilvl="6" w:tplc="A78AC94C" w:tentative="1">
      <w:start w:val="1"/>
      <w:numFmt w:val="decimal"/>
      <w:lvlText w:val="%7."/>
      <w:lvlJc w:val="left"/>
      <w:pPr>
        <w:ind w:left="5040" w:hanging="360"/>
      </w:pPr>
    </w:lvl>
    <w:lvl w:ilvl="7" w:tplc="04300096" w:tentative="1">
      <w:start w:val="1"/>
      <w:numFmt w:val="lowerLetter"/>
      <w:lvlText w:val="%8."/>
      <w:lvlJc w:val="left"/>
      <w:pPr>
        <w:ind w:left="5760" w:hanging="360"/>
      </w:pPr>
    </w:lvl>
    <w:lvl w:ilvl="8" w:tplc="C0087D10" w:tentative="1">
      <w:start w:val="1"/>
      <w:numFmt w:val="lowerRoman"/>
      <w:lvlText w:val="%9."/>
      <w:lvlJc w:val="right"/>
      <w:pPr>
        <w:ind w:left="6480" w:hanging="180"/>
      </w:pPr>
    </w:lvl>
  </w:abstractNum>
  <w:abstractNum w:abstractNumId="75" w15:restartNumberingAfterBreak="0">
    <w:nsid w:val="638E13D3"/>
    <w:multiLevelType w:val="hybridMultilevel"/>
    <w:tmpl w:val="54E41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8584F4C"/>
    <w:multiLevelType w:val="hybridMultilevel"/>
    <w:tmpl w:val="DAC0A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AD9672D"/>
    <w:multiLevelType w:val="hybridMultilevel"/>
    <w:tmpl w:val="A63E1EB4"/>
    <w:lvl w:ilvl="0" w:tplc="5EB27120">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ambria Math" w:hAnsi="Cambria Math" w:cs="Cambria Math"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ambria Math" w:hAnsi="Cambria Math" w:cs="Cambria Math"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ambria Math" w:hAnsi="Cambria Math" w:cs="Cambria Math" w:hint="default"/>
      </w:rPr>
    </w:lvl>
    <w:lvl w:ilvl="8" w:tplc="240A0005" w:tentative="1">
      <w:start w:val="1"/>
      <w:numFmt w:val="bullet"/>
      <w:lvlText w:val=""/>
      <w:lvlJc w:val="left"/>
      <w:pPr>
        <w:ind w:left="6480" w:hanging="360"/>
      </w:pPr>
      <w:rPr>
        <w:rFonts w:ascii="Symbol" w:hAnsi="Symbol" w:hint="default"/>
      </w:rPr>
    </w:lvl>
  </w:abstractNum>
  <w:abstractNum w:abstractNumId="78" w15:restartNumberingAfterBreak="0">
    <w:nsid w:val="6BD9381C"/>
    <w:multiLevelType w:val="multilevel"/>
    <w:tmpl w:val="B87AC88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6DD375E2"/>
    <w:multiLevelType w:val="hybridMultilevel"/>
    <w:tmpl w:val="57CEE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2FD1C8A"/>
    <w:multiLevelType w:val="multilevel"/>
    <w:tmpl w:val="19F8A77A"/>
    <w:lvl w:ilvl="0">
      <w:start w:val="1"/>
      <w:numFmt w:val="decimal"/>
      <w:lvlText w:val="%1."/>
      <w:lvlJc w:val="left"/>
      <w:pPr>
        <w:ind w:left="720" w:hanging="360"/>
      </w:pPr>
      <w:rPr>
        <w:rFonts w:hint="default"/>
        <w:b/>
      </w:rPr>
    </w:lvl>
    <w:lvl w:ilvl="1">
      <w:start w:val="1"/>
      <w:numFmt w:val="decimal"/>
      <w:isLgl/>
      <w:lvlText w:val="%1.%2"/>
      <w:lvlJc w:val="left"/>
      <w:pPr>
        <w:ind w:left="779" w:hanging="495"/>
      </w:pPr>
      <w:rPr>
        <w:rFonts w:hint="default"/>
        <w:b/>
        <w:color w:val="auto"/>
      </w:rPr>
    </w:lvl>
    <w:lvl w:ilvl="2">
      <w:start w:val="1"/>
      <w:numFmt w:val="decimal"/>
      <w:isLgl/>
      <w:lvlText w:val="%1.%2.%3"/>
      <w:lvlJc w:val="left"/>
      <w:pPr>
        <w:ind w:left="213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3722099"/>
    <w:multiLevelType w:val="hybridMultilevel"/>
    <w:tmpl w:val="B81459B0"/>
    <w:lvl w:ilvl="0" w:tplc="10B2BDB2">
      <w:start w:val="1"/>
      <w:numFmt w:val="lowerLetter"/>
      <w:lvlText w:val="%1."/>
      <w:lvlJc w:val="left"/>
      <w:pPr>
        <w:ind w:left="360" w:hanging="360"/>
      </w:pPr>
      <w:rPr>
        <w:rFonts w:ascii="Arial Narrow" w:eastAsia="Calibri" w:hAnsi="Arial Narrow"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2" w15:restartNumberingAfterBreak="0">
    <w:nsid w:val="73C938C3"/>
    <w:multiLevelType w:val="multilevel"/>
    <w:tmpl w:val="8ECE08CA"/>
    <w:lvl w:ilvl="0">
      <w:start w:val="2"/>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abstractNum w:abstractNumId="83" w15:restartNumberingAfterBreak="0">
    <w:nsid w:val="746175CC"/>
    <w:multiLevelType w:val="hybridMultilevel"/>
    <w:tmpl w:val="A36C0922"/>
    <w:lvl w:ilvl="0" w:tplc="240A0005">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ambria Math" w:hAnsi="Cambria Math" w:cs="Cambria Math" w:hint="default"/>
      </w:rPr>
    </w:lvl>
    <w:lvl w:ilvl="2" w:tplc="240A0005" w:tentative="1">
      <w:start w:val="1"/>
      <w:numFmt w:val="bullet"/>
      <w:lvlText w:val=""/>
      <w:lvlJc w:val="left"/>
      <w:pPr>
        <w:ind w:left="1800" w:hanging="360"/>
      </w:pPr>
      <w:rPr>
        <w:rFonts w:ascii="Symbol" w:hAnsi="Symbo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ambria Math" w:hAnsi="Cambria Math" w:cs="Cambria Math" w:hint="default"/>
      </w:rPr>
    </w:lvl>
    <w:lvl w:ilvl="5" w:tplc="240A0005" w:tentative="1">
      <w:start w:val="1"/>
      <w:numFmt w:val="bullet"/>
      <w:lvlText w:val=""/>
      <w:lvlJc w:val="left"/>
      <w:pPr>
        <w:ind w:left="3960" w:hanging="360"/>
      </w:pPr>
      <w:rPr>
        <w:rFonts w:ascii="Symbol" w:hAnsi="Symbol"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ambria Math" w:hAnsi="Cambria Math" w:cs="Cambria Math" w:hint="default"/>
      </w:rPr>
    </w:lvl>
    <w:lvl w:ilvl="8" w:tplc="240A0005" w:tentative="1">
      <w:start w:val="1"/>
      <w:numFmt w:val="bullet"/>
      <w:lvlText w:val=""/>
      <w:lvlJc w:val="left"/>
      <w:pPr>
        <w:ind w:left="6120" w:hanging="360"/>
      </w:pPr>
      <w:rPr>
        <w:rFonts w:ascii="Symbol" w:hAnsi="Symbol" w:hint="default"/>
      </w:rPr>
    </w:lvl>
  </w:abstractNum>
  <w:abstractNum w:abstractNumId="84" w15:restartNumberingAfterBreak="0">
    <w:nsid w:val="7C337D5F"/>
    <w:multiLevelType w:val="hybridMultilevel"/>
    <w:tmpl w:val="E9CAB0D0"/>
    <w:lvl w:ilvl="0" w:tplc="B6845F98">
      <w:start w:val="1"/>
      <w:numFmt w:val="decimal"/>
      <w:lvlText w:val="%1."/>
      <w:lvlJc w:val="left"/>
      <w:pPr>
        <w:ind w:left="720" w:hanging="360"/>
      </w:pPr>
    </w:lvl>
    <w:lvl w:ilvl="1" w:tplc="BD5ADA9C">
      <w:start w:val="1"/>
      <w:numFmt w:val="decimal"/>
      <w:lvlText w:val="%2."/>
      <w:lvlJc w:val="left"/>
      <w:pPr>
        <w:ind w:left="1440" w:hanging="360"/>
      </w:pPr>
      <w:rPr>
        <w:rFonts w:ascii="Arial Narrow" w:eastAsia="Arial" w:hAnsi="Arial Narrow" w:cs="Arial"/>
        <w:b/>
        <w:bCs/>
      </w:rPr>
    </w:lvl>
    <w:lvl w:ilvl="2" w:tplc="56AEB73A" w:tentative="1">
      <w:start w:val="1"/>
      <w:numFmt w:val="lowerRoman"/>
      <w:lvlText w:val="%3."/>
      <w:lvlJc w:val="right"/>
      <w:pPr>
        <w:ind w:left="2160" w:hanging="180"/>
      </w:pPr>
    </w:lvl>
    <w:lvl w:ilvl="3" w:tplc="E21268C6" w:tentative="1">
      <w:start w:val="1"/>
      <w:numFmt w:val="decimal"/>
      <w:lvlText w:val="%4."/>
      <w:lvlJc w:val="left"/>
      <w:pPr>
        <w:ind w:left="2880" w:hanging="360"/>
      </w:pPr>
    </w:lvl>
    <w:lvl w:ilvl="4" w:tplc="0D74695E" w:tentative="1">
      <w:start w:val="1"/>
      <w:numFmt w:val="lowerLetter"/>
      <w:lvlText w:val="%5."/>
      <w:lvlJc w:val="left"/>
      <w:pPr>
        <w:ind w:left="3600" w:hanging="360"/>
      </w:pPr>
    </w:lvl>
    <w:lvl w:ilvl="5" w:tplc="C21425F8" w:tentative="1">
      <w:start w:val="1"/>
      <w:numFmt w:val="lowerRoman"/>
      <w:lvlText w:val="%6."/>
      <w:lvlJc w:val="right"/>
      <w:pPr>
        <w:ind w:left="4320" w:hanging="180"/>
      </w:pPr>
    </w:lvl>
    <w:lvl w:ilvl="6" w:tplc="FB2C8028" w:tentative="1">
      <w:start w:val="1"/>
      <w:numFmt w:val="decimal"/>
      <w:lvlText w:val="%7."/>
      <w:lvlJc w:val="left"/>
      <w:pPr>
        <w:ind w:left="5040" w:hanging="360"/>
      </w:pPr>
    </w:lvl>
    <w:lvl w:ilvl="7" w:tplc="1F6240C2" w:tentative="1">
      <w:start w:val="1"/>
      <w:numFmt w:val="lowerLetter"/>
      <w:lvlText w:val="%8."/>
      <w:lvlJc w:val="left"/>
      <w:pPr>
        <w:ind w:left="5760" w:hanging="360"/>
      </w:pPr>
    </w:lvl>
    <w:lvl w:ilvl="8" w:tplc="DACAFDF0" w:tentative="1">
      <w:start w:val="1"/>
      <w:numFmt w:val="lowerRoman"/>
      <w:lvlText w:val="%9."/>
      <w:lvlJc w:val="right"/>
      <w:pPr>
        <w:ind w:left="6480" w:hanging="180"/>
      </w:pPr>
    </w:lvl>
  </w:abstractNum>
  <w:abstractNum w:abstractNumId="85" w15:restartNumberingAfterBreak="0">
    <w:nsid w:val="7C412B6A"/>
    <w:multiLevelType w:val="hybridMultilevel"/>
    <w:tmpl w:val="26B45560"/>
    <w:lvl w:ilvl="0" w:tplc="FB78C85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6" w15:restartNumberingAfterBreak="0">
    <w:nsid w:val="7FA64CB7"/>
    <w:multiLevelType w:val="multilevel"/>
    <w:tmpl w:val="EA28B22E"/>
    <w:lvl w:ilvl="0">
      <w:start w:val="1"/>
      <w:numFmt w:val="decimal"/>
      <w:lvlText w:val="%1."/>
      <w:lvlJc w:val="left"/>
      <w:pPr>
        <w:ind w:left="786" w:hanging="360"/>
      </w:pPr>
      <w:rPr>
        <w:rFonts w:ascii="Arial Narrow" w:eastAsia="Calibri" w:hAnsi="Arial Narrow" w:cs="Arial" w:hint="default"/>
        <w:b/>
        <w:bCs/>
        <w:color w:val="auto"/>
        <w:lang w:val="es-CO"/>
      </w:rPr>
    </w:lvl>
    <w:lvl w:ilvl="1">
      <w:start w:val="1"/>
      <w:numFmt w:val="decimal"/>
      <w:isLgl/>
      <w:lvlText w:val="%1.%2"/>
      <w:lvlJc w:val="left"/>
      <w:pPr>
        <w:ind w:left="1190" w:hanging="480"/>
      </w:pPr>
      <w:rPr>
        <w:rFonts w:hint="default"/>
        <w:b/>
        <w:bCs/>
      </w:rPr>
    </w:lvl>
    <w:lvl w:ilvl="2">
      <w:start w:val="7"/>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num w:numId="1" w16cid:durableId="1690566800">
    <w:abstractNumId w:val="80"/>
  </w:num>
  <w:num w:numId="2" w16cid:durableId="2043706822">
    <w:abstractNumId w:val="12"/>
  </w:num>
  <w:num w:numId="3" w16cid:durableId="819150070">
    <w:abstractNumId w:val="70"/>
  </w:num>
  <w:num w:numId="4" w16cid:durableId="1250046844">
    <w:abstractNumId w:val="26"/>
  </w:num>
  <w:num w:numId="5" w16cid:durableId="1519156727">
    <w:abstractNumId w:val="57"/>
  </w:num>
  <w:num w:numId="6" w16cid:durableId="885993733">
    <w:abstractNumId w:val="52"/>
  </w:num>
  <w:num w:numId="7" w16cid:durableId="42947603">
    <w:abstractNumId w:val="20"/>
  </w:num>
  <w:num w:numId="8" w16cid:durableId="485826374">
    <w:abstractNumId w:val="36"/>
  </w:num>
  <w:num w:numId="9" w16cid:durableId="325667969">
    <w:abstractNumId w:val="64"/>
  </w:num>
  <w:num w:numId="10" w16cid:durableId="2121876041">
    <w:abstractNumId w:val="11"/>
  </w:num>
  <w:num w:numId="11" w16cid:durableId="1167475456">
    <w:abstractNumId w:val="42"/>
  </w:num>
  <w:num w:numId="12" w16cid:durableId="1797677658">
    <w:abstractNumId w:val="35"/>
  </w:num>
  <w:num w:numId="13" w16cid:durableId="160052377">
    <w:abstractNumId w:val="5"/>
  </w:num>
  <w:num w:numId="14" w16cid:durableId="550389354">
    <w:abstractNumId w:val="37"/>
  </w:num>
  <w:num w:numId="15" w16cid:durableId="1689873365">
    <w:abstractNumId w:val="69"/>
  </w:num>
  <w:num w:numId="16" w16cid:durableId="1686324619">
    <w:abstractNumId w:val="23"/>
  </w:num>
  <w:num w:numId="17" w16cid:durableId="1818953923">
    <w:abstractNumId w:val="2"/>
    <w:lvlOverride w:ilvl="0">
      <w:startOverride w:val="1"/>
    </w:lvlOverride>
    <w:lvlOverride w:ilvl="1"/>
    <w:lvlOverride w:ilvl="2"/>
    <w:lvlOverride w:ilvl="3"/>
    <w:lvlOverride w:ilvl="4"/>
    <w:lvlOverride w:ilvl="5"/>
    <w:lvlOverride w:ilvl="6"/>
    <w:lvlOverride w:ilvl="7"/>
    <w:lvlOverride w:ilvl="8"/>
  </w:num>
  <w:num w:numId="18" w16cid:durableId="1552575905">
    <w:abstractNumId w:val="73"/>
  </w:num>
  <w:num w:numId="19" w16cid:durableId="1569538010">
    <w:abstractNumId w:val="84"/>
  </w:num>
  <w:num w:numId="20" w16cid:durableId="1062286478">
    <w:abstractNumId w:val="6"/>
  </w:num>
  <w:num w:numId="21" w16cid:durableId="716200743">
    <w:abstractNumId w:val="17"/>
  </w:num>
  <w:num w:numId="22" w16cid:durableId="42403637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14272927">
    <w:abstractNumId w:val="44"/>
  </w:num>
  <w:num w:numId="24" w16cid:durableId="450634229">
    <w:abstractNumId w:val="49"/>
  </w:num>
  <w:num w:numId="25" w16cid:durableId="790633321">
    <w:abstractNumId w:val="25"/>
  </w:num>
  <w:num w:numId="26" w16cid:durableId="10922411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6816597">
    <w:abstractNumId w:val="58"/>
  </w:num>
  <w:num w:numId="28" w16cid:durableId="411854184">
    <w:abstractNumId w:val="46"/>
  </w:num>
  <w:num w:numId="29" w16cid:durableId="1398359976">
    <w:abstractNumId w:val="79"/>
  </w:num>
  <w:num w:numId="30" w16cid:durableId="63993200">
    <w:abstractNumId w:val="62"/>
  </w:num>
  <w:num w:numId="31" w16cid:durableId="20139888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7627087">
    <w:abstractNumId w:val="75"/>
  </w:num>
  <w:num w:numId="33" w16cid:durableId="2071296110">
    <w:abstractNumId w:val="82"/>
  </w:num>
  <w:num w:numId="34" w16cid:durableId="1952741599">
    <w:abstractNumId w:val="28"/>
  </w:num>
  <w:num w:numId="35" w16cid:durableId="2045053791">
    <w:abstractNumId w:val="72"/>
  </w:num>
  <w:num w:numId="36" w16cid:durableId="1591038420">
    <w:abstractNumId w:val="55"/>
  </w:num>
  <w:num w:numId="37" w16cid:durableId="418646728">
    <w:abstractNumId w:val="14"/>
  </w:num>
  <w:num w:numId="38" w16cid:durableId="7414177">
    <w:abstractNumId w:val="33"/>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9595613">
    <w:abstractNumId w:val="3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06742207">
    <w:abstractNumId w:val="4"/>
  </w:num>
  <w:num w:numId="41" w16cid:durableId="1134521067">
    <w:abstractNumId w:val="81"/>
  </w:num>
  <w:num w:numId="42" w16cid:durableId="1402555232">
    <w:abstractNumId w:val="71"/>
  </w:num>
  <w:num w:numId="43" w16cid:durableId="484277231">
    <w:abstractNumId w:val="68"/>
  </w:num>
  <w:num w:numId="44" w16cid:durableId="858397517">
    <w:abstractNumId w:val="16"/>
  </w:num>
  <w:num w:numId="45" w16cid:durableId="701978624">
    <w:abstractNumId w:val="34"/>
  </w:num>
  <w:num w:numId="46" w16cid:durableId="2042514839">
    <w:abstractNumId w:val="29"/>
  </w:num>
  <w:num w:numId="47" w16cid:durableId="2050295072">
    <w:abstractNumId w:val="1"/>
  </w:num>
  <w:num w:numId="48" w16cid:durableId="301153384">
    <w:abstractNumId w:val="0"/>
  </w:num>
  <w:num w:numId="49" w16cid:durableId="1499228640">
    <w:abstractNumId w:val="53"/>
  </w:num>
  <w:num w:numId="50" w16cid:durableId="1569723579">
    <w:abstractNumId w:val="77"/>
  </w:num>
  <w:num w:numId="51" w16cid:durableId="1478454786">
    <w:abstractNumId w:val="66"/>
  </w:num>
  <w:num w:numId="52" w16cid:durableId="1563373167">
    <w:abstractNumId w:val="54"/>
  </w:num>
  <w:num w:numId="53" w16cid:durableId="441917444">
    <w:abstractNumId w:val="67"/>
  </w:num>
  <w:num w:numId="54" w16cid:durableId="181209879">
    <w:abstractNumId w:val="59"/>
  </w:num>
  <w:num w:numId="55" w16cid:durableId="1084913907">
    <w:abstractNumId w:val="21"/>
  </w:num>
  <w:num w:numId="56" w16cid:durableId="107313881">
    <w:abstractNumId w:val="83"/>
  </w:num>
  <w:num w:numId="57" w16cid:durableId="1904217929">
    <w:abstractNumId w:val="85"/>
  </w:num>
  <w:num w:numId="58" w16cid:durableId="1068268342">
    <w:abstractNumId w:val="63"/>
  </w:num>
  <w:num w:numId="59" w16cid:durableId="100536192">
    <w:abstractNumId w:val="45"/>
  </w:num>
  <w:num w:numId="60" w16cid:durableId="166142599">
    <w:abstractNumId w:val="65"/>
  </w:num>
  <w:num w:numId="61" w16cid:durableId="871188879">
    <w:abstractNumId w:val="51"/>
  </w:num>
  <w:num w:numId="62" w16cid:durableId="1916697949">
    <w:abstractNumId w:val="24"/>
  </w:num>
  <w:num w:numId="63" w16cid:durableId="88699227">
    <w:abstractNumId w:val="41"/>
  </w:num>
  <w:num w:numId="64" w16cid:durableId="320157868">
    <w:abstractNumId w:val="30"/>
  </w:num>
  <w:num w:numId="65" w16cid:durableId="1957908693">
    <w:abstractNumId w:val="8"/>
  </w:num>
  <w:num w:numId="66" w16cid:durableId="784813536">
    <w:abstractNumId w:val="48"/>
  </w:num>
  <w:num w:numId="67" w16cid:durableId="1987318203">
    <w:abstractNumId w:val="43"/>
  </w:num>
  <w:num w:numId="68" w16cid:durableId="1039162806">
    <w:abstractNumId w:val="60"/>
  </w:num>
  <w:num w:numId="69" w16cid:durableId="1161239896">
    <w:abstractNumId w:val="47"/>
  </w:num>
  <w:num w:numId="70" w16cid:durableId="2078898684">
    <w:abstractNumId w:val="56"/>
  </w:num>
  <w:num w:numId="71" w16cid:durableId="770516037">
    <w:abstractNumId w:val="86"/>
  </w:num>
  <w:num w:numId="72" w16cid:durableId="1377315766">
    <w:abstractNumId w:val="40"/>
  </w:num>
  <w:num w:numId="73" w16cid:durableId="1575432458">
    <w:abstractNumId w:val="13"/>
  </w:num>
  <w:num w:numId="74" w16cid:durableId="1834950005">
    <w:abstractNumId w:val="27"/>
  </w:num>
  <w:num w:numId="75" w16cid:durableId="15429123">
    <w:abstractNumId w:val="76"/>
  </w:num>
  <w:num w:numId="76" w16cid:durableId="1892574072">
    <w:abstractNumId w:val="78"/>
  </w:num>
  <w:num w:numId="77" w16cid:durableId="1552956958">
    <w:abstractNumId w:val="15"/>
  </w:num>
  <w:num w:numId="78" w16cid:durableId="291331211">
    <w:abstractNumId w:val="61"/>
  </w:num>
  <w:num w:numId="79" w16cid:durableId="692537188">
    <w:abstractNumId w:val="32"/>
  </w:num>
  <w:num w:numId="80" w16cid:durableId="1824200924">
    <w:abstractNumId w:val="38"/>
  </w:num>
  <w:num w:numId="81" w16cid:durableId="117725659">
    <w:abstractNumId w:val="19"/>
  </w:num>
  <w:num w:numId="82" w16cid:durableId="953901635">
    <w:abstractNumId w:val="22"/>
  </w:num>
  <w:num w:numId="83" w16cid:durableId="511190683">
    <w:abstractNumId w:val="7"/>
  </w:num>
  <w:num w:numId="84" w16cid:durableId="1843424762">
    <w:abstractNumId w:val="10"/>
  </w:num>
  <w:num w:numId="85" w16cid:durableId="1705250410">
    <w:abstractNumId w:val="50"/>
  </w:num>
  <w:num w:numId="86" w16cid:durableId="2142721586">
    <w:abstractNumId w:val="18"/>
  </w:num>
  <w:num w:numId="87" w16cid:durableId="40541919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8CC"/>
    <w:rsid w:val="000053BF"/>
    <w:rsid w:val="0009797D"/>
    <w:rsid w:val="000A4E5E"/>
    <w:rsid w:val="0018658D"/>
    <w:rsid w:val="001A0321"/>
    <w:rsid w:val="00204F92"/>
    <w:rsid w:val="002350A3"/>
    <w:rsid w:val="002468F8"/>
    <w:rsid w:val="002F2DC4"/>
    <w:rsid w:val="00315461"/>
    <w:rsid w:val="00352B28"/>
    <w:rsid w:val="00414727"/>
    <w:rsid w:val="00457D93"/>
    <w:rsid w:val="00486BE0"/>
    <w:rsid w:val="004D61E8"/>
    <w:rsid w:val="00506DF0"/>
    <w:rsid w:val="00581FA0"/>
    <w:rsid w:val="00595F2A"/>
    <w:rsid w:val="005C1912"/>
    <w:rsid w:val="005F4B6D"/>
    <w:rsid w:val="00650D7C"/>
    <w:rsid w:val="0069371D"/>
    <w:rsid w:val="006B1688"/>
    <w:rsid w:val="006B6AA8"/>
    <w:rsid w:val="006E5413"/>
    <w:rsid w:val="006F4145"/>
    <w:rsid w:val="00703A17"/>
    <w:rsid w:val="00761303"/>
    <w:rsid w:val="0086197C"/>
    <w:rsid w:val="00867FC5"/>
    <w:rsid w:val="00A11958"/>
    <w:rsid w:val="00A50E0B"/>
    <w:rsid w:val="00A93816"/>
    <w:rsid w:val="00AB33C7"/>
    <w:rsid w:val="00AD6356"/>
    <w:rsid w:val="00AF42EE"/>
    <w:rsid w:val="00B37F7D"/>
    <w:rsid w:val="00C52B35"/>
    <w:rsid w:val="00D36D5B"/>
    <w:rsid w:val="00D64CCF"/>
    <w:rsid w:val="00D73083"/>
    <w:rsid w:val="00DE1C61"/>
    <w:rsid w:val="00E20AF9"/>
    <w:rsid w:val="00E6780B"/>
    <w:rsid w:val="00EB296B"/>
    <w:rsid w:val="00EE7D17"/>
    <w:rsid w:val="00EF2100"/>
    <w:rsid w:val="00EF52F7"/>
    <w:rsid w:val="00F778CC"/>
    <w:rsid w:val="00FB4705"/>
    <w:rsid w:val="00FC0C48"/>
    <w:rsid w:val="00FD23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E8000"/>
  <w15:chartTrackingRefBased/>
  <w15:docId w15:val="{9DBF0E38-573E-431C-9B24-DBE4515C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1"/>
    <w:uiPriority w:val="9"/>
    <w:qFormat/>
    <w:rsid w:val="00FB47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unhideWhenUsed/>
    <w:qFormat/>
    <w:rsid w:val="00FB4705"/>
    <w:pPr>
      <w:keepNext/>
      <w:keepLines/>
      <w:spacing w:before="40" w:after="0"/>
      <w:outlineLvl w:val="1"/>
    </w:pPr>
    <w:rPr>
      <w:rFonts w:ascii="Calibri" w:eastAsia="Times New Roman" w:hAnsi="Calibri" w:cs="Times New Roman"/>
      <w:color w:val="404040"/>
      <w:sz w:val="28"/>
      <w:szCs w:val="28"/>
    </w:rPr>
  </w:style>
  <w:style w:type="paragraph" w:styleId="Ttulo3">
    <w:name w:val="heading 3"/>
    <w:basedOn w:val="Normal"/>
    <w:next w:val="Normal"/>
    <w:link w:val="Ttulo3Car"/>
    <w:uiPriority w:val="9"/>
    <w:semiHidden/>
    <w:unhideWhenUsed/>
    <w:qFormat/>
    <w:rsid w:val="00FB4705"/>
    <w:pPr>
      <w:keepNext/>
      <w:keepLines/>
      <w:spacing w:before="40" w:after="0"/>
      <w:outlineLvl w:val="2"/>
    </w:pPr>
    <w:rPr>
      <w:rFonts w:ascii="Calibri" w:eastAsia="Times New Roman" w:hAnsi="Calibri" w:cs="Times New Roman"/>
      <w:color w:val="1F497D"/>
      <w:sz w:val="24"/>
      <w:szCs w:val="24"/>
    </w:rPr>
  </w:style>
  <w:style w:type="paragraph" w:styleId="Ttulo4">
    <w:name w:val="heading 4"/>
    <w:basedOn w:val="Normal"/>
    <w:next w:val="Normal"/>
    <w:link w:val="Ttulo4Car"/>
    <w:uiPriority w:val="9"/>
    <w:semiHidden/>
    <w:unhideWhenUsed/>
    <w:qFormat/>
    <w:rsid w:val="00FB4705"/>
    <w:pPr>
      <w:keepNext/>
      <w:keepLines/>
      <w:spacing w:before="40" w:after="0"/>
      <w:outlineLvl w:val="3"/>
    </w:pPr>
    <w:rPr>
      <w:rFonts w:ascii="Calibri" w:eastAsia="Times New Roman" w:hAnsi="Calibri" w:cs="Times New Roman"/>
    </w:rPr>
  </w:style>
  <w:style w:type="paragraph" w:styleId="Ttulo5">
    <w:name w:val="heading 5"/>
    <w:basedOn w:val="Normal"/>
    <w:next w:val="Normal"/>
    <w:link w:val="Ttulo5Car"/>
    <w:uiPriority w:val="9"/>
    <w:semiHidden/>
    <w:unhideWhenUsed/>
    <w:qFormat/>
    <w:rsid w:val="00FB4705"/>
    <w:pPr>
      <w:keepNext/>
      <w:keepLines/>
      <w:spacing w:before="40" w:after="0"/>
      <w:outlineLvl w:val="4"/>
    </w:pPr>
    <w:rPr>
      <w:rFonts w:ascii="Calibri" w:eastAsia="Times New Roman" w:hAnsi="Calibri" w:cs="Times New Roman"/>
      <w:color w:val="1F497D"/>
    </w:rPr>
  </w:style>
  <w:style w:type="paragraph" w:styleId="Ttulo6">
    <w:name w:val="heading 6"/>
    <w:basedOn w:val="Normal"/>
    <w:next w:val="Normal"/>
    <w:link w:val="Ttulo6Car"/>
    <w:uiPriority w:val="9"/>
    <w:semiHidden/>
    <w:unhideWhenUsed/>
    <w:qFormat/>
    <w:rsid w:val="00FB4705"/>
    <w:pPr>
      <w:keepNext/>
      <w:keepLines/>
      <w:spacing w:before="40" w:after="0"/>
      <w:outlineLvl w:val="5"/>
    </w:pPr>
    <w:rPr>
      <w:rFonts w:ascii="Calibri" w:eastAsia="Times New Roman" w:hAnsi="Calibri" w:cs="Times New Roman"/>
      <w:i/>
      <w:iCs/>
      <w:color w:val="1F497D"/>
      <w:sz w:val="21"/>
      <w:szCs w:val="21"/>
    </w:rPr>
  </w:style>
  <w:style w:type="paragraph" w:styleId="Ttulo7">
    <w:name w:val="heading 7"/>
    <w:basedOn w:val="Normal"/>
    <w:next w:val="Normal"/>
    <w:link w:val="Ttulo7Car"/>
    <w:uiPriority w:val="9"/>
    <w:semiHidden/>
    <w:unhideWhenUsed/>
    <w:qFormat/>
    <w:rsid w:val="00FB4705"/>
    <w:pPr>
      <w:keepNext/>
      <w:keepLines/>
      <w:spacing w:before="40" w:after="0"/>
      <w:outlineLvl w:val="6"/>
    </w:pPr>
    <w:rPr>
      <w:rFonts w:ascii="Calibri" w:eastAsia="Times New Roman" w:hAnsi="Calibri" w:cs="Times New Roman"/>
      <w:i/>
      <w:iCs/>
      <w:color w:val="244061"/>
      <w:sz w:val="21"/>
      <w:szCs w:val="21"/>
    </w:rPr>
  </w:style>
  <w:style w:type="paragraph" w:styleId="Ttulo8">
    <w:name w:val="heading 8"/>
    <w:basedOn w:val="Normal"/>
    <w:next w:val="Normal"/>
    <w:link w:val="Ttulo8Car"/>
    <w:uiPriority w:val="9"/>
    <w:semiHidden/>
    <w:unhideWhenUsed/>
    <w:qFormat/>
    <w:rsid w:val="00FB4705"/>
    <w:pPr>
      <w:keepNext/>
      <w:keepLines/>
      <w:spacing w:before="40" w:after="0"/>
      <w:outlineLvl w:val="7"/>
    </w:pPr>
    <w:rPr>
      <w:rFonts w:ascii="Calibri" w:eastAsia="Times New Roman" w:hAnsi="Calibri" w:cs="Times New Roman"/>
      <w:b/>
      <w:bCs/>
      <w:color w:val="1F497D"/>
    </w:rPr>
  </w:style>
  <w:style w:type="paragraph" w:styleId="Ttulo9">
    <w:name w:val="heading 9"/>
    <w:basedOn w:val="Normal"/>
    <w:next w:val="Normal"/>
    <w:link w:val="Ttulo9Car"/>
    <w:uiPriority w:val="9"/>
    <w:semiHidden/>
    <w:unhideWhenUsed/>
    <w:qFormat/>
    <w:rsid w:val="00FB4705"/>
    <w:pPr>
      <w:keepNext/>
      <w:keepLines/>
      <w:spacing w:before="40" w:after="0"/>
      <w:outlineLvl w:val="8"/>
    </w:pPr>
    <w:rPr>
      <w:rFonts w:ascii="Calibri" w:eastAsia="Times New Roman" w:hAnsi="Calibri" w:cs="Times New Roman"/>
      <w:b/>
      <w:bCs/>
      <w:i/>
      <w:iCs/>
      <w:color w:val="1F497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F778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Car14,Car6,Car6 Car,Car6 Car Car Car,Car6 Car1 Car,En-tête 1.1,Encabezado AL,Encabezado Car Car Car,Encabezado Car1 Car,Tit 1,encabezado,h,h10,h18,h8,h9"/>
    <w:basedOn w:val="Normal"/>
    <w:link w:val="EncabezadoCar"/>
    <w:unhideWhenUsed/>
    <w:qFormat/>
    <w:rsid w:val="00C52B35"/>
    <w:pPr>
      <w:tabs>
        <w:tab w:val="center" w:pos="4419"/>
        <w:tab w:val="right" w:pos="8838"/>
      </w:tabs>
      <w:spacing w:after="0" w:line="240" w:lineRule="auto"/>
    </w:pPr>
  </w:style>
  <w:style w:type="character" w:customStyle="1" w:styleId="EncabezadoCar">
    <w:name w:val="Encabezado Car"/>
    <w:aliases w:val="AL Encabezado Car,Car14 Car,Car6 Car1,Car6 Car Car,Car6 Car Car Car Car,Car6 Car1 Car Car,En-tête 1.1 Car,Encabezado AL Car,Encabezado Car Car Car Car,Encabezado Car1 Car Car,Tit 1 Car,encabezado Car,h Car,h10 Car,h18 Car,h8 Car,h9 Car"/>
    <w:basedOn w:val="Fuentedeprrafopredeter"/>
    <w:link w:val="Encabezado"/>
    <w:rsid w:val="00C52B35"/>
  </w:style>
  <w:style w:type="paragraph" w:styleId="Piedepgina">
    <w:name w:val="footer"/>
    <w:aliases w:val=" Car Car Car,AL Pie de página,Pie de página AL,f, Car13,Car13,pie de página"/>
    <w:basedOn w:val="Normal"/>
    <w:link w:val="PiedepginaCar"/>
    <w:unhideWhenUsed/>
    <w:qFormat/>
    <w:rsid w:val="00C52B35"/>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 Car13 Car,Car13 Car,pie de página Car"/>
    <w:basedOn w:val="Fuentedeprrafopredeter"/>
    <w:link w:val="Piedepgina"/>
    <w:uiPriority w:val="99"/>
    <w:qFormat/>
    <w:rsid w:val="00C52B35"/>
  </w:style>
  <w:style w:type="table" w:customStyle="1" w:styleId="Tablaconcuadrcula4">
    <w:name w:val="Tabla con cuadrícula4"/>
    <w:basedOn w:val="Tablanormal"/>
    <w:next w:val="Tablaconcuadrcula"/>
    <w:uiPriority w:val="39"/>
    <w:qFormat/>
    <w:rsid w:val="00EB296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DE1C61"/>
    <w:rPr>
      <w:color w:val="0000FF"/>
      <w:u w:val="single"/>
    </w:rPr>
  </w:style>
  <w:style w:type="paragraph" w:customStyle="1" w:styleId="Titulo1CCE1">
    <w:name w:val="Titulo 1 CCE1"/>
    <w:basedOn w:val="Normal"/>
    <w:next w:val="Normal"/>
    <w:link w:val="Ttulo1Car"/>
    <w:uiPriority w:val="9"/>
    <w:qFormat/>
    <w:rsid w:val="00FB4705"/>
    <w:pPr>
      <w:keepNext/>
      <w:keepLines/>
      <w:spacing w:before="320" w:after="0" w:line="240" w:lineRule="auto"/>
      <w:outlineLvl w:val="0"/>
    </w:pPr>
    <w:rPr>
      <w:rFonts w:ascii="Calibri" w:eastAsia="Times New Roman" w:hAnsi="Calibri" w:cs="Times New Roman"/>
      <w:color w:val="365F91"/>
      <w:sz w:val="32"/>
      <w:szCs w:val="32"/>
    </w:rPr>
  </w:style>
  <w:style w:type="paragraph" w:customStyle="1" w:styleId="Ttulo2CCE1">
    <w:name w:val="Título 2 CCE1"/>
    <w:basedOn w:val="Normal"/>
    <w:next w:val="Normal"/>
    <w:unhideWhenUsed/>
    <w:qFormat/>
    <w:rsid w:val="00FB4705"/>
    <w:pPr>
      <w:keepNext/>
      <w:keepLines/>
      <w:spacing w:before="80" w:after="0" w:line="240" w:lineRule="auto"/>
      <w:outlineLvl w:val="1"/>
    </w:pPr>
    <w:rPr>
      <w:rFonts w:ascii="Calibri" w:eastAsia="Times New Roman" w:hAnsi="Calibri" w:cs="Times New Roman"/>
      <w:color w:val="404040"/>
      <w:sz w:val="28"/>
      <w:szCs w:val="28"/>
      <w:lang w:eastAsia="es-ES"/>
    </w:rPr>
  </w:style>
  <w:style w:type="paragraph" w:customStyle="1" w:styleId="Ttulo31">
    <w:name w:val="Título 31"/>
    <w:basedOn w:val="Normal"/>
    <w:next w:val="Normal"/>
    <w:unhideWhenUsed/>
    <w:qFormat/>
    <w:rsid w:val="00FB4705"/>
    <w:pPr>
      <w:keepNext/>
      <w:keepLines/>
      <w:spacing w:before="40" w:after="0" w:line="240" w:lineRule="auto"/>
      <w:outlineLvl w:val="2"/>
    </w:pPr>
    <w:rPr>
      <w:rFonts w:ascii="Calibri" w:eastAsia="Times New Roman" w:hAnsi="Calibri" w:cs="Times New Roman"/>
      <w:color w:val="1F497D"/>
      <w:sz w:val="24"/>
      <w:szCs w:val="24"/>
      <w:lang w:eastAsia="es-ES"/>
    </w:rPr>
  </w:style>
  <w:style w:type="paragraph" w:customStyle="1" w:styleId="Ttulo41">
    <w:name w:val="Título 41"/>
    <w:basedOn w:val="Normal"/>
    <w:next w:val="Normal"/>
    <w:uiPriority w:val="9"/>
    <w:unhideWhenUsed/>
    <w:qFormat/>
    <w:rsid w:val="00FB4705"/>
    <w:pPr>
      <w:keepNext/>
      <w:keepLines/>
      <w:spacing w:before="40" w:after="0" w:line="264" w:lineRule="auto"/>
      <w:outlineLvl w:val="3"/>
    </w:pPr>
    <w:rPr>
      <w:rFonts w:ascii="Calibri" w:eastAsia="Times New Roman" w:hAnsi="Calibri" w:cs="Times New Roman"/>
      <w:lang w:eastAsia="es-ES"/>
    </w:rPr>
  </w:style>
  <w:style w:type="paragraph" w:customStyle="1" w:styleId="Ttulo51">
    <w:name w:val="Título 51"/>
    <w:basedOn w:val="Normal"/>
    <w:next w:val="Normal"/>
    <w:uiPriority w:val="9"/>
    <w:unhideWhenUsed/>
    <w:qFormat/>
    <w:rsid w:val="00FB4705"/>
    <w:pPr>
      <w:keepNext/>
      <w:keepLines/>
      <w:spacing w:before="40" w:after="0" w:line="264" w:lineRule="auto"/>
      <w:outlineLvl w:val="4"/>
    </w:pPr>
    <w:rPr>
      <w:rFonts w:ascii="Calibri" w:eastAsia="Times New Roman" w:hAnsi="Calibri" w:cs="Times New Roman"/>
      <w:color w:val="1F497D"/>
      <w:lang w:eastAsia="es-ES"/>
    </w:rPr>
  </w:style>
  <w:style w:type="paragraph" w:customStyle="1" w:styleId="Ttulo61">
    <w:name w:val="Título 61"/>
    <w:basedOn w:val="Normal"/>
    <w:next w:val="Normal"/>
    <w:uiPriority w:val="9"/>
    <w:unhideWhenUsed/>
    <w:qFormat/>
    <w:rsid w:val="00FB4705"/>
    <w:pPr>
      <w:keepNext/>
      <w:keepLines/>
      <w:spacing w:before="40" w:after="0" w:line="264" w:lineRule="auto"/>
      <w:outlineLvl w:val="5"/>
    </w:pPr>
    <w:rPr>
      <w:rFonts w:ascii="Calibri" w:eastAsia="Times New Roman" w:hAnsi="Calibri" w:cs="Times New Roman"/>
      <w:i/>
      <w:iCs/>
      <w:color w:val="1F497D"/>
      <w:sz w:val="21"/>
      <w:szCs w:val="21"/>
      <w:lang w:eastAsia="es-ES"/>
    </w:rPr>
  </w:style>
  <w:style w:type="paragraph" w:customStyle="1" w:styleId="Ttulo71">
    <w:name w:val="Título 71"/>
    <w:basedOn w:val="Normal"/>
    <w:next w:val="Normal"/>
    <w:uiPriority w:val="9"/>
    <w:semiHidden/>
    <w:unhideWhenUsed/>
    <w:qFormat/>
    <w:rsid w:val="00FB4705"/>
    <w:pPr>
      <w:keepNext/>
      <w:keepLines/>
      <w:spacing w:before="40" w:after="0" w:line="264" w:lineRule="auto"/>
      <w:outlineLvl w:val="6"/>
    </w:pPr>
    <w:rPr>
      <w:rFonts w:ascii="Calibri" w:eastAsia="Times New Roman" w:hAnsi="Calibri" w:cs="Times New Roman"/>
      <w:i/>
      <w:iCs/>
      <w:color w:val="244061"/>
      <w:sz w:val="21"/>
      <w:szCs w:val="21"/>
      <w:lang w:eastAsia="es-ES"/>
    </w:rPr>
  </w:style>
  <w:style w:type="paragraph" w:customStyle="1" w:styleId="Ttulo81">
    <w:name w:val="Título 81"/>
    <w:basedOn w:val="Normal"/>
    <w:next w:val="Normal"/>
    <w:uiPriority w:val="9"/>
    <w:unhideWhenUsed/>
    <w:qFormat/>
    <w:rsid w:val="00FB4705"/>
    <w:pPr>
      <w:keepNext/>
      <w:keepLines/>
      <w:spacing w:before="40" w:after="0" w:line="264" w:lineRule="auto"/>
      <w:outlineLvl w:val="7"/>
    </w:pPr>
    <w:rPr>
      <w:rFonts w:ascii="Calibri" w:eastAsia="Times New Roman" w:hAnsi="Calibri" w:cs="Times New Roman"/>
      <w:b/>
      <w:bCs/>
      <w:color w:val="1F497D"/>
      <w:sz w:val="20"/>
      <w:szCs w:val="20"/>
      <w:lang w:eastAsia="es-ES"/>
    </w:rPr>
  </w:style>
  <w:style w:type="paragraph" w:customStyle="1" w:styleId="Ttulo91">
    <w:name w:val="Título 91"/>
    <w:basedOn w:val="Normal"/>
    <w:next w:val="Normal"/>
    <w:uiPriority w:val="9"/>
    <w:semiHidden/>
    <w:unhideWhenUsed/>
    <w:qFormat/>
    <w:rsid w:val="00FB4705"/>
    <w:pPr>
      <w:keepNext/>
      <w:keepLines/>
      <w:spacing w:before="40" w:after="0" w:line="264" w:lineRule="auto"/>
      <w:outlineLvl w:val="8"/>
    </w:pPr>
    <w:rPr>
      <w:rFonts w:ascii="Calibri" w:eastAsia="Times New Roman" w:hAnsi="Calibri" w:cs="Times New Roman"/>
      <w:b/>
      <w:bCs/>
      <w:i/>
      <w:iCs/>
      <w:color w:val="1F497D"/>
      <w:sz w:val="20"/>
      <w:szCs w:val="20"/>
      <w:lang w:eastAsia="es-ES"/>
    </w:rPr>
  </w:style>
  <w:style w:type="numbering" w:customStyle="1" w:styleId="Sinlista1">
    <w:name w:val="Sin lista1"/>
    <w:next w:val="Sinlista"/>
    <w:uiPriority w:val="99"/>
    <w:semiHidden/>
    <w:unhideWhenUsed/>
    <w:rsid w:val="00FB4705"/>
  </w:style>
  <w:style w:type="table" w:customStyle="1" w:styleId="TableNormal0">
    <w:name w:val="Table Normal_0"/>
    <w:uiPriority w:val="2"/>
    <w:qFormat/>
    <w:rsid w:val="00FB4705"/>
    <w:pPr>
      <w:spacing w:after="120" w:line="264" w:lineRule="auto"/>
    </w:pPr>
    <w:rPr>
      <w:rFonts w:eastAsia="Times New Roman"/>
      <w:lang w:eastAsia="es-ES"/>
    </w:rPr>
    <w:tblPr>
      <w:tblCellMar>
        <w:top w:w="0" w:type="dxa"/>
        <w:left w:w="0" w:type="dxa"/>
        <w:bottom w:w="0" w:type="dxa"/>
        <w:right w:w="0" w:type="dxa"/>
      </w:tblCellMar>
    </w:tblPr>
  </w:style>
  <w:style w:type="paragraph" w:customStyle="1" w:styleId="TtuloCarCar1">
    <w:name w:val="Título Car Car1"/>
    <w:basedOn w:val="Normal"/>
    <w:next w:val="Normal"/>
    <w:qFormat/>
    <w:rsid w:val="00FB4705"/>
    <w:pPr>
      <w:spacing w:after="0" w:line="240" w:lineRule="auto"/>
      <w:contextualSpacing/>
    </w:pPr>
    <w:rPr>
      <w:rFonts w:ascii="Calibri" w:eastAsia="Times New Roman" w:hAnsi="Calibri" w:cs="Times New Roman"/>
      <w:color w:val="4F81BD"/>
      <w:spacing w:val="-10"/>
      <w:sz w:val="56"/>
      <w:szCs w:val="56"/>
      <w:lang w:eastAsia="es-ES"/>
    </w:rPr>
  </w:style>
  <w:style w:type="paragraph" w:customStyle="1" w:styleId="Subttulo1">
    <w:name w:val="Subtítulo1"/>
    <w:basedOn w:val="Normal"/>
    <w:next w:val="Normal"/>
    <w:uiPriority w:val="11"/>
    <w:qFormat/>
    <w:rsid w:val="00FB4705"/>
    <w:pPr>
      <w:numPr>
        <w:ilvl w:val="1"/>
      </w:numPr>
      <w:spacing w:after="120" w:line="240" w:lineRule="auto"/>
    </w:pPr>
    <w:rPr>
      <w:rFonts w:ascii="Calibri" w:eastAsia="Times New Roman" w:hAnsi="Calibri" w:cs="Times New Roman"/>
      <w:sz w:val="24"/>
      <w:szCs w:val="24"/>
      <w:lang w:eastAsia="es-ES"/>
    </w:rPr>
  </w:style>
  <w:style w:type="table" w:customStyle="1" w:styleId="17">
    <w:name w:val="17"/>
    <w:basedOn w:val="TableNormal0"/>
    <w:rsid w:val="00FB4705"/>
    <w:tblPr>
      <w:tblStyleRowBandSize w:val="1"/>
      <w:tblStyleColBandSize w:val="1"/>
    </w:tblPr>
  </w:style>
  <w:style w:type="table" w:customStyle="1" w:styleId="16">
    <w:name w:val="16"/>
    <w:basedOn w:val="TableNormal0"/>
    <w:rsid w:val="00FB4705"/>
    <w:tblPr>
      <w:tblStyleRowBandSize w:val="1"/>
      <w:tblStyleColBandSize w:val="1"/>
    </w:tblPr>
  </w:style>
  <w:style w:type="table" w:customStyle="1" w:styleId="15">
    <w:name w:val="15"/>
    <w:basedOn w:val="TableNormal0"/>
    <w:rsid w:val="00FB4705"/>
    <w:tblPr>
      <w:tblStyleRowBandSize w:val="1"/>
      <w:tblStyleColBandSize w:val="1"/>
      <w:tblCellMar>
        <w:left w:w="108" w:type="dxa"/>
        <w:right w:w="108" w:type="dxa"/>
      </w:tblCellMar>
    </w:tblPr>
  </w:style>
  <w:style w:type="table" w:customStyle="1" w:styleId="14">
    <w:name w:val="14"/>
    <w:basedOn w:val="TableNormal0"/>
    <w:rsid w:val="00FB4705"/>
    <w:tblPr>
      <w:tblStyleRowBandSize w:val="1"/>
      <w:tblStyleColBandSize w:val="1"/>
      <w:tblCellMar>
        <w:left w:w="70" w:type="dxa"/>
        <w:right w:w="70" w:type="dxa"/>
      </w:tblCellMar>
    </w:tblPr>
  </w:style>
  <w:style w:type="table" w:customStyle="1" w:styleId="13">
    <w:name w:val="13"/>
    <w:basedOn w:val="TableNormal0"/>
    <w:rsid w:val="00FB4705"/>
    <w:tblPr>
      <w:tblStyleRowBandSize w:val="1"/>
      <w:tblStyleColBandSize w:val="1"/>
      <w:tblCellMar>
        <w:top w:w="15" w:type="dxa"/>
        <w:left w:w="15" w:type="dxa"/>
        <w:bottom w:w="15" w:type="dxa"/>
        <w:right w:w="15" w:type="dxa"/>
      </w:tblCellMar>
    </w:tblPr>
  </w:style>
  <w:style w:type="table" w:customStyle="1" w:styleId="12">
    <w:name w:val="12"/>
    <w:basedOn w:val="TableNormal0"/>
    <w:rsid w:val="00FB4705"/>
    <w:tblPr>
      <w:tblStyleRowBandSize w:val="1"/>
      <w:tblStyleColBandSize w:val="1"/>
      <w:tblCellMar>
        <w:left w:w="70" w:type="dxa"/>
        <w:right w:w="70" w:type="dxa"/>
      </w:tblCellMar>
    </w:tblPr>
  </w:style>
  <w:style w:type="table" w:customStyle="1" w:styleId="11">
    <w:name w:val="11"/>
    <w:basedOn w:val="TableNormal0"/>
    <w:rsid w:val="00FB4705"/>
    <w:tblPr>
      <w:tblStyleRowBandSize w:val="1"/>
      <w:tblStyleColBandSize w:val="1"/>
      <w:tblCellMar>
        <w:left w:w="108" w:type="dxa"/>
        <w:right w:w="108" w:type="dxa"/>
      </w:tblCellMar>
    </w:tblPr>
  </w:style>
  <w:style w:type="table" w:customStyle="1" w:styleId="10">
    <w:name w:val="10"/>
    <w:basedOn w:val="TableNormal0"/>
    <w:rsid w:val="00FB4705"/>
    <w:tblPr>
      <w:tblStyleRowBandSize w:val="1"/>
      <w:tblStyleColBandSize w:val="1"/>
      <w:tblCellMar>
        <w:left w:w="70" w:type="dxa"/>
        <w:right w:w="70" w:type="dxa"/>
      </w:tblCellMar>
    </w:tblPr>
  </w:style>
  <w:style w:type="table" w:customStyle="1" w:styleId="9">
    <w:name w:val="9"/>
    <w:basedOn w:val="TableNormal0"/>
    <w:rsid w:val="00FB4705"/>
    <w:tblPr>
      <w:tblStyleRowBandSize w:val="1"/>
      <w:tblStyleColBandSize w:val="1"/>
      <w:tblCellMar>
        <w:left w:w="70" w:type="dxa"/>
        <w:right w:w="70" w:type="dxa"/>
      </w:tblCellMar>
    </w:tblPr>
  </w:style>
  <w:style w:type="table" w:customStyle="1" w:styleId="8">
    <w:name w:val="8"/>
    <w:basedOn w:val="TableNormal0"/>
    <w:rsid w:val="00FB4705"/>
    <w:tblPr>
      <w:tblStyleRowBandSize w:val="1"/>
      <w:tblStyleColBandSize w:val="1"/>
      <w:tblCellMar>
        <w:left w:w="70" w:type="dxa"/>
        <w:right w:w="70" w:type="dxa"/>
      </w:tblCellMar>
    </w:tblPr>
  </w:style>
  <w:style w:type="table" w:customStyle="1" w:styleId="7">
    <w:name w:val="7"/>
    <w:basedOn w:val="TableNormal0"/>
    <w:rsid w:val="00FB4705"/>
    <w:tblPr>
      <w:tblStyleRowBandSize w:val="1"/>
      <w:tblStyleColBandSize w:val="1"/>
      <w:tblCellMar>
        <w:left w:w="70" w:type="dxa"/>
        <w:right w:w="70" w:type="dxa"/>
      </w:tblCellMar>
    </w:tblPr>
  </w:style>
  <w:style w:type="table" w:customStyle="1" w:styleId="6">
    <w:name w:val="6"/>
    <w:basedOn w:val="TableNormal0"/>
    <w:rsid w:val="00FB4705"/>
    <w:tblPr>
      <w:tblStyleRowBandSize w:val="1"/>
      <w:tblStyleColBandSize w:val="1"/>
    </w:tblPr>
  </w:style>
  <w:style w:type="table" w:customStyle="1" w:styleId="5">
    <w:name w:val="5"/>
    <w:basedOn w:val="TableNormal0"/>
    <w:rsid w:val="00FB4705"/>
    <w:tblPr>
      <w:tblStyleRowBandSize w:val="1"/>
      <w:tblStyleColBandSize w:val="1"/>
    </w:tblPr>
  </w:style>
  <w:style w:type="table" w:customStyle="1" w:styleId="4">
    <w:name w:val="4"/>
    <w:basedOn w:val="TableNormal0"/>
    <w:rsid w:val="00FB4705"/>
    <w:tblPr>
      <w:tblStyleRowBandSize w:val="1"/>
      <w:tblStyleColBandSize w:val="1"/>
    </w:tblPr>
  </w:style>
  <w:style w:type="table" w:customStyle="1" w:styleId="3">
    <w:name w:val="3"/>
    <w:basedOn w:val="TableNormal0"/>
    <w:rsid w:val="00FB4705"/>
    <w:tblPr>
      <w:tblStyleRowBandSize w:val="1"/>
      <w:tblStyleColBandSize w:val="1"/>
      <w:tblCellMar>
        <w:left w:w="70" w:type="dxa"/>
        <w:right w:w="70" w:type="dxa"/>
      </w:tblCellMar>
    </w:tblPr>
  </w:style>
  <w:style w:type="table" w:customStyle="1" w:styleId="2">
    <w:name w:val="2"/>
    <w:basedOn w:val="TableNormal0"/>
    <w:rsid w:val="00FB4705"/>
    <w:tblPr>
      <w:tblStyleRowBandSize w:val="1"/>
      <w:tblStyleColBandSize w:val="1"/>
      <w:tblCellMar>
        <w:left w:w="70" w:type="dxa"/>
        <w:right w:w="70" w:type="dxa"/>
      </w:tblCellMar>
    </w:tblPr>
  </w:style>
  <w:style w:type="table" w:customStyle="1" w:styleId="1">
    <w:name w:val="1"/>
    <w:basedOn w:val="TableNormal0"/>
    <w:rsid w:val="00FB4705"/>
    <w:tblPr>
      <w:tblStyleRowBandSize w:val="1"/>
      <w:tblStyleColBandSize w:val="1"/>
      <w:tblCellMar>
        <w:top w:w="57" w:type="dxa"/>
        <w:left w:w="104" w:type="dxa"/>
        <w:right w:w="53" w:type="dxa"/>
      </w:tblCellMar>
    </w:tblPr>
  </w:style>
  <w:style w:type="paragraph" w:styleId="Textocomentario">
    <w:name w:val="annotation text"/>
    <w:basedOn w:val="Normal"/>
    <w:link w:val="TextocomentarioCar"/>
    <w:uiPriority w:val="99"/>
    <w:unhideWhenUsed/>
    <w:rsid w:val="00FB4705"/>
    <w:pPr>
      <w:spacing w:after="120" w:line="264" w:lineRule="auto"/>
    </w:pPr>
    <w:rPr>
      <w:rFonts w:eastAsia="Times New Roman"/>
      <w:sz w:val="20"/>
      <w:szCs w:val="20"/>
      <w:lang w:eastAsia="es-ES"/>
    </w:rPr>
  </w:style>
  <w:style w:type="character" w:customStyle="1" w:styleId="TextocomentarioCar">
    <w:name w:val="Texto comentario Car"/>
    <w:basedOn w:val="Fuentedeprrafopredeter"/>
    <w:link w:val="Textocomentario"/>
    <w:uiPriority w:val="99"/>
    <w:rsid w:val="00FB4705"/>
    <w:rPr>
      <w:rFonts w:eastAsia="Times New Roman"/>
      <w:sz w:val="20"/>
      <w:szCs w:val="20"/>
      <w:lang w:eastAsia="es-ES"/>
    </w:rPr>
  </w:style>
  <w:style w:type="character" w:styleId="Refdecomentario">
    <w:name w:val="annotation reference"/>
    <w:uiPriority w:val="99"/>
    <w:unhideWhenUsed/>
    <w:qFormat/>
    <w:rsid w:val="00FB4705"/>
    <w:rPr>
      <w:sz w:val="16"/>
      <w:szCs w:val="16"/>
    </w:rPr>
  </w:style>
  <w:style w:type="paragraph" w:styleId="Textodeglobo">
    <w:name w:val="Balloon Text"/>
    <w:basedOn w:val="Normal"/>
    <w:link w:val="TextodegloboCar"/>
    <w:uiPriority w:val="99"/>
    <w:unhideWhenUsed/>
    <w:rsid w:val="00FB4705"/>
    <w:pPr>
      <w:spacing w:after="120" w:line="264"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FB4705"/>
    <w:rPr>
      <w:rFonts w:ascii="Tahoma" w:eastAsia="Times New Roman" w:hAnsi="Tahoma" w:cs="Tahoma"/>
      <w:sz w:val="16"/>
      <w:szCs w:val="16"/>
      <w:lang w:eastAsia="es-ES"/>
    </w:rPr>
  </w:style>
  <w:style w:type="paragraph" w:styleId="Prrafodelista">
    <w:name w:val="List Paragraph"/>
    <w:aliases w:val="Bullet List,Cuadrícula clara - Énfasis 31,Fo,FooterText,List Paragraph1,List Paragraph_0,Lista multicolor - Énfasis 11,Lista vistosa - Énfasis 11,Lista vistosa - Énfasis 13,Paragraphe de liste1,Párrafo de lista1,Scitum normal,lp1,number"/>
    <w:basedOn w:val="Normal"/>
    <w:link w:val="PrrafodelistaCar"/>
    <w:uiPriority w:val="34"/>
    <w:qFormat/>
    <w:rsid w:val="00FB4705"/>
    <w:pPr>
      <w:spacing w:after="120" w:line="264" w:lineRule="auto"/>
      <w:ind w:left="720"/>
      <w:contextualSpacing/>
    </w:pPr>
    <w:rPr>
      <w:rFonts w:eastAsia="Times New Roman"/>
      <w:sz w:val="20"/>
      <w:szCs w:val="20"/>
      <w:lang w:eastAsia="es-ES"/>
    </w:rPr>
  </w:style>
  <w:style w:type="character" w:styleId="Textoennegrita">
    <w:name w:val="Strong"/>
    <w:basedOn w:val="Fuentedeprrafopredeter"/>
    <w:uiPriority w:val="22"/>
    <w:qFormat/>
    <w:rsid w:val="00FB4705"/>
    <w:rPr>
      <w:b/>
      <w:bCs/>
    </w:rPr>
  </w:style>
  <w:style w:type="table" w:customStyle="1" w:styleId="Tablaconcuadrcula1">
    <w:name w:val="Tabla con cuadrícula1"/>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2,EHPT,Subsection Body Text,TABLA DE CONTENIDO 3,TABLA DE CONTENIDO 3 Car Car,TABLA DE CONTENIDO 3 Car Car Car Car Car,Table Bullet 1,TextindepT2,body tesx,body text,bt,contents,tabla 2,ändrad"/>
    <w:basedOn w:val="Normal"/>
    <w:link w:val="TextoindependienteCar"/>
    <w:qFormat/>
    <w:rsid w:val="00FB4705"/>
    <w:pPr>
      <w:tabs>
        <w:tab w:val="left" w:pos="2268"/>
      </w:tabs>
      <w:spacing w:after="120" w:line="264" w:lineRule="auto"/>
      <w:jc w:val="both"/>
    </w:pPr>
    <w:rPr>
      <w:rFonts w:eastAsia="Times New Roman" w:cs="Times New Roman"/>
      <w:sz w:val="20"/>
      <w:szCs w:val="20"/>
      <w:lang w:val="es-ES_tradnl" w:eastAsia="es-CO"/>
    </w:rPr>
  </w:style>
  <w:style w:type="character" w:customStyle="1" w:styleId="TextoindependienteCar">
    <w:name w:val="Texto independiente Car"/>
    <w:aliases w:val="Body Text2 Car,EHPT Car,Subsection Body Text Car,TABLA DE CONTENIDO 3 Car,TABLA DE CONTENIDO 3 Car Car Car,TABLA DE CONTENIDO 3 Car Car Car Car Car Car,Table Bullet 1 Car,TextindepT2 Car,body tesx Car,body text Car,bt Car"/>
    <w:basedOn w:val="Fuentedeprrafopredeter"/>
    <w:link w:val="Textoindependiente"/>
    <w:rsid w:val="00FB4705"/>
    <w:rPr>
      <w:rFonts w:eastAsia="Times New Roman" w:cs="Times New Roman"/>
      <w:sz w:val="20"/>
      <w:szCs w:val="20"/>
      <w:lang w:val="es-ES_tradnl" w:eastAsia="es-CO"/>
    </w:rPr>
  </w:style>
  <w:style w:type="paragraph" w:styleId="NormalWeb">
    <w:name w:val="Normal (Web)"/>
    <w:aliases w:val="Car Car Car Car Car Car Car Car Car Car,Car Car Car Car Car Car Car Car Car Car Car Car Car,Normal (Web) Car Car,Normal (Web) Car Car Car Car Car,Normal (Web) Car Car Car Car Car Car,Normal (Web) Car Car Car Car Car Car Car Car Car"/>
    <w:basedOn w:val="Normal"/>
    <w:link w:val="NormalWebCar"/>
    <w:uiPriority w:val="99"/>
    <w:qFormat/>
    <w:rsid w:val="00FB4705"/>
    <w:pPr>
      <w:spacing w:before="100" w:beforeAutospacing="1" w:after="100" w:afterAutospacing="1" w:line="264" w:lineRule="auto"/>
    </w:pPr>
    <w:rPr>
      <w:rFonts w:ascii="Arial Unicode MS" w:eastAsia="Arial Unicode MS" w:hAnsi="Arial Unicode MS" w:cs="Arial Unicode MS"/>
      <w:sz w:val="24"/>
      <w:szCs w:val="24"/>
      <w:lang w:eastAsia="es-CO"/>
    </w:rPr>
  </w:style>
  <w:style w:type="character" w:customStyle="1" w:styleId="PrrafodelistaCar">
    <w:name w:val="Párrafo de lista Car"/>
    <w:aliases w:val="Bullet List Car,Cuadrícula clara - Énfasis 31 Car,Fo Car,FooterText Car,List Paragraph1 Car,List Paragraph_0 Car,Lista multicolor - Énfasis 11 Car,Lista vistosa - Énfasis 11 Car,Lista vistosa - Énfasis 13 Car,Párrafo de lista1 Car"/>
    <w:link w:val="Prrafodelista"/>
    <w:uiPriority w:val="34"/>
    <w:qFormat/>
    <w:rsid w:val="00FB4705"/>
    <w:rPr>
      <w:rFonts w:eastAsia="Times New Roman"/>
      <w:sz w:val="20"/>
      <w:szCs w:val="20"/>
      <w:lang w:eastAsia="es-ES"/>
    </w:rPr>
  </w:style>
  <w:style w:type="character" w:customStyle="1" w:styleId="NormalWebCar">
    <w:name w:val="Normal (Web) Car"/>
    <w:aliases w:val="Car Car Car Car Car Car Car Car Car Car Car,Car Car Car Car Car Car Car Car Car Car Car Car Car Car,Normal (Web) Car Car Car,Normal (Web) Car Car Car Car Car Car1,Normal (Web) Car Car Car Car Car Car Car"/>
    <w:link w:val="NormalWeb"/>
    <w:uiPriority w:val="99"/>
    <w:qFormat/>
    <w:locked/>
    <w:rsid w:val="00FB4705"/>
    <w:rPr>
      <w:rFonts w:ascii="Arial Unicode MS" w:eastAsia="Arial Unicode MS" w:hAnsi="Arial Unicode MS" w:cs="Arial Unicode MS"/>
      <w:sz w:val="24"/>
      <w:szCs w:val="24"/>
      <w:lang w:eastAsia="es-CO"/>
    </w:rPr>
  </w:style>
  <w:style w:type="table" w:customStyle="1" w:styleId="TableGrid">
    <w:name w:val="TableGrid"/>
    <w:rsid w:val="00FB4705"/>
    <w:pPr>
      <w:spacing w:after="120" w:line="264" w:lineRule="auto"/>
    </w:pPr>
    <w:rPr>
      <w:rFonts w:eastAsia="Times New Roman"/>
      <w:lang w:eastAsia="es-CO"/>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FB4705"/>
    <w:rPr>
      <w:color w:val="954F72"/>
      <w:u w:val="single"/>
    </w:rPr>
  </w:style>
  <w:style w:type="paragraph" w:customStyle="1" w:styleId="xl63">
    <w:name w:val="xl63"/>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FB4705"/>
    <w:pPr>
      <w:shd w:val="clear" w:color="000000" w:fill="FF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FB4705"/>
    <w:pPr>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7">
    <w:name w:val="xl67"/>
    <w:basedOn w:val="Normal"/>
    <w:rsid w:val="00FB4705"/>
    <w:pPr>
      <w:shd w:val="clear" w:color="000000" w:fill="00B05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69">
    <w:name w:val="xl69"/>
    <w:basedOn w:val="Normal"/>
    <w:rsid w:val="00FB4705"/>
    <w:pPr>
      <w:shd w:val="clear" w:color="000000" w:fill="FF00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FB4705"/>
    <w:pPr>
      <w:shd w:val="clear" w:color="000000" w:fill="00FF0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2">
    <w:name w:val="xl72"/>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3">
    <w:name w:val="xl73"/>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4">
    <w:name w:val="xl74"/>
    <w:basedOn w:val="Normal"/>
    <w:rsid w:val="00FB4705"/>
    <w:pPr>
      <w:shd w:val="clear" w:color="000000" w:fill="00B0F0"/>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FB4705"/>
    <w:pPr>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77">
    <w:name w:val="xl77"/>
    <w:basedOn w:val="Normal"/>
    <w:rsid w:val="00FB4705"/>
    <w:pP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78">
    <w:name w:val="xl78"/>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ascii="Times New Roman" w:eastAsia="Times New Roman" w:hAnsi="Times New Roman" w:cs="Times New Roman"/>
      <w:sz w:val="16"/>
      <w:szCs w:val="16"/>
      <w:lang w:eastAsia="es-CO"/>
    </w:rPr>
  </w:style>
  <w:style w:type="paragraph" w:customStyle="1" w:styleId="xl80">
    <w:name w:val="xl8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16"/>
      <w:szCs w:val="16"/>
      <w:lang w:eastAsia="es-CO"/>
    </w:rPr>
  </w:style>
  <w:style w:type="paragraph" w:customStyle="1" w:styleId="xl82">
    <w:name w:val="xl8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5">
    <w:name w:val="xl8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6">
    <w:name w:val="xl86"/>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87">
    <w:name w:val="xl8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14"/>
      <w:szCs w:val="14"/>
      <w:lang w:eastAsia="es-CO"/>
    </w:rPr>
  </w:style>
  <w:style w:type="paragraph" w:customStyle="1" w:styleId="xl88">
    <w:name w:val="xl88"/>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b/>
      <w:bCs/>
      <w:sz w:val="14"/>
      <w:szCs w:val="14"/>
      <w:lang w:eastAsia="es-CO"/>
    </w:rPr>
  </w:style>
  <w:style w:type="paragraph" w:customStyle="1" w:styleId="xl89">
    <w:name w:val="xl8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paragraph" w:customStyle="1" w:styleId="xl90">
    <w:name w:val="xl9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textAlignment w:val="center"/>
    </w:pPr>
    <w:rPr>
      <w:rFonts w:eastAsia="Times New Roman" w:cs="Times New Roman"/>
      <w:sz w:val="14"/>
      <w:szCs w:val="14"/>
      <w:lang w:eastAsia="es-CO"/>
    </w:rPr>
  </w:style>
  <w:style w:type="character" w:customStyle="1" w:styleId="Mencinsinresolver1">
    <w:name w:val="Mención sin resolver1"/>
    <w:basedOn w:val="Fuentedeprrafopredeter"/>
    <w:uiPriority w:val="99"/>
    <w:semiHidden/>
    <w:unhideWhenUsed/>
    <w:rsid w:val="00FB4705"/>
    <w:rPr>
      <w:color w:val="605E5C"/>
      <w:shd w:val="clear" w:color="auto" w:fill="E1DFDD"/>
    </w:rPr>
  </w:style>
  <w:style w:type="character" w:styleId="Refdenotaalpie">
    <w:name w:val="footnote reference"/>
    <w:aliases w:val="Appel note de bas de p,F,FC,Pie de P,Pie de P_,Pie de P_g,Pie de P_gin,Pie de P·gina,Pie de Pàgina,Pie de Página,Pie de P‡gina,Ref,Ref. de nota al pie 2,Texto de nota al p,Texto de nota al pi,Texto de nota al pie,de nota al pie,BVI f"/>
    <w:link w:val="Char2"/>
    <w:uiPriority w:val="99"/>
    <w:unhideWhenUsed/>
    <w:qFormat/>
    <w:rsid w:val="00FB4705"/>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iPriority w:val="99"/>
    <w:unhideWhenUsed/>
    <w:qFormat/>
    <w:rsid w:val="00FB4705"/>
    <w:pPr>
      <w:spacing w:after="120" w:line="264"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uiPriority w:val="99"/>
    <w:qFormat/>
    <w:rsid w:val="00FB4705"/>
    <w:rPr>
      <w:rFonts w:ascii="Times New Roman" w:eastAsia="Times New Roman" w:hAnsi="Times New Roman" w:cs="Times New Roman"/>
      <w:sz w:val="20"/>
      <w:szCs w:val="20"/>
      <w:lang w:val="x-none" w:eastAsia="es-ES"/>
    </w:rPr>
  </w:style>
  <w:style w:type="paragraph" w:styleId="Sinespaciado">
    <w:name w:val="No Spacing"/>
    <w:aliases w:val="Aries,k,Sin espaciado2,alejo,Sin espaciado11,Sin espaciado full,No Spacing,Sin espaciado4,No Spacing1,Sin espaciado3,Stinking Styles3,Medium Grid 2,Formato,A1,Cuadrícula media 21,Cuadrícula media 22,Normal11,Medium Grid 21,espaciado"/>
    <w:link w:val="SinespaciadoCar"/>
    <w:qFormat/>
    <w:rsid w:val="00FB4705"/>
    <w:pPr>
      <w:spacing w:after="0" w:line="240" w:lineRule="auto"/>
    </w:pPr>
    <w:rPr>
      <w:rFonts w:eastAsia="Times New Roman"/>
      <w:sz w:val="20"/>
      <w:szCs w:val="20"/>
      <w:lang w:val="es-ES" w:eastAsia="es-ES"/>
    </w:rPr>
  </w:style>
  <w:style w:type="paragraph" w:customStyle="1" w:styleId="Default">
    <w:name w:val="Default"/>
    <w:link w:val="DefaultCar"/>
    <w:qFormat/>
    <w:rsid w:val="00FB4705"/>
    <w:pPr>
      <w:autoSpaceDE w:val="0"/>
      <w:autoSpaceDN w:val="0"/>
      <w:adjustRightInd w:val="0"/>
      <w:spacing w:after="120" w:line="264"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FB4705"/>
    <w:rPr>
      <w:rFonts w:ascii="Arial" w:eastAsia="Calibri" w:hAnsi="Arial" w:cs="Arial"/>
      <w:color w:val="000000"/>
      <w:sz w:val="24"/>
      <w:szCs w:val="24"/>
      <w:lang w:val="es-ES" w:eastAsia="es-ES"/>
    </w:rPr>
  </w:style>
  <w:style w:type="character" w:customStyle="1" w:styleId="Mencinsinresolver2">
    <w:name w:val="Mención sin resolver2"/>
    <w:basedOn w:val="Fuentedeprrafopredeter"/>
    <w:uiPriority w:val="99"/>
    <w:semiHidden/>
    <w:unhideWhenUsed/>
    <w:rsid w:val="00FB4705"/>
    <w:rPr>
      <w:color w:val="605E5C"/>
      <w:shd w:val="clear" w:color="auto" w:fill="E1DFDD"/>
    </w:rPr>
  </w:style>
  <w:style w:type="character" w:styleId="nfasis">
    <w:name w:val="Emphasis"/>
    <w:aliases w:val="NORMAL"/>
    <w:basedOn w:val="Fuentedeprrafopredeter"/>
    <w:uiPriority w:val="20"/>
    <w:qFormat/>
    <w:rsid w:val="00FB4705"/>
    <w:rPr>
      <w:i/>
      <w:iCs/>
    </w:rPr>
  </w:style>
  <w:style w:type="paragraph" w:customStyle="1" w:styleId="msonormal0">
    <w:name w:val="msonormal"/>
    <w:basedOn w:val="Normal"/>
    <w:rsid w:val="00FB4705"/>
    <w:pPr>
      <w:spacing w:before="100" w:beforeAutospacing="1" w:after="100" w:afterAutospacing="1" w:line="264" w:lineRule="auto"/>
    </w:pPr>
    <w:rPr>
      <w:rFonts w:ascii="Times New Roman" w:eastAsia="Times New Roman" w:hAnsi="Times New Roman" w:cs="Times New Roman"/>
      <w:sz w:val="24"/>
      <w:szCs w:val="24"/>
      <w:lang w:eastAsia="es-CO"/>
    </w:rPr>
  </w:style>
  <w:style w:type="paragraph" w:customStyle="1" w:styleId="font5">
    <w:name w:val="font5"/>
    <w:basedOn w:val="Normal"/>
    <w:rsid w:val="00FB4705"/>
    <w:pPr>
      <w:spacing w:before="100" w:beforeAutospacing="1" w:after="100" w:afterAutospacing="1" w:line="264" w:lineRule="auto"/>
    </w:pPr>
    <w:rPr>
      <w:rFonts w:eastAsia="Times New Roman" w:cs="Times New Roman"/>
      <w:sz w:val="20"/>
      <w:szCs w:val="20"/>
      <w:lang w:eastAsia="es-CO"/>
    </w:rPr>
  </w:style>
  <w:style w:type="paragraph" w:customStyle="1" w:styleId="font6">
    <w:name w:val="font6"/>
    <w:basedOn w:val="Normal"/>
    <w:rsid w:val="00FB4705"/>
    <w:pPr>
      <w:spacing w:before="100" w:beforeAutospacing="1" w:after="100" w:afterAutospacing="1" w:line="264" w:lineRule="auto"/>
    </w:pPr>
    <w:rPr>
      <w:rFonts w:eastAsia="Times New Roman" w:cs="Times New Roman"/>
      <w:b/>
      <w:bCs/>
      <w:i/>
      <w:iCs/>
      <w:sz w:val="20"/>
      <w:szCs w:val="20"/>
      <w:u w:val="single"/>
      <w:lang w:eastAsia="es-CO"/>
    </w:rPr>
  </w:style>
  <w:style w:type="paragraph" w:customStyle="1" w:styleId="font7">
    <w:name w:val="font7"/>
    <w:basedOn w:val="Normal"/>
    <w:rsid w:val="00FB4705"/>
    <w:pPr>
      <w:spacing w:before="100" w:beforeAutospacing="1" w:after="100" w:afterAutospacing="1" w:line="264" w:lineRule="auto"/>
    </w:pPr>
    <w:rPr>
      <w:rFonts w:ascii="Tahoma" w:eastAsia="Times New Roman" w:hAnsi="Tahoma" w:cs="Tahoma"/>
      <w:color w:val="000000"/>
      <w:sz w:val="18"/>
      <w:szCs w:val="18"/>
      <w:lang w:eastAsia="es-CO"/>
    </w:rPr>
  </w:style>
  <w:style w:type="paragraph" w:customStyle="1" w:styleId="font8">
    <w:name w:val="font8"/>
    <w:basedOn w:val="Normal"/>
    <w:rsid w:val="00FB4705"/>
    <w:pPr>
      <w:spacing w:before="100" w:beforeAutospacing="1" w:after="100" w:afterAutospacing="1" w:line="264" w:lineRule="auto"/>
    </w:pPr>
    <w:rPr>
      <w:rFonts w:ascii="Tahoma" w:eastAsia="Times New Roman" w:hAnsi="Tahoma" w:cs="Tahoma"/>
      <w:b/>
      <w:bCs/>
      <w:color w:val="000000"/>
      <w:sz w:val="18"/>
      <w:szCs w:val="18"/>
      <w:lang w:eastAsia="es-CO"/>
    </w:rPr>
  </w:style>
  <w:style w:type="paragraph" w:customStyle="1" w:styleId="xl91">
    <w:name w:val="xl9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2">
    <w:name w:val="xl92"/>
    <w:basedOn w:val="Normal"/>
    <w:rsid w:val="00FB4705"/>
    <w:pPr>
      <w:pBdr>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3">
    <w:name w:val="xl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4">
    <w:name w:val="xl9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95">
    <w:name w:val="xl95"/>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6">
    <w:name w:val="xl96"/>
    <w:basedOn w:val="Normal"/>
    <w:rsid w:val="00FB4705"/>
    <w:pPr>
      <w:pBdr>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7">
    <w:name w:val="xl97"/>
    <w:basedOn w:val="Normal"/>
    <w:rsid w:val="00FB4705"/>
    <w:pPr>
      <w:pBdr>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8">
    <w:name w:val="xl98"/>
    <w:basedOn w:val="Normal"/>
    <w:rsid w:val="00FB4705"/>
    <w:pPr>
      <w:pBdr>
        <w:top w:val="single" w:sz="8" w:space="0" w:color="auto"/>
        <w:left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99">
    <w:name w:val="xl99"/>
    <w:basedOn w:val="Normal"/>
    <w:rsid w:val="00FB4705"/>
    <w:pPr>
      <w:pBdr>
        <w:top w:val="single" w:sz="8" w:space="0" w:color="auto"/>
        <w:bottom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0">
    <w:name w:val="xl100"/>
    <w:basedOn w:val="Normal"/>
    <w:rsid w:val="00FB470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1">
    <w:name w:val="xl101"/>
    <w:basedOn w:val="Normal"/>
    <w:rsid w:val="00FB470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2">
    <w:name w:val="xl102"/>
    <w:basedOn w:val="Normal"/>
    <w:rsid w:val="00FB4705"/>
    <w:pPr>
      <w:pBdr>
        <w:top w:val="single" w:sz="8" w:space="0" w:color="auto"/>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3">
    <w:name w:val="xl103"/>
    <w:basedOn w:val="Normal"/>
    <w:rsid w:val="00FB4705"/>
    <w:pPr>
      <w:pBdr>
        <w:top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4">
    <w:name w:val="xl104"/>
    <w:basedOn w:val="Normal"/>
    <w:rsid w:val="00FB4705"/>
    <w:pPr>
      <w:pBdr>
        <w:top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5">
    <w:name w:val="xl105"/>
    <w:basedOn w:val="Normal"/>
    <w:rsid w:val="00FB4705"/>
    <w:pPr>
      <w:pBdr>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6">
    <w:name w:val="xl106"/>
    <w:basedOn w:val="Normal"/>
    <w:rsid w:val="00FB4705"/>
    <w:pPr>
      <w:pBdr>
        <w:top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7">
    <w:name w:val="xl107"/>
    <w:basedOn w:val="Normal"/>
    <w:rsid w:val="00FB4705"/>
    <w:pPr>
      <w:pBdr>
        <w:left w:val="single" w:sz="4" w:space="0" w:color="auto"/>
        <w:bottom w:val="single" w:sz="4" w:space="0" w:color="auto"/>
        <w:right w:val="single" w:sz="4" w:space="0" w:color="auto"/>
      </w:pBdr>
      <w:shd w:val="clear" w:color="000000" w:fill="DBDBDB"/>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8">
    <w:name w:val="xl108"/>
    <w:basedOn w:val="Normal"/>
    <w:rsid w:val="00FB4705"/>
    <w:pPr>
      <w:pBdr>
        <w:lef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09">
    <w:name w:val="xl109"/>
    <w:basedOn w:val="Normal"/>
    <w:rsid w:val="00FB4705"/>
    <w:pP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0">
    <w:name w:val="xl110"/>
    <w:basedOn w:val="Normal"/>
    <w:rsid w:val="00FB4705"/>
    <w:pPr>
      <w:pBdr>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1">
    <w:name w:val="xl11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2">
    <w:name w:val="xl112"/>
    <w:basedOn w:val="Normal"/>
    <w:rsid w:val="00FB4705"/>
    <w:pPr>
      <w:pBdr>
        <w:top w:val="single" w:sz="4" w:space="0" w:color="auto"/>
        <w:left w:val="single" w:sz="4" w:space="0" w:color="auto"/>
        <w:bottom w:val="single" w:sz="4" w:space="0" w:color="auto"/>
      </w:pBdr>
      <w:spacing w:before="100" w:beforeAutospacing="1" w:after="100" w:afterAutospacing="1" w:line="264" w:lineRule="auto"/>
      <w:jc w:val="both"/>
      <w:textAlignment w:val="center"/>
    </w:pPr>
    <w:rPr>
      <w:rFonts w:eastAsia="Times New Roman" w:cs="Times New Roman"/>
      <w:sz w:val="20"/>
      <w:szCs w:val="20"/>
      <w:lang w:eastAsia="es-CO"/>
    </w:rPr>
  </w:style>
  <w:style w:type="paragraph" w:customStyle="1" w:styleId="xl113">
    <w:name w:val="xl113"/>
    <w:basedOn w:val="Normal"/>
    <w:rsid w:val="00FB4705"/>
    <w:pPr>
      <w:pBdr>
        <w:top w:val="single" w:sz="8" w:space="0" w:color="auto"/>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sz w:val="20"/>
      <w:szCs w:val="20"/>
      <w:lang w:eastAsia="es-CO"/>
    </w:rPr>
  </w:style>
  <w:style w:type="paragraph" w:customStyle="1" w:styleId="xl114">
    <w:name w:val="xl114"/>
    <w:basedOn w:val="Normal"/>
    <w:rsid w:val="00FB4705"/>
    <w:pPr>
      <w:pBdr>
        <w:left w:val="single" w:sz="4" w:space="0" w:color="auto"/>
        <w:right w:val="single" w:sz="8" w:space="0" w:color="auto"/>
      </w:pBdr>
      <w:shd w:val="clear" w:color="000000" w:fill="B4C6E7"/>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customStyle="1" w:styleId="xl115">
    <w:name w:val="xl115"/>
    <w:basedOn w:val="Normal"/>
    <w:rsid w:val="00FB4705"/>
    <w:pPr>
      <w:pBdr>
        <w:left w:val="single" w:sz="8" w:space="0" w:color="auto"/>
        <w:bottom w:val="single" w:sz="8" w:space="0" w:color="auto"/>
        <w:right w:val="single" w:sz="8" w:space="0" w:color="auto"/>
      </w:pBdr>
      <w:spacing w:before="100" w:beforeAutospacing="1" w:after="100" w:afterAutospacing="1" w:line="264" w:lineRule="auto"/>
      <w:jc w:val="center"/>
      <w:textAlignment w:val="center"/>
    </w:pPr>
    <w:rPr>
      <w:rFonts w:eastAsia="Times New Roman" w:cs="Times New Roman"/>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B4705"/>
    <w:rPr>
      <w:b/>
      <w:bCs/>
    </w:rPr>
  </w:style>
  <w:style w:type="character" w:customStyle="1" w:styleId="AsuntodelcomentarioCar">
    <w:name w:val="Asunto del comentario Car"/>
    <w:basedOn w:val="TextocomentarioCar"/>
    <w:link w:val="Asuntodelcomentario"/>
    <w:uiPriority w:val="99"/>
    <w:semiHidden/>
    <w:rsid w:val="00FB4705"/>
    <w:rPr>
      <w:rFonts w:eastAsia="Times New Roman"/>
      <w:b/>
      <w:bCs/>
      <w:sz w:val="20"/>
      <w:szCs w:val="20"/>
      <w:lang w:eastAsia="es-ES"/>
    </w:rPr>
  </w:style>
  <w:style w:type="character" w:customStyle="1" w:styleId="SinespaciadoCar">
    <w:name w:val="Sin espaciado Car"/>
    <w:aliases w:val="Aries Car,k Car,Sin espaciado2 Car,alejo Car,Sin espaciado11 Car,Sin espaciado full Car,No Spacing Car,Sin espaciado4 Car,No Spacing1 Car,Sin espaciado3 Car,Stinking Styles3 Car,Medium Grid 2 Car,Formato Car,A1 Car,Normal11 Car"/>
    <w:basedOn w:val="Fuentedeprrafopredeter"/>
    <w:link w:val="Sinespaciado"/>
    <w:qFormat/>
    <w:rsid w:val="00FB4705"/>
    <w:rPr>
      <w:rFonts w:eastAsia="Times New Roman"/>
      <w:sz w:val="20"/>
      <w:szCs w:val="20"/>
      <w:lang w:val="es-ES" w:eastAsia="es-ES"/>
    </w:rPr>
  </w:style>
  <w:style w:type="paragraph" w:customStyle="1" w:styleId="p15">
    <w:name w:val="p15"/>
    <w:basedOn w:val="Normal"/>
    <w:uiPriority w:val="99"/>
    <w:rsid w:val="00FB4705"/>
    <w:pPr>
      <w:widowControl w:val="0"/>
      <w:tabs>
        <w:tab w:val="left" w:pos="204"/>
      </w:tabs>
      <w:autoSpaceDE w:val="0"/>
      <w:autoSpaceDN w:val="0"/>
      <w:adjustRightInd w:val="0"/>
      <w:spacing w:after="120" w:line="264" w:lineRule="auto"/>
    </w:pPr>
    <w:rPr>
      <w:rFonts w:ascii="Times New Roman" w:eastAsia="Times New Roman" w:hAnsi="Times New Roman" w:cs="Times New Roman"/>
      <w:sz w:val="24"/>
      <w:szCs w:val="24"/>
      <w:lang w:val="en-US" w:eastAsia="es-ES"/>
    </w:rPr>
  </w:style>
  <w:style w:type="numbering" w:customStyle="1" w:styleId="WW8Num504">
    <w:name w:val="WW8Num504"/>
    <w:basedOn w:val="Sinlista"/>
    <w:rsid w:val="00FB4705"/>
    <w:pPr>
      <w:numPr>
        <w:numId w:val="15"/>
      </w:numPr>
    </w:pPr>
  </w:style>
  <w:style w:type="character" w:customStyle="1" w:styleId="Mencinsinresolver3">
    <w:name w:val="Mención sin resolver3"/>
    <w:basedOn w:val="Fuentedeprrafopredeter"/>
    <w:uiPriority w:val="99"/>
    <w:semiHidden/>
    <w:unhideWhenUsed/>
    <w:rsid w:val="00FB4705"/>
    <w:rPr>
      <w:color w:val="605E5C"/>
      <w:shd w:val="clear" w:color="auto" w:fill="E1DFDD"/>
    </w:rPr>
  </w:style>
  <w:style w:type="paragraph" w:customStyle="1" w:styleId="default0">
    <w:name w:val="default"/>
    <w:basedOn w:val="Normal"/>
    <w:rsid w:val="00FB4705"/>
    <w:pPr>
      <w:autoSpaceDE w:val="0"/>
      <w:autoSpaceDN w:val="0"/>
      <w:spacing w:after="120" w:line="264" w:lineRule="auto"/>
      <w:jc w:val="both"/>
    </w:pPr>
    <w:rPr>
      <w:rFonts w:ascii="Arial" w:eastAsia="Calibri" w:hAnsi="Arial" w:cs="Arial"/>
      <w:color w:val="000000"/>
      <w:sz w:val="24"/>
      <w:szCs w:val="24"/>
      <w:lang w:eastAsia="es-CO"/>
    </w:rPr>
  </w:style>
  <w:style w:type="paragraph" w:customStyle="1" w:styleId="MARITZA3">
    <w:name w:val="MARITZA3"/>
    <w:qFormat/>
    <w:rsid w:val="00FB4705"/>
    <w:pPr>
      <w:tabs>
        <w:tab w:val="left" w:pos="-720"/>
        <w:tab w:val="left" w:pos="0"/>
      </w:tabs>
      <w:spacing w:after="120" w:line="264" w:lineRule="auto"/>
      <w:jc w:val="both"/>
    </w:pPr>
    <w:rPr>
      <w:rFonts w:ascii="Times New Roman" w:eastAsia="Times New Roman" w:hAnsi="Times New Roman" w:cs="Times New Roman"/>
      <w:sz w:val="24"/>
      <w:szCs w:val="20"/>
      <w:lang w:val="en-US" w:eastAsia="es-ES"/>
    </w:rPr>
  </w:style>
  <w:style w:type="character" w:customStyle="1" w:styleId="vortalnumericspan">
    <w:name w:val="vortalnumericspan"/>
    <w:basedOn w:val="Fuentedeprrafopredeter"/>
    <w:rsid w:val="00FB4705"/>
  </w:style>
  <w:style w:type="character" w:customStyle="1" w:styleId="date-display-start">
    <w:name w:val="date-display-start"/>
    <w:basedOn w:val="Fuentedeprrafopredeter"/>
    <w:rsid w:val="00FB4705"/>
  </w:style>
  <w:style w:type="character" w:customStyle="1" w:styleId="date-display-end">
    <w:name w:val="date-display-end"/>
    <w:basedOn w:val="Fuentedeprrafopredeter"/>
    <w:rsid w:val="00FB4705"/>
  </w:style>
  <w:style w:type="table" w:customStyle="1" w:styleId="Tablaconcuadrcula11">
    <w:name w:val="Tabla con cuadrícula11"/>
    <w:basedOn w:val="Tablanormal"/>
    <w:next w:val="Tablaconcuadrcula"/>
    <w:uiPriority w:val="39"/>
    <w:rsid w:val="00FB4705"/>
    <w:pPr>
      <w:spacing w:after="120" w:line="264" w:lineRule="auto"/>
    </w:pPr>
    <w:rPr>
      <w:rFonts w:ascii="Calibri" w:eastAsia="Calibri" w:hAnsi="Calibri" w:cs="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Edgar 1 Car,Pregunta Car,título 1 Car,Titulo 1 CCE Car"/>
    <w:basedOn w:val="Fuentedeprrafopredeter"/>
    <w:link w:val="Titulo1CCE1"/>
    <w:uiPriority w:val="9"/>
    <w:rsid w:val="00FB4705"/>
    <w:rPr>
      <w:rFonts w:ascii="Calibri" w:eastAsia="Times New Roman" w:hAnsi="Calibri" w:cs="Times New Roman"/>
      <w:color w:val="365F91"/>
      <w:sz w:val="32"/>
      <w:szCs w:val="32"/>
    </w:rPr>
  </w:style>
  <w:style w:type="character" w:customStyle="1" w:styleId="Ttulo2Car">
    <w:name w:val="Título 2 Car"/>
    <w:basedOn w:val="Fuentedeprrafopredeter"/>
    <w:link w:val="Ttulo2"/>
    <w:rsid w:val="00FB4705"/>
    <w:rPr>
      <w:rFonts w:ascii="Calibri" w:eastAsia="Times New Roman" w:hAnsi="Calibri" w:cs="Times New Roman"/>
      <w:color w:val="404040"/>
      <w:sz w:val="28"/>
      <w:szCs w:val="28"/>
    </w:rPr>
  </w:style>
  <w:style w:type="character" w:customStyle="1" w:styleId="Ttulo3Car">
    <w:name w:val="Título 3 Car"/>
    <w:basedOn w:val="Fuentedeprrafopredeter"/>
    <w:link w:val="Ttulo3"/>
    <w:uiPriority w:val="9"/>
    <w:rsid w:val="00FB4705"/>
    <w:rPr>
      <w:rFonts w:ascii="Calibri" w:eastAsia="Times New Roman" w:hAnsi="Calibri" w:cs="Times New Roman"/>
      <w:color w:val="1F497D"/>
      <w:sz w:val="24"/>
      <w:szCs w:val="24"/>
    </w:rPr>
  </w:style>
  <w:style w:type="character" w:customStyle="1" w:styleId="Ttulo4Car">
    <w:name w:val="Título 4 Car"/>
    <w:basedOn w:val="Fuentedeprrafopredeter"/>
    <w:link w:val="Ttulo4"/>
    <w:uiPriority w:val="9"/>
    <w:rsid w:val="00FB4705"/>
    <w:rPr>
      <w:rFonts w:ascii="Calibri" w:eastAsia="Times New Roman" w:hAnsi="Calibri" w:cs="Times New Roman"/>
      <w:sz w:val="22"/>
      <w:szCs w:val="22"/>
    </w:rPr>
  </w:style>
  <w:style w:type="character" w:customStyle="1" w:styleId="Ttulo5Car">
    <w:name w:val="Título 5 Car"/>
    <w:basedOn w:val="Fuentedeprrafopredeter"/>
    <w:link w:val="Ttulo5"/>
    <w:uiPriority w:val="9"/>
    <w:rsid w:val="00FB4705"/>
    <w:rPr>
      <w:rFonts w:ascii="Calibri" w:eastAsia="Times New Roman" w:hAnsi="Calibri" w:cs="Times New Roman"/>
      <w:color w:val="1F497D"/>
      <w:sz w:val="22"/>
      <w:szCs w:val="22"/>
    </w:rPr>
  </w:style>
  <w:style w:type="character" w:customStyle="1" w:styleId="Ttulo6Car">
    <w:name w:val="Título 6 Car"/>
    <w:basedOn w:val="Fuentedeprrafopredeter"/>
    <w:link w:val="Ttulo6"/>
    <w:uiPriority w:val="9"/>
    <w:rsid w:val="00FB4705"/>
    <w:rPr>
      <w:rFonts w:ascii="Calibri" w:eastAsia="Times New Roman" w:hAnsi="Calibri" w:cs="Times New Roman"/>
      <w:i/>
      <w:iCs/>
      <w:color w:val="1F497D"/>
      <w:sz w:val="21"/>
      <w:szCs w:val="21"/>
    </w:rPr>
  </w:style>
  <w:style w:type="character" w:customStyle="1" w:styleId="Ttulo7Car">
    <w:name w:val="Título 7 Car"/>
    <w:basedOn w:val="Fuentedeprrafopredeter"/>
    <w:link w:val="Ttulo7"/>
    <w:uiPriority w:val="9"/>
    <w:semiHidden/>
    <w:rsid w:val="00FB4705"/>
    <w:rPr>
      <w:rFonts w:ascii="Calibri" w:eastAsia="Times New Roman" w:hAnsi="Calibri" w:cs="Times New Roman"/>
      <w:i/>
      <w:iCs/>
      <w:color w:val="244061"/>
      <w:sz w:val="21"/>
      <w:szCs w:val="21"/>
    </w:rPr>
  </w:style>
  <w:style w:type="character" w:customStyle="1" w:styleId="Ttulo8Car">
    <w:name w:val="Título 8 Car"/>
    <w:basedOn w:val="Fuentedeprrafopredeter"/>
    <w:link w:val="Ttulo8"/>
    <w:uiPriority w:val="9"/>
    <w:rsid w:val="00FB4705"/>
    <w:rPr>
      <w:rFonts w:ascii="Calibri" w:eastAsia="Times New Roman" w:hAnsi="Calibri" w:cs="Times New Roman"/>
      <w:b/>
      <w:bCs/>
      <w:color w:val="1F497D"/>
    </w:rPr>
  </w:style>
  <w:style w:type="character" w:customStyle="1" w:styleId="Ttulo9Car">
    <w:name w:val="Título 9 Car"/>
    <w:basedOn w:val="Fuentedeprrafopredeter"/>
    <w:link w:val="Ttulo9"/>
    <w:uiPriority w:val="9"/>
    <w:semiHidden/>
    <w:rsid w:val="00FB4705"/>
    <w:rPr>
      <w:rFonts w:ascii="Calibri" w:eastAsia="Times New Roman" w:hAnsi="Calibri" w:cs="Times New Roman"/>
      <w:b/>
      <w:bCs/>
      <w:i/>
      <w:iCs/>
      <w:color w:val="1F497D"/>
    </w:rPr>
  </w:style>
  <w:style w:type="paragraph" w:customStyle="1" w:styleId="Descripcin1">
    <w:name w:val="Descripción1"/>
    <w:basedOn w:val="Normal"/>
    <w:next w:val="Normal"/>
    <w:uiPriority w:val="35"/>
    <w:semiHidden/>
    <w:unhideWhenUsed/>
    <w:qFormat/>
    <w:rsid w:val="00FB4705"/>
    <w:pPr>
      <w:spacing w:after="120" w:line="240" w:lineRule="auto"/>
    </w:pPr>
    <w:rPr>
      <w:rFonts w:eastAsia="Times New Roman"/>
      <w:b/>
      <w:bCs/>
      <w:smallCaps/>
      <w:color w:val="595959"/>
      <w:spacing w:val="6"/>
      <w:sz w:val="20"/>
      <w:szCs w:val="20"/>
      <w:lang w:eastAsia="es-ES"/>
    </w:rPr>
  </w:style>
  <w:style w:type="character" w:customStyle="1" w:styleId="TtuloCar">
    <w:name w:val="Título Car"/>
    <w:basedOn w:val="Fuentedeprrafopredeter"/>
    <w:link w:val="Ttulo"/>
    <w:qFormat/>
    <w:rsid w:val="00FB4705"/>
    <w:rPr>
      <w:rFonts w:ascii="Calibri" w:eastAsia="Times New Roman" w:hAnsi="Calibri" w:cs="Times New Roman"/>
      <w:color w:val="4F81BD"/>
      <w:spacing w:val="-10"/>
      <w:sz w:val="56"/>
      <w:szCs w:val="56"/>
    </w:rPr>
  </w:style>
  <w:style w:type="character" w:customStyle="1" w:styleId="SubttuloCar">
    <w:name w:val="Subtítulo Car"/>
    <w:basedOn w:val="Fuentedeprrafopredeter"/>
    <w:link w:val="Subttulo"/>
    <w:uiPriority w:val="11"/>
    <w:rsid w:val="00FB4705"/>
    <w:rPr>
      <w:rFonts w:ascii="Calibri" w:eastAsia="Times New Roman" w:hAnsi="Calibri" w:cs="Times New Roman"/>
      <w:sz w:val="24"/>
      <w:szCs w:val="24"/>
    </w:rPr>
  </w:style>
  <w:style w:type="paragraph" w:customStyle="1" w:styleId="Cita1">
    <w:name w:val="Cita1"/>
    <w:basedOn w:val="Normal"/>
    <w:next w:val="Normal"/>
    <w:uiPriority w:val="29"/>
    <w:qFormat/>
    <w:rsid w:val="00FB4705"/>
    <w:pPr>
      <w:spacing w:before="160" w:after="120" w:line="264" w:lineRule="auto"/>
      <w:ind w:left="720" w:right="720"/>
    </w:pPr>
    <w:rPr>
      <w:rFonts w:eastAsia="Times New Roman"/>
      <w:i/>
      <w:iCs/>
      <w:color w:val="404040"/>
      <w:sz w:val="20"/>
      <w:szCs w:val="20"/>
      <w:lang w:eastAsia="es-ES"/>
    </w:rPr>
  </w:style>
  <w:style w:type="character" w:customStyle="1" w:styleId="CitaCar">
    <w:name w:val="Cita Car"/>
    <w:basedOn w:val="Fuentedeprrafopredeter"/>
    <w:link w:val="Cita"/>
    <w:uiPriority w:val="29"/>
    <w:rsid w:val="00FB4705"/>
    <w:rPr>
      <w:i/>
      <w:iCs/>
      <w:color w:val="404040"/>
    </w:rPr>
  </w:style>
  <w:style w:type="paragraph" w:customStyle="1" w:styleId="Citadestacada1">
    <w:name w:val="Cita destacada1"/>
    <w:basedOn w:val="Normal"/>
    <w:next w:val="Normal"/>
    <w:uiPriority w:val="30"/>
    <w:qFormat/>
    <w:rsid w:val="00FB4705"/>
    <w:pPr>
      <w:pBdr>
        <w:left w:val="single" w:sz="18" w:space="12" w:color="4F81BD"/>
      </w:pBdr>
      <w:spacing w:before="100" w:beforeAutospacing="1" w:after="120" w:line="300" w:lineRule="auto"/>
      <w:ind w:left="1224" w:right="1224"/>
    </w:pPr>
    <w:rPr>
      <w:rFonts w:ascii="Calibri" w:eastAsia="Times New Roman" w:hAnsi="Calibri" w:cs="Times New Roman"/>
      <w:color w:val="4F81BD"/>
      <w:sz w:val="28"/>
      <w:szCs w:val="28"/>
      <w:lang w:eastAsia="es-ES"/>
    </w:rPr>
  </w:style>
  <w:style w:type="character" w:customStyle="1" w:styleId="CitadestacadaCar">
    <w:name w:val="Cita destacada Car"/>
    <w:basedOn w:val="Fuentedeprrafopredeter"/>
    <w:link w:val="Citadestacada"/>
    <w:uiPriority w:val="30"/>
    <w:rsid w:val="00FB4705"/>
    <w:rPr>
      <w:rFonts w:ascii="Calibri" w:eastAsia="Times New Roman" w:hAnsi="Calibri" w:cs="Times New Roman"/>
      <w:color w:val="4F81BD"/>
      <w:sz w:val="28"/>
      <w:szCs w:val="28"/>
    </w:rPr>
  </w:style>
  <w:style w:type="character" w:customStyle="1" w:styleId="nfasissutil1">
    <w:name w:val="Énfasis sutil1"/>
    <w:basedOn w:val="Fuentedeprrafopredeter"/>
    <w:uiPriority w:val="19"/>
    <w:qFormat/>
    <w:rsid w:val="00FB4705"/>
    <w:rPr>
      <w:i/>
      <w:iCs/>
      <w:color w:val="404040"/>
    </w:rPr>
  </w:style>
  <w:style w:type="character" w:styleId="nfasisintenso">
    <w:name w:val="Intense Emphasis"/>
    <w:basedOn w:val="Fuentedeprrafopredeter"/>
    <w:uiPriority w:val="21"/>
    <w:qFormat/>
    <w:rsid w:val="00FB4705"/>
    <w:rPr>
      <w:b/>
      <w:bCs/>
      <w:i/>
      <w:iCs/>
    </w:rPr>
  </w:style>
  <w:style w:type="character" w:customStyle="1" w:styleId="Referenciasutil1">
    <w:name w:val="Referencia sutil1"/>
    <w:basedOn w:val="Fuentedeprrafopredeter"/>
    <w:uiPriority w:val="31"/>
    <w:qFormat/>
    <w:rsid w:val="00FB4705"/>
    <w:rPr>
      <w:smallCaps/>
      <w:color w:val="404040"/>
      <w:u w:val="single" w:color="7F7F7F"/>
    </w:rPr>
  </w:style>
  <w:style w:type="character" w:styleId="Referenciaintensa">
    <w:name w:val="Intense Reference"/>
    <w:basedOn w:val="Fuentedeprrafopredeter"/>
    <w:uiPriority w:val="32"/>
    <w:qFormat/>
    <w:rsid w:val="00FB4705"/>
    <w:rPr>
      <w:b/>
      <w:bCs/>
      <w:smallCaps/>
      <w:spacing w:val="5"/>
      <w:u w:val="single"/>
    </w:rPr>
  </w:style>
  <w:style w:type="character" w:styleId="Ttulodellibro">
    <w:name w:val="Book Title"/>
    <w:basedOn w:val="Fuentedeprrafopredeter"/>
    <w:uiPriority w:val="33"/>
    <w:qFormat/>
    <w:rsid w:val="00FB4705"/>
    <w:rPr>
      <w:b/>
      <w:bCs/>
      <w:smallCaps/>
    </w:rPr>
  </w:style>
  <w:style w:type="character" w:customStyle="1" w:styleId="Ttulo1Car1">
    <w:name w:val="Título 1 Car1"/>
    <w:basedOn w:val="Fuentedeprrafopredeter"/>
    <w:link w:val="Ttulo1"/>
    <w:uiPriority w:val="9"/>
    <w:rsid w:val="00FB4705"/>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semiHidden/>
    <w:unhideWhenUsed/>
    <w:qFormat/>
    <w:rsid w:val="00FB4705"/>
    <w:pPr>
      <w:spacing w:before="320" w:line="240" w:lineRule="auto"/>
      <w:outlineLvl w:val="9"/>
    </w:pPr>
    <w:rPr>
      <w:lang w:eastAsia="es-ES"/>
    </w:rPr>
  </w:style>
  <w:style w:type="paragraph" w:customStyle="1" w:styleId="xl116">
    <w:name w:val="xl116"/>
    <w:basedOn w:val="Normal"/>
    <w:rsid w:val="00FB4705"/>
    <w:pPr>
      <w:pBdr>
        <w:top w:val="single" w:sz="4" w:space="0" w:color="auto"/>
        <w:bottom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FB470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0">
    <w:name w:val="xl120"/>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FB470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FB470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FB47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character" w:customStyle="1" w:styleId="Mencinsinresolver4">
    <w:name w:val="Mención sin resolver4"/>
    <w:basedOn w:val="Fuentedeprrafopredeter"/>
    <w:uiPriority w:val="99"/>
    <w:semiHidden/>
    <w:unhideWhenUsed/>
    <w:rsid w:val="00FB4705"/>
    <w:rPr>
      <w:color w:val="605E5C"/>
      <w:shd w:val="clear" w:color="auto" w:fill="E1DFDD"/>
    </w:rPr>
  </w:style>
  <w:style w:type="paragraph" w:customStyle="1" w:styleId="TableParagraph">
    <w:name w:val="Table Paragraph"/>
    <w:basedOn w:val="Normal"/>
    <w:uiPriority w:val="1"/>
    <w:qFormat/>
    <w:rsid w:val="00FB4705"/>
    <w:pPr>
      <w:widowControl w:val="0"/>
      <w:autoSpaceDE w:val="0"/>
      <w:autoSpaceDN w:val="0"/>
      <w:spacing w:after="0" w:line="240" w:lineRule="auto"/>
      <w:ind w:left="69"/>
    </w:pPr>
    <w:rPr>
      <w:rFonts w:ascii="Arial MT" w:eastAsia="Arial MT" w:hAnsi="Arial MT" w:cs="Arial MT"/>
    </w:rPr>
  </w:style>
  <w:style w:type="character" w:customStyle="1" w:styleId="baj">
    <w:name w:val="b_aj"/>
    <w:basedOn w:val="Fuentedeprrafopredeter"/>
    <w:rsid w:val="00FB4705"/>
  </w:style>
  <w:style w:type="numbering" w:customStyle="1" w:styleId="Sinlista11">
    <w:name w:val="Sin lista11"/>
    <w:next w:val="Sinlista"/>
    <w:uiPriority w:val="99"/>
    <w:semiHidden/>
    <w:unhideWhenUsed/>
    <w:rsid w:val="00FB4705"/>
  </w:style>
  <w:style w:type="paragraph" w:styleId="Sangradetextonormal">
    <w:name w:val="Body Text Indent"/>
    <w:basedOn w:val="Normal"/>
    <w:link w:val="SangradetextonormalCar"/>
    <w:uiPriority w:val="99"/>
    <w:rsid w:val="00FB470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FB4705"/>
    <w:rPr>
      <w:rFonts w:ascii="Times New Roman" w:eastAsia="Times New Roman" w:hAnsi="Times New Roman" w:cs="Times New Roman"/>
      <w:sz w:val="20"/>
      <w:szCs w:val="20"/>
      <w:lang w:eastAsia="es-ES"/>
    </w:rPr>
  </w:style>
  <w:style w:type="paragraph" w:customStyle="1" w:styleId="CharChar">
    <w:name w:val="Char Char"/>
    <w:basedOn w:val="Normal"/>
    <w:rsid w:val="00FB4705"/>
    <w:pPr>
      <w:spacing w:line="240" w:lineRule="exact"/>
    </w:pPr>
    <w:rPr>
      <w:rFonts w:ascii="Verdana" w:eastAsia="Times New Roman" w:hAnsi="Verdana" w:cs="Times New Roman"/>
      <w:sz w:val="20"/>
      <w:szCs w:val="20"/>
      <w:lang w:val="en-US"/>
    </w:rPr>
  </w:style>
  <w:style w:type="paragraph" w:styleId="Textoindependiente2">
    <w:name w:val="Body Text 2"/>
    <w:basedOn w:val="Normal"/>
    <w:link w:val="Textoindependiente2Car"/>
    <w:uiPriority w:val="99"/>
    <w:unhideWhenUsed/>
    <w:rsid w:val="00FB4705"/>
    <w:pPr>
      <w:spacing w:after="120" w:line="480" w:lineRule="auto"/>
    </w:pPr>
    <w:rPr>
      <w:rFonts w:ascii="Times New Roman" w:eastAsia="Times New Roman" w:hAnsi="Times New Roman" w:cs="Times New Roman"/>
      <w:sz w:val="20"/>
      <w:szCs w:val="20"/>
      <w:lang w:eastAsia="x-none"/>
    </w:rPr>
  </w:style>
  <w:style w:type="character" w:customStyle="1" w:styleId="Textoindependiente2Car">
    <w:name w:val="Texto independiente 2 Car"/>
    <w:basedOn w:val="Fuentedeprrafopredeter"/>
    <w:link w:val="Textoindependiente2"/>
    <w:uiPriority w:val="99"/>
    <w:rsid w:val="00FB4705"/>
    <w:rPr>
      <w:rFonts w:ascii="Times New Roman" w:eastAsia="Times New Roman" w:hAnsi="Times New Roman" w:cs="Times New Roman"/>
      <w:sz w:val="20"/>
      <w:szCs w:val="20"/>
      <w:lang w:eastAsia="x-none"/>
    </w:rPr>
  </w:style>
  <w:style w:type="paragraph" w:customStyle="1" w:styleId="CharChar2">
    <w:name w:val="Char Char2"/>
    <w:basedOn w:val="Normal"/>
    <w:rsid w:val="00FB4705"/>
    <w:pPr>
      <w:spacing w:line="240" w:lineRule="exact"/>
    </w:pPr>
    <w:rPr>
      <w:rFonts w:ascii="Verdana" w:eastAsia="Times New Roman" w:hAnsi="Verdana" w:cs="Times New Roman"/>
      <w:sz w:val="20"/>
      <w:szCs w:val="20"/>
      <w:lang w:val="en-US"/>
    </w:rPr>
  </w:style>
  <w:style w:type="character" w:customStyle="1" w:styleId="st1">
    <w:name w:val="st1"/>
    <w:rsid w:val="00FB4705"/>
  </w:style>
  <w:style w:type="paragraph" w:styleId="Sangra3detindependiente">
    <w:name w:val="Body Text Indent 3"/>
    <w:basedOn w:val="Normal"/>
    <w:link w:val="Sangra3detindependienteCar"/>
    <w:uiPriority w:val="99"/>
    <w:semiHidden/>
    <w:unhideWhenUsed/>
    <w:rsid w:val="00FB4705"/>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semiHidden/>
    <w:rsid w:val="00FB4705"/>
    <w:rPr>
      <w:rFonts w:ascii="Times New Roman" w:eastAsia="Times New Roman" w:hAnsi="Times New Roman" w:cs="Times New Roman"/>
      <w:sz w:val="16"/>
      <w:szCs w:val="16"/>
      <w:lang w:val="x-none" w:eastAsia="es-ES"/>
    </w:rPr>
  </w:style>
  <w:style w:type="character" w:styleId="Nmerodelnea">
    <w:name w:val="line number"/>
    <w:uiPriority w:val="99"/>
    <w:semiHidden/>
    <w:unhideWhenUsed/>
    <w:rsid w:val="00FB4705"/>
  </w:style>
  <w:style w:type="paragraph" w:customStyle="1" w:styleId="Subcaptulo">
    <w:name w:val="Subcapítulo"/>
    <w:basedOn w:val="Normal"/>
    <w:rsid w:val="00FB4705"/>
    <w:p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Articulo">
    <w:name w:val="Articulo"/>
    <w:basedOn w:val="Normal"/>
    <w:next w:val="Normal"/>
    <w:link w:val="ArticuloCar"/>
    <w:autoRedefine/>
    <w:rsid w:val="00FB4705"/>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B4705"/>
    <w:rPr>
      <w:rFonts w:ascii="Arial Narrow" w:eastAsia="Times New Roman" w:hAnsi="Arial Narrow" w:cs="Times New Roman"/>
      <w:sz w:val="24"/>
      <w:szCs w:val="24"/>
      <w:lang w:val="es-ES_tradnl" w:eastAsia="x-none"/>
    </w:rPr>
  </w:style>
  <w:style w:type="paragraph" w:customStyle="1" w:styleId="MAYUS">
    <w:name w:val="MAYUS"/>
    <w:basedOn w:val="Ttulo4"/>
    <w:rsid w:val="00FB4705"/>
  </w:style>
  <w:style w:type="numbering" w:customStyle="1" w:styleId="Sinlista111">
    <w:name w:val="Sin lista111"/>
    <w:next w:val="Sinlista"/>
    <w:uiPriority w:val="99"/>
    <w:semiHidden/>
    <w:unhideWhenUsed/>
    <w:rsid w:val="00FB4705"/>
  </w:style>
  <w:style w:type="paragraph" w:customStyle="1" w:styleId="Standard">
    <w:name w:val="Standard"/>
    <w:rsid w:val="00FB470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FB4705"/>
  </w:style>
  <w:style w:type="paragraph" w:styleId="Textosinformato">
    <w:name w:val="Plain Text"/>
    <w:basedOn w:val="Standard"/>
    <w:link w:val="TextosinformatoCar"/>
    <w:rsid w:val="00FB4705"/>
    <w:rPr>
      <w:rFonts w:ascii="Courier New" w:hAnsi="Courier New"/>
      <w:sz w:val="20"/>
      <w:szCs w:val="20"/>
    </w:rPr>
  </w:style>
  <w:style w:type="character" w:customStyle="1" w:styleId="TextosinformatoCar">
    <w:name w:val="Texto sin formato Car"/>
    <w:basedOn w:val="Fuentedeprrafopredeter"/>
    <w:link w:val="Textosinformato"/>
    <w:rsid w:val="00FB4705"/>
    <w:rPr>
      <w:rFonts w:ascii="Courier New" w:eastAsia="Times New Roman" w:hAnsi="Courier New" w:cs="Times New Roman"/>
      <w:kern w:val="3"/>
      <w:sz w:val="20"/>
      <w:szCs w:val="20"/>
      <w:lang w:val="es-ES" w:eastAsia="zh-CN"/>
    </w:rPr>
  </w:style>
  <w:style w:type="numbering" w:customStyle="1" w:styleId="WW8Num50">
    <w:name w:val="WW8Num50"/>
    <w:basedOn w:val="Sinlista"/>
    <w:rsid w:val="00FB4705"/>
    <w:pPr>
      <w:numPr>
        <w:numId w:val="21"/>
      </w:numPr>
    </w:pPr>
  </w:style>
  <w:style w:type="paragraph" w:customStyle="1" w:styleId="western">
    <w:name w:val="western"/>
    <w:basedOn w:val="Normal"/>
    <w:qFormat/>
    <w:rsid w:val="00FB4705"/>
    <w:pPr>
      <w:spacing w:before="100" w:beforeAutospacing="1" w:after="0" w:line="240" w:lineRule="auto"/>
      <w:jc w:val="both"/>
    </w:pPr>
    <w:rPr>
      <w:rFonts w:ascii="Arial Narrow" w:eastAsia="Times New Roman" w:hAnsi="Arial Narrow" w:cs="Times New Roman"/>
      <w:sz w:val="24"/>
      <w:szCs w:val="24"/>
      <w:lang w:eastAsia="es-ES"/>
    </w:rPr>
  </w:style>
  <w:style w:type="paragraph" w:customStyle="1" w:styleId="PARTE">
    <w:name w:val="PARTE"/>
    <w:basedOn w:val="Normal"/>
    <w:rsid w:val="00FB4705"/>
    <w:pPr>
      <w:spacing w:after="0" w:line="240" w:lineRule="auto"/>
      <w:jc w:val="center"/>
    </w:pPr>
    <w:rPr>
      <w:rFonts w:ascii="Arial Narrow" w:eastAsia="Times New Roman" w:hAnsi="Arial Narrow" w:cs="Times New Roman"/>
      <w:b/>
      <w:sz w:val="28"/>
      <w:szCs w:val="28"/>
      <w:lang w:eastAsia="es-ES"/>
    </w:rPr>
  </w:style>
  <w:style w:type="paragraph" w:styleId="Sangra2detindependiente">
    <w:name w:val="Body Text Indent 2"/>
    <w:basedOn w:val="Normal"/>
    <w:link w:val="Sangra2detindependienteCar"/>
    <w:uiPriority w:val="99"/>
    <w:unhideWhenUsed/>
    <w:rsid w:val="00FB4705"/>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FB4705"/>
    <w:rPr>
      <w:rFonts w:ascii="Times New Roman" w:eastAsia="Times New Roman" w:hAnsi="Times New Roman" w:cs="Times New Roman"/>
      <w:sz w:val="24"/>
      <w:szCs w:val="24"/>
      <w:lang w:eastAsia="es-ES"/>
    </w:rPr>
  </w:style>
  <w:style w:type="numbering" w:customStyle="1" w:styleId="Sinlista1111">
    <w:name w:val="Sin lista1111"/>
    <w:next w:val="Sinlista"/>
    <w:uiPriority w:val="99"/>
    <w:semiHidden/>
    <w:unhideWhenUsed/>
    <w:rsid w:val="00FB4705"/>
  </w:style>
  <w:style w:type="numbering" w:customStyle="1" w:styleId="Sinlista2">
    <w:name w:val="Sin lista2"/>
    <w:next w:val="Sinlista"/>
    <w:uiPriority w:val="99"/>
    <w:semiHidden/>
    <w:unhideWhenUsed/>
    <w:rsid w:val="00FB4705"/>
  </w:style>
  <w:style w:type="numbering" w:customStyle="1" w:styleId="Sinlista3">
    <w:name w:val="Sin lista3"/>
    <w:next w:val="Sinlista"/>
    <w:uiPriority w:val="99"/>
    <w:semiHidden/>
    <w:unhideWhenUsed/>
    <w:rsid w:val="00FB4705"/>
  </w:style>
  <w:style w:type="numbering" w:customStyle="1" w:styleId="WW8Num501">
    <w:name w:val="WW8Num501"/>
    <w:basedOn w:val="Sinlista"/>
    <w:rsid w:val="00FB4705"/>
    <w:pPr>
      <w:numPr>
        <w:numId w:val="20"/>
      </w:numPr>
    </w:pPr>
  </w:style>
  <w:style w:type="numbering" w:customStyle="1" w:styleId="Sinlista12">
    <w:name w:val="Sin lista12"/>
    <w:next w:val="Sinlista"/>
    <w:uiPriority w:val="99"/>
    <w:semiHidden/>
    <w:unhideWhenUsed/>
    <w:rsid w:val="00FB4705"/>
  </w:style>
  <w:style w:type="numbering" w:customStyle="1" w:styleId="Sinlista21">
    <w:name w:val="Sin lista21"/>
    <w:next w:val="Sinlista"/>
    <w:uiPriority w:val="99"/>
    <w:semiHidden/>
    <w:unhideWhenUsed/>
    <w:rsid w:val="00FB4705"/>
  </w:style>
  <w:style w:type="paragraph" w:customStyle="1" w:styleId="xl182">
    <w:name w:val="xl182"/>
    <w:basedOn w:val="Normal"/>
    <w:rsid w:val="00FB4705"/>
    <w:pPr>
      <w:spacing w:before="100" w:beforeAutospacing="1" w:after="100" w:afterAutospacing="1" w:line="240" w:lineRule="auto"/>
    </w:pPr>
    <w:rPr>
      <w:rFonts w:ascii="Arial" w:eastAsia="Times New Roman" w:hAnsi="Arial" w:cs="Arial"/>
      <w:sz w:val="18"/>
      <w:szCs w:val="18"/>
      <w:lang w:eastAsia="es-CO"/>
    </w:rPr>
  </w:style>
  <w:style w:type="paragraph" w:customStyle="1" w:styleId="xl183">
    <w:name w:val="xl183"/>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7">
    <w:name w:val="xl187"/>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8">
    <w:name w:val="xl18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89">
    <w:name w:val="xl189"/>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0">
    <w:name w:val="xl190"/>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1">
    <w:name w:val="xl191"/>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2">
    <w:name w:val="xl19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3">
    <w:name w:val="xl193"/>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4">
    <w:name w:val="xl194"/>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95">
    <w:name w:val="xl195"/>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8"/>
      <w:szCs w:val="18"/>
      <w:lang w:eastAsia="es-CO"/>
    </w:rPr>
  </w:style>
  <w:style w:type="paragraph" w:customStyle="1" w:styleId="xl196">
    <w:name w:val="xl196"/>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7">
    <w:name w:val="xl19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198">
    <w:name w:val="xl19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99">
    <w:name w:val="xl199"/>
    <w:basedOn w:val="Normal"/>
    <w:rsid w:val="00FB470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200">
    <w:name w:val="xl200"/>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1">
    <w:name w:val="xl201"/>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2">
    <w:name w:val="xl202"/>
    <w:basedOn w:val="Normal"/>
    <w:rsid w:val="00FB470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3">
    <w:name w:val="xl203"/>
    <w:basedOn w:val="Normal"/>
    <w:rsid w:val="00FB470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204">
    <w:name w:val="xl204"/>
    <w:basedOn w:val="Normal"/>
    <w:rsid w:val="00FB47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5">
    <w:name w:val="xl205"/>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6">
    <w:name w:val="xl206"/>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sz w:val="18"/>
      <w:szCs w:val="18"/>
      <w:lang w:eastAsia="es-CO"/>
    </w:rPr>
  </w:style>
  <w:style w:type="paragraph" w:customStyle="1" w:styleId="xl207">
    <w:name w:val="xl207"/>
    <w:basedOn w:val="Normal"/>
    <w:rsid w:val="00FB4705"/>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08">
    <w:name w:val="xl208"/>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parrafo">
    <w:name w:val="parrafo"/>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rsid w:val="00FB4705"/>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font10">
    <w:name w:val="font10"/>
    <w:basedOn w:val="Normal"/>
    <w:rsid w:val="00FB470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124">
    <w:name w:val="xl1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5">
    <w:name w:val="xl12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6">
    <w:name w:val="xl126"/>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8">
    <w:name w:val="xl128"/>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9">
    <w:name w:val="xl129"/>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FB470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3">
    <w:name w:val="xl133"/>
    <w:basedOn w:val="Normal"/>
    <w:rsid w:val="00FB470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4">
    <w:name w:val="xl134"/>
    <w:basedOn w:val="Normal"/>
    <w:rsid w:val="00FB470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5">
    <w:name w:val="xl135"/>
    <w:basedOn w:val="Normal"/>
    <w:rsid w:val="00FB470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6">
    <w:name w:val="xl136"/>
    <w:basedOn w:val="Normal"/>
    <w:rsid w:val="00FB470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37">
    <w:name w:val="xl137"/>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8">
    <w:name w:val="xl138"/>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39">
    <w:name w:val="xl139"/>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0">
    <w:name w:val="xl140"/>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sz w:val="20"/>
      <w:szCs w:val="20"/>
      <w:lang w:eastAsia="es-CO"/>
    </w:rPr>
  </w:style>
  <w:style w:type="paragraph" w:customStyle="1" w:styleId="xl141">
    <w:name w:val="xl141"/>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2">
    <w:name w:val="xl142"/>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FB470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8">
    <w:name w:val="xl148"/>
    <w:basedOn w:val="Normal"/>
    <w:rsid w:val="00FB470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49">
    <w:name w:val="xl149"/>
    <w:basedOn w:val="Normal"/>
    <w:rsid w:val="00FB470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0">
    <w:name w:val="xl150"/>
    <w:basedOn w:val="Normal"/>
    <w:rsid w:val="00FB470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1">
    <w:name w:val="xl151"/>
    <w:basedOn w:val="Normal"/>
    <w:rsid w:val="00FB470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152">
    <w:name w:val="xl152"/>
    <w:basedOn w:val="Normal"/>
    <w:rsid w:val="00FB470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3">
    <w:name w:val="xl153"/>
    <w:basedOn w:val="Normal"/>
    <w:rsid w:val="00FB470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
    <w:name w:val="xl154"/>
    <w:basedOn w:val="Normal"/>
    <w:rsid w:val="00FB470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FB470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6">
    <w:name w:val="xl156"/>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7">
    <w:name w:val="xl157"/>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8">
    <w:name w:val="xl158"/>
    <w:basedOn w:val="Normal"/>
    <w:rsid w:val="00FB470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9">
    <w:name w:val="xl159"/>
    <w:basedOn w:val="Normal"/>
    <w:rsid w:val="00FB470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0">
    <w:name w:val="xl160"/>
    <w:basedOn w:val="Normal"/>
    <w:rsid w:val="00FB470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1">
    <w:name w:val="xl161"/>
    <w:basedOn w:val="Normal"/>
    <w:rsid w:val="00FB470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noleidos">
    <w:name w:val="no_leidos"/>
    <w:basedOn w:val="Fuentedeprrafopredeter"/>
    <w:rsid w:val="00FB4705"/>
  </w:style>
  <w:style w:type="character" w:customStyle="1" w:styleId="Mencinsinresolver5">
    <w:name w:val="Mención sin resolver5"/>
    <w:basedOn w:val="Fuentedeprrafopredeter"/>
    <w:uiPriority w:val="99"/>
    <w:semiHidden/>
    <w:unhideWhenUsed/>
    <w:rsid w:val="00FB4705"/>
    <w:rPr>
      <w:color w:val="605E5C"/>
      <w:shd w:val="clear" w:color="auto" w:fill="E1DFDD"/>
    </w:rPr>
  </w:style>
  <w:style w:type="character" w:customStyle="1" w:styleId="ct-span">
    <w:name w:val="ct-span"/>
    <w:basedOn w:val="Fuentedeprrafopredeter"/>
    <w:rsid w:val="00FB4705"/>
  </w:style>
  <w:style w:type="paragraph" w:customStyle="1" w:styleId="Encabezado2">
    <w:name w:val="Encabezado2"/>
    <w:basedOn w:val="Normal"/>
    <w:qFormat/>
    <w:rsid w:val="00FB4705"/>
    <w:pPr>
      <w:tabs>
        <w:tab w:val="center" w:pos="4252"/>
        <w:tab w:val="right" w:pos="8504"/>
      </w:tabs>
      <w:suppressAutoHyphens/>
      <w:spacing w:after="0" w:line="240" w:lineRule="auto"/>
    </w:pPr>
    <w:rPr>
      <w:rFonts w:ascii="Liberation Serif" w:eastAsia="DejaVu Sans" w:hAnsi="Liberation Serif" w:cs="Times New Roman"/>
      <w:kern w:val="1"/>
      <w:sz w:val="24"/>
      <w:szCs w:val="24"/>
      <w:lang w:eastAsia="es-CO"/>
    </w:rPr>
  </w:style>
  <w:style w:type="paragraph" w:customStyle="1" w:styleId="paragraph">
    <w:name w:val="paragraph"/>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FB4705"/>
  </w:style>
  <w:style w:type="character" w:customStyle="1" w:styleId="eop">
    <w:name w:val="eop"/>
    <w:rsid w:val="00FB4705"/>
  </w:style>
  <w:style w:type="paragraph" w:styleId="Lista3">
    <w:name w:val="List 3"/>
    <w:basedOn w:val="Normal"/>
    <w:unhideWhenUsed/>
    <w:rsid w:val="00FB470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2">
    <w:name w:val="List 2"/>
    <w:basedOn w:val="Normal"/>
    <w:semiHidden/>
    <w:unhideWhenUsed/>
    <w:rsid w:val="00FB4705"/>
    <w:pPr>
      <w:spacing w:after="0" w:line="240" w:lineRule="auto"/>
      <w:ind w:left="566" w:hanging="283"/>
      <w:contextualSpacing/>
    </w:pPr>
    <w:rPr>
      <w:rFonts w:ascii="Times New Roman" w:eastAsia="Times New Roman" w:hAnsi="Times New Roman" w:cs="Times New Roman"/>
      <w:sz w:val="20"/>
      <w:szCs w:val="20"/>
      <w:lang w:eastAsia="es-ES"/>
    </w:rPr>
  </w:style>
  <w:style w:type="paragraph" w:customStyle="1" w:styleId="CM13">
    <w:name w:val="CM13"/>
    <w:basedOn w:val="Normal"/>
    <w:next w:val="Normal"/>
    <w:rsid w:val="00FB4705"/>
    <w:pPr>
      <w:widowControl w:val="0"/>
      <w:autoSpaceDE w:val="0"/>
      <w:autoSpaceDN w:val="0"/>
      <w:spacing w:after="370" w:line="240" w:lineRule="auto"/>
    </w:pPr>
    <w:rPr>
      <w:rFonts w:ascii="Times" w:eastAsia="Times New Roman" w:hAnsi="Times" w:cs="Times"/>
      <w:sz w:val="24"/>
      <w:szCs w:val="24"/>
      <w:lang w:eastAsia="es-ES"/>
    </w:rPr>
  </w:style>
  <w:style w:type="table" w:customStyle="1" w:styleId="Tablaconcuadrcula2">
    <w:name w:val="Tabla con cuadrícula2"/>
    <w:basedOn w:val="Tablanormal"/>
    <w:next w:val="Tablaconcuadrcula"/>
    <w:uiPriority w:val="39"/>
    <w:rsid w:val="00FB470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B470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FB47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f1">
    <w:name w:val="pf1"/>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f2">
    <w:name w:val="pf2"/>
    <w:basedOn w:val="Normal"/>
    <w:rsid w:val="00FB4705"/>
    <w:pPr>
      <w:spacing w:before="100" w:beforeAutospacing="1" w:after="100" w:afterAutospacing="1" w:line="240" w:lineRule="auto"/>
      <w:ind w:left="720"/>
    </w:pPr>
    <w:rPr>
      <w:rFonts w:ascii="Times New Roman" w:eastAsia="Times New Roman" w:hAnsi="Times New Roman" w:cs="Times New Roman"/>
      <w:sz w:val="24"/>
      <w:szCs w:val="24"/>
      <w:lang w:eastAsia="es-ES"/>
    </w:rPr>
  </w:style>
  <w:style w:type="paragraph" w:customStyle="1" w:styleId="pf0">
    <w:name w:val="pf0"/>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FB4705"/>
    <w:rPr>
      <w:rFonts w:ascii="Segoe UI" w:hAnsi="Segoe UI" w:cs="Segoe UI" w:hint="default"/>
      <w:sz w:val="18"/>
      <w:szCs w:val="18"/>
    </w:rPr>
  </w:style>
  <w:style w:type="character" w:customStyle="1" w:styleId="cf21">
    <w:name w:val="cf21"/>
    <w:basedOn w:val="Fuentedeprrafopredeter"/>
    <w:rsid w:val="00FB4705"/>
    <w:rPr>
      <w:rFonts w:ascii="Segoe UI" w:hAnsi="Segoe UI" w:cs="Segoe UI" w:hint="default"/>
      <w:b/>
      <w:bCs/>
      <w:sz w:val="18"/>
      <w:szCs w:val="18"/>
    </w:rPr>
  </w:style>
  <w:style w:type="paragraph" w:styleId="Continuarlista2">
    <w:name w:val="List Continue 2"/>
    <w:basedOn w:val="Normal"/>
    <w:uiPriority w:val="99"/>
    <w:semiHidden/>
    <w:unhideWhenUsed/>
    <w:rsid w:val="00FB4705"/>
    <w:pPr>
      <w:spacing w:after="120" w:line="264" w:lineRule="auto"/>
      <w:ind w:left="566"/>
      <w:contextualSpacing/>
    </w:pPr>
    <w:rPr>
      <w:rFonts w:eastAsia="Times New Roman"/>
      <w:sz w:val="20"/>
      <w:szCs w:val="20"/>
      <w:lang w:eastAsia="es-ES"/>
    </w:rPr>
  </w:style>
  <w:style w:type="character" w:customStyle="1" w:styleId="vortalspan">
    <w:name w:val="vortalspan"/>
    <w:basedOn w:val="Fuentedeprrafopredeter"/>
    <w:rsid w:val="00FB4705"/>
  </w:style>
  <w:style w:type="character" w:customStyle="1" w:styleId="Mencinsinresolver6">
    <w:name w:val="Mención sin resolver6"/>
    <w:basedOn w:val="Fuentedeprrafopredeter"/>
    <w:uiPriority w:val="99"/>
    <w:semiHidden/>
    <w:unhideWhenUsed/>
    <w:rsid w:val="00FB4705"/>
    <w:rPr>
      <w:color w:val="605E5C"/>
      <w:shd w:val="clear" w:color="auto" w:fill="E1DFDD"/>
    </w:rPr>
  </w:style>
  <w:style w:type="character" w:customStyle="1" w:styleId="Mencinsinresolver7">
    <w:name w:val="Mención sin resolver7"/>
    <w:basedOn w:val="Fuentedeprrafopredeter"/>
    <w:uiPriority w:val="99"/>
    <w:semiHidden/>
    <w:unhideWhenUsed/>
    <w:rsid w:val="00FB4705"/>
    <w:rPr>
      <w:color w:val="605E5C"/>
      <w:shd w:val="clear" w:color="auto" w:fill="E1DFDD"/>
    </w:rPr>
  </w:style>
  <w:style w:type="table" w:customStyle="1" w:styleId="Tablaconcuadrcula16">
    <w:name w:val="Tabla con cuadrícula16"/>
    <w:basedOn w:val="Tablanormal"/>
    <w:next w:val="Tablaconcuadrcula"/>
    <w:uiPriority w:val="59"/>
    <w:rsid w:val="00FB4705"/>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FB470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FB4705"/>
    <w:rPr>
      <w:color w:val="605E5C"/>
      <w:shd w:val="clear" w:color="auto" w:fill="E1DFDD"/>
    </w:rPr>
  </w:style>
  <w:style w:type="paragraph" w:customStyle="1" w:styleId="maritza30">
    <w:name w:val="maritza3"/>
    <w:basedOn w:val="Normal"/>
    <w:qFormat/>
    <w:rsid w:val="00FB4705"/>
    <w:pPr>
      <w:spacing w:after="0" w:line="240" w:lineRule="auto"/>
      <w:jc w:val="both"/>
    </w:pPr>
    <w:rPr>
      <w:rFonts w:ascii="Courier New" w:eastAsia="Times New Roman" w:hAnsi="Courier New" w:cs="Courier New"/>
      <w:spacing w:val="-2"/>
      <w:sz w:val="24"/>
      <w:szCs w:val="24"/>
      <w:lang w:val="es-ES" w:eastAsia="es-ES"/>
    </w:rPr>
  </w:style>
  <w:style w:type="paragraph" w:customStyle="1" w:styleId="Char2">
    <w:name w:val="Char2"/>
    <w:basedOn w:val="Normal"/>
    <w:link w:val="Refdenotaalpie"/>
    <w:uiPriority w:val="99"/>
    <w:qFormat/>
    <w:rsid w:val="00FB4705"/>
    <w:pPr>
      <w:autoSpaceDE w:val="0"/>
      <w:autoSpaceDN w:val="0"/>
      <w:spacing w:line="240" w:lineRule="exact"/>
    </w:pPr>
    <w:rPr>
      <w:vertAlign w:val="superscript"/>
    </w:rPr>
  </w:style>
  <w:style w:type="paragraph" w:customStyle="1" w:styleId="Car">
    <w:name w:val="Car"/>
    <w:basedOn w:val="Normal"/>
    <w:rsid w:val="00FB4705"/>
    <w:pPr>
      <w:spacing w:line="240" w:lineRule="exact"/>
    </w:pPr>
    <w:rPr>
      <w:rFonts w:ascii="Verdana" w:eastAsia="Times New Roman" w:hAnsi="Verdana" w:cs="Times New Roman"/>
      <w:sz w:val="20"/>
      <w:szCs w:val="20"/>
    </w:rPr>
  </w:style>
  <w:style w:type="paragraph" w:styleId="Continuarlista">
    <w:name w:val="List Continue"/>
    <w:basedOn w:val="Normal"/>
    <w:uiPriority w:val="99"/>
    <w:semiHidden/>
    <w:unhideWhenUsed/>
    <w:rsid w:val="00FB4705"/>
    <w:pPr>
      <w:spacing w:after="120" w:line="264" w:lineRule="auto"/>
      <w:ind w:left="283"/>
      <w:contextualSpacing/>
    </w:pPr>
    <w:rPr>
      <w:rFonts w:eastAsia="Times New Roman"/>
      <w:sz w:val="20"/>
      <w:szCs w:val="20"/>
      <w:lang w:eastAsia="es-ES"/>
    </w:rPr>
  </w:style>
  <w:style w:type="character" w:customStyle="1" w:styleId="Fuentedeprrafopredeter1">
    <w:name w:val="Fuente de párrafo predeter.1"/>
    <w:rsid w:val="00FB4705"/>
  </w:style>
  <w:style w:type="paragraph" w:customStyle="1" w:styleId="Encabezado1">
    <w:name w:val="Encabezado1"/>
    <w:basedOn w:val="Normal"/>
    <w:next w:val="Textoindependiente"/>
    <w:qFormat/>
    <w:rsid w:val="00FB4705"/>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Etiqueta">
    <w:name w:val="Etiqueta"/>
    <w:basedOn w:val="Normal"/>
    <w:qFormat/>
    <w:rsid w:val="00FB470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FB470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Contenidodelmarco">
    <w:name w:val="Contenido del marco"/>
    <w:basedOn w:val="Textoindependiente"/>
    <w:qFormat/>
    <w:rsid w:val="00FB4705"/>
    <w:pPr>
      <w:widowControl w:val="0"/>
      <w:tabs>
        <w:tab w:val="clear" w:pos="2268"/>
      </w:tabs>
      <w:suppressAutoHyphens/>
      <w:spacing w:line="240" w:lineRule="auto"/>
      <w:jc w:val="left"/>
    </w:pPr>
    <w:rPr>
      <w:rFonts w:ascii="Liberation Serif" w:eastAsia="DejaVu Sans" w:hAnsi="Liberation Serif"/>
      <w:kern w:val="1"/>
      <w:sz w:val="24"/>
      <w:szCs w:val="24"/>
      <w:lang w:val="es-CO"/>
    </w:rPr>
  </w:style>
  <w:style w:type="paragraph" w:customStyle="1" w:styleId="Contenidodelatabla">
    <w:name w:val="Contenido de la tabla"/>
    <w:basedOn w:val="Normal"/>
    <w:qFormat/>
    <w:rsid w:val="00FB470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FB4705"/>
    <w:pPr>
      <w:jc w:val="center"/>
    </w:pPr>
    <w:rPr>
      <w:b/>
      <w:bCs/>
    </w:rPr>
  </w:style>
  <w:style w:type="character" w:styleId="Textodelmarcadordeposicin">
    <w:name w:val="Placeholder Text"/>
    <w:basedOn w:val="Fuentedeprrafopredeter"/>
    <w:uiPriority w:val="99"/>
    <w:semiHidden/>
    <w:rsid w:val="00FB4705"/>
    <w:rPr>
      <w:color w:val="808080"/>
    </w:rPr>
  </w:style>
  <w:style w:type="character" w:customStyle="1" w:styleId="fontnormal">
    <w:name w:val="fontnormal"/>
    <w:basedOn w:val="Fuentedeprrafopredeter"/>
    <w:rsid w:val="00FB4705"/>
  </w:style>
  <w:style w:type="paragraph" w:customStyle="1" w:styleId="Encabezadodemensaje1">
    <w:name w:val="Encabezado de mensaje1"/>
    <w:basedOn w:val="Normal"/>
    <w:next w:val="Encabezadodemensaje"/>
    <w:link w:val="EncabezadodemensajeCar"/>
    <w:uiPriority w:val="99"/>
    <w:unhideWhenUsed/>
    <w:rsid w:val="00FB4705"/>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libri" w:eastAsia="Times New Roman" w:hAnsi="Calibri" w:cs="Times New Roman"/>
      <w:kern w:val="1"/>
      <w:sz w:val="24"/>
      <w:szCs w:val="24"/>
      <w:lang w:eastAsia="es-CO"/>
    </w:rPr>
  </w:style>
  <w:style w:type="character" w:customStyle="1" w:styleId="EncabezadodemensajeCar">
    <w:name w:val="Encabezado de mensaje Car"/>
    <w:basedOn w:val="Fuentedeprrafopredeter"/>
    <w:link w:val="Encabezadodemensaje1"/>
    <w:uiPriority w:val="99"/>
    <w:rsid w:val="00FB4705"/>
    <w:rPr>
      <w:rFonts w:ascii="Calibri" w:eastAsia="Times New Roman" w:hAnsi="Calibri" w:cs="Times New Roman"/>
      <w:kern w:val="1"/>
      <w:sz w:val="24"/>
      <w:szCs w:val="24"/>
      <w:shd w:val="pct20" w:color="auto" w:fill="auto"/>
      <w:lang w:val="es-CO" w:eastAsia="es-CO"/>
    </w:rPr>
  </w:style>
  <w:style w:type="paragraph" w:styleId="Cierre">
    <w:name w:val="Closing"/>
    <w:basedOn w:val="Normal"/>
    <w:link w:val="Cierre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CierreCar">
    <w:name w:val="Cierre Car"/>
    <w:basedOn w:val="Fuentedeprrafopredeter"/>
    <w:link w:val="Cierre"/>
    <w:uiPriority w:val="99"/>
    <w:rsid w:val="00FB4705"/>
    <w:rPr>
      <w:rFonts w:ascii="Liberation Serif" w:eastAsia="DejaVu Sans" w:hAnsi="Liberation Serif" w:cs="Times New Roman"/>
      <w:kern w:val="1"/>
      <w:sz w:val="24"/>
      <w:szCs w:val="24"/>
      <w:lang w:eastAsia="es-CO"/>
    </w:rPr>
  </w:style>
  <w:style w:type="paragraph" w:styleId="Firma">
    <w:name w:val="Signature"/>
    <w:basedOn w:val="Normal"/>
    <w:link w:val="FirmaCar"/>
    <w:uiPriority w:val="99"/>
    <w:unhideWhenUsed/>
    <w:rsid w:val="00FB4705"/>
    <w:pPr>
      <w:widowControl w:val="0"/>
      <w:suppressAutoHyphens/>
      <w:spacing w:after="0" w:line="240" w:lineRule="auto"/>
      <w:ind w:left="4252"/>
    </w:pPr>
    <w:rPr>
      <w:rFonts w:ascii="Liberation Serif" w:eastAsia="DejaVu Sans" w:hAnsi="Liberation Serif" w:cs="Times New Roman"/>
      <w:kern w:val="1"/>
      <w:sz w:val="24"/>
      <w:szCs w:val="24"/>
      <w:lang w:eastAsia="es-CO"/>
    </w:rPr>
  </w:style>
  <w:style w:type="character" w:customStyle="1" w:styleId="FirmaCar">
    <w:name w:val="Firma Car"/>
    <w:basedOn w:val="Fuentedeprrafopredeter"/>
    <w:link w:val="Firma"/>
    <w:uiPriority w:val="99"/>
    <w:rsid w:val="00FB4705"/>
    <w:rPr>
      <w:rFonts w:ascii="Liberation Serif" w:eastAsia="DejaVu Sans" w:hAnsi="Liberation Serif" w:cs="Times New Roman"/>
      <w:kern w:val="1"/>
      <w:sz w:val="24"/>
      <w:szCs w:val="24"/>
      <w:lang w:eastAsia="es-CO"/>
    </w:rPr>
  </w:style>
  <w:style w:type="paragraph" w:styleId="Textoindependiente3">
    <w:name w:val="Body Text 3"/>
    <w:basedOn w:val="Normal"/>
    <w:link w:val="Textoindependiente3Car"/>
    <w:uiPriority w:val="99"/>
    <w:semiHidden/>
    <w:unhideWhenUsed/>
    <w:rsid w:val="00FB4705"/>
    <w:pPr>
      <w:spacing w:after="120" w:line="240" w:lineRule="auto"/>
    </w:pPr>
    <w:rPr>
      <w:rFonts w:ascii="Times New Roman" w:eastAsia="Times New Roman" w:hAnsi="Times New Roman" w:cs="Times New Roman"/>
      <w:sz w:val="16"/>
      <w:szCs w:val="16"/>
      <w:lang w:eastAsia="es-CO"/>
    </w:rPr>
  </w:style>
  <w:style w:type="character" w:customStyle="1" w:styleId="Textoindependiente3Car">
    <w:name w:val="Texto independiente 3 Car"/>
    <w:basedOn w:val="Fuentedeprrafopredeter"/>
    <w:link w:val="Textoindependiente3"/>
    <w:uiPriority w:val="99"/>
    <w:semiHidden/>
    <w:rsid w:val="00FB4705"/>
    <w:rPr>
      <w:rFonts w:ascii="Times New Roman" w:eastAsia="Times New Roman" w:hAnsi="Times New Roman" w:cs="Times New Roman"/>
      <w:sz w:val="16"/>
      <w:szCs w:val="16"/>
      <w:lang w:eastAsia="es-CO"/>
    </w:rPr>
  </w:style>
  <w:style w:type="character" w:customStyle="1" w:styleId="subtitulo">
    <w:name w:val="subtitulo"/>
    <w:basedOn w:val="Fuentedeprrafopredeter"/>
    <w:rsid w:val="00FB4705"/>
  </w:style>
  <w:style w:type="character" w:customStyle="1" w:styleId="EncabezadoCar1">
    <w:name w:val="Encabezado Car1"/>
    <w:basedOn w:val="Fuentedeprrafopredeter"/>
    <w:semiHidden/>
    <w:rsid w:val="00FB4705"/>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FB4705"/>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FB4705"/>
    <w:rPr>
      <w:rFonts w:ascii="Calibri" w:eastAsia="Times New Roman" w:hAnsi="Calibri" w:cs="Times New Roman"/>
      <w:kern w:val="2"/>
      <w:sz w:val="24"/>
      <w:szCs w:val="24"/>
      <w:shd w:val="pct20" w:color="auto" w:fill="auto"/>
      <w:lang w:eastAsia="es-CO"/>
    </w:rPr>
  </w:style>
  <w:style w:type="character" w:customStyle="1" w:styleId="CierreCar1">
    <w:name w:val="Cierre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FB4705"/>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FB4705"/>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FB4705"/>
    <w:pPr>
      <w:widowControl w:val="0"/>
      <w:spacing w:after="0" w:line="240" w:lineRule="auto"/>
    </w:pPr>
    <w:rPr>
      <w:lang w:val="en-US"/>
    </w:rPr>
    <w:tblPr>
      <w:tblCellMar>
        <w:top w:w="0" w:type="dxa"/>
        <w:left w:w="0" w:type="dxa"/>
        <w:bottom w:w="0" w:type="dxa"/>
        <w:right w:w="0" w:type="dxa"/>
      </w:tblCellMar>
    </w:tblPr>
  </w:style>
  <w:style w:type="character" w:customStyle="1" w:styleId="e24kjd">
    <w:name w:val="e24kjd"/>
    <w:basedOn w:val="Fuentedeprrafopredeter"/>
    <w:rsid w:val="00FB4705"/>
  </w:style>
  <w:style w:type="character" w:customStyle="1" w:styleId="attributevaluen1">
    <w:name w:val="attributevaluen1"/>
    <w:basedOn w:val="Fuentedeprrafopredeter"/>
    <w:rsid w:val="00FB4705"/>
  </w:style>
  <w:style w:type="character" w:styleId="Nmerodepgina">
    <w:name w:val="page number"/>
    <w:basedOn w:val="Fuentedeprrafopredeter"/>
    <w:rsid w:val="00FB4705"/>
  </w:style>
  <w:style w:type="character" w:customStyle="1" w:styleId="leidos">
    <w:name w:val="leidos"/>
    <w:basedOn w:val="Fuentedeprrafopredeter"/>
    <w:rsid w:val="00FB4705"/>
  </w:style>
  <w:style w:type="numbering" w:customStyle="1" w:styleId="WW8Num5012">
    <w:name w:val="WW8Num5012"/>
    <w:basedOn w:val="Sinlista"/>
    <w:rsid w:val="00FB4705"/>
    <w:pPr>
      <w:numPr>
        <w:numId w:val="37"/>
      </w:numPr>
    </w:pPr>
  </w:style>
  <w:style w:type="character" w:customStyle="1" w:styleId="TtuloCar1">
    <w:name w:val="Título Car1"/>
    <w:basedOn w:val="Fuentedeprrafopredeter"/>
    <w:uiPriority w:val="10"/>
    <w:rsid w:val="00FB4705"/>
    <w:rPr>
      <w:rFonts w:ascii="Calibri" w:eastAsia="Times New Roman" w:hAnsi="Calibri" w:cs="Times New Roman"/>
      <w:spacing w:val="-10"/>
      <w:kern w:val="28"/>
      <w:sz w:val="56"/>
      <w:szCs w:val="56"/>
    </w:rPr>
  </w:style>
  <w:style w:type="character" w:customStyle="1" w:styleId="Mencinsinresolver9">
    <w:name w:val="Mención sin resolver9"/>
    <w:basedOn w:val="Fuentedeprrafopredeter"/>
    <w:uiPriority w:val="99"/>
    <w:semiHidden/>
    <w:unhideWhenUsed/>
    <w:rsid w:val="00FB4705"/>
    <w:rPr>
      <w:color w:val="605E5C"/>
      <w:shd w:val="clear" w:color="auto" w:fill="E1DFDD"/>
    </w:rPr>
  </w:style>
  <w:style w:type="numbering" w:customStyle="1" w:styleId="Sinlista4">
    <w:name w:val="Sin lista4"/>
    <w:next w:val="Sinlista"/>
    <w:uiPriority w:val="99"/>
    <w:semiHidden/>
    <w:unhideWhenUsed/>
    <w:rsid w:val="00FB4705"/>
  </w:style>
  <w:style w:type="table" w:customStyle="1" w:styleId="Tablaconcuadrcula5">
    <w:name w:val="Tabla con cuadrícula5"/>
    <w:basedOn w:val="Tablanormal"/>
    <w:next w:val="Tablaconcuadrcula"/>
    <w:uiPriority w:val="59"/>
    <w:rsid w:val="00FB47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B47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B4705"/>
  </w:style>
  <w:style w:type="numbering" w:customStyle="1" w:styleId="WW8Num50121">
    <w:name w:val="WW8Num50121"/>
    <w:basedOn w:val="Sinlista"/>
    <w:rsid w:val="00FB4705"/>
    <w:pPr>
      <w:numPr>
        <w:numId w:val="16"/>
      </w:numPr>
    </w:pPr>
  </w:style>
  <w:style w:type="numbering" w:customStyle="1" w:styleId="Sinlista22">
    <w:name w:val="Sin lista22"/>
    <w:next w:val="Sinlista"/>
    <w:uiPriority w:val="99"/>
    <w:semiHidden/>
    <w:unhideWhenUsed/>
    <w:rsid w:val="00FB4705"/>
  </w:style>
  <w:style w:type="table" w:customStyle="1" w:styleId="TableNormal2">
    <w:name w:val="Table Normal2"/>
    <w:uiPriority w:val="2"/>
    <w:semiHidden/>
    <w:unhideWhenUsed/>
    <w:qFormat/>
    <w:rsid w:val="00FB4705"/>
    <w:pPr>
      <w:widowControl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FB4705"/>
    <w:pPr>
      <w:widowControl w:val="0"/>
      <w:spacing w:after="0" w:line="240" w:lineRule="auto"/>
    </w:pPr>
    <w:rPr>
      <w:rFonts w:eastAsia="Calibri"/>
      <w:lang w:val="en-US"/>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B4705"/>
    <w:rPr>
      <w:color w:val="605E5C"/>
      <w:shd w:val="clear" w:color="auto" w:fill="E1DFDD"/>
    </w:rPr>
  </w:style>
  <w:style w:type="numbering" w:customStyle="1" w:styleId="Lista2111">
    <w:name w:val="Lista 2111"/>
    <w:basedOn w:val="Sinlista"/>
    <w:rsid w:val="00FB4705"/>
    <w:pPr>
      <w:numPr>
        <w:numId w:val="44"/>
      </w:numPr>
    </w:pPr>
  </w:style>
  <w:style w:type="paragraph" w:customStyle="1" w:styleId="-PGINA-">
    <w:name w:val="- PÁGINA -"/>
    <w:qFormat/>
    <w:rsid w:val="00FB4705"/>
    <w:pPr>
      <w:spacing w:after="0" w:line="240" w:lineRule="auto"/>
    </w:pPr>
    <w:rPr>
      <w:rFonts w:ascii="Times New Roman" w:eastAsia="Times New Roman" w:hAnsi="Times New Roman" w:cs="Times New Roman"/>
      <w:sz w:val="24"/>
      <w:szCs w:val="24"/>
      <w:lang w:val="es-ES" w:eastAsia="es-ES"/>
    </w:rPr>
  </w:style>
  <w:style w:type="character" w:customStyle="1" w:styleId="vkekvd">
    <w:name w:val="vkekvd"/>
    <w:basedOn w:val="Fuentedeprrafopredeter"/>
    <w:rsid w:val="00FB4705"/>
  </w:style>
  <w:style w:type="paragraph" w:customStyle="1" w:styleId="df3vjf">
    <w:name w:val="df3vjf"/>
    <w:basedOn w:val="Normal"/>
    <w:rsid w:val="00FB47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FB4705"/>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qFormat/>
    <w:rsid w:val="00FB4705"/>
    <w:pPr>
      <w:spacing w:line="240" w:lineRule="exact"/>
    </w:pPr>
    <w:rPr>
      <w:kern w:val="2"/>
      <w:sz w:val="24"/>
      <w:szCs w:val="24"/>
      <w:vertAlign w:val="superscript"/>
      <w14:ligatures w14:val="standardContextual"/>
    </w:rPr>
  </w:style>
  <w:style w:type="table" w:customStyle="1" w:styleId="Tablaconcuadrcula6">
    <w:name w:val="Tabla con cuadrícula6"/>
    <w:basedOn w:val="Tablanormal"/>
    <w:next w:val="Tablaconcuadrcula"/>
    <w:uiPriority w:val="39"/>
    <w:qFormat/>
    <w:rsid w:val="00FB4705"/>
    <w:pPr>
      <w:spacing w:after="120" w:line="264" w:lineRule="auto"/>
    </w:pPr>
    <w:rPr>
      <w:rFonts w:eastAsia="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Normal"/>
    <w:rsid w:val="00FB470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50"/>
      <w:szCs w:val="50"/>
      <w:lang w:eastAsia="es-CO"/>
    </w:rPr>
  </w:style>
  <w:style w:type="paragraph" w:customStyle="1" w:styleId="xl163">
    <w:name w:val="xl163"/>
    <w:basedOn w:val="Normal"/>
    <w:rsid w:val="00FB470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5">
    <w:name w:val="xl165"/>
    <w:basedOn w:val="Normal"/>
    <w:rsid w:val="00FB47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36"/>
      <w:szCs w:val="36"/>
      <w:lang w:eastAsia="es-CO"/>
    </w:rPr>
  </w:style>
  <w:style w:type="paragraph" w:customStyle="1" w:styleId="xl166">
    <w:name w:val="xl166"/>
    <w:basedOn w:val="Normal"/>
    <w:rsid w:val="00FB4705"/>
    <w:pP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67">
    <w:name w:val="xl167"/>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68">
    <w:name w:val="xl168"/>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69">
    <w:name w:val="xl169"/>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170">
    <w:name w:val="xl170"/>
    <w:basedOn w:val="Normal"/>
    <w:rsid w:val="00FB470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1">
    <w:name w:val="xl171"/>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2">
    <w:name w:val="xl172"/>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3">
    <w:name w:val="xl173"/>
    <w:basedOn w:val="Normal"/>
    <w:rsid w:val="00FB4705"/>
    <w:pPr>
      <w:pBdr>
        <w:top w:val="single" w:sz="4" w:space="0" w:color="auto"/>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4">
    <w:name w:val="xl174"/>
    <w:basedOn w:val="Normal"/>
    <w:rsid w:val="00FB4705"/>
    <w:pPr>
      <w:pBdr>
        <w:top w:val="single" w:sz="4" w:space="0" w:color="auto"/>
        <w:left w:val="single" w:sz="4" w:space="0" w:color="auto"/>
        <w:bottom w:val="single" w:sz="8"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175">
    <w:name w:val="xl175"/>
    <w:basedOn w:val="Normal"/>
    <w:rsid w:val="00FB47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76">
    <w:name w:val="xl176"/>
    <w:basedOn w:val="Normal"/>
    <w:rsid w:val="00FB47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7">
    <w:name w:val="xl177"/>
    <w:basedOn w:val="Normal"/>
    <w:rsid w:val="00FB470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8">
    <w:name w:val="xl178"/>
    <w:basedOn w:val="Normal"/>
    <w:rsid w:val="00FB470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60"/>
      <w:szCs w:val="60"/>
      <w:lang w:eastAsia="es-CO"/>
    </w:rPr>
  </w:style>
  <w:style w:type="paragraph" w:customStyle="1" w:styleId="xl179">
    <w:name w:val="xl179"/>
    <w:basedOn w:val="Normal"/>
    <w:rsid w:val="00FB4705"/>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0">
    <w:name w:val="xl180"/>
    <w:basedOn w:val="Normal"/>
    <w:rsid w:val="00FB4705"/>
    <w:pPr>
      <w:pBdr>
        <w:top w:val="single" w:sz="4"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60"/>
      <w:szCs w:val="60"/>
      <w:lang w:eastAsia="es-CO"/>
    </w:rPr>
  </w:style>
  <w:style w:type="paragraph" w:customStyle="1" w:styleId="xl181">
    <w:name w:val="xl181"/>
    <w:basedOn w:val="Normal"/>
    <w:rsid w:val="00FB47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09">
    <w:name w:val="xl209"/>
    <w:basedOn w:val="Normal"/>
    <w:rsid w:val="00FB4705"/>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10">
    <w:name w:val="xl210"/>
    <w:basedOn w:val="Normal"/>
    <w:rsid w:val="00FB4705"/>
    <w:pPr>
      <w:pBdr>
        <w:top w:val="single" w:sz="8" w:space="0" w:color="auto"/>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1">
    <w:name w:val="xl211"/>
    <w:basedOn w:val="Normal"/>
    <w:rsid w:val="00FB4705"/>
    <w:pPr>
      <w:pBdr>
        <w:left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2">
    <w:name w:val="xl212"/>
    <w:basedOn w:val="Normal"/>
    <w:rsid w:val="00FB4705"/>
    <w:pPr>
      <w:pBdr>
        <w:top w:val="single" w:sz="8" w:space="0" w:color="auto"/>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3">
    <w:name w:val="xl213"/>
    <w:basedOn w:val="Normal"/>
    <w:rsid w:val="00FB4705"/>
    <w:pPr>
      <w:pBdr>
        <w:left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4">
    <w:name w:val="xl214"/>
    <w:basedOn w:val="Normal"/>
    <w:rsid w:val="00FB4705"/>
    <w:pPr>
      <w:pBdr>
        <w:left w:val="single" w:sz="8" w:space="0" w:color="auto"/>
        <w:bottom w:val="single" w:sz="8" w:space="0" w:color="auto"/>
        <w:right w:val="single" w:sz="8" w:space="0" w:color="auto"/>
      </w:pBdr>
      <w:shd w:val="clear" w:color="000000" w:fill="FFACD3"/>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5">
    <w:name w:val="xl215"/>
    <w:basedOn w:val="Normal"/>
    <w:rsid w:val="00FB4705"/>
    <w:pPr>
      <w:pBdr>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ptos Narrow" w:eastAsia="Times New Roman" w:hAnsi="Aptos Narrow" w:cs="Times New Roman"/>
      <w:b/>
      <w:bCs/>
      <w:sz w:val="60"/>
      <w:szCs w:val="60"/>
      <w:lang w:eastAsia="es-CO"/>
    </w:rPr>
  </w:style>
  <w:style w:type="paragraph" w:customStyle="1" w:styleId="xl216">
    <w:name w:val="xl216"/>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7">
    <w:name w:val="xl217"/>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18">
    <w:name w:val="xl218"/>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19">
    <w:name w:val="xl219"/>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20">
    <w:name w:val="xl220"/>
    <w:basedOn w:val="Normal"/>
    <w:rsid w:val="00FB4705"/>
    <w:pPr>
      <w:pBdr>
        <w:top w:val="single" w:sz="4" w:space="0" w:color="auto"/>
        <w:left w:val="single" w:sz="4" w:space="0" w:color="auto"/>
        <w:bottom w:val="single" w:sz="4"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1">
    <w:name w:val="xl221"/>
    <w:basedOn w:val="Normal"/>
    <w:rsid w:val="00FB4705"/>
    <w:pPr>
      <w:pBdr>
        <w:top w:val="single" w:sz="4" w:space="0" w:color="auto"/>
        <w:left w:val="single" w:sz="4" w:space="0" w:color="auto"/>
        <w:bottom w:val="single" w:sz="8" w:space="0" w:color="auto"/>
        <w:right w:val="single" w:sz="4" w:space="0" w:color="auto"/>
      </w:pBdr>
      <w:shd w:val="clear" w:color="D8D8D8" w:fill="FFFFFF"/>
      <w:spacing w:before="100" w:beforeAutospacing="1" w:after="100" w:afterAutospacing="1" w:line="240" w:lineRule="auto"/>
      <w:textAlignment w:val="center"/>
    </w:pPr>
    <w:rPr>
      <w:rFonts w:ascii="Arial" w:eastAsia="Times New Roman" w:hAnsi="Arial" w:cs="Arial"/>
      <w:sz w:val="50"/>
      <w:szCs w:val="50"/>
      <w:lang w:eastAsia="es-CO"/>
    </w:rPr>
  </w:style>
  <w:style w:type="paragraph" w:customStyle="1" w:styleId="xl222">
    <w:name w:val="xl222"/>
    <w:basedOn w:val="Normal"/>
    <w:rsid w:val="00FB4705"/>
    <w:pPr>
      <w:pBdr>
        <w:top w:val="single" w:sz="8" w:space="0" w:color="auto"/>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3">
    <w:name w:val="xl223"/>
    <w:basedOn w:val="Normal"/>
    <w:rsid w:val="00FB470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4">
    <w:name w:val="xl224"/>
    <w:basedOn w:val="Normal"/>
    <w:rsid w:val="00FB4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5">
    <w:name w:val="xl225"/>
    <w:basedOn w:val="Normal"/>
    <w:rsid w:val="00FB4705"/>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6">
    <w:name w:val="xl226"/>
    <w:basedOn w:val="Normal"/>
    <w:rsid w:val="00FB470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7">
    <w:name w:val="xl227"/>
    <w:basedOn w:val="Normal"/>
    <w:rsid w:val="00FB4705"/>
    <w:pPr>
      <w:spacing w:before="100" w:beforeAutospacing="1" w:after="100" w:afterAutospacing="1" w:line="240" w:lineRule="auto"/>
      <w:textAlignment w:val="center"/>
    </w:pPr>
    <w:rPr>
      <w:rFonts w:ascii="Arial" w:eastAsia="Times New Roman" w:hAnsi="Arial" w:cs="Arial"/>
      <w:color w:val="000000"/>
      <w:sz w:val="50"/>
      <w:szCs w:val="50"/>
      <w:lang w:eastAsia="es-CO"/>
    </w:rPr>
  </w:style>
  <w:style w:type="paragraph" w:customStyle="1" w:styleId="xl228">
    <w:name w:val="xl228"/>
    <w:basedOn w:val="Normal"/>
    <w:rsid w:val="00FB4705"/>
    <w:pPr>
      <w:pBdr>
        <w:left w:val="single" w:sz="4" w:space="0" w:color="auto"/>
        <w:bottom w:val="single" w:sz="4" w:space="0" w:color="auto"/>
        <w:right w:val="single" w:sz="4" w:space="0" w:color="auto"/>
      </w:pBdr>
      <w:shd w:val="clear" w:color="D8D8D8" w:fill="E2EFDA"/>
      <w:spacing w:before="100" w:beforeAutospacing="1" w:after="100" w:afterAutospacing="1" w:line="240" w:lineRule="auto"/>
      <w:jc w:val="center"/>
      <w:textAlignment w:val="center"/>
    </w:pPr>
    <w:rPr>
      <w:rFonts w:ascii="Arial" w:eastAsia="Times New Roman" w:hAnsi="Arial" w:cs="Arial"/>
      <w:b/>
      <w:bCs/>
      <w:sz w:val="60"/>
      <w:szCs w:val="60"/>
      <w:lang w:eastAsia="es-CO"/>
    </w:rPr>
  </w:style>
  <w:style w:type="paragraph" w:customStyle="1" w:styleId="xl229">
    <w:name w:val="xl229"/>
    <w:basedOn w:val="Normal"/>
    <w:rsid w:val="00FB4705"/>
    <w:pPr>
      <w:pBdr>
        <w:top w:val="single" w:sz="4" w:space="0" w:color="auto"/>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0">
    <w:name w:val="xl230"/>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1">
    <w:name w:val="xl231"/>
    <w:basedOn w:val="Normal"/>
    <w:rsid w:val="00FB4705"/>
    <w:pPr>
      <w:pBdr>
        <w:left w:val="single" w:sz="4" w:space="0" w:color="auto"/>
        <w:bottom w:val="single" w:sz="4" w:space="0" w:color="auto"/>
        <w:right w:val="single" w:sz="4"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60"/>
      <w:szCs w:val="60"/>
      <w:lang w:eastAsia="es-CO"/>
    </w:rPr>
  </w:style>
  <w:style w:type="paragraph" w:customStyle="1" w:styleId="xl232">
    <w:name w:val="xl232"/>
    <w:basedOn w:val="Normal"/>
    <w:rsid w:val="00FB4705"/>
    <w:pPr>
      <w:pBdr>
        <w:top w:val="single" w:sz="4" w:space="0" w:color="auto"/>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3">
    <w:name w:val="xl233"/>
    <w:basedOn w:val="Normal"/>
    <w:rsid w:val="00FB4705"/>
    <w:pPr>
      <w:pBdr>
        <w:left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4">
    <w:name w:val="xl234"/>
    <w:basedOn w:val="Normal"/>
    <w:rsid w:val="00FB4705"/>
    <w:pPr>
      <w:pBdr>
        <w:left w:val="single" w:sz="4" w:space="0" w:color="auto"/>
        <w:bottom w:val="single" w:sz="4" w:space="0" w:color="auto"/>
        <w:right w:val="single" w:sz="8" w:space="0" w:color="auto"/>
      </w:pBdr>
      <w:shd w:val="clear" w:color="D8D8D8" w:fill="FFFFFF"/>
      <w:spacing w:before="100" w:beforeAutospacing="1" w:after="100" w:afterAutospacing="1" w:line="240" w:lineRule="auto"/>
      <w:jc w:val="center"/>
      <w:textAlignment w:val="center"/>
    </w:pPr>
    <w:rPr>
      <w:rFonts w:ascii="Arial" w:eastAsia="Times New Roman" w:hAnsi="Arial" w:cs="Arial"/>
      <w:sz w:val="72"/>
      <w:szCs w:val="72"/>
      <w:lang w:eastAsia="es-CO"/>
    </w:rPr>
  </w:style>
  <w:style w:type="paragraph" w:customStyle="1" w:styleId="xl235">
    <w:name w:val="xl235"/>
    <w:basedOn w:val="Normal"/>
    <w:rsid w:val="00FB470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6">
    <w:name w:val="xl236"/>
    <w:basedOn w:val="Normal"/>
    <w:rsid w:val="00FB470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7">
    <w:name w:val="xl237"/>
    <w:basedOn w:val="Normal"/>
    <w:rsid w:val="00FB470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38">
    <w:name w:val="xl238"/>
    <w:basedOn w:val="Normal"/>
    <w:rsid w:val="00FB4705"/>
    <w:pPr>
      <w:pBdr>
        <w:top w:val="single" w:sz="8" w:space="0" w:color="auto"/>
        <w:left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39">
    <w:name w:val="xl239"/>
    <w:basedOn w:val="Normal"/>
    <w:rsid w:val="00FB4705"/>
    <w:pPr>
      <w:pBdr>
        <w:top w:val="single" w:sz="8" w:space="0" w:color="auto"/>
        <w:bottom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0">
    <w:name w:val="xl240"/>
    <w:basedOn w:val="Normal"/>
    <w:rsid w:val="00FB4705"/>
    <w:pPr>
      <w:pBdr>
        <w:top w:val="single" w:sz="8" w:space="0" w:color="auto"/>
        <w:bottom w:val="single" w:sz="8" w:space="0" w:color="auto"/>
        <w:right w:val="single" w:sz="8" w:space="0" w:color="auto"/>
      </w:pBdr>
      <w:shd w:val="clear" w:color="000000" w:fill="7CDEEE"/>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1">
    <w:name w:val="xl241"/>
    <w:basedOn w:val="Normal"/>
    <w:rsid w:val="00FB4705"/>
    <w:pPr>
      <w:pBdr>
        <w:top w:val="single" w:sz="8" w:space="0" w:color="auto"/>
        <w:left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2">
    <w:name w:val="xl242"/>
    <w:basedOn w:val="Normal"/>
    <w:rsid w:val="00FB4705"/>
    <w:pPr>
      <w:pBdr>
        <w:top w:val="single" w:sz="8" w:space="0" w:color="auto"/>
        <w:bottom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3">
    <w:name w:val="xl243"/>
    <w:basedOn w:val="Normal"/>
    <w:rsid w:val="00FB4705"/>
    <w:pPr>
      <w:pBdr>
        <w:top w:val="single" w:sz="8" w:space="0" w:color="auto"/>
        <w:bottom w:val="single" w:sz="8" w:space="0" w:color="auto"/>
        <w:right w:val="single" w:sz="8" w:space="0" w:color="auto"/>
      </w:pBdr>
      <w:shd w:val="clear" w:color="000000" w:fill="FCE4D6"/>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44">
    <w:name w:val="xl244"/>
    <w:basedOn w:val="Normal"/>
    <w:rsid w:val="00FB470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5">
    <w:name w:val="xl245"/>
    <w:basedOn w:val="Normal"/>
    <w:rsid w:val="00FB470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6">
    <w:name w:val="xl246"/>
    <w:basedOn w:val="Normal"/>
    <w:rsid w:val="00FB470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50"/>
      <w:szCs w:val="50"/>
      <w:lang w:eastAsia="es-CO"/>
    </w:rPr>
  </w:style>
  <w:style w:type="paragraph" w:customStyle="1" w:styleId="xl247">
    <w:name w:val="xl247"/>
    <w:basedOn w:val="Normal"/>
    <w:rsid w:val="00FB4705"/>
    <w:pPr>
      <w:pBdr>
        <w:top w:val="single" w:sz="8" w:space="0" w:color="auto"/>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8">
    <w:name w:val="xl248"/>
    <w:basedOn w:val="Normal"/>
    <w:rsid w:val="00FB4705"/>
    <w:pPr>
      <w:pBdr>
        <w:left w:val="single" w:sz="4" w:space="0" w:color="auto"/>
        <w:right w:val="single" w:sz="4" w:space="0" w:color="auto"/>
      </w:pBdr>
      <w:shd w:val="clear" w:color="D8D8D8" w:fill="FFFFFF"/>
      <w:spacing w:before="100" w:beforeAutospacing="1" w:after="100" w:afterAutospacing="1" w:line="240" w:lineRule="auto"/>
      <w:jc w:val="right"/>
      <w:textAlignment w:val="center"/>
    </w:pPr>
    <w:rPr>
      <w:rFonts w:ascii="Arial" w:eastAsia="Times New Roman" w:hAnsi="Arial" w:cs="Arial"/>
      <w:sz w:val="60"/>
      <w:szCs w:val="60"/>
      <w:lang w:eastAsia="es-CO"/>
    </w:rPr>
  </w:style>
  <w:style w:type="paragraph" w:customStyle="1" w:styleId="xl249">
    <w:name w:val="xl249"/>
    <w:basedOn w:val="Normal"/>
    <w:rsid w:val="00FB4705"/>
    <w:pPr>
      <w:pBdr>
        <w:top w:val="single" w:sz="8"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0">
    <w:name w:val="xl250"/>
    <w:basedOn w:val="Normal"/>
    <w:rsid w:val="00FB4705"/>
    <w:pPr>
      <w:pBdr>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51">
    <w:name w:val="xl251"/>
    <w:basedOn w:val="Normal"/>
    <w:rsid w:val="00FB470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2">
    <w:name w:val="xl252"/>
    <w:basedOn w:val="Normal"/>
    <w:rsid w:val="00FB470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3">
    <w:name w:val="xl253"/>
    <w:basedOn w:val="Normal"/>
    <w:rsid w:val="00FB470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4">
    <w:name w:val="xl254"/>
    <w:basedOn w:val="Normal"/>
    <w:rsid w:val="00FB4705"/>
    <w:pPr>
      <w:pBdr>
        <w:top w:val="single" w:sz="8" w:space="0" w:color="auto"/>
        <w:left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5">
    <w:name w:val="xl255"/>
    <w:basedOn w:val="Normal"/>
    <w:rsid w:val="00FB4705"/>
    <w:pPr>
      <w:pBdr>
        <w:top w:val="single" w:sz="8" w:space="0" w:color="auto"/>
        <w:bottom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6">
    <w:name w:val="xl256"/>
    <w:basedOn w:val="Normal"/>
    <w:rsid w:val="00FB4705"/>
    <w:pPr>
      <w:pBdr>
        <w:top w:val="single" w:sz="8" w:space="0" w:color="auto"/>
        <w:bottom w:val="single" w:sz="8" w:space="0" w:color="auto"/>
        <w:right w:val="single" w:sz="8"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7">
    <w:name w:val="xl257"/>
    <w:basedOn w:val="Normal"/>
    <w:rsid w:val="00FB4705"/>
    <w:pPr>
      <w:pBdr>
        <w:top w:val="single" w:sz="8" w:space="0" w:color="auto"/>
        <w:left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8">
    <w:name w:val="xl258"/>
    <w:basedOn w:val="Normal"/>
    <w:rsid w:val="00FB4705"/>
    <w:pPr>
      <w:pBdr>
        <w:top w:val="single" w:sz="8" w:space="0" w:color="auto"/>
        <w:bottom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59">
    <w:name w:val="xl259"/>
    <w:basedOn w:val="Normal"/>
    <w:rsid w:val="00FB4705"/>
    <w:pPr>
      <w:pBdr>
        <w:top w:val="single" w:sz="8" w:space="0" w:color="auto"/>
        <w:bottom w:val="single" w:sz="8" w:space="0" w:color="auto"/>
        <w:right w:val="single" w:sz="8" w:space="0" w:color="auto"/>
      </w:pBdr>
      <w:shd w:val="clear" w:color="000000" w:fill="99FF99"/>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0">
    <w:name w:val="xl260"/>
    <w:basedOn w:val="Normal"/>
    <w:rsid w:val="00FB4705"/>
    <w:pPr>
      <w:pBdr>
        <w:top w:val="single" w:sz="8" w:space="0" w:color="auto"/>
        <w:left w:val="single" w:sz="4" w:space="0" w:color="auto"/>
        <w:right w:val="single" w:sz="8" w:space="0" w:color="auto"/>
      </w:pBdr>
      <w:shd w:val="clear" w:color="D8D8D8" w:fill="FFFFFF"/>
      <w:spacing w:before="100" w:beforeAutospacing="1" w:after="100" w:afterAutospacing="1" w:line="240" w:lineRule="auto"/>
      <w:jc w:val="right"/>
      <w:textAlignment w:val="center"/>
    </w:pPr>
    <w:rPr>
      <w:rFonts w:ascii="Arial" w:eastAsia="Times New Roman" w:hAnsi="Arial" w:cs="Arial"/>
      <w:b/>
      <w:bCs/>
      <w:sz w:val="60"/>
      <w:szCs w:val="60"/>
      <w:lang w:eastAsia="es-CO"/>
    </w:rPr>
  </w:style>
  <w:style w:type="paragraph" w:customStyle="1" w:styleId="xl261">
    <w:name w:val="xl261"/>
    <w:basedOn w:val="Normal"/>
    <w:rsid w:val="00FB4705"/>
    <w:pPr>
      <w:pBdr>
        <w:top w:val="single" w:sz="8" w:space="0" w:color="auto"/>
        <w:left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2">
    <w:name w:val="xl262"/>
    <w:basedOn w:val="Normal"/>
    <w:rsid w:val="00FB4705"/>
    <w:pPr>
      <w:pBdr>
        <w:top w:val="single" w:sz="8" w:space="0" w:color="auto"/>
        <w:bottom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3">
    <w:name w:val="xl263"/>
    <w:basedOn w:val="Normal"/>
    <w:rsid w:val="00FB4705"/>
    <w:pPr>
      <w:pBdr>
        <w:top w:val="single" w:sz="8" w:space="0" w:color="auto"/>
        <w:bottom w:val="single" w:sz="8" w:space="0" w:color="auto"/>
        <w:right w:val="single" w:sz="8" w:space="0" w:color="auto"/>
      </w:pBdr>
      <w:shd w:val="clear" w:color="000000" w:fill="FFCCFF"/>
      <w:spacing w:before="100" w:beforeAutospacing="1" w:after="100" w:afterAutospacing="1" w:line="240" w:lineRule="auto"/>
      <w:jc w:val="center"/>
    </w:pPr>
    <w:rPr>
      <w:rFonts w:ascii="Arial" w:eastAsia="Times New Roman" w:hAnsi="Arial" w:cs="Arial"/>
      <w:b/>
      <w:bCs/>
      <w:sz w:val="56"/>
      <w:szCs w:val="56"/>
      <w:lang w:eastAsia="es-CO"/>
    </w:rPr>
  </w:style>
  <w:style w:type="paragraph" w:customStyle="1" w:styleId="xl264">
    <w:name w:val="xl264"/>
    <w:basedOn w:val="Normal"/>
    <w:rsid w:val="00FB4705"/>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5">
    <w:name w:val="xl265"/>
    <w:basedOn w:val="Normal"/>
    <w:rsid w:val="00FB4705"/>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paragraph" w:customStyle="1" w:styleId="xl266">
    <w:name w:val="xl266"/>
    <w:basedOn w:val="Normal"/>
    <w:rsid w:val="00FB4705"/>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56"/>
      <w:szCs w:val="56"/>
      <w:lang w:eastAsia="es-CO"/>
    </w:rPr>
  </w:style>
  <w:style w:type="character" w:customStyle="1" w:styleId="Ttulo2Car1">
    <w:name w:val="Título 2 Car1"/>
    <w:basedOn w:val="Fuentedeprrafopredeter"/>
    <w:uiPriority w:val="9"/>
    <w:semiHidden/>
    <w:rsid w:val="00FB4705"/>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rsid w:val="00FB4705"/>
    <w:rPr>
      <w:rFonts w:asciiTheme="majorHAnsi" w:eastAsiaTheme="majorEastAsia" w:hAnsiTheme="majorHAnsi" w:cstheme="majorBidi"/>
      <w:color w:val="1F4D78" w:themeColor="accent1" w:themeShade="7F"/>
      <w:sz w:val="24"/>
      <w:szCs w:val="24"/>
    </w:rPr>
  </w:style>
  <w:style w:type="character" w:customStyle="1" w:styleId="Ttulo4Car1">
    <w:name w:val="Título 4 Car1"/>
    <w:basedOn w:val="Fuentedeprrafopredeter"/>
    <w:uiPriority w:val="9"/>
    <w:semiHidden/>
    <w:rsid w:val="00FB4705"/>
    <w:rPr>
      <w:rFonts w:asciiTheme="majorHAnsi" w:eastAsiaTheme="majorEastAsia" w:hAnsiTheme="majorHAnsi" w:cstheme="majorBidi"/>
      <w:i/>
      <w:iCs/>
      <w:color w:val="2E74B5" w:themeColor="accent1" w:themeShade="BF"/>
    </w:rPr>
  </w:style>
  <w:style w:type="character" w:customStyle="1" w:styleId="Ttulo5Car1">
    <w:name w:val="Título 5 Car1"/>
    <w:basedOn w:val="Fuentedeprrafopredeter"/>
    <w:uiPriority w:val="9"/>
    <w:semiHidden/>
    <w:rsid w:val="00FB4705"/>
    <w:rPr>
      <w:rFonts w:asciiTheme="majorHAnsi" w:eastAsiaTheme="majorEastAsia" w:hAnsiTheme="majorHAnsi" w:cstheme="majorBidi"/>
      <w:color w:val="2E74B5" w:themeColor="accent1" w:themeShade="BF"/>
    </w:rPr>
  </w:style>
  <w:style w:type="character" w:customStyle="1" w:styleId="Ttulo6Car1">
    <w:name w:val="Título 6 Car1"/>
    <w:basedOn w:val="Fuentedeprrafopredeter"/>
    <w:uiPriority w:val="9"/>
    <w:semiHidden/>
    <w:rsid w:val="00FB4705"/>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FB4705"/>
    <w:rPr>
      <w:rFonts w:asciiTheme="majorHAnsi" w:eastAsiaTheme="majorEastAsia" w:hAnsiTheme="majorHAnsi" w:cstheme="majorBidi"/>
      <w:i/>
      <w:iCs/>
      <w:color w:val="1F4D78" w:themeColor="accent1" w:themeShade="7F"/>
    </w:rPr>
  </w:style>
  <w:style w:type="character" w:customStyle="1" w:styleId="Ttulo8Car1">
    <w:name w:val="Título 8 Car1"/>
    <w:basedOn w:val="Fuentedeprrafopredeter"/>
    <w:uiPriority w:val="9"/>
    <w:semiHidden/>
    <w:rsid w:val="00FB4705"/>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FB4705"/>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ar"/>
    <w:qFormat/>
    <w:rsid w:val="00FB4705"/>
    <w:pPr>
      <w:spacing w:after="0" w:line="240" w:lineRule="auto"/>
      <w:contextualSpacing/>
    </w:pPr>
    <w:rPr>
      <w:rFonts w:ascii="Calibri" w:eastAsia="Times New Roman" w:hAnsi="Calibri" w:cs="Times New Roman"/>
      <w:color w:val="4F81BD"/>
      <w:spacing w:val="-10"/>
      <w:sz w:val="56"/>
      <w:szCs w:val="56"/>
    </w:rPr>
  </w:style>
  <w:style w:type="character" w:customStyle="1" w:styleId="TtuloCar2">
    <w:name w:val="Título Car2"/>
    <w:basedOn w:val="Fuentedeprrafopredeter"/>
    <w:uiPriority w:val="10"/>
    <w:rsid w:val="00FB47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B4705"/>
    <w:pPr>
      <w:numPr>
        <w:ilvl w:val="1"/>
      </w:numPr>
    </w:pPr>
    <w:rPr>
      <w:rFonts w:ascii="Calibri" w:eastAsia="Times New Roman" w:hAnsi="Calibri" w:cs="Times New Roman"/>
      <w:sz w:val="24"/>
      <w:szCs w:val="24"/>
    </w:rPr>
  </w:style>
  <w:style w:type="character" w:customStyle="1" w:styleId="SubttuloCar1">
    <w:name w:val="Subtítulo Car1"/>
    <w:basedOn w:val="Fuentedeprrafopredeter"/>
    <w:uiPriority w:val="11"/>
    <w:rsid w:val="00FB4705"/>
    <w:rPr>
      <w:rFonts w:eastAsiaTheme="minorEastAsia"/>
      <w:color w:val="5A5A5A" w:themeColor="text1" w:themeTint="A5"/>
      <w:spacing w:val="15"/>
    </w:rPr>
  </w:style>
  <w:style w:type="paragraph" w:styleId="Cita">
    <w:name w:val="Quote"/>
    <w:basedOn w:val="Normal"/>
    <w:next w:val="Normal"/>
    <w:link w:val="CitaCar"/>
    <w:uiPriority w:val="29"/>
    <w:qFormat/>
    <w:rsid w:val="00FB4705"/>
    <w:pPr>
      <w:spacing w:before="200"/>
      <w:ind w:left="864" w:right="864"/>
      <w:jc w:val="center"/>
    </w:pPr>
    <w:rPr>
      <w:i/>
      <w:iCs/>
      <w:color w:val="404040"/>
    </w:rPr>
  </w:style>
  <w:style w:type="character" w:customStyle="1" w:styleId="CitaCar1">
    <w:name w:val="Cita Car1"/>
    <w:basedOn w:val="Fuentedeprrafopredeter"/>
    <w:uiPriority w:val="29"/>
    <w:rsid w:val="00FB4705"/>
    <w:rPr>
      <w:i/>
      <w:iCs/>
      <w:color w:val="404040" w:themeColor="text1" w:themeTint="BF"/>
    </w:rPr>
  </w:style>
  <w:style w:type="paragraph" w:styleId="Citadestacada">
    <w:name w:val="Intense Quote"/>
    <w:basedOn w:val="Normal"/>
    <w:next w:val="Normal"/>
    <w:link w:val="CitadestacadaCar"/>
    <w:uiPriority w:val="30"/>
    <w:qFormat/>
    <w:rsid w:val="00FB4705"/>
    <w:pPr>
      <w:pBdr>
        <w:top w:val="single" w:sz="4" w:space="10" w:color="5B9BD5" w:themeColor="accent1"/>
        <w:bottom w:val="single" w:sz="4" w:space="10" w:color="5B9BD5" w:themeColor="accent1"/>
      </w:pBdr>
      <w:spacing w:before="360" w:after="360"/>
      <w:ind w:left="864" w:right="864"/>
      <w:jc w:val="center"/>
    </w:pPr>
    <w:rPr>
      <w:rFonts w:ascii="Calibri" w:eastAsia="Times New Roman" w:hAnsi="Calibri" w:cs="Times New Roman"/>
      <w:color w:val="4F81BD"/>
      <w:sz w:val="28"/>
      <w:szCs w:val="28"/>
    </w:rPr>
  </w:style>
  <w:style w:type="character" w:customStyle="1" w:styleId="CitadestacadaCar1">
    <w:name w:val="Cita destacada Car1"/>
    <w:basedOn w:val="Fuentedeprrafopredeter"/>
    <w:uiPriority w:val="30"/>
    <w:rsid w:val="00FB4705"/>
    <w:rPr>
      <w:i/>
      <w:iCs/>
      <w:color w:val="5B9BD5" w:themeColor="accent1"/>
    </w:rPr>
  </w:style>
  <w:style w:type="character" w:styleId="nfasissutil">
    <w:name w:val="Subtle Emphasis"/>
    <w:basedOn w:val="Fuentedeprrafopredeter"/>
    <w:uiPriority w:val="19"/>
    <w:qFormat/>
    <w:rsid w:val="00FB4705"/>
    <w:rPr>
      <w:i/>
      <w:iCs/>
      <w:color w:val="404040" w:themeColor="text1" w:themeTint="BF"/>
    </w:rPr>
  </w:style>
  <w:style w:type="character" w:styleId="Referenciasutil">
    <w:name w:val="Subtle Reference"/>
    <w:basedOn w:val="Fuentedeprrafopredeter"/>
    <w:uiPriority w:val="31"/>
    <w:qFormat/>
    <w:rsid w:val="00FB4705"/>
    <w:rPr>
      <w:smallCaps/>
      <w:color w:val="5A5A5A" w:themeColor="text1" w:themeTint="A5"/>
    </w:rPr>
  </w:style>
  <w:style w:type="paragraph" w:styleId="Encabezadodemensaje">
    <w:name w:val="Message Header"/>
    <w:basedOn w:val="Normal"/>
    <w:link w:val="EncabezadodemensajeCar2"/>
    <w:uiPriority w:val="99"/>
    <w:semiHidden/>
    <w:unhideWhenUsed/>
    <w:rsid w:val="00FB470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2">
    <w:name w:val="Encabezado de mensaje Car2"/>
    <w:basedOn w:val="Fuentedeprrafopredeter"/>
    <w:link w:val="Encabezadodemensaje"/>
    <w:uiPriority w:val="99"/>
    <w:semiHidden/>
    <w:rsid w:val="00FB4705"/>
    <w:rPr>
      <w:rFonts w:asciiTheme="majorHAnsi" w:eastAsiaTheme="majorEastAsia" w:hAnsiTheme="majorHAnsi" w:cstheme="majorBidi"/>
      <w:sz w:val="24"/>
      <w:szCs w:val="24"/>
      <w:shd w:val="pct20"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FC3B4-B2F3-44BE-95DF-9539720CB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1624</Words>
  <Characters>8933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PS. Lyda Marcela Zabaleta Idarraga</cp:lastModifiedBy>
  <cp:revision>9</cp:revision>
  <dcterms:created xsi:type="dcterms:W3CDTF">2026-04-24T00:59:00Z</dcterms:created>
  <dcterms:modified xsi:type="dcterms:W3CDTF">2026-10-20T21:46:00Z</dcterms:modified>
</cp:coreProperties>
</file>