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46E8901" w14:textId="05D2128F" w:rsidR="00D37F9B" w:rsidRPr="002A0CE6" w:rsidRDefault="00D37F9B" w:rsidP="00410D01">
      <w:pPr>
        <w:ind w:left="709" w:hanging="709"/>
        <w:jc w:val="center"/>
        <w:rPr>
          <w:rFonts w:ascii="Verdana" w:hAnsi="Verdana" w:cstheme="minorHAnsi"/>
          <w:b/>
          <w:sz w:val="24"/>
          <w:szCs w:val="24"/>
          <w:lang w:val="es-CO"/>
        </w:rPr>
      </w:pPr>
      <w:r w:rsidRPr="002A0CE6">
        <w:rPr>
          <w:rFonts w:ascii="Verdana" w:hAnsi="Verdana" w:cstheme="minorHAnsi"/>
          <w:b/>
          <w:sz w:val="24"/>
          <w:szCs w:val="24"/>
          <w:lang w:val="es-CO"/>
        </w:rPr>
        <w:t>ANEXO 4</w:t>
      </w:r>
    </w:p>
    <w:p w14:paraId="3F8AAE6D" w14:textId="77777777" w:rsidR="00D37F9B" w:rsidRPr="002A0CE6" w:rsidRDefault="00D37F9B" w:rsidP="00D37F9B">
      <w:pPr>
        <w:jc w:val="center"/>
        <w:rPr>
          <w:rFonts w:ascii="Verdana" w:hAnsi="Verdana" w:cstheme="minorHAnsi"/>
          <w:b/>
          <w:sz w:val="24"/>
          <w:szCs w:val="24"/>
          <w:lang w:val="es-CO"/>
        </w:rPr>
      </w:pPr>
      <w:r w:rsidRPr="002A0CE6">
        <w:rPr>
          <w:rFonts w:ascii="Verdana" w:hAnsi="Verdana" w:cstheme="minorHAnsi"/>
          <w:b/>
          <w:sz w:val="24"/>
          <w:szCs w:val="24"/>
          <w:lang w:val="es-CO"/>
        </w:rPr>
        <w:t xml:space="preserve">MINUTA DEL CONTRATO </w:t>
      </w:r>
    </w:p>
    <w:p w14:paraId="5D8F4296" w14:textId="77777777" w:rsidR="00D37F9B" w:rsidRPr="003331F9" w:rsidRDefault="00D37F9B" w:rsidP="00D37F9B">
      <w:pPr>
        <w:rPr>
          <w:rFonts w:ascii="Verdana" w:hAnsi="Verdana" w:cstheme="minorHAnsi"/>
          <w:b/>
          <w:sz w:val="22"/>
          <w:highlight w:val="darkGray"/>
          <w:lang w:val="es-CO"/>
        </w:rPr>
      </w:pPr>
    </w:p>
    <w:p w14:paraId="5BFA5B5E" w14:textId="77777777" w:rsidR="00D37F9B" w:rsidRPr="003331F9" w:rsidRDefault="00D37F9B" w:rsidP="00D37F9B">
      <w:pPr>
        <w:rPr>
          <w:rFonts w:ascii="Verdana" w:hAnsi="Verdana"/>
          <w:bCs/>
          <w:sz w:val="22"/>
          <w:szCs w:val="24"/>
        </w:rPr>
      </w:pPr>
      <w:r w:rsidRPr="003331F9">
        <w:rPr>
          <w:rFonts w:ascii="Verdana" w:hAnsi="Verdana" w:cstheme="minorHAnsi"/>
          <w:b/>
          <w:bCs/>
          <w:noProof/>
          <w:sz w:val="22"/>
          <w:lang w:val="es-CO"/>
        </w:rPr>
        <w:t>TABLA DE CONTENIDO</w:t>
      </w:r>
    </w:p>
    <w:p w14:paraId="2E900E0D" w14:textId="77777777" w:rsidR="00D37F9B" w:rsidRPr="003331F9" w:rsidRDefault="00D37F9B" w:rsidP="00D37F9B">
      <w:pPr>
        <w:pStyle w:val="TDC1"/>
        <w:spacing w:after="0" w:line="240" w:lineRule="auto"/>
        <w:jc w:val="both"/>
        <w:rPr>
          <w:rFonts w:ascii="Verdana" w:hAnsi="Verdana"/>
          <w:b w:val="0"/>
          <w:color w:val="auto"/>
          <w:sz w:val="22"/>
          <w:szCs w:val="24"/>
        </w:rPr>
      </w:pPr>
    </w:p>
    <w:p w14:paraId="6777C796" w14:textId="1EABE18C"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1.</w:t>
      </w:r>
      <w:r w:rsidRPr="003331F9">
        <w:rPr>
          <w:rFonts w:ascii="Verdana" w:hAnsi="Verdana" w:cstheme="minorHAnsi"/>
          <w:sz w:val="22"/>
        </w:rPr>
        <w:tab/>
        <w:t>DEFINICIONES</w:t>
      </w:r>
    </w:p>
    <w:p w14:paraId="7930AE8A" w14:textId="42F888EF"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 xml:space="preserve">CLÁUSULA 2. </w:t>
      </w:r>
      <w:r w:rsidRPr="003331F9">
        <w:rPr>
          <w:rFonts w:ascii="Verdana" w:hAnsi="Verdana" w:cstheme="minorHAnsi"/>
          <w:sz w:val="22"/>
        </w:rPr>
        <w:tab/>
        <w:t>OBJETO</w:t>
      </w:r>
    </w:p>
    <w:p w14:paraId="5BA4D74C" w14:textId="53AA00D4"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3.</w:t>
      </w:r>
      <w:r w:rsidRPr="003331F9">
        <w:rPr>
          <w:rFonts w:ascii="Verdana" w:hAnsi="Verdana" w:cstheme="minorHAnsi"/>
          <w:sz w:val="22"/>
        </w:rPr>
        <w:tab/>
        <w:t>ALCANCE DEL OBJETO</w:t>
      </w:r>
    </w:p>
    <w:p w14:paraId="5DE45F7D" w14:textId="3BEEB436"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4.</w:t>
      </w:r>
      <w:r w:rsidRPr="003331F9">
        <w:rPr>
          <w:rFonts w:ascii="Verdana" w:hAnsi="Verdana" w:cstheme="minorHAnsi"/>
          <w:sz w:val="22"/>
        </w:rPr>
        <w:tab/>
        <w:t>PLAZO DEL CONTRATO</w:t>
      </w:r>
    </w:p>
    <w:p w14:paraId="1D30394C" w14:textId="4F84445F"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5.</w:t>
      </w:r>
      <w:r w:rsidRPr="003331F9">
        <w:rPr>
          <w:rFonts w:ascii="Verdana" w:hAnsi="Verdana" w:cstheme="minorHAnsi"/>
          <w:sz w:val="22"/>
        </w:rPr>
        <w:tab/>
        <w:t>VALOR DEL CONTRATO</w:t>
      </w:r>
    </w:p>
    <w:p w14:paraId="5E12C7E3" w14:textId="203FD8AA" w:rsidR="00D37F9B" w:rsidRPr="003331F9" w:rsidRDefault="00D37F9B" w:rsidP="000975F0">
      <w:pPr>
        <w:pStyle w:val="clusulas"/>
        <w:numPr>
          <w:ilvl w:val="0"/>
          <w:numId w:val="0"/>
        </w:numPr>
        <w:spacing w:before="0" w:after="0"/>
        <w:ind w:left="-567" w:firstLine="567"/>
        <w:rPr>
          <w:rFonts w:ascii="Verdana" w:hAnsi="Verdana"/>
          <w:sz w:val="22"/>
          <w:szCs w:val="24"/>
          <w:lang w:val="pt-PT"/>
        </w:rPr>
      </w:pPr>
      <w:r w:rsidRPr="003331F9">
        <w:rPr>
          <w:rFonts w:ascii="Verdana" w:hAnsi="Verdana"/>
          <w:sz w:val="22"/>
          <w:szCs w:val="24"/>
          <w:lang w:val="pt-PT"/>
        </w:rPr>
        <w:t>CLÁUSULA 6.</w:t>
      </w:r>
      <w:r w:rsidRPr="003331F9">
        <w:rPr>
          <w:rFonts w:ascii="Verdana" w:hAnsi="Verdana" w:cstheme="minorHAnsi"/>
          <w:sz w:val="22"/>
          <w:lang w:val="pt-PT"/>
        </w:rPr>
        <w:tab/>
      </w:r>
      <w:r w:rsidRPr="003331F9">
        <w:rPr>
          <w:rFonts w:ascii="Verdana" w:hAnsi="Verdana"/>
          <w:sz w:val="22"/>
          <w:szCs w:val="24"/>
          <w:lang w:val="pt-PT"/>
        </w:rPr>
        <w:t>ANTICIPO O PAGO ANTICIPADO</w:t>
      </w:r>
    </w:p>
    <w:p w14:paraId="118B40E9" w14:textId="4C67B7AA"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lang w:val="pt-PT"/>
        </w:rPr>
        <w:t>CLÁUSULA 7.</w:t>
      </w:r>
      <w:r w:rsidRPr="003331F9">
        <w:rPr>
          <w:rFonts w:ascii="Verdana" w:hAnsi="Verdana" w:cstheme="minorHAnsi"/>
          <w:sz w:val="22"/>
          <w:lang w:val="pt-PT"/>
        </w:rPr>
        <w:tab/>
      </w:r>
      <w:r w:rsidRPr="003331F9">
        <w:rPr>
          <w:rFonts w:ascii="Verdana" w:hAnsi="Verdana" w:cstheme="minorHAnsi"/>
          <w:sz w:val="22"/>
        </w:rPr>
        <w:t>APROPIACIÓN PRESUPUESTAL</w:t>
      </w:r>
    </w:p>
    <w:p w14:paraId="2645DE46" w14:textId="41FDE0A8"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8.</w:t>
      </w:r>
      <w:r w:rsidRPr="003331F9">
        <w:rPr>
          <w:rFonts w:ascii="Verdana" w:hAnsi="Verdana" w:cstheme="minorHAnsi"/>
          <w:sz w:val="22"/>
        </w:rPr>
        <w:tab/>
        <w:t>FORMA DE PAGO</w:t>
      </w:r>
    </w:p>
    <w:p w14:paraId="616CDCAC" w14:textId="43A05616"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9.</w:t>
      </w:r>
      <w:r w:rsidRPr="003331F9">
        <w:rPr>
          <w:rFonts w:ascii="Verdana" w:hAnsi="Verdana" w:cstheme="minorHAnsi"/>
          <w:sz w:val="22"/>
        </w:rPr>
        <w:tab/>
        <w:t>OBLIGACIONES GENERALES DEL CONTRATISTA</w:t>
      </w:r>
    </w:p>
    <w:p w14:paraId="285AA9FF"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10.</w:t>
      </w:r>
      <w:r w:rsidRPr="003331F9">
        <w:rPr>
          <w:rFonts w:ascii="Verdana" w:hAnsi="Verdana" w:cstheme="minorHAnsi"/>
          <w:sz w:val="22"/>
        </w:rPr>
        <w:tab/>
        <w:t>OBLIGACIONES ESPECÍFICAS DEL CONTRATISTA</w:t>
      </w:r>
    </w:p>
    <w:p w14:paraId="39386A9D"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11.</w:t>
      </w:r>
      <w:r w:rsidRPr="003331F9">
        <w:rPr>
          <w:rFonts w:ascii="Verdana" w:hAnsi="Verdana" w:cstheme="minorHAnsi"/>
          <w:sz w:val="22"/>
        </w:rPr>
        <w:tab/>
        <w:t>DERECHOS DEL CONTRATISTA</w:t>
      </w:r>
    </w:p>
    <w:p w14:paraId="445ECDBF"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12.</w:t>
      </w:r>
      <w:r w:rsidRPr="003331F9">
        <w:rPr>
          <w:rFonts w:ascii="Verdana" w:hAnsi="Verdana" w:cstheme="minorHAnsi"/>
          <w:sz w:val="22"/>
        </w:rPr>
        <w:tab/>
        <w:t>OBLIGACIONES DE LA ENTIDAD</w:t>
      </w:r>
    </w:p>
    <w:p w14:paraId="0407E18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13.</w:t>
      </w:r>
      <w:r w:rsidRPr="003331F9">
        <w:rPr>
          <w:rFonts w:ascii="Verdana" w:hAnsi="Verdana" w:cstheme="minorHAnsi"/>
          <w:sz w:val="22"/>
        </w:rPr>
        <w:tab/>
        <w:t>RESPONSABILIDAD</w:t>
      </w:r>
    </w:p>
    <w:p w14:paraId="3D63699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14.</w:t>
      </w:r>
      <w:r w:rsidRPr="003331F9">
        <w:rPr>
          <w:rFonts w:ascii="Verdana" w:hAnsi="Verdana" w:cstheme="minorHAnsi"/>
          <w:sz w:val="22"/>
        </w:rPr>
        <w:tab/>
        <w:t>INDEMNIDAD</w:t>
      </w:r>
    </w:p>
    <w:p w14:paraId="29D650CC"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15.</w:t>
      </w:r>
      <w:r w:rsidRPr="003331F9">
        <w:rPr>
          <w:rFonts w:ascii="Verdana" w:hAnsi="Verdana" w:cstheme="minorHAnsi"/>
          <w:sz w:val="22"/>
        </w:rPr>
        <w:tab/>
        <w:t>MULTAS</w:t>
      </w:r>
    </w:p>
    <w:p w14:paraId="1DE6698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16.</w:t>
      </w:r>
      <w:r w:rsidRPr="003331F9">
        <w:rPr>
          <w:rFonts w:ascii="Verdana" w:hAnsi="Verdana" w:cstheme="minorHAnsi"/>
          <w:sz w:val="22"/>
        </w:rPr>
        <w:tab/>
        <w:t>CLÁUSULA PENAL</w:t>
      </w:r>
    </w:p>
    <w:p w14:paraId="401C588A" w14:textId="4FA73304" w:rsidR="00D426BE"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17.</w:t>
      </w:r>
      <w:r w:rsidR="00D426BE">
        <w:rPr>
          <w:rFonts w:ascii="Verdana" w:hAnsi="Verdana" w:cstheme="minorHAnsi"/>
          <w:sz w:val="22"/>
        </w:rPr>
        <w:t xml:space="preserve">      CLÁUSULA </w:t>
      </w:r>
      <w:r w:rsidR="00AE0E65">
        <w:rPr>
          <w:rFonts w:ascii="Verdana" w:hAnsi="Verdana" w:cstheme="minorHAnsi"/>
          <w:sz w:val="22"/>
        </w:rPr>
        <w:t xml:space="preserve">RESOLUCIÓN </w:t>
      </w:r>
      <w:r w:rsidR="00D426BE">
        <w:rPr>
          <w:rFonts w:ascii="Verdana" w:hAnsi="Verdana" w:cstheme="minorHAnsi"/>
          <w:sz w:val="22"/>
        </w:rPr>
        <w:t xml:space="preserve">DE CONTROVERSIAS </w:t>
      </w:r>
    </w:p>
    <w:p w14:paraId="2B6ACAC4" w14:textId="132D2BF3" w:rsidR="00D37F9B" w:rsidRPr="003331F9" w:rsidRDefault="00D37F9B" w:rsidP="00D37F9B">
      <w:pPr>
        <w:pStyle w:val="clusulas"/>
        <w:numPr>
          <w:ilvl w:val="0"/>
          <w:numId w:val="0"/>
        </w:numPr>
        <w:spacing w:before="0" w:after="0"/>
        <w:ind w:left="2130" w:hanging="2130"/>
        <w:rPr>
          <w:rFonts w:ascii="Verdana" w:hAnsi="Verdana" w:cstheme="minorHAnsi"/>
          <w:sz w:val="22"/>
        </w:rPr>
      </w:pPr>
      <w:r w:rsidRPr="003331F9">
        <w:rPr>
          <w:rFonts w:ascii="Verdana" w:hAnsi="Verdana" w:cstheme="minorHAnsi"/>
          <w:sz w:val="22"/>
        </w:rPr>
        <w:t>CLÁUSULA 1</w:t>
      </w:r>
      <w:r w:rsidR="00AE0E65">
        <w:rPr>
          <w:rFonts w:ascii="Verdana" w:hAnsi="Verdana" w:cstheme="minorHAnsi"/>
          <w:sz w:val="22"/>
        </w:rPr>
        <w:t>8</w:t>
      </w:r>
      <w:r w:rsidRPr="003331F9">
        <w:rPr>
          <w:rFonts w:ascii="Verdana" w:hAnsi="Verdana" w:cstheme="minorHAnsi"/>
          <w:sz w:val="22"/>
        </w:rPr>
        <w:t>.</w:t>
      </w:r>
      <w:r w:rsidRPr="003331F9">
        <w:rPr>
          <w:rFonts w:ascii="Verdana" w:hAnsi="Verdana" w:cstheme="minorHAnsi"/>
          <w:sz w:val="22"/>
        </w:rPr>
        <w:tab/>
        <w:t>CLÁUSULAS EXCEPCIONALES</w:t>
      </w:r>
    </w:p>
    <w:p w14:paraId="3AF18490" w14:textId="411DB9F3"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w:t>
      </w:r>
      <w:r w:rsidR="00AE0E65">
        <w:rPr>
          <w:rFonts w:ascii="Verdana" w:hAnsi="Verdana" w:cstheme="minorHAnsi"/>
          <w:sz w:val="22"/>
        </w:rPr>
        <w:t>9</w:t>
      </w:r>
      <w:r w:rsidRPr="003331F9">
        <w:rPr>
          <w:rFonts w:ascii="Verdana" w:hAnsi="Verdana" w:cstheme="minorHAnsi"/>
          <w:sz w:val="22"/>
        </w:rPr>
        <w:t>.</w:t>
      </w:r>
      <w:r w:rsidRPr="003331F9">
        <w:rPr>
          <w:rFonts w:ascii="Verdana" w:hAnsi="Verdana" w:cstheme="minorHAnsi"/>
          <w:sz w:val="22"/>
        </w:rPr>
        <w:tab/>
        <w:t>GARANTÍAS</w:t>
      </w:r>
    </w:p>
    <w:p w14:paraId="5E776D77" w14:textId="6546C460"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 xml:space="preserve">CLÁUSULA </w:t>
      </w:r>
      <w:r w:rsidR="00AE0E65">
        <w:rPr>
          <w:rFonts w:ascii="Verdana" w:hAnsi="Verdana" w:cstheme="minorHAnsi"/>
          <w:sz w:val="22"/>
        </w:rPr>
        <w:t>20</w:t>
      </w:r>
      <w:r w:rsidRPr="003331F9">
        <w:rPr>
          <w:rFonts w:ascii="Verdana" w:hAnsi="Verdana" w:cstheme="minorHAnsi"/>
          <w:sz w:val="22"/>
        </w:rPr>
        <w:t>.</w:t>
      </w:r>
      <w:r w:rsidRPr="003331F9">
        <w:rPr>
          <w:rFonts w:ascii="Verdana" w:hAnsi="Verdana" w:cstheme="minorHAnsi"/>
          <w:sz w:val="22"/>
        </w:rPr>
        <w:tab/>
        <w:t>INDEPENDENCIA DEL CONTRATISTA</w:t>
      </w:r>
    </w:p>
    <w:p w14:paraId="26AF5050" w14:textId="7EAEC8D9" w:rsidR="00D37F9B" w:rsidRPr="003331F9" w:rsidRDefault="00D37F9B" w:rsidP="00D37F9B">
      <w:pPr>
        <w:pStyle w:val="clusulas"/>
        <w:numPr>
          <w:ilvl w:val="0"/>
          <w:numId w:val="0"/>
        </w:numPr>
        <w:spacing w:before="0" w:after="0"/>
        <w:ind w:left="2124" w:hanging="2124"/>
        <w:rPr>
          <w:rFonts w:ascii="Verdana" w:hAnsi="Verdana" w:cstheme="minorHAnsi"/>
          <w:bCs/>
          <w:sz w:val="22"/>
        </w:rPr>
      </w:pPr>
      <w:r w:rsidRPr="003331F9">
        <w:rPr>
          <w:rFonts w:ascii="Verdana" w:hAnsi="Verdana" w:cstheme="minorHAnsi"/>
          <w:bCs/>
          <w:sz w:val="22"/>
        </w:rPr>
        <w:t>CLÁUSULA 2</w:t>
      </w:r>
      <w:r w:rsidR="00AE0E65">
        <w:rPr>
          <w:rFonts w:ascii="Verdana" w:hAnsi="Verdana" w:cstheme="minorHAnsi"/>
          <w:bCs/>
          <w:sz w:val="22"/>
        </w:rPr>
        <w:t>1</w:t>
      </w:r>
      <w:r w:rsidRPr="003331F9">
        <w:rPr>
          <w:rFonts w:ascii="Verdana" w:hAnsi="Verdana" w:cstheme="minorHAnsi"/>
          <w:bCs/>
          <w:sz w:val="22"/>
        </w:rPr>
        <w:t>.</w:t>
      </w:r>
      <w:r w:rsidRPr="003331F9">
        <w:rPr>
          <w:rFonts w:ascii="Verdana" w:hAnsi="Verdana" w:cstheme="minorHAnsi"/>
          <w:bCs/>
          <w:sz w:val="22"/>
        </w:rPr>
        <w:tab/>
      </w:r>
      <w:r w:rsidRPr="003331F9">
        <w:rPr>
          <w:rFonts w:ascii="Verdana" w:eastAsia="Times New Roman" w:hAnsi="Verdana" w:cstheme="minorHAnsi"/>
          <w:sz w:val="22"/>
          <w:lang w:val="es-ES" w:eastAsia="es-CO"/>
        </w:rPr>
        <w:t>INEXISTENCIA DE RELACIÓN LABORAL ENTRE LA ENTIDAD Y EL CONTRATISTA</w:t>
      </w:r>
    </w:p>
    <w:p w14:paraId="2EA8DDFD" w14:textId="72D43FA3"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2</w:t>
      </w:r>
      <w:r w:rsidRPr="003331F9">
        <w:rPr>
          <w:rFonts w:ascii="Verdana" w:hAnsi="Verdana" w:cstheme="minorHAnsi"/>
          <w:sz w:val="22"/>
        </w:rPr>
        <w:t>.</w:t>
      </w:r>
      <w:r w:rsidRPr="003331F9">
        <w:rPr>
          <w:rFonts w:ascii="Verdana" w:hAnsi="Verdana" w:cstheme="minorHAnsi"/>
          <w:sz w:val="22"/>
        </w:rPr>
        <w:tab/>
        <w:t>CESIÓN</w:t>
      </w:r>
    </w:p>
    <w:p w14:paraId="1F58ECFB" w14:textId="5DA23D84"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3</w:t>
      </w:r>
      <w:r w:rsidRPr="003331F9">
        <w:rPr>
          <w:rFonts w:ascii="Verdana" w:hAnsi="Verdana" w:cstheme="minorHAnsi"/>
          <w:sz w:val="22"/>
        </w:rPr>
        <w:t>.</w:t>
      </w:r>
      <w:r w:rsidRPr="003331F9">
        <w:rPr>
          <w:rFonts w:ascii="Verdana" w:hAnsi="Verdana" w:cstheme="minorHAnsi"/>
          <w:sz w:val="22"/>
        </w:rPr>
        <w:tab/>
        <w:t>LIQUIDACIÓN</w:t>
      </w:r>
    </w:p>
    <w:p w14:paraId="31882A42" w14:textId="1F9B19C9"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4</w:t>
      </w:r>
      <w:r w:rsidRPr="003331F9">
        <w:rPr>
          <w:rFonts w:ascii="Verdana" w:hAnsi="Verdana" w:cstheme="minorHAnsi"/>
          <w:sz w:val="22"/>
        </w:rPr>
        <w:t>.</w:t>
      </w:r>
      <w:r w:rsidRPr="003331F9">
        <w:rPr>
          <w:rFonts w:ascii="Verdana" w:hAnsi="Verdana" w:cstheme="minorHAnsi"/>
          <w:sz w:val="22"/>
        </w:rPr>
        <w:tab/>
        <w:t>SUSCRIPCIÓN, PERFECCIONAMIENTO, EJECUCIÓN</w:t>
      </w:r>
    </w:p>
    <w:p w14:paraId="4FC9EDFB" w14:textId="5245F492"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5</w:t>
      </w:r>
      <w:r w:rsidRPr="003331F9">
        <w:rPr>
          <w:rFonts w:ascii="Verdana" w:hAnsi="Verdana" w:cstheme="minorHAnsi"/>
          <w:sz w:val="22"/>
        </w:rPr>
        <w:t>.</w:t>
      </w:r>
      <w:r w:rsidRPr="003331F9">
        <w:rPr>
          <w:rFonts w:ascii="Verdana" w:hAnsi="Verdana" w:cstheme="minorHAnsi"/>
          <w:sz w:val="22"/>
        </w:rPr>
        <w:tab/>
        <w:t xml:space="preserve">LUGAR DE EJECUCIÓN Y DOMICILIO CONTRACTUAL </w:t>
      </w:r>
    </w:p>
    <w:p w14:paraId="10BBA561" w14:textId="6802D4B6" w:rsidR="00D37F9B" w:rsidRPr="00727F33" w:rsidRDefault="00D37F9B" w:rsidP="00D37F9B">
      <w:pPr>
        <w:pStyle w:val="clusulas"/>
        <w:numPr>
          <w:ilvl w:val="0"/>
          <w:numId w:val="0"/>
        </w:numPr>
        <w:spacing w:before="0" w:after="0"/>
        <w:rPr>
          <w:rFonts w:ascii="Arial" w:hAnsi="Arial" w:cs="Arial"/>
          <w:b w:val="0"/>
          <w:sz w:val="22"/>
        </w:rPr>
      </w:pPr>
      <w:r w:rsidRPr="003331F9">
        <w:rPr>
          <w:rFonts w:ascii="Verdana" w:hAnsi="Verdana" w:cstheme="minorHAnsi"/>
          <w:sz w:val="22"/>
        </w:rPr>
        <w:t>C</w:t>
      </w:r>
      <w:r w:rsidRPr="00727F33">
        <w:rPr>
          <w:rFonts w:ascii="Arial" w:hAnsi="Arial" w:cs="Arial"/>
          <w:sz w:val="22"/>
        </w:rPr>
        <w:t>LÁUSULA 2</w:t>
      </w:r>
      <w:r w:rsidR="00AE0E65" w:rsidRPr="00727F33">
        <w:rPr>
          <w:rFonts w:ascii="Arial" w:hAnsi="Arial" w:cs="Arial"/>
          <w:sz w:val="22"/>
        </w:rPr>
        <w:t>6</w:t>
      </w:r>
      <w:r w:rsidRPr="00727F33">
        <w:rPr>
          <w:rFonts w:ascii="Arial" w:hAnsi="Arial" w:cs="Arial"/>
          <w:sz w:val="22"/>
        </w:rPr>
        <w:t>.</w:t>
      </w:r>
      <w:r w:rsidRPr="00727F33">
        <w:rPr>
          <w:rFonts w:ascii="Arial" w:hAnsi="Arial" w:cs="Arial"/>
          <w:sz w:val="22"/>
        </w:rPr>
        <w:tab/>
        <w:t>DOCUMENTOS</w:t>
      </w:r>
      <w:r w:rsidRPr="00727F33">
        <w:rPr>
          <w:rFonts w:ascii="Arial" w:hAnsi="Arial" w:cs="Arial"/>
          <w:sz w:val="22"/>
        </w:rPr>
        <w:br w:type="page"/>
      </w:r>
    </w:p>
    <w:p w14:paraId="09C442FF" w14:textId="1EA63456" w:rsidR="00D37F9B" w:rsidRPr="00727F33" w:rsidRDefault="00D37F9B" w:rsidP="00D37F9B">
      <w:pPr>
        <w:rPr>
          <w:rFonts w:ascii="Arial" w:hAnsi="Arial" w:cs="Arial"/>
          <w:sz w:val="22"/>
          <w:lang w:val="es-CO"/>
        </w:rPr>
      </w:pPr>
      <w:r w:rsidRPr="00727F33">
        <w:rPr>
          <w:rFonts w:ascii="Arial" w:hAnsi="Arial" w:cs="Arial"/>
          <w:sz w:val="22"/>
          <w:lang w:val="es-CO"/>
        </w:rPr>
        <w:lastRenderedPageBreak/>
        <w:t xml:space="preserve">Entre el </w:t>
      </w:r>
      <w:r w:rsidRPr="00727F33">
        <w:rPr>
          <w:rFonts w:ascii="Arial" w:hAnsi="Arial" w:cs="Arial"/>
          <w:sz w:val="22"/>
          <w:highlight w:val="lightGray"/>
          <w:lang w:val="es-CO"/>
        </w:rPr>
        <w:t>[representante legal]</w:t>
      </w:r>
      <w:r w:rsidRPr="00727F33">
        <w:rPr>
          <w:rFonts w:ascii="Arial" w:hAnsi="Arial" w:cs="Arial"/>
          <w:sz w:val="22"/>
          <w:lang w:val="es-CO"/>
        </w:rPr>
        <w:t xml:space="preserve"> de</w:t>
      </w:r>
      <w:r w:rsidR="00671C60" w:rsidRPr="00727F33">
        <w:rPr>
          <w:rFonts w:ascii="Arial" w:hAnsi="Arial" w:cs="Arial"/>
          <w:sz w:val="22"/>
          <w:lang w:val="es-CO"/>
        </w:rPr>
        <w:t xml:space="preserve">l Fondo de Desarrollo Local de Usaquén </w:t>
      </w:r>
      <w:r w:rsidRPr="00727F33">
        <w:rPr>
          <w:rFonts w:ascii="Arial" w:hAnsi="Arial" w:cs="Arial"/>
          <w:sz w:val="22"/>
          <w:lang w:val="es-CO"/>
        </w:rPr>
        <w:t xml:space="preserve">(en adelante la “Entidad”), por una parte; y, por la otra, </w:t>
      </w:r>
      <w:r w:rsidRPr="00727F33">
        <w:rPr>
          <w:rFonts w:ascii="Arial" w:hAnsi="Arial" w:cs="Arial"/>
          <w:sz w:val="22"/>
          <w:highlight w:val="lightGray"/>
          <w:lang w:val="es-CO"/>
        </w:rPr>
        <w:t>[incluir el nombre de la persona natural; o incluir el nombre del representante legal]</w:t>
      </w:r>
      <w:r w:rsidRPr="00727F33">
        <w:rPr>
          <w:rFonts w:ascii="Arial" w:hAnsi="Arial" w:cs="Arial"/>
          <w:sz w:val="22"/>
          <w:lang w:val="es-CO"/>
        </w:rPr>
        <w:t xml:space="preserve"> </w:t>
      </w:r>
      <w:r w:rsidRPr="00727F33">
        <w:rPr>
          <w:rFonts w:ascii="Arial" w:hAnsi="Arial" w:cs="Arial"/>
          <w:sz w:val="22"/>
          <w:highlight w:val="lightGray"/>
          <w:lang w:val="es-CO"/>
        </w:rPr>
        <w:t>[en calidad de representante legal de]</w:t>
      </w:r>
      <w:r w:rsidRPr="00727F33">
        <w:rPr>
          <w:rFonts w:ascii="Arial" w:hAnsi="Arial" w:cs="Arial"/>
          <w:sz w:val="22"/>
          <w:lang w:val="es-CO"/>
        </w:rPr>
        <w:t xml:space="preserve"> (en adelante el “Contratista”), identificado como aparece en el Formato 1 – Carta de Presentación de la oferta, hemos convenido celebrar el presente contrato, previas las siguientes consideraciones: </w:t>
      </w:r>
    </w:p>
    <w:p w14:paraId="494AF26C" w14:textId="77777777" w:rsidR="00D37F9B" w:rsidRPr="00727F33" w:rsidRDefault="00D37F9B" w:rsidP="00D37F9B">
      <w:pPr>
        <w:rPr>
          <w:rFonts w:ascii="Arial" w:hAnsi="Arial" w:cs="Arial"/>
          <w:sz w:val="22"/>
          <w:lang w:val="es-CO"/>
        </w:rPr>
      </w:pPr>
    </w:p>
    <w:p w14:paraId="5B430581" w14:textId="77777777" w:rsidR="00D37F9B" w:rsidRPr="00727F33" w:rsidRDefault="00D37F9B" w:rsidP="00D37F9B">
      <w:pPr>
        <w:pStyle w:val="Prrafodelista"/>
        <w:numPr>
          <w:ilvl w:val="0"/>
          <w:numId w:val="1"/>
        </w:numPr>
        <w:rPr>
          <w:rFonts w:ascii="Arial" w:hAnsi="Arial" w:cs="Arial"/>
          <w:sz w:val="22"/>
        </w:rPr>
      </w:pPr>
      <w:r w:rsidRPr="00727F33">
        <w:rPr>
          <w:rFonts w:ascii="Arial" w:hAnsi="Arial" w:cs="Arial"/>
          <w:sz w:val="22"/>
        </w:rPr>
        <w:t xml:space="preserve">Que mediante Resolución No. </w:t>
      </w:r>
      <w:r w:rsidRPr="00727F33">
        <w:rPr>
          <w:rFonts w:ascii="Arial" w:hAnsi="Arial" w:cs="Arial"/>
          <w:sz w:val="22"/>
          <w:highlight w:val="lightGray"/>
        </w:rPr>
        <w:t>[xxxxx del xxx de xxx de xxxx]</w:t>
      </w:r>
      <w:r w:rsidRPr="00727F33">
        <w:rPr>
          <w:rFonts w:ascii="Arial" w:hAnsi="Arial" w:cs="Arial"/>
          <w:sz w:val="22"/>
        </w:rPr>
        <w:t xml:space="preserve"> la Entidad abrió el Proceso de Contratación número </w:t>
      </w:r>
      <w:r w:rsidRPr="00727F33">
        <w:rPr>
          <w:rFonts w:ascii="Arial" w:hAnsi="Arial" w:cs="Arial"/>
          <w:sz w:val="22"/>
          <w:highlight w:val="lightGray"/>
        </w:rPr>
        <w:t>[Incluir número del Proceso de Contratación]</w:t>
      </w:r>
    </w:p>
    <w:p w14:paraId="353711C3" w14:textId="77777777" w:rsidR="00D37F9B" w:rsidRPr="00727F33" w:rsidRDefault="00D37F9B" w:rsidP="00D37F9B">
      <w:pPr>
        <w:pStyle w:val="Prrafodelista"/>
        <w:contextualSpacing w:val="0"/>
        <w:rPr>
          <w:rFonts w:ascii="Arial" w:hAnsi="Arial" w:cs="Arial"/>
          <w:sz w:val="22"/>
        </w:rPr>
      </w:pPr>
    </w:p>
    <w:p w14:paraId="1CB12EE6" w14:textId="77777777" w:rsidR="00D37F9B" w:rsidRPr="00727F33" w:rsidRDefault="00D37F9B" w:rsidP="00D37F9B">
      <w:pPr>
        <w:pStyle w:val="Prrafodelista"/>
        <w:numPr>
          <w:ilvl w:val="0"/>
          <w:numId w:val="1"/>
        </w:numPr>
        <w:rPr>
          <w:rFonts w:ascii="Arial" w:hAnsi="Arial" w:cs="Arial"/>
          <w:sz w:val="22"/>
        </w:rPr>
      </w:pPr>
      <w:r w:rsidRPr="00727F33">
        <w:rPr>
          <w:rFonts w:ascii="Arial" w:hAnsi="Arial" w:cs="Arial"/>
          <w:sz w:val="22"/>
        </w:rPr>
        <w:t xml:space="preserve">Que mediante Resolución No. </w:t>
      </w:r>
      <w:r w:rsidRPr="00727F33">
        <w:rPr>
          <w:rFonts w:ascii="Arial" w:hAnsi="Arial" w:cs="Arial"/>
          <w:sz w:val="22"/>
          <w:highlight w:val="lightGray"/>
        </w:rPr>
        <w:t>[xxxxx del xxx de xxx de xxxx]</w:t>
      </w:r>
      <w:r w:rsidRPr="00727F33">
        <w:rPr>
          <w:rFonts w:ascii="Arial" w:hAnsi="Arial" w:cs="Arial"/>
          <w:sz w:val="22"/>
        </w:rPr>
        <w:t xml:space="preserve"> la Entidad adjudicó el Contrato al Contratista.</w:t>
      </w:r>
    </w:p>
    <w:p w14:paraId="5460E4DA" w14:textId="77777777" w:rsidR="00D37F9B" w:rsidRPr="00727F33" w:rsidRDefault="00D37F9B" w:rsidP="00D37F9B">
      <w:pPr>
        <w:rPr>
          <w:rFonts w:ascii="Arial" w:hAnsi="Arial" w:cs="Arial"/>
          <w:sz w:val="22"/>
          <w:lang w:val="es-CO"/>
        </w:rPr>
      </w:pPr>
    </w:p>
    <w:p w14:paraId="24385AFC" w14:textId="77777777" w:rsidR="00D37F9B" w:rsidRPr="00727F33" w:rsidRDefault="00D37F9B" w:rsidP="00D37F9B">
      <w:pPr>
        <w:autoSpaceDE w:val="0"/>
        <w:autoSpaceDN w:val="0"/>
        <w:adjustRightInd w:val="0"/>
        <w:rPr>
          <w:rFonts w:ascii="Arial" w:hAnsi="Arial" w:cs="Arial"/>
          <w:sz w:val="22"/>
        </w:rPr>
      </w:pPr>
      <w:r w:rsidRPr="00727F33">
        <w:rPr>
          <w:rFonts w:ascii="Arial" w:hAnsi="Arial" w:cs="Arial"/>
          <w:sz w:val="22"/>
        </w:rPr>
        <w:t>Con base en las anteriores consideraciones, la Entidad y el Contratista (individualmente la “Parte”, conjuntamente las “Partes”), acuerdan que el presente Contrato</w:t>
      </w:r>
      <w:r w:rsidRPr="00727F33">
        <w:rPr>
          <w:rFonts w:ascii="Arial" w:hAnsi="Arial" w:cs="Arial"/>
          <w:sz w:val="22"/>
          <w:lang w:val="es-CO"/>
        </w:rPr>
        <w:t xml:space="preserve">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14:paraId="21073C95" w14:textId="77777777" w:rsidR="00D37F9B" w:rsidRPr="00727F33" w:rsidRDefault="00D37F9B" w:rsidP="00D37F9B">
      <w:pPr>
        <w:autoSpaceDE w:val="0"/>
        <w:autoSpaceDN w:val="0"/>
        <w:adjustRightInd w:val="0"/>
        <w:rPr>
          <w:rFonts w:ascii="Arial" w:hAnsi="Arial" w:cs="Arial"/>
          <w:sz w:val="22"/>
        </w:rPr>
      </w:pPr>
      <w:r w:rsidRPr="00727F33" w:rsidDel="001F42BA">
        <w:rPr>
          <w:rFonts w:ascii="Arial" w:hAnsi="Arial" w:cs="Arial"/>
          <w:sz w:val="22"/>
        </w:rPr>
        <w:t xml:space="preserve"> </w:t>
      </w:r>
    </w:p>
    <w:p w14:paraId="2DABDB19" w14:textId="77777777" w:rsidR="00D37F9B" w:rsidRPr="00727F33" w:rsidRDefault="00D37F9B" w:rsidP="00D37F9B">
      <w:pPr>
        <w:pStyle w:val="clusulas"/>
        <w:spacing w:before="0" w:after="0"/>
        <w:ind w:left="426"/>
        <w:rPr>
          <w:rFonts w:ascii="Arial" w:hAnsi="Arial" w:cs="Arial"/>
          <w:sz w:val="22"/>
        </w:rPr>
      </w:pPr>
      <w:r w:rsidRPr="00727F33">
        <w:rPr>
          <w:rFonts w:ascii="Arial" w:hAnsi="Arial" w:cs="Arial"/>
          <w:sz w:val="22"/>
        </w:rPr>
        <w:t>DEFINICIONES</w:t>
      </w:r>
    </w:p>
    <w:p w14:paraId="3501260D" w14:textId="77777777" w:rsidR="00D37F9B" w:rsidRPr="00727F33" w:rsidRDefault="00D37F9B" w:rsidP="00D37F9B">
      <w:pPr>
        <w:pStyle w:val="clusulas"/>
        <w:numPr>
          <w:ilvl w:val="0"/>
          <w:numId w:val="0"/>
        </w:numPr>
        <w:spacing w:before="0" w:after="0"/>
        <w:ind w:left="720"/>
        <w:rPr>
          <w:rFonts w:ascii="Arial" w:hAnsi="Arial" w:cs="Arial"/>
          <w:sz w:val="22"/>
        </w:rPr>
      </w:pPr>
    </w:p>
    <w:p w14:paraId="081D7DA5" w14:textId="29A99D32" w:rsidR="00D37F9B" w:rsidRPr="00727F33" w:rsidRDefault="00D37F9B" w:rsidP="56A26811">
      <w:pPr>
        <w:rPr>
          <w:rFonts w:ascii="Arial" w:hAnsi="Arial" w:cs="Arial"/>
          <w:sz w:val="22"/>
        </w:rPr>
      </w:pPr>
      <w:r w:rsidRPr="00727F33">
        <w:rPr>
          <w:rFonts w:ascii="Arial" w:hAnsi="Arial" w:cs="Arial"/>
          <w:sz w:val="22"/>
        </w:rPr>
        <w:t xml:space="preserve">Las expresiones utilizadas en el Contrato con mayúscula inicial deben ser entendidas con el significado que se les asigna en el Anexo </w:t>
      </w:r>
      <w:r w:rsidR="64734FA5" w:rsidRPr="00727F33">
        <w:rPr>
          <w:rFonts w:ascii="Arial" w:hAnsi="Arial" w:cs="Arial"/>
          <w:sz w:val="22"/>
        </w:rPr>
        <w:t>5</w:t>
      </w:r>
      <w:r w:rsidRPr="00727F33">
        <w:rPr>
          <w:rFonts w:ascii="Arial" w:hAnsi="Arial" w:cs="Arial"/>
          <w:sz w:val="22"/>
        </w:rPr>
        <w:t xml:space="preserve">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E69C9E7" w14:textId="77777777" w:rsidR="00D37F9B" w:rsidRPr="00727F33" w:rsidRDefault="00D37F9B" w:rsidP="00D37F9B">
      <w:pPr>
        <w:rPr>
          <w:rFonts w:ascii="Arial" w:hAnsi="Arial" w:cs="Arial"/>
          <w:sz w:val="22"/>
        </w:rPr>
      </w:pPr>
    </w:p>
    <w:p w14:paraId="6B738E23" w14:textId="77777777" w:rsidR="00D37F9B" w:rsidRPr="00727F33" w:rsidRDefault="00D37F9B" w:rsidP="00D37F9B">
      <w:pPr>
        <w:pStyle w:val="clusulas"/>
        <w:spacing w:before="0" w:after="0"/>
        <w:ind w:left="426"/>
        <w:rPr>
          <w:rFonts w:ascii="Arial" w:hAnsi="Arial" w:cs="Arial"/>
          <w:sz w:val="22"/>
        </w:rPr>
      </w:pPr>
      <w:r w:rsidRPr="00727F33">
        <w:rPr>
          <w:rFonts w:ascii="Arial" w:hAnsi="Arial" w:cs="Arial"/>
          <w:sz w:val="22"/>
        </w:rPr>
        <w:t>OBJETO</w:t>
      </w:r>
    </w:p>
    <w:p w14:paraId="4B20D238" w14:textId="77777777" w:rsidR="00D37F9B" w:rsidRPr="00727F33" w:rsidRDefault="00D37F9B" w:rsidP="00D37F9B">
      <w:pPr>
        <w:pStyle w:val="clusulas"/>
        <w:numPr>
          <w:ilvl w:val="0"/>
          <w:numId w:val="0"/>
        </w:numPr>
        <w:spacing w:before="0" w:after="0"/>
        <w:ind w:left="720"/>
        <w:rPr>
          <w:rFonts w:ascii="Arial" w:hAnsi="Arial" w:cs="Arial"/>
          <w:sz w:val="22"/>
        </w:rPr>
      </w:pPr>
    </w:p>
    <w:p w14:paraId="452D91C6" w14:textId="41EC9BA3" w:rsidR="00D37F9B" w:rsidRPr="00727F33" w:rsidRDefault="00D37F9B" w:rsidP="00D37F9B">
      <w:pPr>
        <w:rPr>
          <w:rFonts w:ascii="Arial" w:hAnsi="Arial" w:cs="Arial"/>
          <w:sz w:val="22"/>
        </w:rPr>
      </w:pPr>
      <w:r w:rsidRPr="00727F33">
        <w:rPr>
          <w:rFonts w:ascii="Arial" w:hAnsi="Arial" w:cs="Arial"/>
          <w:sz w:val="22"/>
        </w:rPr>
        <w:t>El objeto del Contrato es</w:t>
      </w:r>
      <w:r w:rsidR="00671C60" w:rsidRPr="00727F33">
        <w:rPr>
          <w:rFonts w:ascii="Arial" w:hAnsi="Arial" w:cs="Arial"/>
          <w:sz w:val="22"/>
        </w:rPr>
        <w:t>: “</w:t>
      </w:r>
      <w:r w:rsidR="00671C60" w:rsidRPr="00727F33">
        <w:rPr>
          <w:rFonts w:ascii="Arial" w:hAnsi="Arial" w:cs="Arial"/>
          <w:color w:val="000000"/>
          <w:sz w:val="22"/>
          <w:shd w:val="clear" w:color="auto" w:fill="FFFFFF"/>
        </w:rPr>
        <w:t>CONTRATAR A PRECIOS UNITARIOS FIJOS, A MONTO AGOTABLE, EL DIAGNÓSTICO, MEJORAMIENTO, MANTENIMIENTO Y/O DOTACIÓN DE LOS PARQUES DE PROXIMIDAD DE LA LOCALIDAD DE USAQUÉN EN BOGOTÁ D.C</w:t>
      </w:r>
      <w:r w:rsidRPr="00727F33">
        <w:rPr>
          <w:rFonts w:ascii="Arial" w:hAnsi="Arial" w:cs="Arial"/>
          <w:sz w:val="22"/>
        </w:rPr>
        <w:t>.</w:t>
      </w:r>
      <w:r w:rsidR="00671C60" w:rsidRPr="00727F33">
        <w:rPr>
          <w:rFonts w:ascii="Arial" w:hAnsi="Arial" w:cs="Arial"/>
          <w:sz w:val="22"/>
        </w:rPr>
        <w:t>”.</w:t>
      </w:r>
      <w:r w:rsidRPr="00727F33">
        <w:rPr>
          <w:rFonts w:ascii="Arial" w:hAnsi="Arial" w:cs="Arial"/>
          <w:sz w:val="22"/>
        </w:rPr>
        <w:t xml:space="preserve"> </w:t>
      </w:r>
    </w:p>
    <w:p w14:paraId="003E3432" w14:textId="77777777" w:rsidR="00D37F9B" w:rsidRPr="00727F33" w:rsidRDefault="00D37F9B" w:rsidP="00D37F9B">
      <w:pPr>
        <w:rPr>
          <w:rFonts w:ascii="Arial" w:hAnsi="Arial" w:cs="Arial"/>
          <w:sz w:val="22"/>
        </w:rPr>
      </w:pPr>
    </w:p>
    <w:p w14:paraId="6D651EC7" w14:textId="77777777" w:rsidR="00D37F9B" w:rsidRPr="00727F33" w:rsidRDefault="00D37F9B" w:rsidP="00D37F9B">
      <w:pPr>
        <w:pStyle w:val="clusulas"/>
        <w:spacing w:before="0" w:after="0"/>
        <w:ind w:left="426"/>
        <w:rPr>
          <w:rFonts w:ascii="Arial" w:hAnsi="Arial" w:cs="Arial"/>
          <w:sz w:val="22"/>
        </w:rPr>
      </w:pPr>
      <w:r w:rsidRPr="00727F33">
        <w:rPr>
          <w:rFonts w:ascii="Arial" w:hAnsi="Arial" w:cs="Arial"/>
          <w:sz w:val="22"/>
        </w:rPr>
        <w:t>ALCANCE DEL OBJETO</w:t>
      </w:r>
    </w:p>
    <w:p w14:paraId="5B5AB679" w14:textId="77777777" w:rsidR="00D37F9B" w:rsidRPr="00727F33" w:rsidRDefault="00D37F9B" w:rsidP="00D37F9B">
      <w:pPr>
        <w:pStyle w:val="clusulas"/>
        <w:numPr>
          <w:ilvl w:val="0"/>
          <w:numId w:val="0"/>
        </w:numPr>
        <w:spacing w:before="0" w:after="0"/>
        <w:ind w:left="720"/>
        <w:rPr>
          <w:rFonts w:ascii="Arial" w:hAnsi="Arial" w:cs="Arial"/>
          <w:sz w:val="22"/>
        </w:rPr>
      </w:pPr>
    </w:p>
    <w:p w14:paraId="421723B0" w14:textId="7A6D54DC" w:rsidR="00D37F9B" w:rsidRPr="00727F33" w:rsidRDefault="00D37F9B" w:rsidP="00D37F9B">
      <w:pPr>
        <w:rPr>
          <w:rFonts w:ascii="Arial" w:hAnsi="Arial" w:cs="Arial"/>
          <w:sz w:val="22"/>
        </w:rPr>
      </w:pPr>
      <w:r w:rsidRPr="00727F33">
        <w:rPr>
          <w:rFonts w:ascii="Arial" w:hAnsi="Arial" w:cs="Arial"/>
          <w:sz w:val="22"/>
        </w:rPr>
        <w:t>El Contratista deberá desarrollar el objeto del Contrato de conformidad con las especificaciones y características técnicas señaladas en los Documentos del Proceso de Contratación No.</w:t>
      </w:r>
      <w:r w:rsidR="00671C60" w:rsidRPr="00727F33">
        <w:rPr>
          <w:rFonts w:ascii="Arial" w:hAnsi="Arial" w:cs="Arial"/>
          <w:sz w:val="22"/>
        </w:rPr>
        <w:t xml:space="preserve"> FDLUSA-LP-002-2026</w:t>
      </w:r>
      <w:r w:rsidRPr="00727F33">
        <w:rPr>
          <w:rFonts w:ascii="Arial" w:hAnsi="Arial" w:cs="Arial"/>
          <w:sz w:val="22"/>
        </w:rPr>
        <w:t>, los cuales hacen parte integral del presente contrato.</w:t>
      </w:r>
    </w:p>
    <w:p w14:paraId="0CC0E7B7" w14:textId="77777777" w:rsidR="00D37F9B" w:rsidRPr="00727F33" w:rsidRDefault="00D37F9B" w:rsidP="00D37F9B">
      <w:pPr>
        <w:rPr>
          <w:rFonts w:ascii="Arial" w:hAnsi="Arial" w:cs="Arial"/>
          <w:sz w:val="22"/>
        </w:rPr>
      </w:pPr>
    </w:p>
    <w:p w14:paraId="5F86039D" w14:textId="77777777" w:rsidR="00D37F9B" w:rsidRPr="00727F33" w:rsidRDefault="00D37F9B" w:rsidP="00D37F9B">
      <w:pPr>
        <w:rPr>
          <w:rFonts w:ascii="Arial" w:hAnsi="Arial" w:cs="Arial"/>
          <w:sz w:val="22"/>
        </w:rPr>
      </w:pPr>
      <w:r w:rsidRPr="00727F33">
        <w:rPr>
          <w:rFonts w:ascii="Arial" w:hAnsi="Arial" w:cs="Arial"/>
          <w:sz w:val="22"/>
        </w:rPr>
        <w:t xml:space="preserve">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Formulario 1 – Formulario de Presupuesto Oficial. </w:t>
      </w:r>
    </w:p>
    <w:p w14:paraId="2D132684" w14:textId="77777777" w:rsidR="00D37F9B" w:rsidRPr="00727F33" w:rsidRDefault="00D37F9B" w:rsidP="00D37F9B">
      <w:pPr>
        <w:rPr>
          <w:rFonts w:ascii="Arial" w:hAnsi="Arial" w:cs="Arial"/>
          <w:sz w:val="22"/>
        </w:rPr>
      </w:pPr>
    </w:p>
    <w:p w14:paraId="52B9618E" w14:textId="77777777" w:rsidR="00D37F9B" w:rsidRPr="00727F33" w:rsidRDefault="00D37F9B" w:rsidP="00D37F9B">
      <w:pPr>
        <w:rPr>
          <w:rFonts w:ascii="Arial" w:hAnsi="Arial" w:cs="Arial"/>
          <w:sz w:val="22"/>
        </w:rPr>
      </w:pPr>
      <w:r w:rsidRPr="00727F33">
        <w:rPr>
          <w:rFonts w:ascii="Arial" w:hAnsi="Arial" w:cs="Arial"/>
          <w:sz w:val="22"/>
        </w:rPr>
        <w:t>El Contratista y la Entidad contratante asumen de forma obligatoria los riesgos previsibles identificados y plasmados en el Pliego de Condiciones en la Matriz 3 - Riesgos, aceptados por el Contratista con la presentación de su propuesta.</w:t>
      </w:r>
    </w:p>
    <w:p w14:paraId="2CE068FE" w14:textId="77777777" w:rsidR="00D37F9B" w:rsidRPr="00727F33" w:rsidRDefault="00D37F9B" w:rsidP="00D37F9B">
      <w:pPr>
        <w:rPr>
          <w:rFonts w:ascii="Arial" w:hAnsi="Arial" w:cs="Arial"/>
          <w:color w:val="1A1818" w:themeColor="text1"/>
          <w:sz w:val="22"/>
        </w:rPr>
      </w:pPr>
    </w:p>
    <w:p w14:paraId="38289B09" w14:textId="77777777" w:rsidR="00D37F9B" w:rsidRPr="00727F33" w:rsidRDefault="00D37F9B" w:rsidP="00D37F9B">
      <w:pPr>
        <w:pStyle w:val="clusulas"/>
        <w:spacing w:before="0" w:after="0"/>
        <w:ind w:left="426"/>
        <w:rPr>
          <w:rFonts w:ascii="Arial" w:hAnsi="Arial" w:cs="Arial"/>
          <w:color w:val="1A1818" w:themeColor="text1"/>
          <w:sz w:val="22"/>
        </w:rPr>
      </w:pPr>
      <w:r w:rsidRPr="00727F33">
        <w:rPr>
          <w:rFonts w:ascii="Arial" w:hAnsi="Arial" w:cs="Arial"/>
          <w:color w:val="1A1818" w:themeColor="text1"/>
          <w:sz w:val="22"/>
        </w:rPr>
        <w:t>PLAZO DEL CONTRATO</w:t>
      </w:r>
    </w:p>
    <w:p w14:paraId="08D07C0B" w14:textId="77777777" w:rsidR="00D37F9B" w:rsidRPr="00727F33" w:rsidRDefault="00D37F9B" w:rsidP="00D37F9B">
      <w:pPr>
        <w:pStyle w:val="clusulas"/>
        <w:numPr>
          <w:ilvl w:val="0"/>
          <w:numId w:val="0"/>
        </w:numPr>
        <w:spacing w:before="0" w:after="0"/>
        <w:ind w:left="720"/>
        <w:rPr>
          <w:rFonts w:ascii="Arial" w:hAnsi="Arial" w:cs="Arial"/>
          <w:sz w:val="22"/>
        </w:rPr>
      </w:pPr>
      <w:r w:rsidRPr="00727F33">
        <w:rPr>
          <w:rFonts w:ascii="Arial" w:hAnsi="Arial" w:cs="Arial"/>
          <w:color w:val="1A1818" w:themeColor="text1"/>
          <w:sz w:val="22"/>
        </w:rPr>
        <w:t xml:space="preserve"> </w:t>
      </w:r>
    </w:p>
    <w:p w14:paraId="41336852" w14:textId="21297334" w:rsidR="00D37F9B" w:rsidRPr="00727F33" w:rsidRDefault="00D37F9B" w:rsidP="00D37F9B">
      <w:pPr>
        <w:rPr>
          <w:rFonts w:ascii="Arial" w:hAnsi="Arial" w:cs="Arial"/>
          <w:sz w:val="22"/>
        </w:rPr>
      </w:pPr>
      <w:r w:rsidRPr="00727F33">
        <w:rPr>
          <w:rFonts w:ascii="Arial" w:hAnsi="Arial" w:cs="Arial"/>
          <w:sz w:val="22"/>
        </w:rPr>
        <w:t>El plazo estimado para la ejecución del presente contrato será de</w:t>
      </w:r>
      <w:r w:rsidR="00671C60" w:rsidRPr="00727F33">
        <w:rPr>
          <w:rFonts w:ascii="Arial" w:hAnsi="Arial" w:cs="Arial"/>
          <w:sz w:val="22"/>
        </w:rPr>
        <w:t xml:space="preserve"> CINCO (05) MESES</w:t>
      </w:r>
      <w:r w:rsidRPr="00727F33">
        <w:rPr>
          <w:rFonts w:ascii="Arial" w:hAnsi="Arial" w:cs="Arial"/>
          <w:sz w:val="22"/>
        </w:rPr>
        <w:t>, contados a partir de</w:t>
      </w:r>
      <w:r w:rsidR="00671C60" w:rsidRPr="00727F33">
        <w:rPr>
          <w:rFonts w:ascii="Arial" w:hAnsi="Arial" w:cs="Arial"/>
          <w:sz w:val="22"/>
        </w:rPr>
        <w:t xml:space="preserve"> la suscripcion del acta de inicio</w:t>
      </w:r>
      <w:r w:rsidRPr="00727F33">
        <w:rPr>
          <w:rFonts w:ascii="Arial" w:hAnsi="Arial" w:cs="Arial"/>
          <w:sz w:val="22"/>
        </w:rPr>
        <w:t>, previo el cumplimiento de los requisitos de perfeccionamiento y ejecución y aprobación de los documentos previstos en el Pliego de Condiciones.</w:t>
      </w:r>
    </w:p>
    <w:p w14:paraId="69D445B9" w14:textId="77777777" w:rsidR="00D37F9B" w:rsidRPr="00727F33" w:rsidRDefault="00D37F9B" w:rsidP="00D37F9B">
      <w:pPr>
        <w:rPr>
          <w:rFonts w:ascii="Arial" w:hAnsi="Arial" w:cs="Arial"/>
          <w:sz w:val="22"/>
        </w:rPr>
      </w:pPr>
    </w:p>
    <w:p w14:paraId="0F83A6BF" w14:textId="77777777" w:rsidR="00D37F9B" w:rsidRPr="00727F33" w:rsidRDefault="00D37F9B" w:rsidP="00D37F9B">
      <w:pPr>
        <w:pStyle w:val="clusulas"/>
        <w:spacing w:before="0" w:after="0"/>
        <w:ind w:left="426"/>
        <w:rPr>
          <w:rFonts w:ascii="Arial" w:hAnsi="Arial" w:cs="Arial"/>
          <w:sz w:val="22"/>
        </w:rPr>
      </w:pPr>
      <w:r w:rsidRPr="00727F33">
        <w:rPr>
          <w:rFonts w:ascii="Arial" w:hAnsi="Arial" w:cs="Arial"/>
          <w:sz w:val="22"/>
        </w:rPr>
        <w:t xml:space="preserve">VALOR DEL CONTRATO </w:t>
      </w:r>
    </w:p>
    <w:p w14:paraId="48A0AD60" w14:textId="77777777" w:rsidR="00D37F9B" w:rsidRPr="00727F33" w:rsidRDefault="00D37F9B" w:rsidP="00D37F9B">
      <w:pPr>
        <w:pStyle w:val="clusulas"/>
        <w:numPr>
          <w:ilvl w:val="0"/>
          <w:numId w:val="0"/>
        </w:numPr>
        <w:spacing w:before="0" w:after="0"/>
        <w:ind w:left="720"/>
        <w:rPr>
          <w:rFonts w:ascii="Arial" w:hAnsi="Arial" w:cs="Arial"/>
          <w:color w:val="1A1818" w:themeColor="text1"/>
          <w:sz w:val="22"/>
        </w:rPr>
      </w:pPr>
    </w:p>
    <w:p w14:paraId="57281A5C" w14:textId="66913411" w:rsidR="00D37F9B" w:rsidRPr="00727F33" w:rsidRDefault="00D37F9B" w:rsidP="00D37F9B">
      <w:pPr>
        <w:rPr>
          <w:rFonts w:ascii="Arial" w:hAnsi="Arial" w:cs="Arial"/>
          <w:sz w:val="22"/>
        </w:rPr>
      </w:pPr>
      <w:r w:rsidRPr="00727F33">
        <w:rPr>
          <w:rFonts w:ascii="Arial" w:hAnsi="Arial" w:cs="Arial"/>
          <w:sz w:val="22"/>
        </w:rPr>
        <w:t xml:space="preserve">El valor del Contrato es por la suma de </w:t>
      </w:r>
      <w:r w:rsidRPr="00727F33">
        <w:rPr>
          <w:rFonts w:ascii="Arial" w:hAnsi="Arial" w:cs="Arial"/>
          <w:sz w:val="22"/>
          <w:highlight w:val="lightGray"/>
        </w:rPr>
        <w:t>[valor estimado del Contrato en letras y valor del contrato en números]</w:t>
      </w:r>
      <w:r w:rsidRPr="00727F33">
        <w:rPr>
          <w:rFonts w:ascii="Arial" w:hAnsi="Arial" w:cs="Arial"/>
          <w:sz w:val="22"/>
        </w:rPr>
        <w:t xml:space="preserve">, equivalentes a </w:t>
      </w:r>
      <w:r w:rsidRPr="00727F33">
        <w:rPr>
          <w:rFonts w:ascii="Arial" w:hAnsi="Arial" w:cs="Arial"/>
          <w:sz w:val="22"/>
          <w:highlight w:val="lightGray"/>
        </w:rPr>
        <w:t>[número de salarios mínimos]</w:t>
      </w:r>
      <w:r w:rsidRPr="00727F33">
        <w:rPr>
          <w:rFonts w:ascii="Arial" w:hAnsi="Arial" w:cs="Arial"/>
          <w:sz w:val="22"/>
        </w:rPr>
        <w:t xml:space="preserve"> SMLMV para el año de suscripción del contrato </w:t>
      </w:r>
      <w:r w:rsidRPr="00727F33">
        <w:rPr>
          <w:rFonts w:ascii="Arial" w:hAnsi="Arial" w:cs="Arial"/>
          <w:sz w:val="22"/>
          <w:highlight w:val="lightGray"/>
        </w:rPr>
        <w:t>[</w:t>
      </w:r>
      <w:r w:rsidR="00671C60" w:rsidRPr="00727F33">
        <w:rPr>
          <w:rFonts w:ascii="Arial" w:hAnsi="Arial" w:cs="Arial"/>
          <w:sz w:val="22"/>
          <w:highlight w:val="lightGray"/>
        </w:rPr>
        <w:t>2026</w:t>
      </w:r>
      <w:r w:rsidRPr="00727F33">
        <w:rPr>
          <w:rFonts w:ascii="Arial" w:hAnsi="Arial" w:cs="Arial"/>
          <w:sz w:val="22"/>
          <w:highlight w:val="lightGray"/>
        </w:rPr>
        <w:t>]</w:t>
      </w:r>
      <w:r w:rsidRPr="00727F33">
        <w:rPr>
          <w:rFonts w:ascii="Arial" w:hAnsi="Arial" w:cs="Arial"/>
          <w:sz w:val="22"/>
        </w:rPr>
        <w:t xml:space="preserve"> suma que se discrimina de la siguiente manera: </w:t>
      </w:r>
    </w:p>
    <w:p w14:paraId="38881723" w14:textId="77777777" w:rsidR="00D37F9B" w:rsidRPr="00727F33" w:rsidRDefault="00D37F9B" w:rsidP="00D37F9B">
      <w:pPr>
        <w:rPr>
          <w:rFonts w:ascii="Arial" w:hAnsi="Arial" w:cs="Arial"/>
          <w:sz w:val="22"/>
        </w:rPr>
      </w:pPr>
    </w:p>
    <w:p w14:paraId="57EC59C7" w14:textId="77777777" w:rsidR="00D37F9B" w:rsidRPr="00727F33" w:rsidRDefault="00D37F9B" w:rsidP="00D37F9B">
      <w:pPr>
        <w:rPr>
          <w:rFonts w:ascii="Arial" w:hAnsi="Arial" w:cs="Arial"/>
          <w:sz w:val="22"/>
        </w:rPr>
      </w:pPr>
      <w:r w:rsidRPr="00727F33">
        <w:rPr>
          <w:rFonts w:ascii="Arial" w:hAnsi="Arial" w:cs="Arial"/>
          <w:sz w:val="22"/>
          <w:highlight w:val="lightGray"/>
        </w:rPr>
        <w:t>[Incluir disposiciones particulares del valor del Contrato incluyendo tributos y contribuciones especiales aplicables al contrato]</w:t>
      </w:r>
      <w:r w:rsidRPr="00727F33">
        <w:rPr>
          <w:rFonts w:ascii="Arial" w:hAnsi="Arial" w:cs="Arial"/>
          <w:sz w:val="22"/>
        </w:rPr>
        <w:t xml:space="preserve"> </w:t>
      </w:r>
    </w:p>
    <w:p w14:paraId="213D0CC0" w14:textId="77777777" w:rsidR="00D37F9B" w:rsidRPr="00727F33" w:rsidRDefault="00D37F9B" w:rsidP="00D37F9B">
      <w:pPr>
        <w:rPr>
          <w:rFonts w:ascii="Arial" w:hAnsi="Arial" w:cs="Arial"/>
          <w:sz w:val="22"/>
        </w:rPr>
      </w:pPr>
      <w:r w:rsidRPr="00727F33">
        <w:rPr>
          <w:rFonts w:ascii="Arial" w:hAnsi="Arial" w:cs="Arial"/>
          <w:sz w:val="22"/>
        </w:rPr>
        <w:t xml:space="preserve"> </w:t>
      </w:r>
    </w:p>
    <w:p w14:paraId="3E1ED2FA" w14:textId="77777777" w:rsidR="00D37F9B" w:rsidRPr="00727F33" w:rsidRDefault="00D37F9B" w:rsidP="00D37F9B">
      <w:pPr>
        <w:rPr>
          <w:rFonts w:ascii="Arial" w:hAnsi="Arial" w:cs="Arial"/>
          <w:sz w:val="22"/>
        </w:rPr>
      </w:pPr>
      <w:r w:rsidRPr="00727F33">
        <w:rPr>
          <w:rFonts w:ascii="Arial" w:hAnsi="Arial" w:cs="Arial"/>
          <w:sz w:val="22"/>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F90A79F" w14:textId="77777777" w:rsidR="00D37F9B" w:rsidRPr="00727F33" w:rsidRDefault="00D37F9B" w:rsidP="00D37F9B">
      <w:pPr>
        <w:rPr>
          <w:rFonts w:ascii="Arial" w:hAnsi="Arial" w:cs="Arial"/>
          <w:sz w:val="22"/>
        </w:rPr>
      </w:pPr>
    </w:p>
    <w:p w14:paraId="2B7B60B2" w14:textId="2109BFDA" w:rsidR="00D37F9B" w:rsidRPr="00727F33" w:rsidRDefault="00D37F9B" w:rsidP="00D37F9B">
      <w:pPr>
        <w:pStyle w:val="clusulas"/>
        <w:spacing w:before="0" w:after="0"/>
        <w:ind w:left="426"/>
        <w:rPr>
          <w:rFonts w:ascii="Arial" w:hAnsi="Arial" w:cs="Arial"/>
          <w:sz w:val="22"/>
        </w:rPr>
      </w:pPr>
      <w:r w:rsidRPr="00727F33">
        <w:rPr>
          <w:rFonts w:ascii="Arial" w:hAnsi="Arial" w:cs="Arial"/>
          <w:sz w:val="22"/>
        </w:rPr>
        <w:t>ANTICIPO O PAGO ANTICIPADO</w:t>
      </w:r>
    </w:p>
    <w:p w14:paraId="37394FA7" w14:textId="77777777" w:rsidR="00D37F9B" w:rsidRPr="00727F33" w:rsidRDefault="00D37F9B" w:rsidP="00D37F9B">
      <w:pPr>
        <w:pStyle w:val="clusulas"/>
        <w:numPr>
          <w:ilvl w:val="0"/>
          <w:numId w:val="0"/>
        </w:numPr>
        <w:spacing w:before="0" w:after="0"/>
        <w:rPr>
          <w:rFonts w:ascii="Arial" w:hAnsi="Arial" w:cs="Arial"/>
          <w:sz w:val="22"/>
        </w:rPr>
      </w:pPr>
      <w:r w:rsidRPr="00727F33">
        <w:rPr>
          <w:rFonts w:ascii="Arial" w:hAnsi="Arial" w:cs="Arial"/>
          <w:sz w:val="22"/>
        </w:rPr>
        <w:t xml:space="preserve"> </w:t>
      </w:r>
    </w:p>
    <w:p w14:paraId="2CB17BFB" w14:textId="055CA96B" w:rsidR="00D37F9B" w:rsidRPr="00727F33" w:rsidRDefault="00D37F9B" w:rsidP="00D37F9B">
      <w:pPr>
        <w:rPr>
          <w:rFonts w:ascii="Arial" w:hAnsi="Arial" w:cs="Arial"/>
          <w:sz w:val="22"/>
          <w:highlight w:val="lightGray"/>
        </w:rPr>
      </w:pPr>
      <w:r w:rsidRPr="00727F33">
        <w:rPr>
          <w:rFonts w:ascii="Arial" w:hAnsi="Arial" w:cs="Arial"/>
          <w:sz w:val="22"/>
        </w:rPr>
        <w:t>Para el presente contrato la Entidad no entregará al Contratista anticipo o pago anticipado</w:t>
      </w:r>
      <w:r w:rsidR="00DE5FE7" w:rsidRPr="00727F33">
        <w:rPr>
          <w:rFonts w:ascii="Arial" w:hAnsi="Arial" w:cs="Arial"/>
          <w:sz w:val="22"/>
        </w:rPr>
        <w:t>.</w:t>
      </w:r>
    </w:p>
    <w:p w14:paraId="0A588D35" w14:textId="77777777" w:rsidR="00D37F9B" w:rsidRPr="00727F33" w:rsidRDefault="00D37F9B" w:rsidP="00D37F9B">
      <w:pPr>
        <w:rPr>
          <w:rFonts w:ascii="Arial" w:hAnsi="Arial" w:cs="Arial"/>
          <w:sz w:val="22"/>
        </w:rPr>
      </w:pPr>
    </w:p>
    <w:p w14:paraId="022DEA3F" w14:textId="77777777" w:rsidR="00D37F9B" w:rsidRPr="00727F33" w:rsidRDefault="00D37F9B" w:rsidP="00D37F9B">
      <w:pPr>
        <w:pStyle w:val="clusulas"/>
        <w:spacing w:before="0" w:after="0"/>
        <w:ind w:left="426"/>
        <w:rPr>
          <w:rFonts w:ascii="Arial" w:hAnsi="Arial" w:cs="Arial"/>
          <w:sz w:val="22"/>
        </w:rPr>
      </w:pPr>
      <w:r w:rsidRPr="00727F33">
        <w:rPr>
          <w:rFonts w:ascii="Arial" w:hAnsi="Arial" w:cs="Arial"/>
          <w:sz w:val="22"/>
        </w:rPr>
        <w:t xml:space="preserve">APROPIACIÓN PRESUPUESTAL </w:t>
      </w:r>
    </w:p>
    <w:p w14:paraId="36802B02" w14:textId="77777777" w:rsidR="00D37F9B" w:rsidRPr="00727F33" w:rsidRDefault="00D37F9B" w:rsidP="00D37F9B">
      <w:pPr>
        <w:pStyle w:val="clusulas"/>
        <w:numPr>
          <w:ilvl w:val="0"/>
          <w:numId w:val="0"/>
        </w:numPr>
        <w:spacing w:before="0" w:after="0"/>
        <w:ind w:left="720"/>
        <w:rPr>
          <w:rFonts w:ascii="Arial" w:hAnsi="Arial" w:cs="Arial"/>
          <w:sz w:val="22"/>
        </w:rPr>
      </w:pPr>
    </w:p>
    <w:p w14:paraId="6DFEC770" w14:textId="77777777" w:rsidR="00D37F9B" w:rsidRPr="00727F33" w:rsidRDefault="00D37F9B" w:rsidP="00D37F9B">
      <w:pPr>
        <w:rPr>
          <w:rFonts w:ascii="Arial" w:hAnsi="Arial" w:cs="Arial"/>
          <w:sz w:val="22"/>
        </w:rPr>
      </w:pPr>
      <w:r w:rsidRPr="00727F33">
        <w:rPr>
          <w:rFonts w:ascii="Arial" w:hAnsi="Arial" w:cs="Arial"/>
          <w:sz w:val="22"/>
        </w:rPr>
        <w:t>El pago de la suma estipulada en este contrato se sujetará a la apropiación presupuestal correspondiente y específicamente al Certificado de Disponibilidad Presupuestal:</w:t>
      </w:r>
    </w:p>
    <w:p w14:paraId="45B58D7F" w14:textId="77777777" w:rsidR="00671C60" w:rsidRPr="00727F33" w:rsidRDefault="00671C60" w:rsidP="00D37F9B">
      <w:pPr>
        <w:rPr>
          <w:rFonts w:ascii="Arial" w:hAnsi="Arial" w:cs="Arial"/>
          <w:sz w:val="22"/>
        </w:rPr>
      </w:pPr>
    </w:p>
    <w:tbl>
      <w:tblPr>
        <w:tblStyle w:val="Tablaconcuadrcula"/>
        <w:tblW w:w="0" w:type="auto"/>
        <w:tblLook w:val="04A0" w:firstRow="1" w:lastRow="0" w:firstColumn="1" w:lastColumn="0" w:noHBand="0" w:noVBand="1"/>
      </w:tblPr>
      <w:tblGrid>
        <w:gridCol w:w="2942"/>
        <w:gridCol w:w="2943"/>
        <w:gridCol w:w="2943"/>
      </w:tblGrid>
      <w:tr w:rsidR="00671C60" w:rsidRPr="00727F33" w14:paraId="07718181" w14:textId="77777777" w:rsidTr="00671C60">
        <w:tc>
          <w:tcPr>
            <w:tcW w:w="2942" w:type="dxa"/>
          </w:tcPr>
          <w:p w14:paraId="5400D1E6" w14:textId="4B8CD14B" w:rsidR="00671C60" w:rsidRPr="00727F33" w:rsidRDefault="00671C60" w:rsidP="00671C60">
            <w:pPr>
              <w:jc w:val="center"/>
              <w:rPr>
                <w:rFonts w:ascii="Arial" w:hAnsi="Arial" w:cs="Arial"/>
                <w:b/>
                <w:bCs/>
                <w:sz w:val="22"/>
              </w:rPr>
            </w:pPr>
            <w:r w:rsidRPr="00727F33">
              <w:rPr>
                <w:rFonts w:ascii="Arial" w:hAnsi="Arial" w:cs="Arial"/>
                <w:b/>
                <w:bCs/>
                <w:sz w:val="22"/>
              </w:rPr>
              <w:t>Número certificado disponibilidad presupuestal</w:t>
            </w:r>
          </w:p>
        </w:tc>
        <w:tc>
          <w:tcPr>
            <w:tcW w:w="2943" w:type="dxa"/>
          </w:tcPr>
          <w:p w14:paraId="3E815579" w14:textId="1B3766F4" w:rsidR="00671C60" w:rsidRPr="00727F33" w:rsidRDefault="00671C60" w:rsidP="00671C60">
            <w:pPr>
              <w:jc w:val="center"/>
              <w:rPr>
                <w:rFonts w:ascii="Arial" w:hAnsi="Arial" w:cs="Arial"/>
                <w:b/>
                <w:bCs/>
                <w:sz w:val="22"/>
              </w:rPr>
            </w:pPr>
            <w:r w:rsidRPr="00727F33">
              <w:rPr>
                <w:rFonts w:ascii="Arial" w:hAnsi="Arial" w:cs="Arial"/>
                <w:b/>
                <w:bCs/>
                <w:sz w:val="22"/>
              </w:rPr>
              <w:t>Fecha certificado disponibilidad presupuestal</w:t>
            </w:r>
          </w:p>
        </w:tc>
        <w:tc>
          <w:tcPr>
            <w:tcW w:w="2943" w:type="dxa"/>
          </w:tcPr>
          <w:p w14:paraId="02B8D289" w14:textId="6E8894FC" w:rsidR="00671C60" w:rsidRPr="00727F33" w:rsidRDefault="00671C60" w:rsidP="00671C60">
            <w:pPr>
              <w:jc w:val="center"/>
              <w:rPr>
                <w:rFonts w:ascii="Arial" w:hAnsi="Arial" w:cs="Arial"/>
                <w:b/>
                <w:bCs/>
                <w:sz w:val="22"/>
              </w:rPr>
            </w:pPr>
            <w:r w:rsidRPr="00727F33">
              <w:rPr>
                <w:rFonts w:ascii="Arial" w:hAnsi="Arial" w:cs="Arial"/>
                <w:b/>
                <w:bCs/>
                <w:sz w:val="22"/>
              </w:rPr>
              <w:t>Valor certificado de disponibilidad presupuestal</w:t>
            </w:r>
          </w:p>
        </w:tc>
      </w:tr>
      <w:tr w:rsidR="00671C60" w:rsidRPr="00727F33" w14:paraId="753CEADC" w14:textId="77777777" w:rsidTr="00671C60">
        <w:tc>
          <w:tcPr>
            <w:tcW w:w="2942" w:type="dxa"/>
          </w:tcPr>
          <w:p w14:paraId="2881DA07" w14:textId="673CAE0C" w:rsidR="00671C60" w:rsidRPr="00727F33" w:rsidRDefault="00671C60" w:rsidP="00671C60">
            <w:pPr>
              <w:jc w:val="center"/>
              <w:rPr>
                <w:rFonts w:ascii="Arial" w:hAnsi="Arial" w:cs="Arial"/>
                <w:sz w:val="22"/>
              </w:rPr>
            </w:pPr>
            <w:r w:rsidRPr="00727F33">
              <w:rPr>
                <w:rFonts w:ascii="Arial" w:hAnsi="Arial" w:cs="Arial"/>
                <w:sz w:val="22"/>
              </w:rPr>
              <w:t>1578</w:t>
            </w:r>
          </w:p>
        </w:tc>
        <w:tc>
          <w:tcPr>
            <w:tcW w:w="2943" w:type="dxa"/>
          </w:tcPr>
          <w:p w14:paraId="189616CD" w14:textId="27877221" w:rsidR="00671C60" w:rsidRPr="00727F33" w:rsidRDefault="00671C60" w:rsidP="00671C60">
            <w:pPr>
              <w:jc w:val="center"/>
              <w:rPr>
                <w:rFonts w:ascii="Arial" w:hAnsi="Arial" w:cs="Arial"/>
                <w:sz w:val="22"/>
              </w:rPr>
            </w:pPr>
            <w:r w:rsidRPr="00727F33">
              <w:rPr>
                <w:rFonts w:ascii="Arial" w:hAnsi="Arial" w:cs="Arial"/>
                <w:sz w:val="22"/>
              </w:rPr>
              <w:t>04/08/2026</w:t>
            </w:r>
          </w:p>
        </w:tc>
        <w:tc>
          <w:tcPr>
            <w:tcW w:w="2943" w:type="dxa"/>
          </w:tcPr>
          <w:p w14:paraId="50F58004" w14:textId="74460A87" w:rsidR="00671C60" w:rsidRPr="00727F33" w:rsidRDefault="00671C60" w:rsidP="00671C60">
            <w:pPr>
              <w:jc w:val="center"/>
              <w:rPr>
                <w:rFonts w:ascii="Arial" w:hAnsi="Arial" w:cs="Arial"/>
                <w:sz w:val="22"/>
              </w:rPr>
            </w:pPr>
            <w:r w:rsidRPr="00727F33">
              <w:rPr>
                <w:rFonts w:ascii="Arial" w:hAnsi="Arial" w:cs="Arial"/>
                <w:sz w:val="22"/>
              </w:rPr>
              <w:t>2.309.121.700</w:t>
            </w:r>
            <w:r w:rsidRPr="00727F33">
              <w:rPr>
                <w:rFonts w:ascii="Arial" w:hAnsi="Arial" w:cs="Arial"/>
                <w:sz w:val="22"/>
              </w:rPr>
              <w:t xml:space="preserve"> COP</w:t>
            </w:r>
          </w:p>
        </w:tc>
      </w:tr>
    </w:tbl>
    <w:p w14:paraId="299AF171" w14:textId="77777777" w:rsidR="00671C60" w:rsidRPr="00727F33" w:rsidRDefault="00671C60" w:rsidP="00D37F9B">
      <w:pPr>
        <w:rPr>
          <w:rFonts w:ascii="Arial" w:hAnsi="Arial" w:cs="Arial"/>
          <w:sz w:val="22"/>
        </w:rPr>
      </w:pPr>
    </w:p>
    <w:p w14:paraId="2B6B8D36" w14:textId="77777777" w:rsidR="00D37F9B" w:rsidRPr="00727F33" w:rsidRDefault="00D37F9B" w:rsidP="00D37F9B">
      <w:pPr>
        <w:pStyle w:val="clusulas"/>
        <w:spacing w:before="0" w:after="0"/>
        <w:ind w:left="426"/>
        <w:rPr>
          <w:rFonts w:ascii="Arial" w:hAnsi="Arial" w:cs="Arial"/>
          <w:sz w:val="22"/>
        </w:rPr>
      </w:pPr>
      <w:r w:rsidRPr="00727F33">
        <w:rPr>
          <w:rFonts w:ascii="Arial" w:hAnsi="Arial" w:cs="Arial"/>
          <w:sz w:val="22"/>
        </w:rPr>
        <w:t>FORMA DE PAGO</w:t>
      </w:r>
    </w:p>
    <w:p w14:paraId="581513FA" w14:textId="77777777" w:rsidR="00D37F9B" w:rsidRPr="00727F33" w:rsidRDefault="00D37F9B" w:rsidP="00D37F9B">
      <w:pPr>
        <w:pStyle w:val="clusulas"/>
        <w:numPr>
          <w:ilvl w:val="0"/>
          <w:numId w:val="0"/>
        </w:numPr>
        <w:spacing w:before="0" w:after="0"/>
        <w:rPr>
          <w:rFonts w:ascii="Arial" w:hAnsi="Arial" w:cs="Arial"/>
          <w:color w:val="1A1818" w:themeColor="text1"/>
          <w:sz w:val="22"/>
        </w:rPr>
      </w:pPr>
    </w:p>
    <w:p w14:paraId="21312510" w14:textId="77777777" w:rsidR="00727F33" w:rsidRPr="00727F33" w:rsidRDefault="00727F33" w:rsidP="00D37F9B">
      <w:pPr>
        <w:rPr>
          <w:rFonts w:ascii="Arial" w:hAnsi="Arial" w:cs="Arial"/>
          <w:sz w:val="22"/>
        </w:rPr>
      </w:pPr>
      <w:r w:rsidRPr="00727F33">
        <w:rPr>
          <w:rFonts w:ascii="Arial" w:hAnsi="Arial" w:cs="Arial"/>
          <w:sz w:val="22"/>
        </w:rPr>
        <w:t xml:space="preserve">El FONDO pagará el valor de las obras por el sistema de precios unitarios, por lo tanto, el valor final del contrato corresponderá a la suma de los productos que se obtengan al multiplicar las cantidades de obra reales ejecutadas y/o entregadas y aprobadas por la interventoría y a satisfacción del FONDO, por los valores o precios unitarios pactados para cada ítem. </w:t>
      </w:r>
    </w:p>
    <w:p w14:paraId="2105C0FD" w14:textId="77777777" w:rsidR="00727F33" w:rsidRPr="00727F33" w:rsidRDefault="00727F33" w:rsidP="00D37F9B">
      <w:pPr>
        <w:rPr>
          <w:rFonts w:ascii="Arial" w:hAnsi="Arial" w:cs="Arial"/>
          <w:sz w:val="22"/>
        </w:rPr>
      </w:pPr>
    </w:p>
    <w:p w14:paraId="6C49EE0C" w14:textId="77777777" w:rsidR="00727F33" w:rsidRPr="00727F33" w:rsidRDefault="00727F33" w:rsidP="00D37F9B">
      <w:pPr>
        <w:rPr>
          <w:rFonts w:ascii="Arial" w:hAnsi="Arial" w:cs="Arial"/>
          <w:sz w:val="22"/>
        </w:rPr>
      </w:pPr>
      <w:r w:rsidRPr="00727F33">
        <w:rPr>
          <w:rFonts w:ascii="Arial" w:hAnsi="Arial" w:cs="Arial"/>
          <w:sz w:val="22"/>
        </w:rPr>
        <w:lastRenderedPageBreak/>
        <w:t xml:space="preserve">Los precios unitarios comprenden todos los costos directos e indirectos derivados de la ejecución de la respectiva actividad y/o suministro que hacen parte del objeto del contrato e incluyen, entre otros gastos, los costos de administración, salarios y prestaciones sociales del personal, incrementos salariales y prestacionales, costos de desplazamiento, transporte, del equipo de trabajo del CONTRATISTA, honorarios, asesorías especializadas en actividades objeto del contrato, computadores, licencias de utilización del software, impuestos a cargo del CONTRATISTA, transporte y bodegaje de equipos y materiales, las deducciones a que haya lugar y, en general, todo costo en que incurra el CONTRATISTA para la ejecución de cada una de las actividades o suministros objeto del contrato, así como la utilidad y los imprevistos. </w:t>
      </w:r>
    </w:p>
    <w:p w14:paraId="4DA0AAAA" w14:textId="77777777" w:rsidR="00727F33" w:rsidRPr="00727F33" w:rsidRDefault="00727F33" w:rsidP="00D37F9B">
      <w:pPr>
        <w:rPr>
          <w:rFonts w:ascii="Arial" w:hAnsi="Arial" w:cs="Arial"/>
          <w:sz w:val="22"/>
        </w:rPr>
      </w:pPr>
    </w:p>
    <w:p w14:paraId="0EECA18D" w14:textId="77777777" w:rsidR="00727F33" w:rsidRPr="00727F33" w:rsidRDefault="00727F33" w:rsidP="00D37F9B">
      <w:pPr>
        <w:rPr>
          <w:rFonts w:ascii="Arial" w:hAnsi="Arial" w:cs="Arial"/>
          <w:sz w:val="22"/>
        </w:rPr>
      </w:pPr>
      <w:r w:rsidRPr="00727F33">
        <w:rPr>
          <w:rFonts w:ascii="Arial" w:hAnsi="Arial" w:cs="Arial"/>
          <w:sz w:val="22"/>
        </w:rPr>
        <w:t xml:space="preserve">La Entidad pagará el valor del contrato que se celebre de la siguiente manera: </w:t>
      </w:r>
    </w:p>
    <w:p w14:paraId="05ED0D91" w14:textId="77777777" w:rsidR="00727F33" w:rsidRPr="00727F33" w:rsidRDefault="00727F33" w:rsidP="00727F33">
      <w:pPr>
        <w:rPr>
          <w:rFonts w:ascii="Arial" w:hAnsi="Arial" w:cs="Arial"/>
          <w:sz w:val="22"/>
        </w:rPr>
      </w:pPr>
    </w:p>
    <w:p w14:paraId="189A1875" w14:textId="77777777" w:rsidR="00727F33" w:rsidRPr="00727F33" w:rsidRDefault="00727F33" w:rsidP="00727F33">
      <w:pPr>
        <w:pStyle w:val="Prrafodelista"/>
        <w:numPr>
          <w:ilvl w:val="0"/>
          <w:numId w:val="100"/>
        </w:numPr>
        <w:ind w:left="0" w:firstLine="0"/>
        <w:rPr>
          <w:rFonts w:ascii="Arial" w:hAnsi="Arial" w:cs="Arial"/>
          <w:sz w:val="22"/>
        </w:rPr>
      </w:pPr>
      <w:r w:rsidRPr="00727F33">
        <w:rPr>
          <w:rFonts w:ascii="Arial" w:hAnsi="Arial" w:cs="Arial"/>
          <w:sz w:val="22"/>
        </w:rPr>
        <w:t xml:space="preserve">Con pagos mensuales (según actas de corte de obra parciales) hasta el noventa por ciento (90%) del valor total del contrato. Estos valores dependen de la cantidad ejecutada del objeto de la obra, los ítems de obra desarrollados y el presupuesto disponible. Todos los pagos están sujetos a previa revisión, aprobación y autorización de la Interventoría y el Fondo. </w:t>
      </w:r>
    </w:p>
    <w:p w14:paraId="13B28E0D" w14:textId="77777777" w:rsidR="00727F33" w:rsidRPr="00727F33" w:rsidRDefault="00727F33" w:rsidP="00727F33">
      <w:pPr>
        <w:pStyle w:val="Prrafodelista"/>
        <w:ind w:left="0"/>
        <w:rPr>
          <w:rFonts w:ascii="Arial" w:hAnsi="Arial" w:cs="Arial"/>
          <w:sz w:val="22"/>
        </w:rPr>
      </w:pPr>
    </w:p>
    <w:p w14:paraId="1C45B126" w14:textId="77777777" w:rsidR="00727F33" w:rsidRPr="00727F33" w:rsidRDefault="00727F33" w:rsidP="00727F33">
      <w:pPr>
        <w:pStyle w:val="Prrafodelista"/>
        <w:numPr>
          <w:ilvl w:val="0"/>
          <w:numId w:val="100"/>
        </w:numPr>
        <w:ind w:left="0" w:firstLine="0"/>
        <w:rPr>
          <w:rFonts w:ascii="Arial" w:hAnsi="Arial" w:cs="Arial"/>
          <w:sz w:val="22"/>
        </w:rPr>
      </w:pPr>
      <w:r w:rsidRPr="00727F33">
        <w:rPr>
          <w:rFonts w:ascii="Arial" w:hAnsi="Arial" w:cs="Arial"/>
          <w:sz w:val="22"/>
        </w:rPr>
        <w:t>El diez (10%) restante previa suscripción del acta de liquidación por parte del FONDO, la</w:t>
      </w:r>
      <w:r w:rsidRPr="00727F33">
        <w:rPr>
          <w:rFonts w:ascii="Arial" w:hAnsi="Arial" w:cs="Arial"/>
          <w:sz w:val="22"/>
        </w:rPr>
        <w:t xml:space="preserve"> </w:t>
      </w:r>
      <w:r w:rsidRPr="00727F33">
        <w:rPr>
          <w:rFonts w:ascii="Arial" w:hAnsi="Arial" w:cs="Arial"/>
          <w:sz w:val="22"/>
        </w:rPr>
        <w:t>interventoría y el Contratista. El FONDO pagará mensualmente al CONTRATISTA el valor de las obras ejecutadas, de acuerdo con el importe de las respectivas actas de obra, suscritas por el contratista y refrendadas por el interventor del contrato, y, si a ello hubiere lugar, autorizadas por el funcionario correspondiente del FONDO.</w:t>
      </w:r>
    </w:p>
    <w:p w14:paraId="6A291619" w14:textId="77777777" w:rsidR="00727F33" w:rsidRPr="00727F33" w:rsidRDefault="00727F33" w:rsidP="00727F33">
      <w:pPr>
        <w:rPr>
          <w:rFonts w:ascii="Arial" w:hAnsi="Arial" w:cs="Arial"/>
          <w:sz w:val="22"/>
        </w:rPr>
      </w:pPr>
    </w:p>
    <w:p w14:paraId="05A88F77" w14:textId="77777777" w:rsidR="00727F33" w:rsidRPr="00727F33" w:rsidRDefault="00727F33" w:rsidP="00727F33">
      <w:pPr>
        <w:rPr>
          <w:rFonts w:ascii="Arial" w:hAnsi="Arial" w:cs="Arial"/>
          <w:sz w:val="22"/>
        </w:rPr>
      </w:pPr>
      <w:r w:rsidRPr="00727F33">
        <w:rPr>
          <w:rFonts w:ascii="Arial" w:hAnsi="Arial" w:cs="Arial"/>
          <w:b/>
          <w:bCs/>
          <w:sz w:val="22"/>
        </w:rPr>
        <w:t>Nota 1:</w:t>
      </w:r>
      <w:r w:rsidRPr="00727F33">
        <w:rPr>
          <w:rFonts w:ascii="Arial" w:hAnsi="Arial" w:cs="Arial"/>
          <w:sz w:val="22"/>
        </w:rPr>
        <w:t xml:space="preserve"> El porcentaje de valor del Imprevisto (I) del contrato será destinado a cubrir el costo de los imprevistos que puedan ocurrir durante su ejecución. Esto NO llevará a la conclusión de que, si durante la ejecución del contrato no ocurren los imprevistos, o el contratista no cumple con su deber de probar la existencia y el valor de los mínimos, el porcentaje antes estipulado se convertiría automáticamente en parte de la Utilidad del contratista. </w:t>
      </w:r>
    </w:p>
    <w:p w14:paraId="0EAB9F57" w14:textId="77777777" w:rsidR="00727F33" w:rsidRPr="00727F33" w:rsidRDefault="00727F33" w:rsidP="00727F33">
      <w:pPr>
        <w:rPr>
          <w:rFonts w:ascii="Arial" w:hAnsi="Arial" w:cs="Arial"/>
          <w:sz w:val="22"/>
        </w:rPr>
      </w:pPr>
    </w:p>
    <w:p w14:paraId="4A65B35E" w14:textId="2E9469CD" w:rsidR="00D37F9B" w:rsidRPr="00727F33" w:rsidRDefault="00727F33" w:rsidP="00727F33">
      <w:pPr>
        <w:rPr>
          <w:rFonts w:ascii="Arial" w:hAnsi="Arial" w:cs="Arial"/>
          <w:sz w:val="22"/>
        </w:rPr>
      </w:pPr>
      <w:r w:rsidRPr="00727F33">
        <w:rPr>
          <w:rFonts w:ascii="Arial" w:hAnsi="Arial" w:cs="Arial"/>
          <w:sz w:val="22"/>
        </w:rPr>
        <w:t>De este texto se entiende que el porcentaje de Imprevisto solo será pagado si y sólo si se presentan las Circunstancias durante la ejecución del contrato que excedan lo planificado y superen cualquier cálculo previsible, y que pueda ser demostrados ampliamente por el contratista. La interventoría del contrato deberá revisar y aprobar la justificación de la ocurrencia de los imprevistos presentados por el contratista de obra pública. Asimismo el Fondo deberá aprobar la ocurrencia de imprevistos.</w:t>
      </w:r>
    </w:p>
    <w:p w14:paraId="7A38F0EE" w14:textId="77777777" w:rsidR="00727F33" w:rsidRPr="00727F33" w:rsidRDefault="00727F33" w:rsidP="00727F33">
      <w:pPr>
        <w:rPr>
          <w:rFonts w:ascii="Arial" w:hAnsi="Arial" w:cs="Arial"/>
          <w:sz w:val="22"/>
        </w:rPr>
      </w:pPr>
    </w:p>
    <w:p w14:paraId="3F4C1A48" w14:textId="77777777" w:rsidR="00727F33" w:rsidRPr="00727F33" w:rsidRDefault="00727F33" w:rsidP="00727F33">
      <w:pPr>
        <w:rPr>
          <w:rFonts w:ascii="Arial" w:hAnsi="Arial" w:cs="Arial"/>
          <w:sz w:val="22"/>
        </w:rPr>
      </w:pPr>
      <w:r w:rsidRPr="00727F33">
        <w:rPr>
          <w:rFonts w:ascii="Arial" w:hAnsi="Arial" w:cs="Arial"/>
          <w:b/>
          <w:bCs/>
          <w:sz w:val="22"/>
        </w:rPr>
        <w:t>Nota 2:</w:t>
      </w:r>
      <w:r w:rsidRPr="00727F33">
        <w:rPr>
          <w:rFonts w:ascii="Arial" w:hAnsi="Arial" w:cs="Arial"/>
          <w:sz w:val="22"/>
        </w:rPr>
        <w:t xml:space="preserve"> Los precios unitarios presentados por el CONTRATISTA en su propuesta económica serán fijos y no estarán sujetos a reajuste o actualización durante la ejecución del contrato. </w:t>
      </w:r>
    </w:p>
    <w:p w14:paraId="39C02DE9" w14:textId="77777777" w:rsidR="00727F33" w:rsidRPr="00727F33" w:rsidRDefault="00727F33" w:rsidP="00727F33">
      <w:pPr>
        <w:rPr>
          <w:rFonts w:ascii="Arial" w:hAnsi="Arial" w:cs="Arial"/>
          <w:sz w:val="22"/>
        </w:rPr>
      </w:pPr>
    </w:p>
    <w:p w14:paraId="5B2A3832" w14:textId="77777777" w:rsidR="00727F33" w:rsidRPr="00727F33" w:rsidRDefault="00727F33" w:rsidP="00727F33">
      <w:pPr>
        <w:rPr>
          <w:rFonts w:ascii="Arial" w:hAnsi="Arial" w:cs="Arial"/>
          <w:sz w:val="22"/>
        </w:rPr>
      </w:pPr>
      <w:r w:rsidRPr="00727F33">
        <w:rPr>
          <w:rFonts w:ascii="Arial" w:hAnsi="Arial" w:cs="Arial"/>
          <w:sz w:val="22"/>
        </w:rPr>
        <w:t xml:space="preserve">La Entidad no se hace responsable por las demoras presentadas en el trámite para el pago al Contratista cuando ellas fueren ocasionadas por encontrarse incompleta la documentación de soporte o no ajustarse a cualquiera de las condiciones establecidas en el presente Contrato. </w:t>
      </w:r>
    </w:p>
    <w:p w14:paraId="01829F8F" w14:textId="77777777" w:rsidR="00727F33" w:rsidRPr="00727F33" w:rsidRDefault="00727F33" w:rsidP="00727F33">
      <w:pPr>
        <w:rPr>
          <w:rFonts w:ascii="Arial" w:hAnsi="Arial" w:cs="Arial"/>
          <w:sz w:val="22"/>
        </w:rPr>
      </w:pPr>
    </w:p>
    <w:p w14:paraId="38809852" w14:textId="77777777" w:rsidR="00727F33" w:rsidRPr="00727F33" w:rsidRDefault="00727F33" w:rsidP="00727F33">
      <w:pPr>
        <w:rPr>
          <w:rFonts w:ascii="Arial" w:hAnsi="Arial" w:cs="Arial"/>
          <w:sz w:val="22"/>
        </w:rPr>
      </w:pPr>
      <w:r w:rsidRPr="00727F33">
        <w:rPr>
          <w:rFonts w:ascii="Arial" w:hAnsi="Arial" w:cs="Arial"/>
          <w:sz w:val="22"/>
        </w:rPr>
        <w:lastRenderedPageBreak/>
        <w:t xml:space="preserve">La Entidad hará las retenciones a que haya lugar sobre cada pago, de acuerdo con las disposiciones legales vigentes sobre la materia. El valor del contrato se pagará en un 90% con actas parciales de obra y el 10% restante del valor final del contrato contra firma del acta de entrega final a satisfacción y acta de liquidación suscrita por las partes. Estas actas deberán estar debidamente recibidas a satisfacción por parte de la interventoría y el fondo. </w:t>
      </w:r>
    </w:p>
    <w:p w14:paraId="642F1B14" w14:textId="77777777" w:rsidR="00727F33" w:rsidRPr="00727F33" w:rsidRDefault="00727F33" w:rsidP="00727F33">
      <w:pPr>
        <w:rPr>
          <w:rFonts w:ascii="Arial" w:hAnsi="Arial" w:cs="Arial"/>
          <w:sz w:val="22"/>
        </w:rPr>
      </w:pPr>
    </w:p>
    <w:p w14:paraId="497762F5" w14:textId="38605F27" w:rsidR="00727F33" w:rsidRPr="00727F33" w:rsidRDefault="00727F33" w:rsidP="00727F33">
      <w:pPr>
        <w:rPr>
          <w:rFonts w:ascii="Arial" w:hAnsi="Arial" w:cs="Arial"/>
          <w:sz w:val="22"/>
        </w:rPr>
      </w:pPr>
      <w:r w:rsidRPr="00727F33">
        <w:rPr>
          <w:rFonts w:ascii="Arial" w:hAnsi="Arial" w:cs="Arial"/>
          <w:sz w:val="22"/>
        </w:rPr>
        <w:t xml:space="preserve">Para efectos de los pagos respectivos, EL CONTRATISTA deberá radicar ante el FONDO, dentro de los quince (15) días siguientes al mes de ejecución de las obras los siguientes documentos: </w:t>
      </w:r>
    </w:p>
    <w:p w14:paraId="482CFC09" w14:textId="77777777" w:rsidR="00727F33" w:rsidRPr="00727F33" w:rsidRDefault="00727F33" w:rsidP="00727F33">
      <w:pPr>
        <w:rPr>
          <w:rFonts w:ascii="Arial" w:hAnsi="Arial" w:cs="Arial"/>
          <w:sz w:val="22"/>
        </w:rPr>
      </w:pPr>
    </w:p>
    <w:p w14:paraId="7006E865" w14:textId="77777777" w:rsidR="00727F33" w:rsidRPr="00727F33" w:rsidRDefault="00727F33" w:rsidP="00727F33">
      <w:pPr>
        <w:rPr>
          <w:rFonts w:ascii="Arial" w:hAnsi="Arial" w:cs="Arial"/>
          <w:sz w:val="22"/>
        </w:rPr>
      </w:pPr>
      <w:r w:rsidRPr="00727F33">
        <w:rPr>
          <w:rFonts w:ascii="Arial" w:hAnsi="Arial" w:cs="Arial"/>
          <w:sz w:val="22"/>
        </w:rPr>
        <w:t xml:space="preserve">1. Factura debidamente diligenciada, conforme los requisitos establecidos en el artículo 617 del Estatuto Tributario. </w:t>
      </w:r>
    </w:p>
    <w:p w14:paraId="4400202E" w14:textId="77777777" w:rsidR="00727F33" w:rsidRPr="00727F33" w:rsidRDefault="00727F33" w:rsidP="00727F33">
      <w:pPr>
        <w:rPr>
          <w:rFonts w:ascii="Arial" w:hAnsi="Arial" w:cs="Arial"/>
          <w:sz w:val="22"/>
        </w:rPr>
      </w:pPr>
    </w:p>
    <w:p w14:paraId="7FB65E40" w14:textId="77777777" w:rsidR="00727F33" w:rsidRPr="00727F33" w:rsidRDefault="00727F33" w:rsidP="00727F33">
      <w:pPr>
        <w:rPr>
          <w:rFonts w:ascii="Arial" w:hAnsi="Arial" w:cs="Arial"/>
          <w:sz w:val="22"/>
        </w:rPr>
      </w:pPr>
      <w:r w:rsidRPr="00727F33">
        <w:rPr>
          <w:rFonts w:ascii="Arial" w:hAnsi="Arial" w:cs="Arial"/>
          <w:sz w:val="22"/>
        </w:rPr>
        <w:t>2. La correspondiente acta parcial de obra general y detallada, con sus respectivas memorias por</w:t>
      </w:r>
      <w:r w:rsidRPr="00727F33">
        <w:rPr>
          <w:rFonts w:ascii="Arial" w:hAnsi="Arial" w:cs="Arial"/>
          <w:sz w:val="22"/>
        </w:rPr>
        <w:t xml:space="preserve"> </w:t>
      </w:r>
      <w:r w:rsidRPr="00727F33">
        <w:rPr>
          <w:rFonts w:ascii="Arial" w:hAnsi="Arial" w:cs="Arial"/>
          <w:sz w:val="22"/>
        </w:rPr>
        <w:t xml:space="preserve">segmento vial y detallado por actividad, con su respectivo registro fotográfico. </w:t>
      </w:r>
    </w:p>
    <w:p w14:paraId="58026082" w14:textId="77777777" w:rsidR="00727F33" w:rsidRPr="00727F33" w:rsidRDefault="00727F33" w:rsidP="00727F33">
      <w:pPr>
        <w:rPr>
          <w:rFonts w:ascii="Arial" w:hAnsi="Arial" w:cs="Arial"/>
          <w:sz w:val="22"/>
        </w:rPr>
      </w:pPr>
    </w:p>
    <w:p w14:paraId="3E2F3314" w14:textId="77777777" w:rsidR="00727F33" w:rsidRPr="00727F33" w:rsidRDefault="00727F33" w:rsidP="00727F33">
      <w:pPr>
        <w:rPr>
          <w:rFonts w:ascii="Arial" w:hAnsi="Arial" w:cs="Arial"/>
          <w:sz w:val="22"/>
        </w:rPr>
      </w:pPr>
      <w:r w:rsidRPr="00727F33">
        <w:rPr>
          <w:rFonts w:ascii="Arial" w:hAnsi="Arial" w:cs="Arial"/>
          <w:sz w:val="22"/>
        </w:rPr>
        <w:t xml:space="preserve">3. Certificación de cumplimiento de las obligaciones laborales y de pago de aportes a la seguridad social y parafiscales, expedido y firmado por el supervisor, de conformidad con lo señalado por el artículo 23 de la ley 1150 de 2007 y el artículo 50 de la Ley 789 de 2002 (Si es Persona Jurídica), la Ley 828 de 2003 y el Decreto 1703 de 2002 (Si es Persona Natural). </w:t>
      </w:r>
    </w:p>
    <w:p w14:paraId="03FAEF42" w14:textId="77777777" w:rsidR="00727F33" w:rsidRPr="00727F33" w:rsidRDefault="00727F33" w:rsidP="00727F33">
      <w:pPr>
        <w:rPr>
          <w:rFonts w:ascii="Arial" w:hAnsi="Arial" w:cs="Arial"/>
          <w:sz w:val="22"/>
        </w:rPr>
      </w:pPr>
    </w:p>
    <w:p w14:paraId="0132AA70" w14:textId="77777777" w:rsidR="00727F33" w:rsidRPr="00727F33" w:rsidRDefault="00727F33" w:rsidP="00727F33">
      <w:pPr>
        <w:rPr>
          <w:rFonts w:ascii="Arial" w:hAnsi="Arial" w:cs="Arial"/>
          <w:sz w:val="22"/>
        </w:rPr>
      </w:pPr>
      <w:r w:rsidRPr="00727F33">
        <w:rPr>
          <w:rFonts w:ascii="Arial" w:hAnsi="Arial" w:cs="Arial"/>
          <w:sz w:val="22"/>
        </w:rPr>
        <w:t xml:space="preserve">4. Certificación del Revisor Fiscal si está obligado o Contador Público, en relación con el cumplimiento del pago de la Contribución al Fondo Nacional de Formación Profesional de la Industria de la Construcción (FIC), en la cual se indique el valor base, número de trabajadores y la contribución pagada; acorde con lo establecido en el Decreto 2375 de 1984, Decreto 083 de 1976, Decreto 1047 de1983 y Resoluciones 662 de 1986, 945 de 2002 y 2370 de 2008 expedidas por el Servicio Nacional de Aprendizaje – SENA y demás normatividad vigente. </w:t>
      </w:r>
    </w:p>
    <w:p w14:paraId="00CE81B7" w14:textId="77777777" w:rsidR="00727F33" w:rsidRPr="00727F33" w:rsidRDefault="00727F33" w:rsidP="00727F33">
      <w:pPr>
        <w:rPr>
          <w:rFonts w:ascii="Arial" w:hAnsi="Arial" w:cs="Arial"/>
          <w:sz w:val="22"/>
        </w:rPr>
      </w:pPr>
    </w:p>
    <w:p w14:paraId="42E8EE50" w14:textId="77777777" w:rsidR="00727F33" w:rsidRPr="00727F33" w:rsidRDefault="00727F33" w:rsidP="00727F33">
      <w:pPr>
        <w:rPr>
          <w:rFonts w:ascii="Arial" w:hAnsi="Arial" w:cs="Arial"/>
          <w:sz w:val="22"/>
        </w:rPr>
      </w:pPr>
      <w:r w:rsidRPr="00727F33">
        <w:rPr>
          <w:rFonts w:ascii="Arial" w:hAnsi="Arial" w:cs="Arial"/>
          <w:sz w:val="22"/>
        </w:rPr>
        <w:t xml:space="preserve">5. Informe Mensual de todos los componentes (Administrativo, Financiero, Técnico, Ambiental, Social, SST, Tránsito y Calidad), de acuerdo con el contenido indicado por el supervisor. </w:t>
      </w:r>
    </w:p>
    <w:p w14:paraId="345E796E" w14:textId="77777777" w:rsidR="00727F33" w:rsidRPr="00727F33" w:rsidRDefault="00727F33" w:rsidP="00727F33">
      <w:pPr>
        <w:rPr>
          <w:rFonts w:ascii="Arial" w:hAnsi="Arial" w:cs="Arial"/>
          <w:sz w:val="22"/>
        </w:rPr>
      </w:pPr>
    </w:p>
    <w:p w14:paraId="70FC8E49" w14:textId="77777777" w:rsidR="00727F33" w:rsidRPr="00727F33" w:rsidRDefault="00727F33" w:rsidP="00727F33">
      <w:pPr>
        <w:rPr>
          <w:rFonts w:ascii="Arial" w:hAnsi="Arial" w:cs="Arial"/>
          <w:sz w:val="22"/>
        </w:rPr>
      </w:pPr>
      <w:r w:rsidRPr="00727F33">
        <w:rPr>
          <w:rFonts w:ascii="Arial" w:hAnsi="Arial" w:cs="Arial"/>
          <w:sz w:val="22"/>
        </w:rPr>
        <w:t xml:space="preserve">6. Copia de la planilla de pago de los aportes al régimen de seguridad social, para el periodo cobrado, en proporción al valor mensual del contrato, cuando se trate de personas naturales </w:t>
      </w:r>
    </w:p>
    <w:p w14:paraId="19DC2427" w14:textId="77777777" w:rsidR="00727F33" w:rsidRPr="00727F33" w:rsidRDefault="00727F33" w:rsidP="00727F33">
      <w:pPr>
        <w:rPr>
          <w:rFonts w:ascii="Arial" w:hAnsi="Arial" w:cs="Arial"/>
          <w:sz w:val="22"/>
        </w:rPr>
      </w:pPr>
    </w:p>
    <w:p w14:paraId="62382B61" w14:textId="77777777" w:rsidR="00727F33" w:rsidRPr="00727F33" w:rsidRDefault="00727F33" w:rsidP="00727F33">
      <w:pPr>
        <w:rPr>
          <w:rFonts w:ascii="Arial" w:hAnsi="Arial" w:cs="Arial"/>
          <w:sz w:val="22"/>
        </w:rPr>
      </w:pPr>
      <w:r w:rsidRPr="00727F33">
        <w:rPr>
          <w:rFonts w:ascii="Arial" w:hAnsi="Arial" w:cs="Arial"/>
          <w:sz w:val="22"/>
        </w:rPr>
        <w:t xml:space="preserve">7. Y todos los demás documentos requeridos por el Fondo de Desarrollo Local de USAQUÉN en el momento de presentación de las cuentas, conforme al procedimiento para Adquisición de Bienes y Servicios, o los documentos que los modifiquen o sustituyan. </w:t>
      </w:r>
    </w:p>
    <w:p w14:paraId="314B16E5" w14:textId="77777777" w:rsidR="00727F33" w:rsidRPr="00727F33" w:rsidRDefault="00727F33" w:rsidP="00727F33">
      <w:pPr>
        <w:rPr>
          <w:rFonts w:ascii="Arial" w:hAnsi="Arial" w:cs="Arial"/>
          <w:sz w:val="22"/>
        </w:rPr>
      </w:pPr>
    </w:p>
    <w:p w14:paraId="04F6756C" w14:textId="77777777" w:rsidR="00727F33" w:rsidRPr="00727F33" w:rsidRDefault="00727F33" w:rsidP="00727F33">
      <w:pPr>
        <w:rPr>
          <w:rFonts w:ascii="Arial" w:hAnsi="Arial" w:cs="Arial"/>
          <w:sz w:val="22"/>
        </w:rPr>
      </w:pPr>
      <w:r w:rsidRPr="00727F33">
        <w:rPr>
          <w:rFonts w:ascii="Arial" w:hAnsi="Arial" w:cs="Arial"/>
          <w:sz w:val="22"/>
        </w:rPr>
        <w:t xml:space="preserve">Cuando la Factura no se presente con el lleno de los correspondientes requisitos o no se acompañe de los documentos necesarios para el pago, el término para éste empezará a contarse desde la fecha en que una u otros se presenten en debida forma o se aporte el último de los documentos requeridos. Las demoras que se presenten por esta causa serán responsabilidad del CONTRATISTA; por lo tanto, no causarán intereses, ni compensación de ninguna naturaleza. </w:t>
      </w:r>
    </w:p>
    <w:p w14:paraId="65681404" w14:textId="77777777" w:rsidR="00727F33" w:rsidRPr="00727F33" w:rsidRDefault="00727F33" w:rsidP="00727F33">
      <w:pPr>
        <w:rPr>
          <w:rFonts w:ascii="Arial" w:hAnsi="Arial" w:cs="Arial"/>
          <w:sz w:val="22"/>
        </w:rPr>
      </w:pPr>
    </w:p>
    <w:p w14:paraId="422B9D94" w14:textId="7E037338" w:rsidR="00727F33" w:rsidRPr="00727F33" w:rsidRDefault="00727F33" w:rsidP="00727F33">
      <w:pPr>
        <w:rPr>
          <w:rFonts w:ascii="Arial" w:hAnsi="Arial" w:cs="Arial"/>
          <w:sz w:val="22"/>
        </w:rPr>
      </w:pPr>
      <w:r w:rsidRPr="00727F33">
        <w:rPr>
          <w:rFonts w:ascii="Arial" w:hAnsi="Arial" w:cs="Arial"/>
          <w:sz w:val="22"/>
        </w:rPr>
        <w:lastRenderedPageBreak/>
        <w:t>Los pagos que efectúe EL FONDO, en virtud del contrato estarán sujetos a la Programación de Recursos del Programa Anual de Caja – PAC y los recursos disponibles en Tesorería.</w:t>
      </w:r>
    </w:p>
    <w:p w14:paraId="72FAE865" w14:textId="77777777" w:rsidR="00727F33" w:rsidRPr="00727F33" w:rsidRDefault="00727F33" w:rsidP="00727F33">
      <w:pPr>
        <w:rPr>
          <w:rFonts w:ascii="Arial" w:hAnsi="Arial" w:cs="Arial"/>
          <w:sz w:val="22"/>
        </w:rPr>
      </w:pPr>
    </w:p>
    <w:p w14:paraId="6E9832F5" w14:textId="77777777" w:rsidR="00727F33" w:rsidRPr="00727F33" w:rsidRDefault="00727F33" w:rsidP="00727F33">
      <w:pPr>
        <w:rPr>
          <w:rFonts w:ascii="Arial" w:hAnsi="Arial" w:cs="Arial"/>
          <w:sz w:val="22"/>
        </w:rPr>
      </w:pPr>
      <w:r w:rsidRPr="00727F33">
        <w:rPr>
          <w:rFonts w:ascii="Arial" w:hAnsi="Arial" w:cs="Arial"/>
          <w:sz w:val="22"/>
        </w:rPr>
        <w:t xml:space="preserve">La reprogramación del Programa Anual de Caja –PAC se realiza cada tres meses y es obligación del contratista presentar la programación de pagos mensuales aprobados por la interventoría de acuerdo con el flujo de inversión del proyecto en concordancia con la programación de obra. La omisión de esta obligación no hace responsable a la entidad por los retrasos en los pagos al contratista. </w:t>
      </w:r>
    </w:p>
    <w:p w14:paraId="5DE57DEE" w14:textId="77777777" w:rsidR="00727F33" w:rsidRPr="00727F33" w:rsidRDefault="00727F33" w:rsidP="00727F33">
      <w:pPr>
        <w:rPr>
          <w:rFonts w:ascii="Arial" w:hAnsi="Arial" w:cs="Arial"/>
          <w:sz w:val="22"/>
        </w:rPr>
      </w:pPr>
    </w:p>
    <w:p w14:paraId="6BE6AEA5" w14:textId="77777777" w:rsidR="00727F33" w:rsidRPr="00727F33" w:rsidRDefault="00727F33" w:rsidP="00727F33">
      <w:pPr>
        <w:rPr>
          <w:rFonts w:ascii="Arial" w:hAnsi="Arial" w:cs="Arial"/>
          <w:sz w:val="22"/>
        </w:rPr>
      </w:pPr>
      <w:r w:rsidRPr="00727F33">
        <w:rPr>
          <w:rFonts w:ascii="Arial" w:hAnsi="Arial" w:cs="Arial"/>
          <w:sz w:val="22"/>
        </w:rPr>
        <w:t>Los pagos serán cancelados por medio de la Tesorería Distrital, en pesos colombianos, a través de la consignación en la cuenta corriente o de ahorros que el CONTRATISTA señale, previos los descuentos de ley. En caso de que el proponente favorecido sea un Consorcio o Unión Temporal,</w:t>
      </w:r>
      <w:r w:rsidRPr="00727F33">
        <w:rPr>
          <w:rFonts w:ascii="Arial" w:hAnsi="Arial" w:cs="Arial"/>
          <w:sz w:val="22"/>
        </w:rPr>
        <w:t xml:space="preserve"> </w:t>
      </w:r>
      <w:r w:rsidRPr="00727F33">
        <w:rPr>
          <w:rFonts w:ascii="Arial" w:hAnsi="Arial" w:cs="Arial"/>
          <w:sz w:val="22"/>
        </w:rPr>
        <w:t xml:space="preserve">para efectos del pago, se debe informar el número de cuenta a nombre del consorcio o unión temporal, así como efectuar la facturación en formato aprobado por la DIAN a nombre del respectivo Consorcio o Unión Temporal. El último pago queda sujeto a la firma del acta de entrega final a satisfacción y acta de liquidación suscrita por las partes. Adicionalmente, como requisito para cada pago, EL CONTRATISTA deberá presentar las respectivas actas de corte de obra, debidamente recibidas a satisfacción por el supervisor y/o interventor del contrato. </w:t>
      </w:r>
    </w:p>
    <w:p w14:paraId="65854066" w14:textId="77777777" w:rsidR="00727F33" w:rsidRPr="00727F33" w:rsidRDefault="00727F33" w:rsidP="00727F33">
      <w:pPr>
        <w:rPr>
          <w:rFonts w:ascii="Arial" w:hAnsi="Arial" w:cs="Arial"/>
          <w:sz w:val="22"/>
        </w:rPr>
      </w:pPr>
    </w:p>
    <w:p w14:paraId="53EAD517" w14:textId="0BC6D27A" w:rsidR="00727F33" w:rsidRPr="00727F33" w:rsidRDefault="00727F33" w:rsidP="00727F33">
      <w:pPr>
        <w:rPr>
          <w:rFonts w:ascii="Arial" w:hAnsi="Arial" w:cs="Arial"/>
          <w:sz w:val="22"/>
        </w:rPr>
      </w:pPr>
      <w:r w:rsidRPr="00727F33">
        <w:rPr>
          <w:rFonts w:ascii="Arial" w:hAnsi="Arial" w:cs="Arial"/>
          <w:sz w:val="22"/>
        </w:rPr>
        <w:t xml:space="preserve">Nota: Articulo 437 Estatuto tributario </w:t>
      </w:r>
    </w:p>
    <w:p w14:paraId="08185248" w14:textId="77777777" w:rsidR="00727F33" w:rsidRPr="00727F33" w:rsidRDefault="00727F33" w:rsidP="00727F33">
      <w:pPr>
        <w:rPr>
          <w:rFonts w:ascii="Arial" w:hAnsi="Arial" w:cs="Arial"/>
          <w:sz w:val="22"/>
        </w:rPr>
      </w:pPr>
    </w:p>
    <w:p w14:paraId="7B662DEA" w14:textId="77777777" w:rsidR="00727F33" w:rsidRPr="00727F33" w:rsidRDefault="00727F33" w:rsidP="00727F33">
      <w:pPr>
        <w:rPr>
          <w:rFonts w:ascii="Arial" w:hAnsi="Arial" w:cs="Arial"/>
          <w:sz w:val="22"/>
        </w:rPr>
      </w:pPr>
      <w:r w:rsidRPr="00727F33">
        <w:rPr>
          <w:rFonts w:ascii="Arial" w:hAnsi="Arial" w:cs="Arial"/>
          <w:sz w:val="22"/>
        </w:rPr>
        <w:t xml:space="preserve">Nota: De conformidad con el artículo 4º la Ley 2010 de 2019 que adiciona el inciso 3 y el inciso 4 al parágrafo 2 y adiciona los parágrafos 3, 4 y 5 al artículo 437 del Estatuto Tributario, establece que: “Parágrafo 3o. (…) Para la celebración de contratos de venta de bienes y/o de prestación de servicios gravados por cuantía individual y superior a 3.500 UVT, estas personas deberán inscribirse previamente como responsables del impuesto sobre las ventas (IVA), formalidad que deberá exigirse por el contratista para la procedencia de costos y deducciones. Lo anterior también será aplicable cuando un mismo contratista celebre varios contratos que superen la suma de 3.500 UVT. (…)”. </w:t>
      </w:r>
    </w:p>
    <w:p w14:paraId="037ACBAE" w14:textId="77777777" w:rsidR="00727F33" w:rsidRPr="00727F33" w:rsidRDefault="00727F33" w:rsidP="00727F33">
      <w:pPr>
        <w:rPr>
          <w:rFonts w:ascii="Arial" w:hAnsi="Arial" w:cs="Arial"/>
          <w:sz w:val="22"/>
        </w:rPr>
      </w:pPr>
    </w:p>
    <w:p w14:paraId="39B6933D" w14:textId="19FC69FD" w:rsidR="00727F33" w:rsidRPr="00727F33" w:rsidRDefault="00727F33" w:rsidP="00727F33">
      <w:pPr>
        <w:rPr>
          <w:rFonts w:ascii="Arial" w:hAnsi="Arial" w:cs="Arial"/>
          <w:sz w:val="22"/>
        </w:rPr>
      </w:pPr>
      <w:r w:rsidRPr="00727F33">
        <w:rPr>
          <w:rFonts w:ascii="Arial" w:hAnsi="Arial" w:cs="Arial"/>
          <w:sz w:val="22"/>
        </w:rPr>
        <w:t>Nota: “Dicho pago se realizará dentro de los sesenta (60) días calendario siguientes, a la aceptación de la factura, de conformidad con lo dispuesto en el artículo 12 de la Ley 2024 de 2020. Si el oferente tiene la categoría de MIPYME, el plazo se efectuará de conformidad con el parágrafo transitorio del artículo 3 de la misma Ley, es decir, en un plazo máximo de cuarenta y cinco (45) días calendario, calculados a partir de la fecha de recepción de los bienes, previo cumplimiento de los requisitos solicitados.</w:t>
      </w:r>
    </w:p>
    <w:p w14:paraId="02337A08" w14:textId="77777777" w:rsidR="00D37F9B" w:rsidRPr="00727F33" w:rsidRDefault="00D37F9B" w:rsidP="00D37F9B">
      <w:pPr>
        <w:rPr>
          <w:rFonts w:ascii="Arial" w:hAnsi="Arial" w:cs="Arial"/>
          <w:sz w:val="22"/>
        </w:rPr>
      </w:pPr>
    </w:p>
    <w:p w14:paraId="0BDD2FD8" w14:textId="77777777" w:rsidR="00D37F9B" w:rsidRPr="00727F33" w:rsidRDefault="00D37F9B" w:rsidP="00D37F9B">
      <w:pPr>
        <w:rPr>
          <w:rFonts w:ascii="Arial" w:hAnsi="Arial" w:cs="Arial"/>
          <w:sz w:val="22"/>
        </w:rPr>
      </w:pPr>
      <w:r w:rsidRPr="00727F33">
        <w:rPr>
          <w:rFonts w:ascii="Arial" w:hAnsi="Arial" w:cs="Arial"/>
          <w:sz w:val="22"/>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3F812805" w14:textId="77777777" w:rsidR="00D37F9B" w:rsidRPr="00727F33" w:rsidRDefault="00D37F9B" w:rsidP="00D37F9B">
      <w:pPr>
        <w:rPr>
          <w:rFonts w:ascii="Arial" w:hAnsi="Arial" w:cs="Arial"/>
          <w:sz w:val="22"/>
        </w:rPr>
      </w:pPr>
    </w:p>
    <w:p w14:paraId="58E91B47" w14:textId="77777777" w:rsidR="00D37F9B" w:rsidRPr="00727F33" w:rsidRDefault="00D37F9B" w:rsidP="00D37F9B">
      <w:pPr>
        <w:rPr>
          <w:rFonts w:ascii="Arial" w:hAnsi="Arial" w:cs="Arial"/>
          <w:sz w:val="22"/>
        </w:rPr>
      </w:pPr>
      <w:r w:rsidRPr="00727F33">
        <w:rPr>
          <w:rFonts w:ascii="Arial" w:hAnsi="Arial" w:cs="Arial"/>
          <w:sz w:val="22"/>
        </w:rPr>
        <w:t>La Entidad hará las retenciones a que haya lugar sobre cada pago, de acuerdo con las disposiciones legales vigentes sobre la materia.</w:t>
      </w:r>
    </w:p>
    <w:p w14:paraId="01C84AB0" w14:textId="77777777" w:rsidR="00D37F9B" w:rsidRPr="00727F33" w:rsidRDefault="00D37F9B" w:rsidP="00D37F9B">
      <w:pPr>
        <w:rPr>
          <w:rFonts w:ascii="Arial" w:hAnsi="Arial" w:cs="Arial"/>
          <w:color w:val="1A1818" w:themeColor="text1"/>
          <w:sz w:val="22"/>
        </w:rPr>
      </w:pPr>
    </w:p>
    <w:p w14:paraId="406390EA" w14:textId="440038AD" w:rsidR="00D37F9B" w:rsidRPr="00727F33" w:rsidRDefault="00D37F9B" w:rsidP="00D37F9B">
      <w:pPr>
        <w:rPr>
          <w:rFonts w:ascii="Arial" w:hAnsi="Arial" w:cs="Arial"/>
          <w:sz w:val="22"/>
        </w:rPr>
      </w:pPr>
      <w:r w:rsidRPr="00727F33">
        <w:rPr>
          <w:rFonts w:ascii="Arial" w:hAnsi="Arial" w:cs="Arial"/>
          <w:color w:val="1A1818" w:themeColor="text1"/>
          <w:sz w:val="22"/>
        </w:rPr>
        <w:t xml:space="preserve">El Contratista </w:t>
      </w:r>
      <w:r w:rsidRPr="00727F33">
        <w:rPr>
          <w:rFonts w:ascii="Arial" w:hAnsi="Arial" w:cs="Arial"/>
          <w:sz w:val="22"/>
        </w:rPr>
        <w:t>deberá acreditar para cada pago derivado del contrato, que se encuentran al día en el pago de aportes parafiscales relativos al Sistema de Seguridad Social Integral, así como los propios del Sena, ICBF y Cajas de Compensación Familiar, cuando corresponda.</w:t>
      </w:r>
    </w:p>
    <w:p w14:paraId="46BB3C7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lastRenderedPageBreak/>
        <w:t>OBLIGACIONES GENERALES DEL CONTRATISTA</w:t>
      </w:r>
    </w:p>
    <w:p w14:paraId="180CA5A9" w14:textId="77777777" w:rsidR="00D37F9B" w:rsidRPr="003331F9" w:rsidRDefault="00D37F9B" w:rsidP="00D37F9B">
      <w:pPr>
        <w:rPr>
          <w:rFonts w:ascii="Verdana" w:hAnsi="Verdana" w:cstheme="minorHAnsi"/>
          <w:sz w:val="22"/>
        </w:rPr>
      </w:pPr>
    </w:p>
    <w:p w14:paraId="383C0FD9" w14:textId="198A0663" w:rsidR="00D37F9B" w:rsidRPr="003331F9" w:rsidRDefault="00D37F9B" w:rsidP="00085090">
      <w:pPr>
        <w:pStyle w:val="Captulo9"/>
        <w:numPr>
          <w:ilvl w:val="0"/>
          <w:numId w:val="0"/>
        </w:numPr>
        <w:tabs>
          <w:tab w:val="left" w:pos="993"/>
        </w:tabs>
        <w:ind w:right="-93"/>
        <w:rPr>
          <w:rFonts w:ascii="Verdana" w:eastAsia="Calibri" w:hAnsi="Verdana" w:cs="Arial"/>
          <w:bCs/>
          <w:sz w:val="22"/>
          <w:lang w:val="es-CO"/>
        </w:rPr>
      </w:pPr>
      <w:r w:rsidRPr="003331F9">
        <w:rPr>
          <w:rFonts w:ascii="Verdana" w:eastAsia="Calibri" w:hAnsi="Verdana" w:cs="Arial"/>
          <w:bCs/>
          <w:sz w:val="22"/>
          <w:lang w:val="es-CO"/>
        </w:rPr>
        <w:t xml:space="preserve">Además de las derivadas de la esencia y la naturaleza del contrato, la ley, las obligaciones y condiciones señaladas en el Pliego de Condiciones y demás Documentos del Proceso y de las establecidas </w:t>
      </w:r>
      <w:r w:rsidRPr="00651EFA">
        <w:rPr>
          <w:rFonts w:ascii="Verdana" w:eastAsia="Calibri" w:hAnsi="Verdana" w:cs="Arial"/>
          <w:bCs/>
          <w:sz w:val="22"/>
          <w:lang w:val="es-CO"/>
        </w:rPr>
        <w:t xml:space="preserve">en </w:t>
      </w:r>
      <w:r w:rsidRPr="003331F9">
        <w:rPr>
          <w:rFonts w:ascii="Verdana" w:eastAsia="Calibri" w:hAnsi="Verdana" w:cs="Arial"/>
          <w:bCs/>
          <w:sz w:val="22"/>
          <w:lang w:val="es-CO"/>
        </w:rPr>
        <w:t>vigente durante la ejecución del contrato, el Contratista se obliga a:</w:t>
      </w:r>
    </w:p>
    <w:p w14:paraId="7338CE4C" w14:textId="77777777" w:rsidR="00D37F9B" w:rsidRPr="003331F9" w:rsidRDefault="00D37F9B" w:rsidP="00085090">
      <w:pPr>
        <w:pStyle w:val="Captulo9"/>
        <w:numPr>
          <w:ilvl w:val="0"/>
          <w:numId w:val="0"/>
        </w:numPr>
        <w:tabs>
          <w:tab w:val="left" w:pos="993"/>
        </w:tabs>
        <w:ind w:right="-93"/>
        <w:rPr>
          <w:rFonts w:ascii="Verdana" w:eastAsia="Calibri" w:hAnsi="Verdana" w:cs="Arial"/>
          <w:bCs/>
          <w:sz w:val="22"/>
          <w:lang w:val="es-CO"/>
        </w:rPr>
      </w:pPr>
    </w:p>
    <w:p w14:paraId="654F2AF9" w14:textId="4053CCC7" w:rsidR="00D37F9B" w:rsidRPr="00651EFA" w:rsidRDefault="00D37F9B" w:rsidP="00085090">
      <w:pPr>
        <w:tabs>
          <w:tab w:val="left" w:pos="993"/>
        </w:tabs>
        <w:ind w:right="-93"/>
        <w:rPr>
          <w:rFonts w:ascii="Verdana" w:eastAsia="Calibri" w:hAnsi="Verdana" w:cs="Arial"/>
          <w:bCs/>
          <w:sz w:val="22"/>
          <w:highlight w:val="lightGray"/>
          <w:lang w:val="es-ES"/>
        </w:rPr>
      </w:pPr>
      <w:r w:rsidRPr="003331F9">
        <w:rPr>
          <w:rFonts w:ascii="Verdana" w:eastAsia="Calibri" w:hAnsi="Verdana" w:cs="Arial"/>
          <w:bCs/>
          <w:sz w:val="22"/>
          <w:lang w:val="es-ES"/>
        </w:rPr>
        <w:t>1. Destinar a la ejecución del contrato mano de obra no calificada de la región en un porcentaje no inferior</w:t>
      </w:r>
      <w:r w:rsidRPr="003331F9">
        <w:rPr>
          <w:rFonts w:ascii="Verdana" w:eastAsia="Calibri" w:hAnsi="Verdana" w:cs="Arial"/>
          <w:bCs/>
          <w:sz w:val="22"/>
          <w:highlight w:val="lightGray"/>
          <w:shd w:val="clear" w:color="auto" w:fill="D0CECE"/>
          <w:lang w:val="es-ES"/>
        </w:rPr>
        <w:t xml:space="preserve"> al treinta por ciento (30%), </w:t>
      </w:r>
      <w:r w:rsidRPr="003331F9">
        <w:rPr>
          <w:rFonts w:ascii="Verdana" w:eastAsia="Calibri" w:hAnsi="Verdana" w:cs="Arial"/>
          <w:bCs/>
          <w:sz w:val="22"/>
          <w:highlight w:val="lightGray"/>
          <w:lang w:val="es-ES"/>
        </w:rPr>
        <w:t>sin perjuicio de</w:t>
      </w:r>
      <w:r w:rsidRPr="003331F9">
        <w:rPr>
          <w:rFonts w:ascii="Verdana" w:eastAsia="Calibri" w:hAnsi="Verdana" w:cs="Arial"/>
          <w:bCs/>
          <w:sz w:val="22"/>
          <w:highlight w:val="lightGray"/>
          <w:shd w:val="clear" w:color="auto" w:fill="D0CECE"/>
          <w:lang w:val="es-ES"/>
        </w:rPr>
        <w:t xml:space="preserve"> que el contratista incorpore un porcentaje superior al definido por la Entidad</w:t>
      </w:r>
      <w:r w:rsidRPr="003331F9">
        <w:rPr>
          <w:rFonts w:ascii="Verdana" w:eastAsia="Calibri" w:hAnsi="Verdana" w:cs="Arial"/>
          <w:bCs/>
          <w:sz w:val="22"/>
          <w:highlight w:val="lightGray"/>
          <w:lang w:val="es-ES"/>
        </w:rPr>
        <w:t>]</w:t>
      </w:r>
      <w:r w:rsidRPr="003331F9">
        <w:rPr>
          <w:rFonts w:ascii="Verdana" w:eastAsia="Calibri" w:hAnsi="Verdana" w:cs="Arial"/>
          <w:bCs/>
          <w:sz w:val="22"/>
          <w:lang w:val="es-ES"/>
        </w:rPr>
        <w:t xml:space="preserve"> de acuerdo con el personal del contratista de obra destinado a la ejecución del contrato. En todo caso, </w:t>
      </w:r>
      <w:r w:rsidRPr="003331F9">
        <w:rPr>
          <w:rFonts w:ascii="Verdana" w:eastAsia="Calibri" w:hAnsi="Verdana" w:cs="Arial"/>
          <w:bCs/>
          <w:sz w:val="22"/>
          <w:highlight w:val="lightGray"/>
          <w:lang w:val="es-ES"/>
        </w:rPr>
        <w:t>[el cinco por ciento (5 %), sin perjuicio de establecer un porcentaje superior, de acuerdo con el estudio del sector y características propias de la región, que no podrá superar el treinta por ciento (30 %)</w:t>
      </w:r>
      <w:r w:rsidRPr="003331F9">
        <w:rPr>
          <w:rFonts w:ascii="Verdana" w:eastAsia="Calibri" w:hAnsi="Verdana" w:cs="Arial"/>
          <w:bCs/>
          <w:sz w:val="22"/>
          <w:lang w:val="es-ES"/>
        </w:rPr>
        <w:t>] de la mano de obra no calificada de la región serán mujeres.</w:t>
      </w:r>
    </w:p>
    <w:p w14:paraId="29308BEB" w14:textId="77777777" w:rsidR="00D37F9B" w:rsidRPr="003331F9" w:rsidRDefault="00D37F9B" w:rsidP="00085090">
      <w:pPr>
        <w:tabs>
          <w:tab w:val="left" w:pos="993"/>
        </w:tabs>
        <w:ind w:right="-93"/>
        <w:rPr>
          <w:rFonts w:ascii="Verdana" w:eastAsia="Calibri" w:hAnsi="Verdana" w:cs="Arial"/>
          <w:bCs/>
          <w:sz w:val="22"/>
          <w:lang w:val="es-ES"/>
        </w:rPr>
      </w:pPr>
    </w:p>
    <w:p w14:paraId="46747AB5"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3331F9">
        <w:rPr>
          <w:rFonts w:ascii="Verdana" w:eastAsia="Calibri" w:hAnsi="Verdana" w:cs="Arial"/>
          <w:color w:val="000000"/>
          <w:sz w:val="22"/>
          <w:lang w:val="es-ES"/>
        </w:rPr>
        <w:t>En caso de modificarse la fecha de cierre del proceso, se tendrá como referencia la fecha originalmente contemplada en el Pliego de Condiciones definitivo.</w:t>
      </w:r>
    </w:p>
    <w:p w14:paraId="7D943E67" w14:textId="77777777" w:rsidR="00D37F9B" w:rsidRPr="003331F9" w:rsidRDefault="00D37F9B" w:rsidP="00085090">
      <w:pPr>
        <w:tabs>
          <w:tab w:val="left" w:pos="993"/>
        </w:tabs>
        <w:ind w:right="-93"/>
        <w:rPr>
          <w:rFonts w:ascii="Verdana" w:eastAsia="Calibri" w:hAnsi="Verdana" w:cs="Arial"/>
          <w:bCs/>
          <w:sz w:val="22"/>
          <w:lang w:val="es-ES"/>
        </w:rPr>
      </w:pPr>
    </w:p>
    <w:p w14:paraId="3B2AEEA7"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7912529C" w14:textId="77777777" w:rsidR="00D37F9B" w:rsidRPr="003331F9" w:rsidRDefault="00D37F9B" w:rsidP="00085090">
      <w:pPr>
        <w:tabs>
          <w:tab w:val="left" w:pos="993"/>
        </w:tabs>
        <w:ind w:right="-93"/>
        <w:rPr>
          <w:rFonts w:ascii="Verdana" w:eastAsia="Calibri" w:hAnsi="Verdana" w:cs="Arial"/>
          <w:bCs/>
          <w:sz w:val="22"/>
          <w:lang w:val="es-ES"/>
        </w:rPr>
      </w:pPr>
    </w:p>
    <w:p w14:paraId="4EF8119F"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1DC8F0C8" w14:textId="77777777" w:rsidR="00D37F9B" w:rsidRPr="003331F9" w:rsidRDefault="00D37F9B" w:rsidP="00085090">
      <w:pPr>
        <w:tabs>
          <w:tab w:val="left" w:pos="993"/>
        </w:tabs>
        <w:ind w:right="-93"/>
        <w:rPr>
          <w:rFonts w:ascii="Verdana" w:eastAsia="Calibri" w:hAnsi="Verdana" w:cs="Arial"/>
          <w:bCs/>
          <w:sz w:val="22"/>
          <w:lang w:val="es-ES"/>
        </w:rPr>
      </w:pPr>
    </w:p>
    <w:p w14:paraId="40C9F156" w14:textId="147F22EE" w:rsidR="00D37F9B" w:rsidRPr="003331F9" w:rsidRDefault="00D37F9B" w:rsidP="00085090">
      <w:pPr>
        <w:tabs>
          <w:tab w:val="left" w:pos="993"/>
        </w:tabs>
        <w:ind w:right="-93"/>
        <w:rPr>
          <w:rFonts w:ascii="Verdana" w:eastAsia="Calibri" w:hAnsi="Verdana" w:cs="Arial"/>
          <w:bCs/>
          <w:sz w:val="22"/>
          <w:shd w:val="clear" w:color="auto" w:fill="FFFFFF"/>
          <w:lang w:val="es-ES"/>
        </w:rPr>
      </w:pPr>
      <w:r w:rsidRPr="003331F9">
        <w:rPr>
          <w:rFonts w:ascii="Verdana" w:eastAsia="Calibri" w:hAnsi="Verdana" w:cs="Arial"/>
          <w:bCs/>
          <w:sz w:val="22"/>
          <w:lang w:val="es-CO"/>
        </w:rPr>
        <w:t xml:space="preserve">2. </w:t>
      </w:r>
      <w:r w:rsidRPr="003331F9">
        <w:rPr>
          <w:rFonts w:ascii="Verdana" w:eastAsia="Calibri" w:hAnsi="Verdana" w:cs="Arial"/>
          <w:bCs/>
          <w:sz w:val="22"/>
          <w:lang w:val="es-ES"/>
        </w:rPr>
        <w:t xml:space="preserve">Destinar a la ejecución del contrato, en un porcentaje del </w:t>
      </w:r>
      <w:r w:rsidRPr="003331F9">
        <w:rPr>
          <w:rFonts w:ascii="Verdana" w:eastAsia="Calibri" w:hAnsi="Verdana" w:cs="Arial"/>
          <w:bCs/>
          <w:sz w:val="22"/>
          <w:highlight w:val="lightGray"/>
          <w:shd w:val="clear" w:color="auto" w:fill="D0CECE"/>
          <w:lang w:val="es-ES"/>
        </w:rPr>
        <w:t>cinco por ciento (5 %</w:t>
      </w:r>
      <w:r w:rsidR="00651EFA">
        <w:rPr>
          <w:rFonts w:ascii="Verdana" w:eastAsia="Calibri" w:hAnsi="Verdana" w:cs="Arial"/>
          <w:bCs/>
          <w:sz w:val="22"/>
          <w:highlight w:val="lightGray"/>
          <w:shd w:val="clear" w:color="auto" w:fill="D0CECE"/>
          <w:lang w:val="es-ES"/>
        </w:rPr>
        <w:t xml:space="preserve"> </w:t>
      </w:r>
      <w:r w:rsidRPr="003331F9">
        <w:rPr>
          <w:rFonts w:ascii="Verdana" w:eastAsia="Calibri" w:hAnsi="Verdana" w:cs="Arial"/>
          <w:bCs/>
          <w:sz w:val="22"/>
          <w:highlight w:val="lightGray"/>
          <w:shd w:val="clear" w:color="auto" w:fill="D0CECE"/>
          <w:lang w:val="es-ES"/>
        </w:rPr>
        <w:t>sin perjuicio de que el contratista incorpore un porcentaje superior al  definido por la Entidad]</w:t>
      </w:r>
      <w:r w:rsidRPr="003331F9">
        <w:rPr>
          <w:rFonts w:ascii="Verdana" w:eastAsia="Calibri" w:hAnsi="Verdana" w:cs="Arial"/>
          <w:bCs/>
          <w:sz w:val="22"/>
          <w:shd w:val="clear" w:color="auto" w:fill="D0CECE"/>
          <w:lang w:val="es-ES"/>
        </w:rPr>
        <w:t>,</w:t>
      </w:r>
      <w:r w:rsidRPr="003331F9">
        <w:rPr>
          <w:rFonts w:ascii="Verdana" w:eastAsia="Calibri" w:hAnsi="Verdana" w:cs="Arial"/>
          <w:bCs/>
          <w:sz w:val="22"/>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3331F9">
        <w:rPr>
          <w:rFonts w:ascii="Verdana" w:eastAsia="Calibri" w:hAnsi="Verdana" w:cs="Arial"/>
          <w:bCs/>
          <w:sz w:val="22"/>
          <w:lang w:val="es-ES"/>
        </w:rPr>
        <w:t>Rrom</w:t>
      </w:r>
      <w:proofErr w:type="spellEnd"/>
      <w:r w:rsidRPr="003331F9">
        <w:rPr>
          <w:rFonts w:ascii="Verdana" w:eastAsia="Calibri" w:hAnsi="Verdana" w:cs="Arial"/>
          <w:bCs/>
          <w:sz w:val="22"/>
          <w:lang w:val="es-ES"/>
        </w:rPr>
        <w:t xml:space="preserve"> o gitana,</w:t>
      </w:r>
      <w:r w:rsidR="00A80AC3" w:rsidRPr="003331F9">
        <w:rPr>
          <w:rFonts w:ascii="Verdana" w:eastAsia="Calibri" w:hAnsi="Verdana" w:cs="Arial"/>
          <w:bCs/>
          <w:sz w:val="22"/>
          <w:lang w:val="es-ES"/>
        </w:rPr>
        <w:t xml:space="preserve"> </w:t>
      </w:r>
      <w:r w:rsidRPr="003331F9">
        <w:rPr>
          <w:rFonts w:ascii="Verdana" w:eastAsia="Calibri" w:hAnsi="Verdana" w:cs="Arial"/>
          <w:bCs/>
          <w:sz w:val="22"/>
          <w:lang w:val="es-ES"/>
        </w:rPr>
        <w:t>entre otros sujetos identificados por la Ley o la jurisprudencia de esta manera</w:t>
      </w:r>
      <w:r w:rsidRPr="003331F9">
        <w:rPr>
          <w:rFonts w:ascii="Verdana" w:eastAsia="Calibri" w:hAnsi="Verdana" w:cs="Arial"/>
          <w:bCs/>
          <w:sz w:val="22"/>
          <w:shd w:val="clear" w:color="auto" w:fill="FFFFFF"/>
          <w:lang w:val="es-ES"/>
        </w:rPr>
        <w:t>.</w:t>
      </w:r>
    </w:p>
    <w:p w14:paraId="1E3C516D" w14:textId="77777777" w:rsidR="00D37F9B" w:rsidRPr="00651EFA" w:rsidRDefault="00D37F9B" w:rsidP="00085090">
      <w:pPr>
        <w:tabs>
          <w:tab w:val="left" w:pos="993"/>
        </w:tabs>
        <w:ind w:right="-93"/>
        <w:rPr>
          <w:rFonts w:ascii="Verdana" w:eastAsia="Calibri" w:hAnsi="Verdana" w:cs="Arial"/>
          <w:bCs/>
          <w:sz w:val="22"/>
          <w:lang w:val="es-CO"/>
        </w:rPr>
      </w:pPr>
    </w:p>
    <w:p w14:paraId="0B0C8CA1" w14:textId="77777777" w:rsidR="00D37F9B" w:rsidRPr="00651EFA" w:rsidRDefault="00D37F9B" w:rsidP="00085090">
      <w:pPr>
        <w:tabs>
          <w:tab w:val="left" w:pos="993"/>
        </w:tabs>
        <w:ind w:right="-93"/>
        <w:rPr>
          <w:rFonts w:ascii="Verdana" w:eastAsia="Calibri" w:hAnsi="Verdana" w:cs="Arial"/>
          <w:bCs/>
          <w:sz w:val="22"/>
          <w:lang w:val="es-CO"/>
        </w:rPr>
      </w:pPr>
      <w:r w:rsidRPr="00651EFA">
        <w:rPr>
          <w:rFonts w:ascii="Verdana" w:eastAsia="Calibri" w:hAnsi="Verdana" w:cs="Arial"/>
          <w:bCs/>
          <w:sz w:val="22"/>
          <w:lang w:val="es-CO"/>
        </w:rPr>
        <w:t>El porcentaje de sujetos mencionados incorporados a la ejecución del contrato deberá mantenerse durante toda su vigencia en el porcentaje mínimo establecido en este numeral, so pena del incumplimiento contractual.</w:t>
      </w:r>
    </w:p>
    <w:p w14:paraId="7B7BC1A5" w14:textId="77777777" w:rsidR="00D37F9B" w:rsidRPr="00651EFA" w:rsidRDefault="00D37F9B" w:rsidP="00085090">
      <w:pPr>
        <w:tabs>
          <w:tab w:val="left" w:pos="993"/>
        </w:tabs>
        <w:ind w:right="-93"/>
        <w:rPr>
          <w:rFonts w:ascii="Verdana" w:eastAsia="Calibri" w:hAnsi="Verdana" w:cs="Arial"/>
          <w:bCs/>
          <w:sz w:val="22"/>
          <w:lang w:val="es-CO"/>
        </w:rPr>
      </w:pPr>
    </w:p>
    <w:p w14:paraId="55C0C9E1" w14:textId="0738D8CF" w:rsidR="00D37F9B" w:rsidRPr="00651EFA" w:rsidRDefault="00D37F9B" w:rsidP="00085090">
      <w:pPr>
        <w:tabs>
          <w:tab w:val="left" w:pos="993"/>
        </w:tabs>
        <w:ind w:right="-93" w:hanging="11"/>
        <w:rPr>
          <w:rFonts w:ascii="Verdana" w:eastAsia="Calibri" w:hAnsi="Verdana" w:cs="Arial"/>
          <w:bCs/>
          <w:sz w:val="22"/>
          <w:lang w:val="es-ES"/>
        </w:rPr>
      </w:pPr>
      <w:r w:rsidRPr="00651EFA">
        <w:rPr>
          <w:rFonts w:ascii="Verdana" w:eastAsia="Calibri" w:hAnsi="Verdana" w:cs="Arial"/>
          <w:bCs/>
          <w:sz w:val="22"/>
          <w:lang w:val="es-ES"/>
        </w:rPr>
        <w:lastRenderedPageBreak/>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w:t>
      </w:r>
      <w:r w:rsidRPr="00651EFA">
        <w:rPr>
          <w:rFonts w:ascii="Verdana" w:eastAsia="Calibri" w:hAnsi="Verdana" w:cs="Arial"/>
          <w:bCs/>
          <w:sz w:val="22"/>
          <w:highlight w:val="lightGray"/>
          <w:lang w:val="es-ES"/>
        </w:rPr>
        <w:t>[</w:t>
      </w:r>
      <w:r w:rsidR="003B3EDB" w:rsidRPr="00651EFA">
        <w:rPr>
          <w:rFonts w:ascii="Verdana" w:eastAsia="Calibri" w:hAnsi="Verdana" w:cs="Arial"/>
          <w:bCs/>
          <w:sz w:val="22"/>
          <w:highlight w:val="lightGray"/>
          <w:lang w:val="es-ES"/>
        </w:rPr>
        <w:t xml:space="preserve">60 </w:t>
      </w:r>
      <w:r w:rsidRPr="00651EFA">
        <w:rPr>
          <w:rFonts w:ascii="Verdana" w:eastAsia="Calibri" w:hAnsi="Verdana" w:cs="Arial"/>
          <w:bCs/>
          <w:sz w:val="22"/>
          <w:highlight w:val="lightGray"/>
          <w:lang w:val="es-ES"/>
        </w:rPr>
        <w:t>días]</w:t>
      </w:r>
      <w:r w:rsidRPr="00651EFA">
        <w:rPr>
          <w:rFonts w:ascii="Verdana" w:eastAsia="Calibri" w:hAnsi="Verdana" w:cs="Arial"/>
          <w:bCs/>
          <w:sz w:val="22"/>
          <w:lang w:val="es-ES"/>
        </w:rPr>
        <w:t xml:space="preserve"> siguientes</w:t>
      </w:r>
      <w:r w:rsidRPr="00651EFA">
        <w:rPr>
          <w:rFonts w:ascii="Verdana" w:eastAsia="Times New Roman" w:hAnsi="Verdana" w:cs="Arial"/>
          <w:bCs/>
          <w:sz w:val="22"/>
          <w:lang w:val="es-ES" w:eastAsia="es-ES"/>
        </w:rPr>
        <w:t xml:space="preserve"> </w:t>
      </w:r>
      <w:r w:rsidRPr="00651EFA">
        <w:rPr>
          <w:rFonts w:ascii="Verdana" w:eastAsia="Calibri" w:hAnsi="Verdana" w:cs="Arial"/>
          <w:bCs/>
          <w:sz w:val="22"/>
          <w:lang w:val="es-ES"/>
        </w:rPr>
        <w:t>contados a partir de</w:t>
      </w:r>
      <w:r w:rsidR="003B3EDB" w:rsidRPr="00651EFA">
        <w:rPr>
          <w:rFonts w:ascii="Verdana" w:eastAsia="Calibri" w:hAnsi="Verdana" w:cs="Arial"/>
          <w:bCs/>
          <w:sz w:val="22"/>
          <w:lang w:val="es-ES"/>
        </w:rPr>
        <w:t xml:space="preserve"> la suscripción del acta de inicio. </w:t>
      </w:r>
    </w:p>
    <w:p w14:paraId="600DAF27" w14:textId="77777777" w:rsidR="00D37F9B" w:rsidRPr="00651EFA" w:rsidRDefault="00D37F9B" w:rsidP="00085090">
      <w:pPr>
        <w:tabs>
          <w:tab w:val="left" w:pos="993"/>
        </w:tabs>
        <w:ind w:right="-93" w:hanging="11"/>
        <w:rPr>
          <w:rFonts w:ascii="Verdana" w:eastAsia="Calibri" w:hAnsi="Verdana" w:cs="Arial"/>
          <w:bCs/>
          <w:sz w:val="22"/>
          <w:lang w:val="es-CO"/>
        </w:rPr>
      </w:pPr>
    </w:p>
    <w:p w14:paraId="4F4EB737" w14:textId="7FCA5F6A" w:rsidR="00D37F9B" w:rsidRPr="00651EFA" w:rsidRDefault="00D37F9B" w:rsidP="00085090">
      <w:pPr>
        <w:tabs>
          <w:tab w:val="left" w:pos="993"/>
        </w:tabs>
        <w:ind w:right="-93" w:hanging="11"/>
        <w:rPr>
          <w:rFonts w:ascii="Verdana" w:eastAsia="Calibri" w:hAnsi="Verdana" w:cs="Arial"/>
          <w:sz w:val="22"/>
          <w:lang w:val="es-ES"/>
        </w:rPr>
      </w:pPr>
      <w:r w:rsidRPr="00651EFA">
        <w:rPr>
          <w:rFonts w:ascii="Verdana" w:eastAsia="Calibri" w:hAnsi="Verdana" w:cs="Arial"/>
          <w:sz w:val="22"/>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651EFA">
        <w:rPr>
          <w:rFonts w:ascii="Verdana" w:eastAsia="Calibri" w:hAnsi="Verdana" w:cs="Arial"/>
          <w:sz w:val="22"/>
          <w:lang w:val="es-CO"/>
        </w:rPr>
        <w:t>Rrom</w:t>
      </w:r>
      <w:proofErr w:type="spellEnd"/>
      <w:r w:rsidRPr="00651EFA">
        <w:rPr>
          <w:rFonts w:ascii="Verdana" w:eastAsia="Calibri" w:hAnsi="Verdana" w:cs="Arial"/>
          <w:sz w:val="22"/>
          <w:lang w:val="es-CO"/>
        </w:rPr>
        <w:t xml:space="preserve"> o gitana, personas en proceso de reintegración o reincorporación, se aplicará en lo pertinente lo dispuesto en el artículo 2.2.1.2.4.2.17 del Decreto 1082 de 2015 o la norma que</w:t>
      </w:r>
      <w:r w:rsidRPr="00651EFA">
        <w:rPr>
          <w:rFonts w:ascii="Verdana" w:eastAsia="Calibri" w:hAnsi="Verdana" w:cs="Arial"/>
          <w:b/>
          <w:bCs/>
          <w:sz w:val="22"/>
          <w:lang w:val="es-CO"/>
        </w:rPr>
        <w:t xml:space="preserve"> </w:t>
      </w:r>
      <w:r w:rsidRPr="00651EFA">
        <w:rPr>
          <w:rFonts w:ascii="Verdana" w:eastAsia="Calibri" w:hAnsi="Verdana" w:cs="Arial"/>
          <w:sz w:val="22"/>
          <w:lang w:val="es-CO"/>
        </w:rPr>
        <w:t>lo modifique, complemente o sustituya. Por su parte, la condición de población en pobreza extrema se constatará en las bases de datos de</w:t>
      </w:r>
      <w:r w:rsidRPr="00651EFA">
        <w:rPr>
          <w:rFonts w:ascii="Verdana" w:eastAsia="Calibri" w:hAnsi="Verdana" w:cs="Arial"/>
          <w:sz w:val="22"/>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651EFA">
        <w:rPr>
          <w:rFonts w:ascii="Verdana" w:eastAsia="Calibri" w:hAnsi="Verdana" w:cs="Arial"/>
          <w:sz w:val="22"/>
          <w:lang w:val="es-CO"/>
        </w:rPr>
        <w:t>la norma que</w:t>
      </w:r>
      <w:r w:rsidRPr="00651EFA">
        <w:rPr>
          <w:rFonts w:ascii="Verdana" w:eastAsia="Calibri" w:hAnsi="Verdana" w:cs="Arial"/>
          <w:b/>
          <w:bCs/>
          <w:sz w:val="22"/>
          <w:lang w:val="es-CO"/>
        </w:rPr>
        <w:t xml:space="preserve"> </w:t>
      </w:r>
      <w:r w:rsidRPr="00651EFA">
        <w:rPr>
          <w:rFonts w:ascii="Verdana" w:eastAsia="Calibri" w:hAnsi="Verdana" w:cs="Arial"/>
          <w:sz w:val="22"/>
          <w:lang w:val="es-CO"/>
        </w:rPr>
        <w:t>lo modifique, complemente o sustituya</w:t>
      </w:r>
      <w:r w:rsidRPr="00651EFA">
        <w:rPr>
          <w:rFonts w:ascii="Verdana" w:eastAsia="Calibri" w:hAnsi="Verdana" w:cs="Arial"/>
          <w:sz w:val="22"/>
          <w:lang w:val="es-ES"/>
        </w:rPr>
        <w:t>.</w:t>
      </w:r>
      <w:r w:rsidR="33A8B56C" w:rsidRPr="00651EFA">
        <w:rPr>
          <w:rFonts w:ascii="Verdana" w:eastAsia="Calibri" w:hAnsi="Verdana" w:cs="Arial"/>
          <w:sz w:val="22"/>
          <w:lang w:val="es-ES"/>
        </w:rPr>
        <w:t xml:space="preserve"> </w:t>
      </w:r>
    </w:p>
    <w:p w14:paraId="3C06E9A1" w14:textId="77777777" w:rsidR="00077C77" w:rsidRPr="00651EFA" w:rsidRDefault="00077C77" w:rsidP="00085090">
      <w:pPr>
        <w:tabs>
          <w:tab w:val="left" w:pos="993"/>
        </w:tabs>
        <w:ind w:right="-93" w:hanging="11"/>
        <w:rPr>
          <w:rFonts w:ascii="Verdana" w:eastAsia="Calibri" w:hAnsi="Verdana" w:cs="Arial"/>
          <w:bCs/>
          <w:sz w:val="22"/>
          <w:lang w:val="es-ES"/>
        </w:rPr>
      </w:pPr>
    </w:p>
    <w:p w14:paraId="19D78F00" w14:textId="72AE275A" w:rsidR="00D37F9B" w:rsidRPr="00651EFA" w:rsidRDefault="00D37F9B" w:rsidP="00085090">
      <w:pPr>
        <w:tabs>
          <w:tab w:val="left" w:pos="993"/>
          <w:tab w:val="left" w:pos="8647"/>
        </w:tabs>
        <w:ind w:right="-93" w:hanging="11"/>
        <w:rPr>
          <w:rFonts w:ascii="Verdana" w:eastAsia="Calibri" w:hAnsi="Verdana" w:cs="Arial"/>
          <w:sz w:val="22"/>
          <w:lang w:val="es-ES"/>
        </w:rPr>
      </w:pPr>
      <w:r w:rsidRPr="00651EFA">
        <w:rPr>
          <w:rFonts w:ascii="Verdana" w:eastAsia="Calibri" w:hAnsi="Verdana" w:cs="Arial"/>
          <w:sz w:val="22"/>
          <w:lang w:val="es-ES"/>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74F92F82" w14:textId="77777777" w:rsidR="00D37F9B" w:rsidRPr="00651EFA" w:rsidRDefault="00D37F9B" w:rsidP="003B3EDB">
      <w:pPr>
        <w:tabs>
          <w:tab w:val="left" w:pos="993"/>
        </w:tabs>
        <w:ind w:right="624"/>
        <w:rPr>
          <w:rFonts w:ascii="Verdana" w:eastAsia="Calibri" w:hAnsi="Verdana" w:cs="Arial"/>
          <w:b/>
          <w:bCs/>
          <w:color w:val="3B3838"/>
          <w:sz w:val="22"/>
          <w:lang w:val="es-ES"/>
        </w:rPr>
      </w:pPr>
    </w:p>
    <w:p w14:paraId="26AD78EB" w14:textId="77777777" w:rsidR="00D37F9B" w:rsidRPr="00651EFA" w:rsidRDefault="00D37F9B" w:rsidP="00D37F9B">
      <w:pPr>
        <w:pStyle w:val="Captulo9"/>
        <w:numPr>
          <w:ilvl w:val="0"/>
          <w:numId w:val="37"/>
        </w:numPr>
        <w:rPr>
          <w:rFonts w:ascii="Verdana" w:hAnsi="Verdana" w:cstheme="minorHAnsi"/>
          <w:sz w:val="22"/>
        </w:rPr>
      </w:pPr>
      <w:r w:rsidRPr="00651EFA">
        <w:rPr>
          <w:rFonts w:ascii="Verdana" w:hAnsi="Verdana" w:cstheme="minorHAnsi"/>
          <w:sz w:val="22"/>
        </w:rPr>
        <w:t xml:space="preserve">Cumplir con las condiciones establecidas en los Documentos del Proceso de Contratación. </w:t>
      </w:r>
    </w:p>
    <w:p w14:paraId="6804A10A" w14:textId="77777777" w:rsidR="00D37F9B" w:rsidRPr="00651EFA" w:rsidRDefault="00D37F9B" w:rsidP="00D37F9B">
      <w:pPr>
        <w:pStyle w:val="Captulo9"/>
        <w:numPr>
          <w:ilvl w:val="0"/>
          <w:numId w:val="37"/>
        </w:numPr>
        <w:rPr>
          <w:rFonts w:ascii="Verdana" w:hAnsi="Verdana" w:cstheme="minorHAnsi"/>
          <w:sz w:val="22"/>
        </w:rPr>
      </w:pPr>
      <w:r w:rsidRPr="00651EFA">
        <w:rPr>
          <w:rFonts w:ascii="Verdana" w:hAnsi="Verdana" w:cstheme="minorHAnsi"/>
          <w:sz w:val="22"/>
        </w:rPr>
        <w:t xml:space="preserve">Desarrollar el objeto del Contrato en las condiciones de calidad, oportunidad, y obligaciones definidas en los Documentos del Proceso de Contratación. </w:t>
      </w:r>
    </w:p>
    <w:p w14:paraId="14A2FC63" w14:textId="77777777" w:rsidR="00D37F9B" w:rsidRPr="00651EFA" w:rsidRDefault="00D37F9B" w:rsidP="00D37F9B">
      <w:pPr>
        <w:pStyle w:val="Captulo9"/>
        <w:numPr>
          <w:ilvl w:val="0"/>
          <w:numId w:val="37"/>
        </w:numPr>
        <w:rPr>
          <w:rFonts w:ascii="Verdana" w:hAnsi="Verdana" w:cstheme="minorHAnsi"/>
          <w:sz w:val="22"/>
        </w:rPr>
      </w:pPr>
      <w:r w:rsidRPr="00651EFA">
        <w:rPr>
          <w:rFonts w:ascii="Verdana" w:hAnsi="Verdana" w:cstheme="minorHAnsi"/>
          <w:sz w:val="22"/>
        </w:rPr>
        <w:t>Garantizar la calidad de los bienes y servicios prestados, de acuerdo con el Anexo Técnico, el Pliego de Condiciones y demás Documentos del Proceso.</w:t>
      </w:r>
    </w:p>
    <w:p w14:paraId="4BB93031" w14:textId="77777777" w:rsidR="00D37F9B" w:rsidRPr="00651EFA" w:rsidRDefault="00D37F9B" w:rsidP="00D37F9B">
      <w:pPr>
        <w:pStyle w:val="Captulo9"/>
        <w:numPr>
          <w:ilvl w:val="0"/>
          <w:numId w:val="37"/>
        </w:numPr>
        <w:rPr>
          <w:rFonts w:ascii="Verdana" w:hAnsi="Verdana" w:cstheme="minorHAnsi"/>
          <w:sz w:val="22"/>
        </w:rPr>
      </w:pPr>
      <w:r w:rsidRPr="00651EFA">
        <w:rPr>
          <w:rFonts w:ascii="Verdana" w:hAnsi="Verdana" w:cstheme="minorHAnsi"/>
          <w:sz w:val="22"/>
        </w:rPr>
        <w:t>Dar a conocer a la Entidad cualquier reclamación que indirecta o directamente pueda tener algún efecto sobre el objeto del Contrato o sobre sus obligaciones.</w:t>
      </w:r>
    </w:p>
    <w:p w14:paraId="1A7A938E" w14:textId="77777777" w:rsidR="00D37F9B" w:rsidRPr="00651EFA" w:rsidRDefault="00D37F9B" w:rsidP="00D37F9B">
      <w:pPr>
        <w:pStyle w:val="Captulo9"/>
        <w:numPr>
          <w:ilvl w:val="0"/>
          <w:numId w:val="37"/>
        </w:numPr>
        <w:rPr>
          <w:rFonts w:ascii="Verdana" w:hAnsi="Verdana" w:cstheme="minorHAnsi"/>
          <w:sz w:val="22"/>
        </w:rPr>
      </w:pPr>
      <w:r w:rsidRPr="00651EFA">
        <w:rPr>
          <w:rFonts w:ascii="Verdana" w:hAnsi="Verdana" w:cstheme="minorHAnsi"/>
          <w:sz w:val="22"/>
        </w:rPr>
        <w:t xml:space="preserve">Abstenerse de adelantar intervención alguna a los recursos sin contar con los permisos emitidos por la entidad competente (cuando aplique intervenciones). </w:t>
      </w:r>
    </w:p>
    <w:p w14:paraId="6B7B7A90" w14:textId="77777777" w:rsidR="00D37F9B" w:rsidRPr="00651EFA" w:rsidRDefault="00D37F9B" w:rsidP="00D37F9B">
      <w:pPr>
        <w:pStyle w:val="Captulo9"/>
        <w:numPr>
          <w:ilvl w:val="0"/>
          <w:numId w:val="37"/>
        </w:numPr>
        <w:rPr>
          <w:rFonts w:ascii="Verdana" w:hAnsi="Verdana" w:cstheme="minorHAnsi"/>
          <w:sz w:val="22"/>
        </w:rPr>
      </w:pPr>
      <w:r w:rsidRPr="00651EFA">
        <w:rPr>
          <w:rFonts w:ascii="Verdana" w:hAnsi="Verdana" w:cstheme="minorHAnsi"/>
          <w:sz w:val="22"/>
        </w:rPr>
        <w:t xml:space="preserve">Acreditar el cumplimiento del factor de calidad ofrecido durante la fase de selección en los plazos acordados con la Entidad. </w:t>
      </w:r>
    </w:p>
    <w:p w14:paraId="7B19C731" w14:textId="77777777" w:rsidR="00D37F9B" w:rsidRPr="00651EFA" w:rsidRDefault="00D37F9B" w:rsidP="00D37F9B">
      <w:pPr>
        <w:pStyle w:val="Captulo9"/>
        <w:numPr>
          <w:ilvl w:val="0"/>
          <w:numId w:val="37"/>
        </w:numPr>
        <w:rPr>
          <w:rFonts w:ascii="Verdana" w:hAnsi="Verdana" w:cstheme="minorHAnsi"/>
          <w:sz w:val="22"/>
        </w:rPr>
      </w:pPr>
      <w:r w:rsidRPr="00651EFA">
        <w:rPr>
          <w:rFonts w:ascii="Verdana" w:hAnsi="Verdana" w:cstheme="minorHAnsi"/>
          <w:sz w:val="22"/>
        </w:rPr>
        <w:t xml:space="preserve">Identificar las oportunidades para promover el empleo local durante la ejecución del contrato. </w:t>
      </w:r>
    </w:p>
    <w:p w14:paraId="26FB9DC3" w14:textId="77777777" w:rsidR="00D37F9B" w:rsidRPr="00651EFA" w:rsidRDefault="00D37F9B" w:rsidP="00D37F9B">
      <w:pPr>
        <w:pStyle w:val="Captulo9"/>
        <w:numPr>
          <w:ilvl w:val="0"/>
          <w:numId w:val="37"/>
        </w:numPr>
        <w:rPr>
          <w:rFonts w:ascii="Verdana" w:hAnsi="Verdana" w:cstheme="minorHAnsi"/>
          <w:sz w:val="22"/>
        </w:rPr>
      </w:pPr>
      <w:r w:rsidRPr="00651EFA">
        <w:rPr>
          <w:rFonts w:ascii="Verdana" w:hAnsi="Verdana" w:cstheme="minorHAnsi"/>
          <w:sz w:val="22"/>
        </w:rPr>
        <w:t xml:space="preserve">Implementar las medidas identificadas para promover el empleo local en el sitio de la obra. </w:t>
      </w:r>
    </w:p>
    <w:p w14:paraId="1DDFF82A" w14:textId="77777777" w:rsidR="00D37F9B" w:rsidRPr="00651EFA" w:rsidRDefault="00D37F9B" w:rsidP="00D37F9B">
      <w:pPr>
        <w:pStyle w:val="Captulo9"/>
        <w:numPr>
          <w:ilvl w:val="0"/>
          <w:numId w:val="37"/>
        </w:numPr>
        <w:rPr>
          <w:rFonts w:ascii="Verdana" w:hAnsi="Verdana" w:cstheme="minorHAnsi"/>
          <w:sz w:val="22"/>
        </w:rPr>
      </w:pPr>
      <w:r w:rsidRPr="00651EFA">
        <w:rPr>
          <w:rFonts w:ascii="Verdana" w:hAnsi="Verdana" w:cstheme="minorHAnsi"/>
          <w:sz w:val="22"/>
        </w:rPr>
        <w:t xml:space="preserve">Dar cabal cumplimiento al pacto de transparencia y declaraciones de la carta de presentación de la oferta. </w:t>
      </w:r>
    </w:p>
    <w:p w14:paraId="3440312F" w14:textId="77777777" w:rsidR="00D37F9B" w:rsidRPr="00651EFA" w:rsidRDefault="00D37F9B" w:rsidP="00D37F9B">
      <w:pPr>
        <w:pStyle w:val="Captulo9"/>
        <w:numPr>
          <w:ilvl w:val="0"/>
          <w:numId w:val="37"/>
        </w:numPr>
        <w:rPr>
          <w:rFonts w:ascii="Verdana" w:hAnsi="Verdana" w:cstheme="minorHAnsi"/>
          <w:sz w:val="22"/>
        </w:rPr>
      </w:pPr>
      <w:r w:rsidRPr="00651EFA">
        <w:rPr>
          <w:rFonts w:ascii="Verdana" w:hAnsi="Verdana" w:cstheme="minorHAnsi"/>
          <w:sz w:val="22"/>
        </w:rPr>
        <w:lastRenderedPageBreak/>
        <w:t>Informar a la Entidad Estatal cuando ocurra una situación que implique una modificación del estado de los riesgos existentes al momento de proponer o celebrar el contrato.</w:t>
      </w:r>
    </w:p>
    <w:p w14:paraId="1DABAE52" w14:textId="77777777" w:rsidR="00D37F9B" w:rsidRPr="00651EFA" w:rsidRDefault="00D37F9B" w:rsidP="00D37F9B">
      <w:pPr>
        <w:pStyle w:val="Captulo9"/>
        <w:numPr>
          <w:ilvl w:val="0"/>
          <w:numId w:val="37"/>
        </w:numPr>
        <w:rPr>
          <w:rFonts w:ascii="Verdana" w:hAnsi="Verdana" w:cstheme="minorHAnsi"/>
          <w:sz w:val="22"/>
        </w:rPr>
      </w:pPr>
      <w:r w:rsidRPr="00651EFA">
        <w:rPr>
          <w:rFonts w:ascii="Verdana" w:hAnsi="Verdana" w:cstheme="minorHAnsi"/>
          <w:sz w:val="22"/>
        </w:rPr>
        <w:t xml:space="preserve">Comunicarle a la Entidad cualquier circunstancia política, jurídica, social, económica, técnica, ambiental o de cualquier tipo, que pueda afectar la ejecución del Contrato. </w:t>
      </w:r>
    </w:p>
    <w:p w14:paraId="5E4B35E3" w14:textId="77777777" w:rsidR="00D37F9B" w:rsidRPr="00651EFA" w:rsidRDefault="00D37F9B" w:rsidP="00D37F9B">
      <w:pPr>
        <w:pStyle w:val="Captulo9"/>
        <w:numPr>
          <w:ilvl w:val="0"/>
          <w:numId w:val="37"/>
        </w:numPr>
        <w:rPr>
          <w:rFonts w:ascii="Verdana" w:hAnsi="Verdana" w:cstheme="minorHAnsi"/>
          <w:sz w:val="22"/>
        </w:rPr>
      </w:pPr>
      <w:r w:rsidRPr="00651EFA">
        <w:rPr>
          <w:rFonts w:ascii="Verdana" w:hAnsi="Verdana" w:cstheme="minorHAnsi"/>
          <w:sz w:val="22"/>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065F24DA" w14:textId="77777777" w:rsidR="00D37F9B" w:rsidRPr="00651EFA" w:rsidRDefault="00D37F9B" w:rsidP="00D37F9B">
      <w:pPr>
        <w:pStyle w:val="Captulo9"/>
        <w:numPr>
          <w:ilvl w:val="0"/>
          <w:numId w:val="37"/>
        </w:numPr>
        <w:rPr>
          <w:rFonts w:ascii="Verdana" w:hAnsi="Verdana" w:cstheme="minorHAnsi"/>
          <w:sz w:val="22"/>
        </w:rPr>
      </w:pPr>
      <w:r w:rsidRPr="00651EFA">
        <w:rPr>
          <w:rFonts w:ascii="Verdana" w:hAnsi="Verdana" w:cstheme="minorHAnsi"/>
          <w:sz w:val="22"/>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FA3343F" w14:textId="24E1927D" w:rsidR="00E87608" w:rsidRPr="00651EFA" w:rsidRDefault="00E87608" w:rsidP="000975F0">
      <w:pPr>
        <w:pStyle w:val="Captulo9"/>
        <w:numPr>
          <w:ilvl w:val="0"/>
          <w:numId w:val="37"/>
        </w:numPr>
        <w:rPr>
          <w:rFonts w:ascii="Verdana" w:hAnsi="Verdana" w:cstheme="minorHAnsi"/>
          <w:sz w:val="22"/>
        </w:rPr>
      </w:pPr>
      <w:r w:rsidRPr="00651EFA">
        <w:rPr>
          <w:rFonts w:ascii="Verdana" w:hAnsi="Verdana"/>
          <w:sz w:val="22"/>
        </w:rPr>
        <w:t>Cumplir con sus obligaciones laborales respecto del personal a su cargo, y con las obligaciones tributarias y ambientales que le correspondan de acuerdo con su labor.</w:t>
      </w:r>
    </w:p>
    <w:p w14:paraId="522D5306" w14:textId="77777777" w:rsidR="00D37F9B" w:rsidRPr="00651EFA" w:rsidRDefault="00D37F9B" w:rsidP="00D37F9B">
      <w:pPr>
        <w:pStyle w:val="Captulo9"/>
        <w:numPr>
          <w:ilvl w:val="0"/>
          <w:numId w:val="37"/>
        </w:numPr>
        <w:rPr>
          <w:rFonts w:ascii="Verdana" w:hAnsi="Verdana"/>
          <w:sz w:val="22"/>
        </w:rPr>
      </w:pPr>
      <w:r w:rsidRPr="00651EFA">
        <w:rPr>
          <w:rFonts w:ascii="Verdana" w:hAnsi="Verdana" w:cstheme="minorHAnsi"/>
          <w:sz w:val="22"/>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76AB440D" w14:textId="5DBFDEC9" w:rsidR="0053126F" w:rsidRPr="00651EFA" w:rsidRDefault="00D37F9B" w:rsidP="000975F0">
      <w:pPr>
        <w:pStyle w:val="Captulo9"/>
        <w:numPr>
          <w:ilvl w:val="0"/>
          <w:numId w:val="37"/>
        </w:numPr>
        <w:rPr>
          <w:rFonts w:ascii="Verdana" w:hAnsi="Verdana"/>
          <w:sz w:val="22"/>
        </w:rPr>
      </w:pPr>
      <w:r w:rsidRPr="00651EFA">
        <w:rPr>
          <w:rFonts w:ascii="Verdana" w:hAnsi="Verdana"/>
          <w:sz w:val="22"/>
        </w:rPr>
        <w:t>[</w:t>
      </w:r>
      <w:r w:rsidRPr="00651EFA">
        <w:rPr>
          <w:rFonts w:ascii="Verdana" w:hAnsi="Verdana"/>
          <w:sz w:val="22"/>
          <w:highlight w:val="lightGray"/>
        </w:rPr>
        <w:t>Incluir cuando se solicite el factor de calidad de presentación de un plan de calidad]</w:t>
      </w:r>
      <w:r w:rsidRPr="00651EFA">
        <w:rPr>
          <w:rFonts w:ascii="Verdana" w:hAnsi="Verdana"/>
          <w:sz w:val="22"/>
        </w:rPr>
        <w:t xml:space="preserve"> El contratista presentará el plan de calidad específica para el proyecto, elaborado conforme a las normas NTC ISO 9001:2015 y NTC ISO 10005:2018 en los </w:t>
      </w:r>
      <w:r w:rsidRPr="00651EFA">
        <w:rPr>
          <w:rFonts w:ascii="Verdana" w:hAnsi="Verdana"/>
          <w:sz w:val="22"/>
          <w:highlight w:val="lightGray"/>
        </w:rPr>
        <w:t>[incluir el número de días</w:t>
      </w:r>
      <w:r w:rsidRPr="00651EFA">
        <w:rPr>
          <w:rFonts w:ascii="Verdana" w:hAnsi="Verdana"/>
          <w:sz w:val="22"/>
        </w:rPr>
        <w:t>] hábiles siguientes a la suscripción del contrato.</w:t>
      </w:r>
    </w:p>
    <w:p w14:paraId="4F221D39" w14:textId="77777777" w:rsidR="0053126F" w:rsidRPr="00651EFA" w:rsidRDefault="0053126F" w:rsidP="0053126F">
      <w:pPr>
        <w:pStyle w:val="Captulo9"/>
        <w:numPr>
          <w:ilvl w:val="0"/>
          <w:numId w:val="37"/>
        </w:numPr>
        <w:rPr>
          <w:rFonts w:ascii="Verdana" w:hAnsi="Verdana"/>
          <w:sz w:val="22"/>
          <w:highlight w:val="lightGray"/>
        </w:rPr>
      </w:pPr>
      <w:r w:rsidRPr="00651EFA">
        <w:rPr>
          <w:rFonts w:ascii="Verdana" w:hAnsi="Verdana" w:cstheme="minorHAnsi"/>
          <w:sz w:val="22"/>
        </w:rPr>
        <w:t>El contratista, previo al inicio de ejecución de las obras, en conjunto con el interventor de la obra, establecerá</w:t>
      </w:r>
      <w:r w:rsidRPr="00651EFA">
        <w:rPr>
          <w:rFonts w:ascii="Verdana" w:hAnsi="Verdana"/>
          <w:sz w:val="22"/>
        </w:rPr>
        <w:t xml:space="preserve"> los indicadores de referencia para medir el cumplimiento de los criterios ambientales y sociales a los que se haya comprometido como factor de calidad dentro de su oferta.</w:t>
      </w:r>
      <w:r w:rsidRPr="00651EFA">
        <w:rPr>
          <w:rFonts w:ascii="Verdana" w:hAnsi="Verdana" w:cstheme="minorHAnsi"/>
          <w:sz w:val="22"/>
        </w:rPr>
        <w:t xml:space="preserve"> </w:t>
      </w:r>
    </w:p>
    <w:p w14:paraId="40FCB57F" w14:textId="78A1BF03" w:rsidR="006E1EF9" w:rsidRPr="00651EFA" w:rsidRDefault="006E1EF9" w:rsidP="00085090">
      <w:pPr>
        <w:pStyle w:val="Captulo9"/>
        <w:numPr>
          <w:ilvl w:val="0"/>
          <w:numId w:val="37"/>
        </w:numPr>
        <w:rPr>
          <w:rFonts w:ascii="Verdana" w:hAnsi="Verdana" w:cstheme="minorHAnsi"/>
          <w:sz w:val="22"/>
        </w:rPr>
      </w:pPr>
      <w:r w:rsidRPr="00651EFA">
        <w:rPr>
          <w:rFonts w:ascii="Verdana" w:hAnsi="Verdana"/>
          <w:sz w:val="22"/>
          <w:highlight w:val="lightGray"/>
        </w:rPr>
        <w:t xml:space="preserve">Incluir cuando al adjudicatario se le haya otorgado el puntaje por concepto de criterios sociales y ambientales definido en el numeral </w:t>
      </w:r>
      <w:r w:rsidR="00843983" w:rsidRPr="00651EFA">
        <w:rPr>
          <w:rFonts w:ascii="Verdana" w:hAnsi="Verdana"/>
          <w:sz w:val="22"/>
          <w:highlight w:val="lightGray"/>
        </w:rPr>
        <w:t>4.2.4</w:t>
      </w:r>
      <w:r w:rsidRPr="00651EFA">
        <w:rPr>
          <w:rFonts w:ascii="Verdana" w:hAnsi="Verdana"/>
          <w:sz w:val="22"/>
          <w:highlight w:val="lightGray"/>
        </w:rPr>
        <w:t xml:space="preserve"> del Pliego de Condiciones]</w:t>
      </w:r>
      <w:r w:rsidRPr="00651EFA">
        <w:rPr>
          <w:rFonts w:ascii="Verdana" w:hAnsi="Verdana"/>
          <w:sz w:val="22"/>
        </w:rPr>
        <w:t xml:space="preserve"> El contratista se compromete a realizar durante </w:t>
      </w:r>
      <w:r w:rsidR="00464BF2" w:rsidRPr="00651EFA">
        <w:rPr>
          <w:rFonts w:ascii="Verdana" w:hAnsi="Verdana"/>
          <w:sz w:val="22"/>
        </w:rPr>
        <w:t xml:space="preserve">toda </w:t>
      </w:r>
      <w:r w:rsidRPr="00651EFA">
        <w:rPr>
          <w:rFonts w:ascii="Verdana" w:hAnsi="Verdana"/>
          <w:sz w:val="22"/>
        </w:rPr>
        <w:t>la ejecución del contrato las siguientes actividades</w:t>
      </w:r>
      <w:r w:rsidRPr="00651EFA">
        <w:rPr>
          <w:rFonts w:ascii="Verdana" w:hAnsi="Verdana" w:cstheme="minorHAnsi"/>
          <w:sz w:val="22"/>
        </w:rPr>
        <w:t xml:space="preserve">: </w:t>
      </w:r>
    </w:p>
    <w:p w14:paraId="1F2DB80A" w14:textId="727F5CB6" w:rsidR="006E1EF9" w:rsidRPr="00651EFA" w:rsidRDefault="006E1EF9" w:rsidP="00A95A99">
      <w:pPr>
        <w:pStyle w:val="Captulo9"/>
        <w:numPr>
          <w:ilvl w:val="0"/>
          <w:numId w:val="0"/>
        </w:numPr>
        <w:ind w:left="360"/>
        <w:rPr>
          <w:rFonts w:ascii="Verdana" w:hAnsi="Verdana"/>
          <w:sz w:val="22"/>
        </w:rPr>
      </w:pPr>
      <w:r w:rsidRPr="00651EFA">
        <w:rPr>
          <w:rFonts w:ascii="Verdana" w:hAnsi="Verdana"/>
          <w:sz w:val="22"/>
          <w:highlight w:val="lightGray"/>
        </w:rPr>
        <w:t xml:space="preserve">[La entidad deberá indicar aquí las actividades a las que se comprometió el proponente adjudicatario mediante el </w:t>
      </w:r>
      <w:r w:rsidR="4A5FD056" w:rsidRPr="00651EFA">
        <w:rPr>
          <w:rFonts w:ascii="Verdana" w:hAnsi="Verdana"/>
          <w:sz w:val="22"/>
          <w:highlight w:val="lightGray"/>
        </w:rPr>
        <w:t>F</w:t>
      </w:r>
      <w:r w:rsidRPr="00651EFA">
        <w:rPr>
          <w:rFonts w:ascii="Verdana" w:hAnsi="Verdana"/>
          <w:sz w:val="22"/>
          <w:highlight w:val="lightGray"/>
        </w:rPr>
        <w:t>ormato 1</w:t>
      </w:r>
      <w:r w:rsidR="00CC1FE4" w:rsidRPr="00651EFA">
        <w:rPr>
          <w:rFonts w:ascii="Verdana" w:hAnsi="Verdana"/>
          <w:sz w:val="22"/>
          <w:highlight w:val="lightGray"/>
        </w:rPr>
        <w:t>2</w:t>
      </w:r>
      <w:r w:rsidR="11B57158" w:rsidRPr="00651EFA">
        <w:rPr>
          <w:rFonts w:ascii="Verdana" w:hAnsi="Verdana"/>
          <w:sz w:val="22"/>
          <w:highlight w:val="lightGray"/>
        </w:rPr>
        <w:t xml:space="preserve"> – Criterios socio ambientales </w:t>
      </w:r>
      <w:r w:rsidRPr="00651EFA">
        <w:rPr>
          <w:rFonts w:ascii="Verdana" w:hAnsi="Verdana"/>
          <w:sz w:val="22"/>
          <w:highlight w:val="lightGray"/>
        </w:rPr>
        <w:t>presentado con su oferta</w:t>
      </w:r>
      <w:r w:rsidR="007D3A02" w:rsidRPr="00651EFA">
        <w:rPr>
          <w:rFonts w:ascii="Verdana" w:hAnsi="Verdana"/>
          <w:sz w:val="22"/>
          <w:highlight w:val="lightGray"/>
        </w:rPr>
        <w:t>.</w:t>
      </w:r>
      <w:r w:rsidR="00464BF2" w:rsidRPr="00651EFA">
        <w:rPr>
          <w:rFonts w:ascii="Verdana" w:hAnsi="Verdana"/>
          <w:sz w:val="22"/>
          <w:highlight w:val="lightGray"/>
        </w:rPr>
        <w:t>]</w:t>
      </w:r>
    </w:p>
    <w:p w14:paraId="42CF1C8F" w14:textId="77777777" w:rsidR="00085090" w:rsidRPr="00651EFA" w:rsidRDefault="00085090" w:rsidP="00A95A99">
      <w:pPr>
        <w:pStyle w:val="Captulo9"/>
        <w:numPr>
          <w:ilvl w:val="0"/>
          <w:numId w:val="0"/>
        </w:numPr>
        <w:ind w:left="360"/>
        <w:rPr>
          <w:rFonts w:ascii="Verdana" w:hAnsi="Verdana"/>
          <w:sz w:val="22"/>
        </w:rPr>
      </w:pPr>
    </w:p>
    <w:p w14:paraId="53E9C698" w14:textId="5169697A" w:rsidR="007D3A02" w:rsidRPr="00651EFA" w:rsidRDefault="007D3A02" w:rsidP="00EF5C93">
      <w:pPr>
        <w:pStyle w:val="Captulo9"/>
        <w:numPr>
          <w:ilvl w:val="0"/>
          <w:numId w:val="37"/>
        </w:numPr>
        <w:rPr>
          <w:rFonts w:ascii="Verdana" w:hAnsi="Verdana"/>
          <w:sz w:val="22"/>
        </w:rPr>
      </w:pPr>
      <w:r w:rsidRPr="00651EFA">
        <w:rPr>
          <w:rFonts w:ascii="Verdana" w:hAnsi="Verdana"/>
          <w:sz w:val="22"/>
          <w:highlight w:val="lightGray"/>
        </w:rPr>
        <w:t>Incluir cuando en el proceso de contratación se entreguen estudios y diseños]</w:t>
      </w:r>
      <w:r w:rsidRPr="00651EFA">
        <w:rPr>
          <w:rFonts w:ascii="Verdana" w:hAnsi="Verdana"/>
          <w:sz w:val="22"/>
        </w:rPr>
        <w:t xml:space="preserve"> El contratista declara y acepta que el diseño entregado por la entidad ha sido analizado exhaustivamente y que conoce de primera mano la totalidad de las condiciones de la obra contratada. En consecuencia, el contratista considera </w:t>
      </w:r>
      <w:r w:rsidRPr="00651EFA">
        <w:rPr>
          <w:rFonts w:ascii="Verdana" w:hAnsi="Verdana"/>
          <w:sz w:val="22"/>
        </w:rPr>
        <w:lastRenderedPageBreak/>
        <w:t>que el diseño entregado es idóneo y adecuado para que sea la base para la ejecución de la obra contratada por la entidad.</w:t>
      </w:r>
    </w:p>
    <w:p w14:paraId="01573667" w14:textId="77777777" w:rsidR="007D3A02" w:rsidRPr="00651EFA" w:rsidRDefault="007D3A02" w:rsidP="00EF5C93">
      <w:pPr>
        <w:pStyle w:val="Captulo9"/>
        <w:numPr>
          <w:ilvl w:val="0"/>
          <w:numId w:val="0"/>
        </w:numPr>
        <w:ind w:left="1070" w:hanging="360"/>
        <w:rPr>
          <w:rFonts w:ascii="Verdana" w:hAnsi="Verdana"/>
          <w:sz w:val="22"/>
        </w:rPr>
      </w:pPr>
    </w:p>
    <w:p w14:paraId="20FC8F4B" w14:textId="77777777" w:rsidR="00D37F9B" w:rsidRPr="00651EFA" w:rsidRDefault="00D37F9B">
      <w:pPr>
        <w:pStyle w:val="Captulo9"/>
        <w:numPr>
          <w:ilvl w:val="0"/>
          <w:numId w:val="37"/>
        </w:numPr>
        <w:rPr>
          <w:rFonts w:ascii="Verdana" w:hAnsi="Verdana" w:cstheme="minorHAnsi"/>
          <w:sz w:val="22"/>
        </w:rPr>
      </w:pPr>
      <w:r w:rsidRPr="00651EFA">
        <w:rPr>
          <w:rFonts w:ascii="Verdana" w:hAnsi="Verdana" w:cstheme="minorHAnsi"/>
          <w:sz w:val="22"/>
          <w:highlight w:val="lightGray"/>
        </w:rPr>
        <w:t xml:space="preserve">[Incluir cuando el Contratista haya diligenciado la </w:t>
      </w:r>
      <w:r w:rsidRPr="00651EFA">
        <w:rPr>
          <w:rFonts w:ascii="Verdana" w:hAnsi="Verdana" w:cstheme="minorHAnsi"/>
          <w:b/>
          <w:bCs/>
          <w:sz w:val="22"/>
          <w:highlight w:val="lightGray"/>
        </w:rPr>
        <w:t>Opción 1</w:t>
      </w:r>
      <w:r w:rsidRPr="00651EFA">
        <w:rPr>
          <w:rFonts w:ascii="Verdana" w:hAnsi="Verdana" w:cstheme="minorHAnsi"/>
          <w:sz w:val="22"/>
          <w:highlight w:val="lightGray"/>
        </w:rPr>
        <w:t xml:space="preserve"> Formato 9A – Promoción de Servicios Nacionales o con Trato Nacional]</w:t>
      </w:r>
      <w:r w:rsidRPr="00651EFA">
        <w:rPr>
          <w:rFonts w:ascii="Verdana" w:hAnsi="Verdana" w:cstheme="minorHAnsi"/>
          <w:sz w:val="22"/>
        </w:rPr>
        <w:t xml:space="preserve"> 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 </w:t>
      </w:r>
    </w:p>
    <w:p w14:paraId="1412024C" w14:textId="77777777" w:rsidR="00D37F9B" w:rsidRPr="00651EFA" w:rsidRDefault="00D37F9B" w:rsidP="00D37F9B">
      <w:pPr>
        <w:pStyle w:val="Captulo9"/>
        <w:numPr>
          <w:ilvl w:val="0"/>
          <w:numId w:val="37"/>
        </w:numPr>
        <w:rPr>
          <w:rFonts w:ascii="Verdana" w:hAnsi="Verdana" w:cstheme="minorHAnsi"/>
          <w:sz w:val="22"/>
        </w:rPr>
      </w:pPr>
      <w:r w:rsidRPr="00651EFA">
        <w:rPr>
          <w:rFonts w:ascii="Verdana" w:hAnsi="Verdana" w:cstheme="minorHAnsi"/>
          <w:sz w:val="22"/>
          <w:highlight w:val="lightGray"/>
        </w:rPr>
        <w:t xml:space="preserve">[Incluir cuando el contratista haya diligenciado la </w:t>
      </w:r>
      <w:r w:rsidRPr="00651EFA">
        <w:rPr>
          <w:rFonts w:ascii="Verdana" w:hAnsi="Verdana" w:cstheme="minorHAnsi"/>
          <w:b/>
          <w:bCs/>
          <w:sz w:val="22"/>
          <w:highlight w:val="lightGray"/>
        </w:rPr>
        <w:t>Opción 1</w:t>
      </w:r>
      <w:r w:rsidRPr="00651EFA">
        <w:rPr>
          <w:rFonts w:ascii="Verdana" w:hAnsi="Verdana" w:cstheme="minorHAnsi"/>
          <w:sz w:val="22"/>
          <w:highlight w:val="lightGray"/>
        </w:rPr>
        <w:t xml:space="preserve"> del Formato 9A – Promoción de Servicios Nacionales o con Trato Nacional]</w:t>
      </w:r>
      <w:r w:rsidRPr="00651EFA">
        <w:rPr>
          <w:rFonts w:ascii="Verdana" w:hAnsi="Verdana" w:cstheme="minorHAnsi"/>
          <w:sz w:val="22"/>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11EECD1E" w14:textId="77777777" w:rsidR="00D37F9B" w:rsidRPr="00651EFA" w:rsidRDefault="00D37F9B" w:rsidP="00D37F9B">
      <w:pPr>
        <w:pStyle w:val="Captulo9"/>
        <w:numPr>
          <w:ilvl w:val="0"/>
          <w:numId w:val="37"/>
        </w:numPr>
        <w:rPr>
          <w:rFonts w:ascii="Verdana" w:hAnsi="Verdana" w:cstheme="minorHAnsi"/>
          <w:sz w:val="22"/>
        </w:rPr>
      </w:pPr>
      <w:r w:rsidRPr="00651EFA">
        <w:rPr>
          <w:rFonts w:ascii="Verdana" w:hAnsi="Verdana" w:cstheme="minorHAnsi"/>
          <w:sz w:val="22"/>
          <w:highlight w:val="lightGray"/>
        </w:rPr>
        <w:t xml:space="preserve">[Incluir cuando el contratista haya diligenciado la </w:t>
      </w:r>
      <w:r w:rsidRPr="00651EFA">
        <w:rPr>
          <w:rFonts w:ascii="Verdana" w:hAnsi="Verdana" w:cstheme="minorHAnsi"/>
          <w:b/>
          <w:bCs/>
          <w:sz w:val="22"/>
          <w:highlight w:val="lightGray"/>
        </w:rPr>
        <w:t>Opción 2</w:t>
      </w:r>
      <w:r w:rsidRPr="00651EFA">
        <w:rPr>
          <w:rFonts w:ascii="Verdana" w:hAnsi="Verdana" w:cstheme="minorHAnsi"/>
          <w:sz w:val="22"/>
          <w:highlight w:val="lightGray"/>
        </w:rPr>
        <w:t xml:space="preserve"> del Formato 9A – Promoción de Servicios Nacionales o con Trato Nacional]</w:t>
      </w:r>
      <w:r w:rsidRPr="00651EFA">
        <w:rPr>
          <w:rFonts w:ascii="Verdana" w:hAnsi="Verdana" w:cstheme="minorHAnsi"/>
          <w:sz w:val="22"/>
        </w:rPr>
        <w:t xml:space="preserve"> Incorporar como mínimo el </w:t>
      </w:r>
      <w:r w:rsidRPr="00651EFA">
        <w:rPr>
          <w:rFonts w:ascii="Verdana" w:hAnsi="Verdana" w:cstheme="minorHAnsi"/>
          <w:sz w:val="22"/>
          <w:highlight w:val="lightGray"/>
        </w:rPr>
        <w:t>[La Entidad Estatal incluirá el porcentaje definido en el numeral 4.3.1 del documento base que sea por lo menos del cuarenta por ciento (40 %), sin perjuicio de incluir uno superior]</w:t>
      </w:r>
      <w:r w:rsidRPr="00651EFA">
        <w:rPr>
          <w:rFonts w:ascii="Verdana" w:hAnsi="Verdana" w:cstheme="minorHAnsi"/>
          <w:sz w:val="22"/>
        </w:rPr>
        <w:t xml:space="preserve"> de personal colombiano para el cumplimiento del contrato.</w:t>
      </w:r>
    </w:p>
    <w:p w14:paraId="113FB185" w14:textId="77777777" w:rsidR="00D37F9B" w:rsidRPr="00651EFA" w:rsidRDefault="00D37F9B" w:rsidP="00D37F9B">
      <w:pPr>
        <w:pStyle w:val="Captulo9"/>
        <w:numPr>
          <w:ilvl w:val="0"/>
          <w:numId w:val="37"/>
        </w:numPr>
        <w:rPr>
          <w:rFonts w:ascii="Verdana" w:hAnsi="Verdana" w:cstheme="minorHAnsi"/>
          <w:sz w:val="22"/>
        </w:rPr>
      </w:pPr>
      <w:r w:rsidRPr="00651EFA">
        <w:rPr>
          <w:rFonts w:ascii="Verdana" w:hAnsi="Verdana" w:cstheme="minorHAnsi"/>
          <w:sz w:val="22"/>
          <w:highlight w:val="lightGray"/>
        </w:rPr>
        <w:t>[Incluir cuando el contratista haya diligenciado el Formato 9B – Incorporación de Componente Nacional en Servicios Extranjeros]</w:t>
      </w:r>
      <w:r w:rsidRPr="00651EFA">
        <w:rPr>
          <w:rFonts w:ascii="Verdana" w:hAnsi="Verdana" w:cstheme="minorHAnsi"/>
          <w:sz w:val="22"/>
        </w:rPr>
        <w:t xml:space="preserve"> Incorporar como mínimo el noventa por ciento (90 %) de personal técnico, operativo y profesional de origen colombiano para el cumplimiento del contrato.</w:t>
      </w:r>
    </w:p>
    <w:p w14:paraId="63414D70" w14:textId="1A2471B3" w:rsidR="0043112D" w:rsidRPr="00651EFA" w:rsidRDefault="0043112D" w:rsidP="00D37F9B">
      <w:pPr>
        <w:pStyle w:val="Captulo9"/>
        <w:numPr>
          <w:ilvl w:val="0"/>
          <w:numId w:val="37"/>
        </w:numPr>
        <w:rPr>
          <w:rFonts w:ascii="Verdana" w:hAnsi="Verdana" w:cstheme="minorHAnsi"/>
          <w:sz w:val="22"/>
        </w:rPr>
      </w:pPr>
      <w:r w:rsidRPr="00651EFA">
        <w:rPr>
          <w:rFonts w:ascii="Verdana" w:hAnsi="Verdana" w:cstheme="minorHAnsi"/>
          <w:sz w:val="22"/>
        </w:rPr>
        <w:t xml:space="preserve">El contratista en caso en que, en el lugar de la ejecución de la obra evidencia la presencia de </w:t>
      </w:r>
      <w:r w:rsidR="001F57BD" w:rsidRPr="00651EFA">
        <w:rPr>
          <w:rFonts w:ascii="Verdana" w:hAnsi="Verdana" w:cstheme="minorHAnsi"/>
          <w:sz w:val="22"/>
        </w:rPr>
        <w:t>grupos</w:t>
      </w:r>
      <w:r w:rsidRPr="00651EFA">
        <w:rPr>
          <w:rFonts w:ascii="Verdana" w:hAnsi="Verdana" w:cstheme="minorHAnsi"/>
          <w:sz w:val="22"/>
        </w:rPr>
        <w:t xml:space="preserve"> </w:t>
      </w:r>
      <w:r w:rsidR="001F57BD" w:rsidRPr="00651EFA">
        <w:rPr>
          <w:rFonts w:ascii="Verdana" w:hAnsi="Verdana" w:cstheme="minorHAnsi"/>
          <w:sz w:val="22"/>
        </w:rPr>
        <w:t>é</w:t>
      </w:r>
      <w:r w:rsidRPr="00651EFA">
        <w:rPr>
          <w:rFonts w:ascii="Verdana" w:hAnsi="Verdana" w:cstheme="minorHAnsi"/>
          <w:sz w:val="22"/>
        </w:rPr>
        <w:t>tnic</w:t>
      </w:r>
      <w:r w:rsidR="001F57BD" w:rsidRPr="00651EFA">
        <w:rPr>
          <w:rFonts w:ascii="Verdana" w:hAnsi="Verdana" w:cstheme="minorHAnsi"/>
          <w:sz w:val="22"/>
        </w:rPr>
        <w:t>o</w:t>
      </w:r>
      <w:r w:rsidRPr="00651EFA">
        <w:rPr>
          <w:rFonts w:ascii="Verdana" w:hAnsi="Verdana" w:cstheme="minorHAnsi"/>
          <w:sz w:val="22"/>
        </w:rPr>
        <w:t xml:space="preserve">s deberá informar a la entidad su presencia con el fin de no vulnerar el derecho a la consulta previa de acuerdo con la ley 21 de 1991, convenio 169 de la OIT y </w:t>
      </w:r>
      <w:r w:rsidR="00001D8F" w:rsidRPr="00651EFA">
        <w:rPr>
          <w:rFonts w:ascii="Verdana" w:hAnsi="Verdana" w:cstheme="minorHAnsi"/>
          <w:sz w:val="22"/>
        </w:rPr>
        <w:t>demás</w:t>
      </w:r>
      <w:r w:rsidRPr="00651EFA">
        <w:rPr>
          <w:rFonts w:ascii="Verdana" w:hAnsi="Verdana" w:cstheme="minorHAnsi"/>
          <w:sz w:val="22"/>
        </w:rPr>
        <w:t xml:space="preserve"> normas que lo modifiquen, complementen o sustituyan</w:t>
      </w:r>
    </w:p>
    <w:p w14:paraId="1D44D2C0" w14:textId="77777777" w:rsidR="00651EFA" w:rsidRPr="00651EFA" w:rsidRDefault="00CC547B" w:rsidP="00651EFA">
      <w:pPr>
        <w:pStyle w:val="Captulo9"/>
        <w:numPr>
          <w:ilvl w:val="0"/>
          <w:numId w:val="37"/>
        </w:numPr>
        <w:rPr>
          <w:rFonts w:ascii="Verdana" w:hAnsi="Verdana" w:cstheme="minorHAnsi"/>
          <w:sz w:val="22"/>
          <w:highlight w:val="darkGray"/>
        </w:rPr>
      </w:pPr>
      <w:r w:rsidRPr="00651EFA">
        <w:rPr>
          <w:rFonts w:ascii="Verdana" w:hAnsi="Verdana" w:cstheme="minorHAnsi"/>
          <w:sz w:val="22"/>
          <w:highlight w:val="darkGray"/>
        </w:rPr>
        <w:t xml:space="preserve">[La entidad deberá incluir las obligaciones que se deriven del artículo 80 de la Ley 2294 de 2023 cuando aplique] </w:t>
      </w:r>
    </w:p>
    <w:p w14:paraId="5D3E6919" w14:textId="77777777" w:rsidR="00651EFA" w:rsidRPr="00651EFA" w:rsidRDefault="00651EFA" w:rsidP="00651EFA">
      <w:pPr>
        <w:pStyle w:val="Captulo9"/>
        <w:numPr>
          <w:ilvl w:val="0"/>
          <w:numId w:val="37"/>
        </w:numPr>
        <w:rPr>
          <w:rFonts w:ascii="Verdana" w:hAnsi="Verdana" w:cstheme="minorHAnsi"/>
          <w:sz w:val="22"/>
          <w:highlight w:val="darkGray"/>
        </w:rPr>
      </w:pPr>
      <w:r w:rsidRPr="00651EFA">
        <w:rPr>
          <w:sz w:val="22"/>
        </w:rPr>
        <w:t>Cumplir los criterios sostenibles que se implementarán en el desarrollo de la obra de acuerdo con lo previsto en el numeral 7 del Anexo 1 – Anexo técnico.</w:t>
      </w:r>
    </w:p>
    <w:p w14:paraId="3E244858" w14:textId="77777777" w:rsidR="00651EFA" w:rsidRPr="00651EFA" w:rsidRDefault="00651EFA" w:rsidP="00651EFA">
      <w:pPr>
        <w:pStyle w:val="Captulo9"/>
        <w:numPr>
          <w:ilvl w:val="0"/>
          <w:numId w:val="37"/>
        </w:numPr>
        <w:rPr>
          <w:rFonts w:ascii="Verdana" w:hAnsi="Verdana" w:cstheme="minorHAnsi"/>
          <w:sz w:val="22"/>
          <w:highlight w:val="darkGray"/>
        </w:rPr>
      </w:pPr>
      <w:r w:rsidRPr="00651EFA">
        <w:rPr>
          <w:sz w:val="22"/>
        </w:rPr>
        <w:t>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02B1A3FC" w14:textId="77777777" w:rsidR="00651EFA" w:rsidRPr="00651EFA" w:rsidRDefault="00651EFA" w:rsidP="00651EFA">
      <w:pPr>
        <w:pStyle w:val="Captulo9"/>
        <w:numPr>
          <w:ilvl w:val="0"/>
          <w:numId w:val="37"/>
        </w:numPr>
        <w:rPr>
          <w:rFonts w:ascii="Verdana" w:hAnsi="Verdana" w:cstheme="minorHAnsi"/>
          <w:sz w:val="22"/>
          <w:highlight w:val="darkGray"/>
        </w:rPr>
      </w:pPr>
      <w:r w:rsidRPr="00651EFA">
        <w:rPr>
          <w:sz w:val="22"/>
        </w:rPr>
        <w:t>Incorporar como mínimo el cuarenta por ciento (40 %), sin perjuicio de incluir uno superior] de personal colombiano para el cumplimiento del contrato.</w:t>
      </w:r>
    </w:p>
    <w:p w14:paraId="389456B8" w14:textId="77777777" w:rsidR="00651EFA" w:rsidRPr="00651EFA" w:rsidRDefault="00651EFA" w:rsidP="00651EFA">
      <w:pPr>
        <w:pStyle w:val="Captulo9"/>
        <w:numPr>
          <w:ilvl w:val="0"/>
          <w:numId w:val="37"/>
        </w:numPr>
        <w:rPr>
          <w:rFonts w:ascii="Verdana" w:hAnsi="Verdana" w:cstheme="minorHAnsi"/>
          <w:sz w:val="22"/>
          <w:highlight w:val="darkGray"/>
        </w:rPr>
      </w:pPr>
      <w:r w:rsidRPr="00651EFA">
        <w:rPr>
          <w:sz w:val="22"/>
        </w:rPr>
        <w:t>Suscribir oportunamente el acta de inicio y el acta de liquidación del contrato, conjuntamente con el/la supervisor/a del mismo, cuando corresponda.</w:t>
      </w:r>
    </w:p>
    <w:p w14:paraId="35D7FD7F" w14:textId="77777777" w:rsidR="00651EFA" w:rsidRPr="00651EFA" w:rsidRDefault="00651EFA" w:rsidP="00651EFA">
      <w:pPr>
        <w:pStyle w:val="Captulo9"/>
        <w:numPr>
          <w:ilvl w:val="0"/>
          <w:numId w:val="37"/>
        </w:numPr>
        <w:rPr>
          <w:rFonts w:ascii="Verdana" w:hAnsi="Verdana" w:cstheme="minorHAnsi"/>
          <w:sz w:val="22"/>
        </w:rPr>
      </w:pPr>
      <w:r w:rsidRPr="00651EFA">
        <w:rPr>
          <w:sz w:val="22"/>
        </w:rPr>
        <w:t>Entregar al supervisor los documentos elaborados en cumplimiento de las obligacionescontractuales, así como los informes y archivos a su cargo, requeridos sobre las actividades realizadas durante la ejecución del mismo (Cuando aplique).</w:t>
      </w:r>
    </w:p>
    <w:p w14:paraId="2DAFC44B" w14:textId="77777777" w:rsidR="00651EFA" w:rsidRPr="00651EFA" w:rsidRDefault="00651EFA" w:rsidP="00651EFA">
      <w:pPr>
        <w:pStyle w:val="Captulo9"/>
        <w:numPr>
          <w:ilvl w:val="0"/>
          <w:numId w:val="37"/>
        </w:numPr>
        <w:rPr>
          <w:rFonts w:ascii="Verdana" w:hAnsi="Verdana" w:cstheme="minorHAnsi"/>
          <w:sz w:val="22"/>
          <w:highlight w:val="darkGray"/>
        </w:rPr>
      </w:pPr>
      <w:r w:rsidRPr="00651EFA">
        <w:rPr>
          <w:sz w:val="22"/>
        </w:rPr>
        <w:lastRenderedPageBreak/>
        <w:t>Aplicar los lineamientos establecidos en el Sistema De Gestión Institucional y en el Modelo Integrado de Planeación y Gestión – MIPG de la Secretaría Distrital de Gobierno.</w:t>
      </w:r>
    </w:p>
    <w:p w14:paraId="125ACFD5" w14:textId="77777777" w:rsidR="00651EFA" w:rsidRPr="00651EFA" w:rsidRDefault="00651EFA" w:rsidP="00651EFA">
      <w:pPr>
        <w:pStyle w:val="Captulo9"/>
        <w:numPr>
          <w:ilvl w:val="0"/>
          <w:numId w:val="37"/>
        </w:numPr>
        <w:rPr>
          <w:rFonts w:ascii="Verdana" w:hAnsi="Verdana" w:cstheme="minorHAnsi"/>
          <w:sz w:val="22"/>
          <w:highlight w:val="darkGray"/>
        </w:rPr>
      </w:pPr>
      <w:r w:rsidRPr="00651EFA">
        <w:rPr>
          <w:sz w:val="22"/>
        </w:rPr>
        <w:t>Mantener estricta reserva y confidencialidad sobre la información que conozca por causa o con ocasión del contrato, así como, respetar la titularidad de los derechos de autor, en relación con los documentos, obras, creaciones que se desarrollen en ejecución del contrato.</w:t>
      </w:r>
    </w:p>
    <w:p w14:paraId="33708996" w14:textId="77777777" w:rsidR="00651EFA" w:rsidRPr="00651EFA" w:rsidRDefault="00651EFA" w:rsidP="00651EFA">
      <w:pPr>
        <w:pStyle w:val="Captulo9"/>
        <w:numPr>
          <w:ilvl w:val="0"/>
          <w:numId w:val="37"/>
        </w:numPr>
        <w:rPr>
          <w:rFonts w:ascii="Verdana" w:hAnsi="Verdana" w:cstheme="minorHAnsi"/>
          <w:sz w:val="22"/>
          <w:highlight w:val="darkGray"/>
        </w:rPr>
      </w:pPr>
      <w:r w:rsidRPr="00651EFA">
        <w:rPr>
          <w:sz w:val="22"/>
        </w:rPr>
        <w:t>Dar estricto cumplimiento al Ideario Ético del Distrito expedido por la Alcaldía Mayor de Bogotá D.C., así como a todas las normas que en materia de ética y valores expedida la Secretaria Distrital de Gobierno en la ejecución del contrato. No instalar ni utilizar ningún software sin la autorización previa y escrita de la Dirección de Tecnologías e Información de la Secretaría, así mismo, responder y hacer buen uso de los bienes y recursos tecnológicos (hardware y software), hacer entrega de los mismos en el estado en que los recibió, salvo el deterioro normal, o daños ocasionados por el caso fortuito o fuerza mayor, (cuando aplique).</w:t>
      </w:r>
    </w:p>
    <w:p w14:paraId="7C26FD33" w14:textId="77777777" w:rsidR="00651EFA" w:rsidRPr="00651EFA" w:rsidRDefault="00651EFA" w:rsidP="00651EFA">
      <w:pPr>
        <w:pStyle w:val="Captulo9"/>
        <w:numPr>
          <w:ilvl w:val="0"/>
          <w:numId w:val="37"/>
        </w:numPr>
        <w:rPr>
          <w:rFonts w:ascii="Verdana" w:hAnsi="Verdana" w:cstheme="minorHAnsi"/>
          <w:sz w:val="22"/>
          <w:highlight w:val="darkGray"/>
        </w:rPr>
      </w:pPr>
      <w:r w:rsidRPr="00651EFA">
        <w:rPr>
          <w:sz w:val="22"/>
        </w:rPr>
        <w:t>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w:t>
      </w:r>
    </w:p>
    <w:p w14:paraId="0F36FB16" w14:textId="77777777" w:rsidR="00651EFA" w:rsidRPr="00651EFA" w:rsidRDefault="00651EFA" w:rsidP="00651EFA">
      <w:pPr>
        <w:pStyle w:val="Captulo9"/>
        <w:numPr>
          <w:ilvl w:val="0"/>
          <w:numId w:val="37"/>
        </w:numPr>
        <w:rPr>
          <w:rFonts w:ascii="Verdana" w:hAnsi="Verdana" w:cstheme="minorHAnsi"/>
          <w:sz w:val="22"/>
          <w:highlight w:val="darkGray"/>
        </w:rPr>
      </w:pPr>
      <w:r w:rsidRPr="00651EFA">
        <w:rPr>
          <w:sz w:val="22"/>
        </w:rPr>
        <w:t>Vincular y mantener mínimo el 13,8 % (Según los porcentajes que establece el artículo 3 del Decreto Distrital 332 de 2020, de acuerdo a las ramas de la actividad económica del contrato y las fechas para su aplicación) de mujeres para la ejecución del contrato, garantizando que la vinculación se realice con plena observancia de las normas laborales o contractuales aplicables, dando prioridad a mujeres víctimas del conflicto armado, con alguna discapacidad, jefa de hogar u otra condición especial.</w:t>
      </w:r>
    </w:p>
    <w:p w14:paraId="2EF80F7F" w14:textId="77777777" w:rsidR="00651EFA" w:rsidRPr="00651EFA" w:rsidRDefault="00651EFA" w:rsidP="00651EFA">
      <w:pPr>
        <w:pStyle w:val="Captulo9"/>
        <w:numPr>
          <w:ilvl w:val="0"/>
          <w:numId w:val="37"/>
        </w:numPr>
        <w:rPr>
          <w:rFonts w:ascii="Verdana" w:hAnsi="Verdana" w:cstheme="minorHAnsi"/>
          <w:sz w:val="22"/>
          <w:highlight w:val="darkGray"/>
        </w:rPr>
      </w:pPr>
      <w:r w:rsidRPr="00651EFA">
        <w:rPr>
          <w:sz w:val="22"/>
        </w:rPr>
        <w:t>Presentar de manera bimensual certificación suscrita por el Representante Legal y el Revisor Fiscal (Si Aplica), mediante la cual manifieste bajo la gravedad de juramento que mantiene vinculadas para la ejecución del contrato el 13,8 % (Según los porcentajes que establece el</w:t>
      </w:r>
      <w:r w:rsidRPr="00651EFA">
        <w:rPr>
          <w:sz w:val="22"/>
        </w:rPr>
        <w:t xml:space="preserve"> </w:t>
      </w:r>
      <w:r w:rsidRPr="00651EFA">
        <w:rPr>
          <w:sz w:val="22"/>
        </w:rPr>
        <w:t>artículo 3 del Decreto Distrital 332 de 2020, de acuerdo a las ramas de la actividad económica del contrato y las fechas para su aplicación) de mujeres, adjuntando el listado de mujeres vinculadas y la planilla pago de seguridad social de las mismas. El listado presentado deberá discriminar que mujeres de las vinculadas son víctimas del conflicto armado, con alguna discapacidad, jefa de hogar o con otra condición especial.</w:t>
      </w:r>
    </w:p>
    <w:p w14:paraId="180ACD2B" w14:textId="77777777" w:rsidR="00651EFA" w:rsidRPr="00651EFA" w:rsidRDefault="00651EFA" w:rsidP="00651EFA">
      <w:pPr>
        <w:pStyle w:val="Captulo9"/>
        <w:numPr>
          <w:ilvl w:val="0"/>
          <w:numId w:val="37"/>
        </w:numPr>
        <w:rPr>
          <w:rFonts w:ascii="Verdana" w:hAnsi="Verdana" w:cstheme="minorHAnsi"/>
          <w:sz w:val="22"/>
          <w:highlight w:val="darkGray"/>
        </w:rPr>
      </w:pPr>
      <w:r w:rsidRPr="00651EFA">
        <w:rPr>
          <w:sz w:val="22"/>
        </w:rPr>
        <w:t>Realizar el registro de las mujeres que sean contratadas en cumplimiento del presente contrato, en la plataforma de información de la Agencia Pública de Empleo del Distrito “Bogotá Trabaja”. Mantener actualizadas las vigencias y montos de los amparos de las garantías constituidas con ocasión de la suscripción del Contrato, en el evento de presentarse modificaciones en valor y/o plazo, suspensiones, y demás modificaciones que afecten su vigencia o monto.</w:t>
      </w:r>
    </w:p>
    <w:p w14:paraId="5304540E" w14:textId="4BE129BB" w:rsidR="00651EFA" w:rsidRPr="00651EFA" w:rsidRDefault="00651EFA" w:rsidP="00651EFA">
      <w:pPr>
        <w:pStyle w:val="Captulo9"/>
        <w:numPr>
          <w:ilvl w:val="0"/>
          <w:numId w:val="37"/>
        </w:numPr>
        <w:rPr>
          <w:rFonts w:ascii="Verdana" w:hAnsi="Verdana" w:cstheme="minorHAnsi"/>
          <w:sz w:val="22"/>
          <w:highlight w:val="darkGray"/>
        </w:rPr>
      </w:pPr>
      <w:r w:rsidRPr="00651EFA">
        <w:rPr>
          <w:sz w:val="22"/>
        </w:rPr>
        <w:t>Suscribir oportunamente el Acuerdo de Transferencia de Información, conjuntamente con el/la supervisor/a del contrato, junto con la firma del acta de inicio (Formato GDI-TIC-F041). (Esta obligación aplica para aquellos contratos a celebrarse con personas jurídicas en los que durante la ejecución del mismo haya intercambio de información.)</w:t>
      </w:r>
    </w:p>
    <w:p w14:paraId="506A325D" w14:textId="77777777" w:rsidR="00D37F9B" w:rsidRPr="00651EFA" w:rsidRDefault="00D37F9B" w:rsidP="00651EFA">
      <w:pPr>
        <w:rPr>
          <w:rFonts w:ascii="Verdana" w:hAnsi="Verdana" w:cstheme="minorHAnsi"/>
          <w:iCs/>
          <w:sz w:val="22"/>
          <w:szCs w:val="24"/>
        </w:rPr>
      </w:pPr>
    </w:p>
    <w:p w14:paraId="151AEDB5" w14:textId="65113300" w:rsidR="00D37F9B" w:rsidRPr="003331F9" w:rsidRDefault="00D37F9B" w:rsidP="00D37F9B">
      <w:pPr>
        <w:rPr>
          <w:rFonts w:ascii="Verdana" w:hAnsi="Verdana" w:cstheme="minorHAnsi"/>
          <w:iCs/>
          <w:sz w:val="22"/>
          <w:szCs w:val="24"/>
          <w:lang w:val="es-CO"/>
        </w:rPr>
      </w:pPr>
      <w:bookmarkStart w:id="0" w:name="_Hlk83994115"/>
      <w:r w:rsidRPr="003331F9">
        <w:rPr>
          <w:rFonts w:ascii="Verdana" w:hAnsi="Verdana" w:cstheme="minorHAnsi"/>
          <w:b/>
          <w:bCs/>
          <w:iCs/>
          <w:sz w:val="22"/>
          <w:szCs w:val="24"/>
          <w:lang w:val="es-CO"/>
        </w:rPr>
        <w:t>Parágrafo</w:t>
      </w:r>
      <w:r w:rsidRPr="003331F9">
        <w:rPr>
          <w:rFonts w:ascii="Verdana" w:hAnsi="Verdana" w:cstheme="minorHAnsi"/>
          <w:iCs/>
          <w:sz w:val="22"/>
          <w:szCs w:val="24"/>
          <w:lang w:val="es-CO"/>
        </w:rPr>
        <w:t>:</w:t>
      </w:r>
      <w:r w:rsidRPr="003331F9">
        <w:rPr>
          <w:rFonts w:ascii="Verdana" w:hAnsi="Verdana" w:cstheme="minorHAnsi"/>
          <w:i/>
          <w:sz w:val="22"/>
          <w:szCs w:val="24"/>
          <w:lang w:val="es-CO"/>
        </w:rPr>
        <w:t xml:space="preserve"> </w:t>
      </w:r>
      <w:r w:rsidRPr="003331F9">
        <w:rPr>
          <w:rFonts w:ascii="Verdana" w:hAnsi="Verdana" w:cstheme="minorHAnsi"/>
          <w:iCs/>
          <w:sz w:val="22"/>
          <w:szCs w:val="24"/>
          <w:lang w:val="es-CO"/>
        </w:rPr>
        <w:t xml:space="preserve">En caso de que el Contratista incorpore bienes nacionales relevantes durante la ejecución del contrato, quedará exento de cumplir con las </w:t>
      </w:r>
      <w:r w:rsidRPr="003331F9">
        <w:rPr>
          <w:rFonts w:ascii="Verdana" w:hAnsi="Verdana" w:cstheme="minorHAnsi"/>
          <w:iCs/>
          <w:sz w:val="22"/>
          <w:szCs w:val="24"/>
          <w:lang w:val="es-CO"/>
        </w:rPr>
        <w:lastRenderedPageBreak/>
        <w:t>obligaciones relacionadas con su utilización cuando ocurra alguno de los siguientes supuestos:</w:t>
      </w:r>
    </w:p>
    <w:p w14:paraId="451DFD03" w14:textId="77777777" w:rsidR="00D37F9B" w:rsidRPr="003331F9" w:rsidRDefault="00D37F9B" w:rsidP="00D37F9B">
      <w:pPr>
        <w:rPr>
          <w:rFonts w:ascii="Verdana" w:hAnsi="Verdana" w:cstheme="minorHAnsi"/>
          <w:iCs/>
          <w:sz w:val="22"/>
          <w:szCs w:val="24"/>
          <w:lang w:val="es-CO"/>
        </w:rPr>
      </w:pPr>
    </w:p>
    <w:p w14:paraId="2A804823" w14:textId="77777777" w:rsidR="00D37F9B" w:rsidRPr="003331F9" w:rsidRDefault="00D37F9B" w:rsidP="00D37F9B">
      <w:pPr>
        <w:numPr>
          <w:ilvl w:val="0"/>
          <w:numId w:val="82"/>
        </w:numPr>
        <w:rPr>
          <w:rFonts w:ascii="Verdana" w:hAnsi="Verdana" w:cstheme="minorHAnsi"/>
          <w:iCs/>
          <w:sz w:val="22"/>
          <w:szCs w:val="24"/>
          <w:lang w:val="es-ES"/>
        </w:rPr>
      </w:pPr>
      <w:r w:rsidRPr="003331F9">
        <w:rPr>
          <w:rFonts w:ascii="Verdana" w:hAnsi="Verdana" w:cstheme="minorHAnsi"/>
          <w:iCs/>
          <w:sz w:val="22"/>
          <w:szCs w:val="24"/>
          <w:lang w:val="es-ES"/>
        </w:rPr>
        <w:t xml:space="preserve">El bien nacional relevante no esté registrado en el Registro de Productores Bienes Nacionales al momento de su adquisición. </w:t>
      </w:r>
    </w:p>
    <w:p w14:paraId="165C3DB6" w14:textId="77777777" w:rsidR="00D37F9B" w:rsidRPr="003331F9" w:rsidRDefault="00D37F9B" w:rsidP="00D37F9B">
      <w:pPr>
        <w:numPr>
          <w:ilvl w:val="0"/>
          <w:numId w:val="82"/>
        </w:numPr>
        <w:rPr>
          <w:rFonts w:ascii="Verdana" w:hAnsi="Verdana" w:cstheme="minorHAnsi"/>
          <w:iCs/>
          <w:sz w:val="22"/>
          <w:szCs w:val="24"/>
          <w:lang w:val="es-ES"/>
        </w:rPr>
      </w:pPr>
      <w:r w:rsidRPr="003331F9">
        <w:rPr>
          <w:rFonts w:ascii="Verdana" w:hAnsi="Verdana" w:cstheme="minorHAnsi"/>
          <w:iCs/>
          <w:sz w:val="22"/>
          <w:szCs w:val="24"/>
          <w:lang w:val="es-ES"/>
        </w:rPr>
        <w:t>Los proveedores existentes no tienen la capacidad de suministrar el bien nacional relevante.</w:t>
      </w:r>
    </w:p>
    <w:p w14:paraId="6BB81E2B" w14:textId="77777777" w:rsidR="00D37F9B" w:rsidRPr="003331F9" w:rsidRDefault="00D37F9B" w:rsidP="00D37F9B">
      <w:pPr>
        <w:numPr>
          <w:ilvl w:val="0"/>
          <w:numId w:val="82"/>
        </w:numPr>
        <w:rPr>
          <w:rFonts w:ascii="Verdana" w:hAnsi="Verdana" w:cstheme="minorHAnsi"/>
          <w:iCs/>
          <w:sz w:val="22"/>
          <w:szCs w:val="24"/>
          <w:lang w:val="es-ES"/>
        </w:rPr>
      </w:pPr>
      <w:r w:rsidRPr="003331F9">
        <w:rPr>
          <w:rFonts w:ascii="Verdana" w:hAnsi="Verdana"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116A5A86" w14:textId="77777777" w:rsidR="00D37F9B" w:rsidRPr="003331F9" w:rsidRDefault="00D37F9B" w:rsidP="00D37F9B">
      <w:pPr>
        <w:rPr>
          <w:rFonts w:ascii="Verdana" w:hAnsi="Verdana" w:cstheme="minorHAnsi"/>
          <w:iCs/>
          <w:sz w:val="22"/>
          <w:szCs w:val="24"/>
          <w:lang w:val="es-ES"/>
        </w:rPr>
      </w:pPr>
    </w:p>
    <w:p w14:paraId="381F86BF" w14:textId="77777777" w:rsidR="00D37F9B" w:rsidRPr="003331F9" w:rsidRDefault="00D37F9B" w:rsidP="00D37F9B">
      <w:pPr>
        <w:rPr>
          <w:rFonts w:ascii="Verdana" w:hAnsi="Verdana" w:cstheme="minorHAnsi"/>
          <w:iCs/>
          <w:sz w:val="22"/>
          <w:szCs w:val="24"/>
          <w:lang w:val="es-ES"/>
        </w:rPr>
      </w:pPr>
      <w:r w:rsidRPr="003331F9">
        <w:rPr>
          <w:rFonts w:ascii="Verdana" w:hAnsi="Verdana" w:cstheme="minorHAnsi"/>
          <w:iCs/>
          <w:sz w:val="22"/>
          <w:szCs w:val="24"/>
          <w:lang w:val="es-ES"/>
        </w:rPr>
        <w:t>Para estos efectos, las partes deberán agotar las siguientes actuaciones para que se configure el evento eximente de responsabilidad:</w:t>
      </w:r>
    </w:p>
    <w:p w14:paraId="2C810C7A" w14:textId="77777777" w:rsidR="00D37F9B" w:rsidRPr="003331F9" w:rsidRDefault="00D37F9B" w:rsidP="00D37F9B">
      <w:pPr>
        <w:rPr>
          <w:rFonts w:ascii="Verdana" w:hAnsi="Verdana" w:cstheme="minorHAnsi"/>
          <w:iCs/>
          <w:sz w:val="22"/>
          <w:szCs w:val="24"/>
          <w:lang w:val="es-ES"/>
        </w:rPr>
      </w:pPr>
    </w:p>
    <w:p w14:paraId="6DC87BE9" w14:textId="4FCC20C0"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El Contratista comunicará al supervisor o interventor del contrato la ocurrencia de uno de los supuestos eximentes de responsabilidad dentro de los </w:t>
      </w:r>
      <w:r w:rsidRPr="003331F9">
        <w:rPr>
          <w:rFonts w:ascii="Verdana" w:hAnsi="Verdana" w:cstheme="minorHAnsi"/>
          <w:iCs/>
          <w:sz w:val="22"/>
          <w:szCs w:val="24"/>
          <w:highlight w:val="lightGray"/>
          <w:lang w:val="es-ES"/>
        </w:rPr>
        <w:t>[</w:t>
      </w:r>
      <w:r w:rsidR="003B3EDB">
        <w:rPr>
          <w:rFonts w:ascii="Verdana" w:hAnsi="Verdana" w:cstheme="minorHAnsi"/>
          <w:iCs/>
          <w:sz w:val="22"/>
          <w:szCs w:val="24"/>
          <w:highlight w:val="lightGray"/>
          <w:lang w:val="es-ES"/>
        </w:rPr>
        <w:t>5 días</w:t>
      </w:r>
      <w:r w:rsidRPr="003331F9">
        <w:rPr>
          <w:rFonts w:ascii="Verdana" w:hAnsi="Verdana" w:cstheme="minorHAnsi"/>
          <w:iCs/>
          <w:sz w:val="22"/>
          <w:szCs w:val="24"/>
          <w:highlight w:val="lightGray"/>
          <w:lang w:val="es-ES"/>
        </w:rPr>
        <w:t>]</w:t>
      </w:r>
      <w:r w:rsidRPr="003331F9">
        <w:rPr>
          <w:rFonts w:ascii="Verdana" w:hAnsi="Verdana" w:cstheme="minorHAnsi"/>
          <w:iCs/>
          <w:sz w:val="22"/>
          <w:szCs w:val="24"/>
          <w:lang w:val="es-ES"/>
        </w:rPr>
        <w:t xml:space="preserve"> contados a partir de su ocurrencia, incluyendo la información con soportes o documentos, y demás detalles que fueran pertinentes sobre su acontecimiento. </w:t>
      </w:r>
    </w:p>
    <w:p w14:paraId="3F468072" w14:textId="4A0935DF"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La Entidad Estatal por medio del supervisor o interventor del contrato informará dentro de los </w:t>
      </w:r>
      <w:r w:rsidRPr="003331F9">
        <w:rPr>
          <w:rFonts w:ascii="Verdana" w:hAnsi="Verdana" w:cstheme="minorHAnsi"/>
          <w:iCs/>
          <w:sz w:val="22"/>
          <w:szCs w:val="24"/>
          <w:highlight w:val="lightGray"/>
          <w:lang w:val="es-ES"/>
        </w:rPr>
        <w:t>[</w:t>
      </w:r>
      <w:r w:rsidR="003B3EDB">
        <w:rPr>
          <w:rFonts w:ascii="Verdana" w:hAnsi="Verdana" w:cstheme="minorHAnsi"/>
          <w:iCs/>
          <w:sz w:val="22"/>
          <w:szCs w:val="24"/>
          <w:highlight w:val="lightGray"/>
          <w:lang w:val="es-ES"/>
        </w:rPr>
        <w:t>05</w:t>
      </w:r>
      <w:r w:rsidRPr="003331F9">
        <w:rPr>
          <w:rFonts w:ascii="Verdana" w:hAnsi="Verdana" w:cstheme="minorHAnsi"/>
          <w:iCs/>
          <w:sz w:val="22"/>
          <w:szCs w:val="24"/>
          <w:highlight w:val="lightGray"/>
          <w:lang w:val="es-ES"/>
        </w:rPr>
        <w:t xml:space="preserve"> días]</w:t>
      </w:r>
      <w:r w:rsidRPr="003331F9">
        <w:rPr>
          <w:rFonts w:ascii="Verdana" w:hAnsi="Verdana" w:cstheme="minorHAnsi"/>
          <w:iCs/>
          <w:sz w:val="22"/>
          <w:szCs w:val="24"/>
          <w:lang w:val="es-ES"/>
        </w:rPr>
        <w:t xml:space="preserve"> hábiles siguientes contados a partir de la fecha de recibida la comunicación del Contratista, si efectivamente se configura o no uno de los supuestos definidos en este numeral.</w:t>
      </w:r>
    </w:p>
    <w:p w14:paraId="0EBA7759"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22815452"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En caso de que no sea posible adquirir un bien de características técnicas iguales o superiores para el cumplimiento del contrato, se configurará el evento eximente de responsabilidad. </w:t>
      </w:r>
    </w:p>
    <w:p w14:paraId="568C9019" w14:textId="77777777" w:rsidR="00D37F9B" w:rsidRPr="003331F9" w:rsidRDefault="00D37F9B" w:rsidP="00D37F9B">
      <w:pPr>
        <w:rPr>
          <w:rFonts w:ascii="Verdana" w:hAnsi="Verdana" w:cstheme="minorHAnsi"/>
          <w:sz w:val="22"/>
          <w:szCs w:val="24"/>
        </w:rPr>
      </w:pPr>
    </w:p>
    <w:bookmarkEnd w:id="0"/>
    <w:p w14:paraId="698105C4" w14:textId="77777777" w:rsidR="00D37F9B" w:rsidRPr="00333855" w:rsidRDefault="00D37F9B" w:rsidP="00D37F9B">
      <w:pPr>
        <w:pStyle w:val="clusulas"/>
        <w:tabs>
          <w:tab w:val="left" w:pos="1560"/>
        </w:tabs>
        <w:spacing w:before="0" w:after="0"/>
        <w:ind w:left="426"/>
        <w:rPr>
          <w:rFonts w:ascii="Arial" w:hAnsi="Arial" w:cs="Arial"/>
          <w:sz w:val="22"/>
        </w:rPr>
      </w:pPr>
      <w:r w:rsidRPr="00333855">
        <w:rPr>
          <w:rFonts w:ascii="Arial" w:hAnsi="Arial" w:cs="Arial"/>
          <w:sz w:val="22"/>
        </w:rPr>
        <w:t>OBLIGACIONES ESPECÍFICAS DEL CONTRATISTA</w:t>
      </w:r>
    </w:p>
    <w:p w14:paraId="15C7259E" w14:textId="77777777" w:rsidR="00D37F9B" w:rsidRPr="00333855" w:rsidRDefault="00D37F9B" w:rsidP="00D37F9B">
      <w:pPr>
        <w:pStyle w:val="clusulas"/>
        <w:numPr>
          <w:ilvl w:val="0"/>
          <w:numId w:val="0"/>
        </w:numPr>
        <w:tabs>
          <w:tab w:val="left" w:pos="1560"/>
        </w:tabs>
        <w:spacing w:before="0" w:after="0"/>
        <w:ind w:left="66"/>
        <w:rPr>
          <w:rFonts w:ascii="Arial" w:hAnsi="Arial" w:cs="Arial"/>
          <w:sz w:val="22"/>
        </w:rPr>
      </w:pPr>
    </w:p>
    <w:p w14:paraId="2F7370BE" w14:textId="4914B462" w:rsidR="00333855" w:rsidRPr="00333855" w:rsidRDefault="00333855" w:rsidP="00333855">
      <w:pPr>
        <w:pStyle w:val="Prrafodelista"/>
        <w:numPr>
          <w:ilvl w:val="3"/>
          <w:numId w:val="36"/>
        </w:numPr>
        <w:ind w:left="426"/>
        <w:rPr>
          <w:rFonts w:ascii="Arial" w:hAnsi="Arial" w:cs="Arial"/>
          <w:sz w:val="22"/>
        </w:rPr>
      </w:pPr>
      <w:r w:rsidRPr="00333855">
        <w:rPr>
          <w:rFonts w:ascii="Arial" w:hAnsi="Arial" w:cs="Arial"/>
          <w:sz w:val="22"/>
        </w:rPr>
        <w:t>Cumplir con el objeto en la forma y tiempos pactados, de acuerdo con el pliego de condiciones y la propuesta presentada por el proponente favorecido. También ejecutar las diferentes obras de acuerdo con las especificaciones técnicas del IDRD.</w:t>
      </w:r>
    </w:p>
    <w:p w14:paraId="7AB8EFE7" w14:textId="77777777" w:rsidR="00333855" w:rsidRPr="00333855" w:rsidRDefault="00333855" w:rsidP="00333855">
      <w:pPr>
        <w:pStyle w:val="Prrafodelista"/>
        <w:numPr>
          <w:ilvl w:val="3"/>
          <w:numId w:val="36"/>
        </w:numPr>
        <w:ind w:left="426"/>
        <w:rPr>
          <w:rFonts w:ascii="Arial" w:hAnsi="Arial" w:cs="Arial"/>
          <w:sz w:val="22"/>
        </w:rPr>
      </w:pPr>
      <w:r w:rsidRPr="00333855">
        <w:rPr>
          <w:rFonts w:ascii="Arial" w:hAnsi="Arial" w:cs="Arial"/>
          <w:sz w:val="22"/>
        </w:rPr>
        <w:t>Cumplir con los ofrecimientos hechos en la propuesta y atender los requerimientos del interventor y del supervisor del contrato.</w:t>
      </w:r>
    </w:p>
    <w:p w14:paraId="23D86AAE" w14:textId="77777777" w:rsidR="00333855" w:rsidRPr="00333855" w:rsidRDefault="00333855" w:rsidP="00333855">
      <w:pPr>
        <w:pStyle w:val="Prrafodelista"/>
        <w:numPr>
          <w:ilvl w:val="3"/>
          <w:numId w:val="36"/>
        </w:numPr>
        <w:ind w:left="426"/>
        <w:rPr>
          <w:rFonts w:ascii="Arial" w:hAnsi="Arial" w:cs="Arial"/>
          <w:sz w:val="22"/>
        </w:rPr>
      </w:pPr>
      <w:r w:rsidRPr="00333855">
        <w:rPr>
          <w:rFonts w:ascii="Arial" w:hAnsi="Arial" w:cs="Arial"/>
          <w:sz w:val="22"/>
        </w:rPr>
        <w:t xml:space="preserve">Presentar un cronograma de trabajo: el proponente al que le sea adjudicado la presente Licitación deberá presentar una programación de las actividades a desarrollar en los diferentes parques y escenarios de las actividades objeto de este contrato. El </w:t>
      </w:r>
      <w:r w:rsidRPr="00333855">
        <w:rPr>
          <w:rFonts w:ascii="Arial" w:hAnsi="Arial" w:cs="Arial"/>
          <w:sz w:val="22"/>
        </w:rPr>
        <w:lastRenderedPageBreak/>
        <w:t>cronograma de trabajo deberá ser entregado al interventor y al supervisor del contrato en original y en medio magnético.</w:t>
      </w:r>
    </w:p>
    <w:p w14:paraId="40814F21" w14:textId="77777777" w:rsidR="00333855" w:rsidRPr="00333855" w:rsidRDefault="00333855" w:rsidP="00333855">
      <w:pPr>
        <w:pStyle w:val="Prrafodelista"/>
        <w:numPr>
          <w:ilvl w:val="3"/>
          <w:numId w:val="36"/>
        </w:numPr>
        <w:ind w:left="426"/>
        <w:rPr>
          <w:rFonts w:ascii="Verdana" w:hAnsi="Verdana"/>
          <w:sz w:val="22"/>
        </w:rPr>
      </w:pPr>
      <w:r w:rsidRPr="00333855">
        <w:rPr>
          <w:sz w:val="22"/>
        </w:rPr>
        <w:t>Responder por la buena calidad de los materiales, insumos y elementos utilizados en el desarrollo del presente contrato.</w:t>
      </w:r>
    </w:p>
    <w:p w14:paraId="3BC58E7D" w14:textId="77777777" w:rsidR="00333855" w:rsidRPr="00333855" w:rsidRDefault="00333855" w:rsidP="00333855">
      <w:pPr>
        <w:pStyle w:val="Prrafodelista"/>
        <w:numPr>
          <w:ilvl w:val="3"/>
          <w:numId w:val="36"/>
        </w:numPr>
        <w:ind w:left="426"/>
        <w:rPr>
          <w:rFonts w:ascii="Verdana" w:hAnsi="Verdana"/>
          <w:sz w:val="22"/>
        </w:rPr>
      </w:pPr>
      <w:r w:rsidRPr="00333855">
        <w:rPr>
          <w:sz w:val="22"/>
        </w:rPr>
        <w:t>Tomar las debidas precauciones a fin de conservar en perfecto estado los inmuebles aledaños, las estructuras e instalaciones y redes de servicios superficiales o subterráneas existentes dentro del área de trabajo o adyacente a ella, siendo de su exclusiva responsabilidad cualquier daño que pudiere ocasionar a tales inmuebles, estructuras, instalaciones o redes.</w:t>
      </w:r>
    </w:p>
    <w:p w14:paraId="24F821A9" w14:textId="77777777" w:rsidR="00333855" w:rsidRPr="00333855" w:rsidRDefault="00333855" w:rsidP="00333855">
      <w:pPr>
        <w:pStyle w:val="Prrafodelista"/>
        <w:numPr>
          <w:ilvl w:val="3"/>
          <w:numId w:val="36"/>
        </w:numPr>
        <w:ind w:left="426"/>
        <w:rPr>
          <w:rFonts w:ascii="Verdana" w:hAnsi="Verdana"/>
          <w:sz w:val="22"/>
        </w:rPr>
      </w:pPr>
      <w:r w:rsidRPr="00333855">
        <w:rPr>
          <w:sz w:val="22"/>
        </w:rPr>
        <w:t>Retirar los materiales sobrantes y entregar la obra en perfecto estado de limpieza.</w:t>
      </w:r>
    </w:p>
    <w:p w14:paraId="5E301879" w14:textId="77777777" w:rsidR="00333855" w:rsidRPr="00333855" w:rsidRDefault="00333855" w:rsidP="00333855">
      <w:pPr>
        <w:pStyle w:val="Prrafodelista"/>
        <w:numPr>
          <w:ilvl w:val="3"/>
          <w:numId w:val="36"/>
        </w:numPr>
        <w:ind w:left="426"/>
        <w:rPr>
          <w:rFonts w:ascii="Verdana" w:hAnsi="Verdana"/>
          <w:sz w:val="22"/>
        </w:rPr>
      </w:pPr>
      <w:r w:rsidRPr="00333855">
        <w:rPr>
          <w:sz w:val="22"/>
        </w:rPr>
        <w:t xml:space="preserve">Reparar las vías de acceso, en los lugares de las obras concernientes al contrato, cuando se deterioren como consecuencia de la ejecución de las obras contratadas. </w:t>
      </w:r>
    </w:p>
    <w:p w14:paraId="7627D01E" w14:textId="77777777" w:rsidR="00333855" w:rsidRPr="00333855" w:rsidRDefault="00333855" w:rsidP="00333855">
      <w:pPr>
        <w:pStyle w:val="Prrafodelista"/>
        <w:numPr>
          <w:ilvl w:val="3"/>
          <w:numId w:val="36"/>
        </w:numPr>
        <w:ind w:left="426"/>
        <w:rPr>
          <w:rFonts w:ascii="Verdana" w:hAnsi="Verdana"/>
          <w:sz w:val="22"/>
        </w:rPr>
      </w:pPr>
      <w:r w:rsidRPr="00333855">
        <w:rPr>
          <w:sz w:val="22"/>
        </w:rPr>
        <w:t>Responder frente al FDLUSA y frente a terceros por todo daño que cause con ocasión de la ejecución del presente contrato.</w:t>
      </w:r>
    </w:p>
    <w:p w14:paraId="7067F9E5" w14:textId="77777777" w:rsidR="00333855" w:rsidRPr="00333855" w:rsidRDefault="00333855" w:rsidP="00333855">
      <w:pPr>
        <w:pStyle w:val="Prrafodelista"/>
        <w:numPr>
          <w:ilvl w:val="3"/>
          <w:numId w:val="36"/>
        </w:numPr>
        <w:ind w:left="426"/>
        <w:rPr>
          <w:rFonts w:ascii="Verdana" w:hAnsi="Verdana"/>
          <w:sz w:val="22"/>
        </w:rPr>
      </w:pPr>
      <w:r w:rsidRPr="00333855">
        <w:rPr>
          <w:sz w:val="22"/>
        </w:rPr>
        <w:t>Suministrar y colocar una valla de información y cinta de señalización en la obra de acuerdo con el número, tamaño y diseño que le indique el interventor en cada frente de trabajo. Los costos correspondientes se entienden incluidos en el valor de la propuesta y será responsabilidad del contratista cualquier daño o accidente que ocurriere por la omisión en el cumplimiento de esta obligación, incluida la solicitud de permiso de instalación de vallas a la Subdirección de Calidad del Aire, Auditiva y Visual de la Secretaría Distrital de Ambiente, a través de la profesional PIGA de la Alcaldía Local.</w:t>
      </w:r>
    </w:p>
    <w:p w14:paraId="5FEAAEB7" w14:textId="77777777" w:rsidR="00333855" w:rsidRPr="00333855" w:rsidRDefault="00333855" w:rsidP="00333855">
      <w:pPr>
        <w:pStyle w:val="Prrafodelista"/>
        <w:numPr>
          <w:ilvl w:val="3"/>
          <w:numId w:val="36"/>
        </w:numPr>
        <w:ind w:left="426"/>
        <w:rPr>
          <w:rFonts w:ascii="Verdana" w:hAnsi="Verdana"/>
          <w:sz w:val="22"/>
        </w:rPr>
      </w:pPr>
      <w:r w:rsidRPr="00333855">
        <w:rPr>
          <w:sz w:val="22"/>
        </w:rPr>
        <w:t>Presentar informes y de novedades a que haya lugar, con recomendaciones y sugerencias al interventor del contrato. Como requisito para los pagos periódicos el contratista se obliga a entregar un informe con cada una de las actividades realizadas, en cumplimiento del contrato.</w:t>
      </w:r>
    </w:p>
    <w:p w14:paraId="493D8B4E" w14:textId="77777777" w:rsidR="00333855" w:rsidRPr="00333855" w:rsidRDefault="00333855" w:rsidP="00333855">
      <w:pPr>
        <w:pStyle w:val="Prrafodelista"/>
        <w:numPr>
          <w:ilvl w:val="3"/>
          <w:numId w:val="36"/>
        </w:numPr>
        <w:ind w:left="426"/>
        <w:rPr>
          <w:rFonts w:ascii="Verdana" w:hAnsi="Verdana"/>
          <w:sz w:val="22"/>
        </w:rPr>
      </w:pPr>
      <w:r w:rsidRPr="00333855">
        <w:rPr>
          <w:sz w:val="22"/>
        </w:rPr>
        <w:t>Durante la ejecución del contrato se pueden presentar trabajos de mantenimiento y/o reparaciones con ítems no contemplados en el formato propuesta económica APU, para lo cual el contratista según los precios del mercado presentara al interventor del contrato el correspondiente análisis de los valores de precios unitarios del costo del mantenimiento y/o reparaciones soportadas con mínimo tres (3) cotizaciones del ítem y/o los materiales. El interventor revisara, evaluara y si es conveniente dará la orden al contratista, previa aprobación de la interventoría para ejecutarlas.</w:t>
      </w:r>
    </w:p>
    <w:p w14:paraId="59160D98" w14:textId="77777777" w:rsidR="00333855" w:rsidRPr="00333855" w:rsidRDefault="00333855" w:rsidP="00333855">
      <w:pPr>
        <w:pStyle w:val="Prrafodelista"/>
        <w:numPr>
          <w:ilvl w:val="3"/>
          <w:numId w:val="36"/>
        </w:numPr>
        <w:ind w:left="426"/>
        <w:rPr>
          <w:rFonts w:ascii="Verdana" w:hAnsi="Verdana"/>
          <w:sz w:val="22"/>
        </w:rPr>
      </w:pPr>
      <w:r w:rsidRPr="00333855">
        <w:rPr>
          <w:sz w:val="22"/>
        </w:rPr>
        <w:t>Revisar y tramitar de manera oportuna cada una de las actas y o documentos necesarios para el desarrollo del contrato proyectados por la interventoría.</w:t>
      </w:r>
    </w:p>
    <w:p w14:paraId="3E146D64" w14:textId="77777777" w:rsidR="00333855" w:rsidRPr="00333855" w:rsidRDefault="00333855" w:rsidP="00333855">
      <w:pPr>
        <w:pStyle w:val="Prrafodelista"/>
        <w:numPr>
          <w:ilvl w:val="3"/>
          <w:numId w:val="36"/>
        </w:numPr>
        <w:ind w:left="426"/>
        <w:rPr>
          <w:rFonts w:ascii="Verdana" w:hAnsi="Verdana"/>
          <w:sz w:val="22"/>
        </w:rPr>
      </w:pPr>
      <w:r w:rsidRPr="00333855">
        <w:rPr>
          <w:sz w:val="22"/>
        </w:rPr>
        <w:t>Dar respuesta a los requerimientos relacionados con la ejecución del contrato por parte del interventor, FDLUSA o comunidad se originen dentro de los tres (3) días hábiles siguientes al recibido de los mismos.</w:t>
      </w:r>
    </w:p>
    <w:p w14:paraId="30B561C2" w14:textId="77777777" w:rsidR="00333855" w:rsidRPr="00333855" w:rsidRDefault="00333855" w:rsidP="00333855">
      <w:pPr>
        <w:pStyle w:val="Prrafodelista"/>
        <w:numPr>
          <w:ilvl w:val="3"/>
          <w:numId w:val="36"/>
        </w:numPr>
        <w:ind w:left="426"/>
        <w:rPr>
          <w:rFonts w:ascii="Verdana" w:hAnsi="Verdana"/>
          <w:sz w:val="22"/>
        </w:rPr>
      </w:pPr>
      <w:r w:rsidRPr="00333855">
        <w:rPr>
          <w:sz w:val="22"/>
        </w:rPr>
        <w:t>Atender y absolver las observaciones y requerimientos que a través del supervisor delegado por el FDLUSA realicen las autoridades locales.</w:t>
      </w:r>
    </w:p>
    <w:p w14:paraId="39740D71" w14:textId="77777777" w:rsidR="00333855" w:rsidRPr="00333855" w:rsidRDefault="00333855" w:rsidP="00333855">
      <w:pPr>
        <w:pStyle w:val="Prrafodelista"/>
        <w:numPr>
          <w:ilvl w:val="3"/>
          <w:numId w:val="36"/>
        </w:numPr>
        <w:ind w:left="426"/>
        <w:rPr>
          <w:rFonts w:ascii="Verdana" w:hAnsi="Verdana"/>
          <w:sz w:val="22"/>
        </w:rPr>
      </w:pPr>
      <w:r w:rsidRPr="00333855">
        <w:rPr>
          <w:sz w:val="22"/>
        </w:rPr>
        <w:t>Presentar, un programa de seguridad industrial en el cual incluirá aspectos tales como la señalización de los sitios en los cuales se desarrollan los trabajos y las medidas que tomará para garantizar la seguridad del personal que labore en las actividades de mantenimiento, adicionalmente deberá cumplir con lo establecido en las especificaciones técnicas de los presentes pliegos de condiciones.</w:t>
      </w:r>
    </w:p>
    <w:p w14:paraId="34348A35" w14:textId="77777777" w:rsidR="00333855" w:rsidRPr="00333855" w:rsidRDefault="00333855" w:rsidP="00333855">
      <w:pPr>
        <w:pStyle w:val="Prrafodelista"/>
        <w:numPr>
          <w:ilvl w:val="3"/>
          <w:numId w:val="36"/>
        </w:numPr>
        <w:ind w:left="426"/>
        <w:rPr>
          <w:rFonts w:ascii="Verdana" w:hAnsi="Verdana"/>
          <w:sz w:val="22"/>
        </w:rPr>
      </w:pPr>
      <w:r w:rsidRPr="00333855">
        <w:rPr>
          <w:sz w:val="22"/>
        </w:rPr>
        <w:t>Presentar un programa de manejo ambiental y de manejo social, los cuales deberá cumplir a lo largo del contrato y deberá presentar informes mensuales de las actividades desarrolladas en cada uno de estos aspectos.</w:t>
      </w:r>
    </w:p>
    <w:p w14:paraId="5EA6EB25" w14:textId="77777777" w:rsidR="00333855" w:rsidRPr="00333855" w:rsidRDefault="00333855" w:rsidP="00333855">
      <w:pPr>
        <w:pStyle w:val="Prrafodelista"/>
        <w:numPr>
          <w:ilvl w:val="3"/>
          <w:numId w:val="36"/>
        </w:numPr>
        <w:ind w:left="426"/>
        <w:rPr>
          <w:rFonts w:ascii="Verdana" w:hAnsi="Verdana"/>
          <w:sz w:val="22"/>
        </w:rPr>
      </w:pPr>
      <w:r w:rsidRPr="00333855">
        <w:rPr>
          <w:sz w:val="22"/>
        </w:rPr>
        <w:lastRenderedPageBreak/>
        <w:t>Cumplir con los procesos, procedimientos y formatos señalados en el manual de interventoría de la Secretaría Distrital de Gobierno.</w:t>
      </w:r>
    </w:p>
    <w:p w14:paraId="4497C6C1" w14:textId="77777777" w:rsidR="00333855" w:rsidRPr="00333855" w:rsidRDefault="00333855" w:rsidP="00333855">
      <w:pPr>
        <w:pStyle w:val="Prrafodelista"/>
        <w:numPr>
          <w:ilvl w:val="3"/>
          <w:numId w:val="36"/>
        </w:numPr>
        <w:ind w:left="426"/>
        <w:rPr>
          <w:rFonts w:ascii="Verdana" w:hAnsi="Verdana"/>
          <w:sz w:val="22"/>
        </w:rPr>
      </w:pPr>
      <w:r w:rsidRPr="00333855">
        <w:rPr>
          <w:sz w:val="22"/>
        </w:rPr>
        <w:t>Elaborar un plan de calidad para las obras a realizar, para materiales mano de obra, equipos, ensayos de laboratorio y cumplimiento de especificaciones técnicas. Deberán utilizarse materiales que tengan sello de producto o certificado de calidad que garantice el cumplimiento de la especificación.</w:t>
      </w:r>
    </w:p>
    <w:p w14:paraId="0DB0AB90" w14:textId="77777777" w:rsidR="00333855" w:rsidRPr="00333855" w:rsidRDefault="00333855" w:rsidP="00333855">
      <w:pPr>
        <w:pStyle w:val="Prrafodelista"/>
        <w:numPr>
          <w:ilvl w:val="3"/>
          <w:numId w:val="36"/>
        </w:numPr>
        <w:ind w:left="426"/>
        <w:rPr>
          <w:rFonts w:ascii="Verdana" w:hAnsi="Verdana"/>
          <w:sz w:val="22"/>
        </w:rPr>
      </w:pPr>
      <w:r w:rsidRPr="00333855">
        <w:rPr>
          <w:sz w:val="22"/>
        </w:rPr>
        <w:t>Dar cumplimiento a toda la normatividad ambiental aplicable entre ellas el Decreto 586 de 2015, la Resolución 0932 de 2015, la Resolución 00715 del 30 de mayo de 2013 y la Resolución N° 01115 del 26 de septiembre del 2012 y todas aquellas que los modifiquen o sustituyan.</w:t>
      </w:r>
    </w:p>
    <w:p w14:paraId="4DB277CC" w14:textId="77777777" w:rsidR="00333855" w:rsidRPr="00333855" w:rsidRDefault="00333855" w:rsidP="00333855">
      <w:pPr>
        <w:pStyle w:val="Prrafodelista"/>
        <w:numPr>
          <w:ilvl w:val="3"/>
          <w:numId w:val="36"/>
        </w:numPr>
        <w:ind w:left="426"/>
        <w:rPr>
          <w:rFonts w:ascii="Verdana" w:hAnsi="Verdana"/>
          <w:sz w:val="22"/>
        </w:rPr>
      </w:pPr>
      <w:r w:rsidRPr="00333855">
        <w:rPr>
          <w:sz w:val="22"/>
        </w:rPr>
        <w:t>Presentar el Plan de Gestión Integral de Residuos de Construcción y Demolición (RCD) de acuerdo a los lineamientos técnico-ambientales establecidos en las resoluciones 1115 de 2012 y 932 de 2015, el contenido de dicho plan se enfoca en el manejo integral de los residuos generados en obra (acopio temporal, aprovechamiento y disposición final). Los recursos económicos que se generen del aprovechamiento de residuos dispuestos en sitios de reutilización y /o reciclaje y/o aprovechamiento, deberán ser reinvertidos en la ejecución del contrato.</w:t>
      </w:r>
    </w:p>
    <w:p w14:paraId="52AAA7B2" w14:textId="77777777" w:rsidR="00333855" w:rsidRPr="00333855" w:rsidRDefault="00333855" w:rsidP="00333855">
      <w:pPr>
        <w:pStyle w:val="Prrafodelista"/>
        <w:numPr>
          <w:ilvl w:val="3"/>
          <w:numId w:val="36"/>
        </w:numPr>
        <w:ind w:left="426"/>
        <w:rPr>
          <w:rFonts w:ascii="Verdana" w:hAnsi="Verdana"/>
          <w:sz w:val="22"/>
        </w:rPr>
      </w:pPr>
      <w:r w:rsidRPr="00333855">
        <w:rPr>
          <w:sz w:val="22"/>
        </w:rPr>
        <w:t>El plan deberá ser presentado al Referente PIGA del FDLUSA dentro de los 5 días hábiles posterior a la firma del acta de inicio para la creación del PIN ante la Secretaría Distrital de Ambiente.</w:t>
      </w:r>
    </w:p>
    <w:p w14:paraId="77F048A7" w14:textId="77777777" w:rsidR="00333855" w:rsidRPr="00333855" w:rsidRDefault="00333855" w:rsidP="00333855">
      <w:pPr>
        <w:pStyle w:val="Prrafodelista"/>
        <w:numPr>
          <w:ilvl w:val="3"/>
          <w:numId w:val="36"/>
        </w:numPr>
        <w:ind w:left="426"/>
        <w:rPr>
          <w:rFonts w:ascii="Verdana" w:hAnsi="Verdana"/>
          <w:sz w:val="22"/>
        </w:rPr>
      </w:pPr>
      <w:r w:rsidRPr="00333855">
        <w:rPr>
          <w:sz w:val="22"/>
        </w:rPr>
        <w:t>Junto con el Plan de Gestión Integral de RCD se deberá presentar el Formato de Registro de RCD diligenciado, El formato se debe solicitar al Referente PIGA.</w:t>
      </w:r>
    </w:p>
    <w:p w14:paraId="58202B93" w14:textId="77777777" w:rsidR="00333855" w:rsidRPr="00333855" w:rsidRDefault="00333855" w:rsidP="00333855">
      <w:pPr>
        <w:pStyle w:val="Prrafodelista"/>
        <w:numPr>
          <w:ilvl w:val="3"/>
          <w:numId w:val="36"/>
        </w:numPr>
        <w:ind w:left="426"/>
        <w:rPr>
          <w:rFonts w:ascii="Verdana" w:hAnsi="Verdana"/>
          <w:sz w:val="22"/>
        </w:rPr>
      </w:pPr>
      <w:r w:rsidRPr="00333855">
        <w:rPr>
          <w:sz w:val="22"/>
        </w:rPr>
        <w:t>Mensualmente el contratista reportar al Referente PIGA el Formato Reporte RCD con las cantidades de RCD generadas, de material aprovechado y disposición final, además de los anexos 2 y 3 establecidos por la Resolución 932 de 2015 y sus soportes respectivos, para ser subidos a la plataforma STORM de la SDA.</w:t>
      </w:r>
    </w:p>
    <w:p w14:paraId="65347872" w14:textId="77777777" w:rsidR="00333855" w:rsidRPr="00333855" w:rsidRDefault="00333855" w:rsidP="00333855">
      <w:pPr>
        <w:pStyle w:val="Prrafodelista"/>
        <w:numPr>
          <w:ilvl w:val="3"/>
          <w:numId w:val="36"/>
        </w:numPr>
        <w:ind w:left="426"/>
        <w:rPr>
          <w:rFonts w:ascii="Verdana" w:hAnsi="Verdana"/>
          <w:sz w:val="22"/>
        </w:rPr>
      </w:pPr>
      <w:r w:rsidRPr="00333855">
        <w:rPr>
          <w:sz w:val="22"/>
        </w:rPr>
        <w:t>Dar cumplimiento a los demás criterios ambientales que sean establecidos por la Guía de Contratación Sostenible GCO-GCI-IN001 de la Secretaría Distrital de Gobierno y/o la que haga sus veces.</w:t>
      </w:r>
    </w:p>
    <w:p w14:paraId="28FDA9A6" w14:textId="77777777" w:rsidR="00333855" w:rsidRPr="00333855" w:rsidRDefault="00333855" w:rsidP="00333855">
      <w:pPr>
        <w:pStyle w:val="Prrafodelista"/>
        <w:numPr>
          <w:ilvl w:val="3"/>
          <w:numId w:val="36"/>
        </w:numPr>
        <w:ind w:left="426"/>
        <w:rPr>
          <w:rFonts w:ascii="Verdana" w:hAnsi="Verdana"/>
          <w:sz w:val="22"/>
        </w:rPr>
      </w:pPr>
      <w:r w:rsidRPr="00333855">
        <w:rPr>
          <w:sz w:val="22"/>
        </w:rPr>
        <w:t>El contratista deberá presentar, dentro de los cinco (5) días hábiles siguientes a la firma del acta de inicio, un programa de seguridad industrial en el cual incluirá aspectos tales como la señalización de los sitios en los cuales se desarrollan los trabajos y las medidas que tomará para garantizar la seguridad del personal que labore en las actividades de mantenimiento, adicionalmente deberá cumplir con lo establecido en las especificaciones técnicas de los presentes pliegos de condiciones.</w:t>
      </w:r>
    </w:p>
    <w:p w14:paraId="2661FEED" w14:textId="77777777" w:rsidR="00333855" w:rsidRPr="00333855" w:rsidRDefault="00333855" w:rsidP="00333855">
      <w:pPr>
        <w:pStyle w:val="Prrafodelista"/>
        <w:numPr>
          <w:ilvl w:val="3"/>
          <w:numId w:val="36"/>
        </w:numPr>
        <w:ind w:left="426"/>
        <w:rPr>
          <w:rFonts w:ascii="Verdana" w:hAnsi="Verdana"/>
          <w:sz w:val="22"/>
        </w:rPr>
      </w:pPr>
      <w:r w:rsidRPr="00333855">
        <w:rPr>
          <w:sz w:val="22"/>
        </w:rPr>
        <w:t>Tramitar las licencias y permisos Distritales necesarios para la ejecución de las obras contratadas como Planes de Manejo de Tráfico.</w:t>
      </w:r>
    </w:p>
    <w:p w14:paraId="187D97BA" w14:textId="77777777" w:rsidR="00333855" w:rsidRPr="00333855" w:rsidRDefault="00333855" w:rsidP="00333855">
      <w:pPr>
        <w:pStyle w:val="Prrafodelista"/>
        <w:numPr>
          <w:ilvl w:val="3"/>
          <w:numId w:val="36"/>
        </w:numPr>
        <w:ind w:left="426"/>
        <w:rPr>
          <w:rFonts w:ascii="Verdana" w:hAnsi="Verdana"/>
          <w:sz w:val="22"/>
        </w:rPr>
      </w:pPr>
      <w:r w:rsidRPr="00333855">
        <w:rPr>
          <w:sz w:val="22"/>
        </w:rPr>
        <w:t>Cumplir estrictamente todas las obligaciones establecidas en la NORMATIVA TÉCNICA DE GAS NATURAL S.A. ESP. N° NT-061-ESP REV. 1 PLAN DE PREVENCIÓN DE DAÑOS.</w:t>
      </w:r>
    </w:p>
    <w:p w14:paraId="253274F1" w14:textId="77777777" w:rsidR="00333855" w:rsidRPr="00333855" w:rsidRDefault="00333855" w:rsidP="00333855">
      <w:pPr>
        <w:pStyle w:val="Prrafodelista"/>
        <w:numPr>
          <w:ilvl w:val="3"/>
          <w:numId w:val="36"/>
        </w:numPr>
        <w:ind w:left="426"/>
        <w:rPr>
          <w:rFonts w:ascii="Verdana" w:hAnsi="Verdana"/>
          <w:sz w:val="22"/>
        </w:rPr>
      </w:pPr>
      <w:r w:rsidRPr="00333855">
        <w:rPr>
          <w:sz w:val="22"/>
        </w:rPr>
        <w:t xml:space="preserve">El contratista debe incluir estrategias de sensibilización en prevención de acoso callejero para promover y socializar con todo el personal de obra y administrativo. Estas estrategias deberán ser: </w:t>
      </w:r>
    </w:p>
    <w:p w14:paraId="1BBD0823" w14:textId="77777777" w:rsidR="00333855" w:rsidRPr="00333855" w:rsidRDefault="00333855" w:rsidP="00333855">
      <w:pPr>
        <w:pStyle w:val="Prrafodelista"/>
        <w:ind w:left="426"/>
        <w:rPr>
          <w:sz w:val="22"/>
        </w:rPr>
      </w:pPr>
    </w:p>
    <w:p w14:paraId="3DEDDE3D" w14:textId="77777777" w:rsidR="00333855" w:rsidRPr="00333855" w:rsidRDefault="00333855" w:rsidP="00333855">
      <w:pPr>
        <w:pStyle w:val="Prrafodelista"/>
        <w:ind w:left="426"/>
        <w:rPr>
          <w:sz w:val="22"/>
        </w:rPr>
      </w:pPr>
      <w:r w:rsidRPr="00333855">
        <w:rPr>
          <w:sz w:val="22"/>
        </w:rPr>
        <w:t xml:space="preserve">Taller: Procesos de sensibilización que se realizarán en los frentes de obra con duración mínima de una hora, trimestralmente, cuyo contenido se coordinará con el supervisor del FDLUSA y con la casa de igualdad de oportunidad para las mujeres, del área de territorialización de derechos y participación de la Secretaría distrital de la Mujer. </w:t>
      </w:r>
    </w:p>
    <w:p w14:paraId="6973947D" w14:textId="77777777" w:rsidR="00333855" w:rsidRPr="00333855" w:rsidRDefault="00333855" w:rsidP="00333855">
      <w:pPr>
        <w:pStyle w:val="Prrafodelista"/>
        <w:ind w:left="426"/>
        <w:rPr>
          <w:sz w:val="22"/>
        </w:rPr>
      </w:pPr>
    </w:p>
    <w:p w14:paraId="12146072" w14:textId="77777777" w:rsidR="00333855" w:rsidRPr="00333855" w:rsidRDefault="00333855" w:rsidP="00333855">
      <w:pPr>
        <w:pStyle w:val="Prrafodelista"/>
        <w:ind w:left="426"/>
        <w:rPr>
          <w:sz w:val="22"/>
        </w:rPr>
      </w:pPr>
      <w:r w:rsidRPr="00333855">
        <w:rPr>
          <w:sz w:val="22"/>
        </w:rPr>
        <w:t>Vallas: El contratista suministrará a cada frente de obra Una (1) valla, cuyo contenido esté relacionado con la prevención del acoso callejero hacia las mujeres, de acuerdo con el manual de identidad de la Secretaría Distrital de Gobierno.</w:t>
      </w:r>
    </w:p>
    <w:p w14:paraId="32C4B182" w14:textId="77777777" w:rsidR="00333855" w:rsidRPr="00333855" w:rsidRDefault="00333855" w:rsidP="00333855">
      <w:pPr>
        <w:rPr>
          <w:sz w:val="22"/>
        </w:rPr>
      </w:pPr>
    </w:p>
    <w:p w14:paraId="3EDA95A1" w14:textId="77777777" w:rsidR="00333855" w:rsidRPr="00333855" w:rsidRDefault="00333855" w:rsidP="00333855">
      <w:pPr>
        <w:pStyle w:val="Prrafodelista"/>
        <w:numPr>
          <w:ilvl w:val="3"/>
          <w:numId w:val="36"/>
        </w:numPr>
        <w:ind w:left="426"/>
        <w:rPr>
          <w:rFonts w:ascii="Verdana" w:hAnsi="Verdana"/>
          <w:sz w:val="22"/>
        </w:rPr>
      </w:pPr>
      <w:r w:rsidRPr="00333855">
        <w:rPr>
          <w:sz w:val="22"/>
        </w:rPr>
        <w:t>El contratista en conjunto con la interventoría deberá presentar todos los soportes necesarios, y realizar las gestiones, mesas de trabajo y trámites que se requieran y sean solicitados por el Plan Institucional de Gestión Ambiental – PIGA de la Alcaldía de Usaquén y la secretaria Distrital de Ambiente - SDA, con el objetivo de realizar el cargue de los reportes RCD con la periodicidad requerida al aplicativo designado por SDA y de esta manera proceder con el cierre del PIN ambiental. Esta actividad deberá estar culminada previo a la firma del acta de liquidación del Contrato.</w:t>
      </w:r>
    </w:p>
    <w:p w14:paraId="62AB0D50" w14:textId="77777777" w:rsidR="00333855" w:rsidRPr="00333855" w:rsidRDefault="00333855" w:rsidP="00333855">
      <w:pPr>
        <w:pStyle w:val="Prrafodelista"/>
        <w:numPr>
          <w:ilvl w:val="3"/>
          <w:numId w:val="36"/>
        </w:numPr>
        <w:ind w:left="426"/>
        <w:rPr>
          <w:rFonts w:ascii="Verdana" w:hAnsi="Verdana"/>
          <w:sz w:val="22"/>
        </w:rPr>
      </w:pPr>
      <w:r w:rsidRPr="00333855">
        <w:rPr>
          <w:sz w:val="22"/>
        </w:rPr>
        <w:t>Dar cumplimiento a la Guía de Contratación Sostenible de la secretaría Distrital de Gobierno o la que haga sus veces y los lineamientos de Compras Públicas Sostenibles del Ministerio de Ambiente y Desarrollo Sostenible y soportar las evidencias establecidas por la normativa ambiental aplicable al desarrollo del objeto contractual.</w:t>
      </w:r>
    </w:p>
    <w:p w14:paraId="572AAF5F" w14:textId="77777777" w:rsidR="00333855" w:rsidRPr="00333855" w:rsidRDefault="00333855" w:rsidP="00333855">
      <w:pPr>
        <w:pStyle w:val="Prrafodelista"/>
        <w:numPr>
          <w:ilvl w:val="3"/>
          <w:numId w:val="36"/>
        </w:numPr>
        <w:ind w:left="426"/>
        <w:rPr>
          <w:rFonts w:ascii="Verdana" w:hAnsi="Verdana"/>
          <w:sz w:val="22"/>
        </w:rPr>
      </w:pPr>
      <w:r w:rsidRPr="00333855">
        <w:rPr>
          <w:sz w:val="22"/>
        </w:rPr>
        <w:t>Durante la ejecución del contrato se pueden presentar trabajos de reparaciones puntuales por emergencia o por solicitud de la supervisión, en parques diferentes a los descritos en el presente proceso, para lo cual el contratista según los precios establecidos en la propuesta económica APU, o en caso de que sean ítems no contemplados, el contratista según los precios del mercado presentará al interventor del contrato el correspondiente análisis de los valores de precios unitarios del costo de acciones puntuales. El interventor revisará, evaluará y si es conveniente dará la orden al contratista, previa aprobación de la interventoría para ejecutarlas.</w:t>
      </w:r>
    </w:p>
    <w:p w14:paraId="1B96AC47" w14:textId="77777777" w:rsidR="00333855" w:rsidRPr="00333855" w:rsidRDefault="00333855" w:rsidP="00333855">
      <w:pPr>
        <w:pStyle w:val="Prrafodelista"/>
        <w:numPr>
          <w:ilvl w:val="3"/>
          <w:numId w:val="36"/>
        </w:numPr>
        <w:ind w:left="426"/>
        <w:rPr>
          <w:rFonts w:ascii="Verdana" w:hAnsi="Verdana"/>
          <w:sz w:val="22"/>
        </w:rPr>
      </w:pPr>
      <w:r w:rsidRPr="00333855">
        <w:rPr>
          <w:sz w:val="22"/>
        </w:rPr>
        <w:t>Durante la ejecución del contrato deberán ser presentados el desglose del AIU, así como el desglose de los componentes, que serán objeto de revisión y seguimiento.</w:t>
      </w:r>
    </w:p>
    <w:p w14:paraId="7E5BCE52" w14:textId="77777777" w:rsidR="00333855" w:rsidRPr="00333855" w:rsidRDefault="00333855" w:rsidP="00333855">
      <w:pPr>
        <w:pStyle w:val="Prrafodelista"/>
        <w:numPr>
          <w:ilvl w:val="3"/>
          <w:numId w:val="36"/>
        </w:numPr>
        <w:ind w:left="426"/>
        <w:rPr>
          <w:rFonts w:ascii="Verdana" w:hAnsi="Verdana"/>
          <w:sz w:val="22"/>
        </w:rPr>
      </w:pPr>
      <w:r w:rsidRPr="00333855">
        <w:rPr>
          <w:sz w:val="22"/>
        </w:rPr>
        <w:t>Las demás que se requieran para el cumplimiento del objeto del contrato</w:t>
      </w:r>
    </w:p>
    <w:p w14:paraId="6D166EFD" w14:textId="77777777" w:rsidR="00727F33" w:rsidRPr="00333855" w:rsidRDefault="00727F33" w:rsidP="00333855">
      <w:pPr>
        <w:pStyle w:val="clusulas"/>
        <w:numPr>
          <w:ilvl w:val="0"/>
          <w:numId w:val="0"/>
        </w:numPr>
        <w:tabs>
          <w:tab w:val="left" w:pos="1560"/>
        </w:tabs>
        <w:spacing w:before="0" w:after="0"/>
        <w:rPr>
          <w:rFonts w:ascii="Verdana" w:hAnsi="Verdana" w:cstheme="minorHAnsi"/>
          <w:b w:val="0"/>
          <w:bCs/>
          <w:sz w:val="22"/>
        </w:rPr>
      </w:pPr>
    </w:p>
    <w:p w14:paraId="4BAD506F" w14:textId="77777777" w:rsidR="00D37F9B" w:rsidRPr="00333855" w:rsidRDefault="00D37F9B" w:rsidP="00D37F9B">
      <w:pPr>
        <w:pStyle w:val="clusulas"/>
        <w:tabs>
          <w:tab w:val="left" w:pos="1560"/>
        </w:tabs>
        <w:spacing w:before="0" w:after="0"/>
        <w:ind w:left="426"/>
        <w:rPr>
          <w:rFonts w:ascii="Verdana" w:hAnsi="Verdana" w:cstheme="minorHAnsi"/>
          <w:sz w:val="22"/>
        </w:rPr>
      </w:pPr>
      <w:r w:rsidRPr="00333855">
        <w:rPr>
          <w:rFonts w:ascii="Verdana" w:hAnsi="Verdana" w:cstheme="minorHAnsi"/>
          <w:sz w:val="22"/>
        </w:rPr>
        <w:t>DERECHOS DEL CONTRATISTA</w:t>
      </w:r>
    </w:p>
    <w:p w14:paraId="52F38678" w14:textId="77777777" w:rsidR="00D37F9B" w:rsidRPr="003B3EDB" w:rsidRDefault="00D37F9B" w:rsidP="00D37F9B">
      <w:pPr>
        <w:rPr>
          <w:rFonts w:ascii="Verdana" w:hAnsi="Verdana" w:cstheme="minorHAnsi"/>
          <w:sz w:val="22"/>
        </w:rPr>
      </w:pPr>
    </w:p>
    <w:p w14:paraId="637A82C2" w14:textId="64DFC0D3" w:rsidR="00D37F9B" w:rsidRPr="003B3EDB" w:rsidRDefault="00D37F9B" w:rsidP="00D37F9B">
      <w:pPr>
        <w:rPr>
          <w:rFonts w:ascii="Verdana" w:hAnsi="Verdana" w:cstheme="minorHAnsi"/>
          <w:sz w:val="22"/>
        </w:rPr>
      </w:pPr>
      <w:r w:rsidRPr="003B3EDB">
        <w:rPr>
          <w:rFonts w:ascii="Verdana" w:hAnsi="Verdana" w:cstheme="minorHAnsi"/>
          <w:sz w:val="22"/>
        </w:rPr>
        <w:t xml:space="preserve">El Contratista tiene derecho a: </w:t>
      </w:r>
      <w:r w:rsidR="003B3EDB" w:rsidRPr="003B3EDB">
        <w:rPr>
          <w:sz w:val="22"/>
        </w:rPr>
        <w:t>1. Recibir la remuneración por la ejecución de la obra en los términos pactados en la Cláusula 8 del Contrato.</w:t>
      </w:r>
    </w:p>
    <w:p w14:paraId="73F3B2FF" w14:textId="77777777" w:rsidR="00D37F9B" w:rsidRPr="003331F9" w:rsidRDefault="00D37F9B" w:rsidP="00D37F9B">
      <w:pPr>
        <w:rPr>
          <w:rFonts w:ascii="Verdana" w:hAnsi="Verdana" w:cstheme="minorHAnsi"/>
          <w:sz w:val="22"/>
          <w:szCs w:val="24"/>
        </w:rPr>
      </w:pPr>
    </w:p>
    <w:p w14:paraId="6726CC9B"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OBLIGACIONES DE LA ENTIDAD</w:t>
      </w:r>
    </w:p>
    <w:p w14:paraId="56844CC5" w14:textId="77777777" w:rsidR="00D37F9B" w:rsidRPr="003331F9" w:rsidRDefault="00D37F9B" w:rsidP="00D37F9B">
      <w:pPr>
        <w:rPr>
          <w:rFonts w:ascii="Verdana" w:hAnsi="Verdana" w:cstheme="minorHAnsi"/>
          <w:sz w:val="22"/>
        </w:rPr>
      </w:pPr>
    </w:p>
    <w:p w14:paraId="2C820213" w14:textId="77777777" w:rsidR="00D37F9B" w:rsidRPr="00333855" w:rsidRDefault="00D37F9B" w:rsidP="00D37F9B">
      <w:pPr>
        <w:rPr>
          <w:rFonts w:ascii="Arial" w:hAnsi="Arial" w:cs="Arial"/>
          <w:sz w:val="22"/>
        </w:rPr>
      </w:pPr>
      <w:r w:rsidRPr="00333855">
        <w:rPr>
          <w:rFonts w:ascii="Arial" w:hAnsi="Arial" w:cs="Arial"/>
          <w:sz w:val="22"/>
        </w:rPr>
        <w:t xml:space="preserve">La Entidad está obligada a: </w:t>
      </w:r>
    </w:p>
    <w:p w14:paraId="12966AF2" w14:textId="77777777" w:rsidR="00D37F9B" w:rsidRPr="00333855" w:rsidRDefault="00D37F9B" w:rsidP="00D37F9B">
      <w:pPr>
        <w:rPr>
          <w:rFonts w:ascii="Arial" w:hAnsi="Arial" w:cs="Arial"/>
          <w:sz w:val="22"/>
        </w:rPr>
      </w:pPr>
    </w:p>
    <w:p w14:paraId="2F9189CD" w14:textId="77777777" w:rsidR="00D37F9B" w:rsidRPr="00333855" w:rsidRDefault="00D37F9B" w:rsidP="00D37F9B">
      <w:pPr>
        <w:pStyle w:val="Ttulo"/>
        <w:numPr>
          <w:ilvl w:val="6"/>
          <w:numId w:val="36"/>
        </w:numPr>
        <w:spacing w:after="0"/>
        <w:ind w:left="426" w:hanging="426"/>
        <w:rPr>
          <w:rFonts w:ascii="Arial" w:hAnsi="Arial" w:cs="Arial"/>
          <w:color w:val="auto"/>
          <w:sz w:val="22"/>
          <w:szCs w:val="22"/>
        </w:rPr>
      </w:pPr>
      <w:r w:rsidRPr="00333855">
        <w:rPr>
          <w:rFonts w:ascii="Arial" w:hAnsi="Arial" w:cs="Arial"/>
          <w:color w:val="auto"/>
          <w:sz w:val="22"/>
          <w:szCs w:val="22"/>
        </w:rPr>
        <w:t xml:space="preserve">Cumplir con las condiciones establecidas en los Documentos del Proceso de Contratación. </w:t>
      </w:r>
    </w:p>
    <w:p w14:paraId="7D6046AD" w14:textId="77777777" w:rsidR="00D37F9B" w:rsidRPr="00333855" w:rsidRDefault="00D37F9B" w:rsidP="00D37F9B">
      <w:pPr>
        <w:pStyle w:val="Ttulo"/>
        <w:numPr>
          <w:ilvl w:val="6"/>
          <w:numId w:val="36"/>
        </w:numPr>
        <w:spacing w:after="0"/>
        <w:ind w:left="426" w:hanging="426"/>
        <w:rPr>
          <w:rFonts w:ascii="Arial" w:hAnsi="Arial" w:cs="Arial"/>
          <w:color w:val="auto"/>
          <w:sz w:val="22"/>
          <w:szCs w:val="22"/>
        </w:rPr>
      </w:pPr>
      <w:r w:rsidRPr="00333855">
        <w:rPr>
          <w:rFonts w:ascii="Arial" w:hAnsi="Arial" w:cs="Arial"/>
          <w:color w:val="auto"/>
          <w:sz w:val="22"/>
          <w:szCs w:val="22"/>
        </w:rPr>
        <w:t xml:space="preserve">Fijar un cronograma con el Contratista para la ejecución del factor de calidad ofrecido en la etapa de selección que permita su implementación oportuna durante el desarrollo del contrato. </w:t>
      </w:r>
    </w:p>
    <w:p w14:paraId="079CF6E8" w14:textId="77777777" w:rsidR="00333855" w:rsidRPr="00333855" w:rsidRDefault="00D37F9B" w:rsidP="00333855">
      <w:pPr>
        <w:pStyle w:val="Ttulo"/>
        <w:numPr>
          <w:ilvl w:val="6"/>
          <w:numId w:val="36"/>
        </w:numPr>
        <w:spacing w:after="0"/>
        <w:ind w:left="426" w:hanging="426"/>
        <w:rPr>
          <w:rFonts w:ascii="Arial" w:hAnsi="Arial" w:cs="Arial"/>
          <w:color w:val="auto"/>
          <w:sz w:val="22"/>
          <w:szCs w:val="22"/>
        </w:rPr>
      </w:pPr>
      <w:r w:rsidRPr="00333855">
        <w:rPr>
          <w:rFonts w:ascii="Arial" w:hAnsi="Arial" w:cs="Arial"/>
          <w:color w:val="auto"/>
          <w:sz w:val="22"/>
          <w:szCs w:val="22"/>
        </w:rPr>
        <w:t>Pagar la remuneración por la ejecución de la obra en los términos pactados en la Cláusula 8 del presente Contrato.</w:t>
      </w:r>
    </w:p>
    <w:p w14:paraId="19BDD544" w14:textId="77777777" w:rsidR="00333855" w:rsidRPr="00333855" w:rsidRDefault="00333855" w:rsidP="00333855">
      <w:pPr>
        <w:pStyle w:val="Ttulo"/>
        <w:numPr>
          <w:ilvl w:val="6"/>
          <w:numId w:val="36"/>
        </w:numPr>
        <w:spacing w:after="0"/>
        <w:ind w:left="426" w:hanging="426"/>
        <w:rPr>
          <w:rFonts w:ascii="Arial" w:hAnsi="Arial" w:cs="Arial"/>
          <w:color w:val="auto"/>
          <w:sz w:val="22"/>
          <w:szCs w:val="22"/>
        </w:rPr>
      </w:pPr>
      <w:r w:rsidRPr="00333855">
        <w:rPr>
          <w:rFonts w:ascii="Arial" w:hAnsi="Arial" w:cs="Arial"/>
          <w:sz w:val="22"/>
          <w:szCs w:val="22"/>
        </w:rPr>
        <w:t>Verificar a través del supervisor la correcta ejecución del objeto contratado.</w:t>
      </w:r>
    </w:p>
    <w:p w14:paraId="797CDF5F" w14:textId="77777777" w:rsidR="00333855" w:rsidRPr="00333855" w:rsidRDefault="00333855" w:rsidP="00333855">
      <w:pPr>
        <w:pStyle w:val="Ttulo"/>
        <w:numPr>
          <w:ilvl w:val="6"/>
          <w:numId w:val="36"/>
        </w:numPr>
        <w:spacing w:after="0"/>
        <w:ind w:left="426" w:hanging="426"/>
        <w:rPr>
          <w:rFonts w:ascii="Arial" w:hAnsi="Arial" w:cs="Arial"/>
          <w:color w:val="auto"/>
          <w:sz w:val="22"/>
          <w:szCs w:val="22"/>
        </w:rPr>
      </w:pPr>
      <w:r w:rsidRPr="00333855">
        <w:rPr>
          <w:rFonts w:ascii="Arial" w:hAnsi="Arial" w:cs="Arial"/>
          <w:sz w:val="22"/>
          <w:szCs w:val="22"/>
        </w:rPr>
        <w:t>Suministrar oportunamente la información, herramientas y apoyo logístico que se requiera para el cumplimiento de las obligaciones contractuales.</w:t>
      </w:r>
    </w:p>
    <w:p w14:paraId="37E8A6BF" w14:textId="77777777" w:rsidR="00333855" w:rsidRPr="00333855" w:rsidRDefault="00333855" w:rsidP="00333855">
      <w:pPr>
        <w:pStyle w:val="Ttulo"/>
        <w:numPr>
          <w:ilvl w:val="6"/>
          <w:numId w:val="36"/>
        </w:numPr>
        <w:spacing w:after="0"/>
        <w:ind w:left="426" w:hanging="426"/>
        <w:rPr>
          <w:rFonts w:ascii="Arial" w:hAnsi="Arial" w:cs="Arial"/>
          <w:color w:val="auto"/>
          <w:sz w:val="22"/>
          <w:szCs w:val="22"/>
        </w:rPr>
      </w:pPr>
      <w:r w:rsidRPr="00333855">
        <w:rPr>
          <w:rFonts w:ascii="Arial" w:hAnsi="Arial" w:cs="Arial"/>
          <w:sz w:val="22"/>
          <w:szCs w:val="22"/>
        </w:rPr>
        <w:t>Pagar el valor del contrato en las condiciones pactadas.</w:t>
      </w:r>
    </w:p>
    <w:p w14:paraId="7D89A84A" w14:textId="77777777" w:rsidR="00333855" w:rsidRPr="00333855" w:rsidRDefault="00333855" w:rsidP="00333855">
      <w:pPr>
        <w:pStyle w:val="Ttulo"/>
        <w:numPr>
          <w:ilvl w:val="6"/>
          <w:numId w:val="36"/>
        </w:numPr>
        <w:spacing w:after="0"/>
        <w:ind w:left="426" w:hanging="426"/>
        <w:rPr>
          <w:rFonts w:ascii="Arial" w:hAnsi="Arial" w:cs="Arial"/>
          <w:color w:val="auto"/>
          <w:sz w:val="22"/>
          <w:szCs w:val="22"/>
        </w:rPr>
      </w:pPr>
      <w:r w:rsidRPr="00333855">
        <w:rPr>
          <w:rFonts w:ascii="Arial" w:hAnsi="Arial" w:cs="Arial"/>
          <w:sz w:val="22"/>
          <w:szCs w:val="22"/>
        </w:rPr>
        <w:lastRenderedPageBreak/>
        <w:t>Verificar que el contratista realice el pago de aportes al sistema de seguridad social integral, parafiscales, ICBF, SENA y cajas de compensación familiar (cuando a ello haya lugar), en las condiciones establecidas por la normatividad vigente. 5. Verificar a través del supervisor del contrato, que el contratista de cumplimiento a las condiciones establecidas en la Directiva 01 de 2011 relacionada con la inclusión económica de las personas vulnerables, marginadas y/o excluidas de la dinámica productiva de la ciudad (cuando haya lugar).</w:t>
      </w:r>
    </w:p>
    <w:p w14:paraId="6807E339" w14:textId="04243ECB" w:rsidR="00D37F9B" w:rsidRPr="00333855" w:rsidRDefault="00333855" w:rsidP="00333855">
      <w:pPr>
        <w:pStyle w:val="Ttulo"/>
        <w:numPr>
          <w:ilvl w:val="6"/>
          <w:numId w:val="36"/>
        </w:numPr>
        <w:spacing w:after="0"/>
        <w:ind w:left="426" w:hanging="426"/>
        <w:rPr>
          <w:rFonts w:ascii="Arial" w:hAnsi="Arial" w:cs="Arial"/>
          <w:sz w:val="22"/>
          <w:szCs w:val="22"/>
        </w:rPr>
      </w:pPr>
      <w:r w:rsidRPr="00333855">
        <w:rPr>
          <w:rFonts w:ascii="Arial" w:hAnsi="Arial" w:cs="Arial"/>
          <w:sz w:val="22"/>
          <w:szCs w:val="22"/>
        </w:rPr>
        <w:t>Las demás establecidas en la normatividad vigente.</w:t>
      </w:r>
    </w:p>
    <w:p w14:paraId="11B05139" w14:textId="77777777" w:rsidR="00333855" w:rsidRPr="00333855" w:rsidRDefault="00333855" w:rsidP="00333855"/>
    <w:p w14:paraId="11A4E30B" w14:textId="77777777" w:rsidR="00D37F9B" w:rsidRPr="003331F9" w:rsidRDefault="00D37F9B" w:rsidP="00D37F9B">
      <w:pPr>
        <w:pStyle w:val="clusulas"/>
        <w:tabs>
          <w:tab w:val="left" w:pos="1418"/>
          <w:tab w:val="left" w:pos="1560"/>
        </w:tabs>
        <w:spacing w:before="0" w:after="0"/>
        <w:ind w:left="426"/>
        <w:rPr>
          <w:rFonts w:ascii="Verdana" w:hAnsi="Verdana" w:cstheme="minorHAnsi"/>
          <w:sz w:val="22"/>
        </w:rPr>
      </w:pPr>
      <w:r w:rsidRPr="003331F9">
        <w:rPr>
          <w:rFonts w:ascii="Verdana" w:hAnsi="Verdana" w:cstheme="minorHAnsi"/>
          <w:sz w:val="22"/>
        </w:rPr>
        <w:t>RESPONSABILIDAD</w:t>
      </w:r>
    </w:p>
    <w:p w14:paraId="7DA6CE98"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0350A6DE" w14:textId="77777777" w:rsidR="00D37F9B" w:rsidRPr="003331F9" w:rsidRDefault="00D37F9B" w:rsidP="00D37F9B">
      <w:pPr>
        <w:rPr>
          <w:rFonts w:ascii="Verdana" w:hAnsi="Verdana" w:cstheme="minorHAnsi"/>
          <w:sz w:val="22"/>
        </w:rPr>
      </w:pPr>
      <w:r w:rsidRPr="003331F9">
        <w:rPr>
          <w:rFonts w:ascii="Verdana" w:hAnsi="Verdana" w:cstheme="minorHAnsi"/>
          <w:sz w:val="22"/>
        </w:rPr>
        <w:t>El Contratista es responsable por el cumplimiento de las obligaciones pactadas en el contrato. Además, responderá por los daños generados a la Entidad en la ejecución del contrato, causados por sus Contratistas o empleados, y de sus subcontratistas.</w:t>
      </w:r>
    </w:p>
    <w:p w14:paraId="481E39B0" w14:textId="77777777" w:rsidR="00D37F9B" w:rsidRPr="003331F9" w:rsidRDefault="00D37F9B" w:rsidP="00D37F9B">
      <w:pPr>
        <w:rPr>
          <w:rFonts w:ascii="Verdana" w:hAnsi="Verdana" w:cstheme="minorHAnsi"/>
          <w:sz w:val="22"/>
        </w:rPr>
      </w:pPr>
    </w:p>
    <w:p w14:paraId="4A97E0C4"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INDEMNIDAD</w:t>
      </w:r>
    </w:p>
    <w:p w14:paraId="3F96A927" w14:textId="77777777" w:rsidR="00D37F9B" w:rsidRPr="003331F9" w:rsidRDefault="00D37F9B" w:rsidP="00D37F9B">
      <w:pPr>
        <w:pStyle w:val="clusulas"/>
        <w:numPr>
          <w:ilvl w:val="0"/>
          <w:numId w:val="0"/>
        </w:numPr>
        <w:spacing w:before="0" w:after="0"/>
        <w:ind w:left="426"/>
        <w:rPr>
          <w:rFonts w:ascii="Verdana" w:hAnsi="Verdana" w:cstheme="minorHAnsi"/>
          <w:sz w:val="22"/>
        </w:rPr>
      </w:pPr>
    </w:p>
    <w:p w14:paraId="7567C400" w14:textId="42F5AF3E" w:rsidR="00D37F9B" w:rsidRPr="00EB329E" w:rsidRDefault="00EB329E" w:rsidP="00D37F9B">
      <w:pPr>
        <w:rPr>
          <w:rFonts w:ascii="Arial" w:hAnsi="Arial" w:cs="Arial"/>
          <w:sz w:val="22"/>
        </w:rPr>
      </w:pPr>
      <w:r w:rsidRPr="00EB329E">
        <w:rPr>
          <w:rFonts w:ascii="Arial" w:hAnsi="Arial" w:cs="Arial"/>
          <w:sz w:val="22"/>
        </w:rPr>
        <w:t>El contratista mantendrá indemne al FONDO DE DESARROLLO LOCAL DE USAQUEN contra cualquier daño o perjuicio originado en reclamaciones de terceros y que se deriven de sus actuaciones o de las de sus subcontratistas o dependientes. Se consideran como hechos imputables al contratista todas las acciones u omisiones de su personal y de sus subcontratistas y proveedores y del personal al servicio de cualquiera de ellos, los errores y defectos de sus diseños, mala calidad de los elementos, materiales, mano de obra y en general cualquier incumplimiento de sus obligaciones contractuales. En caso de que se entable un reclamo, demanda o acción legal contra el FONDO DE DESARROLLO LOCAL DE USAQUEN por asuntos que al tenor del contrato sean de responsabilidad del contratista, éste será notificado lo más pronto posible para que por su cuenta adopte oportunamente las medidas previstas por la ley para mantener indemne al FONDO DE DESARROLLO LOCAL DE USAQUEN. Si en cualquiera de los eventos antes previstos el contratista no asume debida y oportunamente la defensa del FONDO DE DESARROLLO LOCAL DE USAQUEN, éste podrá hacerlo directamente, previa notificación escrita al contratista y éste pagará todos los gastos en que el contratante incurra por tal motivo. En caso de que así no lo hiciere el contratista, el FONDO DE DESARROLLO</w:t>
      </w:r>
      <w:r w:rsidRPr="00EB329E">
        <w:rPr>
          <w:rFonts w:ascii="Arial" w:hAnsi="Arial" w:cs="Arial"/>
          <w:sz w:val="22"/>
        </w:rPr>
        <w:t xml:space="preserve"> </w:t>
      </w:r>
      <w:r w:rsidRPr="00EB329E">
        <w:rPr>
          <w:rFonts w:ascii="Arial" w:hAnsi="Arial" w:cs="Arial"/>
          <w:sz w:val="22"/>
        </w:rPr>
        <w:t>LOCAL DE USAQUEN tendrá derecho a descontar el valor de tales erogaciones de cualquier suma que adeude al contratista por razón de los servicios objeto del contrato, a recurrir a las garantías otorgadas o a utilizar cualquier otro mecanismo legal para tal propósito.</w:t>
      </w:r>
    </w:p>
    <w:p w14:paraId="1E614716" w14:textId="77777777" w:rsidR="00EB329E" w:rsidRPr="003331F9" w:rsidRDefault="00EB329E" w:rsidP="00D37F9B">
      <w:pPr>
        <w:rPr>
          <w:rFonts w:ascii="Verdana" w:hAnsi="Verdana"/>
          <w:sz w:val="22"/>
          <w:szCs w:val="24"/>
          <w:highlight w:val="lightGray"/>
          <w:lang w:val="es-CO"/>
        </w:rPr>
      </w:pPr>
    </w:p>
    <w:p w14:paraId="28D72C69" w14:textId="77777777" w:rsidR="00D37F9B" w:rsidRPr="003331F9" w:rsidRDefault="00D37F9B" w:rsidP="00D37F9B">
      <w:pPr>
        <w:pStyle w:val="clusulas"/>
        <w:tabs>
          <w:tab w:val="left" w:pos="1560"/>
          <w:tab w:val="left" w:pos="1701"/>
        </w:tabs>
        <w:spacing w:before="0" w:after="0"/>
        <w:ind w:left="426"/>
        <w:rPr>
          <w:rFonts w:ascii="Verdana" w:hAnsi="Verdana" w:cstheme="minorHAnsi"/>
          <w:sz w:val="22"/>
        </w:rPr>
      </w:pPr>
      <w:r w:rsidRPr="003331F9">
        <w:rPr>
          <w:rFonts w:ascii="Verdana" w:hAnsi="Verdana" w:cstheme="minorHAnsi"/>
          <w:sz w:val="22"/>
        </w:rPr>
        <w:t>MULTAS</w:t>
      </w:r>
    </w:p>
    <w:p w14:paraId="61CF8E16" w14:textId="77777777" w:rsidR="00D37F9B" w:rsidRPr="003331F9" w:rsidRDefault="00D37F9B" w:rsidP="00D37F9B">
      <w:pPr>
        <w:rPr>
          <w:rFonts w:ascii="Verdana" w:hAnsi="Verdana" w:cs="Arial"/>
          <w:sz w:val="22"/>
        </w:rPr>
      </w:pPr>
      <w:bookmarkStart w:id="1" w:name="_Hlk509453512"/>
    </w:p>
    <w:p w14:paraId="728AC8F1" w14:textId="0A4AC26D" w:rsidR="00D37F9B" w:rsidRPr="003331F9" w:rsidRDefault="00D37F9B" w:rsidP="00D37F9B">
      <w:pPr>
        <w:numPr>
          <w:ilvl w:val="6"/>
          <w:numId w:val="84"/>
        </w:numPr>
        <w:tabs>
          <w:tab w:val="left" w:pos="284"/>
          <w:tab w:val="left" w:pos="993"/>
        </w:tabs>
        <w:ind w:left="0" w:right="49" w:firstLine="0"/>
        <w:rPr>
          <w:rFonts w:ascii="Verdana" w:eastAsia="Arial" w:hAnsi="Verdana" w:cs="Arial"/>
          <w:bCs/>
          <w:sz w:val="22"/>
          <w:lang w:val="es-CO"/>
        </w:rPr>
      </w:pPr>
      <w:r w:rsidRPr="003331F9">
        <w:rPr>
          <w:rFonts w:ascii="Verdana" w:eastAsia="Arial" w:hAnsi="Verdana" w:cs="Arial"/>
          <w:bCs/>
          <w:sz w:val="22"/>
          <w:lang w:val="es-CO"/>
        </w:rPr>
        <w:t>Incumplir la obligación de destinar mínimamente</w:t>
      </w:r>
      <w:r w:rsidR="00AA0E09">
        <w:rPr>
          <w:rFonts w:ascii="Verdana" w:eastAsia="Arial" w:hAnsi="Verdana" w:cs="Arial"/>
          <w:bCs/>
          <w:sz w:val="22"/>
          <w:lang w:val="es-CO"/>
        </w:rPr>
        <w:t xml:space="preserve"> </w:t>
      </w:r>
      <w:r w:rsidRPr="003331F9">
        <w:rPr>
          <w:rFonts w:ascii="Verdana" w:eastAsia="Arial" w:hAnsi="Verdana" w:cs="Arial"/>
          <w:bCs/>
          <w:sz w:val="22"/>
          <w:highlight w:val="lightGray"/>
          <w:lang w:val="es-CO"/>
        </w:rPr>
        <w:t>el porcentaje mínimo definido en el numeral 1 de la Cláusula 9 del presente contrato</w:t>
      </w:r>
      <w:r w:rsidRPr="003331F9">
        <w:rPr>
          <w:rFonts w:ascii="Verdana" w:eastAsia="Arial" w:hAnsi="Verdana" w:cs="Arial"/>
          <w:bCs/>
          <w:sz w:val="22"/>
          <w:lang w:val="es-CO"/>
        </w:rPr>
        <w:t xml:space="preserve"> de mano de obra no calificada de la región causará multas equivalentes a </w:t>
      </w:r>
      <w:r w:rsidR="001951FD">
        <w:rPr>
          <w:rFonts w:ascii="Verdana" w:eastAsia="Arial" w:hAnsi="Verdana" w:cs="Arial"/>
          <w:bCs/>
          <w:sz w:val="22"/>
          <w:highlight w:val="lightGray"/>
          <w:lang w:val="es-CO"/>
        </w:rPr>
        <w:t xml:space="preserve">1 </w:t>
      </w:r>
      <w:r w:rsidRPr="003331F9">
        <w:rPr>
          <w:rFonts w:ascii="Verdana" w:eastAsia="Arial" w:hAnsi="Verdana" w:cs="Arial"/>
          <w:bCs/>
          <w:sz w:val="22"/>
          <w:highlight w:val="lightGray"/>
          <w:lang w:val="es-CO"/>
        </w:rPr>
        <w:t xml:space="preserve">SMMLV </w:t>
      </w:r>
      <w:r w:rsidRPr="003331F9">
        <w:rPr>
          <w:rFonts w:ascii="Verdana" w:eastAsia="Arial" w:hAnsi="Verdana" w:cs="Arial"/>
          <w:bCs/>
          <w:sz w:val="22"/>
          <w:lang w:val="es-CO"/>
        </w:rPr>
        <w:t xml:space="preserve">por cada día de incumplimiento. Por su parte, no cumplir con el porcentaje mínimo de vinculación de mujeres durante la ejecución del contrato, de conformidad con la misma obligación indicada, causará multas equivalentes al </w:t>
      </w:r>
      <w:r w:rsidRPr="003331F9">
        <w:rPr>
          <w:rFonts w:ascii="Verdana" w:eastAsia="Arial" w:hAnsi="Verdana" w:cs="Arial"/>
          <w:bCs/>
          <w:sz w:val="22"/>
          <w:highlight w:val="lightGray"/>
          <w:lang w:val="es-CO"/>
        </w:rPr>
        <w:t>[1% del valor total del contrato]</w:t>
      </w:r>
      <w:r w:rsidRPr="003331F9">
        <w:rPr>
          <w:rFonts w:ascii="Verdana" w:eastAsia="Arial" w:hAnsi="Verdana" w:cs="Arial"/>
          <w:bCs/>
          <w:sz w:val="22"/>
          <w:lang w:val="es-CO"/>
        </w:rPr>
        <w:t>.</w:t>
      </w:r>
    </w:p>
    <w:p w14:paraId="01282C4F" w14:textId="77777777" w:rsidR="00802B48" w:rsidRPr="003331F9" w:rsidRDefault="00802B48" w:rsidP="000203EA">
      <w:pPr>
        <w:tabs>
          <w:tab w:val="left" w:pos="284"/>
          <w:tab w:val="left" w:pos="993"/>
        </w:tabs>
        <w:ind w:right="49"/>
        <w:rPr>
          <w:rFonts w:ascii="Verdana" w:eastAsia="Arial" w:hAnsi="Verdana" w:cs="Arial"/>
          <w:sz w:val="22"/>
          <w:szCs w:val="24"/>
          <w:lang w:val="es-CO"/>
        </w:rPr>
      </w:pPr>
    </w:p>
    <w:p w14:paraId="6DA722C9" w14:textId="3993D8C4" w:rsidR="33D630B7" w:rsidRPr="00987534" w:rsidRDefault="00D37F9B" w:rsidP="33D630B7">
      <w:pPr>
        <w:numPr>
          <w:ilvl w:val="6"/>
          <w:numId w:val="84"/>
        </w:numPr>
        <w:tabs>
          <w:tab w:val="left" w:pos="284"/>
          <w:tab w:val="left" w:pos="993"/>
        </w:tabs>
        <w:ind w:left="0" w:right="49" w:firstLine="0"/>
        <w:rPr>
          <w:rFonts w:ascii="Verdana" w:eastAsia="Arial" w:hAnsi="Verdana" w:cs="Arial"/>
          <w:sz w:val="22"/>
          <w:szCs w:val="24"/>
          <w:lang w:val="es-CO"/>
        </w:rPr>
      </w:pPr>
      <w:r w:rsidRPr="003331F9">
        <w:rPr>
          <w:rFonts w:ascii="Verdana" w:eastAsia="Arial" w:hAnsi="Verdana" w:cs="Arial"/>
          <w:sz w:val="22"/>
          <w:szCs w:val="24"/>
          <w:lang w:val="es-CO"/>
        </w:rPr>
        <w:lastRenderedPageBreak/>
        <w:t xml:space="preserve">Incumplir la obligación de destinar mínimamente el </w:t>
      </w:r>
      <w:proofErr w:type="spellStart"/>
      <w:r w:rsidRPr="003331F9">
        <w:rPr>
          <w:rFonts w:ascii="Verdana" w:eastAsia="Arial" w:hAnsi="Verdana" w:cs="Arial"/>
          <w:sz w:val="22"/>
          <w:szCs w:val="24"/>
          <w:highlight w:val="lightGray"/>
          <w:lang w:val="es-CO"/>
        </w:rPr>
        <w:t>el</w:t>
      </w:r>
      <w:proofErr w:type="spellEnd"/>
      <w:r w:rsidRPr="003331F9">
        <w:rPr>
          <w:rFonts w:ascii="Verdana" w:eastAsia="Arial" w:hAnsi="Verdana" w:cs="Arial"/>
          <w:sz w:val="22"/>
          <w:szCs w:val="24"/>
          <w:highlight w:val="lightGray"/>
          <w:lang w:val="es-CO"/>
        </w:rPr>
        <w:t xml:space="preserve"> porcentaje mínimo definido en el numeral 2 de la Cláusula 9 del presente contrato</w:t>
      </w:r>
      <w:r w:rsidRPr="003331F9">
        <w:rPr>
          <w:rFonts w:ascii="Verdana" w:eastAsia="Arial" w:hAnsi="Verdana" w:cs="Arial"/>
          <w:sz w:val="22"/>
          <w:szCs w:val="24"/>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3331F9">
        <w:rPr>
          <w:rFonts w:ascii="Verdana" w:eastAsia="Arial" w:hAnsi="Verdana" w:cs="Arial"/>
          <w:sz w:val="22"/>
          <w:szCs w:val="24"/>
          <w:highlight w:val="lightGray"/>
          <w:lang w:val="es-CO"/>
        </w:rPr>
        <w:t>[</w:t>
      </w:r>
      <w:r w:rsidR="00AA0E09">
        <w:rPr>
          <w:rFonts w:ascii="Verdana" w:eastAsia="Arial" w:hAnsi="Verdana" w:cs="Arial"/>
          <w:sz w:val="22"/>
          <w:szCs w:val="24"/>
          <w:highlight w:val="lightGray"/>
          <w:lang w:val="es-CO"/>
        </w:rPr>
        <w:t xml:space="preserve">1 </w:t>
      </w:r>
      <w:r w:rsidRPr="003331F9">
        <w:rPr>
          <w:rFonts w:ascii="Verdana" w:eastAsia="Arial" w:hAnsi="Verdana" w:cs="Arial"/>
          <w:sz w:val="22"/>
          <w:szCs w:val="24"/>
          <w:highlight w:val="lightGray"/>
          <w:lang w:val="es-CO"/>
        </w:rPr>
        <w:t>SMMLV]</w:t>
      </w:r>
      <w:r w:rsidRPr="003331F9">
        <w:rPr>
          <w:rFonts w:ascii="Verdana" w:eastAsia="Arial" w:hAnsi="Verdana" w:cs="Arial"/>
          <w:sz w:val="22"/>
          <w:szCs w:val="24"/>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159423DC" w14:textId="58D18A45" w:rsidR="004D60E5" w:rsidRPr="003331F9" w:rsidRDefault="004D60E5" w:rsidP="004D60E5">
      <w:pPr>
        <w:tabs>
          <w:tab w:val="left" w:pos="284"/>
          <w:tab w:val="left" w:pos="993"/>
        </w:tabs>
        <w:ind w:right="49"/>
        <w:rPr>
          <w:rFonts w:ascii="Verdana" w:eastAsia="Arial" w:hAnsi="Verdana" w:cs="Arial"/>
          <w:sz w:val="22"/>
          <w:szCs w:val="24"/>
          <w:lang w:val="es-CO"/>
        </w:rPr>
      </w:pPr>
    </w:p>
    <w:p w14:paraId="1B37AC0A" w14:textId="59CF622A" w:rsidR="00534EB0" w:rsidRPr="00DB3EB7" w:rsidRDefault="00BD42B7" w:rsidP="00534EB0">
      <w:pPr>
        <w:tabs>
          <w:tab w:val="left" w:pos="284"/>
          <w:tab w:val="left" w:pos="993"/>
        </w:tabs>
        <w:ind w:right="49"/>
        <w:rPr>
          <w:rFonts w:ascii="Verdana" w:eastAsia="Arial" w:hAnsi="Verdana" w:cs="Arial"/>
          <w:sz w:val="22"/>
          <w:szCs w:val="24"/>
          <w:highlight w:val="lightGray"/>
          <w:lang w:val="es-CO"/>
        </w:rPr>
      </w:pPr>
      <w:r w:rsidRPr="0A15E15C">
        <w:rPr>
          <w:rFonts w:ascii="Verdana" w:eastAsia="Arial" w:hAnsi="Verdana" w:cs="Arial"/>
          <w:sz w:val="22"/>
          <w:lang w:val="es-CO"/>
        </w:rPr>
        <w:t xml:space="preserve">3. </w:t>
      </w:r>
      <w:r w:rsidR="00534EB0" w:rsidRPr="00534EB0">
        <w:rPr>
          <w:rFonts w:ascii="Verdana" w:eastAsia="Arial" w:hAnsi="Verdana" w:cs="Arial"/>
          <w:b/>
          <w:bCs/>
          <w:sz w:val="22"/>
          <w:lang w:val="es-CO"/>
        </w:rPr>
        <w:t>[</w:t>
      </w:r>
      <w:r w:rsidR="00534EB0" w:rsidRPr="00DB3EB7">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00534EB0" w:rsidRPr="00DB3EB7">
        <w:rPr>
          <w:rFonts w:ascii="Verdana" w:eastAsia="Arial" w:hAnsi="Verdana" w:cs="Arial"/>
          <w:b/>
          <w:sz w:val="22"/>
          <w:szCs w:val="24"/>
          <w:highlight w:val="lightGray"/>
          <w:lang w:val="es-CO"/>
        </w:rPr>
        <w:t>Para el criterio social</w:t>
      </w:r>
      <w:r w:rsidR="00534EB0" w:rsidRPr="00DB3EB7">
        <w:rPr>
          <w:rFonts w:ascii="Verdana" w:eastAsia="Arial" w:hAnsi="Verdana" w:cs="Arial"/>
          <w:sz w:val="22"/>
          <w:szCs w:val="24"/>
          <w:highlight w:val="lightGray"/>
          <w:lang w:val="es-CO"/>
        </w:rPr>
        <w:t>:</w:t>
      </w:r>
      <w:r w:rsidR="00F37E92">
        <w:rPr>
          <w:rFonts w:ascii="Verdana" w:eastAsia="Arial" w:hAnsi="Verdana" w:cs="Arial"/>
          <w:sz w:val="22"/>
          <w:szCs w:val="24"/>
          <w:highlight w:val="lightGray"/>
          <w:lang w:val="es-CO"/>
        </w:rPr>
        <w:t xml:space="preserve"> </w:t>
      </w:r>
      <w:r w:rsidR="00F37E92" w:rsidRPr="00DB3EB7">
        <w:rPr>
          <w:rFonts w:ascii="Verdana" w:eastAsia="Arial" w:hAnsi="Verdana" w:cs="Arial"/>
          <w:sz w:val="22"/>
          <w:szCs w:val="24"/>
          <w:highlight w:val="lightGray"/>
          <w:lang w:val="es-CO"/>
        </w:rPr>
        <w:t>Por cada día de incumplimiento</w:t>
      </w:r>
      <w:r w:rsidR="00534EB0" w:rsidRPr="00DB3EB7">
        <w:rPr>
          <w:rFonts w:ascii="Verdana" w:eastAsia="Arial" w:hAnsi="Verdana" w:cs="Arial"/>
          <w:sz w:val="22"/>
          <w:szCs w:val="24"/>
          <w:highlight w:val="lightGray"/>
          <w:lang w:val="es-CO"/>
        </w:rPr>
        <w:t xml:space="preserve">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 xml:space="preserve">4. Personas pertenecientes a comunidades indígenas, negras, afrocolombianas, raizales, palenqueras o del pueblo </w:t>
      </w:r>
      <w:proofErr w:type="spellStart"/>
      <w:r w:rsidR="00534EB0" w:rsidRPr="00DB3EB7">
        <w:rPr>
          <w:rFonts w:ascii="Verdana" w:eastAsia="Arial" w:hAnsi="Verdana" w:cs="Arial"/>
          <w:sz w:val="22"/>
          <w:szCs w:val="24"/>
          <w:highlight w:val="lightGray"/>
          <w:lang w:val="es-CO"/>
        </w:rPr>
        <w:t>Rrom</w:t>
      </w:r>
      <w:proofErr w:type="spellEnd"/>
      <w:r w:rsidR="00534EB0" w:rsidRPr="00DB3EB7">
        <w:rPr>
          <w:rFonts w:ascii="Verdana" w:eastAsia="Arial" w:hAnsi="Verdana" w:cs="Arial"/>
          <w:sz w:val="22"/>
          <w:szCs w:val="24"/>
          <w:highlight w:val="lightGray"/>
          <w:lang w:val="es-CO"/>
        </w:rPr>
        <w:t xml:space="preserve"> (gitano).</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5. Personas en proceso de reintegración o reincorporación</w:t>
      </w:r>
      <w:r w:rsidR="000A26FA">
        <w:rPr>
          <w:rFonts w:ascii="Verdana" w:eastAsia="Arial" w:hAnsi="Verdana" w:cs="Arial"/>
          <w:sz w:val="22"/>
          <w:szCs w:val="24"/>
          <w:highlight w:val="lightGray"/>
          <w:lang w:val="es-CO"/>
        </w:rPr>
        <w:t xml:space="preserve"> </w:t>
      </w:r>
      <w:r w:rsidR="000A26FA" w:rsidRPr="00FE3430">
        <w:rPr>
          <w:rFonts w:ascii="Verdana" w:eastAsia="Arial" w:hAnsi="Verdana" w:cs="Arial"/>
          <w:sz w:val="22"/>
          <w:szCs w:val="24"/>
          <w:highlight w:val="lightGray"/>
          <w:lang w:val="es-CO"/>
        </w:rPr>
        <w:t>y miembros o exmiembros de la fuerza pública comparecientes ante la Jurisdicción Especial para la Paz- JEP</w:t>
      </w:r>
      <w:r w:rsidR="00534EB0" w:rsidRPr="00DB3EB7">
        <w:rPr>
          <w:rFonts w:ascii="Verdana" w:eastAsia="Arial" w:hAnsi="Verdana" w:cs="Arial"/>
          <w:sz w:val="22"/>
          <w:szCs w:val="24"/>
          <w:highlight w:val="lightGray"/>
          <w:lang w:val="es-CO"/>
        </w:rPr>
        <w:t>.</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 xml:space="preserve">6. Personas </w:t>
      </w:r>
      <w:proofErr w:type="spellStart"/>
      <w:r w:rsidR="00534EB0" w:rsidRPr="00DB3EB7">
        <w:rPr>
          <w:rFonts w:ascii="Verdana" w:eastAsia="Arial" w:hAnsi="Verdana" w:cs="Arial"/>
          <w:sz w:val="22"/>
          <w:szCs w:val="24"/>
          <w:highlight w:val="lightGray"/>
          <w:lang w:val="es-CO"/>
        </w:rPr>
        <w:t>pospenadas</w:t>
      </w:r>
      <w:proofErr w:type="spellEnd"/>
      <w:r w:rsidR="00534EB0" w:rsidRPr="00DB3EB7">
        <w:rPr>
          <w:rFonts w:ascii="Verdana" w:eastAsia="Arial" w:hAnsi="Verdana" w:cs="Arial"/>
          <w:sz w:val="22"/>
          <w:szCs w:val="24"/>
          <w:highlight w:val="lightGray"/>
          <w:lang w:val="es-CO"/>
        </w:rPr>
        <w:t>, o aquellas que se encuentren cumpliendo pena con permiso de trabajo, libertad condicional o suspensión provisional de pena con autorización de trabajo.</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7. Víctimas del conflicto armado. 8.Sujetos de especial protección constitucional.</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9. Personas en condición de pobreza extrema. [se debe seleccionar de acuerdo con lo ofertado por el proponente]</w:t>
      </w:r>
      <w:r w:rsidR="00F37E92">
        <w:rPr>
          <w:rFonts w:ascii="Verdana" w:eastAsia="Arial" w:hAnsi="Verdana" w:cs="Arial"/>
          <w:sz w:val="22"/>
          <w:szCs w:val="24"/>
          <w:highlight w:val="lightGray"/>
          <w:lang w:val="es-CO"/>
        </w:rPr>
        <w:t xml:space="preserve"> </w:t>
      </w:r>
      <w:r w:rsidR="00534EB0" w:rsidRPr="00DB3EB7">
        <w:rPr>
          <w:rFonts w:ascii="Verdana" w:eastAsia="Arial" w:hAnsi="Verdana" w:cs="Arial"/>
          <w:b/>
          <w:sz w:val="22"/>
          <w:szCs w:val="24"/>
          <w:highlight w:val="lightGray"/>
          <w:lang w:val="es-CO"/>
        </w:rPr>
        <w:t>Para el criterio ambiental:</w:t>
      </w:r>
      <w:r w:rsidR="00534EB0" w:rsidRPr="00DB3EB7">
        <w:rPr>
          <w:rFonts w:ascii="Verdana" w:eastAsia="Arial" w:hAnsi="Verdana" w:cs="Arial"/>
          <w:sz w:val="22"/>
          <w:szCs w:val="24"/>
          <w:highlight w:val="lightGray"/>
          <w:lang w:val="es-CO"/>
        </w:rPr>
        <w:t xml:space="preserve"> Deberá incluirse </w:t>
      </w:r>
      <w:r w:rsidR="00F37E92" w:rsidRPr="00DB3EB7">
        <w:rPr>
          <w:rFonts w:ascii="Verdana" w:eastAsia="Arial" w:hAnsi="Verdana" w:cs="Arial"/>
          <w:sz w:val="22"/>
          <w:szCs w:val="24"/>
          <w:highlight w:val="lightGray"/>
          <w:lang w:val="es-CO"/>
        </w:rPr>
        <w:t xml:space="preserve">por cada día </w:t>
      </w:r>
      <w:r w:rsidR="001E7CEC" w:rsidRPr="001E7CEC">
        <w:rPr>
          <w:rFonts w:ascii="Verdana" w:eastAsia="Arial" w:hAnsi="Verdana" w:cs="Arial"/>
          <w:sz w:val="22"/>
          <w:szCs w:val="24"/>
          <w:highlight w:val="lightGray"/>
          <w:lang w:val="es-CO"/>
        </w:rPr>
        <w:t>de incumplimiento</w:t>
      </w:r>
      <w:r w:rsidR="001C73C8" w:rsidRPr="00DB3EB7">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correspondiente al criterio ambiental por el cual se otorgó puntaje en el proceso de selección.</w:t>
      </w:r>
      <w:r w:rsidR="00F37E92" w:rsidRPr="00DB3EB7">
        <w:rPr>
          <w:rFonts w:ascii="Verdana" w:eastAsia="Arial" w:hAnsi="Verdana" w:cs="Arial"/>
          <w:sz w:val="22"/>
          <w:szCs w:val="24"/>
          <w:highlight w:val="lightGray"/>
          <w:lang w:val="es-CO"/>
        </w:rPr>
        <w:t>]</w:t>
      </w:r>
    </w:p>
    <w:p w14:paraId="6F307C78" w14:textId="49969191" w:rsidR="004D60E5" w:rsidRPr="003331F9" w:rsidRDefault="004D60E5" w:rsidP="0A15E15C">
      <w:pPr>
        <w:tabs>
          <w:tab w:val="left" w:pos="284"/>
          <w:tab w:val="left" w:pos="993"/>
        </w:tabs>
        <w:ind w:right="49"/>
        <w:rPr>
          <w:rFonts w:ascii="Verdana" w:eastAsia="Arial" w:hAnsi="Verdana" w:cs="Arial"/>
          <w:sz w:val="22"/>
          <w:lang w:val="es-CO"/>
        </w:rPr>
      </w:pPr>
      <w:r w:rsidRPr="003331F9">
        <w:rPr>
          <w:rFonts w:ascii="Verdana" w:eastAsia="Arial" w:hAnsi="Verdana" w:cs="Arial"/>
          <w:bCs/>
          <w:sz w:val="22"/>
          <w:lang w:val="es-CO"/>
        </w:rPr>
        <w:t xml:space="preserve">causará multas equivalentes a </w:t>
      </w:r>
      <w:r w:rsidRPr="003331F9">
        <w:rPr>
          <w:rFonts w:ascii="Verdana" w:eastAsia="Arial" w:hAnsi="Verdana" w:cs="Arial"/>
          <w:bCs/>
          <w:sz w:val="22"/>
          <w:highlight w:val="lightGray"/>
          <w:lang w:val="es-CO"/>
        </w:rPr>
        <w:t xml:space="preserve">[_____ SMMLV </w:t>
      </w:r>
      <w:proofErr w:type="spellStart"/>
      <w:r w:rsidRPr="003331F9">
        <w:rPr>
          <w:rFonts w:ascii="Verdana" w:eastAsia="Arial" w:hAnsi="Verdana" w:cs="Arial"/>
          <w:bCs/>
          <w:sz w:val="22"/>
          <w:highlight w:val="lightGray"/>
          <w:lang w:val="es-CO"/>
        </w:rPr>
        <w:t>ó</w:t>
      </w:r>
      <w:proofErr w:type="spellEnd"/>
      <w:r w:rsidRPr="003331F9">
        <w:rPr>
          <w:rFonts w:ascii="Verdana" w:eastAsia="Arial" w:hAnsi="Verdana" w:cs="Arial"/>
          <w:bCs/>
          <w:sz w:val="22"/>
          <w:highlight w:val="lightGray"/>
          <w:lang w:val="es-CO"/>
        </w:rPr>
        <w:t xml:space="preserve"> % del contrato]</w:t>
      </w:r>
      <w:r w:rsidRPr="003331F9">
        <w:rPr>
          <w:rFonts w:ascii="Verdana" w:eastAsia="Arial" w:hAnsi="Verdana" w:cs="Arial"/>
          <w:bCs/>
          <w:sz w:val="22"/>
          <w:lang w:val="es-CO"/>
        </w:rPr>
        <w:t xml:space="preserve"> por cada día de incumplimiento. </w:t>
      </w:r>
      <w:r w:rsidRPr="0A15E15C">
        <w:rPr>
          <w:rFonts w:ascii="Verdana" w:eastAsia="Arial" w:hAnsi="Verdana" w:cs="Arial"/>
          <w:sz w:val="22"/>
          <w:lang w:val="es-CO"/>
        </w:rPr>
        <w:t xml:space="preserve">Por su parte, no cumplir con </w:t>
      </w:r>
      <w:r w:rsidR="0008781D" w:rsidRPr="0A15E15C">
        <w:rPr>
          <w:rFonts w:ascii="Verdana" w:eastAsia="Arial" w:hAnsi="Verdana" w:cs="Arial"/>
          <w:sz w:val="22"/>
          <w:lang w:val="es-CO"/>
        </w:rPr>
        <w:t>la obligación contenida en el numeral</w:t>
      </w:r>
      <w:r w:rsidR="00341800" w:rsidRPr="0A15E15C">
        <w:rPr>
          <w:rFonts w:ascii="Verdana" w:eastAsia="Arial" w:hAnsi="Verdana" w:cs="Arial"/>
          <w:sz w:val="22"/>
          <w:lang w:val="es-CO"/>
        </w:rPr>
        <w:t xml:space="preserve"> 15 o 18 según </w:t>
      </w:r>
      <w:r w:rsidR="002304DB" w:rsidRPr="0A15E15C">
        <w:rPr>
          <w:rFonts w:ascii="Verdana" w:eastAsia="Arial" w:hAnsi="Verdana" w:cs="Arial"/>
          <w:sz w:val="22"/>
          <w:lang w:val="es-CO"/>
        </w:rPr>
        <w:t xml:space="preserve">la opción que </w:t>
      </w:r>
      <w:r w:rsidR="00341800" w:rsidRPr="0A15E15C">
        <w:rPr>
          <w:rFonts w:ascii="Verdana" w:eastAsia="Arial" w:hAnsi="Verdana" w:cs="Arial"/>
          <w:sz w:val="22"/>
          <w:lang w:val="es-CO"/>
        </w:rPr>
        <w:t>corresponda</w:t>
      </w:r>
      <w:r w:rsidR="0008781D" w:rsidRPr="0A15E15C">
        <w:rPr>
          <w:rFonts w:ascii="Verdana" w:eastAsia="Arial" w:hAnsi="Verdana" w:cs="Arial"/>
          <w:sz w:val="22"/>
          <w:lang w:val="es-CO"/>
        </w:rPr>
        <w:t xml:space="preserve"> de la cláusula </w:t>
      </w:r>
      <w:r w:rsidR="002304DB" w:rsidRPr="0A15E15C">
        <w:rPr>
          <w:rFonts w:ascii="Verdana" w:eastAsia="Arial" w:hAnsi="Verdana" w:cs="Arial"/>
          <w:sz w:val="22"/>
          <w:lang w:val="es-CO"/>
        </w:rPr>
        <w:t xml:space="preserve">novena </w:t>
      </w:r>
      <w:r w:rsidRPr="0A15E15C">
        <w:rPr>
          <w:rFonts w:ascii="Verdana" w:eastAsia="Arial" w:hAnsi="Verdana" w:cs="Arial"/>
          <w:sz w:val="22"/>
          <w:lang w:val="es-CO"/>
        </w:rPr>
        <w:t xml:space="preserve">durante la ejecución del contrato, de conformidad con la misma obligación indicada, causará multas equivalentes al </w:t>
      </w:r>
      <w:r w:rsidRPr="0A15E15C">
        <w:rPr>
          <w:rFonts w:ascii="Verdana" w:eastAsia="Arial" w:hAnsi="Verdana" w:cs="Arial"/>
          <w:sz w:val="22"/>
          <w:highlight w:val="lightGray"/>
          <w:lang w:val="es-CO"/>
        </w:rPr>
        <w:t>[1% del valor total del contrato]</w:t>
      </w:r>
      <w:r w:rsidRPr="0A15E15C">
        <w:rPr>
          <w:rFonts w:ascii="Verdana" w:eastAsia="Arial" w:hAnsi="Verdana" w:cs="Arial"/>
          <w:sz w:val="22"/>
          <w:lang w:val="es-CO"/>
        </w:rPr>
        <w:t>.</w:t>
      </w:r>
      <w:r w:rsidR="009F7394" w:rsidRPr="0A15E15C">
        <w:rPr>
          <w:rFonts w:ascii="Verdana" w:eastAsia="Arial" w:hAnsi="Verdana" w:cs="Arial"/>
          <w:sz w:val="22"/>
          <w:lang w:val="es-CO"/>
        </w:rPr>
        <w:t>]</w:t>
      </w:r>
    </w:p>
    <w:p w14:paraId="2A7D6C80" w14:textId="77777777" w:rsidR="008D1132" w:rsidRPr="003331F9" w:rsidRDefault="008D1132" w:rsidP="008D1132">
      <w:pPr>
        <w:tabs>
          <w:tab w:val="left" w:pos="284"/>
          <w:tab w:val="left" w:pos="993"/>
        </w:tabs>
        <w:ind w:right="49"/>
        <w:rPr>
          <w:rFonts w:ascii="Verdana" w:eastAsia="Arial" w:hAnsi="Verdana" w:cs="Arial"/>
          <w:sz w:val="22"/>
          <w:szCs w:val="24"/>
          <w:lang w:val="es-CO"/>
        </w:rPr>
      </w:pPr>
    </w:p>
    <w:p w14:paraId="4883FE0F" w14:textId="4AEF2A89"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 xml:space="preserve">Se causarán multas equivalentes a </w:t>
      </w:r>
      <w:r w:rsidRPr="003331F9">
        <w:rPr>
          <w:rFonts w:ascii="Verdana" w:hAnsi="Verdana" w:cstheme="minorHAnsi"/>
          <w:sz w:val="22"/>
          <w:highlight w:val="lightGray"/>
          <w:lang w:val="es-CO"/>
        </w:rPr>
        <w:t>[</w:t>
      </w:r>
      <w:r w:rsidR="003B3EDB">
        <w:rPr>
          <w:rFonts w:ascii="Verdana" w:hAnsi="Verdana" w:cstheme="minorHAnsi"/>
          <w:sz w:val="22"/>
          <w:highlight w:val="lightGray"/>
          <w:lang w:val="es-CO"/>
        </w:rPr>
        <w:t xml:space="preserve"> 1 </w:t>
      </w:r>
      <w:r w:rsidRPr="003331F9">
        <w:rPr>
          <w:rFonts w:ascii="Verdana" w:hAnsi="Verdana" w:cstheme="minorHAnsi"/>
          <w:sz w:val="22"/>
          <w:highlight w:val="lightGray"/>
          <w:lang w:val="es-CO"/>
        </w:rPr>
        <w:t>SMMLV]</w:t>
      </w:r>
      <w:r w:rsidRPr="003331F9">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3331F9">
        <w:rPr>
          <w:rFonts w:ascii="Verdana" w:hAnsi="Verdana" w:cstheme="minorHAnsi"/>
          <w:sz w:val="22"/>
          <w:highlight w:val="lightGray"/>
          <w:lang w:val="es-CO"/>
        </w:rPr>
        <w:t>[cinco por ciento 5%]</w:t>
      </w:r>
      <w:r w:rsidRPr="003331F9">
        <w:rPr>
          <w:rFonts w:ascii="Verdana" w:hAnsi="Verdana" w:cstheme="minorHAnsi"/>
          <w:sz w:val="22"/>
          <w:lang w:val="es-CO"/>
        </w:rPr>
        <w:t xml:space="preserve"> del valor del contrato.</w:t>
      </w:r>
    </w:p>
    <w:p w14:paraId="0AB65208" w14:textId="77777777" w:rsidR="00D37F9B" w:rsidRPr="003331F9" w:rsidRDefault="00D37F9B" w:rsidP="00D37F9B">
      <w:pPr>
        <w:rPr>
          <w:rFonts w:ascii="Verdana" w:hAnsi="Verdana" w:cstheme="minorHAnsi"/>
          <w:sz w:val="22"/>
          <w:lang w:val="es-CO"/>
        </w:rPr>
      </w:pPr>
    </w:p>
    <w:p w14:paraId="0F75A273"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highlight w:val="lightGray"/>
          <w:lang w:val="es-CO"/>
        </w:rPr>
        <w:lastRenderedPageBreak/>
        <w:t xml:space="preserve">[Incluir cuando el contratista haya diligenciado la </w:t>
      </w:r>
      <w:r w:rsidRPr="003331F9">
        <w:rPr>
          <w:rFonts w:ascii="Verdana" w:hAnsi="Verdana" w:cstheme="minorHAnsi"/>
          <w:b/>
          <w:bCs/>
          <w:sz w:val="22"/>
          <w:highlight w:val="lightGray"/>
          <w:lang w:val="es-CO"/>
        </w:rPr>
        <w:t>Opción 1</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1. Se impondrá una multa equivalente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cuando el Contratista no adquiera los bienes nacionales relevantes definidos por la Entidad Estatal en el numeral 4.3.1. del documento base. </w:t>
      </w:r>
    </w:p>
    <w:p w14:paraId="2EE5C954" w14:textId="77777777" w:rsidR="00D37F9B" w:rsidRPr="003331F9" w:rsidRDefault="00D37F9B" w:rsidP="00D37F9B">
      <w:pPr>
        <w:rPr>
          <w:rFonts w:ascii="Verdana" w:hAnsi="Verdana" w:cstheme="minorHAnsi"/>
          <w:sz w:val="22"/>
          <w:lang w:val="es-CO"/>
        </w:rPr>
      </w:pPr>
    </w:p>
    <w:p w14:paraId="40697428"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3331F9">
        <w:rPr>
          <w:rFonts w:ascii="Verdana" w:hAnsi="Verdana" w:cstheme="minorHAnsi"/>
          <w:sz w:val="22"/>
          <w:highlight w:val="lightGray"/>
          <w:lang w:val="es-CO"/>
        </w:rPr>
        <w:t>[_______SMMLV]</w:t>
      </w:r>
      <w:r w:rsidRPr="003331F9">
        <w:rPr>
          <w:rFonts w:ascii="Verdana" w:hAnsi="Verdana" w:cstheme="minorHAnsi"/>
          <w:sz w:val="22"/>
          <w:lang w:val="es-CO"/>
        </w:rPr>
        <w:t xml:space="preserve"> por cada día transcurrido a partir del tercer día hábil siguiente al momento en que se hizo el requerimiento. </w:t>
      </w:r>
    </w:p>
    <w:p w14:paraId="2899F7CD" w14:textId="77777777" w:rsidR="00D37F9B" w:rsidRPr="003331F9" w:rsidRDefault="00D37F9B" w:rsidP="00D37F9B">
      <w:pPr>
        <w:rPr>
          <w:rFonts w:ascii="Verdana" w:hAnsi="Verdana" w:cstheme="minorHAnsi"/>
          <w:sz w:val="22"/>
          <w:lang w:val="es-CO"/>
        </w:rPr>
      </w:pPr>
    </w:p>
    <w:p w14:paraId="35C44213"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2</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Incumplir la obligación de vincular a la ejecución del contrato por lo menos el </w:t>
      </w:r>
      <w:r w:rsidRPr="003331F9">
        <w:rPr>
          <w:rFonts w:ascii="Verdana" w:hAnsi="Verdana" w:cstheme="minorHAnsi"/>
          <w:sz w:val="22"/>
          <w:highlight w:val="lightGray"/>
          <w:lang w:val="es-CO"/>
        </w:rPr>
        <w:t>[la Entidad Estatal incluirá el porcentaje definido en el numeral 4.3.1 del documento base que sea por lo menos del cuarenta por ciento (40 %), sin perjuicio de incluir uno superior]</w:t>
      </w:r>
      <w:r w:rsidRPr="003331F9">
        <w:rPr>
          <w:rFonts w:ascii="Verdana" w:hAnsi="Verdana" w:cstheme="minorHAnsi"/>
          <w:sz w:val="22"/>
          <w:lang w:val="es-CO"/>
        </w:rPr>
        <w:t xml:space="preserve"> de personal colombiano, causará multas equivalentes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por cada día de incumplimiento.</w:t>
      </w:r>
    </w:p>
    <w:p w14:paraId="45279B22"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ab/>
      </w:r>
    </w:p>
    <w:p w14:paraId="1B774517"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highlight w:val="lightGray"/>
          <w:lang w:val="es-CO"/>
        </w:rPr>
        <w:t>[Incluir cuando el contratista haya diligenciado el Formato 9B – Incorporación de Componente Nacional en Servicios Extranjeros]</w:t>
      </w:r>
      <w:r w:rsidRPr="003331F9">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por cada día de incumplimiento.</w:t>
      </w:r>
    </w:p>
    <w:p w14:paraId="3D53141A" w14:textId="77777777" w:rsidR="00D37F9B" w:rsidRPr="003331F9" w:rsidRDefault="00D37F9B" w:rsidP="00D37F9B">
      <w:pPr>
        <w:rPr>
          <w:rFonts w:ascii="Verdana" w:hAnsi="Verdana" w:cstheme="minorHAnsi"/>
          <w:sz w:val="22"/>
          <w:lang w:val="es-CO"/>
        </w:rPr>
      </w:pPr>
    </w:p>
    <w:p w14:paraId="3736FDE4"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Si durante la ejecución del Contrato se generaran incumplimientos del Contratista, se causarán las siguientes multas:</w:t>
      </w:r>
    </w:p>
    <w:p w14:paraId="53B6E281" w14:textId="77777777" w:rsidR="00D37F9B" w:rsidRPr="003331F9" w:rsidRDefault="00D37F9B" w:rsidP="00D37F9B">
      <w:pPr>
        <w:rPr>
          <w:rFonts w:ascii="Verdana" w:hAnsi="Verdana" w:cstheme="minorHAnsi"/>
          <w:sz w:val="22"/>
          <w:lang w:val="es-CO"/>
        </w:rPr>
      </w:pPr>
    </w:p>
    <w:p w14:paraId="2A1C3E10" w14:textId="77777777" w:rsidR="00D37F9B" w:rsidRPr="003331F9" w:rsidRDefault="00D37F9B" w:rsidP="00D37F9B">
      <w:pPr>
        <w:pStyle w:val="Prrafodelista"/>
        <w:ind w:left="360"/>
        <w:rPr>
          <w:rFonts w:ascii="Verdana" w:hAnsi="Verdana" w:cstheme="minorHAnsi"/>
          <w:sz w:val="22"/>
          <w:szCs w:val="24"/>
        </w:rPr>
      </w:pPr>
      <w:r w:rsidRPr="003331F9">
        <w:rPr>
          <w:rFonts w:ascii="Verdana" w:hAnsi="Verdana" w:cstheme="minorHAnsi"/>
          <w:b/>
          <w:bCs/>
          <w:sz w:val="22"/>
          <w:szCs w:val="24"/>
        </w:rPr>
        <w:t>Causales:</w:t>
      </w:r>
      <w:r w:rsidRPr="003331F9">
        <w:rPr>
          <w:rFonts w:ascii="Verdana" w:hAnsi="Verdana" w:cstheme="minorHAnsi"/>
          <w:b/>
          <w:bCs/>
          <w:sz w:val="22"/>
          <w:lang w:val="es-CO"/>
        </w:rPr>
        <w:t xml:space="preserve"> </w:t>
      </w:r>
    </w:p>
    <w:p w14:paraId="1885C56E" w14:textId="77777777" w:rsidR="00D37F9B" w:rsidRPr="001951FD"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w:t>
      </w:r>
      <w:r w:rsidRPr="001951FD">
        <w:rPr>
          <w:rFonts w:ascii="Verdana" w:hAnsi="Verdana" w:cstheme="minorHAnsi"/>
          <w:sz w:val="22"/>
          <w:lang w:val="es-CO"/>
        </w:rPr>
        <w:t>o incumplimiento del cronograma de obra se causará una multa equivalente al [0,5%] del valor del contrato, por cada día calendario de atraso.</w:t>
      </w:r>
    </w:p>
    <w:p w14:paraId="5EF3C9BA" w14:textId="65254640" w:rsidR="00D37F9B" w:rsidRPr="003331F9" w:rsidRDefault="00D37F9B" w:rsidP="00D37F9B">
      <w:pPr>
        <w:pStyle w:val="Prrafodelista"/>
        <w:numPr>
          <w:ilvl w:val="0"/>
          <w:numId w:val="14"/>
        </w:numPr>
        <w:rPr>
          <w:rFonts w:ascii="Verdana" w:hAnsi="Verdana" w:cstheme="minorHAnsi"/>
          <w:sz w:val="22"/>
          <w:lang w:val="es-CO"/>
        </w:rPr>
      </w:pPr>
      <w:r w:rsidRPr="001951FD">
        <w:rPr>
          <w:rFonts w:ascii="Verdana" w:hAnsi="Verdana" w:cstheme="minorHAnsi"/>
          <w:sz w:val="22"/>
          <w:lang w:val="es-CO"/>
        </w:rPr>
        <w:t>Por no mantener en vigor, renovar, prorrogar, obtener para la etapa siguiente, corregir o adicionar las garantías, en los plazos y por los montos establecidos en la cláusula</w:t>
      </w:r>
      <w:r w:rsidR="001951FD" w:rsidRPr="001951FD">
        <w:rPr>
          <w:rFonts w:ascii="Verdana" w:hAnsi="Verdana" w:cstheme="minorHAnsi"/>
          <w:sz w:val="22"/>
          <w:lang w:val="es-CO"/>
        </w:rPr>
        <w:t xml:space="preserve"> 19. GARANTIAS</w:t>
      </w:r>
      <w:r w:rsidRPr="001951FD">
        <w:rPr>
          <w:rFonts w:ascii="Verdana" w:hAnsi="Verdana" w:cstheme="minorHAnsi"/>
          <w:sz w:val="22"/>
          <w:lang w:val="es-CO"/>
        </w:rPr>
        <w:t>, de acuerdo al contrato inicial o sus modificaciones, se causará una multa equivalente al [1%] del</w:t>
      </w:r>
      <w:r w:rsidRPr="003331F9">
        <w:rPr>
          <w:rFonts w:ascii="Verdana" w:hAnsi="Verdana" w:cstheme="minorHAnsi"/>
          <w:sz w:val="22"/>
          <w:lang w:val="es-CO"/>
        </w:rPr>
        <w:t xml:space="preserve"> valor del contrato,</w:t>
      </w:r>
      <w:r w:rsidRPr="003331F9" w:rsidDel="00787139">
        <w:rPr>
          <w:rFonts w:ascii="Verdana" w:hAnsi="Verdana" w:cstheme="minorHAnsi"/>
          <w:sz w:val="22"/>
          <w:lang w:val="es-CO"/>
        </w:rPr>
        <w:t xml:space="preserve"> </w:t>
      </w:r>
      <w:r w:rsidRPr="003331F9">
        <w:rPr>
          <w:rFonts w:ascii="Verdana" w:hAnsi="Verdana" w:cstheme="minorHAnsi"/>
          <w:sz w:val="22"/>
          <w:lang w:val="es-CO"/>
        </w:rPr>
        <w:t xml:space="preserve">por cada día calendario de atraso en el cumplimiento; sin perjuicio de que con esta conducta se haga acreedor a otras sanciones más gravosas. </w:t>
      </w:r>
    </w:p>
    <w:p w14:paraId="498ECA53" w14:textId="77777777" w:rsidR="00D37F9B" w:rsidRPr="001951FD"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Si el </w:t>
      </w:r>
      <w:r w:rsidRPr="001951FD">
        <w:rPr>
          <w:rFonts w:ascii="Verdana" w:hAnsi="Verdana" w:cstheme="minorHAnsi"/>
          <w:sz w:val="22"/>
          <w:lang w:val="es-CO"/>
        </w:rPr>
        <w:t xml:space="preserve">Contratista no entrega la información completa que le solicite el </w:t>
      </w:r>
      <w:r w:rsidRPr="001951FD">
        <w:rPr>
          <w:rFonts w:ascii="Verdana" w:hAnsi="Verdana" w:cstheme="minorHAnsi"/>
          <w:sz w:val="22"/>
        </w:rPr>
        <w:t>interventor,</w:t>
      </w:r>
      <w:r w:rsidRPr="001951FD">
        <w:rPr>
          <w:rFonts w:ascii="Verdana" w:hAnsi="Verdana" w:cstheme="minorHAnsi"/>
          <w:sz w:val="22"/>
          <w:lang w:val="es-CO"/>
        </w:rPr>
        <w:t xml:space="preserve"> que se relacione con el objeto del contrato, dentro de los plazos y en los términos de cada requerimiento, se causará una multa equivalente al [0,2%] del valor del contrato. Estas multas se causarán sucesivamente por cada día de atraso, hasta cuando el Contratista demuestre que corrija el incumplimiento respectivo a satisfacción del </w:t>
      </w:r>
      <w:r w:rsidRPr="001951FD">
        <w:rPr>
          <w:rFonts w:ascii="Verdana" w:hAnsi="Verdana" w:cstheme="minorHAnsi"/>
          <w:sz w:val="22"/>
        </w:rPr>
        <w:t>interventor</w:t>
      </w:r>
      <w:r w:rsidRPr="001951FD">
        <w:rPr>
          <w:rFonts w:ascii="Verdana" w:hAnsi="Verdana" w:cstheme="minorHAnsi"/>
          <w:sz w:val="22"/>
          <w:lang w:val="es-CO"/>
        </w:rPr>
        <w:t xml:space="preserve">. </w:t>
      </w:r>
    </w:p>
    <w:p w14:paraId="05F49F42" w14:textId="77777777" w:rsidR="00D37F9B" w:rsidRPr="001951FD" w:rsidRDefault="00D37F9B" w:rsidP="00D37F9B">
      <w:pPr>
        <w:pStyle w:val="Prrafodelista"/>
        <w:numPr>
          <w:ilvl w:val="0"/>
          <w:numId w:val="14"/>
        </w:numPr>
        <w:rPr>
          <w:rFonts w:ascii="Verdana" w:hAnsi="Verdana" w:cstheme="minorHAnsi"/>
          <w:sz w:val="22"/>
          <w:lang w:val="es-CO"/>
        </w:rPr>
      </w:pPr>
      <w:r w:rsidRPr="001951FD">
        <w:rPr>
          <w:rFonts w:ascii="Verdana" w:hAnsi="Verdana" w:cstheme="minorHAnsi"/>
          <w:sz w:val="22"/>
          <w:lang w:val="es-CO"/>
        </w:rPr>
        <w:t xml:space="preserve">Por atraso imputable al Contratista en [la firma del acta de inicio o no iniciar la ejecución en la fecha pactada], se causará una multa diaria equivalente al </w:t>
      </w:r>
      <w:r w:rsidRPr="001951FD">
        <w:rPr>
          <w:rFonts w:ascii="Verdana" w:hAnsi="Verdana" w:cstheme="minorHAnsi"/>
          <w:sz w:val="22"/>
          <w:lang w:val="es-CO"/>
        </w:rPr>
        <w:lastRenderedPageBreak/>
        <w:t>[0,3%] del valor del contrato, por cada día calendario de atraso. Igual sanción se aplicará en caso de que el Contratista no inicie efectivamente con la ejecución del contrato en la fecha acordada.</w:t>
      </w:r>
    </w:p>
    <w:p w14:paraId="148E56EF" w14:textId="77777777" w:rsidR="00D37F9B" w:rsidRPr="001951FD" w:rsidRDefault="00D37F9B" w:rsidP="00D37F9B">
      <w:pPr>
        <w:pStyle w:val="Prrafodelista"/>
        <w:numPr>
          <w:ilvl w:val="0"/>
          <w:numId w:val="14"/>
        </w:numPr>
        <w:rPr>
          <w:rFonts w:ascii="Verdana" w:hAnsi="Verdana" w:cstheme="minorHAnsi"/>
          <w:sz w:val="22"/>
          <w:lang w:val="es-CO"/>
        </w:rPr>
      </w:pPr>
      <w:r w:rsidRPr="001951FD">
        <w:rPr>
          <w:rFonts w:ascii="Verdana" w:hAnsi="Verdana" w:cstheme="minorHAnsi"/>
          <w:sz w:val="22"/>
          <w:lang w:val="es-CO"/>
        </w:rPr>
        <w:t>Por atraso en la entrega final de la obra contratada, el Contratista se hará acreedor a una multa equivalente al [1%] del valor del contrato, por cada día calendario de atraso.</w:t>
      </w:r>
    </w:p>
    <w:p w14:paraId="33A9CBE4" w14:textId="77777777" w:rsidR="00D37F9B" w:rsidRPr="001951FD" w:rsidRDefault="00D37F9B" w:rsidP="00D37F9B">
      <w:pPr>
        <w:pStyle w:val="Prrafodelista"/>
        <w:numPr>
          <w:ilvl w:val="0"/>
          <w:numId w:val="14"/>
        </w:numPr>
        <w:rPr>
          <w:rFonts w:ascii="Verdana" w:hAnsi="Verdana" w:cstheme="minorHAnsi"/>
          <w:sz w:val="22"/>
          <w:lang w:val="es-CO"/>
        </w:rPr>
      </w:pPr>
      <w:r w:rsidRPr="001951FD">
        <w:rPr>
          <w:rFonts w:ascii="Verdana" w:hAnsi="Verdana" w:cstheme="minorHAnsi"/>
          <w:sz w:val="22"/>
          <w:lang w:val="es-CO"/>
        </w:rPr>
        <w:t>Por incumplir las órdenes dadas por la interventoría, el Contratista se hará acreedor a una multa equivalente al [0,3%] del valor del contrato, por cada orden incumplida.</w:t>
      </w:r>
    </w:p>
    <w:p w14:paraId="13FFC518" w14:textId="77777777" w:rsidR="00D37F9B" w:rsidRPr="001951FD" w:rsidRDefault="00D37F9B" w:rsidP="00D37F9B">
      <w:pPr>
        <w:pStyle w:val="Prrafodelista"/>
        <w:numPr>
          <w:ilvl w:val="0"/>
          <w:numId w:val="14"/>
        </w:numPr>
        <w:rPr>
          <w:rFonts w:ascii="Verdana" w:hAnsi="Verdana" w:cstheme="minorHAnsi"/>
          <w:sz w:val="22"/>
          <w:lang w:val="es-CO"/>
        </w:rPr>
      </w:pPr>
      <w:r w:rsidRPr="001951FD">
        <w:rPr>
          <w:rFonts w:ascii="Verdana" w:hAnsi="Verdana" w:cstheme="minorHAnsi"/>
          <w:sz w:val="22"/>
          <w:lang w:val="es-CO"/>
        </w:rPr>
        <w:t>Por incumplir el ofrecimiento otorgado en cuanto al factor calidad, al Contratista se le impondrá una multa equivalente al [0,5%] del valor del contrato, [por cada día calendario de atraso en el cumplimiento de dicha obligación].</w:t>
      </w:r>
    </w:p>
    <w:p w14:paraId="5638E656" w14:textId="77777777" w:rsidR="00D37F9B" w:rsidRPr="001951FD" w:rsidRDefault="00D37F9B" w:rsidP="00D37F9B">
      <w:pPr>
        <w:pStyle w:val="Prrafodelista"/>
        <w:numPr>
          <w:ilvl w:val="0"/>
          <w:numId w:val="14"/>
        </w:numPr>
        <w:rPr>
          <w:rFonts w:ascii="Verdana" w:hAnsi="Verdana" w:cstheme="minorHAnsi"/>
          <w:sz w:val="22"/>
          <w:lang w:val="es-CO"/>
        </w:rPr>
      </w:pPr>
      <w:r w:rsidRPr="001951FD">
        <w:rPr>
          <w:rFonts w:ascii="Verdana" w:hAnsi="Verdana" w:cstheme="minorHAnsi"/>
          <w:sz w:val="22"/>
          <w:lang w:val="es-CO"/>
        </w:rPr>
        <w:t>Por cambiar el personal presentado a la interventoría, sin la aprobación previa de esta, al Contratista se le impondrá una multa equivalente al [0,5%] del valor del contrato.</w:t>
      </w:r>
    </w:p>
    <w:p w14:paraId="5FE9490E" w14:textId="49241076" w:rsidR="00D37F9B" w:rsidRPr="001951FD" w:rsidRDefault="00D37F9B" w:rsidP="00D37F9B">
      <w:pPr>
        <w:pStyle w:val="Prrafodelista"/>
        <w:numPr>
          <w:ilvl w:val="0"/>
          <w:numId w:val="14"/>
        </w:numPr>
        <w:rPr>
          <w:rFonts w:ascii="Verdana" w:hAnsi="Verdana" w:cstheme="minorHAnsi"/>
          <w:sz w:val="22"/>
          <w:lang w:val="es-CO"/>
        </w:rPr>
      </w:pPr>
      <w:r w:rsidRPr="001951FD">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Contratistas, al Contratista se le impondrá una multa equivalente a </w:t>
      </w:r>
      <w:r w:rsidR="001951FD" w:rsidRPr="001951FD">
        <w:rPr>
          <w:rFonts w:ascii="Verdana" w:hAnsi="Verdana" w:cstheme="minorHAnsi"/>
          <w:sz w:val="22"/>
          <w:lang w:val="es-CO"/>
        </w:rPr>
        <w:t xml:space="preserve">(1) </w:t>
      </w:r>
      <w:r w:rsidRPr="001951FD">
        <w:rPr>
          <w:rFonts w:ascii="Verdana" w:hAnsi="Verdana" w:cstheme="minorHAnsi"/>
          <w:sz w:val="22"/>
          <w:lang w:val="es-CO"/>
        </w:rPr>
        <w:t xml:space="preserve">salarios mínimos [diarios </w:t>
      </w:r>
      <w:r w:rsidR="001951FD" w:rsidRPr="001951FD">
        <w:rPr>
          <w:rFonts w:ascii="Verdana" w:hAnsi="Verdana" w:cstheme="minorHAnsi"/>
          <w:sz w:val="22"/>
          <w:lang w:val="es-CO"/>
        </w:rPr>
        <w:t xml:space="preserve"> </w:t>
      </w:r>
      <w:r w:rsidRPr="001951FD">
        <w:rPr>
          <w:rFonts w:ascii="Verdana" w:hAnsi="Verdana" w:cstheme="minorHAnsi"/>
          <w:sz w:val="22"/>
          <w:lang w:val="es-CO"/>
        </w:rPr>
        <w:t>legales vigentes, por cada día calendario de atraso en el cumplimiento de dicha obligación.</w:t>
      </w:r>
    </w:p>
    <w:p w14:paraId="2CACD651" w14:textId="77777777" w:rsidR="00D37F9B" w:rsidRPr="003331F9" w:rsidRDefault="00D37F9B" w:rsidP="00D37F9B">
      <w:pPr>
        <w:rPr>
          <w:rFonts w:ascii="Verdana" w:hAnsi="Verdana" w:cstheme="minorHAnsi"/>
          <w:b/>
          <w:bCs/>
          <w:sz w:val="22"/>
          <w:szCs w:val="24"/>
        </w:rPr>
      </w:pPr>
    </w:p>
    <w:p w14:paraId="7DA6A588"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Parágrafo 1.</w:t>
      </w:r>
      <w:r w:rsidRPr="003331F9">
        <w:rPr>
          <w:rFonts w:ascii="Verdana" w:hAnsi="Verdana" w:cstheme="minorHAnsi"/>
          <w:sz w:val="22"/>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7D2956E0" w14:textId="77777777" w:rsidR="00D37F9B" w:rsidRPr="003331F9" w:rsidRDefault="00D37F9B" w:rsidP="00D37F9B">
      <w:pPr>
        <w:rPr>
          <w:rFonts w:ascii="Verdana" w:hAnsi="Verdana" w:cstheme="minorHAnsi"/>
          <w:sz w:val="22"/>
          <w:lang w:val="es-CO"/>
        </w:rPr>
      </w:pPr>
    </w:p>
    <w:p w14:paraId="35F6D4F9" w14:textId="77777777" w:rsidR="00D37F9B" w:rsidRPr="003331F9" w:rsidRDefault="00D37F9B" w:rsidP="00D37F9B">
      <w:pPr>
        <w:rPr>
          <w:rFonts w:ascii="Verdana" w:hAnsi="Verdana"/>
          <w:sz w:val="22"/>
          <w:szCs w:val="24"/>
        </w:rPr>
      </w:pPr>
      <w:r w:rsidRPr="003331F9">
        <w:rPr>
          <w:rFonts w:ascii="Verdana" w:hAnsi="Verdana" w:cstheme="minorHAnsi"/>
          <w:b/>
          <w:bCs/>
          <w:sz w:val="22"/>
          <w:lang w:val="es-CO"/>
        </w:rPr>
        <w:t xml:space="preserve">Parágrafo 2. </w:t>
      </w:r>
      <w:r w:rsidRPr="003331F9">
        <w:rPr>
          <w:rFonts w:ascii="Verdana" w:hAnsi="Verdana"/>
          <w:sz w:val="22"/>
          <w:szCs w:val="24"/>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59552933" w14:textId="77777777" w:rsidR="00D37F9B" w:rsidRPr="003331F9" w:rsidRDefault="00D37F9B" w:rsidP="00D37F9B">
      <w:pPr>
        <w:rPr>
          <w:rFonts w:ascii="Verdana" w:hAnsi="Verdana" w:cstheme="minorHAnsi"/>
          <w:sz w:val="22"/>
          <w:lang w:val="es-CO"/>
        </w:rPr>
      </w:pPr>
    </w:p>
    <w:p w14:paraId="331A7414"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3. </w:t>
      </w:r>
      <w:r w:rsidRPr="003331F9">
        <w:rPr>
          <w:rFonts w:ascii="Verdana" w:hAnsi="Verdana" w:cstheme="minorHAnsi"/>
          <w:sz w:val="22"/>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18E3E1FC" w14:textId="77777777" w:rsidR="00D37F9B" w:rsidRPr="003331F9" w:rsidRDefault="00D37F9B" w:rsidP="00D37F9B">
      <w:pPr>
        <w:rPr>
          <w:rFonts w:ascii="Verdana" w:hAnsi="Verdana" w:cstheme="minorHAnsi"/>
          <w:sz w:val="22"/>
          <w:lang w:val="es-CO"/>
        </w:rPr>
      </w:pPr>
    </w:p>
    <w:p w14:paraId="7961354B"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4. </w:t>
      </w:r>
      <w:r w:rsidRPr="003331F9">
        <w:rPr>
          <w:rFonts w:ascii="Verdana" w:hAnsi="Verdana" w:cstheme="minorHAnsi"/>
          <w:sz w:val="22"/>
          <w:lang w:val="es-CO"/>
        </w:rPr>
        <w:t>En caso de que el Contratista reincida en el incumplimiento de una o de varias obligaciones se podrán imponer nuevas multas.</w:t>
      </w:r>
    </w:p>
    <w:p w14:paraId="214679A8" w14:textId="77777777" w:rsidR="00D37F9B" w:rsidRPr="003331F9" w:rsidRDefault="00D37F9B" w:rsidP="00D37F9B">
      <w:pPr>
        <w:rPr>
          <w:rFonts w:ascii="Verdana" w:hAnsi="Verdana" w:cstheme="minorHAnsi"/>
          <w:sz w:val="22"/>
          <w:lang w:val="es-CO"/>
        </w:rPr>
      </w:pPr>
    </w:p>
    <w:p w14:paraId="27B5DBCE"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5. </w:t>
      </w:r>
      <w:r w:rsidRPr="003331F9">
        <w:rPr>
          <w:rFonts w:ascii="Verdana" w:hAnsi="Verdana" w:cstheme="minorHAnsi"/>
          <w:sz w:val="22"/>
          <w:lang w:val="es-CO"/>
        </w:rPr>
        <w:t>Para efectos de la imposición de las multas el Salario Mínimo Diario o Mensual Vigente, será aquel que rija para el momento del incumplimiento del contrato.</w:t>
      </w:r>
    </w:p>
    <w:p w14:paraId="06BE230A" w14:textId="77777777" w:rsidR="00D37F9B" w:rsidRPr="003331F9" w:rsidRDefault="00D37F9B" w:rsidP="00D37F9B">
      <w:pPr>
        <w:rPr>
          <w:rFonts w:ascii="Verdana" w:hAnsi="Verdana" w:cstheme="minorHAnsi"/>
          <w:sz w:val="22"/>
          <w:lang w:val="es-CO"/>
        </w:rPr>
      </w:pPr>
    </w:p>
    <w:p w14:paraId="4752E8C2"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6. </w:t>
      </w:r>
      <w:r w:rsidRPr="003331F9">
        <w:rPr>
          <w:rFonts w:ascii="Verdana" w:hAnsi="Verdana" w:cstheme="minorHAnsi"/>
          <w:sz w:val="22"/>
          <w:lang w:val="es-CO"/>
        </w:rPr>
        <w:t xml:space="preserve">El monto de ninguna de las sanciones asociadas a cada causal de multa, aplicada de forma independiente, podrá ser superior al 5% del valor del </w:t>
      </w:r>
      <w:r w:rsidRPr="003331F9">
        <w:rPr>
          <w:rFonts w:ascii="Verdana" w:hAnsi="Verdana" w:cstheme="minorHAnsi"/>
          <w:sz w:val="22"/>
          <w:lang w:val="es-CO"/>
        </w:rPr>
        <w:lastRenderedPageBreak/>
        <w:t>contrato, particularmente frente a aquellas que se imponen de forma sucesiva. Lo anterior, sin perjuicio de que se inicie un nuevo procedimiento sancionatorio para efectos de imponer nuevas multas.</w:t>
      </w:r>
    </w:p>
    <w:p w14:paraId="52B8482C" w14:textId="77777777" w:rsidR="00D37F9B" w:rsidRPr="003331F9" w:rsidRDefault="00D37F9B" w:rsidP="00D37F9B">
      <w:pPr>
        <w:rPr>
          <w:rFonts w:ascii="Verdana" w:hAnsi="Verdana" w:cstheme="minorHAnsi"/>
          <w:b/>
          <w:bCs/>
          <w:sz w:val="22"/>
          <w:szCs w:val="24"/>
        </w:rPr>
      </w:pPr>
    </w:p>
    <w:bookmarkEnd w:id="1"/>
    <w:p w14:paraId="02B596D5"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 xml:space="preserve">CLÁUSULA PENAL </w:t>
      </w:r>
    </w:p>
    <w:p w14:paraId="6CE2A39A" w14:textId="77777777" w:rsidR="00D37F9B" w:rsidRPr="003331F9" w:rsidRDefault="00D37F9B" w:rsidP="00D37F9B">
      <w:pPr>
        <w:rPr>
          <w:rFonts w:ascii="Verdana" w:hAnsi="Verdana" w:cstheme="minorHAnsi"/>
          <w:sz w:val="22"/>
        </w:rPr>
      </w:pPr>
    </w:p>
    <w:p w14:paraId="4DAB3E86" w14:textId="77777777" w:rsidR="00D37F9B" w:rsidRPr="003331F9" w:rsidRDefault="00D37F9B" w:rsidP="00D37F9B">
      <w:pPr>
        <w:rPr>
          <w:rFonts w:ascii="Verdana" w:hAnsi="Verdana" w:cstheme="minorHAnsi"/>
          <w:sz w:val="22"/>
          <w:highlight w:val="lightGray"/>
        </w:rPr>
      </w:pPr>
      <w:r w:rsidRPr="003331F9">
        <w:rPr>
          <w:rFonts w:ascii="Verdana" w:hAnsi="Verdana" w:cstheme="minorHAnsi"/>
          <w:sz w:val="22"/>
        </w:rPr>
        <w:t xml:space="preserve">Las partes acuerdan que la aplicación de la cláusula penal no exime el cumplimiento de las obligaciones contractuales y podrá exigirse al Contratista la pena y la indemnización de perjuicios. </w:t>
      </w:r>
    </w:p>
    <w:p w14:paraId="4400BF85" w14:textId="77777777" w:rsidR="00D37F9B" w:rsidRPr="003331F9" w:rsidRDefault="00D37F9B" w:rsidP="00D37F9B">
      <w:pPr>
        <w:rPr>
          <w:rFonts w:ascii="Verdana" w:hAnsi="Verdana" w:cstheme="minorHAnsi"/>
          <w:sz w:val="22"/>
        </w:rPr>
      </w:pPr>
    </w:p>
    <w:p w14:paraId="6BC01ABE"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3:</w:t>
      </w:r>
    </w:p>
    <w:p w14:paraId="43CEEB87" w14:textId="30909F8C" w:rsidR="00D37F9B" w:rsidRPr="003331F9" w:rsidRDefault="00D37F9B" w:rsidP="00D37F9B">
      <w:pPr>
        <w:rPr>
          <w:rFonts w:ascii="Verdana" w:hAnsi="Verdana" w:cstheme="minorHAnsi"/>
          <w:sz w:val="22"/>
        </w:rPr>
      </w:pPr>
      <w:r w:rsidRPr="003331F9">
        <w:rPr>
          <w:rFonts w:ascii="Verdana" w:hAnsi="Verdana" w:cstheme="minorHAnsi"/>
          <w:sz w:val="22"/>
        </w:rPr>
        <w:t xml:space="preserve">En caso de incumplimiento total o parcial del contrato, el Contratista pagará a la Entidad a título de estimación anticipada de perjuicios una suma equivalente al </w:t>
      </w:r>
      <w:r w:rsidR="001951FD">
        <w:rPr>
          <w:rFonts w:ascii="Verdana" w:hAnsi="Verdana" w:cstheme="minorHAnsi"/>
          <w:sz w:val="22"/>
        </w:rPr>
        <w:t>(</w:t>
      </w:r>
      <w:r w:rsidRPr="001951FD">
        <w:rPr>
          <w:rFonts w:ascii="Verdana" w:hAnsi="Verdana" w:cstheme="minorHAnsi"/>
          <w:sz w:val="22"/>
        </w:rPr>
        <w:t>20%</w:t>
      </w:r>
      <w:r w:rsidR="001951FD">
        <w:rPr>
          <w:rFonts w:ascii="Verdana" w:hAnsi="Verdana" w:cstheme="minorHAnsi"/>
          <w:sz w:val="22"/>
        </w:rPr>
        <w:t>)</w:t>
      </w:r>
      <w:r w:rsidRPr="001951FD">
        <w:rPr>
          <w:rFonts w:ascii="Verdana" w:hAnsi="Verdana" w:cstheme="minorHAnsi"/>
          <w:sz w:val="22"/>
        </w:rPr>
        <w:t xml:space="preserve"> del</w:t>
      </w:r>
      <w:r w:rsidRPr="003331F9">
        <w:rPr>
          <w:rFonts w:ascii="Verdana" w:hAnsi="Verdana" w:cstheme="minorHAnsi"/>
          <w:sz w:val="22"/>
        </w:rPr>
        <w:t xml:space="preserve"> valor total del contrato. No obstante, la entidad podrá acudir al juez competente para solicitar la indemnización integral de perjuicios causados si estos superan el valor de la cláusula penal. El valor de la pena impuesta se descontará de los pagos pendientes a favor del Contratista o, en su defecto, se hará efectivo el amparo de cumplimiento de la garantía única.</w:t>
      </w:r>
    </w:p>
    <w:p w14:paraId="742E614C" w14:textId="77777777" w:rsidR="00D37F9B" w:rsidRPr="003331F9" w:rsidRDefault="00D37F9B" w:rsidP="00D37F9B">
      <w:pPr>
        <w:rPr>
          <w:rFonts w:ascii="Verdana" w:hAnsi="Verdana" w:cstheme="minorHAnsi"/>
          <w:b/>
          <w:bCs/>
          <w:sz w:val="22"/>
          <w:szCs w:val="24"/>
        </w:rPr>
      </w:pPr>
    </w:p>
    <w:p w14:paraId="325796D9"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25BE8A98" w14:textId="18AA320E" w:rsidR="02EC831E" w:rsidRPr="003331F9" w:rsidRDefault="02EC831E" w:rsidP="02EC831E">
      <w:pPr>
        <w:rPr>
          <w:rFonts w:ascii="Verdana" w:eastAsiaTheme="minorEastAsia" w:hAnsi="Verdana"/>
          <w:sz w:val="22"/>
          <w:szCs w:val="24"/>
        </w:rPr>
      </w:pPr>
    </w:p>
    <w:p w14:paraId="7AB82D69" w14:textId="55064E40" w:rsidR="0A7316F9" w:rsidRPr="003331F9" w:rsidRDefault="0A7316F9" w:rsidP="02EC831E">
      <w:pPr>
        <w:pStyle w:val="clusulas"/>
        <w:tabs>
          <w:tab w:val="left" w:pos="1560"/>
          <w:tab w:val="left" w:pos="1843"/>
        </w:tabs>
        <w:spacing w:before="0" w:after="0"/>
        <w:ind w:left="426"/>
        <w:rPr>
          <w:rFonts w:ascii="Verdana" w:eastAsiaTheme="minorEastAsia" w:hAnsi="Verdana"/>
          <w:bCs/>
          <w:sz w:val="22"/>
          <w:lang w:val="es-MX"/>
        </w:rPr>
      </w:pPr>
      <w:r w:rsidRPr="003331F9">
        <w:rPr>
          <w:rFonts w:ascii="Verdana" w:eastAsiaTheme="minorEastAsia" w:hAnsi="Verdana"/>
          <w:bCs/>
          <w:sz w:val="22"/>
          <w:lang w:val="es-MX"/>
        </w:rPr>
        <w:t xml:space="preserve">CLÁUSULA </w:t>
      </w:r>
      <w:r w:rsidR="00D426BE">
        <w:rPr>
          <w:rFonts w:ascii="Verdana" w:eastAsiaTheme="minorEastAsia" w:hAnsi="Verdana"/>
          <w:bCs/>
          <w:sz w:val="22"/>
          <w:lang w:val="es-MX"/>
        </w:rPr>
        <w:t xml:space="preserve">RESOLUCIÓN DE CONTROVERSIAS </w:t>
      </w:r>
    </w:p>
    <w:p w14:paraId="3B7CC68F" w14:textId="52CB7D7F" w:rsidR="0A7316F9" w:rsidRPr="008A3E94" w:rsidRDefault="0A7316F9">
      <w:pPr>
        <w:rPr>
          <w:rFonts w:ascii="Verdana" w:eastAsiaTheme="minorEastAsia" w:hAnsi="Verdana"/>
          <w:sz w:val="22"/>
        </w:rPr>
      </w:pPr>
      <w:r w:rsidRPr="008A3E94">
        <w:rPr>
          <w:rFonts w:ascii="Verdana" w:eastAsiaTheme="minorEastAsia" w:hAnsi="Verdana"/>
          <w:sz w:val="22"/>
        </w:rPr>
        <w:t xml:space="preserve"> </w:t>
      </w:r>
    </w:p>
    <w:p w14:paraId="153E8AAC" w14:textId="77777777" w:rsidR="008A3E94" w:rsidRPr="008A3E94" w:rsidRDefault="008A3E94">
      <w:pPr>
        <w:rPr>
          <w:sz w:val="22"/>
        </w:rPr>
      </w:pPr>
      <w:r w:rsidRPr="008A3E94">
        <w:rPr>
          <w:sz w:val="22"/>
        </w:rPr>
        <w:t xml:space="preserve">Las partes acuerdan que para la solución de las diferencias y discrepancias que surjan de la celebración, ejecución, terminación o liquidación de este contrato acudirán a los procedimientos de transacción o conciliación, de acuerdo con lo previsto en el artículo 68 de la Ley 80 de 1993. </w:t>
      </w:r>
    </w:p>
    <w:p w14:paraId="413DD7A6" w14:textId="4538205E" w:rsidR="0A7316F9" w:rsidRPr="003331F9" w:rsidRDefault="0A7316F9">
      <w:pPr>
        <w:rPr>
          <w:rFonts w:ascii="Verdana" w:eastAsiaTheme="minorEastAsia" w:hAnsi="Verdana"/>
          <w:sz w:val="22"/>
        </w:rPr>
      </w:pPr>
      <w:r w:rsidRPr="003331F9">
        <w:rPr>
          <w:rFonts w:ascii="Verdana" w:eastAsiaTheme="minorEastAsia" w:hAnsi="Verdana"/>
          <w:sz w:val="22"/>
        </w:rPr>
        <w:t xml:space="preserve"> </w:t>
      </w:r>
    </w:p>
    <w:p w14:paraId="34C53801" w14:textId="77777777" w:rsidR="00D37F9B" w:rsidRPr="003331F9" w:rsidRDefault="00D37F9B" w:rsidP="00D37F9B">
      <w:pPr>
        <w:pStyle w:val="clusulas"/>
        <w:tabs>
          <w:tab w:val="left" w:pos="1560"/>
          <w:tab w:val="left" w:pos="1843"/>
        </w:tabs>
        <w:spacing w:before="0" w:after="0"/>
        <w:ind w:left="426"/>
        <w:rPr>
          <w:rFonts w:ascii="Verdana" w:hAnsi="Verdana" w:cstheme="minorHAnsi"/>
          <w:sz w:val="22"/>
        </w:rPr>
      </w:pPr>
      <w:r w:rsidRPr="003331F9">
        <w:rPr>
          <w:rFonts w:ascii="Verdana" w:hAnsi="Verdana" w:cstheme="minorHAnsi"/>
          <w:sz w:val="22"/>
        </w:rPr>
        <w:t xml:space="preserve">CLÁUSULAS EXCEPCIONALES </w:t>
      </w:r>
    </w:p>
    <w:p w14:paraId="0D025DFA"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2EDBEA9B" w14:textId="77777777" w:rsidR="00D37F9B" w:rsidRPr="003331F9" w:rsidRDefault="00D37F9B" w:rsidP="00D37F9B">
      <w:pPr>
        <w:rPr>
          <w:rFonts w:ascii="Verdana" w:hAnsi="Verdana" w:cstheme="minorHAnsi"/>
          <w:sz w:val="22"/>
        </w:rPr>
      </w:pPr>
      <w:r w:rsidRPr="003331F9">
        <w:rPr>
          <w:rFonts w:ascii="Verdana" w:hAnsi="Verdana" w:cstheme="minorHAnsi"/>
          <w:sz w:val="22"/>
        </w:rPr>
        <w:t>Se entienden incorporadas al Contrato las cláusulas excepcionales a que se refiere el Estatuto General de Contratación de la Administración Pública.</w:t>
      </w:r>
    </w:p>
    <w:p w14:paraId="45C40B48" w14:textId="77777777" w:rsidR="00D37F9B" w:rsidRPr="003331F9" w:rsidRDefault="00D37F9B" w:rsidP="00D37F9B">
      <w:pPr>
        <w:rPr>
          <w:rFonts w:ascii="Verdana" w:hAnsi="Verdana" w:cstheme="minorHAnsi"/>
          <w:sz w:val="22"/>
        </w:rPr>
      </w:pPr>
    </w:p>
    <w:p w14:paraId="0CF1B43B"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 xml:space="preserve">GARANTÍAS </w:t>
      </w:r>
    </w:p>
    <w:p w14:paraId="797063E9" w14:textId="77777777" w:rsidR="0066265D" w:rsidRPr="001951FD" w:rsidRDefault="0066265D" w:rsidP="001951FD">
      <w:pPr>
        <w:tabs>
          <w:tab w:val="left" w:pos="851"/>
        </w:tabs>
        <w:rPr>
          <w:rFonts w:ascii="Verdana" w:hAnsi="Verdana" w:cstheme="minorHAnsi"/>
          <w:b/>
          <w:vanish/>
          <w:sz w:val="22"/>
        </w:rPr>
      </w:pPr>
    </w:p>
    <w:p w14:paraId="0F67ECF2" w14:textId="223070DD" w:rsidR="00D37F9B" w:rsidRPr="003331F9" w:rsidRDefault="00D37F9B" w:rsidP="001951FD">
      <w:pPr>
        <w:pStyle w:val="Clusula10"/>
        <w:numPr>
          <w:ilvl w:val="1"/>
          <w:numId w:val="101"/>
        </w:numPr>
        <w:tabs>
          <w:tab w:val="left" w:pos="851"/>
        </w:tabs>
        <w:rPr>
          <w:rFonts w:ascii="Verdana" w:hAnsi="Verdana" w:cstheme="minorHAnsi"/>
          <w:b/>
          <w:color w:val="auto"/>
          <w:sz w:val="22"/>
        </w:rPr>
      </w:pPr>
      <w:r w:rsidRPr="003331F9">
        <w:rPr>
          <w:rFonts w:ascii="Verdana" w:hAnsi="Verdana" w:cstheme="minorHAnsi"/>
          <w:b/>
          <w:color w:val="auto"/>
          <w:sz w:val="22"/>
        </w:rPr>
        <w:t xml:space="preserve">GARANTÍA DE CUMPLIMIENTO </w:t>
      </w:r>
    </w:p>
    <w:p w14:paraId="20F9B138" w14:textId="77777777" w:rsidR="00D37F9B" w:rsidRPr="003331F9" w:rsidRDefault="00D37F9B" w:rsidP="00D37F9B">
      <w:pPr>
        <w:rPr>
          <w:rFonts w:ascii="Verdana" w:hAnsi="Verdana" w:cstheme="minorHAnsi"/>
          <w:sz w:val="22"/>
        </w:rPr>
      </w:pPr>
    </w:p>
    <w:p w14:paraId="261078C1" w14:textId="524116C4" w:rsidR="00D37F9B" w:rsidRPr="003331F9" w:rsidRDefault="00D37F9B" w:rsidP="00D37F9B">
      <w:pPr>
        <w:rPr>
          <w:rFonts w:ascii="Verdana" w:hAnsi="Verdana" w:cstheme="minorHAnsi"/>
          <w:color w:val="1A1818" w:themeColor="text1"/>
          <w:sz w:val="22"/>
        </w:rPr>
      </w:pPr>
      <w:r w:rsidRPr="003331F9">
        <w:rPr>
          <w:rFonts w:ascii="Verdana" w:hAnsi="Verdana" w:cstheme="minorHAnsi"/>
          <w:sz w:val="22"/>
        </w:rPr>
        <w:t xml:space="preserve">Para cubrir cualquier hecho constitutivo de incumplimiento, el Contratista deberá presentar la garantía de cumplimiento en original a la Entidad dentro de los </w:t>
      </w:r>
      <w:r w:rsidR="001951FD">
        <w:rPr>
          <w:rFonts w:ascii="Verdana" w:hAnsi="Verdana" w:cstheme="minorHAnsi"/>
          <w:sz w:val="22"/>
        </w:rPr>
        <w:t xml:space="preserve">TRES (03) </w:t>
      </w:r>
      <w:r w:rsidRPr="003331F9">
        <w:rPr>
          <w:rFonts w:ascii="Verdana" w:hAnsi="Verdana" w:cstheme="minorHAnsi"/>
          <w:sz w:val="22"/>
        </w:rPr>
        <w:t>días hábiles siguientes contados a partir de la firma del contrato y requerirá la aprobación de la Entidad. Esta garantía tendrá las siguientes características</w:t>
      </w:r>
      <w:r w:rsidRPr="003331F9">
        <w:rPr>
          <w:rFonts w:ascii="Verdana" w:hAnsi="Verdana" w:cstheme="minorHAnsi"/>
          <w:color w:val="1A1818" w:themeColor="text1"/>
          <w:sz w:val="22"/>
        </w:rPr>
        <w:t xml:space="preserve">: </w:t>
      </w:r>
    </w:p>
    <w:p w14:paraId="60F53B8F" w14:textId="77777777" w:rsidR="00D37F9B" w:rsidRPr="003331F9" w:rsidRDefault="00D37F9B" w:rsidP="00D37F9B">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950"/>
        <w:gridCol w:w="6878"/>
      </w:tblGrid>
      <w:tr w:rsidR="00D37F9B" w:rsidRPr="003331F9" w14:paraId="62A6E44B" w14:textId="77777777" w:rsidTr="004831E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3AFAC6AC" w14:textId="77777777" w:rsidR="00D37F9B" w:rsidRPr="003331F9" w:rsidRDefault="00D37F9B">
            <w:pPr>
              <w:rPr>
                <w:rFonts w:ascii="Verdana" w:hAnsi="Verdana" w:cs="Arial"/>
                <w:b/>
                <w:bCs/>
                <w:color w:val="1A1818" w:themeColor="text1"/>
                <w:szCs w:val="20"/>
              </w:rPr>
            </w:pPr>
            <w:r w:rsidRPr="003331F9">
              <w:rPr>
                <w:rFonts w:ascii="Verdana" w:hAnsi="Verdana" w:cs="Arial"/>
                <w:b/>
                <w:bCs/>
                <w:color w:val="1A1818" w:themeColor="text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1A499A3" w14:textId="77777777" w:rsidR="00D37F9B" w:rsidRPr="003331F9" w:rsidRDefault="00D37F9B">
            <w:pPr>
              <w:rPr>
                <w:rFonts w:ascii="Verdana" w:hAnsi="Verdana" w:cs="Arial"/>
                <w:b/>
                <w:bCs/>
                <w:color w:val="1A1818" w:themeColor="text1"/>
                <w:szCs w:val="20"/>
              </w:rPr>
            </w:pPr>
            <w:r w:rsidRPr="003331F9">
              <w:rPr>
                <w:rFonts w:ascii="Verdana" w:hAnsi="Verdana" w:cs="Arial"/>
                <w:b/>
                <w:bCs/>
                <w:color w:val="1A1818" w:themeColor="text1"/>
                <w:szCs w:val="20"/>
              </w:rPr>
              <w:t xml:space="preserve">Condición </w:t>
            </w:r>
          </w:p>
        </w:tc>
      </w:tr>
      <w:tr w:rsidR="00D37F9B" w:rsidRPr="003331F9" w14:paraId="11AEEE2E"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7910888"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20129D7"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 xml:space="preserve">Cualquiera de las clases permitidas por el artículo 2.2.1.2.3.1.2 del Decreto 1082 de 2015, a saber: (i) Contrato de seguro contenido </w:t>
            </w:r>
            <w:r w:rsidRPr="003331F9">
              <w:rPr>
                <w:rFonts w:ascii="Verdana" w:eastAsia="Times New Roman" w:hAnsi="Verdana" w:cs="Arial"/>
                <w:bCs/>
                <w:szCs w:val="20"/>
                <w:lang w:val="es-ES" w:eastAsia="es-CO"/>
              </w:rPr>
              <w:lastRenderedPageBreak/>
              <w:t>en una póliza para Entidades Estatales, (</w:t>
            </w:r>
            <w:proofErr w:type="spellStart"/>
            <w:r w:rsidRPr="003331F9">
              <w:rPr>
                <w:rFonts w:ascii="Verdana" w:eastAsia="Times New Roman" w:hAnsi="Verdana" w:cs="Arial"/>
                <w:bCs/>
                <w:szCs w:val="20"/>
                <w:lang w:val="es-ES" w:eastAsia="es-CO"/>
              </w:rPr>
              <w:t>ii</w:t>
            </w:r>
            <w:proofErr w:type="spellEnd"/>
            <w:r w:rsidRPr="003331F9">
              <w:rPr>
                <w:rFonts w:ascii="Verdana" w:eastAsia="Times New Roman" w:hAnsi="Verdana" w:cs="Arial"/>
                <w:bCs/>
                <w:szCs w:val="20"/>
                <w:lang w:val="es-ES" w:eastAsia="es-CO"/>
              </w:rPr>
              <w:t>) Patrimonio autónomo, (</w:t>
            </w:r>
            <w:proofErr w:type="spellStart"/>
            <w:r w:rsidRPr="003331F9">
              <w:rPr>
                <w:rFonts w:ascii="Verdana" w:eastAsia="Times New Roman" w:hAnsi="Verdana" w:cs="Arial"/>
                <w:bCs/>
                <w:szCs w:val="20"/>
                <w:lang w:val="es-ES" w:eastAsia="es-CO"/>
              </w:rPr>
              <w:t>iii</w:t>
            </w:r>
            <w:proofErr w:type="spellEnd"/>
            <w:r w:rsidRPr="003331F9">
              <w:rPr>
                <w:rFonts w:ascii="Verdana" w:eastAsia="Times New Roman" w:hAnsi="Verdana" w:cs="Arial"/>
                <w:bCs/>
                <w:szCs w:val="20"/>
                <w:lang w:val="es-ES" w:eastAsia="es-CO"/>
              </w:rPr>
              <w:t>) Garantía Bancaria.</w:t>
            </w:r>
          </w:p>
        </w:tc>
      </w:tr>
      <w:tr w:rsidR="00D37F9B" w:rsidRPr="003331F9" w14:paraId="3F1A769A"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EF422B7"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lastRenderedPageBreak/>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6E4B5AC" w14:textId="5238E859" w:rsidR="00D37F9B" w:rsidRPr="003331F9" w:rsidRDefault="00F12600">
            <w:pPr>
              <w:rPr>
                <w:rFonts w:ascii="Verdana" w:eastAsia="Times New Roman" w:hAnsi="Verdana" w:cs="Arial"/>
                <w:bCs/>
                <w:szCs w:val="20"/>
                <w:lang w:val="es-ES" w:eastAsia="es-CO"/>
              </w:rPr>
            </w:pPr>
            <w:r>
              <w:t>Fondo de Desarrollo Local de Usaquén identificada con NIT 899.999.061-9</w:t>
            </w:r>
          </w:p>
        </w:tc>
      </w:tr>
      <w:tr w:rsidR="00D37F9B" w:rsidRPr="003331F9" w14:paraId="2581FE2E"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544DA2B"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D7296DC" w14:textId="77777777" w:rsidR="00D37F9B" w:rsidRPr="003331F9" w:rsidRDefault="00D37F9B">
            <w:pPr>
              <w:rPr>
                <w:rFonts w:ascii="Verdana" w:eastAsia="Times New Roman" w:hAnsi="Verdana" w:cs="Arial"/>
                <w:bCs/>
                <w:szCs w:val="20"/>
                <w:lang w:val="es-ES" w:eastAsia="es-CO"/>
              </w:rPr>
            </w:pPr>
          </w:p>
          <w:tbl>
            <w:tblPr>
              <w:tblStyle w:val="Tablaconcuadrcula"/>
              <w:tblW w:w="5000" w:type="pct"/>
              <w:tblLook w:val="04A0" w:firstRow="1" w:lastRow="0" w:firstColumn="1" w:lastColumn="0" w:noHBand="0" w:noVBand="1"/>
            </w:tblPr>
            <w:tblGrid>
              <w:gridCol w:w="2839"/>
              <w:gridCol w:w="1833"/>
              <w:gridCol w:w="1980"/>
            </w:tblGrid>
            <w:tr w:rsidR="00D37F9B" w:rsidRPr="003331F9" w14:paraId="40E3726B" w14:textId="77777777" w:rsidTr="004831EE">
              <w:tc>
                <w:tcPr>
                  <w:tcW w:w="2134"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60125DD9"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3BA72546"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164DC74C"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Valor Asegurado</w:t>
                  </w:r>
                </w:p>
              </w:tc>
            </w:tr>
            <w:tr w:rsidR="00D37F9B" w:rsidRPr="003331F9" w14:paraId="192882F9" w14:textId="77777777">
              <w:tc>
                <w:tcPr>
                  <w:tcW w:w="2134" w:type="pct"/>
                  <w:tcBorders>
                    <w:top w:val="single" w:sz="4" w:space="0" w:color="auto"/>
                    <w:left w:val="single" w:sz="4" w:space="0" w:color="auto"/>
                    <w:bottom w:val="single" w:sz="4" w:space="0" w:color="auto"/>
                    <w:right w:val="single" w:sz="4" w:space="0" w:color="auto"/>
                  </w:tcBorders>
                  <w:hideMark/>
                </w:tcPr>
                <w:p w14:paraId="70A95B78"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t>Cumplimiento general</w:t>
                  </w:r>
                  <w:r w:rsidRPr="003331F9">
                    <w:rPr>
                      <w:rFonts w:ascii="Verdana" w:eastAsia="Times New Roman" w:hAnsi="Verdana" w:cs="Arial"/>
                      <w:bCs/>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C26FA50" w14:textId="77777777" w:rsidR="00D37F9B" w:rsidRPr="001951FD" w:rsidRDefault="00D37F9B">
                  <w:pPr>
                    <w:rPr>
                      <w:rFonts w:ascii="Verdana" w:eastAsia="Times New Roman" w:hAnsi="Verdana" w:cs="Arial"/>
                      <w:bCs/>
                      <w:szCs w:val="20"/>
                      <w:lang w:val="es-ES" w:eastAsia="es-CO"/>
                    </w:rPr>
                  </w:pPr>
                  <w:r w:rsidRPr="001951FD">
                    <w:rPr>
                      <w:rFonts w:ascii="Verdana" w:eastAsia="Times New Roman" w:hAnsi="Verdana" w:cs="Arial"/>
                      <w:bCs/>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6E5DA24E" w14:textId="3FEA9BBA" w:rsidR="00D37F9B" w:rsidRPr="001951FD" w:rsidRDefault="00D37F9B">
                  <w:pPr>
                    <w:rPr>
                      <w:rFonts w:ascii="Verdana" w:eastAsia="Times New Roman" w:hAnsi="Verdana" w:cs="Arial"/>
                      <w:szCs w:val="20"/>
                      <w:lang w:val="es-ES" w:eastAsia="es-CO"/>
                    </w:rPr>
                  </w:pPr>
                  <w:r w:rsidRPr="001951FD">
                    <w:rPr>
                      <w:rFonts w:ascii="Verdana" w:eastAsia="Times New Roman" w:hAnsi="Verdana" w:cs="Arial"/>
                      <w:bCs/>
                      <w:szCs w:val="20"/>
                      <w:lang w:val="es-ES" w:eastAsia="es-CO"/>
                    </w:rPr>
                    <w:t xml:space="preserve"> </w:t>
                  </w:r>
                  <w:r w:rsidR="00F12600" w:rsidRPr="001951FD">
                    <w:rPr>
                      <w:rFonts w:ascii="Verdana" w:eastAsia="Times New Roman" w:hAnsi="Verdana" w:cs="Arial"/>
                      <w:bCs/>
                      <w:szCs w:val="20"/>
                      <w:lang w:val="es-ES" w:eastAsia="es-CO"/>
                    </w:rPr>
                    <w:t>20% del valor del contrato.</w:t>
                  </w:r>
                </w:p>
              </w:tc>
            </w:tr>
            <w:tr w:rsidR="00D37F9B" w:rsidRPr="003331F9" w14:paraId="4EE1057A" w14:textId="77777777">
              <w:tc>
                <w:tcPr>
                  <w:tcW w:w="2134" w:type="pct"/>
                  <w:tcBorders>
                    <w:top w:val="single" w:sz="4" w:space="0" w:color="auto"/>
                    <w:left w:val="single" w:sz="4" w:space="0" w:color="auto"/>
                    <w:bottom w:val="single" w:sz="4" w:space="0" w:color="auto"/>
                    <w:right w:val="single" w:sz="4" w:space="0" w:color="auto"/>
                  </w:tcBorders>
                  <w:hideMark/>
                </w:tcPr>
                <w:p w14:paraId="1E56D7F4"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t>Pago de salarios, prestaciones sociales legales e indemnizaciones laborales</w:t>
                  </w:r>
                  <w:r w:rsidRPr="003331F9">
                    <w:rPr>
                      <w:rFonts w:ascii="Verdana" w:eastAsia="Times New Roman" w:hAnsi="Verdana" w:cs="Arial"/>
                      <w:bCs/>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4A765F0" w14:textId="77777777" w:rsidR="00D37F9B" w:rsidRPr="001951FD" w:rsidRDefault="00D37F9B">
                  <w:pPr>
                    <w:rPr>
                      <w:rFonts w:ascii="Verdana" w:eastAsia="Times New Roman" w:hAnsi="Verdana" w:cs="Arial"/>
                      <w:bCs/>
                      <w:szCs w:val="20"/>
                      <w:lang w:val="es-ES" w:eastAsia="es-CO"/>
                    </w:rPr>
                  </w:pPr>
                  <w:r w:rsidRPr="001951FD">
                    <w:rPr>
                      <w:rFonts w:ascii="Verdana" w:eastAsia="Times New Roman" w:hAnsi="Verdana" w:cs="Arial"/>
                      <w:bCs/>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24FE67CE" w14:textId="414CF4ED" w:rsidR="00D37F9B" w:rsidRPr="001951FD" w:rsidRDefault="00F12600">
                  <w:pPr>
                    <w:rPr>
                      <w:rFonts w:ascii="Verdana" w:eastAsia="Times New Roman" w:hAnsi="Verdana" w:cs="Arial"/>
                      <w:szCs w:val="20"/>
                      <w:lang w:val="es-ES" w:eastAsia="es-CO"/>
                    </w:rPr>
                  </w:pPr>
                  <w:r w:rsidRPr="001951FD">
                    <w:rPr>
                      <w:rFonts w:ascii="Verdana" w:eastAsia="Times New Roman" w:hAnsi="Verdana" w:cs="Arial"/>
                      <w:szCs w:val="20"/>
                      <w:lang w:val="es-ES" w:eastAsia="es-CO"/>
                    </w:rPr>
                    <w:t xml:space="preserve">5% del valor del contrato. </w:t>
                  </w:r>
                  <w:r w:rsidR="00D37F9B" w:rsidRPr="001951FD">
                    <w:rPr>
                      <w:rFonts w:ascii="Verdana" w:eastAsia="Times New Roman" w:hAnsi="Verdana" w:cs="Arial"/>
                      <w:szCs w:val="20"/>
                      <w:lang w:val="es-ES" w:eastAsia="es-CO"/>
                    </w:rPr>
                    <w:t xml:space="preserve"> </w:t>
                  </w:r>
                </w:p>
              </w:tc>
            </w:tr>
            <w:tr w:rsidR="00D37F9B" w:rsidRPr="003331F9" w14:paraId="306A003B" w14:textId="77777777">
              <w:tc>
                <w:tcPr>
                  <w:tcW w:w="2134" w:type="pct"/>
                  <w:tcBorders>
                    <w:top w:val="single" w:sz="4" w:space="0" w:color="auto"/>
                    <w:left w:val="single" w:sz="4" w:space="0" w:color="auto"/>
                    <w:bottom w:val="single" w:sz="4" w:space="0" w:color="auto"/>
                    <w:right w:val="single" w:sz="4" w:space="0" w:color="auto"/>
                  </w:tcBorders>
                  <w:hideMark/>
                </w:tcPr>
                <w:p w14:paraId="299C09A4"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t>Estabilidad y calidad de las obras</w:t>
                  </w:r>
                  <w:r w:rsidRPr="003331F9">
                    <w:rPr>
                      <w:rFonts w:ascii="Verdana" w:eastAsia="Times New Roman" w:hAnsi="Verdana" w:cs="Arial"/>
                      <w:bCs/>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622A96C4" w14:textId="2092C7EF" w:rsidR="00D37F9B" w:rsidRPr="001951FD" w:rsidRDefault="001951FD">
                  <w:pPr>
                    <w:rPr>
                      <w:rFonts w:ascii="Verdana" w:eastAsia="Times New Roman" w:hAnsi="Verdana" w:cs="Arial"/>
                      <w:b/>
                      <w:bCs/>
                      <w:szCs w:val="20"/>
                      <w:lang w:val="es-ES" w:eastAsia="es-CO"/>
                    </w:rPr>
                  </w:pPr>
                  <w:r w:rsidRPr="001951FD">
                    <w:t>Cinco (5) años contados a partir de la fecha de recibo a satisfacción</w:t>
                  </w:r>
                </w:p>
              </w:tc>
              <w:tc>
                <w:tcPr>
                  <w:tcW w:w="1488" w:type="pct"/>
                  <w:tcBorders>
                    <w:top w:val="single" w:sz="4" w:space="0" w:color="auto"/>
                    <w:left w:val="single" w:sz="4" w:space="0" w:color="auto"/>
                    <w:bottom w:val="single" w:sz="4" w:space="0" w:color="auto"/>
                    <w:right w:val="single" w:sz="4" w:space="0" w:color="auto"/>
                  </w:tcBorders>
                  <w:hideMark/>
                </w:tcPr>
                <w:p w14:paraId="16E6D444" w14:textId="07EE1F39" w:rsidR="00D37F9B" w:rsidRPr="001951FD" w:rsidRDefault="00F12600">
                  <w:pPr>
                    <w:rPr>
                      <w:rFonts w:ascii="Verdana" w:eastAsia="Times New Roman" w:hAnsi="Verdana" w:cs="Arial"/>
                      <w:szCs w:val="20"/>
                      <w:lang w:val="es-ES" w:eastAsia="es-CO"/>
                    </w:rPr>
                  </w:pPr>
                  <w:r w:rsidRPr="001951FD">
                    <w:rPr>
                      <w:rFonts w:ascii="Verdana" w:eastAsia="Times New Roman" w:hAnsi="Verdana" w:cs="Arial"/>
                      <w:szCs w:val="20"/>
                      <w:lang w:val="es-ES" w:eastAsia="es-CO"/>
                    </w:rPr>
                    <w:t>30% del valor del contrato.</w:t>
                  </w:r>
                </w:p>
              </w:tc>
            </w:tr>
          </w:tbl>
          <w:p w14:paraId="17F74836" w14:textId="77777777" w:rsidR="00D37F9B" w:rsidRPr="003331F9" w:rsidRDefault="00D37F9B">
            <w:pPr>
              <w:rPr>
                <w:rFonts w:ascii="Verdana" w:eastAsia="Times New Roman" w:hAnsi="Verdana" w:cs="Arial"/>
                <w:bCs/>
                <w:szCs w:val="20"/>
                <w:lang w:val="es-ES" w:eastAsia="es-CO"/>
              </w:rPr>
            </w:pPr>
          </w:p>
          <w:p w14:paraId="049A10C5" w14:textId="77777777" w:rsidR="00D37F9B" w:rsidRPr="003331F9" w:rsidRDefault="00D37F9B">
            <w:pPr>
              <w:rPr>
                <w:rFonts w:ascii="Verdana" w:eastAsia="Times New Roman" w:hAnsi="Verdana" w:cs="Arial"/>
                <w:bCs/>
                <w:szCs w:val="20"/>
                <w:lang w:val="es-ES" w:eastAsia="es-CO"/>
              </w:rPr>
            </w:pPr>
          </w:p>
        </w:tc>
      </w:tr>
      <w:tr w:rsidR="00D37F9B" w:rsidRPr="003331F9" w14:paraId="03F082C2"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700EF6D"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9EDCB5D"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29F936A"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EE7212C"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3331F9">
              <w:rPr>
                <w:rFonts w:ascii="Verdana" w:eastAsia="Times New Roman" w:hAnsi="Verdana" w:cs="Arial"/>
                <w:bCs/>
                <w:szCs w:val="20"/>
                <w:lang w:val="es-ES" w:eastAsia="es-CO"/>
              </w:rPr>
              <w:t>la misma</w:t>
            </w:r>
            <w:proofErr w:type="gramEnd"/>
            <w:r w:rsidRPr="003331F9">
              <w:rPr>
                <w:rFonts w:ascii="Verdana" w:eastAsia="Times New Roman" w:hAnsi="Verdana" w:cs="Arial"/>
                <w:bCs/>
                <w:szCs w:val="20"/>
                <w:lang w:val="es-ES" w:eastAsia="es-CO"/>
              </w:rPr>
              <w:t xml:space="preserve">. </w:t>
            </w:r>
          </w:p>
        </w:tc>
      </w:tr>
      <w:tr w:rsidR="00D37F9B" w:rsidRPr="003331F9" w14:paraId="4BEE36D8"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CD50400"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3073E54"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 xml:space="preserve">Número y año del contrato </w:t>
            </w:r>
          </w:p>
          <w:p w14:paraId="57EEFD8C"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Objeto del contrato</w:t>
            </w:r>
          </w:p>
          <w:p w14:paraId="0681C652"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Firma del representante legal del Contratista</w:t>
            </w:r>
          </w:p>
          <w:p w14:paraId="3BA1DED4"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En caso de usar centavos, los valores deben aproximarse al mayor. Ej. Cumplimiento, si el valor a asegurar es $14.980.420,20 aproximar a $14.980.421</w:t>
            </w:r>
          </w:p>
        </w:tc>
      </w:tr>
    </w:tbl>
    <w:p w14:paraId="0CBACF6B" w14:textId="77777777" w:rsidR="00D37F9B" w:rsidRPr="003331F9" w:rsidRDefault="00D37F9B" w:rsidP="00D37F9B">
      <w:pPr>
        <w:tabs>
          <w:tab w:val="left" w:pos="1560"/>
        </w:tabs>
        <w:rPr>
          <w:rFonts w:ascii="Verdana" w:hAnsi="Verdana" w:cstheme="minorHAnsi"/>
          <w:szCs w:val="20"/>
        </w:rPr>
      </w:pPr>
    </w:p>
    <w:p w14:paraId="75B3F244" w14:textId="77777777" w:rsidR="00D37F9B" w:rsidRPr="003331F9" w:rsidRDefault="00D37F9B" w:rsidP="00D37F9B">
      <w:pPr>
        <w:pStyle w:val="InviasNormal"/>
        <w:spacing w:before="0" w:after="0"/>
        <w:rPr>
          <w:rFonts w:ascii="Verdana" w:eastAsiaTheme="minorHAnsi" w:hAnsi="Verdana" w:cstheme="minorHAnsi"/>
          <w:color w:val="auto"/>
          <w:sz w:val="22"/>
          <w:szCs w:val="22"/>
          <w:lang w:val="es-CO" w:eastAsia="en-US"/>
        </w:rPr>
      </w:pPr>
      <w:r w:rsidRPr="003331F9">
        <w:rPr>
          <w:rFonts w:ascii="Verdana" w:hAnsi="Verdana" w:cstheme="minorHAnsi"/>
          <w:bCs/>
          <w:color w:val="auto"/>
          <w:sz w:val="22"/>
          <w:szCs w:val="22"/>
          <w:lang w:val="es-ES" w:eastAsia="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3331F9">
        <w:rPr>
          <w:rFonts w:ascii="Verdana" w:eastAsiaTheme="minorHAnsi" w:hAnsi="Verdana" w:cstheme="minorHAnsi"/>
          <w:color w:val="auto"/>
          <w:sz w:val="22"/>
          <w:szCs w:val="22"/>
          <w:lang w:val="es-CO" w:eastAsia="en-US"/>
        </w:rPr>
        <w:t>.</w:t>
      </w:r>
    </w:p>
    <w:p w14:paraId="136215F7" w14:textId="77777777" w:rsidR="00D37F9B" w:rsidRPr="003331F9" w:rsidRDefault="00D37F9B" w:rsidP="00D37F9B">
      <w:pPr>
        <w:pStyle w:val="InviasNormal"/>
        <w:spacing w:before="0" w:after="0"/>
        <w:rPr>
          <w:rFonts w:ascii="Verdana" w:eastAsiaTheme="minorHAnsi" w:hAnsi="Verdana" w:cstheme="minorHAnsi"/>
          <w:color w:val="auto"/>
          <w:sz w:val="22"/>
          <w:szCs w:val="22"/>
          <w:lang w:val="es-CO" w:eastAsia="en-US"/>
        </w:rPr>
      </w:pPr>
      <w:r w:rsidRPr="003331F9">
        <w:rPr>
          <w:rFonts w:ascii="Verdana" w:eastAsiaTheme="minorHAnsi" w:hAnsi="Verdana" w:cstheme="minorHAnsi"/>
          <w:color w:val="auto"/>
          <w:sz w:val="22"/>
          <w:szCs w:val="22"/>
          <w:lang w:val="es-CO" w:eastAsia="en-US"/>
        </w:rPr>
        <w:t xml:space="preserve"> </w:t>
      </w:r>
    </w:p>
    <w:p w14:paraId="34F15091" w14:textId="235928BE" w:rsidR="00D37F9B" w:rsidRPr="003331F9" w:rsidRDefault="00D37F9B" w:rsidP="001951FD">
      <w:pPr>
        <w:pStyle w:val="Clusula10"/>
        <w:numPr>
          <w:ilvl w:val="1"/>
          <w:numId w:val="101"/>
        </w:numPr>
        <w:tabs>
          <w:tab w:val="left" w:pos="851"/>
        </w:tabs>
        <w:rPr>
          <w:rFonts w:ascii="Verdana" w:hAnsi="Verdana" w:cstheme="minorHAnsi"/>
          <w:b/>
          <w:color w:val="auto"/>
          <w:sz w:val="22"/>
        </w:rPr>
      </w:pPr>
      <w:r w:rsidRPr="003331F9">
        <w:rPr>
          <w:rFonts w:ascii="Verdana" w:hAnsi="Verdana" w:cstheme="minorHAnsi"/>
          <w:b/>
          <w:color w:val="auto"/>
          <w:sz w:val="22"/>
        </w:rPr>
        <w:t xml:space="preserve">ESTABILIDAD DE LA OBRA Y PERIODO DE GARANTÍA </w:t>
      </w:r>
    </w:p>
    <w:p w14:paraId="28AC881E" w14:textId="77777777" w:rsidR="00D37F9B" w:rsidRPr="003331F9" w:rsidRDefault="00D37F9B" w:rsidP="00D37F9B">
      <w:pPr>
        <w:pStyle w:val="Clusula10"/>
        <w:numPr>
          <w:ilvl w:val="0"/>
          <w:numId w:val="0"/>
        </w:numPr>
        <w:rPr>
          <w:rFonts w:ascii="Verdana" w:hAnsi="Verdana" w:cstheme="minorHAnsi"/>
          <w:b/>
          <w:color w:val="auto"/>
          <w:sz w:val="22"/>
        </w:rPr>
      </w:pPr>
    </w:p>
    <w:p w14:paraId="511378B8" w14:textId="77777777" w:rsidR="00F12600"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w:t>
      </w:r>
    </w:p>
    <w:p w14:paraId="08A5A06A" w14:textId="77777777" w:rsidR="00F12600" w:rsidRDefault="00F12600" w:rsidP="00D37F9B">
      <w:pPr>
        <w:rPr>
          <w:rFonts w:ascii="Verdana" w:eastAsia="Times New Roman" w:hAnsi="Verdana" w:cstheme="minorHAnsi"/>
          <w:bCs/>
          <w:sz w:val="22"/>
          <w:lang w:val="es-ES" w:eastAsia="es-CO"/>
        </w:rPr>
      </w:pPr>
    </w:p>
    <w:p w14:paraId="7DEEBEA3" w14:textId="2F77FB60"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se obliga a llevar a cabo a su costa todas las reparaciones y reemplazos que se ocasionen por estos conceptos. Esta responsabilidad y las obligaciones inherentes a ella se considerarán vigentes por un período de garantía de </w:t>
      </w:r>
      <w:r w:rsidR="00F12600">
        <w:rPr>
          <w:rFonts w:ascii="Verdana" w:hAnsi="Verdana" w:cstheme="minorHAnsi"/>
          <w:sz w:val="22"/>
          <w:szCs w:val="24"/>
        </w:rPr>
        <w:t xml:space="preserve">CINCO (05) AÑOS </w:t>
      </w:r>
      <w:r w:rsidRPr="003331F9">
        <w:rPr>
          <w:rFonts w:ascii="Verdana" w:eastAsia="Times New Roman" w:hAnsi="Verdana" w:cstheme="minorHAnsi"/>
          <w:bCs/>
          <w:sz w:val="22"/>
          <w:lang w:val="es-ES" w:eastAsia="es-CO"/>
        </w:rPr>
        <w:t>contados a partir de la fecha del Acta de Recibo Definitivo de las obras. El Contratista procederá a reparar los defectos dentro de los términos que la Entidad le señale en la comunicación escrita que le enviará al respecto.</w:t>
      </w:r>
    </w:p>
    <w:p w14:paraId="4B1467F4" w14:textId="77777777" w:rsidR="00D37F9B" w:rsidRPr="003331F9" w:rsidRDefault="00D37F9B" w:rsidP="00D37F9B">
      <w:pPr>
        <w:rPr>
          <w:rFonts w:ascii="Verdana" w:eastAsia="Times New Roman" w:hAnsi="Verdana" w:cstheme="minorHAnsi"/>
          <w:bCs/>
          <w:sz w:val="22"/>
          <w:lang w:val="es-ES" w:eastAsia="es-CO"/>
        </w:rPr>
      </w:pPr>
    </w:p>
    <w:p w14:paraId="68E4D57A"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w:t>
      </w:r>
    </w:p>
    <w:p w14:paraId="2DDEA15B" w14:textId="77777777" w:rsidR="00D37F9B" w:rsidRPr="003331F9" w:rsidRDefault="00D37F9B" w:rsidP="00D37F9B">
      <w:pPr>
        <w:rPr>
          <w:rFonts w:ascii="Verdana" w:eastAsia="Times New Roman" w:hAnsi="Verdana" w:cstheme="minorHAnsi"/>
          <w:bCs/>
          <w:sz w:val="22"/>
          <w:lang w:val="es-ES" w:eastAsia="es-CO"/>
        </w:rPr>
      </w:pPr>
    </w:p>
    <w:p w14:paraId="50E0F973"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61CE7F00" w14:textId="77777777" w:rsidR="00D37F9B" w:rsidRPr="003331F9" w:rsidRDefault="00D37F9B" w:rsidP="00D37F9B">
      <w:pPr>
        <w:pStyle w:val="Clusula10"/>
        <w:numPr>
          <w:ilvl w:val="0"/>
          <w:numId w:val="0"/>
        </w:numPr>
        <w:rPr>
          <w:rFonts w:ascii="Verdana" w:eastAsia="Times New Roman" w:hAnsi="Verdana" w:cstheme="minorHAnsi"/>
          <w:bCs/>
          <w:color w:val="auto"/>
          <w:sz w:val="22"/>
          <w:lang w:val="es-ES" w:eastAsia="es-CO"/>
        </w:rPr>
      </w:pPr>
    </w:p>
    <w:p w14:paraId="49EB151E" w14:textId="77777777" w:rsidR="00D37F9B" w:rsidRPr="003331F9" w:rsidRDefault="00D37F9B" w:rsidP="001951FD">
      <w:pPr>
        <w:pStyle w:val="Clusula10"/>
        <w:numPr>
          <w:ilvl w:val="1"/>
          <w:numId w:val="101"/>
        </w:numPr>
        <w:tabs>
          <w:tab w:val="left" w:pos="851"/>
        </w:tabs>
        <w:rPr>
          <w:rFonts w:ascii="Verdana" w:eastAsia="Times New Roman" w:hAnsi="Verdana" w:cstheme="minorHAnsi"/>
          <w:b/>
          <w:bCs/>
          <w:color w:val="auto"/>
          <w:sz w:val="22"/>
          <w:lang w:val="es-ES" w:eastAsia="es-CO"/>
        </w:rPr>
      </w:pPr>
      <w:r w:rsidRPr="003331F9">
        <w:rPr>
          <w:rFonts w:ascii="Verdana" w:eastAsia="Times New Roman" w:hAnsi="Verdana" w:cstheme="minorHAnsi"/>
          <w:b/>
          <w:bCs/>
          <w:color w:val="auto"/>
          <w:sz w:val="22"/>
          <w:lang w:val="es-ES" w:eastAsia="es-CO"/>
        </w:rPr>
        <w:t xml:space="preserve">GARANTÍA DE RESPONSABILIDAD CIVIL EXTRACONTRACTUAL </w:t>
      </w:r>
    </w:p>
    <w:p w14:paraId="5A95EBE0" w14:textId="77777777" w:rsidR="00D37F9B" w:rsidRPr="003331F9" w:rsidRDefault="00D37F9B" w:rsidP="00D37F9B">
      <w:pPr>
        <w:pStyle w:val="Clusula10"/>
        <w:numPr>
          <w:ilvl w:val="0"/>
          <w:numId w:val="0"/>
        </w:numPr>
        <w:rPr>
          <w:rFonts w:ascii="Verdana" w:eastAsia="Times New Roman" w:hAnsi="Verdana" w:cstheme="minorHAnsi"/>
          <w:bCs/>
          <w:color w:val="auto"/>
          <w:sz w:val="22"/>
          <w:lang w:val="es-ES" w:eastAsia="es-CO"/>
        </w:rPr>
      </w:pPr>
    </w:p>
    <w:p w14:paraId="4486D142"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deberá contratar un seguro que ampare la Responsabilidad Civil Extracontractual de la Entidad con las siguientes características: </w:t>
      </w:r>
    </w:p>
    <w:p w14:paraId="0316A580" w14:textId="77777777" w:rsidR="00D37F9B" w:rsidRPr="003331F9" w:rsidRDefault="00D37F9B" w:rsidP="00D37F9B">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2329"/>
        <w:gridCol w:w="6499"/>
      </w:tblGrid>
      <w:tr w:rsidR="00D37F9B" w:rsidRPr="003331F9" w14:paraId="472AB24A"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accent2" w:themeFillTint="66"/>
            <w:vAlign w:val="center"/>
            <w:hideMark/>
          </w:tcPr>
          <w:p w14:paraId="16D7CEC8" w14:textId="77777777" w:rsidR="00D37F9B" w:rsidRPr="004831EE" w:rsidRDefault="00D37F9B">
            <w:pPr>
              <w:jc w:val="center"/>
              <w:rPr>
                <w:rFonts w:ascii="Verdana" w:hAnsi="Verdana" w:cs="Arial"/>
                <w:b/>
                <w:bCs/>
                <w:sz w:val="22"/>
              </w:rPr>
            </w:pPr>
            <w:r w:rsidRPr="004831EE">
              <w:rPr>
                <w:rFonts w:ascii="Verdana" w:hAnsi="Verdana" w:cs="Arial"/>
                <w:b/>
                <w:bCs/>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accent2" w:themeFillTint="66"/>
            <w:vAlign w:val="center"/>
            <w:hideMark/>
          </w:tcPr>
          <w:p w14:paraId="702499BC" w14:textId="77777777" w:rsidR="00D37F9B" w:rsidRPr="004831EE" w:rsidRDefault="00D37F9B">
            <w:pPr>
              <w:jc w:val="center"/>
              <w:rPr>
                <w:rFonts w:ascii="Verdana" w:hAnsi="Verdana" w:cs="Arial"/>
                <w:b/>
                <w:bCs/>
                <w:sz w:val="22"/>
              </w:rPr>
            </w:pPr>
            <w:r w:rsidRPr="004831EE">
              <w:rPr>
                <w:rFonts w:ascii="Verdana" w:hAnsi="Verdana" w:cs="Arial"/>
                <w:b/>
                <w:bCs/>
                <w:sz w:val="22"/>
              </w:rPr>
              <w:t>Condición</w:t>
            </w:r>
          </w:p>
        </w:tc>
      </w:tr>
      <w:tr w:rsidR="00D37F9B" w:rsidRPr="003331F9" w14:paraId="002B69F1"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06976D"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EC0292" w14:textId="77777777" w:rsidR="00D37F9B" w:rsidRPr="003331F9" w:rsidRDefault="00D37F9B">
            <w:p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Contrato de seguro contenido en una póliza </w:t>
            </w:r>
          </w:p>
        </w:tc>
      </w:tr>
      <w:tr w:rsidR="00D37F9B" w:rsidRPr="003331F9" w14:paraId="4A439CC7"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C8C004B"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lastRenderedPageBreak/>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1F40A80" w14:textId="56370DC8" w:rsidR="00D37F9B" w:rsidRPr="003331F9" w:rsidRDefault="00F12600">
            <w:pPr>
              <w:rPr>
                <w:rFonts w:ascii="Verdana" w:eastAsia="Times New Roman" w:hAnsi="Verdana" w:cs="Arial"/>
                <w:bCs/>
                <w:sz w:val="22"/>
                <w:lang w:val="es-ES" w:eastAsia="es-CO"/>
              </w:rPr>
            </w:pPr>
            <w:r>
              <w:rPr>
                <w:rFonts w:ascii="Verdana" w:eastAsia="Times New Roman" w:hAnsi="Verdana" w:cs="Arial"/>
                <w:bCs/>
                <w:sz w:val="22"/>
                <w:lang w:val="es-ES" w:eastAsia="es-CO"/>
              </w:rPr>
              <w:t xml:space="preserve">FONDO DE DESARROLLO LOCAL DE USAQUÉN </w:t>
            </w:r>
            <w:r w:rsidR="00D37F9B" w:rsidRPr="003331F9">
              <w:rPr>
                <w:rFonts w:ascii="Verdana" w:eastAsia="Times New Roman" w:hAnsi="Verdana" w:cs="Arial"/>
                <w:bCs/>
                <w:sz w:val="22"/>
                <w:lang w:val="es-ES" w:eastAsia="es-CO"/>
              </w:rPr>
              <w:t xml:space="preserve">identificada con NIT </w:t>
            </w:r>
            <w:r>
              <w:rPr>
                <w:rFonts w:ascii="Verdana" w:eastAsia="Times New Roman" w:hAnsi="Verdana" w:cs="Arial"/>
                <w:bCs/>
                <w:sz w:val="22"/>
                <w:lang w:val="es-ES" w:eastAsia="es-CO"/>
              </w:rPr>
              <w:t xml:space="preserve"> 8999990619 </w:t>
            </w:r>
            <w:r w:rsidR="00D37F9B" w:rsidRPr="003331F9">
              <w:rPr>
                <w:rFonts w:ascii="Verdana" w:eastAsia="Times New Roman" w:hAnsi="Verdana" w:cs="Arial"/>
                <w:bCs/>
                <w:sz w:val="22"/>
                <w:lang w:val="es-ES" w:eastAsia="es-CO"/>
              </w:rPr>
              <w:t>y el Contratista</w:t>
            </w:r>
          </w:p>
        </w:tc>
      </w:tr>
      <w:tr w:rsidR="00D37F9B" w:rsidRPr="003331F9" w14:paraId="7CF01D59"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EE254B0"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6BD7A7F8" w14:textId="77777777" w:rsidR="00D37F9B" w:rsidRPr="003331F9" w:rsidRDefault="00D37F9B">
            <w:pPr>
              <w:pStyle w:val="Prrafodelista"/>
              <w:numPr>
                <w:ilvl w:val="0"/>
                <w:numId w:val="6"/>
              </w:num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B53D299" w14:textId="77777777" w:rsidR="00D37F9B" w:rsidRPr="003331F9" w:rsidRDefault="00D37F9B">
            <w:pPr>
              <w:pStyle w:val="Prrafodelista"/>
              <w:numPr>
                <w:ilvl w:val="0"/>
                <w:numId w:val="6"/>
              </w:numPr>
              <w:rPr>
                <w:rFonts w:ascii="Verdana" w:eastAsia="Times New Roman" w:hAnsi="Verdana" w:cs="Arial"/>
                <w:bCs/>
                <w:sz w:val="22"/>
                <w:lang w:val="es-ES" w:eastAsia="es-CO"/>
              </w:rPr>
            </w:pPr>
            <w:r w:rsidRPr="003331F9">
              <w:rPr>
                <w:rFonts w:ascii="Verdana" w:eastAsia="Times New Roman" w:hAnsi="Verdana" w:cs="Arial"/>
                <w:bCs/>
                <w:sz w:val="22"/>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9C31B02" w14:textId="77777777" w:rsidR="00D37F9B" w:rsidRPr="003331F9" w:rsidRDefault="00D37F9B">
            <w:pPr>
              <w:pStyle w:val="Prrafodelista"/>
              <w:numPr>
                <w:ilvl w:val="0"/>
                <w:numId w:val="6"/>
              </w:num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3331F9">
              <w:rPr>
                <w:rFonts w:ascii="Verdana" w:eastAsia="Times New Roman" w:hAnsi="Verdana" w:cs="Arial"/>
                <w:bCs/>
                <w:sz w:val="22"/>
                <w:lang w:val="es-ES" w:eastAsia="es-CO"/>
              </w:rPr>
              <w:t>la misma</w:t>
            </w:r>
            <w:proofErr w:type="gramEnd"/>
            <w:r w:rsidRPr="003331F9">
              <w:rPr>
                <w:rFonts w:ascii="Verdana" w:eastAsia="Times New Roman" w:hAnsi="Verdana" w:cs="Arial"/>
                <w:bCs/>
                <w:sz w:val="22"/>
                <w:lang w:val="es-ES" w:eastAsia="es-CO"/>
              </w:rPr>
              <w:t xml:space="preserve">. </w:t>
            </w:r>
          </w:p>
        </w:tc>
      </w:tr>
      <w:tr w:rsidR="00D37F9B" w:rsidRPr="003331F9" w14:paraId="48868AF9"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2A2E8AD"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EC50CBD" w14:textId="72283948" w:rsidR="00D37F9B" w:rsidRPr="003331F9" w:rsidRDefault="00F12600">
            <w:pPr>
              <w:shd w:val="clear" w:color="auto" w:fill="FFFFFF"/>
              <w:spacing w:after="150"/>
              <w:rPr>
                <w:rFonts w:ascii="Verdana" w:eastAsia="Times New Roman" w:hAnsi="Verdana" w:cs="Arial"/>
                <w:bCs/>
                <w:sz w:val="22"/>
                <w:lang w:val="es-ES" w:eastAsia="es-CO"/>
              </w:rPr>
            </w:pPr>
            <w:r>
              <w:t>Doscientos (200) SMMLV</w:t>
            </w:r>
            <w:r w:rsidR="00D37F9B" w:rsidRPr="003331F9">
              <w:rPr>
                <w:rFonts w:ascii="Verdana" w:eastAsia="Times New Roman" w:hAnsi="Verdana" w:cs="Arial"/>
                <w:bCs/>
                <w:sz w:val="22"/>
                <w:lang w:val="es-ES" w:eastAsia="es-CO"/>
              </w:rPr>
              <w:t xml:space="preserve"> </w:t>
            </w:r>
          </w:p>
        </w:tc>
      </w:tr>
      <w:tr w:rsidR="00D37F9B" w:rsidRPr="003331F9" w14:paraId="49C83CF1"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C8E43E7"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28CFDFC4" w14:textId="77777777" w:rsidR="00D37F9B" w:rsidRPr="003331F9" w:rsidRDefault="00D37F9B">
            <w:pPr>
              <w:rPr>
                <w:rFonts w:ascii="Verdana" w:eastAsia="Times New Roman" w:hAnsi="Verdana" w:cs="Arial"/>
                <w:bCs/>
                <w:sz w:val="22"/>
                <w:lang w:val="es-ES" w:eastAsia="es-CO"/>
              </w:rPr>
            </w:pPr>
            <w:r w:rsidRPr="003331F9">
              <w:rPr>
                <w:rFonts w:ascii="Verdana" w:eastAsia="Times New Roman" w:hAnsi="Verdana" w:cs="Arial"/>
                <w:sz w:val="22"/>
                <w:lang w:val="es-ES" w:eastAsia="es-ES"/>
              </w:rPr>
              <w:t>Igual al período de ejecución del contrato.</w:t>
            </w:r>
          </w:p>
        </w:tc>
      </w:tr>
      <w:tr w:rsidR="00D37F9B" w:rsidRPr="003331F9" w14:paraId="5EA3C23F"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D6C21E"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6E1C733" w14:textId="2B54B905" w:rsidR="00D37F9B" w:rsidRPr="003331F9" w:rsidRDefault="00D37F9B">
            <w:pPr>
              <w:rPr>
                <w:rFonts w:ascii="Verdana" w:eastAsia="Times New Roman" w:hAnsi="Verdana" w:cs="Arial"/>
                <w:bCs/>
                <w:sz w:val="22"/>
                <w:highlight w:val="lightGray"/>
                <w:lang w:val="es-ES" w:eastAsia="es-CO"/>
              </w:rPr>
            </w:pPr>
            <w:r w:rsidRPr="003331F9">
              <w:rPr>
                <w:rFonts w:ascii="Verdana" w:eastAsia="Times New Roman" w:hAnsi="Verdana" w:cs="Arial"/>
                <w:bCs/>
                <w:sz w:val="22"/>
                <w:lang w:val="es-ES" w:eastAsia="es-CO"/>
              </w:rPr>
              <w:t xml:space="preserve">Terceros afectados </w:t>
            </w:r>
            <w:r w:rsidRPr="00F12600">
              <w:rPr>
                <w:rFonts w:ascii="Verdana" w:eastAsia="Times New Roman" w:hAnsi="Verdana" w:cs="Arial"/>
                <w:bCs/>
                <w:sz w:val="22"/>
                <w:lang w:val="es-ES" w:eastAsia="es-CO"/>
              </w:rPr>
              <w:t xml:space="preserve">y </w:t>
            </w:r>
            <w:r w:rsidR="00F12600" w:rsidRPr="00F12600">
              <w:rPr>
                <w:rFonts w:ascii="Verdana" w:eastAsia="Times New Roman" w:hAnsi="Verdana" w:cs="Arial"/>
                <w:bCs/>
                <w:sz w:val="22"/>
                <w:lang w:val="es-ES" w:eastAsia="es-CO"/>
              </w:rPr>
              <w:t xml:space="preserve">FONDO DE DESARROLLO LOCAL DE USAQUÉN </w:t>
            </w:r>
            <w:r w:rsidRPr="00F12600">
              <w:rPr>
                <w:rFonts w:ascii="Verdana" w:eastAsia="Times New Roman" w:hAnsi="Verdana" w:cs="Arial"/>
                <w:bCs/>
                <w:sz w:val="22"/>
                <w:lang w:val="es-ES" w:eastAsia="es-CO"/>
              </w:rPr>
              <w:t xml:space="preserve">identificada con NIT </w:t>
            </w:r>
            <w:r w:rsidR="00F12600" w:rsidRPr="00F12600">
              <w:rPr>
                <w:rFonts w:ascii="Verdana" w:eastAsia="Times New Roman" w:hAnsi="Verdana" w:cs="Arial"/>
                <w:bCs/>
                <w:sz w:val="22"/>
                <w:lang w:val="es-ES" w:eastAsia="es-CO"/>
              </w:rPr>
              <w:t>8999990619</w:t>
            </w:r>
            <w:r w:rsidR="00F12600">
              <w:rPr>
                <w:rFonts w:ascii="Verdana" w:eastAsia="Times New Roman" w:hAnsi="Verdana" w:cs="Arial"/>
                <w:bCs/>
                <w:sz w:val="22"/>
                <w:lang w:val="es-ES" w:eastAsia="es-CO"/>
              </w:rPr>
              <w:t>.</w:t>
            </w:r>
          </w:p>
        </w:tc>
      </w:tr>
      <w:tr w:rsidR="00D37F9B" w:rsidRPr="003331F9" w14:paraId="20CF94EB"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B5FD91B"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3718C211" w14:textId="77777777" w:rsidR="00D37F9B" w:rsidRPr="003331F9" w:rsidRDefault="00D37F9B">
            <w:pPr>
              <w:rPr>
                <w:rFonts w:ascii="Verdana" w:eastAsia="Times New Roman" w:hAnsi="Verdana" w:cs="Arial"/>
                <w:bCs/>
                <w:sz w:val="22"/>
                <w:lang w:val="es-ES" w:eastAsia="es-CO"/>
              </w:rPr>
            </w:pPr>
          </w:p>
          <w:p w14:paraId="7F209A62" w14:textId="06DF4687" w:rsidR="00D37F9B" w:rsidRPr="003331F9" w:rsidRDefault="00D37F9B" w:rsidP="00F12600">
            <w:p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Responsabilidad Civil Extracontractual de la Entidad, derivada de las actuaciones, hechos u omisiones del Contratista o Subcontratistas autorizados. </w:t>
            </w:r>
            <w:r w:rsidR="5C73A634" w:rsidRPr="00C30CE7">
              <w:rPr>
                <w:rFonts w:ascii="Verdana" w:eastAsia="Times New Roman" w:hAnsi="Verdana" w:cs="Arial"/>
                <w:bCs/>
                <w:sz w:val="22"/>
                <w:lang w:val="es-ES" w:eastAsia="es-CO"/>
              </w:rPr>
              <w:t xml:space="preserve">La Entidad contratante deberá establecer </w:t>
            </w:r>
            <w:r w:rsidR="6A055D88" w:rsidRPr="00C30CE7">
              <w:rPr>
                <w:rFonts w:ascii="Verdana" w:eastAsia="Times New Roman" w:hAnsi="Verdana" w:cs="Arial"/>
                <w:bCs/>
                <w:sz w:val="22"/>
                <w:lang w:val="es-ES" w:eastAsia="es-CO"/>
              </w:rPr>
              <w:t>y discriminar</w:t>
            </w:r>
            <w:r w:rsidRPr="003331F9">
              <w:rPr>
                <w:rFonts w:ascii="Verdana" w:eastAsia="Times New Roman" w:hAnsi="Verdana" w:cs="Arial"/>
                <w:bCs/>
                <w:sz w:val="22"/>
                <w:lang w:val="es-ES" w:eastAsia="es-CO"/>
              </w:rPr>
              <w:t xml:space="preserve"> los amparos descritos en el numeral 3º del artículo 2.2.1.2.3.2.9 del Decreto 1082 de 2015</w:t>
            </w:r>
            <w:r w:rsidR="00F12600">
              <w:rPr>
                <w:rFonts w:ascii="Verdana" w:eastAsia="Times New Roman" w:hAnsi="Verdana" w:cs="Arial"/>
                <w:bCs/>
                <w:sz w:val="22"/>
                <w:lang w:val="es-ES" w:eastAsia="es-CO"/>
              </w:rPr>
              <w:t>.</w:t>
            </w:r>
          </w:p>
        </w:tc>
      </w:tr>
      <w:tr w:rsidR="00D37F9B" w:rsidRPr="003331F9" w14:paraId="620C5DC7" w14:textId="77777777" w:rsidTr="33FC075E">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690C3D3"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AB5684C"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Número y año del contrato </w:t>
            </w:r>
          </w:p>
          <w:p w14:paraId="6C6EDBA3"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Objeto del contrato</w:t>
            </w:r>
          </w:p>
          <w:p w14:paraId="73ECE69C"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Firma del representante legal del Contratista</w:t>
            </w:r>
          </w:p>
          <w:p w14:paraId="6257EC2D"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En caso de no usar centavos, los valores deben aproximarse al mayor Ej. Cumplimiento si el valor a asegurar es $14.980.420,20 aproximar a $14.980.421</w:t>
            </w:r>
          </w:p>
        </w:tc>
      </w:tr>
    </w:tbl>
    <w:p w14:paraId="0F76768F" w14:textId="77777777" w:rsidR="00D37F9B" w:rsidRPr="003331F9" w:rsidRDefault="00D37F9B" w:rsidP="00D37F9B">
      <w:pPr>
        <w:tabs>
          <w:tab w:val="left" w:pos="951"/>
        </w:tabs>
        <w:rPr>
          <w:rFonts w:ascii="Verdana" w:hAnsi="Verdana" w:cstheme="minorHAnsi"/>
          <w:bCs/>
          <w:sz w:val="22"/>
        </w:rPr>
      </w:pPr>
      <w:r w:rsidRPr="003331F9">
        <w:rPr>
          <w:rFonts w:ascii="Verdana" w:eastAsia="Times New Roman" w:hAnsi="Verdana" w:cstheme="minorHAnsi"/>
          <w:bCs/>
          <w:sz w:val="22"/>
          <w:lang w:val="es-ES" w:eastAsia="es-CO"/>
        </w:rPr>
        <w:tab/>
      </w:r>
    </w:p>
    <w:p w14:paraId="4EAF0891"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En esta póliza solamente se podrán pactar deducibles con un tope máximo del diez por ciento (10%) del valor de cada pérdida sin que en ningún caso puedan ser superiores a dos mil (2.000) salarios mínimos mensuales legales vigentes.</w:t>
      </w:r>
    </w:p>
    <w:p w14:paraId="2BE87A7E"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10B0091F"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lastRenderedPageBreak/>
        <w:t xml:space="preserve">Este seguro deberá constituirse y presentarse para aprobación de la Entidad, dentro del mismo término establecido para la garantía única de cumplimiento. </w:t>
      </w:r>
    </w:p>
    <w:p w14:paraId="4C5A9977"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4ABE54B4"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02C45B81"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41F71CBC"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deberá anexar el comprobante de pago de la prima del seguro de responsabilidad civil extracontractual.</w:t>
      </w:r>
    </w:p>
    <w:p w14:paraId="40162CF8" w14:textId="77777777" w:rsidR="00D37F9B" w:rsidRPr="003331F9" w:rsidRDefault="00D37F9B" w:rsidP="00D37F9B">
      <w:pPr>
        <w:rPr>
          <w:rFonts w:ascii="Verdana" w:eastAsia="Times New Roman" w:hAnsi="Verdana" w:cstheme="minorHAnsi"/>
          <w:bCs/>
          <w:sz w:val="22"/>
          <w:lang w:val="es-ES" w:eastAsia="es-CO"/>
        </w:rPr>
      </w:pPr>
    </w:p>
    <w:p w14:paraId="2DC7FA51" w14:textId="77777777" w:rsidR="00D37F9B" w:rsidRPr="003331F9" w:rsidRDefault="00D37F9B" w:rsidP="00D37F9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INDEPENDENCIA DEL CONTRATISTA</w:t>
      </w:r>
    </w:p>
    <w:p w14:paraId="6BDAAF31" w14:textId="77777777" w:rsidR="00D37F9B" w:rsidRPr="003331F9" w:rsidRDefault="00D37F9B" w:rsidP="00D37F9B">
      <w:pPr>
        <w:pStyle w:val="clusulas"/>
        <w:numPr>
          <w:ilvl w:val="0"/>
          <w:numId w:val="0"/>
        </w:numPr>
        <w:spacing w:before="0" w:after="0"/>
        <w:ind w:left="72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 xml:space="preserve"> </w:t>
      </w:r>
    </w:p>
    <w:p w14:paraId="3F7FECBA" w14:textId="77777777" w:rsidR="00D37F9B"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r w:rsidRPr="003331F9">
        <w:rPr>
          <w:rFonts w:ascii="Verdana" w:eastAsia="Times New Roman" w:hAnsi="Verdana" w:cstheme="minorHAnsi"/>
          <w:bCs/>
          <w:sz w:val="22"/>
          <w:lang w:val="es-ES" w:eastAsia="es-CO"/>
        </w:rPr>
        <w:cr/>
      </w:r>
    </w:p>
    <w:p w14:paraId="44BAA0BA" w14:textId="77777777" w:rsidR="006F2BBD" w:rsidRPr="003331F9" w:rsidRDefault="006F2BBD" w:rsidP="00D37F9B">
      <w:pPr>
        <w:rPr>
          <w:rFonts w:ascii="Verdana" w:eastAsia="Times New Roman" w:hAnsi="Verdana" w:cstheme="minorHAnsi"/>
          <w:bCs/>
          <w:sz w:val="22"/>
          <w:lang w:val="es-ES" w:eastAsia="es-CO"/>
        </w:rPr>
      </w:pPr>
    </w:p>
    <w:p w14:paraId="29A97436" w14:textId="77777777" w:rsidR="00D37F9B" w:rsidRPr="003331F9" w:rsidRDefault="00D37F9B" w:rsidP="00D37F9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3331F9">
        <w:rPr>
          <w:rFonts w:ascii="Verdana" w:eastAsia="Times New Roman" w:hAnsi="Verdana" w:cstheme="minorHAnsi"/>
          <w:sz w:val="22"/>
          <w:lang w:val="es-ES" w:eastAsia="es-CO"/>
        </w:rPr>
        <w:t xml:space="preserve">INEXISTENCIA DE RELACIÓN LABORAL ENTRE LA ENTIDAD Y EL CONTRATISTA </w:t>
      </w:r>
    </w:p>
    <w:p w14:paraId="64DC10E2" w14:textId="77777777" w:rsidR="00D37F9B" w:rsidRPr="003331F9" w:rsidRDefault="00D37F9B" w:rsidP="00D37F9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980A310"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3331F9">
        <w:rPr>
          <w:rFonts w:ascii="Verdana" w:hAnsi="Verdana" w:cstheme="minorHAnsi"/>
          <w:sz w:val="22"/>
        </w:rPr>
        <w:t>Proceso de Contratación</w:t>
      </w:r>
      <w:r w:rsidRPr="003331F9">
        <w:rPr>
          <w:rFonts w:ascii="Verdana" w:eastAsia="Times New Roman" w:hAnsi="Verdana" w:cstheme="minorHAnsi"/>
          <w:bCs/>
          <w:sz w:val="22"/>
          <w:lang w:val="es-ES" w:eastAsia="es-CO"/>
        </w:rPr>
        <w:t>.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06FC8B69"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 </w:t>
      </w:r>
    </w:p>
    <w:p w14:paraId="217CF285"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517094B5" w14:textId="77777777" w:rsidR="00D37F9B" w:rsidRPr="003331F9" w:rsidRDefault="00D37F9B" w:rsidP="00D37F9B">
      <w:pPr>
        <w:rPr>
          <w:rFonts w:ascii="Verdana" w:eastAsia="Times New Roman" w:hAnsi="Verdana" w:cstheme="minorHAnsi"/>
          <w:bCs/>
          <w:sz w:val="22"/>
          <w:lang w:val="es-ES" w:eastAsia="es-CO"/>
        </w:rPr>
      </w:pPr>
    </w:p>
    <w:p w14:paraId="6705CD07" w14:textId="77777777" w:rsidR="00D37F9B" w:rsidRPr="003331F9" w:rsidRDefault="00D37F9B" w:rsidP="00D37F9B">
      <w:pPr>
        <w:pStyle w:val="clusulas"/>
        <w:tabs>
          <w:tab w:val="left" w:pos="1843"/>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CESIÓN</w:t>
      </w:r>
    </w:p>
    <w:p w14:paraId="6497673F" w14:textId="77777777" w:rsidR="00D37F9B" w:rsidRPr="003331F9" w:rsidRDefault="00D37F9B" w:rsidP="00D37F9B">
      <w:pPr>
        <w:pStyle w:val="clusulas"/>
        <w:numPr>
          <w:ilvl w:val="0"/>
          <w:numId w:val="0"/>
        </w:numPr>
        <w:spacing w:before="0" w:after="0"/>
        <w:ind w:left="1070" w:hanging="360"/>
        <w:rPr>
          <w:rFonts w:ascii="Verdana" w:eastAsia="Times New Roman" w:hAnsi="Verdana" w:cstheme="minorHAnsi"/>
          <w:bCs/>
          <w:sz w:val="22"/>
          <w:lang w:val="es-ES" w:eastAsia="es-CO"/>
        </w:rPr>
      </w:pPr>
    </w:p>
    <w:p w14:paraId="1F60D6B2"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14:paraId="61193956" w14:textId="77777777" w:rsidR="00D37F9B" w:rsidRPr="003331F9" w:rsidRDefault="00D37F9B" w:rsidP="00D37F9B">
      <w:pPr>
        <w:rPr>
          <w:rFonts w:ascii="Verdana" w:hAnsi="Verdana" w:cstheme="minorHAnsi"/>
          <w:sz w:val="22"/>
        </w:rPr>
      </w:pPr>
    </w:p>
    <w:p w14:paraId="1FB98DCF" w14:textId="77777777" w:rsidR="00D37F9B" w:rsidRPr="003331F9" w:rsidRDefault="00D37F9B" w:rsidP="00D37F9B">
      <w:pPr>
        <w:pStyle w:val="clusulas"/>
        <w:tabs>
          <w:tab w:val="left" w:pos="1843"/>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LIQUIDACIÓN</w:t>
      </w:r>
    </w:p>
    <w:p w14:paraId="1D87C909" w14:textId="77777777"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p>
    <w:p w14:paraId="6EE4B1D4" w14:textId="5565CDF9" w:rsidR="00D37F9B" w:rsidRPr="00F12600" w:rsidRDefault="00F12600" w:rsidP="00D37F9B">
      <w:pPr>
        <w:pStyle w:val="clusulas"/>
        <w:numPr>
          <w:ilvl w:val="0"/>
          <w:numId w:val="0"/>
        </w:numPr>
        <w:spacing w:before="0" w:after="0"/>
        <w:rPr>
          <w:rFonts w:ascii="Arial" w:hAnsi="Arial" w:cs="Arial"/>
          <w:b w:val="0"/>
          <w:bCs/>
          <w:sz w:val="22"/>
        </w:rPr>
      </w:pPr>
      <w:r w:rsidRPr="00F12600">
        <w:rPr>
          <w:rFonts w:ascii="Arial" w:hAnsi="Arial" w:cs="Arial"/>
          <w:b w:val="0"/>
          <w:bCs/>
          <w:sz w:val="22"/>
        </w:rPr>
        <w:t>El contrato será objeto de liquidación dentro de los cuatro meses siguientes a su terminación y entrega de las obras acuerdo con lo establecido en las normas que regulan la materia. El término establecido por las normas que regulan la materia.</w:t>
      </w:r>
    </w:p>
    <w:p w14:paraId="6B84D3C9" w14:textId="77777777" w:rsidR="00F12600" w:rsidRPr="003331F9" w:rsidRDefault="00F12600" w:rsidP="00D37F9B">
      <w:pPr>
        <w:pStyle w:val="clusulas"/>
        <w:numPr>
          <w:ilvl w:val="0"/>
          <w:numId w:val="0"/>
        </w:numPr>
        <w:spacing w:before="0" w:after="0"/>
        <w:rPr>
          <w:rFonts w:ascii="Verdana" w:eastAsia="Times New Roman" w:hAnsi="Verdana" w:cstheme="minorHAnsi"/>
          <w:b w:val="0"/>
          <w:sz w:val="22"/>
          <w:lang w:val="es-ES" w:eastAsia="es-CO"/>
        </w:rPr>
      </w:pPr>
    </w:p>
    <w:p w14:paraId="5686F572"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1282F1C1"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p>
    <w:p w14:paraId="44813CB3"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Si </w:t>
      </w:r>
      <w:r w:rsidRPr="003331F9">
        <w:rPr>
          <w:rFonts w:ascii="Verdana" w:eastAsia="Times New Roman" w:hAnsi="Verdana" w:cstheme="minorHAnsi"/>
          <w:sz w:val="22"/>
          <w:lang w:val="es-ES" w:eastAsia="es-CO"/>
        </w:rPr>
        <w:t xml:space="preserve">el Contratista </w:t>
      </w:r>
      <w:r w:rsidRPr="003331F9">
        <w:rPr>
          <w:rFonts w:ascii="Verdana" w:eastAsia="Times New Roman" w:hAnsi="Verdana" w:cstheme="minorHAnsi"/>
          <w:bCs/>
          <w:sz w:val="22"/>
          <w:lang w:val="es-ES"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3331F9">
        <w:rPr>
          <w:rFonts w:ascii="Verdana" w:eastAsia="Times New Roman" w:hAnsi="Verdana" w:cstheme="minorHAnsi"/>
          <w:sz w:val="22"/>
          <w:lang w:val="es-ES" w:eastAsia="es-CO"/>
        </w:rPr>
        <w:t xml:space="preserve">el Contratista </w:t>
      </w:r>
      <w:r w:rsidRPr="003331F9">
        <w:rPr>
          <w:rFonts w:ascii="Verdana" w:eastAsia="Times New Roman" w:hAnsi="Verdana" w:cstheme="minorHAnsi"/>
          <w:bCs/>
          <w:sz w:val="22"/>
          <w:lang w:val="es-ES" w:eastAsia="es-CO"/>
        </w:rPr>
        <w:t xml:space="preserve">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2D0272B9"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p>
    <w:p w14:paraId="51F7F8ED" w14:textId="77777777" w:rsidR="00D37F9B" w:rsidRPr="003331F9" w:rsidRDefault="00D37F9B" w:rsidP="00D37F9B">
      <w:pPr>
        <w:pStyle w:val="clusulas"/>
        <w:tabs>
          <w:tab w:val="left" w:pos="1701"/>
          <w:tab w:val="left" w:pos="1843"/>
        </w:tabs>
        <w:spacing w:before="0" w:after="0"/>
        <w:ind w:left="720"/>
        <w:rPr>
          <w:rFonts w:ascii="Verdana" w:hAnsi="Verdana" w:cstheme="minorHAnsi"/>
          <w:sz w:val="22"/>
        </w:rPr>
      </w:pPr>
      <w:r w:rsidRPr="003331F9">
        <w:rPr>
          <w:rFonts w:ascii="Verdana" w:hAnsi="Verdana" w:cstheme="minorHAnsi"/>
          <w:sz w:val="22"/>
        </w:rPr>
        <w:t>SUSCRIPCIÓN, PERFECCIONAMIENTO Y EJECUCIÓN</w:t>
      </w:r>
    </w:p>
    <w:p w14:paraId="31156E25" w14:textId="77777777" w:rsidR="00D37F9B" w:rsidRPr="003331F9" w:rsidRDefault="00D37F9B" w:rsidP="00D37F9B">
      <w:pPr>
        <w:pStyle w:val="clusulas"/>
        <w:numPr>
          <w:ilvl w:val="0"/>
          <w:numId w:val="0"/>
        </w:numPr>
        <w:tabs>
          <w:tab w:val="left" w:pos="1701"/>
          <w:tab w:val="left" w:pos="1843"/>
        </w:tabs>
        <w:spacing w:before="0" w:after="0"/>
        <w:ind w:left="720"/>
        <w:rPr>
          <w:rFonts w:ascii="Verdana" w:hAnsi="Verdana" w:cstheme="minorHAnsi"/>
          <w:sz w:val="22"/>
        </w:rPr>
      </w:pPr>
    </w:p>
    <w:p w14:paraId="1E2F5750" w14:textId="77777777" w:rsidR="00D37F9B" w:rsidRPr="003331F9" w:rsidRDefault="00D37F9B" w:rsidP="00D37F9B">
      <w:pPr>
        <w:tabs>
          <w:tab w:val="left" w:pos="2780"/>
        </w:tabs>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14:paraId="193551AF" w14:textId="77777777" w:rsidR="00D37F9B" w:rsidRPr="003331F9" w:rsidRDefault="00D37F9B" w:rsidP="00D37F9B">
      <w:pPr>
        <w:tabs>
          <w:tab w:val="left" w:pos="2780"/>
        </w:tabs>
        <w:rPr>
          <w:rFonts w:ascii="Verdana" w:eastAsia="Times New Roman" w:hAnsi="Verdana" w:cstheme="minorHAnsi"/>
          <w:bCs/>
          <w:sz w:val="22"/>
          <w:lang w:val="es-ES" w:eastAsia="es-CO"/>
        </w:rPr>
      </w:pPr>
    </w:p>
    <w:p w14:paraId="2D8B7434" w14:textId="77777777" w:rsidR="00D37F9B" w:rsidRPr="003331F9" w:rsidRDefault="00D37F9B" w:rsidP="00D37F9B">
      <w:pPr>
        <w:pStyle w:val="clusulas"/>
        <w:tabs>
          <w:tab w:val="left" w:pos="1701"/>
          <w:tab w:val="left" w:pos="1843"/>
        </w:tabs>
        <w:spacing w:before="0" w:after="0"/>
        <w:ind w:left="720"/>
        <w:rPr>
          <w:rFonts w:ascii="Verdana" w:hAnsi="Verdana" w:cstheme="minorHAnsi"/>
          <w:sz w:val="22"/>
        </w:rPr>
      </w:pPr>
      <w:r w:rsidRPr="003331F9">
        <w:rPr>
          <w:rFonts w:ascii="Verdana" w:hAnsi="Verdana" w:cstheme="minorHAnsi"/>
          <w:sz w:val="22"/>
        </w:rPr>
        <w:t xml:space="preserve">LUGAR DE EJECUCIÓN Y DOMICILIO CONTRACTUAL </w:t>
      </w:r>
    </w:p>
    <w:p w14:paraId="59F5A942" w14:textId="77777777" w:rsidR="00D37F9B" w:rsidRPr="003331F9" w:rsidRDefault="00D37F9B" w:rsidP="00D37F9B">
      <w:pPr>
        <w:rPr>
          <w:rFonts w:ascii="Verdana" w:hAnsi="Verdana" w:cstheme="minorHAnsi"/>
          <w:sz w:val="22"/>
          <w:szCs w:val="24"/>
        </w:rPr>
      </w:pPr>
    </w:p>
    <w:p w14:paraId="406B35EC" w14:textId="04D14745" w:rsidR="00D37F9B" w:rsidRPr="003331F9" w:rsidRDefault="00D37F9B" w:rsidP="00D37F9B">
      <w:pPr>
        <w:rPr>
          <w:rFonts w:ascii="Verdana" w:hAnsi="Verdana" w:cstheme="minorHAnsi"/>
          <w:sz w:val="22"/>
          <w:szCs w:val="24"/>
        </w:rPr>
      </w:pPr>
      <w:r w:rsidRPr="003331F9">
        <w:rPr>
          <w:rFonts w:ascii="Verdana" w:hAnsi="Verdana" w:cstheme="minorHAnsi"/>
          <w:sz w:val="22"/>
          <w:szCs w:val="24"/>
        </w:rPr>
        <w:t xml:space="preserve">Las actividades previstas en el presente Contrato se deben desarrollar en </w:t>
      </w:r>
      <w:r w:rsidR="00F12600">
        <w:rPr>
          <w:rFonts w:ascii="Verdana" w:hAnsi="Verdana" w:cstheme="minorHAnsi"/>
          <w:sz w:val="22"/>
          <w:szCs w:val="24"/>
        </w:rPr>
        <w:t xml:space="preserve">la Localidad de Usaquén </w:t>
      </w:r>
      <w:r w:rsidRPr="003331F9">
        <w:rPr>
          <w:rFonts w:ascii="Verdana" w:hAnsi="Verdana" w:cstheme="minorHAnsi"/>
          <w:sz w:val="22"/>
          <w:szCs w:val="24"/>
        </w:rPr>
        <w:t xml:space="preserve">y el domicilio contractual es </w:t>
      </w:r>
      <w:r w:rsidR="00F12600">
        <w:rPr>
          <w:rFonts w:ascii="Verdana" w:hAnsi="Verdana" w:cstheme="minorHAnsi"/>
          <w:sz w:val="22"/>
          <w:szCs w:val="24"/>
        </w:rPr>
        <w:t>Gobotá D.C.</w:t>
      </w:r>
    </w:p>
    <w:p w14:paraId="6C007C9E"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69B9AA17" w14:textId="77777777" w:rsidR="00D37F9B" w:rsidRPr="003331F9" w:rsidRDefault="00D37F9B" w:rsidP="00D37F9B">
      <w:pPr>
        <w:pStyle w:val="clusulas"/>
        <w:tabs>
          <w:tab w:val="left" w:pos="1985"/>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DOCUMENTOS</w:t>
      </w:r>
    </w:p>
    <w:p w14:paraId="12BF1564" w14:textId="77777777" w:rsidR="00D37F9B" w:rsidRPr="003331F9" w:rsidRDefault="00D37F9B" w:rsidP="00D37F9B">
      <w:pPr>
        <w:pStyle w:val="clusulas"/>
        <w:numPr>
          <w:ilvl w:val="0"/>
          <w:numId w:val="0"/>
        </w:numPr>
        <w:spacing w:before="0" w:after="0"/>
        <w:ind w:left="710"/>
        <w:rPr>
          <w:rFonts w:ascii="Verdana" w:eastAsia="Times New Roman" w:hAnsi="Verdana" w:cstheme="minorHAnsi"/>
          <w:b w:val="0"/>
          <w:bCs/>
          <w:sz w:val="22"/>
          <w:lang w:val="es-ES" w:eastAsia="es-CO"/>
        </w:rPr>
      </w:pPr>
    </w:p>
    <w:p w14:paraId="47A4596C"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070751A4"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3ED3A60B"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lastRenderedPageBreak/>
        <w:t>Estudios y documentos previos.</w:t>
      </w:r>
    </w:p>
    <w:p w14:paraId="5895C6F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Pliego de condiciones, Adendas, Anexos, Formatos, Matrices, Formularios.</w:t>
      </w:r>
    </w:p>
    <w:p w14:paraId="04FDE85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Propuesta presentada por el Contratista.</w:t>
      </w:r>
    </w:p>
    <w:p w14:paraId="1BC619F5"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Las garantías debidamente aprobadas.</w:t>
      </w:r>
    </w:p>
    <w:p w14:paraId="19DE9E2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Toda la correspondencia que se surta entre las partes durante el término de ejecución del Contrato.</w:t>
      </w:r>
    </w:p>
    <w:p w14:paraId="0C650E77" w14:textId="77777777" w:rsidR="00D37F9B" w:rsidRPr="003331F9" w:rsidRDefault="00D37F9B" w:rsidP="00D37F9B">
      <w:pPr>
        <w:pStyle w:val="clusulas"/>
        <w:numPr>
          <w:ilvl w:val="0"/>
          <w:numId w:val="0"/>
        </w:numPr>
        <w:spacing w:before="0" w:after="0"/>
        <w:ind w:left="1134"/>
        <w:rPr>
          <w:rFonts w:ascii="Verdana" w:eastAsia="Times New Roman" w:hAnsi="Verdana" w:cstheme="minorHAnsi"/>
          <w:sz w:val="22"/>
          <w:lang w:val="es-ES" w:eastAsia="es-CO"/>
        </w:rPr>
      </w:pPr>
    </w:p>
    <w:p w14:paraId="41F1329C" w14:textId="4B60A3A0" w:rsidR="00D37F9B" w:rsidRPr="003331F9" w:rsidRDefault="00D37F9B" w:rsidP="00F12600">
      <w:pPr>
        <w:rPr>
          <w:rFonts w:ascii="Verdana" w:eastAsia="Times New Roman" w:hAnsi="Verdana" w:cstheme="minorHAnsi"/>
          <w:bCs/>
          <w:sz w:val="22"/>
          <w:lang w:val="es-ES" w:eastAsia="es-CO"/>
        </w:rPr>
      </w:pPr>
      <w:r w:rsidRPr="003331F9">
        <w:rPr>
          <w:rFonts w:ascii="Verdana" w:eastAsia="Times New Roman" w:hAnsi="Verdana" w:cstheme="minorHAnsi"/>
          <w:sz w:val="22"/>
          <w:lang w:val="es-ES" w:eastAsia="es-CO"/>
        </w:rPr>
        <w:t xml:space="preserve">En constancia se firma el presente contrato en </w:t>
      </w:r>
      <w:r w:rsidR="00F12600">
        <w:rPr>
          <w:rFonts w:ascii="Verdana" w:eastAsia="Times New Roman" w:hAnsi="Verdana" w:cstheme="minorHAnsi"/>
          <w:bCs/>
          <w:sz w:val="22"/>
          <w:lang w:val="es-ES" w:eastAsia="es-CO"/>
        </w:rPr>
        <w:t>Bogot</w:t>
      </w:r>
      <w:r w:rsidR="00F12600">
        <w:rPr>
          <w:rFonts w:ascii="Verdana" w:eastAsia="Times New Roman" w:hAnsi="Verdana" w:cstheme="minorHAnsi"/>
          <w:bCs/>
          <w:sz w:val="22"/>
          <w:highlight w:val="lightGray"/>
          <w:lang w:val="es-ES" w:eastAsia="es-CO"/>
        </w:rPr>
        <w:t>á</w:t>
      </w:r>
      <w:r w:rsidR="00F12600">
        <w:rPr>
          <w:rFonts w:ascii="Verdana" w:eastAsia="Times New Roman" w:hAnsi="Verdana" w:cstheme="minorHAnsi"/>
          <w:bCs/>
          <w:sz w:val="22"/>
          <w:lang w:val="es-ES" w:eastAsia="es-CO"/>
        </w:rPr>
        <w:t xml:space="preserve"> D.C.</w:t>
      </w:r>
    </w:p>
    <w:p w14:paraId="100CBE2A" w14:textId="74816E39" w:rsidR="003E4D98" w:rsidRPr="003331F9" w:rsidRDefault="003E4D98" w:rsidP="00D37F9B">
      <w:pPr>
        <w:rPr>
          <w:rFonts w:ascii="Verdana" w:hAnsi="Verdana"/>
          <w:sz w:val="22"/>
          <w:szCs w:val="24"/>
          <w:lang w:val="es-ES"/>
        </w:rPr>
      </w:pPr>
    </w:p>
    <w:sectPr w:rsidR="003E4D98" w:rsidRPr="003331F9" w:rsidSect="00E1319B">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32B2224" w14:textId="77777777" w:rsidR="007547AB" w:rsidRDefault="007547AB" w:rsidP="004F2C35">
      <w:r>
        <w:separator/>
      </w:r>
    </w:p>
  </w:endnote>
  <w:endnote w:type="continuationSeparator" w:id="0">
    <w:p w14:paraId="4FB61393" w14:textId="77777777" w:rsidR="007547AB" w:rsidRDefault="007547AB" w:rsidP="004F2C35">
      <w:r>
        <w:continuationSeparator/>
      </w:r>
    </w:p>
  </w:endnote>
  <w:endnote w:type="continuationNotice" w:id="1">
    <w:p w14:paraId="56D579A5" w14:textId="77777777" w:rsidR="007547AB" w:rsidRDefault="007547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63BFC2C" w14:textId="77777777" w:rsidR="00C678E0" w:rsidRDefault="00C678E0">
    <w:pPr>
      <w:pStyle w:val="Piedepgina"/>
      <w:jc w:val="right"/>
    </w:pPr>
  </w:p>
  <w:p w14:paraId="3B2CF8FF" w14:textId="171C0616" w:rsidR="0076268D" w:rsidRPr="00404F33" w:rsidRDefault="0076268D" w:rsidP="0076268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 xml:space="preserve">2 del </w:t>
    </w:r>
    <w:r w:rsidR="00E40A3B">
      <w:rPr>
        <w:rFonts w:ascii="Verdana" w:hAnsi="Verdana" w:cs="Arial"/>
        <w:color w:val="1A1818" w:themeColor="text1"/>
        <w:sz w:val="18"/>
        <w:szCs w:val="20"/>
      </w:rPr>
      <w:t>21</w:t>
    </w:r>
    <w:r w:rsidRPr="005C5895">
      <w:rPr>
        <w:rFonts w:ascii="Verdana" w:hAnsi="Verdana" w:cs="Arial"/>
        <w:color w:val="1A1818" w:themeColor="text1"/>
        <w:sz w:val="18"/>
        <w:szCs w:val="20"/>
      </w:rPr>
      <w:t xml:space="preserve"> de </w:t>
    </w:r>
    <w:r w:rsidR="00E40A3B">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B3446F9" w14:textId="77777777" w:rsidR="00C678E0" w:rsidRDefault="5A12B281" w:rsidP="009A67BC">
    <w:pPr>
      <w:pStyle w:val="Piedepgina"/>
      <w:jc w:val="center"/>
    </w:pPr>
    <w:r>
      <w:rPr>
        <w:noProof/>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50DF517" w14:textId="77777777" w:rsidR="007547AB" w:rsidRDefault="007547AB" w:rsidP="004F2C35">
      <w:r>
        <w:separator/>
      </w:r>
    </w:p>
  </w:footnote>
  <w:footnote w:type="continuationSeparator" w:id="0">
    <w:p w14:paraId="08E54DF5" w14:textId="77777777" w:rsidR="007547AB" w:rsidRDefault="007547AB" w:rsidP="004F2C35">
      <w:r>
        <w:continuationSeparator/>
      </w:r>
    </w:p>
  </w:footnote>
  <w:footnote w:type="continuationNotice" w:id="1">
    <w:p w14:paraId="09A5E363" w14:textId="77777777" w:rsidR="007547AB" w:rsidRDefault="007547A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4BD4645" w14:textId="77777777" w:rsidR="00FB51DC" w:rsidRPr="00FB51DC" w:rsidRDefault="00FB51DC" w:rsidP="00FB51DC">
    <w:pPr>
      <w:pStyle w:val="Encabezado"/>
      <w:jc w:val="center"/>
      <w:rPr>
        <w:rFonts w:ascii="Arial" w:hAnsi="Arial" w:cs="Arial"/>
        <w:b/>
        <w:sz w:val="22"/>
      </w:rPr>
    </w:pPr>
    <w:r w:rsidRPr="00FB51DC">
      <w:rPr>
        <w:rFonts w:ascii="Arial" w:hAnsi="Arial" w:cs="Arial"/>
        <w:b/>
        <w:sz w:val="22"/>
      </w:rPr>
      <w:t>ANEXO 4 – MINUTA DEL CONTRATO</w:t>
    </w:r>
  </w:p>
  <w:p w14:paraId="13A8BD8E" w14:textId="7C3DB71B" w:rsidR="00C678E0" w:rsidRDefault="00FB51DC" w:rsidP="00FB51DC">
    <w:pPr>
      <w:jc w:val="center"/>
      <w:rPr>
        <w:rFonts w:ascii="Arial" w:hAnsi="Arial" w:cs="Arial"/>
        <w:b/>
        <w:sz w:val="22"/>
      </w:rPr>
    </w:pPr>
    <w:r w:rsidRPr="00FB51DC">
      <w:rPr>
        <w:rFonts w:ascii="Arial" w:hAnsi="Arial" w:cs="Arial"/>
        <w:b/>
        <w:sz w:val="22"/>
      </w:rPr>
      <w:t>LICITACIÓN DE OBRA PÚBLICA DE INFRAESTRUCTURA SOCIAL</w:t>
    </w:r>
  </w:p>
  <w:p w14:paraId="44778901" w14:textId="77777777" w:rsidR="0038543C" w:rsidRPr="00FB51DC" w:rsidRDefault="0038543C" w:rsidP="00FB51DC">
    <w:pPr>
      <w:jc w:val="center"/>
      <w:rPr>
        <w:color w:val="4E4D4D" w:themeColor="background2"/>
        <w:sz w:val="28"/>
        <w:szCs w:val="3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062"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16F22FE"/>
    <w:multiLevelType w:val="multilevel"/>
    <w:tmpl w:val="608402B8"/>
    <w:lvl w:ilvl="0">
      <w:start w:val="1"/>
      <w:numFmt w:val="decimal"/>
      <w:lvlText w:val="%1"/>
      <w:lvlJc w:val="left"/>
      <w:pPr>
        <w:ind w:left="-350" w:hanging="360"/>
      </w:pPr>
      <w:rPr>
        <w:rFonts w:hint="default"/>
      </w:rPr>
    </w:lvl>
    <w:lvl w:ilvl="1">
      <w:start w:val="1"/>
      <w:numFmt w:val="decimal"/>
      <w:lvlText w:val="%1.%2"/>
      <w:lvlJc w:val="left"/>
      <w:pPr>
        <w:ind w:left="10" w:hanging="36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0" w:hanging="720"/>
      </w:pPr>
      <w:rPr>
        <w:rFonts w:hint="default"/>
      </w:rPr>
    </w:lvl>
    <w:lvl w:ilvl="4">
      <w:start w:val="1"/>
      <w:numFmt w:val="decimal"/>
      <w:lvlText w:val="%1.%2.%3.%4.%5"/>
      <w:lvlJc w:val="left"/>
      <w:pPr>
        <w:ind w:left="1810"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890" w:hanging="1440"/>
      </w:pPr>
      <w:rPr>
        <w:rFonts w:hint="default"/>
      </w:rPr>
    </w:lvl>
    <w:lvl w:ilvl="7">
      <w:start w:val="1"/>
      <w:numFmt w:val="decimal"/>
      <w:lvlText w:val="%1.%2.%3.%4.%5.%6.%7.%8"/>
      <w:lvlJc w:val="left"/>
      <w:pPr>
        <w:ind w:left="3250" w:hanging="1440"/>
      </w:pPr>
      <w:rPr>
        <w:rFonts w:hint="default"/>
      </w:rPr>
    </w:lvl>
    <w:lvl w:ilvl="8">
      <w:start w:val="1"/>
      <w:numFmt w:val="decimal"/>
      <w:lvlText w:val="%1.%2.%3.%4.%5.%6.%7.%8.%9"/>
      <w:lvlJc w:val="left"/>
      <w:pPr>
        <w:ind w:left="3970" w:hanging="1800"/>
      </w:pPr>
      <w:rPr>
        <w:rFonts w:hint="default"/>
      </w:rPr>
    </w:lvl>
  </w:abstractNum>
  <w:abstractNum w:abstractNumId="2" w15:restartNumberingAfterBreak="0">
    <w:nsid w:val="0308731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068E136D"/>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4" w15:restartNumberingAfterBreak="0">
    <w:nsid w:val="07E74811"/>
    <w:multiLevelType w:val="multilevel"/>
    <w:tmpl w:val="02CE0B4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BB277D"/>
    <w:multiLevelType w:val="multilevel"/>
    <w:tmpl w:val="4E16277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0BEB7485"/>
    <w:multiLevelType w:val="hybridMultilevel"/>
    <w:tmpl w:val="E6C60160"/>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CAA1613"/>
    <w:multiLevelType w:val="multilevel"/>
    <w:tmpl w:val="332EEB6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9" w15:restartNumberingAfterBreak="0">
    <w:nsid w:val="0DAA77AE"/>
    <w:multiLevelType w:val="multilevel"/>
    <w:tmpl w:val="3312BC22"/>
    <w:lvl w:ilvl="0">
      <w:start w:val="19"/>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0"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11A22BFD"/>
    <w:multiLevelType w:val="hybridMultilevel"/>
    <w:tmpl w:val="222A0830"/>
    <w:lvl w:ilvl="0" w:tplc="A20AEAB8">
      <w:start w:val="1"/>
      <w:numFmt w:val="lowerRoman"/>
      <w:lvlText w:val="(%1)"/>
      <w:lvlJc w:val="left"/>
      <w:pPr>
        <w:ind w:left="1440" w:hanging="108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11E359AE"/>
    <w:multiLevelType w:val="multilevel"/>
    <w:tmpl w:val="7468529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120F7E28"/>
    <w:multiLevelType w:val="multilevel"/>
    <w:tmpl w:val="4D924F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4E37B8F"/>
    <w:multiLevelType w:val="hybridMultilevel"/>
    <w:tmpl w:val="D9A4F3D8"/>
    <w:lvl w:ilvl="0" w:tplc="3E6E502C">
      <w:start w:val="1"/>
      <w:numFmt w:val="decimal"/>
      <w:lvlText w:val="%1."/>
      <w:lvlJc w:val="left"/>
      <w:pPr>
        <w:ind w:left="720" w:hanging="360"/>
      </w:pPr>
    </w:lvl>
    <w:lvl w:ilvl="1" w:tplc="1D745BFE">
      <w:start w:val="1"/>
      <w:numFmt w:val="lowerLetter"/>
      <w:lvlText w:val="%2."/>
      <w:lvlJc w:val="left"/>
      <w:pPr>
        <w:ind w:left="1440" w:hanging="360"/>
      </w:pPr>
    </w:lvl>
    <w:lvl w:ilvl="2" w:tplc="719E4FD6">
      <w:start w:val="1"/>
      <w:numFmt w:val="lowerRoman"/>
      <w:lvlText w:val="%3."/>
      <w:lvlJc w:val="right"/>
      <w:pPr>
        <w:ind w:left="2160" w:hanging="180"/>
      </w:pPr>
    </w:lvl>
    <w:lvl w:ilvl="3" w:tplc="173EE75E">
      <w:start w:val="1"/>
      <w:numFmt w:val="decimal"/>
      <w:lvlText w:val="%4."/>
      <w:lvlJc w:val="left"/>
      <w:pPr>
        <w:ind w:left="2880" w:hanging="360"/>
      </w:pPr>
    </w:lvl>
    <w:lvl w:ilvl="4" w:tplc="A8D6A70A">
      <w:start w:val="1"/>
      <w:numFmt w:val="lowerLetter"/>
      <w:lvlText w:val="%5."/>
      <w:lvlJc w:val="left"/>
      <w:pPr>
        <w:ind w:left="3600" w:hanging="360"/>
      </w:pPr>
    </w:lvl>
    <w:lvl w:ilvl="5" w:tplc="C2F4B926">
      <w:start w:val="1"/>
      <w:numFmt w:val="lowerRoman"/>
      <w:lvlText w:val="%6."/>
      <w:lvlJc w:val="right"/>
      <w:pPr>
        <w:ind w:left="4320" w:hanging="180"/>
      </w:pPr>
    </w:lvl>
    <w:lvl w:ilvl="6" w:tplc="81DEA870">
      <w:start w:val="1"/>
      <w:numFmt w:val="decimal"/>
      <w:lvlText w:val="%7."/>
      <w:lvlJc w:val="left"/>
      <w:pPr>
        <w:ind w:left="5040" w:hanging="360"/>
      </w:pPr>
    </w:lvl>
    <w:lvl w:ilvl="7" w:tplc="5DE0E2E0">
      <w:start w:val="1"/>
      <w:numFmt w:val="lowerLetter"/>
      <w:lvlText w:val="%8."/>
      <w:lvlJc w:val="left"/>
      <w:pPr>
        <w:ind w:left="5760" w:hanging="360"/>
      </w:pPr>
    </w:lvl>
    <w:lvl w:ilvl="8" w:tplc="3EA484F4">
      <w:start w:val="1"/>
      <w:numFmt w:val="lowerRoman"/>
      <w:lvlText w:val="%9."/>
      <w:lvlJc w:val="right"/>
      <w:pPr>
        <w:ind w:left="6480" w:hanging="180"/>
      </w:pPr>
    </w:lvl>
  </w:abstractNum>
  <w:abstractNum w:abstractNumId="15"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7" w15:restartNumberingAfterBreak="0">
    <w:nsid w:val="1D963C95"/>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1E0B3C17"/>
    <w:multiLevelType w:val="hybridMultilevel"/>
    <w:tmpl w:val="B86EE788"/>
    <w:lvl w:ilvl="0" w:tplc="EBA4AA50">
      <w:start w:val="17"/>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1074C5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24D773A2"/>
    <w:multiLevelType w:val="hybridMultilevel"/>
    <w:tmpl w:val="FFFFFFFF"/>
    <w:lvl w:ilvl="0" w:tplc="C26C2C14">
      <w:start w:val="1"/>
      <w:numFmt w:val="decimal"/>
      <w:lvlText w:val="%1."/>
      <w:lvlJc w:val="left"/>
      <w:pPr>
        <w:ind w:left="720" w:hanging="360"/>
      </w:pPr>
    </w:lvl>
    <w:lvl w:ilvl="1" w:tplc="81120838">
      <w:start w:val="1"/>
      <w:numFmt w:val="lowerLetter"/>
      <w:lvlText w:val="%2."/>
      <w:lvlJc w:val="left"/>
      <w:pPr>
        <w:ind w:left="1440" w:hanging="360"/>
      </w:pPr>
    </w:lvl>
    <w:lvl w:ilvl="2" w:tplc="B33A2E1A">
      <w:start w:val="1"/>
      <w:numFmt w:val="lowerRoman"/>
      <w:lvlText w:val="%3."/>
      <w:lvlJc w:val="right"/>
      <w:pPr>
        <w:ind w:left="2160" w:hanging="180"/>
      </w:pPr>
    </w:lvl>
    <w:lvl w:ilvl="3" w:tplc="1946D64E">
      <w:start w:val="1"/>
      <w:numFmt w:val="decimal"/>
      <w:lvlText w:val="%4."/>
      <w:lvlJc w:val="left"/>
      <w:pPr>
        <w:ind w:left="2880" w:hanging="360"/>
      </w:pPr>
    </w:lvl>
    <w:lvl w:ilvl="4" w:tplc="1C7E7C0E">
      <w:start w:val="1"/>
      <w:numFmt w:val="lowerLetter"/>
      <w:lvlText w:val="%5."/>
      <w:lvlJc w:val="left"/>
      <w:pPr>
        <w:ind w:left="3600" w:hanging="360"/>
      </w:pPr>
    </w:lvl>
    <w:lvl w:ilvl="5" w:tplc="C30E7DF2">
      <w:start w:val="1"/>
      <w:numFmt w:val="lowerRoman"/>
      <w:lvlText w:val="%6."/>
      <w:lvlJc w:val="right"/>
      <w:pPr>
        <w:ind w:left="4320" w:hanging="180"/>
      </w:pPr>
    </w:lvl>
    <w:lvl w:ilvl="6" w:tplc="1556EA52">
      <w:start w:val="1"/>
      <w:numFmt w:val="decimal"/>
      <w:lvlText w:val="%7."/>
      <w:lvlJc w:val="left"/>
      <w:pPr>
        <w:ind w:left="5040" w:hanging="360"/>
      </w:pPr>
    </w:lvl>
    <w:lvl w:ilvl="7" w:tplc="E3861494">
      <w:start w:val="1"/>
      <w:numFmt w:val="lowerLetter"/>
      <w:lvlText w:val="%8."/>
      <w:lvlJc w:val="left"/>
      <w:pPr>
        <w:ind w:left="5760" w:hanging="360"/>
      </w:pPr>
    </w:lvl>
    <w:lvl w:ilvl="8" w:tplc="D6D89C0E">
      <w:start w:val="1"/>
      <w:numFmt w:val="lowerRoman"/>
      <w:lvlText w:val="%9."/>
      <w:lvlJc w:val="right"/>
      <w:pPr>
        <w:ind w:left="6480" w:hanging="180"/>
      </w:pPr>
    </w:lvl>
  </w:abstractNum>
  <w:abstractNum w:abstractNumId="21"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23" w15:restartNumberingAfterBreak="0">
    <w:nsid w:val="260D6D6D"/>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25" w15:restartNumberingAfterBreak="0">
    <w:nsid w:val="2A8316B0"/>
    <w:multiLevelType w:val="multilevel"/>
    <w:tmpl w:val="240C5A4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A972918"/>
    <w:multiLevelType w:val="hybridMultilevel"/>
    <w:tmpl w:val="7178A3FE"/>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2EF066C5"/>
    <w:multiLevelType w:val="hybridMultilevel"/>
    <w:tmpl w:val="FFFFFFFF"/>
    <w:lvl w:ilvl="0" w:tplc="A87286A6">
      <w:start w:val="1"/>
      <w:numFmt w:val="decimal"/>
      <w:lvlText w:val="%1."/>
      <w:lvlJc w:val="left"/>
      <w:pPr>
        <w:ind w:left="720" w:hanging="360"/>
      </w:pPr>
    </w:lvl>
    <w:lvl w:ilvl="1" w:tplc="EF068040">
      <w:start w:val="1"/>
      <w:numFmt w:val="lowerLetter"/>
      <w:lvlText w:val="%2."/>
      <w:lvlJc w:val="left"/>
      <w:pPr>
        <w:ind w:left="1440" w:hanging="360"/>
      </w:pPr>
    </w:lvl>
    <w:lvl w:ilvl="2" w:tplc="9DB0E12C">
      <w:start w:val="1"/>
      <w:numFmt w:val="lowerRoman"/>
      <w:lvlText w:val="%3."/>
      <w:lvlJc w:val="right"/>
      <w:pPr>
        <w:ind w:left="2160" w:hanging="180"/>
      </w:pPr>
    </w:lvl>
    <w:lvl w:ilvl="3" w:tplc="E850CECC">
      <w:start w:val="1"/>
      <w:numFmt w:val="decimal"/>
      <w:lvlText w:val="%4."/>
      <w:lvlJc w:val="left"/>
      <w:pPr>
        <w:ind w:left="2880" w:hanging="360"/>
      </w:pPr>
    </w:lvl>
    <w:lvl w:ilvl="4" w:tplc="1F101370">
      <w:start w:val="1"/>
      <w:numFmt w:val="lowerLetter"/>
      <w:lvlText w:val="%5."/>
      <w:lvlJc w:val="left"/>
      <w:pPr>
        <w:ind w:left="3600" w:hanging="360"/>
      </w:pPr>
    </w:lvl>
    <w:lvl w:ilvl="5" w:tplc="26468EA0">
      <w:start w:val="1"/>
      <w:numFmt w:val="lowerRoman"/>
      <w:lvlText w:val="%6."/>
      <w:lvlJc w:val="right"/>
      <w:pPr>
        <w:ind w:left="4320" w:hanging="180"/>
      </w:pPr>
    </w:lvl>
    <w:lvl w:ilvl="6" w:tplc="0F547EEC">
      <w:start w:val="1"/>
      <w:numFmt w:val="decimal"/>
      <w:lvlText w:val="%7."/>
      <w:lvlJc w:val="left"/>
      <w:pPr>
        <w:ind w:left="5040" w:hanging="360"/>
      </w:pPr>
    </w:lvl>
    <w:lvl w:ilvl="7" w:tplc="9740EACC">
      <w:start w:val="1"/>
      <w:numFmt w:val="lowerLetter"/>
      <w:lvlText w:val="%8."/>
      <w:lvlJc w:val="left"/>
      <w:pPr>
        <w:ind w:left="5760" w:hanging="360"/>
      </w:pPr>
    </w:lvl>
    <w:lvl w:ilvl="8" w:tplc="429232E8">
      <w:start w:val="1"/>
      <w:numFmt w:val="lowerRoman"/>
      <w:lvlText w:val="%9."/>
      <w:lvlJc w:val="right"/>
      <w:pPr>
        <w:ind w:left="6480" w:hanging="180"/>
      </w:pPr>
    </w:lvl>
  </w:abstractNum>
  <w:abstractNum w:abstractNumId="29" w15:restartNumberingAfterBreak="0">
    <w:nsid w:val="30CF3BA0"/>
    <w:multiLevelType w:val="multilevel"/>
    <w:tmpl w:val="54AA691C"/>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30F71F86"/>
    <w:multiLevelType w:val="multilevel"/>
    <w:tmpl w:val="FFCE23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4060133"/>
    <w:multiLevelType w:val="hybridMultilevel"/>
    <w:tmpl w:val="53B25232"/>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96F25A0C">
      <w:start w:val="1"/>
      <w:numFmt w:val="decimal"/>
      <w:lvlText w:val="%4."/>
      <w:lvlJc w:val="left"/>
      <w:pPr>
        <w:ind w:left="2520" w:hanging="360"/>
      </w:pPr>
      <w:rPr>
        <w:rFonts w:hint="default"/>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32" w15:restartNumberingAfterBreak="0">
    <w:nsid w:val="357D2C0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3"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3A866E56"/>
    <w:multiLevelType w:val="multilevel"/>
    <w:tmpl w:val="EF5AED8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5" w15:restartNumberingAfterBreak="0">
    <w:nsid w:val="3B6B2808"/>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3E156FF5"/>
    <w:multiLevelType w:val="multilevel"/>
    <w:tmpl w:val="CB7E35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F043765"/>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8" w15:restartNumberingAfterBreak="0">
    <w:nsid w:val="41D71DD9"/>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9" w15:restartNumberingAfterBreak="0">
    <w:nsid w:val="444B4303"/>
    <w:multiLevelType w:val="hybridMultilevel"/>
    <w:tmpl w:val="0CEC1CC8"/>
    <w:lvl w:ilvl="0" w:tplc="7A466F3A">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0" w15:restartNumberingAfterBreak="0">
    <w:nsid w:val="4AA13B39"/>
    <w:multiLevelType w:val="multilevel"/>
    <w:tmpl w:val="86BE9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2" w15:restartNumberingAfterBreak="0">
    <w:nsid w:val="4FAC3DC6"/>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4"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A0F3AE5"/>
    <w:multiLevelType w:val="multilevel"/>
    <w:tmpl w:val="59A43B2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6" w15:restartNumberingAfterBreak="0">
    <w:nsid w:val="5BE077E7"/>
    <w:multiLevelType w:val="hybridMultilevel"/>
    <w:tmpl w:val="1EC601C6"/>
    <w:lvl w:ilvl="0" w:tplc="69C2D014">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7"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EDA1DFB"/>
    <w:multiLevelType w:val="multilevel"/>
    <w:tmpl w:val="96D4D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32137B1"/>
    <w:multiLevelType w:val="multilevel"/>
    <w:tmpl w:val="879E282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50"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1" w15:restartNumberingAfterBreak="0">
    <w:nsid w:val="65C57DF2"/>
    <w:multiLevelType w:val="multilevel"/>
    <w:tmpl w:val="F7AAFD4C"/>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2"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53"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69CF651F"/>
    <w:multiLevelType w:val="multilevel"/>
    <w:tmpl w:val="31A85B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B4C0E1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6CE67982"/>
    <w:multiLevelType w:val="hybridMultilevel"/>
    <w:tmpl w:val="82185C3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7"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58" w15:restartNumberingAfterBreak="0">
    <w:nsid w:val="73C3554E"/>
    <w:multiLevelType w:val="multilevel"/>
    <w:tmpl w:val="C46255D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49434E2"/>
    <w:multiLevelType w:val="hybridMultilevel"/>
    <w:tmpl w:val="F98E43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74CD2EC4"/>
    <w:multiLevelType w:val="multilevel"/>
    <w:tmpl w:val="833618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1"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64" w15:restartNumberingAfterBreak="0">
    <w:nsid w:val="7A9048D0"/>
    <w:multiLevelType w:val="hybridMultilevel"/>
    <w:tmpl w:val="8E469574"/>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7B6A614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6"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16cid:durableId="976840751">
    <w:abstractNumId w:val="22"/>
  </w:num>
  <w:num w:numId="2" w16cid:durableId="1748959860">
    <w:abstractNumId w:val="24"/>
  </w:num>
  <w:num w:numId="3" w16cid:durableId="145097031">
    <w:abstractNumId w:val="62"/>
  </w:num>
  <w:num w:numId="4" w16cid:durableId="2086997787">
    <w:abstractNumId w:val="63"/>
  </w:num>
  <w:num w:numId="5" w16cid:durableId="590050384">
    <w:abstractNumId w:val="57"/>
  </w:num>
  <w:num w:numId="6" w16cid:durableId="1266036251">
    <w:abstractNumId w:val="41"/>
  </w:num>
  <w:num w:numId="7" w16cid:durableId="866408853">
    <w:abstractNumId w:val="62"/>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521669277">
    <w:abstractNumId w:val="62"/>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517227971">
    <w:abstractNumId w:val="52"/>
  </w:num>
  <w:num w:numId="10" w16cid:durableId="1283267836">
    <w:abstractNumId w:val="52"/>
  </w:num>
  <w:num w:numId="11" w16cid:durableId="846477730">
    <w:abstractNumId w:val="38"/>
  </w:num>
  <w:num w:numId="12" w16cid:durableId="1229655372">
    <w:abstractNumId w:val="43"/>
  </w:num>
  <w:num w:numId="13" w16cid:durableId="1219588884">
    <w:abstractNumId w:val="27"/>
  </w:num>
  <w:num w:numId="14" w16cid:durableId="615137896">
    <w:abstractNumId w:val="10"/>
  </w:num>
  <w:num w:numId="15" w16cid:durableId="1575354496">
    <w:abstractNumId w:val="33"/>
  </w:num>
  <w:num w:numId="16" w16cid:durableId="1532106226">
    <w:abstractNumId w:val="53"/>
  </w:num>
  <w:num w:numId="17" w16cid:durableId="661662530">
    <w:abstractNumId w:val="15"/>
  </w:num>
  <w:num w:numId="18" w16cid:durableId="667239">
    <w:abstractNumId w:val="24"/>
  </w:num>
  <w:num w:numId="19" w16cid:durableId="600651103">
    <w:abstractNumId w:val="24"/>
  </w:num>
  <w:num w:numId="20" w16cid:durableId="812721475">
    <w:abstractNumId w:val="24"/>
  </w:num>
  <w:num w:numId="21" w16cid:durableId="1103921122">
    <w:abstractNumId w:val="24"/>
  </w:num>
  <w:num w:numId="22" w16cid:durableId="494078015">
    <w:abstractNumId w:val="24"/>
  </w:num>
  <w:num w:numId="23" w16cid:durableId="32465938">
    <w:abstractNumId w:val="24"/>
  </w:num>
  <w:num w:numId="24" w16cid:durableId="2107725373">
    <w:abstractNumId w:val="24"/>
  </w:num>
  <w:num w:numId="25" w16cid:durableId="1071388581">
    <w:abstractNumId w:val="24"/>
  </w:num>
  <w:num w:numId="26" w16cid:durableId="1603681617">
    <w:abstractNumId w:val="21"/>
  </w:num>
  <w:num w:numId="27" w16cid:durableId="773401482">
    <w:abstractNumId w:val="24"/>
  </w:num>
  <w:num w:numId="28" w16cid:durableId="428351961">
    <w:abstractNumId w:val="63"/>
  </w:num>
  <w:num w:numId="29" w16cid:durableId="1392464221">
    <w:abstractNumId w:val="24"/>
  </w:num>
  <w:num w:numId="30" w16cid:durableId="97264690">
    <w:abstractNumId w:val="24"/>
  </w:num>
  <w:num w:numId="31" w16cid:durableId="417946610">
    <w:abstractNumId w:val="63"/>
  </w:num>
  <w:num w:numId="32" w16cid:durableId="1227643408">
    <w:abstractNumId w:val="63"/>
  </w:num>
  <w:num w:numId="33" w16cid:durableId="1234318172">
    <w:abstractNumId w:val="44"/>
  </w:num>
  <w:num w:numId="34" w16cid:durableId="764039493">
    <w:abstractNumId w:val="61"/>
  </w:num>
  <w:num w:numId="35" w16cid:durableId="2061703189">
    <w:abstractNumId w:val="52"/>
  </w:num>
  <w:num w:numId="36" w16cid:durableId="490675970">
    <w:abstractNumId w:val="66"/>
  </w:num>
  <w:num w:numId="37" w16cid:durableId="1268192784">
    <w:abstractNumId w:val="31"/>
  </w:num>
  <w:num w:numId="38" w16cid:durableId="1965581221">
    <w:abstractNumId w:val="63"/>
  </w:num>
  <w:num w:numId="39" w16cid:durableId="229775670">
    <w:abstractNumId w:val="5"/>
  </w:num>
  <w:num w:numId="40" w16cid:durableId="402029553">
    <w:abstractNumId w:val="29"/>
  </w:num>
  <w:num w:numId="41" w16cid:durableId="1102258470">
    <w:abstractNumId w:val="60"/>
  </w:num>
  <w:num w:numId="42" w16cid:durableId="204148951">
    <w:abstractNumId w:val="14"/>
  </w:num>
  <w:num w:numId="43" w16cid:durableId="839542635">
    <w:abstractNumId w:val="32"/>
  </w:num>
  <w:num w:numId="44" w16cid:durableId="1574394494">
    <w:abstractNumId w:val="55"/>
  </w:num>
  <w:num w:numId="45" w16cid:durableId="1226572053">
    <w:abstractNumId w:val="2"/>
  </w:num>
  <w:num w:numId="46" w16cid:durableId="1623611659">
    <w:abstractNumId w:val="20"/>
  </w:num>
  <w:num w:numId="47" w16cid:durableId="1604722250">
    <w:abstractNumId w:val="28"/>
  </w:num>
  <w:num w:numId="48" w16cid:durableId="893202549">
    <w:abstractNumId w:val="56"/>
  </w:num>
  <w:num w:numId="49" w16cid:durableId="2133554459">
    <w:abstractNumId w:val="34"/>
  </w:num>
  <w:num w:numId="50" w16cid:durableId="973297368">
    <w:abstractNumId w:val="52"/>
  </w:num>
  <w:num w:numId="51" w16cid:durableId="642925610">
    <w:abstractNumId w:val="49"/>
  </w:num>
  <w:num w:numId="52" w16cid:durableId="1921324807">
    <w:abstractNumId w:val="52"/>
  </w:num>
  <w:num w:numId="53" w16cid:durableId="2007662384">
    <w:abstractNumId w:val="52"/>
  </w:num>
  <w:num w:numId="54" w16cid:durableId="1181166822">
    <w:abstractNumId w:val="52"/>
  </w:num>
  <w:num w:numId="55" w16cid:durableId="1739012767">
    <w:abstractNumId w:val="52"/>
  </w:num>
  <w:num w:numId="56" w16cid:durableId="1781223608">
    <w:abstractNumId w:val="52"/>
  </w:num>
  <w:num w:numId="57" w16cid:durableId="250045991">
    <w:abstractNumId w:val="51"/>
  </w:num>
  <w:num w:numId="58" w16cid:durableId="930971534">
    <w:abstractNumId w:val="52"/>
  </w:num>
  <w:num w:numId="59" w16cid:durableId="633948138">
    <w:abstractNumId w:val="52"/>
  </w:num>
  <w:num w:numId="60" w16cid:durableId="1012072769">
    <w:abstractNumId w:val="52"/>
  </w:num>
  <w:num w:numId="61" w16cid:durableId="1735153833">
    <w:abstractNumId w:val="59"/>
  </w:num>
  <w:num w:numId="62" w16cid:durableId="1884902538">
    <w:abstractNumId w:val="12"/>
  </w:num>
  <w:num w:numId="63" w16cid:durableId="1750544883">
    <w:abstractNumId w:val="45"/>
  </w:num>
  <w:num w:numId="64" w16cid:durableId="1030448548">
    <w:abstractNumId w:val="23"/>
  </w:num>
  <w:num w:numId="65" w16cid:durableId="376776995">
    <w:abstractNumId w:val="37"/>
  </w:num>
  <w:num w:numId="66" w16cid:durableId="1243833555">
    <w:abstractNumId w:val="65"/>
  </w:num>
  <w:num w:numId="67" w16cid:durableId="25523816">
    <w:abstractNumId w:val="6"/>
  </w:num>
  <w:num w:numId="68" w16cid:durableId="1700543777">
    <w:abstractNumId w:val="26"/>
  </w:num>
  <w:num w:numId="69" w16cid:durableId="1913352091">
    <w:abstractNumId w:val="42"/>
  </w:num>
  <w:num w:numId="70" w16cid:durableId="1248155238">
    <w:abstractNumId w:val="19"/>
  </w:num>
  <w:num w:numId="71" w16cid:durableId="1714115232">
    <w:abstractNumId w:val="17"/>
  </w:num>
  <w:num w:numId="72" w16cid:durableId="444815017">
    <w:abstractNumId w:val="35"/>
  </w:num>
  <w:num w:numId="73" w16cid:durableId="1026249625">
    <w:abstractNumId w:val="3"/>
  </w:num>
  <w:num w:numId="74" w16cid:durableId="1339119152">
    <w:abstractNumId w:val="1"/>
  </w:num>
  <w:num w:numId="75" w16cid:durableId="268124028">
    <w:abstractNumId w:val="39"/>
  </w:num>
  <w:num w:numId="76" w16cid:durableId="764034598">
    <w:abstractNumId w:val="46"/>
  </w:num>
  <w:num w:numId="77" w16cid:durableId="1205557843">
    <w:abstractNumId w:val="18"/>
  </w:num>
  <w:num w:numId="78" w16cid:durableId="1219895452">
    <w:abstractNumId w:val="47"/>
  </w:num>
  <w:num w:numId="79" w16cid:durableId="1532722253">
    <w:abstractNumId w:val="8"/>
  </w:num>
  <w:num w:numId="80" w16cid:durableId="1041369510">
    <w:abstractNumId w:val="62"/>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1" w16cid:durableId="1588270896">
    <w:abstractNumId w:val="62"/>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2" w16cid:durableId="71052230">
    <w:abstractNumId w:val="16"/>
  </w:num>
  <w:num w:numId="83" w16cid:durableId="1061713438">
    <w:abstractNumId w:val="50"/>
  </w:num>
  <w:num w:numId="84" w16cid:durableId="40713759">
    <w:abstractNumId w:val="0"/>
  </w:num>
  <w:num w:numId="85" w16cid:durableId="1077366625">
    <w:abstractNumId w:val="40"/>
  </w:num>
  <w:num w:numId="86" w16cid:durableId="1121807470">
    <w:abstractNumId w:val="54"/>
  </w:num>
  <w:num w:numId="87" w16cid:durableId="1846555231">
    <w:abstractNumId w:val="36"/>
  </w:num>
  <w:num w:numId="88" w16cid:durableId="88235838">
    <w:abstractNumId w:val="30"/>
  </w:num>
  <w:num w:numId="89" w16cid:durableId="297954235">
    <w:abstractNumId w:val="13"/>
  </w:num>
  <w:num w:numId="90" w16cid:durableId="469371133">
    <w:abstractNumId w:val="7"/>
  </w:num>
  <w:num w:numId="91" w16cid:durableId="951519534">
    <w:abstractNumId w:val="4"/>
  </w:num>
  <w:num w:numId="92" w16cid:durableId="550461102">
    <w:abstractNumId w:val="58"/>
  </w:num>
  <w:num w:numId="93" w16cid:durableId="1137262632">
    <w:abstractNumId w:val="25"/>
  </w:num>
  <w:num w:numId="94" w16cid:durableId="1460761343">
    <w:abstractNumId w:val="62"/>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5" w16cid:durableId="547183440">
    <w:abstractNumId w:val="62"/>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6" w16cid:durableId="1770196873">
    <w:abstractNumId w:val="62"/>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7" w16cid:durableId="1755474510">
    <w:abstractNumId w:val="62"/>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8" w16cid:durableId="269819923">
    <w:abstractNumId w:val="48"/>
  </w:num>
  <w:num w:numId="99" w16cid:durableId="1151291645">
    <w:abstractNumId w:val="64"/>
  </w:num>
  <w:num w:numId="100" w16cid:durableId="1733967557">
    <w:abstractNumId w:val="11"/>
  </w:num>
  <w:num w:numId="101" w16cid:durableId="2046562837">
    <w:abstractNumId w:val="9"/>
  </w:num>
  <w:numIdMacAtCleanup w:val="93"/>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2"/>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D8F"/>
    <w:rsid w:val="000026CF"/>
    <w:rsid w:val="00004224"/>
    <w:rsid w:val="00004D1C"/>
    <w:rsid w:val="00004E21"/>
    <w:rsid w:val="00006DE0"/>
    <w:rsid w:val="000108E6"/>
    <w:rsid w:val="00010ABF"/>
    <w:rsid w:val="00012615"/>
    <w:rsid w:val="0001297A"/>
    <w:rsid w:val="00012990"/>
    <w:rsid w:val="00013707"/>
    <w:rsid w:val="00014036"/>
    <w:rsid w:val="0001531C"/>
    <w:rsid w:val="000160EE"/>
    <w:rsid w:val="0001626D"/>
    <w:rsid w:val="000203EA"/>
    <w:rsid w:val="00020876"/>
    <w:rsid w:val="00021E3D"/>
    <w:rsid w:val="00022478"/>
    <w:rsid w:val="0002318F"/>
    <w:rsid w:val="00023E4A"/>
    <w:rsid w:val="0002545D"/>
    <w:rsid w:val="00026184"/>
    <w:rsid w:val="00031F43"/>
    <w:rsid w:val="00032B7F"/>
    <w:rsid w:val="000344C8"/>
    <w:rsid w:val="0003476D"/>
    <w:rsid w:val="00034B72"/>
    <w:rsid w:val="000351F6"/>
    <w:rsid w:val="000356C7"/>
    <w:rsid w:val="00036599"/>
    <w:rsid w:val="000376AB"/>
    <w:rsid w:val="0003EEA8"/>
    <w:rsid w:val="000403A0"/>
    <w:rsid w:val="000413D0"/>
    <w:rsid w:val="00042184"/>
    <w:rsid w:val="0004227E"/>
    <w:rsid w:val="000443A8"/>
    <w:rsid w:val="000445EC"/>
    <w:rsid w:val="000454CC"/>
    <w:rsid w:val="00045FFC"/>
    <w:rsid w:val="00046AFA"/>
    <w:rsid w:val="00046EBC"/>
    <w:rsid w:val="000473C4"/>
    <w:rsid w:val="00047931"/>
    <w:rsid w:val="00047C07"/>
    <w:rsid w:val="00050BCB"/>
    <w:rsid w:val="00050F8B"/>
    <w:rsid w:val="00054153"/>
    <w:rsid w:val="00054B7A"/>
    <w:rsid w:val="00055A27"/>
    <w:rsid w:val="00056C2D"/>
    <w:rsid w:val="000573E4"/>
    <w:rsid w:val="000578BF"/>
    <w:rsid w:val="000611B9"/>
    <w:rsid w:val="00061722"/>
    <w:rsid w:val="000619C8"/>
    <w:rsid w:val="00061D04"/>
    <w:rsid w:val="00062548"/>
    <w:rsid w:val="0006309E"/>
    <w:rsid w:val="00064D03"/>
    <w:rsid w:val="00070D4F"/>
    <w:rsid w:val="000720B4"/>
    <w:rsid w:val="0007482E"/>
    <w:rsid w:val="00074A1D"/>
    <w:rsid w:val="000770CA"/>
    <w:rsid w:val="00077215"/>
    <w:rsid w:val="00077C77"/>
    <w:rsid w:val="000809E6"/>
    <w:rsid w:val="00080AED"/>
    <w:rsid w:val="00080C76"/>
    <w:rsid w:val="00080EBC"/>
    <w:rsid w:val="00080EE3"/>
    <w:rsid w:val="00081C50"/>
    <w:rsid w:val="00082437"/>
    <w:rsid w:val="00082FE7"/>
    <w:rsid w:val="00084FC0"/>
    <w:rsid w:val="00085090"/>
    <w:rsid w:val="00085AEF"/>
    <w:rsid w:val="00086ED9"/>
    <w:rsid w:val="000872BE"/>
    <w:rsid w:val="0008781D"/>
    <w:rsid w:val="00091C61"/>
    <w:rsid w:val="00091E6B"/>
    <w:rsid w:val="0009341F"/>
    <w:rsid w:val="00093691"/>
    <w:rsid w:val="00093A6A"/>
    <w:rsid w:val="00094AAB"/>
    <w:rsid w:val="00094D32"/>
    <w:rsid w:val="00095CEC"/>
    <w:rsid w:val="000975F0"/>
    <w:rsid w:val="000A12D3"/>
    <w:rsid w:val="000A1FFB"/>
    <w:rsid w:val="000A26FA"/>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E77CF"/>
    <w:rsid w:val="000F153B"/>
    <w:rsid w:val="000F1CC2"/>
    <w:rsid w:val="000F42B8"/>
    <w:rsid w:val="000F4F13"/>
    <w:rsid w:val="000F56AE"/>
    <w:rsid w:val="000F5A46"/>
    <w:rsid w:val="000F72D4"/>
    <w:rsid w:val="00100185"/>
    <w:rsid w:val="00100F12"/>
    <w:rsid w:val="0010244D"/>
    <w:rsid w:val="00103958"/>
    <w:rsid w:val="00104B82"/>
    <w:rsid w:val="0010678D"/>
    <w:rsid w:val="00107069"/>
    <w:rsid w:val="0010787B"/>
    <w:rsid w:val="00107F13"/>
    <w:rsid w:val="00107FB9"/>
    <w:rsid w:val="00110556"/>
    <w:rsid w:val="00110BA9"/>
    <w:rsid w:val="00110FD9"/>
    <w:rsid w:val="00112D5F"/>
    <w:rsid w:val="00116B18"/>
    <w:rsid w:val="001174EB"/>
    <w:rsid w:val="001177E8"/>
    <w:rsid w:val="00117E6E"/>
    <w:rsid w:val="001235B8"/>
    <w:rsid w:val="00123AB9"/>
    <w:rsid w:val="00123CB8"/>
    <w:rsid w:val="00124537"/>
    <w:rsid w:val="0012619D"/>
    <w:rsid w:val="001273A7"/>
    <w:rsid w:val="00130C65"/>
    <w:rsid w:val="00131D22"/>
    <w:rsid w:val="001324FB"/>
    <w:rsid w:val="00134602"/>
    <w:rsid w:val="00135788"/>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376"/>
    <w:rsid w:val="00170F78"/>
    <w:rsid w:val="0017135E"/>
    <w:rsid w:val="0017146F"/>
    <w:rsid w:val="001732A0"/>
    <w:rsid w:val="001763E5"/>
    <w:rsid w:val="00176A75"/>
    <w:rsid w:val="001779B9"/>
    <w:rsid w:val="00180008"/>
    <w:rsid w:val="0018029D"/>
    <w:rsid w:val="0018045F"/>
    <w:rsid w:val="00181684"/>
    <w:rsid w:val="00181989"/>
    <w:rsid w:val="00181C60"/>
    <w:rsid w:val="00181D75"/>
    <w:rsid w:val="00185DAC"/>
    <w:rsid w:val="001868F5"/>
    <w:rsid w:val="0019022F"/>
    <w:rsid w:val="001903B3"/>
    <w:rsid w:val="0019077A"/>
    <w:rsid w:val="00190CD8"/>
    <w:rsid w:val="001925F1"/>
    <w:rsid w:val="00192AA6"/>
    <w:rsid w:val="00192B8C"/>
    <w:rsid w:val="001951FD"/>
    <w:rsid w:val="00196B99"/>
    <w:rsid w:val="001A1B68"/>
    <w:rsid w:val="001A1EF2"/>
    <w:rsid w:val="001A220B"/>
    <w:rsid w:val="001A2FC9"/>
    <w:rsid w:val="001A323D"/>
    <w:rsid w:val="001A36F2"/>
    <w:rsid w:val="001A43BD"/>
    <w:rsid w:val="001A5E22"/>
    <w:rsid w:val="001A5EFC"/>
    <w:rsid w:val="001A7562"/>
    <w:rsid w:val="001B3193"/>
    <w:rsid w:val="001B38C2"/>
    <w:rsid w:val="001B3B41"/>
    <w:rsid w:val="001B519F"/>
    <w:rsid w:val="001B772C"/>
    <w:rsid w:val="001B7BDC"/>
    <w:rsid w:val="001C00CB"/>
    <w:rsid w:val="001C0929"/>
    <w:rsid w:val="001C09C0"/>
    <w:rsid w:val="001C0FB2"/>
    <w:rsid w:val="001C1122"/>
    <w:rsid w:val="001C1C04"/>
    <w:rsid w:val="001C1FC0"/>
    <w:rsid w:val="001C4897"/>
    <w:rsid w:val="001C4E02"/>
    <w:rsid w:val="001C4EEE"/>
    <w:rsid w:val="001C546D"/>
    <w:rsid w:val="001C61FE"/>
    <w:rsid w:val="001C6359"/>
    <w:rsid w:val="001C73C8"/>
    <w:rsid w:val="001C75B3"/>
    <w:rsid w:val="001C7BB4"/>
    <w:rsid w:val="001D0D2E"/>
    <w:rsid w:val="001D20FA"/>
    <w:rsid w:val="001D2884"/>
    <w:rsid w:val="001D295A"/>
    <w:rsid w:val="001D3089"/>
    <w:rsid w:val="001D32CE"/>
    <w:rsid w:val="001D33B9"/>
    <w:rsid w:val="001D3BDC"/>
    <w:rsid w:val="001D4C55"/>
    <w:rsid w:val="001D5B78"/>
    <w:rsid w:val="001D7612"/>
    <w:rsid w:val="001E01B5"/>
    <w:rsid w:val="001E1449"/>
    <w:rsid w:val="001E25E4"/>
    <w:rsid w:val="001E2734"/>
    <w:rsid w:val="001E4075"/>
    <w:rsid w:val="001E4C42"/>
    <w:rsid w:val="001E5B36"/>
    <w:rsid w:val="001E613B"/>
    <w:rsid w:val="001E701D"/>
    <w:rsid w:val="001E72A3"/>
    <w:rsid w:val="001E756B"/>
    <w:rsid w:val="001E7C0F"/>
    <w:rsid w:val="001E7CEC"/>
    <w:rsid w:val="001E7F38"/>
    <w:rsid w:val="001F01D2"/>
    <w:rsid w:val="001F03E9"/>
    <w:rsid w:val="001F0C27"/>
    <w:rsid w:val="001F20C9"/>
    <w:rsid w:val="001F2F3A"/>
    <w:rsid w:val="001F42BA"/>
    <w:rsid w:val="001F48A2"/>
    <w:rsid w:val="001F5271"/>
    <w:rsid w:val="001F57BD"/>
    <w:rsid w:val="001F59A1"/>
    <w:rsid w:val="001F678B"/>
    <w:rsid w:val="001F7199"/>
    <w:rsid w:val="001F7422"/>
    <w:rsid w:val="00200A29"/>
    <w:rsid w:val="00202FC1"/>
    <w:rsid w:val="0020315E"/>
    <w:rsid w:val="00203E16"/>
    <w:rsid w:val="002053B6"/>
    <w:rsid w:val="00206279"/>
    <w:rsid w:val="00207D78"/>
    <w:rsid w:val="00210034"/>
    <w:rsid w:val="002108E1"/>
    <w:rsid w:val="002109E7"/>
    <w:rsid w:val="002111DB"/>
    <w:rsid w:val="00211C03"/>
    <w:rsid w:val="00211DDF"/>
    <w:rsid w:val="0021257C"/>
    <w:rsid w:val="00213077"/>
    <w:rsid w:val="0021336E"/>
    <w:rsid w:val="002137D1"/>
    <w:rsid w:val="00214548"/>
    <w:rsid w:val="0021657A"/>
    <w:rsid w:val="00216E90"/>
    <w:rsid w:val="002172C8"/>
    <w:rsid w:val="0022009D"/>
    <w:rsid w:val="002216DD"/>
    <w:rsid w:val="00222698"/>
    <w:rsid w:val="002239D0"/>
    <w:rsid w:val="0022473A"/>
    <w:rsid w:val="00225040"/>
    <w:rsid w:val="0022642C"/>
    <w:rsid w:val="00226CDD"/>
    <w:rsid w:val="00227400"/>
    <w:rsid w:val="00227872"/>
    <w:rsid w:val="002304DB"/>
    <w:rsid w:val="00230ECF"/>
    <w:rsid w:val="00231A34"/>
    <w:rsid w:val="00233489"/>
    <w:rsid w:val="00234368"/>
    <w:rsid w:val="00234BDD"/>
    <w:rsid w:val="0023659D"/>
    <w:rsid w:val="00237143"/>
    <w:rsid w:val="002372F3"/>
    <w:rsid w:val="002377BD"/>
    <w:rsid w:val="002408C9"/>
    <w:rsid w:val="0024277F"/>
    <w:rsid w:val="002430DC"/>
    <w:rsid w:val="0024349F"/>
    <w:rsid w:val="002437EC"/>
    <w:rsid w:val="00247420"/>
    <w:rsid w:val="0025074B"/>
    <w:rsid w:val="00251905"/>
    <w:rsid w:val="002535A9"/>
    <w:rsid w:val="00255B77"/>
    <w:rsid w:val="00256238"/>
    <w:rsid w:val="00256A2C"/>
    <w:rsid w:val="002610E2"/>
    <w:rsid w:val="0026374C"/>
    <w:rsid w:val="00263755"/>
    <w:rsid w:val="00263C76"/>
    <w:rsid w:val="002648C5"/>
    <w:rsid w:val="00264A7B"/>
    <w:rsid w:val="00265851"/>
    <w:rsid w:val="0026762F"/>
    <w:rsid w:val="00270840"/>
    <w:rsid w:val="00272DD2"/>
    <w:rsid w:val="00274FAA"/>
    <w:rsid w:val="002751BC"/>
    <w:rsid w:val="00277215"/>
    <w:rsid w:val="00280CF4"/>
    <w:rsid w:val="00282A3B"/>
    <w:rsid w:val="0028417D"/>
    <w:rsid w:val="0028554B"/>
    <w:rsid w:val="002861A0"/>
    <w:rsid w:val="00290A4A"/>
    <w:rsid w:val="002910B0"/>
    <w:rsid w:val="00292680"/>
    <w:rsid w:val="00293A8E"/>
    <w:rsid w:val="002951A9"/>
    <w:rsid w:val="002952B5"/>
    <w:rsid w:val="00295BB2"/>
    <w:rsid w:val="002960A1"/>
    <w:rsid w:val="0029742C"/>
    <w:rsid w:val="002A0A1D"/>
    <w:rsid w:val="002A0CE6"/>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FC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4216"/>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0FF6"/>
    <w:rsid w:val="00331E02"/>
    <w:rsid w:val="00332597"/>
    <w:rsid w:val="00332970"/>
    <w:rsid w:val="003331F9"/>
    <w:rsid w:val="00333855"/>
    <w:rsid w:val="00334B4D"/>
    <w:rsid w:val="003364AF"/>
    <w:rsid w:val="00336E88"/>
    <w:rsid w:val="003372DF"/>
    <w:rsid w:val="003377EF"/>
    <w:rsid w:val="00337F34"/>
    <w:rsid w:val="0034022B"/>
    <w:rsid w:val="0034024E"/>
    <w:rsid w:val="003415A7"/>
    <w:rsid w:val="00341800"/>
    <w:rsid w:val="003458C8"/>
    <w:rsid w:val="0034591F"/>
    <w:rsid w:val="00347DD6"/>
    <w:rsid w:val="0035032B"/>
    <w:rsid w:val="00350B83"/>
    <w:rsid w:val="00350FA9"/>
    <w:rsid w:val="003529E3"/>
    <w:rsid w:val="00352AA9"/>
    <w:rsid w:val="0035411B"/>
    <w:rsid w:val="003542E6"/>
    <w:rsid w:val="0035478C"/>
    <w:rsid w:val="0035645B"/>
    <w:rsid w:val="003565DA"/>
    <w:rsid w:val="00356696"/>
    <w:rsid w:val="00357E3D"/>
    <w:rsid w:val="00363A9F"/>
    <w:rsid w:val="00363E50"/>
    <w:rsid w:val="003647E3"/>
    <w:rsid w:val="003650A3"/>
    <w:rsid w:val="003653C4"/>
    <w:rsid w:val="00367347"/>
    <w:rsid w:val="00369EC1"/>
    <w:rsid w:val="0037145C"/>
    <w:rsid w:val="00372F69"/>
    <w:rsid w:val="003734BD"/>
    <w:rsid w:val="00376036"/>
    <w:rsid w:val="00377654"/>
    <w:rsid w:val="00377F0C"/>
    <w:rsid w:val="003801D8"/>
    <w:rsid w:val="00380F38"/>
    <w:rsid w:val="00382371"/>
    <w:rsid w:val="00382E40"/>
    <w:rsid w:val="00383ED8"/>
    <w:rsid w:val="00384749"/>
    <w:rsid w:val="003852DB"/>
    <w:rsid w:val="0038543C"/>
    <w:rsid w:val="00386CD6"/>
    <w:rsid w:val="00393169"/>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1E7"/>
    <w:rsid w:val="003B03A8"/>
    <w:rsid w:val="003B0BDB"/>
    <w:rsid w:val="003B3490"/>
    <w:rsid w:val="003B3495"/>
    <w:rsid w:val="003B3EDB"/>
    <w:rsid w:val="003B43D2"/>
    <w:rsid w:val="003B447C"/>
    <w:rsid w:val="003B5FFF"/>
    <w:rsid w:val="003C0619"/>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10D01"/>
    <w:rsid w:val="0041177B"/>
    <w:rsid w:val="004133F5"/>
    <w:rsid w:val="00413634"/>
    <w:rsid w:val="00413CAD"/>
    <w:rsid w:val="00413D2B"/>
    <w:rsid w:val="004176F4"/>
    <w:rsid w:val="00417E91"/>
    <w:rsid w:val="00420874"/>
    <w:rsid w:val="0042262B"/>
    <w:rsid w:val="00422B9F"/>
    <w:rsid w:val="00422BD4"/>
    <w:rsid w:val="0042492D"/>
    <w:rsid w:val="00425239"/>
    <w:rsid w:val="004252E7"/>
    <w:rsid w:val="00425AC1"/>
    <w:rsid w:val="00426D03"/>
    <w:rsid w:val="00427E17"/>
    <w:rsid w:val="0043004B"/>
    <w:rsid w:val="00430768"/>
    <w:rsid w:val="0043112D"/>
    <w:rsid w:val="0043142E"/>
    <w:rsid w:val="0043157C"/>
    <w:rsid w:val="004337D1"/>
    <w:rsid w:val="004339B5"/>
    <w:rsid w:val="004345A7"/>
    <w:rsid w:val="00435E3B"/>
    <w:rsid w:val="00436D1F"/>
    <w:rsid w:val="004370C3"/>
    <w:rsid w:val="00437744"/>
    <w:rsid w:val="00437F9C"/>
    <w:rsid w:val="00440DFA"/>
    <w:rsid w:val="004421A4"/>
    <w:rsid w:val="00442696"/>
    <w:rsid w:val="00443592"/>
    <w:rsid w:val="0044493C"/>
    <w:rsid w:val="00444A03"/>
    <w:rsid w:val="00444B3B"/>
    <w:rsid w:val="00445E8D"/>
    <w:rsid w:val="004516BA"/>
    <w:rsid w:val="004538C4"/>
    <w:rsid w:val="00453D74"/>
    <w:rsid w:val="00454DF5"/>
    <w:rsid w:val="0045514C"/>
    <w:rsid w:val="004563A6"/>
    <w:rsid w:val="0046135E"/>
    <w:rsid w:val="00464596"/>
    <w:rsid w:val="00464AB2"/>
    <w:rsid w:val="00464BF2"/>
    <w:rsid w:val="00464FFD"/>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31EE"/>
    <w:rsid w:val="00484376"/>
    <w:rsid w:val="004867B7"/>
    <w:rsid w:val="004869DC"/>
    <w:rsid w:val="00486DAD"/>
    <w:rsid w:val="00486E6F"/>
    <w:rsid w:val="00490BFC"/>
    <w:rsid w:val="004921A4"/>
    <w:rsid w:val="004929BF"/>
    <w:rsid w:val="00493735"/>
    <w:rsid w:val="00494048"/>
    <w:rsid w:val="00496565"/>
    <w:rsid w:val="004969CD"/>
    <w:rsid w:val="00497BA3"/>
    <w:rsid w:val="004A1EA5"/>
    <w:rsid w:val="004A233D"/>
    <w:rsid w:val="004A280A"/>
    <w:rsid w:val="004A28BD"/>
    <w:rsid w:val="004A422A"/>
    <w:rsid w:val="004A4F60"/>
    <w:rsid w:val="004A60B5"/>
    <w:rsid w:val="004A68C5"/>
    <w:rsid w:val="004A6B27"/>
    <w:rsid w:val="004A7044"/>
    <w:rsid w:val="004B00A4"/>
    <w:rsid w:val="004B0CE5"/>
    <w:rsid w:val="004B146E"/>
    <w:rsid w:val="004B1B0F"/>
    <w:rsid w:val="004B20CB"/>
    <w:rsid w:val="004B4934"/>
    <w:rsid w:val="004B4B88"/>
    <w:rsid w:val="004B4E3B"/>
    <w:rsid w:val="004B4F9F"/>
    <w:rsid w:val="004B5324"/>
    <w:rsid w:val="004B54C1"/>
    <w:rsid w:val="004B560F"/>
    <w:rsid w:val="004B607E"/>
    <w:rsid w:val="004C087A"/>
    <w:rsid w:val="004C0BBB"/>
    <w:rsid w:val="004C114B"/>
    <w:rsid w:val="004C2877"/>
    <w:rsid w:val="004C5D29"/>
    <w:rsid w:val="004C6CE8"/>
    <w:rsid w:val="004C72EE"/>
    <w:rsid w:val="004C7FA8"/>
    <w:rsid w:val="004D198A"/>
    <w:rsid w:val="004D2231"/>
    <w:rsid w:val="004D3C1C"/>
    <w:rsid w:val="004D50DE"/>
    <w:rsid w:val="004D60E5"/>
    <w:rsid w:val="004D69F5"/>
    <w:rsid w:val="004E27DF"/>
    <w:rsid w:val="004E3185"/>
    <w:rsid w:val="004E513C"/>
    <w:rsid w:val="004E7195"/>
    <w:rsid w:val="004E7E85"/>
    <w:rsid w:val="004F2C35"/>
    <w:rsid w:val="004F31DD"/>
    <w:rsid w:val="004F333B"/>
    <w:rsid w:val="004F49FA"/>
    <w:rsid w:val="004F4FBB"/>
    <w:rsid w:val="004F61B4"/>
    <w:rsid w:val="004F6A66"/>
    <w:rsid w:val="004F7913"/>
    <w:rsid w:val="00503179"/>
    <w:rsid w:val="00503BB5"/>
    <w:rsid w:val="005040C9"/>
    <w:rsid w:val="00504525"/>
    <w:rsid w:val="005047D0"/>
    <w:rsid w:val="00506504"/>
    <w:rsid w:val="00506D30"/>
    <w:rsid w:val="00511140"/>
    <w:rsid w:val="005111BB"/>
    <w:rsid w:val="00515864"/>
    <w:rsid w:val="00517D2E"/>
    <w:rsid w:val="00520076"/>
    <w:rsid w:val="005201A2"/>
    <w:rsid w:val="005212ED"/>
    <w:rsid w:val="0052150D"/>
    <w:rsid w:val="005225E0"/>
    <w:rsid w:val="00522A6D"/>
    <w:rsid w:val="00522D0B"/>
    <w:rsid w:val="0052401B"/>
    <w:rsid w:val="00527364"/>
    <w:rsid w:val="00527923"/>
    <w:rsid w:val="00527A61"/>
    <w:rsid w:val="005303E3"/>
    <w:rsid w:val="0053057D"/>
    <w:rsid w:val="00530E1C"/>
    <w:rsid w:val="0053126F"/>
    <w:rsid w:val="0053226B"/>
    <w:rsid w:val="00532ECF"/>
    <w:rsid w:val="005341BB"/>
    <w:rsid w:val="00534EB0"/>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5DD6"/>
    <w:rsid w:val="00562299"/>
    <w:rsid w:val="00563747"/>
    <w:rsid w:val="005641C3"/>
    <w:rsid w:val="00564607"/>
    <w:rsid w:val="005664A0"/>
    <w:rsid w:val="0056675E"/>
    <w:rsid w:val="00566B03"/>
    <w:rsid w:val="00566BBF"/>
    <w:rsid w:val="00571847"/>
    <w:rsid w:val="005721BA"/>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7D2B"/>
    <w:rsid w:val="005D0853"/>
    <w:rsid w:val="005D1505"/>
    <w:rsid w:val="005D1AF0"/>
    <w:rsid w:val="005D1F75"/>
    <w:rsid w:val="005D20B7"/>
    <w:rsid w:val="005D250E"/>
    <w:rsid w:val="005D43A0"/>
    <w:rsid w:val="005D6044"/>
    <w:rsid w:val="005E1196"/>
    <w:rsid w:val="005E5732"/>
    <w:rsid w:val="005E67D4"/>
    <w:rsid w:val="005E68FA"/>
    <w:rsid w:val="005E6D8D"/>
    <w:rsid w:val="005F0AAA"/>
    <w:rsid w:val="005F15F0"/>
    <w:rsid w:val="005F1C66"/>
    <w:rsid w:val="005F3C3D"/>
    <w:rsid w:val="005F6A5F"/>
    <w:rsid w:val="0060025E"/>
    <w:rsid w:val="00600EB5"/>
    <w:rsid w:val="0060273A"/>
    <w:rsid w:val="00605E65"/>
    <w:rsid w:val="006074E2"/>
    <w:rsid w:val="00610A74"/>
    <w:rsid w:val="00612F3A"/>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0FC"/>
    <w:rsid w:val="00635C86"/>
    <w:rsid w:val="00636CE8"/>
    <w:rsid w:val="0063712C"/>
    <w:rsid w:val="00637160"/>
    <w:rsid w:val="0063792A"/>
    <w:rsid w:val="00637FBC"/>
    <w:rsid w:val="00642E93"/>
    <w:rsid w:val="0064489A"/>
    <w:rsid w:val="00645907"/>
    <w:rsid w:val="00646218"/>
    <w:rsid w:val="00647146"/>
    <w:rsid w:val="006519E0"/>
    <w:rsid w:val="00651EFA"/>
    <w:rsid w:val="00652E53"/>
    <w:rsid w:val="00653163"/>
    <w:rsid w:val="00654ECE"/>
    <w:rsid w:val="00655671"/>
    <w:rsid w:val="0065617D"/>
    <w:rsid w:val="00656F7A"/>
    <w:rsid w:val="0066009F"/>
    <w:rsid w:val="00661A9A"/>
    <w:rsid w:val="006624DE"/>
    <w:rsid w:val="0066265D"/>
    <w:rsid w:val="006631A5"/>
    <w:rsid w:val="006634D6"/>
    <w:rsid w:val="00664E18"/>
    <w:rsid w:val="006651E4"/>
    <w:rsid w:val="00665449"/>
    <w:rsid w:val="00666501"/>
    <w:rsid w:val="00666CDD"/>
    <w:rsid w:val="006674C9"/>
    <w:rsid w:val="00671418"/>
    <w:rsid w:val="00671C60"/>
    <w:rsid w:val="00674742"/>
    <w:rsid w:val="00675767"/>
    <w:rsid w:val="00676502"/>
    <w:rsid w:val="00676DD4"/>
    <w:rsid w:val="00676DF0"/>
    <w:rsid w:val="00677251"/>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34FB"/>
    <w:rsid w:val="006947D8"/>
    <w:rsid w:val="0069522C"/>
    <w:rsid w:val="006961D8"/>
    <w:rsid w:val="00696CC9"/>
    <w:rsid w:val="006A02E2"/>
    <w:rsid w:val="006A23B7"/>
    <w:rsid w:val="006A2764"/>
    <w:rsid w:val="006A533B"/>
    <w:rsid w:val="006A5B22"/>
    <w:rsid w:val="006A63AE"/>
    <w:rsid w:val="006A65D3"/>
    <w:rsid w:val="006B06F5"/>
    <w:rsid w:val="006B09B1"/>
    <w:rsid w:val="006B175C"/>
    <w:rsid w:val="006B22BA"/>
    <w:rsid w:val="006B43C1"/>
    <w:rsid w:val="006B4CCC"/>
    <w:rsid w:val="006B755D"/>
    <w:rsid w:val="006B778A"/>
    <w:rsid w:val="006B7BB6"/>
    <w:rsid w:val="006C0A5F"/>
    <w:rsid w:val="006C2B13"/>
    <w:rsid w:val="006C3000"/>
    <w:rsid w:val="006C311E"/>
    <w:rsid w:val="006C343C"/>
    <w:rsid w:val="006C3990"/>
    <w:rsid w:val="006C423F"/>
    <w:rsid w:val="006C5AAA"/>
    <w:rsid w:val="006C6003"/>
    <w:rsid w:val="006C6B3F"/>
    <w:rsid w:val="006D218A"/>
    <w:rsid w:val="006D3B97"/>
    <w:rsid w:val="006D3C53"/>
    <w:rsid w:val="006D3F83"/>
    <w:rsid w:val="006D4772"/>
    <w:rsid w:val="006D4FC0"/>
    <w:rsid w:val="006D558A"/>
    <w:rsid w:val="006D6FFF"/>
    <w:rsid w:val="006D7061"/>
    <w:rsid w:val="006D761F"/>
    <w:rsid w:val="006D7927"/>
    <w:rsid w:val="006D7928"/>
    <w:rsid w:val="006E1EF9"/>
    <w:rsid w:val="006E6146"/>
    <w:rsid w:val="006E7012"/>
    <w:rsid w:val="006F2BBD"/>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3F78"/>
    <w:rsid w:val="0072492C"/>
    <w:rsid w:val="0072509C"/>
    <w:rsid w:val="00726ACD"/>
    <w:rsid w:val="00727434"/>
    <w:rsid w:val="00727F33"/>
    <w:rsid w:val="00727F79"/>
    <w:rsid w:val="00730FA4"/>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7AB"/>
    <w:rsid w:val="007548AE"/>
    <w:rsid w:val="00754CF6"/>
    <w:rsid w:val="007554FE"/>
    <w:rsid w:val="0075647D"/>
    <w:rsid w:val="00757678"/>
    <w:rsid w:val="00761B59"/>
    <w:rsid w:val="0076227B"/>
    <w:rsid w:val="0076268D"/>
    <w:rsid w:val="0076362E"/>
    <w:rsid w:val="00765D02"/>
    <w:rsid w:val="00767A7D"/>
    <w:rsid w:val="00772F53"/>
    <w:rsid w:val="0077409D"/>
    <w:rsid w:val="00774E4E"/>
    <w:rsid w:val="0077671C"/>
    <w:rsid w:val="00776AEE"/>
    <w:rsid w:val="00776F6A"/>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B7050"/>
    <w:rsid w:val="007C1B6D"/>
    <w:rsid w:val="007C1BAD"/>
    <w:rsid w:val="007C2D19"/>
    <w:rsid w:val="007C2ED1"/>
    <w:rsid w:val="007C2EEC"/>
    <w:rsid w:val="007C447C"/>
    <w:rsid w:val="007C488B"/>
    <w:rsid w:val="007C65F3"/>
    <w:rsid w:val="007C6939"/>
    <w:rsid w:val="007C6A46"/>
    <w:rsid w:val="007D1AC5"/>
    <w:rsid w:val="007D3A02"/>
    <w:rsid w:val="007D3E14"/>
    <w:rsid w:val="007D5AA3"/>
    <w:rsid w:val="007D5C4E"/>
    <w:rsid w:val="007D6611"/>
    <w:rsid w:val="007D6872"/>
    <w:rsid w:val="007D6A77"/>
    <w:rsid w:val="007E0CA6"/>
    <w:rsid w:val="007E0D4B"/>
    <w:rsid w:val="007E1A4D"/>
    <w:rsid w:val="007E1F41"/>
    <w:rsid w:val="007E2DF9"/>
    <w:rsid w:val="007E325D"/>
    <w:rsid w:val="007E3BC3"/>
    <w:rsid w:val="007E4079"/>
    <w:rsid w:val="007E5C55"/>
    <w:rsid w:val="007E5C73"/>
    <w:rsid w:val="007E624F"/>
    <w:rsid w:val="007E62EE"/>
    <w:rsid w:val="007F01F1"/>
    <w:rsid w:val="007F2A0E"/>
    <w:rsid w:val="007F363B"/>
    <w:rsid w:val="007F3D94"/>
    <w:rsid w:val="007F3F25"/>
    <w:rsid w:val="007F4761"/>
    <w:rsid w:val="007F6CB1"/>
    <w:rsid w:val="007F6FC7"/>
    <w:rsid w:val="008002C3"/>
    <w:rsid w:val="0080128C"/>
    <w:rsid w:val="00802608"/>
    <w:rsid w:val="00802B48"/>
    <w:rsid w:val="00814871"/>
    <w:rsid w:val="00814F8A"/>
    <w:rsid w:val="00814F9A"/>
    <w:rsid w:val="008160A2"/>
    <w:rsid w:val="0081FCBF"/>
    <w:rsid w:val="00823757"/>
    <w:rsid w:val="00824CC2"/>
    <w:rsid w:val="0082558C"/>
    <w:rsid w:val="0082653D"/>
    <w:rsid w:val="0082748B"/>
    <w:rsid w:val="00827636"/>
    <w:rsid w:val="00827970"/>
    <w:rsid w:val="008355E4"/>
    <w:rsid w:val="008366E6"/>
    <w:rsid w:val="00841FCD"/>
    <w:rsid w:val="00842EDE"/>
    <w:rsid w:val="0084371E"/>
    <w:rsid w:val="00843983"/>
    <w:rsid w:val="00843B51"/>
    <w:rsid w:val="008450AE"/>
    <w:rsid w:val="00846494"/>
    <w:rsid w:val="00854902"/>
    <w:rsid w:val="00855E2F"/>
    <w:rsid w:val="008565BC"/>
    <w:rsid w:val="00856826"/>
    <w:rsid w:val="00856C38"/>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00A3"/>
    <w:rsid w:val="008A03AE"/>
    <w:rsid w:val="008A103F"/>
    <w:rsid w:val="008A1A6F"/>
    <w:rsid w:val="008A2BE8"/>
    <w:rsid w:val="008A3E94"/>
    <w:rsid w:val="008A4B74"/>
    <w:rsid w:val="008A5339"/>
    <w:rsid w:val="008A55A5"/>
    <w:rsid w:val="008A63B6"/>
    <w:rsid w:val="008A71EC"/>
    <w:rsid w:val="008A760D"/>
    <w:rsid w:val="008A79AD"/>
    <w:rsid w:val="008B33B8"/>
    <w:rsid w:val="008B3FA6"/>
    <w:rsid w:val="008B44D3"/>
    <w:rsid w:val="008B5D59"/>
    <w:rsid w:val="008B61F6"/>
    <w:rsid w:val="008B6452"/>
    <w:rsid w:val="008B6601"/>
    <w:rsid w:val="008B7DE4"/>
    <w:rsid w:val="008C0014"/>
    <w:rsid w:val="008C0365"/>
    <w:rsid w:val="008C07C8"/>
    <w:rsid w:val="008C292A"/>
    <w:rsid w:val="008C2CE6"/>
    <w:rsid w:val="008C6F20"/>
    <w:rsid w:val="008D09AE"/>
    <w:rsid w:val="008D0CAB"/>
    <w:rsid w:val="008D1132"/>
    <w:rsid w:val="008D3D68"/>
    <w:rsid w:val="008D4A22"/>
    <w:rsid w:val="008D4F31"/>
    <w:rsid w:val="008E00C4"/>
    <w:rsid w:val="008E06CF"/>
    <w:rsid w:val="008E0C8C"/>
    <w:rsid w:val="008E0CAB"/>
    <w:rsid w:val="008E3A3F"/>
    <w:rsid w:val="008E55A3"/>
    <w:rsid w:val="008F03B5"/>
    <w:rsid w:val="008F09DF"/>
    <w:rsid w:val="008F0DEF"/>
    <w:rsid w:val="008F0ECC"/>
    <w:rsid w:val="008F1A36"/>
    <w:rsid w:val="008F2CF5"/>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3E8"/>
    <w:rsid w:val="009544B6"/>
    <w:rsid w:val="00955B78"/>
    <w:rsid w:val="00955D10"/>
    <w:rsid w:val="0095654E"/>
    <w:rsid w:val="009578A9"/>
    <w:rsid w:val="00960250"/>
    <w:rsid w:val="009614CB"/>
    <w:rsid w:val="009617A7"/>
    <w:rsid w:val="009623E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1DE"/>
    <w:rsid w:val="00977F74"/>
    <w:rsid w:val="00982DD3"/>
    <w:rsid w:val="00983597"/>
    <w:rsid w:val="009845EC"/>
    <w:rsid w:val="00985619"/>
    <w:rsid w:val="00986CDC"/>
    <w:rsid w:val="00987534"/>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0DC"/>
    <w:rsid w:val="009C1606"/>
    <w:rsid w:val="009C31FE"/>
    <w:rsid w:val="009C424E"/>
    <w:rsid w:val="009C42AB"/>
    <w:rsid w:val="009C4308"/>
    <w:rsid w:val="009C5282"/>
    <w:rsid w:val="009C747C"/>
    <w:rsid w:val="009C7C8F"/>
    <w:rsid w:val="009D01BB"/>
    <w:rsid w:val="009D0616"/>
    <w:rsid w:val="009D1155"/>
    <w:rsid w:val="009D1C09"/>
    <w:rsid w:val="009D4E9C"/>
    <w:rsid w:val="009D573D"/>
    <w:rsid w:val="009D6C2A"/>
    <w:rsid w:val="009D7187"/>
    <w:rsid w:val="009E1A62"/>
    <w:rsid w:val="009E1C64"/>
    <w:rsid w:val="009E7131"/>
    <w:rsid w:val="009E77E8"/>
    <w:rsid w:val="009E7839"/>
    <w:rsid w:val="009F027C"/>
    <w:rsid w:val="009F1352"/>
    <w:rsid w:val="009F1AE3"/>
    <w:rsid w:val="009F1B64"/>
    <w:rsid w:val="009F301A"/>
    <w:rsid w:val="009F3366"/>
    <w:rsid w:val="009F3576"/>
    <w:rsid w:val="009F4EDC"/>
    <w:rsid w:val="009F637A"/>
    <w:rsid w:val="009F6484"/>
    <w:rsid w:val="009F7394"/>
    <w:rsid w:val="00A00336"/>
    <w:rsid w:val="00A00787"/>
    <w:rsid w:val="00A00901"/>
    <w:rsid w:val="00A02A01"/>
    <w:rsid w:val="00A04DB3"/>
    <w:rsid w:val="00A04F19"/>
    <w:rsid w:val="00A05B1D"/>
    <w:rsid w:val="00A06874"/>
    <w:rsid w:val="00A07677"/>
    <w:rsid w:val="00A0792E"/>
    <w:rsid w:val="00A12642"/>
    <w:rsid w:val="00A129E0"/>
    <w:rsid w:val="00A14247"/>
    <w:rsid w:val="00A14BF9"/>
    <w:rsid w:val="00A14EA4"/>
    <w:rsid w:val="00A1683A"/>
    <w:rsid w:val="00A16D19"/>
    <w:rsid w:val="00A206E2"/>
    <w:rsid w:val="00A208B5"/>
    <w:rsid w:val="00A22128"/>
    <w:rsid w:val="00A23373"/>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5EA1"/>
    <w:rsid w:val="00A45F17"/>
    <w:rsid w:val="00A47687"/>
    <w:rsid w:val="00A47EAC"/>
    <w:rsid w:val="00A503F2"/>
    <w:rsid w:val="00A50A5F"/>
    <w:rsid w:val="00A53B64"/>
    <w:rsid w:val="00A55D21"/>
    <w:rsid w:val="00A560BD"/>
    <w:rsid w:val="00A565CB"/>
    <w:rsid w:val="00A6008A"/>
    <w:rsid w:val="00A6203D"/>
    <w:rsid w:val="00A639F6"/>
    <w:rsid w:val="00A63C2F"/>
    <w:rsid w:val="00A6517D"/>
    <w:rsid w:val="00A6698F"/>
    <w:rsid w:val="00A676D8"/>
    <w:rsid w:val="00A67AF6"/>
    <w:rsid w:val="00A70B11"/>
    <w:rsid w:val="00A70FA4"/>
    <w:rsid w:val="00A72EF8"/>
    <w:rsid w:val="00A73355"/>
    <w:rsid w:val="00A73514"/>
    <w:rsid w:val="00A73A4C"/>
    <w:rsid w:val="00A7753C"/>
    <w:rsid w:val="00A80AC3"/>
    <w:rsid w:val="00A81F23"/>
    <w:rsid w:val="00A82652"/>
    <w:rsid w:val="00A83395"/>
    <w:rsid w:val="00A834E3"/>
    <w:rsid w:val="00A85BA1"/>
    <w:rsid w:val="00A85DE2"/>
    <w:rsid w:val="00A876BA"/>
    <w:rsid w:val="00A87A11"/>
    <w:rsid w:val="00A87AE8"/>
    <w:rsid w:val="00A90DA1"/>
    <w:rsid w:val="00A914A0"/>
    <w:rsid w:val="00A92BAB"/>
    <w:rsid w:val="00A93154"/>
    <w:rsid w:val="00A932AA"/>
    <w:rsid w:val="00A93D12"/>
    <w:rsid w:val="00A94295"/>
    <w:rsid w:val="00A94D46"/>
    <w:rsid w:val="00A9571D"/>
    <w:rsid w:val="00A95A99"/>
    <w:rsid w:val="00A9604C"/>
    <w:rsid w:val="00AA0E09"/>
    <w:rsid w:val="00AA3ADF"/>
    <w:rsid w:val="00AA4E15"/>
    <w:rsid w:val="00AA7726"/>
    <w:rsid w:val="00AA7E3D"/>
    <w:rsid w:val="00AB03C8"/>
    <w:rsid w:val="00AB142E"/>
    <w:rsid w:val="00AB26B6"/>
    <w:rsid w:val="00AB4B51"/>
    <w:rsid w:val="00AB6DF3"/>
    <w:rsid w:val="00AB7269"/>
    <w:rsid w:val="00AB75E8"/>
    <w:rsid w:val="00AC0D16"/>
    <w:rsid w:val="00AC12A3"/>
    <w:rsid w:val="00AC1337"/>
    <w:rsid w:val="00AC354A"/>
    <w:rsid w:val="00AC4F8F"/>
    <w:rsid w:val="00AC6417"/>
    <w:rsid w:val="00AC662A"/>
    <w:rsid w:val="00AC6DFE"/>
    <w:rsid w:val="00AC7E51"/>
    <w:rsid w:val="00AD0727"/>
    <w:rsid w:val="00AD2123"/>
    <w:rsid w:val="00AD53FB"/>
    <w:rsid w:val="00AE0A0B"/>
    <w:rsid w:val="00AE0E65"/>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3118"/>
    <w:rsid w:val="00B344EA"/>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15B6"/>
    <w:rsid w:val="00B521A9"/>
    <w:rsid w:val="00B5305A"/>
    <w:rsid w:val="00B533E9"/>
    <w:rsid w:val="00B54F23"/>
    <w:rsid w:val="00B56161"/>
    <w:rsid w:val="00B56922"/>
    <w:rsid w:val="00B57A56"/>
    <w:rsid w:val="00B62C0F"/>
    <w:rsid w:val="00B6396F"/>
    <w:rsid w:val="00B639FE"/>
    <w:rsid w:val="00B6580A"/>
    <w:rsid w:val="00B67965"/>
    <w:rsid w:val="00B67B36"/>
    <w:rsid w:val="00B67F83"/>
    <w:rsid w:val="00B70898"/>
    <w:rsid w:val="00B72852"/>
    <w:rsid w:val="00B731B5"/>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77C8"/>
    <w:rsid w:val="00BA1AFF"/>
    <w:rsid w:val="00BA336B"/>
    <w:rsid w:val="00BA674A"/>
    <w:rsid w:val="00BA71C1"/>
    <w:rsid w:val="00BA7A03"/>
    <w:rsid w:val="00BB08E1"/>
    <w:rsid w:val="00BB3496"/>
    <w:rsid w:val="00BB4676"/>
    <w:rsid w:val="00BB4922"/>
    <w:rsid w:val="00BB494A"/>
    <w:rsid w:val="00BB53B3"/>
    <w:rsid w:val="00BB60C7"/>
    <w:rsid w:val="00BB676B"/>
    <w:rsid w:val="00BC08D5"/>
    <w:rsid w:val="00BC14B7"/>
    <w:rsid w:val="00BC41A4"/>
    <w:rsid w:val="00BC50B7"/>
    <w:rsid w:val="00BC5482"/>
    <w:rsid w:val="00BC6B03"/>
    <w:rsid w:val="00BD25CD"/>
    <w:rsid w:val="00BD3272"/>
    <w:rsid w:val="00BD3558"/>
    <w:rsid w:val="00BD3B01"/>
    <w:rsid w:val="00BD42B7"/>
    <w:rsid w:val="00BD45BA"/>
    <w:rsid w:val="00BD59E8"/>
    <w:rsid w:val="00BD6A13"/>
    <w:rsid w:val="00BD6C0E"/>
    <w:rsid w:val="00BE061F"/>
    <w:rsid w:val="00BE0740"/>
    <w:rsid w:val="00BE0779"/>
    <w:rsid w:val="00BE2389"/>
    <w:rsid w:val="00BE2F85"/>
    <w:rsid w:val="00BE6C41"/>
    <w:rsid w:val="00BE6C57"/>
    <w:rsid w:val="00BE777D"/>
    <w:rsid w:val="00BE78E3"/>
    <w:rsid w:val="00BF00DF"/>
    <w:rsid w:val="00BF07A5"/>
    <w:rsid w:val="00BF1212"/>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343C"/>
    <w:rsid w:val="00C04D6B"/>
    <w:rsid w:val="00C070EE"/>
    <w:rsid w:val="00C11ACA"/>
    <w:rsid w:val="00C1248D"/>
    <w:rsid w:val="00C12FC3"/>
    <w:rsid w:val="00C13455"/>
    <w:rsid w:val="00C159DE"/>
    <w:rsid w:val="00C16D79"/>
    <w:rsid w:val="00C16EA1"/>
    <w:rsid w:val="00C17799"/>
    <w:rsid w:val="00C179B0"/>
    <w:rsid w:val="00C22475"/>
    <w:rsid w:val="00C22510"/>
    <w:rsid w:val="00C235C4"/>
    <w:rsid w:val="00C247F8"/>
    <w:rsid w:val="00C24E48"/>
    <w:rsid w:val="00C256E4"/>
    <w:rsid w:val="00C2579D"/>
    <w:rsid w:val="00C25C0A"/>
    <w:rsid w:val="00C2733D"/>
    <w:rsid w:val="00C30CE7"/>
    <w:rsid w:val="00C3110B"/>
    <w:rsid w:val="00C31C0C"/>
    <w:rsid w:val="00C32F11"/>
    <w:rsid w:val="00C354E5"/>
    <w:rsid w:val="00C35AB2"/>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627C"/>
    <w:rsid w:val="00C669ED"/>
    <w:rsid w:val="00C67239"/>
    <w:rsid w:val="00C678E0"/>
    <w:rsid w:val="00C70967"/>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C2E"/>
    <w:rsid w:val="00C91FE2"/>
    <w:rsid w:val="00C922A4"/>
    <w:rsid w:val="00C93B58"/>
    <w:rsid w:val="00C94753"/>
    <w:rsid w:val="00C95D84"/>
    <w:rsid w:val="00C96492"/>
    <w:rsid w:val="00C967AE"/>
    <w:rsid w:val="00CA198F"/>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5A3"/>
    <w:rsid w:val="00CC1A29"/>
    <w:rsid w:val="00CC1DC4"/>
    <w:rsid w:val="00CC1FE4"/>
    <w:rsid w:val="00CC390B"/>
    <w:rsid w:val="00CC3C80"/>
    <w:rsid w:val="00CC4207"/>
    <w:rsid w:val="00CC547B"/>
    <w:rsid w:val="00CC6B59"/>
    <w:rsid w:val="00CC71F3"/>
    <w:rsid w:val="00CD075F"/>
    <w:rsid w:val="00CD1AA5"/>
    <w:rsid w:val="00CD299C"/>
    <w:rsid w:val="00CD32F6"/>
    <w:rsid w:val="00CE08BE"/>
    <w:rsid w:val="00CE0F3E"/>
    <w:rsid w:val="00CE2984"/>
    <w:rsid w:val="00CE4830"/>
    <w:rsid w:val="00CE6868"/>
    <w:rsid w:val="00CE69AD"/>
    <w:rsid w:val="00CE7831"/>
    <w:rsid w:val="00CE789B"/>
    <w:rsid w:val="00CF0E05"/>
    <w:rsid w:val="00CF1731"/>
    <w:rsid w:val="00CF1ED7"/>
    <w:rsid w:val="00CF2146"/>
    <w:rsid w:val="00CF21F5"/>
    <w:rsid w:val="00CF2267"/>
    <w:rsid w:val="00CF377B"/>
    <w:rsid w:val="00CF54E0"/>
    <w:rsid w:val="00CF5C67"/>
    <w:rsid w:val="00CF6BCE"/>
    <w:rsid w:val="00D02225"/>
    <w:rsid w:val="00D025D4"/>
    <w:rsid w:val="00D02EC8"/>
    <w:rsid w:val="00D03448"/>
    <w:rsid w:val="00D0484A"/>
    <w:rsid w:val="00D048DD"/>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31269"/>
    <w:rsid w:val="00D3174D"/>
    <w:rsid w:val="00D3179C"/>
    <w:rsid w:val="00D318A4"/>
    <w:rsid w:val="00D32828"/>
    <w:rsid w:val="00D32B5B"/>
    <w:rsid w:val="00D33C8C"/>
    <w:rsid w:val="00D3444C"/>
    <w:rsid w:val="00D34A6E"/>
    <w:rsid w:val="00D3574C"/>
    <w:rsid w:val="00D37F9B"/>
    <w:rsid w:val="00D4010D"/>
    <w:rsid w:val="00D41346"/>
    <w:rsid w:val="00D426BE"/>
    <w:rsid w:val="00D429F1"/>
    <w:rsid w:val="00D42F3B"/>
    <w:rsid w:val="00D437ED"/>
    <w:rsid w:val="00D452FE"/>
    <w:rsid w:val="00D45BA6"/>
    <w:rsid w:val="00D467ED"/>
    <w:rsid w:val="00D50E97"/>
    <w:rsid w:val="00D51C00"/>
    <w:rsid w:val="00D51DE5"/>
    <w:rsid w:val="00D52D76"/>
    <w:rsid w:val="00D5343D"/>
    <w:rsid w:val="00D54577"/>
    <w:rsid w:val="00D54958"/>
    <w:rsid w:val="00D54F79"/>
    <w:rsid w:val="00D56216"/>
    <w:rsid w:val="00D564F5"/>
    <w:rsid w:val="00D60754"/>
    <w:rsid w:val="00D64FA8"/>
    <w:rsid w:val="00D6686D"/>
    <w:rsid w:val="00D67F6F"/>
    <w:rsid w:val="00D7293D"/>
    <w:rsid w:val="00D73B7B"/>
    <w:rsid w:val="00D73B9C"/>
    <w:rsid w:val="00D73D3F"/>
    <w:rsid w:val="00D73E0A"/>
    <w:rsid w:val="00D74953"/>
    <w:rsid w:val="00D75C7F"/>
    <w:rsid w:val="00D75F3A"/>
    <w:rsid w:val="00D76001"/>
    <w:rsid w:val="00D76019"/>
    <w:rsid w:val="00D7639C"/>
    <w:rsid w:val="00D77099"/>
    <w:rsid w:val="00D779D5"/>
    <w:rsid w:val="00D83425"/>
    <w:rsid w:val="00D84151"/>
    <w:rsid w:val="00D851A6"/>
    <w:rsid w:val="00D86C44"/>
    <w:rsid w:val="00D903D0"/>
    <w:rsid w:val="00D916BE"/>
    <w:rsid w:val="00D92AA3"/>
    <w:rsid w:val="00D92DAC"/>
    <w:rsid w:val="00D94127"/>
    <w:rsid w:val="00D97179"/>
    <w:rsid w:val="00D97E00"/>
    <w:rsid w:val="00DA00B0"/>
    <w:rsid w:val="00DA04DB"/>
    <w:rsid w:val="00DA0C09"/>
    <w:rsid w:val="00DA0CD7"/>
    <w:rsid w:val="00DA150F"/>
    <w:rsid w:val="00DA3825"/>
    <w:rsid w:val="00DA396B"/>
    <w:rsid w:val="00DA4770"/>
    <w:rsid w:val="00DB0BA8"/>
    <w:rsid w:val="00DB103B"/>
    <w:rsid w:val="00DB21F5"/>
    <w:rsid w:val="00DB2F1A"/>
    <w:rsid w:val="00DB30B3"/>
    <w:rsid w:val="00DB3EB7"/>
    <w:rsid w:val="00DB47B6"/>
    <w:rsid w:val="00DB5E65"/>
    <w:rsid w:val="00DB7557"/>
    <w:rsid w:val="00DC00F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5FE7"/>
    <w:rsid w:val="00DE6E74"/>
    <w:rsid w:val="00DE726B"/>
    <w:rsid w:val="00DE76E4"/>
    <w:rsid w:val="00DF1228"/>
    <w:rsid w:val="00DF1779"/>
    <w:rsid w:val="00DF23AF"/>
    <w:rsid w:val="00DF547E"/>
    <w:rsid w:val="00E009F5"/>
    <w:rsid w:val="00E0194B"/>
    <w:rsid w:val="00E02A56"/>
    <w:rsid w:val="00E02F04"/>
    <w:rsid w:val="00E038D7"/>
    <w:rsid w:val="00E05487"/>
    <w:rsid w:val="00E054D0"/>
    <w:rsid w:val="00E060D7"/>
    <w:rsid w:val="00E06A7C"/>
    <w:rsid w:val="00E1305F"/>
    <w:rsid w:val="00E1319B"/>
    <w:rsid w:val="00E1356D"/>
    <w:rsid w:val="00E14B26"/>
    <w:rsid w:val="00E158F8"/>
    <w:rsid w:val="00E164A4"/>
    <w:rsid w:val="00E16C20"/>
    <w:rsid w:val="00E172BF"/>
    <w:rsid w:val="00E20F5A"/>
    <w:rsid w:val="00E218BF"/>
    <w:rsid w:val="00E22274"/>
    <w:rsid w:val="00E239D7"/>
    <w:rsid w:val="00E23C96"/>
    <w:rsid w:val="00E23DFB"/>
    <w:rsid w:val="00E24E0C"/>
    <w:rsid w:val="00E25F7E"/>
    <w:rsid w:val="00E2643E"/>
    <w:rsid w:val="00E26CE3"/>
    <w:rsid w:val="00E27EF2"/>
    <w:rsid w:val="00E300AF"/>
    <w:rsid w:val="00E307BC"/>
    <w:rsid w:val="00E33E8E"/>
    <w:rsid w:val="00E340F5"/>
    <w:rsid w:val="00E349FB"/>
    <w:rsid w:val="00E34A3A"/>
    <w:rsid w:val="00E37383"/>
    <w:rsid w:val="00E37F3B"/>
    <w:rsid w:val="00E4041E"/>
    <w:rsid w:val="00E40A3B"/>
    <w:rsid w:val="00E40B30"/>
    <w:rsid w:val="00E4340A"/>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6A9B"/>
    <w:rsid w:val="00E80570"/>
    <w:rsid w:val="00E81B1D"/>
    <w:rsid w:val="00E82DC2"/>
    <w:rsid w:val="00E833CB"/>
    <w:rsid w:val="00E83EB9"/>
    <w:rsid w:val="00E85231"/>
    <w:rsid w:val="00E8553C"/>
    <w:rsid w:val="00E865A9"/>
    <w:rsid w:val="00E870A4"/>
    <w:rsid w:val="00E87608"/>
    <w:rsid w:val="00E87E9D"/>
    <w:rsid w:val="00E917C4"/>
    <w:rsid w:val="00E9271F"/>
    <w:rsid w:val="00E934B4"/>
    <w:rsid w:val="00E93A73"/>
    <w:rsid w:val="00E93B79"/>
    <w:rsid w:val="00E93F0E"/>
    <w:rsid w:val="00E94410"/>
    <w:rsid w:val="00E96723"/>
    <w:rsid w:val="00E9694D"/>
    <w:rsid w:val="00E969B2"/>
    <w:rsid w:val="00E977FF"/>
    <w:rsid w:val="00E97EF7"/>
    <w:rsid w:val="00EA14E5"/>
    <w:rsid w:val="00EA179B"/>
    <w:rsid w:val="00EA477F"/>
    <w:rsid w:val="00EA5936"/>
    <w:rsid w:val="00EA5963"/>
    <w:rsid w:val="00EA5B5A"/>
    <w:rsid w:val="00EA6B65"/>
    <w:rsid w:val="00EA79C9"/>
    <w:rsid w:val="00EA7FA8"/>
    <w:rsid w:val="00EB0D9C"/>
    <w:rsid w:val="00EB10A7"/>
    <w:rsid w:val="00EB24EC"/>
    <w:rsid w:val="00EB26D5"/>
    <w:rsid w:val="00EB28D4"/>
    <w:rsid w:val="00EB30E8"/>
    <w:rsid w:val="00EB329E"/>
    <w:rsid w:val="00EB333D"/>
    <w:rsid w:val="00EB47F3"/>
    <w:rsid w:val="00EB4C9B"/>
    <w:rsid w:val="00EB5F27"/>
    <w:rsid w:val="00EB5F65"/>
    <w:rsid w:val="00EB6167"/>
    <w:rsid w:val="00EB63E5"/>
    <w:rsid w:val="00EB67D9"/>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70E6"/>
    <w:rsid w:val="00ED72B2"/>
    <w:rsid w:val="00EE2344"/>
    <w:rsid w:val="00EE24BA"/>
    <w:rsid w:val="00EE24C7"/>
    <w:rsid w:val="00EE2CCC"/>
    <w:rsid w:val="00EE2E66"/>
    <w:rsid w:val="00EE2FA2"/>
    <w:rsid w:val="00EE363C"/>
    <w:rsid w:val="00EE5059"/>
    <w:rsid w:val="00EE5890"/>
    <w:rsid w:val="00EE63C6"/>
    <w:rsid w:val="00EE67D7"/>
    <w:rsid w:val="00EE6803"/>
    <w:rsid w:val="00EE72B3"/>
    <w:rsid w:val="00EE8D1C"/>
    <w:rsid w:val="00EF07B1"/>
    <w:rsid w:val="00EF1148"/>
    <w:rsid w:val="00EF2F4E"/>
    <w:rsid w:val="00EF3270"/>
    <w:rsid w:val="00EF54B1"/>
    <w:rsid w:val="00EF557A"/>
    <w:rsid w:val="00EF5C93"/>
    <w:rsid w:val="00F00838"/>
    <w:rsid w:val="00F00D28"/>
    <w:rsid w:val="00F017E6"/>
    <w:rsid w:val="00F01FE4"/>
    <w:rsid w:val="00F026B1"/>
    <w:rsid w:val="00F03EB9"/>
    <w:rsid w:val="00F0526C"/>
    <w:rsid w:val="00F07E16"/>
    <w:rsid w:val="00F104EF"/>
    <w:rsid w:val="00F10877"/>
    <w:rsid w:val="00F125ED"/>
    <w:rsid w:val="00F12600"/>
    <w:rsid w:val="00F127A0"/>
    <w:rsid w:val="00F132EB"/>
    <w:rsid w:val="00F13E09"/>
    <w:rsid w:val="00F22287"/>
    <w:rsid w:val="00F23194"/>
    <w:rsid w:val="00F232CE"/>
    <w:rsid w:val="00F23C6B"/>
    <w:rsid w:val="00F23F6B"/>
    <w:rsid w:val="00F27A36"/>
    <w:rsid w:val="00F302DD"/>
    <w:rsid w:val="00F311BA"/>
    <w:rsid w:val="00F31DA4"/>
    <w:rsid w:val="00F32198"/>
    <w:rsid w:val="00F328BE"/>
    <w:rsid w:val="00F32E63"/>
    <w:rsid w:val="00F33CD1"/>
    <w:rsid w:val="00F33E68"/>
    <w:rsid w:val="00F34335"/>
    <w:rsid w:val="00F35EB0"/>
    <w:rsid w:val="00F37E92"/>
    <w:rsid w:val="00F400ED"/>
    <w:rsid w:val="00F40905"/>
    <w:rsid w:val="00F41595"/>
    <w:rsid w:val="00F4651F"/>
    <w:rsid w:val="00F473C4"/>
    <w:rsid w:val="00F47B15"/>
    <w:rsid w:val="00F51753"/>
    <w:rsid w:val="00F52AB4"/>
    <w:rsid w:val="00F532BF"/>
    <w:rsid w:val="00F534C0"/>
    <w:rsid w:val="00F53DA5"/>
    <w:rsid w:val="00F5437C"/>
    <w:rsid w:val="00F54DFD"/>
    <w:rsid w:val="00F55DAC"/>
    <w:rsid w:val="00F56D6D"/>
    <w:rsid w:val="00F57474"/>
    <w:rsid w:val="00F60309"/>
    <w:rsid w:val="00F61289"/>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3CCD"/>
    <w:rsid w:val="00F94B83"/>
    <w:rsid w:val="00F953EA"/>
    <w:rsid w:val="00F95A72"/>
    <w:rsid w:val="00F95F3C"/>
    <w:rsid w:val="00F96F5C"/>
    <w:rsid w:val="00F978E6"/>
    <w:rsid w:val="00F97E03"/>
    <w:rsid w:val="00F97EF9"/>
    <w:rsid w:val="00FA1092"/>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1DC"/>
    <w:rsid w:val="00FB559A"/>
    <w:rsid w:val="00FB6AB3"/>
    <w:rsid w:val="00FB6D1D"/>
    <w:rsid w:val="00FC00FA"/>
    <w:rsid w:val="00FC0C1C"/>
    <w:rsid w:val="00FC0FCF"/>
    <w:rsid w:val="00FC11B5"/>
    <w:rsid w:val="00FC3D78"/>
    <w:rsid w:val="00FC4AE1"/>
    <w:rsid w:val="00FC52FF"/>
    <w:rsid w:val="00FC5F5B"/>
    <w:rsid w:val="00FC768A"/>
    <w:rsid w:val="00FC77B2"/>
    <w:rsid w:val="00FD02BD"/>
    <w:rsid w:val="00FD2CCF"/>
    <w:rsid w:val="00FD3704"/>
    <w:rsid w:val="00FD4FE7"/>
    <w:rsid w:val="00FD6F32"/>
    <w:rsid w:val="00FD716D"/>
    <w:rsid w:val="00FD7268"/>
    <w:rsid w:val="00FE03D8"/>
    <w:rsid w:val="00FE171C"/>
    <w:rsid w:val="00FE180B"/>
    <w:rsid w:val="00FE25A6"/>
    <w:rsid w:val="00FE3430"/>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6A0D"/>
    <w:rsid w:val="00FF7E2E"/>
    <w:rsid w:val="0130EBFA"/>
    <w:rsid w:val="014683FC"/>
    <w:rsid w:val="0154D78B"/>
    <w:rsid w:val="0171BD7F"/>
    <w:rsid w:val="0174A3A6"/>
    <w:rsid w:val="01B8824B"/>
    <w:rsid w:val="01CF68E2"/>
    <w:rsid w:val="028A708D"/>
    <w:rsid w:val="02C86D56"/>
    <w:rsid w:val="02EC831E"/>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6BE4B7F"/>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5E15C"/>
    <w:rsid w:val="0A1FE6AB"/>
    <w:rsid w:val="0A50A5AA"/>
    <w:rsid w:val="0A5CBED8"/>
    <w:rsid w:val="0A5DCC7F"/>
    <w:rsid w:val="0A672738"/>
    <w:rsid w:val="0A7316F9"/>
    <w:rsid w:val="0AB41711"/>
    <w:rsid w:val="0AF17980"/>
    <w:rsid w:val="0B084430"/>
    <w:rsid w:val="0B2E814C"/>
    <w:rsid w:val="0B93504C"/>
    <w:rsid w:val="0B9D2871"/>
    <w:rsid w:val="0BA18C93"/>
    <w:rsid w:val="0BCD7E86"/>
    <w:rsid w:val="0C301ADA"/>
    <w:rsid w:val="0C523902"/>
    <w:rsid w:val="0C551A3C"/>
    <w:rsid w:val="0CC33A64"/>
    <w:rsid w:val="0CCB1933"/>
    <w:rsid w:val="0D28319D"/>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15369"/>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7158"/>
    <w:rsid w:val="11B5F9C3"/>
    <w:rsid w:val="11DB2F6E"/>
    <w:rsid w:val="120291D0"/>
    <w:rsid w:val="1207B13C"/>
    <w:rsid w:val="1224C26D"/>
    <w:rsid w:val="1229A59D"/>
    <w:rsid w:val="12684605"/>
    <w:rsid w:val="12D28C66"/>
    <w:rsid w:val="134DCB19"/>
    <w:rsid w:val="13919CE9"/>
    <w:rsid w:val="13A73649"/>
    <w:rsid w:val="1421E636"/>
    <w:rsid w:val="142E2247"/>
    <w:rsid w:val="143829DC"/>
    <w:rsid w:val="14633F25"/>
    <w:rsid w:val="14834732"/>
    <w:rsid w:val="148D08F3"/>
    <w:rsid w:val="14CE3DE8"/>
    <w:rsid w:val="14F00DAF"/>
    <w:rsid w:val="14FFA0AC"/>
    <w:rsid w:val="1523D836"/>
    <w:rsid w:val="152C415D"/>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0C808"/>
    <w:rsid w:val="1AD7DBA9"/>
    <w:rsid w:val="1ADD072E"/>
    <w:rsid w:val="1B15ABEE"/>
    <w:rsid w:val="1B57C4D9"/>
    <w:rsid w:val="1B9377C7"/>
    <w:rsid w:val="1B96A563"/>
    <w:rsid w:val="1BB26730"/>
    <w:rsid w:val="1BE1C199"/>
    <w:rsid w:val="1C0B671F"/>
    <w:rsid w:val="1C0D2293"/>
    <w:rsid w:val="1C1AE2C1"/>
    <w:rsid w:val="1C1B9487"/>
    <w:rsid w:val="1C20769E"/>
    <w:rsid w:val="1C2D16EC"/>
    <w:rsid w:val="1C349E90"/>
    <w:rsid w:val="1C54DB83"/>
    <w:rsid w:val="1CA39A95"/>
    <w:rsid w:val="1CC4E5A2"/>
    <w:rsid w:val="1D08411D"/>
    <w:rsid w:val="1D0C7C93"/>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5FDBE4"/>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1B8F7E"/>
    <w:rsid w:val="2152CF91"/>
    <w:rsid w:val="218A188A"/>
    <w:rsid w:val="218BB14A"/>
    <w:rsid w:val="22006300"/>
    <w:rsid w:val="2201F061"/>
    <w:rsid w:val="22086B5C"/>
    <w:rsid w:val="221416F5"/>
    <w:rsid w:val="224A1F4C"/>
    <w:rsid w:val="224A2A62"/>
    <w:rsid w:val="22682A1D"/>
    <w:rsid w:val="22BD6DAE"/>
    <w:rsid w:val="22C271F3"/>
    <w:rsid w:val="22D5C26A"/>
    <w:rsid w:val="22F05F27"/>
    <w:rsid w:val="233EEF2E"/>
    <w:rsid w:val="2367E6D0"/>
    <w:rsid w:val="23F97CEA"/>
    <w:rsid w:val="245A3138"/>
    <w:rsid w:val="248ED2EC"/>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8A4C839"/>
    <w:rsid w:val="2911170C"/>
    <w:rsid w:val="2917978D"/>
    <w:rsid w:val="2923EA59"/>
    <w:rsid w:val="29627938"/>
    <w:rsid w:val="2967B120"/>
    <w:rsid w:val="298AA585"/>
    <w:rsid w:val="299475AA"/>
    <w:rsid w:val="29D78BC4"/>
    <w:rsid w:val="2A00E197"/>
    <w:rsid w:val="2A0BA6F8"/>
    <w:rsid w:val="2A309682"/>
    <w:rsid w:val="2A54FE60"/>
    <w:rsid w:val="2AA7FC45"/>
    <w:rsid w:val="2B021C44"/>
    <w:rsid w:val="2B1E6D4E"/>
    <w:rsid w:val="2B26A02F"/>
    <w:rsid w:val="2B3B7023"/>
    <w:rsid w:val="2B42CD06"/>
    <w:rsid w:val="2B8D4E4B"/>
    <w:rsid w:val="2BA9320A"/>
    <w:rsid w:val="2BB45A3D"/>
    <w:rsid w:val="2BB8E869"/>
    <w:rsid w:val="2BF0B3C9"/>
    <w:rsid w:val="2C1617CB"/>
    <w:rsid w:val="2C233909"/>
    <w:rsid w:val="2C5F1EB3"/>
    <w:rsid w:val="2C64BB89"/>
    <w:rsid w:val="2C755CD1"/>
    <w:rsid w:val="2CD09A8E"/>
    <w:rsid w:val="2CD0B35D"/>
    <w:rsid w:val="2CDAF207"/>
    <w:rsid w:val="2CDC6B2D"/>
    <w:rsid w:val="2CFFA509"/>
    <w:rsid w:val="2D1771BD"/>
    <w:rsid w:val="2D1811F5"/>
    <w:rsid w:val="2D1F9BB4"/>
    <w:rsid w:val="2D4599E3"/>
    <w:rsid w:val="2D4AF6FD"/>
    <w:rsid w:val="2D89D21C"/>
    <w:rsid w:val="2D8CD1F3"/>
    <w:rsid w:val="2DB918D0"/>
    <w:rsid w:val="2DC0B8B6"/>
    <w:rsid w:val="2E45C042"/>
    <w:rsid w:val="2EA59FC2"/>
    <w:rsid w:val="2EE5330D"/>
    <w:rsid w:val="2EE996AF"/>
    <w:rsid w:val="2EF6E07A"/>
    <w:rsid w:val="2F0E194A"/>
    <w:rsid w:val="2F3C010C"/>
    <w:rsid w:val="2F645B3C"/>
    <w:rsid w:val="2F86746F"/>
    <w:rsid w:val="2F8C6F7A"/>
    <w:rsid w:val="2F8EE3C4"/>
    <w:rsid w:val="2FC79447"/>
    <w:rsid w:val="30651552"/>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A8B56C"/>
    <w:rsid w:val="33D630B7"/>
    <w:rsid w:val="33E27F48"/>
    <w:rsid w:val="33E44CDB"/>
    <w:rsid w:val="33FC075E"/>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95F1C"/>
    <w:rsid w:val="37BB47A4"/>
    <w:rsid w:val="37CF0A33"/>
    <w:rsid w:val="382F73EA"/>
    <w:rsid w:val="38334273"/>
    <w:rsid w:val="385FFDAE"/>
    <w:rsid w:val="38615EFB"/>
    <w:rsid w:val="38698566"/>
    <w:rsid w:val="38791569"/>
    <w:rsid w:val="388C909A"/>
    <w:rsid w:val="3899D044"/>
    <w:rsid w:val="38E01042"/>
    <w:rsid w:val="38E4536E"/>
    <w:rsid w:val="3905E581"/>
    <w:rsid w:val="39089561"/>
    <w:rsid w:val="3941790B"/>
    <w:rsid w:val="397BF2BE"/>
    <w:rsid w:val="3995B1B1"/>
    <w:rsid w:val="39D15366"/>
    <w:rsid w:val="39ECE340"/>
    <w:rsid w:val="3A0D9B84"/>
    <w:rsid w:val="3A3654A0"/>
    <w:rsid w:val="3A5E1590"/>
    <w:rsid w:val="3A8B8BA0"/>
    <w:rsid w:val="3ABA735E"/>
    <w:rsid w:val="3BC01F4A"/>
    <w:rsid w:val="3BC77059"/>
    <w:rsid w:val="3BD4EA9F"/>
    <w:rsid w:val="3BF29E3C"/>
    <w:rsid w:val="3BFD2992"/>
    <w:rsid w:val="3C2644B5"/>
    <w:rsid w:val="3C6DA3E2"/>
    <w:rsid w:val="3C71645A"/>
    <w:rsid w:val="3CA72C69"/>
    <w:rsid w:val="3CADF0C3"/>
    <w:rsid w:val="3D3235AB"/>
    <w:rsid w:val="3D8F86D4"/>
    <w:rsid w:val="3DE7E132"/>
    <w:rsid w:val="3E004D88"/>
    <w:rsid w:val="3E032277"/>
    <w:rsid w:val="3E0FFCB1"/>
    <w:rsid w:val="3E1A1694"/>
    <w:rsid w:val="3E413206"/>
    <w:rsid w:val="3E76DDB3"/>
    <w:rsid w:val="3E97DC26"/>
    <w:rsid w:val="3F5F5219"/>
    <w:rsid w:val="3F6FB789"/>
    <w:rsid w:val="40016842"/>
    <w:rsid w:val="40458C5E"/>
    <w:rsid w:val="406BA552"/>
    <w:rsid w:val="40D8CB2F"/>
    <w:rsid w:val="40E591B8"/>
    <w:rsid w:val="40FB4932"/>
    <w:rsid w:val="4102E313"/>
    <w:rsid w:val="411EDA36"/>
    <w:rsid w:val="41391CE4"/>
    <w:rsid w:val="41575510"/>
    <w:rsid w:val="4166B1DE"/>
    <w:rsid w:val="41700D79"/>
    <w:rsid w:val="41A6F9CE"/>
    <w:rsid w:val="41C3DC36"/>
    <w:rsid w:val="41FE4B6A"/>
    <w:rsid w:val="4273C958"/>
    <w:rsid w:val="42839627"/>
    <w:rsid w:val="42A210B8"/>
    <w:rsid w:val="430D1871"/>
    <w:rsid w:val="432EE5D7"/>
    <w:rsid w:val="43A10791"/>
    <w:rsid w:val="43C2EEBC"/>
    <w:rsid w:val="43CEA3E0"/>
    <w:rsid w:val="43D23155"/>
    <w:rsid w:val="43F812C5"/>
    <w:rsid w:val="44019119"/>
    <w:rsid w:val="440697E5"/>
    <w:rsid w:val="442AB31D"/>
    <w:rsid w:val="445941F5"/>
    <w:rsid w:val="446FC32A"/>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9566584"/>
    <w:rsid w:val="4A33FCF1"/>
    <w:rsid w:val="4A5FD056"/>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DF1924"/>
    <w:rsid w:val="4FEAFB1F"/>
    <w:rsid w:val="4FF1C172"/>
    <w:rsid w:val="503442DB"/>
    <w:rsid w:val="504C5A47"/>
    <w:rsid w:val="508AE143"/>
    <w:rsid w:val="509B6571"/>
    <w:rsid w:val="50FC9B13"/>
    <w:rsid w:val="512A5431"/>
    <w:rsid w:val="514191E1"/>
    <w:rsid w:val="514C5F2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B8D6E"/>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6A26811"/>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584593"/>
    <w:rsid w:val="5AA989F7"/>
    <w:rsid w:val="5ACF70AC"/>
    <w:rsid w:val="5AE08F8D"/>
    <w:rsid w:val="5B197053"/>
    <w:rsid w:val="5B9C73E5"/>
    <w:rsid w:val="5BB5A633"/>
    <w:rsid w:val="5BED2B01"/>
    <w:rsid w:val="5C09A134"/>
    <w:rsid w:val="5C2A7C8B"/>
    <w:rsid w:val="5C359B6C"/>
    <w:rsid w:val="5C3CC5ED"/>
    <w:rsid w:val="5C3D928F"/>
    <w:rsid w:val="5C5523E8"/>
    <w:rsid w:val="5C671D8E"/>
    <w:rsid w:val="5C73A634"/>
    <w:rsid w:val="5C8021E8"/>
    <w:rsid w:val="5CA02BA3"/>
    <w:rsid w:val="5CD65B42"/>
    <w:rsid w:val="5CE5D05C"/>
    <w:rsid w:val="5CF6D862"/>
    <w:rsid w:val="5E4D3B14"/>
    <w:rsid w:val="5E6A8D5D"/>
    <w:rsid w:val="5EA2EB28"/>
    <w:rsid w:val="5EB94F6A"/>
    <w:rsid w:val="5ECD2276"/>
    <w:rsid w:val="5ED5D94A"/>
    <w:rsid w:val="5F26AD66"/>
    <w:rsid w:val="5F2AD065"/>
    <w:rsid w:val="5F566140"/>
    <w:rsid w:val="5FB90499"/>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734FA5"/>
    <w:rsid w:val="64D78AC0"/>
    <w:rsid w:val="6543D396"/>
    <w:rsid w:val="65776DFA"/>
    <w:rsid w:val="6594C0E8"/>
    <w:rsid w:val="659FD4A1"/>
    <w:rsid w:val="65BC4B6A"/>
    <w:rsid w:val="65E23F2E"/>
    <w:rsid w:val="6668D32F"/>
    <w:rsid w:val="666A7A15"/>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239927"/>
    <w:rsid w:val="687DE966"/>
    <w:rsid w:val="68999478"/>
    <w:rsid w:val="68ED9299"/>
    <w:rsid w:val="691029A9"/>
    <w:rsid w:val="69166C17"/>
    <w:rsid w:val="691E6BB7"/>
    <w:rsid w:val="6931A7BA"/>
    <w:rsid w:val="698524D0"/>
    <w:rsid w:val="69A1548A"/>
    <w:rsid w:val="69A30385"/>
    <w:rsid w:val="69C419D5"/>
    <w:rsid w:val="69CA33F0"/>
    <w:rsid w:val="6A055D88"/>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DF86B30"/>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7C0AE8"/>
    <w:rsid w:val="718BCE5F"/>
    <w:rsid w:val="718FF5DA"/>
    <w:rsid w:val="719E2940"/>
    <w:rsid w:val="71AB1567"/>
    <w:rsid w:val="71C707A2"/>
    <w:rsid w:val="722AC384"/>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15FFC4"/>
    <w:rsid w:val="7751CA1D"/>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30741"/>
    <w:rsid w:val="7A87E6B3"/>
    <w:rsid w:val="7AE6996B"/>
    <w:rsid w:val="7B45964C"/>
    <w:rsid w:val="7B57175E"/>
    <w:rsid w:val="7B6D32D3"/>
    <w:rsid w:val="7B9348D5"/>
    <w:rsid w:val="7BE6575A"/>
    <w:rsid w:val="7C34770A"/>
    <w:rsid w:val="7C3C4BA7"/>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F545979E-408F-4DA4-A8DF-170ED3587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437744"/>
    <w:rPr>
      <w:color w:val="605E5C"/>
      <w:shd w:val="clear" w:color="auto" w:fill="E1DFDD"/>
    </w:rPr>
  </w:style>
  <w:style w:type="character" w:styleId="Mencionar">
    <w:name w:val="Mention"/>
    <w:basedOn w:val="Fuentedeprrafopredeter"/>
    <w:uiPriority w:val="99"/>
    <w:unhideWhenUsed/>
    <w:rsid w:val="0043774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91959661">
      <w:bodyDiv w:val="1"/>
      <w:marLeft w:val="0"/>
      <w:marRight w:val="0"/>
      <w:marTop w:val="0"/>
      <w:marBottom w:val="0"/>
      <w:divBdr>
        <w:top w:val="none" w:sz="0" w:space="0" w:color="auto"/>
        <w:left w:val="none" w:sz="0" w:space="0" w:color="auto"/>
        <w:bottom w:val="none" w:sz="0" w:space="0" w:color="auto"/>
        <w:right w:val="none" w:sz="0" w:space="0" w:color="auto"/>
      </w:divBdr>
    </w:div>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80031041">
      <w:bodyDiv w:val="1"/>
      <w:marLeft w:val="0"/>
      <w:marRight w:val="0"/>
      <w:marTop w:val="0"/>
      <w:marBottom w:val="0"/>
      <w:divBdr>
        <w:top w:val="none" w:sz="0" w:space="0" w:color="auto"/>
        <w:left w:val="none" w:sz="0" w:space="0" w:color="auto"/>
        <w:bottom w:val="none" w:sz="0" w:space="0" w:color="auto"/>
        <w:right w:val="none" w:sz="0" w:space="0" w:color="auto"/>
      </w:divBdr>
      <w:divsChild>
        <w:div w:id="868881093">
          <w:marLeft w:val="0"/>
          <w:marRight w:val="0"/>
          <w:marTop w:val="0"/>
          <w:marBottom w:val="0"/>
          <w:divBdr>
            <w:top w:val="none" w:sz="0" w:space="0" w:color="auto"/>
            <w:left w:val="none" w:sz="0" w:space="0" w:color="auto"/>
            <w:bottom w:val="none" w:sz="0" w:space="0" w:color="auto"/>
            <w:right w:val="none" w:sz="0" w:space="0" w:color="auto"/>
          </w:divBdr>
          <w:divsChild>
            <w:div w:id="571425351">
              <w:marLeft w:val="0"/>
              <w:marRight w:val="0"/>
              <w:marTop w:val="0"/>
              <w:marBottom w:val="0"/>
              <w:divBdr>
                <w:top w:val="none" w:sz="0" w:space="0" w:color="auto"/>
                <w:left w:val="none" w:sz="0" w:space="0" w:color="auto"/>
                <w:bottom w:val="none" w:sz="0" w:space="0" w:color="auto"/>
                <w:right w:val="none" w:sz="0" w:space="0" w:color="auto"/>
              </w:divBdr>
            </w:div>
            <w:div w:id="732965410">
              <w:marLeft w:val="0"/>
              <w:marRight w:val="0"/>
              <w:marTop w:val="0"/>
              <w:marBottom w:val="0"/>
              <w:divBdr>
                <w:top w:val="none" w:sz="0" w:space="0" w:color="auto"/>
                <w:left w:val="none" w:sz="0" w:space="0" w:color="auto"/>
                <w:bottom w:val="none" w:sz="0" w:space="0" w:color="auto"/>
                <w:right w:val="none" w:sz="0" w:space="0" w:color="auto"/>
              </w:divBdr>
            </w:div>
            <w:div w:id="1451897376">
              <w:marLeft w:val="0"/>
              <w:marRight w:val="0"/>
              <w:marTop w:val="0"/>
              <w:marBottom w:val="0"/>
              <w:divBdr>
                <w:top w:val="none" w:sz="0" w:space="0" w:color="auto"/>
                <w:left w:val="none" w:sz="0" w:space="0" w:color="auto"/>
                <w:bottom w:val="none" w:sz="0" w:space="0" w:color="auto"/>
                <w:right w:val="none" w:sz="0" w:space="0" w:color="auto"/>
              </w:divBdr>
            </w:div>
            <w:div w:id="1608001412">
              <w:marLeft w:val="0"/>
              <w:marRight w:val="0"/>
              <w:marTop w:val="0"/>
              <w:marBottom w:val="0"/>
              <w:divBdr>
                <w:top w:val="none" w:sz="0" w:space="0" w:color="auto"/>
                <w:left w:val="none" w:sz="0" w:space="0" w:color="auto"/>
                <w:bottom w:val="none" w:sz="0" w:space="0" w:color="auto"/>
                <w:right w:val="none" w:sz="0" w:space="0" w:color="auto"/>
              </w:divBdr>
            </w:div>
            <w:div w:id="1916355316">
              <w:marLeft w:val="0"/>
              <w:marRight w:val="0"/>
              <w:marTop w:val="0"/>
              <w:marBottom w:val="0"/>
              <w:divBdr>
                <w:top w:val="none" w:sz="0" w:space="0" w:color="auto"/>
                <w:left w:val="none" w:sz="0" w:space="0" w:color="auto"/>
                <w:bottom w:val="none" w:sz="0" w:space="0" w:color="auto"/>
                <w:right w:val="none" w:sz="0" w:space="0" w:color="auto"/>
              </w:divBdr>
            </w:div>
          </w:divsChild>
        </w:div>
        <w:div w:id="1738475464">
          <w:marLeft w:val="0"/>
          <w:marRight w:val="0"/>
          <w:marTop w:val="0"/>
          <w:marBottom w:val="0"/>
          <w:divBdr>
            <w:top w:val="none" w:sz="0" w:space="0" w:color="auto"/>
            <w:left w:val="none" w:sz="0" w:space="0" w:color="auto"/>
            <w:bottom w:val="none" w:sz="0" w:space="0" w:color="auto"/>
            <w:right w:val="none" w:sz="0" w:space="0" w:color="auto"/>
          </w:divBdr>
          <w:divsChild>
            <w:div w:id="151339114">
              <w:marLeft w:val="0"/>
              <w:marRight w:val="0"/>
              <w:marTop w:val="0"/>
              <w:marBottom w:val="0"/>
              <w:divBdr>
                <w:top w:val="none" w:sz="0" w:space="0" w:color="auto"/>
                <w:left w:val="none" w:sz="0" w:space="0" w:color="auto"/>
                <w:bottom w:val="none" w:sz="0" w:space="0" w:color="auto"/>
                <w:right w:val="none" w:sz="0" w:space="0" w:color="auto"/>
              </w:divBdr>
            </w:div>
            <w:div w:id="383675789">
              <w:marLeft w:val="0"/>
              <w:marRight w:val="0"/>
              <w:marTop w:val="0"/>
              <w:marBottom w:val="0"/>
              <w:divBdr>
                <w:top w:val="none" w:sz="0" w:space="0" w:color="auto"/>
                <w:left w:val="none" w:sz="0" w:space="0" w:color="auto"/>
                <w:bottom w:val="none" w:sz="0" w:space="0" w:color="auto"/>
                <w:right w:val="none" w:sz="0" w:space="0" w:color="auto"/>
              </w:divBdr>
            </w:div>
            <w:div w:id="494031335">
              <w:marLeft w:val="0"/>
              <w:marRight w:val="0"/>
              <w:marTop w:val="0"/>
              <w:marBottom w:val="0"/>
              <w:divBdr>
                <w:top w:val="none" w:sz="0" w:space="0" w:color="auto"/>
                <w:left w:val="none" w:sz="0" w:space="0" w:color="auto"/>
                <w:bottom w:val="none" w:sz="0" w:space="0" w:color="auto"/>
                <w:right w:val="none" w:sz="0" w:space="0" w:color="auto"/>
              </w:divBdr>
            </w:div>
            <w:div w:id="1949969988">
              <w:marLeft w:val="0"/>
              <w:marRight w:val="0"/>
              <w:marTop w:val="0"/>
              <w:marBottom w:val="0"/>
              <w:divBdr>
                <w:top w:val="none" w:sz="0" w:space="0" w:color="auto"/>
                <w:left w:val="none" w:sz="0" w:space="0" w:color="auto"/>
                <w:bottom w:val="none" w:sz="0" w:space="0" w:color="auto"/>
                <w:right w:val="none" w:sz="0" w:space="0" w:color="auto"/>
              </w:divBdr>
            </w:div>
            <w:div w:id="209269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72742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1995254600">
      <w:bodyDiv w:val="1"/>
      <w:marLeft w:val="0"/>
      <w:marRight w:val="0"/>
      <w:marTop w:val="0"/>
      <w:marBottom w:val="0"/>
      <w:divBdr>
        <w:top w:val="none" w:sz="0" w:space="0" w:color="auto"/>
        <w:left w:val="none" w:sz="0" w:space="0" w:color="auto"/>
        <w:bottom w:val="none" w:sz="0" w:space="0" w:color="auto"/>
        <w:right w:val="none" w:sz="0" w:space="0" w:color="auto"/>
      </w:divBdr>
      <w:divsChild>
        <w:div w:id="453792212">
          <w:marLeft w:val="0"/>
          <w:marRight w:val="0"/>
          <w:marTop w:val="0"/>
          <w:marBottom w:val="0"/>
          <w:divBdr>
            <w:top w:val="none" w:sz="0" w:space="0" w:color="auto"/>
            <w:left w:val="none" w:sz="0" w:space="0" w:color="auto"/>
            <w:bottom w:val="none" w:sz="0" w:space="0" w:color="auto"/>
            <w:right w:val="none" w:sz="0" w:space="0" w:color="auto"/>
          </w:divBdr>
          <w:divsChild>
            <w:div w:id="1006907060">
              <w:marLeft w:val="0"/>
              <w:marRight w:val="0"/>
              <w:marTop w:val="0"/>
              <w:marBottom w:val="0"/>
              <w:divBdr>
                <w:top w:val="none" w:sz="0" w:space="0" w:color="auto"/>
                <w:left w:val="none" w:sz="0" w:space="0" w:color="auto"/>
                <w:bottom w:val="none" w:sz="0" w:space="0" w:color="auto"/>
                <w:right w:val="none" w:sz="0" w:space="0" w:color="auto"/>
              </w:divBdr>
            </w:div>
            <w:div w:id="1212376826">
              <w:marLeft w:val="0"/>
              <w:marRight w:val="0"/>
              <w:marTop w:val="0"/>
              <w:marBottom w:val="0"/>
              <w:divBdr>
                <w:top w:val="none" w:sz="0" w:space="0" w:color="auto"/>
                <w:left w:val="none" w:sz="0" w:space="0" w:color="auto"/>
                <w:bottom w:val="none" w:sz="0" w:space="0" w:color="auto"/>
                <w:right w:val="none" w:sz="0" w:space="0" w:color="auto"/>
              </w:divBdr>
            </w:div>
            <w:div w:id="1375739797">
              <w:marLeft w:val="0"/>
              <w:marRight w:val="0"/>
              <w:marTop w:val="0"/>
              <w:marBottom w:val="0"/>
              <w:divBdr>
                <w:top w:val="none" w:sz="0" w:space="0" w:color="auto"/>
                <w:left w:val="none" w:sz="0" w:space="0" w:color="auto"/>
                <w:bottom w:val="none" w:sz="0" w:space="0" w:color="auto"/>
                <w:right w:val="none" w:sz="0" w:space="0" w:color="auto"/>
              </w:divBdr>
            </w:div>
            <w:div w:id="1588343862">
              <w:marLeft w:val="0"/>
              <w:marRight w:val="0"/>
              <w:marTop w:val="0"/>
              <w:marBottom w:val="0"/>
              <w:divBdr>
                <w:top w:val="none" w:sz="0" w:space="0" w:color="auto"/>
                <w:left w:val="none" w:sz="0" w:space="0" w:color="auto"/>
                <w:bottom w:val="none" w:sz="0" w:space="0" w:color="auto"/>
                <w:right w:val="none" w:sz="0" w:space="0" w:color="auto"/>
              </w:divBdr>
            </w:div>
            <w:div w:id="2141800274">
              <w:marLeft w:val="0"/>
              <w:marRight w:val="0"/>
              <w:marTop w:val="0"/>
              <w:marBottom w:val="0"/>
              <w:divBdr>
                <w:top w:val="none" w:sz="0" w:space="0" w:color="auto"/>
                <w:left w:val="none" w:sz="0" w:space="0" w:color="auto"/>
                <w:bottom w:val="none" w:sz="0" w:space="0" w:color="auto"/>
                <w:right w:val="none" w:sz="0" w:space="0" w:color="auto"/>
              </w:divBdr>
            </w:div>
          </w:divsChild>
        </w:div>
        <w:div w:id="633221820">
          <w:marLeft w:val="0"/>
          <w:marRight w:val="0"/>
          <w:marTop w:val="0"/>
          <w:marBottom w:val="0"/>
          <w:divBdr>
            <w:top w:val="none" w:sz="0" w:space="0" w:color="auto"/>
            <w:left w:val="none" w:sz="0" w:space="0" w:color="auto"/>
            <w:bottom w:val="none" w:sz="0" w:space="0" w:color="auto"/>
            <w:right w:val="none" w:sz="0" w:space="0" w:color="auto"/>
          </w:divBdr>
          <w:divsChild>
            <w:div w:id="57097293">
              <w:marLeft w:val="0"/>
              <w:marRight w:val="0"/>
              <w:marTop w:val="0"/>
              <w:marBottom w:val="0"/>
              <w:divBdr>
                <w:top w:val="none" w:sz="0" w:space="0" w:color="auto"/>
                <w:left w:val="none" w:sz="0" w:space="0" w:color="auto"/>
                <w:bottom w:val="none" w:sz="0" w:space="0" w:color="auto"/>
                <w:right w:val="none" w:sz="0" w:space="0" w:color="auto"/>
              </w:divBdr>
            </w:div>
            <w:div w:id="445468354">
              <w:marLeft w:val="0"/>
              <w:marRight w:val="0"/>
              <w:marTop w:val="0"/>
              <w:marBottom w:val="0"/>
              <w:divBdr>
                <w:top w:val="none" w:sz="0" w:space="0" w:color="auto"/>
                <w:left w:val="none" w:sz="0" w:space="0" w:color="auto"/>
                <w:bottom w:val="none" w:sz="0" w:space="0" w:color="auto"/>
                <w:right w:val="none" w:sz="0" w:space="0" w:color="auto"/>
              </w:divBdr>
            </w:div>
            <w:div w:id="758134842">
              <w:marLeft w:val="0"/>
              <w:marRight w:val="0"/>
              <w:marTop w:val="0"/>
              <w:marBottom w:val="0"/>
              <w:divBdr>
                <w:top w:val="none" w:sz="0" w:space="0" w:color="auto"/>
                <w:left w:val="none" w:sz="0" w:space="0" w:color="auto"/>
                <w:bottom w:val="none" w:sz="0" w:space="0" w:color="auto"/>
                <w:right w:val="none" w:sz="0" w:space="0" w:color="auto"/>
              </w:divBdr>
            </w:div>
            <w:div w:id="1565872027">
              <w:marLeft w:val="0"/>
              <w:marRight w:val="0"/>
              <w:marTop w:val="0"/>
              <w:marBottom w:val="0"/>
              <w:divBdr>
                <w:top w:val="none" w:sz="0" w:space="0" w:color="auto"/>
                <w:left w:val="none" w:sz="0" w:space="0" w:color="auto"/>
                <w:bottom w:val="none" w:sz="0" w:space="0" w:color="auto"/>
                <w:right w:val="none" w:sz="0" w:space="0" w:color="auto"/>
              </w:divBdr>
            </w:div>
            <w:div w:id="196897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4.xml><?xml version="1.0" encoding="utf-8"?>
<ds:datastoreItem xmlns:ds="http://schemas.openxmlformats.org/officeDocument/2006/customXml" ds:itemID="{A5B65392-943A-4D11-A7DF-3C9DDFA54A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26</Pages>
  <Words>10596</Words>
  <Characters>58280</Characters>
  <Application>Microsoft Office Word</Application>
  <DocSecurity>0</DocSecurity>
  <Lines>485</Lines>
  <Paragraphs>137</Paragraphs>
  <ScaleCrop>false</ScaleCrop>
  <Company/>
  <LinksUpToDate>false</LinksUpToDate>
  <CharactersWithSpaces>68739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León D. Ramirez Rangel</cp:lastModifiedBy>
  <cp:revision>38</cp:revision>
  <cp:lastPrinted>2021-08-06T20:04:00Z</cp:lastPrinted>
  <dcterms:created xsi:type="dcterms:W3CDTF">2026-10-20T20:11:00Z</dcterms:created>
  <dcterms:modified xsi:type="dcterms:W3CDTF">2026-10-20T22:31:00Z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