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C711B" w14:textId="77777777" w:rsidR="00462ABA" w:rsidRDefault="00462ABA"/>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462ABA" w14:paraId="433A0443" w14:textId="77777777">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14:paraId="742BDC8A" w14:textId="77777777" w:rsidR="00462ABA" w:rsidRDefault="00462ABA">
            <w:pPr>
              <w:pStyle w:val="Encabezado"/>
            </w:pPr>
          </w:p>
          <w:p w14:paraId="51B8A220" w14:textId="06519CF4" w:rsidR="00462ABA" w:rsidRDefault="00000000">
            <w:pPr>
              <w:pStyle w:val="Encabezado"/>
            </w:pPr>
            <w:r>
              <w:rPr>
                <w:sz w:val="18"/>
                <w:szCs w:val="18"/>
              </w:rPr>
              <w:t xml:space="preserve">Página </w:t>
            </w:r>
            <w:r>
              <w:rPr>
                <w:b/>
                <w:sz w:val="18"/>
                <w:szCs w:val="18"/>
              </w:rPr>
              <w:fldChar w:fldCharType="begin"/>
            </w:r>
            <w:r>
              <w:rPr>
                <w:b/>
                <w:sz w:val="18"/>
                <w:szCs w:val="18"/>
              </w:rPr>
              <w:instrText>PAGE</w:instrText>
            </w:r>
            <w:r>
              <w:rPr>
                <w:b/>
                <w:sz w:val="18"/>
                <w:szCs w:val="18"/>
              </w:rPr>
              <w:fldChar w:fldCharType="separate"/>
            </w:r>
            <w:r w:rsidR="00C53A47">
              <w:rPr>
                <w:b/>
                <w:noProof/>
                <w:sz w:val="18"/>
                <w:szCs w:val="18"/>
              </w:rPr>
              <w:t>1</w:t>
            </w:r>
            <w:r>
              <w:rPr>
                <w:b/>
                <w:sz w:val="18"/>
                <w:szCs w:val="18"/>
              </w:rPr>
              <w:fldChar w:fldCharType="end"/>
            </w:r>
            <w:r>
              <w:rPr>
                <w:sz w:val="18"/>
                <w:szCs w:val="18"/>
              </w:rPr>
              <w:t xml:space="preserve"> de </w:t>
            </w:r>
            <w:r>
              <w:rPr>
                <w:b/>
                <w:bCs/>
                <w:sz w:val="18"/>
                <w:szCs w:val="18"/>
              </w:rPr>
              <w:t>7</w:t>
            </w:r>
            <w:r w:rsidR="00C53A47">
              <w:rPr>
                <w:b/>
                <w:bCs/>
                <w:sz w:val="18"/>
                <w:szCs w:val="18"/>
              </w:rPr>
              <w:t>4</w:t>
            </w:r>
          </w:p>
        </w:tc>
        <w:tc>
          <w:tcPr>
            <w:tcW w:w="5530" w:type="dxa"/>
            <w:vMerge w:val="restart"/>
            <w:tcBorders>
              <w:left w:val="single" w:sz="4" w:space="0" w:color="auto"/>
            </w:tcBorders>
            <w:vAlign w:val="center"/>
          </w:tcPr>
          <w:p w14:paraId="3330998A" w14:textId="77777777" w:rsidR="00462ABA" w:rsidRDefault="00000000">
            <w:pPr>
              <w:jc w:val="center"/>
            </w:pPr>
            <w:r>
              <w:t>ADQUIRIR BIENES Y SERVICIOS</w:t>
            </w:r>
          </w:p>
        </w:tc>
        <w:tc>
          <w:tcPr>
            <w:tcW w:w="2458" w:type="dxa"/>
            <w:vMerge w:val="restart"/>
          </w:tcPr>
          <w:p w14:paraId="6A7F1CE5" w14:textId="77777777" w:rsidR="00462ABA" w:rsidRDefault="00462ABA">
            <w:pPr>
              <w:jc w:val="center"/>
              <w:rPr>
                <w:lang w:eastAsia="es-CO"/>
              </w:rPr>
            </w:pPr>
          </w:p>
          <w:p w14:paraId="29846E43" w14:textId="77777777" w:rsidR="00462ABA" w:rsidRDefault="00000000">
            <w:pPr>
              <w:jc w:val="center"/>
              <w:rPr>
                <w:lang w:eastAsia="es-CO"/>
              </w:rPr>
            </w:pPr>
            <w:r>
              <w:rPr>
                <w:noProof/>
                <w:lang w:eastAsia="es-CO"/>
              </w:rPr>
              <w:drawing>
                <wp:inline distT="0" distB="0" distL="0" distR="0" wp14:anchorId="2C6DD71D" wp14:editId="0CE2316E">
                  <wp:extent cx="952500" cy="509905"/>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
                          <pic:cNvPicPr>
                            <a:picLocks noChangeAspect="1" noChangeArrowheads="1"/>
                          </pic:cNvPicPr>
                        </pic:nvPicPr>
                        <pic:blipFill>
                          <a:blip r:embed="rId9" cstate="print"/>
                          <a:srcRect/>
                          <a:stretch>
                            <a:fillRect/>
                          </a:stretch>
                        </pic:blipFill>
                        <pic:spPr>
                          <a:xfrm>
                            <a:off x="0" y="0"/>
                            <a:ext cx="953191" cy="510294"/>
                          </a:xfrm>
                          <a:prstGeom prst="rect">
                            <a:avLst/>
                          </a:prstGeom>
                          <a:noFill/>
                          <a:ln w="9525">
                            <a:noFill/>
                            <a:miter lim="800000"/>
                            <a:headEnd/>
                            <a:tailEnd/>
                          </a:ln>
                        </pic:spPr>
                      </pic:pic>
                    </a:graphicData>
                  </a:graphic>
                </wp:inline>
              </w:drawing>
            </w:r>
          </w:p>
          <w:p w14:paraId="5886B77C" w14:textId="77777777" w:rsidR="00462ABA" w:rsidRDefault="00000000">
            <w:pPr>
              <w:jc w:val="center"/>
            </w:pPr>
            <w:r>
              <w:rPr>
                <w:lang w:eastAsia="es-CO"/>
              </w:rPr>
              <w:t>POLICÍA NACIONAL</w:t>
            </w:r>
          </w:p>
        </w:tc>
      </w:tr>
      <w:tr w:rsidR="00462ABA" w14:paraId="62BEB7E8" w14:textId="77777777">
        <w:trPr>
          <w:trHeight w:val="426"/>
          <w:jc w:val="center"/>
        </w:trPr>
        <w:tc>
          <w:tcPr>
            <w:tcW w:w="2265" w:type="dxa"/>
            <w:tcBorders>
              <w:top w:val="single" w:sz="4" w:space="0" w:color="auto"/>
              <w:left w:val="single" w:sz="4" w:space="0" w:color="auto"/>
              <w:bottom w:val="single" w:sz="4" w:space="0" w:color="auto"/>
              <w:right w:val="single" w:sz="4" w:space="0" w:color="auto"/>
            </w:tcBorders>
            <w:vAlign w:val="center"/>
          </w:tcPr>
          <w:p w14:paraId="23C24D9E" w14:textId="77777777" w:rsidR="00462ABA" w:rsidRDefault="00000000">
            <w:pPr>
              <w:rPr>
                <w:b/>
              </w:rPr>
            </w:pPr>
            <w:r>
              <w:rPr>
                <w:b/>
              </w:rPr>
              <w:t>Código: 2BS-FR-0040</w:t>
            </w:r>
          </w:p>
        </w:tc>
        <w:tc>
          <w:tcPr>
            <w:tcW w:w="5530" w:type="dxa"/>
            <w:vMerge/>
            <w:tcBorders>
              <w:left w:val="single" w:sz="4" w:space="0" w:color="auto"/>
            </w:tcBorders>
            <w:vAlign w:val="center"/>
          </w:tcPr>
          <w:p w14:paraId="7028609D" w14:textId="77777777" w:rsidR="00462ABA" w:rsidRDefault="00462ABA">
            <w:pPr>
              <w:jc w:val="center"/>
            </w:pPr>
          </w:p>
        </w:tc>
        <w:tc>
          <w:tcPr>
            <w:tcW w:w="2458" w:type="dxa"/>
            <w:vMerge/>
          </w:tcPr>
          <w:p w14:paraId="580F6C68" w14:textId="77777777" w:rsidR="00462ABA" w:rsidRDefault="00462ABA"/>
        </w:tc>
      </w:tr>
      <w:tr w:rsidR="00462ABA" w14:paraId="5F755D05" w14:textId="77777777">
        <w:trPr>
          <w:trHeight w:val="399"/>
          <w:jc w:val="center"/>
        </w:trPr>
        <w:tc>
          <w:tcPr>
            <w:tcW w:w="2265" w:type="dxa"/>
            <w:tcBorders>
              <w:top w:val="single" w:sz="4" w:space="0" w:color="auto"/>
            </w:tcBorders>
            <w:vAlign w:val="center"/>
          </w:tcPr>
          <w:p w14:paraId="49A22F39" w14:textId="77777777" w:rsidR="00462ABA" w:rsidRDefault="00000000">
            <w:pPr>
              <w:rPr>
                <w:b/>
              </w:rPr>
            </w:pPr>
            <w:r>
              <w:rPr>
                <w:b/>
              </w:rPr>
              <w:t>Fecha: 27/06/2012</w:t>
            </w:r>
          </w:p>
        </w:tc>
        <w:tc>
          <w:tcPr>
            <w:tcW w:w="5530" w:type="dxa"/>
            <w:vMerge w:val="restart"/>
            <w:vAlign w:val="center"/>
          </w:tcPr>
          <w:p w14:paraId="6DFA85C8" w14:textId="77777777" w:rsidR="00462ABA" w:rsidRDefault="00000000">
            <w:pPr>
              <w:jc w:val="center"/>
            </w:pPr>
            <w:r>
              <w:t>PLIEGO SELECCIÓN ABREVIADA CARACTERISTICAS TECNICAS UNIFORMES</w:t>
            </w:r>
          </w:p>
        </w:tc>
        <w:tc>
          <w:tcPr>
            <w:tcW w:w="2458" w:type="dxa"/>
            <w:vMerge/>
          </w:tcPr>
          <w:p w14:paraId="3EEB2EF6" w14:textId="77777777" w:rsidR="00462ABA" w:rsidRDefault="00462ABA"/>
        </w:tc>
      </w:tr>
      <w:tr w:rsidR="00462ABA" w14:paraId="6F8D1243" w14:textId="77777777">
        <w:trPr>
          <w:trHeight w:val="97"/>
          <w:jc w:val="center"/>
        </w:trPr>
        <w:tc>
          <w:tcPr>
            <w:tcW w:w="2265" w:type="dxa"/>
            <w:vAlign w:val="center"/>
          </w:tcPr>
          <w:p w14:paraId="347E77DC" w14:textId="77777777" w:rsidR="00462ABA" w:rsidRDefault="00000000">
            <w:pPr>
              <w:rPr>
                <w:b/>
              </w:rPr>
            </w:pPr>
            <w:r>
              <w:rPr>
                <w:b/>
              </w:rPr>
              <w:t>Versión: 1</w:t>
            </w:r>
          </w:p>
        </w:tc>
        <w:tc>
          <w:tcPr>
            <w:tcW w:w="5530" w:type="dxa"/>
            <w:vMerge/>
          </w:tcPr>
          <w:p w14:paraId="72C9141A" w14:textId="77777777" w:rsidR="00462ABA" w:rsidRDefault="00462ABA"/>
        </w:tc>
        <w:tc>
          <w:tcPr>
            <w:tcW w:w="2458" w:type="dxa"/>
            <w:vMerge/>
          </w:tcPr>
          <w:p w14:paraId="271519D7" w14:textId="77777777" w:rsidR="00462ABA" w:rsidRDefault="00462ABA"/>
        </w:tc>
      </w:tr>
    </w:tbl>
    <w:p w14:paraId="12028748" w14:textId="77777777" w:rsidR="00462ABA" w:rsidRDefault="00000000">
      <w:pPr>
        <w:tabs>
          <w:tab w:val="left" w:pos="3887"/>
        </w:tabs>
      </w:pPr>
      <w:r>
        <w:tab/>
      </w:r>
    </w:p>
    <w:p w14:paraId="060CA136" w14:textId="77777777" w:rsidR="00462ABA" w:rsidRDefault="00462ABA"/>
    <w:p w14:paraId="2D91561B" w14:textId="1B35F4FD" w:rsidR="00462ABA" w:rsidRDefault="00462ABA">
      <w:pPr>
        <w:tabs>
          <w:tab w:val="left" w:pos="1359"/>
        </w:tabs>
        <w:adjustRightInd w:val="0"/>
        <w:rPr>
          <w:rFonts w:ascii="Tahoma" w:hAnsi="Tahoma" w:cs="Tahoma"/>
          <w:b/>
        </w:rPr>
      </w:pPr>
    </w:p>
    <w:p w14:paraId="3BA11A35" w14:textId="77777777" w:rsidR="00462ABA" w:rsidRDefault="00000000">
      <w:pPr>
        <w:adjustRightInd w:val="0"/>
        <w:jc w:val="center"/>
        <w:rPr>
          <w:b/>
        </w:rPr>
      </w:pPr>
      <w:r>
        <w:rPr>
          <w:b/>
        </w:rPr>
        <w:t>PROYECTO DE PLIEGO DE CONDICIONES</w:t>
      </w:r>
    </w:p>
    <w:p w14:paraId="2E773946" w14:textId="77777777" w:rsidR="00462ABA" w:rsidRDefault="00462ABA">
      <w:pPr>
        <w:tabs>
          <w:tab w:val="left" w:pos="1413"/>
        </w:tabs>
        <w:adjustRightInd w:val="0"/>
        <w:rPr>
          <w:b/>
        </w:rPr>
      </w:pPr>
    </w:p>
    <w:p w14:paraId="2EDCF9FD" w14:textId="77777777" w:rsidR="00462ABA" w:rsidRDefault="00462ABA">
      <w:pPr>
        <w:tabs>
          <w:tab w:val="left" w:pos="1413"/>
        </w:tabs>
        <w:adjustRightInd w:val="0"/>
        <w:rPr>
          <w:b/>
        </w:rPr>
      </w:pPr>
    </w:p>
    <w:p w14:paraId="6E6F244B" w14:textId="77777777" w:rsidR="00462ABA" w:rsidRDefault="00000000">
      <w:pPr>
        <w:tabs>
          <w:tab w:val="left" w:pos="7430"/>
        </w:tabs>
        <w:adjustRightInd w:val="0"/>
        <w:rPr>
          <w:b/>
        </w:rPr>
      </w:pPr>
      <w:r>
        <w:rPr>
          <w:b/>
        </w:rPr>
        <w:tab/>
      </w:r>
    </w:p>
    <w:p w14:paraId="38D032BB" w14:textId="77777777" w:rsidR="00462ABA" w:rsidRDefault="00000000">
      <w:pPr>
        <w:tabs>
          <w:tab w:val="left" w:pos="2054"/>
        </w:tabs>
        <w:adjustRightInd w:val="0"/>
        <w:rPr>
          <w:b/>
        </w:rPr>
      </w:pPr>
      <w:r>
        <w:rPr>
          <w:b/>
        </w:rPr>
        <w:tab/>
      </w:r>
    </w:p>
    <w:p w14:paraId="2636EF8D" w14:textId="77777777" w:rsidR="00462ABA" w:rsidRDefault="00000000">
      <w:pPr>
        <w:adjustRightInd w:val="0"/>
        <w:jc w:val="center"/>
        <w:rPr>
          <w:b/>
        </w:rPr>
      </w:pPr>
      <w:r>
        <w:rPr>
          <w:b/>
        </w:rPr>
        <w:t>PROCESO DE SELECCIÓN ABREVIADA</w:t>
      </w:r>
    </w:p>
    <w:p w14:paraId="2490AFDE" w14:textId="65D105A4" w:rsidR="00462ABA" w:rsidRDefault="00000000">
      <w:pPr>
        <w:adjustRightInd w:val="0"/>
        <w:jc w:val="center"/>
        <w:rPr>
          <w:b/>
        </w:rPr>
      </w:pPr>
      <w:r>
        <w:rPr>
          <w:b/>
        </w:rPr>
        <w:t>PN MEBAR SA SI 0</w:t>
      </w:r>
      <w:r w:rsidR="00BB357F">
        <w:rPr>
          <w:b/>
        </w:rPr>
        <w:t>11</w:t>
      </w:r>
      <w:r>
        <w:rPr>
          <w:b/>
        </w:rPr>
        <w:t xml:space="preserve"> 2026</w:t>
      </w:r>
    </w:p>
    <w:p w14:paraId="5DB7A19A" w14:textId="77777777" w:rsidR="00462ABA" w:rsidRDefault="00462ABA">
      <w:pPr>
        <w:adjustRightInd w:val="0"/>
        <w:jc w:val="center"/>
        <w:rPr>
          <w:b/>
        </w:rPr>
      </w:pPr>
    </w:p>
    <w:p w14:paraId="68BF757F" w14:textId="77777777" w:rsidR="00462ABA" w:rsidRDefault="00462ABA">
      <w:pPr>
        <w:adjustRightInd w:val="0"/>
        <w:jc w:val="center"/>
        <w:rPr>
          <w:b/>
        </w:rPr>
      </w:pPr>
    </w:p>
    <w:p w14:paraId="140B8033" w14:textId="77777777" w:rsidR="00462ABA" w:rsidRDefault="00462ABA">
      <w:pPr>
        <w:adjustRightInd w:val="0"/>
        <w:jc w:val="center"/>
        <w:rPr>
          <w:b/>
        </w:rPr>
      </w:pPr>
    </w:p>
    <w:p w14:paraId="1841F00F" w14:textId="77777777" w:rsidR="00462ABA" w:rsidRDefault="00462ABA">
      <w:pPr>
        <w:adjustRightInd w:val="0"/>
        <w:jc w:val="center"/>
        <w:rPr>
          <w:b/>
        </w:rPr>
      </w:pPr>
    </w:p>
    <w:p w14:paraId="34A32686" w14:textId="77777777" w:rsidR="00462ABA" w:rsidRDefault="00000000">
      <w:pPr>
        <w:adjustRightInd w:val="0"/>
        <w:jc w:val="center"/>
        <w:rPr>
          <w:b/>
        </w:rPr>
      </w:pPr>
      <w:r>
        <w:rPr>
          <w:b/>
        </w:rPr>
        <w:t xml:space="preserve"> </w:t>
      </w:r>
    </w:p>
    <w:p w14:paraId="7209A98F" w14:textId="77777777" w:rsidR="00462ABA" w:rsidRDefault="00000000">
      <w:pPr>
        <w:adjustRightInd w:val="0"/>
        <w:jc w:val="center"/>
        <w:rPr>
          <w:b/>
        </w:rPr>
      </w:pPr>
      <w:r w:rsidRPr="00DF6ADF">
        <w:rPr>
          <w:b/>
        </w:rPr>
        <w:t>ADQUISICIÓN DE BIENES Y SERVICIOS DE CARACTERÍSTICAS TÉCNICAS UNIFORMES Y DE COMÚN UTILIZACIÓN</w:t>
      </w:r>
      <w:r>
        <w:rPr>
          <w:b/>
        </w:rPr>
        <w:t xml:space="preserve"> </w:t>
      </w:r>
    </w:p>
    <w:p w14:paraId="77BACCB4" w14:textId="77777777" w:rsidR="00462ABA" w:rsidRDefault="00462ABA">
      <w:pPr>
        <w:adjustRightInd w:val="0"/>
      </w:pPr>
    </w:p>
    <w:p w14:paraId="544C1C09" w14:textId="77777777" w:rsidR="00462ABA" w:rsidRDefault="00462ABA">
      <w:pPr>
        <w:adjustRightInd w:val="0"/>
        <w:jc w:val="center"/>
      </w:pPr>
    </w:p>
    <w:p w14:paraId="06DC6ED9" w14:textId="77777777" w:rsidR="00462ABA" w:rsidRDefault="00462ABA">
      <w:pPr>
        <w:adjustRightInd w:val="0"/>
        <w:jc w:val="center"/>
      </w:pPr>
    </w:p>
    <w:p w14:paraId="51952BAF" w14:textId="77777777" w:rsidR="00462ABA" w:rsidRDefault="00000000">
      <w:pPr>
        <w:adjustRightInd w:val="0"/>
        <w:jc w:val="center"/>
        <w:rPr>
          <w:b/>
        </w:rPr>
      </w:pPr>
      <w:r>
        <w:rPr>
          <w:b/>
        </w:rPr>
        <w:t xml:space="preserve">OBJETO: </w:t>
      </w:r>
    </w:p>
    <w:p w14:paraId="62B9C2E5" w14:textId="77777777" w:rsidR="00462ABA" w:rsidRDefault="00462ABA">
      <w:pPr>
        <w:adjustRightInd w:val="0"/>
        <w:jc w:val="center"/>
        <w:rPr>
          <w:b/>
        </w:rPr>
      </w:pPr>
    </w:p>
    <w:p w14:paraId="0B76C1BB" w14:textId="77777777" w:rsidR="00462ABA" w:rsidRDefault="00462ABA">
      <w:pPr>
        <w:adjustRightInd w:val="0"/>
        <w:jc w:val="both"/>
        <w:rPr>
          <w:b/>
        </w:rPr>
      </w:pPr>
    </w:p>
    <w:p w14:paraId="1530B26B" w14:textId="7759899B" w:rsidR="00462ABA" w:rsidRDefault="00F43189" w:rsidP="00F43189">
      <w:pPr>
        <w:pStyle w:val="Textoindependiente"/>
        <w:jc w:val="both"/>
        <w:rPr>
          <w:b/>
          <w:sz w:val="20"/>
          <w:lang w:val="es-CO"/>
        </w:rPr>
      </w:pPr>
      <w:r w:rsidRPr="00F43189">
        <w:rPr>
          <w:rFonts w:cs="Arial"/>
          <w:b/>
          <w:color w:val="000000"/>
          <w:sz w:val="20"/>
          <w:lang w:val="es-CO"/>
        </w:rPr>
        <w:t>“SUMINISTRO DE SEGURO OBLIGATORIO QUE AMPARA LOS DAÑOS CORPORALES QUE SE CAUSEN A LAS PERSONAS EN ACCIDENTES DE TRÁNSITO – SOAT, PARA LOS VEHÍCULOS ADSCRITOS A LA POLICÍA METROPOLITANA DE BARRANQUILLA, DEPARTAMENTO DE POLICÍA DEL ATLÁNTICO, VEHÍCULOS DE LA POLICÍA NACIONAL Y UNIDADES ADSCRITAS A SU EJECUCIÓN PRESUPUESTAL VIGENCIA 2026 Y 2027”.</w:t>
      </w:r>
    </w:p>
    <w:p w14:paraId="0839788F" w14:textId="77777777" w:rsidR="00462ABA" w:rsidRDefault="00462ABA">
      <w:pPr>
        <w:pStyle w:val="Textoindependiente"/>
        <w:rPr>
          <w:b/>
          <w:sz w:val="20"/>
          <w:lang w:val="es-CO"/>
        </w:rPr>
      </w:pPr>
    </w:p>
    <w:p w14:paraId="1FD2B694" w14:textId="77777777" w:rsidR="00462ABA" w:rsidRDefault="00000000">
      <w:pPr>
        <w:pStyle w:val="Textoindependiente"/>
        <w:jc w:val="center"/>
        <w:rPr>
          <w:b/>
          <w:sz w:val="20"/>
          <w:lang w:val="es-CO"/>
        </w:rPr>
      </w:pPr>
      <w:r>
        <w:rPr>
          <w:b/>
          <w:sz w:val="20"/>
          <w:lang w:val="es-CO"/>
        </w:rPr>
        <w:t>LUGAR:</w:t>
      </w:r>
    </w:p>
    <w:p w14:paraId="71B3212E" w14:textId="77777777" w:rsidR="00462ABA" w:rsidRDefault="00462ABA">
      <w:pPr>
        <w:pStyle w:val="Textoindependiente"/>
        <w:jc w:val="center"/>
        <w:rPr>
          <w:b/>
          <w:sz w:val="20"/>
          <w:lang w:val="es-CO"/>
        </w:rPr>
      </w:pPr>
    </w:p>
    <w:p w14:paraId="000CE49D" w14:textId="77777777" w:rsidR="00462ABA" w:rsidRDefault="00000000">
      <w:pPr>
        <w:pStyle w:val="Textoindependiente"/>
        <w:jc w:val="center"/>
        <w:rPr>
          <w:b/>
          <w:sz w:val="20"/>
          <w:lang w:val="es-CO"/>
        </w:rPr>
      </w:pPr>
      <w:r>
        <w:rPr>
          <w:b/>
          <w:sz w:val="20"/>
          <w:lang w:val="es-CO"/>
        </w:rPr>
        <w:t>POLICÍA METROPOLITANA DE BARRANQUILLA</w:t>
      </w:r>
    </w:p>
    <w:p w14:paraId="09AB1B1A" w14:textId="712E5037" w:rsidR="00462ABA" w:rsidRDefault="00DF6ADF">
      <w:pPr>
        <w:pStyle w:val="Textoindependiente"/>
        <w:jc w:val="center"/>
        <w:rPr>
          <w:b/>
          <w:sz w:val="20"/>
          <w:lang w:val="es-CO"/>
        </w:rPr>
      </w:pPr>
      <w:r>
        <w:rPr>
          <w:b/>
          <w:sz w:val="20"/>
          <w:lang w:val="es-CO"/>
        </w:rPr>
        <w:t>GRUPO DE CONTRATOS</w:t>
      </w:r>
    </w:p>
    <w:p w14:paraId="55FF232B" w14:textId="77777777" w:rsidR="00DF6ADF" w:rsidRDefault="00DF6ADF">
      <w:pPr>
        <w:pStyle w:val="Textoindependiente"/>
        <w:jc w:val="center"/>
        <w:rPr>
          <w:b/>
          <w:sz w:val="20"/>
          <w:lang w:val="es-CO"/>
        </w:rPr>
      </w:pPr>
    </w:p>
    <w:p w14:paraId="043B738A" w14:textId="510CB0C4" w:rsidR="00462ABA" w:rsidRPr="0082641A" w:rsidRDefault="00000000">
      <w:pPr>
        <w:pStyle w:val="Textoindependiente"/>
        <w:jc w:val="center"/>
        <w:rPr>
          <w:b/>
          <w:sz w:val="20"/>
          <w:lang w:val="es-CO"/>
        </w:rPr>
      </w:pPr>
      <w:r w:rsidRPr="0082641A">
        <w:rPr>
          <w:b/>
          <w:sz w:val="20"/>
          <w:lang w:val="es-CO"/>
        </w:rPr>
        <w:t xml:space="preserve">CARRERA 43 No 47 - 53 </w:t>
      </w:r>
    </w:p>
    <w:p w14:paraId="77CC3403" w14:textId="77777777" w:rsidR="00462ABA" w:rsidRPr="0082641A" w:rsidRDefault="00462ABA">
      <w:pPr>
        <w:pStyle w:val="Textoindependiente"/>
        <w:jc w:val="center"/>
        <w:rPr>
          <w:b/>
          <w:sz w:val="20"/>
          <w:lang w:val="es-CO"/>
        </w:rPr>
      </w:pPr>
    </w:p>
    <w:p w14:paraId="6FF45EA7" w14:textId="77777777" w:rsidR="00462ABA" w:rsidRPr="0082641A" w:rsidRDefault="00462ABA">
      <w:pPr>
        <w:pStyle w:val="Tibitoc"/>
        <w:jc w:val="left"/>
        <w:rPr>
          <w:rFonts w:cs="Arial"/>
          <w:sz w:val="20"/>
          <w:szCs w:val="20"/>
        </w:rPr>
      </w:pPr>
    </w:p>
    <w:p w14:paraId="0CE01559" w14:textId="77777777" w:rsidR="00462ABA" w:rsidRPr="0082641A" w:rsidRDefault="00462ABA">
      <w:pPr>
        <w:pStyle w:val="Tibitoc"/>
        <w:rPr>
          <w:rFonts w:cs="Arial"/>
          <w:sz w:val="20"/>
          <w:szCs w:val="20"/>
        </w:rPr>
      </w:pPr>
    </w:p>
    <w:p w14:paraId="0B9FA15F" w14:textId="507CBD04" w:rsidR="00462ABA" w:rsidRDefault="00000000">
      <w:pPr>
        <w:pStyle w:val="Tibitoc"/>
        <w:rPr>
          <w:rFonts w:cs="Arial"/>
          <w:sz w:val="20"/>
          <w:szCs w:val="20"/>
        </w:rPr>
      </w:pPr>
      <w:r w:rsidRPr="0082641A">
        <w:rPr>
          <w:rFonts w:cs="Arial"/>
          <w:sz w:val="20"/>
          <w:szCs w:val="20"/>
        </w:rPr>
        <w:t xml:space="preserve">BARRANQUILLA, </w:t>
      </w:r>
      <w:r w:rsidR="0082641A" w:rsidRPr="0082641A">
        <w:rPr>
          <w:rFonts w:cs="Arial"/>
          <w:sz w:val="20"/>
          <w:szCs w:val="20"/>
        </w:rPr>
        <w:t>OCTUBRE DE 2026</w:t>
      </w:r>
    </w:p>
    <w:p w14:paraId="05FE692C" w14:textId="77777777" w:rsidR="00462ABA" w:rsidRDefault="00462ABA">
      <w:pPr>
        <w:pStyle w:val="Tibitoc"/>
        <w:rPr>
          <w:rFonts w:cs="Arial"/>
          <w:sz w:val="10"/>
          <w:szCs w:val="10"/>
        </w:rPr>
      </w:pPr>
    </w:p>
    <w:p w14:paraId="0C155E2E" w14:textId="77777777" w:rsidR="00462ABA" w:rsidRDefault="00462ABA">
      <w:pPr>
        <w:pStyle w:val="Tibitoc"/>
        <w:rPr>
          <w:rFonts w:cs="Arial"/>
          <w:sz w:val="10"/>
          <w:szCs w:val="10"/>
        </w:rPr>
      </w:pPr>
    </w:p>
    <w:p w14:paraId="2ACAD019" w14:textId="77777777" w:rsidR="00462ABA" w:rsidRDefault="00462ABA">
      <w:pPr>
        <w:pStyle w:val="Tibitoc"/>
        <w:jc w:val="left"/>
        <w:rPr>
          <w:rFonts w:cs="Arial"/>
          <w:sz w:val="24"/>
        </w:rPr>
      </w:pPr>
    </w:p>
    <w:p w14:paraId="419E0A33" w14:textId="77777777" w:rsidR="00462ABA" w:rsidRDefault="00462ABA">
      <w:pPr>
        <w:pStyle w:val="Tibitoc"/>
        <w:jc w:val="left"/>
        <w:rPr>
          <w:rFonts w:cs="Arial"/>
          <w:sz w:val="10"/>
          <w:szCs w:val="10"/>
        </w:rPr>
      </w:pPr>
    </w:p>
    <w:p w14:paraId="66FA2C6E" w14:textId="77777777" w:rsidR="00462ABA" w:rsidRDefault="00462ABA">
      <w:pPr>
        <w:pStyle w:val="Tibitoc"/>
        <w:jc w:val="left"/>
        <w:rPr>
          <w:rFonts w:cs="Arial"/>
          <w:sz w:val="10"/>
          <w:szCs w:val="10"/>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08"/>
        <w:gridCol w:w="2402"/>
        <w:gridCol w:w="2340"/>
        <w:gridCol w:w="2453"/>
      </w:tblGrid>
      <w:tr w:rsidR="00462ABA" w:rsidRPr="00BB357F" w14:paraId="66F676A9" w14:textId="77777777">
        <w:trPr>
          <w:cantSplit/>
          <w:trHeight w:val="1122"/>
          <w:jc w:val="center"/>
        </w:trPr>
        <w:tc>
          <w:tcPr>
            <w:tcW w:w="2508" w:type="dxa"/>
            <w:vAlign w:val="center"/>
          </w:tcPr>
          <w:p w14:paraId="26875300" w14:textId="77777777" w:rsidR="00462ABA" w:rsidRPr="004E5949" w:rsidRDefault="00462ABA">
            <w:pPr>
              <w:pStyle w:val="Encabezado"/>
              <w:rPr>
                <w:rFonts w:ascii="Tahoma" w:hAnsi="Tahoma" w:cs="Tahoma"/>
                <w:b/>
                <w:sz w:val="10"/>
                <w:lang w:val="en-US"/>
              </w:rPr>
            </w:pPr>
          </w:p>
          <w:p w14:paraId="3087F514" w14:textId="77777777" w:rsidR="00462ABA" w:rsidRPr="004E5949" w:rsidRDefault="00462ABA">
            <w:pPr>
              <w:pStyle w:val="Encabezado"/>
              <w:rPr>
                <w:rFonts w:ascii="Tahoma" w:hAnsi="Tahoma" w:cs="Tahoma"/>
                <w:b/>
                <w:sz w:val="10"/>
                <w:lang w:val="en-US"/>
              </w:rPr>
            </w:pPr>
          </w:p>
          <w:p w14:paraId="6AD1BE14" w14:textId="77777777" w:rsidR="00462ABA" w:rsidRPr="004E5949" w:rsidRDefault="00462ABA">
            <w:pPr>
              <w:pStyle w:val="Encabezado"/>
              <w:rPr>
                <w:rFonts w:ascii="Tahoma" w:hAnsi="Tahoma" w:cs="Tahoma"/>
                <w:b/>
                <w:sz w:val="10"/>
                <w:lang w:val="en-US"/>
              </w:rPr>
            </w:pPr>
          </w:p>
          <w:p w14:paraId="0B75FFDA" w14:textId="77777777" w:rsidR="00462ABA" w:rsidRPr="00A92DCE" w:rsidRDefault="00000000">
            <w:pPr>
              <w:pStyle w:val="Encabezado"/>
              <w:rPr>
                <w:rFonts w:ascii="Tahoma" w:hAnsi="Tahoma" w:cs="Tahoma"/>
                <w:b/>
                <w:sz w:val="10"/>
                <w:lang w:val="en-US"/>
              </w:rPr>
            </w:pPr>
            <w:r w:rsidRPr="00A92DCE">
              <w:rPr>
                <w:rFonts w:ascii="Tahoma" w:hAnsi="Tahoma" w:cs="Tahoma"/>
                <w:b/>
                <w:sz w:val="10"/>
                <w:lang w:val="en-US"/>
              </w:rPr>
              <w:t>Elaboró:</w:t>
            </w:r>
          </w:p>
          <w:p w14:paraId="48E507F7" w14:textId="77777777" w:rsidR="00462ABA" w:rsidRPr="00A92DCE" w:rsidRDefault="00462ABA">
            <w:pPr>
              <w:pStyle w:val="Encabezado"/>
              <w:rPr>
                <w:rFonts w:ascii="Tahoma" w:hAnsi="Tahoma" w:cs="Tahoma"/>
                <w:b/>
                <w:sz w:val="10"/>
                <w:lang w:val="en-US"/>
              </w:rPr>
            </w:pPr>
          </w:p>
          <w:p w14:paraId="156F6A4C" w14:textId="712EC399" w:rsidR="00462ABA" w:rsidRPr="00A92DCE" w:rsidRDefault="00BB357F">
            <w:pPr>
              <w:pStyle w:val="Encabezado"/>
              <w:rPr>
                <w:rFonts w:ascii="Tahoma" w:hAnsi="Tahoma" w:cs="Tahoma"/>
                <w:b/>
                <w:bCs/>
                <w:sz w:val="10"/>
                <w:lang w:val="en-US"/>
              </w:rPr>
            </w:pPr>
            <w:r w:rsidRPr="00A92DCE">
              <w:rPr>
                <w:rFonts w:ascii="Tahoma" w:hAnsi="Tahoma" w:cs="Tahoma"/>
                <w:b/>
                <w:sz w:val="10"/>
                <w:lang w:val="en-US"/>
              </w:rPr>
              <w:t>IT. JENNIFER CHRIS PATIÑO OCHOA</w:t>
            </w:r>
          </w:p>
          <w:p w14:paraId="6E4D97BC" w14:textId="77777777" w:rsidR="00462ABA" w:rsidRPr="00BB357F" w:rsidRDefault="00000000">
            <w:pPr>
              <w:pStyle w:val="Encabezado"/>
              <w:rPr>
                <w:rFonts w:ascii="Tahoma" w:hAnsi="Tahoma" w:cs="Tahoma"/>
                <w:sz w:val="10"/>
                <w:szCs w:val="10"/>
              </w:rPr>
            </w:pPr>
            <w:r w:rsidRPr="00BB357F">
              <w:rPr>
                <w:rFonts w:ascii="Tahoma" w:hAnsi="Tahoma" w:cs="Tahoma"/>
                <w:sz w:val="10"/>
              </w:rPr>
              <w:t xml:space="preserve">Analista de Contratos MEBAR </w:t>
            </w:r>
          </w:p>
        </w:tc>
        <w:tc>
          <w:tcPr>
            <w:tcW w:w="2402" w:type="dxa"/>
            <w:vAlign w:val="center"/>
          </w:tcPr>
          <w:p w14:paraId="31C2F4FE" w14:textId="77777777" w:rsidR="00462ABA" w:rsidRPr="00BB357F" w:rsidRDefault="00462ABA">
            <w:pPr>
              <w:pStyle w:val="Encabezado"/>
              <w:rPr>
                <w:rFonts w:ascii="Tahoma" w:hAnsi="Tahoma" w:cs="Tahoma"/>
                <w:b/>
                <w:sz w:val="10"/>
              </w:rPr>
            </w:pPr>
          </w:p>
          <w:p w14:paraId="1F3D8B1E" w14:textId="77777777" w:rsidR="00462ABA" w:rsidRPr="00BB357F" w:rsidRDefault="00462ABA">
            <w:pPr>
              <w:pStyle w:val="Encabezado"/>
              <w:rPr>
                <w:rFonts w:ascii="Tahoma" w:hAnsi="Tahoma" w:cs="Tahoma"/>
                <w:b/>
                <w:sz w:val="10"/>
              </w:rPr>
            </w:pPr>
          </w:p>
          <w:p w14:paraId="170EC562" w14:textId="77777777" w:rsidR="00462ABA" w:rsidRPr="00BB357F" w:rsidRDefault="00462ABA">
            <w:pPr>
              <w:pStyle w:val="Encabezado"/>
              <w:rPr>
                <w:rFonts w:ascii="Tahoma" w:hAnsi="Tahoma" w:cs="Tahoma"/>
                <w:b/>
                <w:sz w:val="10"/>
              </w:rPr>
            </w:pPr>
          </w:p>
          <w:p w14:paraId="160AA523" w14:textId="77777777" w:rsidR="00E8600C" w:rsidRPr="00701906" w:rsidRDefault="00E8600C" w:rsidP="00E8600C">
            <w:pPr>
              <w:pStyle w:val="Encabezado"/>
              <w:rPr>
                <w:rFonts w:ascii="Tahoma" w:hAnsi="Tahoma" w:cs="Tahoma"/>
                <w:b/>
                <w:sz w:val="10"/>
              </w:rPr>
            </w:pPr>
            <w:r w:rsidRPr="00701906">
              <w:rPr>
                <w:rFonts w:ascii="Tahoma" w:hAnsi="Tahoma" w:cs="Tahoma"/>
                <w:b/>
                <w:sz w:val="10"/>
              </w:rPr>
              <w:t>Revisó:</w:t>
            </w:r>
          </w:p>
          <w:p w14:paraId="316DFAA5" w14:textId="77777777" w:rsidR="00E8600C" w:rsidRPr="00701906" w:rsidRDefault="00E8600C" w:rsidP="00E8600C">
            <w:pPr>
              <w:pStyle w:val="Encabezado"/>
              <w:rPr>
                <w:rFonts w:ascii="Tahoma" w:hAnsi="Tahoma" w:cs="Tahoma"/>
                <w:b/>
                <w:sz w:val="10"/>
              </w:rPr>
            </w:pPr>
          </w:p>
          <w:p w14:paraId="633557FE" w14:textId="77777777" w:rsidR="00E8600C" w:rsidRPr="00121BDB" w:rsidRDefault="00E8600C" w:rsidP="00E8600C">
            <w:pPr>
              <w:pStyle w:val="Encabezado"/>
              <w:rPr>
                <w:rFonts w:ascii="Tahoma" w:hAnsi="Tahoma" w:cs="Tahoma"/>
                <w:b/>
                <w:sz w:val="10"/>
              </w:rPr>
            </w:pPr>
            <w:r>
              <w:rPr>
                <w:rFonts w:ascii="Tahoma" w:hAnsi="Tahoma" w:cs="Tahoma"/>
                <w:b/>
                <w:sz w:val="10"/>
              </w:rPr>
              <w:t>IT</w:t>
            </w:r>
            <w:r w:rsidRPr="00121BDB">
              <w:rPr>
                <w:rFonts w:ascii="Tahoma" w:hAnsi="Tahoma" w:cs="Tahoma"/>
                <w:b/>
                <w:sz w:val="10"/>
              </w:rPr>
              <w:t xml:space="preserve">. </w:t>
            </w:r>
            <w:r w:rsidRPr="00C3598C">
              <w:rPr>
                <w:rFonts w:ascii="Tahoma" w:hAnsi="Tahoma" w:cs="Tahoma"/>
                <w:b/>
                <w:sz w:val="10"/>
              </w:rPr>
              <w:t xml:space="preserve">MAURICIO JAVIER BARRETO PADILLA </w:t>
            </w:r>
            <w:r w:rsidRPr="00121BDB">
              <w:rPr>
                <w:rFonts w:ascii="Tahoma" w:hAnsi="Tahoma" w:cs="Tahoma"/>
                <w:b/>
                <w:sz w:val="10"/>
              </w:rPr>
              <w:t xml:space="preserve"> </w:t>
            </w:r>
          </w:p>
          <w:p w14:paraId="22715D99" w14:textId="30F81284" w:rsidR="00462ABA" w:rsidRPr="00BB357F" w:rsidRDefault="00E8600C" w:rsidP="00E8600C">
            <w:pPr>
              <w:pStyle w:val="Encabezado"/>
              <w:rPr>
                <w:rFonts w:ascii="Tahoma" w:hAnsi="Tahoma" w:cs="Tahoma"/>
                <w:sz w:val="10"/>
                <w:szCs w:val="10"/>
              </w:rPr>
            </w:pPr>
            <w:r>
              <w:rPr>
                <w:rFonts w:ascii="Tahoma" w:hAnsi="Tahoma" w:cs="Tahoma"/>
                <w:sz w:val="10"/>
              </w:rPr>
              <w:t>Jefe Grupo Contratos MEBAR (E)</w:t>
            </w:r>
          </w:p>
        </w:tc>
        <w:tc>
          <w:tcPr>
            <w:tcW w:w="2340" w:type="dxa"/>
            <w:vAlign w:val="center"/>
          </w:tcPr>
          <w:p w14:paraId="722072E6" w14:textId="77777777" w:rsidR="00462ABA" w:rsidRPr="0082641A" w:rsidRDefault="00462ABA">
            <w:pPr>
              <w:pStyle w:val="Encabezado"/>
              <w:rPr>
                <w:rFonts w:ascii="Tahoma" w:hAnsi="Tahoma" w:cs="Tahoma"/>
                <w:b/>
                <w:sz w:val="10"/>
                <w:lang w:val="pt-PT"/>
              </w:rPr>
            </w:pPr>
          </w:p>
          <w:p w14:paraId="61E4C3DC" w14:textId="77777777" w:rsidR="00462ABA" w:rsidRPr="0082641A" w:rsidRDefault="00462ABA">
            <w:pPr>
              <w:pStyle w:val="Encabezado"/>
              <w:rPr>
                <w:rFonts w:ascii="Tahoma" w:hAnsi="Tahoma" w:cs="Tahoma"/>
                <w:b/>
                <w:sz w:val="10"/>
                <w:lang w:val="pt-PT"/>
              </w:rPr>
            </w:pPr>
          </w:p>
          <w:p w14:paraId="203AB4C0" w14:textId="77777777" w:rsidR="00462ABA" w:rsidRPr="0082641A" w:rsidRDefault="00462ABA">
            <w:pPr>
              <w:pStyle w:val="Encabezado"/>
              <w:rPr>
                <w:rFonts w:ascii="Tahoma" w:hAnsi="Tahoma" w:cs="Tahoma"/>
                <w:b/>
                <w:sz w:val="10"/>
                <w:lang w:val="pt-PT"/>
              </w:rPr>
            </w:pPr>
          </w:p>
          <w:p w14:paraId="4E0DF149" w14:textId="77777777" w:rsidR="00E8600C" w:rsidRPr="00FB6A1B" w:rsidRDefault="00E8600C" w:rsidP="00E8600C">
            <w:pPr>
              <w:pStyle w:val="Encabezado"/>
              <w:rPr>
                <w:rFonts w:ascii="Tahoma" w:hAnsi="Tahoma" w:cs="Tahoma"/>
                <w:b/>
                <w:sz w:val="10"/>
                <w:lang w:val="pt-BR"/>
              </w:rPr>
            </w:pPr>
            <w:r w:rsidRPr="00FB6A1B">
              <w:rPr>
                <w:rFonts w:ascii="Tahoma" w:hAnsi="Tahoma" w:cs="Tahoma"/>
                <w:b/>
                <w:sz w:val="10"/>
                <w:lang w:val="pt-BR"/>
              </w:rPr>
              <w:t>Revisó:</w:t>
            </w:r>
          </w:p>
          <w:p w14:paraId="07EE647A" w14:textId="77777777" w:rsidR="00E8600C" w:rsidRPr="00FB6A1B" w:rsidRDefault="00E8600C" w:rsidP="00E8600C">
            <w:pPr>
              <w:pStyle w:val="Encabezado"/>
              <w:rPr>
                <w:rFonts w:ascii="Tahoma" w:hAnsi="Tahoma" w:cs="Tahoma"/>
                <w:sz w:val="10"/>
                <w:lang w:val="pt-BR"/>
              </w:rPr>
            </w:pPr>
            <w:r w:rsidRPr="00FB6A1B">
              <w:rPr>
                <w:rFonts w:ascii="Tahoma" w:hAnsi="Tahoma" w:cs="Tahoma"/>
                <w:sz w:val="10"/>
                <w:lang w:val="pt-BR"/>
              </w:rPr>
              <w:t xml:space="preserve"> </w:t>
            </w:r>
          </w:p>
          <w:p w14:paraId="5F913F76" w14:textId="77777777" w:rsidR="00E8600C" w:rsidRPr="006315E8" w:rsidRDefault="00E8600C" w:rsidP="00E8600C">
            <w:pPr>
              <w:pStyle w:val="Encabezado"/>
              <w:rPr>
                <w:rFonts w:ascii="Tahoma" w:hAnsi="Tahoma" w:cs="Tahoma"/>
                <w:b/>
                <w:bCs/>
                <w:sz w:val="10"/>
                <w:lang w:val="pt-PT"/>
              </w:rPr>
            </w:pPr>
            <w:r w:rsidRPr="006315E8">
              <w:rPr>
                <w:rFonts w:ascii="Tahoma" w:hAnsi="Tahoma" w:cs="Tahoma"/>
                <w:b/>
                <w:bCs/>
                <w:sz w:val="10"/>
                <w:lang w:val="pt-PT"/>
              </w:rPr>
              <w:t>IJ. JORGE ALBERTO BANQUET ROMERO</w:t>
            </w:r>
          </w:p>
          <w:p w14:paraId="708525EF" w14:textId="1F160A20" w:rsidR="00462ABA" w:rsidRPr="00E8600C" w:rsidRDefault="00E8600C" w:rsidP="00E8600C">
            <w:pPr>
              <w:pStyle w:val="Tibitoc"/>
              <w:jc w:val="left"/>
              <w:rPr>
                <w:rFonts w:cs="Arial"/>
                <w:b w:val="0"/>
                <w:bCs/>
                <w:sz w:val="20"/>
                <w:szCs w:val="20"/>
              </w:rPr>
            </w:pPr>
            <w:r w:rsidRPr="00E8600C">
              <w:rPr>
                <w:rFonts w:ascii="Tahoma" w:hAnsi="Tahoma" w:cs="Tahoma"/>
                <w:b w:val="0"/>
                <w:bCs/>
                <w:sz w:val="10"/>
              </w:rPr>
              <w:t>Asesora Jurídica MEBAR</w:t>
            </w:r>
            <w:r>
              <w:rPr>
                <w:rFonts w:ascii="Tahoma" w:hAnsi="Tahoma" w:cs="Tahoma"/>
                <w:b w:val="0"/>
                <w:bCs/>
                <w:sz w:val="10"/>
              </w:rPr>
              <w:t xml:space="preserve"> </w:t>
            </w:r>
            <w:r w:rsidRPr="00E8600C">
              <w:rPr>
                <w:rFonts w:ascii="Tahoma" w:hAnsi="Tahoma" w:cs="Tahoma"/>
                <w:b w:val="0"/>
                <w:bCs/>
                <w:sz w:val="10"/>
              </w:rPr>
              <w:t>(E)</w:t>
            </w:r>
          </w:p>
        </w:tc>
        <w:tc>
          <w:tcPr>
            <w:tcW w:w="2453" w:type="dxa"/>
            <w:vAlign w:val="center"/>
          </w:tcPr>
          <w:p w14:paraId="3F0D3690" w14:textId="77777777" w:rsidR="00462ABA" w:rsidRPr="00BB357F" w:rsidRDefault="00462ABA">
            <w:pPr>
              <w:pStyle w:val="Encabezado"/>
              <w:rPr>
                <w:rFonts w:ascii="Tahoma" w:hAnsi="Tahoma" w:cs="Tahoma"/>
                <w:b/>
                <w:sz w:val="10"/>
              </w:rPr>
            </w:pPr>
          </w:p>
          <w:p w14:paraId="78F30C26" w14:textId="77777777" w:rsidR="00462ABA" w:rsidRPr="00BB357F" w:rsidRDefault="00462ABA">
            <w:pPr>
              <w:pStyle w:val="Encabezado"/>
              <w:rPr>
                <w:rFonts w:ascii="Tahoma" w:hAnsi="Tahoma" w:cs="Tahoma"/>
                <w:b/>
                <w:sz w:val="10"/>
              </w:rPr>
            </w:pPr>
          </w:p>
          <w:p w14:paraId="1F2605D8" w14:textId="77777777" w:rsidR="00462ABA" w:rsidRPr="00BB357F" w:rsidRDefault="00462ABA">
            <w:pPr>
              <w:pStyle w:val="Encabezado"/>
              <w:rPr>
                <w:rFonts w:ascii="Tahoma" w:hAnsi="Tahoma" w:cs="Tahoma"/>
                <w:b/>
                <w:sz w:val="10"/>
              </w:rPr>
            </w:pPr>
          </w:p>
          <w:p w14:paraId="10BAE2A6" w14:textId="77777777" w:rsidR="00462ABA" w:rsidRPr="00BB357F" w:rsidRDefault="00000000">
            <w:pPr>
              <w:pStyle w:val="Encabezado"/>
              <w:rPr>
                <w:rFonts w:ascii="Tahoma" w:hAnsi="Tahoma" w:cs="Tahoma"/>
                <w:b/>
                <w:sz w:val="10"/>
              </w:rPr>
            </w:pPr>
            <w:r w:rsidRPr="00BB357F">
              <w:rPr>
                <w:rFonts w:ascii="Tahoma" w:hAnsi="Tahoma" w:cs="Tahoma"/>
                <w:b/>
                <w:sz w:val="10"/>
              </w:rPr>
              <w:t>Revisó:</w:t>
            </w:r>
          </w:p>
          <w:p w14:paraId="6C95B01A" w14:textId="77777777" w:rsidR="00462ABA" w:rsidRPr="00BB357F" w:rsidRDefault="00462ABA">
            <w:pPr>
              <w:pStyle w:val="Encabezado"/>
              <w:rPr>
                <w:rFonts w:ascii="Tahoma" w:hAnsi="Tahoma" w:cs="Tahoma"/>
                <w:b/>
                <w:sz w:val="10"/>
              </w:rPr>
            </w:pPr>
          </w:p>
          <w:p w14:paraId="4591BF52" w14:textId="77777777" w:rsidR="00462ABA" w:rsidRPr="00BB357F" w:rsidRDefault="00000000">
            <w:pPr>
              <w:pStyle w:val="Encabezado"/>
              <w:rPr>
                <w:rFonts w:ascii="Tahoma" w:hAnsi="Tahoma" w:cs="Tahoma"/>
                <w:b/>
                <w:sz w:val="10"/>
              </w:rPr>
            </w:pPr>
            <w:r w:rsidRPr="00BB357F">
              <w:rPr>
                <w:rFonts w:ascii="Tahoma" w:hAnsi="Tahoma" w:cs="Tahoma"/>
                <w:b/>
                <w:sz w:val="10"/>
              </w:rPr>
              <w:t xml:space="preserve">TC. </w:t>
            </w:r>
            <w:r w:rsidRPr="00BB357F">
              <w:rPr>
                <w:rFonts w:ascii="Tahoma" w:hAnsi="Tahoma" w:cs="Tahoma"/>
                <w:b/>
                <w:bCs/>
                <w:iCs/>
                <w:sz w:val="10"/>
                <w:szCs w:val="10"/>
              </w:rPr>
              <w:t>JAIME ESTEBAN VANEGAS TORRES</w:t>
            </w:r>
          </w:p>
          <w:p w14:paraId="03657998" w14:textId="7910DCCF" w:rsidR="00462ABA" w:rsidRPr="00BB357F" w:rsidRDefault="00000000">
            <w:pPr>
              <w:pStyle w:val="Encabezado"/>
              <w:rPr>
                <w:rFonts w:ascii="Tahoma" w:hAnsi="Tahoma" w:cs="Tahoma"/>
                <w:sz w:val="10"/>
                <w:szCs w:val="10"/>
              </w:rPr>
            </w:pPr>
            <w:r w:rsidRPr="00BB357F">
              <w:rPr>
                <w:rFonts w:ascii="Tahoma" w:hAnsi="Tahoma" w:cs="Tahoma"/>
                <w:sz w:val="10"/>
              </w:rPr>
              <w:t>Jefe Área Administrativa MEBAR</w:t>
            </w:r>
          </w:p>
        </w:tc>
      </w:tr>
    </w:tbl>
    <w:p w14:paraId="18332550" w14:textId="77777777" w:rsidR="00462ABA" w:rsidRDefault="00462ABA">
      <w:pPr>
        <w:pStyle w:val="Tibitoc"/>
        <w:rPr>
          <w:rFonts w:cs="Arial"/>
          <w:sz w:val="20"/>
          <w:szCs w:val="20"/>
        </w:rPr>
      </w:pPr>
    </w:p>
    <w:p w14:paraId="5D438739" w14:textId="77777777" w:rsidR="00E232C2" w:rsidRDefault="00E232C2" w:rsidP="00E232C2">
      <w:pPr>
        <w:pStyle w:val="Tibitoc"/>
        <w:jc w:val="left"/>
        <w:rPr>
          <w:rFonts w:cs="Arial"/>
          <w:sz w:val="20"/>
          <w:szCs w:val="20"/>
        </w:rPr>
      </w:pPr>
    </w:p>
    <w:p w14:paraId="384909E7" w14:textId="77777777" w:rsidR="00376FC0" w:rsidRDefault="00376FC0">
      <w:pPr>
        <w:pStyle w:val="Tibitoc"/>
        <w:rPr>
          <w:rFonts w:cs="Arial"/>
          <w:sz w:val="20"/>
          <w:szCs w:val="20"/>
        </w:rPr>
      </w:pPr>
    </w:p>
    <w:p w14:paraId="3E245A69" w14:textId="027E09C2" w:rsidR="00462ABA" w:rsidRDefault="00000000">
      <w:pPr>
        <w:pStyle w:val="Tibitoc"/>
        <w:rPr>
          <w:rFonts w:cs="Arial"/>
          <w:sz w:val="20"/>
          <w:szCs w:val="20"/>
        </w:rPr>
      </w:pPr>
      <w:r>
        <w:rPr>
          <w:rFonts w:cs="Arial"/>
          <w:sz w:val="20"/>
          <w:szCs w:val="20"/>
        </w:rPr>
        <w:lastRenderedPageBreak/>
        <w:t>CAPÍTULO I</w:t>
      </w:r>
    </w:p>
    <w:p w14:paraId="78F1A8C0" w14:textId="77777777" w:rsidR="00462ABA" w:rsidRDefault="00462ABA" w:rsidP="00394074">
      <w:pPr>
        <w:adjustRightInd w:val="0"/>
        <w:rPr>
          <w:b/>
          <w:bCs/>
          <w:sz w:val="18"/>
          <w:lang w:eastAsia="es-CO"/>
        </w:rPr>
      </w:pPr>
    </w:p>
    <w:p w14:paraId="5C7696FC" w14:textId="77777777" w:rsidR="00376FC0" w:rsidRDefault="00376FC0" w:rsidP="00394074">
      <w:pPr>
        <w:adjustRightInd w:val="0"/>
        <w:rPr>
          <w:b/>
          <w:bCs/>
          <w:sz w:val="18"/>
          <w:lang w:eastAsia="es-CO"/>
        </w:rPr>
      </w:pPr>
    </w:p>
    <w:p w14:paraId="69E3D0F2" w14:textId="77777777" w:rsidR="00462ABA" w:rsidRDefault="00000000">
      <w:pPr>
        <w:adjustRightInd w:val="0"/>
        <w:jc w:val="center"/>
        <w:rPr>
          <w:b/>
          <w:bCs/>
          <w:lang w:eastAsia="es-CO"/>
        </w:rPr>
      </w:pPr>
      <w:r>
        <w:rPr>
          <w:b/>
          <w:bCs/>
          <w:lang w:eastAsia="es-CO"/>
        </w:rPr>
        <w:t>CONDICIONES GENERALES</w:t>
      </w:r>
    </w:p>
    <w:p w14:paraId="63D3D636" w14:textId="77777777" w:rsidR="00462ABA" w:rsidRDefault="00462ABA">
      <w:pPr>
        <w:adjustRightInd w:val="0"/>
        <w:jc w:val="both"/>
        <w:rPr>
          <w:sz w:val="18"/>
          <w:lang w:eastAsia="es-CO"/>
        </w:rPr>
      </w:pPr>
    </w:p>
    <w:p w14:paraId="1183A12C" w14:textId="77777777" w:rsidR="00376FC0" w:rsidRDefault="00376FC0">
      <w:pPr>
        <w:adjustRightInd w:val="0"/>
        <w:jc w:val="both"/>
        <w:rPr>
          <w:sz w:val="18"/>
          <w:lang w:eastAsia="es-CO"/>
        </w:rPr>
      </w:pPr>
    </w:p>
    <w:p w14:paraId="50CDD0F3" w14:textId="77777777" w:rsidR="00462ABA" w:rsidRDefault="00000000">
      <w:pPr>
        <w:adjustRightInd w:val="0"/>
        <w:jc w:val="both"/>
        <w:rPr>
          <w:lang w:eastAsia="es-CO"/>
        </w:rPr>
      </w:pPr>
      <w:r>
        <w:rPr>
          <w:lang w:eastAsia="es-CO"/>
        </w:rPr>
        <w:t>El proyecto pliego de condiciones del presente proceso de selección abreviada para la Adquisición de Bienes y Servicios de Características Uniformes y de Común Utilización, ha sido elaborado siguiendo los postulados señalados por la Ley 80 de 1993, Ley 1150 de 2007, Ley 1474 de 2011, Decreto Ley 0019 de 2012, Ley 1882 de 2018 y Decreto 1082 de 2015, y demás normas que modifiquen o complementan, para lo cual se han realizado los estudios previos atendiendo los requisitos exigidos en el artículo 2.2.1.1.2.1.1 del Decreto 1082 de 2015.</w:t>
      </w:r>
    </w:p>
    <w:p w14:paraId="601A95DD" w14:textId="77777777" w:rsidR="00462ABA" w:rsidRDefault="00462ABA">
      <w:pPr>
        <w:adjustRightInd w:val="0"/>
        <w:jc w:val="both"/>
        <w:rPr>
          <w:sz w:val="18"/>
          <w:lang w:eastAsia="es-CO"/>
        </w:rPr>
      </w:pPr>
    </w:p>
    <w:p w14:paraId="0DD0C52A" w14:textId="27F11B56" w:rsidR="00462ABA" w:rsidRPr="006275E2" w:rsidRDefault="00000000">
      <w:pPr>
        <w:adjustRightInd w:val="0"/>
        <w:jc w:val="both"/>
        <w:rPr>
          <w:lang w:eastAsia="es-CO"/>
        </w:rPr>
      </w:pPr>
      <w:r>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D289BE0" w14:textId="77777777" w:rsidR="00462ABA" w:rsidRDefault="00462ABA">
      <w:pPr>
        <w:adjustRightInd w:val="0"/>
        <w:jc w:val="both"/>
        <w:rPr>
          <w:sz w:val="18"/>
          <w:lang w:eastAsia="es-CO"/>
        </w:rPr>
      </w:pPr>
    </w:p>
    <w:p w14:paraId="39F09C05" w14:textId="77777777" w:rsidR="00462ABA" w:rsidRDefault="00000000">
      <w:pPr>
        <w:adjustRightInd w:val="0"/>
        <w:jc w:val="both"/>
        <w:rPr>
          <w:lang w:eastAsia="es-CO"/>
        </w:rPr>
      </w:pPr>
      <w:r>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7681AB1E" w14:textId="77777777" w:rsidR="00462ABA" w:rsidRDefault="00462ABA">
      <w:pPr>
        <w:adjustRightInd w:val="0"/>
        <w:jc w:val="both"/>
        <w:rPr>
          <w:sz w:val="18"/>
          <w:lang w:eastAsia="es-CO"/>
        </w:rPr>
      </w:pPr>
    </w:p>
    <w:p w14:paraId="678E94F5" w14:textId="77777777" w:rsidR="00462ABA" w:rsidRDefault="00000000">
      <w:pPr>
        <w:adjustRightInd w:val="0"/>
        <w:jc w:val="both"/>
        <w:rPr>
          <w:lang w:eastAsia="es-CO"/>
        </w:rPr>
      </w:pPr>
      <w:r>
        <w:rPr>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59624A7F" w14:textId="77777777" w:rsidR="00462ABA" w:rsidRDefault="00462ABA">
      <w:pPr>
        <w:adjustRightInd w:val="0"/>
        <w:jc w:val="both"/>
        <w:rPr>
          <w:sz w:val="18"/>
          <w:lang w:eastAsia="es-CO"/>
        </w:rPr>
      </w:pPr>
    </w:p>
    <w:p w14:paraId="2AD0D343" w14:textId="77777777" w:rsidR="00462ABA" w:rsidRDefault="00000000">
      <w:pPr>
        <w:numPr>
          <w:ilvl w:val="0"/>
          <w:numId w:val="15"/>
        </w:numPr>
        <w:adjustRightInd w:val="0"/>
        <w:ind w:left="426" w:hanging="284"/>
        <w:jc w:val="both"/>
        <w:rPr>
          <w:lang w:eastAsia="es-CO"/>
        </w:rPr>
      </w:pPr>
      <w:r>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2845851D" w14:textId="77777777" w:rsidR="00462ABA" w:rsidRDefault="00462ABA">
      <w:pPr>
        <w:adjustRightInd w:val="0"/>
        <w:ind w:left="426" w:hanging="284"/>
        <w:jc w:val="both"/>
        <w:rPr>
          <w:sz w:val="18"/>
          <w:lang w:eastAsia="es-CO"/>
        </w:rPr>
      </w:pPr>
    </w:p>
    <w:p w14:paraId="0E105FDD" w14:textId="77777777" w:rsidR="00462ABA" w:rsidRDefault="00000000">
      <w:pPr>
        <w:numPr>
          <w:ilvl w:val="0"/>
          <w:numId w:val="15"/>
        </w:numPr>
        <w:adjustRightInd w:val="0"/>
        <w:ind w:left="426" w:hanging="284"/>
        <w:jc w:val="both"/>
        <w:rPr>
          <w:lang w:eastAsia="es-CO"/>
        </w:rPr>
      </w:pPr>
      <w:r>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253A48D9" w14:textId="77777777" w:rsidR="00462ABA" w:rsidRDefault="00462ABA">
      <w:pPr>
        <w:adjustRightInd w:val="0"/>
        <w:ind w:left="426" w:hanging="284"/>
        <w:jc w:val="both"/>
        <w:rPr>
          <w:sz w:val="18"/>
          <w:lang w:eastAsia="es-CO"/>
        </w:rPr>
      </w:pPr>
    </w:p>
    <w:p w14:paraId="48098313" w14:textId="77777777" w:rsidR="00462ABA" w:rsidRDefault="00000000">
      <w:pPr>
        <w:numPr>
          <w:ilvl w:val="0"/>
          <w:numId w:val="15"/>
        </w:numPr>
        <w:adjustRightInd w:val="0"/>
        <w:ind w:left="426" w:hanging="284"/>
        <w:jc w:val="both"/>
        <w:rPr>
          <w:lang w:eastAsia="es-CO"/>
        </w:rPr>
      </w:pPr>
      <w:r>
        <w:rPr>
          <w:lang w:eastAsia="es-CO"/>
        </w:rPr>
        <w:t xml:space="preserve"> Proceda a reunir la información y documentación exigida antes del cierre del proceso y verifique la vigencia para los documentos que la </w:t>
      </w:r>
      <w:r>
        <w:t>requieran.</w:t>
      </w:r>
    </w:p>
    <w:p w14:paraId="2FF64C5D" w14:textId="77777777" w:rsidR="00462ABA" w:rsidRDefault="00462ABA">
      <w:pPr>
        <w:pStyle w:val="Textoindependiente"/>
        <w:ind w:left="426" w:hanging="284"/>
        <w:jc w:val="both"/>
        <w:rPr>
          <w:sz w:val="18"/>
          <w:lang w:val="es-CO"/>
        </w:rPr>
      </w:pPr>
    </w:p>
    <w:p w14:paraId="16DC6B2C" w14:textId="77777777" w:rsidR="00462ABA" w:rsidRDefault="00000000">
      <w:pPr>
        <w:numPr>
          <w:ilvl w:val="0"/>
          <w:numId w:val="15"/>
        </w:numPr>
        <w:adjustRightInd w:val="0"/>
        <w:ind w:left="426" w:hanging="284"/>
        <w:jc w:val="both"/>
        <w:rPr>
          <w:lang w:eastAsia="es-CO"/>
        </w:rPr>
      </w:pPr>
      <w:r>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2108333B" w14:textId="77777777" w:rsidR="00462ABA" w:rsidRDefault="00462ABA">
      <w:pPr>
        <w:adjustRightInd w:val="0"/>
        <w:ind w:left="426"/>
        <w:jc w:val="both"/>
        <w:rPr>
          <w:sz w:val="18"/>
          <w:lang w:eastAsia="es-CO"/>
        </w:rPr>
      </w:pPr>
    </w:p>
    <w:p w14:paraId="52A21368" w14:textId="77777777" w:rsidR="00462ABA" w:rsidRDefault="00000000">
      <w:pPr>
        <w:numPr>
          <w:ilvl w:val="0"/>
          <w:numId w:val="15"/>
        </w:numPr>
        <w:adjustRightInd w:val="0"/>
        <w:ind w:left="426" w:hanging="284"/>
        <w:jc w:val="both"/>
        <w:rPr>
          <w:lang w:eastAsia="es-CO"/>
        </w:rPr>
      </w:pPr>
      <w:r>
        <w:rPr>
          <w:lang w:eastAsia="es-CO"/>
        </w:rPr>
        <w:t xml:space="preserve"> Suministre toda la información requerida en el pliego de condiciones.</w:t>
      </w:r>
    </w:p>
    <w:p w14:paraId="2ECF66BB" w14:textId="77777777" w:rsidR="00462ABA" w:rsidRDefault="00462ABA">
      <w:pPr>
        <w:adjustRightInd w:val="0"/>
        <w:ind w:left="426"/>
        <w:jc w:val="both"/>
        <w:rPr>
          <w:sz w:val="18"/>
          <w:lang w:eastAsia="es-CO"/>
        </w:rPr>
      </w:pPr>
    </w:p>
    <w:p w14:paraId="65A4E7A0" w14:textId="77777777" w:rsidR="00462ABA" w:rsidRDefault="00000000">
      <w:pPr>
        <w:numPr>
          <w:ilvl w:val="0"/>
          <w:numId w:val="15"/>
        </w:numPr>
        <w:adjustRightInd w:val="0"/>
        <w:ind w:left="426" w:hanging="284"/>
        <w:jc w:val="both"/>
        <w:rPr>
          <w:lang w:eastAsia="es-CO"/>
        </w:rPr>
      </w:pPr>
      <w:r>
        <w:rPr>
          <w:lang w:eastAsia="es-CO"/>
        </w:rPr>
        <w:t>Tenga en cuenta el presupuesto total oficial establecido para el presente proceso.</w:t>
      </w:r>
    </w:p>
    <w:p w14:paraId="0256E136" w14:textId="77777777" w:rsidR="00462ABA" w:rsidRDefault="00462ABA">
      <w:pPr>
        <w:adjustRightInd w:val="0"/>
        <w:ind w:left="426"/>
        <w:jc w:val="both"/>
        <w:rPr>
          <w:sz w:val="18"/>
          <w:lang w:eastAsia="es-CO"/>
        </w:rPr>
      </w:pPr>
    </w:p>
    <w:p w14:paraId="5A0A804D" w14:textId="77777777" w:rsidR="00462ABA" w:rsidRDefault="00000000">
      <w:pPr>
        <w:numPr>
          <w:ilvl w:val="0"/>
          <w:numId w:val="15"/>
        </w:numPr>
        <w:adjustRightInd w:val="0"/>
        <w:ind w:left="426" w:hanging="284"/>
        <w:jc w:val="both"/>
        <w:rPr>
          <w:lang w:eastAsia="es-CO"/>
        </w:rPr>
      </w:pPr>
      <w:r>
        <w:rPr>
          <w:lang w:eastAsia="es-CO"/>
        </w:rPr>
        <w:t>Cumpla las instrucciones que en este pliego de condiciones se imparten para la elaboración de su propuesta.</w:t>
      </w:r>
    </w:p>
    <w:p w14:paraId="5FE8DFD7" w14:textId="77777777" w:rsidR="00462ABA" w:rsidRDefault="00000000">
      <w:pPr>
        <w:numPr>
          <w:ilvl w:val="0"/>
          <w:numId w:val="15"/>
        </w:numPr>
        <w:adjustRightInd w:val="0"/>
        <w:ind w:left="426" w:hanging="284"/>
        <w:jc w:val="both"/>
        <w:rPr>
          <w:lang w:eastAsia="es-CO"/>
        </w:rPr>
      </w:pPr>
      <w:r>
        <w:rPr>
          <w:lang w:eastAsia="es-CO"/>
        </w:rPr>
        <w:t xml:space="preserve">Identifique su propuesta, </w:t>
      </w:r>
      <w:r>
        <w:t xml:space="preserve">(indicar nombre) así como los archivos o documentos digitales de la propuesta cargados en la plataforma SECOP II para facilitar su ubicación y estudio, </w:t>
      </w:r>
      <w:r>
        <w:rPr>
          <w:lang w:eastAsia="es-CO"/>
        </w:rPr>
        <w:t>en la forma indicada en el pliego de condiciones.</w:t>
      </w:r>
    </w:p>
    <w:p w14:paraId="03E03218" w14:textId="77777777" w:rsidR="00462ABA" w:rsidRDefault="00462ABA">
      <w:pPr>
        <w:adjustRightInd w:val="0"/>
        <w:ind w:left="426"/>
        <w:jc w:val="both"/>
        <w:rPr>
          <w:lang w:eastAsia="es-CO"/>
        </w:rPr>
      </w:pPr>
    </w:p>
    <w:p w14:paraId="4AEE8747" w14:textId="77777777" w:rsidR="00462ABA" w:rsidRDefault="00000000">
      <w:pPr>
        <w:numPr>
          <w:ilvl w:val="0"/>
          <w:numId w:val="15"/>
        </w:numPr>
        <w:adjustRightInd w:val="0"/>
        <w:ind w:left="426" w:hanging="284"/>
        <w:jc w:val="both"/>
        <w:rPr>
          <w:lang w:eastAsia="es-CO"/>
        </w:rPr>
      </w:pPr>
      <w:r>
        <w:rPr>
          <w:lang w:eastAsia="es-CO"/>
        </w:rPr>
        <w:t>Revise los anexos y diligencie totalmente los formatos contenidos en este pliego de condiciones.</w:t>
      </w:r>
    </w:p>
    <w:p w14:paraId="3BC8905A" w14:textId="77777777" w:rsidR="00462ABA" w:rsidRDefault="00462ABA">
      <w:pPr>
        <w:pStyle w:val="Prrafodelista"/>
        <w:rPr>
          <w:lang w:eastAsia="es-CO"/>
        </w:rPr>
      </w:pPr>
    </w:p>
    <w:p w14:paraId="18569335" w14:textId="77777777" w:rsidR="00462ABA" w:rsidRDefault="00000000">
      <w:pPr>
        <w:numPr>
          <w:ilvl w:val="0"/>
          <w:numId w:val="15"/>
        </w:numPr>
        <w:adjustRightInd w:val="0"/>
        <w:ind w:left="426" w:hanging="284"/>
        <w:jc w:val="both"/>
        <w:rPr>
          <w:lang w:eastAsia="es-CO"/>
        </w:rPr>
      </w:pPr>
      <w:r>
        <w:rPr>
          <w:lang w:eastAsia="es-CO"/>
        </w:rPr>
        <w:lastRenderedPageBreak/>
        <w:t>Tenga presente la fecha y hora prevista para el cierre del presente proceso, señalado en la Plataforma SECOP II, el cual no permite presentar propuestas después de este plazo. En todo caso la hora oficial será la señalada en la página del SECOP II.</w:t>
      </w:r>
    </w:p>
    <w:p w14:paraId="4C5A08CF" w14:textId="77777777" w:rsidR="00462ABA" w:rsidRDefault="00462ABA">
      <w:pPr>
        <w:pStyle w:val="Prrafodelista"/>
        <w:rPr>
          <w:sz w:val="18"/>
          <w:lang w:eastAsia="es-CO"/>
        </w:rPr>
      </w:pPr>
    </w:p>
    <w:p w14:paraId="3510BBA6" w14:textId="77777777" w:rsidR="00462ABA" w:rsidRDefault="00000000">
      <w:pPr>
        <w:numPr>
          <w:ilvl w:val="0"/>
          <w:numId w:val="15"/>
        </w:numPr>
        <w:adjustRightInd w:val="0"/>
        <w:ind w:left="426" w:hanging="284"/>
        <w:jc w:val="both"/>
        <w:rPr>
          <w:lang w:eastAsia="es-CO"/>
        </w:rPr>
      </w:pPr>
      <w:r>
        <w:rPr>
          <w:lang w:eastAsia="es-CO"/>
        </w:rPr>
        <w:t>El proponente con la presentación de la propuesta, autoriza a la entidad para verificar toda la información que en ella se suministre.</w:t>
      </w:r>
    </w:p>
    <w:p w14:paraId="5DFBAFF6" w14:textId="77777777" w:rsidR="00462ABA" w:rsidRDefault="00462ABA">
      <w:pPr>
        <w:pStyle w:val="Prrafodelista"/>
        <w:rPr>
          <w:sz w:val="18"/>
          <w:lang w:eastAsia="es-CO"/>
        </w:rPr>
      </w:pPr>
    </w:p>
    <w:p w14:paraId="1B9A5659" w14:textId="77777777" w:rsidR="00462ABA" w:rsidRDefault="00000000">
      <w:pPr>
        <w:numPr>
          <w:ilvl w:val="0"/>
          <w:numId w:val="15"/>
        </w:numPr>
        <w:autoSpaceDE/>
        <w:autoSpaceDN/>
        <w:ind w:left="426" w:hanging="284"/>
        <w:jc w:val="both"/>
        <w:rPr>
          <w:lang w:eastAsia="es-CO"/>
        </w:rPr>
      </w:pPr>
      <w:r>
        <w:rPr>
          <w:lang w:eastAsia="es-CO"/>
        </w:rPr>
        <w:t>La presentación de la propuesta constituye evidencia de que el proponente estudió el pliego de condiciones, los estudios y documentos previos, los formularios y demás documentos; que se recibieron las aclaraciones necesarias sobre las inquietudes o dudas previamente consultadas y se acepta que, el mismo, es completo, compatible y adecuado para identificar bienes o servicios que se contratarán.</w:t>
      </w:r>
    </w:p>
    <w:p w14:paraId="0AEF4FFB" w14:textId="77777777" w:rsidR="00462ABA" w:rsidRDefault="00462ABA">
      <w:pPr>
        <w:adjustRightInd w:val="0"/>
        <w:ind w:left="426" w:hanging="284"/>
        <w:jc w:val="both"/>
        <w:rPr>
          <w:sz w:val="18"/>
          <w:lang w:eastAsia="es-CO"/>
        </w:rPr>
      </w:pPr>
    </w:p>
    <w:p w14:paraId="19DBF3C7" w14:textId="4FCFF225" w:rsidR="00462ABA" w:rsidRDefault="00000000">
      <w:pPr>
        <w:numPr>
          <w:ilvl w:val="0"/>
          <w:numId w:val="15"/>
        </w:numPr>
        <w:adjustRightInd w:val="0"/>
        <w:ind w:left="426" w:hanging="284"/>
        <w:jc w:val="both"/>
        <w:rPr>
          <w:lang w:eastAsia="es-CO"/>
        </w:rPr>
      </w:pPr>
      <w:r>
        <w:rPr>
          <w:lang w:eastAsia="es-CO"/>
        </w:rPr>
        <w:t xml:space="preserve">Toda consulta debe formularse por medio de la plataforma del SECOP II. </w:t>
      </w:r>
      <w:r>
        <w:rPr>
          <w:bCs/>
          <w:lang w:eastAsia="es-CO"/>
        </w:rPr>
        <w:t>En ningún caso la POLICÍA METROPOLITANA DE BARRANQUILLA atenderá consultas formuladas por</w:t>
      </w:r>
      <w:r>
        <w:rPr>
          <w:lang w:eastAsia="es-CO"/>
        </w:rPr>
        <w:t xml:space="preserve"> </w:t>
      </w:r>
      <w:r>
        <w:rPr>
          <w:bCs/>
          <w:lang w:eastAsia="es-CO"/>
        </w:rPr>
        <w:t>correo electrónico, ni telefónicas</w:t>
      </w:r>
      <w:r w:rsidR="003A76CE">
        <w:rPr>
          <w:bCs/>
          <w:lang w:eastAsia="es-CO"/>
        </w:rPr>
        <w:t>,</w:t>
      </w:r>
      <w:r>
        <w:rPr>
          <w:bCs/>
          <w:lang w:eastAsia="es-CO"/>
        </w:rPr>
        <w:t xml:space="preserve"> ni personales.</w:t>
      </w:r>
      <w:r>
        <w:rPr>
          <w:b/>
          <w:bCs/>
          <w:lang w:eastAsia="es-CO"/>
        </w:rPr>
        <w:t xml:space="preserve"> </w:t>
      </w:r>
      <w:r>
        <w:rPr>
          <w:lang w:eastAsia="es-CO"/>
        </w:rPr>
        <w:t xml:space="preserve">Cualquier acuerdo que se haga entre un funcionario de la </w:t>
      </w:r>
      <w:r>
        <w:rPr>
          <w:bCs/>
          <w:lang w:eastAsia="es-CO"/>
        </w:rPr>
        <w:t>POLICÍA METROPOLITANA DE BARRANQUILLA</w:t>
      </w:r>
      <w:r>
        <w:rPr>
          <w:lang w:eastAsia="es-CO"/>
        </w:rPr>
        <w:t xml:space="preserve"> y un oferente respecto del proceso de selección, de ninguna manera compromete a la entidad, toda vez que la misma solo se pronuncia a través de los comités que para el efecto se conformen y por los medios antes mencionados.</w:t>
      </w:r>
    </w:p>
    <w:p w14:paraId="2623D77C" w14:textId="77777777" w:rsidR="00462ABA" w:rsidRDefault="00462ABA">
      <w:pPr>
        <w:adjustRightInd w:val="0"/>
        <w:ind w:left="426" w:hanging="284"/>
        <w:jc w:val="both"/>
        <w:rPr>
          <w:sz w:val="18"/>
          <w:lang w:eastAsia="es-CO"/>
        </w:rPr>
      </w:pPr>
    </w:p>
    <w:p w14:paraId="480E80BF" w14:textId="77777777" w:rsidR="00462ABA" w:rsidRDefault="00000000">
      <w:pPr>
        <w:numPr>
          <w:ilvl w:val="0"/>
          <w:numId w:val="15"/>
        </w:numPr>
        <w:adjustRightInd w:val="0"/>
        <w:ind w:left="426" w:hanging="284"/>
        <w:jc w:val="both"/>
        <w:rPr>
          <w:bCs/>
          <w:lang w:eastAsia="es-CO"/>
        </w:rPr>
      </w:pPr>
      <w:r>
        <w:rPr>
          <w:lang w:eastAsia="es-CO"/>
        </w:rPr>
        <w:t xml:space="preserve">Los proponentes deberán verificar permanentemente la página Web del SECOP II, todos los documentos que se generen con ocasión del mismo. </w:t>
      </w:r>
      <w:r>
        <w:rPr>
          <w:bCs/>
          <w:lang w:eastAsia="es-CO"/>
        </w:rPr>
        <w:t>Por lo anterior es responsabilidad exclusiva de los interesados conocer su contenido.</w:t>
      </w:r>
    </w:p>
    <w:p w14:paraId="6F6DEAE9" w14:textId="77777777" w:rsidR="00462ABA" w:rsidRDefault="00462ABA">
      <w:pPr>
        <w:pStyle w:val="Prrafodelista"/>
        <w:rPr>
          <w:bCs/>
          <w:sz w:val="18"/>
          <w:lang w:eastAsia="es-CO"/>
        </w:rPr>
      </w:pPr>
    </w:p>
    <w:p w14:paraId="66D9F071" w14:textId="77777777" w:rsidR="00462ABA" w:rsidRDefault="00000000">
      <w:pPr>
        <w:numPr>
          <w:ilvl w:val="0"/>
          <w:numId w:val="15"/>
        </w:numPr>
        <w:adjustRightInd w:val="0"/>
        <w:ind w:left="426" w:hanging="284"/>
        <w:jc w:val="both"/>
        <w:rPr>
          <w:bCs/>
          <w:lang w:eastAsia="es-CO"/>
        </w:rPr>
      </w:pPr>
      <w: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p>
    <w:p w14:paraId="51EA0C5F" w14:textId="77777777" w:rsidR="00462ABA" w:rsidRDefault="00462ABA">
      <w:pPr>
        <w:pStyle w:val="Prrafodelista"/>
        <w:ind w:left="426" w:hanging="284"/>
        <w:jc w:val="both"/>
        <w:rPr>
          <w:b/>
          <w:bCs/>
          <w:sz w:val="18"/>
          <w:lang w:eastAsia="es-CO"/>
        </w:rPr>
      </w:pPr>
    </w:p>
    <w:p w14:paraId="1AE972E1" w14:textId="77777777" w:rsidR="00462ABA" w:rsidRDefault="00000000">
      <w:pPr>
        <w:numPr>
          <w:ilvl w:val="0"/>
          <w:numId w:val="15"/>
        </w:numPr>
        <w:adjustRightInd w:val="0"/>
        <w:ind w:left="426" w:hanging="284"/>
        <w:jc w:val="both"/>
        <w:rPr>
          <w:lang w:eastAsia="es-CO"/>
        </w:rPr>
      </w:pPr>
      <w:r>
        <w:rPr>
          <w:bCs/>
          <w:lang w:eastAsia="es-CO"/>
        </w:rPr>
        <w:t xml:space="preserve">El idioma de la propuesta y </w:t>
      </w:r>
      <w:r>
        <w:t>todos los documentos e información relacionada con la misma, deben presentarse en castellano. Si alguno de ellos está en cualquier otro idioma, deberá acompañarse de la traducción oficial en los términos del artículo 251 del Código General del Proceso.</w:t>
      </w:r>
    </w:p>
    <w:p w14:paraId="08E8D777" w14:textId="77777777" w:rsidR="00462ABA" w:rsidRDefault="00462ABA">
      <w:pPr>
        <w:pStyle w:val="Prrafodelista"/>
        <w:rPr>
          <w:sz w:val="16"/>
          <w:lang w:eastAsia="es-CO"/>
        </w:rPr>
      </w:pPr>
    </w:p>
    <w:p w14:paraId="679EACC5" w14:textId="77777777" w:rsidR="00462ABA" w:rsidRDefault="00000000">
      <w:pPr>
        <w:numPr>
          <w:ilvl w:val="0"/>
          <w:numId w:val="15"/>
        </w:numPr>
        <w:adjustRightInd w:val="0"/>
        <w:ind w:left="426" w:hanging="284"/>
        <w:jc w:val="both"/>
        <w:rPr>
          <w:lang w:eastAsia="es-CO"/>
        </w:rPr>
      </w:pPr>
      <w:r>
        <w:rPr>
          <w:rFonts w:eastAsia="Calibri"/>
          <w:lang w:eastAsia="en-US"/>
        </w:rPr>
        <w:t>Durante el término otorgado para subsanar las ofertas, los proponentes no podrán acreditar circunstancias ocurridas con posterioridad al cierre del proceso, conforme a lo establecido en la Ley 1150 de 2007, artículo 5 parágrafo 1 inciso segundo.</w:t>
      </w:r>
    </w:p>
    <w:p w14:paraId="4D56F8C7" w14:textId="77777777" w:rsidR="00462ABA" w:rsidRDefault="00462ABA">
      <w:pPr>
        <w:adjustRightInd w:val="0"/>
        <w:ind w:left="426" w:hanging="284"/>
        <w:jc w:val="both"/>
        <w:rPr>
          <w:sz w:val="16"/>
          <w:lang w:eastAsia="es-CO"/>
        </w:rPr>
      </w:pPr>
    </w:p>
    <w:p w14:paraId="1C92C3C3" w14:textId="2E203064" w:rsidR="00462ABA" w:rsidRDefault="00000000">
      <w:pPr>
        <w:numPr>
          <w:ilvl w:val="0"/>
          <w:numId w:val="15"/>
        </w:numPr>
        <w:adjustRightInd w:val="0"/>
        <w:ind w:left="426" w:hanging="284"/>
        <w:jc w:val="both"/>
      </w:pPr>
      <w:r>
        <w:rPr>
          <w:lang w:eastAsia="es-CO"/>
        </w:rPr>
        <w:t xml:space="preserve">Revise la póliza de seriedad de su propuesta y verifique que sea otorgada a favor de </w:t>
      </w:r>
      <w:r w:rsidR="00E10F9E">
        <w:t>la</w:t>
      </w:r>
      <w:r>
        <w:t xml:space="preserve"> POLICÍA NACIONAL – </w:t>
      </w:r>
      <w:r>
        <w:rPr>
          <w:sz w:val="19"/>
          <w:szCs w:val="19"/>
        </w:rPr>
        <w:t>POLICÍA METROPOLITANA DE BARRANQUILLA,</w:t>
      </w:r>
      <w:r>
        <w:rPr>
          <w:lang w:eastAsia="es-CO"/>
        </w:rPr>
        <w:t xml:space="preserve"> identificada con NIT. 900.263.078-7, además: </w:t>
      </w:r>
    </w:p>
    <w:p w14:paraId="456CBEAC" w14:textId="77777777" w:rsidR="00462ABA" w:rsidRDefault="00462ABA">
      <w:pPr>
        <w:adjustRightInd w:val="0"/>
        <w:jc w:val="both"/>
        <w:rPr>
          <w:sz w:val="16"/>
          <w:lang w:eastAsia="es-CO"/>
        </w:rPr>
      </w:pPr>
    </w:p>
    <w:p w14:paraId="77DB941D" w14:textId="77777777" w:rsidR="00462ABA" w:rsidRDefault="00000000">
      <w:pPr>
        <w:numPr>
          <w:ilvl w:val="0"/>
          <w:numId w:val="16"/>
        </w:numPr>
        <w:adjustRightInd w:val="0"/>
        <w:spacing w:after="38"/>
        <w:jc w:val="both"/>
        <w:rPr>
          <w:lang w:eastAsia="es-CO"/>
        </w:rPr>
      </w:pPr>
      <w:r>
        <w:rPr>
          <w:lang w:eastAsia="es-CO"/>
        </w:rPr>
        <w:t>Tenga en cuenta que el nombre del tomador deberá coincidir con el registrado en el certificado de existencia y representación legal o registro mercantil, incluida su sigla (en caso de que aplique).</w:t>
      </w:r>
    </w:p>
    <w:p w14:paraId="3DCE0F40" w14:textId="77777777" w:rsidR="00462ABA" w:rsidRDefault="00000000">
      <w:pPr>
        <w:numPr>
          <w:ilvl w:val="0"/>
          <w:numId w:val="17"/>
        </w:numPr>
        <w:adjustRightInd w:val="0"/>
        <w:spacing w:after="38"/>
        <w:jc w:val="both"/>
        <w:rPr>
          <w:lang w:eastAsia="es-CO"/>
        </w:rPr>
      </w:pPr>
      <w:r>
        <w:rPr>
          <w:lang w:eastAsia="es-CO"/>
        </w:rPr>
        <w:t xml:space="preserve">El valor asegurado deberá coincidir con el valor del presupuesto oficial para el proceso. </w:t>
      </w:r>
    </w:p>
    <w:p w14:paraId="252BE7B0" w14:textId="77777777" w:rsidR="00462ABA" w:rsidRDefault="00000000">
      <w:pPr>
        <w:numPr>
          <w:ilvl w:val="0"/>
          <w:numId w:val="17"/>
        </w:numPr>
        <w:adjustRightInd w:val="0"/>
        <w:spacing w:after="38"/>
        <w:jc w:val="both"/>
        <w:rPr>
          <w:lang w:eastAsia="es-CO"/>
        </w:rPr>
      </w:pPr>
      <w:r>
        <w:rPr>
          <w:lang w:eastAsia="es-CO"/>
        </w:rPr>
        <w:t xml:space="preserve">El objeto y el número de proceso deberá coincidir con el de la propuesta que presenta. </w:t>
      </w:r>
    </w:p>
    <w:p w14:paraId="206411D2" w14:textId="77777777" w:rsidR="00462ABA" w:rsidRDefault="00000000">
      <w:pPr>
        <w:numPr>
          <w:ilvl w:val="0"/>
          <w:numId w:val="17"/>
        </w:numPr>
        <w:adjustRightInd w:val="0"/>
        <w:jc w:val="both"/>
        <w:rPr>
          <w:lang w:eastAsia="es-CO"/>
        </w:rPr>
      </w:pPr>
      <w:r>
        <w:rPr>
          <w:lang w:eastAsia="es-CO"/>
        </w:rPr>
        <w:t xml:space="preserve">Allegue la póliza debidamente firmada por el tomador- afianzado. </w:t>
      </w:r>
    </w:p>
    <w:p w14:paraId="3A0C78AF" w14:textId="77777777" w:rsidR="00462ABA" w:rsidRDefault="00462ABA">
      <w:pPr>
        <w:adjustRightInd w:val="0"/>
        <w:jc w:val="both"/>
        <w:rPr>
          <w:lang w:eastAsia="es-CO"/>
        </w:rPr>
      </w:pPr>
    </w:p>
    <w:p w14:paraId="6051ED0A" w14:textId="77777777" w:rsidR="006275E2" w:rsidRPr="002C7BCF" w:rsidRDefault="006275E2" w:rsidP="006275E2">
      <w:pPr>
        <w:numPr>
          <w:ilvl w:val="0"/>
          <w:numId w:val="18"/>
        </w:numPr>
        <w:tabs>
          <w:tab w:val="num" w:pos="720"/>
        </w:tabs>
        <w:autoSpaceDE/>
        <w:autoSpaceDN/>
        <w:jc w:val="both"/>
        <w:rPr>
          <w:b/>
        </w:rPr>
      </w:pPr>
      <w:r w:rsidRPr="002C7BCF">
        <w:rPr>
          <w:b/>
        </w:rPr>
        <w:t>CONDICIONES BÁSICAS</w:t>
      </w:r>
    </w:p>
    <w:p w14:paraId="16772831" w14:textId="77777777" w:rsidR="00462ABA" w:rsidRDefault="00462ABA">
      <w:pPr>
        <w:jc w:val="both"/>
        <w:rPr>
          <w:b/>
          <w:sz w:val="16"/>
        </w:rPr>
      </w:pPr>
    </w:p>
    <w:tbl>
      <w:tblPr>
        <w:tblW w:w="5215" w:type="pct"/>
        <w:jc w:val="center"/>
        <w:tblCellMar>
          <w:left w:w="70" w:type="dxa"/>
          <w:right w:w="70" w:type="dxa"/>
        </w:tblCellMar>
        <w:tblLook w:val="04A0" w:firstRow="1" w:lastRow="0" w:firstColumn="1" w:lastColumn="0" w:noHBand="0" w:noVBand="1"/>
      </w:tblPr>
      <w:tblGrid>
        <w:gridCol w:w="1871"/>
        <w:gridCol w:w="7339"/>
      </w:tblGrid>
      <w:tr w:rsidR="00462ABA" w14:paraId="0DEB5808" w14:textId="77777777" w:rsidTr="00376FC0">
        <w:trPr>
          <w:trHeight w:val="39"/>
          <w:jc w:val="center"/>
        </w:trPr>
        <w:tc>
          <w:tcPr>
            <w:tcW w:w="1016" w:type="pct"/>
            <w:tcBorders>
              <w:top w:val="single" w:sz="4" w:space="0" w:color="auto"/>
              <w:left w:val="single" w:sz="4" w:space="0" w:color="auto"/>
              <w:bottom w:val="single" w:sz="4" w:space="0" w:color="auto"/>
              <w:right w:val="single" w:sz="4" w:space="0" w:color="auto"/>
            </w:tcBorders>
            <w:vAlign w:val="center"/>
          </w:tcPr>
          <w:p w14:paraId="744D8DCE" w14:textId="77777777" w:rsidR="00462ABA" w:rsidRDefault="00000000">
            <w:pPr>
              <w:pStyle w:val="Textoindependiente"/>
              <w:jc w:val="center"/>
              <w:rPr>
                <w:b/>
                <w:sz w:val="18"/>
                <w:lang w:val="es-CO"/>
              </w:rPr>
            </w:pPr>
            <w:r>
              <w:rPr>
                <w:b/>
                <w:sz w:val="18"/>
                <w:lang w:val="es-CO"/>
              </w:rPr>
              <w:t>OBJETO</w:t>
            </w:r>
          </w:p>
          <w:p w14:paraId="5E4605E7" w14:textId="77777777" w:rsidR="00462ABA" w:rsidRDefault="00462ABA">
            <w:pPr>
              <w:pStyle w:val="Textoindependiente"/>
              <w:jc w:val="center"/>
              <w:rPr>
                <w:b/>
                <w:sz w:val="22"/>
                <w:szCs w:val="22"/>
                <w:lang w:val="es-CO"/>
              </w:rPr>
            </w:pPr>
          </w:p>
        </w:tc>
        <w:tc>
          <w:tcPr>
            <w:tcW w:w="3984" w:type="pct"/>
            <w:tcBorders>
              <w:top w:val="single" w:sz="4" w:space="0" w:color="auto"/>
              <w:left w:val="single" w:sz="4" w:space="0" w:color="auto"/>
              <w:bottom w:val="single" w:sz="4" w:space="0" w:color="auto"/>
              <w:right w:val="single" w:sz="4" w:space="0" w:color="auto"/>
            </w:tcBorders>
            <w:vAlign w:val="center"/>
          </w:tcPr>
          <w:p w14:paraId="02E873ED" w14:textId="77777777" w:rsidR="00DF378F" w:rsidRDefault="00DF378F" w:rsidP="00DF378F">
            <w:pPr>
              <w:pStyle w:val="Textoindependiente"/>
              <w:jc w:val="both"/>
              <w:rPr>
                <w:b/>
                <w:sz w:val="20"/>
                <w:lang w:val="es-CO"/>
              </w:rPr>
            </w:pPr>
            <w:r w:rsidRPr="00F43189">
              <w:rPr>
                <w:rFonts w:cs="Arial"/>
                <w:b/>
                <w:color w:val="000000"/>
                <w:sz w:val="20"/>
                <w:lang w:val="es-CO"/>
              </w:rPr>
              <w:t>“SUMINISTRO DE SEGURO OBLIGATORIO QUE AMPARA LOS DAÑOS CORPORALES QUE SE CAUSEN A LAS PERSONAS EN ACCIDENTES DE TRÁNSITO – SOAT, PARA LOS VEHÍCULOS ADSCRITOS A LA POLICÍA METROPOLITANA DE BARRANQUILLA, DEPARTAMENTO DE POLICÍA DEL ATLÁNTICO, VEHÍCULOS DE LA POLICÍA NACIONAL Y UNIDADES ADSCRITAS A SU EJECUCIÓN PRESUPUESTAL VIGENCIA 2026 Y 2027”.</w:t>
            </w:r>
          </w:p>
          <w:p w14:paraId="5C5F1E31" w14:textId="77777777" w:rsidR="00376FC0" w:rsidRPr="00D313F8" w:rsidRDefault="00376FC0">
            <w:pPr>
              <w:jc w:val="both"/>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8"/>
              <w:gridCol w:w="1415"/>
              <w:gridCol w:w="1415"/>
              <w:gridCol w:w="1416"/>
              <w:gridCol w:w="1415"/>
            </w:tblGrid>
            <w:tr w:rsidR="003A76CE" w:rsidRPr="000D3BEB" w14:paraId="12D25188" w14:textId="77777777" w:rsidTr="00532C03">
              <w:trPr>
                <w:trHeight w:val="243"/>
              </w:trPr>
              <w:tc>
                <w:tcPr>
                  <w:tcW w:w="1063" w:type="pct"/>
                  <w:vAlign w:val="center"/>
                </w:tcPr>
                <w:p w14:paraId="559010B9" w14:textId="77777777" w:rsidR="003A76CE" w:rsidRPr="000D3BEB" w:rsidRDefault="003A76CE" w:rsidP="003A76CE">
                  <w:pPr>
                    <w:jc w:val="center"/>
                    <w:rPr>
                      <w:rFonts w:eastAsia="MS Mincho"/>
                      <w:b/>
                      <w:bCs/>
                      <w:sz w:val="16"/>
                      <w:szCs w:val="16"/>
                    </w:rPr>
                  </w:pPr>
                  <w:r w:rsidRPr="000D3BEB">
                    <w:rPr>
                      <w:rFonts w:eastAsia="MS Mincho"/>
                      <w:b/>
                      <w:bCs/>
                      <w:sz w:val="16"/>
                      <w:szCs w:val="16"/>
                    </w:rPr>
                    <w:lastRenderedPageBreak/>
                    <w:t>CLASIFICACIÓN UNSPSC</w:t>
                  </w:r>
                </w:p>
              </w:tc>
              <w:tc>
                <w:tcPr>
                  <w:tcW w:w="984" w:type="pct"/>
                  <w:vAlign w:val="center"/>
                </w:tcPr>
                <w:p w14:paraId="12DE6A64" w14:textId="77777777" w:rsidR="003A76CE" w:rsidRPr="000D3BEB" w:rsidRDefault="003A76CE" w:rsidP="003A76CE">
                  <w:pPr>
                    <w:jc w:val="center"/>
                    <w:rPr>
                      <w:rFonts w:eastAsia="MS Mincho"/>
                      <w:b/>
                      <w:bCs/>
                      <w:sz w:val="16"/>
                      <w:szCs w:val="16"/>
                    </w:rPr>
                  </w:pPr>
                  <w:r w:rsidRPr="000D3BEB">
                    <w:rPr>
                      <w:rFonts w:eastAsia="MS Mincho"/>
                      <w:b/>
                      <w:bCs/>
                      <w:sz w:val="16"/>
                      <w:szCs w:val="16"/>
                    </w:rPr>
                    <w:t>SEGMENTO</w:t>
                  </w:r>
                </w:p>
              </w:tc>
              <w:tc>
                <w:tcPr>
                  <w:tcW w:w="984" w:type="pct"/>
                  <w:vAlign w:val="center"/>
                </w:tcPr>
                <w:p w14:paraId="79A4485B" w14:textId="77777777" w:rsidR="003A76CE" w:rsidRPr="000D3BEB" w:rsidRDefault="003A76CE" w:rsidP="003A76CE">
                  <w:pPr>
                    <w:jc w:val="center"/>
                    <w:rPr>
                      <w:rFonts w:eastAsia="MS Mincho"/>
                      <w:b/>
                      <w:bCs/>
                      <w:sz w:val="16"/>
                      <w:szCs w:val="16"/>
                    </w:rPr>
                  </w:pPr>
                  <w:r w:rsidRPr="000D3BEB">
                    <w:rPr>
                      <w:rFonts w:eastAsia="MS Mincho"/>
                      <w:b/>
                      <w:bCs/>
                      <w:sz w:val="16"/>
                      <w:szCs w:val="16"/>
                    </w:rPr>
                    <w:t>FAMILIA</w:t>
                  </w:r>
                </w:p>
              </w:tc>
              <w:tc>
                <w:tcPr>
                  <w:tcW w:w="985" w:type="pct"/>
                  <w:vAlign w:val="center"/>
                </w:tcPr>
                <w:p w14:paraId="2E78B695" w14:textId="77777777" w:rsidR="003A76CE" w:rsidRPr="000D3BEB" w:rsidRDefault="003A76CE" w:rsidP="003A76CE">
                  <w:pPr>
                    <w:jc w:val="center"/>
                    <w:rPr>
                      <w:rFonts w:eastAsia="MS Mincho"/>
                      <w:b/>
                      <w:bCs/>
                      <w:sz w:val="16"/>
                      <w:szCs w:val="16"/>
                    </w:rPr>
                  </w:pPr>
                  <w:r w:rsidRPr="000D3BEB">
                    <w:rPr>
                      <w:rFonts w:eastAsia="MS Mincho"/>
                      <w:b/>
                      <w:bCs/>
                      <w:sz w:val="16"/>
                      <w:szCs w:val="16"/>
                    </w:rPr>
                    <w:t>CLASE</w:t>
                  </w:r>
                </w:p>
              </w:tc>
              <w:tc>
                <w:tcPr>
                  <w:tcW w:w="985" w:type="pct"/>
                  <w:vAlign w:val="center"/>
                </w:tcPr>
                <w:p w14:paraId="68013EC7" w14:textId="77777777" w:rsidR="003A76CE" w:rsidRPr="000D3BEB" w:rsidRDefault="003A76CE" w:rsidP="003A76CE">
                  <w:pPr>
                    <w:jc w:val="center"/>
                    <w:rPr>
                      <w:rFonts w:eastAsia="MS Mincho"/>
                      <w:b/>
                      <w:bCs/>
                      <w:sz w:val="16"/>
                      <w:szCs w:val="16"/>
                    </w:rPr>
                  </w:pPr>
                  <w:r w:rsidRPr="000D3BEB">
                    <w:rPr>
                      <w:rFonts w:eastAsia="MS Mincho"/>
                      <w:b/>
                      <w:bCs/>
                      <w:sz w:val="16"/>
                      <w:szCs w:val="16"/>
                    </w:rPr>
                    <w:t>PRODUCTO</w:t>
                  </w:r>
                </w:p>
              </w:tc>
            </w:tr>
            <w:tr w:rsidR="003A76CE" w:rsidRPr="000D3BEB" w14:paraId="61B60E5B" w14:textId="77777777" w:rsidTr="00532C03">
              <w:trPr>
                <w:trHeight w:val="615"/>
              </w:trPr>
              <w:tc>
                <w:tcPr>
                  <w:tcW w:w="1063" w:type="pct"/>
                  <w:vAlign w:val="center"/>
                </w:tcPr>
                <w:p w14:paraId="298E7DD6" w14:textId="77777777" w:rsidR="003A76CE" w:rsidRPr="000D3BEB" w:rsidRDefault="003A76CE" w:rsidP="003A76CE">
                  <w:pPr>
                    <w:ind w:left="708" w:hanging="708"/>
                    <w:jc w:val="center"/>
                    <w:rPr>
                      <w:rFonts w:eastAsia="MS Mincho"/>
                      <w:sz w:val="16"/>
                      <w:szCs w:val="16"/>
                    </w:rPr>
                  </w:pPr>
                  <w:r w:rsidRPr="000D3BEB">
                    <w:rPr>
                      <w:sz w:val="16"/>
                      <w:szCs w:val="16"/>
                    </w:rPr>
                    <w:t>8413160</w:t>
                  </w:r>
                  <w:r>
                    <w:rPr>
                      <w:sz w:val="16"/>
                      <w:szCs w:val="16"/>
                    </w:rPr>
                    <w:t>3</w:t>
                  </w:r>
                </w:p>
              </w:tc>
              <w:tc>
                <w:tcPr>
                  <w:tcW w:w="984" w:type="pct"/>
                  <w:vAlign w:val="center"/>
                </w:tcPr>
                <w:p w14:paraId="5A7E53C1" w14:textId="77777777" w:rsidR="003A76CE" w:rsidRPr="000D3BEB" w:rsidRDefault="003A76CE" w:rsidP="003A76CE">
                  <w:pPr>
                    <w:jc w:val="center"/>
                    <w:rPr>
                      <w:rFonts w:eastAsia="MS Mincho"/>
                      <w:sz w:val="16"/>
                      <w:szCs w:val="16"/>
                    </w:rPr>
                  </w:pPr>
                  <w:r w:rsidRPr="000D3BEB">
                    <w:rPr>
                      <w:sz w:val="16"/>
                      <w:szCs w:val="16"/>
                    </w:rPr>
                    <w:t>Servicios Financieros y de Seguros</w:t>
                  </w:r>
                </w:p>
              </w:tc>
              <w:tc>
                <w:tcPr>
                  <w:tcW w:w="984" w:type="pct"/>
                  <w:vAlign w:val="center"/>
                </w:tcPr>
                <w:p w14:paraId="3B600B39" w14:textId="77777777" w:rsidR="003A76CE" w:rsidRPr="000D3BEB" w:rsidRDefault="003A76CE" w:rsidP="003A76CE">
                  <w:pPr>
                    <w:jc w:val="center"/>
                    <w:rPr>
                      <w:rFonts w:eastAsia="MS Mincho"/>
                      <w:sz w:val="16"/>
                      <w:szCs w:val="16"/>
                    </w:rPr>
                  </w:pPr>
                  <w:r w:rsidRPr="000D3BEB">
                    <w:rPr>
                      <w:sz w:val="16"/>
                      <w:szCs w:val="16"/>
                    </w:rPr>
                    <w:t>Servicios de Seguros y Pensiones</w:t>
                  </w:r>
                </w:p>
              </w:tc>
              <w:tc>
                <w:tcPr>
                  <w:tcW w:w="985" w:type="pct"/>
                  <w:vAlign w:val="center"/>
                </w:tcPr>
                <w:p w14:paraId="6E9B6A10" w14:textId="77777777" w:rsidR="003A76CE" w:rsidRPr="000D3BEB" w:rsidRDefault="003A76CE" w:rsidP="003A76CE">
                  <w:pPr>
                    <w:jc w:val="center"/>
                    <w:rPr>
                      <w:rFonts w:eastAsia="MS Mincho"/>
                      <w:sz w:val="16"/>
                      <w:szCs w:val="16"/>
                    </w:rPr>
                  </w:pPr>
                  <w:r w:rsidRPr="000D3BEB">
                    <w:rPr>
                      <w:sz w:val="16"/>
                      <w:szCs w:val="16"/>
                    </w:rPr>
                    <w:t>Seguros de Vida Salud y Accidentes</w:t>
                  </w:r>
                </w:p>
              </w:tc>
              <w:tc>
                <w:tcPr>
                  <w:tcW w:w="985" w:type="pct"/>
                  <w:vAlign w:val="center"/>
                </w:tcPr>
                <w:p w14:paraId="5B40D847" w14:textId="77777777" w:rsidR="003A76CE" w:rsidRPr="000D3BEB" w:rsidRDefault="003A76CE" w:rsidP="003A76CE">
                  <w:pPr>
                    <w:jc w:val="center"/>
                    <w:rPr>
                      <w:rFonts w:eastAsia="MS Mincho"/>
                      <w:sz w:val="16"/>
                      <w:szCs w:val="16"/>
                    </w:rPr>
                  </w:pPr>
                  <w:r w:rsidRPr="000D3BEB">
                    <w:rPr>
                      <w:rFonts w:eastAsia="MS Mincho"/>
                      <w:sz w:val="16"/>
                      <w:szCs w:val="16"/>
                    </w:rPr>
                    <w:t>-</w:t>
                  </w:r>
                </w:p>
              </w:tc>
            </w:tr>
          </w:tbl>
          <w:p w14:paraId="62310721" w14:textId="77777777" w:rsidR="00462ABA" w:rsidRDefault="00462ABA">
            <w:pPr>
              <w:rPr>
                <w:sz w:val="10"/>
              </w:rPr>
            </w:pPr>
          </w:p>
        </w:tc>
      </w:tr>
      <w:tr w:rsidR="00462ABA" w14:paraId="2D1C90FD" w14:textId="77777777" w:rsidTr="00376FC0">
        <w:trPr>
          <w:trHeight w:val="2054"/>
          <w:jc w:val="center"/>
        </w:trPr>
        <w:tc>
          <w:tcPr>
            <w:tcW w:w="1016" w:type="pct"/>
            <w:tcBorders>
              <w:top w:val="single" w:sz="4" w:space="0" w:color="auto"/>
              <w:left w:val="single" w:sz="4" w:space="0" w:color="auto"/>
              <w:bottom w:val="single" w:sz="4" w:space="0" w:color="auto"/>
              <w:right w:val="single" w:sz="4" w:space="0" w:color="auto"/>
            </w:tcBorders>
            <w:vAlign w:val="center"/>
          </w:tcPr>
          <w:p w14:paraId="189CD29F" w14:textId="77777777" w:rsidR="00462ABA" w:rsidRDefault="00000000">
            <w:pPr>
              <w:pStyle w:val="Textoindependiente"/>
              <w:rPr>
                <w:b/>
                <w:sz w:val="20"/>
                <w:lang w:val="es-CO"/>
              </w:rPr>
            </w:pPr>
            <w:r>
              <w:rPr>
                <w:b/>
                <w:sz w:val="18"/>
                <w:lang w:val="es-CO"/>
              </w:rPr>
              <w:lastRenderedPageBreak/>
              <w:t>FUNDAMENTO JURÍDICO DE LA MODALIDAD DE SELECCIÓN</w:t>
            </w:r>
          </w:p>
        </w:tc>
        <w:tc>
          <w:tcPr>
            <w:tcW w:w="3984" w:type="pct"/>
            <w:tcBorders>
              <w:top w:val="single" w:sz="4" w:space="0" w:color="auto"/>
              <w:left w:val="single" w:sz="4" w:space="0" w:color="auto"/>
              <w:bottom w:val="single" w:sz="4" w:space="0" w:color="auto"/>
              <w:right w:val="single" w:sz="4" w:space="0" w:color="auto"/>
            </w:tcBorders>
            <w:vAlign w:val="center"/>
          </w:tcPr>
          <w:p w14:paraId="5348DB94" w14:textId="77777777" w:rsidR="00462ABA" w:rsidRDefault="00000000">
            <w:pPr>
              <w:adjustRightInd w:val="0"/>
              <w:jc w:val="both"/>
              <w:rPr>
                <w:rFonts w:eastAsia="Calibri"/>
                <w:lang w:eastAsia="en-US"/>
              </w:rPr>
            </w:pPr>
            <w:r>
              <w:t>De con lo establecido en el literal a) del numeral 2 del Artículo 2 de la Ley 1150 de 2007, en concordancia con el artículo 2.2.1.2.1.2.2., del Decreto 1082 de 2015, teniendo en cuenta que el objeto a contratar presenta características técnicas uniformes y que existen varias empresas que están en condiciones de suministrarlos cumpliendo las especificaciones técnicas requeridas por la institución; se debe aplicar el procedimiento de selección Abreviada para la adquisición de Bienes y Servicios de Características Técnicas Uniformes y de común utilización por Subasta Inversa, para la selección del contratista.</w:t>
            </w:r>
          </w:p>
        </w:tc>
      </w:tr>
      <w:tr w:rsidR="00462ABA" w14:paraId="126E9B15" w14:textId="77777777" w:rsidTr="00376FC0">
        <w:trPr>
          <w:trHeight w:val="318"/>
          <w:jc w:val="center"/>
        </w:trPr>
        <w:tc>
          <w:tcPr>
            <w:tcW w:w="1016" w:type="pct"/>
            <w:tcBorders>
              <w:top w:val="single" w:sz="4" w:space="0" w:color="auto"/>
              <w:left w:val="single" w:sz="4" w:space="0" w:color="auto"/>
              <w:bottom w:val="single" w:sz="4" w:space="0" w:color="auto"/>
              <w:right w:val="single" w:sz="4" w:space="0" w:color="auto"/>
            </w:tcBorders>
            <w:vAlign w:val="center"/>
          </w:tcPr>
          <w:p w14:paraId="3BF2F3AE" w14:textId="77777777" w:rsidR="00462ABA" w:rsidRDefault="00000000">
            <w:pPr>
              <w:pStyle w:val="Textoindependiente"/>
              <w:rPr>
                <w:b/>
                <w:sz w:val="20"/>
                <w:lang w:val="es-CO"/>
              </w:rPr>
            </w:pPr>
            <w:r>
              <w:rPr>
                <w:b/>
                <w:sz w:val="18"/>
                <w:lang w:val="es-CO"/>
              </w:rPr>
              <w:t>PARTICIPANTES</w:t>
            </w:r>
          </w:p>
        </w:tc>
        <w:tc>
          <w:tcPr>
            <w:tcW w:w="3984" w:type="pct"/>
            <w:tcBorders>
              <w:top w:val="single" w:sz="4" w:space="0" w:color="auto"/>
              <w:left w:val="single" w:sz="4" w:space="0" w:color="auto"/>
              <w:bottom w:val="single" w:sz="4" w:space="0" w:color="auto"/>
              <w:right w:val="single" w:sz="4" w:space="0" w:color="auto"/>
            </w:tcBorders>
            <w:vAlign w:val="center"/>
          </w:tcPr>
          <w:p w14:paraId="727B35C5" w14:textId="77777777" w:rsidR="00462ABA" w:rsidRDefault="00000000">
            <w:pPr>
              <w:jc w:val="both"/>
            </w:pPr>
            <w:r>
              <w:t>Podrán participar en el presente proceso, todas las personas jurídicas, legalmente establecidas en Colombia, como compañías de seguros, vigiladas por la superintendencia financiera y con autorización vigente para asumir riesgos y expedir pólizas del ramo de seguros, que es objeto de adquisición en el presente proceso de contratación, en forma individual o conjunta (consorcio y/o unión temporal), siempre y cuando su objeto social y actividad comercial se encuentren directamente relacionados con el objeto del presente estudio previo.</w:t>
            </w:r>
          </w:p>
          <w:p w14:paraId="084B22C3" w14:textId="77777777" w:rsidR="00A74B82" w:rsidRDefault="00A74B82">
            <w:pPr>
              <w:jc w:val="both"/>
            </w:pPr>
          </w:p>
          <w:p w14:paraId="7BCAC56B" w14:textId="5C5A1E59" w:rsidR="00462ABA" w:rsidRDefault="00000000">
            <w:pPr>
              <w:jc w:val="both"/>
            </w:pPr>
            <w:r>
              <w:t>Lo anterior de conformidad con el artículo 31, Ley 45 de 1990 “Por la cual se expiden normas en materia de intermediación financiera, se regula la actividad aseguradora, se conceden unas facultades y se dictan otras disposiciones” y en concordancia con el artículo 64 de la Ley 1328 de 2009 “Por /a cual se dictan normas en materia financiera, de seguros, del mercado de valores y otras disposiciones”, los seguros deben contratarse con compañías de seguros legalmente establecidas en Colombia o con entidades aseguradoras del exterior previa autorización que por razones de interés general, imparta la Superintendencia Bancaria.</w:t>
            </w:r>
          </w:p>
          <w:p w14:paraId="0D30EF0E" w14:textId="77777777" w:rsidR="00A74B82" w:rsidRDefault="00A74B82">
            <w:pPr>
              <w:jc w:val="both"/>
            </w:pPr>
          </w:p>
          <w:p w14:paraId="2D0487A4" w14:textId="458151EE" w:rsidR="00462ABA" w:rsidRDefault="00000000">
            <w:pPr>
              <w:jc w:val="both"/>
            </w:pPr>
            <w:r>
              <w:t xml:space="preserve">Todos los integrantes de las propuestas conjuntas deben acreditar que tienen aprobado el ramo del seguro. </w:t>
            </w:r>
          </w:p>
          <w:p w14:paraId="709A729C" w14:textId="77777777" w:rsidR="00A74B82" w:rsidRDefault="00A74B82">
            <w:pPr>
              <w:jc w:val="both"/>
            </w:pPr>
          </w:p>
          <w:p w14:paraId="21D47C77" w14:textId="294FAC87" w:rsidR="00462ABA" w:rsidRDefault="00000000">
            <w:pPr>
              <w:jc w:val="both"/>
            </w:pPr>
            <w:r>
              <w:t>Nota 1: La POLICÍA NACIONAL, no acepta la figura del COASEGURO de acuerdo con lo establecido en el artículo 1095 del código de comercio, este no genera responsabilidad solidaria para las compañías de seguro que se distribuyen el riesgo.</w:t>
            </w:r>
          </w:p>
          <w:p w14:paraId="5F82797E" w14:textId="77777777" w:rsidR="00A74B82" w:rsidRDefault="00A74B82">
            <w:pPr>
              <w:jc w:val="both"/>
            </w:pPr>
          </w:p>
          <w:p w14:paraId="210BBBC5" w14:textId="77777777" w:rsidR="00394074" w:rsidRDefault="00000000">
            <w:pPr>
              <w:jc w:val="both"/>
            </w:pPr>
            <w:r>
              <w:t xml:space="preserve">Nota 2: De acuerdo a lo establecido en el artículo 61 de la ley 1328 de 2009, quedó prohibido celebrar o contratar en el territorio nacional operaciones de seguros con entidades extranjeras no autorizadas para el desarrollar la actividad aseguradora en el territorio colombiano o realizarlo con agentes o representantes que trabajen para las aseguradoras.                                                                                                                                                                                                                                                                                                            </w:t>
            </w:r>
          </w:p>
          <w:p w14:paraId="5FEECAD8" w14:textId="77777777" w:rsidR="00394074" w:rsidRDefault="00394074">
            <w:pPr>
              <w:jc w:val="both"/>
            </w:pPr>
          </w:p>
          <w:p w14:paraId="6FB7AB8F" w14:textId="70B7DBCE" w:rsidR="00462ABA" w:rsidRDefault="00000000">
            <w:pPr>
              <w:jc w:val="both"/>
            </w:pPr>
            <w:r>
              <w:t>La convocatoria no se podrá limitar a MIPYMES en atención a las reglas establecidas en el artículo 12 de la ley 1150 de 2007, modificado en el artículo 34 de la ley 2069 de 2020, concordante con el numeral 2 del artículo 2.2.1.2.4.2.2 del decreto 1082 de 2015, modificado por el artículo 5 del decreto 1860 de 2021, en su numeral 1 que a la letra reza “El valor del Proceso de Contratación sea menor a ciento veinticinco mil dólares de los Estados Unidos de América (US$125.000), liquidados con la tasa de cambio que para el efecto determina cada dos años el Ministerio de Comercio, Industria y Turismo”</w:t>
            </w:r>
            <w:r w:rsidR="00DF378F">
              <w:t>.</w:t>
            </w:r>
          </w:p>
          <w:p w14:paraId="743D6DFA" w14:textId="77777777" w:rsidR="00462ABA" w:rsidRDefault="00462ABA">
            <w:pPr>
              <w:jc w:val="both"/>
              <w:rPr>
                <w:color w:val="808080" w:themeColor="background1" w:themeShade="80"/>
              </w:rPr>
            </w:pPr>
          </w:p>
          <w:p w14:paraId="73B118B6" w14:textId="77777777" w:rsidR="00462ABA" w:rsidRDefault="00462ABA">
            <w:pPr>
              <w:jc w:val="both"/>
              <w:rPr>
                <w:color w:val="808080" w:themeColor="background1" w:themeShade="80"/>
              </w:rPr>
            </w:pPr>
          </w:p>
          <w:p w14:paraId="30ACF50A" w14:textId="31280BDB" w:rsidR="00462ABA" w:rsidRDefault="00462ABA">
            <w:pPr>
              <w:jc w:val="both"/>
              <w:rPr>
                <w:color w:val="808080" w:themeColor="background1" w:themeShade="80"/>
              </w:rPr>
            </w:pPr>
          </w:p>
          <w:p w14:paraId="76415F1D" w14:textId="156F9E9A" w:rsidR="00462ABA" w:rsidRDefault="00462ABA">
            <w:pPr>
              <w:jc w:val="both"/>
              <w:rPr>
                <w:color w:val="808080" w:themeColor="background1" w:themeShade="80"/>
              </w:rPr>
            </w:pPr>
          </w:p>
          <w:p w14:paraId="44EADD9C" w14:textId="4C1A2146" w:rsidR="00462ABA" w:rsidRDefault="00376FC0">
            <w:pPr>
              <w:jc w:val="both"/>
              <w:rPr>
                <w:color w:val="808080" w:themeColor="background1" w:themeShade="80"/>
              </w:rPr>
            </w:pPr>
            <w:r>
              <w:rPr>
                <w:noProof/>
              </w:rPr>
              <w:lastRenderedPageBreak/>
              <w:drawing>
                <wp:anchor distT="0" distB="0" distL="114300" distR="114300" simplePos="0" relativeHeight="251661312" behindDoc="0" locked="0" layoutInCell="1" allowOverlap="1" wp14:anchorId="42794C74" wp14:editId="27F47A34">
                  <wp:simplePos x="0" y="0"/>
                  <wp:positionH relativeFrom="column">
                    <wp:posOffset>22860</wp:posOffset>
                  </wp:positionH>
                  <wp:positionV relativeFrom="paragraph">
                    <wp:posOffset>41910</wp:posOffset>
                  </wp:positionV>
                  <wp:extent cx="4599305" cy="2736850"/>
                  <wp:effectExtent l="0" t="0" r="0" b="6350"/>
                  <wp:wrapNone/>
                  <wp:docPr id="4279102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10274" name="Imagen 427910274"/>
                          <pic:cNvPicPr/>
                        </pic:nvPicPr>
                        <pic:blipFill>
                          <a:blip r:embed="rId10">
                            <a:extLst>
                              <a:ext uri="{28A0092B-C50C-407E-A947-70E740481C1C}">
                                <a14:useLocalDpi xmlns:a14="http://schemas.microsoft.com/office/drawing/2010/main" val="0"/>
                              </a:ext>
                            </a:extLst>
                          </a:blip>
                          <a:stretch>
                            <a:fillRect/>
                          </a:stretch>
                        </pic:blipFill>
                        <pic:spPr>
                          <a:xfrm>
                            <a:off x="0" y="0"/>
                            <a:ext cx="4599305" cy="2736850"/>
                          </a:xfrm>
                          <a:prstGeom prst="rect">
                            <a:avLst/>
                          </a:prstGeom>
                        </pic:spPr>
                      </pic:pic>
                    </a:graphicData>
                  </a:graphic>
                  <wp14:sizeRelH relativeFrom="margin">
                    <wp14:pctWidth>0</wp14:pctWidth>
                  </wp14:sizeRelH>
                  <wp14:sizeRelV relativeFrom="margin">
                    <wp14:pctHeight>0</wp14:pctHeight>
                  </wp14:sizeRelV>
                </wp:anchor>
              </w:drawing>
            </w:r>
          </w:p>
          <w:p w14:paraId="0144901A" w14:textId="19E569DA" w:rsidR="00462ABA" w:rsidRDefault="00462ABA">
            <w:pPr>
              <w:jc w:val="both"/>
              <w:rPr>
                <w:color w:val="808080" w:themeColor="background1" w:themeShade="80"/>
              </w:rPr>
            </w:pPr>
          </w:p>
          <w:p w14:paraId="3E58F489" w14:textId="0E71F554" w:rsidR="00462ABA" w:rsidRDefault="00462ABA">
            <w:pPr>
              <w:jc w:val="both"/>
              <w:rPr>
                <w:color w:val="808080" w:themeColor="background1" w:themeShade="80"/>
              </w:rPr>
            </w:pPr>
          </w:p>
          <w:p w14:paraId="75AA035C" w14:textId="372CD74C" w:rsidR="00462ABA" w:rsidRDefault="00462ABA">
            <w:pPr>
              <w:jc w:val="both"/>
              <w:rPr>
                <w:color w:val="808080" w:themeColor="background1" w:themeShade="80"/>
              </w:rPr>
            </w:pPr>
          </w:p>
          <w:p w14:paraId="164FD2B1" w14:textId="1896079F" w:rsidR="00462ABA" w:rsidRDefault="00462ABA">
            <w:pPr>
              <w:jc w:val="both"/>
              <w:rPr>
                <w:color w:val="808080" w:themeColor="background1" w:themeShade="80"/>
              </w:rPr>
            </w:pPr>
          </w:p>
          <w:p w14:paraId="0F5283EE" w14:textId="679B4E5D" w:rsidR="00462ABA" w:rsidRDefault="00462ABA">
            <w:pPr>
              <w:jc w:val="both"/>
              <w:rPr>
                <w:color w:val="808080" w:themeColor="background1" w:themeShade="80"/>
              </w:rPr>
            </w:pPr>
          </w:p>
          <w:p w14:paraId="6B9BFAB4" w14:textId="77777777" w:rsidR="00462ABA" w:rsidRDefault="00462ABA">
            <w:pPr>
              <w:jc w:val="both"/>
              <w:rPr>
                <w:color w:val="808080" w:themeColor="background1" w:themeShade="80"/>
              </w:rPr>
            </w:pPr>
          </w:p>
          <w:p w14:paraId="59EDC2E6" w14:textId="77777777" w:rsidR="00462ABA" w:rsidRDefault="00462ABA">
            <w:pPr>
              <w:jc w:val="both"/>
              <w:rPr>
                <w:color w:val="808080" w:themeColor="background1" w:themeShade="80"/>
              </w:rPr>
            </w:pPr>
          </w:p>
          <w:p w14:paraId="115AE6F8" w14:textId="77777777" w:rsidR="00462ABA" w:rsidRDefault="00462ABA">
            <w:pPr>
              <w:jc w:val="both"/>
              <w:rPr>
                <w:color w:val="808080" w:themeColor="background1" w:themeShade="80"/>
              </w:rPr>
            </w:pPr>
          </w:p>
          <w:p w14:paraId="08710C77" w14:textId="77777777" w:rsidR="00394074" w:rsidRDefault="00394074">
            <w:pPr>
              <w:jc w:val="both"/>
              <w:rPr>
                <w:color w:val="808080" w:themeColor="background1" w:themeShade="80"/>
              </w:rPr>
            </w:pPr>
          </w:p>
          <w:p w14:paraId="07362F21" w14:textId="77777777" w:rsidR="00394074" w:rsidRDefault="00394074">
            <w:pPr>
              <w:jc w:val="both"/>
              <w:rPr>
                <w:color w:val="808080" w:themeColor="background1" w:themeShade="80"/>
              </w:rPr>
            </w:pPr>
          </w:p>
          <w:p w14:paraId="4A887BCC" w14:textId="77777777" w:rsidR="00394074" w:rsidRDefault="00394074">
            <w:pPr>
              <w:jc w:val="both"/>
              <w:rPr>
                <w:color w:val="808080" w:themeColor="background1" w:themeShade="80"/>
              </w:rPr>
            </w:pPr>
          </w:p>
          <w:p w14:paraId="7B2C52CA" w14:textId="77777777" w:rsidR="00394074" w:rsidRDefault="00394074">
            <w:pPr>
              <w:jc w:val="both"/>
              <w:rPr>
                <w:color w:val="808080" w:themeColor="background1" w:themeShade="80"/>
              </w:rPr>
            </w:pPr>
          </w:p>
          <w:p w14:paraId="7F286500" w14:textId="77777777" w:rsidR="00394074" w:rsidRDefault="00394074">
            <w:pPr>
              <w:jc w:val="both"/>
              <w:rPr>
                <w:color w:val="808080" w:themeColor="background1" w:themeShade="80"/>
              </w:rPr>
            </w:pPr>
          </w:p>
          <w:p w14:paraId="5E6F8828" w14:textId="77777777" w:rsidR="00394074" w:rsidRDefault="00394074">
            <w:pPr>
              <w:jc w:val="both"/>
              <w:rPr>
                <w:color w:val="808080" w:themeColor="background1" w:themeShade="80"/>
              </w:rPr>
            </w:pPr>
          </w:p>
          <w:p w14:paraId="34FCCBA8" w14:textId="77777777" w:rsidR="00394074" w:rsidRDefault="00394074">
            <w:pPr>
              <w:jc w:val="both"/>
              <w:rPr>
                <w:color w:val="808080" w:themeColor="background1" w:themeShade="80"/>
              </w:rPr>
            </w:pPr>
          </w:p>
          <w:p w14:paraId="675B83C5" w14:textId="77777777" w:rsidR="00462ABA" w:rsidRDefault="00462ABA">
            <w:pPr>
              <w:jc w:val="both"/>
              <w:rPr>
                <w:color w:val="808080" w:themeColor="background1" w:themeShade="80"/>
              </w:rPr>
            </w:pPr>
          </w:p>
          <w:p w14:paraId="29A8ECAD" w14:textId="77777777" w:rsidR="00394074" w:rsidRDefault="00394074" w:rsidP="00394074">
            <w:pPr>
              <w:jc w:val="both"/>
            </w:pPr>
          </w:p>
          <w:p w14:paraId="36C3EB09" w14:textId="77777777" w:rsidR="00394074" w:rsidRDefault="00394074" w:rsidP="00394074">
            <w:pPr>
              <w:jc w:val="both"/>
            </w:pPr>
          </w:p>
          <w:p w14:paraId="69F8AFAD" w14:textId="77777777" w:rsidR="00394074" w:rsidRDefault="00394074" w:rsidP="00394074">
            <w:pPr>
              <w:jc w:val="both"/>
            </w:pPr>
          </w:p>
          <w:p w14:paraId="2E5F2DC3" w14:textId="4EF361B8" w:rsidR="00394074" w:rsidRPr="000D3BEB" w:rsidRDefault="00394074" w:rsidP="00394074">
            <w:pPr>
              <w:jc w:val="both"/>
            </w:pPr>
            <w:r w:rsidRPr="000D3BEB">
              <w:t>$3.</w:t>
            </w:r>
            <w:r>
              <w:t>237</w:t>
            </w:r>
            <w:r w:rsidRPr="000D3BEB">
              <w:t>,</w:t>
            </w:r>
            <w:r>
              <w:t>08</w:t>
            </w:r>
            <w:r w:rsidRPr="000D3BEB">
              <w:t xml:space="preserve"> * US$125.000= $ </w:t>
            </w:r>
            <w:r>
              <w:t>404.625.00,00</w:t>
            </w:r>
          </w:p>
          <w:p w14:paraId="39CC6731" w14:textId="77777777" w:rsidR="00462ABA" w:rsidRDefault="00462ABA">
            <w:pPr>
              <w:jc w:val="both"/>
            </w:pPr>
          </w:p>
          <w:p w14:paraId="719F96F1" w14:textId="657D8189" w:rsidR="00462ABA" w:rsidRDefault="00000000">
            <w:pPr>
              <w:pStyle w:val="Textoindependiente"/>
              <w:jc w:val="both"/>
              <w:rPr>
                <w:color w:val="FF0000"/>
                <w:sz w:val="20"/>
                <w:lang w:val="es-CO"/>
              </w:rPr>
            </w:pPr>
            <w:r>
              <w:rPr>
                <w:rFonts w:cs="Arial"/>
                <w:sz w:val="20"/>
              </w:rPr>
              <w:t xml:space="preserve">Una vez verificado el valor solicitado por el presente numeral referente al valor del presupuesto asignado al presente proceso este no cumple con el requisito exigido por tal razón no podrá ser limitado, no obstante, podrán participar las MIPYMES que cumplan </w:t>
            </w:r>
            <w:r w:rsidR="00852EF3">
              <w:rPr>
                <w:rFonts w:cs="Arial"/>
                <w:sz w:val="20"/>
              </w:rPr>
              <w:t>con el</w:t>
            </w:r>
            <w:r>
              <w:rPr>
                <w:rFonts w:cs="Arial"/>
                <w:sz w:val="20"/>
              </w:rPr>
              <w:t xml:space="preserve"> lleno de requisitos aquí exigidos.</w:t>
            </w:r>
          </w:p>
        </w:tc>
      </w:tr>
      <w:tr w:rsidR="00462ABA" w14:paraId="07FB3744" w14:textId="77777777" w:rsidTr="00376FC0">
        <w:trPr>
          <w:trHeight w:val="1688"/>
          <w:jc w:val="center"/>
        </w:trPr>
        <w:tc>
          <w:tcPr>
            <w:tcW w:w="1016" w:type="pct"/>
            <w:tcBorders>
              <w:top w:val="single" w:sz="4" w:space="0" w:color="auto"/>
              <w:left w:val="single" w:sz="4" w:space="0" w:color="auto"/>
              <w:bottom w:val="single" w:sz="4" w:space="0" w:color="auto"/>
              <w:right w:val="single" w:sz="4" w:space="0" w:color="auto"/>
            </w:tcBorders>
            <w:vAlign w:val="center"/>
          </w:tcPr>
          <w:p w14:paraId="38402E1A" w14:textId="77777777" w:rsidR="00462ABA" w:rsidRDefault="00000000">
            <w:pPr>
              <w:pStyle w:val="Textoindependiente"/>
              <w:rPr>
                <w:b/>
                <w:sz w:val="20"/>
                <w:lang w:val="es-CO"/>
              </w:rPr>
            </w:pPr>
            <w:r>
              <w:rPr>
                <w:b/>
                <w:sz w:val="18"/>
                <w:lang w:val="es-CO"/>
              </w:rPr>
              <w:lastRenderedPageBreak/>
              <w:t>REGISTRO ÚNICO DE PROPONENTES</w:t>
            </w:r>
          </w:p>
        </w:tc>
        <w:tc>
          <w:tcPr>
            <w:tcW w:w="3984" w:type="pct"/>
            <w:tcBorders>
              <w:top w:val="single" w:sz="4" w:space="0" w:color="auto"/>
              <w:left w:val="single" w:sz="4" w:space="0" w:color="auto"/>
              <w:bottom w:val="single" w:sz="4" w:space="0" w:color="auto"/>
              <w:right w:val="single" w:sz="4" w:space="0" w:color="auto"/>
            </w:tcBorders>
            <w:vAlign w:val="center"/>
          </w:tcPr>
          <w:p w14:paraId="11355B23" w14:textId="55BAC9B8" w:rsidR="00462ABA" w:rsidRDefault="00000000">
            <w:pPr>
              <w:jc w:val="both"/>
            </w:pPr>
            <w:r>
              <w:t>Podrán participar en el presente proceso de selección de conformidad con el artículo 2.2.1.1.1.5.1., del Decreto 1082 de 2015</w:t>
            </w:r>
            <w:r w:rsidR="00394074">
              <w:t>.</w:t>
            </w:r>
            <w:r>
              <w:t xml:space="preserve"> </w:t>
            </w:r>
          </w:p>
          <w:p w14:paraId="46F61053" w14:textId="77777777" w:rsidR="00462ABA" w:rsidRDefault="00462ABA">
            <w:pPr>
              <w:jc w:val="both"/>
            </w:pPr>
          </w:p>
          <w:p w14:paraId="68DD2C59" w14:textId="77777777" w:rsidR="00462ABA" w:rsidRDefault="00000000">
            <w:pPr>
              <w:jc w:val="both"/>
              <w:rPr>
                <w:i/>
              </w:rPr>
            </w:pPr>
            <w:r>
              <w:rPr>
                <w:i/>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tc>
      </w:tr>
      <w:tr w:rsidR="00462ABA" w14:paraId="425AD7E4" w14:textId="77777777" w:rsidTr="00152564">
        <w:trPr>
          <w:trHeight w:val="560"/>
          <w:jc w:val="center"/>
        </w:trPr>
        <w:tc>
          <w:tcPr>
            <w:tcW w:w="1016" w:type="pct"/>
            <w:tcBorders>
              <w:top w:val="single" w:sz="4" w:space="0" w:color="auto"/>
              <w:left w:val="single" w:sz="4" w:space="0" w:color="auto"/>
              <w:bottom w:val="single" w:sz="4" w:space="0" w:color="auto"/>
              <w:right w:val="single" w:sz="4" w:space="0" w:color="auto"/>
            </w:tcBorders>
            <w:vAlign w:val="center"/>
          </w:tcPr>
          <w:p w14:paraId="4B83D284" w14:textId="77777777" w:rsidR="00462ABA" w:rsidRDefault="00462ABA">
            <w:pPr>
              <w:pStyle w:val="Textoindependiente"/>
              <w:rPr>
                <w:b/>
                <w:sz w:val="20"/>
                <w:lang w:val="es-CO"/>
              </w:rPr>
            </w:pPr>
          </w:p>
          <w:p w14:paraId="1B2FEF3E" w14:textId="77777777" w:rsidR="00462ABA" w:rsidRDefault="00000000">
            <w:pPr>
              <w:pStyle w:val="Textoindependiente"/>
              <w:rPr>
                <w:b/>
                <w:sz w:val="20"/>
                <w:szCs w:val="19"/>
                <w:lang w:val="es-CO"/>
              </w:rPr>
            </w:pPr>
            <w:r>
              <w:rPr>
                <w:b/>
                <w:sz w:val="18"/>
                <w:szCs w:val="19"/>
                <w:lang w:val="es-CO"/>
              </w:rPr>
              <w:t>ACUERDOS INTERNACIONALES Y TRATADOS DE LIBRE COMERCIO</w:t>
            </w:r>
          </w:p>
        </w:tc>
        <w:tc>
          <w:tcPr>
            <w:tcW w:w="3984" w:type="pct"/>
            <w:tcBorders>
              <w:top w:val="single" w:sz="4" w:space="0" w:color="auto"/>
              <w:left w:val="single" w:sz="4" w:space="0" w:color="auto"/>
              <w:bottom w:val="single" w:sz="4" w:space="0" w:color="auto"/>
              <w:right w:val="single" w:sz="4" w:space="0" w:color="auto"/>
            </w:tcBorders>
            <w:vAlign w:val="center"/>
          </w:tcPr>
          <w:p w14:paraId="18F9D679" w14:textId="59E992F6" w:rsidR="00462ABA" w:rsidRPr="003A76CE" w:rsidRDefault="00000000" w:rsidP="003A76CE">
            <w:pPr>
              <w:spacing w:after="160" w:line="259" w:lineRule="auto"/>
              <w:jc w:val="both"/>
              <w:rPr>
                <w:sz w:val="18"/>
                <w:szCs w:val="18"/>
              </w:rPr>
            </w:pPr>
            <w:r>
              <w:rPr>
                <w:color w:val="000000"/>
                <w:lang w:val="es-MX" w:eastAsia="es-CO"/>
              </w:rPr>
              <w:t>En cumplimiento al numeral 8 del Artículo 2.2.1.1.2.1.1 del Decreto 1082 del 26 de mayo de 2015, se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00DF378F" w:rsidRPr="00DF378F">
              <w:rPr>
                <w:b/>
                <w:bCs/>
                <w:color w:val="000000"/>
                <w:lang w:eastAsia="es-CO"/>
              </w:rPr>
              <w:t>“SUMINISTRO DE SEGURO OBLIGATORIO QUE AMPARA LOS DAÑOS CORPORALES QUE SE CAUSEN A LAS PERSONAS EN ACCIDENTES DE TRÁNSITO – SOAT, PARA LOS VEHÍCULOS ADSCRITOS A LA POLICÍA METROPOLITANA DE BARRANQUILLA, DEPARTAMENTO DE POLICÍA DEL ATLÁNTICO, VEHÍCULOS DE LA POLICÍA NACIONAL Y UNIDADES ADSCRITAS A SU EJECUCIÓN PRESUPUESTAL VIGENCIA 2026 Y 2027”</w:t>
            </w:r>
            <w:r w:rsidRPr="003A76CE">
              <w:rPr>
                <w:color w:val="000000"/>
                <w:lang w:val="es-MX" w:eastAsia="es-CO"/>
              </w:rPr>
              <w:t>,</w:t>
            </w:r>
            <w:r w:rsidRPr="003A76CE">
              <w:rPr>
                <w:b/>
                <w:bCs/>
                <w:color w:val="000000"/>
                <w:lang w:val="es-MX" w:eastAsia="es-CO"/>
              </w:rPr>
              <w:t> </w:t>
            </w:r>
            <w:r w:rsidRPr="003A76CE">
              <w:rPr>
                <w:color w:val="000000"/>
                <w:lang w:val="es-MX" w:eastAsia="es-CO"/>
              </w:rPr>
              <w:t>por un valor de</w:t>
            </w:r>
            <w:r w:rsidRPr="003A76CE">
              <w:rPr>
                <w:rFonts w:ascii="inherit" w:hAnsi="inherit"/>
                <w:color w:val="000000"/>
                <w:lang w:val="es-MX" w:eastAsia="es-CO"/>
              </w:rPr>
              <w:t> </w:t>
            </w:r>
            <w:r w:rsidRPr="003A76CE">
              <w:rPr>
                <w:color w:val="000000"/>
              </w:rPr>
              <w:t>$</w:t>
            </w:r>
            <w:r w:rsidR="003A76CE" w:rsidRPr="003A76CE">
              <w:t>743.438.900,00</w:t>
            </w:r>
            <w:r w:rsidRPr="003A76CE">
              <w:rPr>
                <w:rFonts w:ascii="inherit" w:hAnsi="inherit"/>
                <w:color w:val="000000"/>
                <w:lang w:eastAsia="es-CO"/>
              </w:rPr>
              <w:t>, </w:t>
            </w:r>
            <w:r w:rsidR="003A76CE" w:rsidRPr="003A76CE">
              <w:t>no se encuentra cubierto por obligaciones internacionales derivadas de los Acuerdos Comerciales suscritos por Colombia con la Comunidad Andina (CAN), Corea, Costa Rica, Alianza del Pacífico, Canadá, Chile, Estados Unidos, El Salvador, Guatemala, Honduras, Liechtenstein, Suiza, México y la Unión Europea, toda vez que, de conformidad con las excepciones previstas en dichos instrumentos internacionales, el presente proceso corresponde a la contratación de servicios financieros, los cuales se encuentran excluidos de su ámbito de aplicación.</w:t>
            </w:r>
          </w:p>
          <w:p w14:paraId="43A5953B" w14:textId="77777777" w:rsidR="00462ABA" w:rsidRDefault="00000000">
            <w:pPr>
              <w:shd w:val="clear" w:color="auto" w:fill="FFFFFF"/>
              <w:jc w:val="both"/>
              <w:rPr>
                <w:color w:val="000000"/>
                <w:lang w:eastAsia="es-CO"/>
              </w:rPr>
            </w:pPr>
            <w:r>
              <w:rPr>
                <w:color w:val="000000"/>
                <w:lang w:val="es-MX" w:eastAsia="es-CO"/>
              </w:rPr>
              <w:t>Por otra parte, </w:t>
            </w:r>
            <w:r>
              <w:rPr>
                <w:bCs/>
                <w:color w:val="000000"/>
                <w:lang w:val="es-MX" w:eastAsia="es-CO"/>
              </w:rPr>
              <w:t>no</w:t>
            </w:r>
            <w:r>
              <w:rPr>
                <w:color w:val="000000"/>
                <w:lang w:val="es-MX" w:eastAsia="es-CO"/>
              </w:rPr>
              <w:t xml:space="preserve"> está cubierto bajo las obligaciones de carácter internacional derivadas en el acuerdo con, ESTADOS AELC, UNION EUROPEA, toda vez que, </w:t>
            </w:r>
            <w:r>
              <w:rPr>
                <w:color w:val="000000"/>
                <w:lang w:val="es-MX" w:eastAsia="es-CO"/>
              </w:rPr>
              <w:lastRenderedPageBreak/>
              <w:t>por excepción a la aplicabilidad de los acuerdos comerciales, el proceso en cuestión no supera el umbral establecido por dichos tratados internacionales. </w:t>
            </w:r>
          </w:p>
        </w:tc>
      </w:tr>
      <w:tr w:rsidR="00462ABA" w14:paraId="4B391CEA" w14:textId="77777777" w:rsidTr="00376FC0">
        <w:trPr>
          <w:trHeight w:val="1975"/>
          <w:jc w:val="center"/>
        </w:trPr>
        <w:tc>
          <w:tcPr>
            <w:tcW w:w="1016" w:type="pct"/>
            <w:tcBorders>
              <w:top w:val="single" w:sz="4" w:space="0" w:color="auto"/>
              <w:left w:val="single" w:sz="4" w:space="0" w:color="auto"/>
              <w:bottom w:val="single" w:sz="4" w:space="0" w:color="auto"/>
              <w:right w:val="single" w:sz="4" w:space="0" w:color="auto"/>
            </w:tcBorders>
            <w:vAlign w:val="center"/>
          </w:tcPr>
          <w:p w14:paraId="32192F67" w14:textId="77777777" w:rsidR="00462ABA" w:rsidRDefault="00000000">
            <w:pPr>
              <w:pStyle w:val="Textoindependiente"/>
              <w:rPr>
                <w:b/>
                <w:sz w:val="16"/>
                <w:lang w:val="es-CO"/>
              </w:rPr>
            </w:pPr>
            <w:r>
              <w:rPr>
                <w:b/>
                <w:sz w:val="18"/>
                <w:lang w:val="es-CO"/>
              </w:rPr>
              <w:lastRenderedPageBreak/>
              <w:t>PRESUPUESTO OFICIAL</w:t>
            </w:r>
          </w:p>
        </w:tc>
        <w:tc>
          <w:tcPr>
            <w:tcW w:w="3984" w:type="pct"/>
            <w:tcBorders>
              <w:top w:val="single" w:sz="4" w:space="0" w:color="auto"/>
              <w:left w:val="single" w:sz="4" w:space="0" w:color="auto"/>
              <w:bottom w:val="single" w:sz="4" w:space="0" w:color="auto"/>
              <w:right w:val="single" w:sz="4" w:space="0" w:color="auto"/>
            </w:tcBorders>
            <w:vAlign w:val="center"/>
          </w:tcPr>
          <w:p w14:paraId="0B3C59A3" w14:textId="77777777" w:rsidR="00462ABA" w:rsidRDefault="00462ABA">
            <w:pPr>
              <w:jc w:val="both"/>
            </w:pPr>
          </w:p>
          <w:p w14:paraId="6D350684" w14:textId="2CAC3159" w:rsidR="003A76CE" w:rsidRPr="0054336B" w:rsidRDefault="003A76CE" w:rsidP="003A76CE">
            <w:pPr>
              <w:jc w:val="both"/>
            </w:pPr>
            <w:r w:rsidRPr="0054336B">
              <w:t>El valor estimado del presente proceso es de SETECIENTOS CUARENTA Y TRES MILLONES CUATROCIENTOS TREINTA Y OCHO MIL NOVECIENTOS PESOS ($743.438.900,00), moneda legal colombiana, excluido IVA para la vigencia 2026</w:t>
            </w:r>
            <w:r w:rsidR="004E5949">
              <w:t xml:space="preserve"> y 2027</w:t>
            </w:r>
            <w:r w:rsidRPr="0054336B">
              <w:t>.</w:t>
            </w:r>
          </w:p>
          <w:p w14:paraId="7EE23A14" w14:textId="77777777" w:rsidR="00394074" w:rsidRDefault="00394074" w:rsidP="00394074">
            <w:pPr>
              <w:pStyle w:val="Ttulo2"/>
              <w:jc w:val="center"/>
              <w:rPr>
                <w:rFonts w:cs="Arial"/>
                <w:b w:val="0"/>
                <w:sz w:val="22"/>
              </w:rPr>
            </w:pPr>
            <w:r w:rsidRPr="000D3BEB">
              <w:rPr>
                <w:rFonts w:cs="Arial"/>
                <w:sz w:val="22"/>
              </w:rPr>
              <w:t>Vigencia 2026</w:t>
            </w:r>
          </w:p>
          <w:tbl>
            <w:tblPr>
              <w:tblW w:w="0" w:type="auto"/>
              <w:tblCellMar>
                <w:left w:w="70" w:type="dxa"/>
                <w:right w:w="70" w:type="dxa"/>
              </w:tblCellMar>
              <w:tblLook w:val="04A0" w:firstRow="1" w:lastRow="0" w:firstColumn="1" w:lastColumn="0" w:noHBand="0" w:noVBand="1"/>
            </w:tblPr>
            <w:tblGrid>
              <w:gridCol w:w="296"/>
              <w:gridCol w:w="641"/>
              <w:gridCol w:w="566"/>
              <w:gridCol w:w="496"/>
              <w:gridCol w:w="2270"/>
              <w:gridCol w:w="474"/>
              <w:gridCol w:w="541"/>
              <w:gridCol w:w="958"/>
              <w:gridCol w:w="947"/>
            </w:tblGrid>
            <w:tr w:rsidR="00394074" w:rsidRPr="00F141A1" w14:paraId="00DAC401" w14:textId="77777777" w:rsidTr="00EC1BF7">
              <w:trPr>
                <w:trHeight w:val="300"/>
              </w:trPr>
              <w:tc>
                <w:tcPr>
                  <w:tcW w:w="0" w:type="auto"/>
                  <w:tcBorders>
                    <w:top w:val="single" w:sz="4" w:space="0" w:color="auto"/>
                    <w:left w:val="single" w:sz="4" w:space="0" w:color="auto"/>
                    <w:bottom w:val="single" w:sz="4" w:space="0" w:color="auto"/>
                    <w:right w:val="single" w:sz="4" w:space="0" w:color="auto"/>
                  </w:tcBorders>
                  <w:vAlign w:val="center"/>
                  <w:hideMark/>
                </w:tcPr>
                <w:p w14:paraId="47DAFC57" w14:textId="77777777" w:rsidR="00394074" w:rsidRPr="00F141A1" w:rsidRDefault="00394074" w:rsidP="00394074">
                  <w:pPr>
                    <w:jc w:val="center"/>
                    <w:rPr>
                      <w:color w:val="000000"/>
                      <w:sz w:val="10"/>
                      <w:szCs w:val="10"/>
                      <w:lang w:eastAsia="es-CO"/>
                    </w:rPr>
                  </w:pPr>
                  <w:r w:rsidRPr="00F141A1">
                    <w:rPr>
                      <w:color w:val="000000"/>
                      <w:sz w:val="10"/>
                      <w:szCs w:val="10"/>
                      <w:lang w:eastAsia="es-CO"/>
                    </w:rPr>
                    <w:t>No.</w:t>
                  </w:r>
                </w:p>
              </w:tc>
              <w:tc>
                <w:tcPr>
                  <w:tcW w:w="0" w:type="auto"/>
                  <w:tcBorders>
                    <w:top w:val="single" w:sz="4" w:space="0" w:color="auto"/>
                    <w:left w:val="nil"/>
                    <w:bottom w:val="single" w:sz="4" w:space="0" w:color="auto"/>
                    <w:right w:val="single" w:sz="4" w:space="0" w:color="auto"/>
                  </w:tcBorders>
                  <w:vAlign w:val="center"/>
                  <w:hideMark/>
                </w:tcPr>
                <w:p w14:paraId="370F5ED0" w14:textId="77777777" w:rsidR="00394074" w:rsidRPr="002A48AD" w:rsidRDefault="00394074" w:rsidP="00394074">
                  <w:pPr>
                    <w:jc w:val="center"/>
                    <w:rPr>
                      <w:color w:val="000000"/>
                      <w:sz w:val="10"/>
                      <w:szCs w:val="10"/>
                      <w:lang w:eastAsia="es-CO"/>
                    </w:rPr>
                  </w:pPr>
                  <w:r w:rsidRPr="002A48AD">
                    <w:rPr>
                      <w:color w:val="000000"/>
                      <w:sz w:val="10"/>
                      <w:szCs w:val="10"/>
                      <w:lang w:eastAsia="es-CO"/>
                    </w:rPr>
                    <w:t>Fecha</w:t>
                  </w:r>
                </w:p>
              </w:tc>
              <w:tc>
                <w:tcPr>
                  <w:tcW w:w="0" w:type="auto"/>
                  <w:tcBorders>
                    <w:top w:val="single" w:sz="4" w:space="0" w:color="auto"/>
                    <w:left w:val="nil"/>
                    <w:bottom w:val="single" w:sz="4" w:space="0" w:color="auto"/>
                    <w:right w:val="single" w:sz="4" w:space="0" w:color="auto"/>
                  </w:tcBorders>
                  <w:vAlign w:val="center"/>
                  <w:hideMark/>
                </w:tcPr>
                <w:p w14:paraId="63B516CB" w14:textId="77777777" w:rsidR="00394074" w:rsidRPr="002A48AD" w:rsidRDefault="00394074" w:rsidP="00394074">
                  <w:pPr>
                    <w:jc w:val="center"/>
                    <w:rPr>
                      <w:color w:val="000000"/>
                      <w:sz w:val="10"/>
                      <w:szCs w:val="10"/>
                      <w:lang w:eastAsia="es-CO"/>
                    </w:rPr>
                  </w:pPr>
                  <w:r w:rsidRPr="002A48AD">
                    <w:rPr>
                      <w:color w:val="000000"/>
                      <w:sz w:val="10"/>
                      <w:szCs w:val="10"/>
                      <w:lang w:eastAsia="es-CO"/>
                    </w:rPr>
                    <w:t>No. Plan de compras</w:t>
                  </w:r>
                </w:p>
              </w:tc>
              <w:tc>
                <w:tcPr>
                  <w:tcW w:w="0" w:type="auto"/>
                  <w:tcBorders>
                    <w:top w:val="single" w:sz="4" w:space="0" w:color="auto"/>
                    <w:left w:val="nil"/>
                    <w:bottom w:val="single" w:sz="4" w:space="0" w:color="auto"/>
                    <w:right w:val="single" w:sz="4" w:space="0" w:color="auto"/>
                  </w:tcBorders>
                  <w:vAlign w:val="center"/>
                  <w:hideMark/>
                </w:tcPr>
                <w:p w14:paraId="353863A8" w14:textId="77777777" w:rsidR="00394074" w:rsidRPr="00F141A1" w:rsidRDefault="00394074" w:rsidP="00394074">
                  <w:pPr>
                    <w:jc w:val="center"/>
                    <w:rPr>
                      <w:color w:val="000000"/>
                      <w:sz w:val="10"/>
                      <w:szCs w:val="10"/>
                      <w:lang w:eastAsia="es-CO"/>
                    </w:rPr>
                  </w:pPr>
                  <w:r w:rsidRPr="00F141A1">
                    <w:rPr>
                      <w:color w:val="000000"/>
                      <w:sz w:val="10"/>
                      <w:szCs w:val="10"/>
                      <w:lang w:eastAsia="es-CO"/>
                    </w:rPr>
                    <w:t>unidad</w:t>
                  </w:r>
                </w:p>
              </w:tc>
              <w:tc>
                <w:tcPr>
                  <w:tcW w:w="0" w:type="auto"/>
                  <w:tcBorders>
                    <w:top w:val="single" w:sz="4" w:space="0" w:color="auto"/>
                    <w:left w:val="nil"/>
                    <w:bottom w:val="single" w:sz="4" w:space="0" w:color="auto"/>
                    <w:right w:val="single" w:sz="4" w:space="0" w:color="auto"/>
                  </w:tcBorders>
                  <w:vAlign w:val="center"/>
                  <w:hideMark/>
                </w:tcPr>
                <w:p w14:paraId="4F53EBD0" w14:textId="77777777" w:rsidR="00394074" w:rsidRPr="00F141A1" w:rsidRDefault="00394074" w:rsidP="00394074">
                  <w:pPr>
                    <w:jc w:val="center"/>
                    <w:rPr>
                      <w:color w:val="000000"/>
                      <w:sz w:val="10"/>
                      <w:szCs w:val="10"/>
                      <w:lang w:eastAsia="es-CO"/>
                    </w:rPr>
                  </w:pPr>
                  <w:r w:rsidRPr="00F141A1">
                    <w:rPr>
                      <w:color w:val="000000"/>
                      <w:sz w:val="10"/>
                      <w:szCs w:val="10"/>
                      <w:lang w:eastAsia="es-CO"/>
                    </w:rPr>
                    <w:t>DESCRIPCIÓN</w:t>
                  </w:r>
                </w:p>
              </w:tc>
              <w:tc>
                <w:tcPr>
                  <w:tcW w:w="0" w:type="auto"/>
                  <w:tcBorders>
                    <w:top w:val="single" w:sz="4" w:space="0" w:color="auto"/>
                    <w:left w:val="nil"/>
                    <w:bottom w:val="single" w:sz="4" w:space="0" w:color="auto"/>
                    <w:right w:val="single" w:sz="4" w:space="0" w:color="auto"/>
                  </w:tcBorders>
                  <w:vAlign w:val="center"/>
                  <w:hideMark/>
                </w:tcPr>
                <w:p w14:paraId="618A64D9" w14:textId="77777777" w:rsidR="00394074" w:rsidRPr="00F141A1" w:rsidRDefault="00394074" w:rsidP="00394074">
                  <w:pPr>
                    <w:jc w:val="center"/>
                    <w:rPr>
                      <w:color w:val="000000"/>
                      <w:sz w:val="10"/>
                      <w:szCs w:val="10"/>
                      <w:lang w:eastAsia="es-CO"/>
                    </w:rPr>
                  </w:pPr>
                  <w:r w:rsidRPr="00F141A1">
                    <w:rPr>
                      <w:color w:val="000000"/>
                      <w:sz w:val="10"/>
                      <w:szCs w:val="10"/>
                      <w:lang w:eastAsia="es-CO"/>
                    </w:rPr>
                    <w:t>recurso</w:t>
                  </w:r>
                </w:p>
              </w:tc>
              <w:tc>
                <w:tcPr>
                  <w:tcW w:w="0" w:type="auto"/>
                  <w:tcBorders>
                    <w:top w:val="single" w:sz="4" w:space="0" w:color="auto"/>
                    <w:left w:val="nil"/>
                    <w:bottom w:val="single" w:sz="4" w:space="0" w:color="auto"/>
                    <w:right w:val="single" w:sz="4" w:space="0" w:color="auto"/>
                  </w:tcBorders>
                  <w:vAlign w:val="center"/>
                  <w:hideMark/>
                </w:tcPr>
                <w:p w14:paraId="154BD451" w14:textId="77777777" w:rsidR="00394074" w:rsidRPr="00F141A1" w:rsidRDefault="00394074" w:rsidP="00394074">
                  <w:pPr>
                    <w:jc w:val="center"/>
                    <w:rPr>
                      <w:color w:val="000000"/>
                      <w:sz w:val="10"/>
                      <w:szCs w:val="10"/>
                      <w:lang w:eastAsia="es-CO"/>
                    </w:rPr>
                  </w:pPr>
                  <w:r w:rsidRPr="00F141A1">
                    <w:rPr>
                      <w:color w:val="000000"/>
                      <w:sz w:val="10"/>
                      <w:szCs w:val="10"/>
                      <w:lang w:eastAsia="es-CO"/>
                    </w:rPr>
                    <w:t>Cantidad</w:t>
                  </w:r>
                </w:p>
              </w:tc>
              <w:tc>
                <w:tcPr>
                  <w:tcW w:w="0" w:type="auto"/>
                  <w:tcBorders>
                    <w:top w:val="single" w:sz="4" w:space="0" w:color="auto"/>
                    <w:left w:val="nil"/>
                    <w:bottom w:val="single" w:sz="4" w:space="0" w:color="auto"/>
                    <w:right w:val="single" w:sz="4" w:space="0" w:color="auto"/>
                  </w:tcBorders>
                  <w:vAlign w:val="center"/>
                  <w:hideMark/>
                </w:tcPr>
                <w:p w14:paraId="191CE817" w14:textId="77777777" w:rsidR="00394074" w:rsidRPr="003B54C6" w:rsidRDefault="00394074" w:rsidP="00394074">
                  <w:pPr>
                    <w:jc w:val="center"/>
                    <w:rPr>
                      <w:color w:val="000000"/>
                      <w:sz w:val="10"/>
                      <w:szCs w:val="10"/>
                      <w:lang w:eastAsia="es-CO"/>
                    </w:rPr>
                  </w:pPr>
                  <w:r w:rsidRPr="003B54C6">
                    <w:rPr>
                      <w:color w:val="000000"/>
                      <w:sz w:val="10"/>
                      <w:szCs w:val="10"/>
                      <w:lang w:eastAsia="es-CO"/>
                    </w:rPr>
                    <w:t>Valor unitario estimado, excluido IVA</w:t>
                  </w:r>
                </w:p>
              </w:tc>
              <w:tc>
                <w:tcPr>
                  <w:tcW w:w="0" w:type="auto"/>
                  <w:tcBorders>
                    <w:top w:val="single" w:sz="4" w:space="0" w:color="auto"/>
                    <w:left w:val="nil"/>
                    <w:bottom w:val="single" w:sz="4" w:space="0" w:color="auto"/>
                    <w:right w:val="single" w:sz="4" w:space="0" w:color="auto"/>
                  </w:tcBorders>
                  <w:vAlign w:val="center"/>
                  <w:hideMark/>
                </w:tcPr>
                <w:p w14:paraId="05008AD5" w14:textId="77777777" w:rsidR="00394074" w:rsidRPr="003B54C6" w:rsidRDefault="00394074" w:rsidP="00394074">
                  <w:pPr>
                    <w:jc w:val="center"/>
                    <w:rPr>
                      <w:color w:val="000000"/>
                      <w:sz w:val="10"/>
                      <w:szCs w:val="10"/>
                      <w:lang w:eastAsia="es-CO"/>
                    </w:rPr>
                  </w:pPr>
                  <w:r w:rsidRPr="003B54C6">
                    <w:rPr>
                      <w:color w:val="000000"/>
                      <w:sz w:val="10"/>
                      <w:szCs w:val="10"/>
                      <w:lang w:eastAsia="es-CO"/>
                    </w:rPr>
                    <w:t>Valor total estimado, excluido IVA</w:t>
                  </w:r>
                </w:p>
              </w:tc>
            </w:tr>
            <w:tr w:rsidR="00DF378F" w:rsidRPr="00F141A1" w14:paraId="1DE6B54E" w14:textId="77777777" w:rsidTr="00EC1BF7">
              <w:trPr>
                <w:trHeight w:val="315"/>
              </w:trPr>
              <w:tc>
                <w:tcPr>
                  <w:tcW w:w="0" w:type="auto"/>
                  <w:tcBorders>
                    <w:top w:val="nil"/>
                    <w:left w:val="single" w:sz="4" w:space="0" w:color="auto"/>
                    <w:bottom w:val="single" w:sz="4" w:space="0" w:color="auto"/>
                    <w:right w:val="single" w:sz="4" w:space="0" w:color="auto"/>
                  </w:tcBorders>
                  <w:vAlign w:val="center"/>
                  <w:hideMark/>
                </w:tcPr>
                <w:p w14:paraId="639E1DCC" w14:textId="77777777" w:rsidR="00DF378F" w:rsidRPr="00F141A1" w:rsidRDefault="00DF378F" w:rsidP="00DF378F">
                  <w:pPr>
                    <w:jc w:val="center"/>
                    <w:rPr>
                      <w:color w:val="000000"/>
                      <w:sz w:val="10"/>
                      <w:szCs w:val="10"/>
                      <w:lang w:eastAsia="es-CO"/>
                    </w:rPr>
                  </w:pPr>
                  <w:r w:rsidRPr="00F141A1">
                    <w:rPr>
                      <w:color w:val="000000"/>
                      <w:sz w:val="10"/>
                      <w:szCs w:val="10"/>
                      <w:lang w:eastAsia="es-CO"/>
                    </w:rPr>
                    <w:t>1</w:t>
                  </w:r>
                </w:p>
              </w:tc>
              <w:tc>
                <w:tcPr>
                  <w:tcW w:w="0" w:type="auto"/>
                  <w:vMerge w:val="restart"/>
                  <w:tcBorders>
                    <w:top w:val="nil"/>
                    <w:left w:val="nil"/>
                    <w:right w:val="single" w:sz="4" w:space="0" w:color="auto"/>
                  </w:tcBorders>
                  <w:vAlign w:val="center"/>
                  <w:hideMark/>
                </w:tcPr>
                <w:p w14:paraId="43EA073B" w14:textId="77777777" w:rsidR="00DF378F" w:rsidRPr="002A48AD" w:rsidRDefault="00DF378F" w:rsidP="00DF378F">
                  <w:pPr>
                    <w:jc w:val="center"/>
                    <w:rPr>
                      <w:color w:val="000000"/>
                      <w:sz w:val="10"/>
                      <w:szCs w:val="10"/>
                      <w:lang w:eastAsia="es-CO"/>
                    </w:rPr>
                  </w:pPr>
                  <w:r w:rsidRPr="002A48AD">
                    <w:rPr>
                      <w:color w:val="000000"/>
                      <w:sz w:val="10"/>
                      <w:szCs w:val="10"/>
                      <w:lang w:eastAsia="es-CO"/>
                    </w:rPr>
                    <w:t>22/09/2026</w:t>
                  </w:r>
                </w:p>
              </w:tc>
              <w:tc>
                <w:tcPr>
                  <w:tcW w:w="0" w:type="auto"/>
                  <w:vMerge w:val="restart"/>
                  <w:tcBorders>
                    <w:top w:val="nil"/>
                    <w:left w:val="nil"/>
                    <w:right w:val="single" w:sz="4" w:space="0" w:color="auto"/>
                  </w:tcBorders>
                  <w:vAlign w:val="center"/>
                  <w:hideMark/>
                </w:tcPr>
                <w:p w14:paraId="04244BDD" w14:textId="77777777" w:rsidR="00DF378F" w:rsidRPr="002A48AD" w:rsidRDefault="00DF378F" w:rsidP="00DF378F">
                  <w:pPr>
                    <w:jc w:val="center"/>
                    <w:rPr>
                      <w:color w:val="000000"/>
                      <w:sz w:val="10"/>
                      <w:szCs w:val="10"/>
                      <w:lang w:eastAsia="es-CO"/>
                    </w:rPr>
                  </w:pPr>
                  <w:r w:rsidRPr="002A48AD">
                    <w:rPr>
                      <w:color w:val="000000"/>
                      <w:sz w:val="10"/>
                      <w:szCs w:val="10"/>
                      <w:lang w:eastAsia="es-CO"/>
                    </w:rPr>
                    <w:t>118</w:t>
                  </w:r>
                </w:p>
                <w:p w14:paraId="7F7F0033" w14:textId="77777777" w:rsidR="00DF378F" w:rsidRPr="002A48AD" w:rsidRDefault="00DF378F" w:rsidP="00DF378F">
                  <w:pPr>
                    <w:jc w:val="center"/>
                    <w:rPr>
                      <w:color w:val="000000"/>
                      <w:sz w:val="10"/>
                      <w:szCs w:val="10"/>
                      <w:lang w:eastAsia="es-CO"/>
                    </w:rPr>
                  </w:pPr>
                </w:p>
              </w:tc>
              <w:tc>
                <w:tcPr>
                  <w:tcW w:w="0" w:type="auto"/>
                  <w:tcBorders>
                    <w:top w:val="nil"/>
                    <w:left w:val="nil"/>
                    <w:bottom w:val="single" w:sz="4" w:space="0" w:color="auto"/>
                    <w:right w:val="single" w:sz="4" w:space="0" w:color="auto"/>
                  </w:tcBorders>
                  <w:vAlign w:val="center"/>
                  <w:hideMark/>
                </w:tcPr>
                <w:p w14:paraId="46379718" w14:textId="77777777" w:rsidR="00DF378F" w:rsidRPr="00F141A1" w:rsidRDefault="00DF378F" w:rsidP="00DF378F">
                  <w:pPr>
                    <w:jc w:val="center"/>
                    <w:rPr>
                      <w:color w:val="000000"/>
                      <w:sz w:val="10"/>
                      <w:szCs w:val="10"/>
                      <w:lang w:eastAsia="es-CO"/>
                    </w:rPr>
                  </w:pPr>
                  <w:r w:rsidRPr="00F141A1">
                    <w:rPr>
                      <w:color w:val="000000"/>
                      <w:sz w:val="10"/>
                      <w:szCs w:val="10"/>
                      <w:lang w:eastAsia="es-CO"/>
                    </w:rPr>
                    <w:t>DEATA</w:t>
                  </w:r>
                </w:p>
              </w:tc>
              <w:tc>
                <w:tcPr>
                  <w:tcW w:w="0" w:type="auto"/>
                  <w:tcBorders>
                    <w:top w:val="nil"/>
                    <w:left w:val="nil"/>
                    <w:bottom w:val="single" w:sz="4" w:space="0" w:color="auto"/>
                    <w:right w:val="single" w:sz="4" w:space="0" w:color="auto"/>
                  </w:tcBorders>
                  <w:vAlign w:val="center"/>
                  <w:hideMark/>
                </w:tcPr>
                <w:p w14:paraId="5DAC4337" w14:textId="7584AB69" w:rsidR="00DF378F" w:rsidRPr="00F141A1" w:rsidRDefault="00DF378F" w:rsidP="00DF378F">
                  <w:pPr>
                    <w:jc w:val="both"/>
                    <w:rPr>
                      <w:color w:val="000000"/>
                      <w:sz w:val="10"/>
                      <w:szCs w:val="10"/>
                      <w:lang w:eastAsia="es-CO"/>
                    </w:rPr>
                  </w:pPr>
                  <w:r w:rsidRPr="00F141A1">
                    <w:rPr>
                      <w:color w:val="000000"/>
                      <w:sz w:val="10"/>
                      <w:szCs w:val="10"/>
                      <w:lang w:eastAsia="es-CO"/>
                    </w:rPr>
                    <w:t>“SUMINISTRO DE SEGURO OBLIGATORIO QUE AMPARA LOS DAÑOS CORPORALES QUE SE CAUSEN A LAS PERSONAS EN ACCIDENTES DE TRÁNSITO – SOAT, PARA LOS VEHICULÓS ADSCRITOS AL DEPARTAMENTO DE POLICÍA DEL ATLÁNTICO</w:t>
                  </w:r>
                  <w:r>
                    <w:rPr>
                      <w:color w:val="000000"/>
                      <w:sz w:val="10"/>
                      <w:szCs w:val="10"/>
                      <w:lang w:eastAsia="es-CO"/>
                    </w:rPr>
                    <w:t>, VEHICULOS DE LA POLICÍA NACIONAL</w:t>
                  </w:r>
                  <w:r w:rsidRPr="00F141A1">
                    <w:rPr>
                      <w:color w:val="000000"/>
                      <w:sz w:val="10"/>
                      <w:szCs w:val="10"/>
                      <w:lang w:eastAsia="es-CO"/>
                    </w:rPr>
                    <w:t>,</w:t>
                  </w:r>
                  <w:r>
                    <w:rPr>
                      <w:color w:val="000000"/>
                      <w:sz w:val="10"/>
                      <w:szCs w:val="10"/>
                      <w:lang w:eastAsia="es-CO"/>
                    </w:rPr>
                    <w:t xml:space="preserve"> </w:t>
                  </w:r>
                  <w:r w:rsidRPr="00F141A1">
                    <w:rPr>
                      <w:color w:val="000000"/>
                      <w:sz w:val="10"/>
                      <w:szCs w:val="10"/>
                      <w:lang w:eastAsia="es-CO"/>
                    </w:rPr>
                    <w:t>Y UNIDADES ADSCRITAS A SU EJECUCIÓN PRESUPUESTAL VIGENCIA 2026.</w:t>
                  </w:r>
                </w:p>
              </w:tc>
              <w:tc>
                <w:tcPr>
                  <w:tcW w:w="0" w:type="auto"/>
                  <w:tcBorders>
                    <w:top w:val="nil"/>
                    <w:left w:val="nil"/>
                    <w:bottom w:val="single" w:sz="4" w:space="0" w:color="auto"/>
                    <w:right w:val="single" w:sz="4" w:space="0" w:color="auto"/>
                  </w:tcBorders>
                  <w:vAlign w:val="center"/>
                  <w:hideMark/>
                </w:tcPr>
                <w:p w14:paraId="349B8A78" w14:textId="77777777" w:rsidR="00DF378F" w:rsidRPr="00F141A1" w:rsidRDefault="00DF378F" w:rsidP="00DF378F">
                  <w:pPr>
                    <w:jc w:val="center"/>
                    <w:rPr>
                      <w:color w:val="000000"/>
                      <w:sz w:val="10"/>
                      <w:szCs w:val="10"/>
                      <w:lang w:eastAsia="es-CO"/>
                    </w:rPr>
                  </w:pPr>
                  <w:r w:rsidRPr="00F141A1">
                    <w:rPr>
                      <w:color w:val="000000"/>
                      <w:sz w:val="10"/>
                      <w:szCs w:val="10"/>
                      <w:lang w:eastAsia="es-CO"/>
                    </w:rPr>
                    <w:t>10</w:t>
                  </w:r>
                </w:p>
              </w:tc>
              <w:tc>
                <w:tcPr>
                  <w:tcW w:w="0" w:type="auto"/>
                  <w:tcBorders>
                    <w:top w:val="nil"/>
                    <w:left w:val="nil"/>
                    <w:bottom w:val="single" w:sz="4" w:space="0" w:color="auto"/>
                    <w:right w:val="single" w:sz="4" w:space="0" w:color="auto"/>
                  </w:tcBorders>
                  <w:vAlign w:val="center"/>
                  <w:hideMark/>
                </w:tcPr>
                <w:p w14:paraId="4E1BF03D" w14:textId="77777777" w:rsidR="00DF378F" w:rsidRPr="00F141A1" w:rsidRDefault="00DF378F" w:rsidP="00DF378F">
                  <w:pPr>
                    <w:jc w:val="center"/>
                    <w:rPr>
                      <w:color w:val="000000"/>
                      <w:sz w:val="10"/>
                      <w:szCs w:val="10"/>
                      <w:lang w:eastAsia="es-CO"/>
                    </w:rPr>
                  </w:pPr>
                  <w:r w:rsidRPr="00F141A1">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20DC3B6A" w14:textId="77777777" w:rsidR="00DF378F" w:rsidRPr="00F141A1" w:rsidRDefault="00DF378F" w:rsidP="00DF378F">
                  <w:pPr>
                    <w:jc w:val="center"/>
                    <w:rPr>
                      <w:color w:val="000000"/>
                      <w:sz w:val="10"/>
                      <w:szCs w:val="10"/>
                      <w:lang w:eastAsia="es-CO"/>
                    </w:rPr>
                  </w:pPr>
                  <w:r w:rsidRPr="00F141A1">
                    <w:rPr>
                      <w:color w:val="000000"/>
                      <w:sz w:val="10"/>
                      <w:szCs w:val="10"/>
                      <w:lang w:eastAsia="es-CO"/>
                    </w:rPr>
                    <w:t>$ 67.707.500,00</w:t>
                  </w:r>
                </w:p>
              </w:tc>
              <w:tc>
                <w:tcPr>
                  <w:tcW w:w="0" w:type="auto"/>
                  <w:tcBorders>
                    <w:top w:val="nil"/>
                    <w:left w:val="nil"/>
                    <w:bottom w:val="single" w:sz="4" w:space="0" w:color="auto"/>
                    <w:right w:val="single" w:sz="4" w:space="0" w:color="auto"/>
                  </w:tcBorders>
                  <w:vAlign w:val="center"/>
                  <w:hideMark/>
                </w:tcPr>
                <w:p w14:paraId="3BE01086" w14:textId="77777777" w:rsidR="00DF378F" w:rsidRPr="00F141A1" w:rsidRDefault="00DF378F" w:rsidP="00DF378F">
                  <w:pPr>
                    <w:jc w:val="center"/>
                    <w:rPr>
                      <w:color w:val="000000"/>
                      <w:sz w:val="10"/>
                      <w:szCs w:val="10"/>
                      <w:lang w:eastAsia="es-CO"/>
                    </w:rPr>
                  </w:pPr>
                  <w:r w:rsidRPr="00F141A1">
                    <w:rPr>
                      <w:color w:val="000000"/>
                      <w:sz w:val="10"/>
                      <w:szCs w:val="10"/>
                      <w:lang w:eastAsia="es-CO"/>
                    </w:rPr>
                    <w:t>$ 67.707.500,00</w:t>
                  </w:r>
                </w:p>
              </w:tc>
            </w:tr>
            <w:tr w:rsidR="00DF378F" w:rsidRPr="00F141A1" w14:paraId="01CCFAFE" w14:textId="77777777" w:rsidTr="00EC1BF7">
              <w:trPr>
                <w:trHeight w:val="525"/>
              </w:trPr>
              <w:tc>
                <w:tcPr>
                  <w:tcW w:w="0" w:type="auto"/>
                  <w:tcBorders>
                    <w:top w:val="nil"/>
                    <w:left w:val="single" w:sz="4" w:space="0" w:color="auto"/>
                    <w:bottom w:val="single" w:sz="4" w:space="0" w:color="auto"/>
                    <w:right w:val="single" w:sz="4" w:space="0" w:color="auto"/>
                  </w:tcBorders>
                  <w:vAlign w:val="center"/>
                  <w:hideMark/>
                </w:tcPr>
                <w:p w14:paraId="36C635E5" w14:textId="77777777" w:rsidR="00DF378F" w:rsidRPr="00F141A1" w:rsidRDefault="00DF378F" w:rsidP="00DF378F">
                  <w:pPr>
                    <w:jc w:val="center"/>
                    <w:rPr>
                      <w:color w:val="000000"/>
                      <w:sz w:val="10"/>
                      <w:szCs w:val="10"/>
                      <w:lang w:eastAsia="es-CO"/>
                    </w:rPr>
                  </w:pPr>
                  <w:r w:rsidRPr="00F141A1">
                    <w:rPr>
                      <w:color w:val="000000"/>
                      <w:sz w:val="10"/>
                      <w:szCs w:val="10"/>
                      <w:lang w:eastAsia="es-CO"/>
                    </w:rPr>
                    <w:t>2</w:t>
                  </w:r>
                </w:p>
              </w:tc>
              <w:tc>
                <w:tcPr>
                  <w:tcW w:w="0" w:type="auto"/>
                  <w:vMerge/>
                  <w:tcBorders>
                    <w:left w:val="nil"/>
                    <w:bottom w:val="single" w:sz="4" w:space="0" w:color="auto"/>
                    <w:right w:val="single" w:sz="4" w:space="0" w:color="auto"/>
                  </w:tcBorders>
                  <w:vAlign w:val="center"/>
                  <w:hideMark/>
                </w:tcPr>
                <w:p w14:paraId="6D0E73BF" w14:textId="77777777" w:rsidR="00DF378F" w:rsidRPr="00F141A1" w:rsidRDefault="00DF378F" w:rsidP="00DF378F">
                  <w:pPr>
                    <w:jc w:val="center"/>
                    <w:rPr>
                      <w:color w:val="000000"/>
                      <w:sz w:val="10"/>
                      <w:szCs w:val="10"/>
                      <w:lang w:eastAsia="es-CO"/>
                    </w:rPr>
                  </w:pPr>
                </w:p>
              </w:tc>
              <w:tc>
                <w:tcPr>
                  <w:tcW w:w="0" w:type="auto"/>
                  <w:vMerge/>
                  <w:tcBorders>
                    <w:left w:val="nil"/>
                    <w:bottom w:val="single" w:sz="4" w:space="0" w:color="auto"/>
                    <w:right w:val="single" w:sz="4" w:space="0" w:color="auto"/>
                  </w:tcBorders>
                  <w:vAlign w:val="center"/>
                  <w:hideMark/>
                </w:tcPr>
                <w:p w14:paraId="5E7B5342" w14:textId="77777777" w:rsidR="00DF378F" w:rsidRPr="00F141A1" w:rsidRDefault="00DF378F" w:rsidP="00DF378F">
                  <w:pPr>
                    <w:jc w:val="center"/>
                    <w:rPr>
                      <w:color w:val="000000"/>
                      <w:sz w:val="10"/>
                      <w:szCs w:val="10"/>
                      <w:lang w:eastAsia="es-CO"/>
                    </w:rPr>
                  </w:pPr>
                </w:p>
              </w:tc>
              <w:tc>
                <w:tcPr>
                  <w:tcW w:w="0" w:type="auto"/>
                  <w:tcBorders>
                    <w:top w:val="nil"/>
                    <w:left w:val="nil"/>
                    <w:bottom w:val="single" w:sz="4" w:space="0" w:color="auto"/>
                    <w:right w:val="single" w:sz="4" w:space="0" w:color="auto"/>
                  </w:tcBorders>
                  <w:vAlign w:val="center"/>
                  <w:hideMark/>
                </w:tcPr>
                <w:p w14:paraId="3C35E1F8" w14:textId="77777777" w:rsidR="00DF378F" w:rsidRPr="00F141A1" w:rsidRDefault="00DF378F" w:rsidP="00DF378F">
                  <w:pPr>
                    <w:jc w:val="center"/>
                    <w:rPr>
                      <w:color w:val="000000"/>
                      <w:sz w:val="10"/>
                      <w:szCs w:val="10"/>
                      <w:lang w:eastAsia="es-CO"/>
                    </w:rPr>
                  </w:pPr>
                  <w:r w:rsidRPr="00F141A1">
                    <w:rPr>
                      <w:color w:val="000000"/>
                      <w:sz w:val="10"/>
                      <w:szCs w:val="10"/>
                      <w:lang w:eastAsia="es-CO"/>
                    </w:rPr>
                    <w:t>MEBAR</w:t>
                  </w:r>
                </w:p>
              </w:tc>
              <w:tc>
                <w:tcPr>
                  <w:tcW w:w="0" w:type="auto"/>
                  <w:tcBorders>
                    <w:top w:val="nil"/>
                    <w:left w:val="nil"/>
                    <w:bottom w:val="single" w:sz="4" w:space="0" w:color="auto"/>
                    <w:right w:val="single" w:sz="4" w:space="0" w:color="auto"/>
                  </w:tcBorders>
                  <w:vAlign w:val="center"/>
                  <w:hideMark/>
                </w:tcPr>
                <w:p w14:paraId="7A2ABC82" w14:textId="03F5C16E" w:rsidR="00DF378F" w:rsidRPr="00F141A1" w:rsidRDefault="00DF378F" w:rsidP="00DF378F">
                  <w:pPr>
                    <w:jc w:val="both"/>
                    <w:rPr>
                      <w:color w:val="000000"/>
                      <w:sz w:val="10"/>
                      <w:szCs w:val="10"/>
                      <w:lang w:eastAsia="es-CO"/>
                    </w:rPr>
                  </w:pPr>
                  <w:r w:rsidRPr="00F141A1">
                    <w:rPr>
                      <w:color w:val="000000"/>
                      <w:sz w:val="10"/>
                      <w:szCs w:val="10"/>
                      <w:lang w:eastAsia="es-CO"/>
                    </w:rPr>
                    <w:t>“SUMINISTRO DE SEGURO OBLIGATORIO QUE AMPARA LOS DAÑOS CORPORALES QUE SE CAUSEN A LAS PERSONAS EN ACCIDENTES DE TRÁNSITO – SOAT, PARA LOS VEHICULÓS ADSCRITOS A LA POLICÍA METROPOLITANA DE BARRANQUILLA</w:t>
                  </w:r>
                  <w:r>
                    <w:rPr>
                      <w:color w:val="000000"/>
                      <w:sz w:val="10"/>
                      <w:szCs w:val="10"/>
                      <w:lang w:eastAsia="es-CO"/>
                    </w:rPr>
                    <w:t xml:space="preserve">, </w:t>
                  </w:r>
                  <w:r w:rsidRPr="00BF70A2">
                    <w:rPr>
                      <w:color w:val="000000"/>
                      <w:sz w:val="10"/>
                      <w:szCs w:val="10"/>
                      <w:lang w:eastAsia="es-CO"/>
                    </w:rPr>
                    <w:t xml:space="preserve">VEHICULOS DE LA POLICÍA NACIONAL, </w:t>
                  </w:r>
                  <w:r w:rsidRPr="00F141A1">
                    <w:rPr>
                      <w:color w:val="000000"/>
                      <w:sz w:val="10"/>
                      <w:szCs w:val="10"/>
                      <w:lang w:eastAsia="es-CO"/>
                    </w:rPr>
                    <w:t>Y UNIDADES ADSCRITAS A SU EJECUCIÓN PRESUPUESTAL VIGENCIA 2026”.</w:t>
                  </w:r>
                </w:p>
              </w:tc>
              <w:tc>
                <w:tcPr>
                  <w:tcW w:w="0" w:type="auto"/>
                  <w:tcBorders>
                    <w:top w:val="nil"/>
                    <w:left w:val="nil"/>
                    <w:bottom w:val="single" w:sz="4" w:space="0" w:color="auto"/>
                    <w:right w:val="single" w:sz="4" w:space="0" w:color="auto"/>
                  </w:tcBorders>
                  <w:vAlign w:val="center"/>
                  <w:hideMark/>
                </w:tcPr>
                <w:p w14:paraId="548ECA20" w14:textId="77777777" w:rsidR="00DF378F" w:rsidRPr="00F141A1" w:rsidRDefault="00DF378F" w:rsidP="00DF378F">
                  <w:pPr>
                    <w:jc w:val="center"/>
                    <w:rPr>
                      <w:color w:val="000000"/>
                      <w:sz w:val="10"/>
                      <w:szCs w:val="10"/>
                      <w:lang w:eastAsia="es-CO"/>
                    </w:rPr>
                  </w:pPr>
                  <w:r w:rsidRPr="00F141A1">
                    <w:rPr>
                      <w:color w:val="000000"/>
                      <w:sz w:val="10"/>
                      <w:szCs w:val="10"/>
                      <w:lang w:eastAsia="es-CO"/>
                    </w:rPr>
                    <w:t>10</w:t>
                  </w:r>
                </w:p>
              </w:tc>
              <w:tc>
                <w:tcPr>
                  <w:tcW w:w="0" w:type="auto"/>
                  <w:tcBorders>
                    <w:top w:val="nil"/>
                    <w:left w:val="nil"/>
                    <w:bottom w:val="single" w:sz="4" w:space="0" w:color="auto"/>
                    <w:right w:val="single" w:sz="4" w:space="0" w:color="auto"/>
                  </w:tcBorders>
                  <w:vAlign w:val="center"/>
                  <w:hideMark/>
                </w:tcPr>
                <w:p w14:paraId="04ED140E" w14:textId="77777777" w:rsidR="00DF378F" w:rsidRPr="00F141A1" w:rsidRDefault="00DF378F" w:rsidP="00DF378F">
                  <w:pPr>
                    <w:jc w:val="center"/>
                    <w:rPr>
                      <w:color w:val="000000"/>
                      <w:sz w:val="10"/>
                      <w:szCs w:val="10"/>
                      <w:lang w:eastAsia="es-CO"/>
                    </w:rPr>
                  </w:pPr>
                  <w:r w:rsidRPr="00F141A1">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16271C2E" w14:textId="1CEAB28D" w:rsidR="00DF378F" w:rsidRPr="00F141A1" w:rsidRDefault="00DF378F" w:rsidP="00DF378F">
                  <w:pPr>
                    <w:jc w:val="center"/>
                    <w:rPr>
                      <w:color w:val="000000"/>
                      <w:sz w:val="10"/>
                      <w:szCs w:val="10"/>
                      <w:lang w:eastAsia="es-CO"/>
                    </w:rPr>
                  </w:pPr>
                  <w:r w:rsidRPr="00F141A1">
                    <w:rPr>
                      <w:color w:val="000000"/>
                      <w:sz w:val="10"/>
                      <w:szCs w:val="10"/>
                      <w:lang w:eastAsia="es-CO"/>
                    </w:rPr>
                    <w:t>$151.731.400,00</w:t>
                  </w:r>
                </w:p>
              </w:tc>
              <w:tc>
                <w:tcPr>
                  <w:tcW w:w="0" w:type="auto"/>
                  <w:tcBorders>
                    <w:top w:val="nil"/>
                    <w:left w:val="nil"/>
                    <w:bottom w:val="single" w:sz="4" w:space="0" w:color="auto"/>
                    <w:right w:val="single" w:sz="4" w:space="0" w:color="auto"/>
                  </w:tcBorders>
                  <w:vAlign w:val="center"/>
                  <w:hideMark/>
                </w:tcPr>
                <w:p w14:paraId="7570C1F0" w14:textId="10AB766B" w:rsidR="00DF378F" w:rsidRPr="00F141A1" w:rsidRDefault="00DF378F" w:rsidP="00DF378F">
                  <w:pPr>
                    <w:jc w:val="center"/>
                    <w:rPr>
                      <w:color w:val="000000"/>
                      <w:sz w:val="10"/>
                      <w:szCs w:val="10"/>
                      <w:lang w:eastAsia="es-CO"/>
                    </w:rPr>
                  </w:pPr>
                  <w:r w:rsidRPr="00F141A1">
                    <w:rPr>
                      <w:color w:val="000000"/>
                      <w:sz w:val="10"/>
                      <w:szCs w:val="10"/>
                      <w:lang w:eastAsia="es-CO"/>
                    </w:rPr>
                    <w:t>$151.731.400,00</w:t>
                  </w:r>
                </w:p>
              </w:tc>
            </w:tr>
            <w:tr w:rsidR="00394074" w:rsidRPr="00F141A1" w14:paraId="377AA3D2" w14:textId="77777777" w:rsidTr="00EC1BF7">
              <w:trPr>
                <w:trHeight w:val="300"/>
              </w:trPr>
              <w:tc>
                <w:tcPr>
                  <w:tcW w:w="0" w:type="auto"/>
                  <w:gridSpan w:val="8"/>
                  <w:tcBorders>
                    <w:top w:val="single" w:sz="4" w:space="0" w:color="auto"/>
                    <w:left w:val="single" w:sz="4" w:space="0" w:color="auto"/>
                    <w:bottom w:val="single" w:sz="4" w:space="0" w:color="auto"/>
                    <w:right w:val="single" w:sz="4" w:space="0" w:color="auto"/>
                  </w:tcBorders>
                  <w:vAlign w:val="center"/>
                  <w:hideMark/>
                </w:tcPr>
                <w:p w14:paraId="2FC59DD8" w14:textId="77777777" w:rsidR="00394074" w:rsidRPr="00F141A1" w:rsidRDefault="00394074" w:rsidP="00394074">
                  <w:pPr>
                    <w:jc w:val="center"/>
                    <w:rPr>
                      <w:color w:val="000000"/>
                      <w:sz w:val="10"/>
                      <w:szCs w:val="10"/>
                      <w:lang w:eastAsia="es-CO"/>
                    </w:rPr>
                  </w:pPr>
                  <w:r w:rsidRPr="00F141A1">
                    <w:rPr>
                      <w:color w:val="000000"/>
                      <w:sz w:val="10"/>
                      <w:szCs w:val="10"/>
                      <w:lang w:eastAsia="es-CO"/>
                    </w:rPr>
                    <w:t>VALOR TOTAL ESTIMADO</w:t>
                  </w:r>
                </w:p>
              </w:tc>
              <w:tc>
                <w:tcPr>
                  <w:tcW w:w="0" w:type="auto"/>
                  <w:tcBorders>
                    <w:top w:val="nil"/>
                    <w:left w:val="nil"/>
                    <w:bottom w:val="single" w:sz="4" w:space="0" w:color="auto"/>
                    <w:right w:val="single" w:sz="4" w:space="0" w:color="auto"/>
                  </w:tcBorders>
                  <w:vAlign w:val="center"/>
                  <w:hideMark/>
                </w:tcPr>
                <w:p w14:paraId="4B452A75" w14:textId="77777777" w:rsidR="00394074" w:rsidRPr="00F141A1" w:rsidRDefault="00394074" w:rsidP="00394074">
                  <w:pPr>
                    <w:jc w:val="center"/>
                    <w:rPr>
                      <w:color w:val="000000"/>
                      <w:sz w:val="10"/>
                      <w:szCs w:val="10"/>
                      <w:lang w:eastAsia="es-CO"/>
                    </w:rPr>
                  </w:pPr>
                  <w:r w:rsidRPr="00F141A1">
                    <w:rPr>
                      <w:color w:val="000000"/>
                      <w:sz w:val="10"/>
                      <w:szCs w:val="10"/>
                      <w:lang w:eastAsia="es-CO"/>
                    </w:rPr>
                    <w:t>$ 219.438.900,00</w:t>
                  </w:r>
                </w:p>
              </w:tc>
            </w:tr>
          </w:tbl>
          <w:p w14:paraId="76EB768B" w14:textId="77777777" w:rsidR="00394074" w:rsidRPr="009A49E7" w:rsidRDefault="00394074" w:rsidP="00394074">
            <w:pPr>
              <w:pStyle w:val="Ttulo2"/>
              <w:jc w:val="center"/>
              <w:rPr>
                <w:rFonts w:cs="Arial"/>
                <w:b w:val="0"/>
                <w:sz w:val="22"/>
              </w:rPr>
            </w:pPr>
            <w:r w:rsidRPr="000D3BEB">
              <w:rPr>
                <w:rFonts w:cs="Arial"/>
                <w:sz w:val="22"/>
              </w:rPr>
              <w:t>Vigencia 202</w:t>
            </w:r>
            <w:r>
              <w:rPr>
                <w:rFonts w:cs="Arial"/>
                <w:sz w:val="22"/>
              </w:rPr>
              <w:t>7</w:t>
            </w:r>
          </w:p>
          <w:tbl>
            <w:tblPr>
              <w:tblW w:w="0" w:type="auto"/>
              <w:tblCellMar>
                <w:left w:w="70" w:type="dxa"/>
                <w:right w:w="70" w:type="dxa"/>
              </w:tblCellMar>
              <w:tblLook w:val="04A0" w:firstRow="1" w:lastRow="0" w:firstColumn="1" w:lastColumn="0" w:noHBand="0" w:noVBand="1"/>
            </w:tblPr>
            <w:tblGrid>
              <w:gridCol w:w="379"/>
              <w:gridCol w:w="1103"/>
              <w:gridCol w:w="524"/>
              <w:gridCol w:w="2006"/>
              <w:gridCol w:w="641"/>
              <w:gridCol w:w="652"/>
              <w:gridCol w:w="923"/>
              <w:gridCol w:w="961"/>
            </w:tblGrid>
            <w:tr w:rsidR="00394074" w:rsidRPr="00601BAD" w14:paraId="07E825D0" w14:textId="77777777" w:rsidTr="00EC1BF7">
              <w:trPr>
                <w:trHeight w:val="825"/>
              </w:trPr>
              <w:tc>
                <w:tcPr>
                  <w:tcW w:w="0" w:type="auto"/>
                  <w:tcBorders>
                    <w:top w:val="single" w:sz="4" w:space="0" w:color="auto"/>
                    <w:left w:val="single" w:sz="4" w:space="0" w:color="auto"/>
                    <w:bottom w:val="single" w:sz="4" w:space="0" w:color="auto"/>
                    <w:right w:val="single" w:sz="4" w:space="0" w:color="auto"/>
                  </w:tcBorders>
                  <w:vAlign w:val="center"/>
                  <w:hideMark/>
                </w:tcPr>
                <w:p w14:paraId="422FA8BC" w14:textId="77777777" w:rsidR="00394074" w:rsidRPr="00601BAD" w:rsidRDefault="00394074" w:rsidP="00394074">
                  <w:pPr>
                    <w:jc w:val="center"/>
                    <w:rPr>
                      <w:color w:val="000000"/>
                      <w:sz w:val="10"/>
                      <w:szCs w:val="10"/>
                      <w:lang w:eastAsia="es-CO"/>
                    </w:rPr>
                  </w:pPr>
                  <w:r w:rsidRPr="00601BAD">
                    <w:rPr>
                      <w:color w:val="000000"/>
                      <w:sz w:val="10"/>
                      <w:szCs w:val="10"/>
                      <w:lang w:eastAsia="es-CO"/>
                    </w:rPr>
                    <w:t xml:space="preserve">ÍTEM </w:t>
                  </w:r>
                </w:p>
              </w:tc>
              <w:tc>
                <w:tcPr>
                  <w:tcW w:w="0" w:type="auto"/>
                  <w:tcBorders>
                    <w:top w:val="single" w:sz="4" w:space="0" w:color="auto"/>
                    <w:left w:val="nil"/>
                    <w:bottom w:val="single" w:sz="4" w:space="0" w:color="auto"/>
                    <w:right w:val="single" w:sz="4" w:space="0" w:color="auto"/>
                  </w:tcBorders>
                  <w:vAlign w:val="center"/>
                  <w:hideMark/>
                </w:tcPr>
                <w:p w14:paraId="3969000D" w14:textId="77777777" w:rsidR="00394074" w:rsidRPr="00601BAD" w:rsidRDefault="00394074" w:rsidP="00394074">
                  <w:pPr>
                    <w:jc w:val="center"/>
                    <w:rPr>
                      <w:color w:val="000000"/>
                      <w:sz w:val="10"/>
                      <w:szCs w:val="10"/>
                      <w:lang w:eastAsia="es-CO"/>
                    </w:rPr>
                  </w:pPr>
                  <w:r w:rsidRPr="00601BAD">
                    <w:rPr>
                      <w:color w:val="000000"/>
                      <w:sz w:val="10"/>
                      <w:szCs w:val="10"/>
                      <w:lang w:eastAsia="es-CO"/>
                    </w:rPr>
                    <w:t>RUBRO Y DESAGREGACIÓN PRESUPUESTAL</w:t>
                  </w:r>
                </w:p>
              </w:tc>
              <w:tc>
                <w:tcPr>
                  <w:tcW w:w="0" w:type="auto"/>
                  <w:tcBorders>
                    <w:top w:val="single" w:sz="4" w:space="0" w:color="auto"/>
                    <w:left w:val="nil"/>
                    <w:bottom w:val="single" w:sz="4" w:space="0" w:color="auto"/>
                    <w:right w:val="single" w:sz="4" w:space="0" w:color="auto"/>
                  </w:tcBorders>
                  <w:vAlign w:val="center"/>
                  <w:hideMark/>
                </w:tcPr>
                <w:p w14:paraId="0C33BEB4" w14:textId="77777777" w:rsidR="00394074" w:rsidRPr="00601BAD" w:rsidRDefault="00394074" w:rsidP="00394074">
                  <w:pPr>
                    <w:jc w:val="center"/>
                    <w:rPr>
                      <w:color w:val="000000"/>
                      <w:sz w:val="10"/>
                      <w:szCs w:val="10"/>
                      <w:lang w:eastAsia="es-CO"/>
                    </w:rPr>
                  </w:pPr>
                  <w:r w:rsidRPr="00601BAD">
                    <w:rPr>
                      <w:color w:val="000000"/>
                      <w:sz w:val="10"/>
                      <w:szCs w:val="10"/>
                      <w:lang w:eastAsia="es-CO"/>
                    </w:rPr>
                    <w:t>UNIDAD</w:t>
                  </w:r>
                </w:p>
              </w:tc>
              <w:tc>
                <w:tcPr>
                  <w:tcW w:w="0" w:type="auto"/>
                  <w:tcBorders>
                    <w:top w:val="single" w:sz="4" w:space="0" w:color="auto"/>
                    <w:left w:val="nil"/>
                    <w:bottom w:val="single" w:sz="4" w:space="0" w:color="auto"/>
                    <w:right w:val="single" w:sz="4" w:space="0" w:color="auto"/>
                  </w:tcBorders>
                  <w:vAlign w:val="center"/>
                  <w:hideMark/>
                </w:tcPr>
                <w:p w14:paraId="3827B9E9" w14:textId="77777777" w:rsidR="00394074" w:rsidRPr="00601BAD" w:rsidRDefault="00394074" w:rsidP="00394074">
                  <w:pPr>
                    <w:jc w:val="center"/>
                    <w:rPr>
                      <w:color w:val="000000"/>
                      <w:sz w:val="10"/>
                      <w:szCs w:val="10"/>
                      <w:lang w:eastAsia="es-CO"/>
                    </w:rPr>
                  </w:pPr>
                  <w:r w:rsidRPr="00601BAD">
                    <w:rPr>
                      <w:color w:val="000000"/>
                      <w:sz w:val="10"/>
                      <w:szCs w:val="10"/>
                      <w:lang w:eastAsia="es-CO"/>
                    </w:rPr>
                    <w:t>DESCRIPCIÓN</w:t>
                  </w:r>
                </w:p>
              </w:tc>
              <w:tc>
                <w:tcPr>
                  <w:tcW w:w="0" w:type="auto"/>
                  <w:tcBorders>
                    <w:top w:val="single" w:sz="4" w:space="0" w:color="auto"/>
                    <w:left w:val="nil"/>
                    <w:bottom w:val="single" w:sz="4" w:space="0" w:color="auto"/>
                    <w:right w:val="single" w:sz="4" w:space="0" w:color="auto"/>
                  </w:tcBorders>
                  <w:vAlign w:val="center"/>
                  <w:hideMark/>
                </w:tcPr>
                <w:p w14:paraId="6713F429" w14:textId="77777777" w:rsidR="00394074" w:rsidRPr="00601BAD" w:rsidRDefault="00394074" w:rsidP="00394074">
                  <w:pPr>
                    <w:jc w:val="center"/>
                    <w:rPr>
                      <w:color w:val="000000"/>
                      <w:sz w:val="10"/>
                      <w:szCs w:val="10"/>
                      <w:lang w:eastAsia="es-CO"/>
                    </w:rPr>
                  </w:pPr>
                  <w:r w:rsidRPr="00601BAD">
                    <w:rPr>
                      <w:color w:val="000000"/>
                      <w:sz w:val="10"/>
                      <w:szCs w:val="10"/>
                      <w:lang w:eastAsia="es-CO"/>
                    </w:rPr>
                    <w:t>RECURSO</w:t>
                  </w:r>
                </w:p>
              </w:tc>
              <w:tc>
                <w:tcPr>
                  <w:tcW w:w="0" w:type="auto"/>
                  <w:tcBorders>
                    <w:top w:val="single" w:sz="4" w:space="0" w:color="auto"/>
                    <w:left w:val="nil"/>
                    <w:bottom w:val="single" w:sz="4" w:space="0" w:color="auto"/>
                    <w:right w:val="single" w:sz="4" w:space="0" w:color="auto"/>
                  </w:tcBorders>
                  <w:vAlign w:val="center"/>
                  <w:hideMark/>
                </w:tcPr>
                <w:p w14:paraId="038AC4E8" w14:textId="77777777" w:rsidR="00394074" w:rsidRPr="00601BAD" w:rsidRDefault="00394074" w:rsidP="00394074">
                  <w:pPr>
                    <w:jc w:val="center"/>
                    <w:rPr>
                      <w:color w:val="000000"/>
                      <w:sz w:val="10"/>
                      <w:szCs w:val="10"/>
                      <w:lang w:eastAsia="es-CO"/>
                    </w:rPr>
                  </w:pPr>
                  <w:r w:rsidRPr="00601BAD">
                    <w:rPr>
                      <w:color w:val="000000"/>
                      <w:sz w:val="10"/>
                      <w:szCs w:val="10"/>
                      <w:lang w:eastAsia="es-CO"/>
                    </w:rPr>
                    <w:t>CANTIDAD</w:t>
                  </w:r>
                </w:p>
              </w:tc>
              <w:tc>
                <w:tcPr>
                  <w:tcW w:w="0" w:type="auto"/>
                  <w:tcBorders>
                    <w:top w:val="single" w:sz="4" w:space="0" w:color="auto"/>
                    <w:left w:val="nil"/>
                    <w:bottom w:val="single" w:sz="4" w:space="0" w:color="auto"/>
                    <w:right w:val="single" w:sz="4" w:space="0" w:color="auto"/>
                  </w:tcBorders>
                  <w:vAlign w:val="center"/>
                  <w:hideMark/>
                </w:tcPr>
                <w:p w14:paraId="7DB09CFE" w14:textId="77777777" w:rsidR="00394074" w:rsidRPr="00601BAD" w:rsidRDefault="00394074" w:rsidP="00394074">
                  <w:pPr>
                    <w:jc w:val="center"/>
                    <w:rPr>
                      <w:color w:val="000000"/>
                      <w:sz w:val="10"/>
                      <w:szCs w:val="10"/>
                      <w:lang w:eastAsia="es-CO"/>
                    </w:rPr>
                  </w:pPr>
                  <w:r w:rsidRPr="00601BAD">
                    <w:rPr>
                      <w:color w:val="000000"/>
                      <w:sz w:val="10"/>
                      <w:szCs w:val="10"/>
                      <w:lang w:eastAsia="es-CO"/>
                    </w:rPr>
                    <w:t>VALOR UNITARIO ESTIMADO, EX</w:t>
                  </w:r>
                  <w:r>
                    <w:rPr>
                      <w:color w:val="000000"/>
                      <w:sz w:val="10"/>
                      <w:szCs w:val="10"/>
                      <w:lang w:eastAsia="es-CO"/>
                    </w:rPr>
                    <w:t>C</w:t>
                  </w:r>
                  <w:r w:rsidRPr="00601BAD">
                    <w:rPr>
                      <w:color w:val="000000"/>
                      <w:sz w:val="10"/>
                      <w:szCs w:val="10"/>
                      <w:lang w:eastAsia="es-CO"/>
                    </w:rPr>
                    <w:t>LUIDO IVA</w:t>
                  </w:r>
                </w:p>
              </w:tc>
              <w:tc>
                <w:tcPr>
                  <w:tcW w:w="0" w:type="auto"/>
                  <w:tcBorders>
                    <w:top w:val="single" w:sz="4" w:space="0" w:color="auto"/>
                    <w:left w:val="nil"/>
                    <w:bottom w:val="single" w:sz="4" w:space="0" w:color="auto"/>
                    <w:right w:val="single" w:sz="4" w:space="0" w:color="auto"/>
                  </w:tcBorders>
                  <w:vAlign w:val="center"/>
                  <w:hideMark/>
                </w:tcPr>
                <w:p w14:paraId="7B83BC9F" w14:textId="77777777" w:rsidR="00394074" w:rsidRPr="00601BAD" w:rsidRDefault="00394074" w:rsidP="00394074">
                  <w:pPr>
                    <w:jc w:val="center"/>
                    <w:rPr>
                      <w:color w:val="000000"/>
                      <w:sz w:val="10"/>
                      <w:szCs w:val="10"/>
                      <w:lang w:eastAsia="es-CO"/>
                    </w:rPr>
                  </w:pPr>
                  <w:r w:rsidRPr="00601BAD">
                    <w:rPr>
                      <w:color w:val="000000"/>
                      <w:sz w:val="10"/>
                      <w:szCs w:val="10"/>
                      <w:lang w:eastAsia="es-CO"/>
                    </w:rPr>
                    <w:t>VALOR TOTAL ESTIMAD, EX</w:t>
                  </w:r>
                  <w:r>
                    <w:rPr>
                      <w:color w:val="000000"/>
                      <w:sz w:val="10"/>
                      <w:szCs w:val="10"/>
                      <w:lang w:eastAsia="es-CO"/>
                    </w:rPr>
                    <w:t>C</w:t>
                  </w:r>
                  <w:r w:rsidRPr="00601BAD">
                    <w:rPr>
                      <w:color w:val="000000"/>
                      <w:sz w:val="10"/>
                      <w:szCs w:val="10"/>
                      <w:lang w:eastAsia="es-CO"/>
                    </w:rPr>
                    <w:t>LUIDO IVA</w:t>
                  </w:r>
                </w:p>
              </w:tc>
            </w:tr>
            <w:tr w:rsidR="00DF378F" w:rsidRPr="00601BAD" w14:paraId="3AA2CB29" w14:textId="77777777" w:rsidTr="00EC1BF7">
              <w:trPr>
                <w:trHeight w:val="870"/>
              </w:trPr>
              <w:tc>
                <w:tcPr>
                  <w:tcW w:w="0" w:type="auto"/>
                  <w:tcBorders>
                    <w:top w:val="nil"/>
                    <w:left w:val="single" w:sz="4" w:space="0" w:color="auto"/>
                    <w:bottom w:val="single" w:sz="4" w:space="0" w:color="auto"/>
                    <w:right w:val="single" w:sz="4" w:space="0" w:color="auto"/>
                  </w:tcBorders>
                  <w:vAlign w:val="center"/>
                  <w:hideMark/>
                </w:tcPr>
                <w:p w14:paraId="6FFF4E63" w14:textId="77777777" w:rsidR="00DF378F" w:rsidRPr="00601BAD" w:rsidRDefault="00DF378F" w:rsidP="00DF378F">
                  <w:pPr>
                    <w:jc w:val="center"/>
                    <w:rPr>
                      <w:color w:val="000000"/>
                      <w:sz w:val="10"/>
                      <w:szCs w:val="10"/>
                      <w:lang w:eastAsia="es-CO"/>
                    </w:rPr>
                  </w:pPr>
                  <w:r w:rsidRPr="00601BAD">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306F2427" w14:textId="77777777" w:rsidR="00DF378F" w:rsidRPr="00601BAD" w:rsidRDefault="00DF378F" w:rsidP="00DF378F">
                  <w:pPr>
                    <w:jc w:val="center"/>
                    <w:rPr>
                      <w:color w:val="000000"/>
                      <w:sz w:val="10"/>
                      <w:szCs w:val="10"/>
                      <w:lang w:eastAsia="es-CO"/>
                    </w:rPr>
                  </w:pPr>
                  <w:r w:rsidRPr="00601BAD">
                    <w:rPr>
                      <w:color w:val="000000"/>
                      <w:sz w:val="10"/>
                      <w:szCs w:val="10"/>
                      <w:lang w:eastAsia="es-CO"/>
                    </w:rPr>
                    <w:t>A-02-02-02-007-001</w:t>
                  </w:r>
                </w:p>
              </w:tc>
              <w:tc>
                <w:tcPr>
                  <w:tcW w:w="0" w:type="auto"/>
                  <w:tcBorders>
                    <w:top w:val="nil"/>
                    <w:left w:val="nil"/>
                    <w:bottom w:val="single" w:sz="4" w:space="0" w:color="auto"/>
                    <w:right w:val="single" w:sz="4" w:space="0" w:color="auto"/>
                  </w:tcBorders>
                  <w:vAlign w:val="center"/>
                  <w:hideMark/>
                </w:tcPr>
                <w:p w14:paraId="32CAAD22" w14:textId="77777777" w:rsidR="00DF378F" w:rsidRPr="00601BAD" w:rsidRDefault="00DF378F" w:rsidP="00DF378F">
                  <w:pPr>
                    <w:jc w:val="center"/>
                    <w:rPr>
                      <w:color w:val="000000"/>
                      <w:sz w:val="10"/>
                      <w:szCs w:val="10"/>
                      <w:lang w:eastAsia="es-CO"/>
                    </w:rPr>
                  </w:pPr>
                  <w:r w:rsidRPr="00601BAD">
                    <w:rPr>
                      <w:color w:val="000000"/>
                      <w:sz w:val="10"/>
                      <w:szCs w:val="10"/>
                      <w:lang w:eastAsia="es-CO"/>
                    </w:rPr>
                    <w:t>DEATA</w:t>
                  </w:r>
                </w:p>
              </w:tc>
              <w:tc>
                <w:tcPr>
                  <w:tcW w:w="0" w:type="auto"/>
                  <w:tcBorders>
                    <w:top w:val="nil"/>
                    <w:left w:val="nil"/>
                    <w:bottom w:val="single" w:sz="4" w:space="0" w:color="auto"/>
                    <w:right w:val="single" w:sz="4" w:space="0" w:color="auto"/>
                  </w:tcBorders>
                  <w:vAlign w:val="center"/>
                  <w:hideMark/>
                </w:tcPr>
                <w:p w14:paraId="2460B756" w14:textId="5ECE80EA" w:rsidR="00DF378F" w:rsidRPr="002F485D" w:rsidRDefault="00DF378F" w:rsidP="00DF378F">
                  <w:pPr>
                    <w:jc w:val="both"/>
                    <w:rPr>
                      <w:color w:val="000000"/>
                      <w:sz w:val="10"/>
                      <w:szCs w:val="10"/>
                      <w:lang w:eastAsia="es-CO"/>
                    </w:rPr>
                  </w:pPr>
                  <w:r w:rsidRPr="002F485D">
                    <w:rPr>
                      <w:color w:val="000000"/>
                      <w:sz w:val="10"/>
                      <w:szCs w:val="10"/>
                      <w:lang w:eastAsia="es-CO"/>
                    </w:rPr>
                    <w:t>“SUMINISTRO DE SEGURO OBLIGATORIO QUE AMPARA LOS DAÑOS CORPORALES QUE SE CAUSEN A LAS PERSONAS EN ACCIDENTES DE TRÁNSITO – SOAT, PARA LOS VEHICULÓS ADSCRITOS AL DEPARTAMENTO DE POLICÍA DEL ATLÁNTICO, VEHICULOS DE LA POLICÍA NACIONAL, Y UNIDADES ADSCRITAS A SU EJECUCIÓN PRESUPUESTAL VIGENCIA 2026.</w:t>
                  </w:r>
                </w:p>
              </w:tc>
              <w:tc>
                <w:tcPr>
                  <w:tcW w:w="0" w:type="auto"/>
                  <w:tcBorders>
                    <w:top w:val="nil"/>
                    <w:left w:val="nil"/>
                    <w:bottom w:val="single" w:sz="4" w:space="0" w:color="auto"/>
                    <w:right w:val="single" w:sz="4" w:space="0" w:color="auto"/>
                  </w:tcBorders>
                  <w:vAlign w:val="center"/>
                  <w:hideMark/>
                </w:tcPr>
                <w:p w14:paraId="2D662ABF" w14:textId="77777777" w:rsidR="00DF378F" w:rsidRPr="002F485D" w:rsidRDefault="00DF378F" w:rsidP="00DF378F">
                  <w:pPr>
                    <w:jc w:val="center"/>
                    <w:rPr>
                      <w:color w:val="000000"/>
                      <w:sz w:val="10"/>
                      <w:szCs w:val="10"/>
                      <w:lang w:eastAsia="es-CO"/>
                    </w:rPr>
                  </w:pPr>
                  <w:r w:rsidRPr="002F485D">
                    <w:rPr>
                      <w:color w:val="000000"/>
                      <w:sz w:val="10"/>
                      <w:szCs w:val="10"/>
                      <w:lang w:eastAsia="es-CO"/>
                    </w:rPr>
                    <w:t>10</w:t>
                  </w:r>
                </w:p>
              </w:tc>
              <w:tc>
                <w:tcPr>
                  <w:tcW w:w="0" w:type="auto"/>
                  <w:tcBorders>
                    <w:top w:val="nil"/>
                    <w:left w:val="nil"/>
                    <w:bottom w:val="single" w:sz="4" w:space="0" w:color="auto"/>
                    <w:right w:val="single" w:sz="4" w:space="0" w:color="auto"/>
                  </w:tcBorders>
                  <w:vAlign w:val="center"/>
                  <w:hideMark/>
                </w:tcPr>
                <w:p w14:paraId="4382A652" w14:textId="77777777" w:rsidR="00DF378F" w:rsidRPr="002F485D" w:rsidRDefault="00DF378F" w:rsidP="00DF378F">
                  <w:pPr>
                    <w:jc w:val="center"/>
                    <w:rPr>
                      <w:color w:val="000000"/>
                      <w:sz w:val="10"/>
                      <w:szCs w:val="10"/>
                      <w:lang w:eastAsia="es-CO"/>
                    </w:rPr>
                  </w:pPr>
                  <w:r w:rsidRPr="002F485D">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063375D4" w14:textId="77777777" w:rsidR="00DF378F" w:rsidRPr="002F485D" w:rsidRDefault="00DF378F" w:rsidP="00DF378F">
                  <w:pPr>
                    <w:jc w:val="center"/>
                    <w:rPr>
                      <w:color w:val="000000"/>
                      <w:sz w:val="10"/>
                      <w:szCs w:val="10"/>
                      <w:lang w:eastAsia="es-CO"/>
                    </w:rPr>
                  </w:pPr>
                  <w:r w:rsidRPr="002F485D">
                    <w:rPr>
                      <w:color w:val="000000"/>
                      <w:sz w:val="10"/>
                      <w:szCs w:val="10"/>
                      <w:lang w:eastAsia="es-CO"/>
                    </w:rPr>
                    <w:t>$ 174.000.000,00</w:t>
                  </w:r>
                </w:p>
              </w:tc>
              <w:tc>
                <w:tcPr>
                  <w:tcW w:w="0" w:type="auto"/>
                  <w:tcBorders>
                    <w:top w:val="nil"/>
                    <w:left w:val="nil"/>
                    <w:bottom w:val="single" w:sz="4" w:space="0" w:color="auto"/>
                    <w:right w:val="single" w:sz="4" w:space="0" w:color="auto"/>
                  </w:tcBorders>
                  <w:vAlign w:val="center"/>
                  <w:hideMark/>
                </w:tcPr>
                <w:p w14:paraId="7F3BF7EA" w14:textId="58785204" w:rsidR="00DF378F" w:rsidRPr="002F485D" w:rsidRDefault="00DF378F" w:rsidP="00DF378F">
                  <w:pPr>
                    <w:jc w:val="center"/>
                    <w:rPr>
                      <w:color w:val="000000"/>
                      <w:sz w:val="10"/>
                      <w:szCs w:val="10"/>
                      <w:lang w:eastAsia="es-CO"/>
                    </w:rPr>
                  </w:pPr>
                  <w:r w:rsidRPr="002F485D">
                    <w:rPr>
                      <w:color w:val="000000"/>
                      <w:sz w:val="10"/>
                      <w:szCs w:val="10"/>
                      <w:lang w:eastAsia="es-CO"/>
                    </w:rPr>
                    <w:t>$174.000.000,00</w:t>
                  </w:r>
                </w:p>
              </w:tc>
            </w:tr>
            <w:tr w:rsidR="00DF378F" w:rsidRPr="00601BAD" w14:paraId="586C1517" w14:textId="77777777" w:rsidTr="00EC1BF7">
              <w:trPr>
                <w:trHeight w:val="555"/>
              </w:trPr>
              <w:tc>
                <w:tcPr>
                  <w:tcW w:w="0" w:type="auto"/>
                  <w:tcBorders>
                    <w:top w:val="nil"/>
                    <w:left w:val="single" w:sz="4" w:space="0" w:color="auto"/>
                    <w:bottom w:val="single" w:sz="4" w:space="0" w:color="auto"/>
                    <w:right w:val="single" w:sz="4" w:space="0" w:color="auto"/>
                  </w:tcBorders>
                  <w:vAlign w:val="center"/>
                  <w:hideMark/>
                </w:tcPr>
                <w:p w14:paraId="1258C72D" w14:textId="77777777" w:rsidR="00DF378F" w:rsidRPr="00601BAD" w:rsidRDefault="00DF378F" w:rsidP="00DF378F">
                  <w:pPr>
                    <w:jc w:val="center"/>
                    <w:rPr>
                      <w:color w:val="000000"/>
                      <w:sz w:val="10"/>
                      <w:szCs w:val="10"/>
                      <w:lang w:eastAsia="es-CO"/>
                    </w:rPr>
                  </w:pPr>
                  <w:r w:rsidRPr="00601BAD">
                    <w:rPr>
                      <w:color w:val="000000"/>
                      <w:sz w:val="10"/>
                      <w:szCs w:val="10"/>
                      <w:lang w:eastAsia="es-CO"/>
                    </w:rPr>
                    <w:t>2</w:t>
                  </w:r>
                </w:p>
              </w:tc>
              <w:tc>
                <w:tcPr>
                  <w:tcW w:w="0" w:type="auto"/>
                  <w:tcBorders>
                    <w:top w:val="nil"/>
                    <w:left w:val="nil"/>
                    <w:bottom w:val="single" w:sz="4" w:space="0" w:color="auto"/>
                    <w:right w:val="single" w:sz="4" w:space="0" w:color="auto"/>
                  </w:tcBorders>
                  <w:vAlign w:val="center"/>
                  <w:hideMark/>
                </w:tcPr>
                <w:p w14:paraId="72DDD6AC" w14:textId="77777777" w:rsidR="00DF378F" w:rsidRPr="00601BAD" w:rsidRDefault="00DF378F" w:rsidP="00DF378F">
                  <w:pPr>
                    <w:jc w:val="center"/>
                    <w:rPr>
                      <w:color w:val="000000"/>
                      <w:sz w:val="10"/>
                      <w:szCs w:val="10"/>
                      <w:lang w:eastAsia="es-CO"/>
                    </w:rPr>
                  </w:pPr>
                  <w:r w:rsidRPr="00601BAD">
                    <w:rPr>
                      <w:color w:val="000000"/>
                      <w:sz w:val="10"/>
                      <w:szCs w:val="10"/>
                      <w:lang w:eastAsia="es-CO"/>
                    </w:rPr>
                    <w:t>A-02-02-02-007-001</w:t>
                  </w:r>
                </w:p>
              </w:tc>
              <w:tc>
                <w:tcPr>
                  <w:tcW w:w="0" w:type="auto"/>
                  <w:tcBorders>
                    <w:top w:val="nil"/>
                    <w:left w:val="nil"/>
                    <w:bottom w:val="single" w:sz="4" w:space="0" w:color="auto"/>
                    <w:right w:val="single" w:sz="4" w:space="0" w:color="auto"/>
                  </w:tcBorders>
                  <w:vAlign w:val="center"/>
                  <w:hideMark/>
                </w:tcPr>
                <w:p w14:paraId="43816FB5" w14:textId="77777777" w:rsidR="00DF378F" w:rsidRPr="00601BAD" w:rsidRDefault="00DF378F" w:rsidP="00DF378F">
                  <w:pPr>
                    <w:jc w:val="center"/>
                    <w:rPr>
                      <w:color w:val="000000"/>
                      <w:sz w:val="10"/>
                      <w:szCs w:val="10"/>
                      <w:lang w:eastAsia="es-CO"/>
                    </w:rPr>
                  </w:pPr>
                  <w:r w:rsidRPr="00601BAD">
                    <w:rPr>
                      <w:color w:val="000000"/>
                      <w:sz w:val="10"/>
                      <w:szCs w:val="10"/>
                      <w:lang w:eastAsia="es-CO"/>
                    </w:rPr>
                    <w:t>MEBAR</w:t>
                  </w:r>
                </w:p>
              </w:tc>
              <w:tc>
                <w:tcPr>
                  <w:tcW w:w="0" w:type="auto"/>
                  <w:tcBorders>
                    <w:top w:val="nil"/>
                    <w:left w:val="nil"/>
                    <w:bottom w:val="single" w:sz="4" w:space="0" w:color="auto"/>
                    <w:right w:val="single" w:sz="4" w:space="0" w:color="auto"/>
                  </w:tcBorders>
                  <w:vAlign w:val="center"/>
                  <w:hideMark/>
                </w:tcPr>
                <w:p w14:paraId="57A749E5" w14:textId="7FEAB65C" w:rsidR="00DF378F" w:rsidRPr="002F485D" w:rsidRDefault="00DF378F" w:rsidP="00DF378F">
                  <w:pPr>
                    <w:jc w:val="both"/>
                    <w:rPr>
                      <w:color w:val="000000"/>
                      <w:sz w:val="10"/>
                      <w:szCs w:val="10"/>
                      <w:lang w:eastAsia="es-CO"/>
                    </w:rPr>
                  </w:pPr>
                  <w:r w:rsidRPr="002F485D">
                    <w:rPr>
                      <w:color w:val="000000"/>
                      <w:sz w:val="10"/>
                      <w:szCs w:val="10"/>
                      <w:lang w:eastAsia="es-CO"/>
                    </w:rPr>
                    <w:t>“SUMINISTRO DE SEGURO OBLIGATORIO QUE AMPARA LOS DAÑOS CORPORALES QUE SE CAUSEN A LAS PERSONAS EN ACCIDENTES DE TRÁNSITO – SOAT, PARA LOS VEHICULÓS ADSCRITOS A LA POLICÍA METROPOLITANA DE BARRANQUILLA, VEHICULOS DE LA POLICÍA NACIONAL, Y UNIDADES ADSCRITAS A SU EJECUCIÓN PRESUPUESTAL VIGENCIA 2026”.</w:t>
                  </w:r>
                </w:p>
              </w:tc>
              <w:tc>
                <w:tcPr>
                  <w:tcW w:w="0" w:type="auto"/>
                  <w:tcBorders>
                    <w:top w:val="nil"/>
                    <w:left w:val="nil"/>
                    <w:bottom w:val="single" w:sz="4" w:space="0" w:color="auto"/>
                    <w:right w:val="single" w:sz="4" w:space="0" w:color="auto"/>
                  </w:tcBorders>
                  <w:vAlign w:val="center"/>
                  <w:hideMark/>
                </w:tcPr>
                <w:p w14:paraId="47CAB98C" w14:textId="77777777" w:rsidR="00DF378F" w:rsidRPr="002F485D" w:rsidRDefault="00DF378F" w:rsidP="00DF378F">
                  <w:pPr>
                    <w:jc w:val="center"/>
                    <w:rPr>
                      <w:color w:val="000000"/>
                      <w:sz w:val="10"/>
                      <w:szCs w:val="10"/>
                      <w:lang w:eastAsia="es-CO"/>
                    </w:rPr>
                  </w:pPr>
                  <w:r w:rsidRPr="002F485D">
                    <w:rPr>
                      <w:color w:val="000000"/>
                      <w:sz w:val="10"/>
                      <w:szCs w:val="10"/>
                      <w:lang w:eastAsia="es-CO"/>
                    </w:rPr>
                    <w:t>10</w:t>
                  </w:r>
                </w:p>
              </w:tc>
              <w:tc>
                <w:tcPr>
                  <w:tcW w:w="0" w:type="auto"/>
                  <w:tcBorders>
                    <w:top w:val="nil"/>
                    <w:left w:val="nil"/>
                    <w:bottom w:val="single" w:sz="4" w:space="0" w:color="auto"/>
                    <w:right w:val="single" w:sz="4" w:space="0" w:color="auto"/>
                  </w:tcBorders>
                  <w:vAlign w:val="center"/>
                  <w:hideMark/>
                </w:tcPr>
                <w:p w14:paraId="473D0427" w14:textId="77777777" w:rsidR="00DF378F" w:rsidRPr="002F485D" w:rsidRDefault="00DF378F" w:rsidP="00DF378F">
                  <w:pPr>
                    <w:jc w:val="center"/>
                    <w:rPr>
                      <w:color w:val="000000"/>
                      <w:sz w:val="10"/>
                      <w:szCs w:val="10"/>
                      <w:lang w:eastAsia="es-CO"/>
                    </w:rPr>
                  </w:pPr>
                  <w:r w:rsidRPr="002F485D">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0AD53346" w14:textId="77777777" w:rsidR="00DF378F" w:rsidRPr="002F485D" w:rsidRDefault="00DF378F" w:rsidP="00DF378F">
                  <w:pPr>
                    <w:jc w:val="center"/>
                    <w:rPr>
                      <w:color w:val="000000"/>
                      <w:sz w:val="10"/>
                      <w:szCs w:val="10"/>
                      <w:lang w:eastAsia="es-CO"/>
                    </w:rPr>
                  </w:pPr>
                  <w:r w:rsidRPr="002F485D">
                    <w:rPr>
                      <w:color w:val="000000"/>
                      <w:sz w:val="10"/>
                      <w:szCs w:val="10"/>
                      <w:lang w:eastAsia="es-CO"/>
                    </w:rPr>
                    <w:t>$ 350.000.000,00</w:t>
                  </w:r>
                </w:p>
              </w:tc>
              <w:tc>
                <w:tcPr>
                  <w:tcW w:w="0" w:type="auto"/>
                  <w:tcBorders>
                    <w:top w:val="nil"/>
                    <w:left w:val="nil"/>
                    <w:bottom w:val="single" w:sz="4" w:space="0" w:color="auto"/>
                    <w:right w:val="single" w:sz="4" w:space="0" w:color="auto"/>
                  </w:tcBorders>
                  <w:vAlign w:val="center"/>
                  <w:hideMark/>
                </w:tcPr>
                <w:p w14:paraId="301CB582" w14:textId="77777777" w:rsidR="00DF378F" w:rsidRPr="002F485D" w:rsidRDefault="00DF378F" w:rsidP="00DF378F">
                  <w:pPr>
                    <w:jc w:val="center"/>
                    <w:rPr>
                      <w:color w:val="000000"/>
                      <w:sz w:val="10"/>
                      <w:szCs w:val="10"/>
                      <w:lang w:eastAsia="es-CO"/>
                    </w:rPr>
                  </w:pPr>
                  <w:r w:rsidRPr="002F485D">
                    <w:rPr>
                      <w:color w:val="000000"/>
                      <w:sz w:val="10"/>
                      <w:szCs w:val="10"/>
                      <w:lang w:eastAsia="es-CO"/>
                    </w:rPr>
                    <w:t>$ 350.000.000,00</w:t>
                  </w:r>
                </w:p>
              </w:tc>
            </w:tr>
            <w:tr w:rsidR="00394074" w:rsidRPr="00601BAD" w14:paraId="52A9DF4C" w14:textId="77777777" w:rsidTr="00EC1BF7">
              <w:trPr>
                <w:trHeight w:val="300"/>
              </w:trPr>
              <w:tc>
                <w:tcPr>
                  <w:tcW w:w="0" w:type="auto"/>
                  <w:gridSpan w:val="7"/>
                  <w:tcBorders>
                    <w:top w:val="single" w:sz="4" w:space="0" w:color="auto"/>
                    <w:left w:val="single" w:sz="4" w:space="0" w:color="auto"/>
                    <w:bottom w:val="single" w:sz="4" w:space="0" w:color="auto"/>
                    <w:right w:val="single" w:sz="4" w:space="0" w:color="auto"/>
                  </w:tcBorders>
                  <w:vAlign w:val="center"/>
                  <w:hideMark/>
                </w:tcPr>
                <w:p w14:paraId="4571FD87" w14:textId="77777777" w:rsidR="00394074" w:rsidRPr="00601BAD" w:rsidRDefault="00394074" w:rsidP="00394074">
                  <w:pPr>
                    <w:rPr>
                      <w:color w:val="000000"/>
                      <w:sz w:val="10"/>
                      <w:szCs w:val="10"/>
                      <w:lang w:eastAsia="es-CO"/>
                    </w:rPr>
                  </w:pPr>
                  <w:r w:rsidRPr="00601BAD">
                    <w:rPr>
                      <w:color w:val="000000"/>
                      <w:sz w:val="10"/>
                      <w:szCs w:val="10"/>
                      <w:lang w:eastAsia="es-CO"/>
                    </w:rPr>
                    <w:t xml:space="preserve">                                               VALOR TOTAL ESTIMADO</w:t>
                  </w:r>
                </w:p>
              </w:tc>
              <w:tc>
                <w:tcPr>
                  <w:tcW w:w="0" w:type="auto"/>
                  <w:tcBorders>
                    <w:top w:val="nil"/>
                    <w:left w:val="nil"/>
                    <w:bottom w:val="single" w:sz="4" w:space="0" w:color="auto"/>
                    <w:right w:val="single" w:sz="4" w:space="0" w:color="auto"/>
                  </w:tcBorders>
                  <w:vAlign w:val="center"/>
                  <w:hideMark/>
                </w:tcPr>
                <w:p w14:paraId="41180CA5" w14:textId="77777777" w:rsidR="00394074" w:rsidRPr="00601BAD" w:rsidRDefault="00394074" w:rsidP="00394074">
                  <w:pPr>
                    <w:jc w:val="center"/>
                    <w:rPr>
                      <w:color w:val="000000"/>
                      <w:sz w:val="12"/>
                      <w:szCs w:val="12"/>
                      <w:lang w:eastAsia="es-CO"/>
                    </w:rPr>
                  </w:pPr>
                  <w:r w:rsidRPr="00CC5DA9">
                    <w:rPr>
                      <w:color w:val="000000"/>
                      <w:sz w:val="10"/>
                      <w:szCs w:val="10"/>
                      <w:lang w:eastAsia="es-CO"/>
                    </w:rPr>
                    <w:t>$ 524.000.000,00</w:t>
                  </w:r>
                </w:p>
              </w:tc>
            </w:tr>
          </w:tbl>
          <w:p w14:paraId="7AF20903" w14:textId="77777777" w:rsidR="00DF378F" w:rsidRDefault="00DF378F" w:rsidP="00DF5AC1">
            <w:pPr>
              <w:jc w:val="both"/>
            </w:pPr>
          </w:p>
          <w:p w14:paraId="621A254A" w14:textId="7B9D1EC0" w:rsidR="004C71AE" w:rsidRDefault="004C71AE" w:rsidP="004C71AE">
            <w:pPr>
              <w:jc w:val="both"/>
              <w:rPr>
                <w:bCs/>
                <w:color w:val="000000"/>
              </w:rPr>
            </w:pPr>
            <w:r w:rsidRPr="00DF21FC">
              <w:rPr>
                <w:bCs/>
                <w:color w:val="000000"/>
              </w:rPr>
              <w:t>Nota: el cupo de vigencias futuras ordinarias para 2027 fue comunicado a la Policía Metropolitana de Barranquilla mediante el comunicado GS-2026-006671-OFPLA del 18 de octubre de 2026 y su anexo, que informa la aprobación del Ministerio de Hacienda y Crédito Público mediante comunicación oficial No. 2-2026-072258 del 16 de octubre de 2026. El anexo registra $</w:t>
            </w:r>
            <w:r>
              <w:rPr>
                <w:bCs/>
                <w:color w:val="000000"/>
              </w:rPr>
              <w:t>350</w:t>
            </w:r>
            <w:r w:rsidRPr="00DF21FC">
              <w:rPr>
                <w:bCs/>
                <w:color w:val="000000"/>
              </w:rPr>
              <w:t xml:space="preserve">.000.000 para MEBAR (fila </w:t>
            </w:r>
            <w:r>
              <w:rPr>
                <w:bCs/>
                <w:color w:val="000000"/>
              </w:rPr>
              <w:t>7</w:t>
            </w:r>
            <w:r w:rsidRPr="00DF21FC">
              <w:rPr>
                <w:bCs/>
                <w:color w:val="000000"/>
              </w:rPr>
              <w:t>) y $1</w:t>
            </w:r>
            <w:r>
              <w:rPr>
                <w:bCs/>
                <w:color w:val="000000"/>
              </w:rPr>
              <w:t>74</w:t>
            </w:r>
            <w:r w:rsidRPr="00DF21FC">
              <w:rPr>
                <w:bCs/>
                <w:color w:val="000000"/>
              </w:rPr>
              <w:t>.000.000 para DEATA (fila 2</w:t>
            </w:r>
            <w:r>
              <w:rPr>
                <w:bCs/>
                <w:color w:val="000000"/>
              </w:rPr>
              <w:t>1</w:t>
            </w:r>
            <w:r w:rsidRPr="00DF21FC">
              <w:rPr>
                <w:bCs/>
                <w:color w:val="000000"/>
              </w:rPr>
              <w:t>), para un total de $</w:t>
            </w:r>
            <w:r w:rsidRPr="004C71AE">
              <w:rPr>
                <w:bCs/>
                <w:color w:val="000000"/>
              </w:rPr>
              <w:t>524.000.000</w:t>
            </w:r>
            <w:r w:rsidRPr="00DF21FC">
              <w:rPr>
                <w:bCs/>
                <w:color w:val="000000"/>
              </w:rPr>
              <w:t xml:space="preserve">, en el concepto </w:t>
            </w:r>
            <w:r>
              <w:rPr>
                <w:bCs/>
                <w:color w:val="000000"/>
              </w:rPr>
              <w:t>de servicios financieros y servicios conexos</w:t>
            </w:r>
            <w:r w:rsidRPr="00DF21FC">
              <w:rPr>
                <w:bCs/>
                <w:color w:val="000000"/>
              </w:rPr>
              <w:t xml:space="preserve">, imputación presupuestal </w:t>
            </w:r>
            <w:r w:rsidRPr="004C71AE">
              <w:rPr>
                <w:bCs/>
                <w:color w:val="000000"/>
              </w:rPr>
              <w:t>02-02-02-007-001</w:t>
            </w:r>
            <w:r w:rsidRPr="00DF21FC">
              <w:rPr>
                <w:bCs/>
                <w:color w:val="000000"/>
              </w:rPr>
              <w:t>, recurso 10 y registro SIIF Nación 13726.</w:t>
            </w:r>
          </w:p>
          <w:p w14:paraId="272657CC" w14:textId="77777777" w:rsidR="004C71AE" w:rsidRPr="00DF21FC" w:rsidRDefault="004C71AE" w:rsidP="004C71AE">
            <w:pPr>
              <w:jc w:val="both"/>
              <w:rPr>
                <w:bCs/>
                <w:color w:val="000000"/>
              </w:rPr>
            </w:pPr>
          </w:p>
          <w:p w14:paraId="5D0778E0" w14:textId="0E1AA301" w:rsidR="004C71AE" w:rsidRDefault="004C71AE" w:rsidP="004C71AE">
            <w:pPr>
              <w:jc w:val="both"/>
            </w:pPr>
            <w:r w:rsidRPr="00DF21FC">
              <w:rPr>
                <w:bCs/>
                <w:color w:val="000000"/>
              </w:rPr>
              <w:t>El presupuesto oficial total es de $</w:t>
            </w:r>
            <w:r>
              <w:rPr>
                <w:bCs/>
                <w:color w:val="000000"/>
              </w:rPr>
              <w:t>743.438.900</w:t>
            </w:r>
            <w:r w:rsidRPr="00DF21FC">
              <w:rPr>
                <w:bCs/>
                <w:color w:val="000000"/>
              </w:rPr>
              <w:t xml:space="preserve"> integrado por $</w:t>
            </w:r>
            <w:r w:rsidRPr="004C71AE">
              <w:rPr>
                <w:bCs/>
                <w:color w:val="000000"/>
              </w:rPr>
              <w:t>219.438.900</w:t>
            </w:r>
            <w:r>
              <w:rPr>
                <w:bCs/>
                <w:color w:val="000000"/>
              </w:rPr>
              <w:t xml:space="preserve"> </w:t>
            </w:r>
            <w:r w:rsidRPr="00DF21FC">
              <w:rPr>
                <w:bCs/>
                <w:color w:val="000000"/>
              </w:rPr>
              <w:t xml:space="preserve">de la vigencia 2026, respaldados por el CDP No. </w:t>
            </w:r>
            <w:r>
              <w:rPr>
                <w:bCs/>
                <w:color w:val="000000"/>
              </w:rPr>
              <w:t>118</w:t>
            </w:r>
            <w:r w:rsidRPr="00DF21FC">
              <w:rPr>
                <w:bCs/>
                <w:color w:val="000000"/>
              </w:rPr>
              <w:t xml:space="preserve"> del 2</w:t>
            </w:r>
            <w:r>
              <w:rPr>
                <w:bCs/>
                <w:color w:val="000000"/>
              </w:rPr>
              <w:t>2</w:t>
            </w:r>
            <w:r w:rsidRPr="00DF21FC">
              <w:rPr>
                <w:bCs/>
                <w:color w:val="000000"/>
              </w:rPr>
              <w:t xml:space="preserve"> de septiembre de 2026, y $</w:t>
            </w:r>
            <w:r>
              <w:rPr>
                <w:bCs/>
                <w:color w:val="000000"/>
              </w:rPr>
              <w:t xml:space="preserve">524.000.000 </w:t>
            </w:r>
            <w:r w:rsidRPr="00DF21FC">
              <w:rPr>
                <w:bCs/>
                <w:color w:val="000000"/>
              </w:rPr>
              <w:t>del cupo autorizado para 2027. La ejecución de las obligaciones deberá cumplir los requisitos presupuestales, administrativos y contractuales correspondientes. El registro SIIF Nación 13726 identifica el cupo de vigencias futuras comunicado y no se presenta como registro presupuestal del contrato.</w:t>
            </w:r>
          </w:p>
          <w:p w14:paraId="76239CD2" w14:textId="77777777" w:rsidR="004C71AE" w:rsidRDefault="004C71AE" w:rsidP="00DF5AC1">
            <w:pPr>
              <w:jc w:val="both"/>
            </w:pPr>
          </w:p>
          <w:p w14:paraId="79584AC3" w14:textId="045687D4" w:rsidR="00462ABA" w:rsidRDefault="00462ABA">
            <w:pPr>
              <w:jc w:val="both"/>
            </w:pPr>
          </w:p>
        </w:tc>
      </w:tr>
      <w:tr w:rsidR="00462ABA" w14:paraId="032D8563" w14:textId="77777777" w:rsidTr="00376FC0">
        <w:trPr>
          <w:trHeight w:val="1027"/>
          <w:jc w:val="center"/>
        </w:trPr>
        <w:tc>
          <w:tcPr>
            <w:tcW w:w="1016" w:type="pct"/>
            <w:tcBorders>
              <w:top w:val="single" w:sz="4" w:space="0" w:color="auto"/>
              <w:left w:val="single" w:sz="4" w:space="0" w:color="auto"/>
              <w:bottom w:val="single" w:sz="4" w:space="0" w:color="auto"/>
              <w:right w:val="single" w:sz="4" w:space="0" w:color="auto"/>
            </w:tcBorders>
            <w:vAlign w:val="center"/>
          </w:tcPr>
          <w:p w14:paraId="6917236F" w14:textId="77777777" w:rsidR="00462ABA" w:rsidRDefault="00000000">
            <w:pPr>
              <w:pStyle w:val="Textoindependiente"/>
              <w:rPr>
                <w:b/>
                <w:sz w:val="20"/>
                <w:lang w:val="es-CO"/>
              </w:rPr>
            </w:pPr>
            <w:r>
              <w:rPr>
                <w:b/>
                <w:sz w:val="18"/>
                <w:lang w:val="es-CO"/>
              </w:rPr>
              <w:lastRenderedPageBreak/>
              <w:t>FORMA DE PAGO</w:t>
            </w:r>
          </w:p>
          <w:p w14:paraId="37B73EC7" w14:textId="77777777" w:rsidR="00462ABA" w:rsidRDefault="00462ABA">
            <w:pPr>
              <w:pStyle w:val="Textoindependiente"/>
              <w:rPr>
                <w:b/>
                <w:sz w:val="20"/>
                <w:lang w:val="es-CO"/>
              </w:rPr>
            </w:pPr>
          </w:p>
        </w:tc>
        <w:tc>
          <w:tcPr>
            <w:tcW w:w="3984" w:type="pct"/>
            <w:tcBorders>
              <w:top w:val="single" w:sz="4" w:space="0" w:color="auto"/>
              <w:left w:val="single" w:sz="4" w:space="0" w:color="auto"/>
              <w:bottom w:val="single" w:sz="4" w:space="0" w:color="auto"/>
              <w:right w:val="single" w:sz="4" w:space="0" w:color="auto"/>
            </w:tcBorders>
            <w:vAlign w:val="center"/>
          </w:tcPr>
          <w:p w14:paraId="0BF02FE3" w14:textId="77777777" w:rsidR="00462ABA" w:rsidRDefault="00000000">
            <w:pPr>
              <w:jc w:val="both"/>
            </w:pPr>
            <w:r>
              <w:t xml:space="preserve">El pago se realizará en moneda legal colombiana de forma total, conforme de compra venta; con la radicación de la factura se deben anexar los siguientes documentos: </w:t>
            </w:r>
          </w:p>
          <w:p w14:paraId="1869D7E8" w14:textId="77777777" w:rsidR="00462ABA" w:rsidRDefault="00462ABA">
            <w:pPr>
              <w:jc w:val="both"/>
            </w:pPr>
          </w:p>
          <w:p w14:paraId="2F8C9ADA" w14:textId="77777777" w:rsidR="00462ABA" w:rsidRDefault="00000000">
            <w:pPr>
              <w:ind w:left="426" w:hanging="426"/>
              <w:jc w:val="both"/>
            </w:pPr>
            <w:r>
              <w:t>1.</w:t>
            </w:r>
            <w:r>
              <w:tab/>
              <w:t xml:space="preserve">La factura u orden de pago original. </w:t>
            </w:r>
          </w:p>
          <w:p w14:paraId="401D602E" w14:textId="77777777" w:rsidR="00462ABA" w:rsidRDefault="00000000">
            <w:pPr>
              <w:ind w:left="426" w:hanging="426"/>
              <w:jc w:val="both"/>
            </w:pPr>
            <w:r>
              <w:t>2.</w:t>
            </w:r>
            <w:r>
              <w:tab/>
              <w:t>Certificación del supervisor del contrato de recibido a satisfacción e informes de seguimiento.</w:t>
            </w:r>
          </w:p>
          <w:p w14:paraId="41FFAD63" w14:textId="77777777" w:rsidR="00462ABA" w:rsidRDefault="00000000">
            <w:pPr>
              <w:ind w:left="426" w:hanging="426"/>
              <w:jc w:val="both"/>
            </w:pPr>
            <w:r>
              <w:t>3.</w:t>
            </w:r>
            <w:r>
              <w:tab/>
              <w:t xml:space="preserve">Ultima planilla de pago de Seguridad Social y/o Aportes Parafiscales de las personas involucradas en la ejecución del contrato y ARL. </w:t>
            </w:r>
          </w:p>
          <w:p w14:paraId="08AB7F4B" w14:textId="77777777" w:rsidR="00462ABA" w:rsidRDefault="00462ABA">
            <w:pPr>
              <w:jc w:val="both"/>
            </w:pPr>
          </w:p>
          <w:p w14:paraId="363F08EF" w14:textId="039EF4B5" w:rsidR="00462ABA" w:rsidRDefault="00000000">
            <w:pPr>
              <w:jc w:val="both"/>
            </w:pPr>
            <w:r>
              <w:t>Nota: Pago sujeto al derecho al turno y la disponibilidad del PAC. Consignación que se realizar</w:t>
            </w:r>
            <w:r w:rsidR="00EB7905">
              <w:t>á</w:t>
            </w:r>
            <w:r>
              <w:t xml:space="preserve"> dentro de los 60 días siguientes de haber cumplido con estos requisitos, al número de cuenta bancaria suministrado por el oferente.  </w:t>
            </w:r>
          </w:p>
          <w:p w14:paraId="2B468481" w14:textId="77777777" w:rsidR="00462ABA" w:rsidRDefault="00462ABA">
            <w:pPr>
              <w:jc w:val="both"/>
            </w:pPr>
          </w:p>
          <w:p w14:paraId="4B560DDF" w14:textId="35E1FC17" w:rsidR="00462ABA" w:rsidRDefault="00000000">
            <w:pPr>
              <w:jc w:val="both"/>
            </w:pPr>
            <w:r>
              <w:t xml:space="preserve">PARÁGRAFO PRIMERO: Si los documentos en referencia no se reciben dentro del plazo estipulado o que recibidos sean devueltos por la Policía Metropolitana de Barranquilla, por las inconsistencias, como la falta de información o mal diligenciado, Policía Nacional </w:t>
            </w:r>
            <w:r w:rsidR="0054732A">
              <w:t>–</w:t>
            </w:r>
            <w:r>
              <w:t xml:space="preserve"> </w:t>
            </w:r>
            <w:r w:rsidR="0054732A">
              <w:t xml:space="preserve">Policía </w:t>
            </w:r>
            <w:r>
              <w:t>Metropolitana de Barranquilla</w:t>
            </w:r>
            <w:r w:rsidR="0054732A">
              <w:t>,</w:t>
            </w:r>
            <w:r>
              <w:t xml:space="preserve"> realizará el pago en el siguiente mes al que está programado el pago de dicha factura, siempre y cuando se hayan subsanado las observaciones y cumplido con el trámite documental solicitado. </w:t>
            </w:r>
          </w:p>
          <w:p w14:paraId="3F5F0904" w14:textId="77777777" w:rsidR="00462ABA" w:rsidRDefault="00462ABA">
            <w:pPr>
              <w:jc w:val="both"/>
            </w:pPr>
          </w:p>
          <w:p w14:paraId="3BE9B299" w14:textId="6E53AD3A" w:rsidR="00462ABA" w:rsidRDefault="00000000">
            <w:pPr>
              <w:jc w:val="both"/>
            </w:pPr>
            <w:r w:rsidRPr="002E10FB">
              <w:t>PARÁGRAFO SEGUNDO: Si los documentos recibidos son devueltos por la Policía Metropolitana de Barranquilla, por las inconsistencias, como la falta de información, mal diligenciado o son entregadas con posterioridad para el pago en el año 202</w:t>
            </w:r>
            <w:r w:rsidR="001357F7" w:rsidRPr="002E10FB">
              <w:t>6</w:t>
            </w:r>
            <w:r w:rsidRPr="002E10FB">
              <w:t>, Policía Nacional - Metropolitana de Barranquilla constituirá la factura en cuentas por pagar del año 2026, siempre y cuando se hayan subsanado las observaciones y cumplido con el trámite documental solicitado. Lo anterior no acarreará ningún pago de intereses y se constituirá como un riesgo asumido por el contratista.</w:t>
            </w:r>
          </w:p>
          <w:p w14:paraId="71D032E2" w14:textId="77777777" w:rsidR="00D62D10" w:rsidRDefault="00D62D10">
            <w:pPr>
              <w:jc w:val="both"/>
            </w:pPr>
          </w:p>
          <w:p w14:paraId="0F7570C0" w14:textId="77777777" w:rsidR="00462ABA" w:rsidRDefault="00000000">
            <w:pPr>
              <w:jc w:val="both"/>
            </w:pPr>
            <w:r>
              <w:t>El valor total de la factura deberá ser presentado en pesos colombianos discriminando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3F8B7471" w14:textId="77777777" w:rsidR="00D62D10" w:rsidRDefault="00D62D10">
            <w:pPr>
              <w:jc w:val="both"/>
            </w:pPr>
          </w:p>
          <w:p w14:paraId="27732F12" w14:textId="77777777" w:rsidR="00462ABA" w:rsidRDefault="00000000">
            <w:pPr>
              <w:jc w:val="both"/>
            </w:pPr>
            <w:r>
              <w:t>En cumplimiento al artículo 19 de la Ley 1150 de 2007 que a letra dice: El artículo 4º de la Ley 80 de 1993, tendrá un numeral 10 del siguiente tenor.</w:t>
            </w:r>
          </w:p>
          <w:p w14:paraId="526A00E2" w14:textId="208A6F69" w:rsidR="00462ABA" w:rsidRDefault="00000000">
            <w:pPr>
              <w:jc w:val="both"/>
            </w:pPr>
            <w:r>
              <w:t>“Artículo 4º.</w:t>
            </w:r>
            <w:r w:rsidR="00D62D10">
              <w:t xml:space="preserve"> </w:t>
            </w:r>
            <w:r>
              <w:t>“10. Respetarán el orden de presentación de los pagos por parte de los contratistas. Solo por razones de interés público, el eje de la entidad podrá modificar dicho orden dejando constancias de la actuación.</w:t>
            </w:r>
          </w:p>
          <w:p w14:paraId="47B0C98C" w14:textId="77777777" w:rsidR="00462ABA" w:rsidRDefault="00000000">
            <w:pPr>
              <w:jc w:val="both"/>
            </w:pPr>
            <w: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6430EBD4" w14:textId="77777777" w:rsidR="00462ABA" w:rsidRDefault="00000000">
            <w:pPr>
              <w:jc w:val="both"/>
            </w:pPr>
            <w:r>
              <w:t>Lo dispuesto en este numeral no se aplicará respecto de aquellos pagos cuyos soportes hayan sido presentados en forma incompleta o se encuentren pendientes del cumplimiento de requisitos previstos en el contrato del cual se derivan”.</w:t>
            </w:r>
          </w:p>
          <w:p w14:paraId="4503C1D0" w14:textId="77777777" w:rsidR="00D62D10" w:rsidRDefault="00D62D10">
            <w:pPr>
              <w:jc w:val="both"/>
            </w:pPr>
          </w:p>
          <w:p w14:paraId="43D41A67" w14:textId="216221A9" w:rsidR="00462ABA" w:rsidRDefault="00000000">
            <w:pPr>
              <w:jc w:val="both"/>
            </w:pPr>
            <w:r>
              <w:t xml:space="preserve">Para dar cumplimiento a la ley en mención a partir de la fecha para acceder a dicho turno deberán presentar en el Grupo Contratos – Analista de Contratos –SILOG de la Policía Metropolitana de Barranquilla ubicada en la Carrera 43 No. 47-53 </w:t>
            </w:r>
            <w:r w:rsidR="00A92DCE">
              <w:t xml:space="preserve">barrio El </w:t>
            </w:r>
            <w:r>
              <w:t>Rosario, los siguientes documentos</w:t>
            </w:r>
            <w:r w:rsidR="00A92DCE">
              <w:t>, así:</w:t>
            </w:r>
          </w:p>
          <w:p w14:paraId="3B05BAF5" w14:textId="77777777" w:rsidR="00462ABA" w:rsidRDefault="00000000">
            <w:pPr>
              <w:jc w:val="both"/>
            </w:pPr>
            <w:r>
              <w:t xml:space="preserve">Formato constancia recibido a satisfacción código 2BS-FR-0045 “CONSTANCIA RECIBIDO A SATISFACCIÓN” ver. 2 (diligenciado en su totalidad por parte del supervisor del contrato en cumplimiento de la Resolución 3256 de 2004, donde </w:t>
            </w:r>
            <w:r>
              <w:lastRenderedPageBreak/>
              <w:t xml:space="preserve">certifique la conformidad de la entrada en términos, condiciones y características técnicas establecidas en el contrato y sus anexos) coordinar con el supervisor del contrato. </w:t>
            </w:r>
          </w:p>
          <w:p w14:paraId="096D0FDB" w14:textId="77777777" w:rsidR="00251392" w:rsidRDefault="00251392">
            <w:pPr>
              <w:jc w:val="both"/>
            </w:pPr>
          </w:p>
          <w:p w14:paraId="701A8EDD" w14:textId="77777777" w:rsidR="00251392" w:rsidRDefault="00251392" w:rsidP="00251392">
            <w:pPr>
              <w:jc w:val="both"/>
            </w:pPr>
            <w:r w:rsidRPr="00251392">
              <w:t>Facturas, cuentas de cobro o documentos equivalentes, elaborados conforme a los requisitos establecidos en los artículos 617 y 618 del Estatuto Tributario y en el artículo 17 del Decreto 1001 de 1997.</w:t>
            </w:r>
          </w:p>
          <w:p w14:paraId="75AF6D73" w14:textId="77777777" w:rsidR="00D62D10" w:rsidRPr="00251392" w:rsidRDefault="00D62D10" w:rsidP="00251392">
            <w:pPr>
              <w:jc w:val="both"/>
            </w:pPr>
          </w:p>
          <w:p w14:paraId="59CA3314" w14:textId="463A0C70" w:rsidR="00462ABA" w:rsidRDefault="00000000">
            <w:pPr>
              <w:pStyle w:val="Prrafodelista"/>
              <w:numPr>
                <w:ilvl w:val="0"/>
                <w:numId w:val="43"/>
              </w:numPr>
              <w:jc w:val="both"/>
            </w:pPr>
            <w:r>
              <w:t>Certificación aportes parafiscales vigentes firmada por el representante legal o revisor fiscal.</w:t>
            </w:r>
            <w:r w:rsidR="00DF378F">
              <w:t xml:space="preserve"> </w:t>
            </w:r>
            <w:r>
              <w:t>(Se solicita verificar que en la certificación se mencione que durante los últimos seis (6) meses calendario legalmente exigibles, la empresa ha realizado el pago de los aportes al sistema de seguridad social y parafiscales exigidos por la ley).</w:t>
            </w:r>
          </w:p>
          <w:p w14:paraId="3D16601B" w14:textId="77777777" w:rsidR="00462ABA" w:rsidRDefault="00462ABA">
            <w:pPr>
              <w:ind w:left="426" w:hanging="426"/>
              <w:jc w:val="both"/>
            </w:pPr>
          </w:p>
          <w:p w14:paraId="1E71BD7C" w14:textId="0A41C34B" w:rsidR="00462ABA" w:rsidRDefault="00000000">
            <w:pPr>
              <w:pStyle w:val="Prrafodelista"/>
              <w:numPr>
                <w:ilvl w:val="0"/>
                <w:numId w:val="43"/>
              </w:numPr>
              <w:jc w:val="both"/>
            </w:pPr>
            <w:r>
              <w:t xml:space="preserve">Planilla de pago aportes parafiscales correspondientes al mes que se tramita el pago.  </w:t>
            </w:r>
          </w:p>
          <w:p w14:paraId="0C7EF114" w14:textId="77777777" w:rsidR="00462ABA" w:rsidRDefault="00462ABA">
            <w:pPr>
              <w:jc w:val="both"/>
            </w:pPr>
          </w:p>
          <w:p w14:paraId="7CF33420" w14:textId="77777777" w:rsidR="00462ABA" w:rsidRDefault="00000000">
            <w:pPr>
              <w:jc w:val="both"/>
            </w:pPr>
            <w: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w:t>
            </w:r>
          </w:p>
          <w:p w14:paraId="3089E2E5" w14:textId="77777777" w:rsidR="00D62D10" w:rsidRDefault="00D62D10">
            <w:pPr>
              <w:jc w:val="both"/>
            </w:pPr>
          </w:p>
          <w:p w14:paraId="1923A1BE" w14:textId="77777777" w:rsidR="00462ABA" w:rsidRDefault="00000000">
            <w:pPr>
              <w:jc w:val="both"/>
            </w:pPr>
            <w:r>
              <w:t>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0700C214" w14:textId="77777777" w:rsidR="00462ABA" w:rsidRDefault="00000000">
            <w:pPr>
              <w:jc w:val="both"/>
            </w:pPr>
            <w:r>
              <w:t>Si el documento de recibido a satisfacción no ha sido bien elaborado o no se acompaña de los documentos que para cada caso se soliciten en esta contratación, los términos anteriores empezarán a contar desde la fecha en que se entreguen los documentos corregidos desde el momento en que se haya aportado el último documento requerido para tal fin.</w:t>
            </w:r>
          </w:p>
          <w:p w14:paraId="00D1BF8A" w14:textId="77777777" w:rsidR="00D62D10" w:rsidRDefault="00D62D10">
            <w:pPr>
              <w:jc w:val="both"/>
            </w:pPr>
          </w:p>
          <w:p w14:paraId="43223AC1" w14:textId="77777777" w:rsidR="00462ABA" w:rsidRDefault="00000000">
            <w:pPr>
              <w:jc w:val="both"/>
            </w:pPr>
            <w:r>
              <w:t>Todas las demoras que se presenten por estos conceptos serán responsabilidad del CONTRATISTA, quien no tendrá por ello derecho al pago de intereses de cualquier clase o compensación de ninguna naturaleza.</w:t>
            </w:r>
          </w:p>
          <w:p w14:paraId="1334CE84" w14:textId="1516C1E8" w:rsidR="00462ABA" w:rsidRDefault="00000000">
            <w:pPr>
              <w:jc w:val="both"/>
            </w:pPr>
            <w:r>
              <w:t>NOTA: EL contratista al momento de realizar la facturación deberá realizar las siguientes actividades, con el fin que se puede generar el pago correspondiente por el bien o servicio prestado en caso que esté obligado a facturar electrónicamente</w:t>
            </w:r>
            <w:r w:rsidR="00251392">
              <w:t xml:space="preserve">, </w:t>
            </w:r>
            <w:r>
              <w:t>así:</w:t>
            </w:r>
          </w:p>
          <w:p w14:paraId="6BE34D9B" w14:textId="043FC929" w:rsidR="00462ABA" w:rsidRDefault="00000000">
            <w:pPr>
              <w:jc w:val="both"/>
            </w:pPr>
            <w:r>
              <w:t>Contratista o proveedor (emisor).</w:t>
            </w:r>
          </w:p>
          <w:p w14:paraId="4D7899E4" w14:textId="77777777" w:rsidR="00462ABA" w:rsidRDefault="00000000">
            <w:pPr>
              <w:jc w:val="both"/>
            </w:pPr>
            <w:r>
              <w:t>Elaborar factura electrónica mediante operador tecnológico autorizado, solución gratuita de la DIAN o software propio, previa habilitación ante la DIAN.</w:t>
            </w:r>
          </w:p>
          <w:p w14:paraId="75993C91" w14:textId="77777777" w:rsidR="00D62D10" w:rsidRPr="00D62D10" w:rsidRDefault="00D62D10" w:rsidP="00D62D10">
            <w:pPr>
              <w:jc w:val="both"/>
            </w:pPr>
            <w:r w:rsidRPr="00D62D10">
              <w:t>Diligencie en la sección ‘Datos del Emisor’ de la factura el campo ‘Correo’, registrando la dirección de correo electrónico en la que se le notificará en caso de presentarse inconsistencias o fallas durante el proceso de validación.</w:t>
            </w:r>
          </w:p>
          <w:p w14:paraId="26A7FE63" w14:textId="77777777" w:rsidR="00D62D10" w:rsidRDefault="00D62D10">
            <w:pPr>
              <w:jc w:val="both"/>
            </w:pPr>
          </w:p>
          <w:p w14:paraId="7BA88D92" w14:textId="65BEDEC5" w:rsidR="00462ABA" w:rsidRDefault="00000000">
            <w:pPr>
              <w:jc w:val="both"/>
            </w:pPr>
            <w:r>
              <w:t>Diligenciar en el asunto o en la sección de la factura Notas Finales, según ejemplo</w:t>
            </w:r>
            <w:r w:rsidR="00D62D10">
              <w:t>.</w:t>
            </w:r>
          </w:p>
          <w:p w14:paraId="0C4C1BD1" w14:textId="77777777" w:rsidR="00462ABA" w:rsidRDefault="00462ABA">
            <w:pPr>
              <w:jc w:val="both"/>
            </w:pPr>
          </w:p>
          <w:p w14:paraId="5686C311" w14:textId="5D1ED9CD" w:rsidR="00462ABA" w:rsidRDefault="00000000">
            <w:pPr>
              <w:jc w:val="both"/>
            </w:pPr>
            <w:r>
              <w:t>Si es en el asunto:</w:t>
            </w:r>
            <w:r w:rsidR="00D62D10">
              <w:t xml:space="preserve"> </w:t>
            </w:r>
            <w:r w:rsidRPr="00D62D10">
              <w:t xml:space="preserve">#$16-01-01-M5; número Contrato; </w:t>
            </w:r>
            <w:proofErr w:type="gramStart"/>
            <w:r w:rsidRPr="00D62D10">
              <w:t>correo.supervisor</w:t>
            </w:r>
            <w:proofErr w:type="gramEnd"/>
            <w:r w:rsidRPr="00D62D10">
              <w:t>©correo.policia.gov.co#$</w:t>
            </w:r>
            <w:r w:rsidR="00D62D10">
              <w:t xml:space="preserve"> </w:t>
            </w:r>
            <w:r>
              <w:t xml:space="preserve">Código de identificación de la entidad a </w:t>
            </w:r>
            <w:proofErr w:type="spellStart"/>
            <w:r>
              <w:t>Ia</w:t>
            </w:r>
            <w:proofErr w:type="spellEnd"/>
            <w:r>
              <w:t xml:space="preserve"> cual le va a enviar la factura, numero del contrato y/o orden de compra, y correo del supervisor, debidamente separados por punto y coma.</w:t>
            </w:r>
          </w:p>
          <w:p w14:paraId="0AF65812" w14:textId="77777777" w:rsidR="00462ABA" w:rsidRDefault="00462ABA">
            <w:pPr>
              <w:jc w:val="both"/>
            </w:pPr>
          </w:p>
          <w:p w14:paraId="279D5C71" w14:textId="77777777" w:rsidR="00462ABA" w:rsidRDefault="00000000">
            <w:pPr>
              <w:jc w:val="both"/>
            </w:pPr>
            <w:r>
              <w:t>Si es en las notas finales:</w:t>
            </w:r>
          </w:p>
          <w:p w14:paraId="5AF033D7" w14:textId="77777777" w:rsidR="00462ABA" w:rsidRDefault="00462ABA">
            <w:pPr>
              <w:jc w:val="both"/>
            </w:pPr>
          </w:p>
          <w:p w14:paraId="4C01A24F" w14:textId="24C34D88" w:rsidR="00462ABA" w:rsidRDefault="00000000" w:rsidP="00B2799F">
            <w:pPr>
              <w:jc w:val="both"/>
            </w:pPr>
            <w:r>
              <w:lastRenderedPageBreak/>
              <w:t>16-01-01-M5;73-2-XXXX</w:t>
            </w:r>
            <w:r w:rsidR="00D62D10">
              <w:t>-</w:t>
            </w:r>
            <w:r>
              <w:t>2024;</w:t>
            </w:r>
            <w:hyperlink r:id="rId11" w:history="1">
              <w:r w:rsidR="00D62D10" w:rsidRPr="007F5B0A">
                <w:rPr>
                  <w:rStyle w:val="Hipervnculo"/>
                </w:rPr>
                <w:t>correo.supervisor@correo.policia.gov.co</w:t>
              </w:r>
            </w:hyperlink>
            <w:r w:rsidR="00B2799F">
              <w:t xml:space="preserve"> </w:t>
            </w:r>
            <w:r>
              <w:t xml:space="preserve">código de identificación de </w:t>
            </w:r>
            <w:proofErr w:type="spellStart"/>
            <w:r>
              <w:t>Ia</w:t>
            </w:r>
            <w:proofErr w:type="spellEnd"/>
            <w:r>
              <w:t xml:space="preserve"> entidad a </w:t>
            </w:r>
            <w:proofErr w:type="spellStart"/>
            <w:r>
              <w:t>Ia</w:t>
            </w:r>
            <w:proofErr w:type="spellEnd"/>
            <w:r>
              <w:t xml:space="preserve"> cual le va a enviar la factura, numero del contrato y/o orden de compra, y correo del supervisor, debidamente separados por punto y coma.</w:t>
            </w:r>
          </w:p>
          <w:p w14:paraId="75BC9D6B" w14:textId="77777777" w:rsidR="00462ABA" w:rsidRDefault="00462ABA">
            <w:pPr>
              <w:jc w:val="both"/>
            </w:pPr>
          </w:p>
          <w:p w14:paraId="5FF00137" w14:textId="261441BF" w:rsidR="00462ABA" w:rsidRDefault="00B2799F">
            <w:pPr>
              <w:jc w:val="both"/>
            </w:pPr>
            <w:r w:rsidRPr="00B2799F">
              <w:t>Registrar en la sección “Datos del Adquiriente” de la factura, en el campo “Correo”</w:t>
            </w:r>
            <w:r>
              <w:t xml:space="preserve">, el buzón electrónico SIIF nacion.facturaelectronica@minhacienda.gov.co, dispuesto por el Ministerio de Hacienda y Crédito Publicó, con el fin que, una vez generada </w:t>
            </w:r>
            <w:proofErr w:type="spellStart"/>
            <w:r>
              <w:t>Ia</w:t>
            </w:r>
            <w:proofErr w:type="spellEnd"/>
            <w:r>
              <w:t xml:space="preserve"> factura electrónica a través del medio seleccionado, este </w:t>
            </w:r>
            <w:proofErr w:type="spellStart"/>
            <w:r>
              <w:t>Ia</w:t>
            </w:r>
            <w:proofErr w:type="spellEnd"/>
            <w:r>
              <w:t xml:space="preserve"> envié automáticamente.</w:t>
            </w:r>
          </w:p>
          <w:p w14:paraId="156B71D3" w14:textId="77777777" w:rsidR="00462ABA" w:rsidRDefault="00000000">
            <w:pPr>
              <w:jc w:val="both"/>
            </w:pPr>
            <w:r>
              <w:t>Generar factura obteniendo el contenedor electrónico -Documento zip (PDF, XML).</w:t>
            </w:r>
          </w:p>
          <w:p w14:paraId="6F8CC1E4" w14:textId="77777777" w:rsidR="00B7089D" w:rsidRDefault="00B7089D">
            <w:pPr>
              <w:jc w:val="both"/>
            </w:pPr>
          </w:p>
          <w:p w14:paraId="55FA7322" w14:textId="77777777" w:rsidR="00462ABA" w:rsidRDefault="00000000">
            <w:pPr>
              <w:jc w:val="both"/>
            </w:pPr>
            <w:r>
              <w:t xml:space="preserve">Enviar al buzón electrónico </w:t>
            </w:r>
            <w:proofErr w:type="gramStart"/>
            <w:r>
              <w:t>siifnacion.facturaelectronica</w:t>
            </w:r>
            <w:proofErr w:type="gramEnd"/>
            <w:r>
              <w:t xml:space="preserve">©minhacienda.gov.co dispuesto por el Ministerio de Hacienda y Crédito Publicó, el contenedor electrónico -Documento zip (PDF, XML), referenciando en el asunto de este correo el código de identificación de </w:t>
            </w:r>
            <w:proofErr w:type="spellStart"/>
            <w:r>
              <w:t>Ia</w:t>
            </w:r>
            <w:proofErr w:type="spellEnd"/>
            <w:r>
              <w:t xml:space="preserve"> entidad a la cual le va a enviar </w:t>
            </w:r>
            <w:proofErr w:type="spellStart"/>
            <w:r>
              <w:t>Ia</w:t>
            </w:r>
            <w:proofErr w:type="spellEnd"/>
            <w:r>
              <w:t xml:space="preserve"> factura, datos del contrato, y correo del supervisor o cuentadante de caja menor, debidamente separados por punto y coma.</w:t>
            </w:r>
          </w:p>
          <w:p w14:paraId="041FC422" w14:textId="77777777" w:rsidR="00462ABA" w:rsidRDefault="00000000">
            <w:pPr>
              <w:jc w:val="both"/>
            </w:pPr>
            <w:r>
              <w:t xml:space="preserve">Nota importante: De no darse él envió automático por parte del proveedor o contratista desde el operador tecnológico autorizado, solución gratuita de </w:t>
            </w:r>
            <w:proofErr w:type="spellStart"/>
            <w:r>
              <w:t>Ia</w:t>
            </w:r>
            <w:proofErr w:type="spellEnd"/>
            <w:r>
              <w:t xml:space="preserve"> DIAN o software propio, descrito en el numeral 4, estos podrán remitir la factura al buzón indicado para tal fin.</w:t>
            </w:r>
          </w:p>
          <w:p w14:paraId="7A487003" w14:textId="77777777" w:rsidR="00B7089D" w:rsidRDefault="00B7089D">
            <w:pPr>
              <w:jc w:val="both"/>
            </w:pPr>
          </w:p>
          <w:p w14:paraId="51B40B97" w14:textId="77777777" w:rsidR="00462ABA" w:rsidRDefault="00000000">
            <w:pPr>
              <w:pStyle w:val="Default"/>
              <w:jc w:val="both"/>
              <w:rPr>
                <w:rFonts w:ascii="Arial" w:hAnsi="Arial" w:cs="Arial"/>
                <w:sz w:val="20"/>
                <w:szCs w:val="20"/>
                <w:lang w:val="es-CO"/>
              </w:rPr>
            </w:pPr>
            <w:r>
              <w:rPr>
                <w:rFonts w:ascii="Arial" w:hAnsi="Arial" w:cs="Arial"/>
                <w:sz w:val="20"/>
                <w:szCs w:val="20"/>
              </w:rPr>
              <w:t xml:space="preserve">La factura se puede direccionar a </w:t>
            </w:r>
            <w:proofErr w:type="spellStart"/>
            <w:r>
              <w:rPr>
                <w:rFonts w:ascii="Arial" w:hAnsi="Arial" w:cs="Arial"/>
                <w:sz w:val="20"/>
                <w:szCs w:val="20"/>
              </w:rPr>
              <w:t>Ia</w:t>
            </w:r>
            <w:proofErr w:type="spellEnd"/>
            <w:r>
              <w:rPr>
                <w:rFonts w:ascii="Arial" w:hAnsi="Arial" w:cs="Arial"/>
                <w:sz w:val="20"/>
                <w:szCs w:val="20"/>
              </w:rPr>
              <w:t xml:space="preserve"> entidad del PGN o al supervisor del contrato, según el esquema que </w:t>
            </w:r>
            <w:proofErr w:type="spellStart"/>
            <w:r>
              <w:rPr>
                <w:rFonts w:ascii="Arial" w:hAnsi="Arial" w:cs="Arial"/>
                <w:sz w:val="20"/>
                <w:szCs w:val="20"/>
              </w:rPr>
              <w:t>Ia</w:t>
            </w:r>
            <w:proofErr w:type="spellEnd"/>
            <w:r>
              <w:rPr>
                <w:rFonts w:ascii="Arial" w:hAnsi="Arial" w:cs="Arial"/>
                <w:sz w:val="20"/>
                <w:szCs w:val="20"/>
              </w:rPr>
              <w:t xml:space="preserve"> entidad establezca para </w:t>
            </w:r>
            <w:proofErr w:type="spellStart"/>
            <w:r>
              <w:rPr>
                <w:rFonts w:ascii="Arial" w:hAnsi="Arial" w:cs="Arial"/>
                <w:sz w:val="20"/>
                <w:szCs w:val="20"/>
              </w:rPr>
              <w:t>Ia</w:t>
            </w:r>
            <w:proofErr w:type="spellEnd"/>
            <w:r>
              <w:rPr>
                <w:rFonts w:ascii="Arial" w:hAnsi="Arial" w:cs="Arial"/>
                <w:sz w:val="20"/>
                <w:szCs w:val="20"/>
              </w:rPr>
              <w:t xml:space="preserve"> recepción de </w:t>
            </w:r>
            <w:proofErr w:type="spellStart"/>
            <w:r>
              <w:rPr>
                <w:rFonts w:ascii="Arial" w:hAnsi="Arial" w:cs="Arial"/>
                <w:sz w:val="20"/>
                <w:szCs w:val="20"/>
              </w:rPr>
              <w:t>Ia</w:t>
            </w:r>
            <w:proofErr w:type="spellEnd"/>
            <w:r>
              <w:rPr>
                <w:rFonts w:ascii="Arial" w:hAnsi="Arial" w:cs="Arial"/>
                <w:sz w:val="20"/>
                <w:szCs w:val="20"/>
              </w:rPr>
              <w:t xml:space="preserve"> factura electrónica, siempre y cuando se diligencien los datos requeridos en el numeral 3 o en el numeral 6 o en los dos, y, de no registrarse dicha información en alguna de estas dos opciones, </w:t>
            </w:r>
            <w:proofErr w:type="spellStart"/>
            <w:r>
              <w:rPr>
                <w:rFonts w:ascii="Arial" w:hAnsi="Arial" w:cs="Arial"/>
                <w:sz w:val="20"/>
                <w:szCs w:val="20"/>
              </w:rPr>
              <w:t>Ia</w:t>
            </w:r>
            <w:proofErr w:type="spellEnd"/>
            <w:r>
              <w:rPr>
                <w:rFonts w:ascii="Arial" w:hAnsi="Arial" w:cs="Arial"/>
                <w:sz w:val="20"/>
                <w:szCs w:val="20"/>
              </w:rPr>
              <w:t xml:space="preserve"> factura será devuelta al correo registrado en el numeral 2, es decir, al correo electrónico registrado en los datos del emisor en el documento electrónico.</w:t>
            </w:r>
          </w:p>
        </w:tc>
      </w:tr>
      <w:tr w:rsidR="00462ABA" w14:paraId="00829175" w14:textId="77777777" w:rsidTr="00376FC0">
        <w:trPr>
          <w:trHeight w:val="1238"/>
          <w:jc w:val="center"/>
        </w:trPr>
        <w:tc>
          <w:tcPr>
            <w:tcW w:w="1016" w:type="pct"/>
            <w:tcBorders>
              <w:top w:val="single" w:sz="4" w:space="0" w:color="auto"/>
              <w:left w:val="single" w:sz="4" w:space="0" w:color="auto"/>
              <w:bottom w:val="single" w:sz="4" w:space="0" w:color="auto"/>
              <w:right w:val="single" w:sz="4" w:space="0" w:color="auto"/>
            </w:tcBorders>
            <w:vAlign w:val="center"/>
          </w:tcPr>
          <w:p w14:paraId="0462DF2A" w14:textId="77777777" w:rsidR="00462ABA" w:rsidRDefault="00000000">
            <w:pPr>
              <w:jc w:val="center"/>
              <w:rPr>
                <w:b/>
              </w:rPr>
            </w:pPr>
            <w:r>
              <w:rPr>
                <w:b/>
                <w:sz w:val="18"/>
              </w:rPr>
              <w:lastRenderedPageBreak/>
              <w:t>FORMA Y PLAZO DE EJECUCIÓN DEL CONTRATO</w:t>
            </w:r>
          </w:p>
        </w:tc>
        <w:tc>
          <w:tcPr>
            <w:tcW w:w="3984" w:type="pct"/>
            <w:tcBorders>
              <w:top w:val="single" w:sz="4" w:space="0" w:color="auto"/>
              <w:left w:val="single" w:sz="4" w:space="0" w:color="auto"/>
              <w:bottom w:val="single" w:sz="4" w:space="0" w:color="auto"/>
              <w:right w:val="single" w:sz="4" w:space="0" w:color="auto"/>
            </w:tcBorders>
            <w:vAlign w:val="center"/>
          </w:tcPr>
          <w:p w14:paraId="60180A93" w14:textId="77777777" w:rsidR="00462ABA" w:rsidRDefault="00000000">
            <w:pPr>
              <w:jc w:val="both"/>
            </w:pPr>
            <w:r>
              <w:t xml:space="preserve">La ejecución objeto del presente proceso se efectuará en tracto sucesivo o ejecución sucesiva. </w:t>
            </w:r>
          </w:p>
          <w:p w14:paraId="155AA2B4" w14:textId="77777777" w:rsidR="00462ABA" w:rsidRDefault="00462ABA">
            <w:pPr>
              <w:jc w:val="both"/>
            </w:pPr>
          </w:p>
          <w:p w14:paraId="5120A0DE" w14:textId="77777777" w:rsidR="00462ABA" w:rsidRDefault="00000000">
            <w:pPr>
              <w:jc w:val="both"/>
            </w:pPr>
            <w:r>
              <w:t>El suministro de las pólizas de seguros de daños corporales que se causen en las personas en accidentes de tránsito-SOAT, se requiere que se realicen entregas mensuales de acuerdo a las necesidades de la institución, con una vigencia técnica de 365 días, para los vehículos que se encuentran dentro del listado de proyección de compra (ver tabla No.1), o para vehículo de propiedad de la Policía Nacional o sobre el cual la Institución sea legalmente responsable, se podrá reemplazar por uno de la tabla No 1 y autorización del supervisor del contrato y los responsables de movilidad de MEBAR, DEATA sin efectuar modificaciones al contrato.</w:t>
            </w:r>
          </w:p>
          <w:p w14:paraId="6BC83771" w14:textId="77777777" w:rsidR="00462ABA" w:rsidRDefault="00462ABA">
            <w:pPr>
              <w:jc w:val="both"/>
            </w:pPr>
          </w:p>
          <w:p w14:paraId="1927C5D7" w14:textId="77777777" w:rsidR="00B7089D" w:rsidRDefault="00000000" w:rsidP="00B7089D">
            <w:pPr>
              <w:tabs>
                <w:tab w:val="left" w:pos="156"/>
                <w:tab w:val="left" w:pos="312"/>
              </w:tabs>
              <w:jc w:val="both"/>
            </w:pPr>
            <w:r>
              <w:t>NOTA 1</w:t>
            </w:r>
            <w:r>
              <w:rPr>
                <w:b/>
                <w:bCs/>
              </w:rPr>
              <w:t>:</w:t>
            </w:r>
            <w:r>
              <w:t xml:space="preserve"> Si por algún motivo un vehículo presenta daño en el sistema de motor o estructura y/o presenta siniestro por pérdida parcial o total, el contratista no expedirá la póliza de seguro SOAT y se comprometerá a aceptar la reducción del valor de la póliza de seguro u incluir en su remplazo uno con las mismas características valor y tarifa, que previamente informará el supervisor al contratista. Así mismo se deberá contemplar el ingreso de equipo automotor propiedad de la Policía Nacional o sobre el cual la Institución sea legalmente responsable, no este contemplado en el presente contrato, el contratista deberá aprobar la adición de los mismos con el fin de no afectar el servicio institucional. </w:t>
            </w:r>
          </w:p>
          <w:p w14:paraId="3FF80FA9" w14:textId="77777777" w:rsidR="00B7089D" w:rsidRDefault="00B7089D" w:rsidP="00B7089D">
            <w:pPr>
              <w:tabs>
                <w:tab w:val="left" w:pos="156"/>
                <w:tab w:val="left" w:pos="312"/>
              </w:tabs>
              <w:jc w:val="both"/>
            </w:pPr>
          </w:p>
          <w:p w14:paraId="5E98044B" w14:textId="25DD905D" w:rsidR="00462ABA" w:rsidRDefault="00000000" w:rsidP="00B7089D">
            <w:pPr>
              <w:tabs>
                <w:tab w:val="left" w:pos="156"/>
                <w:tab w:val="left" w:pos="312"/>
              </w:tabs>
              <w:jc w:val="both"/>
            </w:pPr>
            <w:r>
              <w:t>NOTA 2: Para la vigencia 202</w:t>
            </w:r>
            <w:r w:rsidR="001F67C3">
              <w:t>6</w:t>
            </w:r>
            <w:r>
              <w:t>, las pólizas emitidas no podrán superar el valor del presupuesto que la entidad tiene asignado, lo anterior en cumplimiento del principio de anualidad presupuestal.</w:t>
            </w:r>
          </w:p>
          <w:p w14:paraId="4251736A" w14:textId="77777777" w:rsidR="00462ABA" w:rsidRPr="007F3A5E" w:rsidRDefault="00462ABA">
            <w:pPr>
              <w:tabs>
                <w:tab w:val="left" w:pos="156"/>
                <w:tab w:val="left" w:pos="312"/>
              </w:tabs>
              <w:jc w:val="both"/>
              <w:rPr>
                <w:sz w:val="14"/>
                <w:szCs w:val="14"/>
              </w:rPr>
            </w:pPr>
          </w:p>
          <w:p w14:paraId="49C57423" w14:textId="7F49CD3D" w:rsidR="00462ABA" w:rsidRDefault="00000000" w:rsidP="00394074">
            <w:pPr>
              <w:jc w:val="both"/>
              <w:rPr>
                <w:b/>
                <w:bCs/>
              </w:rPr>
            </w:pPr>
            <w:r w:rsidRPr="00FF27CC">
              <w:lastRenderedPageBreak/>
              <w:t xml:space="preserve">El plazo de ejecución del contrato que resulte del presente proceso será a partir de la previa aprobación de la garantía única hasta el </w:t>
            </w:r>
            <w:r w:rsidR="00FF27CC" w:rsidRPr="00FF27CC">
              <w:t>27</w:t>
            </w:r>
            <w:r w:rsidRPr="00FF27CC">
              <w:t xml:space="preserve"> de</w:t>
            </w:r>
            <w:r w:rsidR="00FF27CC" w:rsidRPr="00FF27CC">
              <w:t xml:space="preserve"> abril</w:t>
            </w:r>
            <w:r w:rsidRPr="00FF27CC">
              <w:t xml:space="preserve"> del 202</w:t>
            </w:r>
            <w:r w:rsidR="00FF27CC" w:rsidRPr="00FF27CC">
              <w:t>7</w:t>
            </w:r>
            <w:r w:rsidRPr="00FF27CC">
              <w:t>, el cual iniciará a partir de la fecha de notificación de inicio de la ejecución, o hasta agotar el presupuesto, de acuerdo con los requerimientos del supervisor</w:t>
            </w:r>
            <w:r w:rsidRPr="00FF27CC">
              <w:rPr>
                <w:b/>
                <w:bCs/>
              </w:rPr>
              <w:t>.</w:t>
            </w:r>
          </w:p>
          <w:p w14:paraId="37053942" w14:textId="77777777" w:rsidR="00462ABA" w:rsidRDefault="00000000">
            <w:pPr>
              <w:ind w:right="260"/>
              <w:jc w:val="both"/>
              <w:rPr>
                <w:b/>
                <w:bCs/>
              </w:rPr>
            </w:pPr>
            <w:r>
              <w:rPr>
                <w:b/>
                <w:bCs/>
              </w:rPr>
              <w:t xml:space="preserve"> </w:t>
            </w:r>
          </w:p>
          <w:p w14:paraId="667DBB2D" w14:textId="1A0DD0C3" w:rsidR="00462ABA" w:rsidRPr="007F3A5E" w:rsidRDefault="00000000" w:rsidP="00394074">
            <w:pPr>
              <w:ind w:right="-20"/>
              <w:jc w:val="both"/>
              <w:rPr>
                <w:b/>
                <w:bCs/>
              </w:rPr>
            </w:pPr>
            <w:r>
              <w:rPr>
                <w:b/>
                <w:bCs/>
              </w:rPr>
              <w:t>NOTA</w:t>
            </w:r>
            <w:r>
              <w:t xml:space="preserve">: </w:t>
            </w:r>
            <w:r w:rsidR="00B7089D">
              <w:t xml:space="preserve">La </w:t>
            </w:r>
            <w:r>
              <w:t>compañía acepta que para las inclusiones y/ adiciones que sean necesario efectuar el proponente aplicará las tarifas aplicables emitidas por la Superintendencia Financiera para el año en el cual se solicite, incluido el descuento ofertado para el presente proceso.</w:t>
            </w:r>
          </w:p>
        </w:tc>
      </w:tr>
      <w:tr w:rsidR="00462ABA" w14:paraId="11D95D2B" w14:textId="77777777" w:rsidTr="00376FC0">
        <w:trPr>
          <w:trHeight w:val="53"/>
          <w:jc w:val="center"/>
        </w:trPr>
        <w:tc>
          <w:tcPr>
            <w:tcW w:w="1016" w:type="pct"/>
            <w:tcBorders>
              <w:top w:val="single" w:sz="4" w:space="0" w:color="auto"/>
              <w:left w:val="single" w:sz="4" w:space="0" w:color="auto"/>
              <w:bottom w:val="single" w:sz="4" w:space="0" w:color="auto"/>
              <w:right w:val="single" w:sz="4" w:space="0" w:color="auto"/>
            </w:tcBorders>
            <w:vAlign w:val="center"/>
          </w:tcPr>
          <w:p w14:paraId="2C12DC65" w14:textId="77777777" w:rsidR="00462ABA" w:rsidRDefault="00000000">
            <w:pPr>
              <w:tabs>
                <w:tab w:val="left" w:pos="284"/>
              </w:tabs>
              <w:jc w:val="center"/>
              <w:rPr>
                <w:b/>
                <w:sz w:val="18"/>
              </w:rPr>
            </w:pPr>
            <w:r>
              <w:rPr>
                <w:b/>
                <w:bCs/>
                <w:sz w:val="18"/>
              </w:rPr>
              <w:lastRenderedPageBreak/>
              <w:t>LUGAR DE ENTREGA</w:t>
            </w:r>
          </w:p>
          <w:p w14:paraId="6A9DCC95" w14:textId="77777777" w:rsidR="00462ABA" w:rsidRDefault="00462ABA">
            <w:pPr>
              <w:pStyle w:val="Textoindependiente"/>
              <w:rPr>
                <w:b/>
                <w:sz w:val="18"/>
                <w:lang w:val="es-CO"/>
              </w:rPr>
            </w:pPr>
          </w:p>
        </w:tc>
        <w:tc>
          <w:tcPr>
            <w:tcW w:w="3984" w:type="pct"/>
            <w:tcBorders>
              <w:top w:val="single" w:sz="4" w:space="0" w:color="auto"/>
              <w:left w:val="single" w:sz="4" w:space="0" w:color="auto"/>
              <w:bottom w:val="single" w:sz="4" w:space="0" w:color="auto"/>
              <w:right w:val="single" w:sz="4" w:space="0" w:color="auto"/>
            </w:tcBorders>
            <w:vAlign w:val="center"/>
          </w:tcPr>
          <w:p w14:paraId="42BE56D1" w14:textId="77777777" w:rsidR="00462ABA" w:rsidRDefault="00000000">
            <w:pPr>
              <w:pStyle w:val="Prrafodelista"/>
              <w:ind w:left="0"/>
              <w:jc w:val="both"/>
            </w:pPr>
            <w:r>
              <w:t>Teniendo en cuenta la Resolución Nro. 4170 del 05 de octubre de 2016 el Ministerio de transporte reglamentó el procedimiento que deben adelantar las compañías de seguros autorizadas a nivel país para la expedición de la póliza de seguro obligatorio de accidentes de tránsito – SOAT, las mismas serán expedidas a través de certificados digitales.</w:t>
            </w:r>
          </w:p>
          <w:p w14:paraId="1B157AA0" w14:textId="77777777" w:rsidR="00462ABA" w:rsidRDefault="00462ABA">
            <w:pPr>
              <w:pStyle w:val="Prrafodelista"/>
              <w:ind w:left="0"/>
              <w:jc w:val="both"/>
            </w:pPr>
          </w:p>
          <w:p w14:paraId="220E18C7" w14:textId="2AB765F0" w:rsidR="007F3A5E" w:rsidRPr="002E10FB" w:rsidRDefault="00000000">
            <w:pPr>
              <w:jc w:val="both"/>
            </w:pPr>
            <w:r>
              <w:t xml:space="preserve">La forma de entrega de los SOAT, será de manera digital al correo Institucional </w:t>
            </w:r>
            <w:bookmarkStart w:id="0" w:name="_Hlk166225247"/>
            <w:r>
              <w:fldChar w:fldCharType="begin"/>
            </w:r>
            <w:r>
              <w:instrText>HYPERLINK "mailto:mebar.gutra@policia.gov.co"</w:instrText>
            </w:r>
            <w:r>
              <w:fldChar w:fldCharType="separate"/>
            </w:r>
            <w:r>
              <w:rPr>
                <w:rStyle w:val="Hipervnculo"/>
              </w:rPr>
              <w:t>mebar.gutra@policia.gov.co</w:t>
            </w:r>
            <w:bookmarkEnd w:id="0"/>
            <w:r>
              <w:fldChar w:fldCharType="end"/>
            </w:r>
            <w:r>
              <w:t xml:space="preserve"> de la oficina movilidad de la Policía Metropolitana de Barranquilla, ubicada en la carrera 43 </w:t>
            </w:r>
            <w:r w:rsidR="002E10FB">
              <w:t>No.</w:t>
            </w:r>
            <w:r>
              <w:t xml:space="preserve">47-53 </w:t>
            </w:r>
            <w:r w:rsidR="002E10FB">
              <w:t xml:space="preserve">barrio El </w:t>
            </w:r>
            <w:r>
              <w:t>Rosario, previa coordinación con el supervisor.</w:t>
            </w:r>
          </w:p>
        </w:tc>
      </w:tr>
      <w:tr w:rsidR="00462ABA" w14:paraId="728F60F1" w14:textId="77777777" w:rsidTr="00376FC0">
        <w:trPr>
          <w:trHeight w:val="516"/>
          <w:jc w:val="center"/>
        </w:trPr>
        <w:tc>
          <w:tcPr>
            <w:tcW w:w="1016" w:type="pct"/>
            <w:tcBorders>
              <w:top w:val="single" w:sz="4" w:space="0" w:color="auto"/>
              <w:left w:val="single" w:sz="4" w:space="0" w:color="auto"/>
              <w:bottom w:val="single" w:sz="4" w:space="0" w:color="auto"/>
              <w:right w:val="single" w:sz="4" w:space="0" w:color="auto"/>
            </w:tcBorders>
            <w:vAlign w:val="center"/>
          </w:tcPr>
          <w:p w14:paraId="5AD7EA0D" w14:textId="77777777" w:rsidR="00462ABA" w:rsidRDefault="00000000">
            <w:pPr>
              <w:pStyle w:val="Textoindependiente"/>
              <w:rPr>
                <w:b/>
                <w:sz w:val="18"/>
                <w:lang w:val="es-CO"/>
              </w:rPr>
            </w:pPr>
            <w:r>
              <w:rPr>
                <w:b/>
                <w:sz w:val="18"/>
                <w:lang w:val="es-CO"/>
              </w:rPr>
              <w:t>FORMA Y PROCEDIMIENTO DE ADJUDICACIÓN</w:t>
            </w:r>
          </w:p>
        </w:tc>
        <w:tc>
          <w:tcPr>
            <w:tcW w:w="3984" w:type="pct"/>
            <w:tcBorders>
              <w:top w:val="single" w:sz="4" w:space="0" w:color="auto"/>
              <w:left w:val="single" w:sz="4" w:space="0" w:color="auto"/>
              <w:bottom w:val="single" w:sz="4" w:space="0" w:color="auto"/>
              <w:right w:val="single" w:sz="4" w:space="0" w:color="auto"/>
            </w:tcBorders>
            <w:vAlign w:val="center"/>
          </w:tcPr>
          <w:p w14:paraId="6D1C5254" w14:textId="63EA4E98" w:rsidR="00462ABA" w:rsidRDefault="00000000">
            <w:pPr>
              <w:jc w:val="both"/>
            </w:pPr>
            <w:r>
              <w:rPr>
                <w:rStyle w:val="normaltextrun"/>
                <w:shd w:val="clear" w:color="auto" w:fill="FFFFFF"/>
                <w:lang w:val="es-ES"/>
              </w:rPr>
              <w:t xml:space="preserve">La forma de adjudicación del presente proceso se efectuará en forma total, a través de Subasta Inversa Electrónica, </w:t>
            </w:r>
            <w:r>
              <w:t xml:space="preserve">conforme al procedimiento establecido en la plataforma Colombia Compra Eficiente - SECOP II. </w:t>
            </w:r>
          </w:p>
        </w:tc>
      </w:tr>
      <w:tr w:rsidR="00462ABA" w14:paraId="54A68374" w14:textId="77777777" w:rsidTr="00376FC0">
        <w:trPr>
          <w:trHeight w:val="223"/>
          <w:jc w:val="center"/>
        </w:trPr>
        <w:tc>
          <w:tcPr>
            <w:tcW w:w="1016" w:type="pct"/>
            <w:tcBorders>
              <w:top w:val="single" w:sz="4" w:space="0" w:color="auto"/>
              <w:left w:val="single" w:sz="4" w:space="0" w:color="auto"/>
              <w:bottom w:val="single" w:sz="4" w:space="0" w:color="auto"/>
              <w:right w:val="single" w:sz="4" w:space="0" w:color="auto"/>
            </w:tcBorders>
            <w:vAlign w:val="center"/>
          </w:tcPr>
          <w:p w14:paraId="0186E448" w14:textId="77777777" w:rsidR="00462ABA" w:rsidRDefault="00000000">
            <w:pPr>
              <w:pStyle w:val="Textoindependiente"/>
              <w:rPr>
                <w:b/>
                <w:sz w:val="18"/>
                <w:lang w:val="es-CO"/>
              </w:rPr>
            </w:pPr>
            <w:r>
              <w:rPr>
                <w:b/>
                <w:sz w:val="18"/>
                <w:lang w:val="es-CO"/>
              </w:rPr>
              <w:t>OBLIGACIONES DEL CONTRATISTA</w:t>
            </w:r>
          </w:p>
        </w:tc>
        <w:tc>
          <w:tcPr>
            <w:tcW w:w="3984" w:type="pct"/>
            <w:tcBorders>
              <w:top w:val="single" w:sz="4" w:space="0" w:color="auto"/>
              <w:left w:val="single" w:sz="4" w:space="0" w:color="auto"/>
              <w:bottom w:val="single" w:sz="4" w:space="0" w:color="auto"/>
              <w:right w:val="single" w:sz="4" w:space="0" w:color="auto"/>
            </w:tcBorders>
            <w:vAlign w:val="center"/>
          </w:tcPr>
          <w:p w14:paraId="2EF052D5" w14:textId="77777777" w:rsidR="00462ABA" w:rsidRDefault="00000000">
            <w:pPr>
              <w:tabs>
                <w:tab w:val="left" w:pos="1134"/>
                <w:tab w:val="left" w:pos="6909"/>
              </w:tabs>
              <w:adjustRightInd w:val="0"/>
              <w:jc w:val="both"/>
            </w:pPr>
            <w:r>
              <w:t>Las obligaciones del contratista están descritas en el Anexo OBLIGACIONES DEL CONTRATISTA.</w:t>
            </w:r>
          </w:p>
        </w:tc>
      </w:tr>
      <w:tr w:rsidR="00462ABA" w14:paraId="61E68603" w14:textId="77777777" w:rsidTr="00376FC0">
        <w:trPr>
          <w:trHeight w:val="219"/>
          <w:jc w:val="center"/>
        </w:trPr>
        <w:tc>
          <w:tcPr>
            <w:tcW w:w="1016" w:type="pct"/>
            <w:tcBorders>
              <w:top w:val="single" w:sz="4" w:space="0" w:color="auto"/>
              <w:left w:val="single" w:sz="4" w:space="0" w:color="auto"/>
              <w:bottom w:val="single" w:sz="4" w:space="0" w:color="auto"/>
              <w:right w:val="single" w:sz="4" w:space="0" w:color="auto"/>
            </w:tcBorders>
            <w:vAlign w:val="center"/>
          </w:tcPr>
          <w:p w14:paraId="130DE8D3" w14:textId="77777777" w:rsidR="00462ABA" w:rsidRDefault="00000000">
            <w:pPr>
              <w:pStyle w:val="Textoindependiente"/>
              <w:rPr>
                <w:b/>
                <w:sz w:val="18"/>
                <w:lang w:val="es-CO"/>
              </w:rPr>
            </w:pPr>
            <w:r>
              <w:rPr>
                <w:b/>
                <w:sz w:val="18"/>
                <w:lang w:val="es-CO"/>
              </w:rPr>
              <w:t>OBLIGACIONES DE LA POLICÍA NACIONAL</w:t>
            </w:r>
          </w:p>
        </w:tc>
        <w:tc>
          <w:tcPr>
            <w:tcW w:w="3984" w:type="pct"/>
            <w:tcBorders>
              <w:top w:val="single" w:sz="4" w:space="0" w:color="auto"/>
              <w:left w:val="single" w:sz="4" w:space="0" w:color="auto"/>
              <w:bottom w:val="single" w:sz="4" w:space="0" w:color="auto"/>
              <w:right w:val="single" w:sz="4" w:space="0" w:color="auto"/>
            </w:tcBorders>
            <w:vAlign w:val="center"/>
          </w:tcPr>
          <w:p w14:paraId="17A9A332" w14:textId="77777777" w:rsidR="00462ABA" w:rsidRDefault="00000000">
            <w:pPr>
              <w:jc w:val="both"/>
            </w:pPr>
            <w:r>
              <w:t>Las obligaciones de la Policía Nacional están descritas en el Anexo OBLIGACIONES DE LA POLICÍA NACIONAL.</w:t>
            </w:r>
          </w:p>
        </w:tc>
      </w:tr>
      <w:tr w:rsidR="00462ABA" w14:paraId="5491B828" w14:textId="77777777" w:rsidTr="00376FC0">
        <w:trPr>
          <w:trHeight w:val="219"/>
          <w:jc w:val="center"/>
        </w:trPr>
        <w:tc>
          <w:tcPr>
            <w:tcW w:w="1016" w:type="pct"/>
            <w:tcBorders>
              <w:top w:val="single" w:sz="4" w:space="0" w:color="auto"/>
              <w:left w:val="single" w:sz="4" w:space="0" w:color="auto"/>
              <w:bottom w:val="single" w:sz="4" w:space="0" w:color="auto"/>
              <w:right w:val="single" w:sz="4" w:space="0" w:color="auto"/>
            </w:tcBorders>
            <w:vAlign w:val="center"/>
          </w:tcPr>
          <w:p w14:paraId="63AFFA8D" w14:textId="77777777" w:rsidR="00462ABA" w:rsidRDefault="00000000">
            <w:pPr>
              <w:pStyle w:val="Textoindependiente"/>
              <w:rPr>
                <w:b/>
                <w:sz w:val="18"/>
                <w:lang w:val="es-CO"/>
              </w:rPr>
            </w:pPr>
            <w:r>
              <w:rPr>
                <w:b/>
                <w:sz w:val="18"/>
                <w:lang w:val="es-CO"/>
              </w:rPr>
              <w:t>REAJUSTES</w:t>
            </w:r>
          </w:p>
        </w:tc>
        <w:tc>
          <w:tcPr>
            <w:tcW w:w="3984" w:type="pct"/>
            <w:tcBorders>
              <w:top w:val="single" w:sz="4" w:space="0" w:color="auto"/>
              <w:left w:val="single" w:sz="4" w:space="0" w:color="auto"/>
              <w:bottom w:val="single" w:sz="4" w:space="0" w:color="auto"/>
              <w:right w:val="single" w:sz="4" w:space="0" w:color="auto"/>
            </w:tcBorders>
            <w:vAlign w:val="center"/>
          </w:tcPr>
          <w:p w14:paraId="712BEEC7" w14:textId="4B7DF3BE" w:rsidR="00462ABA" w:rsidRDefault="00000000">
            <w:pPr>
              <w:tabs>
                <w:tab w:val="left" w:pos="240"/>
              </w:tabs>
              <w:jc w:val="both"/>
            </w:pPr>
            <w:r>
              <w:t xml:space="preserve">La Policía Nacional - Policía Metropolitana de Barranquilla, reconocerá solo reajustes de tarifas o precios durante la vigencia del contrato que sean exigidos por la ley referente a las tarifas de SOAT,  por lo tanto, el oferente debe proyectar el valor de la oferta por el tiempo de ejecución del contrato respectivo; y deberá proyectar las solicitud de reajuste de tarifas de formar motivada en la ley y las mismas serán aplicadas solo una vez se logre perfeccionar la modificación de forma solemne según los requerimientos de la ley 80 del 93, ley 1150 del 2011, decreto 1082 del 2015,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D74364A" w14:textId="77777777" w:rsidR="00462ABA" w:rsidRDefault="00462ABA">
            <w:pPr>
              <w:tabs>
                <w:tab w:val="left" w:pos="240"/>
              </w:tabs>
              <w:jc w:val="both"/>
            </w:pPr>
          </w:p>
          <w:p w14:paraId="2E53813C" w14:textId="6D258C90" w:rsidR="00462ABA" w:rsidRDefault="00000000">
            <w:pPr>
              <w:tabs>
                <w:tab w:val="left" w:pos="240"/>
              </w:tabs>
              <w:jc w:val="both"/>
              <w:rPr>
                <w:rFonts w:eastAsia="MS Mincho"/>
                <w:lang w:eastAsia="en-US"/>
              </w:rPr>
            </w:pPr>
            <w:r>
              <w:t xml:space="preserve">Asimismo, la Entidad </w:t>
            </w:r>
            <w:r w:rsidR="002E10FB">
              <w:t xml:space="preserve">estatal </w:t>
            </w:r>
            <w:r>
              <w:t>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462ABA" w14:paraId="7380D450" w14:textId="77777777" w:rsidTr="00376FC0">
        <w:trPr>
          <w:trHeight w:val="56"/>
          <w:jc w:val="center"/>
        </w:trPr>
        <w:tc>
          <w:tcPr>
            <w:tcW w:w="1016" w:type="pct"/>
            <w:tcBorders>
              <w:top w:val="single" w:sz="4" w:space="0" w:color="auto"/>
              <w:left w:val="single" w:sz="4" w:space="0" w:color="auto"/>
              <w:bottom w:val="single" w:sz="4" w:space="0" w:color="auto"/>
              <w:right w:val="single" w:sz="4" w:space="0" w:color="auto"/>
            </w:tcBorders>
            <w:vAlign w:val="center"/>
          </w:tcPr>
          <w:p w14:paraId="7552BCCE" w14:textId="77777777" w:rsidR="00462ABA" w:rsidRDefault="00000000">
            <w:pPr>
              <w:pStyle w:val="Textoindependiente"/>
              <w:rPr>
                <w:b/>
                <w:sz w:val="18"/>
                <w:lang w:val="es-CO"/>
              </w:rPr>
            </w:pPr>
            <w:r>
              <w:rPr>
                <w:b/>
                <w:sz w:val="18"/>
                <w:lang w:val="es-CO"/>
              </w:rPr>
              <w:t>SUPERVISOR DEL CONTRATO</w:t>
            </w:r>
          </w:p>
        </w:tc>
        <w:tc>
          <w:tcPr>
            <w:tcW w:w="3984" w:type="pct"/>
            <w:tcBorders>
              <w:top w:val="single" w:sz="4" w:space="0" w:color="auto"/>
              <w:left w:val="single" w:sz="4" w:space="0" w:color="auto"/>
              <w:bottom w:val="single" w:sz="4" w:space="0" w:color="auto"/>
              <w:right w:val="single" w:sz="4" w:space="0" w:color="auto"/>
            </w:tcBorders>
            <w:vAlign w:val="center"/>
          </w:tcPr>
          <w:p w14:paraId="022228B8" w14:textId="7E9DD836" w:rsidR="00462ABA" w:rsidRDefault="00000000">
            <w:pPr>
              <w:jc w:val="both"/>
            </w:pPr>
            <w:r>
              <w:t>La supervisión estará a cargo del Responsable de Estadística y Control Vehicular del Grupo de Movilidad MEBAR y el coordinador será el responsable de estadística y control vehicular del Grupo de Movilidad</w:t>
            </w:r>
            <w:r>
              <w:rPr>
                <w:color w:val="FF0000"/>
              </w:rPr>
              <w:t xml:space="preserve"> </w:t>
            </w:r>
            <w:r>
              <w:rPr>
                <w:color w:val="000000" w:themeColor="text1"/>
              </w:rPr>
              <w:t xml:space="preserve">DEATA </w:t>
            </w:r>
            <w:r>
              <w:t xml:space="preserve">o quien haga sus veces, o quien con posterioridad designe </w:t>
            </w:r>
            <w:r w:rsidR="002E10FB">
              <w:t>l</w:t>
            </w:r>
            <w:r>
              <w:rPr>
                <w:rFonts w:eastAsiaTheme="minorHAnsi"/>
                <w:color w:val="000000" w:themeColor="text1"/>
                <w:lang w:eastAsia="en-US"/>
              </w:rPr>
              <w:t>a Policía Metropolitana de Barranquilla</w:t>
            </w:r>
            <w:r>
              <w:t xml:space="preserve">, quien verificará la ejecución idónea y el cumplimiento del objeto del contrato de acuerdo con las funciones señaladas </w:t>
            </w:r>
            <w:r>
              <w:rPr>
                <w:shd w:val="clear" w:color="auto" w:fill="FFFFFF"/>
              </w:rPr>
              <w:t>a </w:t>
            </w:r>
            <w:r>
              <w:rPr>
                <w:u w:val="single"/>
                <w:shd w:val="clear" w:color="auto" w:fill="FFFFFF"/>
              </w:rPr>
              <w:t>lo establecido en los Artículos 83 “</w:t>
            </w:r>
            <w:r>
              <w:rPr>
                <w:i/>
                <w:iCs/>
                <w:u w:val="single"/>
                <w:shd w:val="clear" w:color="auto" w:fill="FFFFFF"/>
              </w:rPr>
              <w:t>Supervisión e interventoría contractual</w:t>
            </w:r>
            <w:r>
              <w:rPr>
                <w:u w:val="single"/>
                <w:shd w:val="clear" w:color="auto" w:fill="FFFFFF"/>
              </w:rPr>
              <w:t>” y 84 “</w:t>
            </w:r>
            <w:r>
              <w:rPr>
                <w:i/>
                <w:iCs/>
                <w:u w:val="single"/>
                <w:shd w:val="clear" w:color="auto" w:fill="FFFFFF"/>
              </w:rPr>
              <w:t>Facultades y deberes de los supervisores y los interventores</w:t>
            </w:r>
            <w:r>
              <w:rPr>
                <w:u w:val="single"/>
                <w:shd w:val="clear" w:color="auto" w:fill="FFFFFF"/>
              </w:rPr>
              <w:t>”, de la Ley 1474 de 2011 “</w:t>
            </w:r>
            <w:r>
              <w:rPr>
                <w:i/>
                <w:iCs/>
                <w:u w:val="single"/>
                <w:shd w:val="clear" w:color="auto" w:fill="FFFFFF"/>
              </w:rPr>
              <w:t>Por la cual se dictan normas orientadas a fortalecer los mecanismos de prevención, investigación y sanción de actos de corrupción y la efectividad del control de la gestión pública</w:t>
            </w:r>
            <w:r>
              <w:rPr>
                <w:u w:val="single"/>
                <w:shd w:val="clear" w:color="auto" w:fill="FFFFFF"/>
              </w:rPr>
              <w:t>”</w:t>
            </w:r>
            <w:r w:rsidR="002E10FB">
              <w:rPr>
                <w:u w:val="single"/>
                <w:shd w:val="clear" w:color="auto" w:fill="FFFFFF"/>
              </w:rPr>
              <w:t>,</w:t>
            </w:r>
            <w:r>
              <w:rPr>
                <w:shd w:val="clear" w:color="auto" w:fill="FFFFFF"/>
              </w:rPr>
              <w:t xml:space="preserve"> y las funciones dispuestas en la Resolución No. 00090 del 15 de enero de 2018 </w:t>
            </w:r>
            <w:r>
              <w:t xml:space="preserve">por la cual se actualiza, modifica y complementa el “Manual de Contratación de la </w:t>
            </w:r>
            <w:r>
              <w:lastRenderedPageBreak/>
              <w:t>Policía Nacional, adoptado mediante Resolución 03049 de 2014”, presentando informes de supervisión en forma mensual debidamente cargados en la plataforma del  SECOP II.</w:t>
            </w:r>
          </w:p>
        </w:tc>
      </w:tr>
      <w:tr w:rsidR="00462ABA" w14:paraId="21BA717D" w14:textId="77777777" w:rsidTr="00376FC0">
        <w:trPr>
          <w:trHeight w:val="1108"/>
          <w:jc w:val="center"/>
        </w:trPr>
        <w:tc>
          <w:tcPr>
            <w:tcW w:w="1016" w:type="pct"/>
            <w:tcBorders>
              <w:top w:val="single" w:sz="4" w:space="0" w:color="auto"/>
              <w:left w:val="single" w:sz="4" w:space="0" w:color="auto"/>
              <w:bottom w:val="single" w:sz="4" w:space="0" w:color="auto"/>
              <w:right w:val="single" w:sz="4" w:space="0" w:color="auto"/>
            </w:tcBorders>
            <w:vAlign w:val="center"/>
          </w:tcPr>
          <w:p w14:paraId="305DE71E" w14:textId="77777777" w:rsidR="00462ABA" w:rsidRDefault="00000000">
            <w:pPr>
              <w:pStyle w:val="Prrafodelista"/>
              <w:ind w:left="0"/>
              <w:jc w:val="center"/>
              <w:rPr>
                <w:b/>
                <w:bCs/>
                <w:sz w:val="18"/>
              </w:rPr>
            </w:pPr>
            <w:r>
              <w:rPr>
                <w:b/>
                <w:bCs/>
                <w:sz w:val="18"/>
              </w:rPr>
              <w:lastRenderedPageBreak/>
              <w:t>INVITACIÓN A LAS VEEDURÍAS CIUDADANAS</w:t>
            </w:r>
          </w:p>
          <w:p w14:paraId="1D784397" w14:textId="77777777" w:rsidR="00462ABA" w:rsidRDefault="00462ABA">
            <w:pPr>
              <w:pStyle w:val="Textoindependiente"/>
              <w:rPr>
                <w:b/>
                <w:sz w:val="18"/>
                <w:lang w:val="es-CO"/>
              </w:rPr>
            </w:pPr>
          </w:p>
        </w:tc>
        <w:tc>
          <w:tcPr>
            <w:tcW w:w="3984" w:type="pct"/>
            <w:tcBorders>
              <w:top w:val="single" w:sz="4" w:space="0" w:color="auto"/>
              <w:left w:val="single" w:sz="4" w:space="0" w:color="auto"/>
              <w:bottom w:val="single" w:sz="4" w:space="0" w:color="auto"/>
              <w:right w:val="single" w:sz="4" w:space="0" w:color="auto"/>
            </w:tcBorders>
            <w:vAlign w:val="center"/>
          </w:tcPr>
          <w:p w14:paraId="29C5BB98" w14:textId="77777777" w:rsidR="00462ABA" w:rsidRDefault="00000000">
            <w:pPr>
              <w:pStyle w:val="Textoindependiente"/>
              <w:jc w:val="both"/>
              <w:rPr>
                <w:sz w:val="20"/>
                <w:lang w:val="es-CO"/>
              </w:rPr>
            </w:pPr>
            <w:r>
              <w:rPr>
                <w:sz w:val="20"/>
                <w:lang w:val="es-CO"/>
              </w:rPr>
              <w:t xml:space="preserve">En cumplimiento de lo dispuesto en el artículo 66 de la Ley 80 de 1993 y la Ley 850 de 2003, la Policía Metropolitana de Barranquilla, invita a todas las personas y organizaciones interesadas en hacer control social al presente proceso de contratación, en cualquiera de sus fases o etapas, a que presenten las recomendaciones que consideren convenientes, intervengan en las mismas y a que consulten los documentos del proceso en el SECOP II, </w:t>
            </w:r>
            <w:hyperlink r:id="rId12" w:history="1">
              <w:r w:rsidR="00462ABA">
                <w:rPr>
                  <w:sz w:val="20"/>
                  <w:lang w:val="es-CO"/>
                </w:rPr>
                <w:t>www.colombiacompra.gov.co</w:t>
              </w:r>
            </w:hyperlink>
            <w:r>
              <w:rPr>
                <w:sz w:val="20"/>
                <w:lang w:val="es-CO"/>
              </w:rPr>
              <w:t>.</w:t>
            </w:r>
          </w:p>
        </w:tc>
      </w:tr>
      <w:tr w:rsidR="00462ABA" w14:paraId="6E1AF129" w14:textId="77777777" w:rsidTr="00376FC0">
        <w:trPr>
          <w:trHeight w:val="47"/>
          <w:jc w:val="center"/>
        </w:trPr>
        <w:tc>
          <w:tcPr>
            <w:tcW w:w="1016" w:type="pct"/>
            <w:tcBorders>
              <w:top w:val="single" w:sz="4" w:space="0" w:color="auto"/>
              <w:left w:val="single" w:sz="4" w:space="0" w:color="auto"/>
              <w:bottom w:val="single" w:sz="4" w:space="0" w:color="auto"/>
              <w:right w:val="single" w:sz="4" w:space="0" w:color="auto"/>
            </w:tcBorders>
            <w:vAlign w:val="center"/>
          </w:tcPr>
          <w:p w14:paraId="08A095E4" w14:textId="77777777" w:rsidR="00462ABA" w:rsidRDefault="00000000">
            <w:pPr>
              <w:pStyle w:val="Textoindependiente"/>
              <w:rPr>
                <w:b/>
                <w:sz w:val="18"/>
                <w:lang w:val="es-CO"/>
              </w:rPr>
            </w:pPr>
            <w:r>
              <w:rPr>
                <w:b/>
                <w:sz w:val="18"/>
                <w:lang w:val="es-CO"/>
              </w:rPr>
              <w:t xml:space="preserve">VALIDEZ DE LA OFERTA Y VIGENCIA DE LA GARANTÍA DE SERIEDAD DE LA OFERTA </w:t>
            </w:r>
          </w:p>
        </w:tc>
        <w:tc>
          <w:tcPr>
            <w:tcW w:w="3984" w:type="pct"/>
            <w:tcBorders>
              <w:top w:val="single" w:sz="4" w:space="0" w:color="auto"/>
              <w:left w:val="single" w:sz="4" w:space="0" w:color="auto"/>
              <w:bottom w:val="single" w:sz="4" w:space="0" w:color="auto"/>
              <w:right w:val="single" w:sz="4" w:space="0" w:color="auto"/>
            </w:tcBorders>
            <w:vAlign w:val="center"/>
          </w:tcPr>
          <w:p w14:paraId="13A2F843" w14:textId="77777777" w:rsidR="00462ABA" w:rsidRDefault="00000000">
            <w:pPr>
              <w:pStyle w:val="Prrafodelista"/>
              <w:tabs>
                <w:tab w:val="left" w:pos="240"/>
              </w:tabs>
              <w:ind w:left="0"/>
              <w:jc w:val="both"/>
            </w:pPr>
            <w:r>
              <w:t>Cuatro (4) meses contados a partir de la fecha de presentación de ofertas.</w:t>
            </w:r>
          </w:p>
        </w:tc>
      </w:tr>
      <w:tr w:rsidR="00462ABA" w14:paraId="2ED2EA90" w14:textId="77777777" w:rsidTr="00376FC0">
        <w:trPr>
          <w:trHeight w:val="595"/>
          <w:jc w:val="center"/>
        </w:trPr>
        <w:tc>
          <w:tcPr>
            <w:tcW w:w="1016" w:type="pct"/>
            <w:tcBorders>
              <w:top w:val="single" w:sz="4" w:space="0" w:color="auto"/>
              <w:left w:val="single" w:sz="4" w:space="0" w:color="auto"/>
              <w:bottom w:val="single" w:sz="4" w:space="0" w:color="auto"/>
              <w:right w:val="single" w:sz="4" w:space="0" w:color="auto"/>
            </w:tcBorders>
            <w:vAlign w:val="center"/>
          </w:tcPr>
          <w:p w14:paraId="1AA2B565" w14:textId="77777777" w:rsidR="00462ABA" w:rsidRDefault="00000000">
            <w:pPr>
              <w:pStyle w:val="Textoindependiente"/>
              <w:rPr>
                <w:b/>
                <w:sz w:val="18"/>
                <w:lang w:val="es-CO"/>
              </w:rPr>
            </w:pPr>
            <w:r>
              <w:rPr>
                <w:b/>
                <w:sz w:val="18"/>
                <w:lang w:val="es-CO"/>
              </w:rPr>
              <w:t>NO SUSCRIPCIÓN DEL CONTRATO ADJUDICADO</w:t>
            </w:r>
          </w:p>
        </w:tc>
        <w:tc>
          <w:tcPr>
            <w:tcW w:w="3984" w:type="pct"/>
            <w:tcBorders>
              <w:top w:val="single" w:sz="4" w:space="0" w:color="auto"/>
              <w:left w:val="single" w:sz="4" w:space="0" w:color="auto"/>
              <w:bottom w:val="single" w:sz="4" w:space="0" w:color="auto"/>
              <w:right w:val="single" w:sz="4" w:space="0" w:color="auto"/>
            </w:tcBorders>
            <w:vAlign w:val="center"/>
          </w:tcPr>
          <w:p w14:paraId="6F15B523" w14:textId="087C9212" w:rsidR="00462ABA" w:rsidRDefault="00000000">
            <w:pPr>
              <w:pStyle w:val="Prrafodelista"/>
              <w:tabs>
                <w:tab w:val="left" w:pos="240"/>
              </w:tabs>
              <w:ind w:left="0"/>
              <w:jc w:val="both"/>
            </w:pPr>
            <w:r>
              <w:t xml:space="preserve">El adjudicatario que sin justa causa se abstenga de suscribir el contrato estatal adjudicado, será objeto de inhabilidades e incompatibilidades para contratar conforme a lo establecido en el literal </w:t>
            </w:r>
            <w:r w:rsidR="002E10FB">
              <w:t>(</w:t>
            </w:r>
            <w:r>
              <w:t>e) del numeral 1º, artículo 8 de la Ley 80 de 1993; asimismo, se le ejecutará la póliza de seriedad de la oferta.</w:t>
            </w:r>
          </w:p>
        </w:tc>
      </w:tr>
    </w:tbl>
    <w:p w14:paraId="2366D84A" w14:textId="77777777" w:rsidR="00462ABA" w:rsidRDefault="00462ABA">
      <w:pPr>
        <w:rPr>
          <w:b/>
        </w:rPr>
      </w:pPr>
    </w:p>
    <w:p w14:paraId="30FC5497" w14:textId="77777777" w:rsidR="00A74B82" w:rsidRPr="002C7BCF" w:rsidRDefault="00A74B82">
      <w:pPr>
        <w:numPr>
          <w:ilvl w:val="0"/>
          <w:numId w:val="44"/>
        </w:numPr>
        <w:autoSpaceDE/>
        <w:autoSpaceDN/>
        <w:jc w:val="both"/>
        <w:rPr>
          <w:b/>
        </w:rPr>
      </w:pPr>
      <w:bookmarkStart w:id="1" w:name="_Hlk167959356"/>
      <w:r w:rsidRPr="002C7BCF">
        <w:rPr>
          <w:b/>
        </w:rPr>
        <w:t>CAUSALES DE RECHAZO Y DECLARATORIA DESIERTA DEL PROCESO</w:t>
      </w:r>
    </w:p>
    <w:p w14:paraId="5B45EDE9" w14:textId="77777777" w:rsidR="00A74B82" w:rsidRPr="002C7BCF" w:rsidRDefault="00A74B82" w:rsidP="00A74B82">
      <w:pPr>
        <w:jc w:val="both"/>
        <w:rPr>
          <w:b/>
        </w:rPr>
      </w:pPr>
    </w:p>
    <w:p w14:paraId="24C4E14F" w14:textId="77777777" w:rsidR="00A74B82" w:rsidRPr="002C7BCF" w:rsidRDefault="00A74B82" w:rsidP="00A74B82">
      <w:pPr>
        <w:adjustRightInd w:val="0"/>
        <w:jc w:val="both"/>
      </w:pPr>
      <w:r w:rsidRPr="002C7BCF">
        <w:rPr>
          <w:b/>
        </w:rPr>
        <w:t>CAUSALES PARA EL RECHAZO DE LAS PROPUESTAS</w:t>
      </w:r>
    </w:p>
    <w:p w14:paraId="5FFD6689" w14:textId="77777777" w:rsidR="00462ABA" w:rsidRDefault="00462ABA">
      <w:pPr>
        <w:ind w:left="360"/>
        <w:rPr>
          <w:b/>
          <w:sz w:val="22"/>
        </w:rPr>
      </w:pPr>
    </w:p>
    <w:p w14:paraId="17537BC0" w14:textId="77777777" w:rsidR="00462ABA" w:rsidRDefault="00000000">
      <w:pPr>
        <w:pStyle w:val="Prrafodelista"/>
        <w:numPr>
          <w:ilvl w:val="1"/>
          <w:numId w:val="45"/>
        </w:numPr>
        <w:autoSpaceDE/>
        <w:autoSpaceDN/>
        <w:ind w:left="284" w:hanging="284"/>
        <w:jc w:val="both"/>
      </w:pPr>
      <w:r>
        <w:t>Cuando se compruebe que un proponente ha interferido, influenciado, u obtenida correspondencia interna, proyectos de concepto de evaluación o de respuesta a observaciones, no enviados oficialmente a los proponentes.</w:t>
      </w:r>
    </w:p>
    <w:p w14:paraId="78BF3064" w14:textId="77777777" w:rsidR="00462ABA" w:rsidRDefault="00462ABA" w:rsidP="00A74B82">
      <w:pPr>
        <w:pStyle w:val="Prrafodelista"/>
        <w:ind w:left="284" w:hanging="284"/>
        <w:jc w:val="both"/>
      </w:pPr>
    </w:p>
    <w:p w14:paraId="59B05CA5" w14:textId="77777777" w:rsidR="00462ABA" w:rsidRDefault="00000000">
      <w:pPr>
        <w:pStyle w:val="Prrafodelista"/>
        <w:numPr>
          <w:ilvl w:val="1"/>
          <w:numId w:val="45"/>
        </w:numPr>
        <w:autoSpaceDE/>
        <w:autoSpaceDN/>
        <w:ind w:left="284" w:hanging="284"/>
        <w:jc w:val="both"/>
      </w:pPr>
      <w:r>
        <w:t>Cuando se compruebe confabulación entre los proponentes que altere de cualquier manera la aplicación del principio de selección objetiva.</w:t>
      </w:r>
    </w:p>
    <w:p w14:paraId="5DDF0A92" w14:textId="77777777" w:rsidR="00462ABA" w:rsidRDefault="00462ABA" w:rsidP="00A74B82">
      <w:pPr>
        <w:pStyle w:val="Prrafodelista"/>
        <w:ind w:left="284" w:hanging="284"/>
        <w:jc w:val="both"/>
      </w:pPr>
    </w:p>
    <w:p w14:paraId="50A55AB4" w14:textId="77777777" w:rsidR="00462ABA" w:rsidRDefault="00000000">
      <w:pPr>
        <w:pStyle w:val="Prrafodelista"/>
        <w:numPr>
          <w:ilvl w:val="1"/>
          <w:numId w:val="45"/>
        </w:numPr>
        <w:autoSpaceDE/>
        <w:autoSpaceDN/>
        <w:ind w:left="284" w:hanging="284"/>
        <w:jc w:val="both"/>
      </w:pPr>
      <w:r>
        <w:t>Cuando el proponente o alguno de sus integrantes se encuentre incurso en las causales de inhabilidades o incompatibilidades fijadas por la constitución y la ley.</w:t>
      </w:r>
    </w:p>
    <w:p w14:paraId="72959928" w14:textId="77777777" w:rsidR="00462ABA" w:rsidRDefault="00462ABA" w:rsidP="00A74B82">
      <w:pPr>
        <w:pStyle w:val="Prrafodelista"/>
        <w:ind w:left="284" w:hanging="284"/>
        <w:jc w:val="both"/>
      </w:pPr>
    </w:p>
    <w:p w14:paraId="702197B4" w14:textId="77777777" w:rsidR="00462ABA" w:rsidRDefault="00000000">
      <w:pPr>
        <w:pStyle w:val="Prrafodelista"/>
        <w:numPr>
          <w:ilvl w:val="1"/>
          <w:numId w:val="45"/>
        </w:numPr>
        <w:autoSpaceDE/>
        <w:autoSpaceDN/>
        <w:ind w:left="284" w:hanging="284"/>
        <w:jc w:val="both"/>
      </w:pPr>
      <w:r>
        <w:t>Cuando en la propuesta se encuentre información o documentos que no correspondan a la realidad que le permita cumplir un requisito.</w:t>
      </w:r>
    </w:p>
    <w:p w14:paraId="53C5BE1D" w14:textId="77777777" w:rsidR="00462ABA" w:rsidRDefault="00462ABA" w:rsidP="00A74B82">
      <w:pPr>
        <w:pStyle w:val="Prrafodelista"/>
        <w:ind w:left="284" w:hanging="284"/>
        <w:jc w:val="both"/>
      </w:pPr>
    </w:p>
    <w:p w14:paraId="641B43C3" w14:textId="77777777" w:rsidR="00462ABA" w:rsidRDefault="00000000">
      <w:pPr>
        <w:pStyle w:val="Prrafodelista"/>
        <w:numPr>
          <w:ilvl w:val="1"/>
          <w:numId w:val="45"/>
        </w:numPr>
        <w:autoSpaceDE/>
        <w:autoSpaceDN/>
        <w:ind w:left="284" w:hanging="284"/>
        <w:jc w:val="both"/>
      </w:pPr>
      <w:r>
        <w:t xml:space="preserve">Cuando el objeto social o actividad mercantil del proponente, indicado en el certificado de existencia y representación legal, no faculte a la sociedad para desarrollar la actividad materia de la futura contratación, </w:t>
      </w:r>
      <w:r>
        <w:rPr>
          <w:lang w:eastAsia="es-CO"/>
        </w:rPr>
        <w:t>exigencia que aplica a cada uno de los integrantes de Consorcios, Uniones Temporales u otra forma de asociación, si hay lugar a ello.</w:t>
      </w:r>
    </w:p>
    <w:p w14:paraId="050378E5" w14:textId="77777777" w:rsidR="00462ABA" w:rsidRDefault="00462ABA" w:rsidP="00A74B82">
      <w:pPr>
        <w:pStyle w:val="Prrafodelista"/>
        <w:ind w:left="284" w:hanging="284"/>
        <w:jc w:val="both"/>
      </w:pPr>
    </w:p>
    <w:p w14:paraId="71418FA0" w14:textId="77777777" w:rsidR="00462ABA" w:rsidRDefault="00000000">
      <w:pPr>
        <w:pStyle w:val="Prrafodelista"/>
        <w:numPr>
          <w:ilvl w:val="1"/>
          <w:numId w:val="45"/>
        </w:numPr>
        <w:autoSpaceDE/>
        <w:autoSpaceDN/>
        <w:ind w:left="284" w:hanging="284"/>
        <w:jc w:val="both"/>
      </w:pPr>
      <w:r>
        <w:t>Cuando el oferente sea persona jurídica y se encuentre incurso en alguna de las causales de disolución o liquidación proferidas por autoridad competente.</w:t>
      </w:r>
    </w:p>
    <w:p w14:paraId="7B2FF44B" w14:textId="77777777" w:rsidR="00462ABA" w:rsidRDefault="00462ABA" w:rsidP="00A74B82">
      <w:pPr>
        <w:pStyle w:val="Prrafodelista"/>
        <w:ind w:left="284" w:hanging="284"/>
        <w:jc w:val="both"/>
      </w:pPr>
    </w:p>
    <w:p w14:paraId="79BBD528" w14:textId="77777777" w:rsidR="00462ABA" w:rsidRDefault="00000000">
      <w:pPr>
        <w:pStyle w:val="Prrafodelista"/>
        <w:numPr>
          <w:ilvl w:val="1"/>
          <w:numId w:val="45"/>
        </w:numPr>
        <w:autoSpaceDE/>
        <w:autoSpaceDN/>
        <w:ind w:left="284" w:hanging="284"/>
        <w:jc w:val="both"/>
      </w:pPr>
      <w:r>
        <w:t>Cuando se presente más de una oferta por un mismo oferente, de forma individual o conjunta y ostente la calidad de representante legal o socio de más de una persona jurídica participante en el mismo proceso.</w:t>
      </w:r>
    </w:p>
    <w:p w14:paraId="35ED5FBC" w14:textId="77777777" w:rsidR="00462ABA" w:rsidRDefault="00462ABA" w:rsidP="00A74B82">
      <w:pPr>
        <w:pStyle w:val="Prrafodelista"/>
        <w:ind w:left="284" w:hanging="284"/>
        <w:jc w:val="both"/>
      </w:pPr>
    </w:p>
    <w:p w14:paraId="6E7E810B" w14:textId="77777777" w:rsidR="00462ABA" w:rsidRDefault="00000000">
      <w:pPr>
        <w:pStyle w:val="Prrafodelista"/>
        <w:numPr>
          <w:ilvl w:val="1"/>
          <w:numId w:val="45"/>
        </w:numPr>
        <w:autoSpaceDE/>
        <w:autoSpaceDN/>
        <w:ind w:left="284" w:hanging="284"/>
        <w:jc w:val="both"/>
      </w:pPr>
      <w:r>
        <w:t>Cuando el valor de la propuesta contenga precios artificialmente bajos.</w:t>
      </w:r>
    </w:p>
    <w:p w14:paraId="0629635C" w14:textId="77777777" w:rsidR="00462ABA" w:rsidRDefault="00462ABA" w:rsidP="00A74B82">
      <w:pPr>
        <w:pStyle w:val="Prrafodelista"/>
        <w:ind w:left="284" w:hanging="284"/>
        <w:jc w:val="both"/>
      </w:pPr>
    </w:p>
    <w:p w14:paraId="7CD5644F" w14:textId="77777777" w:rsidR="00462ABA" w:rsidRDefault="00000000">
      <w:pPr>
        <w:pStyle w:val="Prrafodelista"/>
        <w:numPr>
          <w:ilvl w:val="1"/>
          <w:numId w:val="45"/>
        </w:numPr>
        <w:autoSpaceDE/>
        <w:autoSpaceDN/>
        <w:ind w:left="284" w:hanging="284"/>
        <w:jc w:val="both"/>
      </w:pPr>
      <w:r>
        <w:t xml:space="preserve">Cuando la oferta no cumpla con las especificaciones técnicas exigidas </w:t>
      </w:r>
    </w:p>
    <w:p w14:paraId="4D61515A" w14:textId="77777777" w:rsidR="00462ABA" w:rsidRDefault="00462ABA" w:rsidP="00A74B82">
      <w:pPr>
        <w:ind w:left="284" w:hanging="284"/>
        <w:jc w:val="both"/>
      </w:pPr>
    </w:p>
    <w:p w14:paraId="297AC4A9" w14:textId="77777777" w:rsidR="00462ABA" w:rsidRDefault="00000000">
      <w:pPr>
        <w:pStyle w:val="Prrafodelista"/>
        <w:numPr>
          <w:ilvl w:val="1"/>
          <w:numId w:val="45"/>
        </w:numPr>
        <w:autoSpaceDE/>
        <w:autoSpaceDN/>
        <w:ind w:left="284" w:hanging="284"/>
        <w:jc w:val="both"/>
      </w:pPr>
      <w:r>
        <w:rPr>
          <w:lang w:eastAsia="es-CO"/>
        </w:rPr>
        <w:t>El NO ofrecimiento de uno (s) de los ítems de la propuesta económica.</w:t>
      </w:r>
    </w:p>
    <w:p w14:paraId="65D74E80" w14:textId="77777777" w:rsidR="00462ABA" w:rsidRDefault="00462ABA" w:rsidP="00A74B82">
      <w:pPr>
        <w:pStyle w:val="Prrafodelista"/>
        <w:ind w:left="284" w:hanging="284"/>
        <w:jc w:val="both"/>
      </w:pPr>
    </w:p>
    <w:p w14:paraId="0FEB6CCE" w14:textId="77777777" w:rsidR="00462ABA" w:rsidRDefault="00000000">
      <w:pPr>
        <w:pStyle w:val="Prrafodelista"/>
        <w:numPr>
          <w:ilvl w:val="1"/>
          <w:numId w:val="45"/>
        </w:numPr>
        <w:autoSpaceDE/>
        <w:autoSpaceDN/>
        <w:ind w:left="284" w:hanging="284"/>
        <w:jc w:val="both"/>
      </w:pPr>
      <w:r>
        <w:lastRenderedPageBreak/>
        <w:t>Cuando el oferente no entregue junto con la propuesta, en la plataforma transaccional SECOP II, la garantía de seriedad, de acuerdo a lo establecido en la Ley 1150 de 2007, artículo 5, parágrafo 3º adicionado por el artículo 5 de la Ley 1882 de 2018.</w:t>
      </w:r>
    </w:p>
    <w:p w14:paraId="55B9C851" w14:textId="77777777" w:rsidR="00462ABA" w:rsidRDefault="00462ABA" w:rsidP="00A74B82">
      <w:pPr>
        <w:pStyle w:val="Prrafodelista"/>
        <w:ind w:left="284" w:hanging="284"/>
      </w:pPr>
    </w:p>
    <w:p w14:paraId="5346AF14" w14:textId="77777777" w:rsidR="00462ABA" w:rsidRDefault="00000000">
      <w:pPr>
        <w:pStyle w:val="Prrafodelista"/>
        <w:numPr>
          <w:ilvl w:val="1"/>
          <w:numId w:val="45"/>
        </w:numPr>
        <w:autoSpaceDE/>
        <w:autoSpaceDN/>
        <w:ind w:left="284" w:hanging="284"/>
        <w:jc w:val="both"/>
      </w:pPr>
      <w:r>
        <w:t>Cuando el valor de la oferta económica supere el valor del presupuesto oficial asignado y los precios de referencia establecidos en el presente pliego de condiciones, en caso que aplique.</w:t>
      </w:r>
    </w:p>
    <w:p w14:paraId="59B7826F" w14:textId="77777777" w:rsidR="00462ABA" w:rsidRDefault="00462ABA" w:rsidP="00A74B82">
      <w:pPr>
        <w:pStyle w:val="Prrafodelista"/>
        <w:ind w:left="284" w:hanging="284"/>
        <w:jc w:val="both"/>
      </w:pPr>
    </w:p>
    <w:p w14:paraId="7013B2F0" w14:textId="77777777" w:rsidR="00462ABA" w:rsidRDefault="00000000">
      <w:pPr>
        <w:pStyle w:val="Prrafodelista"/>
        <w:numPr>
          <w:ilvl w:val="1"/>
          <w:numId w:val="45"/>
        </w:numPr>
        <w:autoSpaceDE/>
        <w:autoSpaceDN/>
        <w:ind w:left="284" w:hanging="284"/>
        <w:jc w:val="both"/>
      </w:pPr>
      <w:r>
        <w:t>Cuando el oferente no diligencie de forma correcta (como lo indica la Entidad) en la plataforma SECOP II, las preguntas correspondientes a la lista de precios, de la oferta económica.</w:t>
      </w:r>
    </w:p>
    <w:p w14:paraId="32D2A122" w14:textId="77777777" w:rsidR="00A74B82" w:rsidRDefault="00A74B82">
      <w:pPr>
        <w:rPr>
          <w:b/>
        </w:rPr>
      </w:pPr>
    </w:p>
    <w:p w14:paraId="184DCCA1" w14:textId="77777777" w:rsidR="00462ABA" w:rsidRDefault="00000000">
      <w:pPr>
        <w:rPr>
          <w:b/>
        </w:rPr>
      </w:pPr>
      <w:r>
        <w:rPr>
          <w:b/>
        </w:rPr>
        <w:t>CAUSALES PARA DECLARAR DESIERTO EL PROCESO</w:t>
      </w:r>
    </w:p>
    <w:p w14:paraId="7BB00192" w14:textId="77777777" w:rsidR="00462ABA" w:rsidRDefault="00462ABA">
      <w:pPr>
        <w:jc w:val="both"/>
        <w:rPr>
          <w:sz w:val="16"/>
        </w:rPr>
      </w:pPr>
    </w:p>
    <w:p w14:paraId="2A392A03" w14:textId="77777777" w:rsidR="00462ABA" w:rsidRDefault="00000000">
      <w:pPr>
        <w:jc w:val="both"/>
      </w:pPr>
      <w:r>
        <w:t>LA POLICÍA NACIONAL – POLICÍA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6E0D8530" w14:textId="77777777" w:rsidR="00462ABA" w:rsidRDefault="00462ABA">
      <w:pPr>
        <w:jc w:val="both"/>
      </w:pPr>
    </w:p>
    <w:p w14:paraId="17BB62F3" w14:textId="77777777" w:rsidR="00462ABA" w:rsidRDefault="00000000">
      <w:pPr>
        <w:jc w:val="both"/>
      </w:pPr>
      <w: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w:t>
      </w:r>
    </w:p>
    <w:p w14:paraId="0ACFB5F5" w14:textId="77777777" w:rsidR="00462ABA" w:rsidRDefault="00462ABA">
      <w:pPr>
        <w:jc w:val="both"/>
      </w:pPr>
    </w:p>
    <w:p w14:paraId="5D843BE3" w14:textId="77777777" w:rsidR="00462ABA" w:rsidRDefault="00000000">
      <w:pPr>
        <w:jc w:val="both"/>
      </w:pPr>
      <w:r>
        <w:t>La declaratoria de desierta del proceso se hará mediante acto motivado, el cual se notificará a todos los proponentes. Contra este acto administrativo procede el recurso de reposición, en las condiciones establecidas en el artículo 74 y siguientes, conforme a lo establecido en la Ley 1437 de 2011.</w:t>
      </w:r>
    </w:p>
    <w:p w14:paraId="34FA6309" w14:textId="77777777" w:rsidR="00462ABA" w:rsidRPr="002230AE" w:rsidRDefault="00462ABA">
      <w:pPr>
        <w:jc w:val="both"/>
        <w:rPr>
          <w:b/>
          <w:bCs/>
        </w:rPr>
      </w:pPr>
    </w:p>
    <w:p w14:paraId="04B61582" w14:textId="77777777" w:rsidR="00462ABA" w:rsidRPr="00A74B82" w:rsidRDefault="00000000">
      <w:pPr>
        <w:numPr>
          <w:ilvl w:val="0"/>
          <w:numId w:val="44"/>
        </w:numPr>
        <w:autoSpaceDE/>
        <w:autoSpaceDN/>
        <w:jc w:val="both"/>
        <w:rPr>
          <w:b/>
        </w:rPr>
      </w:pPr>
      <w:r w:rsidRPr="00A74B82">
        <w:rPr>
          <w:b/>
        </w:rPr>
        <w:t>MATRIZ DE RIESGO</w:t>
      </w:r>
    </w:p>
    <w:p w14:paraId="5863C968" w14:textId="77777777" w:rsidR="00462ABA" w:rsidRDefault="00462ABA">
      <w:pPr>
        <w:pStyle w:val="Textoindependiente"/>
        <w:autoSpaceDE w:val="0"/>
        <w:autoSpaceDN w:val="0"/>
        <w:adjustRightInd w:val="0"/>
        <w:rPr>
          <w:sz w:val="20"/>
          <w:lang w:val="es-CO"/>
        </w:rPr>
      </w:pPr>
    </w:p>
    <w:p w14:paraId="073288EE" w14:textId="77777777" w:rsidR="00462ABA" w:rsidRDefault="00000000">
      <w:pPr>
        <w:pStyle w:val="Textoindependiente"/>
        <w:jc w:val="both"/>
        <w:rPr>
          <w:sz w:val="20"/>
          <w:lang w:val="es-CO"/>
        </w:rPr>
      </w:pPr>
      <w:r>
        <w:rPr>
          <w:sz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la parte del proceso que debe asumir el riesgo, tratamientos que se puedan realizar y características de su monitoreo.</w:t>
      </w:r>
    </w:p>
    <w:p w14:paraId="38BBC663" w14:textId="77777777" w:rsidR="00462ABA" w:rsidRDefault="00462ABA">
      <w:pPr>
        <w:pStyle w:val="Textoindependiente"/>
        <w:jc w:val="both"/>
        <w:rPr>
          <w:sz w:val="20"/>
          <w:lang w:val="es-CO"/>
        </w:rPr>
      </w:pPr>
    </w:p>
    <w:p w14:paraId="16B69916" w14:textId="77777777" w:rsidR="00462ABA" w:rsidRDefault="00000000">
      <w:pPr>
        <w:jc w:val="center"/>
        <w:rPr>
          <w:b/>
        </w:rPr>
      </w:pPr>
      <w:r>
        <w:rPr>
          <w:b/>
        </w:rPr>
        <w:t>ANÁLISIS DEL RIESGO Y LA FORMA DE MITIGARLO</w:t>
      </w:r>
    </w:p>
    <w:p w14:paraId="761BA1A7" w14:textId="77777777" w:rsidR="00462ABA" w:rsidRDefault="00462ABA">
      <w:pPr>
        <w:jc w:val="center"/>
        <w:rPr>
          <w:b/>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8"/>
        <w:gridCol w:w="288"/>
        <w:gridCol w:w="288"/>
        <w:gridCol w:w="288"/>
        <w:gridCol w:w="288"/>
        <w:gridCol w:w="1083"/>
        <w:gridCol w:w="1170"/>
        <w:gridCol w:w="408"/>
        <w:gridCol w:w="289"/>
        <w:gridCol w:w="283"/>
        <w:gridCol w:w="284"/>
        <w:gridCol w:w="425"/>
        <w:gridCol w:w="1100"/>
        <w:gridCol w:w="430"/>
        <w:gridCol w:w="986"/>
        <w:gridCol w:w="1028"/>
      </w:tblGrid>
      <w:tr w:rsidR="00462ABA" w14:paraId="723DE081" w14:textId="77777777" w:rsidTr="00B7089D">
        <w:trPr>
          <w:cantSplit/>
          <w:trHeight w:val="75"/>
          <w:jc w:val="center"/>
        </w:trPr>
        <w:tc>
          <w:tcPr>
            <w:tcW w:w="288" w:type="dxa"/>
            <w:vMerge w:val="restart"/>
            <w:textDirection w:val="btLr"/>
            <w:vAlign w:val="center"/>
          </w:tcPr>
          <w:p w14:paraId="1D157A82" w14:textId="2096323E" w:rsidR="00462ABA" w:rsidRDefault="00D56E32">
            <w:pPr>
              <w:jc w:val="center"/>
              <w:rPr>
                <w:b/>
                <w:bCs/>
                <w:sz w:val="12"/>
                <w:szCs w:val="10"/>
              </w:rPr>
            </w:pPr>
            <w:r>
              <w:rPr>
                <w:b/>
                <w:bCs/>
                <w:sz w:val="12"/>
                <w:szCs w:val="10"/>
              </w:rPr>
              <w:t>No</w:t>
            </w:r>
          </w:p>
        </w:tc>
        <w:tc>
          <w:tcPr>
            <w:tcW w:w="288" w:type="dxa"/>
            <w:vMerge w:val="restart"/>
            <w:textDirection w:val="btLr"/>
            <w:vAlign w:val="center"/>
          </w:tcPr>
          <w:p w14:paraId="5C0983FF" w14:textId="77777777" w:rsidR="00462ABA" w:rsidRDefault="00000000">
            <w:pPr>
              <w:jc w:val="center"/>
              <w:rPr>
                <w:b/>
                <w:bCs/>
                <w:sz w:val="12"/>
                <w:szCs w:val="10"/>
              </w:rPr>
            </w:pPr>
            <w:r>
              <w:rPr>
                <w:b/>
                <w:bCs/>
                <w:sz w:val="12"/>
                <w:szCs w:val="10"/>
              </w:rPr>
              <w:t>CLASE</w:t>
            </w:r>
          </w:p>
        </w:tc>
        <w:tc>
          <w:tcPr>
            <w:tcW w:w="288" w:type="dxa"/>
            <w:vMerge w:val="restart"/>
            <w:textDirection w:val="btLr"/>
            <w:vAlign w:val="center"/>
          </w:tcPr>
          <w:p w14:paraId="7419C55F" w14:textId="77777777" w:rsidR="00462ABA" w:rsidRDefault="00000000">
            <w:pPr>
              <w:jc w:val="center"/>
              <w:rPr>
                <w:b/>
                <w:bCs/>
                <w:sz w:val="12"/>
                <w:szCs w:val="10"/>
              </w:rPr>
            </w:pPr>
            <w:r>
              <w:rPr>
                <w:b/>
                <w:bCs/>
                <w:sz w:val="12"/>
                <w:szCs w:val="10"/>
              </w:rPr>
              <w:t xml:space="preserve">FUENTE </w:t>
            </w:r>
          </w:p>
        </w:tc>
        <w:tc>
          <w:tcPr>
            <w:tcW w:w="288" w:type="dxa"/>
            <w:vMerge w:val="restart"/>
            <w:textDirection w:val="btLr"/>
            <w:vAlign w:val="center"/>
          </w:tcPr>
          <w:p w14:paraId="1BB5B165" w14:textId="77777777" w:rsidR="00462ABA" w:rsidRDefault="00000000">
            <w:pPr>
              <w:jc w:val="center"/>
              <w:rPr>
                <w:b/>
                <w:bCs/>
                <w:sz w:val="12"/>
                <w:szCs w:val="10"/>
              </w:rPr>
            </w:pPr>
            <w:r>
              <w:rPr>
                <w:b/>
                <w:bCs/>
                <w:sz w:val="12"/>
                <w:szCs w:val="10"/>
              </w:rPr>
              <w:t>ETAPA</w:t>
            </w:r>
          </w:p>
        </w:tc>
        <w:tc>
          <w:tcPr>
            <w:tcW w:w="288" w:type="dxa"/>
            <w:vMerge w:val="restart"/>
            <w:textDirection w:val="btLr"/>
            <w:vAlign w:val="center"/>
          </w:tcPr>
          <w:p w14:paraId="2463281D" w14:textId="77777777" w:rsidR="00462ABA" w:rsidRDefault="00000000">
            <w:pPr>
              <w:jc w:val="center"/>
              <w:rPr>
                <w:b/>
                <w:bCs/>
                <w:sz w:val="12"/>
                <w:szCs w:val="10"/>
              </w:rPr>
            </w:pPr>
            <w:r>
              <w:rPr>
                <w:b/>
                <w:bCs/>
                <w:sz w:val="12"/>
                <w:szCs w:val="10"/>
              </w:rPr>
              <w:t>TIPO</w:t>
            </w:r>
          </w:p>
        </w:tc>
        <w:tc>
          <w:tcPr>
            <w:tcW w:w="1083" w:type="dxa"/>
            <w:vMerge w:val="restart"/>
            <w:textDirection w:val="btLr"/>
            <w:vAlign w:val="center"/>
          </w:tcPr>
          <w:p w14:paraId="0B06B1C3" w14:textId="77777777" w:rsidR="00462ABA" w:rsidRDefault="00000000">
            <w:pPr>
              <w:jc w:val="center"/>
              <w:rPr>
                <w:b/>
                <w:bCs/>
                <w:sz w:val="12"/>
                <w:szCs w:val="10"/>
              </w:rPr>
            </w:pPr>
            <w:r>
              <w:rPr>
                <w:b/>
                <w:bCs/>
                <w:sz w:val="12"/>
                <w:szCs w:val="10"/>
              </w:rPr>
              <w:t>DESCRIPCIÓN</w:t>
            </w:r>
          </w:p>
        </w:tc>
        <w:tc>
          <w:tcPr>
            <w:tcW w:w="1170" w:type="dxa"/>
            <w:vMerge w:val="restart"/>
            <w:textDirection w:val="btLr"/>
            <w:vAlign w:val="center"/>
          </w:tcPr>
          <w:p w14:paraId="1ADE356C" w14:textId="77777777" w:rsidR="00462ABA" w:rsidRDefault="00000000">
            <w:pPr>
              <w:jc w:val="center"/>
              <w:rPr>
                <w:b/>
                <w:bCs/>
                <w:sz w:val="12"/>
                <w:szCs w:val="10"/>
              </w:rPr>
            </w:pPr>
            <w:r>
              <w:rPr>
                <w:b/>
                <w:bCs/>
                <w:sz w:val="12"/>
                <w:szCs w:val="10"/>
              </w:rPr>
              <w:t xml:space="preserve">CONSECUENCIA DE LA </w:t>
            </w:r>
            <w:r>
              <w:rPr>
                <w:b/>
                <w:bCs/>
                <w:sz w:val="12"/>
                <w:szCs w:val="10"/>
              </w:rPr>
              <w:br/>
              <w:t>OCURRENCIA DEL EVENTO</w:t>
            </w:r>
          </w:p>
        </w:tc>
        <w:tc>
          <w:tcPr>
            <w:tcW w:w="408" w:type="dxa"/>
            <w:vMerge w:val="restart"/>
            <w:textDirection w:val="btLr"/>
            <w:vAlign w:val="center"/>
          </w:tcPr>
          <w:p w14:paraId="59B430D2" w14:textId="77777777" w:rsidR="00462ABA" w:rsidRDefault="00000000">
            <w:pPr>
              <w:ind w:left="113" w:right="113"/>
              <w:jc w:val="center"/>
              <w:rPr>
                <w:b/>
                <w:bCs/>
                <w:sz w:val="12"/>
                <w:szCs w:val="10"/>
              </w:rPr>
            </w:pPr>
            <w:r>
              <w:rPr>
                <w:b/>
                <w:bCs/>
                <w:sz w:val="12"/>
                <w:szCs w:val="10"/>
              </w:rPr>
              <w:t xml:space="preserve">¿A QUIEN SE LE ASIGNA? </w:t>
            </w:r>
          </w:p>
        </w:tc>
        <w:tc>
          <w:tcPr>
            <w:tcW w:w="289" w:type="dxa"/>
            <w:vMerge w:val="restart"/>
            <w:textDirection w:val="btLr"/>
            <w:vAlign w:val="center"/>
          </w:tcPr>
          <w:p w14:paraId="70C1D828" w14:textId="77777777" w:rsidR="00462ABA" w:rsidRDefault="00000000">
            <w:pPr>
              <w:jc w:val="center"/>
              <w:rPr>
                <w:b/>
                <w:bCs/>
                <w:sz w:val="12"/>
                <w:szCs w:val="10"/>
              </w:rPr>
            </w:pPr>
            <w:r>
              <w:rPr>
                <w:b/>
                <w:bCs/>
                <w:sz w:val="12"/>
                <w:szCs w:val="10"/>
              </w:rPr>
              <w:t>PROBABILIDAD</w:t>
            </w:r>
          </w:p>
        </w:tc>
        <w:tc>
          <w:tcPr>
            <w:tcW w:w="283" w:type="dxa"/>
            <w:vMerge w:val="restart"/>
            <w:textDirection w:val="btLr"/>
            <w:vAlign w:val="center"/>
          </w:tcPr>
          <w:p w14:paraId="578E57A3" w14:textId="77777777" w:rsidR="00462ABA" w:rsidRDefault="00000000">
            <w:pPr>
              <w:jc w:val="center"/>
              <w:rPr>
                <w:b/>
                <w:bCs/>
                <w:sz w:val="12"/>
                <w:szCs w:val="10"/>
              </w:rPr>
            </w:pPr>
            <w:r>
              <w:rPr>
                <w:b/>
                <w:bCs/>
                <w:sz w:val="12"/>
                <w:szCs w:val="10"/>
              </w:rPr>
              <w:t>IMPACTO</w:t>
            </w:r>
          </w:p>
        </w:tc>
        <w:tc>
          <w:tcPr>
            <w:tcW w:w="284" w:type="dxa"/>
            <w:vMerge w:val="restart"/>
            <w:textDirection w:val="btLr"/>
            <w:vAlign w:val="center"/>
          </w:tcPr>
          <w:p w14:paraId="0AC4F1A4" w14:textId="77777777" w:rsidR="00462ABA" w:rsidRDefault="00000000">
            <w:pPr>
              <w:jc w:val="center"/>
              <w:rPr>
                <w:b/>
                <w:bCs/>
                <w:sz w:val="12"/>
                <w:szCs w:val="10"/>
              </w:rPr>
            </w:pPr>
            <w:r>
              <w:rPr>
                <w:b/>
                <w:bCs/>
                <w:sz w:val="12"/>
                <w:szCs w:val="10"/>
              </w:rPr>
              <w:t>VALORACIÓN DEL RIESGO</w:t>
            </w:r>
          </w:p>
        </w:tc>
        <w:tc>
          <w:tcPr>
            <w:tcW w:w="425" w:type="dxa"/>
            <w:vMerge w:val="restart"/>
            <w:textDirection w:val="btLr"/>
            <w:vAlign w:val="center"/>
          </w:tcPr>
          <w:p w14:paraId="4076E9DC" w14:textId="77777777" w:rsidR="00462ABA" w:rsidRDefault="00000000">
            <w:pPr>
              <w:jc w:val="center"/>
              <w:rPr>
                <w:b/>
                <w:bCs/>
                <w:sz w:val="12"/>
                <w:szCs w:val="10"/>
              </w:rPr>
            </w:pPr>
            <w:r>
              <w:rPr>
                <w:b/>
                <w:bCs/>
                <w:sz w:val="12"/>
                <w:szCs w:val="10"/>
              </w:rPr>
              <w:t>CATEGORÍA DEL RIESGO</w:t>
            </w:r>
          </w:p>
        </w:tc>
        <w:tc>
          <w:tcPr>
            <w:tcW w:w="1100" w:type="dxa"/>
            <w:vMerge w:val="restart"/>
            <w:textDirection w:val="btLr"/>
            <w:vAlign w:val="center"/>
          </w:tcPr>
          <w:p w14:paraId="2CF66920" w14:textId="77777777" w:rsidR="00462ABA" w:rsidRDefault="00000000">
            <w:pPr>
              <w:jc w:val="center"/>
              <w:rPr>
                <w:b/>
                <w:bCs/>
                <w:sz w:val="12"/>
                <w:szCs w:val="10"/>
              </w:rPr>
            </w:pPr>
            <w:r>
              <w:rPr>
                <w:b/>
                <w:bCs/>
                <w:sz w:val="12"/>
                <w:szCs w:val="10"/>
              </w:rPr>
              <w:t xml:space="preserve">TRATAMIENTO/CONTROLES </w:t>
            </w:r>
            <w:r>
              <w:rPr>
                <w:b/>
                <w:bCs/>
                <w:sz w:val="12"/>
                <w:szCs w:val="10"/>
              </w:rPr>
              <w:br/>
              <w:t>A SER IMPLEMENTADOS</w:t>
            </w:r>
          </w:p>
        </w:tc>
        <w:tc>
          <w:tcPr>
            <w:tcW w:w="430" w:type="dxa"/>
            <w:vMerge w:val="restart"/>
            <w:textDirection w:val="btLr"/>
            <w:vAlign w:val="center"/>
          </w:tcPr>
          <w:p w14:paraId="042BC00E" w14:textId="77777777" w:rsidR="00462ABA" w:rsidRDefault="00000000">
            <w:pPr>
              <w:jc w:val="center"/>
              <w:rPr>
                <w:b/>
                <w:bCs/>
                <w:sz w:val="12"/>
                <w:szCs w:val="10"/>
              </w:rPr>
            </w:pPr>
            <w:r>
              <w:rPr>
                <w:b/>
                <w:bCs/>
                <w:sz w:val="12"/>
                <w:szCs w:val="10"/>
              </w:rPr>
              <w:t xml:space="preserve">IMPACTO DESPUÉS </w:t>
            </w:r>
            <w:r>
              <w:rPr>
                <w:b/>
                <w:bCs/>
                <w:sz w:val="12"/>
                <w:szCs w:val="10"/>
              </w:rPr>
              <w:br/>
              <w:t>DEL TRATAMIENTO</w:t>
            </w:r>
          </w:p>
        </w:tc>
        <w:tc>
          <w:tcPr>
            <w:tcW w:w="2014" w:type="dxa"/>
            <w:gridSpan w:val="2"/>
            <w:vAlign w:val="center"/>
          </w:tcPr>
          <w:p w14:paraId="1D737AE2" w14:textId="77777777" w:rsidR="00462ABA" w:rsidRDefault="00000000">
            <w:pPr>
              <w:jc w:val="center"/>
              <w:rPr>
                <w:b/>
                <w:bCs/>
                <w:sz w:val="12"/>
                <w:szCs w:val="10"/>
              </w:rPr>
            </w:pPr>
            <w:r>
              <w:rPr>
                <w:b/>
                <w:bCs/>
                <w:sz w:val="12"/>
                <w:szCs w:val="10"/>
              </w:rPr>
              <w:t>CONTROL Y MONITOREO</w:t>
            </w:r>
          </w:p>
        </w:tc>
      </w:tr>
      <w:tr w:rsidR="00462ABA" w14:paraId="52599AA4" w14:textId="77777777" w:rsidTr="00B7089D">
        <w:trPr>
          <w:trHeight w:val="1254"/>
          <w:jc w:val="center"/>
        </w:trPr>
        <w:tc>
          <w:tcPr>
            <w:tcW w:w="288" w:type="dxa"/>
            <w:vMerge/>
            <w:vAlign w:val="center"/>
          </w:tcPr>
          <w:p w14:paraId="4ADA9BBD" w14:textId="77777777" w:rsidR="00462ABA" w:rsidRDefault="00462ABA">
            <w:pPr>
              <w:rPr>
                <w:b/>
                <w:bCs/>
                <w:sz w:val="12"/>
                <w:szCs w:val="10"/>
              </w:rPr>
            </w:pPr>
          </w:p>
        </w:tc>
        <w:tc>
          <w:tcPr>
            <w:tcW w:w="288" w:type="dxa"/>
            <w:vMerge/>
            <w:vAlign w:val="center"/>
          </w:tcPr>
          <w:p w14:paraId="3F958AA3" w14:textId="77777777" w:rsidR="00462ABA" w:rsidRDefault="00462ABA">
            <w:pPr>
              <w:rPr>
                <w:b/>
                <w:bCs/>
                <w:sz w:val="12"/>
                <w:szCs w:val="10"/>
              </w:rPr>
            </w:pPr>
          </w:p>
        </w:tc>
        <w:tc>
          <w:tcPr>
            <w:tcW w:w="288" w:type="dxa"/>
            <w:vMerge/>
            <w:vAlign w:val="center"/>
          </w:tcPr>
          <w:p w14:paraId="66F4550C" w14:textId="77777777" w:rsidR="00462ABA" w:rsidRDefault="00462ABA">
            <w:pPr>
              <w:rPr>
                <w:b/>
                <w:bCs/>
                <w:sz w:val="12"/>
                <w:szCs w:val="10"/>
              </w:rPr>
            </w:pPr>
          </w:p>
        </w:tc>
        <w:tc>
          <w:tcPr>
            <w:tcW w:w="288" w:type="dxa"/>
            <w:vMerge/>
            <w:vAlign w:val="center"/>
          </w:tcPr>
          <w:p w14:paraId="466F924A" w14:textId="77777777" w:rsidR="00462ABA" w:rsidRDefault="00462ABA">
            <w:pPr>
              <w:rPr>
                <w:b/>
                <w:bCs/>
                <w:sz w:val="12"/>
                <w:szCs w:val="10"/>
              </w:rPr>
            </w:pPr>
          </w:p>
        </w:tc>
        <w:tc>
          <w:tcPr>
            <w:tcW w:w="288" w:type="dxa"/>
            <w:vMerge/>
            <w:vAlign w:val="center"/>
          </w:tcPr>
          <w:p w14:paraId="414BEE0F" w14:textId="77777777" w:rsidR="00462ABA" w:rsidRDefault="00462ABA">
            <w:pPr>
              <w:rPr>
                <w:b/>
                <w:bCs/>
                <w:sz w:val="12"/>
                <w:szCs w:val="10"/>
              </w:rPr>
            </w:pPr>
          </w:p>
        </w:tc>
        <w:tc>
          <w:tcPr>
            <w:tcW w:w="1083" w:type="dxa"/>
            <w:vMerge/>
            <w:vAlign w:val="center"/>
          </w:tcPr>
          <w:p w14:paraId="18F892BD" w14:textId="77777777" w:rsidR="00462ABA" w:rsidRDefault="00462ABA">
            <w:pPr>
              <w:rPr>
                <w:b/>
                <w:bCs/>
                <w:sz w:val="12"/>
                <w:szCs w:val="10"/>
              </w:rPr>
            </w:pPr>
          </w:p>
        </w:tc>
        <w:tc>
          <w:tcPr>
            <w:tcW w:w="1170" w:type="dxa"/>
            <w:vMerge/>
            <w:vAlign w:val="center"/>
          </w:tcPr>
          <w:p w14:paraId="1322159C" w14:textId="77777777" w:rsidR="00462ABA" w:rsidRDefault="00462ABA">
            <w:pPr>
              <w:rPr>
                <w:b/>
                <w:bCs/>
                <w:sz w:val="12"/>
                <w:szCs w:val="10"/>
              </w:rPr>
            </w:pPr>
          </w:p>
        </w:tc>
        <w:tc>
          <w:tcPr>
            <w:tcW w:w="408" w:type="dxa"/>
            <w:vMerge/>
            <w:vAlign w:val="center"/>
          </w:tcPr>
          <w:p w14:paraId="1DA3B6F3" w14:textId="77777777" w:rsidR="00462ABA" w:rsidRDefault="00462ABA">
            <w:pPr>
              <w:rPr>
                <w:b/>
                <w:bCs/>
                <w:sz w:val="12"/>
                <w:szCs w:val="10"/>
              </w:rPr>
            </w:pPr>
          </w:p>
        </w:tc>
        <w:tc>
          <w:tcPr>
            <w:tcW w:w="289" w:type="dxa"/>
            <w:vMerge/>
            <w:vAlign w:val="center"/>
          </w:tcPr>
          <w:p w14:paraId="2CAE4160" w14:textId="77777777" w:rsidR="00462ABA" w:rsidRDefault="00462ABA">
            <w:pPr>
              <w:rPr>
                <w:b/>
                <w:bCs/>
                <w:sz w:val="12"/>
                <w:szCs w:val="10"/>
              </w:rPr>
            </w:pPr>
          </w:p>
        </w:tc>
        <w:tc>
          <w:tcPr>
            <w:tcW w:w="283" w:type="dxa"/>
            <w:vMerge/>
            <w:vAlign w:val="center"/>
          </w:tcPr>
          <w:p w14:paraId="340EC316" w14:textId="77777777" w:rsidR="00462ABA" w:rsidRDefault="00462ABA">
            <w:pPr>
              <w:rPr>
                <w:b/>
                <w:bCs/>
                <w:sz w:val="12"/>
                <w:szCs w:val="10"/>
              </w:rPr>
            </w:pPr>
          </w:p>
        </w:tc>
        <w:tc>
          <w:tcPr>
            <w:tcW w:w="284" w:type="dxa"/>
            <w:vMerge/>
            <w:vAlign w:val="center"/>
          </w:tcPr>
          <w:p w14:paraId="355EFA36" w14:textId="77777777" w:rsidR="00462ABA" w:rsidRDefault="00462ABA">
            <w:pPr>
              <w:rPr>
                <w:b/>
                <w:bCs/>
                <w:sz w:val="12"/>
                <w:szCs w:val="10"/>
              </w:rPr>
            </w:pPr>
          </w:p>
        </w:tc>
        <w:tc>
          <w:tcPr>
            <w:tcW w:w="425" w:type="dxa"/>
            <w:vMerge/>
            <w:vAlign w:val="center"/>
          </w:tcPr>
          <w:p w14:paraId="17B1AD94" w14:textId="77777777" w:rsidR="00462ABA" w:rsidRDefault="00462ABA">
            <w:pPr>
              <w:rPr>
                <w:b/>
                <w:bCs/>
                <w:sz w:val="12"/>
                <w:szCs w:val="10"/>
              </w:rPr>
            </w:pPr>
          </w:p>
        </w:tc>
        <w:tc>
          <w:tcPr>
            <w:tcW w:w="1100" w:type="dxa"/>
            <w:vMerge/>
            <w:vAlign w:val="center"/>
          </w:tcPr>
          <w:p w14:paraId="165CD6F1" w14:textId="77777777" w:rsidR="00462ABA" w:rsidRDefault="00462ABA">
            <w:pPr>
              <w:rPr>
                <w:b/>
                <w:bCs/>
                <w:sz w:val="12"/>
                <w:szCs w:val="10"/>
              </w:rPr>
            </w:pPr>
          </w:p>
        </w:tc>
        <w:tc>
          <w:tcPr>
            <w:tcW w:w="430" w:type="dxa"/>
            <w:vMerge/>
            <w:vAlign w:val="center"/>
          </w:tcPr>
          <w:p w14:paraId="02AE9CAB" w14:textId="77777777" w:rsidR="00462ABA" w:rsidRDefault="00462ABA">
            <w:pPr>
              <w:rPr>
                <w:b/>
                <w:bCs/>
                <w:sz w:val="12"/>
                <w:szCs w:val="10"/>
              </w:rPr>
            </w:pPr>
          </w:p>
        </w:tc>
        <w:tc>
          <w:tcPr>
            <w:tcW w:w="986" w:type="dxa"/>
            <w:textDirection w:val="btLr"/>
            <w:vAlign w:val="center"/>
          </w:tcPr>
          <w:p w14:paraId="7FBCF9AD" w14:textId="77777777" w:rsidR="00462ABA" w:rsidRDefault="00000000">
            <w:pPr>
              <w:jc w:val="center"/>
              <w:rPr>
                <w:b/>
                <w:bCs/>
                <w:sz w:val="12"/>
                <w:szCs w:val="10"/>
              </w:rPr>
            </w:pPr>
            <w:r>
              <w:rPr>
                <w:b/>
                <w:bCs/>
                <w:sz w:val="12"/>
                <w:szCs w:val="10"/>
              </w:rPr>
              <w:t xml:space="preserve">COMO SE REALIZA </w:t>
            </w:r>
            <w:r>
              <w:rPr>
                <w:b/>
                <w:bCs/>
                <w:sz w:val="12"/>
                <w:szCs w:val="10"/>
              </w:rPr>
              <w:br/>
              <w:t>EL MONITOREO?</w:t>
            </w:r>
          </w:p>
        </w:tc>
        <w:tc>
          <w:tcPr>
            <w:tcW w:w="1028" w:type="dxa"/>
            <w:textDirection w:val="btLr"/>
            <w:vAlign w:val="center"/>
          </w:tcPr>
          <w:p w14:paraId="0FC34C7A" w14:textId="77777777" w:rsidR="00462ABA" w:rsidRDefault="00000000">
            <w:pPr>
              <w:jc w:val="center"/>
              <w:rPr>
                <w:b/>
                <w:bCs/>
                <w:sz w:val="12"/>
                <w:szCs w:val="10"/>
              </w:rPr>
            </w:pPr>
            <w:r>
              <w:rPr>
                <w:b/>
                <w:bCs/>
                <w:sz w:val="12"/>
                <w:szCs w:val="10"/>
              </w:rPr>
              <w:t xml:space="preserve">PERIODICIDAD </w:t>
            </w:r>
            <w:r>
              <w:rPr>
                <w:b/>
                <w:bCs/>
                <w:sz w:val="12"/>
                <w:szCs w:val="10"/>
              </w:rPr>
              <w:br/>
              <w:t>¿CUÁNDO?</w:t>
            </w:r>
          </w:p>
        </w:tc>
      </w:tr>
      <w:tr w:rsidR="00462ABA" w14:paraId="00825AB8" w14:textId="77777777" w:rsidTr="00B7089D">
        <w:trPr>
          <w:cantSplit/>
          <w:trHeight w:val="499"/>
          <w:jc w:val="center"/>
        </w:trPr>
        <w:tc>
          <w:tcPr>
            <w:tcW w:w="288" w:type="dxa"/>
            <w:noWrap/>
            <w:vAlign w:val="center"/>
          </w:tcPr>
          <w:p w14:paraId="528E79DE" w14:textId="77777777" w:rsidR="00462ABA" w:rsidRDefault="00000000">
            <w:pPr>
              <w:jc w:val="center"/>
              <w:rPr>
                <w:sz w:val="12"/>
                <w:szCs w:val="10"/>
              </w:rPr>
            </w:pPr>
            <w:r>
              <w:rPr>
                <w:sz w:val="12"/>
                <w:szCs w:val="10"/>
              </w:rPr>
              <w:t>1</w:t>
            </w:r>
          </w:p>
        </w:tc>
        <w:tc>
          <w:tcPr>
            <w:tcW w:w="288" w:type="dxa"/>
            <w:noWrap/>
            <w:textDirection w:val="btLr"/>
            <w:vAlign w:val="center"/>
          </w:tcPr>
          <w:p w14:paraId="3EE60FE4" w14:textId="77777777" w:rsidR="00462ABA" w:rsidRDefault="00000000">
            <w:pPr>
              <w:jc w:val="center"/>
              <w:rPr>
                <w:sz w:val="12"/>
                <w:szCs w:val="10"/>
              </w:rPr>
            </w:pPr>
            <w:r>
              <w:rPr>
                <w:sz w:val="12"/>
                <w:szCs w:val="10"/>
              </w:rPr>
              <w:t>General</w:t>
            </w:r>
          </w:p>
        </w:tc>
        <w:tc>
          <w:tcPr>
            <w:tcW w:w="288" w:type="dxa"/>
            <w:noWrap/>
            <w:textDirection w:val="btLr"/>
            <w:vAlign w:val="center"/>
          </w:tcPr>
          <w:p w14:paraId="1AFC7A4B" w14:textId="77777777" w:rsidR="00462ABA" w:rsidRDefault="00000000">
            <w:pPr>
              <w:jc w:val="center"/>
              <w:rPr>
                <w:sz w:val="12"/>
                <w:szCs w:val="10"/>
              </w:rPr>
            </w:pPr>
            <w:r>
              <w:rPr>
                <w:sz w:val="12"/>
                <w:szCs w:val="10"/>
              </w:rPr>
              <w:t>Externo</w:t>
            </w:r>
          </w:p>
        </w:tc>
        <w:tc>
          <w:tcPr>
            <w:tcW w:w="288" w:type="dxa"/>
            <w:noWrap/>
            <w:textDirection w:val="btLr"/>
            <w:vAlign w:val="center"/>
          </w:tcPr>
          <w:p w14:paraId="62EC4844" w14:textId="77777777" w:rsidR="00462ABA" w:rsidRDefault="00000000">
            <w:pPr>
              <w:jc w:val="center"/>
              <w:rPr>
                <w:sz w:val="12"/>
                <w:szCs w:val="10"/>
              </w:rPr>
            </w:pPr>
            <w:r>
              <w:rPr>
                <w:sz w:val="12"/>
                <w:szCs w:val="10"/>
              </w:rPr>
              <w:t>Selección</w:t>
            </w:r>
          </w:p>
        </w:tc>
        <w:tc>
          <w:tcPr>
            <w:tcW w:w="288" w:type="dxa"/>
            <w:noWrap/>
            <w:textDirection w:val="btLr"/>
            <w:vAlign w:val="center"/>
          </w:tcPr>
          <w:p w14:paraId="1D9D3B50" w14:textId="77777777" w:rsidR="00462ABA" w:rsidRDefault="00000000">
            <w:pPr>
              <w:jc w:val="center"/>
              <w:rPr>
                <w:sz w:val="12"/>
                <w:szCs w:val="10"/>
              </w:rPr>
            </w:pPr>
            <w:r>
              <w:rPr>
                <w:sz w:val="12"/>
                <w:szCs w:val="10"/>
              </w:rPr>
              <w:t>Operacional</w:t>
            </w:r>
          </w:p>
        </w:tc>
        <w:tc>
          <w:tcPr>
            <w:tcW w:w="1083" w:type="dxa"/>
            <w:vAlign w:val="center"/>
          </w:tcPr>
          <w:p w14:paraId="33F9210A" w14:textId="77777777" w:rsidR="00462ABA" w:rsidRDefault="00000000">
            <w:pPr>
              <w:jc w:val="center"/>
              <w:rPr>
                <w:sz w:val="12"/>
                <w:szCs w:val="10"/>
              </w:rPr>
            </w:pPr>
            <w:r>
              <w:rPr>
                <w:sz w:val="12"/>
                <w:szCs w:val="10"/>
                <w:lang w:eastAsia="es-CO"/>
              </w:rPr>
              <w:t>Mala calidad del servicio</w:t>
            </w:r>
          </w:p>
        </w:tc>
        <w:tc>
          <w:tcPr>
            <w:tcW w:w="1170" w:type="dxa"/>
            <w:vAlign w:val="center"/>
          </w:tcPr>
          <w:p w14:paraId="77754037" w14:textId="77777777" w:rsidR="00462ABA" w:rsidRDefault="00000000">
            <w:pPr>
              <w:jc w:val="center"/>
              <w:rPr>
                <w:sz w:val="12"/>
                <w:szCs w:val="10"/>
                <w:lang w:eastAsia="es-CO"/>
              </w:rPr>
            </w:pPr>
            <w:r>
              <w:rPr>
                <w:sz w:val="12"/>
                <w:szCs w:val="10"/>
                <w:lang w:eastAsia="es-CO"/>
              </w:rPr>
              <w:t>Incumplimiento del contrato</w:t>
            </w:r>
          </w:p>
        </w:tc>
        <w:tc>
          <w:tcPr>
            <w:tcW w:w="408" w:type="dxa"/>
            <w:textDirection w:val="btLr"/>
            <w:vAlign w:val="center"/>
          </w:tcPr>
          <w:p w14:paraId="682D7809" w14:textId="77777777" w:rsidR="00462ABA" w:rsidRDefault="00000000">
            <w:pPr>
              <w:ind w:left="113" w:right="113"/>
              <w:jc w:val="center"/>
              <w:rPr>
                <w:sz w:val="12"/>
                <w:szCs w:val="10"/>
              </w:rPr>
            </w:pPr>
            <w:r>
              <w:rPr>
                <w:sz w:val="12"/>
                <w:szCs w:val="10"/>
              </w:rPr>
              <w:t>contratista</w:t>
            </w:r>
          </w:p>
        </w:tc>
        <w:tc>
          <w:tcPr>
            <w:tcW w:w="289" w:type="dxa"/>
            <w:noWrap/>
            <w:vAlign w:val="center"/>
          </w:tcPr>
          <w:p w14:paraId="3362ED6D" w14:textId="77777777" w:rsidR="00462ABA" w:rsidRDefault="00000000">
            <w:pPr>
              <w:jc w:val="center"/>
              <w:rPr>
                <w:sz w:val="12"/>
                <w:szCs w:val="10"/>
              </w:rPr>
            </w:pPr>
            <w:r>
              <w:rPr>
                <w:sz w:val="12"/>
                <w:szCs w:val="10"/>
              </w:rPr>
              <w:t>3</w:t>
            </w:r>
          </w:p>
        </w:tc>
        <w:tc>
          <w:tcPr>
            <w:tcW w:w="283" w:type="dxa"/>
            <w:noWrap/>
            <w:vAlign w:val="center"/>
          </w:tcPr>
          <w:p w14:paraId="753B479C" w14:textId="77777777" w:rsidR="00462ABA" w:rsidRDefault="00000000">
            <w:pPr>
              <w:jc w:val="center"/>
              <w:rPr>
                <w:sz w:val="12"/>
                <w:szCs w:val="10"/>
              </w:rPr>
            </w:pPr>
            <w:r>
              <w:rPr>
                <w:sz w:val="12"/>
                <w:szCs w:val="10"/>
              </w:rPr>
              <w:t>4</w:t>
            </w:r>
          </w:p>
        </w:tc>
        <w:tc>
          <w:tcPr>
            <w:tcW w:w="284" w:type="dxa"/>
            <w:noWrap/>
            <w:vAlign w:val="center"/>
          </w:tcPr>
          <w:p w14:paraId="7E3723C7" w14:textId="77777777" w:rsidR="00462ABA" w:rsidRDefault="00000000">
            <w:pPr>
              <w:jc w:val="center"/>
              <w:rPr>
                <w:sz w:val="12"/>
                <w:szCs w:val="10"/>
              </w:rPr>
            </w:pPr>
            <w:r>
              <w:rPr>
                <w:sz w:val="12"/>
                <w:szCs w:val="10"/>
              </w:rPr>
              <w:t>7</w:t>
            </w:r>
          </w:p>
        </w:tc>
        <w:tc>
          <w:tcPr>
            <w:tcW w:w="425" w:type="dxa"/>
            <w:noWrap/>
            <w:textDirection w:val="btLr"/>
            <w:vAlign w:val="center"/>
          </w:tcPr>
          <w:p w14:paraId="24649017" w14:textId="77777777" w:rsidR="00462ABA" w:rsidRDefault="00000000">
            <w:pPr>
              <w:jc w:val="center"/>
              <w:rPr>
                <w:sz w:val="12"/>
                <w:szCs w:val="10"/>
              </w:rPr>
            </w:pPr>
            <w:r>
              <w:rPr>
                <w:sz w:val="12"/>
                <w:szCs w:val="10"/>
              </w:rPr>
              <w:t>RIESGO ALTO</w:t>
            </w:r>
          </w:p>
        </w:tc>
        <w:tc>
          <w:tcPr>
            <w:tcW w:w="1100" w:type="dxa"/>
            <w:vAlign w:val="center"/>
          </w:tcPr>
          <w:p w14:paraId="40F89381" w14:textId="77777777" w:rsidR="00462ABA" w:rsidRDefault="00000000">
            <w:pPr>
              <w:jc w:val="center"/>
              <w:rPr>
                <w:sz w:val="12"/>
                <w:szCs w:val="10"/>
              </w:rPr>
            </w:pPr>
            <w:r>
              <w:rPr>
                <w:sz w:val="12"/>
                <w:szCs w:val="10"/>
              </w:rPr>
              <w:t>Seguimiento a las especificaciones técnicas y garantía técnica</w:t>
            </w:r>
          </w:p>
        </w:tc>
        <w:tc>
          <w:tcPr>
            <w:tcW w:w="430" w:type="dxa"/>
            <w:noWrap/>
            <w:textDirection w:val="btLr"/>
            <w:vAlign w:val="center"/>
          </w:tcPr>
          <w:p w14:paraId="1B3F8AD7" w14:textId="77777777" w:rsidR="00462ABA" w:rsidRDefault="00000000">
            <w:pPr>
              <w:jc w:val="center"/>
              <w:rPr>
                <w:sz w:val="12"/>
                <w:szCs w:val="10"/>
              </w:rPr>
            </w:pPr>
            <w:r>
              <w:rPr>
                <w:sz w:val="12"/>
                <w:szCs w:val="10"/>
              </w:rPr>
              <w:t>MEDIO</w:t>
            </w:r>
          </w:p>
        </w:tc>
        <w:tc>
          <w:tcPr>
            <w:tcW w:w="986" w:type="dxa"/>
            <w:vAlign w:val="center"/>
          </w:tcPr>
          <w:p w14:paraId="6FBE1ED0" w14:textId="77777777" w:rsidR="00462ABA" w:rsidRDefault="00000000">
            <w:pPr>
              <w:jc w:val="center"/>
              <w:rPr>
                <w:sz w:val="12"/>
                <w:szCs w:val="10"/>
              </w:rPr>
            </w:pPr>
            <w:r>
              <w:rPr>
                <w:sz w:val="12"/>
                <w:szCs w:val="10"/>
              </w:rPr>
              <w:t>Verificación de las condiciones de entrega</w:t>
            </w:r>
          </w:p>
        </w:tc>
        <w:tc>
          <w:tcPr>
            <w:tcW w:w="1028" w:type="dxa"/>
            <w:vAlign w:val="center"/>
          </w:tcPr>
          <w:p w14:paraId="6BB1010E" w14:textId="77777777" w:rsidR="00462ABA" w:rsidRDefault="00000000">
            <w:pPr>
              <w:ind w:left="-55" w:right="-70"/>
              <w:jc w:val="center"/>
              <w:rPr>
                <w:sz w:val="12"/>
                <w:szCs w:val="10"/>
              </w:rPr>
            </w:pPr>
            <w:r>
              <w:rPr>
                <w:sz w:val="12"/>
                <w:szCs w:val="10"/>
              </w:rPr>
              <w:t>En la ejecución del contrato</w:t>
            </w:r>
          </w:p>
        </w:tc>
      </w:tr>
      <w:tr w:rsidR="00462ABA" w14:paraId="2CEEA0BB" w14:textId="77777777" w:rsidTr="00B7089D">
        <w:trPr>
          <w:cantSplit/>
          <w:trHeight w:val="634"/>
          <w:jc w:val="center"/>
        </w:trPr>
        <w:tc>
          <w:tcPr>
            <w:tcW w:w="288" w:type="dxa"/>
            <w:noWrap/>
            <w:vAlign w:val="center"/>
          </w:tcPr>
          <w:p w14:paraId="23DEF639" w14:textId="77777777" w:rsidR="00462ABA" w:rsidRDefault="00000000">
            <w:pPr>
              <w:jc w:val="center"/>
              <w:rPr>
                <w:sz w:val="12"/>
                <w:szCs w:val="10"/>
              </w:rPr>
            </w:pPr>
            <w:r>
              <w:rPr>
                <w:sz w:val="12"/>
                <w:szCs w:val="10"/>
              </w:rPr>
              <w:t>2</w:t>
            </w:r>
          </w:p>
        </w:tc>
        <w:tc>
          <w:tcPr>
            <w:tcW w:w="288" w:type="dxa"/>
            <w:noWrap/>
            <w:textDirection w:val="btLr"/>
            <w:vAlign w:val="center"/>
          </w:tcPr>
          <w:p w14:paraId="3B98B715" w14:textId="77777777" w:rsidR="00462ABA" w:rsidRDefault="00000000">
            <w:pPr>
              <w:jc w:val="center"/>
              <w:rPr>
                <w:sz w:val="12"/>
                <w:szCs w:val="10"/>
              </w:rPr>
            </w:pPr>
            <w:r>
              <w:rPr>
                <w:sz w:val="12"/>
                <w:szCs w:val="10"/>
              </w:rPr>
              <w:t>Específico</w:t>
            </w:r>
          </w:p>
        </w:tc>
        <w:tc>
          <w:tcPr>
            <w:tcW w:w="288" w:type="dxa"/>
            <w:noWrap/>
            <w:textDirection w:val="btLr"/>
            <w:vAlign w:val="center"/>
          </w:tcPr>
          <w:p w14:paraId="6CB485D1" w14:textId="77777777" w:rsidR="00462ABA" w:rsidRDefault="00000000">
            <w:pPr>
              <w:jc w:val="center"/>
              <w:rPr>
                <w:sz w:val="12"/>
                <w:szCs w:val="10"/>
              </w:rPr>
            </w:pPr>
            <w:r>
              <w:rPr>
                <w:sz w:val="12"/>
                <w:szCs w:val="10"/>
              </w:rPr>
              <w:t>Externo</w:t>
            </w:r>
          </w:p>
        </w:tc>
        <w:tc>
          <w:tcPr>
            <w:tcW w:w="288" w:type="dxa"/>
            <w:noWrap/>
            <w:textDirection w:val="btLr"/>
            <w:vAlign w:val="center"/>
          </w:tcPr>
          <w:p w14:paraId="647E9BB5" w14:textId="77777777" w:rsidR="00462ABA" w:rsidRDefault="00000000">
            <w:pPr>
              <w:jc w:val="center"/>
              <w:rPr>
                <w:sz w:val="12"/>
                <w:szCs w:val="10"/>
              </w:rPr>
            </w:pPr>
            <w:r>
              <w:rPr>
                <w:sz w:val="12"/>
                <w:szCs w:val="10"/>
              </w:rPr>
              <w:t>Selección</w:t>
            </w:r>
          </w:p>
        </w:tc>
        <w:tc>
          <w:tcPr>
            <w:tcW w:w="288" w:type="dxa"/>
            <w:noWrap/>
            <w:textDirection w:val="btLr"/>
            <w:vAlign w:val="center"/>
          </w:tcPr>
          <w:p w14:paraId="68286776" w14:textId="77777777" w:rsidR="00462ABA" w:rsidRDefault="00000000">
            <w:pPr>
              <w:jc w:val="center"/>
              <w:rPr>
                <w:sz w:val="12"/>
                <w:szCs w:val="10"/>
              </w:rPr>
            </w:pPr>
            <w:r>
              <w:rPr>
                <w:sz w:val="12"/>
                <w:szCs w:val="10"/>
              </w:rPr>
              <w:t>Operacional</w:t>
            </w:r>
          </w:p>
        </w:tc>
        <w:tc>
          <w:tcPr>
            <w:tcW w:w="1083" w:type="dxa"/>
            <w:vAlign w:val="center"/>
          </w:tcPr>
          <w:p w14:paraId="71160B9B" w14:textId="77777777" w:rsidR="00462ABA" w:rsidRDefault="00000000">
            <w:pPr>
              <w:jc w:val="center"/>
              <w:rPr>
                <w:sz w:val="12"/>
                <w:szCs w:val="10"/>
              </w:rPr>
            </w:pPr>
            <w:r>
              <w:rPr>
                <w:sz w:val="12"/>
                <w:szCs w:val="10"/>
              </w:rPr>
              <w:t>Inhabilidad sobreviniente durante el desarrollo del contrato</w:t>
            </w:r>
          </w:p>
        </w:tc>
        <w:tc>
          <w:tcPr>
            <w:tcW w:w="1170" w:type="dxa"/>
            <w:vAlign w:val="center"/>
          </w:tcPr>
          <w:p w14:paraId="75C82F2B" w14:textId="77777777" w:rsidR="00462ABA" w:rsidRDefault="00000000">
            <w:pPr>
              <w:jc w:val="center"/>
              <w:rPr>
                <w:sz w:val="12"/>
                <w:szCs w:val="10"/>
              </w:rPr>
            </w:pPr>
            <w:r>
              <w:rPr>
                <w:sz w:val="12"/>
                <w:szCs w:val="10"/>
              </w:rPr>
              <w:t>Terminación anormal del contrato.</w:t>
            </w:r>
          </w:p>
        </w:tc>
        <w:tc>
          <w:tcPr>
            <w:tcW w:w="408" w:type="dxa"/>
            <w:textDirection w:val="btLr"/>
            <w:vAlign w:val="center"/>
          </w:tcPr>
          <w:p w14:paraId="1BC67A30" w14:textId="77777777" w:rsidR="00462ABA" w:rsidRDefault="00000000">
            <w:pPr>
              <w:ind w:left="113" w:right="113"/>
              <w:jc w:val="center"/>
              <w:rPr>
                <w:sz w:val="12"/>
                <w:szCs w:val="10"/>
              </w:rPr>
            </w:pPr>
            <w:r>
              <w:rPr>
                <w:sz w:val="12"/>
                <w:szCs w:val="10"/>
              </w:rPr>
              <w:t>contratista</w:t>
            </w:r>
          </w:p>
        </w:tc>
        <w:tc>
          <w:tcPr>
            <w:tcW w:w="289" w:type="dxa"/>
            <w:noWrap/>
            <w:vAlign w:val="center"/>
          </w:tcPr>
          <w:p w14:paraId="284A36C4" w14:textId="77777777" w:rsidR="00462ABA" w:rsidRDefault="00000000">
            <w:pPr>
              <w:jc w:val="center"/>
              <w:rPr>
                <w:sz w:val="12"/>
                <w:szCs w:val="10"/>
              </w:rPr>
            </w:pPr>
            <w:r>
              <w:rPr>
                <w:sz w:val="12"/>
                <w:szCs w:val="10"/>
              </w:rPr>
              <w:t>1</w:t>
            </w:r>
          </w:p>
        </w:tc>
        <w:tc>
          <w:tcPr>
            <w:tcW w:w="283" w:type="dxa"/>
            <w:noWrap/>
            <w:vAlign w:val="center"/>
          </w:tcPr>
          <w:p w14:paraId="4223C0F0" w14:textId="77777777" w:rsidR="00462ABA" w:rsidRDefault="00000000">
            <w:pPr>
              <w:jc w:val="center"/>
              <w:rPr>
                <w:sz w:val="12"/>
                <w:szCs w:val="10"/>
              </w:rPr>
            </w:pPr>
            <w:r>
              <w:rPr>
                <w:sz w:val="12"/>
                <w:szCs w:val="10"/>
              </w:rPr>
              <w:t>3</w:t>
            </w:r>
          </w:p>
        </w:tc>
        <w:tc>
          <w:tcPr>
            <w:tcW w:w="284" w:type="dxa"/>
            <w:noWrap/>
            <w:vAlign w:val="center"/>
          </w:tcPr>
          <w:p w14:paraId="70AD98D1" w14:textId="77777777" w:rsidR="00462ABA" w:rsidRDefault="00000000">
            <w:pPr>
              <w:jc w:val="center"/>
              <w:rPr>
                <w:sz w:val="12"/>
                <w:szCs w:val="10"/>
              </w:rPr>
            </w:pPr>
            <w:r>
              <w:rPr>
                <w:sz w:val="12"/>
                <w:szCs w:val="10"/>
              </w:rPr>
              <w:t>4</w:t>
            </w:r>
          </w:p>
        </w:tc>
        <w:tc>
          <w:tcPr>
            <w:tcW w:w="425" w:type="dxa"/>
            <w:noWrap/>
            <w:textDirection w:val="btLr"/>
            <w:vAlign w:val="center"/>
          </w:tcPr>
          <w:p w14:paraId="4ECC7DC4" w14:textId="77777777" w:rsidR="00462ABA" w:rsidRDefault="00000000">
            <w:pPr>
              <w:jc w:val="center"/>
              <w:rPr>
                <w:sz w:val="12"/>
                <w:szCs w:val="10"/>
              </w:rPr>
            </w:pPr>
            <w:r>
              <w:rPr>
                <w:sz w:val="12"/>
                <w:szCs w:val="10"/>
              </w:rPr>
              <w:t>RIESGO BAJO</w:t>
            </w:r>
          </w:p>
        </w:tc>
        <w:tc>
          <w:tcPr>
            <w:tcW w:w="1100" w:type="dxa"/>
            <w:vAlign w:val="center"/>
          </w:tcPr>
          <w:p w14:paraId="16019B27" w14:textId="77777777" w:rsidR="00462ABA" w:rsidRDefault="00000000">
            <w:pPr>
              <w:jc w:val="center"/>
              <w:rPr>
                <w:sz w:val="12"/>
                <w:szCs w:val="10"/>
              </w:rPr>
            </w:pPr>
            <w:r>
              <w:rPr>
                <w:sz w:val="12"/>
                <w:szCs w:val="10"/>
              </w:rPr>
              <w:t>Evitar riesgo/a través de declaración juramentada de certificación de no estar incurso en inhabilidades</w:t>
            </w:r>
          </w:p>
        </w:tc>
        <w:tc>
          <w:tcPr>
            <w:tcW w:w="430" w:type="dxa"/>
            <w:noWrap/>
            <w:textDirection w:val="btLr"/>
            <w:vAlign w:val="center"/>
          </w:tcPr>
          <w:p w14:paraId="56A9DD91" w14:textId="77777777" w:rsidR="00462ABA" w:rsidRDefault="00000000">
            <w:pPr>
              <w:jc w:val="center"/>
              <w:rPr>
                <w:sz w:val="12"/>
                <w:szCs w:val="10"/>
              </w:rPr>
            </w:pPr>
            <w:r>
              <w:rPr>
                <w:sz w:val="12"/>
                <w:szCs w:val="10"/>
              </w:rPr>
              <w:t>BAJO</w:t>
            </w:r>
          </w:p>
        </w:tc>
        <w:tc>
          <w:tcPr>
            <w:tcW w:w="986" w:type="dxa"/>
            <w:vAlign w:val="center"/>
          </w:tcPr>
          <w:p w14:paraId="4DA5D892" w14:textId="77777777" w:rsidR="00462ABA" w:rsidRDefault="00000000">
            <w:pPr>
              <w:jc w:val="center"/>
              <w:rPr>
                <w:sz w:val="12"/>
                <w:szCs w:val="10"/>
              </w:rPr>
            </w:pPr>
            <w:r>
              <w:rPr>
                <w:sz w:val="12"/>
                <w:szCs w:val="10"/>
              </w:rPr>
              <w:t>Evaluación ofertas.</w:t>
            </w:r>
          </w:p>
        </w:tc>
        <w:tc>
          <w:tcPr>
            <w:tcW w:w="1028" w:type="dxa"/>
            <w:vAlign w:val="center"/>
          </w:tcPr>
          <w:p w14:paraId="6E722B28" w14:textId="77777777" w:rsidR="00462ABA" w:rsidRDefault="00000000">
            <w:pPr>
              <w:ind w:left="-55" w:right="-70"/>
              <w:jc w:val="center"/>
              <w:rPr>
                <w:sz w:val="12"/>
                <w:szCs w:val="10"/>
              </w:rPr>
            </w:pPr>
            <w:r>
              <w:rPr>
                <w:sz w:val="12"/>
                <w:szCs w:val="10"/>
              </w:rPr>
              <w:t>Al hacer la evaluación de la propuesta</w:t>
            </w:r>
          </w:p>
        </w:tc>
      </w:tr>
      <w:tr w:rsidR="00462ABA" w14:paraId="4346F834" w14:textId="77777777" w:rsidTr="00B7089D">
        <w:trPr>
          <w:cantSplit/>
          <w:trHeight w:val="502"/>
          <w:jc w:val="center"/>
        </w:trPr>
        <w:tc>
          <w:tcPr>
            <w:tcW w:w="288" w:type="dxa"/>
            <w:noWrap/>
            <w:vAlign w:val="center"/>
          </w:tcPr>
          <w:p w14:paraId="599901DF" w14:textId="77777777" w:rsidR="00462ABA" w:rsidRDefault="00000000">
            <w:pPr>
              <w:jc w:val="center"/>
              <w:rPr>
                <w:sz w:val="12"/>
                <w:szCs w:val="10"/>
              </w:rPr>
            </w:pPr>
            <w:r>
              <w:rPr>
                <w:sz w:val="12"/>
                <w:szCs w:val="10"/>
              </w:rPr>
              <w:t>3</w:t>
            </w:r>
          </w:p>
        </w:tc>
        <w:tc>
          <w:tcPr>
            <w:tcW w:w="288" w:type="dxa"/>
            <w:noWrap/>
            <w:textDirection w:val="btLr"/>
            <w:vAlign w:val="center"/>
          </w:tcPr>
          <w:p w14:paraId="5DE99CFB" w14:textId="77777777" w:rsidR="00462ABA" w:rsidRDefault="00000000">
            <w:pPr>
              <w:jc w:val="center"/>
              <w:rPr>
                <w:sz w:val="12"/>
                <w:szCs w:val="10"/>
              </w:rPr>
            </w:pPr>
            <w:r>
              <w:rPr>
                <w:sz w:val="12"/>
                <w:szCs w:val="10"/>
              </w:rPr>
              <w:t>Específico</w:t>
            </w:r>
          </w:p>
        </w:tc>
        <w:tc>
          <w:tcPr>
            <w:tcW w:w="288" w:type="dxa"/>
            <w:noWrap/>
            <w:textDirection w:val="btLr"/>
            <w:vAlign w:val="center"/>
          </w:tcPr>
          <w:p w14:paraId="66382245" w14:textId="77777777" w:rsidR="00462ABA" w:rsidRDefault="00000000">
            <w:pPr>
              <w:jc w:val="center"/>
              <w:rPr>
                <w:sz w:val="12"/>
                <w:szCs w:val="10"/>
              </w:rPr>
            </w:pPr>
            <w:r>
              <w:rPr>
                <w:sz w:val="12"/>
                <w:szCs w:val="10"/>
              </w:rPr>
              <w:t>Externo</w:t>
            </w:r>
          </w:p>
        </w:tc>
        <w:tc>
          <w:tcPr>
            <w:tcW w:w="288" w:type="dxa"/>
            <w:noWrap/>
            <w:textDirection w:val="btLr"/>
            <w:vAlign w:val="center"/>
          </w:tcPr>
          <w:p w14:paraId="1287B026" w14:textId="77777777" w:rsidR="00462ABA" w:rsidRDefault="00000000">
            <w:pPr>
              <w:jc w:val="center"/>
              <w:rPr>
                <w:sz w:val="12"/>
                <w:szCs w:val="10"/>
              </w:rPr>
            </w:pPr>
            <w:r>
              <w:rPr>
                <w:sz w:val="12"/>
                <w:szCs w:val="10"/>
              </w:rPr>
              <w:t>Selección</w:t>
            </w:r>
          </w:p>
        </w:tc>
        <w:tc>
          <w:tcPr>
            <w:tcW w:w="288" w:type="dxa"/>
            <w:noWrap/>
            <w:textDirection w:val="btLr"/>
            <w:vAlign w:val="center"/>
          </w:tcPr>
          <w:p w14:paraId="7A7D57AD" w14:textId="77777777" w:rsidR="00462ABA" w:rsidRDefault="00000000">
            <w:pPr>
              <w:jc w:val="center"/>
              <w:rPr>
                <w:sz w:val="12"/>
                <w:szCs w:val="10"/>
              </w:rPr>
            </w:pPr>
            <w:r>
              <w:rPr>
                <w:sz w:val="12"/>
                <w:szCs w:val="10"/>
              </w:rPr>
              <w:t>Económico</w:t>
            </w:r>
          </w:p>
        </w:tc>
        <w:tc>
          <w:tcPr>
            <w:tcW w:w="1083" w:type="dxa"/>
            <w:vAlign w:val="center"/>
          </w:tcPr>
          <w:p w14:paraId="359978B1" w14:textId="77777777" w:rsidR="00462ABA" w:rsidRDefault="00000000">
            <w:pPr>
              <w:jc w:val="center"/>
              <w:rPr>
                <w:sz w:val="12"/>
                <w:szCs w:val="10"/>
              </w:rPr>
            </w:pPr>
            <w:r>
              <w:rPr>
                <w:sz w:val="12"/>
                <w:szCs w:val="10"/>
              </w:rPr>
              <w:t>Se presentan ofertas artificialmente bajas</w:t>
            </w:r>
          </w:p>
        </w:tc>
        <w:tc>
          <w:tcPr>
            <w:tcW w:w="1170" w:type="dxa"/>
            <w:vAlign w:val="center"/>
          </w:tcPr>
          <w:p w14:paraId="5BB7E70E" w14:textId="77777777" w:rsidR="00462ABA" w:rsidRDefault="00000000">
            <w:pPr>
              <w:jc w:val="center"/>
              <w:rPr>
                <w:sz w:val="12"/>
                <w:szCs w:val="10"/>
              </w:rPr>
            </w:pPr>
            <w:r>
              <w:rPr>
                <w:sz w:val="12"/>
                <w:szCs w:val="10"/>
              </w:rPr>
              <w:t>Se pone en riesgo el proceso de selección y el cumplimiento de las obligaciones contractuales en caso de adjudicarse.</w:t>
            </w:r>
          </w:p>
        </w:tc>
        <w:tc>
          <w:tcPr>
            <w:tcW w:w="408" w:type="dxa"/>
            <w:textDirection w:val="btLr"/>
            <w:vAlign w:val="center"/>
          </w:tcPr>
          <w:p w14:paraId="3927EC3D" w14:textId="77777777" w:rsidR="00462ABA" w:rsidRDefault="00000000">
            <w:pPr>
              <w:ind w:left="113" w:right="113"/>
              <w:jc w:val="center"/>
              <w:rPr>
                <w:sz w:val="12"/>
                <w:szCs w:val="10"/>
              </w:rPr>
            </w:pPr>
            <w:r>
              <w:rPr>
                <w:sz w:val="12"/>
                <w:szCs w:val="10"/>
              </w:rPr>
              <w:t>contratista</w:t>
            </w:r>
          </w:p>
        </w:tc>
        <w:tc>
          <w:tcPr>
            <w:tcW w:w="289" w:type="dxa"/>
            <w:noWrap/>
            <w:vAlign w:val="center"/>
          </w:tcPr>
          <w:p w14:paraId="4B9EA611" w14:textId="77777777" w:rsidR="00462ABA" w:rsidRDefault="00000000">
            <w:pPr>
              <w:jc w:val="center"/>
              <w:rPr>
                <w:sz w:val="12"/>
                <w:szCs w:val="10"/>
              </w:rPr>
            </w:pPr>
            <w:r>
              <w:rPr>
                <w:sz w:val="12"/>
                <w:szCs w:val="10"/>
              </w:rPr>
              <w:t>1</w:t>
            </w:r>
          </w:p>
        </w:tc>
        <w:tc>
          <w:tcPr>
            <w:tcW w:w="283" w:type="dxa"/>
            <w:noWrap/>
            <w:vAlign w:val="center"/>
          </w:tcPr>
          <w:p w14:paraId="2055C613" w14:textId="77777777" w:rsidR="00462ABA" w:rsidRDefault="00000000">
            <w:pPr>
              <w:jc w:val="center"/>
              <w:rPr>
                <w:sz w:val="12"/>
                <w:szCs w:val="10"/>
              </w:rPr>
            </w:pPr>
            <w:r>
              <w:rPr>
                <w:sz w:val="12"/>
                <w:szCs w:val="10"/>
              </w:rPr>
              <w:t>3</w:t>
            </w:r>
          </w:p>
        </w:tc>
        <w:tc>
          <w:tcPr>
            <w:tcW w:w="284" w:type="dxa"/>
            <w:noWrap/>
            <w:vAlign w:val="center"/>
          </w:tcPr>
          <w:p w14:paraId="159C8FF6" w14:textId="77777777" w:rsidR="00462ABA" w:rsidRDefault="00000000">
            <w:pPr>
              <w:jc w:val="center"/>
              <w:rPr>
                <w:sz w:val="12"/>
                <w:szCs w:val="10"/>
              </w:rPr>
            </w:pPr>
            <w:r>
              <w:rPr>
                <w:sz w:val="12"/>
                <w:szCs w:val="10"/>
              </w:rPr>
              <w:t>4</w:t>
            </w:r>
          </w:p>
        </w:tc>
        <w:tc>
          <w:tcPr>
            <w:tcW w:w="425" w:type="dxa"/>
            <w:noWrap/>
            <w:textDirection w:val="btLr"/>
            <w:vAlign w:val="center"/>
          </w:tcPr>
          <w:p w14:paraId="324B87AA" w14:textId="77777777" w:rsidR="00462ABA" w:rsidRDefault="00000000">
            <w:pPr>
              <w:jc w:val="center"/>
              <w:rPr>
                <w:sz w:val="12"/>
                <w:szCs w:val="10"/>
              </w:rPr>
            </w:pPr>
            <w:r>
              <w:rPr>
                <w:sz w:val="12"/>
                <w:szCs w:val="10"/>
              </w:rPr>
              <w:t>RIESGO BAJO</w:t>
            </w:r>
          </w:p>
        </w:tc>
        <w:tc>
          <w:tcPr>
            <w:tcW w:w="1100" w:type="dxa"/>
            <w:vAlign w:val="center"/>
          </w:tcPr>
          <w:p w14:paraId="16A0608C" w14:textId="77777777" w:rsidR="00462ABA" w:rsidRDefault="00000000">
            <w:pPr>
              <w:jc w:val="center"/>
              <w:rPr>
                <w:sz w:val="12"/>
                <w:szCs w:val="10"/>
              </w:rPr>
            </w:pPr>
            <w:r>
              <w:rPr>
                <w:sz w:val="12"/>
                <w:szCs w:val="10"/>
              </w:rPr>
              <w:t>Tener un estudio de mercado del precio artificialmente bajo.</w:t>
            </w:r>
          </w:p>
        </w:tc>
        <w:tc>
          <w:tcPr>
            <w:tcW w:w="430" w:type="dxa"/>
            <w:noWrap/>
            <w:textDirection w:val="btLr"/>
            <w:vAlign w:val="center"/>
          </w:tcPr>
          <w:p w14:paraId="21A4A1E5" w14:textId="77777777" w:rsidR="00462ABA" w:rsidRDefault="00000000">
            <w:pPr>
              <w:jc w:val="center"/>
              <w:rPr>
                <w:sz w:val="12"/>
                <w:szCs w:val="10"/>
              </w:rPr>
            </w:pPr>
            <w:r>
              <w:rPr>
                <w:sz w:val="12"/>
                <w:szCs w:val="10"/>
              </w:rPr>
              <w:t>BAJO</w:t>
            </w:r>
          </w:p>
        </w:tc>
        <w:tc>
          <w:tcPr>
            <w:tcW w:w="986" w:type="dxa"/>
            <w:vAlign w:val="center"/>
          </w:tcPr>
          <w:p w14:paraId="43E38929" w14:textId="77777777" w:rsidR="00462ABA" w:rsidRDefault="00000000">
            <w:pPr>
              <w:jc w:val="center"/>
              <w:rPr>
                <w:sz w:val="12"/>
                <w:szCs w:val="10"/>
              </w:rPr>
            </w:pPr>
            <w:r>
              <w:rPr>
                <w:sz w:val="12"/>
                <w:szCs w:val="10"/>
              </w:rPr>
              <w:t>Verificación precios de mercado.</w:t>
            </w:r>
          </w:p>
        </w:tc>
        <w:tc>
          <w:tcPr>
            <w:tcW w:w="1028" w:type="dxa"/>
            <w:vAlign w:val="center"/>
          </w:tcPr>
          <w:p w14:paraId="0B11C1DD" w14:textId="77777777" w:rsidR="00462ABA" w:rsidRDefault="00000000">
            <w:pPr>
              <w:ind w:left="-55" w:right="-70"/>
              <w:jc w:val="center"/>
              <w:rPr>
                <w:sz w:val="12"/>
                <w:szCs w:val="10"/>
              </w:rPr>
            </w:pPr>
            <w:r>
              <w:rPr>
                <w:sz w:val="12"/>
                <w:szCs w:val="10"/>
              </w:rPr>
              <w:t>Al hacer la evaluación de la propuesta</w:t>
            </w:r>
          </w:p>
        </w:tc>
      </w:tr>
      <w:tr w:rsidR="00462ABA" w14:paraId="26726F3C" w14:textId="77777777" w:rsidTr="00B7089D">
        <w:trPr>
          <w:cantSplit/>
          <w:trHeight w:val="623"/>
          <w:jc w:val="center"/>
        </w:trPr>
        <w:tc>
          <w:tcPr>
            <w:tcW w:w="288" w:type="dxa"/>
            <w:noWrap/>
            <w:vAlign w:val="center"/>
          </w:tcPr>
          <w:p w14:paraId="14ACB038" w14:textId="77777777" w:rsidR="00462ABA" w:rsidRDefault="00000000">
            <w:pPr>
              <w:jc w:val="center"/>
              <w:rPr>
                <w:sz w:val="12"/>
                <w:szCs w:val="10"/>
              </w:rPr>
            </w:pPr>
            <w:r>
              <w:rPr>
                <w:sz w:val="12"/>
                <w:szCs w:val="10"/>
              </w:rPr>
              <w:t>4</w:t>
            </w:r>
          </w:p>
        </w:tc>
        <w:tc>
          <w:tcPr>
            <w:tcW w:w="288" w:type="dxa"/>
            <w:noWrap/>
            <w:textDirection w:val="btLr"/>
            <w:vAlign w:val="center"/>
          </w:tcPr>
          <w:p w14:paraId="3FF11934" w14:textId="77777777" w:rsidR="00462ABA" w:rsidRDefault="00000000">
            <w:pPr>
              <w:jc w:val="center"/>
              <w:rPr>
                <w:sz w:val="12"/>
                <w:szCs w:val="10"/>
              </w:rPr>
            </w:pPr>
            <w:r>
              <w:rPr>
                <w:sz w:val="12"/>
                <w:szCs w:val="10"/>
              </w:rPr>
              <w:t>General</w:t>
            </w:r>
          </w:p>
        </w:tc>
        <w:tc>
          <w:tcPr>
            <w:tcW w:w="288" w:type="dxa"/>
            <w:noWrap/>
            <w:textDirection w:val="btLr"/>
            <w:vAlign w:val="center"/>
          </w:tcPr>
          <w:p w14:paraId="1F60B6F6" w14:textId="77777777" w:rsidR="00462ABA" w:rsidRDefault="00000000">
            <w:pPr>
              <w:jc w:val="center"/>
              <w:rPr>
                <w:sz w:val="12"/>
                <w:szCs w:val="10"/>
              </w:rPr>
            </w:pPr>
            <w:r>
              <w:rPr>
                <w:sz w:val="12"/>
                <w:szCs w:val="10"/>
              </w:rPr>
              <w:t>Interno</w:t>
            </w:r>
          </w:p>
        </w:tc>
        <w:tc>
          <w:tcPr>
            <w:tcW w:w="288" w:type="dxa"/>
            <w:noWrap/>
            <w:textDirection w:val="btLr"/>
            <w:vAlign w:val="center"/>
          </w:tcPr>
          <w:p w14:paraId="5C57B164" w14:textId="77777777" w:rsidR="00462ABA" w:rsidRDefault="00000000">
            <w:pPr>
              <w:jc w:val="center"/>
              <w:rPr>
                <w:sz w:val="12"/>
                <w:szCs w:val="10"/>
              </w:rPr>
            </w:pPr>
            <w:r>
              <w:rPr>
                <w:sz w:val="12"/>
                <w:szCs w:val="10"/>
              </w:rPr>
              <w:t>Contratación</w:t>
            </w:r>
          </w:p>
        </w:tc>
        <w:tc>
          <w:tcPr>
            <w:tcW w:w="288" w:type="dxa"/>
            <w:noWrap/>
            <w:textDirection w:val="btLr"/>
            <w:vAlign w:val="center"/>
          </w:tcPr>
          <w:p w14:paraId="2B3D21BF" w14:textId="77777777" w:rsidR="00462ABA" w:rsidRDefault="00000000">
            <w:pPr>
              <w:jc w:val="center"/>
              <w:rPr>
                <w:sz w:val="12"/>
                <w:szCs w:val="10"/>
              </w:rPr>
            </w:pPr>
            <w:r>
              <w:rPr>
                <w:sz w:val="12"/>
                <w:szCs w:val="10"/>
              </w:rPr>
              <w:t>Operacional</w:t>
            </w:r>
          </w:p>
        </w:tc>
        <w:tc>
          <w:tcPr>
            <w:tcW w:w="1083" w:type="dxa"/>
            <w:vAlign w:val="center"/>
          </w:tcPr>
          <w:p w14:paraId="63445CC0" w14:textId="77777777" w:rsidR="00462ABA" w:rsidRDefault="00000000">
            <w:pPr>
              <w:jc w:val="center"/>
              <w:rPr>
                <w:sz w:val="12"/>
                <w:szCs w:val="10"/>
              </w:rPr>
            </w:pPr>
            <w:r>
              <w:rPr>
                <w:sz w:val="12"/>
                <w:szCs w:val="10"/>
              </w:rPr>
              <w:t>No se llega a firmar el contrato</w:t>
            </w:r>
          </w:p>
        </w:tc>
        <w:tc>
          <w:tcPr>
            <w:tcW w:w="1170" w:type="dxa"/>
            <w:vAlign w:val="center"/>
          </w:tcPr>
          <w:p w14:paraId="50A70CB6" w14:textId="77777777" w:rsidR="00462ABA" w:rsidRDefault="00000000">
            <w:pPr>
              <w:jc w:val="center"/>
              <w:rPr>
                <w:sz w:val="12"/>
                <w:szCs w:val="10"/>
              </w:rPr>
            </w:pPr>
            <w:r>
              <w:rPr>
                <w:sz w:val="12"/>
                <w:szCs w:val="10"/>
              </w:rPr>
              <w:t>Genera sanciones al contratista</w:t>
            </w:r>
          </w:p>
        </w:tc>
        <w:tc>
          <w:tcPr>
            <w:tcW w:w="408" w:type="dxa"/>
            <w:noWrap/>
            <w:textDirection w:val="btLr"/>
            <w:vAlign w:val="center"/>
          </w:tcPr>
          <w:p w14:paraId="339F8F97" w14:textId="77777777" w:rsidR="00462ABA" w:rsidRDefault="00000000">
            <w:pPr>
              <w:ind w:left="113" w:right="113"/>
              <w:jc w:val="center"/>
              <w:rPr>
                <w:sz w:val="12"/>
                <w:szCs w:val="10"/>
              </w:rPr>
            </w:pPr>
            <w:r>
              <w:rPr>
                <w:sz w:val="12"/>
                <w:szCs w:val="10"/>
              </w:rPr>
              <w:t>contratista</w:t>
            </w:r>
          </w:p>
        </w:tc>
        <w:tc>
          <w:tcPr>
            <w:tcW w:w="289" w:type="dxa"/>
            <w:noWrap/>
            <w:vAlign w:val="center"/>
          </w:tcPr>
          <w:p w14:paraId="0B5455CC" w14:textId="77777777" w:rsidR="00462ABA" w:rsidRDefault="00000000">
            <w:pPr>
              <w:jc w:val="center"/>
              <w:rPr>
                <w:sz w:val="12"/>
                <w:szCs w:val="10"/>
              </w:rPr>
            </w:pPr>
            <w:r>
              <w:rPr>
                <w:sz w:val="12"/>
                <w:szCs w:val="10"/>
              </w:rPr>
              <w:t>1</w:t>
            </w:r>
          </w:p>
        </w:tc>
        <w:tc>
          <w:tcPr>
            <w:tcW w:w="283" w:type="dxa"/>
            <w:noWrap/>
            <w:vAlign w:val="center"/>
          </w:tcPr>
          <w:p w14:paraId="3D6C2097" w14:textId="77777777" w:rsidR="00462ABA" w:rsidRDefault="00000000">
            <w:pPr>
              <w:jc w:val="center"/>
              <w:rPr>
                <w:sz w:val="12"/>
                <w:szCs w:val="10"/>
              </w:rPr>
            </w:pPr>
            <w:r>
              <w:rPr>
                <w:sz w:val="12"/>
                <w:szCs w:val="10"/>
              </w:rPr>
              <w:t>4</w:t>
            </w:r>
          </w:p>
        </w:tc>
        <w:tc>
          <w:tcPr>
            <w:tcW w:w="284" w:type="dxa"/>
            <w:noWrap/>
            <w:vAlign w:val="center"/>
          </w:tcPr>
          <w:p w14:paraId="782B2482" w14:textId="77777777" w:rsidR="00462ABA" w:rsidRDefault="00000000">
            <w:pPr>
              <w:jc w:val="center"/>
              <w:rPr>
                <w:sz w:val="12"/>
                <w:szCs w:val="10"/>
              </w:rPr>
            </w:pPr>
            <w:r>
              <w:rPr>
                <w:sz w:val="12"/>
                <w:szCs w:val="10"/>
              </w:rPr>
              <w:t>5</w:t>
            </w:r>
          </w:p>
        </w:tc>
        <w:tc>
          <w:tcPr>
            <w:tcW w:w="425" w:type="dxa"/>
            <w:noWrap/>
            <w:textDirection w:val="btLr"/>
            <w:vAlign w:val="center"/>
          </w:tcPr>
          <w:p w14:paraId="2A247F65" w14:textId="77777777" w:rsidR="00462ABA" w:rsidRDefault="00000000">
            <w:pPr>
              <w:jc w:val="center"/>
              <w:rPr>
                <w:sz w:val="12"/>
                <w:szCs w:val="10"/>
              </w:rPr>
            </w:pPr>
            <w:r>
              <w:rPr>
                <w:sz w:val="12"/>
                <w:szCs w:val="10"/>
              </w:rPr>
              <w:t>RIESGO MEDIO</w:t>
            </w:r>
          </w:p>
        </w:tc>
        <w:tc>
          <w:tcPr>
            <w:tcW w:w="1100" w:type="dxa"/>
            <w:vAlign w:val="center"/>
          </w:tcPr>
          <w:p w14:paraId="55381C62" w14:textId="77777777" w:rsidR="00462ABA" w:rsidRDefault="00000000">
            <w:pPr>
              <w:jc w:val="center"/>
              <w:rPr>
                <w:sz w:val="12"/>
                <w:szCs w:val="10"/>
              </w:rPr>
            </w:pPr>
            <w:r>
              <w:rPr>
                <w:sz w:val="12"/>
                <w:szCs w:val="10"/>
              </w:rPr>
              <w:t>Hacer exigibles las garantías y seriedad de la oferta</w:t>
            </w:r>
          </w:p>
        </w:tc>
        <w:tc>
          <w:tcPr>
            <w:tcW w:w="430" w:type="dxa"/>
            <w:noWrap/>
            <w:textDirection w:val="btLr"/>
            <w:vAlign w:val="center"/>
          </w:tcPr>
          <w:p w14:paraId="64A5BB82" w14:textId="77777777" w:rsidR="00462ABA" w:rsidRDefault="00000000">
            <w:pPr>
              <w:jc w:val="center"/>
              <w:rPr>
                <w:sz w:val="12"/>
                <w:szCs w:val="10"/>
              </w:rPr>
            </w:pPr>
            <w:r>
              <w:rPr>
                <w:sz w:val="12"/>
                <w:szCs w:val="10"/>
              </w:rPr>
              <w:t>BAJO</w:t>
            </w:r>
          </w:p>
        </w:tc>
        <w:tc>
          <w:tcPr>
            <w:tcW w:w="986" w:type="dxa"/>
            <w:vAlign w:val="center"/>
          </w:tcPr>
          <w:p w14:paraId="4517573F" w14:textId="77777777" w:rsidR="00462ABA" w:rsidRDefault="00000000">
            <w:pPr>
              <w:jc w:val="center"/>
              <w:rPr>
                <w:sz w:val="12"/>
                <w:szCs w:val="10"/>
              </w:rPr>
            </w:pPr>
            <w:r>
              <w:rPr>
                <w:sz w:val="12"/>
                <w:szCs w:val="10"/>
              </w:rPr>
              <w:t>Seguimiento a la firma del contrato</w:t>
            </w:r>
          </w:p>
        </w:tc>
        <w:tc>
          <w:tcPr>
            <w:tcW w:w="1028" w:type="dxa"/>
            <w:vAlign w:val="center"/>
          </w:tcPr>
          <w:p w14:paraId="2B7AF0BE" w14:textId="77777777" w:rsidR="00462ABA" w:rsidRDefault="00000000">
            <w:pPr>
              <w:ind w:left="-55" w:right="-70"/>
              <w:jc w:val="center"/>
              <w:rPr>
                <w:sz w:val="12"/>
                <w:szCs w:val="10"/>
              </w:rPr>
            </w:pPr>
            <w:r>
              <w:rPr>
                <w:sz w:val="12"/>
                <w:szCs w:val="10"/>
              </w:rPr>
              <w:t>En la etapa precontractual</w:t>
            </w:r>
          </w:p>
        </w:tc>
      </w:tr>
      <w:tr w:rsidR="00462ABA" w14:paraId="3618907F" w14:textId="77777777" w:rsidTr="00B7089D">
        <w:trPr>
          <w:cantSplit/>
          <w:trHeight w:val="633"/>
          <w:jc w:val="center"/>
        </w:trPr>
        <w:tc>
          <w:tcPr>
            <w:tcW w:w="288" w:type="dxa"/>
            <w:noWrap/>
            <w:vAlign w:val="center"/>
          </w:tcPr>
          <w:p w14:paraId="0F220BD8" w14:textId="77777777" w:rsidR="00462ABA" w:rsidRDefault="00000000">
            <w:pPr>
              <w:jc w:val="center"/>
              <w:rPr>
                <w:sz w:val="12"/>
                <w:szCs w:val="10"/>
              </w:rPr>
            </w:pPr>
            <w:r>
              <w:rPr>
                <w:sz w:val="12"/>
                <w:szCs w:val="10"/>
              </w:rPr>
              <w:lastRenderedPageBreak/>
              <w:t>5</w:t>
            </w:r>
          </w:p>
        </w:tc>
        <w:tc>
          <w:tcPr>
            <w:tcW w:w="288" w:type="dxa"/>
            <w:noWrap/>
            <w:textDirection w:val="btLr"/>
            <w:vAlign w:val="center"/>
          </w:tcPr>
          <w:p w14:paraId="282D160B" w14:textId="77777777" w:rsidR="00462ABA" w:rsidRDefault="00000000">
            <w:pPr>
              <w:jc w:val="center"/>
              <w:rPr>
                <w:sz w:val="12"/>
                <w:szCs w:val="10"/>
              </w:rPr>
            </w:pPr>
            <w:r>
              <w:rPr>
                <w:sz w:val="12"/>
                <w:szCs w:val="10"/>
              </w:rPr>
              <w:t>General</w:t>
            </w:r>
          </w:p>
        </w:tc>
        <w:tc>
          <w:tcPr>
            <w:tcW w:w="288" w:type="dxa"/>
            <w:noWrap/>
            <w:textDirection w:val="btLr"/>
            <w:vAlign w:val="center"/>
          </w:tcPr>
          <w:p w14:paraId="64B35CCA" w14:textId="77777777" w:rsidR="00462ABA" w:rsidRDefault="00000000">
            <w:pPr>
              <w:jc w:val="center"/>
              <w:rPr>
                <w:sz w:val="12"/>
                <w:szCs w:val="10"/>
              </w:rPr>
            </w:pPr>
            <w:r>
              <w:rPr>
                <w:sz w:val="12"/>
                <w:szCs w:val="10"/>
              </w:rPr>
              <w:t>Externo</w:t>
            </w:r>
          </w:p>
        </w:tc>
        <w:tc>
          <w:tcPr>
            <w:tcW w:w="288" w:type="dxa"/>
            <w:noWrap/>
            <w:textDirection w:val="btLr"/>
            <w:vAlign w:val="center"/>
          </w:tcPr>
          <w:p w14:paraId="4FFBA572" w14:textId="77777777" w:rsidR="00462ABA" w:rsidRDefault="00000000">
            <w:pPr>
              <w:jc w:val="center"/>
              <w:rPr>
                <w:sz w:val="12"/>
                <w:szCs w:val="10"/>
              </w:rPr>
            </w:pPr>
            <w:r>
              <w:rPr>
                <w:sz w:val="12"/>
                <w:szCs w:val="10"/>
              </w:rPr>
              <w:t>Contratación</w:t>
            </w:r>
          </w:p>
        </w:tc>
        <w:tc>
          <w:tcPr>
            <w:tcW w:w="288" w:type="dxa"/>
            <w:noWrap/>
            <w:textDirection w:val="btLr"/>
            <w:vAlign w:val="center"/>
          </w:tcPr>
          <w:p w14:paraId="0406EE1E" w14:textId="77777777" w:rsidR="00462ABA" w:rsidRDefault="00000000">
            <w:pPr>
              <w:jc w:val="center"/>
              <w:rPr>
                <w:sz w:val="12"/>
                <w:szCs w:val="10"/>
              </w:rPr>
            </w:pPr>
            <w:r>
              <w:rPr>
                <w:sz w:val="12"/>
                <w:szCs w:val="10"/>
              </w:rPr>
              <w:t>Operacional</w:t>
            </w:r>
          </w:p>
        </w:tc>
        <w:tc>
          <w:tcPr>
            <w:tcW w:w="1083" w:type="dxa"/>
            <w:vAlign w:val="center"/>
          </w:tcPr>
          <w:p w14:paraId="18E9B75D" w14:textId="77777777" w:rsidR="00462ABA" w:rsidRDefault="00000000">
            <w:pPr>
              <w:jc w:val="center"/>
              <w:rPr>
                <w:sz w:val="12"/>
                <w:szCs w:val="10"/>
              </w:rPr>
            </w:pPr>
            <w:r>
              <w:rPr>
                <w:sz w:val="12"/>
                <w:szCs w:val="10"/>
              </w:rPr>
              <w:t>No presentación de la totalidad de los documentos que conforman las ofertas</w:t>
            </w:r>
          </w:p>
        </w:tc>
        <w:tc>
          <w:tcPr>
            <w:tcW w:w="1170" w:type="dxa"/>
            <w:vAlign w:val="center"/>
          </w:tcPr>
          <w:p w14:paraId="592C22AE" w14:textId="1FD90E92" w:rsidR="00462ABA" w:rsidRDefault="00000000">
            <w:pPr>
              <w:jc w:val="center"/>
              <w:rPr>
                <w:sz w:val="12"/>
                <w:szCs w:val="10"/>
              </w:rPr>
            </w:pPr>
            <w:r>
              <w:rPr>
                <w:sz w:val="12"/>
                <w:szCs w:val="10"/>
              </w:rPr>
              <w:t xml:space="preserve">Eliminación de la propuesta. </w:t>
            </w:r>
            <w:r w:rsidR="00D56E32">
              <w:rPr>
                <w:sz w:val="12"/>
                <w:szCs w:val="10"/>
              </w:rPr>
              <w:t>Declaratorio desierto</w:t>
            </w:r>
            <w:r>
              <w:rPr>
                <w:sz w:val="12"/>
                <w:szCs w:val="10"/>
              </w:rPr>
              <w:t xml:space="preserve"> del proceso de contratación</w:t>
            </w:r>
          </w:p>
        </w:tc>
        <w:tc>
          <w:tcPr>
            <w:tcW w:w="408" w:type="dxa"/>
            <w:textDirection w:val="btLr"/>
            <w:vAlign w:val="center"/>
          </w:tcPr>
          <w:p w14:paraId="0D3B5A63" w14:textId="77777777" w:rsidR="00462ABA" w:rsidRDefault="00000000">
            <w:pPr>
              <w:ind w:left="113" w:right="113"/>
              <w:jc w:val="center"/>
              <w:rPr>
                <w:sz w:val="12"/>
                <w:szCs w:val="10"/>
              </w:rPr>
            </w:pPr>
            <w:r>
              <w:rPr>
                <w:sz w:val="12"/>
                <w:szCs w:val="10"/>
              </w:rPr>
              <w:t>Entidad contratante</w:t>
            </w:r>
          </w:p>
        </w:tc>
        <w:tc>
          <w:tcPr>
            <w:tcW w:w="289" w:type="dxa"/>
            <w:noWrap/>
            <w:vAlign w:val="center"/>
          </w:tcPr>
          <w:p w14:paraId="39072E07" w14:textId="77777777" w:rsidR="00462ABA" w:rsidRDefault="00000000">
            <w:pPr>
              <w:jc w:val="center"/>
              <w:rPr>
                <w:sz w:val="12"/>
                <w:szCs w:val="10"/>
              </w:rPr>
            </w:pPr>
            <w:r>
              <w:rPr>
                <w:sz w:val="12"/>
                <w:szCs w:val="10"/>
              </w:rPr>
              <w:t>1</w:t>
            </w:r>
          </w:p>
        </w:tc>
        <w:tc>
          <w:tcPr>
            <w:tcW w:w="283" w:type="dxa"/>
            <w:noWrap/>
            <w:vAlign w:val="center"/>
          </w:tcPr>
          <w:p w14:paraId="637DA6DF" w14:textId="77777777" w:rsidR="00462ABA" w:rsidRDefault="00000000">
            <w:pPr>
              <w:jc w:val="center"/>
              <w:rPr>
                <w:sz w:val="12"/>
                <w:szCs w:val="10"/>
              </w:rPr>
            </w:pPr>
            <w:r>
              <w:rPr>
                <w:sz w:val="12"/>
                <w:szCs w:val="10"/>
              </w:rPr>
              <w:t>4</w:t>
            </w:r>
          </w:p>
        </w:tc>
        <w:tc>
          <w:tcPr>
            <w:tcW w:w="284" w:type="dxa"/>
            <w:noWrap/>
            <w:vAlign w:val="center"/>
          </w:tcPr>
          <w:p w14:paraId="66779B2A" w14:textId="77777777" w:rsidR="00462ABA" w:rsidRDefault="00000000">
            <w:pPr>
              <w:jc w:val="center"/>
              <w:rPr>
                <w:sz w:val="12"/>
                <w:szCs w:val="10"/>
              </w:rPr>
            </w:pPr>
            <w:r>
              <w:rPr>
                <w:sz w:val="12"/>
                <w:szCs w:val="10"/>
              </w:rPr>
              <w:t>5</w:t>
            </w:r>
          </w:p>
        </w:tc>
        <w:tc>
          <w:tcPr>
            <w:tcW w:w="425" w:type="dxa"/>
            <w:noWrap/>
            <w:textDirection w:val="btLr"/>
            <w:vAlign w:val="center"/>
          </w:tcPr>
          <w:p w14:paraId="15889884" w14:textId="77777777" w:rsidR="00462ABA" w:rsidRDefault="00000000">
            <w:pPr>
              <w:jc w:val="center"/>
              <w:rPr>
                <w:sz w:val="12"/>
                <w:szCs w:val="10"/>
              </w:rPr>
            </w:pPr>
            <w:r>
              <w:rPr>
                <w:sz w:val="12"/>
                <w:szCs w:val="10"/>
              </w:rPr>
              <w:t>RIESGO MEDIO</w:t>
            </w:r>
          </w:p>
        </w:tc>
        <w:tc>
          <w:tcPr>
            <w:tcW w:w="1100" w:type="dxa"/>
            <w:vAlign w:val="center"/>
          </w:tcPr>
          <w:p w14:paraId="344FB5E7" w14:textId="77777777" w:rsidR="00462ABA" w:rsidRDefault="00000000">
            <w:pPr>
              <w:jc w:val="center"/>
              <w:rPr>
                <w:sz w:val="12"/>
                <w:szCs w:val="10"/>
              </w:rPr>
            </w:pPr>
            <w:r>
              <w:rPr>
                <w:sz w:val="12"/>
                <w:szCs w:val="10"/>
              </w:rPr>
              <w:t>Evitar riesgo/ Verificación objetiva de los documentos de la oferta durante las evaluaciones. Señalamiento en el pliego de condiciones de la exigencia de los documentos.</w:t>
            </w:r>
          </w:p>
        </w:tc>
        <w:tc>
          <w:tcPr>
            <w:tcW w:w="430" w:type="dxa"/>
            <w:noWrap/>
            <w:textDirection w:val="btLr"/>
            <w:vAlign w:val="center"/>
          </w:tcPr>
          <w:p w14:paraId="7102305D" w14:textId="77777777" w:rsidR="00462ABA" w:rsidRDefault="00000000">
            <w:pPr>
              <w:jc w:val="center"/>
              <w:rPr>
                <w:sz w:val="12"/>
                <w:szCs w:val="10"/>
              </w:rPr>
            </w:pPr>
            <w:r>
              <w:rPr>
                <w:sz w:val="12"/>
                <w:szCs w:val="10"/>
              </w:rPr>
              <w:t>BAJO</w:t>
            </w:r>
          </w:p>
        </w:tc>
        <w:tc>
          <w:tcPr>
            <w:tcW w:w="986" w:type="dxa"/>
            <w:vAlign w:val="center"/>
          </w:tcPr>
          <w:p w14:paraId="7C064AA1" w14:textId="77777777" w:rsidR="00462ABA" w:rsidRDefault="00000000">
            <w:pPr>
              <w:ind w:left="-55" w:right="-85"/>
              <w:jc w:val="center"/>
              <w:rPr>
                <w:sz w:val="12"/>
                <w:szCs w:val="10"/>
              </w:rPr>
            </w:pPr>
            <w:r>
              <w:rPr>
                <w:sz w:val="12"/>
                <w:szCs w:val="10"/>
              </w:rPr>
              <w:t xml:space="preserve">Verificación de los documentos de las ofertas  </w:t>
            </w:r>
          </w:p>
        </w:tc>
        <w:tc>
          <w:tcPr>
            <w:tcW w:w="1028" w:type="dxa"/>
            <w:vAlign w:val="center"/>
          </w:tcPr>
          <w:p w14:paraId="186A0398" w14:textId="77777777" w:rsidR="00462ABA" w:rsidRDefault="00000000">
            <w:pPr>
              <w:ind w:left="-55" w:right="-70"/>
              <w:jc w:val="center"/>
              <w:rPr>
                <w:sz w:val="12"/>
                <w:szCs w:val="10"/>
              </w:rPr>
            </w:pPr>
            <w:r>
              <w:rPr>
                <w:sz w:val="12"/>
                <w:szCs w:val="10"/>
              </w:rPr>
              <w:t>etapa precontractual.</w:t>
            </w:r>
          </w:p>
        </w:tc>
      </w:tr>
      <w:tr w:rsidR="00462ABA" w14:paraId="7B1D57D9" w14:textId="77777777" w:rsidTr="00B7089D">
        <w:trPr>
          <w:cantSplit/>
          <w:trHeight w:val="501"/>
          <w:jc w:val="center"/>
        </w:trPr>
        <w:tc>
          <w:tcPr>
            <w:tcW w:w="288" w:type="dxa"/>
            <w:noWrap/>
            <w:vAlign w:val="center"/>
          </w:tcPr>
          <w:p w14:paraId="676C2D67" w14:textId="77777777" w:rsidR="00462ABA" w:rsidRDefault="00000000">
            <w:pPr>
              <w:jc w:val="center"/>
              <w:rPr>
                <w:sz w:val="12"/>
                <w:szCs w:val="10"/>
              </w:rPr>
            </w:pPr>
            <w:r>
              <w:rPr>
                <w:sz w:val="12"/>
                <w:szCs w:val="10"/>
              </w:rPr>
              <w:t>6</w:t>
            </w:r>
          </w:p>
        </w:tc>
        <w:tc>
          <w:tcPr>
            <w:tcW w:w="288" w:type="dxa"/>
            <w:noWrap/>
            <w:textDirection w:val="btLr"/>
            <w:vAlign w:val="center"/>
          </w:tcPr>
          <w:p w14:paraId="3C16BD62" w14:textId="77777777" w:rsidR="00462ABA" w:rsidRDefault="00000000">
            <w:pPr>
              <w:jc w:val="center"/>
              <w:rPr>
                <w:sz w:val="12"/>
                <w:szCs w:val="10"/>
              </w:rPr>
            </w:pPr>
            <w:r>
              <w:rPr>
                <w:sz w:val="12"/>
                <w:szCs w:val="10"/>
              </w:rPr>
              <w:t>General</w:t>
            </w:r>
          </w:p>
        </w:tc>
        <w:tc>
          <w:tcPr>
            <w:tcW w:w="288" w:type="dxa"/>
            <w:noWrap/>
            <w:textDirection w:val="btLr"/>
            <w:vAlign w:val="center"/>
          </w:tcPr>
          <w:p w14:paraId="4F6C20D5" w14:textId="77777777" w:rsidR="00462ABA" w:rsidRDefault="00000000">
            <w:pPr>
              <w:jc w:val="center"/>
              <w:rPr>
                <w:sz w:val="12"/>
                <w:szCs w:val="10"/>
              </w:rPr>
            </w:pPr>
            <w:r>
              <w:rPr>
                <w:sz w:val="12"/>
                <w:szCs w:val="10"/>
              </w:rPr>
              <w:t>Externo</w:t>
            </w:r>
          </w:p>
        </w:tc>
        <w:tc>
          <w:tcPr>
            <w:tcW w:w="288" w:type="dxa"/>
            <w:noWrap/>
            <w:textDirection w:val="btLr"/>
            <w:vAlign w:val="center"/>
          </w:tcPr>
          <w:p w14:paraId="0234691E" w14:textId="77777777" w:rsidR="00462ABA" w:rsidRDefault="00000000">
            <w:pPr>
              <w:jc w:val="center"/>
              <w:rPr>
                <w:sz w:val="12"/>
                <w:szCs w:val="10"/>
              </w:rPr>
            </w:pPr>
            <w:r>
              <w:rPr>
                <w:sz w:val="12"/>
                <w:szCs w:val="10"/>
              </w:rPr>
              <w:t>Contratación</w:t>
            </w:r>
          </w:p>
        </w:tc>
        <w:tc>
          <w:tcPr>
            <w:tcW w:w="288" w:type="dxa"/>
            <w:noWrap/>
            <w:textDirection w:val="btLr"/>
            <w:vAlign w:val="center"/>
          </w:tcPr>
          <w:p w14:paraId="2FB1604B" w14:textId="77777777" w:rsidR="00462ABA" w:rsidRDefault="00000000">
            <w:pPr>
              <w:jc w:val="center"/>
              <w:rPr>
                <w:sz w:val="12"/>
                <w:szCs w:val="10"/>
              </w:rPr>
            </w:pPr>
            <w:r>
              <w:rPr>
                <w:sz w:val="12"/>
                <w:szCs w:val="10"/>
              </w:rPr>
              <w:t>Operacional</w:t>
            </w:r>
          </w:p>
        </w:tc>
        <w:tc>
          <w:tcPr>
            <w:tcW w:w="1083" w:type="dxa"/>
            <w:vAlign w:val="center"/>
          </w:tcPr>
          <w:p w14:paraId="42C7E029" w14:textId="77777777" w:rsidR="00462ABA" w:rsidRDefault="00000000">
            <w:pPr>
              <w:jc w:val="center"/>
              <w:rPr>
                <w:sz w:val="12"/>
                <w:szCs w:val="10"/>
              </w:rPr>
            </w:pPr>
            <w:r>
              <w:rPr>
                <w:sz w:val="12"/>
                <w:szCs w:val="10"/>
              </w:rPr>
              <w:t>No presentación de las garantías requeridas en los Documentos del Proceso de</w:t>
            </w:r>
            <w:r>
              <w:rPr>
                <w:sz w:val="12"/>
                <w:szCs w:val="10"/>
              </w:rPr>
              <w:br/>
              <w:t>Contratación o la presentación se efectúa de manera tardía</w:t>
            </w:r>
          </w:p>
        </w:tc>
        <w:tc>
          <w:tcPr>
            <w:tcW w:w="1170" w:type="dxa"/>
            <w:vAlign w:val="center"/>
          </w:tcPr>
          <w:p w14:paraId="08EF573F" w14:textId="77777777" w:rsidR="00462ABA" w:rsidRDefault="00000000">
            <w:pPr>
              <w:jc w:val="center"/>
              <w:rPr>
                <w:sz w:val="12"/>
                <w:szCs w:val="10"/>
              </w:rPr>
            </w:pPr>
            <w:r>
              <w:rPr>
                <w:sz w:val="12"/>
                <w:szCs w:val="10"/>
              </w:rPr>
              <w:t>Eliminación de la propuesta No legalización del contrato. Aplicación de multas.</w:t>
            </w:r>
          </w:p>
        </w:tc>
        <w:tc>
          <w:tcPr>
            <w:tcW w:w="408" w:type="dxa"/>
            <w:textDirection w:val="btLr"/>
            <w:vAlign w:val="center"/>
          </w:tcPr>
          <w:p w14:paraId="60F2B0E6" w14:textId="77777777" w:rsidR="00462ABA" w:rsidRDefault="00000000">
            <w:pPr>
              <w:ind w:left="113" w:right="113"/>
              <w:jc w:val="center"/>
              <w:rPr>
                <w:sz w:val="12"/>
                <w:szCs w:val="10"/>
              </w:rPr>
            </w:pPr>
            <w:r>
              <w:rPr>
                <w:sz w:val="12"/>
                <w:szCs w:val="10"/>
              </w:rPr>
              <w:t>contratista</w:t>
            </w:r>
          </w:p>
        </w:tc>
        <w:tc>
          <w:tcPr>
            <w:tcW w:w="289" w:type="dxa"/>
            <w:noWrap/>
            <w:vAlign w:val="center"/>
          </w:tcPr>
          <w:p w14:paraId="59795D6A" w14:textId="77777777" w:rsidR="00462ABA" w:rsidRDefault="00000000">
            <w:pPr>
              <w:jc w:val="center"/>
              <w:rPr>
                <w:sz w:val="12"/>
                <w:szCs w:val="10"/>
              </w:rPr>
            </w:pPr>
            <w:r>
              <w:rPr>
                <w:sz w:val="12"/>
                <w:szCs w:val="10"/>
              </w:rPr>
              <w:t>1</w:t>
            </w:r>
          </w:p>
        </w:tc>
        <w:tc>
          <w:tcPr>
            <w:tcW w:w="283" w:type="dxa"/>
            <w:noWrap/>
            <w:vAlign w:val="center"/>
          </w:tcPr>
          <w:p w14:paraId="2001A0FF" w14:textId="77777777" w:rsidR="00462ABA" w:rsidRDefault="00000000">
            <w:pPr>
              <w:jc w:val="center"/>
              <w:rPr>
                <w:sz w:val="12"/>
                <w:szCs w:val="10"/>
              </w:rPr>
            </w:pPr>
            <w:r>
              <w:rPr>
                <w:sz w:val="12"/>
                <w:szCs w:val="10"/>
              </w:rPr>
              <w:t>4</w:t>
            </w:r>
          </w:p>
        </w:tc>
        <w:tc>
          <w:tcPr>
            <w:tcW w:w="284" w:type="dxa"/>
            <w:noWrap/>
            <w:vAlign w:val="center"/>
          </w:tcPr>
          <w:p w14:paraId="798A2948" w14:textId="77777777" w:rsidR="00462ABA" w:rsidRDefault="00000000">
            <w:pPr>
              <w:jc w:val="center"/>
              <w:rPr>
                <w:sz w:val="12"/>
                <w:szCs w:val="10"/>
              </w:rPr>
            </w:pPr>
            <w:r>
              <w:rPr>
                <w:sz w:val="12"/>
                <w:szCs w:val="10"/>
              </w:rPr>
              <w:t>5</w:t>
            </w:r>
          </w:p>
        </w:tc>
        <w:tc>
          <w:tcPr>
            <w:tcW w:w="425" w:type="dxa"/>
            <w:noWrap/>
            <w:textDirection w:val="btLr"/>
            <w:vAlign w:val="center"/>
          </w:tcPr>
          <w:p w14:paraId="445E9668" w14:textId="77777777" w:rsidR="00462ABA" w:rsidRDefault="00000000">
            <w:pPr>
              <w:jc w:val="center"/>
              <w:rPr>
                <w:sz w:val="12"/>
                <w:szCs w:val="10"/>
              </w:rPr>
            </w:pPr>
            <w:r>
              <w:rPr>
                <w:sz w:val="12"/>
                <w:szCs w:val="10"/>
              </w:rPr>
              <w:t>RIESGO MEDIO</w:t>
            </w:r>
          </w:p>
        </w:tc>
        <w:tc>
          <w:tcPr>
            <w:tcW w:w="1100" w:type="dxa"/>
            <w:vAlign w:val="center"/>
          </w:tcPr>
          <w:p w14:paraId="7BBCF94E" w14:textId="77777777" w:rsidR="00462ABA" w:rsidRDefault="00000000">
            <w:pPr>
              <w:jc w:val="center"/>
              <w:rPr>
                <w:sz w:val="12"/>
                <w:szCs w:val="10"/>
              </w:rPr>
            </w:pPr>
            <w:r>
              <w:rPr>
                <w:sz w:val="12"/>
                <w:szCs w:val="10"/>
              </w:rPr>
              <w:t>Señalamiento en el pliego de condiciones de la exigencia de dichas garantías.</w:t>
            </w:r>
          </w:p>
        </w:tc>
        <w:tc>
          <w:tcPr>
            <w:tcW w:w="430" w:type="dxa"/>
            <w:noWrap/>
            <w:textDirection w:val="btLr"/>
            <w:vAlign w:val="center"/>
          </w:tcPr>
          <w:p w14:paraId="1BB52A43" w14:textId="77777777" w:rsidR="00462ABA" w:rsidRDefault="00000000">
            <w:pPr>
              <w:jc w:val="center"/>
              <w:rPr>
                <w:sz w:val="12"/>
                <w:szCs w:val="10"/>
              </w:rPr>
            </w:pPr>
            <w:r>
              <w:rPr>
                <w:sz w:val="12"/>
                <w:szCs w:val="10"/>
              </w:rPr>
              <w:t>BAJO</w:t>
            </w:r>
          </w:p>
        </w:tc>
        <w:tc>
          <w:tcPr>
            <w:tcW w:w="986" w:type="dxa"/>
            <w:vAlign w:val="center"/>
          </w:tcPr>
          <w:p w14:paraId="102308CF" w14:textId="77777777" w:rsidR="00462ABA" w:rsidRDefault="00000000">
            <w:pPr>
              <w:jc w:val="center"/>
              <w:rPr>
                <w:sz w:val="12"/>
                <w:szCs w:val="10"/>
              </w:rPr>
            </w:pPr>
            <w:r>
              <w:rPr>
                <w:sz w:val="12"/>
                <w:szCs w:val="10"/>
              </w:rPr>
              <w:t>Seguimiento a la suscripción de garantías</w:t>
            </w:r>
          </w:p>
        </w:tc>
        <w:tc>
          <w:tcPr>
            <w:tcW w:w="1028" w:type="dxa"/>
            <w:vAlign w:val="center"/>
          </w:tcPr>
          <w:p w14:paraId="2B15B715" w14:textId="77777777" w:rsidR="00462ABA" w:rsidRDefault="00000000">
            <w:pPr>
              <w:ind w:left="-55" w:right="-70"/>
              <w:jc w:val="center"/>
              <w:rPr>
                <w:sz w:val="12"/>
                <w:szCs w:val="10"/>
              </w:rPr>
            </w:pPr>
            <w:r>
              <w:rPr>
                <w:sz w:val="12"/>
                <w:szCs w:val="10"/>
              </w:rPr>
              <w:t>En la etapa contractual.</w:t>
            </w:r>
          </w:p>
        </w:tc>
      </w:tr>
      <w:tr w:rsidR="00462ABA" w14:paraId="0935B110" w14:textId="77777777" w:rsidTr="00B7089D">
        <w:trPr>
          <w:cantSplit/>
          <w:trHeight w:val="639"/>
          <w:jc w:val="center"/>
        </w:trPr>
        <w:tc>
          <w:tcPr>
            <w:tcW w:w="288" w:type="dxa"/>
            <w:noWrap/>
            <w:vAlign w:val="center"/>
          </w:tcPr>
          <w:p w14:paraId="2FC01B04" w14:textId="77777777" w:rsidR="00462ABA" w:rsidRDefault="00000000">
            <w:pPr>
              <w:jc w:val="right"/>
              <w:rPr>
                <w:sz w:val="12"/>
                <w:szCs w:val="10"/>
              </w:rPr>
            </w:pPr>
            <w:r>
              <w:rPr>
                <w:sz w:val="12"/>
                <w:szCs w:val="10"/>
              </w:rPr>
              <w:t>7</w:t>
            </w:r>
          </w:p>
        </w:tc>
        <w:tc>
          <w:tcPr>
            <w:tcW w:w="288" w:type="dxa"/>
            <w:noWrap/>
            <w:textDirection w:val="btLr"/>
            <w:vAlign w:val="center"/>
          </w:tcPr>
          <w:p w14:paraId="77D9339A" w14:textId="77777777" w:rsidR="00462ABA" w:rsidRDefault="00000000">
            <w:pPr>
              <w:jc w:val="center"/>
              <w:rPr>
                <w:sz w:val="12"/>
                <w:szCs w:val="10"/>
              </w:rPr>
            </w:pPr>
            <w:r>
              <w:rPr>
                <w:sz w:val="12"/>
                <w:szCs w:val="10"/>
              </w:rPr>
              <w:t>General</w:t>
            </w:r>
          </w:p>
        </w:tc>
        <w:tc>
          <w:tcPr>
            <w:tcW w:w="288" w:type="dxa"/>
            <w:noWrap/>
            <w:textDirection w:val="btLr"/>
            <w:vAlign w:val="center"/>
          </w:tcPr>
          <w:p w14:paraId="629DA244" w14:textId="77777777" w:rsidR="00462ABA" w:rsidRDefault="00000000">
            <w:pPr>
              <w:jc w:val="center"/>
              <w:rPr>
                <w:sz w:val="12"/>
                <w:szCs w:val="10"/>
              </w:rPr>
            </w:pPr>
            <w:r>
              <w:rPr>
                <w:sz w:val="12"/>
                <w:szCs w:val="10"/>
              </w:rPr>
              <w:t>Externo</w:t>
            </w:r>
          </w:p>
        </w:tc>
        <w:tc>
          <w:tcPr>
            <w:tcW w:w="288" w:type="dxa"/>
            <w:noWrap/>
            <w:textDirection w:val="btLr"/>
            <w:vAlign w:val="center"/>
          </w:tcPr>
          <w:p w14:paraId="5466E657" w14:textId="77777777" w:rsidR="00462ABA" w:rsidRDefault="00000000">
            <w:pPr>
              <w:jc w:val="center"/>
              <w:rPr>
                <w:sz w:val="12"/>
                <w:szCs w:val="10"/>
              </w:rPr>
            </w:pPr>
            <w:r>
              <w:rPr>
                <w:sz w:val="12"/>
                <w:szCs w:val="10"/>
              </w:rPr>
              <w:t>Ejecución</w:t>
            </w:r>
          </w:p>
        </w:tc>
        <w:tc>
          <w:tcPr>
            <w:tcW w:w="288" w:type="dxa"/>
            <w:noWrap/>
            <w:textDirection w:val="btLr"/>
            <w:vAlign w:val="center"/>
          </w:tcPr>
          <w:p w14:paraId="0A9F7711" w14:textId="77777777" w:rsidR="00462ABA" w:rsidRDefault="00000000">
            <w:pPr>
              <w:jc w:val="center"/>
              <w:rPr>
                <w:sz w:val="12"/>
                <w:szCs w:val="10"/>
              </w:rPr>
            </w:pPr>
            <w:r>
              <w:rPr>
                <w:sz w:val="12"/>
                <w:szCs w:val="10"/>
              </w:rPr>
              <w:t>De la naturaleza</w:t>
            </w:r>
          </w:p>
        </w:tc>
        <w:tc>
          <w:tcPr>
            <w:tcW w:w="1083" w:type="dxa"/>
            <w:vAlign w:val="center"/>
          </w:tcPr>
          <w:p w14:paraId="22A78A63" w14:textId="77777777" w:rsidR="00462ABA" w:rsidRDefault="00000000">
            <w:pPr>
              <w:jc w:val="center"/>
              <w:rPr>
                <w:sz w:val="12"/>
                <w:szCs w:val="10"/>
              </w:rPr>
            </w:pPr>
            <w:r>
              <w:rPr>
                <w:sz w:val="12"/>
                <w:szCs w:val="10"/>
              </w:rPr>
              <w:t>Condiciones climáticas adversas</w:t>
            </w:r>
          </w:p>
        </w:tc>
        <w:tc>
          <w:tcPr>
            <w:tcW w:w="1170" w:type="dxa"/>
            <w:vAlign w:val="center"/>
          </w:tcPr>
          <w:p w14:paraId="1074CF2F" w14:textId="77777777" w:rsidR="00462ABA" w:rsidRDefault="00000000">
            <w:pPr>
              <w:jc w:val="center"/>
              <w:rPr>
                <w:sz w:val="12"/>
                <w:szCs w:val="10"/>
              </w:rPr>
            </w:pPr>
            <w:r>
              <w:rPr>
                <w:sz w:val="12"/>
                <w:szCs w:val="10"/>
              </w:rPr>
              <w:t>Suspensión del contrato</w:t>
            </w:r>
          </w:p>
        </w:tc>
        <w:tc>
          <w:tcPr>
            <w:tcW w:w="408" w:type="dxa"/>
            <w:textDirection w:val="btLr"/>
            <w:vAlign w:val="center"/>
          </w:tcPr>
          <w:p w14:paraId="6C3D0208" w14:textId="77777777" w:rsidR="00462ABA" w:rsidRDefault="00000000">
            <w:pPr>
              <w:ind w:left="113" w:right="113"/>
              <w:jc w:val="center"/>
              <w:rPr>
                <w:sz w:val="12"/>
                <w:szCs w:val="10"/>
              </w:rPr>
            </w:pPr>
            <w:r>
              <w:rPr>
                <w:sz w:val="12"/>
                <w:szCs w:val="10"/>
              </w:rPr>
              <w:t>contratista</w:t>
            </w:r>
          </w:p>
        </w:tc>
        <w:tc>
          <w:tcPr>
            <w:tcW w:w="289" w:type="dxa"/>
            <w:noWrap/>
            <w:vAlign w:val="center"/>
          </w:tcPr>
          <w:p w14:paraId="7B83E371" w14:textId="77777777" w:rsidR="00462ABA" w:rsidRDefault="00000000">
            <w:pPr>
              <w:jc w:val="center"/>
              <w:rPr>
                <w:sz w:val="12"/>
                <w:szCs w:val="10"/>
              </w:rPr>
            </w:pPr>
            <w:r>
              <w:rPr>
                <w:sz w:val="12"/>
                <w:szCs w:val="10"/>
              </w:rPr>
              <w:t>3</w:t>
            </w:r>
          </w:p>
        </w:tc>
        <w:tc>
          <w:tcPr>
            <w:tcW w:w="283" w:type="dxa"/>
            <w:noWrap/>
            <w:vAlign w:val="center"/>
          </w:tcPr>
          <w:p w14:paraId="0DB94DAE" w14:textId="77777777" w:rsidR="00462ABA" w:rsidRDefault="00000000">
            <w:pPr>
              <w:jc w:val="center"/>
              <w:rPr>
                <w:sz w:val="12"/>
                <w:szCs w:val="10"/>
              </w:rPr>
            </w:pPr>
            <w:r>
              <w:rPr>
                <w:sz w:val="12"/>
                <w:szCs w:val="10"/>
              </w:rPr>
              <w:t>3</w:t>
            </w:r>
          </w:p>
        </w:tc>
        <w:tc>
          <w:tcPr>
            <w:tcW w:w="284" w:type="dxa"/>
            <w:noWrap/>
            <w:vAlign w:val="center"/>
          </w:tcPr>
          <w:p w14:paraId="18E5C7C8" w14:textId="77777777" w:rsidR="00462ABA" w:rsidRDefault="00000000">
            <w:pPr>
              <w:jc w:val="center"/>
              <w:rPr>
                <w:sz w:val="12"/>
                <w:szCs w:val="10"/>
              </w:rPr>
            </w:pPr>
            <w:r>
              <w:rPr>
                <w:sz w:val="12"/>
                <w:szCs w:val="10"/>
              </w:rPr>
              <w:t>6</w:t>
            </w:r>
          </w:p>
        </w:tc>
        <w:tc>
          <w:tcPr>
            <w:tcW w:w="425" w:type="dxa"/>
            <w:noWrap/>
            <w:textDirection w:val="btLr"/>
            <w:vAlign w:val="center"/>
          </w:tcPr>
          <w:p w14:paraId="422E06A4" w14:textId="77777777" w:rsidR="00462ABA" w:rsidRDefault="00000000">
            <w:pPr>
              <w:jc w:val="center"/>
              <w:rPr>
                <w:sz w:val="12"/>
                <w:szCs w:val="10"/>
              </w:rPr>
            </w:pPr>
            <w:r>
              <w:rPr>
                <w:sz w:val="12"/>
                <w:szCs w:val="10"/>
              </w:rPr>
              <w:t>RIESGO ALTO</w:t>
            </w:r>
          </w:p>
        </w:tc>
        <w:tc>
          <w:tcPr>
            <w:tcW w:w="1100" w:type="dxa"/>
            <w:vAlign w:val="center"/>
          </w:tcPr>
          <w:p w14:paraId="7AC1AA40" w14:textId="741BC7A1" w:rsidR="00462ABA" w:rsidRDefault="00000000">
            <w:pPr>
              <w:jc w:val="center"/>
              <w:rPr>
                <w:sz w:val="12"/>
                <w:szCs w:val="10"/>
              </w:rPr>
            </w:pPr>
            <w:r>
              <w:rPr>
                <w:sz w:val="12"/>
                <w:szCs w:val="10"/>
              </w:rPr>
              <w:t xml:space="preserve">Acogerse a las pólizas de </w:t>
            </w:r>
            <w:r w:rsidR="00D56E32">
              <w:rPr>
                <w:sz w:val="12"/>
                <w:szCs w:val="10"/>
              </w:rPr>
              <w:t>Cumplimiento y</w:t>
            </w:r>
            <w:r>
              <w:rPr>
                <w:sz w:val="12"/>
                <w:szCs w:val="10"/>
              </w:rPr>
              <w:t xml:space="preserve"> cláusulas del contrato</w:t>
            </w:r>
          </w:p>
        </w:tc>
        <w:tc>
          <w:tcPr>
            <w:tcW w:w="430" w:type="dxa"/>
            <w:noWrap/>
            <w:textDirection w:val="btLr"/>
            <w:vAlign w:val="center"/>
          </w:tcPr>
          <w:p w14:paraId="72AD4FEF" w14:textId="77777777" w:rsidR="00462ABA" w:rsidRDefault="00000000">
            <w:pPr>
              <w:jc w:val="center"/>
              <w:rPr>
                <w:sz w:val="12"/>
                <w:szCs w:val="10"/>
              </w:rPr>
            </w:pPr>
            <w:r>
              <w:rPr>
                <w:sz w:val="12"/>
                <w:szCs w:val="10"/>
              </w:rPr>
              <w:t>MEDIO</w:t>
            </w:r>
          </w:p>
        </w:tc>
        <w:tc>
          <w:tcPr>
            <w:tcW w:w="986" w:type="dxa"/>
            <w:vAlign w:val="center"/>
          </w:tcPr>
          <w:p w14:paraId="7DE0793C" w14:textId="77777777" w:rsidR="00462ABA" w:rsidRDefault="00000000">
            <w:pPr>
              <w:rPr>
                <w:sz w:val="12"/>
                <w:szCs w:val="10"/>
              </w:rPr>
            </w:pPr>
            <w:r>
              <w:rPr>
                <w:sz w:val="12"/>
                <w:szCs w:val="10"/>
              </w:rPr>
              <w:t>verificación de las condiciones sociales y naturales en las cuales se ejecuta el contrato</w:t>
            </w:r>
          </w:p>
        </w:tc>
        <w:tc>
          <w:tcPr>
            <w:tcW w:w="1028" w:type="dxa"/>
            <w:vAlign w:val="center"/>
          </w:tcPr>
          <w:p w14:paraId="2797E4EA" w14:textId="77777777" w:rsidR="00462ABA" w:rsidRDefault="00000000">
            <w:pPr>
              <w:ind w:left="-55" w:right="-70"/>
              <w:jc w:val="center"/>
              <w:rPr>
                <w:sz w:val="12"/>
                <w:szCs w:val="10"/>
              </w:rPr>
            </w:pPr>
            <w:r>
              <w:rPr>
                <w:sz w:val="12"/>
                <w:szCs w:val="10"/>
              </w:rPr>
              <w:t>En la etapa contractual</w:t>
            </w:r>
          </w:p>
        </w:tc>
      </w:tr>
      <w:tr w:rsidR="00462ABA" w14:paraId="39A9F2A1" w14:textId="77777777" w:rsidTr="00B7089D">
        <w:trPr>
          <w:cantSplit/>
          <w:trHeight w:val="751"/>
          <w:jc w:val="center"/>
        </w:trPr>
        <w:tc>
          <w:tcPr>
            <w:tcW w:w="288" w:type="dxa"/>
            <w:noWrap/>
            <w:vAlign w:val="center"/>
          </w:tcPr>
          <w:p w14:paraId="6BD6744C" w14:textId="77777777" w:rsidR="00462ABA" w:rsidRDefault="00000000">
            <w:pPr>
              <w:jc w:val="center"/>
              <w:rPr>
                <w:sz w:val="12"/>
                <w:szCs w:val="10"/>
              </w:rPr>
            </w:pPr>
            <w:r>
              <w:rPr>
                <w:sz w:val="12"/>
                <w:szCs w:val="10"/>
              </w:rPr>
              <w:t>8</w:t>
            </w:r>
          </w:p>
        </w:tc>
        <w:tc>
          <w:tcPr>
            <w:tcW w:w="288" w:type="dxa"/>
            <w:noWrap/>
            <w:textDirection w:val="btLr"/>
            <w:vAlign w:val="center"/>
          </w:tcPr>
          <w:p w14:paraId="1D387E60" w14:textId="77777777" w:rsidR="00462ABA" w:rsidRDefault="00000000">
            <w:pPr>
              <w:jc w:val="center"/>
              <w:rPr>
                <w:sz w:val="12"/>
                <w:szCs w:val="10"/>
              </w:rPr>
            </w:pPr>
            <w:r>
              <w:rPr>
                <w:sz w:val="12"/>
                <w:szCs w:val="10"/>
              </w:rPr>
              <w:t>General</w:t>
            </w:r>
          </w:p>
        </w:tc>
        <w:tc>
          <w:tcPr>
            <w:tcW w:w="288" w:type="dxa"/>
            <w:noWrap/>
            <w:textDirection w:val="btLr"/>
            <w:vAlign w:val="center"/>
          </w:tcPr>
          <w:p w14:paraId="1B54D89B" w14:textId="77777777" w:rsidR="00462ABA" w:rsidRDefault="00000000">
            <w:pPr>
              <w:jc w:val="center"/>
              <w:rPr>
                <w:sz w:val="12"/>
                <w:szCs w:val="10"/>
              </w:rPr>
            </w:pPr>
            <w:r>
              <w:rPr>
                <w:sz w:val="12"/>
                <w:szCs w:val="10"/>
              </w:rPr>
              <w:t>Externo</w:t>
            </w:r>
          </w:p>
        </w:tc>
        <w:tc>
          <w:tcPr>
            <w:tcW w:w="288" w:type="dxa"/>
            <w:noWrap/>
            <w:textDirection w:val="btLr"/>
            <w:vAlign w:val="center"/>
          </w:tcPr>
          <w:p w14:paraId="210680D6" w14:textId="77777777" w:rsidR="00462ABA" w:rsidRDefault="00000000">
            <w:pPr>
              <w:jc w:val="center"/>
              <w:rPr>
                <w:sz w:val="12"/>
                <w:szCs w:val="10"/>
              </w:rPr>
            </w:pPr>
            <w:r>
              <w:rPr>
                <w:sz w:val="12"/>
                <w:szCs w:val="10"/>
              </w:rPr>
              <w:t>Ejecución</w:t>
            </w:r>
          </w:p>
        </w:tc>
        <w:tc>
          <w:tcPr>
            <w:tcW w:w="288" w:type="dxa"/>
            <w:noWrap/>
            <w:textDirection w:val="btLr"/>
            <w:vAlign w:val="center"/>
          </w:tcPr>
          <w:p w14:paraId="11895302" w14:textId="77777777" w:rsidR="00462ABA" w:rsidRDefault="00000000">
            <w:pPr>
              <w:jc w:val="center"/>
              <w:rPr>
                <w:sz w:val="12"/>
                <w:szCs w:val="10"/>
              </w:rPr>
            </w:pPr>
            <w:r>
              <w:rPr>
                <w:sz w:val="12"/>
                <w:szCs w:val="10"/>
              </w:rPr>
              <w:t>Regulatorio</w:t>
            </w:r>
          </w:p>
        </w:tc>
        <w:tc>
          <w:tcPr>
            <w:tcW w:w="1083" w:type="dxa"/>
            <w:vAlign w:val="center"/>
          </w:tcPr>
          <w:p w14:paraId="5C422F38" w14:textId="77777777" w:rsidR="00462ABA" w:rsidRDefault="00000000">
            <w:pPr>
              <w:jc w:val="center"/>
              <w:rPr>
                <w:sz w:val="12"/>
                <w:szCs w:val="10"/>
              </w:rPr>
            </w:pPr>
            <w:r>
              <w:rPr>
                <w:sz w:val="12"/>
                <w:szCs w:val="10"/>
              </w:rPr>
              <w:t>Cambios normativos o de legislación.</w:t>
            </w:r>
          </w:p>
        </w:tc>
        <w:tc>
          <w:tcPr>
            <w:tcW w:w="1170" w:type="dxa"/>
            <w:vAlign w:val="center"/>
          </w:tcPr>
          <w:p w14:paraId="721A59B9" w14:textId="77777777" w:rsidR="00462ABA" w:rsidRDefault="00000000">
            <w:pPr>
              <w:jc w:val="center"/>
              <w:rPr>
                <w:sz w:val="12"/>
                <w:szCs w:val="10"/>
              </w:rPr>
            </w:pPr>
            <w:r>
              <w:rPr>
                <w:sz w:val="12"/>
                <w:szCs w:val="10"/>
              </w:rPr>
              <w:t>Se ven afectadas las condiciones técnicas, administrativas y legales.</w:t>
            </w:r>
          </w:p>
        </w:tc>
        <w:tc>
          <w:tcPr>
            <w:tcW w:w="408" w:type="dxa"/>
            <w:textDirection w:val="btLr"/>
            <w:vAlign w:val="center"/>
          </w:tcPr>
          <w:p w14:paraId="77F0FB00" w14:textId="77777777" w:rsidR="00462ABA" w:rsidRDefault="00000000">
            <w:pPr>
              <w:ind w:left="113" w:right="113"/>
              <w:jc w:val="center"/>
              <w:rPr>
                <w:sz w:val="12"/>
                <w:szCs w:val="10"/>
              </w:rPr>
            </w:pPr>
            <w:r>
              <w:rPr>
                <w:sz w:val="12"/>
                <w:szCs w:val="10"/>
              </w:rPr>
              <w:t>En proporciones iguales a ambas partes</w:t>
            </w:r>
          </w:p>
        </w:tc>
        <w:tc>
          <w:tcPr>
            <w:tcW w:w="289" w:type="dxa"/>
            <w:noWrap/>
            <w:vAlign w:val="center"/>
          </w:tcPr>
          <w:p w14:paraId="72DA254F" w14:textId="77777777" w:rsidR="00462ABA" w:rsidRDefault="00000000">
            <w:pPr>
              <w:jc w:val="center"/>
              <w:rPr>
                <w:sz w:val="12"/>
                <w:szCs w:val="10"/>
              </w:rPr>
            </w:pPr>
            <w:r>
              <w:rPr>
                <w:sz w:val="12"/>
                <w:szCs w:val="10"/>
              </w:rPr>
              <w:t>1</w:t>
            </w:r>
          </w:p>
        </w:tc>
        <w:tc>
          <w:tcPr>
            <w:tcW w:w="283" w:type="dxa"/>
            <w:noWrap/>
            <w:vAlign w:val="center"/>
          </w:tcPr>
          <w:p w14:paraId="35D640B6" w14:textId="77777777" w:rsidR="00462ABA" w:rsidRDefault="00000000">
            <w:pPr>
              <w:jc w:val="center"/>
              <w:rPr>
                <w:sz w:val="12"/>
                <w:szCs w:val="10"/>
              </w:rPr>
            </w:pPr>
            <w:r>
              <w:rPr>
                <w:sz w:val="12"/>
                <w:szCs w:val="10"/>
              </w:rPr>
              <w:t>2</w:t>
            </w:r>
          </w:p>
        </w:tc>
        <w:tc>
          <w:tcPr>
            <w:tcW w:w="284" w:type="dxa"/>
            <w:noWrap/>
            <w:vAlign w:val="center"/>
          </w:tcPr>
          <w:p w14:paraId="777D4714" w14:textId="77777777" w:rsidR="00462ABA" w:rsidRDefault="00000000">
            <w:pPr>
              <w:jc w:val="center"/>
              <w:rPr>
                <w:sz w:val="12"/>
                <w:szCs w:val="10"/>
              </w:rPr>
            </w:pPr>
            <w:r>
              <w:rPr>
                <w:sz w:val="12"/>
                <w:szCs w:val="10"/>
              </w:rPr>
              <w:t>3</w:t>
            </w:r>
          </w:p>
        </w:tc>
        <w:tc>
          <w:tcPr>
            <w:tcW w:w="425" w:type="dxa"/>
            <w:noWrap/>
            <w:textDirection w:val="btLr"/>
            <w:vAlign w:val="center"/>
          </w:tcPr>
          <w:p w14:paraId="1C1CB69D" w14:textId="77777777" w:rsidR="00462ABA" w:rsidRDefault="00000000">
            <w:pPr>
              <w:jc w:val="center"/>
              <w:rPr>
                <w:sz w:val="12"/>
                <w:szCs w:val="10"/>
              </w:rPr>
            </w:pPr>
            <w:r>
              <w:rPr>
                <w:sz w:val="12"/>
                <w:szCs w:val="10"/>
              </w:rPr>
              <w:t>RIESGO BAJO</w:t>
            </w:r>
          </w:p>
        </w:tc>
        <w:tc>
          <w:tcPr>
            <w:tcW w:w="1100" w:type="dxa"/>
            <w:vAlign w:val="center"/>
          </w:tcPr>
          <w:p w14:paraId="149671B1" w14:textId="77777777" w:rsidR="00462ABA" w:rsidRDefault="00000000">
            <w:pPr>
              <w:jc w:val="center"/>
              <w:rPr>
                <w:sz w:val="12"/>
                <w:szCs w:val="10"/>
              </w:rPr>
            </w:pPr>
            <w:r>
              <w:rPr>
                <w:sz w:val="12"/>
                <w:szCs w:val="10"/>
              </w:rPr>
              <w:t xml:space="preserve">*Continúo </w:t>
            </w:r>
            <w:proofErr w:type="gramStart"/>
            <w:r>
              <w:rPr>
                <w:sz w:val="12"/>
                <w:szCs w:val="10"/>
              </w:rPr>
              <w:t>estudio  de</w:t>
            </w:r>
            <w:proofErr w:type="gramEnd"/>
            <w:r>
              <w:rPr>
                <w:sz w:val="12"/>
                <w:szCs w:val="10"/>
              </w:rPr>
              <w:t xml:space="preserve"> la normatividad contractual.</w:t>
            </w:r>
            <w:r>
              <w:rPr>
                <w:sz w:val="12"/>
                <w:szCs w:val="10"/>
              </w:rPr>
              <w:br/>
              <w:t>*Capacitación en cuanto a los cambios que se presenten en la normatividad contractual.</w:t>
            </w:r>
          </w:p>
        </w:tc>
        <w:tc>
          <w:tcPr>
            <w:tcW w:w="430" w:type="dxa"/>
            <w:noWrap/>
            <w:textDirection w:val="btLr"/>
            <w:vAlign w:val="center"/>
          </w:tcPr>
          <w:p w14:paraId="6A943FCE" w14:textId="77777777" w:rsidR="00462ABA" w:rsidRDefault="00000000">
            <w:pPr>
              <w:jc w:val="center"/>
              <w:rPr>
                <w:sz w:val="12"/>
                <w:szCs w:val="10"/>
              </w:rPr>
            </w:pPr>
            <w:r>
              <w:rPr>
                <w:sz w:val="12"/>
                <w:szCs w:val="10"/>
              </w:rPr>
              <w:t>BAJO</w:t>
            </w:r>
          </w:p>
        </w:tc>
        <w:tc>
          <w:tcPr>
            <w:tcW w:w="986" w:type="dxa"/>
            <w:vAlign w:val="center"/>
          </w:tcPr>
          <w:p w14:paraId="5460BDFE" w14:textId="77777777" w:rsidR="00462ABA" w:rsidRDefault="00000000">
            <w:pPr>
              <w:jc w:val="center"/>
              <w:rPr>
                <w:sz w:val="12"/>
                <w:szCs w:val="10"/>
              </w:rPr>
            </w:pPr>
            <w:r>
              <w:rPr>
                <w:sz w:val="12"/>
                <w:szCs w:val="10"/>
              </w:rPr>
              <w:t>Seguimiento a la normatividad aplicable al contrato</w:t>
            </w:r>
          </w:p>
        </w:tc>
        <w:tc>
          <w:tcPr>
            <w:tcW w:w="1028" w:type="dxa"/>
            <w:vAlign w:val="center"/>
          </w:tcPr>
          <w:p w14:paraId="1E65924A" w14:textId="77777777" w:rsidR="00462ABA" w:rsidRDefault="00000000">
            <w:pPr>
              <w:ind w:left="-55" w:right="-70"/>
              <w:jc w:val="center"/>
              <w:rPr>
                <w:sz w:val="12"/>
                <w:szCs w:val="10"/>
              </w:rPr>
            </w:pPr>
            <w:r>
              <w:rPr>
                <w:sz w:val="12"/>
                <w:szCs w:val="10"/>
              </w:rPr>
              <w:t>En la etapa contractual</w:t>
            </w:r>
          </w:p>
        </w:tc>
      </w:tr>
      <w:tr w:rsidR="00462ABA" w14:paraId="43D4548F" w14:textId="77777777" w:rsidTr="00B7089D">
        <w:trPr>
          <w:cantSplit/>
          <w:trHeight w:val="636"/>
          <w:jc w:val="center"/>
        </w:trPr>
        <w:tc>
          <w:tcPr>
            <w:tcW w:w="288" w:type="dxa"/>
            <w:noWrap/>
            <w:vAlign w:val="center"/>
          </w:tcPr>
          <w:p w14:paraId="47CDEAD9" w14:textId="77777777" w:rsidR="00462ABA" w:rsidRDefault="00000000">
            <w:pPr>
              <w:jc w:val="center"/>
              <w:rPr>
                <w:sz w:val="12"/>
                <w:szCs w:val="10"/>
              </w:rPr>
            </w:pPr>
            <w:r>
              <w:rPr>
                <w:sz w:val="12"/>
                <w:szCs w:val="10"/>
              </w:rPr>
              <w:t>9</w:t>
            </w:r>
          </w:p>
        </w:tc>
        <w:tc>
          <w:tcPr>
            <w:tcW w:w="288" w:type="dxa"/>
            <w:noWrap/>
            <w:textDirection w:val="btLr"/>
            <w:vAlign w:val="center"/>
          </w:tcPr>
          <w:p w14:paraId="41B750F0" w14:textId="77777777" w:rsidR="00462ABA" w:rsidRDefault="00000000">
            <w:pPr>
              <w:jc w:val="center"/>
              <w:rPr>
                <w:sz w:val="12"/>
                <w:szCs w:val="10"/>
              </w:rPr>
            </w:pPr>
            <w:r>
              <w:rPr>
                <w:sz w:val="12"/>
                <w:szCs w:val="10"/>
              </w:rPr>
              <w:t>Específico</w:t>
            </w:r>
          </w:p>
        </w:tc>
        <w:tc>
          <w:tcPr>
            <w:tcW w:w="288" w:type="dxa"/>
            <w:noWrap/>
            <w:textDirection w:val="btLr"/>
            <w:vAlign w:val="center"/>
          </w:tcPr>
          <w:p w14:paraId="30A8D351" w14:textId="77777777" w:rsidR="00462ABA" w:rsidRDefault="00000000">
            <w:pPr>
              <w:jc w:val="center"/>
              <w:rPr>
                <w:sz w:val="12"/>
                <w:szCs w:val="10"/>
              </w:rPr>
            </w:pPr>
            <w:r>
              <w:rPr>
                <w:sz w:val="12"/>
                <w:szCs w:val="10"/>
              </w:rPr>
              <w:t>Externo</w:t>
            </w:r>
          </w:p>
        </w:tc>
        <w:tc>
          <w:tcPr>
            <w:tcW w:w="288" w:type="dxa"/>
            <w:noWrap/>
            <w:textDirection w:val="btLr"/>
            <w:vAlign w:val="center"/>
          </w:tcPr>
          <w:p w14:paraId="57BF92E1" w14:textId="77777777" w:rsidR="00462ABA" w:rsidRDefault="00000000">
            <w:pPr>
              <w:jc w:val="center"/>
              <w:rPr>
                <w:sz w:val="12"/>
                <w:szCs w:val="10"/>
              </w:rPr>
            </w:pPr>
            <w:r>
              <w:rPr>
                <w:sz w:val="12"/>
                <w:szCs w:val="10"/>
              </w:rPr>
              <w:t>Ejecución</w:t>
            </w:r>
          </w:p>
        </w:tc>
        <w:tc>
          <w:tcPr>
            <w:tcW w:w="288" w:type="dxa"/>
            <w:noWrap/>
            <w:textDirection w:val="btLr"/>
            <w:vAlign w:val="center"/>
          </w:tcPr>
          <w:p w14:paraId="6B72B460" w14:textId="77777777" w:rsidR="00462ABA" w:rsidRDefault="00000000">
            <w:pPr>
              <w:jc w:val="center"/>
              <w:rPr>
                <w:sz w:val="12"/>
                <w:szCs w:val="10"/>
              </w:rPr>
            </w:pPr>
            <w:r>
              <w:rPr>
                <w:sz w:val="12"/>
                <w:szCs w:val="10"/>
              </w:rPr>
              <w:t>Operacional</w:t>
            </w:r>
          </w:p>
        </w:tc>
        <w:tc>
          <w:tcPr>
            <w:tcW w:w="1083" w:type="dxa"/>
            <w:vAlign w:val="center"/>
          </w:tcPr>
          <w:p w14:paraId="2A7EC3A2" w14:textId="77777777" w:rsidR="00462ABA" w:rsidRDefault="00000000">
            <w:pPr>
              <w:jc w:val="center"/>
              <w:rPr>
                <w:sz w:val="12"/>
                <w:szCs w:val="10"/>
              </w:rPr>
            </w:pPr>
            <w:r>
              <w:rPr>
                <w:sz w:val="12"/>
                <w:szCs w:val="10"/>
              </w:rPr>
              <w:t>Incremento de precios en el mercado, lo cual puede ser ocasionado por el aumento en el valor de las tarifas</w:t>
            </w:r>
          </w:p>
        </w:tc>
        <w:tc>
          <w:tcPr>
            <w:tcW w:w="1170" w:type="dxa"/>
            <w:vAlign w:val="center"/>
          </w:tcPr>
          <w:p w14:paraId="5C23E1F6" w14:textId="77777777" w:rsidR="00462ABA" w:rsidRDefault="00000000">
            <w:pPr>
              <w:jc w:val="center"/>
              <w:rPr>
                <w:sz w:val="12"/>
                <w:szCs w:val="10"/>
              </w:rPr>
            </w:pPr>
            <w:r>
              <w:rPr>
                <w:sz w:val="12"/>
                <w:szCs w:val="10"/>
              </w:rPr>
              <w:t>Mayor valor del contratista para la ejecución contractual</w:t>
            </w:r>
          </w:p>
        </w:tc>
        <w:tc>
          <w:tcPr>
            <w:tcW w:w="408" w:type="dxa"/>
            <w:textDirection w:val="btLr"/>
            <w:vAlign w:val="center"/>
          </w:tcPr>
          <w:p w14:paraId="67A0787A" w14:textId="77777777" w:rsidR="00462ABA" w:rsidRDefault="00000000">
            <w:pPr>
              <w:ind w:left="113" w:right="113"/>
              <w:jc w:val="center"/>
              <w:rPr>
                <w:sz w:val="12"/>
                <w:szCs w:val="10"/>
              </w:rPr>
            </w:pPr>
            <w:r>
              <w:rPr>
                <w:sz w:val="12"/>
                <w:szCs w:val="10"/>
              </w:rPr>
              <w:t>contratista</w:t>
            </w:r>
          </w:p>
        </w:tc>
        <w:tc>
          <w:tcPr>
            <w:tcW w:w="289" w:type="dxa"/>
            <w:noWrap/>
            <w:vAlign w:val="center"/>
          </w:tcPr>
          <w:p w14:paraId="123ABF8F" w14:textId="77777777" w:rsidR="00462ABA" w:rsidRDefault="00000000">
            <w:pPr>
              <w:jc w:val="center"/>
              <w:rPr>
                <w:sz w:val="12"/>
                <w:szCs w:val="10"/>
              </w:rPr>
            </w:pPr>
            <w:r>
              <w:rPr>
                <w:sz w:val="12"/>
                <w:szCs w:val="10"/>
              </w:rPr>
              <w:t>3</w:t>
            </w:r>
          </w:p>
        </w:tc>
        <w:tc>
          <w:tcPr>
            <w:tcW w:w="283" w:type="dxa"/>
            <w:noWrap/>
            <w:vAlign w:val="center"/>
          </w:tcPr>
          <w:p w14:paraId="72D37F41" w14:textId="77777777" w:rsidR="00462ABA" w:rsidRDefault="00000000">
            <w:pPr>
              <w:jc w:val="center"/>
              <w:rPr>
                <w:sz w:val="12"/>
                <w:szCs w:val="10"/>
              </w:rPr>
            </w:pPr>
            <w:r>
              <w:rPr>
                <w:sz w:val="12"/>
                <w:szCs w:val="10"/>
              </w:rPr>
              <w:t>2</w:t>
            </w:r>
          </w:p>
        </w:tc>
        <w:tc>
          <w:tcPr>
            <w:tcW w:w="284" w:type="dxa"/>
            <w:noWrap/>
            <w:vAlign w:val="center"/>
          </w:tcPr>
          <w:p w14:paraId="36C5C432" w14:textId="77777777" w:rsidR="00462ABA" w:rsidRDefault="00000000">
            <w:pPr>
              <w:jc w:val="center"/>
              <w:rPr>
                <w:sz w:val="12"/>
                <w:szCs w:val="10"/>
              </w:rPr>
            </w:pPr>
            <w:r>
              <w:rPr>
                <w:sz w:val="12"/>
                <w:szCs w:val="10"/>
              </w:rPr>
              <w:t>5</w:t>
            </w:r>
          </w:p>
        </w:tc>
        <w:tc>
          <w:tcPr>
            <w:tcW w:w="425" w:type="dxa"/>
            <w:noWrap/>
            <w:textDirection w:val="btLr"/>
            <w:vAlign w:val="center"/>
          </w:tcPr>
          <w:p w14:paraId="5C047513" w14:textId="77777777" w:rsidR="00462ABA" w:rsidRDefault="00000000">
            <w:pPr>
              <w:jc w:val="center"/>
              <w:rPr>
                <w:sz w:val="12"/>
                <w:szCs w:val="10"/>
              </w:rPr>
            </w:pPr>
            <w:r>
              <w:rPr>
                <w:sz w:val="12"/>
                <w:szCs w:val="10"/>
              </w:rPr>
              <w:t>RIESGO MEDIO</w:t>
            </w:r>
          </w:p>
        </w:tc>
        <w:tc>
          <w:tcPr>
            <w:tcW w:w="1100" w:type="dxa"/>
            <w:vAlign w:val="center"/>
          </w:tcPr>
          <w:p w14:paraId="320C3B9C" w14:textId="77777777" w:rsidR="00462ABA" w:rsidRDefault="00000000">
            <w:pPr>
              <w:jc w:val="center"/>
              <w:rPr>
                <w:sz w:val="12"/>
                <w:szCs w:val="10"/>
              </w:rPr>
            </w:pPr>
            <w:r>
              <w:rPr>
                <w:sz w:val="12"/>
                <w:szCs w:val="10"/>
              </w:rPr>
              <w:t>Estudio de mercado</w:t>
            </w:r>
          </w:p>
        </w:tc>
        <w:tc>
          <w:tcPr>
            <w:tcW w:w="430" w:type="dxa"/>
            <w:noWrap/>
            <w:textDirection w:val="btLr"/>
            <w:vAlign w:val="center"/>
          </w:tcPr>
          <w:p w14:paraId="1A57A41E" w14:textId="77777777" w:rsidR="00462ABA" w:rsidRDefault="00000000">
            <w:pPr>
              <w:jc w:val="center"/>
              <w:rPr>
                <w:sz w:val="12"/>
                <w:szCs w:val="10"/>
              </w:rPr>
            </w:pPr>
            <w:r>
              <w:rPr>
                <w:sz w:val="12"/>
                <w:szCs w:val="10"/>
              </w:rPr>
              <w:t>BAJO</w:t>
            </w:r>
          </w:p>
        </w:tc>
        <w:tc>
          <w:tcPr>
            <w:tcW w:w="986" w:type="dxa"/>
            <w:vAlign w:val="center"/>
          </w:tcPr>
          <w:p w14:paraId="2F3FE193" w14:textId="77777777" w:rsidR="00462ABA" w:rsidRDefault="00000000">
            <w:pPr>
              <w:jc w:val="center"/>
              <w:rPr>
                <w:sz w:val="12"/>
                <w:szCs w:val="10"/>
              </w:rPr>
            </w:pPr>
            <w:r>
              <w:rPr>
                <w:sz w:val="12"/>
                <w:szCs w:val="10"/>
              </w:rPr>
              <w:t>En la presentación de la propuesta</w:t>
            </w:r>
          </w:p>
        </w:tc>
        <w:tc>
          <w:tcPr>
            <w:tcW w:w="1028" w:type="dxa"/>
            <w:vAlign w:val="center"/>
          </w:tcPr>
          <w:p w14:paraId="40BD939A" w14:textId="77777777" w:rsidR="00462ABA" w:rsidRDefault="00000000">
            <w:pPr>
              <w:ind w:left="-55" w:right="-70"/>
              <w:jc w:val="center"/>
              <w:rPr>
                <w:sz w:val="12"/>
                <w:szCs w:val="10"/>
              </w:rPr>
            </w:pPr>
            <w:r>
              <w:rPr>
                <w:sz w:val="12"/>
                <w:szCs w:val="10"/>
              </w:rPr>
              <w:t>En la etapa contractual</w:t>
            </w:r>
          </w:p>
        </w:tc>
      </w:tr>
    </w:tbl>
    <w:p w14:paraId="7821B250" w14:textId="77777777" w:rsidR="00394074" w:rsidRDefault="00394074">
      <w:pPr>
        <w:rPr>
          <w:b/>
        </w:rPr>
      </w:pPr>
    </w:p>
    <w:p w14:paraId="46F9E522" w14:textId="322EC810" w:rsidR="00DE691A" w:rsidRPr="002C7BCF" w:rsidRDefault="00DE691A">
      <w:pPr>
        <w:pStyle w:val="Textoindependiente"/>
        <w:numPr>
          <w:ilvl w:val="0"/>
          <w:numId w:val="44"/>
        </w:numPr>
        <w:rPr>
          <w:b/>
          <w:sz w:val="20"/>
        </w:rPr>
      </w:pPr>
      <w:r w:rsidRPr="002C7BCF">
        <w:rPr>
          <w:b/>
          <w:sz w:val="20"/>
        </w:rPr>
        <w:t>ANÁLISIS DE GARANTÍAS</w:t>
      </w:r>
    </w:p>
    <w:p w14:paraId="3E474605" w14:textId="77777777" w:rsidR="00462ABA" w:rsidRDefault="00462ABA">
      <w:pPr>
        <w:pStyle w:val="Textoindependiente"/>
        <w:jc w:val="both"/>
        <w:rPr>
          <w:sz w:val="20"/>
          <w:lang w:val="es-CO"/>
        </w:rPr>
      </w:pPr>
    </w:p>
    <w:p w14:paraId="4F55FAEB" w14:textId="77777777" w:rsidR="00462ABA" w:rsidRDefault="00000000" w:rsidP="00D56E32">
      <w:pPr>
        <w:pStyle w:val="Prrafodelista"/>
        <w:ind w:left="0"/>
        <w:jc w:val="both"/>
        <w:rPr>
          <w:b/>
        </w:rPr>
      </w:pPr>
      <w:r>
        <w:rPr>
          <w:b/>
        </w:rPr>
        <w:t>ESTIMACIÓN, TIPIFICACIÓN, ASIGNACIÓN DE RIESGOS Y DETERMINACIÓN DE GARANTÍAS</w:t>
      </w:r>
    </w:p>
    <w:p w14:paraId="3087DFB1" w14:textId="77777777" w:rsidR="00462ABA" w:rsidRDefault="00462ABA" w:rsidP="00D56E32">
      <w:pPr>
        <w:adjustRightInd w:val="0"/>
        <w:jc w:val="both"/>
      </w:pPr>
    </w:p>
    <w:p w14:paraId="17A15F6A" w14:textId="6B4D94BA" w:rsidR="00462ABA" w:rsidRPr="00651302" w:rsidRDefault="00000000">
      <w:pPr>
        <w:adjustRightInd w:val="0"/>
        <w:jc w:val="both"/>
        <w:rPr>
          <w:rFonts w:eastAsia="MS Mincho"/>
        </w:rPr>
      </w:pPr>
      <w:r>
        <w:rPr>
          <w:rFonts w:eastAsia="MS Mincho"/>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Barranquilla considera que, para el presente proceso de contratación y el futuro contrato, existen riesgos pre-contractuales, riesgos contractuales cubiertos por régimen de garantías y riesgos previsibles que puedan alterar el equilibrio financiero del contrato.</w:t>
      </w:r>
    </w:p>
    <w:p w14:paraId="24D62220" w14:textId="77777777" w:rsidR="00462ABA" w:rsidRDefault="00462ABA">
      <w:pPr>
        <w:tabs>
          <w:tab w:val="left" w:pos="-1080"/>
          <w:tab w:val="left" w:pos="0"/>
        </w:tabs>
        <w:rPr>
          <w:b/>
        </w:rPr>
      </w:pPr>
    </w:p>
    <w:p w14:paraId="45E7FD71" w14:textId="77777777" w:rsidR="00462ABA" w:rsidRDefault="00000000">
      <w:pPr>
        <w:tabs>
          <w:tab w:val="left" w:pos="-1080"/>
          <w:tab w:val="left" w:pos="0"/>
        </w:tabs>
        <w:rPr>
          <w:b/>
        </w:rPr>
      </w:pPr>
      <w:r>
        <w:rPr>
          <w:b/>
        </w:rPr>
        <w:t>GARANTÍAS DEL PROCESO - ETAPA PRECONTRACTUAL</w:t>
      </w:r>
    </w:p>
    <w:p w14:paraId="6FF2AD64" w14:textId="77777777" w:rsidR="00462ABA" w:rsidRDefault="00462ABA">
      <w:pPr>
        <w:contextualSpacing/>
        <w:jc w:val="both"/>
      </w:pPr>
    </w:p>
    <w:p w14:paraId="4BF2D142" w14:textId="77777777" w:rsidR="00462ABA" w:rsidRDefault="00000000">
      <w:pPr>
        <w:contextualSpacing/>
        <w:jc w:val="both"/>
      </w:pPr>
      <w:r>
        <w:t xml:space="preserve">El proponente deberá constituir a su costa y a favor de LA POLICÍA NACIONAL – POLICÍA METROPOLITANA DE BARRANQUILLA </w:t>
      </w:r>
      <w:r>
        <w:rPr>
          <w:b/>
        </w:rPr>
        <w:t>NIT. 900263078-7</w:t>
      </w:r>
      <w:r>
        <w:t xml:space="preserve"> y presentar con su propuesta, una garantía de seriedad del ofrecimiento, así: </w:t>
      </w:r>
    </w:p>
    <w:p w14:paraId="3D52BB9A" w14:textId="77777777" w:rsidR="00462ABA" w:rsidRDefault="00462ABA">
      <w:pPr>
        <w:contextualSpacing/>
        <w:jc w:val="both"/>
      </w:pPr>
    </w:p>
    <w:p w14:paraId="29F3C8A1" w14:textId="77777777" w:rsidR="00462ABA" w:rsidRDefault="00000000">
      <w:pPr>
        <w:tabs>
          <w:tab w:val="left" w:pos="-1080"/>
          <w:tab w:val="left" w:pos="0"/>
        </w:tabs>
        <w:rPr>
          <w:b/>
        </w:rPr>
      </w:pPr>
      <w:r>
        <w:rPr>
          <w:b/>
        </w:rPr>
        <w:t xml:space="preserve">GARANTÍA DE SERIEDAD DE LA OFERTA </w:t>
      </w:r>
    </w:p>
    <w:p w14:paraId="08649F7C" w14:textId="77777777" w:rsidR="00462ABA" w:rsidRDefault="00462ABA">
      <w:pPr>
        <w:tabs>
          <w:tab w:val="left" w:pos="-1080"/>
          <w:tab w:val="left" w:pos="0"/>
        </w:tabs>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4"/>
        <w:gridCol w:w="790"/>
        <w:gridCol w:w="1810"/>
        <w:gridCol w:w="1186"/>
        <w:gridCol w:w="1146"/>
        <w:gridCol w:w="1116"/>
        <w:gridCol w:w="1628"/>
      </w:tblGrid>
      <w:tr w:rsidR="00462ABA" w14:paraId="1BB87ECF" w14:textId="77777777" w:rsidTr="0054374E">
        <w:trPr>
          <w:jc w:val="center"/>
        </w:trPr>
        <w:tc>
          <w:tcPr>
            <w:tcW w:w="0" w:type="auto"/>
            <w:shd w:val="clear" w:color="auto" w:fill="DDD9C3"/>
            <w:vAlign w:val="center"/>
          </w:tcPr>
          <w:p w14:paraId="1747071B" w14:textId="77777777" w:rsidR="00462ABA" w:rsidRDefault="00000000">
            <w:pPr>
              <w:jc w:val="center"/>
              <w:rPr>
                <w:b/>
                <w:color w:val="000000" w:themeColor="text1"/>
                <w:sz w:val="14"/>
                <w:szCs w:val="14"/>
              </w:rPr>
            </w:pPr>
            <w:r>
              <w:rPr>
                <w:b/>
                <w:color w:val="000000" w:themeColor="text1"/>
                <w:sz w:val="14"/>
                <w:szCs w:val="14"/>
              </w:rPr>
              <w:t>MECANISMO DE COBERTURA</w:t>
            </w:r>
          </w:p>
        </w:tc>
        <w:tc>
          <w:tcPr>
            <w:tcW w:w="0" w:type="auto"/>
            <w:shd w:val="clear" w:color="auto" w:fill="DDD9C3"/>
            <w:vAlign w:val="center"/>
          </w:tcPr>
          <w:p w14:paraId="1AE84CFC" w14:textId="77777777" w:rsidR="00462ABA" w:rsidRDefault="00000000">
            <w:pPr>
              <w:jc w:val="center"/>
              <w:rPr>
                <w:b/>
                <w:color w:val="000000" w:themeColor="text1"/>
                <w:sz w:val="14"/>
                <w:szCs w:val="14"/>
              </w:rPr>
            </w:pPr>
            <w:r>
              <w:rPr>
                <w:b/>
                <w:color w:val="000000" w:themeColor="text1"/>
                <w:sz w:val="14"/>
                <w:szCs w:val="14"/>
              </w:rPr>
              <w:t>CLASE DE RIESGO</w:t>
            </w:r>
          </w:p>
        </w:tc>
        <w:tc>
          <w:tcPr>
            <w:tcW w:w="0" w:type="auto"/>
            <w:shd w:val="clear" w:color="auto" w:fill="DDD9C3"/>
            <w:vAlign w:val="center"/>
          </w:tcPr>
          <w:p w14:paraId="5CDE1F89" w14:textId="77777777" w:rsidR="00462ABA" w:rsidRDefault="00000000">
            <w:pPr>
              <w:jc w:val="center"/>
              <w:rPr>
                <w:b/>
                <w:color w:val="000000" w:themeColor="text1"/>
                <w:sz w:val="14"/>
                <w:szCs w:val="14"/>
              </w:rPr>
            </w:pPr>
            <w:r>
              <w:rPr>
                <w:b/>
                <w:color w:val="000000" w:themeColor="text1"/>
                <w:sz w:val="14"/>
                <w:szCs w:val="14"/>
              </w:rPr>
              <w:t>TIPIFICACIÓN DE LOS RIESGOS</w:t>
            </w:r>
          </w:p>
        </w:tc>
        <w:tc>
          <w:tcPr>
            <w:tcW w:w="0" w:type="auto"/>
            <w:shd w:val="clear" w:color="auto" w:fill="DDD9C3"/>
            <w:vAlign w:val="center"/>
          </w:tcPr>
          <w:p w14:paraId="506CA941" w14:textId="77777777" w:rsidR="00462ABA" w:rsidRDefault="00000000">
            <w:pPr>
              <w:jc w:val="center"/>
              <w:rPr>
                <w:b/>
                <w:color w:val="000000" w:themeColor="text1"/>
                <w:sz w:val="14"/>
                <w:szCs w:val="14"/>
              </w:rPr>
            </w:pPr>
            <w:r>
              <w:rPr>
                <w:b/>
                <w:color w:val="000000" w:themeColor="text1"/>
                <w:sz w:val="14"/>
                <w:szCs w:val="14"/>
              </w:rPr>
              <w:t>ESTIMACIÓN DEL RIESGO</w:t>
            </w:r>
          </w:p>
        </w:tc>
        <w:tc>
          <w:tcPr>
            <w:tcW w:w="0" w:type="auto"/>
            <w:shd w:val="clear" w:color="auto" w:fill="DDD9C3"/>
            <w:vAlign w:val="center"/>
          </w:tcPr>
          <w:p w14:paraId="73A5FE53" w14:textId="77777777" w:rsidR="00462ABA" w:rsidRDefault="00000000">
            <w:pPr>
              <w:jc w:val="center"/>
              <w:rPr>
                <w:b/>
                <w:color w:val="000000" w:themeColor="text1"/>
                <w:sz w:val="14"/>
                <w:szCs w:val="14"/>
              </w:rPr>
            </w:pPr>
            <w:r>
              <w:rPr>
                <w:b/>
                <w:color w:val="000000" w:themeColor="text1"/>
                <w:sz w:val="14"/>
                <w:szCs w:val="14"/>
              </w:rPr>
              <w:t>ASIGNACIÓN DEL RIESGO</w:t>
            </w:r>
          </w:p>
        </w:tc>
        <w:tc>
          <w:tcPr>
            <w:tcW w:w="0" w:type="auto"/>
            <w:shd w:val="clear" w:color="auto" w:fill="DDD9C3"/>
            <w:vAlign w:val="center"/>
          </w:tcPr>
          <w:p w14:paraId="421A9C94" w14:textId="77777777" w:rsidR="00462ABA" w:rsidRDefault="00000000">
            <w:pPr>
              <w:jc w:val="center"/>
              <w:rPr>
                <w:b/>
                <w:color w:val="000000" w:themeColor="text1"/>
                <w:sz w:val="14"/>
                <w:szCs w:val="14"/>
              </w:rPr>
            </w:pPr>
            <w:r>
              <w:rPr>
                <w:b/>
                <w:color w:val="000000" w:themeColor="text1"/>
                <w:sz w:val="14"/>
                <w:szCs w:val="14"/>
              </w:rPr>
              <w:t>VIGENCIA</w:t>
            </w:r>
          </w:p>
        </w:tc>
        <w:tc>
          <w:tcPr>
            <w:tcW w:w="0" w:type="auto"/>
            <w:shd w:val="clear" w:color="auto" w:fill="DDD9C3"/>
            <w:vAlign w:val="center"/>
          </w:tcPr>
          <w:p w14:paraId="11F5BF4C" w14:textId="77777777" w:rsidR="00462ABA" w:rsidRDefault="00000000">
            <w:pPr>
              <w:jc w:val="center"/>
              <w:rPr>
                <w:b/>
                <w:color w:val="000000" w:themeColor="text1"/>
                <w:sz w:val="14"/>
                <w:szCs w:val="14"/>
              </w:rPr>
            </w:pPr>
            <w:r>
              <w:rPr>
                <w:b/>
                <w:color w:val="000000" w:themeColor="text1"/>
                <w:sz w:val="14"/>
                <w:szCs w:val="14"/>
              </w:rPr>
              <w:t>JUSTIFICACIÓN COBERTURA / VIGENCIA</w:t>
            </w:r>
          </w:p>
        </w:tc>
      </w:tr>
      <w:tr w:rsidR="00462ABA" w14:paraId="16C83B23" w14:textId="77777777" w:rsidTr="0016392C">
        <w:trPr>
          <w:trHeight w:val="440"/>
          <w:jc w:val="center"/>
        </w:trPr>
        <w:tc>
          <w:tcPr>
            <w:tcW w:w="0" w:type="auto"/>
            <w:vMerge w:val="restart"/>
            <w:vAlign w:val="center"/>
          </w:tcPr>
          <w:p w14:paraId="0FE58785" w14:textId="77777777" w:rsidR="00462ABA" w:rsidRDefault="00000000" w:rsidP="0054374E">
            <w:pPr>
              <w:jc w:val="center"/>
              <w:rPr>
                <w:color w:val="FF0000"/>
                <w:sz w:val="12"/>
                <w:szCs w:val="12"/>
              </w:rPr>
            </w:pPr>
            <w:r>
              <w:rPr>
                <w:sz w:val="10"/>
                <w:szCs w:val="10"/>
              </w:rPr>
              <w:t>GARANTIA DE SERIEDAD</w:t>
            </w:r>
          </w:p>
        </w:tc>
        <w:tc>
          <w:tcPr>
            <w:tcW w:w="0" w:type="auto"/>
            <w:vAlign w:val="center"/>
          </w:tcPr>
          <w:p w14:paraId="738CB542" w14:textId="77777777" w:rsidR="00462ABA" w:rsidRDefault="00000000">
            <w:pPr>
              <w:jc w:val="both"/>
              <w:rPr>
                <w:color w:val="FF0000"/>
                <w:sz w:val="12"/>
                <w:szCs w:val="12"/>
              </w:rPr>
            </w:pPr>
            <w:r>
              <w:rPr>
                <w:sz w:val="10"/>
                <w:szCs w:val="10"/>
              </w:rPr>
              <w:t>RIESGO JURIDICO</w:t>
            </w:r>
          </w:p>
        </w:tc>
        <w:tc>
          <w:tcPr>
            <w:tcW w:w="0" w:type="auto"/>
          </w:tcPr>
          <w:p w14:paraId="00117BA7" w14:textId="77777777" w:rsidR="0016392C" w:rsidRDefault="0016392C">
            <w:pPr>
              <w:jc w:val="both"/>
              <w:rPr>
                <w:sz w:val="10"/>
                <w:szCs w:val="10"/>
              </w:rPr>
            </w:pPr>
          </w:p>
          <w:p w14:paraId="78128ACD" w14:textId="14C2610A" w:rsidR="00462ABA" w:rsidRDefault="00000000">
            <w:pPr>
              <w:jc w:val="both"/>
              <w:rPr>
                <w:color w:val="FF0000"/>
                <w:sz w:val="12"/>
                <w:szCs w:val="12"/>
              </w:rPr>
            </w:pPr>
            <w:r>
              <w:rPr>
                <w:sz w:val="10"/>
                <w:szCs w:val="10"/>
              </w:rPr>
              <w:t>LA NO SUSCRIPCION DEL CONTRATO SIN JUSTA CAUSA</w:t>
            </w:r>
          </w:p>
        </w:tc>
        <w:tc>
          <w:tcPr>
            <w:tcW w:w="0" w:type="auto"/>
            <w:vMerge w:val="restart"/>
            <w:vAlign w:val="center"/>
          </w:tcPr>
          <w:p w14:paraId="7A63D4FA" w14:textId="6A6B8CD9" w:rsidR="00462ABA" w:rsidRPr="0054374E" w:rsidRDefault="0054374E">
            <w:pPr>
              <w:jc w:val="both"/>
              <w:rPr>
                <w:color w:val="FF0000"/>
                <w:sz w:val="12"/>
                <w:szCs w:val="12"/>
                <w:highlight w:val="yellow"/>
              </w:rPr>
            </w:pPr>
            <w:r w:rsidRPr="00E232C2">
              <w:rPr>
                <w:sz w:val="10"/>
                <w:szCs w:val="10"/>
              </w:rPr>
              <w:t>DIEZ POR CIENTO (10%) DEL MONTO DEL PRESUPUESTO OFICIAL.</w:t>
            </w:r>
          </w:p>
        </w:tc>
        <w:tc>
          <w:tcPr>
            <w:tcW w:w="0" w:type="auto"/>
            <w:vMerge w:val="restart"/>
            <w:vAlign w:val="center"/>
          </w:tcPr>
          <w:p w14:paraId="62EE7A6C" w14:textId="77777777" w:rsidR="00462ABA" w:rsidRDefault="00000000" w:rsidP="0054374E">
            <w:pPr>
              <w:ind w:left="-108"/>
              <w:jc w:val="center"/>
              <w:rPr>
                <w:color w:val="FF0000"/>
                <w:sz w:val="12"/>
                <w:szCs w:val="12"/>
              </w:rPr>
            </w:pPr>
            <w:r>
              <w:rPr>
                <w:sz w:val="10"/>
                <w:szCs w:val="10"/>
              </w:rPr>
              <w:t>PROPONENTE SELECCIONADO</w:t>
            </w:r>
          </w:p>
        </w:tc>
        <w:tc>
          <w:tcPr>
            <w:tcW w:w="0" w:type="auto"/>
            <w:vMerge w:val="restart"/>
            <w:vAlign w:val="center"/>
          </w:tcPr>
          <w:p w14:paraId="71DB67F5" w14:textId="77777777" w:rsidR="00462ABA" w:rsidRDefault="00000000">
            <w:pPr>
              <w:jc w:val="both"/>
              <w:rPr>
                <w:color w:val="FF0000"/>
                <w:sz w:val="12"/>
                <w:szCs w:val="12"/>
              </w:rPr>
            </w:pPr>
            <w:r>
              <w:rPr>
                <w:sz w:val="10"/>
                <w:szCs w:val="10"/>
              </w:rPr>
              <w:t>DESDE LA PRESENTACION DE LA OFERTA Y POR CUATRO (4) MESES MAS.</w:t>
            </w:r>
          </w:p>
        </w:tc>
        <w:tc>
          <w:tcPr>
            <w:tcW w:w="0" w:type="auto"/>
            <w:vMerge w:val="restart"/>
            <w:vAlign w:val="center"/>
          </w:tcPr>
          <w:p w14:paraId="09302355" w14:textId="1AFE8D60" w:rsidR="00462ABA" w:rsidRDefault="00000000">
            <w:pPr>
              <w:jc w:val="both"/>
              <w:rPr>
                <w:color w:val="FF0000"/>
                <w:sz w:val="12"/>
                <w:szCs w:val="12"/>
              </w:rPr>
            </w:pPr>
            <w:r>
              <w:rPr>
                <w:sz w:val="10"/>
                <w:szCs w:val="10"/>
              </w:rPr>
              <w:t xml:space="preserve">AMPARA LA NO SUSCRIPCIÓN DEL CONTRATO SIN JUSTA CAUSA POR EL DIEZ POR CIENTO (10%) DEL PRESUPUESTO OFICIAL DESDE LA PRESENTACIÓN DE LA OFERTA Y POR </w:t>
            </w:r>
            <w:r w:rsidR="0054374E">
              <w:rPr>
                <w:sz w:val="10"/>
                <w:szCs w:val="10"/>
              </w:rPr>
              <w:t>CUATRO (</w:t>
            </w:r>
            <w:r>
              <w:rPr>
                <w:sz w:val="10"/>
                <w:szCs w:val="10"/>
              </w:rPr>
              <w:t>4) MESES MÁS.</w:t>
            </w:r>
          </w:p>
        </w:tc>
      </w:tr>
      <w:tr w:rsidR="00462ABA" w14:paraId="76932726" w14:textId="77777777" w:rsidTr="0054374E">
        <w:trPr>
          <w:jc w:val="center"/>
        </w:trPr>
        <w:tc>
          <w:tcPr>
            <w:tcW w:w="0" w:type="auto"/>
            <w:vMerge/>
          </w:tcPr>
          <w:p w14:paraId="1A917D97" w14:textId="77777777" w:rsidR="00462ABA" w:rsidRDefault="00462ABA">
            <w:pPr>
              <w:jc w:val="both"/>
              <w:rPr>
                <w:color w:val="FF0000"/>
                <w:sz w:val="12"/>
                <w:szCs w:val="12"/>
              </w:rPr>
            </w:pPr>
          </w:p>
        </w:tc>
        <w:tc>
          <w:tcPr>
            <w:tcW w:w="0" w:type="auto"/>
            <w:vAlign w:val="center"/>
          </w:tcPr>
          <w:p w14:paraId="5A8BD575" w14:textId="77777777" w:rsidR="00462ABA" w:rsidRDefault="00000000">
            <w:pPr>
              <w:jc w:val="both"/>
              <w:rPr>
                <w:color w:val="FF0000"/>
                <w:sz w:val="12"/>
                <w:szCs w:val="12"/>
              </w:rPr>
            </w:pPr>
            <w:r>
              <w:rPr>
                <w:sz w:val="10"/>
                <w:szCs w:val="10"/>
              </w:rPr>
              <w:t>RIESGO JURIDICO</w:t>
            </w:r>
          </w:p>
        </w:tc>
        <w:tc>
          <w:tcPr>
            <w:tcW w:w="0" w:type="auto"/>
          </w:tcPr>
          <w:p w14:paraId="4188CDE8" w14:textId="77777777" w:rsidR="00462ABA" w:rsidRDefault="00000000">
            <w:pPr>
              <w:jc w:val="both"/>
              <w:rPr>
                <w:color w:val="FF0000"/>
                <w:sz w:val="12"/>
                <w:szCs w:val="12"/>
              </w:rPr>
            </w:pPr>
            <w:r>
              <w:rPr>
                <w:sz w:val="10"/>
                <w:szCs w:val="10"/>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0" w:type="auto"/>
            <w:vMerge/>
            <w:vAlign w:val="center"/>
          </w:tcPr>
          <w:p w14:paraId="38502668" w14:textId="77777777" w:rsidR="00462ABA" w:rsidRDefault="00462ABA">
            <w:pPr>
              <w:jc w:val="both"/>
              <w:rPr>
                <w:color w:val="FF0000"/>
                <w:sz w:val="12"/>
                <w:szCs w:val="12"/>
              </w:rPr>
            </w:pPr>
          </w:p>
        </w:tc>
        <w:tc>
          <w:tcPr>
            <w:tcW w:w="0" w:type="auto"/>
            <w:vMerge/>
            <w:vAlign w:val="center"/>
          </w:tcPr>
          <w:p w14:paraId="75DE378C" w14:textId="77777777" w:rsidR="00462ABA" w:rsidRDefault="00462ABA">
            <w:pPr>
              <w:ind w:left="-108"/>
              <w:jc w:val="both"/>
              <w:rPr>
                <w:color w:val="FF0000"/>
                <w:sz w:val="12"/>
                <w:szCs w:val="12"/>
              </w:rPr>
            </w:pPr>
          </w:p>
        </w:tc>
        <w:tc>
          <w:tcPr>
            <w:tcW w:w="0" w:type="auto"/>
            <w:vMerge/>
          </w:tcPr>
          <w:p w14:paraId="6905F8E8" w14:textId="77777777" w:rsidR="00462ABA" w:rsidRDefault="00462ABA">
            <w:pPr>
              <w:jc w:val="both"/>
              <w:rPr>
                <w:color w:val="FF0000"/>
                <w:sz w:val="12"/>
                <w:szCs w:val="12"/>
              </w:rPr>
            </w:pPr>
          </w:p>
        </w:tc>
        <w:tc>
          <w:tcPr>
            <w:tcW w:w="0" w:type="auto"/>
            <w:vMerge/>
          </w:tcPr>
          <w:p w14:paraId="252AD0A6" w14:textId="77777777" w:rsidR="00462ABA" w:rsidRDefault="00462ABA">
            <w:pPr>
              <w:jc w:val="both"/>
              <w:rPr>
                <w:color w:val="FF0000"/>
                <w:sz w:val="12"/>
                <w:szCs w:val="12"/>
              </w:rPr>
            </w:pPr>
          </w:p>
        </w:tc>
      </w:tr>
      <w:tr w:rsidR="00462ABA" w14:paraId="12B62A6A" w14:textId="77777777" w:rsidTr="0054374E">
        <w:trPr>
          <w:jc w:val="center"/>
        </w:trPr>
        <w:tc>
          <w:tcPr>
            <w:tcW w:w="0" w:type="auto"/>
            <w:vMerge/>
          </w:tcPr>
          <w:p w14:paraId="0651DB83" w14:textId="77777777" w:rsidR="00462ABA" w:rsidRDefault="00462ABA">
            <w:pPr>
              <w:jc w:val="both"/>
              <w:rPr>
                <w:color w:val="FF0000"/>
                <w:sz w:val="12"/>
                <w:szCs w:val="12"/>
              </w:rPr>
            </w:pPr>
          </w:p>
        </w:tc>
        <w:tc>
          <w:tcPr>
            <w:tcW w:w="0" w:type="auto"/>
            <w:vAlign w:val="center"/>
          </w:tcPr>
          <w:p w14:paraId="0D5EEA10" w14:textId="77777777" w:rsidR="00462ABA" w:rsidRDefault="00000000">
            <w:pPr>
              <w:jc w:val="both"/>
              <w:rPr>
                <w:color w:val="FF0000"/>
                <w:sz w:val="12"/>
                <w:szCs w:val="12"/>
              </w:rPr>
            </w:pPr>
            <w:r>
              <w:rPr>
                <w:sz w:val="10"/>
                <w:szCs w:val="10"/>
              </w:rPr>
              <w:t>RIESGO JURIDICO</w:t>
            </w:r>
          </w:p>
        </w:tc>
        <w:tc>
          <w:tcPr>
            <w:tcW w:w="0" w:type="auto"/>
          </w:tcPr>
          <w:p w14:paraId="0D462781" w14:textId="77777777" w:rsidR="00462ABA" w:rsidRDefault="00000000">
            <w:pPr>
              <w:jc w:val="both"/>
              <w:rPr>
                <w:color w:val="FF0000"/>
                <w:sz w:val="12"/>
                <w:szCs w:val="12"/>
              </w:rPr>
            </w:pPr>
            <w:r>
              <w:rPr>
                <w:sz w:val="10"/>
                <w:szCs w:val="10"/>
              </w:rPr>
              <w:t>LA FALTA DE OTORGAMIENTO POR PARTE DEL PROPONENTE SELECCIONADO DE GARANTIA DE CUMPLIMIENTO EXIGIDA POR LA ENTIDAD PARA AMPARAR EL INCUMPLIMIENTO DE LAS OBLIGACIONES DEL CONTRATO.</w:t>
            </w:r>
          </w:p>
        </w:tc>
        <w:tc>
          <w:tcPr>
            <w:tcW w:w="0" w:type="auto"/>
            <w:vMerge/>
          </w:tcPr>
          <w:p w14:paraId="57664279" w14:textId="77777777" w:rsidR="00462ABA" w:rsidRDefault="00462ABA">
            <w:pPr>
              <w:jc w:val="both"/>
              <w:rPr>
                <w:color w:val="FF0000"/>
                <w:sz w:val="12"/>
                <w:szCs w:val="12"/>
              </w:rPr>
            </w:pPr>
          </w:p>
        </w:tc>
        <w:tc>
          <w:tcPr>
            <w:tcW w:w="0" w:type="auto"/>
            <w:vMerge/>
          </w:tcPr>
          <w:p w14:paraId="09110828" w14:textId="77777777" w:rsidR="00462ABA" w:rsidRDefault="00462ABA">
            <w:pPr>
              <w:jc w:val="both"/>
              <w:rPr>
                <w:color w:val="FF0000"/>
                <w:sz w:val="12"/>
                <w:szCs w:val="12"/>
              </w:rPr>
            </w:pPr>
          </w:p>
        </w:tc>
        <w:tc>
          <w:tcPr>
            <w:tcW w:w="0" w:type="auto"/>
            <w:vMerge/>
          </w:tcPr>
          <w:p w14:paraId="6D72A518" w14:textId="77777777" w:rsidR="00462ABA" w:rsidRDefault="00462ABA">
            <w:pPr>
              <w:jc w:val="both"/>
              <w:rPr>
                <w:color w:val="FF0000"/>
                <w:sz w:val="12"/>
                <w:szCs w:val="12"/>
              </w:rPr>
            </w:pPr>
          </w:p>
        </w:tc>
        <w:tc>
          <w:tcPr>
            <w:tcW w:w="0" w:type="auto"/>
            <w:vMerge/>
          </w:tcPr>
          <w:p w14:paraId="62347D42" w14:textId="77777777" w:rsidR="00462ABA" w:rsidRDefault="00462ABA">
            <w:pPr>
              <w:jc w:val="both"/>
              <w:rPr>
                <w:color w:val="FF0000"/>
                <w:sz w:val="12"/>
                <w:szCs w:val="12"/>
              </w:rPr>
            </w:pPr>
          </w:p>
        </w:tc>
      </w:tr>
      <w:tr w:rsidR="00462ABA" w14:paraId="0AD3DF12" w14:textId="77777777" w:rsidTr="0054374E">
        <w:trPr>
          <w:jc w:val="center"/>
        </w:trPr>
        <w:tc>
          <w:tcPr>
            <w:tcW w:w="0" w:type="auto"/>
            <w:vMerge/>
          </w:tcPr>
          <w:p w14:paraId="7185EB63" w14:textId="77777777" w:rsidR="00462ABA" w:rsidRDefault="00462ABA">
            <w:pPr>
              <w:jc w:val="both"/>
              <w:rPr>
                <w:color w:val="FF0000"/>
                <w:sz w:val="12"/>
                <w:szCs w:val="12"/>
              </w:rPr>
            </w:pPr>
          </w:p>
        </w:tc>
        <w:tc>
          <w:tcPr>
            <w:tcW w:w="0" w:type="auto"/>
            <w:vAlign w:val="center"/>
          </w:tcPr>
          <w:p w14:paraId="39A42EB9" w14:textId="77777777" w:rsidR="00462ABA" w:rsidRDefault="00000000">
            <w:pPr>
              <w:jc w:val="both"/>
              <w:rPr>
                <w:color w:val="FF0000"/>
                <w:sz w:val="12"/>
                <w:szCs w:val="12"/>
              </w:rPr>
            </w:pPr>
            <w:r>
              <w:rPr>
                <w:sz w:val="10"/>
                <w:szCs w:val="10"/>
              </w:rPr>
              <w:t>RIESGO JURIDICO</w:t>
            </w:r>
          </w:p>
        </w:tc>
        <w:tc>
          <w:tcPr>
            <w:tcW w:w="0" w:type="auto"/>
          </w:tcPr>
          <w:p w14:paraId="6AA14F7D" w14:textId="77777777" w:rsidR="00462ABA" w:rsidRDefault="00000000">
            <w:pPr>
              <w:jc w:val="both"/>
              <w:rPr>
                <w:color w:val="FF0000"/>
                <w:sz w:val="12"/>
                <w:szCs w:val="12"/>
              </w:rPr>
            </w:pPr>
            <w:r>
              <w:rPr>
                <w:sz w:val="10"/>
                <w:szCs w:val="10"/>
              </w:rPr>
              <w:t>EL RETIRO DE LA OFERTA DESPUES DE VENCIDO EL TERMINO FIJADO PARA LA PRESENTACION DE LAS OFERTAS.</w:t>
            </w:r>
          </w:p>
        </w:tc>
        <w:tc>
          <w:tcPr>
            <w:tcW w:w="0" w:type="auto"/>
            <w:vMerge/>
          </w:tcPr>
          <w:p w14:paraId="497357E9" w14:textId="77777777" w:rsidR="00462ABA" w:rsidRDefault="00462ABA">
            <w:pPr>
              <w:jc w:val="both"/>
              <w:rPr>
                <w:color w:val="FF0000"/>
                <w:sz w:val="12"/>
                <w:szCs w:val="12"/>
              </w:rPr>
            </w:pPr>
          </w:p>
        </w:tc>
        <w:tc>
          <w:tcPr>
            <w:tcW w:w="0" w:type="auto"/>
            <w:vMerge/>
          </w:tcPr>
          <w:p w14:paraId="690055E4" w14:textId="77777777" w:rsidR="00462ABA" w:rsidRDefault="00462ABA">
            <w:pPr>
              <w:jc w:val="both"/>
              <w:rPr>
                <w:color w:val="FF0000"/>
                <w:sz w:val="12"/>
                <w:szCs w:val="12"/>
              </w:rPr>
            </w:pPr>
          </w:p>
        </w:tc>
        <w:tc>
          <w:tcPr>
            <w:tcW w:w="0" w:type="auto"/>
            <w:vMerge/>
          </w:tcPr>
          <w:p w14:paraId="4CEBFA46" w14:textId="77777777" w:rsidR="00462ABA" w:rsidRDefault="00462ABA">
            <w:pPr>
              <w:jc w:val="both"/>
              <w:rPr>
                <w:color w:val="FF0000"/>
                <w:sz w:val="12"/>
                <w:szCs w:val="12"/>
              </w:rPr>
            </w:pPr>
          </w:p>
        </w:tc>
        <w:tc>
          <w:tcPr>
            <w:tcW w:w="0" w:type="auto"/>
            <w:vMerge/>
          </w:tcPr>
          <w:p w14:paraId="13ED1F3B" w14:textId="77777777" w:rsidR="00462ABA" w:rsidRDefault="00462ABA">
            <w:pPr>
              <w:jc w:val="both"/>
              <w:rPr>
                <w:color w:val="FF0000"/>
                <w:sz w:val="12"/>
                <w:szCs w:val="12"/>
              </w:rPr>
            </w:pPr>
          </w:p>
        </w:tc>
      </w:tr>
    </w:tbl>
    <w:p w14:paraId="07F9F6C8" w14:textId="77777777" w:rsidR="00462ABA" w:rsidRDefault="00462ABA">
      <w:pPr>
        <w:jc w:val="both"/>
      </w:pPr>
    </w:p>
    <w:p w14:paraId="1B7D07BD" w14:textId="77777777" w:rsidR="00462ABA" w:rsidRDefault="00000000">
      <w:pPr>
        <w:rPr>
          <w:b/>
        </w:rPr>
      </w:pPr>
      <w:r>
        <w:rPr>
          <w:b/>
        </w:rPr>
        <w:t>ETAPA CONTRACTUAL – CLÁUSULAS SANCIONATORIAS</w:t>
      </w:r>
    </w:p>
    <w:p w14:paraId="269E902A" w14:textId="77777777" w:rsidR="00462ABA" w:rsidRDefault="00462ABA">
      <w:pPr>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8"/>
        <w:gridCol w:w="785"/>
        <w:gridCol w:w="1374"/>
        <w:gridCol w:w="1269"/>
        <w:gridCol w:w="1139"/>
        <w:gridCol w:w="1553"/>
        <w:gridCol w:w="1562"/>
      </w:tblGrid>
      <w:tr w:rsidR="00462ABA" w14:paraId="77ACE810" w14:textId="77777777" w:rsidTr="00DA502D">
        <w:trPr>
          <w:jc w:val="center"/>
        </w:trPr>
        <w:tc>
          <w:tcPr>
            <w:tcW w:w="0" w:type="auto"/>
            <w:shd w:val="clear" w:color="auto" w:fill="DDD9C3"/>
            <w:vAlign w:val="center"/>
          </w:tcPr>
          <w:p w14:paraId="2C0D5F12" w14:textId="77777777" w:rsidR="00462ABA" w:rsidRDefault="00000000" w:rsidP="00DA502D">
            <w:pPr>
              <w:jc w:val="center"/>
              <w:rPr>
                <w:b/>
                <w:color w:val="000000" w:themeColor="text1"/>
                <w:sz w:val="14"/>
                <w:szCs w:val="14"/>
              </w:rPr>
            </w:pPr>
            <w:r>
              <w:rPr>
                <w:b/>
                <w:color w:val="000000" w:themeColor="text1"/>
                <w:sz w:val="14"/>
                <w:szCs w:val="14"/>
              </w:rPr>
              <w:t>MECANISMO DE COBERTURA</w:t>
            </w:r>
          </w:p>
        </w:tc>
        <w:tc>
          <w:tcPr>
            <w:tcW w:w="0" w:type="auto"/>
            <w:shd w:val="clear" w:color="auto" w:fill="DDD9C3"/>
            <w:vAlign w:val="center"/>
          </w:tcPr>
          <w:p w14:paraId="1804F7C7" w14:textId="77777777" w:rsidR="00462ABA" w:rsidRDefault="00000000" w:rsidP="00DA502D">
            <w:pPr>
              <w:jc w:val="center"/>
              <w:rPr>
                <w:b/>
                <w:color w:val="000000" w:themeColor="text1"/>
                <w:sz w:val="14"/>
                <w:szCs w:val="14"/>
              </w:rPr>
            </w:pPr>
            <w:r>
              <w:rPr>
                <w:b/>
                <w:color w:val="000000" w:themeColor="text1"/>
                <w:sz w:val="14"/>
                <w:szCs w:val="14"/>
              </w:rPr>
              <w:t>CLASE DE RIESGO</w:t>
            </w:r>
          </w:p>
        </w:tc>
        <w:tc>
          <w:tcPr>
            <w:tcW w:w="0" w:type="auto"/>
            <w:shd w:val="clear" w:color="auto" w:fill="DDD9C3"/>
            <w:vAlign w:val="center"/>
          </w:tcPr>
          <w:p w14:paraId="11A256A7" w14:textId="77777777" w:rsidR="00462ABA" w:rsidRDefault="00000000" w:rsidP="00DA502D">
            <w:pPr>
              <w:jc w:val="center"/>
              <w:rPr>
                <w:b/>
                <w:color w:val="000000" w:themeColor="text1"/>
                <w:sz w:val="14"/>
                <w:szCs w:val="14"/>
              </w:rPr>
            </w:pPr>
            <w:r>
              <w:rPr>
                <w:b/>
                <w:color w:val="000000" w:themeColor="text1"/>
                <w:sz w:val="14"/>
                <w:szCs w:val="14"/>
              </w:rPr>
              <w:t>TIPIFICACIÓN DE LOS RIESGOS</w:t>
            </w:r>
          </w:p>
        </w:tc>
        <w:tc>
          <w:tcPr>
            <w:tcW w:w="0" w:type="auto"/>
            <w:shd w:val="clear" w:color="auto" w:fill="DDD9C3"/>
            <w:vAlign w:val="center"/>
          </w:tcPr>
          <w:p w14:paraId="1BE2F17A" w14:textId="77777777" w:rsidR="00462ABA" w:rsidRDefault="00000000" w:rsidP="00DA502D">
            <w:pPr>
              <w:jc w:val="center"/>
              <w:rPr>
                <w:b/>
                <w:color w:val="000000" w:themeColor="text1"/>
                <w:sz w:val="14"/>
                <w:szCs w:val="14"/>
              </w:rPr>
            </w:pPr>
            <w:r>
              <w:rPr>
                <w:b/>
                <w:color w:val="000000" w:themeColor="text1"/>
                <w:sz w:val="14"/>
                <w:szCs w:val="14"/>
              </w:rPr>
              <w:t>ESTIMACIÓN DEL RIESGO</w:t>
            </w:r>
          </w:p>
        </w:tc>
        <w:tc>
          <w:tcPr>
            <w:tcW w:w="0" w:type="auto"/>
            <w:shd w:val="clear" w:color="auto" w:fill="DDD9C3"/>
            <w:vAlign w:val="center"/>
          </w:tcPr>
          <w:p w14:paraId="6C56A09F" w14:textId="77777777" w:rsidR="00462ABA" w:rsidRDefault="00000000" w:rsidP="00DA502D">
            <w:pPr>
              <w:jc w:val="center"/>
              <w:rPr>
                <w:b/>
                <w:color w:val="000000" w:themeColor="text1"/>
                <w:sz w:val="14"/>
                <w:szCs w:val="14"/>
              </w:rPr>
            </w:pPr>
            <w:r>
              <w:rPr>
                <w:b/>
                <w:color w:val="000000" w:themeColor="text1"/>
                <w:sz w:val="14"/>
                <w:szCs w:val="14"/>
              </w:rPr>
              <w:t>ASIGNACIÓN DEL RIESGO</w:t>
            </w:r>
          </w:p>
        </w:tc>
        <w:tc>
          <w:tcPr>
            <w:tcW w:w="0" w:type="auto"/>
            <w:shd w:val="clear" w:color="auto" w:fill="DDD9C3"/>
            <w:vAlign w:val="center"/>
          </w:tcPr>
          <w:p w14:paraId="525CE2A8" w14:textId="77777777" w:rsidR="00462ABA" w:rsidRDefault="00000000" w:rsidP="00DA502D">
            <w:pPr>
              <w:jc w:val="center"/>
              <w:rPr>
                <w:b/>
                <w:color w:val="000000" w:themeColor="text1"/>
                <w:sz w:val="14"/>
                <w:szCs w:val="14"/>
              </w:rPr>
            </w:pPr>
            <w:r>
              <w:rPr>
                <w:b/>
                <w:color w:val="000000" w:themeColor="text1"/>
                <w:sz w:val="14"/>
                <w:szCs w:val="14"/>
              </w:rPr>
              <w:t>VIGENCIA</w:t>
            </w:r>
          </w:p>
        </w:tc>
        <w:tc>
          <w:tcPr>
            <w:tcW w:w="0" w:type="auto"/>
            <w:shd w:val="clear" w:color="auto" w:fill="DDD9C3"/>
            <w:vAlign w:val="center"/>
          </w:tcPr>
          <w:p w14:paraId="50701A47" w14:textId="77777777" w:rsidR="00462ABA" w:rsidRDefault="00000000" w:rsidP="00DA502D">
            <w:pPr>
              <w:jc w:val="center"/>
              <w:rPr>
                <w:b/>
                <w:color w:val="000000" w:themeColor="text1"/>
                <w:sz w:val="14"/>
                <w:szCs w:val="14"/>
              </w:rPr>
            </w:pPr>
            <w:r>
              <w:rPr>
                <w:b/>
                <w:color w:val="000000" w:themeColor="text1"/>
                <w:sz w:val="14"/>
                <w:szCs w:val="14"/>
              </w:rPr>
              <w:t>JUSTIFICACIÓN COBERTURA / VIGENCIA</w:t>
            </w:r>
          </w:p>
        </w:tc>
      </w:tr>
      <w:tr w:rsidR="00462ABA" w14:paraId="67BE3FE1" w14:textId="77777777" w:rsidTr="00DA502D">
        <w:trPr>
          <w:trHeight w:val="366"/>
          <w:jc w:val="center"/>
        </w:trPr>
        <w:tc>
          <w:tcPr>
            <w:tcW w:w="0" w:type="auto"/>
            <w:vAlign w:val="center"/>
          </w:tcPr>
          <w:p w14:paraId="3F4F9896" w14:textId="77777777" w:rsidR="00462ABA" w:rsidRDefault="00000000" w:rsidP="00DA502D">
            <w:pPr>
              <w:jc w:val="center"/>
              <w:rPr>
                <w:color w:val="FF0000"/>
                <w:sz w:val="12"/>
                <w:szCs w:val="12"/>
              </w:rPr>
            </w:pPr>
            <w:r>
              <w:rPr>
                <w:sz w:val="10"/>
                <w:szCs w:val="10"/>
              </w:rPr>
              <w:t>MULTA</w:t>
            </w:r>
          </w:p>
        </w:tc>
        <w:tc>
          <w:tcPr>
            <w:tcW w:w="0" w:type="auto"/>
            <w:vAlign w:val="center"/>
          </w:tcPr>
          <w:p w14:paraId="6B9D862F" w14:textId="77777777" w:rsidR="00462ABA" w:rsidRDefault="00000000" w:rsidP="00DA502D">
            <w:pPr>
              <w:jc w:val="center"/>
              <w:rPr>
                <w:color w:val="FF0000"/>
                <w:sz w:val="12"/>
                <w:szCs w:val="12"/>
              </w:rPr>
            </w:pPr>
            <w:r>
              <w:rPr>
                <w:sz w:val="10"/>
                <w:szCs w:val="10"/>
              </w:rPr>
              <w:t>RIESGO JURIDICO</w:t>
            </w:r>
          </w:p>
        </w:tc>
        <w:tc>
          <w:tcPr>
            <w:tcW w:w="0" w:type="auto"/>
            <w:vAlign w:val="center"/>
          </w:tcPr>
          <w:p w14:paraId="1531B529" w14:textId="16AB9DC0" w:rsidR="00462ABA" w:rsidRDefault="00000000" w:rsidP="00DA502D">
            <w:pPr>
              <w:jc w:val="center"/>
              <w:rPr>
                <w:color w:val="FF0000"/>
                <w:sz w:val="12"/>
                <w:szCs w:val="12"/>
              </w:rPr>
            </w:pPr>
            <w:r>
              <w:rPr>
                <w:sz w:val="10"/>
                <w:szCs w:val="10"/>
              </w:rPr>
              <w:t>LA NO CONSTITUCION DENTRO DEL TERMINO Y EN LA FORMA PREVISTA EN EL CONTRATO O EN ALGUNO DE SUS MODIFICATORIOS LA POLIZA DE GARANTIA UNICA</w:t>
            </w:r>
          </w:p>
        </w:tc>
        <w:tc>
          <w:tcPr>
            <w:tcW w:w="0" w:type="auto"/>
            <w:vAlign w:val="center"/>
          </w:tcPr>
          <w:p w14:paraId="2EFF9194" w14:textId="77777777" w:rsidR="00462ABA" w:rsidRPr="00E232C2" w:rsidRDefault="00000000" w:rsidP="00DA502D">
            <w:pPr>
              <w:jc w:val="center"/>
              <w:rPr>
                <w:color w:val="FF0000"/>
                <w:sz w:val="12"/>
                <w:szCs w:val="12"/>
              </w:rPr>
            </w:pPr>
            <w:r w:rsidRPr="00E232C2">
              <w:rPr>
                <w:sz w:val="10"/>
                <w:szCs w:val="10"/>
              </w:rPr>
              <w:t>MULTA CUYO VALOR SE LIQUIDARÁ CON BASE EN UN CERO PUNTO DOS (0.2%) DEL VALOR DEL CONTRATO</w:t>
            </w:r>
          </w:p>
        </w:tc>
        <w:tc>
          <w:tcPr>
            <w:tcW w:w="0" w:type="auto"/>
            <w:vAlign w:val="center"/>
          </w:tcPr>
          <w:p w14:paraId="1D80B0A3" w14:textId="77777777" w:rsidR="00462ABA" w:rsidRDefault="00000000" w:rsidP="00DA502D">
            <w:pPr>
              <w:jc w:val="center"/>
              <w:rPr>
                <w:color w:val="FF0000"/>
                <w:sz w:val="12"/>
                <w:szCs w:val="12"/>
              </w:rPr>
            </w:pPr>
            <w:r>
              <w:rPr>
                <w:sz w:val="10"/>
                <w:szCs w:val="10"/>
              </w:rPr>
              <w:t>CONTRATISTA</w:t>
            </w:r>
          </w:p>
        </w:tc>
        <w:tc>
          <w:tcPr>
            <w:tcW w:w="0" w:type="auto"/>
            <w:vAlign w:val="center"/>
          </w:tcPr>
          <w:p w14:paraId="6D0516D5" w14:textId="77777777" w:rsidR="00462ABA" w:rsidRDefault="00000000" w:rsidP="00DA502D">
            <w:pPr>
              <w:jc w:val="center"/>
              <w:rPr>
                <w:color w:val="FF0000"/>
                <w:sz w:val="12"/>
                <w:szCs w:val="12"/>
              </w:rPr>
            </w:pPr>
            <w:r>
              <w:rPr>
                <w:sz w:val="10"/>
                <w:szCs w:val="10"/>
              </w:rPr>
              <w:t>LA MULTA SE APLICARÁ POR CADA DIA DE RETARDO Y HASTA POR DIEZ (10) DIAS</w:t>
            </w:r>
          </w:p>
        </w:tc>
        <w:tc>
          <w:tcPr>
            <w:tcW w:w="0" w:type="auto"/>
            <w:vAlign w:val="center"/>
          </w:tcPr>
          <w:p w14:paraId="7749DD5D" w14:textId="50CF7D5B" w:rsidR="00462ABA" w:rsidRDefault="00000000" w:rsidP="00DA502D">
            <w:pPr>
              <w:jc w:val="center"/>
              <w:rPr>
                <w:color w:val="FF0000"/>
                <w:sz w:val="12"/>
                <w:szCs w:val="12"/>
              </w:rPr>
            </w:pPr>
            <w:r>
              <w:rPr>
                <w:sz w:val="10"/>
                <w:szCs w:val="10"/>
              </w:rPr>
              <w:t>CUANDO EL CONTRATISTA NO CONSTITUYA DENTRO DEL TERMINO Y EN LA FORMA PREVISTA EN EL CONTRATO O EN ALGUNO DE SUS MODIFICATORIOS, A POLIZA DE GARANTIA UNICA</w:t>
            </w:r>
          </w:p>
        </w:tc>
      </w:tr>
      <w:tr w:rsidR="00462ABA" w14:paraId="2C2955DD" w14:textId="77777777" w:rsidTr="00DA502D">
        <w:trPr>
          <w:trHeight w:val="432"/>
          <w:jc w:val="center"/>
        </w:trPr>
        <w:tc>
          <w:tcPr>
            <w:tcW w:w="0" w:type="auto"/>
            <w:vAlign w:val="center"/>
          </w:tcPr>
          <w:p w14:paraId="08A587C3" w14:textId="77777777" w:rsidR="00462ABA" w:rsidRPr="00575C12" w:rsidRDefault="00000000" w:rsidP="00DA502D">
            <w:pPr>
              <w:jc w:val="center"/>
              <w:rPr>
                <w:color w:val="FF0000"/>
                <w:sz w:val="12"/>
                <w:szCs w:val="12"/>
              </w:rPr>
            </w:pPr>
            <w:r w:rsidRPr="00575C12">
              <w:rPr>
                <w:sz w:val="10"/>
                <w:szCs w:val="10"/>
              </w:rPr>
              <w:t>MULTA</w:t>
            </w:r>
          </w:p>
        </w:tc>
        <w:tc>
          <w:tcPr>
            <w:tcW w:w="0" w:type="auto"/>
            <w:vAlign w:val="center"/>
          </w:tcPr>
          <w:p w14:paraId="51560254" w14:textId="77777777" w:rsidR="00462ABA" w:rsidRPr="00575C12" w:rsidRDefault="00000000" w:rsidP="00DA502D">
            <w:pPr>
              <w:jc w:val="center"/>
              <w:rPr>
                <w:color w:val="FF0000"/>
                <w:sz w:val="12"/>
                <w:szCs w:val="12"/>
              </w:rPr>
            </w:pPr>
            <w:r w:rsidRPr="00575C12">
              <w:rPr>
                <w:sz w:val="10"/>
                <w:szCs w:val="10"/>
              </w:rPr>
              <w:t>RIESGO JURIDICO</w:t>
            </w:r>
          </w:p>
        </w:tc>
        <w:tc>
          <w:tcPr>
            <w:tcW w:w="0" w:type="auto"/>
            <w:vAlign w:val="center"/>
          </w:tcPr>
          <w:p w14:paraId="6BA43D16" w14:textId="77777777" w:rsidR="00462ABA" w:rsidRPr="00575C12" w:rsidRDefault="00000000" w:rsidP="00DA502D">
            <w:pPr>
              <w:jc w:val="center"/>
              <w:rPr>
                <w:color w:val="FF0000"/>
                <w:sz w:val="12"/>
                <w:szCs w:val="12"/>
              </w:rPr>
            </w:pPr>
            <w:r w:rsidRPr="00575C12">
              <w:rPr>
                <w:sz w:val="10"/>
                <w:szCs w:val="10"/>
              </w:rPr>
              <w:t>INCUMPLIMIENTO PARCIAL</w:t>
            </w:r>
          </w:p>
        </w:tc>
        <w:tc>
          <w:tcPr>
            <w:tcW w:w="0" w:type="auto"/>
            <w:vAlign w:val="center"/>
          </w:tcPr>
          <w:p w14:paraId="16C85667" w14:textId="77777777" w:rsidR="00462ABA" w:rsidRPr="00575C12" w:rsidRDefault="00000000" w:rsidP="00DA502D">
            <w:pPr>
              <w:jc w:val="center"/>
              <w:rPr>
                <w:color w:val="FF0000"/>
                <w:sz w:val="12"/>
                <w:szCs w:val="12"/>
              </w:rPr>
            </w:pPr>
            <w:r w:rsidRPr="00575C12">
              <w:rPr>
                <w:sz w:val="10"/>
                <w:szCs w:val="10"/>
              </w:rPr>
              <w:t>MULTAS CUYO VALOR SE LIQUIDARÁ CON BASE EN UN CERO PUNTO CINCO (0.5%) DEL VALOR DEJADO DE CUMPLIR O ENTREGAR</w:t>
            </w:r>
          </w:p>
        </w:tc>
        <w:tc>
          <w:tcPr>
            <w:tcW w:w="0" w:type="auto"/>
            <w:vAlign w:val="center"/>
          </w:tcPr>
          <w:p w14:paraId="1EA765FE" w14:textId="77777777" w:rsidR="00462ABA" w:rsidRPr="00575C12" w:rsidRDefault="00000000" w:rsidP="00DA502D">
            <w:pPr>
              <w:jc w:val="center"/>
              <w:rPr>
                <w:color w:val="FF0000"/>
                <w:sz w:val="12"/>
                <w:szCs w:val="12"/>
              </w:rPr>
            </w:pPr>
            <w:r w:rsidRPr="00575C12">
              <w:rPr>
                <w:sz w:val="10"/>
                <w:szCs w:val="10"/>
              </w:rPr>
              <w:t>CONTRATISTA</w:t>
            </w:r>
          </w:p>
        </w:tc>
        <w:tc>
          <w:tcPr>
            <w:tcW w:w="0" w:type="auto"/>
            <w:vAlign w:val="center"/>
          </w:tcPr>
          <w:p w14:paraId="17007A12" w14:textId="77777777" w:rsidR="00462ABA" w:rsidRPr="00575C12" w:rsidRDefault="00000000" w:rsidP="00DA502D">
            <w:pPr>
              <w:jc w:val="center"/>
              <w:rPr>
                <w:color w:val="FF0000"/>
                <w:sz w:val="12"/>
                <w:szCs w:val="12"/>
              </w:rPr>
            </w:pPr>
            <w:r w:rsidRPr="00575C12">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0" w:type="auto"/>
            <w:vAlign w:val="center"/>
          </w:tcPr>
          <w:p w14:paraId="0857D23E" w14:textId="77777777" w:rsidR="00462ABA" w:rsidRPr="00575C12" w:rsidRDefault="00000000" w:rsidP="00DA502D">
            <w:pPr>
              <w:jc w:val="center"/>
              <w:rPr>
                <w:color w:val="FF0000"/>
                <w:sz w:val="12"/>
                <w:szCs w:val="12"/>
              </w:rPr>
            </w:pPr>
            <w:r w:rsidRPr="00575C12">
              <w:rPr>
                <w:sz w:val="10"/>
                <w:szCs w:val="10"/>
              </w:rPr>
              <w:t>AMPARA LA MORA O INCUMPLIMIENTO PARCIAL DE ALGUNA OBLIGACION DERIVADA DEL CONTRATO POR CAUSAS IMPUTABLES AL CONTRATISTA</w:t>
            </w:r>
          </w:p>
        </w:tc>
      </w:tr>
      <w:tr w:rsidR="00462ABA" w14:paraId="2BE31D06" w14:textId="77777777" w:rsidTr="00DA502D">
        <w:trPr>
          <w:trHeight w:val="410"/>
          <w:jc w:val="center"/>
        </w:trPr>
        <w:tc>
          <w:tcPr>
            <w:tcW w:w="0" w:type="auto"/>
            <w:vAlign w:val="center"/>
          </w:tcPr>
          <w:p w14:paraId="48CFC1BF" w14:textId="77777777" w:rsidR="00462ABA" w:rsidRPr="00575C12" w:rsidRDefault="00000000" w:rsidP="00DA502D">
            <w:pPr>
              <w:jc w:val="center"/>
              <w:rPr>
                <w:color w:val="FF0000"/>
                <w:sz w:val="12"/>
                <w:szCs w:val="12"/>
              </w:rPr>
            </w:pPr>
            <w:r w:rsidRPr="00575C12">
              <w:rPr>
                <w:sz w:val="10"/>
                <w:szCs w:val="10"/>
              </w:rPr>
              <w:t>CLAUSULA PENAL PECUNIARIA</w:t>
            </w:r>
          </w:p>
        </w:tc>
        <w:tc>
          <w:tcPr>
            <w:tcW w:w="0" w:type="auto"/>
            <w:vAlign w:val="center"/>
          </w:tcPr>
          <w:p w14:paraId="65489AA5" w14:textId="77777777" w:rsidR="00462ABA" w:rsidRPr="00575C12" w:rsidRDefault="00000000" w:rsidP="00DA502D">
            <w:pPr>
              <w:jc w:val="center"/>
              <w:rPr>
                <w:color w:val="FF0000"/>
                <w:sz w:val="12"/>
                <w:szCs w:val="12"/>
              </w:rPr>
            </w:pPr>
            <w:r w:rsidRPr="00575C12">
              <w:rPr>
                <w:sz w:val="10"/>
                <w:szCs w:val="10"/>
              </w:rPr>
              <w:t>RIESGO JURIDICO</w:t>
            </w:r>
          </w:p>
        </w:tc>
        <w:tc>
          <w:tcPr>
            <w:tcW w:w="0" w:type="auto"/>
            <w:vAlign w:val="center"/>
          </w:tcPr>
          <w:p w14:paraId="2D61991D" w14:textId="77777777" w:rsidR="00462ABA" w:rsidRPr="00575C12" w:rsidRDefault="00000000" w:rsidP="00DA502D">
            <w:pPr>
              <w:jc w:val="center"/>
              <w:rPr>
                <w:color w:val="FF0000"/>
                <w:sz w:val="12"/>
                <w:szCs w:val="12"/>
              </w:rPr>
            </w:pPr>
            <w:r w:rsidRPr="00575C12">
              <w:rPr>
                <w:sz w:val="10"/>
                <w:szCs w:val="10"/>
              </w:rPr>
              <w:t>INCUMPLIMIENTO TOTAL DECLARATORIA DE CADUCIDAD</w:t>
            </w:r>
          </w:p>
        </w:tc>
        <w:tc>
          <w:tcPr>
            <w:tcW w:w="0" w:type="auto"/>
            <w:vAlign w:val="center"/>
          </w:tcPr>
          <w:p w14:paraId="143BB9F7" w14:textId="77777777" w:rsidR="00462ABA" w:rsidRPr="00575C12" w:rsidRDefault="00000000" w:rsidP="00DA502D">
            <w:pPr>
              <w:jc w:val="center"/>
              <w:rPr>
                <w:color w:val="FF0000"/>
                <w:sz w:val="12"/>
                <w:szCs w:val="12"/>
              </w:rPr>
            </w:pPr>
            <w:r w:rsidRPr="00575C12">
              <w:rPr>
                <w:sz w:val="10"/>
                <w:szCs w:val="10"/>
              </w:rPr>
              <w:t>VEINTE POR CIENTO (20%) DEL VALOR TOTAL DEL CONTRATO</w:t>
            </w:r>
          </w:p>
        </w:tc>
        <w:tc>
          <w:tcPr>
            <w:tcW w:w="0" w:type="auto"/>
            <w:vAlign w:val="center"/>
          </w:tcPr>
          <w:p w14:paraId="5259F6B2" w14:textId="77777777" w:rsidR="00462ABA" w:rsidRPr="00575C12" w:rsidRDefault="00000000" w:rsidP="00DA502D">
            <w:pPr>
              <w:jc w:val="center"/>
              <w:rPr>
                <w:color w:val="FF0000"/>
                <w:sz w:val="12"/>
                <w:szCs w:val="12"/>
              </w:rPr>
            </w:pPr>
            <w:r w:rsidRPr="00575C12">
              <w:rPr>
                <w:sz w:val="10"/>
                <w:szCs w:val="10"/>
              </w:rPr>
              <w:t>CONTRATISTA</w:t>
            </w:r>
          </w:p>
        </w:tc>
        <w:tc>
          <w:tcPr>
            <w:tcW w:w="0" w:type="auto"/>
            <w:vAlign w:val="center"/>
          </w:tcPr>
          <w:p w14:paraId="6059ECD2" w14:textId="77777777" w:rsidR="00462ABA" w:rsidRPr="00575C12" w:rsidRDefault="00000000" w:rsidP="00DA502D">
            <w:pPr>
              <w:jc w:val="center"/>
              <w:rPr>
                <w:color w:val="FF0000"/>
                <w:sz w:val="12"/>
                <w:szCs w:val="12"/>
              </w:rPr>
            </w:pPr>
            <w:r w:rsidRPr="00575C12">
              <w:rPr>
                <w:sz w:val="10"/>
                <w:szCs w:val="10"/>
              </w:rPr>
              <w:t>EL VEINTE POR CIENTO (20%) DEL VALOR TOTAL DEL CONTRATO CUANDO SE TRATE DE INCUMPLIMIENTO TOTAL DEL CONTRATO Y PROPORCIONAL AL INCUMPLIMIENTO PARCIAL DEL CONTRATO</w:t>
            </w:r>
          </w:p>
        </w:tc>
        <w:tc>
          <w:tcPr>
            <w:tcW w:w="0" w:type="auto"/>
            <w:vAlign w:val="center"/>
          </w:tcPr>
          <w:p w14:paraId="74DF0C2D" w14:textId="77777777" w:rsidR="00462ABA" w:rsidRPr="00575C12" w:rsidRDefault="00000000" w:rsidP="00DA502D">
            <w:pPr>
              <w:jc w:val="center"/>
              <w:rPr>
                <w:color w:val="FF0000"/>
                <w:sz w:val="12"/>
                <w:szCs w:val="12"/>
              </w:rPr>
            </w:pPr>
            <w:r w:rsidRPr="00575C12">
              <w:rPr>
                <w:sz w:val="10"/>
                <w:szCs w:val="10"/>
              </w:rPr>
              <w:t>AMPARA EL INCUMPLIMIENTO PARCIAL O DEFINITIVO DEL CONTRATO POR PARTE DEL CONTRATISTA, SE BUSCA EL PAGO PARCIAL Y DEFINITIVO DE LOS PERJUICIOS QUE SE CAUSEN A LA ENTIDAD</w:t>
            </w:r>
          </w:p>
        </w:tc>
      </w:tr>
    </w:tbl>
    <w:p w14:paraId="42DD40A0" w14:textId="77777777" w:rsidR="00462ABA" w:rsidRDefault="00462ABA">
      <w:pPr>
        <w:rPr>
          <w:b/>
          <w:sz w:val="8"/>
          <w:szCs w:val="8"/>
        </w:rPr>
      </w:pPr>
    </w:p>
    <w:p w14:paraId="3D0524F9" w14:textId="77777777" w:rsidR="00462ABA" w:rsidRDefault="00462ABA">
      <w:pPr>
        <w:pStyle w:val="Prrafodelista"/>
        <w:autoSpaceDE/>
        <w:autoSpaceDN/>
        <w:ind w:left="425"/>
        <w:jc w:val="both"/>
      </w:pPr>
    </w:p>
    <w:p w14:paraId="09683F0D" w14:textId="270714C5" w:rsidR="00462ABA" w:rsidRDefault="00000000">
      <w:pPr>
        <w:pStyle w:val="Prrafodelista"/>
        <w:numPr>
          <w:ilvl w:val="0"/>
          <w:numId w:val="44"/>
        </w:numPr>
        <w:autoSpaceDE/>
        <w:autoSpaceDN/>
        <w:jc w:val="both"/>
        <w:rPr>
          <w:b/>
        </w:rPr>
      </w:pPr>
      <w:r w:rsidRPr="00DE691A">
        <w:rPr>
          <w:b/>
        </w:rPr>
        <w:t>CRONOGRAMA DEL PROCESO</w:t>
      </w:r>
    </w:p>
    <w:p w14:paraId="5E81162B" w14:textId="77777777" w:rsidR="00DE691A" w:rsidRPr="00DE691A" w:rsidRDefault="00DE691A" w:rsidP="00DE691A">
      <w:pPr>
        <w:pStyle w:val="Prrafodelista"/>
        <w:autoSpaceDE/>
        <w:autoSpaceDN/>
        <w:jc w:val="both"/>
        <w:rPr>
          <w:b/>
        </w:rPr>
      </w:pPr>
    </w:p>
    <w:p w14:paraId="7F4779FC" w14:textId="77777777" w:rsidR="00462ABA" w:rsidRDefault="00462ABA">
      <w:pPr>
        <w:jc w:val="both"/>
        <w:rPr>
          <w:b/>
          <w:sz w:val="10"/>
          <w:szCs w:val="10"/>
        </w:rPr>
      </w:pPr>
    </w:p>
    <w:tbl>
      <w:tblPr>
        <w:tblW w:w="0" w:type="auto"/>
        <w:jc w:val="center"/>
        <w:tblCellMar>
          <w:left w:w="70" w:type="dxa"/>
          <w:right w:w="70" w:type="dxa"/>
        </w:tblCellMar>
        <w:tblLook w:val="04A0" w:firstRow="1" w:lastRow="0" w:firstColumn="1" w:lastColumn="0" w:noHBand="0" w:noVBand="1"/>
      </w:tblPr>
      <w:tblGrid>
        <w:gridCol w:w="2855"/>
        <w:gridCol w:w="5975"/>
      </w:tblGrid>
      <w:tr w:rsidR="00462ABA" w:rsidRPr="00DA502D" w14:paraId="777FF92C" w14:textId="77777777" w:rsidTr="00DA502D">
        <w:trPr>
          <w:trHeight w:val="225"/>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741FB573" w14:textId="77777777" w:rsidR="00462ABA" w:rsidRPr="00DA502D" w:rsidRDefault="00000000">
            <w:pPr>
              <w:pStyle w:val="Textoindependiente"/>
              <w:rPr>
                <w:b/>
                <w:sz w:val="18"/>
                <w:szCs w:val="18"/>
                <w:lang w:val="es-CO"/>
              </w:rPr>
            </w:pPr>
            <w:r w:rsidRPr="00DA502D">
              <w:rPr>
                <w:b/>
                <w:sz w:val="18"/>
                <w:szCs w:val="18"/>
                <w:lang w:val="es-CO"/>
              </w:rPr>
              <w:t>Aviso de convocatoria, publicación del proyecto pliego de condiciones y estudios previos</w:t>
            </w:r>
          </w:p>
        </w:tc>
        <w:tc>
          <w:tcPr>
            <w:tcW w:w="0" w:type="auto"/>
            <w:tcBorders>
              <w:top w:val="single" w:sz="4" w:space="0" w:color="auto"/>
              <w:left w:val="single" w:sz="4" w:space="0" w:color="auto"/>
              <w:bottom w:val="single" w:sz="4" w:space="0" w:color="auto"/>
              <w:right w:val="single" w:sz="4" w:space="0" w:color="auto"/>
            </w:tcBorders>
            <w:vAlign w:val="center"/>
          </w:tcPr>
          <w:p w14:paraId="7F80F52F"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114B0862"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068D5845"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r w:rsidR="00462ABA" w:rsidRPr="00DA502D" w14:paraId="684EFE53" w14:textId="77777777" w:rsidTr="00DA502D">
        <w:trPr>
          <w:trHeight w:val="225"/>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03871056" w14:textId="77777777" w:rsidR="00462ABA" w:rsidRPr="00DA502D" w:rsidRDefault="00000000">
            <w:pPr>
              <w:pStyle w:val="Textoindependiente"/>
              <w:rPr>
                <w:b/>
                <w:sz w:val="18"/>
                <w:szCs w:val="18"/>
                <w:lang w:val="es-CO"/>
              </w:rPr>
            </w:pPr>
            <w:r w:rsidRPr="00DA502D">
              <w:rPr>
                <w:b/>
                <w:sz w:val="18"/>
                <w:szCs w:val="18"/>
                <w:lang w:val="es-CO"/>
              </w:rPr>
              <w:t>Plazo para presentar observaciones al proyecto de Pliego de Condiciones</w:t>
            </w:r>
          </w:p>
        </w:tc>
        <w:tc>
          <w:tcPr>
            <w:tcW w:w="0" w:type="auto"/>
            <w:tcBorders>
              <w:top w:val="single" w:sz="4" w:space="0" w:color="auto"/>
              <w:left w:val="single" w:sz="4" w:space="0" w:color="auto"/>
              <w:bottom w:val="single" w:sz="4" w:space="0" w:color="auto"/>
              <w:right w:val="single" w:sz="4" w:space="0" w:color="auto"/>
            </w:tcBorders>
            <w:vAlign w:val="center"/>
          </w:tcPr>
          <w:p w14:paraId="6F8A76C0"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2DFA96D7"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01798FF3"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p w14:paraId="2F940896" w14:textId="77777777" w:rsidR="00462ABA" w:rsidRPr="00DA502D" w:rsidRDefault="00462ABA">
            <w:pPr>
              <w:pStyle w:val="Textoindependiente"/>
              <w:rPr>
                <w:sz w:val="18"/>
                <w:szCs w:val="18"/>
                <w:lang w:val="es-CO"/>
              </w:rPr>
            </w:pPr>
          </w:p>
          <w:p w14:paraId="5D1A3BE2" w14:textId="77777777" w:rsidR="00462ABA" w:rsidRPr="00DA502D" w:rsidRDefault="00000000">
            <w:pPr>
              <w:pStyle w:val="Default"/>
              <w:jc w:val="both"/>
              <w:rPr>
                <w:rFonts w:ascii="Arial" w:hAnsi="Arial" w:cs="Arial"/>
                <w:color w:val="auto"/>
                <w:sz w:val="18"/>
                <w:szCs w:val="18"/>
              </w:rPr>
            </w:pPr>
            <w:r w:rsidRPr="00DA502D">
              <w:rPr>
                <w:rFonts w:ascii="Arial" w:hAnsi="Arial" w:cs="Arial"/>
                <w:b/>
                <w:color w:val="auto"/>
                <w:sz w:val="18"/>
                <w:szCs w:val="18"/>
              </w:rPr>
              <w:t>Nota 1:</w:t>
            </w:r>
            <w:r w:rsidRPr="00DA502D">
              <w:rPr>
                <w:rFonts w:ascii="Arial" w:hAnsi="Arial" w:cs="Arial"/>
                <w:color w:val="auto"/>
                <w:sz w:val="18"/>
                <w:szCs w:val="18"/>
              </w:rPr>
              <w:t xml:space="preserve"> Las observaciones presentadas después del término fijado por la Entidad Estatal, se consideran extemporáneas y serán resueltas conforme a las disposiciones legales.</w:t>
            </w:r>
          </w:p>
          <w:p w14:paraId="527826D4" w14:textId="77777777" w:rsidR="00462ABA" w:rsidRPr="00DA502D" w:rsidRDefault="00462ABA">
            <w:pPr>
              <w:pStyle w:val="Default"/>
              <w:jc w:val="both"/>
              <w:rPr>
                <w:rFonts w:ascii="Arial" w:hAnsi="Arial" w:cs="Arial"/>
                <w:color w:val="auto"/>
                <w:sz w:val="18"/>
                <w:szCs w:val="18"/>
              </w:rPr>
            </w:pPr>
          </w:p>
          <w:p w14:paraId="66766D61" w14:textId="77777777" w:rsidR="00462ABA" w:rsidRPr="00DA502D" w:rsidRDefault="00000000">
            <w:pPr>
              <w:pStyle w:val="Textoindependiente"/>
              <w:jc w:val="both"/>
              <w:rPr>
                <w:sz w:val="18"/>
                <w:szCs w:val="18"/>
                <w:lang w:val="es-CO"/>
              </w:rPr>
            </w:pPr>
            <w:r w:rsidRPr="00DA502D">
              <w:rPr>
                <w:b/>
                <w:bCs/>
                <w:sz w:val="18"/>
                <w:szCs w:val="18"/>
              </w:rPr>
              <w:t>Nota 2</w:t>
            </w:r>
            <w:r w:rsidRPr="00DA502D">
              <w:rPr>
                <w:b/>
                <w:sz w:val="18"/>
                <w:szCs w:val="18"/>
              </w:rPr>
              <w:t>:</w:t>
            </w:r>
            <w:r w:rsidRPr="00DA502D">
              <w:rPr>
                <w:sz w:val="18"/>
                <w:szCs w:val="18"/>
              </w:rPr>
              <w:t xml:space="preserve"> No se resolverán consultas y/</w:t>
            </w:r>
            <w:proofErr w:type="spellStart"/>
            <w:r w:rsidRPr="00DA502D">
              <w:rPr>
                <w:sz w:val="18"/>
                <w:szCs w:val="18"/>
              </w:rPr>
              <w:t>o</w:t>
            </w:r>
            <w:proofErr w:type="spellEnd"/>
            <w:r w:rsidRPr="00DA502D">
              <w:rPr>
                <w:sz w:val="18"/>
                <w:szCs w:val="18"/>
              </w:rPr>
              <w:t xml:space="preserve"> observaciones efectuadas por correo electrónico, telefónicamente o en forma personal, sólo será tenida en cuenta en este proceso de selección, la información recibida a través del SECOP II.</w:t>
            </w:r>
          </w:p>
        </w:tc>
      </w:tr>
      <w:tr w:rsidR="00462ABA" w:rsidRPr="00DA502D" w14:paraId="55339A74" w14:textId="77777777" w:rsidTr="00DA502D">
        <w:trPr>
          <w:trHeight w:val="5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397F990F" w14:textId="77777777" w:rsidR="00462ABA" w:rsidRPr="00DA502D" w:rsidRDefault="00000000">
            <w:pPr>
              <w:pStyle w:val="Textoindependiente"/>
              <w:rPr>
                <w:b/>
                <w:sz w:val="18"/>
                <w:szCs w:val="18"/>
                <w:lang w:val="es-CO"/>
              </w:rPr>
            </w:pPr>
            <w:r w:rsidRPr="00DA502D">
              <w:rPr>
                <w:b/>
                <w:sz w:val="18"/>
                <w:szCs w:val="18"/>
                <w:lang w:val="es-CO"/>
              </w:rPr>
              <w:t>Resolución de apertura y publicación de pliego de condiciones definitivo</w:t>
            </w:r>
          </w:p>
        </w:tc>
        <w:tc>
          <w:tcPr>
            <w:tcW w:w="0" w:type="auto"/>
            <w:tcBorders>
              <w:top w:val="single" w:sz="4" w:space="0" w:color="auto"/>
              <w:left w:val="single" w:sz="4" w:space="0" w:color="auto"/>
              <w:bottom w:val="single" w:sz="4" w:space="0" w:color="auto"/>
              <w:right w:val="single" w:sz="4" w:space="0" w:color="auto"/>
            </w:tcBorders>
            <w:vAlign w:val="center"/>
          </w:tcPr>
          <w:p w14:paraId="6F1FA54B"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2C152E13"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4395643F"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r w:rsidR="00462ABA" w:rsidRPr="00DA502D" w14:paraId="7C1C28E5" w14:textId="77777777" w:rsidTr="00DA502D">
        <w:trPr>
          <w:trHeight w:val="806"/>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37B93E9D" w14:textId="77777777" w:rsidR="00462ABA" w:rsidRPr="00DA502D" w:rsidRDefault="00462ABA">
            <w:pPr>
              <w:pStyle w:val="Textoindependiente"/>
              <w:rPr>
                <w:b/>
                <w:sz w:val="18"/>
                <w:szCs w:val="18"/>
                <w:lang w:val="es-CO"/>
              </w:rPr>
            </w:pPr>
          </w:p>
          <w:p w14:paraId="58A3EB25" w14:textId="77777777" w:rsidR="00462ABA" w:rsidRPr="00DA502D" w:rsidRDefault="00462ABA">
            <w:pPr>
              <w:pStyle w:val="Textoindependiente"/>
              <w:rPr>
                <w:b/>
                <w:sz w:val="18"/>
                <w:szCs w:val="18"/>
                <w:lang w:val="es-CO"/>
              </w:rPr>
            </w:pPr>
          </w:p>
          <w:p w14:paraId="2380C9AD" w14:textId="77777777" w:rsidR="00462ABA" w:rsidRPr="00DA502D" w:rsidRDefault="00000000">
            <w:pPr>
              <w:pStyle w:val="Textoindependiente"/>
              <w:rPr>
                <w:b/>
                <w:sz w:val="18"/>
                <w:szCs w:val="18"/>
                <w:lang w:val="es-CO"/>
              </w:rPr>
            </w:pPr>
            <w:r w:rsidRPr="00DA502D">
              <w:rPr>
                <w:b/>
                <w:sz w:val="18"/>
                <w:szCs w:val="18"/>
                <w:lang w:val="es-CO"/>
              </w:rPr>
              <w:t>Observaciones al pliego de condiciones</w:t>
            </w:r>
          </w:p>
        </w:tc>
        <w:tc>
          <w:tcPr>
            <w:tcW w:w="0" w:type="auto"/>
            <w:tcBorders>
              <w:top w:val="single" w:sz="4" w:space="0" w:color="auto"/>
              <w:left w:val="single" w:sz="4" w:space="0" w:color="auto"/>
              <w:bottom w:val="single" w:sz="4" w:space="0" w:color="auto"/>
              <w:right w:val="single" w:sz="4" w:space="0" w:color="auto"/>
            </w:tcBorders>
            <w:vAlign w:val="center"/>
          </w:tcPr>
          <w:p w14:paraId="1EC5C685" w14:textId="77777777" w:rsidR="00462ABA" w:rsidRPr="00DA502D" w:rsidRDefault="00000000">
            <w:pPr>
              <w:pStyle w:val="Default"/>
              <w:numPr>
                <w:ilvl w:val="0"/>
                <w:numId w:val="19"/>
              </w:numPr>
              <w:jc w:val="both"/>
              <w:rPr>
                <w:rFonts w:ascii="Arial" w:hAnsi="Arial" w:cs="Arial"/>
                <w:color w:val="auto"/>
                <w:sz w:val="18"/>
                <w:szCs w:val="18"/>
                <w:lang w:val="es-CO"/>
              </w:rPr>
            </w:pPr>
            <w:r w:rsidRPr="00DA502D">
              <w:rPr>
                <w:rFonts w:ascii="Arial" w:hAnsi="Arial" w:cs="Arial"/>
                <w:bCs/>
                <w:color w:val="auto"/>
                <w:sz w:val="18"/>
                <w:szCs w:val="18"/>
                <w:lang w:val="es-CO"/>
              </w:rPr>
              <w:t xml:space="preserve">Los interesados podrán solicitar aclaraciones del Pliego de Condiciones, desde la publicación hasta dentro del término establecido a continuación: </w:t>
            </w:r>
          </w:p>
          <w:p w14:paraId="245D9989" w14:textId="77777777" w:rsidR="00462ABA" w:rsidRPr="00DA502D" w:rsidRDefault="00462ABA">
            <w:pPr>
              <w:pStyle w:val="Default"/>
              <w:ind w:left="360"/>
              <w:jc w:val="both"/>
              <w:rPr>
                <w:rFonts w:ascii="Arial" w:hAnsi="Arial" w:cs="Arial"/>
                <w:color w:val="auto"/>
                <w:sz w:val="18"/>
                <w:szCs w:val="18"/>
                <w:lang w:val="es-CO"/>
              </w:rPr>
            </w:pPr>
          </w:p>
          <w:p w14:paraId="35D7DF9B" w14:textId="77777777" w:rsidR="00462ABA" w:rsidRPr="00DA502D" w:rsidRDefault="00000000">
            <w:pPr>
              <w:tabs>
                <w:tab w:val="left" w:pos="420"/>
              </w:tabs>
              <w:ind w:left="419"/>
              <w:jc w:val="both"/>
              <w:rPr>
                <w:sz w:val="18"/>
                <w:szCs w:val="18"/>
              </w:rPr>
            </w:pPr>
            <w:r w:rsidRPr="00DA502D">
              <w:rPr>
                <w:bCs/>
                <w:sz w:val="18"/>
                <w:szCs w:val="18"/>
              </w:rPr>
              <w:t xml:space="preserve">         Fecha: </w:t>
            </w:r>
            <w:r w:rsidRPr="00DA502D">
              <w:rPr>
                <w:sz w:val="18"/>
                <w:szCs w:val="18"/>
              </w:rPr>
              <w:t>Según cronograma SECOP II</w:t>
            </w:r>
          </w:p>
          <w:p w14:paraId="35AA180C" w14:textId="77777777" w:rsidR="00462ABA" w:rsidRPr="00DA502D" w:rsidRDefault="00000000">
            <w:pPr>
              <w:tabs>
                <w:tab w:val="left" w:pos="420"/>
              </w:tabs>
              <w:ind w:left="419"/>
              <w:jc w:val="both"/>
              <w:rPr>
                <w:bCs/>
                <w:sz w:val="18"/>
                <w:szCs w:val="18"/>
              </w:rPr>
            </w:pPr>
            <w:r w:rsidRPr="00DA502D">
              <w:rPr>
                <w:sz w:val="18"/>
                <w:szCs w:val="18"/>
              </w:rPr>
              <w:t xml:space="preserve">         </w:t>
            </w:r>
            <w:r w:rsidRPr="00DA502D">
              <w:rPr>
                <w:bCs/>
                <w:sz w:val="18"/>
                <w:szCs w:val="18"/>
              </w:rPr>
              <w:t xml:space="preserve">Hora:   </w:t>
            </w:r>
            <w:r w:rsidRPr="00DA502D">
              <w:rPr>
                <w:sz w:val="18"/>
                <w:szCs w:val="18"/>
              </w:rPr>
              <w:t>Según cronograma SECOP II</w:t>
            </w:r>
          </w:p>
          <w:p w14:paraId="59695CEC" w14:textId="77777777" w:rsidR="00462ABA" w:rsidRPr="00DA502D" w:rsidRDefault="00462ABA">
            <w:pPr>
              <w:tabs>
                <w:tab w:val="left" w:pos="420"/>
              </w:tabs>
              <w:ind w:left="419"/>
              <w:jc w:val="both"/>
              <w:rPr>
                <w:bCs/>
                <w:sz w:val="18"/>
                <w:szCs w:val="18"/>
              </w:rPr>
            </w:pPr>
          </w:p>
          <w:p w14:paraId="3A1EBE66" w14:textId="77777777" w:rsidR="00462ABA" w:rsidRPr="00DA502D" w:rsidRDefault="00000000">
            <w:pPr>
              <w:pStyle w:val="Textoindependiente"/>
              <w:numPr>
                <w:ilvl w:val="0"/>
                <w:numId w:val="19"/>
              </w:numPr>
              <w:jc w:val="both"/>
              <w:rPr>
                <w:sz w:val="18"/>
                <w:szCs w:val="18"/>
                <w:lang w:val="es-CO"/>
              </w:rPr>
            </w:pPr>
            <w:r w:rsidRPr="00DA502D">
              <w:rPr>
                <w:sz w:val="18"/>
                <w:szCs w:val="18"/>
                <w:lang w:val="es-CO"/>
              </w:rPr>
              <w:t xml:space="preserve">Dichas solicitudes </w:t>
            </w:r>
            <w:r w:rsidRPr="00DA502D">
              <w:rPr>
                <w:sz w:val="18"/>
                <w:szCs w:val="18"/>
                <w:shd w:val="clear" w:color="auto" w:fill="FFFFFF"/>
                <w:lang w:val="es-CO"/>
              </w:rPr>
              <w:t>deberán formularse única y exclusivamente por la plataforma del SECOP II.</w:t>
            </w:r>
          </w:p>
          <w:p w14:paraId="487B21C6" w14:textId="77777777" w:rsidR="00462ABA" w:rsidRPr="00DA502D" w:rsidRDefault="00000000">
            <w:pPr>
              <w:pStyle w:val="Textoindependiente"/>
              <w:numPr>
                <w:ilvl w:val="0"/>
                <w:numId w:val="19"/>
              </w:numPr>
              <w:autoSpaceDE w:val="0"/>
              <w:jc w:val="both"/>
              <w:rPr>
                <w:sz w:val="18"/>
                <w:szCs w:val="18"/>
                <w:lang w:val="es-CO"/>
              </w:rPr>
            </w:pPr>
            <w:r w:rsidRPr="00DA502D">
              <w:rPr>
                <w:sz w:val="18"/>
                <w:szCs w:val="18"/>
                <w:lang w:val="es-CO"/>
              </w:rPr>
              <w:lastRenderedPageBreak/>
              <w:t xml:space="preserve">La información sobre preguntas y respuestas y las adendas serán publicadas en el SECOP II: </w:t>
            </w:r>
            <w:hyperlink r:id="rId13" w:history="1">
              <w:r w:rsidR="00462ABA" w:rsidRPr="00DA502D">
                <w:rPr>
                  <w:rStyle w:val="Hipervnculo"/>
                  <w:sz w:val="18"/>
                  <w:szCs w:val="18"/>
                  <w:lang w:val="es-CO"/>
                </w:rPr>
                <w:t>www.colombiacompra.gov.co</w:t>
              </w:r>
            </w:hyperlink>
            <w:r w:rsidRPr="00DA502D">
              <w:rPr>
                <w:sz w:val="18"/>
                <w:szCs w:val="18"/>
                <w:lang w:val="es-CO"/>
              </w:rPr>
              <w:t>; (salvo la información de carácter reservado) y deberán tenerse en cuenta para la elaboración de la propuesta.</w:t>
            </w:r>
          </w:p>
          <w:p w14:paraId="36CB9726" w14:textId="77777777" w:rsidR="00462ABA" w:rsidRPr="00DA502D" w:rsidRDefault="00462ABA">
            <w:pPr>
              <w:pStyle w:val="Textoindependiente"/>
              <w:jc w:val="both"/>
              <w:rPr>
                <w:sz w:val="18"/>
                <w:szCs w:val="18"/>
                <w:lang w:val="es-CO"/>
              </w:rPr>
            </w:pPr>
          </w:p>
          <w:p w14:paraId="3B726E10" w14:textId="77777777" w:rsidR="00462ABA" w:rsidRPr="00DA502D" w:rsidRDefault="00000000">
            <w:pPr>
              <w:pStyle w:val="Default"/>
              <w:jc w:val="both"/>
              <w:rPr>
                <w:rFonts w:ascii="Arial" w:hAnsi="Arial" w:cs="Arial"/>
                <w:color w:val="auto"/>
                <w:sz w:val="18"/>
                <w:szCs w:val="18"/>
                <w:lang w:val="es-CO"/>
              </w:rPr>
            </w:pPr>
            <w:r w:rsidRPr="00DA502D">
              <w:rPr>
                <w:rFonts w:ascii="Arial" w:hAnsi="Arial" w:cs="Arial"/>
                <w:b/>
                <w:color w:val="auto"/>
                <w:sz w:val="18"/>
                <w:szCs w:val="18"/>
                <w:lang w:val="es-CO"/>
              </w:rPr>
              <w:t>Nota 1:</w:t>
            </w:r>
            <w:r w:rsidRPr="00DA502D">
              <w:rPr>
                <w:rFonts w:ascii="Arial" w:hAnsi="Arial" w:cs="Arial"/>
                <w:color w:val="auto"/>
                <w:sz w:val="18"/>
                <w:szCs w:val="18"/>
                <w:lang w:val="es-CO"/>
              </w:rPr>
              <w:t xml:space="preserve"> Las observaciones presentadas después del término fijado por la Entidad Estatal en el literal “</w:t>
            </w:r>
            <w:r w:rsidRPr="00DA502D">
              <w:rPr>
                <w:rFonts w:ascii="Arial" w:hAnsi="Arial" w:cs="Arial"/>
                <w:i/>
                <w:color w:val="auto"/>
                <w:sz w:val="18"/>
                <w:szCs w:val="18"/>
                <w:lang w:val="es-CO"/>
              </w:rPr>
              <w:t>a.</w:t>
            </w:r>
            <w:r w:rsidRPr="00DA502D">
              <w:rPr>
                <w:rFonts w:ascii="Arial" w:hAnsi="Arial" w:cs="Arial"/>
                <w:color w:val="auto"/>
                <w:sz w:val="18"/>
                <w:szCs w:val="18"/>
                <w:lang w:val="es-CO"/>
              </w:rPr>
              <w:t>” se consideran extemporáneas y serán resueltas conforme a las disposiciones legales.</w:t>
            </w:r>
          </w:p>
          <w:p w14:paraId="2FF52CD0" w14:textId="77777777" w:rsidR="00462ABA" w:rsidRPr="00DA502D" w:rsidRDefault="00462ABA">
            <w:pPr>
              <w:pStyle w:val="Default"/>
              <w:jc w:val="both"/>
              <w:rPr>
                <w:rFonts w:ascii="Arial" w:hAnsi="Arial" w:cs="Arial"/>
                <w:color w:val="auto"/>
                <w:sz w:val="18"/>
                <w:szCs w:val="18"/>
                <w:lang w:val="es-CO"/>
              </w:rPr>
            </w:pPr>
          </w:p>
          <w:p w14:paraId="6BC4E899" w14:textId="77777777" w:rsidR="00462ABA" w:rsidRPr="00DA502D" w:rsidRDefault="00000000">
            <w:pPr>
              <w:pStyle w:val="Textoindependiente"/>
              <w:jc w:val="both"/>
              <w:rPr>
                <w:sz w:val="18"/>
                <w:szCs w:val="18"/>
                <w:lang w:val="es-CO"/>
              </w:rPr>
            </w:pPr>
            <w:r w:rsidRPr="00DA502D">
              <w:rPr>
                <w:b/>
                <w:bCs/>
                <w:sz w:val="18"/>
                <w:szCs w:val="18"/>
                <w:lang w:val="es-CO"/>
              </w:rPr>
              <w:t>Nota 2</w:t>
            </w:r>
            <w:r w:rsidRPr="00DA502D">
              <w:rPr>
                <w:b/>
                <w:sz w:val="18"/>
                <w:szCs w:val="18"/>
                <w:lang w:val="es-CO"/>
              </w:rPr>
              <w:t>:</w:t>
            </w:r>
            <w:r w:rsidRPr="00DA502D">
              <w:rPr>
                <w:sz w:val="18"/>
                <w:szCs w:val="18"/>
                <w:lang w:val="es-CO"/>
              </w:rPr>
              <w:t xml:space="preserve"> No se resolverán consultas y/o observaciones efectuadas por correo electrónico, telefónicamente o en forma personal, sólo será tenida en cuenta en este proceso de selección, la información recibida a través del SECOP II.</w:t>
            </w:r>
          </w:p>
        </w:tc>
      </w:tr>
      <w:tr w:rsidR="00462ABA" w:rsidRPr="00DA502D" w14:paraId="77CF8FBF" w14:textId="77777777" w:rsidTr="00DA502D">
        <w:trPr>
          <w:trHeight w:val="452"/>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5F59C802" w14:textId="77777777" w:rsidR="00462ABA" w:rsidRPr="00DA502D" w:rsidRDefault="00000000">
            <w:pPr>
              <w:pStyle w:val="Textoindependiente"/>
              <w:rPr>
                <w:b/>
                <w:sz w:val="18"/>
                <w:szCs w:val="18"/>
                <w:lang w:val="es-CO"/>
              </w:rPr>
            </w:pPr>
            <w:r w:rsidRPr="00DA502D">
              <w:rPr>
                <w:b/>
                <w:sz w:val="18"/>
                <w:szCs w:val="18"/>
                <w:lang w:val="es-CO"/>
              </w:rPr>
              <w:lastRenderedPageBreak/>
              <w:t>Respuesta a observaciones del Pliego de Condiciones</w:t>
            </w:r>
          </w:p>
        </w:tc>
        <w:tc>
          <w:tcPr>
            <w:tcW w:w="0" w:type="auto"/>
            <w:tcBorders>
              <w:top w:val="single" w:sz="4" w:space="0" w:color="auto"/>
              <w:left w:val="single" w:sz="4" w:space="0" w:color="auto"/>
              <w:bottom w:val="single" w:sz="4" w:space="0" w:color="auto"/>
              <w:right w:val="single" w:sz="4" w:space="0" w:color="auto"/>
            </w:tcBorders>
            <w:vAlign w:val="center"/>
          </w:tcPr>
          <w:p w14:paraId="125AE772"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446DB769"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40221D6C"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r w:rsidR="00462ABA" w:rsidRPr="00DA502D" w14:paraId="00E6C498" w14:textId="77777777" w:rsidTr="00DA502D">
        <w:trPr>
          <w:trHeight w:val="367"/>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70CA9895" w14:textId="77777777" w:rsidR="00462ABA" w:rsidRPr="00DA502D" w:rsidRDefault="00000000">
            <w:pPr>
              <w:pStyle w:val="Textoindependiente"/>
              <w:rPr>
                <w:b/>
                <w:sz w:val="18"/>
                <w:szCs w:val="18"/>
                <w:lang w:val="es-CO"/>
              </w:rPr>
            </w:pPr>
            <w:r w:rsidRPr="00DA502D">
              <w:rPr>
                <w:b/>
                <w:sz w:val="18"/>
                <w:szCs w:val="18"/>
                <w:lang w:val="es-CO"/>
              </w:rPr>
              <w:t>Plazo para presentación de ofertas</w:t>
            </w:r>
          </w:p>
        </w:tc>
        <w:tc>
          <w:tcPr>
            <w:tcW w:w="0" w:type="auto"/>
            <w:tcBorders>
              <w:top w:val="single" w:sz="4" w:space="0" w:color="auto"/>
              <w:left w:val="single" w:sz="4" w:space="0" w:color="auto"/>
              <w:bottom w:val="single" w:sz="4" w:space="0" w:color="auto"/>
              <w:right w:val="single" w:sz="4" w:space="0" w:color="auto"/>
            </w:tcBorders>
            <w:vAlign w:val="center"/>
          </w:tcPr>
          <w:p w14:paraId="274C7242"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3AC817A2"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293F6A89"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r w:rsidR="00462ABA" w:rsidRPr="00DA502D" w14:paraId="1A0EC9BF" w14:textId="77777777" w:rsidTr="00DA502D">
        <w:trPr>
          <w:trHeight w:val="465"/>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30109EE3" w14:textId="77777777" w:rsidR="00462ABA" w:rsidRPr="00DA502D" w:rsidRDefault="00000000">
            <w:pPr>
              <w:pStyle w:val="Textoindependiente"/>
              <w:rPr>
                <w:b/>
                <w:sz w:val="18"/>
                <w:szCs w:val="18"/>
                <w:lang w:val="es-CO"/>
              </w:rPr>
            </w:pPr>
            <w:r w:rsidRPr="00DA502D">
              <w:rPr>
                <w:b/>
                <w:sz w:val="18"/>
                <w:szCs w:val="18"/>
                <w:lang w:val="es-CO"/>
              </w:rPr>
              <w:t>Evaluación o verificación de las</w:t>
            </w:r>
          </w:p>
          <w:p w14:paraId="08AC2FA1" w14:textId="77777777" w:rsidR="00462ABA" w:rsidRPr="00DA502D" w:rsidRDefault="00000000">
            <w:pPr>
              <w:pStyle w:val="Textoindependiente"/>
              <w:rPr>
                <w:b/>
                <w:sz w:val="18"/>
                <w:szCs w:val="18"/>
                <w:lang w:val="es-CO"/>
              </w:rPr>
            </w:pPr>
            <w:r w:rsidRPr="00DA502D">
              <w:rPr>
                <w:b/>
                <w:sz w:val="18"/>
                <w:szCs w:val="18"/>
                <w:lang w:val="es-CO"/>
              </w:rPr>
              <w:t>Propuestas y publicación del informe</w:t>
            </w:r>
          </w:p>
        </w:tc>
        <w:tc>
          <w:tcPr>
            <w:tcW w:w="0" w:type="auto"/>
            <w:tcBorders>
              <w:top w:val="single" w:sz="4" w:space="0" w:color="auto"/>
              <w:left w:val="single" w:sz="4" w:space="0" w:color="auto"/>
              <w:bottom w:val="single" w:sz="4" w:space="0" w:color="auto"/>
              <w:right w:val="single" w:sz="4" w:space="0" w:color="auto"/>
            </w:tcBorders>
            <w:vAlign w:val="center"/>
          </w:tcPr>
          <w:p w14:paraId="50ABE534"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6D84D670"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1C23876B"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r w:rsidR="00462ABA" w:rsidRPr="00DA502D" w14:paraId="5C209C52" w14:textId="77777777" w:rsidTr="00DA502D">
        <w:trPr>
          <w:trHeight w:val="452"/>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445E6EDE" w14:textId="77777777" w:rsidR="00462ABA" w:rsidRPr="00DA502D" w:rsidRDefault="00000000">
            <w:pPr>
              <w:pStyle w:val="Textoindependiente"/>
              <w:rPr>
                <w:b/>
                <w:sz w:val="18"/>
                <w:szCs w:val="18"/>
                <w:lang w:val="es-CO"/>
              </w:rPr>
            </w:pPr>
            <w:r w:rsidRPr="00DA502D">
              <w:rPr>
                <w:b/>
                <w:sz w:val="18"/>
                <w:szCs w:val="18"/>
                <w:lang w:val="es-CO"/>
              </w:rPr>
              <w:t>Presentación de observaciones y/o aclaraciones al informe de verificación o evaluación</w:t>
            </w:r>
          </w:p>
        </w:tc>
        <w:tc>
          <w:tcPr>
            <w:tcW w:w="0" w:type="auto"/>
            <w:tcBorders>
              <w:top w:val="single" w:sz="4" w:space="0" w:color="auto"/>
              <w:left w:val="single" w:sz="4" w:space="0" w:color="auto"/>
              <w:bottom w:val="single" w:sz="4" w:space="0" w:color="auto"/>
              <w:right w:val="single" w:sz="4" w:space="0" w:color="auto"/>
            </w:tcBorders>
            <w:vAlign w:val="center"/>
          </w:tcPr>
          <w:p w14:paraId="75D00340"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4819AED4"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1C54C92B"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p w14:paraId="7BB63B67" w14:textId="77777777" w:rsidR="00462ABA" w:rsidRPr="00DA502D" w:rsidRDefault="00462ABA">
            <w:pPr>
              <w:pStyle w:val="Textoindependiente"/>
              <w:rPr>
                <w:sz w:val="18"/>
                <w:szCs w:val="18"/>
                <w:lang w:val="es-CO"/>
              </w:rPr>
            </w:pPr>
          </w:p>
          <w:p w14:paraId="1911D4E2" w14:textId="77777777" w:rsidR="00462ABA" w:rsidRPr="00DA502D" w:rsidRDefault="00000000">
            <w:pPr>
              <w:pStyle w:val="Textoindependiente"/>
              <w:jc w:val="both"/>
              <w:rPr>
                <w:sz w:val="18"/>
                <w:szCs w:val="18"/>
                <w:lang w:val="es-CO"/>
              </w:rPr>
            </w:pPr>
            <w:r w:rsidRPr="00DA502D">
              <w:rPr>
                <w:b/>
                <w:sz w:val="18"/>
                <w:szCs w:val="18"/>
                <w:lang w:val="es-CO"/>
              </w:rPr>
              <w:t>Nota:</w:t>
            </w:r>
            <w:r w:rsidRPr="00DA502D">
              <w:rPr>
                <w:sz w:val="18"/>
                <w:szCs w:val="18"/>
                <w:lang w:val="es-CO"/>
              </w:rPr>
              <w:t xml:space="preserve"> Las observaciones presentadas después del término fijado por la Entidad Estatal, se consideran extemporáneas y serán resueltas conforme a las disposiciones legales.</w:t>
            </w:r>
          </w:p>
        </w:tc>
      </w:tr>
      <w:tr w:rsidR="00462ABA" w:rsidRPr="00DA502D" w14:paraId="47F0646B" w14:textId="77777777" w:rsidTr="00DA502D">
        <w:trPr>
          <w:trHeight w:val="452"/>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A19D4CC" w14:textId="77777777" w:rsidR="00462ABA" w:rsidRPr="00DA502D" w:rsidRDefault="00000000">
            <w:pPr>
              <w:pStyle w:val="Textoindependiente"/>
              <w:rPr>
                <w:b/>
                <w:sz w:val="18"/>
                <w:szCs w:val="18"/>
                <w:lang w:val="es-CO"/>
              </w:rPr>
            </w:pPr>
            <w:proofErr w:type="gramStart"/>
            <w:r w:rsidRPr="00DA502D">
              <w:rPr>
                <w:b/>
                <w:sz w:val="18"/>
                <w:szCs w:val="18"/>
                <w:lang w:val="es-CO"/>
              </w:rPr>
              <w:t>Publicación proponentes</w:t>
            </w:r>
            <w:proofErr w:type="gramEnd"/>
            <w:r w:rsidRPr="00DA502D">
              <w:rPr>
                <w:b/>
                <w:sz w:val="18"/>
                <w:szCs w:val="18"/>
                <w:lang w:val="es-CO"/>
              </w:rPr>
              <w:t xml:space="preserve"> habilitados y respuesta observaciones al informe de evaluación y verificación de requisitos habilitantes</w:t>
            </w:r>
          </w:p>
        </w:tc>
        <w:tc>
          <w:tcPr>
            <w:tcW w:w="0" w:type="auto"/>
            <w:tcBorders>
              <w:top w:val="single" w:sz="4" w:space="0" w:color="auto"/>
              <w:left w:val="single" w:sz="4" w:space="0" w:color="auto"/>
              <w:bottom w:val="single" w:sz="4" w:space="0" w:color="auto"/>
              <w:right w:val="single" w:sz="4" w:space="0" w:color="auto"/>
            </w:tcBorders>
            <w:vAlign w:val="center"/>
          </w:tcPr>
          <w:p w14:paraId="7C057C3C"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797BF9BD"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2428AFE3"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r w:rsidR="00462ABA" w:rsidRPr="00DA502D" w14:paraId="24BF9833" w14:textId="77777777" w:rsidTr="00DA502D">
        <w:trPr>
          <w:trHeight w:val="452"/>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C492540" w14:textId="77777777" w:rsidR="00462ABA" w:rsidRPr="00DA502D" w:rsidRDefault="00000000">
            <w:pPr>
              <w:pStyle w:val="Textoindependiente"/>
              <w:rPr>
                <w:b/>
                <w:sz w:val="18"/>
                <w:szCs w:val="18"/>
                <w:lang w:val="es-CO"/>
              </w:rPr>
            </w:pPr>
            <w:r w:rsidRPr="00DA502D">
              <w:rPr>
                <w:b/>
                <w:sz w:val="18"/>
                <w:szCs w:val="18"/>
                <w:lang w:val="es-CO"/>
              </w:rPr>
              <w:t>Apertura del sobre económico</w:t>
            </w:r>
          </w:p>
        </w:tc>
        <w:tc>
          <w:tcPr>
            <w:tcW w:w="0" w:type="auto"/>
            <w:tcBorders>
              <w:top w:val="single" w:sz="4" w:space="0" w:color="auto"/>
              <w:left w:val="single" w:sz="4" w:space="0" w:color="auto"/>
              <w:bottom w:val="single" w:sz="4" w:space="0" w:color="auto"/>
              <w:right w:val="single" w:sz="4" w:space="0" w:color="auto"/>
            </w:tcBorders>
            <w:vAlign w:val="center"/>
          </w:tcPr>
          <w:p w14:paraId="4D26F3EC"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6A687F52"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45E95DC8"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r w:rsidR="00462ABA" w:rsidRPr="00DA502D" w14:paraId="78CCCADF" w14:textId="77777777" w:rsidTr="00DA502D">
        <w:trPr>
          <w:trHeight w:val="681"/>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53EAE7F" w14:textId="77777777" w:rsidR="00462ABA" w:rsidRPr="00DA502D" w:rsidRDefault="00000000">
            <w:pPr>
              <w:pStyle w:val="Textoindependiente"/>
              <w:rPr>
                <w:b/>
                <w:sz w:val="18"/>
                <w:szCs w:val="18"/>
                <w:lang w:val="es-CO"/>
              </w:rPr>
            </w:pPr>
            <w:r w:rsidRPr="00DA502D">
              <w:rPr>
                <w:b/>
                <w:sz w:val="18"/>
                <w:szCs w:val="18"/>
                <w:lang w:val="es-CO"/>
              </w:rPr>
              <w:t>Audiencia subasta inversa electrónica y determinación orden de elegibilidad.</w:t>
            </w:r>
          </w:p>
        </w:tc>
        <w:tc>
          <w:tcPr>
            <w:tcW w:w="0" w:type="auto"/>
            <w:tcBorders>
              <w:top w:val="single" w:sz="4" w:space="0" w:color="auto"/>
              <w:left w:val="single" w:sz="4" w:space="0" w:color="auto"/>
              <w:bottom w:val="single" w:sz="4" w:space="0" w:color="auto"/>
              <w:right w:val="single" w:sz="4" w:space="0" w:color="auto"/>
            </w:tcBorders>
            <w:vAlign w:val="center"/>
          </w:tcPr>
          <w:p w14:paraId="30B93367" w14:textId="29DE3126" w:rsidR="00462ABA" w:rsidRPr="00DA502D" w:rsidRDefault="00000000">
            <w:pPr>
              <w:jc w:val="both"/>
              <w:rPr>
                <w:sz w:val="18"/>
                <w:szCs w:val="18"/>
              </w:rPr>
            </w:pPr>
            <w:r w:rsidRPr="00DA502D">
              <w:rPr>
                <w:sz w:val="18"/>
                <w:szCs w:val="18"/>
              </w:rPr>
              <w:t xml:space="preserve">La subasta inversa electrónica se realizará a través de la plataforma del Sistema Electrónico de Contratación Pública - SECOP II, </w:t>
            </w:r>
            <w:hyperlink r:id="rId14" w:history="1">
              <w:r w:rsidR="00462ABA" w:rsidRPr="00DA502D">
                <w:rPr>
                  <w:rStyle w:val="Hipervnculo"/>
                  <w:sz w:val="18"/>
                  <w:szCs w:val="18"/>
                </w:rPr>
                <w:t>www.colombiacompra.gov.co</w:t>
              </w:r>
            </w:hyperlink>
            <w:r w:rsidRPr="00DA502D">
              <w:rPr>
                <w:sz w:val="18"/>
                <w:szCs w:val="18"/>
              </w:rPr>
              <w:t>. En los términos establecidos en las guías de subasta electrónica para Entidades y Proveedores publicadas por Colombia Compra Eficiente</w:t>
            </w:r>
            <w:r w:rsidR="00394074">
              <w:rPr>
                <w:sz w:val="18"/>
                <w:szCs w:val="18"/>
              </w:rPr>
              <w:t>.</w:t>
            </w:r>
          </w:p>
          <w:p w14:paraId="4BF5B429" w14:textId="77777777" w:rsidR="00462ABA" w:rsidRPr="00DA502D" w:rsidRDefault="00462ABA">
            <w:pPr>
              <w:jc w:val="both"/>
              <w:rPr>
                <w:sz w:val="18"/>
                <w:szCs w:val="18"/>
              </w:rPr>
            </w:pPr>
          </w:p>
          <w:p w14:paraId="2C0D5626" w14:textId="77777777" w:rsidR="00462ABA" w:rsidRPr="00DA502D" w:rsidRDefault="00000000">
            <w:pPr>
              <w:jc w:val="both"/>
              <w:rPr>
                <w:sz w:val="18"/>
                <w:szCs w:val="18"/>
              </w:rPr>
            </w:pPr>
            <w:r w:rsidRPr="00DA502D">
              <w:rPr>
                <w:sz w:val="18"/>
                <w:szCs w:val="18"/>
              </w:rPr>
              <w:t>Durante el evento de la subasta electrónica, los oferentes podrán solicitar soporte técnico a la mesa de ayuda de Colombia compra eficiente.</w:t>
            </w:r>
          </w:p>
          <w:p w14:paraId="16AEADB3" w14:textId="77777777" w:rsidR="00462ABA" w:rsidRPr="00DA502D" w:rsidRDefault="00462ABA">
            <w:pPr>
              <w:jc w:val="both"/>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9"/>
              <w:gridCol w:w="4066"/>
            </w:tblGrid>
            <w:tr w:rsidR="00462ABA" w:rsidRPr="00DA502D" w14:paraId="75EE3830" w14:textId="77777777">
              <w:tc>
                <w:tcPr>
                  <w:tcW w:w="1910" w:type="dxa"/>
                  <w:shd w:val="clear" w:color="auto" w:fill="BFBFBF"/>
                  <w:vAlign w:val="center"/>
                </w:tcPr>
                <w:p w14:paraId="464A60DA" w14:textId="77777777" w:rsidR="00462ABA" w:rsidRPr="00DA502D" w:rsidRDefault="00000000">
                  <w:pPr>
                    <w:jc w:val="center"/>
                    <w:rPr>
                      <w:b/>
                      <w:sz w:val="18"/>
                      <w:szCs w:val="18"/>
                    </w:rPr>
                  </w:pPr>
                  <w:r w:rsidRPr="00DA502D">
                    <w:rPr>
                      <w:b/>
                      <w:sz w:val="18"/>
                      <w:szCs w:val="18"/>
                    </w:rPr>
                    <w:t>Actividad</w:t>
                  </w:r>
                </w:p>
              </w:tc>
              <w:tc>
                <w:tcPr>
                  <w:tcW w:w="4704" w:type="dxa"/>
                  <w:shd w:val="clear" w:color="auto" w:fill="BFBFBF"/>
                  <w:vAlign w:val="center"/>
                </w:tcPr>
                <w:p w14:paraId="2E726735" w14:textId="77777777" w:rsidR="00462ABA" w:rsidRPr="00DA502D" w:rsidRDefault="00000000">
                  <w:pPr>
                    <w:jc w:val="center"/>
                    <w:rPr>
                      <w:b/>
                      <w:sz w:val="18"/>
                      <w:szCs w:val="18"/>
                    </w:rPr>
                  </w:pPr>
                  <w:r w:rsidRPr="00DA502D">
                    <w:rPr>
                      <w:b/>
                      <w:sz w:val="18"/>
                      <w:szCs w:val="18"/>
                    </w:rPr>
                    <w:t>Fecha</w:t>
                  </w:r>
                </w:p>
              </w:tc>
            </w:tr>
            <w:tr w:rsidR="00462ABA" w:rsidRPr="00DA502D" w14:paraId="6D29AC50" w14:textId="77777777">
              <w:trPr>
                <w:trHeight w:val="970"/>
              </w:trPr>
              <w:tc>
                <w:tcPr>
                  <w:tcW w:w="1910" w:type="dxa"/>
                  <w:vAlign w:val="center"/>
                </w:tcPr>
                <w:p w14:paraId="4EEE84C5" w14:textId="77777777" w:rsidR="00462ABA" w:rsidRPr="00DA502D" w:rsidRDefault="00000000">
                  <w:pPr>
                    <w:jc w:val="both"/>
                    <w:rPr>
                      <w:sz w:val="18"/>
                      <w:szCs w:val="18"/>
                    </w:rPr>
                  </w:pPr>
                  <w:r w:rsidRPr="00DA502D">
                    <w:rPr>
                      <w:sz w:val="18"/>
                      <w:szCs w:val="18"/>
                    </w:rPr>
                    <w:t>Evento de subasta electrónica</w:t>
                  </w:r>
                </w:p>
                <w:p w14:paraId="2F6852CF" w14:textId="77777777" w:rsidR="00462ABA" w:rsidRPr="00DA502D" w:rsidRDefault="00462ABA">
                  <w:pPr>
                    <w:jc w:val="both"/>
                    <w:rPr>
                      <w:sz w:val="18"/>
                      <w:szCs w:val="18"/>
                    </w:rPr>
                  </w:pPr>
                </w:p>
              </w:tc>
              <w:tc>
                <w:tcPr>
                  <w:tcW w:w="4704" w:type="dxa"/>
                  <w:vAlign w:val="center"/>
                </w:tcPr>
                <w:p w14:paraId="503D8F7D"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64B68267" w14:textId="77777777" w:rsidR="00462ABA" w:rsidRPr="00DA502D" w:rsidRDefault="00000000">
                  <w:pPr>
                    <w:jc w:val="both"/>
                    <w:rPr>
                      <w:sz w:val="18"/>
                      <w:szCs w:val="18"/>
                    </w:rPr>
                  </w:pPr>
                  <w:r w:rsidRPr="00DA502D">
                    <w:rPr>
                      <w:b/>
                      <w:sz w:val="18"/>
                      <w:szCs w:val="18"/>
                    </w:rPr>
                    <w:t>Fecha:</w:t>
                  </w:r>
                  <w:r w:rsidRPr="00DA502D">
                    <w:rPr>
                      <w:sz w:val="18"/>
                      <w:szCs w:val="18"/>
                    </w:rPr>
                    <w:t xml:space="preserve"> Según cronograma SECOP II</w:t>
                  </w:r>
                </w:p>
                <w:p w14:paraId="48B59B02" w14:textId="77777777" w:rsidR="00462ABA" w:rsidRPr="00DA502D" w:rsidRDefault="00000000">
                  <w:pPr>
                    <w:jc w:val="both"/>
                    <w:rPr>
                      <w:sz w:val="18"/>
                      <w:szCs w:val="18"/>
                    </w:rPr>
                  </w:pPr>
                  <w:r w:rsidRPr="00DA502D">
                    <w:rPr>
                      <w:b/>
                      <w:sz w:val="18"/>
                      <w:szCs w:val="18"/>
                    </w:rPr>
                    <w:t>Hora:</w:t>
                  </w:r>
                  <w:r w:rsidRPr="00DA502D">
                    <w:rPr>
                      <w:sz w:val="18"/>
                      <w:szCs w:val="18"/>
                    </w:rPr>
                    <w:t xml:space="preserve">   Según cronograma SECOP II</w:t>
                  </w:r>
                </w:p>
                <w:p w14:paraId="7A0883A6" w14:textId="77777777" w:rsidR="00462ABA" w:rsidRPr="00DA502D" w:rsidRDefault="00462ABA">
                  <w:pPr>
                    <w:jc w:val="both"/>
                    <w:rPr>
                      <w:sz w:val="18"/>
                      <w:szCs w:val="18"/>
                    </w:rPr>
                  </w:pPr>
                </w:p>
                <w:p w14:paraId="33AF7509" w14:textId="77777777" w:rsidR="00462ABA" w:rsidRPr="00DA502D" w:rsidRDefault="00000000">
                  <w:pPr>
                    <w:jc w:val="both"/>
                    <w:rPr>
                      <w:sz w:val="18"/>
                      <w:szCs w:val="18"/>
                    </w:rPr>
                  </w:pPr>
                  <w:r w:rsidRPr="00DA502D">
                    <w:rPr>
                      <w:b/>
                      <w:sz w:val="18"/>
                      <w:szCs w:val="18"/>
                    </w:rPr>
                    <w:t>NOTA:</w:t>
                  </w:r>
                  <w:r w:rsidRPr="00DA502D">
                    <w:rPr>
                      <w:sz w:val="18"/>
                      <w:szCs w:val="18"/>
                    </w:rPr>
                    <w:t xml:space="preserve"> Se realizará únicamente a los oferentes que se encuentren habilitados.</w:t>
                  </w:r>
                </w:p>
              </w:tc>
            </w:tr>
          </w:tbl>
          <w:p w14:paraId="72C4754A" w14:textId="77777777" w:rsidR="00462ABA" w:rsidRPr="00DA502D" w:rsidRDefault="00462ABA">
            <w:pPr>
              <w:jc w:val="both"/>
              <w:rPr>
                <w:b/>
                <w:sz w:val="18"/>
                <w:szCs w:val="18"/>
              </w:rPr>
            </w:pPr>
          </w:p>
          <w:p w14:paraId="75D49E60" w14:textId="77777777" w:rsidR="00462ABA" w:rsidRPr="00DA502D" w:rsidRDefault="00000000">
            <w:pPr>
              <w:pStyle w:val="Default"/>
              <w:jc w:val="both"/>
              <w:rPr>
                <w:rFonts w:ascii="Arial" w:hAnsi="Arial" w:cs="Arial"/>
                <w:color w:val="auto"/>
                <w:sz w:val="18"/>
                <w:szCs w:val="18"/>
                <w:lang w:val="es-CO"/>
              </w:rPr>
            </w:pPr>
            <w:r w:rsidRPr="00DA502D">
              <w:rPr>
                <w:rFonts w:ascii="Arial" w:hAnsi="Arial" w:cs="Arial"/>
                <w:b/>
                <w:bCs/>
                <w:color w:val="auto"/>
                <w:sz w:val="18"/>
                <w:szCs w:val="18"/>
                <w:lang w:val="es-CO"/>
              </w:rPr>
              <w:t xml:space="preserve">Nota: </w:t>
            </w:r>
            <w:r w:rsidRPr="00DA502D">
              <w:rPr>
                <w:rFonts w:ascii="Arial" w:hAnsi="Arial" w:cs="Arial"/>
                <w:color w:val="auto"/>
                <w:sz w:val="18"/>
                <w:szCs w:val="18"/>
                <w:lang w:val="es-CO"/>
              </w:rPr>
              <w:t xml:space="preserve">Es obligación de los oferentes capacitarse para el desarrollo del evento de subasta electrónica con la Agencia Colombia Compra Eficiente. </w:t>
            </w:r>
          </w:p>
        </w:tc>
      </w:tr>
      <w:tr w:rsidR="00462ABA" w:rsidRPr="00DA502D" w14:paraId="29B839D9" w14:textId="77777777" w:rsidTr="00DA502D">
        <w:trPr>
          <w:trHeight w:val="347"/>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38FD2E8" w14:textId="77777777" w:rsidR="00462ABA" w:rsidRPr="00DA502D" w:rsidRDefault="00000000">
            <w:pPr>
              <w:pStyle w:val="Textoindependiente"/>
              <w:rPr>
                <w:b/>
                <w:sz w:val="18"/>
                <w:szCs w:val="18"/>
                <w:lang w:val="es-CO"/>
              </w:rPr>
            </w:pPr>
            <w:r w:rsidRPr="00DA502D">
              <w:rPr>
                <w:b/>
                <w:sz w:val="18"/>
                <w:szCs w:val="18"/>
                <w:lang w:val="es-CO"/>
              </w:rPr>
              <w:t>Expedición y notificación del acto administrativo de adjudicación</w:t>
            </w:r>
          </w:p>
        </w:tc>
        <w:tc>
          <w:tcPr>
            <w:tcW w:w="0" w:type="auto"/>
            <w:tcBorders>
              <w:top w:val="single" w:sz="4" w:space="0" w:color="auto"/>
              <w:left w:val="single" w:sz="4" w:space="0" w:color="auto"/>
              <w:bottom w:val="single" w:sz="4" w:space="0" w:color="auto"/>
              <w:right w:val="single" w:sz="4" w:space="0" w:color="auto"/>
            </w:tcBorders>
            <w:vAlign w:val="center"/>
          </w:tcPr>
          <w:p w14:paraId="1F9AFEE7" w14:textId="77777777" w:rsidR="00462ABA" w:rsidRPr="00DA502D" w:rsidRDefault="00000000">
            <w:pPr>
              <w:jc w:val="both"/>
              <w:rPr>
                <w:sz w:val="18"/>
                <w:szCs w:val="18"/>
              </w:rPr>
            </w:pPr>
            <w:r w:rsidRPr="00DA502D">
              <w:rPr>
                <w:b/>
                <w:sz w:val="18"/>
                <w:szCs w:val="18"/>
              </w:rPr>
              <w:t xml:space="preserve">Lugar: </w:t>
            </w:r>
            <w:r w:rsidRPr="00DA502D">
              <w:rPr>
                <w:sz w:val="18"/>
                <w:szCs w:val="18"/>
              </w:rPr>
              <w:t>Sistema Electrónico de Contratación Pública SECOP II.</w:t>
            </w:r>
          </w:p>
          <w:p w14:paraId="1831979F" w14:textId="77777777" w:rsidR="00462ABA" w:rsidRPr="00DA502D" w:rsidRDefault="00000000">
            <w:pPr>
              <w:pStyle w:val="Textoindependiente"/>
              <w:rPr>
                <w:sz w:val="18"/>
                <w:szCs w:val="18"/>
                <w:lang w:val="es-CO"/>
              </w:rPr>
            </w:pPr>
            <w:r w:rsidRPr="00DA502D">
              <w:rPr>
                <w:b/>
                <w:sz w:val="18"/>
                <w:szCs w:val="18"/>
                <w:lang w:val="es-CO"/>
              </w:rPr>
              <w:t>Fecha:</w:t>
            </w:r>
            <w:r w:rsidRPr="00DA502D">
              <w:rPr>
                <w:sz w:val="18"/>
                <w:szCs w:val="18"/>
                <w:lang w:val="es-CO"/>
              </w:rPr>
              <w:t xml:space="preserve"> Según cronograma SECOP II</w:t>
            </w:r>
          </w:p>
          <w:p w14:paraId="41926EFA" w14:textId="77777777" w:rsidR="00462ABA" w:rsidRPr="00DA502D" w:rsidRDefault="00000000">
            <w:pPr>
              <w:pStyle w:val="Textoindependiente"/>
              <w:rPr>
                <w:sz w:val="18"/>
                <w:szCs w:val="18"/>
                <w:lang w:val="es-CO"/>
              </w:rPr>
            </w:pPr>
            <w:r w:rsidRPr="00DA502D">
              <w:rPr>
                <w:b/>
                <w:sz w:val="18"/>
                <w:szCs w:val="18"/>
                <w:lang w:val="es-CO"/>
              </w:rPr>
              <w:t>Hora:</w:t>
            </w:r>
            <w:r w:rsidRPr="00DA502D">
              <w:rPr>
                <w:sz w:val="18"/>
                <w:szCs w:val="18"/>
                <w:lang w:val="es-CO"/>
              </w:rPr>
              <w:t xml:space="preserve">   Según cronograma SECOP II</w:t>
            </w:r>
          </w:p>
        </w:tc>
      </w:tr>
    </w:tbl>
    <w:p w14:paraId="1B90092F" w14:textId="77777777" w:rsidR="00462ABA" w:rsidRDefault="00462ABA">
      <w:pPr>
        <w:jc w:val="both"/>
        <w:rPr>
          <w:b/>
        </w:rPr>
      </w:pPr>
    </w:p>
    <w:p w14:paraId="7FBD1142" w14:textId="77777777" w:rsidR="00462ABA" w:rsidRDefault="00000000">
      <w:pPr>
        <w:jc w:val="both"/>
        <w:rPr>
          <w:bCs/>
        </w:rPr>
      </w:pPr>
      <w:r>
        <w:rPr>
          <w:b/>
        </w:rPr>
        <w:lastRenderedPageBreak/>
        <w:t xml:space="preserve">Nota 1: </w:t>
      </w:r>
      <w:r>
        <w:t xml:space="preserve">De ser </w:t>
      </w:r>
      <w:r>
        <w:rPr>
          <w:bCs/>
        </w:rPr>
        <w:t>necesaria la modificación del cronograma anterior, esta se efectuará de conformidad con lo establecido en el artículo 2.2.1.1.2.2.1 del Decreto 1082 de 2015.</w:t>
      </w:r>
    </w:p>
    <w:p w14:paraId="134C123B" w14:textId="77777777" w:rsidR="00462ABA" w:rsidRDefault="00462ABA">
      <w:pPr>
        <w:jc w:val="both"/>
        <w:rPr>
          <w:bCs/>
        </w:rPr>
      </w:pPr>
    </w:p>
    <w:p w14:paraId="646BAA54" w14:textId="000A62A9" w:rsidR="00462ABA" w:rsidRDefault="00000000">
      <w:pPr>
        <w:jc w:val="both"/>
      </w:pPr>
      <w:r>
        <w:rPr>
          <w:b/>
        </w:rPr>
        <w:t>Nota 2:</w:t>
      </w:r>
      <w:r>
        <w:t xml:space="preserve"> Las observaciones al proceso, se deben realizar siguiendo el procedimiento establecido en la guía para </w:t>
      </w:r>
      <w:r>
        <w:rPr>
          <w:i/>
        </w:rPr>
        <w:t>PRESENTACIÓN DE OBSERVACIONES EN SECOP II</w:t>
      </w:r>
      <w:r>
        <w:t>,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w:t>
      </w:r>
      <w:r>
        <w:rPr>
          <w:i/>
        </w:rPr>
        <w:t>contestar a todos</w:t>
      </w:r>
      <w:r>
        <w:t>”, de la opción de mensajes del SECOP II, para que puedan ser consultadas por los demás interesados en la opción “</w:t>
      </w:r>
      <w:r>
        <w:rPr>
          <w:i/>
        </w:rPr>
        <w:t>Observaciones y mensajes</w:t>
      </w:r>
      <w:r>
        <w:t>” de la vista pública del Proceso de Contratación y se dará respuesta según cronograma del proceso.</w:t>
      </w:r>
    </w:p>
    <w:p w14:paraId="11724E3B" w14:textId="77777777" w:rsidR="00462ABA" w:rsidRDefault="00462ABA">
      <w:pPr>
        <w:jc w:val="both"/>
        <w:rPr>
          <w:b/>
        </w:rPr>
      </w:pPr>
    </w:p>
    <w:p w14:paraId="692FEE9E" w14:textId="486EA43A" w:rsidR="00462ABA" w:rsidRPr="00DA502D" w:rsidRDefault="00000000">
      <w:pPr>
        <w:pStyle w:val="Prrafodelista"/>
        <w:numPr>
          <w:ilvl w:val="0"/>
          <w:numId w:val="44"/>
        </w:numPr>
        <w:autoSpaceDE/>
        <w:autoSpaceDN/>
        <w:jc w:val="both"/>
        <w:rPr>
          <w:b/>
        </w:rPr>
      </w:pPr>
      <w:r w:rsidRPr="00DA502D">
        <w:rPr>
          <w:b/>
        </w:rPr>
        <w:t>PREPARACIÓN Y PRESENTACIÓN DE LAS PROPUESTAS</w:t>
      </w:r>
    </w:p>
    <w:p w14:paraId="6EE224A6" w14:textId="77777777" w:rsidR="00462ABA" w:rsidRDefault="00462ABA">
      <w:pPr>
        <w:jc w:val="both"/>
        <w:rPr>
          <w:b/>
        </w:rPr>
      </w:pPr>
    </w:p>
    <w:p w14:paraId="74A4DACE" w14:textId="77777777" w:rsidR="00462ABA" w:rsidRDefault="00000000">
      <w:pPr>
        <w:adjustRightInd w:val="0"/>
        <w:jc w:val="both"/>
        <w:rPr>
          <w:bCs/>
        </w:rPr>
      </w:pPr>
      <w:r>
        <w:rPr>
          <w:bCs/>
        </w:rPr>
        <w:t xml:space="preserve">Considerando que una de las funciones de Colombia Compra Eficiente es desarrollar y administrar el  Sistema Electrónico para la Contratación Pública – SECOP II-, implementar nuevos desarrollos tecnológicos e integrar el SECOP con los sistemas electrónicos de gestión de administración pública, según lo establecido en el artículo 2, artículo 3 numeral 8 y artículo 13 numerales 7 y 8 del Decreto Ley 4170 de 2011; y que el SECOP II es el sistema que Colombia Compra Eficiente ofrece a las Entidades Estatales, al sector privado y a la ciudadanía en general para adelantar los Procesos de Contratación en línea, la Policía Metropolitana de Barranquilla únicamente recibirá propuestas a través de la citada plataforma, con el fin de obtener mayor eficiencia y transparencia, reduciendo los costos de transacción. </w:t>
      </w:r>
    </w:p>
    <w:p w14:paraId="44C0899F" w14:textId="77777777" w:rsidR="00FD36D3" w:rsidRDefault="00FD36D3">
      <w:pPr>
        <w:adjustRightInd w:val="0"/>
        <w:jc w:val="both"/>
      </w:pPr>
    </w:p>
    <w:p w14:paraId="3FAA1F2C" w14:textId="77777777" w:rsidR="00FD36D3" w:rsidRPr="00FD36D3" w:rsidRDefault="00FD36D3" w:rsidP="00FD36D3">
      <w:pPr>
        <w:adjustRightInd w:val="0"/>
        <w:jc w:val="both"/>
      </w:pPr>
      <w:r w:rsidRPr="00516CE5">
        <w:t xml:space="preserve">La oferta deberá presentarse a través de la plataforma SECOP II en el </w:t>
      </w:r>
      <w:r w:rsidRPr="00516CE5">
        <w:rPr>
          <w:b/>
          <w:bCs/>
        </w:rPr>
        <w:t>Sobre No. 1 – Habilitante y Técnico</w:t>
      </w:r>
      <w:r w:rsidRPr="00516CE5">
        <w:t xml:space="preserve"> y en el </w:t>
      </w:r>
      <w:r w:rsidRPr="00516CE5">
        <w:rPr>
          <w:b/>
          <w:bCs/>
        </w:rPr>
        <w:t>Sobre No. 2 – Económico</w:t>
      </w:r>
      <w:r w:rsidRPr="00516CE5">
        <w:t>, de conformidad con los lineamientos establecidos por Colombia Compra Eficiente. Para tal efecto, el oferente deberá tener en cuenta las siguientes consideraciones:</w:t>
      </w:r>
    </w:p>
    <w:p w14:paraId="3054FC8A" w14:textId="77777777" w:rsidR="00462ABA" w:rsidRDefault="00462ABA">
      <w:pPr>
        <w:adjustRightInd w:val="0"/>
        <w:jc w:val="both"/>
      </w:pPr>
    </w:p>
    <w:p w14:paraId="4768F507" w14:textId="77777777" w:rsidR="00462ABA" w:rsidRDefault="00000000" w:rsidP="00993697">
      <w:pPr>
        <w:pStyle w:val="Prrafodelista"/>
        <w:numPr>
          <w:ilvl w:val="0"/>
          <w:numId w:val="52"/>
        </w:numPr>
        <w:adjustRightInd w:val="0"/>
        <w:jc w:val="both"/>
      </w:pPr>
      <w:r>
        <w:t xml:space="preserve">La propuesta deberá presentarse a través de la plataforma SECOP II (Sistema Electrónico de Contratación Pública), en idioma CASTELLANO, legible y firmada por el/la Representante Legal. La propuesta deberá contener la totalidad de los requisitos exigidos en el PLIEGO DE CONDICIONES, aquellos que sean emitidos en idioma diferente al castellano, serán presentados en su idioma original y en traducción simple al castellano, en el </w:t>
      </w:r>
      <w:r w:rsidRPr="00993697">
        <w:rPr>
          <w:b/>
        </w:rPr>
        <w:t>SOBRE No. 1 HABILITANTE Y TÉCNICO</w:t>
      </w:r>
      <w:r>
        <w:t>.</w:t>
      </w:r>
    </w:p>
    <w:p w14:paraId="208CDE8B" w14:textId="77777777" w:rsidR="00462ABA" w:rsidRDefault="00462ABA">
      <w:pPr>
        <w:adjustRightInd w:val="0"/>
        <w:ind w:left="360"/>
        <w:jc w:val="both"/>
        <w:rPr>
          <w:sz w:val="16"/>
        </w:rPr>
      </w:pPr>
    </w:p>
    <w:p w14:paraId="57423B88" w14:textId="17E263E2" w:rsidR="00462ABA" w:rsidRDefault="00000000" w:rsidP="00993697">
      <w:pPr>
        <w:pStyle w:val="Prrafodelista"/>
        <w:numPr>
          <w:ilvl w:val="0"/>
          <w:numId w:val="52"/>
        </w:numPr>
        <w:adjustRightInd w:val="0"/>
        <w:jc w:val="both"/>
      </w:pPr>
      <w:r>
        <w:t xml:space="preserve">Con el fin de ingresar los datos al Sistema Integral de Información Financiera “SIIF Nación II”, los Proponentes que participen en este proceso de selección diligenciarán el Formulario No. 2 denominado “Datos Básicos Beneficiario Cuenta”, excepto si se presenta como proponente plural, </w:t>
      </w:r>
      <w:r w:rsidR="006275E2">
        <w:t>ya que,</w:t>
      </w:r>
      <w:r>
        <w:t xml:space="preserve"> en esta forma de participación, no es obligatoria la presentación de la certificación bancaria, de conformidad a las reglas establecidas en el presente pliego de condiciones.</w:t>
      </w:r>
    </w:p>
    <w:p w14:paraId="22F2C3B9" w14:textId="77777777" w:rsidR="00462ABA" w:rsidRDefault="00462ABA">
      <w:pPr>
        <w:adjustRightInd w:val="0"/>
        <w:ind w:left="426"/>
        <w:jc w:val="both"/>
        <w:rPr>
          <w:sz w:val="16"/>
        </w:rPr>
      </w:pPr>
    </w:p>
    <w:p w14:paraId="564B5896" w14:textId="77777777" w:rsidR="00462ABA" w:rsidRDefault="00000000" w:rsidP="00993697">
      <w:pPr>
        <w:pStyle w:val="Prrafodelista"/>
        <w:numPr>
          <w:ilvl w:val="0"/>
          <w:numId w:val="52"/>
        </w:numPr>
        <w:adjustRightInd w:val="0"/>
        <w:jc w:val="both"/>
      </w:pPr>
      <w:r>
        <w:t>El oferente deberá utilizar y diligenciar la totalidad de los formatos que suministre la Policía Metropolitana de Barranquilla y adjuntarlos a la propuesta.</w:t>
      </w:r>
    </w:p>
    <w:p w14:paraId="23925E2B" w14:textId="77777777" w:rsidR="00462ABA" w:rsidRDefault="00462ABA">
      <w:pPr>
        <w:adjustRightInd w:val="0"/>
        <w:ind w:left="360"/>
        <w:jc w:val="both"/>
        <w:rPr>
          <w:sz w:val="16"/>
        </w:rPr>
      </w:pPr>
    </w:p>
    <w:p w14:paraId="41334BC5" w14:textId="77777777" w:rsidR="00462ABA" w:rsidRDefault="00000000" w:rsidP="00993697">
      <w:pPr>
        <w:pStyle w:val="Prrafodelista"/>
        <w:numPr>
          <w:ilvl w:val="0"/>
          <w:numId w:val="52"/>
        </w:numPr>
        <w:adjustRightInd w:val="0"/>
        <w:jc w:val="both"/>
      </w:pPr>
      <w:r>
        <w:t xml:space="preserve">Las ofertas se recibirán únicamente por el Sistema Electrónico de Contratación Pública-SECOP II. No se admitirán ofertas enviadas por correo electrónico (excepto, si se realiza en cumplimiento al </w:t>
      </w:r>
      <w:r w:rsidRPr="00993697">
        <w:rPr>
          <w:b/>
        </w:rPr>
        <w:t>Protocolo de Indisponibilidad del SECOP II</w:t>
      </w:r>
      <w: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el presente pliego de condiciones. Tampoco se recibirán ofertas remitidas en físico a la Policía Metropolitana de Barranquilla.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67EEAE96" w14:textId="77777777" w:rsidR="00462ABA" w:rsidRDefault="00462ABA">
      <w:pPr>
        <w:adjustRightInd w:val="0"/>
        <w:ind w:left="360"/>
        <w:jc w:val="both"/>
        <w:rPr>
          <w:sz w:val="16"/>
        </w:rPr>
      </w:pPr>
    </w:p>
    <w:p w14:paraId="4AACB185" w14:textId="77777777" w:rsidR="00462ABA" w:rsidRDefault="00000000" w:rsidP="00993697">
      <w:pPr>
        <w:pStyle w:val="Prrafodelista"/>
        <w:numPr>
          <w:ilvl w:val="0"/>
          <w:numId w:val="52"/>
        </w:numPr>
        <w:adjustRightInd w:val="0"/>
        <w:jc w:val="both"/>
      </w:pPr>
      <w:r>
        <w:lastRenderedPageBreak/>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p w14:paraId="5E230CE9" w14:textId="77777777" w:rsidR="00462ABA" w:rsidRDefault="00462ABA">
      <w:pPr>
        <w:adjustRightInd w:val="0"/>
        <w:jc w:val="both"/>
        <w:rPr>
          <w:sz w:val="16"/>
        </w:rPr>
      </w:pPr>
    </w:p>
    <w:p w14:paraId="01B33F6F" w14:textId="77777777" w:rsidR="00462ABA" w:rsidRDefault="00000000">
      <w:pPr>
        <w:adjustRightInd w:val="0"/>
        <w:jc w:val="both"/>
      </w:pPr>
      <w:r>
        <w:t>En caso que el proceso de contratación sea adjudicado a un Consorcio o Unión temporal, este procederá a abrir una única cuenta a nombre del Consorcio o de la Unión Temporal y presentará la certificación de la misma como requisito previo a la suscripción del contrato.</w:t>
      </w:r>
    </w:p>
    <w:p w14:paraId="5495314E" w14:textId="77777777" w:rsidR="00462ABA" w:rsidRDefault="00462ABA">
      <w:pPr>
        <w:jc w:val="both"/>
        <w:rPr>
          <w:sz w:val="16"/>
        </w:rPr>
      </w:pPr>
    </w:p>
    <w:p w14:paraId="63433ED8" w14:textId="77777777" w:rsidR="006275E2" w:rsidRPr="006275E2" w:rsidRDefault="00000000" w:rsidP="006275E2">
      <w:pPr>
        <w:adjustRightInd w:val="0"/>
        <w:jc w:val="both"/>
      </w:pPr>
      <w:r>
        <w:rPr>
          <w:b/>
        </w:rPr>
        <w:t>Nota:</w:t>
      </w:r>
      <w:r>
        <w:t xml:space="preserve"> Si el oferente presenta junto con su propuesta formularios   establecidos en el presente pliego de condiciones y omite colocar la fecha de diligenciamiento de los mismos, la Entidad entiende que </w:t>
      </w:r>
      <w:r w:rsidRPr="006275E2">
        <w:t>esta fecha es la de la presentación de la oferta en SECOP II.</w:t>
      </w:r>
    </w:p>
    <w:p w14:paraId="0A1F4F14" w14:textId="77777777" w:rsidR="006275E2" w:rsidRPr="006275E2" w:rsidRDefault="006275E2" w:rsidP="006275E2">
      <w:pPr>
        <w:adjustRightInd w:val="0"/>
        <w:jc w:val="both"/>
        <w:rPr>
          <w:b/>
          <w:bCs/>
        </w:rPr>
      </w:pPr>
    </w:p>
    <w:p w14:paraId="3811A3A0" w14:textId="569294FD" w:rsidR="00462ABA" w:rsidRPr="00516CE5" w:rsidRDefault="00000000">
      <w:pPr>
        <w:pStyle w:val="Prrafodelista"/>
        <w:numPr>
          <w:ilvl w:val="0"/>
          <w:numId w:val="46"/>
        </w:numPr>
        <w:adjustRightInd w:val="0"/>
        <w:jc w:val="both"/>
        <w:rPr>
          <w:b/>
          <w:bCs/>
        </w:rPr>
      </w:pPr>
      <w:r w:rsidRPr="00516CE5">
        <w:rPr>
          <w:b/>
          <w:bCs/>
          <w:lang w:eastAsia="es-CO"/>
        </w:rPr>
        <w:t>CARÁCTER PÚBLICO DE LA INFORMACIÓN</w:t>
      </w:r>
    </w:p>
    <w:p w14:paraId="17BF0499" w14:textId="77777777" w:rsidR="00462ABA" w:rsidRDefault="00462ABA">
      <w:pPr>
        <w:pStyle w:val="Prrafodelista"/>
        <w:jc w:val="both"/>
        <w:rPr>
          <w:sz w:val="16"/>
        </w:rPr>
      </w:pPr>
    </w:p>
    <w:p w14:paraId="16202266" w14:textId="77777777" w:rsidR="00462ABA" w:rsidRDefault="00000000">
      <w:pPr>
        <w:adjustRightInd w:val="0"/>
        <w:jc w:val="both"/>
        <w:rPr>
          <w:lang w:eastAsia="es-CO"/>
        </w:rPr>
      </w:pPr>
      <w:r>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69D45B19" w14:textId="77777777" w:rsidR="00462ABA" w:rsidRDefault="00462ABA">
      <w:pPr>
        <w:adjustRightInd w:val="0"/>
        <w:jc w:val="both"/>
        <w:rPr>
          <w:sz w:val="16"/>
          <w:lang w:eastAsia="es-CO"/>
        </w:rPr>
      </w:pPr>
    </w:p>
    <w:p w14:paraId="12B7C931" w14:textId="77777777" w:rsidR="00462ABA" w:rsidRDefault="00000000">
      <w:pPr>
        <w:adjustRightInd w:val="0"/>
        <w:jc w:val="both"/>
        <w:rPr>
          <w:lang w:eastAsia="es-CO"/>
        </w:rPr>
      </w:pPr>
      <w:r>
        <w:rPr>
          <w:lang w:eastAsia="es-CO"/>
        </w:rPr>
        <w:t xml:space="preserve">Si la información o documentos suministrados presentan algún tipo de reserva o confidencialidad, deberá señalarse en forma específica, indicando su fundamento legal. </w:t>
      </w:r>
    </w:p>
    <w:p w14:paraId="2FAE20FD" w14:textId="77777777" w:rsidR="00462ABA" w:rsidRDefault="00462ABA">
      <w:pPr>
        <w:adjustRightInd w:val="0"/>
        <w:jc w:val="both"/>
        <w:rPr>
          <w:sz w:val="16"/>
          <w:lang w:eastAsia="es-CO"/>
        </w:rPr>
      </w:pPr>
    </w:p>
    <w:p w14:paraId="463448A0" w14:textId="77777777" w:rsidR="00462ABA" w:rsidRDefault="00000000">
      <w:pPr>
        <w:adjustRightInd w:val="0"/>
        <w:jc w:val="both"/>
        <w:rPr>
          <w:lang w:eastAsia="es-CO"/>
        </w:rPr>
      </w:pPr>
      <w:r>
        <w:rPr>
          <w:lang w:eastAsia="es-CO"/>
        </w:rPr>
        <w:t xml:space="preserve">El proponente será responsable por el manejo de la información recibida por parte de la Policía Metropolitana de Barranquilla y deberá guardar la confidencialidad que sea requerida. </w:t>
      </w:r>
    </w:p>
    <w:p w14:paraId="5ED2FD3C" w14:textId="77777777" w:rsidR="00462ABA" w:rsidRDefault="00462ABA">
      <w:pPr>
        <w:adjustRightInd w:val="0"/>
        <w:jc w:val="both"/>
        <w:rPr>
          <w:sz w:val="16"/>
          <w:lang w:eastAsia="es-CO"/>
        </w:rPr>
      </w:pPr>
    </w:p>
    <w:p w14:paraId="5F49E234" w14:textId="542BC9A9" w:rsidR="00462ABA" w:rsidRPr="00516CE5" w:rsidRDefault="00000000">
      <w:pPr>
        <w:pStyle w:val="Prrafodelista"/>
        <w:numPr>
          <w:ilvl w:val="0"/>
          <w:numId w:val="46"/>
        </w:numPr>
        <w:tabs>
          <w:tab w:val="left" w:pos="360"/>
        </w:tabs>
        <w:autoSpaceDE/>
        <w:autoSpaceDN/>
        <w:jc w:val="both"/>
        <w:rPr>
          <w:b/>
        </w:rPr>
      </w:pPr>
      <w:r w:rsidRPr="00516CE5">
        <w:rPr>
          <w:b/>
          <w:bCs/>
          <w:szCs w:val="22"/>
          <w:lang w:eastAsia="es-CO"/>
        </w:rPr>
        <w:t>INTERPRETACIÓN Y ACEPTACIÓN DEL PLIEGO DE CONDICIONES</w:t>
      </w:r>
    </w:p>
    <w:p w14:paraId="3077C4F3" w14:textId="77777777" w:rsidR="00462ABA" w:rsidRDefault="00462ABA">
      <w:pPr>
        <w:pStyle w:val="Prrafodelista"/>
        <w:ind w:left="426"/>
        <w:jc w:val="both"/>
        <w:rPr>
          <w:b/>
          <w:sz w:val="16"/>
        </w:rPr>
      </w:pPr>
    </w:p>
    <w:p w14:paraId="7DCB72DE" w14:textId="77777777" w:rsidR="00462ABA" w:rsidRDefault="00000000">
      <w:pPr>
        <w:adjustRightInd w:val="0"/>
        <w:jc w:val="both"/>
        <w:rPr>
          <w:szCs w:val="19"/>
          <w:lang w:eastAsia="es-CO"/>
        </w:rPr>
      </w:pPr>
      <w:r>
        <w:rPr>
          <w:szCs w:val="19"/>
        </w:rPr>
        <w:t xml:space="preserve">El pliego de condiciones, sus anexos y adendas deben ser interpretados como un todo. En ellos se describen los principales aspectos técnicos, económicos, financieros, legales y contractuales que la </w:t>
      </w:r>
      <w:r>
        <w:rPr>
          <w:bCs/>
          <w:szCs w:val="19"/>
        </w:rPr>
        <w:t>Policía Metropolitana de Barranquilla</w:t>
      </w:r>
      <w:r>
        <w:rPr>
          <w:szCs w:val="19"/>
        </w:rPr>
        <w:t xml:space="preserve"> estima deben tenerse en cuenta al momento de elaborar y presentar los documentos y la oferta.</w:t>
      </w:r>
    </w:p>
    <w:p w14:paraId="0102B1A1" w14:textId="77777777" w:rsidR="00462ABA" w:rsidRDefault="00462ABA">
      <w:pPr>
        <w:adjustRightInd w:val="0"/>
        <w:jc w:val="both"/>
        <w:rPr>
          <w:sz w:val="16"/>
          <w:szCs w:val="19"/>
          <w:lang w:eastAsia="es-CO"/>
        </w:rPr>
      </w:pPr>
    </w:p>
    <w:p w14:paraId="5F650E15" w14:textId="77777777" w:rsidR="00462ABA" w:rsidRDefault="00000000">
      <w:pPr>
        <w:adjustRightInd w:val="0"/>
        <w:jc w:val="both"/>
        <w:rPr>
          <w:szCs w:val="19"/>
          <w:lang w:eastAsia="es-CO"/>
        </w:rPr>
      </w:pPr>
      <w:r>
        <w:rPr>
          <w:szCs w:val="19"/>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Pr>
          <w:szCs w:val="19"/>
        </w:rPr>
        <w:t xml:space="preserve">objeto del proceso, </w:t>
      </w:r>
      <w:r>
        <w:rPr>
          <w:szCs w:val="19"/>
          <w:lang w:eastAsia="es-CO"/>
        </w:rPr>
        <w:t xml:space="preserve">los trabajos, su costo y su plazo de ejecución, que formuló su oferta de manera libre, seria, precisa y coherente. </w:t>
      </w:r>
    </w:p>
    <w:p w14:paraId="42DA15FE" w14:textId="77777777" w:rsidR="00462ABA" w:rsidRDefault="00462ABA">
      <w:pPr>
        <w:adjustRightInd w:val="0"/>
        <w:jc w:val="both"/>
        <w:rPr>
          <w:sz w:val="16"/>
          <w:szCs w:val="19"/>
          <w:lang w:eastAsia="es-CO"/>
        </w:rPr>
      </w:pPr>
    </w:p>
    <w:p w14:paraId="438A98D3" w14:textId="77777777" w:rsidR="00462ABA" w:rsidRDefault="00000000">
      <w:pPr>
        <w:jc w:val="both"/>
        <w:rPr>
          <w:szCs w:val="19"/>
          <w:lang w:eastAsia="es-CO"/>
        </w:rPr>
      </w:pPr>
      <w:r>
        <w:rPr>
          <w:szCs w:val="19"/>
          <w:lang w:eastAsia="es-CO"/>
        </w:rPr>
        <w:t xml:space="preserve">Las interpretaciones o deducciones que el proponente haga de lo establecido en este Pliego de Condiciones, serán de su exclusiva responsabilidad. En consecuencia, </w:t>
      </w:r>
      <w:r>
        <w:rPr>
          <w:szCs w:val="19"/>
        </w:rPr>
        <w:t xml:space="preserve">la </w:t>
      </w:r>
      <w:r>
        <w:rPr>
          <w:bCs/>
          <w:szCs w:val="19"/>
        </w:rPr>
        <w:t>Policía Metropolitana de Barranquilla</w:t>
      </w:r>
      <w:r>
        <w:rPr>
          <w:szCs w:val="19"/>
          <w:lang w:eastAsia="es-CO"/>
        </w:rPr>
        <w:t xml:space="preserve"> no será responsable por descuidos, errores, omisiones, conjeturas, suposiciones, mala interpretación u otros hechos desfavorables en que incurra el proponente y que puedan incidir en la elaboración de su oferta.</w:t>
      </w:r>
    </w:p>
    <w:p w14:paraId="3715B18B" w14:textId="77777777" w:rsidR="00462ABA" w:rsidRDefault="00462ABA">
      <w:pPr>
        <w:jc w:val="both"/>
        <w:rPr>
          <w:sz w:val="16"/>
          <w:lang w:eastAsia="es-CO"/>
        </w:rPr>
      </w:pPr>
    </w:p>
    <w:p w14:paraId="5648E1A2" w14:textId="77777777" w:rsidR="00462ABA" w:rsidRDefault="00000000">
      <w:pPr>
        <w:jc w:val="both"/>
        <w:rPr>
          <w:szCs w:val="19"/>
          <w:lang w:eastAsia="es-CO"/>
        </w:rPr>
      </w:pPr>
      <w:r>
        <w:rPr>
          <w:szCs w:val="19"/>
          <w:lang w:eastAsia="es-CO"/>
        </w:rPr>
        <w:t>De todas formas, para la interpretación de las normas relativas al procedimiento de selección y escogencia de contratistas, se tendrá en cuenta lo establecido en el artículo 28 de la Ley 80 de 1993 y demás aspectos normativos o jurisprudenciales referente a la materia.</w:t>
      </w:r>
    </w:p>
    <w:bookmarkEnd w:id="1"/>
    <w:p w14:paraId="4504F046" w14:textId="77777777" w:rsidR="00462ABA" w:rsidRDefault="00462ABA">
      <w:pPr>
        <w:tabs>
          <w:tab w:val="left" w:pos="360"/>
        </w:tabs>
        <w:autoSpaceDE/>
        <w:autoSpaceDN/>
        <w:jc w:val="both"/>
      </w:pPr>
    </w:p>
    <w:p w14:paraId="698280E6" w14:textId="77777777" w:rsidR="00462ABA" w:rsidRDefault="00000000">
      <w:pPr>
        <w:pStyle w:val="Prrafodelista"/>
        <w:numPr>
          <w:ilvl w:val="0"/>
          <w:numId w:val="20"/>
        </w:numPr>
        <w:tabs>
          <w:tab w:val="left" w:pos="360"/>
        </w:tabs>
        <w:autoSpaceDE/>
        <w:autoSpaceDN/>
        <w:jc w:val="both"/>
        <w:rPr>
          <w:b/>
        </w:rPr>
      </w:pPr>
      <w:r>
        <w:rPr>
          <w:b/>
        </w:rPr>
        <w:t>CRITERIOS DE DESEMPATE</w:t>
      </w:r>
    </w:p>
    <w:p w14:paraId="76BF0D5A" w14:textId="77777777" w:rsidR="00B46F3D" w:rsidRDefault="00B46F3D" w:rsidP="00B46F3D">
      <w:pPr>
        <w:pStyle w:val="Prrafodelista"/>
        <w:tabs>
          <w:tab w:val="left" w:pos="360"/>
        </w:tabs>
        <w:autoSpaceDE/>
        <w:autoSpaceDN/>
        <w:jc w:val="both"/>
        <w:rPr>
          <w:b/>
        </w:rPr>
      </w:pPr>
    </w:p>
    <w:p w14:paraId="0D8B3DD0" w14:textId="77777777" w:rsidR="00B46F3D" w:rsidRPr="00A23736" w:rsidRDefault="00B46F3D" w:rsidP="00B46F3D">
      <w:pPr>
        <w:shd w:val="clear" w:color="auto" w:fill="FFFFFF"/>
        <w:jc w:val="both"/>
        <w:rPr>
          <w:lang w:val="es-ES_tradnl"/>
        </w:rPr>
      </w:pPr>
      <w:r w:rsidRPr="00A23736">
        <w:rPr>
          <w:lang w:val="es-ES_tradnl"/>
        </w:rPr>
        <w:t>En cumplimiento a lo dispuesto en el artículo 2.2.1.2.4.2.17 del Decreto 1082 de 2015, adicionado por el artículo 3 del Decreto 1860 de 2021, en caso de empate de dos o más ofertas en los Procesos de Contratación, el contratante deberá utilizar las siguientes reglas de sucesiva y excluyente para seleccionar al oferente favorecido, así:</w:t>
      </w:r>
    </w:p>
    <w:p w14:paraId="6B883AC4" w14:textId="77777777" w:rsidR="00993697" w:rsidRPr="00A23736" w:rsidRDefault="00993697" w:rsidP="00B46F3D">
      <w:pPr>
        <w:shd w:val="clear" w:color="auto" w:fill="FFFFFF"/>
        <w:ind w:right="150"/>
        <w:jc w:val="both"/>
        <w:rPr>
          <w:bdr w:val="none" w:sz="0" w:space="0" w:color="auto" w:frame="1"/>
          <w:lang w:eastAsia="es-CO"/>
        </w:rPr>
      </w:pPr>
    </w:p>
    <w:p w14:paraId="5E0FA109" w14:textId="77777777" w:rsidR="00993697" w:rsidRPr="00A23736" w:rsidRDefault="00993697" w:rsidP="00993697">
      <w:pPr>
        <w:pStyle w:val="Textoindependiente2"/>
        <w:spacing w:after="0" w:line="240" w:lineRule="auto"/>
        <w:jc w:val="both"/>
      </w:pPr>
    </w:p>
    <w:p w14:paraId="18A1B907"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Preferir la oferta de bienes o servicios nacionales frente a la oferta de bienes o servicios extranjeros.</w:t>
      </w:r>
    </w:p>
    <w:p w14:paraId="0F440475" w14:textId="77777777" w:rsidR="00993697" w:rsidRPr="00A23736" w:rsidRDefault="00993697" w:rsidP="00993697">
      <w:pPr>
        <w:pStyle w:val="Textoindependiente2"/>
        <w:spacing w:after="0" w:line="240" w:lineRule="auto"/>
        <w:jc w:val="both"/>
        <w:rPr>
          <w:lang w:val="es-ES_tradnl"/>
        </w:rPr>
      </w:pPr>
    </w:p>
    <w:p w14:paraId="3F6BB7D9"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278D447" w14:textId="77777777" w:rsidR="00993697" w:rsidRPr="00A23736" w:rsidRDefault="00993697" w:rsidP="00993697">
      <w:pPr>
        <w:pStyle w:val="Textoindependiente2"/>
        <w:spacing w:after="0" w:line="240" w:lineRule="auto"/>
        <w:jc w:val="both"/>
        <w:rPr>
          <w:lang w:val="es-ES_tradnl"/>
        </w:rPr>
      </w:pPr>
    </w:p>
    <w:p w14:paraId="10747679"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5EF1A8CB" w14:textId="77777777" w:rsidR="00993697" w:rsidRPr="00A23736" w:rsidRDefault="00993697" w:rsidP="00993697">
      <w:pPr>
        <w:pStyle w:val="Textoindependiente2"/>
        <w:spacing w:after="0" w:line="240" w:lineRule="auto"/>
        <w:jc w:val="both"/>
        <w:rPr>
          <w:lang w:val="es-ES_tradnl"/>
        </w:rPr>
      </w:pPr>
    </w:p>
    <w:p w14:paraId="77E54D5B"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2D5A58E" w14:textId="77777777" w:rsidR="00993697" w:rsidRPr="00A23736" w:rsidRDefault="00993697" w:rsidP="00993697">
      <w:pPr>
        <w:pStyle w:val="Textoindependiente2"/>
        <w:spacing w:after="0" w:line="240" w:lineRule="auto"/>
        <w:jc w:val="both"/>
        <w:rPr>
          <w:lang w:val="es-ES_tradnl"/>
        </w:rPr>
      </w:pPr>
    </w:p>
    <w:p w14:paraId="493CF80D"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A23736">
        <w:rPr>
          <w:lang w:val="es-ES_tradnl"/>
        </w:rPr>
        <w:t>Rrom</w:t>
      </w:r>
      <w:proofErr w:type="spellEnd"/>
      <w:r w:rsidRPr="00A23736">
        <w:rPr>
          <w:lang w:val="es-ES_tradnl"/>
        </w:rPr>
        <w:t xml:space="preserve"> o gitanas. </w:t>
      </w:r>
    </w:p>
    <w:p w14:paraId="4304DECB" w14:textId="77777777" w:rsidR="00993697" w:rsidRPr="00A23736" w:rsidRDefault="00993697" w:rsidP="00993697">
      <w:pPr>
        <w:pStyle w:val="Textoindependiente2"/>
        <w:spacing w:after="0" w:line="240" w:lineRule="auto"/>
        <w:jc w:val="both"/>
        <w:rPr>
          <w:lang w:val="es-ES_tradnl"/>
        </w:rPr>
      </w:pPr>
    </w:p>
    <w:p w14:paraId="2CE3E3F2"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DAC785B" w14:textId="77777777" w:rsidR="00993697" w:rsidRPr="00A23736" w:rsidRDefault="00993697" w:rsidP="00993697">
      <w:pPr>
        <w:pStyle w:val="Textoindependiente2"/>
        <w:spacing w:after="0" w:line="240" w:lineRule="auto"/>
        <w:jc w:val="both"/>
        <w:rPr>
          <w:lang w:val="es-ES_tradnl"/>
        </w:rPr>
      </w:pPr>
    </w:p>
    <w:p w14:paraId="1C9212CD"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AE810D9" w14:textId="77777777" w:rsidR="00993697" w:rsidRPr="00A23736" w:rsidRDefault="00993697" w:rsidP="00993697">
      <w:pPr>
        <w:pStyle w:val="Textoindependiente2"/>
        <w:spacing w:after="0" w:line="240" w:lineRule="auto"/>
        <w:jc w:val="both"/>
        <w:rPr>
          <w:lang w:val="es-ES_tradnl"/>
        </w:rPr>
      </w:pPr>
    </w:p>
    <w:p w14:paraId="23DB2E86"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 xml:space="preserve">Preferir la oferta presentada por una MiPymes o cooperativas o asociaciones mutuales; o un proponente plural constituido por MiPymes, cooperativas o asociaciones mutuales. </w:t>
      </w:r>
    </w:p>
    <w:p w14:paraId="2A948E6B" w14:textId="77777777" w:rsidR="00993697" w:rsidRPr="00A23736" w:rsidRDefault="00993697" w:rsidP="00993697">
      <w:pPr>
        <w:pStyle w:val="Textoindependiente2"/>
        <w:spacing w:after="0" w:line="240" w:lineRule="auto"/>
        <w:jc w:val="both"/>
        <w:rPr>
          <w:lang w:val="es-ES_tradnl"/>
        </w:rPr>
      </w:pPr>
    </w:p>
    <w:p w14:paraId="20285A24"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Preferir la oferta presentada por el proponente plural constituido por micro y/o pequeñas empresas, cooperativas o asociaciones mutuales.</w:t>
      </w:r>
    </w:p>
    <w:p w14:paraId="4716E48E" w14:textId="77777777" w:rsidR="00993697" w:rsidRPr="00A23736" w:rsidRDefault="00993697" w:rsidP="00993697">
      <w:pPr>
        <w:pStyle w:val="Textoindependiente2"/>
        <w:spacing w:after="0" w:line="240" w:lineRule="auto"/>
        <w:jc w:val="both"/>
        <w:rPr>
          <w:lang w:val="es-ES_tradnl"/>
        </w:rPr>
      </w:pPr>
    </w:p>
    <w:p w14:paraId="544AEE61" w14:textId="77777777" w:rsidR="00993697" w:rsidRPr="00A23736" w:rsidRDefault="00993697" w:rsidP="00993697">
      <w:pPr>
        <w:pStyle w:val="Textoindependiente2"/>
        <w:numPr>
          <w:ilvl w:val="0"/>
          <w:numId w:val="54"/>
        </w:numPr>
        <w:autoSpaceDE/>
        <w:autoSpaceDN/>
        <w:spacing w:after="0" w:line="240" w:lineRule="auto"/>
        <w:jc w:val="both"/>
        <w:rPr>
          <w:lang w:val="es-ES_tradnl"/>
        </w:rPr>
      </w:pPr>
      <w:r w:rsidRPr="00A23736">
        <w:rPr>
          <w:lang w:val="es-ES_tradnl"/>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proofErr w:type="spellStart"/>
      <w:r w:rsidRPr="00A23736">
        <w:rPr>
          <w:lang w:val="es-ES_tradnl"/>
        </w:rPr>
        <w:t>MiPyme</w:t>
      </w:r>
      <w:proofErr w:type="spellEnd"/>
      <w:r w:rsidRPr="00A23736">
        <w:rPr>
          <w:lang w:val="es-ES_tradnl"/>
        </w:rPr>
        <w:t xml:space="preserve">, cooperativa o asociación mutual que tenga una participación de por lo menos el veinticinco por ciento (25%); (b) la </w:t>
      </w:r>
      <w:proofErr w:type="spellStart"/>
      <w:r w:rsidRPr="00A23736">
        <w:rPr>
          <w:lang w:val="es-ES_tradnl"/>
        </w:rPr>
        <w:t>MiPyme</w:t>
      </w:r>
      <w:proofErr w:type="spellEnd"/>
      <w:r w:rsidRPr="00A23736">
        <w:rPr>
          <w:lang w:val="es-ES_tradnl"/>
        </w:rPr>
        <w:t xml:space="preserve">, cooperativa o asociación mutual aporte mínimo </w:t>
      </w:r>
      <w:r w:rsidRPr="00A23736">
        <w:rPr>
          <w:lang w:val="es-ES_tradnl"/>
        </w:rPr>
        <w:lastRenderedPageBreak/>
        <w:t xml:space="preserve">el veinticinco por ciento (25%) de la experiencia acreditada en la oferta; y (c) ni la </w:t>
      </w:r>
      <w:proofErr w:type="spellStart"/>
      <w:r w:rsidRPr="00A23736">
        <w:rPr>
          <w:lang w:val="es-ES_tradnl"/>
        </w:rPr>
        <w:t>MiPyme</w:t>
      </w:r>
      <w:proofErr w:type="spellEnd"/>
      <w:r w:rsidRPr="00A23736">
        <w:rPr>
          <w:lang w:val="es-ES_tradnl"/>
        </w:rPr>
        <w:t>, cooperativa o asociación mutual ni sus accionistas, socios o representantes legales sean empleados, socios o accionistas de los miembros del proponente plural.</w:t>
      </w:r>
    </w:p>
    <w:p w14:paraId="59A7F46D" w14:textId="77777777" w:rsidR="00993697" w:rsidRPr="00A23736" w:rsidRDefault="00993697" w:rsidP="00993697">
      <w:pPr>
        <w:pStyle w:val="Prrafodelista"/>
        <w:rPr>
          <w:lang w:val="es-ES_tradnl"/>
        </w:rPr>
      </w:pPr>
    </w:p>
    <w:p w14:paraId="0B072C29" w14:textId="77777777" w:rsidR="00A23736" w:rsidRDefault="00993697" w:rsidP="00A23736">
      <w:pPr>
        <w:pStyle w:val="Textoindependiente2"/>
        <w:numPr>
          <w:ilvl w:val="0"/>
          <w:numId w:val="54"/>
        </w:numPr>
        <w:autoSpaceDE/>
        <w:autoSpaceDN/>
        <w:spacing w:after="0" w:line="240" w:lineRule="auto"/>
        <w:jc w:val="both"/>
        <w:rPr>
          <w:lang w:val="es-ES_tradnl"/>
        </w:rPr>
      </w:pPr>
      <w:r w:rsidRPr="00A23736">
        <w:rPr>
          <w:lang w:val="es-ES_tradnl"/>
        </w:rPr>
        <w:t>Sociedad BIC del segmento MIPYME</w:t>
      </w:r>
    </w:p>
    <w:p w14:paraId="255796AD" w14:textId="77777777" w:rsidR="00A23736" w:rsidRDefault="00A23736" w:rsidP="00A23736">
      <w:pPr>
        <w:pStyle w:val="Textoindependiente2"/>
        <w:autoSpaceDE/>
        <w:autoSpaceDN/>
        <w:spacing w:after="0" w:line="240" w:lineRule="auto"/>
        <w:jc w:val="both"/>
        <w:rPr>
          <w:lang w:val="es-ES_tradnl"/>
        </w:rPr>
      </w:pPr>
    </w:p>
    <w:p w14:paraId="47567300" w14:textId="6CCA3B73" w:rsidR="00993697" w:rsidRPr="00A23736" w:rsidRDefault="00993697" w:rsidP="00A23736">
      <w:pPr>
        <w:pStyle w:val="Textoindependiente2"/>
        <w:numPr>
          <w:ilvl w:val="0"/>
          <w:numId w:val="58"/>
        </w:numPr>
        <w:autoSpaceDE/>
        <w:autoSpaceDN/>
        <w:spacing w:after="0" w:line="240" w:lineRule="auto"/>
        <w:jc w:val="both"/>
        <w:rPr>
          <w:lang w:val="es-ES_tradnl"/>
        </w:rPr>
      </w:pPr>
      <w:r w:rsidRPr="00A23736">
        <w:rPr>
          <w:lang w:val="es-ES_tradnl"/>
        </w:rPr>
        <w:t>Se preferirá la oferta presentada por Sociedad BIC del segmento MIPYME.</w:t>
      </w:r>
    </w:p>
    <w:p w14:paraId="5A86A5B5" w14:textId="77777777" w:rsidR="00993697" w:rsidRPr="00A23736" w:rsidRDefault="00993697" w:rsidP="00993697">
      <w:pPr>
        <w:pStyle w:val="Textoindependiente2"/>
        <w:spacing w:after="0" w:line="240" w:lineRule="auto"/>
        <w:jc w:val="both"/>
        <w:rPr>
          <w:lang w:val="es-ES_tradnl"/>
        </w:rPr>
      </w:pPr>
    </w:p>
    <w:p w14:paraId="7A90015E" w14:textId="77777777" w:rsidR="00993697" w:rsidRPr="00A23736" w:rsidRDefault="00993697" w:rsidP="00A23736">
      <w:pPr>
        <w:pStyle w:val="Textoindependiente2"/>
        <w:numPr>
          <w:ilvl w:val="0"/>
          <w:numId w:val="58"/>
        </w:numPr>
        <w:autoSpaceDE/>
        <w:autoSpaceDN/>
        <w:spacing w:after="0" w:line="240" w:lineRule="auto"/>
        <w:jc w:val="both"/>
        <w:rPr>
          <w:lang w:val="es-ES_tradnl"/>
        </w:rPr>
      </w:pPr>
      <w:r w:rsidRPr="00A23736">
        <w:rPr>
          <w:lang w:val="es-ES_tradnl"/>
        </w:rPr>
        <w:t>Se acreditará mediante Certificado de Existencia y Representación Legal donde conste dicha condición conforme a la Ley 1901 de 2018.</w:t>
      </w:r>
    </w:p>
    <w:p w14:paraId="440BB521" w14:textId="77777777" w:rsidR="00993697" w:rsidRPr="00A23736" w:rsidRDefault="00993697" w:rsidP="00993697">
      <w:pPr>
        <w:pStyle w:val="Textoindependiente2"/>
        <w:spacing w:after="0" w:line="240" w:lineRule="auto"/>
        <w:jc w:val="both"/>
        <w:rPr>
          <w:lang w:val="es-ES_tradnl"/>
        </w:rPr>
      </w:pPr>
    </w:p>
    <w:p w14:paraId="10308DF5" w14:textId="77777777" w:rsidR="00993697" w:rsidRPr="00A23736" w:rsidRDefault="00993697" w:rsidP="00993697">
      <w:pPr>
        <w:pStyle w:val="Textoindependiente2"/>
        <w:spacing w:after="0" w:line="240" w:lineRule="auto"/>
        <w:jc w:val="both"/>
        <w:rPr>
          <w:lang w:val="es-ES_tradnl"/>
        </w:rPr>
      </w:pPr>
      <w:r w:rsidRPr="00A23736">
        <w:rPr>
          <w:lang w:val="es-ES_tradnl"/>
        </w:rPr>
        <w:t>Criterio adicional en caso de persistir el empate:</w:t>
      </w:r>
    </w:p>
    <w:p w14:paraId="31C29C36" w14:textId="77777777" w:rsidR="00993697" w:rsidRPr="00A23736" w:rsidRDefault="00993697" w:rsidP="00993697">
      <w:pPr>
        <w:pStyle w:val="Textoindependiente2"/>
        <w:spacing w:after="0" w:line="240" w:lineRule="auto"/>
        <w:jc w:val="both"/>
        <w:rPr>
          <w:lang w:val="es-ES_tradnl"/>
        </w:rPr>
      </w:pPr>
    </w:p>
    <w:p w14:paraId="11EFA3E7" w14:textId="77777777" w:rsidR="00993697" w:rsidRPr="00A23736" w:rsidRDefault="00993697" w:rsidP="00993697">
      <w:pPr>
        <w:pStyle w:val="Textoindependiente2"/>
        <w:numPr>
          <w:ilvl w:val="0"/>
          <w:numId w:val="53"/>
        </w:numPr>
        <w:autoSpaceDE/>
        <w:autoSpaceDN/>
        <w:spacing w:after="0" w:line="240" w:lineRule="auto"/>
        <w:jc w:val="both"/>
        <w:rPr>
          <w:lang w:val="es-ES_tradnl"/>
        </w:rPr>
      </w:pPr>
      <w:r w:rsidRPr="00A23736">
        <w:rPr>
          <w:lang w:val="es-ES_tradnl"/>
        </w:rPr>
        <w:t>Si una vez aplicados los criterios de desempate establecidos en el artículo 35 de la Ley 2069 de 2020 persiste el empate entre dos o más ofertas, la Entidad procederá a realizar un mecanismo objetivo de selección aleatoria.</w:t>
      </w:r>
    </w:p>
    <w:p w14:paraId="487647F3" w14:textId="77777777" w:rsidR="00993697" w:rsidRPr="00A23736" w:rsidRDefault="00993697" w:rsidP="00993697">
      <w:pPr>
        <w:pStyle w:val="Textoindependiente2"/>
        <w:spacing w:after="0" w:line="240" w:lineRule="auto"/>
        <w:jc w:val="both"/>
        <w:rPr>
          <w:lang w:val="es-ES_tradnl"/>
        </w:rPr>
      </w:pPr>
    </w:p>
    <w:p w14:paraId="7CB32046" w14:textId="77777777" w:rsidR="00993697" w:rsidRPr="00A23736" w:rsidRDefault="00993697" w:rsidP="00993697">
      <w:pPr>
        <w:pStyle w:val="Textoindependiente2"/>
        <w:spacing w:after="0" w:line="240" w:lineRule="auto"/>
        <w:jc w:val="both"/>
        <w:rPr>
          <w:lang w:val="es-ES_tradnl"/>
        </w:rPr>
      </w:pPr>
      <w:r w:rsidRPr="00A23736">
        <w:rPr>
          <w:lang w:val="es-ES_tradnl"/>
        </w:rPr>
        <w:t>Para tal efecto:</w:t>
      </w:r>
    </w:p>
    <w:p w14:paraId="3DB95072" w14:textId="77777777" w:rsidR="00993697" w:rsidRPr="00A23736" w:rsidRDefault="00993697" w:rsidP="00993697">
      <w:pPr>
        <w:pStyle w:val="Textoindependiente2"/>
        <w:spacing w:after="0" w:line="240" w:lineRule="auto"/>
        <w:jc w:val="both"/>
        <w:rPr>
          <w:lang w:val="es-ES_tradnl"/>
        </w:rPr>
      </w:pPr>
    </w:p>
    <w:p w14:paraId="72F34A76" w14:textId="77777777" w:rsidR="00993697" w:rsidRPr="00A23736" w:rsidRDefault="00993697" w:rsidP="00993697">
      <w:pPr>
        <w:pStyle w:val="Textoindependiente2"/>
        <w:numPr>
          <w:ilvl w:val="0"/>
          <w:numId w:val="55"/>
        </w:numPr>
        <w:autoSpaceDE/>
        <w:autoSpaceDN/>
        <w:spacing w:after="0" w:line="240" w:lineRule="auto"/>
        <w:jc w:val="both"/>
      </w:pPr>
      <w:r w:rsidRPr="00A23736">
        <w:t>Se asignará un número consecutivo a cada uno de los oferentes empatados, atendiendo el orden alfabético de la denominación o razón social registrada en el Certificado de Existencia y Representación Legal o documento equivalente.</w:t>
      </w:r>
    </w:p>
    <w:p w14:paraId="7A7C9590" w14:textId="77777777" w:rsidR="00993697" w:rsidRPr="00A23736" w:rsidRDefault="00993697" w:rsidP="00993697">
      <w:pPr>
        <w:pStyle w:val="Textoindependiente2"/>
        <w:spacing w:after="0" w:line="240" w:lineRule="auto"/>
        <w:ind w:left="720"/>
        <w:jc w:val="both"/>
      </w:pPr>
    </w:p>
    <w:p w14:paraId="1882A987" w14:textId="77777777" w:rsidR="00993697" w:rsidRPr="00A23736" w:rsidRDefault="00993697" w:rsidP="00993697">
      <w:pPr>
        <w:pStyle w:val="Textoindependiente2"/>
        <w:numPr>
          <w:ilvl w:val="0"/>
          <w:numId w:val="55"/>
        </w:numPr>
        <w:autoSpaceDE/>
        <w:autoSpaceDN/>
        <w:spacing w:after="0" w:line="240" w:lineRule="auto"/>
        <w:jc w:val="both"/>
      </w:pPr>
      <w:r w:rsidRPr="00A23736">
        <w:rPr>
          <w:lang w:val="es-ES_tradnl"/>
        </w:rPr>
        <w:t>Se tomará la parte entera de la Tasa Representativa del Mercado (TRM) certificada por la Superintendencia Financiera para el día hábil siguiente al cierre del proceso.</w:t>
      </w:r>
    </w:p>
    <w:p w14:paraId="67AE6F64" w14:textId="77777777" w:rsidR="00993697" w:rsidRPr="00A23736" w:rsidRDefault="00993697" w:rsidP="00993697">
      <w:pPr>
        <w:pStyle w:val="Prrafodelista"/>
        <w:rPr>
          <w:lang w:val="es-ES_tradnl"/>
        </w:rPr>
      </w:pPr>
    </w:p>
    <w:p w14:paraId="29F436E1" w14:textId="77777777" w:rsidR="00993697" w:rsidRPr="00A23736" w:rsidRDefault="00993697" w:rsidP="00993697">
      <w:pPr>
        <w:pStyle w:val="Textoindependiente2"/>
        <w:numPr>
          <w:ilvl w:val="0"/>
          <w:numId w:val="55"/>
        </w:numPr>
        <w:autoSpaceDE/>
        <w:autoSpaceDN/>
        <w:spacing w:after="0" w:line="240" w:lineRule="auto"/>
        <w:jc w:val="both"/>
      </w:pPr>
      <w:r w:rsidRPr="00A23736">
        <w:rPr>
          <w:lang w:val="es-ES_tradnl"/>
        </w:rPr>
        <w:t>Se dividirá esta parte entera entre el número total de Proveedores en empate, para posteriormente tomar su residuo y utilizarlo en la selección final. Para el cálculo del residuo se podrá realizar a través de la función =RESIDUO () de Microsoft Excel.</w:t>
      </w:r>
    </w:p>
    <w:p w14:paraId="18EA30A1" w14:textId="77777777" w:rsidR="00993697" w:rsidRPr="00A23736" w:rsidRDefault="00993697" w:rsidP="00993697">
      <w:pPr>
        <w:pStyle w:val="Prrafodelista"/>
        <w:rPr>
          <w:lang w:val="es-ES_tradnl"/>
        </w:rPr>
      </w:pPr>
    </w:p>
    <w:p w14:paraId="6B5850A0" w14:textId="77777777" w:rsidR="00993697" w:rsidRPr="00A23736" w:rsidRDefault="00993697" w:rsidP="00993697">
      <w:pPr>
        <w:pStyle w:val="Textoindependiente2"/>
        <w:numPr>
          <w:ilvl w:val="0"/>
          <w:numId w:val="55"/>
        </w:numPr>
        <w:autoSpaceDE/>
        <w:autoSpaceDN/>
        <w:spacing w:after="0" w:line="240" w:lineRule="auto"/>
        <w:jc w:val="both"/>
      </w:pPr>
      <w:r w:rsidRPr="00A23736">
        <w:rPr>
          <w:lang w:val="es-ES_tradnl"/>
        </w:rPr>
        <w:t>El oferente cuyo número asignado coincida con el residuo será el seleccionado.</w:t>
      </w:r>
    </w:p>
    <w:p w14:paraId="3619F68C" w14:textId="77777777" w:rsidR="00993697" w:rsidRPr="00A23736" w:rsidRDefault="00993697" w:rsidP="00993697">
      <w:pPr>
        <w:pStyle w:val="Prrafodelista"/>
        <w:rPr>
          <w:lang w:val="es-ES_tradnl"/>
        </w:rPr>
      </w:pPr>
    </w:p>
    <w:p w14:paraId="1D142C68" w14:textId="77777777" w:rsidR="00993697" w:rsidRPr="00A23736" w:rsidRDefault="00993697" w:rsidP="00993697">
      <w:pPr>
        <w:pStyle w:val="Textoindependiente2"/>
        <w:numPr>
          <w:ilvl w:val="0"/>
          <w:numId w:val="55"/>
        </w:numPr>
        <w:autoSpaceDE/>
        <w:autoSpaceDN/>
        <w:spacing w:after="0" w:line="240" w:lineRule="auto"/>
        <w:jc w:val="both"/>
      </w:pPr>
      <w:r w:rsidRPr="00A23736">
        <w:rPr>
          <w:lang w:val="es-ES_tradnl"/>
        </w:rPr>
        <w:t>Si el residuo es cero (0), se seleccionará el oferente que tenga el número mayor asignado.</w:t>
      </w:r>
    </w:p>
    <w:p w14:paraId="3790C39A" w14:textId="6C0CF274" w:rsidR="00993697" w:rsidRPr="00A23736" w:rsidRDefault="00993697" w:rsidP="00993697">
      <w:pPr>
        <w:pStyle w:val="Textoindependiente2"/>
        <w:spacing w:after="0" w:line="240" w:lineRule="auto"/>
        <w:jc w:val="both"/>
        <w:rPr>
          <w:lang w:val="es-ES_tradnl"/>
        </w:rPr>
      </w:pPr>
      <w:r w:rsidRPr="00A23736">
        <w:rPr>
          <w:lang w:val="es-ES_tradnl"/>
        </w:rPr>
        <w:t xml:space="preserve">       </w:t>
      </w:r>
    </w:p>
    <w:p w14:paraId="47ACC010" w14:textId="77777777" w:rsidR="00993697" w:rsidRPr="00A23736" w:rsidRDefault="00993697" w:rsidP="00993697">
      <w:pPr>
        <w:pStyle w:val="Textoindependiente2"/>
        <w:spacing w:after="0" w:line="240" w:lineRule="auto"/>
        <w:jc w:val="both"/>
      </w:pPr>
      <w:r w:rsidRPr="00A23736">
        <w:t>El resultado del procedimiento será consignado expresamente en el informe de evaluación y en los documentos que soporten la decisión de adjudicación.</w:t>
      </w:r>
    </w:p>
    <w:p w14:paraId="49510CD7" w14:textId="77777777" w:rsidR="00993697" w:rsidRPr="00A23736" w:rsidRDefault="00993697" w:rsidP="00993697">
      <w:pPr>
        <w:pStyle w:val="Textoindependiente2"/>
        <w:spacing w:after="0" w:line="240" w:lineRule="auto"/>
        <w:jc w:val="both"/>
      </w:pPr>
    </w:p>
    <w:p w14:paraId="45666494" w14:textId="77777777" w:rsidR="00993697" w:rsidRPr="00A23736" w:rsidRDefault="00993697" w:rsidP="00993697">
      <w:pPr>
        <w:pStyle w:val="Textoindependiente2"/>
        <w:numPr>
          <w:ilvl w:val="0"/>
          <w:numId w:val="53"/>
        </w:numPr>
        <w:autoSpaceDE/>
        <w:autoSpaceDN/>
        <w:spacing w:after="0" w:line="240" w:lineRule="auto"/>
        <w:jc w:val="both"/>
        <w:rPr>
          <w:lang w:val="es-ES_tradnl"/>
        </w:rPr>
      </w:pPr>
      <w:r w:rsidRPr="00A23736">
        <w:rPr>
          <w:lang w:val="es-ES_tradnl"/>
        </w:rPr>
        <w:t>Parágrafo 1: Solicitud de soportes para la aplicación de criterios de desempate.</w:t>
      </w:r>
    </w:p>
    <w:p w14:paraId="042D5EC1" w14:textId="77777777" w:rsidR="00993697" w:rsidRPr="00A23736" w:rsidRDefault="00993697" w:rsidP="00993697">
      <w:pPr>
        <w:pStyle w:val="Textoindependiente2"/>
        <w:spacing w:after="0" w:line="240" w:lineRule="auto"/>
        <w:ind w:left="720"/>
        <w:jc w:val="both"/>
        <w:rPr>
          <w:lang w:val="es-ES_tradnl"/>
        </w:rPr>
      </w:pPr>
      <w:r w:rsidRPr="00A23736">
        <w:rPr>
          <w:lang w:val="es-ES_tradnl"/>
        </w:rPr>
        <w:t>Cuando para la aplicación de los criterios de desempate resulte necesaria la aclaración, precisión, actualización o validación de los documentos aportados por los oferentes empatados, la Entidad podrá requerir la presentación de los soportes correspondientes. Dicho requerimiento se realizará exclusivamente a través de la funcionalidad de “Mensajes” de la plataforma SECOP II, constituyendo este el único medio válido para el intercambio de información relacionada con el presente proceso de selección. En consecuencia, no serán tenidos en cuenta documentos remitidos mediante correo electrónico, correspondencia física o cualquier otro mecanismo diferente al expresamente autorizado por la plataforma transaccional.</w:t>
      </w:r>
    </w:p>
    <w:p w14:paraId="5B98D58C" w14:textId="77777777" w:rsidR="00993697" w:rsidRPr="00A23736" w:rsidRDefault="00993697" w:rsidP="00993697">
      <w:pPr>
        <w:pStyle w:val="Textoindependiente2"/>
        <w:spacing w:after="0" w:line="240" w:lineRule="auto"/>
        <w:jc w:val="both"/>
        <w:rPr>
          <w:lang w:val="es-ES_tradnl"/>
        </w:rPr>
      </w:pPr>
    </w:p>
    <w:p w14:paraId="114547FC" w14:textId="77777777" w:rsidR="00993697" w:rsidRPr="00A23736" w:rsidRDefault="00993697" w:rsidP="00993697">
      <w:pPr>
        <w:pStyle w:val="Textoindependiente2"/>
        <w:numPr>
          <w:ilvl w:val="0"/>
          <w:numId w:val="53"/>
        </w:numPr>
        <w:autoSpaceDE/>
        <w:autoSpaceDN/>
        <w:spacing w:after="0" w:line="240" w:lineRule="auto"/>
        <w:jc w:val="both"/>
        <w:rPr>
          <w:lang w:val="es-ES_tradnl"/>
        </w:rPr>
      </w:pPr>
      <w:r w:rsidRPr="00A23736">
        <w:rPr>
          <w:lang w:val="es-ES_tradnl"/>
        </w:rPr>
        <w:t>Parágrafo 2: la Entidad verificará cada uno de los criterios únicamente cuando subsista el empate después de aplicar el criterio inmediatamente anterior. Dichos factores procederán exclusivamente cuando se presente igualdad en el resultado de la evaluación económica de dos o más ofertas habilitadas, sin que la Entidad pueda alterar el orden legalmente establecido para su aplicación.</w:t>
      </w:r>
    </w:p>
    <w:p w14:paraId="287ACABE" w14:textId="77777777" w:rsidR="00993697" w:rsidRPr="00A23736" w:rsidRDefault="00993697" w:rsidP="00993697">
      <w:pPr>
        <w:pStyle w:val="Textoindependiente2"/>
        <w:spacing w:after="0" w:line="240" w:lineRule="auto"/>
        <w:jc w:val="both"/>
        <w:rPr>
          <w:lang w:val="es-ES_tradnl"/>
        </w:rPr>
      </w:pPr>
    </w:p>
    <w:p w14:paraId="09C09193" w14:textId="77777777" w:rsidR="00993697" w:rsidRPr="00A23736" w:rsidRDefault="00993697" w:rsidP="00993697">
      <w:pPr>
        <w:pStyle w:val="Textoindependiente2"/>
        <w:spacing w:after="0" w:line="240" w:lineRule="auto"/>
        <w:jc w:val="both"/>
        <w:rPr>
          <w:lang w:val="es-ES_tradnl"/>
        </w:rPr>
      </w:pPr>
      <w:r w:rsidRPr="00A23736">
        <w:rPr>
          <w:lang w:val="es-ES_tradnl"/>
        </w:rPr>
        <w:t>La verificación será de carácter objetivo, bajo el esquema sucesivo y excluyente.</w:t>
      </w:r>
    </w:p>
    <w:p w14:paraId="3B9D70DF" w14:textId="77777777" w:rsidR="00993697" w:rsidRPr="00A23736" w:rsidRDefault="00993697" w:rsidP="00993697">
      <w:pPr>
        <w:pStyle w:val="Textoindependiente2"/>
        <w:spacing w:after="0" w:line="240" w:lineRule="auto"/>
        <w:jc w:val="both"/>
        <w:rPr>
          <w:lang w:val="es-ES_tradnl"/>
        </w:rPr>
      </w:pPr>
    </w:p>
    <w:p w14:paraId="21FFE4E5" w14:textId="77777777" w:rsidR="00993697" w:rsidRPr="00A23736" w:rsidRDefault="00993697" w:rsidP="00993697">
      <w:pPr>
        <w:pStyle w:val="Textoindependiente2"/>
        <w:numPr>
          <w:ilvl w:val="0"/>
          <w:numId w:val="53"/>
        </w:numPr>
        <w:autoSpaceDE/>
        <w:autoSpaceDN/>
        <w:spacing w:after="0" w:line="240" w:lineRule="auto"/>
        <w:jc w:val="both"/>
      </w:pPr>
      <w:r w:rsidRPr="00A23736">
        <w:rPr>
          <w:lang w:val="es-ES_tradnl"/>
        </w:rPr>
        <w:t xml:space="preserve">Parágrafo 3: </w:t>
      </w:r>
      <w:r w:rsidRPr="00A23736">
        <w:t xml:space="preserve">La acreditación del cumplimiento de cualquiera de los criterios de desempate previstos en el presente proceso de selección corresponderá exclusivamente al oferente que </w:t>
      </w:r>
      <w:r w:rsidRPr="00A23736">
        <w:lastRenderedPageBreak/>
        <w:t>invoque la respectiva condición o calidad diferencial. En consecuencia, será su responsabilidad aportar oportunamente los documentos idóneos, suficientes, verificables y vigentes que permitan a la Entidad constatar de manera objetiva el cumplimiento de los requisitos exigidos por la normativa aplicable. La falta de acreditación, la presentación extemporánea de los soportes o la insuficiencia de estos dará lugar a la inaplicación del criterio de desempate correspondiente, sin perjuicio de la continuidad del procedimiento de verificación conforme al orden de prelación legalmente establecido.</w:t>
      </w:r>
    </w:p>
    <w:p w14:paraId="6BC17636" w14:textId="77777777" w:rsidR="00B46F3D" w:rsidRPr="00993697" w:rsidRDefault="00B46F3D" w:rsidP="009733BE">
      <w:pPr>
        <w:adjustRightInd w:val="0"/>
        <w:rPr>
          <w:b/>
          <w:bCs/>
          <w:sz w:val="12"/>
          <w:szCs w:val="12"/>
        </w:rPr>
      </w:pPr>
    </w:p>
    <w:p w14:paraId="57D207F7" w14:textId="77777777" w:rsidR="00B46F3D" w:rsidRPr="00B46F3D" w:rsidRDefault="00B46F3D" w:rsidP="001327AB">
      <w:pPr>
        <w:adjustRightInd w:val="0"/>
        <w:rPr>
          <w:b/>
          <w:bCs/>
          <w:sz w:val="12"/>
          <w:szCs w:val="12"/>
          <w:lang w:val="es-ES_tradnl"/>
        </w:rPr>
      </w:pPr>
    </w:p>
    <w:p w14:paraId="6473E78C" w14:textId="77777777" w:rsidR="00462ABA" w:rsidRDefault="00000000">
      <w:pPr>
        <w:adjustRightInd w:val="0"/>
        <w:jc w:val="center"/>
        <w:rPr>
          <w:b/>
          <w:bCs/>
        </w:rPr>
      </w:pPr>
      <w:r>
        <w:rPr>
          <w:b/>
          <w:bCs/>
        </w:rPr>
        <w:t>CAPITULO II</w:t>
      </w:r>
    </w:p>
    <w:p w14:paraId="4D86DA4C" w14:textId="77777777" w:rsidR="00462ABA" w:rsidRDefault="00462ABA">
      <w:pPr>
        <w:adjustRightInd w:val="0"/>
        <w:jc w:val="center"/>
        <w:rPr>
          <w:sz w:val="16"/>
          <w:szCs w:val="16"/>
        </w:rPr>
      </w:pPr>
    </w:p>
    <w:p w14:paraId="497179CA" w14:textId="77777777" w:rsidR="00462ABA" w:rsidRDefault="00000000" w:rsidP="003A41A0">
      <w:pPr>
        <w:pStyle w:val="Textoindependiente"/>
        <w:jc w:val="center"/>
        <w:rPr>
          <w:b/>
          <w:bCs/>
          <w:sz w:val="20"/>
          <w:lang w:val="es-CO"/>
        </w:rPr>
      </w:pPr>
      <w:r>
        <w:rPr>
          <w:b/>
          <w:bCs/>
          <w:sz w:val="20"/>
          <w:lang w:val="es-CO"/>
        </w:rPr>
        <w:t>CRITERIOS DE SELECCIÓN Y EVALUACIÓN DE LAS PROPUESTAS</w:t>
      </w:r>
    </w:p>
    <w:p w14:paraId="215A0E9B" w14:textId="77777777" w:rsidR="00462ABA" w:rsidRDefault="00462ABA">
      <w:pPr>
        <w:pStyle w:val="Textoindependiente"/>
        <w:jc w:val="both"/>
        <w:rPr>
          <w:sz w:val="16"/>
          <w:szCs w:val="16"/>
          <w:lang w:val="es-CO"/>
        </w:rPr>
      </w:pPr>
    </w:p>
    <w:p w14:paraId="16EF0A15" w14:textId="77777777" w:rsidR="00462ABA" w:rsidRDefault="00000000">
      <w:pPr>
        <w:pStyle w:val="Textoindependiente"/>
        <w:jc w:val="both"/>
        <w:rPr>
          <w:sz w:val="20"/>
          <w:lang w:val="es-CO"/>
        </w:rPr>
      </w:pPr>
      <w:r>
        <w:rPr>
          <w:sz w:val="20"/>
          <w:lang w:val="es-CO"/>
        </w:rPr>
        <w:t>Para la selección de los proponentes se efectuará una verificación jurídica, financiera y técnica, de conformidad con los documentos y criterios establecidos en el presente capítulo.</w:t>
      </w:r>
    </w:p>
    <w:p w14:paraId="6B627CD3" w14:textId="77777777" w:rsidR="00462ABA" w:rsidRDefault="00462ABA">
      <w:pPr>
        <w:pStyle w:val="Textoindependiente"/>
        <w:jc w:val="both"/>
        <w:rPr>
          <w:sz w:val="6"/>
          <w:szCs w:val="6"/>
          <w:lang w:val="es-CO"/>
        </w:rPr>
      </w:pPr>
    </w:p>
    <w:p w14:paraId="3C5BA982" w14:textId="77777777" w:rsidR="00462ABA" w:rsidRDefault="00462ABA">
      <w:pPr>
        <w:pStyle w:val="Textoindependiente"/>
        <w:jc w:val="both"/>
        <w:rPr>
          <w:sz w:val="16"/>
          <w:szCs w:val="16"/>
          <w:lang w:val="es-CO"/>
        </w:rPr>
      </w:pPr>
    </w:p>
    <w:p w14:paraId="2382A7A3" w14:textId="77777777" w:rsidR="00462ABA" w:rsidRDefault="00000000">
      <w:pPr>
        <w:pStyle w:val="Textoindependiente"/>
        <w:numPr>
          <w:ilvl w:val="0"/>
          <w:numId w:val="21"/>
        </w:numPr>
        <w:ind w:left="567" w:hanging="567"/>
        <w:jc w:val="both"/>
        <w:rPr>
          <w:b/>
          <w:sz w:val="20"/>
          <w:lang w:val="es-CO"/>
        </w:rPr>
      </w:pPr>
      <w:r>
        <w:rPr>
          <w:b/>
          <w:sz w:val="20"/>
          <w:lang w:val="es-CO"/>
        </w:rPr>
        <w:t>REQUISITOS</w:t>
      </w:r>
    </w:p>
    <w:p w14:paraId="6665CFA9" w14:textId="77777777" w:rsidR="00462ABA" w:rsidRDefault="00462ABA">
      <w:pPr>
        <w:pStyle w:val="Textoindependiente"/>
        <w:jc w:val="both"/>
        <w:rPr>
          <w:b/>
          <w:sz w:val="16"/>
          <w:szCs w:val="16"/>
          <w:lang w:val="es-CO"/>
        </w:rPr>
      </w:pPr>
    </w:p>
    <w:p w14:paraId="6ADC701E" w14:textId="77777777" w:rsidR="00462ABA" w:rsidRDefault="00000000">
      <w:pPr>
        <w:pStyle w:val="Textoindependiente"/>
        <w:numPr>
          <w:ilvl w:val="1"/>
          <w:numId w:val="22"/>
        </w:numPr>
        <w:rPr>
          <w:b/>
          <w:sz w:val="20"/>
          <w:lang w:val="es-CO"/>
        </w:rPr>
      </w:pPr>
      <w:r>
        <w:rPr>
          <w:b/>
          <w:sz w:val="20"/>
          <w:lang w:val="es-CO"/>
        </w:rPr>
        <w:t xml:space="preserve"> JURÍDICOS</w:t>
      </w:r>
    </w:p>
    <w:p w14:paraId="25C6140E" w14:textId="77777777" w:rsidR="00462ABA" w:rsidRDefault="00462ABA" w:rsidP="003A41A0">
      <w:pPr>
        <w:pStyle w:val="Textoindependiente"/>
        <w:jc w:val="both"/>
        <w:rPr>
          <w:b/>
          <w:sz w:val="20"/>
          <w:lang w:val="es-CO"/>
        </w:rPr>
      </w:pPr>
    </w:p>
    <w:p w14:paraId="3AFC18F4" w14:textId="5A1A0023" w:rsidR="00462ABA" w:rsidRDefault="00000000" w:rsidP="003A41A0">
      <w:pPr>
        <w:pStyle w:val="Textoindependiente2"/>
        <w:spacing w:after="0" w:line="240" w:lineRule="auto"/>
        <w:jc w:val="both"/>
      </w:pPr>
      <w:r>
        <w:t>El oferente deberá incluir los documentos de verificación habilitantes que se relacionan a</w:t>
      </w:r>
      <w:r w:rsidR="003A41A0">
        <w:t xml:space="preserve"> </w:t>
      </w:r>
      <w:r>
        <w:t>continuación</w:t>
      </w:r>
      <w:r w:rsidR="003A41A0">
        <w:t>:</w:t>
      </w:r>
    </w:p>
    <w:p w14:paraId="14C52230" w14:textId="77777777" w:rsidR="003A41A0" w:rsidRDefault="003A41A0" w:rsidP="003A41A0">
      <w:pPr>
        <w:pStyle w:val="Textoindependiente2"/>
        <w:spacing w:after="0" w:line="240" w:lineRule="auto"/>
        <w:jc w:val="both"/>
      </w:pPr>
    </w:p>
    <w:p w14:paraId="7456277F" w14:textId="77777777" w:rsidR="00462ABA" w:rsidRDefault="00000000">
      <w:pPr>
        <w:pStyle w:val="Textoindependiente"/>
        <w:jc w:val="both"/>
        <w:rPr>
          <w:b/>
          <w:sz w:val="20"/>
        </w:rPr>
      </w:pPr>
      <w:r>
        <w:rPr>
          <w:rFonts w:eastAsia="Calibri"/>
          <w:b/>
          <w:sz w:val="20"/>
        </w:rPr>
        <w:t>CARTA DE PRESENTACIÓN DE LA PROPUESTA</w:t>
      </w:r>
      <w:r>
        <w:rPr>
          <w:b/>
          <w:sz w:val="20"/>
          <w:lang w:val="es-CO"/>
        </w:rPr>
        <w:t>.</w:t>
      </w:r>
      <w:r>
        <w:rPr>
          <w:b/>
          <w:sz w:val="20"/>
        </w:rPr>
        <w:t xml:space="preserve">  </w:t>
      </w:r>
    </w:p>
    <w:p w14:paraId="6EF1F46F" w14:textId="77777777" w:rsidR="00A23736" w:rsidRDefault="00A23736">
      <w:pPr>
        <w:pStyle w:val="Textoindependiente"/>
        <w:jc w:val="both"/>
        <w:rPr>
          <w:sz w:val="20"/>
        </w:rPr>
      </w:pPr>
    </w:p>
    <w:p w14:paraId="283631B1" w14:textId="77777777" w:rsidR="00462ABA" w:rsidRDefault="00000000">
      <w:pPr>
        <w:jc w:val="both"/>
      </w:pPr>
      <w:r>
        <w:t>La carta de presentación de la propuesta se diligenciará conforme al modelo contenido en el pliego definitivo de condiciones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7328DD75" w14:textId="77777777" w:rsidR="00462ABA" w:rsidRDefault="00462ABA">
      <w:pPr>
        <w:jc w:val="both"/>
      </w:pPr>
    </w:p>
    <w:p w14:paraId="01C4B9BC" w14:textId="77777777" w:rsidR="00462ABA" w:rsidRDefault="00000000">
      <w:pPr>
        <w:pStyle w:val="Textoindependiente"/>
        <w:jc w:val="both"/>
        <w:rPr>
          <w:rFonts w:eastAsia="Calibri"/>
          <w:b/>
          <w:sz w:val="20"/>
        </w:rPr>
      </w:pPr>
      <w:r>
        <w:rPr>
          <w:rFonts w:eastAsia="Calibri"/>
          <w:b/>
          <w:sz w:val="20"/>
        </w:rPr>
        <w:t>CERTIFICADO DE EXISTENCIA Y REPRESENTACIÓN LEGAL.</w:t>
      </w:r>
    </w:p>
    <w:p w14:paraId="20A3A21B" w14:textId="77777777" w:rsidR="00A23736" w:rsidRDefault="00A23736">
      <w:pPr>
        <w:pStyle w:val="Textoindependiente"/>
        <w:jc w:val="both"/>
        <w:rPr>
          <w:rFonts w:eastAsia="Calibri"/>
          <w:b/>
          <w:sz w:val="20"/>
        </w:rPr>
      </w:pPr>
    </w:p>
    <w:p w14:paraId="731607E2" w14:textId="77777777" w:rsidR="00462ABA" w:rsidRDefault="00000000">
      <w:pPr>
        <w:pStyle w:val="Textoindependiente2"/>
        <w:spacing w:line="240" w:lineRule="auto"/>
        <w:jc w:val="both"/>
      </w:pPr>
      <w:r>
        <w:t>Persona Natural.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2F3957D9" w14:textId="59F40655" w:rsidR="00462ABA" w:rsidRDefault="00000000">
      <w:pPr>
        <w:pStyle w:val="Textoindependiente2"/>
        <w:spacing w:line="240" w:lineRule="auto"/>
        <w:jc w:val="both"/>
      </w:pPr>
      <w:r>
        <w:t>NOTA</w:t>
      </w:r>
      <w:r w:rsidR="003A41A0">
        <w:t xml:space="preserve">: </w:t>
      </w:r>
      <w:r>
        <w:t>Con excepción a las personas que ejercen prestación de servicios inherentes a las profesiones liberales de conformidad con el Numeral 5 del Art. 23 del Código de Comercio</w:t>
      </w:r>
      <w:r w:rsidR="003A41A0">
        <w:t>.</w:t>
      </w:r>
    </w:p>
    <w:p w14:paraId="45EBFC38" w14:textId="77777777" w:rsidR="00462ABA" w:rsidRDefault="00000000">
      <w:pPr>
        <w:pStyle w:val="Textoindependiente"/>
        <w:jc w:val="both"/>
        <w:rPr>
          <w:b/>
          <w:sz w:val="20"/>
        </w:rPr>
      </w:pPr>
      <w:r>
        <w:rPr>
          <w:rFonts w:eastAsia="Calibri"/>
          <w:b/>
          <w:sz w:val="20"/>
        </w:rPr>
        <w:t>PERSONA NATURAL DE ORIGEN EXTRANJERO</w:t>
      </w:r>
      <w:r>
        <w:rPr>
          <w:b/>
          <w:sz w:val="20"/>
        </w:rPr>
        <w:t xml:space="preserve">.  </w:t>
      </w:r>
    </w:p>
    <w:p w14:paraId="3E5B407D" w14:textId="77777777" w:rsidR="00A23736" w:rsidRDefault="00A23736">
      <w:pPr>
        <w:pStyle w:val="Textoindependiente"/>
        <w:jc w:val="both"/>
        <w:rPr>
          <w:b/>
          <w:sz w:val="20"/>
        </w:rPr>
      </w:pPr>
    </w:p>
    <w:p w14:paraId="0937C8C3" w14:textId="77777777" w:rsidR="00462ABA" w:rsidRDefault="00000000">
      <w:pPr>
        <w:pStyle w:val="Textoindependiente2"/>
        <w:spacing w:after="0" w:line="240" w:lineRule="auto"/>
        <w:jc w:val="both"/>
      </w:pPr>
      <w:r>
        <w:t>Deberá presentar un documento emitido por la autoridad competente en el país de su domicilio y expedido con dos (2) meses de anticipación a la fecha de la presentación de la propuesta, en el que conste su existencia, actividad y vigencia.</w:t>
      </w:r>
    </w:p>
    <w:p w14:paraId="3C1DA134" w14:textId="77777777" w:rsidR="00462ABA" w:rsidRDefault="00462ABA">
      <w:pPr>
        <w:pStyle w:val="Textoindependiente2"/>
        <w:spacing w:after="0" w:line="240" w:lineRule="auto"/>
        <w:jc w:val="both"/>
      </w:pPr>
    </w:p>
    <w:p w14:paraId="344BF2AB" w14:textId="61B8F6CC" w:rsidR="00462ABA" w:rsidRDefault="00000000" w:rsidP="0002249D">
      <w:pPr>
        <w:adjustRightInd w:val="0"/>
        <w:jc w:val="both"/>
      </w:pPr>
      <w:r>
        <w:rPr>
          <w:b/>
        </w:rPr>
        <w:t>NOTA</w:t>
      </w:r>
      <w:r w:rsidR="0002249D">
        <w:t xml:space="preserve">: </w:t>
      </w:r>
      <w:r>
        <w:t>Con excepción a las personas que ejercen prestación de servicios inherentes a las profesiones liberales de conformidad con el Numeral 5 del Art. 23 del Código de Comercio.</w:t>
      </w:r>
    </w:p>
    <w:p w14:paraId="3F9EAAB5" w14:textId="77777777" w:rsidR="0002249D" w:rsidRPr="0002249D" w:rsidRDefault="0002249D" w:rsidP="0002249D">
      <w:pPr>
        <w:adjustRightInd w:val="0"/>
        <w:jc w:val="both"/>
      </w:pPr>
    </w:p>
    <w:p w14:paraId="59D7AF4B" w14:textId="253653FE" w:rsidR="00462ABA" w:rsidRPr="001327AB" w:rsidRDefault="00000000" w:rsidP="001327AB">
      <w:pPr>
        <w:pStyle w:val="Textoindependiente2"/>
        <w:spacing w:line="240" w:lineRule="auto"/>
        <w:jc w:val="both"/>
        <w:rPr>
          <w:rFonts w:eastAsia="Calibri"/>
        </w:rPr>
      </w:pPr>
      <w:r>
        <w:rPr>
          <w:rFonts w:eastAsia="Calibri"/>
        </w:rPr>
        <w:t>En todos los casos, deberán cumplirse todos y cada uno de los requisitos legales exigidos para la validez y disponibilidad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BARRANQUILLA DE LA POLICÍA NACIONAL ACEPTARÁ DOCUMENTOS EN</w:t>
      </w:r>
      <w:r>
        <w:rPr>
          <w:rFonts w:eastAsia="Calibri"/>
          <w:b/>
        </w:rPr>
        <w:t xml:space="preserve"> </w:t>
      </w:r>
      <w:r>
        <w:rPr>
          <w:rFonts w:eastAsia="Calibri"/>
        </w:rPr>
        <w:t>FOTOCOPIAS SIMPLES.</w:t>
      </w:r>
    </w:p>
    <w:p w14:paraId="36FAC7CC" w14:textId="77777777" w:rsidR="00A23736" w:rsidRDefault="00000000">
      <w:pPr>
        <w:pStyle w:val="Textoindependiente"/>
        <w:jc w:val="both"/>
        <w:rPr>
          <w:rFonts w:eastAsia="Calibri"/>
          <w:sz w:val="20"/>
        </w:rPr>
      </w:pPr>
      <w:r>
        <w:rPr>
          <w:rFonts w:eastAsia="Calibri"/>
          <w:b/>
          <w:sz w:val="20"/>
        </w:rPr>
        <w:lastRenderedPageBreak/>
        <w:t>PERSONA JURÍDICA NACIONAL.</w:t>
      </w:r>
      <w:r>
        <w:rPr>
          <w:rFonts w:eastAsia="Calibri"/>
          <w:sz w:val="20"/>
        </w:rPr>
        <w:t xml:space="preserve">  </w:t>
      </w:r>
    </w:p>
    <w:p w14:paraId="33880703" w14:textId="77777777" w:rsidR="00A23736" w:rsidRDefault="00A23736">
      <w:pPr>
        <w:pStyle w:val="Textoindependiente"/>
        <w:jc w:val="both"/>
        <w:rPr>
          <w:rFonts w:eastAsia="Calibri"/>
          <w:sz w:val="20"/>
        </w:rPr>
      </w:pPr>
    </w:p>
    <w:p w14:paraId="426CB3E7" w14:textId="4DCFAF61" w:rsidR="00462ABA" w:rsidRDefault="00000000">
      <w:pPr>
        <w:pStyle w:val="Textoindependiente"/>
        <w:jc w:val="both"/>
        <w:rPr>
          <w:rFonts w:eastAsia="Calibri"/>
          <w:sz w:val="20"/>
        </w:rPr>
      </w:pPr>
      <w:r>
        <w:rPr>
          <w:rFonts w:eastAsia="Calibri"/>
          <w:sz w:val="20"/>
        </w:rPr>
        <w:t>Las personas jurídicas deberán cumplir al momento de presentación de la propuesta con los siguientes requisitos:</w:t>
      </w:r>
    </w:p>
    <w:p w14:paraId="5F3E6EB9" w14:textId="77777777" w:rsidR="00462ABA" w:rsidRDefault="00462ABA">
      <w:pPr>
        <w:pStyle w:val="Textoindependiente"/>
        <w:ind w:left="851" w:hanging="851"/>
        <w:jc w:val="both"/>
        <w:rPr>
          <w:rFonts w:eastAsia="Calibri"/>
          <w:sz w:val="20"/>
        </w:rPr>
      </w:pPr>
    </w:p>
    <w:p w14:paraId="792A85D2" w14:textId="77777777" w:rsidR="00462ABA" w:rsidRDefault="00000000">
      <w:pPr>
        <w:pStyle w:val="Textoindependiente"/>
        <w:numPr>
          <w:ilvl w:val="0"/>
          <w:numId w:val="23"/>
        </w:numPr>
        <w:tabs>
          <w:tab w:val="clear" w:pos="4320"/>
        </w:tabs>
        <w:autoSpaceDE w:val="0"/>
        <w:autoSpaceDN w:val="0"/>
        <w:ind w:left="284" w:hanging="284"/>
        <w:jc w:val="both"/>
        <w:rPr>
          <w:rFonts w:eastAsia="Calibri"/>
          <w:sz w:val="20"/>
        </w:rPr>
      </w:pPr>
      <w:r>
        <w:rPr>
          <w:rFonts w:eastAsia="Calibri"/>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6F5CC897" w14:textId="77777777" w:rsidR="00462ABA" w:rsidRDefault="00000000">
      <w:pPr>
        <w:pStyle w:val="Textoindependiente"/>
        <w:numPr>
          <w:ilvl w:val="0"/>
          <w:numId w:val="23"/>
        </w:numPr>
        <w:tabs>
          <w:tab w:val="clear" w:pos="4320"/>
        </w:tabs>
        <w:autoSpaceDE w:val="0"/>
        <w:autoSpaceDN w:val="0"/>
        <w:ind w:left="284" w:hanging="284"/>
        <w:jc w:val="both"/>
        <w:rPr>
          <w:rFonts w:eastAsia="Calibri"/>
          <w:sz w:val="20"/>
        </w:rPr>
      </w:pPr>
      <w:r>
        <w:rPr>
          <w:rFonts w:eastAsia="Calibri"/>
          <w:sz w:val="20"/>
        </w:rPr>
        <w:t>Acreditar un término mínimo de duración de la sociedad, de dos (2) años, contados a partir del vencimiento del plazo máximo para la entrega de los bienes o de la vigencia del contrato.</w:t>
      </w:r>
    </w:p>
    <w:p w14:paraId="55883A12" w14:textId="77777777" w:rsidR="00462ABA" w:rsidRDefault="00000000">
      <w:pPr>
        <w:pStyle w:val="Textoindependiente"/>
        <w:numPr>
          <w:ilvl w:val="0"/>
          <w:numId w:val="23"/>
        </w:numPr>
        <w:tabs>
          <w:tab w:val="clear" w:pos="4320"/>
        </w:tabs>
        <w:autoSpaceDE w:val="0"/>
        <w:autoSpaceDN w:val="0"/>
        <w:ind w:left="284" w:hanging="284"/>
        <w:jc w:val="both"/>
        <w:rPr>
          <w:rFonts w:eastAsia="Calibri"/>
          <w:sz w:val="20"/>
        </w:rPr>
      </w:pPr>
      <w:r>
        <w:rPr>
          <w:rFonts w:eastAsia="Calibri"/>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628B00F" w14:textId="77777777" w:rsidR="00462ABA" w:rsidRDefault="00000000">
      <w:pPr>
        <w:pStyle w:val="Textoindependiente"/>
        <w:numPr>
          <w:ilvl w:val="0"/>
          <w:numId w:val="23"/>
        </w:numPr>
        <w:tabs>
          <w:tab w:val="clear" w:pos="4320"/>
        </w:tabs>
        <w:autoSpaceDE w:val="0"/>
        <w:autoSpaceDN w:val="0"/>
        <w:ind w:left="284" w:hanging="284"/>
        <w:jc w:val="both"/>
        <w:rPr>
          <w:rFonts w:eastAsia="Calibri"/>
          <w:sz w:val="20"/>
        </w:rPr>
      </w:pPr>
      <w:r>
        <w:rPr>
          <w:rFonts w:eastAsia="Calibri"/>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41F72264" w14:textId="77777777" w:rsidR="00462ABA" w:rsidRDefault="00000000">
      <w:pPr>
        <w:pStyle w:val="Textoindependiente"/>
        <w:numPr>
          <w:ilvl w:val="0"/>
          <w:numId w:val="23"/>
        </w:numPr>
        <w:tabs>
          <w:tab w:val="clear" w:pos="4320"/>
        </w:tabs>
        <w:autoSpaceDE w:val="0"/>
        <w:autoSpaceDN w:val="0"/>
        <w:ind w:left="284" w:hanging="284"/>
        <w:jc w:val="both"/>
        <w:rPr>
          <w:rFonts w:eastAsia="Calibri"/>
          <w:b/>
        </w:rPr>
      </w:pPr>
      <w:r>
        <w:rPr>
          <w:rFonts w:eastAsia="Calibri"/>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r>
        <w:rPr>
          <w:sz w:val="20"/>
        </w:rPr>
        <w:t>.</w:t>
      </w:r>
    </w:p>
    <w:p w14:paraId="31010B59" w14:textId="77777777" w:rsidR="00462ABA" w:rsidRDefault="00462ABA" w:rsidP="0002249D">
      <w:pPr>
        <w:pStyle w:val="Textoindependiente"/>
        <w:autoSpaceDE w:val="0"/>
        <w:autoSpaceDN w:val="0"/>
        <w:ind w:left="284"/>
        <w:jc w:val="both"/>
        <w:rPr>
          <w:rFonts w:eastAsia="Calibri"/>
          <w:b/>
        </w:rPr>
      </w:pPr>
    </w:p>
    <w:p w14:paraId="101D2DFA" w14:textId="77777777" w:rsidR="00462ABA" w:rsidRDefault="00000000" w:rsidP="0002249D">
      <w:pPr>
        <w:pStyle w:val="Textoindependiente2"/>
        <w:spacing w:line="240" w:lineRule="auto"/>
        <w:rPr>
          <w:rFonts w:eastAsia="Calibri"/>
          <w:b/>
        </w:rPr>
      </w:pPr>
      <w:r>
        <w:rPr>
          <w:rFonts w:eastAsia="Calibri"/>
          <w:b/>
        </w:rPr>
        <w:t>PERSONAS JURÍDICAS PÚBLICAS O PRIVADAS DE ORIGEN EXTRANJERO</w:t>
      </w:r>
    </w:p>
    <w:p w14:paraId="4A797EBA" w14:textId="77777777" w:rsidR="00462ABA" w:rsidRDefault="00000000" w:rsidP="0002249D">
      <w:pPr>
        <w:pStyle w:val="Textoindependiente2"/>
        <w:spacing w:after="0" w:line="240" w:lineRule="auto"/>
        <w:jc w:val="both"/>
        <w:rPr>
          <w:rFonts w:eastAsia="Calibri"/>
        </w:rPr>
      </w:pPr>
      <w:r>
        <w:rPr>
          <w:rFonts w:eastAsia="Calibri"/>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1FF742C" w14:textId="77777777" w:rsidR="00462ABA" w:rsidRDefault="00000000" w:rsidP="0002249D">
      <w:pPr>
        <w:pStyle w:val="Textoindependiente2"/>
        <w:spacing w:after="0" w:line="240" w:lineRule="auto"/>
        <w:jc w:val="both"/>
        <w:rPr>
          <w:rFonts w:eastAsia="Calibri"/>
        </w:rPr>
      </w:pPr>
      <w:r>
        <w:rPr>
          <w:rFonts w:eastAsia="Calibri"/>
        </w:rPr>
        <w:t>Las propuestas de personas jurídicas de origen extranjero se someterán en todo caso a la legislación colombiana, sin perjuicio de lo cual, para su participación deberán cumplir con las siguientes condiciones:</w:t>
      </w:r>
    </w:p>
    <w:p w14:paraId="37950FB7" w14:textId="77777777" w:rsidR="00462ABA" w:rsidRDefault="00462ABA" w:rsidP="0002249D">
      <w:pPr>
        <w:pStyle w:val="Textoindependiente"/>
        <w:jc w:val="both"/>
        <w:rPr>
          <w:sz w:val="20"/>
        </w:rPr>
      </w:pPr>
    </w:p>
    <w:p w14:paraId="6C88C23C" w14:textId="77777777" w:rsidR="00462ABA" w:rsidRDefault="00000000" w:rsidP="0002249D">
      <w:pPr>
        <w:pStyle w:val="Textoindependiente"/>
        <w:ind w:left="1134" w:hanging="1134"/>
        <w:jc w:val="both"/>
        <w:rPr>
          <w:b/>
          <w:sz w:val="20"/>
        </w:rPr>
      </w:pPr>
      <w:r>
        <w:rPr>
          <w:b/>
          <w:sz w:val="20"/>
        </w:rPr>
        <w:t>PERSONAS JURÍDICAS DE ORIGEN EXTRANJERO CON SUCURSAL EN COLOMBIA:</w:t>
      </w:r>
    </w:p>
    <w:p w14:paraId="55906112" w14:textId="77777777" w:rsidR="00462ABA" w:rsidRDefault="00462ABA" w:rsidP="0002249D">
      <w:pPr>
        <w:pStyle w:val="Textoindependiente"/>
        <w:jc w:val="both"/>
        <w:rPr>
          <w:sz w:val="20"/>
        </w:rPr>
      </w:pPr>
    </w:p>
    <w:p w14:paraId="1EE8D153" w14:textId="77777777" w:rsidR="00462ABA" w:rsidRDefault="00000000">
      <w:pPr>
        <w:pStyle w:val="Textoindependiente"/>
        <w:numPr>
          <w:ilvl w:val="0"/>
          <w:numId w:val="24"/>
        </w:numPr>
        <w:ind w:left="426"/>
        <w:jc w:val="both"/>
        <w:rPr>
          <w:sz w:val="20"/>
        </w:rPr>
      </w:pPr>
      <w:r>
        <w:rPr>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4B31233" w14:textId="77777777" w:rsidR="00462ABA" w:rsidRDefault="00462ABA">
      <w:pPr>
        <w:pStyle w:val="Textoindependiente"/>
        <w:ind w:left="426"/>
        <w:jc w:val="both"/>
        <w:rPr>
          <w:sz w:val="20"/>
        </w:rPr>
      </w:pPr>
    </w:p>
    <w:p w14:paraId="44CE1F72" w14:textId="77777777" w:rsidR="00462ABA" w:rsidRDefault="00000000">
      <w:pPr>
        <w:pStyle w:val="Textoindependiente"/>
        <w:ind w:left="426"/>
        <w:jc w:val="both"/>
        <w:rPr>
          <w:sz w:val="20"/>
        </w:rPr>
      </w:pPr>
      <w:r>
        <w:rPr>
          <w:sz w:val="20"/>
        </w:rPr>
        <w:t>En defecto, de dicho documento, el proponente deberá presentar la certificación del Registro Único de Proponentes.</w:t>
      </w:r>
    </w:p>
    <w:p w14:paraId="329927FD" w14:textId="77777777" w:rsidR="00462ABA" w:rsidRDefault="00462ABA">
      <w:pPr>
        <w:pStyle w:val="Textoindependiente"/>
        <w:ind w:left="426"/>
        <w:jc w:val="both"/>
        <w:rPr>
          <w:sz w:val="20"/>
        </w:rPr>
      </w:pPr>
    </w:p>
    <w:p w14:paraId="389FEB01" w14:textId="77777777" w:rsidR="00462ABA" w:rsidRDefault="00000000">
      <w:pPr>
        <w:pStyle w:val="Textoindependiente"/>
        <w:numPr>
          <w:ilvl w:val="0"/>
          <w:numId w:val="24"/>
        </w:numPr>
        <w:ind w:left="426"/>
        <w:jc w:val="both"/>
        <w:rPr>
          <w:sz w:val="20"/>
        </w:rPr>
      </w:pPr>
      <w:r>
        <w:rPr>
          <w:sz w:val="20"/>
        </w:rPr>
        <w:t xml:space="preserve">Acreditar un término mínimo permanente de duración de la sociedad, de dos (2) años, contados a partir del vencimiento del </w:t>
      </w:r>
      <w:r>
        <w:rPr>
          <w:color w:val="000000" w:themeColor="text1"/>
          <w:sz w:val="20"/>
        </w:rPr>
        <w:t xml:space="preserve">plazo </w:t>
      </w:r>
      <w:r>
        <w:rPr>
          <w:sz w:val="20"/>
        </w:rPr>
        <w:t>máximo para la entrega de los bienes o de la vigencia del contrato.</w:t>
      </w:r>
    </w:p>
    <w:p w14:paraId="6A0753E3" w14:textId="77777777" w:rsidR="00462ABA" w:rsidRDefault="00000000">
      <w:pPr>
        <w:pStyle w:val="Textoindependiente"/>
        <w:ind w:left="426"/>
        <w:jc w:val="both"/>
        <w:rPr>
          <w:sz w:val="20"/>
        </w:rPr>
      </w:pPr>
      <w:r>
        <w:rPr>
          <w:sz w:val="20"/>
        </w:rPr>
        <w:t xml:space="preserve"> </w:t>
      </w:r>
    </w:p>
    <w:p w14:paraId="362A1317" w14:textId="77777777" w:rsidR="00462ABA" w:rsidRDefault="00000000">
      <w:pPr>
        <w:pStyle w:val="Textoindependiente"/>
        <w:numPr>
          <w:ilvl w:val="0"/>
          <w:numId w:val="24"/>
        </w:numPr>
        <w:ind w:left="426"/>
        <w:jc w:val="both"/>
        <w:rPr>
          <w:sz w:val="20"/>
        </w:rPr>
      </w:pPr>
      <w:r>
        <w:rPr>
          <w:sz w:val="20"/>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w:t>
      </w:r>
      <w:r>
        <w:rPr>
          <w:sz w:val="20"/>
        </w:rPr>
        <w:lastRenderedPageBreak/>
        <w:t>que autorice al representante legal para la presentación de la propuesta, la suscripción del contrato y para actuar en los demás actos requeridos para la contratación en el caso de resultar adjudicatario.</w:t>
      </w:r>
    </w:p>
    <w:p w14:paraId="072B3B37" w14:textId="77777777" w:rsidR="00462ABA" w:rsidRDefault="00462ABA">
      <w:pPr>
        <w:pStyle w:val="Textoindependiente"/>
        <w:jc w:val="both"/>
        <w:rPr>
          <w:sz w:val="20"/>
        </w:rPr>
      </w:pPr>
    </w:p>
    <w:p w14:paraId="208B6900" w14:textId="77777777" w:rsidR="00462ABA" w:rsidRDefault="00000000">
      <w:pPr>
        <w:pStyle w:val="Textoindependiente"/>
        <w:numPr>
          <w:ilvl w:val="0"/>
          <w:numId w:val="24"/>
        </w:numPr>
        <w:ind w:left="426"/>
        <w:jc w:val="both"/>
        <w:rPr>
          <w:sz w:val="20"/>
        </w:rPr>
      </w:pPr>
      <w:r>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F47EB6F" w14:textId="77777777" w:rsidR="00462ABA" w:rsidRDefault="00462ABA" w:rsidP="009733BE">
      <w:pPr>
        <w:pStyle w:val="Textoindependiente"/>
        <w:jc w:val="both"/>
        <w:rPr>
          <w:sz w:val="20"/>
        </w:rPr>
      </w:pPr>
    </w:p>
    <w:p w14:paraId="50AC3D00" w14:textId="3040F8FD" w:rsidR="00462ABA" w:rsidRDefault="00000000" w:rsidP="001327AB">
      <w:pPr>
        <w:pStyle w:val="Textoindependiente"/>
        <w:ind w:left="1134" w:hanging="1134"/>
        <w:jc w:val="both"/>
        <w:rPr>
          <w:b/>
          <w:sz w:val="20"/>
        </w:rPr>
      </w:pPr>
      <w:r>
        <w:rPr>
          <w:b/>
          <w:sz w:val="20"/>
        </w:rPr>
        <w:t>PERSONAS JURÍDICAS DE ORIGEN EXTRANJERO SIN SUCURSAL EN COLOMBIA:</w:t>
      </w:r>
    </w:p>
    <w:p w14:paraId="639F34D9" w14:textId="77777777" w:rsidR="001327AB" w:rsidRPr="001327AB" w:rsidRDefault="001327AB" w:rsidP="001327AB">
      <w:pPr>
        <w:pStyle w:val="Textoindependiente"/>
        <w:ind w:left="1134" w:hanging="1134"/>
        <w:jc w:val="both"/>
        <w:rPr>
          <w:b/>
          <w:sz w:val="20"/>
        </w:rPr>
      </w:pPr>
    </w:p>
    <w:p w14:paraId="7AAD0948" w14:textId="77777777" w:rsidR="00462ABA" w:rsidRDefault="00000000">
      <w:pPr>
        <w:pStyle w:val="Textoindependiente"/>
        <w:numPr>
          <w:ilvl w:val="0"/>
          <w:numId w:val="25"/>
        </w:numPr>
        <w:ind w:left="426" w:hanging="426"/>
        <w:jc w:val="both"/>
        <w:rPr>
          <w:sz w:val="20"/>
        </w:rPr>
      </w:pPr>
      <w:r>
        <w:rPr>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B49F8A7" w14:textId="77777777" w:rsidR="00462ABA" w:rsidRDefault="00462ABA">
      <w:pPr>
        <w:pStyle w:val="Textoindependiente"/>
        <w:ind w:left="426"/>
        <w:jc w:val="both"/>
        <w:rPr>
          <w:sz w:val="20"/>
        </w:rPr>
      </w:pPr>
    </w:p>
    <w:p w14:paraId="3FD51548" w14:textId="77777777" w:rsidR="00462ABA" w:rsidRDefault="00000000">
      <w:pPr>
        <w:pStyle w:val="Textoindependiente"/>
        <w:numPr>
          <w:ilvl w:val="0"/>
          <w:numId w:val="25"/>
        </w:numPr>
        <w:ind w:left="426" w:hanging="426"/>
        <w:jc w:val="both"/>
        <w:rPr>
          <w:sz w:val="20"/>
        </w:rPr>
      </w:pPr>
      <w:r>
        <w:rPr>
          <w:sz w:val="20"/>
        </w:rPr>
        <w:t xml:space="preserve">Acreditar un término mínimo permanente de duración de la sociedad, de dos (2) años, contados a partir del vencimiento del plazo máximo para la entrega de los bienes o de la vigencia del contrato. </w:t>
      </w:r>
    </w:p>
    <w:p w14:paraId="6C9E333C" w14:textId="77777777" w:rsidR="00462ABA" w:rsidRDefault="00462ABA">
      <w:pPr>
        <w:pStyle w:val="Textoindependiente"/>
        <w:jc w:val="both"/>
        <w:rPr>
          <w:sz w:val="20"/>
        </w:rPr>
      </w:pPr>
    </w:p>
    <w:p w14:paraId="0C207AF6" w14:textId="7FB04A57" w:rsidR="00462ABA" w:rsidRDefault="00000000">
      <w:pPr>
        <w:pStyle w:val="Textoindependiente"/>
        <w:numPr>
          <w:ilvl w:val="0"/>
          <w:numId w:val="25"/>
        </w:numPr>
        <w:ind w:left="426" w:hanging="426"/>
        <w:jc w:val="both"/>
        <w:rPr>
          <w:sz w:val="20"/>
        </w:rPr>
      </w:pPr>
      <w:r>
        <w:rPr>
          <w:sz w:val="20"/>
        </w:rPr>
        <w:t>Acreditar la suficiencia de la capacidad del representante legal para la suscripción del contrato ofrecido.</w:t>
      </w:r>
      <w:r w:rsidR="005E5E51">
        <w:rPr>
          <w:sz w:val="20"/>
        </w:rPr>
        <w:t xml:space="preserve"> </w:t>
      </w:r>
      <w:r>
        <w:rPr>
          <w:sz w:val="20"/>
        </w:rPr>
        <w:t>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519F413" w14:textId="77777777" w:rsidR="00462ABA" w:rsidRDefault="00462ABA">
      <w:pPr>
        <w:pStyle w:val="Textoindependiente"/>
        <w:jc w:val="both"/>
        <w:rPr>
          <w:sz w:val="20"/>
        </w:rPr>
      </w:pPr>
    </w:p>
    <w:p w14:paraId="5FB56C65" w14:textId="77777777" w:rsidR="00462ABA" w:rsidRDefault="00000000">
      <w:pPr>
        <w:pStyle w:val="Textoindependiente"/>
        <w:numPr>
          <w:ilvl w:val="0"/>
          <w:numId w:val="25"/>
        </w:numPr>
        <w:ind w:left="426" w:hanging="426"/>
        <w:jc w:val="both"/>
        <w:rPr>
          <w:sz w:val="20"/>
        </w:rPr>
      </w:pPr>
      <w:r>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E0C4352" w14:textId="77777777" w:rsidR="00462ABA" w:rsidRDefault="00462ABA">
      <w:pPr>
        <w:pStyle w:val="Textoindependiente"/>
        <w:jc w:val="both"/>
        <w:rPr>
          <w:sz w:val="20"/>
        </w:rPr>
      </w:pPr>
    </w:p>
    <w:p w14:paraId="477F7874" w14:textId="77777777" w:rsidR="00462ABA" w:rsidRDefault="00000000">
      <w:pPr>
        <w:pStyle w:val="Textoindependiente"/>
        <w:jc w:val="both"/>
        <w:rPr>
          <w:sz w:val="20"/>
        </w:rPr>
      </w:pPr>
      <w:r>
        <w:rPr>
          <w:sz w:val="20"/>
        </w:rPr>
        <w:t xml:space="preserve">En todos los casos, deberán cumplirse todos y cada uno de los requisitos legales exigidos para la validez y posibilidad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Pr>
          <w:sz w:val="20"/>
          <w:lang w:val="es-CO"/>
        </w:rPr>
        <w:t xml:space="preserve">LA </w:t>
      </w:r>
      <w:r>
        <w:rPr>
          <w:sz w:val="20"/>
        </w:rPr>
        <w:t>POLICÍA METROPOLITANA DE BARRANQUILLA DE LA POLICÍA NACIONAL ACEPTARÁ DOCUMENTOS EN FOTOCOPIAS SIMPLES.</w:t>
      </w:r>
    </w:p>
    <w:p w14:paraId="003CE7EA" w14:textId="77777777" w:rsidR="00462ABA" w:rsidRDefault="00462ABA">
      <w:pPr>
        <w:pStyle w:val="Textoindependiente"/>
        <w:jc w:val="both"/>
        <w:rPr>
          <w:sz w:val="20"/>
        </w:rPr>
      </w:pPr>
    </w:p>
    <w:p w14:paraId="128652DE" w14:textId="4A195FCC" w:rsidR="00462ABA" w:rsidRPr="007F0CB8" w:rsidRDefault="00000000">
      <w:pPr>
        <w:pStyle w:val="Textoindependiente"/>
        <w:jc w:val="both"/>
        <w:rPr>
          <w:b/>
          <w:sz w:val="20"/>
        </w:rPr>
      </w:pPr>
      <w:r>
        <w:rPr>
          <w:b/>
          <w:sz w:val="20"/>
        </w:rPr>
        <w:t>APODERADO</w:t>
      </w:r>
      <w:r w:rsidR="007F0CB8">
        <w:rPr>
          <w:b/>
          <w:sz w:val="20"/>
        </w:rPr>
        <w:t xml:space="preserve">: </w:t>
      </w:r>
      <w:r w:rsidR="007F0CB8">
        <w:rPr>
          <w:sz w:val="20"/>
        </w:rPr>
        <w:t xml:space="preserve">las </w:t>
      </w:r>
      <w:r>
        <w:rPr>
          <w:sz w:val="20"/>
        </w:rPr>
        <w:t>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625DBD3" w14:textId="77777777" w:rsidR="00462ABA" w:rsidRDefault="00462ABA">
      <w:pPr>
        <w:pStyle w:val="Textoindependiente"/>
        <w:jc w:val="both"/>
        <w:rPr>
          <w:sz w:val="20"/>
        </w:rPr>
      </w:pPr>
    </w:p>
    <w:p w14:paraId="356F0AF0" w14:textId="77777777" w:rsidR="00462ABA" w:rsidRDefault="00000000" w:rsidP="005E5E51">
      <w:pPr>
        <w:pStyle w:val="Textoindependiente"/>
        <w:jc w:val="both"/>
        <w:rPr>
          <w:sz w:val="20"/>
        </w:rPr>
      </w:pPr>
      <w:r>
        <w:rPr>
          <w:sz w:val="20"/>
        </w:rPr>
        <w:t xml:space="preserve">El poder que otorga las facultades, en caso de ser expedido en el exterior, deberá cumplir todos y cada uno de los requisitos legales exigidos para la validez y posibilidad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w:t>
      </w:r>
      <w:r>
        <w:rPr>
          <w:sz w:val="20"/>
        </w:rPr>
        <w:lastRenderedPageBreak/>
        <w:t xml:space="preserve">HARÁ EXIGIBLE ANTES DE LA ADJUDICACIÓN, DE MANERA QUE PARA EFECTOS DE PRESENTAR LA PROPUESTA </w:t>
      </w:r>
      <w:r>
        <w:rPr>
          <w:sz w:val="20"/>
          <w:lang w:val="es-CO"/>
        </w:rPr>
        <w:t xml:space="preserve">LA </w:t>
      </w:r>
      <w:r>
        <w:rPr>
          <w:sz w:val="20"/>
        </w:rPr>
        <w:t>POLICÍA METROPOLITANA DE BARRANQUILLA DE LA POLICÍA NACIONAL ACEPTARÁ DOCUMENTOS EN FOTOCOPIAS SIMPLES.</w:t>
      </w:r>
    </w:p>
    <w:p w14:paraId="00037880" w14:textId="77777777" w:rsidR="00462ABA" w:rsidRDefault="00462ABA" w:rsidP="005E5E51">
      <w:pPr>
        <w:pStyle w:val="Textoindependiente"/>
        <w:jc w:val="both"/>
        <w:rPr>
          <w:sz w:val="20"/>
        </w:rPr>
      </w:pPr>
    </w:p>
    <w:p w14:paraId="20327BC7" w14:textId="77777777" w:rsidR="00462ABA" w:rsidRDefault="00000000" w:rsidP="005E5E51">
      <w:pPr>
        <w:pStyle w:val="Textoindependiente"/>
        <w:jc w:val="both"/>
        <w:rPr>
          <w:sz w:val="20"/>
        </w:rPr>
      </w:pPr>
      <w:r>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BC33A64" w14:textId="77777777" w:rsidR="00462ABA" w:rsidRDefault="00462ABA" w:rsidP="005E5E51">
      <w:pPr>
        <w:pStyle w:val="Textoindependiente"/>
        <w:jc w:val="both"/>
        <w:rPr>
          <w:sz w:val="20"/>
        </w:rPr>
      </w:pPr>
    </w:p>
    <w:p w14:paraId="1BA3DF5E" w14:textId="77777777" w:rsidR="00462ABA" w:rsidRDefault="00000000" w:rsidP="005E5E51">
      <w:pPr>
        <w:pStyle w:val="Textoindependiente"/>
        <w:jc w:val="both"/>
        <w:rPr>
          <w:sz w:val="20"/>
        </w:rPr>
      </w:pPr>
      <w:r>
        <w:rPr>
          <w:sz w:val="20"/>
        </w:rPr>
        <w:t>Los documentos otorgados en el exterior para ser considerados como idóneos para su validez y posibilidad en Colombia deben cumplir con los siguientes requisitos:</w:t>
      </w:r>
    </w:p>
    <w:p w14:paraId="78BCCA73" w14:textId="77777777" w:rsidR="00462ABA" w:rsidRDefault="00462ABA" w:rsidP="005E5E51">
      <w:pPr>
        <w:pStyle w:val="Textoindependiente"/>
        <w:jc w:val="both"/>
        <w:rPr>
          <w:sz w:val="20"/>
        </w:rPr>
      </w:pPr>
    </w:p>
    <w:p w14:paraId="528957BE" w14:textId="086254F0" w:rsidR="00462ABA" w:rsidRDefault="00000000" w:rsidP="005E5E51">
      <w:pPr>
        <w:pStyle w:val="Textoindependiente"/>
        <w:jc w:val="both"/>
        <w:rPr>
          <w:sz w:val="20"/>
        </w:rPr>
      </w:pPr>
      <w:r>
        <w:rPr>
          <w:b/>
          <w:sz w:val="20"/>
        </w:rPr>
        <w:t>APOSTILLA</w:t>
      </w:r>
      <w:r>
        <w:rPr>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79F804CA" w14:textId="77777777" w:rsidR="00462ABA" w:rsidRDefault="00462ABA" w:rsidP="005E5E51">
      <w:pPr>
        <w:pStyle w:val="Textoindependiente"/>
        <w:jc w:val="both"/>
        <w:rPr>
          <w:sz w:val="20"/>
        </w:rPr>
      </w:pPr>
    </w:p>
    <w:p w14:paraId="3ADCA162" w14:textId="77777777" w:rsidR="00462ABA" w:rsidRDefault="00000000" w:rsidP="005E5E51">
      <w:pPr>
        <w:pStyle w:val="Textoindependiente"/>
        <w:jc w:val="both"/>
        <w:rPr>
          <w:sz w:val="20"/>
        </w:rPr>
      </w:pPr>
      <w:r>
        <w:rPr>
          <w:b/>
          <w:sz w:val="20"/>
        </w:rPr>
        <w:t>CONSULARIZACIÓN</w:t>
      </w:r>
      <w:r>
        <w:rPr>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BARRANQUILLA DE LA POLICÍA NACIONAL ACEPTARÁ FOTOCOPIAS SIMPLES.</w:t>
      </w:r>
    </w:p>
    <w:p w14:paraId="443866F7" w14:textId="77777777" w:rsidR="00462ABA" w:rsidRDefault="00462ABA">
      <w:pPr>
        <w:pStyle w:val="Textoindependiente"/>
        <w:jc w:val="both"/>
        <w:rPr>
          <w:sz w:val="20"/>
        </w:rPr>
      </w:pPr>
    </w:p>
    <w:p w14:paraId="2E036FF9" w14:textId="49DE01E6" w:rsidR="00462ABA" w:rsidRPr="007F0CB8" w:rsidRDefault="00000000" w:rsidP="007F0CB8">
      <w:pPr>
        <w:adjustRightInd w:val="0"/>
        <w:jc w:val="both"/>
        <w:rPr>
          <w:b/>
          <w:bCs/>
          <w:color w:val="000000"/>
        </w:rPr>
      </w:pPr>
      <w:r>
        <w:rPr>
          <w:b/>
          <w:bCs/>
          <w:color w:val="000000"/>
        </w:rPr>
        <w:t>PROPUESTAS CONJUNTAS</w:t>
      </w:r>
      <w:r w:rsidR="007F0CB8">
        <w:rPr>
          <w:b/>
          <w:bCs/>
          <w:color w:val="000000"/>
        </w:rPr>
        <w:t xml:space="preserve">: </w:t>
      </w:r>
      <w:r w:rsidR="007F0CB8">
        <w:t xml:space="preserve">podrán </w:t>
      </w:r>
      <w:r>
        <w:t xml:space="preserve">participar consorcios y uniones temporales, para lo cual se deberán cumplir los siguientes requisitos: </w:t>
      </w:r>
    </w:p>
    <w:p w14:paraId="54EB8217" w14:textId="77777777" w:rsidR="00462ABA" w:rsidRDefault="00462ABA">
      <w:pPr>
        <w:jc w:val="both"/>
      </w:pPr>
    </w:p>
    <w:p w14:paraId="69EA9601" w14:textId="77777777" w:rsidR="00462ABA" w:rsidRDefault="00000000">
      <w:pPr>
        <w:tabs>
          <w:tab w:val="left" w:pos="0"/>
        </w:tabs>
        <w:jc w:val="both"/>
      </w:pPr>
      <w: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6789828C" w14:textId="77777777" w:rsidR="00462ABA" w:rsidRDefault="00462ABA">
      <w:pPr>
        <w:jc w:val="both"/>
      </w:pPr>
    </w:p>
    <w:p w14:paraId="21621B10" w14:textId="77777777" w:rsidR="00462ABA" w:rsidRDefault="00000000">
      <w:pPr>
        <w:tabs>
          <w:tab w:val="left" w:pos="0"/>
        </w:tabs>
        <w:jc w:val="both"/>
      </w:pPr>
      <w: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4BB5055C" w14:textId="77777777" w:rsidR="00462ABA" w:rsidRDefault="00462ABA">
      <w:pPr>
        <w:jc w:val="both"/>
      </w:pPr>
    </w:p>
    <w:p w14:paraId="7A9B7E5F" w14:textId="77777777" w:rsidR="00462ABA" w:rsidRDefault="00000000">
      <w:pPr>
        <w:tabs>
          <w:tab w:val="left" w:pos="0"/>
        </w:tabs>
        <w:jc w:val="both"/>
      </w:pPr>
      <w: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BARRANQUILLA. La omisión de este señalamiento, hará que la POLICÍA NACIONAL – POLICÍA METROPOLITANA DE BARRANQUILLA tome la propuesta como presentada por un Consorcio para todos los efectos. </w:t>
      </w:r>
    </w:p>
    <w:p w14:paraId="3A4C0E8E" w14:textId="77777777" w:rsidR="00462ABA" w:rsidRDefault="00462ABA">
      <w:pPr>
        <w:jc w:val="both"/>
      </w:pPr>
    </w:p>
    <w:p w14:paraId="12D723CC" w14:textId="77777777" w:rsidR="00462ABA" w:rsidRDefault="00000000">
      <w:pPr>
        <w:tabs>
          <w:tab w:val="left" w:pos="0"/>
        </w:tabs>
        <w:jc w:val="both"/>
      </w:pPr>
      <w:r>
        <w:t xml:space="preserve">Acreditar un término mínimo de duración del consorcio o de la unión temporal hasta la liquidación del contrato. </w:t>
      </w:r>
    </w:p>
    <w:p w14:paraId="62850427" w14:textId="77777777" w:rsidR="00462ABA" w:rsidRDefault="00462ABA">
      <w:pPr>
        <w:jc w:val="both"/>
      </w:pPr>
    </w:p>
    <w:p w14:paraId="23FD2B1B" w14:textId="77777777" w:rsidR="00462ABA" w:rsidRDefault="00000000">
      <w:pPr>
        <w:tabs>
          <w:tab w:val="left" w:pos="0"/>
        </w:tabs>
        <w:jc w:val="both"/>
      </w:pPr>
      <w: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26B639B" w14:textId="77777777" w:rsidR="00462ABA" w:rsidRDefault="00462ABA">
      <w:pPr>
        <w:jc w:val="both"/>
      </w:pPr>
    </w:p>
    <w:p w14:paraId="109DE688" w14:textId="47BE30B2" w:rsidR="005E5E51" w:rsidRDefault="00000000">
      <w:pPr>
        <w:jc w:val="both"/>
      </w:pPr>
      <w:r>
        <w:t xml:space="preserve">Acreditar que cada una de las personas jurídicas integrantes del consorcio o unión temporal tiene un término mínimo de veintiséis (26) meses, contados a partir del vencimiento del plazo de la vigencia. </w:t>
      </w:r>
    </w:p>
    <w:p w14:paraId="1BBBD76E" w14:textId="77777777" w:rsidR="00462ABA" w:rsidRDefault="00000000">
      <w:pPr>
        <w:jc w:val="both"/>
      </w:pPr>
      <w:r>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044596D" w14:textId="77777777" w:rsidR="00462ABA" w:rsidRDefault="00462ABA">
      <w:pPr>
        <w:jc w:val="both"/>
      </w:pPr>
    </w:p>
    <w:p w14:paraId="2927627F" w14:textId="77777777" w:rsidR="00462ABA" w:rsidRDefault="00000000">
      <w:pPr>
        <w:tabs>
          <w:tab w:val="left" w:pos="0"/>
        </w:tabs>
        <w:jc w:val="both"/>
      </w:pPr>
      <w: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6FA68F1" w14:textId="77777777" w:rsidR="00462ABA" w:rsidRDefault="00462ABA">
      <w:pPr>
        <w:jc w:val="both"/>
      </w:pPr>
    </w:p>
    <w:p w14:paraId="2F98D858" w14:textId="77777777" w:rsidR="00462ABA" w:rsidRDefault="00000000">
      <w:pPr>
        <w:tabs>
          <w:tab w:val="left" w:pos="0"/>
        </w:tabs>
        <w:jc w:val="both"/>
      </w:pPr>
      <w: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15B065F0" w14:textId="77777777" w:rsidR="00462ABA" w:rsidRDefault="00000000">
      <w:pPr>
        <w:tabs>
          <w:tab w:val="left" w:pos="0"/>
        </w:tabs>
        <w:jc w:val="both"/>
      </w:pPr>
      <w: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2B4363FB" w14:textId="77777777" w:rsidR="00462ABA" w:rsidRDefault="00462ABA">
      <w:pPr>
        <w:jc w:val="both"/>
      </w:pPr>
    </w:p>
    <w:p w14:paraId="535F6C13" w14:textId="77777777" w:rsidR="00462ABA" w:rsidRDefault="00000000">
      <w:pPr>
        <w:tabs>
          <w:tab w:val="left" w:pos="0"/>
        </w:tabs>
        <w:jc w:val="both"/>
      </w:pPr>
      <w:r>
        <w:t xml:space="preserve">Una vez el Contrato sea adjudicado al consorcio o unión temporal y dentro de los dos (2) días hábiles siguientes a la notificación, éste debe presentar el </w:t>
      </w:r>
      <w:proofErr w:type="spellStart"/>
      <w:r>
        <w:t>Nit</w:t>
      </w:r>
      <w:proofErr w:type="spellEnd"/>
      <w:r>
        <w:t xml:space="preserve"> del Consorcio o Unión Temporal.</w:t>
      </w:r>
    </w:p>
    <w:p w14:paraId="414F9C6E" w14:textId="77777777" w:rsidR="00462ABA" w:rsidRDefault="00462ABA">
      <w:pPr>
        <w:pStyle w:val="Textoindependiente"/>
        <w:jc w:val="both"/>
        <w:rPr>
          <w:b/>
          <w:sz w:val="20"/>
        </w:rPr>
      </w:pPr>
    </w:p>
    <w:p w14:paraId="15326CFF" w14:textId="6E92C6E8" w:rsidR="00462ABA" w:rsidRPr="007F0CB8" w:rsidRDefault="00000000">
      <w:pPr>
        <w:pStyle w:val="Textoindependiente"/>
        <w:jc w:val="both"/>
        <w:rPr>
          <w:b/>
          <w:sz w:val="20"/>
          <w:lang w:val="es-CO"/>
        </w:rPr>
      </w:pPr>
      <w:r>
        <w:rPr>
          <w:b/>
          <w:sz w:val="20"/>
        </w:rPr>
        <w:t>BOLETÍN RESPONSABLES FISCALES</w:t>
      </w:r>
      <w:r w:rsidR="007F0CB8">
        <w:rPr>
          <w:b/>
          <w:sz w:val="20"/>
          <w:lang w:val="es-CO"/>
        </w:rPr>
        <w:t xml:space="preserve">: </w:t>
      </w:r>
      <w:r w:rsidR="007F0CB8">
        <w:rPr>
          <w:sz w:val="20"/>
        </w:rPr>
        <w:t xml:space="preserve">boletín </w:t>
      </w:r>
      <w:r>
        <w:rPr>
          <w:sz w:val="20"/>
        </w:rPr>
        <w:t>de responsables Fiscales de la Contraloría General de la República de la firma y del representante legal.</w:t>
      </w:r>
    </w:p>
    <w:p w14:paraId="4A8C22D1" w14:textId="77777777" w:rsidR="00462ABA" w:rsidRDefault="00000000">
      <w:pPr>
        <w:pStyle w:val="Textoindependiente"/>
        <w:jc w:val="both"/>
        <w:rPr>
          <w:sz w:val="20"/>
        </w:rPr>
      </w:pPr>
      <w:r>
        <w:rPr>
          <w:sz w:val="20"/>
        </w:rPr>
        <w:t xml:space="preserve"> </w:t>
      </w:r>
    </w:p>
    <w:p w14:paraId="7D207DE5" w14:textId="77777777" w:rsidR="00462ABA" w:rsidRDefault="00000000">
      <w:pPr>
        <w:jc w:val="both"/>
        <w:rPr>
          <w:color w:val="000000"/>
        </w:rPr>
      </w:pPr>
      <w:r>
        <w:rPr>
          <w:b/>
          <w:color w:val="000000"/>
        </w:rPr>
        <w:t xml:space="preserve">NOTA: </w:t>
      </w:r>
      <w:r>
        <w:rPr>
          <w:color w:val="000000"/>
        </w:rPr>
        <w:t>No aplica para las personas (naturales y jurídicas) de origen extranjero sin sucursal en Colombia.</w:t>
      </w:r>
    </w:p>
    <w:p w14:paraId="0AA15F8A" w14:textId="77777777" w:rsidR="00462ABA" w:rsidRDefault="00462ABA">
      <w:pPr>
        <w:pStyle w:val="Textoindependiente"/>
        <w:jc w:val="both"/>
        <w:rPr>
          <w:color w:val="000000"/>
          <w:sz w:val="20"/>
        </w:rPr>
      </w:pPr>
    </w:p>
    <w:p w14:paraId="6BDAF876" w14:textId="77777777" w:rsidR="00462ABA" w:rsidRDefault="00000000">
      <w:pPr>
        <w:pStyle w:val="Textoindependiente"/>
        <w:jc w:val="both"/>
        <w:rPr>
          <w:b/>
          <w:color w:val="000000"/>
          <w:sz w:val="20"/>
          <w:lang w:val="es-CO"/>
        </w:rPr>
      </w:pPr>
      <w:r>
        <w:rPr>
          <w:b/>
          <w:color w:val="000000"/>
          <w:sz w:val="20"/>
        </w:rPr>
        <w:t>CERTIFICADO DE ANTECEDENTES DISCIPLINARIOS</w:t>
      </w:r>
      <w:r>
        <w:rPr>
          <w:b/>
          <w:color w:val="000000"/>
          <w:sz w:val="20"/>
          <w:lang w:val="es-CO"/>
        </w:rPr>
        <w:t>.</w:t>
      </w:r>
    </w:p>
    <w:p w14:paraId="4A7AC412" w14:textId="77777777" w:rsidR="00462ABA" w:rsidRDefault="00462ABA">
      <w:pPr>
        <w:pStyle w:val="Textoindependiente"/>
        <w:jc w:val="both"/>
        <w:rPr>
          <w:b/>
          <w:color w:val="000000"/>
          <w:sz w:val="20"/>
          <w:lang w:val="es-CO"/>
        </w:rPr>
      </w:pPr>
    </w:p>
    <w:p w14:paraId="62C0D475" w14:textId="77777777" w:rsidR="00462ABA" w:rsidRDefault="00000000">
      <w:pPr>
        <w:pStyle w:val="Textoindependiente"/>
        <w:jc w:val="both"/>
        <w:rPr>
          <w:sz w:val="20"/>
        </w:rPr>
      </w:pPr>
      <w:r>
        <w:rPr>
          <w:sz w:val="20"/>
          <w:lang w:val="es-CO"/>
        </w:rPr>
        <w:t>Certificado</w:t>
      </w:r>
      <w:r>
        <w:rPr>
          <w:sz w:val="20"/>
        </w:rPr>
        <w:t xml:space="preserve"> de antecedentes disciplinarios, expedido por la Procuraduría General de la Nación, de las personas naturales, los representantes legales de personas jurídicas y/o de quien en nombre de la persona jurídica presente la oferta. </w:t>
      </w:r>
    </w:p>
    <w:p w14:paraId="1AA37841" w14:textId="77777777" w:rsidR="00462ABA" w:rsidRDefault="00462ABA">
      <w:pPr>
        <w:jc w:val="both"/>
        <w:rPr>
          <w:b/>
          <w:color w:val="000000"/>
        </w:rPr>
      </w:pPr>
    </w:p>
    <w:p w14:paraId="0C4910BC" w14:textId="77777777" w:rsidR="00462ABA" w:rsidRDefault="00000000">
      <w:pPr>
        <w:jc w:val="both"/>
        <w:rPr>
          <w:color w:val="000000"/>
        </w:rPr>
      </w:pPr>
      <w:r>
        <w:rPr>
          <w:b/>
          <w:color w:val="000000"/>
        </w:rPr>
        <w:t xml:space="preserve">NOTA: </w:t>
      </w:r>
      <w:r>
        <w:rPr>
          <w:color w:val="000000"/>
        </w:rPr>
        <w:t>No aplica para las personas (naturales y jurídicas) de origen extranjero sin sucursal en Colombia.</w:t>
      </w:r>
    </w:p>
    <w:p w14:paraId="6A13BBD5" w14:textId="77777777" w:rsidR="00462ABA" w:rsidRDefault="00462ABA">
      <w:pPr>
        <w:pStyle w:val="Textoindependiente"/>
        <w:jc w:val="both"/>
        <w:rPr>
          <w:b/>
          <w:color w:val="000000"/>
          <w:sz w:val="20"/>
        </w:rPr>
      </w:pPr>
    </w:p>
    <w:p w14:paraId="1219DBC8" w14:textId="77777777" w:rsidR="00462ABA" w:rsidRDefault="00000000">
      <w:pPr>
        <w:jc w:val="both"/>
        <w:rPr>
          <w:b/>
        </w:rPr>
      </w:pPr>
      <w:r>
        <w:rPr>
          <w:b/>
        </w:rPr>
        <w:t>CERTIFICADO DE ANTECEDENTES JUDICIALES</w:t>
      </w:r>
    </w:p>
    <w:p w14:paraId="051155BC" w14:textId="77777777" w:rsidR="00462ABA" w:rsidRDefault="00462ABA">
      <w:pPr>
        <w:jc w:val="both"/>
        <w:rPr>
          <w:b/>
        </w:rPr>
      </w:pPr>
    </w:p>
    <w:p w14:paraId="0512CB1E" w14:textId="77777777" w:rsidR="00462ABA" w:rsidRDefault="00000000">
      <w:pPr>
        <w:jc w:val="both"/>
      </w:pPr>
      <w:r>
        <w:t>CERTIFICADO DE ANTECEDENTES JUDICIALES, de las personas naturales, los representantes legales de personas jurídicas y/o de quien en nombre de la persona jurídica presente la oferta.</w:t>
      </w:r>
    </w:p>
    <w:p w14:paraId="3D06EBC1" w14:textId="77777777" w:rsidR="00462ABA" w:rsidRDefault="00462ABA">
      <w:pPr>
        <w:jc w:val="both"/>
      </w:pPr>
    </w:p>
    <w:p w14:paraId="4D8F2B3F" w14:textId="77777777" w:rsidR="00462ABA" w:rsidRDefault="00000000">
      <w:pPr>
        <w:pStyle w:val="Textoindependiente"/>
        <w:jc w:val="both"/>
        <w:rPr>
          <w:b/>
          <w:color w:val="000000"/>
          <w:sz w:val="20"/>
        </w:rPr>
      </w:pPr>
      <w:r>
        <w:rPr>
          <w:b/>
          <w:color w:val="000000"/>
          <w:sz w:val="20"/>
        </w:rPr>
        <w:t xml:space="preserve">CONSTANCIA DE CUMPLIMIENTO DE APORTES PARAFISCALES </w:t>
      </w:r>
    </w:p>
    <w:p w14:paraId="087AEB74" w14:textId="77777777" w:rsidR="00462ABA" w:rsidRDefault="00462ABA">
      <w:pPr>
        <w:pStyle w:val="Textoindependiente"/>
        <w:jc w:val="both"/>
        <w:rPr>
          <w:b/>
          <w:color w:val="000000"/>
          <w:sz w:val="20"/>
        </w:rPr>
      </w:pPr>
    </w:p>
    <w:p w14:paraId="6EA77344" w14:textId="77777777" w:rsidR="00462ABA" w:rsidRDefault="00000000">
      <w:pPr>
        <w:pStyle w:val="Textoindependiente"/>
        <w:jc w:val="both"/>
        <w:rPr>
          <w:color w:val="000000"/>
          <w:sz w:val="20"/>
        </w:rPr>
      </w:pPr>
      <w:r>
        <w:rPr>
          <w:color w:val="000000"/>
          <w:sz w:val="20"/>
        </w:rPr>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SALUD, PENSIÓN Y ARL </w:t>
      </w:r>
      <w:r>
        <w:rPr>
          <w:b/>
          <w:color w:val="000000"/>
          <w:sz w:val="20"/>
          <w:u w:val="single"/>
        </w:rPr>
        <w:t xml:space="preserve">anexando  planillas de pagos </w:t>
      </w:r>
      <w:r>
        <w:rPr>
          <w:color w:val="000000"/>
          <w:sz w:val="20"/>
        </w:rPr>
        <w:t>. La información presentada en desarrollo del presente numeral se entiende suministrada bajo gravedad de juramento, respecto su fidelidad y veracidad.</w:t>
      </w:r>
    </w:p>
    <w:p w14:paraId="28FDE566" w14:textId="77777777" w:rsidR="00462ABA" w:rsidRDefault="00462ABA">
      <w:pPr>
        <w:jc w:val="both"/>
        <w:rPr>
          <w:b/>
          <w:color w:val="000000"/>
        </w:rPr>
      </w:pPr>
    </w:p>
    <w:p w14:paraId="2F5650E6" w14:textId="77777777" w:rsidR="00462ABA" w:rsidRDefault="00000000">
      <w:pPr>
        <w:jc w:val="both"/>
        <w:rPr>
          <w:color w:val="000000"/>
        </w:rPr>
      </w:pPr>
      <w:r>
        <w:rPr>
          <w:b/>
          <w:color w:val="000000"/>
        </w:rPr>
        <w:t xml:space="preserve">NOTA: </w:t>
      </w:r>
      <w:r>
        <w:rPr>
          <w:color w:val="000000"/>
        </w:rPr>
        <w:t>No aplica para las personas naturales y jurídicas de origen extranjero sin sucursal en Colombia.</w:t>
      </w:r>
    </w:p>
    <w:p w14:paraId="37EE9C42" w14:textId="77777777" w:rsidR="00B46F3D" w:rsidRDefault="00B46F3D">
      <w:pPr>
        <w:jc w:val="both"/>
        <w:rPr>
          <w:color w:val="000000"/>
        </w:rPr>
      </w:pPr>
    </w:p>
    <w:p w14:paraId="5F8E48E5" w14:textId="603F246E" w:rsidR="00462ABA" w:rsidRPr="007F0CB8" w:rsidRDefault="00000000">
      <w:pPr>
        <w:adjustRightInd w:val="0"/>
        <w:jc w:val="both"/>
        <w:rPr>
          <w:b/>
          <w:bCs/>
          <w:iCs/>
        </w:rPr>
      </w:pPr>
      <w:r>
        <w:rPr>
          <w:b/>
          <w:bCs/>
          <w:iCs/>
        </w:rPr>
        <w:t>IDENTIFICACIÓN TRIBUTARIA</w:t>
      </w:r>
      <w:r w:rsidR="007F0CB8">
        <w:rPr>
          <w:b/>
          <w:bCs/>
          <w:iCs/>
        </w:rPr>
        <w:t xml:space="preserve">: </w:t>
      </w:r>
      <w:r w:rsidR="007F0CB8">
        <w:t xml:space="preserve">el </w:t>
      </w:r>
      <w:r>
        <w:t xml:space="preserve">Oferente nacional indicará su identificación tributaria e información sobre el régimen de impuestos al que pertenece, para lo cual aportará con la Oferta copia del Registro Único Tributario RUT; las personas jurídicas y/o naturales integrantes de un </w:t>
      </w:r>
      <w:r>
        <w:lastRenderedPageBreak/>
        <w:t>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54697E">
        <w:t>.</w:t>
      </w:r>
    </w:p>
    <w:p w14:paraId="708F57C0" w14:textId="77777777" w:rsidR="00462ABA" w:rsidRDefault="00462ABA">
      <w:pPr>
        <w:adjustRightInd w:val="0"/>
        <w:jc w:val="both"/>
      </w:pPr>
    </w:p>
    <w:p w14:paraId="4626436E" w14:textId="77777777" w:rsidR="00462ABA" w:rsidRDefault="00000000">
      <w:pPr>
        <w:jc w:val="both"/>
        <w:rPr>
          <w:color w:val="000000"/>
        </w:rPr>
      </w:pPr>
      <w:r>
        <w:rPr>
          <w:b/>
          <w:color w:val="000000"/>
        </w:rPr>
        <w:t xml:space="preserve">NOTA: </w:t>
      </w:r>
      <w:r w:rsidRPr="0054697E">
        <w:rPr>
          <w:bCs/>
          <w:color w:val="000000"/>
        </w:rPr>
        <w:t>No</w:t>
      </w:r>
      <w:r>
        <w:rPr>
          <w:color w:val="000000"/>
        </w:rPr>
        <w:t xml:space="preserve"> aplica para las personas naturales y jurídicas de origen extranjero sin sucursal en Colombia.</w:t>
      </w:r>
    </w:p>
    <w:p w14:paraId="44F5B558" w14:textId="77777777" w:rsidR="00462ABA" w:rsidRDefault="00462ABA">
      <w:pPr>
        <w:jc w:val="both"/>
        <w:rPr>
          <w:color w:val="000000"/>
        </w:rPr>
      </w:pPr>
    </w:p>
    <w:p w14:paraId="213AB767" w14:textId="77777777" w:rsidR="00462ABA" w:rsidRDefault="00000000">
      <w:pPr>
        <w:adjustRightInd w:val="0"/>
        <w:jc w:val="both"/>
        <w:rPr>
          <w:b/>
        </w:rPr>
      </w:pPr>
      <w:r>
        <w:rPr>
          <w:b/>
        </w:rPr>
        <w:t>COMPROMISO ANTICORRUPCIÓN.</w:t>
      </w:r>
    </w:p>
    <w:p w14:paraId="6E9A763D" w14:textId="77777777" w:rsidR="0054697E" w:rsidRDefault="0054697E">
      <w:pPr>
        <w:adjustRightInd w:val="0"/>
        <w:jc w:val="both"/>
        <w:rPr>
          <w:b/>
        </w:rPr>
      </w:pPr>
    </w:p>
    <w:p w14:paraId="649ABA5D" w14:textId="77777777" w:rsidR="00462ABA" w:rsidRDefault="00000000">
      <w:pPr>
        <w:jc w:val="both"/>
      </w:pPr>
      <w:r>
        <w:t>El Oferente deberá proceder al diligenciamiento del formulario “Compromiso Anticorrupción” y entregarlo con la oferta.</w:t>
      </w:r>
    </w:p>
    <w:p w14:paraId="1EEC7AB9" w14:textId="77777777" w:rsidR="00462ABA" w:rsidRDefault="00462ABA">
      <w:pPr>
        <w:jc w:val="both"/>
      </w:pPr>
    </w:p>
    <w:p w14:paraId="712CC520" w14:textId="77777777" w:rsidR="00462ABA" w:rsidRDefault="00000000">
      <w:pPr>
        <w:adjustRightInd w:val="0"/>
        <w:jc w:val="both"/>
        <w:rPr>
          <w:b/>
        </w:rPr>
      </w:pPr>
      <w:r>
        <w:rPr>
          <w:b/>
        </w:rPr>
        <w:t>GARANTÍA DE SERIEDAD DE LA PROPUESTA.</w:t>
      </w:r>
    </w:p>
    <w:p w14:paraId="5D93461F" w14:textId="77777777" w:rsidR="00462ABA" w:rsidRDefault="00462ABA">
      <w:pPr>
        <w:adjustRightInd w:val="0"/>
        <w:jc w:val="both"/>
        <w:rPr>
          <w:b/>
        </w:rPr>
      </w:pPr>
    </w:p>
    <w:p w14:paraId="75F609DF" w14:textId="77777777" w:rsidR="00462ABA" w:rsidRDefault="00000000">
      <w:pPr>
        <w:adjustRightInd w:val="0"/>
        <w:jc w:val="both"/>
      </w:pPr>
      <w:r w:rsidRPr="00394074">
        <w:t xml:space="preserve">El proponente deberá constituir a su costa, a favor de LA POLICÍA NACIONAL – POLICÍA METROPOLITANA DE BARRANQUILLA con NIT 900.263.078-7 y presentar con su propuesta, una garantía de seriedad expedida por una compañía de seguros legalmente establecida en Colombia, o por cualquiera de los medios previstos en el Decreto 1082 de 2015  por un valor equivalente al </w:t>
      </w:r>
      <w:r w:rsidRPr="00394074">
        <w:rPr>
          <w:b/>
        </w:rPr>
        <w:t>diez por ciento (10%)</w:t>
      </w:r>
      <w:r w:rsidRPr="00394074">
        <w:t xml:space="preserve"> del valor total</w:t>
      </w:r>
      <w:r>
        <w:t xml:space="preserve"> de la propuesta, con una vigencia mínimo de cuatro (4) meses, contados a partir de la fecha de entrega de la propuesta. 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14:paraId="7AE59E74" w14:textId="77777777" w:rsidR="00462ABA" w:rsidRDefault="00462ABA">
      <w:pPr>
        <w:adjustRightInd w:val="0"/>
        <w:jc w:val="both"/>
      </w:pPr>
    </w:p>
    <w:p w14:paraId="55FCBE74" w14:textId="6468A420" w:rsidR="00462ABA" w:rsidRDefault="00000000">
      <w:pPr>
        <w:adjustRightInd w:val="0"/>
        <w:jc w:val="both"/>
      </w:pPr>
      <w:r>
        <w:t xml:space="preserve">LA POLICÍA NACIONAL – POLICÍA METROPOLITANA DE BARRANQUILLA, una vez firmado y legalizado el contrato devolverá la Garantía de Seriedad de las propuestas. La garantía debe amparar en general el cumplimiento de las obligaciones asumidas por el proponente con ocasión de la presentación de la oferta, como consecuencia del proceso de selección en el caso de resultar adjudicatario de la misma, con respecto al decreto 1082 de 2015, </w:t>
      </w:r>
      <w:r w:rsidR="0054697E">
        <w:t xml:space="preserve">la </w:t>
      </w:r>
      <w:r>
        <w:t xml:space="preserve">no suscripción del contrato sin justa causa por parte del proponente seleccionado. 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La falta de otorgamiento por parte del proponente seleccionado, de la garantía de cumplimiento exigida por la entidad para amparar el incumplimiento de las obligaciones del contrato. El retiro de la oferta después de vencido el término fijado para la presentación de las propuestas. </w:t>
      </w:r>
    </w:p>
    <w:p w14:paraId="5C233AC9" w14:textId="77777777" w:rsidR="00462ABA" w:rsidRDefault="00462ABA">
      <w:pPr>
        <w:adjustRightInd w:val="0"/>
        <w:jc w:val="both"/>
      </w:pPr>
    </w:p>
    <w:p w14:paraId="4E931845" w14:textId="69EB04A5" w:rsidR="00462ABA" w:rsidRPr="0054697E" w:rsidRDefault="00000000">
      <w:pPr>
        <w:adjustRightInd w:val="0"/>
        <w:jc w:val="both"/>
        <w:rPr>
          <w:color w:val="000000" w:themeColor="text1"/>
        </w:rPr>
      </w:pPr>
      <w:r w:rsidRPr="0054697E">
        <w:rPr>
          <w:color w:val="000000" w:themeColor="text1"/>
        </w:rPr>
        <w:t>Según lo establecido ley 1882 del 15 de enero de 2015 articulo No. 5 parágrafo No. 3</w:t>
      </w:r>
      <w:r w:rsidR="0054697E">
        <w:rPr>
          <w:color w:val="000000" w:themeColor="text1"/>
        </w:rPr>
        <w:t xml:space="preserve">, </w:t>
      </w:r>
      <w:r w:rsidR="0054697E" w:rsidRPr="0054697E">
        <w:rPr>
          <w:color w:val="000000" w:themeColor="text1"/>
        </w:rPr>
        <w:t xml:space="preserve">la </w:t>
      </w:r>
      <w:r w:rsidRPr="0054697E">
        <w:rPr>
          <w:color w:val="000000" w:themeColor="text1"/>
        </w:rPr>
        <w:t xml:space="preserve">no entrega de la garantía de seriedad de la oferta junto con la propuesta no será subsanable y será causal de rechazo de la misma. </w:t>
      </w:r>
    </w:p>
    <w:p w14:paraId="7C16F471" w14:textId="77777777" w:rsidR="00462ABA" w:rsidRDefault="00462ABA">
      <w:pPr>
        <w:adjustRightInd w:val="0"/>
        <w:jc w:val="both"/>
        <w:rPr>
          <w:b/>
        </w:rPr>
      </w:pPr>
    </w:p>
    <w:p w14:paraId="17AC8A0A" w14:textId="77777777" w:rsidR="00462ABA" w:rsidRDefault="00000000">
      <w:pPr>
        <w:adjustRightInd w:val="0"/>
        <w:jc w:val="both"/>
        <w:rPr>
          <w:b/>
        </w:rPr>
      </w:pPr>
      <w:r>
        <w:rPr>
          <w:b/>
        </w:rPr>
        <w:t>FOTOCOPIA DE LA CÉDULA DE CIUDADANÍA DEL REPRESENTA LEGAL</w:t>
      </w:r>
    </w:p>
    <w:p w14:paraId="51386631" w14:textId="77777777" w:rsidR="00462ABA" w:rsidRDefault="00000000">
      <w:pPr>
        <w:adjustRightInd w:val="0"/>
        <w:jc w:val="both"/>
      </w:pPr>
      <w:r>
        <w:t>Fotocopia legible al 150% del represente legal o la persona natural que presenta la propuesta.</w:t>
      </w:r>
    </w:p>
    <w:p w14:paraId="7BB5475B" w14:textId="77777777" w:rsidR="00462ABA" w:rsidRDefault="00462ABA">
      <w:pPr>
        <w:adjustRightInd w:val="0"/>
        <w:jc w:val="both"/>
        <w:rPr>
          <w:sz w:val="16"/>
        </w:rPr>
      </w:pPr>
    </w:p>
    <w:p w14:paraId="747F5AED" w14:textId="77777777" w:rsidR="00462ABA" w:rsidRDefault="00000000">
      <w:pPr>
        <w:adjustRightInd w:val="0"/>
        <w:jc w:val="both"/>
        <w:rPr>
          <w:lang w:eastAsia="es-CO"/>
        </w:rPr>
      </w:pPr>
      <w:r>
        <w:rPr>
          <w:lang w:eastAsia="es-CO"/>
        </w:rPr>
        <w:t xml:space="preserve">El oferente debe cumplir con los requisitos del </w:t>
      </w:r>
      <w:r>
        <w:rPr>
          <w:b/>
          <w:bCs/>
          <w:lang w:eastAsia="es-CO"/>
        </w:rPr>
        <w:t xml:space="preserve">CERTIFICADO DE INHABILIDAD E INCOMPATIBILIDAD </w:t>
      </w:r>
      <w:r>
        <w:t>se diligenciará conforme al modelo contenido en el pliego definitivo de condiciones “</w:t>
      </w:r>
      <w:r>
        <w:rPr>
          <w:bCs/>
          <w:lang w:eastAsia="es-CO"/>
        </w:rPr>
        <w:t>certificado de inhabilidad e incompatibilidad</w:t>
      </w:r>
      <w:r>
        <w:t>” y será firmada por el proponente o apoderado, si a ello hubiere lugar.</w:t>
      </w:r>
    </w:p>
    <w:p w14:paraId="54D03374" w14:textId="77777777" w:rsidR="00462ABA" w:rsidRDefault="00462ABA">
      <w:pPr>
        <w:adjustRightInd w:val="0"/>
        <w:jc w:val="both"/>
        <w:rPr>
          <w:lang w:eastAsia="es-CO"/>
        </w:rPr>
      </w:pPr>
    </w:p>
    <w:p w14:paraId="5252BEA2" w14:textId="77777777" w:rsidR="00462ABA" w:rsidRDefault="00000000">
      <w:pPr>
        <w:adjustRightInd w:val="0"/>
        <w:jc w:val="both"/>
      </w:pPr>
      <w:r>
        <w:rPr>
          <w:lang w:eastAsia="es-CO"/>
        </w:rPr>
        <w:t xml:space="preserve">El oferente debe cumplir con los requisitos </w:t>
      </w:r>
      <w:r>
        <w:rPr>
          <w:b/>
          <w:bCs/>
          <w:lang w:eastAsia="es-CO"/>
        </w:rPr>
        <w:t xml:space="preserve">ACUERDO DE CONFIDENCIALIDAD </w:t>
      </w:r>
      <w:r>
        <w:t>se diligenciará conforme al modelo contenido en el pliego definitivo de condiciones “</w:t>
      </w:r>
      <w:r>
        <w:rPr>
          <w:bCs/>
          <w:lang w:eastAsia="es-CO"/>
        </w:rPr>
        <w:t>acuerdo de confidencialidad</w:t>
      </w:r>
      <w:r>
        <w:t>” y será firmada por el proponente o apoderado, si a ello hubiere lugar</w:t>
      </w:r>
    </w:p>
    <w:p w14:paraId="4B68305B" w14:textId="77777777" w:rsidR="00462ABA" w:rsidRDefault="00462ABA">
      <w:pPr>
        <w:adjustRightInd w:val="0"/>
        <w:jc w:val="both"/>
        <w:rPr>
          <w:lang w:eastAsia="es-CO"/>
        </w:rPr>
      </w:pPr>
    </w:p>
    <w:p w14:paraId="7713F549" w14:textId="77777777" w:rsidR="00462ABA" w:rsidRDefault="00000000">
      <w:pPr>
        <w:adjustRightInd w:val="0"/>
        <w:jc w:val="both"/>
      </w:pPr>
      <w:r>
        <w:rPr>
          <w:lang w:eastAsia="es-CO"/>
        </w:rPr>
        <w:lastRenderedPageBreak/>
        <w:t xml:space="preserve">El oferente debe cumplir con los requisitos </w:t>
      </w:r>
      <w:r>
        <w:rPr>
          <w:b/>
          <w:bCs/>
          <w:lang w:eastAsia="es-CO"/>
        </w:rPr>
        <w:t xml:space="preserve">SISTEMA DE GESTIÓN AMBIENTAL </w:t>
      </w:r>
      <w:r>
        <w:t>se diligenciará conforme al modelo contenido en el pliego definitivo de condiciones “</w:t>
      </w:r>
      <w:r>
        <w:rPr>
          <w:bCs/>
          <w:lang w:eastAsia="es-CO"/>
        </w:rPr>
        <w:t>sistema de gestión ambiental</w:t>
      </w:r>
      <w:r>
        <w:t>” y será firmada por el proponente o apoderado, si a ello hubiere lugar.</w:t>
      </w:r>
    </w:p>
    <w:p w14:paraId="53B5F6BE" w14:textId="77777777" w:rsidR="00462ABA" w:rsidRDefault="00462ABA">
      <w:pPr>
        <w:adjustRightInd w:val="0"/>
        <w:jc w:val="both"/>
      </w:pPr>
    </w:p>
    <w:p w14:paraId="06C7AF5E" w14:textId="0FCAAAA0" w:rsidR="00462ABA" w:rsidRDefault="00E27DAE">
      <w:pPr>
        <w:adjustRightInd w:val="0"/>
        <w:jc w:val="both"/>
        <w:rPr>
          <w:color w:val="000000"/>
          <w:shd w:val="clear" w:color="auto" w:fill="FFFFFF"/>
        </w:rPr>
      </w:pPr>
      <w:r w:rsidRPr="00E27DAE">
        <w:rPr>
          <w:b/>
          <w:bCs/>
          <w:color w:val="000000"/>
          <w:shd w:val="clear" w:color="auto" w:fill="FFFFFF"/>
        </w:rPr>
        <w:t>INDEMNIDAD:</w:t>
      </w:r>
      <w:r>
        <w:rPr>
          <w:color w:val="000000"/>
          <w:shd w:val="clear" w:color="auto" w:fill="FFFFFF"/>
        </w:rPr>
        <w:t> El contratista certificar</w:t>
      </w:r>
      <w:r w:rsidR="0054697E">
        <w:rPr>
          <w:color w:val="000000"/>
          <w:shd w:val="clear" w:color="auto" w:fill="FFFFFF"/>
        </w:rPr>
        <w:t>á</w:t>
      </w:r>
      <w:r>
        <w:rPr>
          <w:color w:val="000000"/>
          <w:shd w:val="clear" w:color="auto" w:fill="FFFFFF"/>
        </w:rPr>
        <w:t xml:space="preserve"> que mantendrá indemne a la Policía Nacional – Policía Metropolitana de Barranquilla, de cualquier reclamación, demanda, acción legal y costos que puedan causarse o surgir por daños o lesiones a persona o bienes, ocasionadas por él o su personal, durante la ejecución del objeto y obligación del contrato. En caso de que se formule reclamo, demanda o acción legal contra la Policía Nacional – Policía Metropolitana de Barranquilla, por asunto que sean de responsabilidad del contratista, se le comunicara lo más pronto posible de ello para que por su cuenta adopte oportunamente las medidas previstas por la ley para mantener indemne a la Policía Nacional – Policía Metropolitana de Barranquilla, a solicitud del contratista podrá prestar su colaboración para atender los reclamos legales y el contratista a su vez reconocerá los costos que estos le ocasionen a la Policía Nacional – Policía Metropolitana de Barranquilla, sin que la responsabilidad del contratista se atenúe por este reconocimiento, ni por el hecho que Policía Nacional – Policía Metropolitana de Barranquilla, en un momento dado haya prestado su colaboración para atender a la defensa de sus intereses contra tales reclamos, demandas o acciones legales. Si en cualquiera de los eventos previstos en este numeral, el contratista no asume debida y oportunamente la defensa de la Policía Nacional – Policía Metropolitana de Barranquilla, este podrá hacerlo directamente previa comunicación escrita al contratista, quien pagará todos los gastos en que la entidad incurra por tal motivo. En caso de que así no lo hiciera el contratista, la Policía Nacional – Policía Metropolitana de Barranquilla, tendrá derecho a descontar el valor de tales erogaciones de cualquier suma que adeude al contratista, por razón de los bienes y/o servicios motivo del contrato, o a utilizar cualquier otro medio legal.</w:t>
      </w:r>
    </w:p>
    <w:p w14:paraId="3F13CABE" w14:textId="77777777" w:rsidR="00462ABA" w:rsidRDefault="00462ABA">
      <w:pPr>
        <w:pStyle w:val="Textoindependiente2"/>
        <w:rPr>
          <w:rFonts w:eastAsia="Calibri"/>
          <w:color w:val="000000" w:themeColor="text1"/>
          <w:sz w:val="6"/>
          <w:szCs w:val="6"/>
        </w:rPr>
      </w:pPr>
    </w:p>
    <w:p w14:paraId="7555C378" w14:textId="77777777" w:rsidR="00462ABA" w:rsidRDefault="00000000">
      <w:pPr>
        <w:pStyle w:val="Prrafodelista"/>
        <w:numPr>
          <w:ilvl w:val="1"/>
          <w:numId w:val="22"/>
        </w:numPr>
        <w:adjustRightInd w:val="0"/>
        <w:jc w:val="both"/>
      </w:pPr>
      <w:r>
        <w:rPr>
          <w:b/>
        </w:rPr>
        <w:t xml:space="preserve">ECONÓMICOS </w:t>
      </w:r>
    </w:p>
    <w:p w14:paraId="7638DABC" w14:textId="77777777" w:rsidR="00462ABA" w:rsidRDefault="00462ABA">
      <w:pPr>
        <w:adjustRightInd w:val="0"/>
        <w:jc w:val="both"/>
      </w:pPr>
    </w:p>
    <w:p w14:paraId="7E2C6025" w14:textId="789A09F7" w:rsidR="00462ABA" w:rsidRDefault="004C77FF">
      <w:pPr>
        <w:pStyle w:val="Textoindependiente2"/>
        <w:numPr>
          <w:ilvl w:val="2"/>
          <w:numId w:val="26"/>
        </w:numPr>
        <w:autoSpaceDE/>
        <w:autoSpaceDN/>
        <w:spacing w:after="0" w:line="240" w:lineRule="auto"/>
        <w:jc w:val="both"/>
        <w:rPr>
          <w:rFonts w:eastAsia="Calibri"/>
          <w:b/>
          <w:color w:val="000000" w:themeColor="text1"/>
        </w:rPr>
      </w:pPr>
      <w:r>
        <w:rPr>
          <w:rFonts w:eastAsia="Calibri"/>
          <w:b/>
          <w:color w:val="000000" w:themeColor="text1"/>
        </w:rPr>
        <w:t xml:space="preserve">CERTIFICADO DE INSCRIPCIÓN, CLASIFICACIÓN Y CALIFICACIÓN EN EL REGISTRO ÚNICO DE PROPONENTES: </w:t>
      </w:r>
      <w:r w:rsidRPr="004C77FF">
        <w:rPr>
          <w:rFonts w:eastAsia="Calibri"/>
          <w:bCs/>
          <w:color w:val="000000" w:themeColor="text1"/>
        </w:rPr>
        <w:t>(Contiene</w:t>
      </w:r>
      <w:r>
        <w:rPr>
          <w:rFonts w:eastAsia="Calibri"/>
          <w:color w:val="000000" w:themeColor="text1"/>
        </w:rPr>
        <w:t xml:space="preserve"> información financiera del año 202</w:t>
      </w:r>
      <w:r w:rsidR="00FB6A1B">
        <w:rPr>
          <w:rFonts w:eastAsia="Calibri"/>
          <w:color w:val="000000" w:themeColor="text1"/>
        </w:rPr>
        <w:t>5</w:t>
      </w:r>
      <w:r>
        <w:rPr>
          <w:rFonts w:eastAsia="Calibri"/>
          <w:color w:val="000000" w:themeColor="text1"/>
        </w:rPr>
        <w:t>), el proponente deberá presentar con su propuesta el certificado de Inscripción y Clasificación en el Registro Único de Proponentes (RUP), expedido por la respectiva Cámara de Comercio que corresponda.</w:t>
      </w:r>
    </w:p>
    <w:p w14:paraId="07716368" w14:textId="77777777" w:rsidR="00462ABA" w:rsidRDefault="00462ABA">
      <w:pPr>
        <w:pStyle w:val="Textoindependiente2"/>
        <w:ind w:left="720"/>
        <w:rPr>
          <w:rFonts w:eastAsia="Calibri"/>
          <w:b/>
          <w:color w:val="000000" w:themeColor="text1"/>
          <w:sz w:val="2"/>
          <w:szCs w:val="2"/>
        </w:rPr>
      </w:pPr>
    </w:p>
    <w:p w14:paraId="23FF38EB" w14:textId="77777777" w:rsidR="00462ABA" w:rsidRDefault="00000000">
      <w:pPr>
        <w:pStyle w:val="Textoindependiente2"/>
        <w:spacing w:line="240" w:lineRule="auto"/>
        <w:ind w:left="720"/>
        <w:jc w:val="both"/>
        <w:rPr>
          <w:rFonts w:eastAsia="Calibri"/>
          <w:color w:val="000000" w:themeColor="text1"/>
        </w:rPr>
      </w:pPr>
      <w:r>
        <w:rPr>
          <w:rFonts w:eastAsia="Calibri"/>
          <w:color w:val="000000" w:themeColor="text1"/>
        </w:rPr>
        <w:t xml:space="preserve">La expedición del RUP, no debe ser superior a 30 días a la fecha de presentación de la propuesta individual, sea persona natural o jurídica, y cada uno de los integrantes del consorcio o unión temporal, deben acreditar mediante certificado expedido por la cámara de comercio de su domicilio principal, su inscripción y clasificación en el Registro Único de Proponente. </w:t>
      </w:r>
    </w:p>
    <w:p w14:paraId="11374253" w14:textId="525CDB04" w:rsidR="00462ABA" w:rsidRDefault="00000000">
      <w:pPr>
        <w:pStyle w:val="Textoindependiente2"/>
        <w:numPr>
          <w:ilvl w:val="2"/>
          <w:numId w:val="26"/>
        </w:numPr>
        <w:autoSpaceDE/>
        <w:autoSpaceDN/>
        <w:spacing w:after="0" w:line="240" w:lineRule="auto"/>
        <w:jc w:val="both"/>
        <w:rPr>
          <w:rFonts w:eastAsia="Calibri"/>
          <w:b/>
          <w:color w:val="000000" w:themeColor="text1"/>
        </w:rPr>
      </w:pPr>
      <w:r>
        <w:rPr>
          <w:rFonts w:eastAsia="Calibri"/>
          <w:b/>
          <w:color w:val="000000" w:themeColor="text1"/>
        </w:rPr>
        <w:t>CERTIFICACI</w:t>
      </w:r>
      <w:r w:rsidR="004C77FF">
        <w:rPr>
          <w:rFonts w:eastAsia="Calibri"/>
          <w:b/>
          <w:color w:val="000000" w:themeColor="text1"/>
        </w:rPr>
        <w:t>Ó</w:t>
      </w:r>
      <w:r>
        <w:rPr>
          <w:rFonts w:eastAsia="Calibri"/>
          <w:b/>
          <w:color w:val="000000" w:themeColor="text1"/>
        </w:rPr>
        <w:t xml:space="preserve">N BANCARIA: </w:t>
      </w:r>
      <w:r>
        <w:rPr>
          <w:rFonts w:eastAsia="Calibri"/>
          <w:color w:val="000000" w:themeColor="text1"/>
        </w:rPr>
        <w:t xml:space="preserve">los oferentes deben anexar certificación de la Entidad Bancaria </w:t>
      </w:r>
      <w:r w:rsidR="004C77FF">
        <w:rPr>
          <w:rFonts w:eastAsia="Calibri"/>
          <w:color w:val="000000" w:themeColor="text1"/>
        </w:rPr>
        <w:t xml:space="preserve">respectiva, </w:t>
      </w:r>
      <w:r>
        <w:rPr>
          <w:rFonts w:eastAsia="Calibri"/>
          <w:color w:val="000000" w:themeColor="text1"/>
        </w:rPr>
        <w:t>en la cual se indique nombre del titular</w:t>
      </w:r>
      <w:r w:rsidR="004C77FF">
        <w:rPr>
          <w:rFonts w:eastAsia="Calibri"/>
          <w:color w:val="000000" w:themeColor="text1"/>
        </w:rPr>
        <w:t>,</w:t>
      </w:r>
      <w:r>
        <w:rPr>
          <w:rFonts w:eastAsia="Calibri"/>
          <w:color w:val="000000" w:themeColor="text1"/>
        </w:rPr>
        <w:t xml:space="preserve"> número de cuenta, identificación (NIT o C</w:t>
      </w:r>
      <w:r w:rsidR="004C77FF">
        <w:rPr>
          <w:rFonts w:eastAsia="Calibri"/>
          <w:color w:val="000000" w:themeColor="text1"/>
        </w:rPr>
        <w:t>é</w:t>
      </w:r>
      <w:r>
        <w:rPr>
          <w:rFonts w:eastAsia="Calibri"/>
          <w:color w:val="000000" w:themeColor="text1"/>
        </w:rPr>
        <w:t>dula), sucursal y tipo de cuenta (corriente o ahorro), con el fin de estipularla dentro del contrato que se suscriba en desarrollo del presente proceso, para realizar allí las consignaciones resultantes del pago del contrato, es importante que se certifique además que la cuenta se encuentra en estado activa.</w:t>
      </w:r>
    </w:p>
    <w:p w14:paraId="0FF8316A" w14:textId="77777777" w:rsidR="00462ABA" w:rsidRDefault="00462ABA" w:rsidP="00E16E23">
      <w:pPr>
        <w:pStyle w:val="Textoindependiente2"/>
        <w:spacing w:line="240" w:lineRule="auto"/>
        <w:ind w:left="720"/>
        <w:rPr>
          <w:rFonts w:eastAsia="Calibri"/>
          <w:b/>
          <w:color w:val="000000" w:themeColor="text1"/>
          <w:sz w:val="10"/>
          <w:szCs w:val="10"/>
        </w:rPr>
      </w:pPr>
    </w:p>
    <w:p w14:paraId="3F8C5905" w14:textId="0E55A9E2" w:rsidR="00462ABA" w:rsidRDefault="00000000">
      <w:pPr>
        <w:pStyle w:val="Textoindependiente2"/>
        <w:numPr>
          <w:ilvl w:val="2"/>
          <w:numId w:val="26"/>
        </w:numPr>
        <w:autoSpaceDE/>
        <w:autoSpaceDN/>
        <w:spacing w:after="0" w:line="240" w:lineRule="auto"/>
        <w:jc w:val="both"/>
        <w:rPr>
          <w:rFonts w:eastAsia="Calibri"/>
          <w:b/>
          <w:color w:val="000000" w:themeColor="text1"/>
        </w:rPr>
      </w:pPr>
      <w:r>
        <w:rPr>
          <w:rFonts w:eastAsia="Calibri"/>
          <w:b/>
          <w:color w:val="000000" w:themeColor="text1"/>
        </w:rPr>
        <w:t xml:space="preserve">DATOS BENEFICIARIOS CUENTA: </w:t>
      </w:r>
      <w:r>
        <w:rPr>
          <w:rFonts w:eastAsia="Calibri"/>
          <w:color w:val="000000" w:themeColor="text1"/>
        </w:rPr>
        <w:t xml:space="preserve">el oferente </w:t>
      </w:r>
      <w:r>
        <w:t>diligenciará conforme al modelo contenido en el pliego definitivo de condiciones “</w:t>
      </w:r>
      <w:r>
        <w:rPr>
          <w:rFonts w:eastAsia="Calibri"/>
          <w:b/>
          <w:color w:val="000000" w:themeColor="text1"/>
        </w:rPr>
        <w:t>Datos Beneficiario</w:t>
      </w:r>
      <w:r w:rsidR="004C77FF">
        <w:rPr>
          <w:rFonts w:eastAsia="Calibri"/>
          <w:b/>
          <w:color w:val="000000" w:themeColor="text1"/>
        </w:rPr>
        <w:t xml:space="preserve"> </w:t>
      </w:r>
      <w:r>
        <w:rPr>
          <w:rFonts w:eastAsia="Calibri"/>
          <w:b/>
          <w:color w:val="000000" w:themeColor="text1"/>
        </w:rPr>
        <w:t>Cuenta</w:t>
      </w:r>
      <w:r>
        <w:t>” y será firmada por el proponente o apoderado, si a ello hubiere lugar.</w:t>
      </w:r>
    </w:p>
    <w:p w14:paraId="063FE06C" w14:textId="77777777" w:rsidR="00462ABA" w:rsidRPr="00E16E23" w:rsidRDefault="00462ABA" w:rsidP="00E16E23">
      <w:pPr>
        <w:pStyle w:val="Textoindependiente2"/>
        <w:spacing w:line="240" w:lineRule="auto"/>
        <w:ind w:left="720"/>
        <w:rPr>
          <w:rFonts w:eastAsia="Calibri"/>
          <w:b/>
          <w:color w:val="000000" w:themeColor="text1"/>
          <w:sz w:val="6"/>
          <w:szCs w:val="6"/>
        </w:rPr>
      </w:pPr>
    </w:p>
    <w:p w14:paraId="5B914D46" w14:textId="67807791" w:rsidR="00462ABA" w:rsidRDefault="00000000">
      <w:pPr>
        <w:pStyle w:val="Textoindependiente2"/>
        <w:numPr>
          <w:ilvl w:val="2"/>
          <w:numId w:val="26"/>
        </w:numPr>
        <w:autoSpaceDE/>
        <w:autoSpaceDN/>
        <w:spacing w:after="0" w:line="240" w:lineRule="auto"/>
        <w:jc w:val="both"/>
        <w:rPr>
          <w:rFonts w:eastAsia="Calibri"/>
          <w:b/>
          <w:color w:val="000000" w:themeColor="text1"/>
        </w:rPr>
      </w:pPr>
      <w:r>
        <w:rPr>
          <w:rFonts w:eastAsia="Calibri"/>
          <w:b/>
          <w:color w:val="000000" w:themeColor="text1"/>
        </w:rPr>
        <w:t xml:space="preserve">CERTIFICADO DE ANTECEDENTES DISCIPLINARIOS DEL CONTADOR Y/O REVISOR FISCAL EXPEDIDO POR LA JUNTA CENTRAL DE CONTADORES: </w:t>
      </w:r>
      <w:r>
        <w:rPr>
          <w:rFonts w:eastAsia="Calibri"/>
          <w:color w:val="000000" w:themeColor="text1"/>
        </w:rPr>
        <w:t xml:space="preserve">el proponente deberá anexar a la propuesta certificación vigente de la inscripción del contador y/o revisor fiscal que suscribió los </w:t>
      </w:r>
      <w:r w:rsidR="00E16E23">
        <w:rPr>
          <w:rFonts w:eastAsia="Calibri"/>
          <w:color w:val="000000" w:themeColor="text1"/>
        </w:rPr>
        <w:t>estados financieros</w:t>
      </w:r>
      <w:r>
        <w:rPr>
          <w:rFonts w:eastAsia="Calibri"/>
          <w:color w:val="000000" w:themeColor="text1"/>
        </w:rPr>
        <w:t xml:space="preserve">, expedidos por la junta central de contadores, no superior </w:t>
      </w:r>
      <w:r w:rsidR="004C77FF">
        <w:rPr>
          <w:rFonts w:eastAsia="Calibri"/>
          <w:color w:val="000000" w:themeColor="text1"/>
        </w:rPr>
        <w:t xml:space="preserve">a </w:t>
      </w:r>
      <w:r>
        <w:rPr>
          <w:rFonts w:eastAsia="Calibri"/>
          <w:color w:val="000000" w:themeColor="text1"/>
        </w:rPr>
        <w:t>tres (03) meses a la fecha de cierre de la presente contratación, fotocopia de la tarjeta profesional y documento de identidad.</w:t>
      </w:r>
    </w:p>
    <w:p w14:paraId="704E5F8D" w14:textId="77777777" w:rsidR="00462ABA" w:rsidRDefault="00462ABA" w:rsidP="00E16E23">
      <w:pPr>
        <w:pStyle w:val="Prrafodelista"/>
        <w:rPr>
          <w:rFonts w:eastAsia="Calibri"/>
          <w:b/>
          <w:color w:val="000000" w:themeColor="text1"/>
        </w:rPr>
      </w:pPr>
    </w:p>
    <w:p w14:paraId="4D2BFDB3" w14:textId="0B19365A" w:rsidR="00E16E23" w:rsidRDefault="00000000" w:rsidP="00E16E23">
      <w:pPr>
        <w:pStyle w:val="Textoindependiente2"/>
        <w:spacing w:after="0" w:line="240" w:lineRule="auto"/>
        <w:ind w:left="720"/>
        <w:jc w:val="both"/>
        <w:rPr>
          <w:rFonts w:eastAsia="Calibri"/>
          <w:color w:val="000000" w:themeColor="text1"/>
        </w:rPr>
      </w:pPr>
      <w:r>
        <w:rPr>
          <w:rFonts w:eastAsia="Calibri"/>
          <w:color w:val="000000" w:themeColor="text1"/>
        </w:rPr>
        <w:t xml:space="preserve">En caso de consorcio y/o uniones temporales cada consorciado o miembro de la Unión Temporal, deberá presentar el Certificado de antecedentes disciplinarios vigentes o </w:t>
      </w:r>
      <w:r>
        <w:rPr>
          <w:rFonts w:eastAsia="Calibri"/>
          <w:color w:val="000000" w:themeColor="text1"/>
        </w:rPr>
        <w:lastRenderedPageBreak/>
        <w:t>certificación de vigencia de inscripción del contador que certifica los estados financieros p</w:t>
      </w:r>
      <w:r w:rsidR="00E16E23">
        <w:rPr>
          <w:rFonts w:eastAsia="Calibri"/>
          <w:color w:val="000000" w:themeColor="text1"/>
        </w:rPr>
        <w:t>or</w:t>
      </w:r>
      <w:r>
        <w:rPr>
          <w:rFonts w:eastAsia="Calibri"/>
          <w:color w:val="000000" w:themeColor="text1"/>
        </w:rPr>
        <w:t xml:space="preserve"> la junta Central de Contadores.</w:t>
      </w:r>
    </w:p>
    <w:p w14:paraId="33072928" w14:textId="77777777" w:rsidR="00E16E23" w:rsidRDefault="00E16E23" w:rsidP="00E16E23">
      <w:pPr>
        <w:pStyle w:val="Textoindependiente2"/>
        <w:spacing w:after="0" w:line="240" w:lineRule="auto"/>
        <w:ind w:left="720"/>
        <w:rPr>
          <w:rFonts w:eastAsia="Calibri"/>
          <w:color w:val="000000" w:themeColor="text1"/>
        </w:rPr>
      </w:pPr>
    </w:p>
    <w:p w14:paraId="3C1F5E0E" w14:textId="5E5C5D90" w:rsidR="00462ABA" w:rsidRPr="00A23736" w:rsidRDefault="00000000" w:rsidP="00A23736">
      <w:pPr>
        <w:pStyle w:val="Textoindependiente2"/>
        <w:numPr>
          <w:ilvl w:val="2"/>
          <w:numId w:val="26"/>
        </w:numPr>
        <w:autoSpaceDE/>
        <w:autoSpaceDN/>
        <w:spacing w:after="0" w:line="240" w:lineRule="auto"/>
        <w:jc w:val="both"/>
        <w:rPr>
          <w:rFonts w:eastAsia="Calibri"/>
          <w:b/>
          <w:color w:val="000000" w:themeColor="text1"/>
        </w:rPr>
      </w:pPr>
      <w:r>
        <w:rPr>
          <w:rFonts w:eastAsia="Calibri"/>
          <w:b/>
          <w:color w:val="000000" w:themeColor="text1"/>
        </w:rPr>
        <w:t xml:space="preserve">REGISTRO ÚNICO TRIBUTARIO (RUT): </w:t>
      </w:r>
      <w:r w:rsidR="00A23736" w:rsidRPr="00A23736">
        <w:rPr>
          <w:rFonts w:eastAsia="Calibri"/>
          <w:color w:val="000000" w:themeColor="text1"/>
        </w:rPr>
        <w:t xml:space="preserve">el </w:t>
      </w:r>
      <w:r w:rsidRPr="00A23736">
        <w:rPr>
          <w:rFonts w:eastAsia="Calibri"/>
          <w:color w:val="000000" w:themeColor="text1"/>
        </w:rPr>
        <w:t>oferente nacional indicara su identificación tributaria e información sobre el régimen de impuesto al que pertenece, para lo cual aportara copia del Registro Único Tributario (RUT); las personas jurídicas y/o naturales integrantes de un consorcio o unión temporal o promesa de sociedad futura acreditaran individualmente este requisito, cuando intervengan como responsable del impuesto  sobre las ventas, por realizar directamente la prestación de servicio gravados con dicho impuesto.</w:t>
      </w:r>
    </w:p>
    <w:p w14:paraId="506383F9" w14:textId="77777777" w:rsidR="001327AB" w:rsidRPr="001327AB" w:rsidRDefault="001327AB" w:rsidP="001327AB">
      <w:pPr>
        <w:pStyle w:val="Textoindependiente2"/>
        <w:autoSpaceDE/>
        <w:autoSpaceDN/>
        <w:spacing w:after="0" w:line="240" w:lineRule="auto"/>
        <w:ind w:left="720"/>
        <w:jc w:val="both"/>
        <w:rPr>
          <w:rFonts w:eastAsia="Calibri"/>
          <w:b/>
          <w:color w:val="000000" w:themeColor="text1"/>
        </w:rPr>
      </w:pPr>
    </w:p>
    <w:p w14:paraId="7BAF2A5C" w14:textId="4EF10B81" w:rsidR="00B46F3D" w:rsidRPr="00A23736" w:rsidRDefault="00000000" w:rsidP="00B46F3D">
      <w:pPr>
        <w:pStyle w:val="Textoindependiente2"/>
        <w:numPr>
          <w:ilvl w:val="2"/>
          <w:numId w:val="26"/>
        </w:numPr>
        <w:autoSpaceDE/>
        <w:autoSpaceDN/>
        <w:spacing w:after="0" w:line="240" w:lineRule="auto"/>
        <w:jc w:val="both"/>
        <w:rPr>
          <w:rFonts w:eastAsia="Calibri"/>
          <w:b/>
          <w:color w:val="000000" w:themeColor="text1"/>
        </w:rPr>
      </w:pPr>
      <w:r>
        <w:rPr>
          <w:rFonts w:eastAsia="Calibri"/>
          <w:b/>
          <w:color w:val="000000" w:themeColor="text1"/>
        </w:rPr>
        <w:t>INDICADORES FINANCIEROS A EVALUAR (HABILITANTE)</w:t>
      </w:r>
      <w:r w:rsidR="00A23736">
        <w:rPr>
          <w:rFonts w:eastAsia="Calibri"/>
          <w:b/>
          <w:color w:val="000000" w:themeColor="text1"/>
        </w:rPr>
        <w:t xml:space="preserve">: </w:t>
      </w:r>
      <w:r w:rsidR="00A23736" w:rsidRPr="00A23736">
        <w:rPr>
          <w:rFonts w:eastAsia="Calibri"/>
          <w:color w:val="000000" w:themeColor="text1"/>
        </w:rPr>
        <w:t xml:space="preserve">la </w:t>
      </w:r>
      <w:r w:rsidRPr="00A23736">
        <w:rPr>
          <w:rFonts w:eastAsia="Calibri"/>
          <w:color w:val="000000" w:themeColor="text1"/>
        </w:rPr>
        <w:t xml:space="preserve">capacidad financiera se verificará con la información contenida en el Registro Único de Proponente de la Cámara de </w:t>
      </w:r>
      <w:r w:rsidR="00A236C1" w:rsidRPr="00A23736">
        <w:rPr>
          <w:rFonts w:eastAsia="Calibri"/>
          <w:color w:val="000000" w:themeColor="text1"/>
        </w:rPr>
        <w:t>Comercio</w:t>
      </w:r>
      <w:r w:rsidRPr="00A23736">
        <w:rPr>
          <w:rFonts w:eastAsia="Calibri"/>
          <w:color w:val="000000" w:themeColor="text1"/>
        </w:rPr>
        <w:t xml:space="preserve">, la cual podrá ser verificada en la página web del registro Único empresarial cámara de comercio, con el fin de constar el estado de la inscripción del proponente. </w:t>
      </w:r>
    </w:p>
    <w:p w14:paraId="0BC0D1CF" w14:textId="77777777" w:rsidR="00B46F3D" w:rsidRDefault="00B46F3D" w:rsidP="00B46F3D">
      <w:pPr>
        <w:pStyle w:val="Textoindependiente2"/>
        <w:spacing w:after="0" w:line="240" w:lineRule="auto"/>
        <w:jc w:val="both"/>
        <w:rPr>
          <w:rFonts w:eastAsia="Calibri"/>
          <w:color w:val="000000" w:themeColor="text1"/>
        </w:rPr>
      </w:pPr>
    </w:p>
    <w:p w14:paraId="52850099" w14:textId="74B30F7E" w:rsidR="00462ABA" w:rsidRDefault="00000000" w:rsidP="00B46F3D">
      <w:pPr>
        <w:pStyle w:val="Textoindependiente2"/>
        <w:spacing w:after="0" w:line="240" w:lineRule="auto"/>
        <w:jc w:val="both"/>
      </w:pPr>
      <w:r w:rsidRPr="00153538">
        <w:rPr>
          <w:rFonts w:eastAsia="Calibri"/>
          <w:color w:val="000000" w:themeColor="text1"/>
        </w:rPr>
        <w:t xml:space="preserve">La Policía Metropolitana de Barranquilla efectuó el análisis del sector, el cual se encuentra plasmado mediante comunicado oficial número </w:t>
      </w:r>
      <w:r w:rsidR="00285248" w:rsidRPr="00285248">
        <w:rPr>
          <w:rFonts w:eastAsia="Calibri"/>
          <w:color w:val="000000" w:themeColor="text1"/>
        </w:rPr>
        <w:t>GS-2026-154886-MEBAR</w:t>
      </w:r>
      <w:r w:rsidRPr="00153538">
        <w:rPr>
          <w:rFonts w:eastAsia="Calibri"/>
          <w:color w:val="000000" w:themeColor="text1"/>
        </w:rPr>
        <w:t xml:space="preserve">, de fecha </w:t>
      </w:r>
      <w:r w:rsidR="00285248">
        <w:rPr>
          <w:rFonts w:eastAsia="Calibri"/>
          <w:color w:val="000000" w:themeColor="text1"/>
        </w:rPr>
        <w:t>02</w:t>
      </w:r>
      <w:r w:rsidRPr="00153538">
        <w:rPr>
          <w:rFonts w:eastAsia="Calibri"/>
          <w:color w:val="000000" w:themeColor="text1"/>
        </w:rPr>
        <w:t xml:space="preserve"> de </w:t>
      </w:r>
      <w:r w:rsidR="00285248">
        <w:rPr>
          <w:rFonts w:eastAsia="Calibri"/>
          <w:color w:val="000000" w:themeColor="text1"/>
        </w:rPr>
        <w:t xml:space="preserve">octubre </w:t>
      </w:r>
      <w:r w:rsidRPr="00153538">
        <w:rPr>
          <w:rFonts w:eastAsia="Calibri"/>
          <w:color w:val="000000" w:themeColor="text1"/>
        </w:rPr>
        <w:t xml:space="preserve">de 2026, suscrito por </w:t>
      </w:r>
      <w:r w:rsidR="00166AFD" w:rsidRPr="00153538">
        <w:rPr>
          <w:rFonts w:eastAsia="Calibri"/>
          <w:color w:val="000000" w:themeColor="text1"/>
        </w:rPr>
        <w:t xml:space="preserve">la señora Patrullero YAILYN ANDREA </w:t>
      </w:r>
      <w:r w:rsidR="00153538" w:rsidRPr="00153538">
        <w:rPr>
          <w:rFonts w:eastAsia="Calibri"/>
          <w:color w:val="000000" w:themeColor="text1"/>
        </w:rPr>
        <w:t>NAVARRO PÉREZ</w:t>
      </w:r>
      <w:r w:rsidR="00166AFD" w:rsidRPr="00153538">
        <w:rPr>
          <w:rFonts w:eastAsia="Calibri"/>
          <w:color w:val="000000" w:themeColor="text1"/>
        </w:rPr>
        <w:t>, Auxiliar de Presupuesto</w:t>
      </w:r>
      <w:r w:rsidRPr="00153538">
        <w:rPr>
          <w:rFonts w:eastAsia="Calibri"/>
          <w:color w:val="000000" w:themeColor="text1"/>
        </w:rPr>
        <w:t>, con el cual establece los indicadores para verificar  la capacidad financiera, tomando como referencia</w:t>
      </w:r>
      <w:r w:rsidRPr="00153538">
        <w:rPr>
          <w:color w:val="000000" w:themeColor="text1"/>
        </w:rPr>
        <w:t xml:space="preserve"> el  “</w:t>
      </w:r>
      <w:r w:rsidRPr="00153538">
        <w:rPr>
          <w:b/>
          <w:color w:val="000000" w:themeColor="text1"/>
        </w:rPr>
        <w:t>MANUAL PARA DETERMINAR Y VERIFICAR LOS REQUISITOS HABILITANTES EN LOS PROCESOS DE CONTRATACIÓN” EN LA GUÍA  (</w:t>
      </w:r>
      <w:r w:rsidRPr="00153538">
        <w:rPr>
          <w:b/>
          <w:color w:val="000000" w:themeColor="text1"/>
          <w:lang w:eastAsia="es-CO"/>
        </w:rPr>
        <w:t xml:space="preserve">M-DVRHPC-05) CAPITULO 6, </w:t>
      </w:r>
      <w:r w:rsidRPr="00153538">
        <w:t>donde se indica el procedimiento para fijar los indicadores de capacidad financiera y de capacidad organizacional utilizando para este proceso el método de “</w:t>
      </w:r>
      <w:r w:rsidRPr="00153538">
        <w:rPr>
          <w:rFonts w:ascii="Arial,Bold" w:hAnsi="Arial,Bold" w:cs="Arial,Bold"/>
          <w:b/>
          <w:bCs/>
        </w:rPr>
        <w:t>MEDIA PODADA Y DESVIACIÓN ESTÁNDAR” Y LA GUÍA PARA LA ELABORACIÓN DE ESTUDIOS DE SECTOR (G-EES-02) ANEXO 1</w:t>
      </w:r>
      <w:r w:rsidRPr="00153538">
        <w:t>.</w:t>
      </w:r>
    </w:p>
    <w:p w14:paraId="7B7F8A37" w14:textId="77777777" w:rsidR="00B46F3D" w:rsidRPr="00B46F3D" w:rsidRDefault="00B46F3D" w:rsidP="00B46F3D">
      <w:pPr>
        <w:pStyle w:val="Textoindependiente2"/>
        <w:spacing w:after="0" w:line="240" w:lineRule="auto"/>
        <w:jc w:val="both"/>
        <w:rPr>
          <w:rFonts w:eastAsia="Calibri"/>
          <w:color w:val="000000" w:themeColor="text1"/>
        </w:rPr>
      </w:pPr>
    </w:p>
    <w:p w14:paraId="5374C59F" w14:textId="77777777" w:rsidR="00462ABA" w:rsidRPr="00153538" w:rsidRDefault="00462ABA" w:rsidP="00B46F3D">
      <w:pPr>
        <w:pStyle w:val="Textoindependiente2"/>
        <w:spacing w:after="0" w:line="240" w:lineRule="auto"/>
        <w:rPr>
          <w:b/>
          <w:sz w:val="4"/>
          <w:szCs w:val="4"/>
          <w:lang w:eastAsia="es-CO"/>
        </w:rPr>
      </w:pPr>
    </w:p>
    <w:p w14:paraId="41CE4F03" w14:textId="77777777" w:rsidR="00462ABA" w:rsidRPr="001327AB" w:rsidRDefault="00000000" w:rsidP="00B46F3D">
      <w:pPr>
        <w:pStyle w:val="Default"/>
        <w:jc w:val="both"/>
        <w:rPr>
          <w:rFonts w:ascii="Arial" w:hAnsi="Arial" w:cs="Arial"/>
          <w:color w:val="auto"/>
          <w:sz w:val="20"/>
          <w:szCs w:val="20"/>
          <w:lang w:eastAsia="es-CO"/>
        </w:rPr>
      </w:pPr>
      <w:r>
        <w:rPr>
          <w:rFonts w:ascii="Arial" w:hAnsi="Arial" w:cs="Arial"/>
          <w:color w:val="auto"/>
          <w:sz w:val="20"/>
          <w:szCs w:val="20"/>
        </w:rPr>
        <w:t>El</w:t>
      </w:r>
      <w:r>
        <w:rPr>
          <w:rStyle w:val="apple-converted-space"/>
          <w:rFonts w:ascii="Arial" w:hAnsi="Arial" w:cs="Arial"/>
          <w:color w:val="auto"/>
          <w:sz w:val="20"/>
          <w:szCs w:val="20"/>
        </w:rPr>
        <w:t xml:space="preserve"> </w:t>
      </w:r>
      <w:r>
        <w:rPr>
          <w:rFonts w:ascii="Arial" w:hAnsi="Arial" w:cs="Arial"/>
          <w:color w:val="auto"/>
          <w:sz w:val="20"/>
          <w:szCs w:val="20"/>
        </w:rPr>
        <w:t xml:space="preserve">proponente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en  vigencias anteriores, utilizando las indicaciones establecidas en la página de contratación </w:t>
      </w:r>
      <w:r>
        <w:rPr>
          <w:rFonts w:ascii="Arial" w:hAnsi="Arial" w:cs="Arial"/>
          <w:b/>
          <w:color w:val="auto"/>
          <w:sz w:val="20"/>
          <w:szCs w:val="20"/>
        </w:rPr>
        <w:t>COLOMBIA  COMPRA EFICIENTE</w:t>
      </w:r>
      <w:r>
        <w:rPr>
          <w:rFonts w:ascii="Arial" w:hAnsi="Arial" w:cs="Arial"/>
          <w:color w:val="auto"/>
          <w:sz w:val="20"/>
          <w:szCs w:val="20"/>
        </w:rPr>
        <w:t xml:space="preserve"> tomando como referencia el  “</w:t>
      </w:r>
      <w:r>
        <w:rPr>
          <w:rFonts w:ascii="Arial" w:hAnsi="Arial" w:cs="Arial"/>
          <w:b/>
          <w:color w:val="auto"/>
          <w:sz w:val="20"/>
          <w:szCs w:val="20"/>
        </w:rPr>
        <w:t>MANUAL PARA DETERMINAR Y VERIFICAR LOS REQUISITOS HABILITANTES EN LOS PROCESOS DE CONTRATACIÓN” EN LA GUÍA  (</w:t>
      </w:r>
      <w:r>
        <w:rPr>
          <w:rFonts w:ascii="Arial" w:hAnsi="Arial" w:cs="Arial"/>
          <w:b/>
          <w:color w:val="auto"/>
          <w:sz w:val="20"/>
          <w:szCs w:val="20"/>
          <w:lang w:eastAsia="es-CO"/>
        </w:rPr>
        <w:t xml:space="preserve">M-DVRHPC-05) CAPITULO 6, </w:t>
      </w:r>
      <w:r>
        <w:rPr>
          <w:rFonts w:ascii="Arial" w:hAnsi="Arial" w:cs="Arial"/>
          <w:color w:val="auto"/>
          <w:sz w:val="20"/>
          <w:szCs w:val="20"/>
          <w:lang w:eastAsia="es-CO"/>
        </w:rPr>
        <w:t xml:space="preserve">donde se indica el procedimiento para fijar los indicadores de capacidad financiera y de capacidad organizacional utilizando para este proceso el </w:t>
      </w:r>
      <w:r w:rsidRPr="001327AB">
        <w:rPr>
          <w:rFonts w:ascii="Arial" w:hAnsi="Arial" w:cs="Arial"/>
          <w:color w:val="auto"/>
          <w:sz w:val="20"/>
          <w:szCs w:val="20"/>
          <w:lang w:eastAsia="es-CO"/>
        </w:rPr>
        <w:t xml:space="preserve">método </w:t>
      </w:r>
      <w:r w:rsidRPr="001327AB">
        <w:rPr>
          <w:rFonts w:ascii="Arial" w:hAnsi="Arial" w:cs="Arial"/>
          <w:color w:val="auto"/>
          <w:sz w:val="20"/>
          <w:szCs w:val="20"/>
        </w:rPr>
        <w:t>de “</w:t>
      </w:r>
      <w:r w:rsidRPr="001327AB">
        <w:rPr>
          <w:rFonts w:ascii="Arial" w:hAnsi="Arial" w:cs="Arial"/>
          <w:b/>
          <w:color w:val="auto"/>
          <w:sz w:val="20"/>
          <w:szCs w:val="20"/>
          <w:lang w:eastAsia="es-CO"/>
        </w:rPr>
        <w:t>MEDIA PODADA Y DESVIACIÓN ESTÁNDAR” Y LA GUÍA PARA LA ELABORACIÓN DE ESTUDIOS DE SECTOR (G-EES-02) ANEXO 1</w:t>
      </w:r>
      <w:r w:rsidRPr="001327AB">
        <w:rPr>
          <w:rFonts w:ascii="Arial" w:hAnsi="Arial" w:cs="Arial"/>
          <w:color w:val="auto"/>
          <w:sz w:val="20"/>
          <w:szCs w:val="20"/>
          <w:lang w:eastAsia="es-CO"/>
        </w:rPr>
        <w:t>.</w:t>
      </w:r>
    </w:p>
    <w:p w14:paraId="22B9EF4C" w14:textId="77777777" w:rsidR="00462ABA" w:rsidRPr="001327AB" w:rsidRDefault="00462ABA">
      <w:pPr>
        <w:pStyle w:val="Default"/>
        <w:rPr>
          <w:rFonts w:ascii="Arial" w:hAnsi="Arial" w:cs="Arial"/>
          <w:color w:val="auto"/>
          <w:sz w:val="20"/>
          <w:szCs w:val="20"/>
        </w:rPr>
      </w:pPr>
    </w:p>
    <w:p w14:paraId="521DFBD8" w14:textId="10931CA6" w:rsidR="00462ABA" w:rsidRDefault="00000000">
      <w:pPr>
        <w:pStyle w:val="Sinespaciado1"/>
        <w:jc w:val="both"/>
        <w:rPr>
          <w:rFonts w:ascii="Arial" w:hAnsi="Arial" w:cs="Arial"/>
          <w:sz w:val="20"/>
          <w:szCs w:val="20"/>
          <w:lang w:eastAsia="ar-SA"/>
        </w:rPr>
      </w:pPr>
      <w:r w:rsidRPr="001327AB">
        <w:rPr>
          <w:rFonts w:ascii="Arial" w:hAnsi="Arial" w:cs="Arial"/>
          <w:sz w:val="20"/>
          <w:szCs w:val="20"/>
          <w:lang w:eastAsia="ar-SA"/>
        </w:rPr>
        <w:t>Para el estudio del análisis realizado y elaboración de los indicadores financieros, se toma la relación de</w:t>
      </w:r>
      <w:r w:rsidR="001327AB" w:rsidRPr="001327AB">
        <w:rPr>
          <w:rFonts w:ascii="Arial" w:hAnsi="Arial" w:cs="Arial"/>
          <w:sz w:val="20"/>
          <w:szCs w:val="20"/>
          <w:lang w:eastAsia="ar-SA"/>
        </w:rPr>
        <w:t xml:space="preserve"> siete</w:t>
      </w:r>
      <w:r w:rsidRPr="001327AB">
        <w:rPr>
          <w:rFonts w:ascii="Arial" w:hAnsi="Arial" w:cs="Arial"/>
          <w:sz w:val="20"/>
          <w:szCs w:val="20"/>
          <w:lang w:eastAsia="ar-SA"/>
        </w:rPr>
        <w:t xml:space="preserve"> (</w:t>
      </w:r>
      <w:r w:rsidR="001327AB" w:rsidRPr="001327AB">
        <w:rPr>
          <w:rFonts w:ascii="Arial" w:hAnsi="Arial" w:cs="Arial"/>
          <w:sz w:val="20"/>
          <w:szCs w:val="20"/>
          <w:lang w:eastAsia="ar-SA"/>
        </w:rPr>
        <w:t>07</w:t>
      </w:r>
      <w:r w:rsidRPr="001327AB">
        <w:rPr>
          <w:rFonts w:ascii="Arial" w:hAnsi="Arial" w:cs="Arial"/>
          <w:sz w:val="20"/>
          <w:szCs w:val="20"/>
          <w:lang w:eastAsia="ar-SA"/>
        </w:rPr>
        <w:t xml:space="preserve">) antecedentes históricos Registro Único de Proponentes (RUP) en los procesos de </w:t>
      </w:r>
      <w:r w:rsidRPr="001327AB">
        <w:rPr>
          <w:rFonts w:ascii="Arial" w:hAnsi="Arial" w:cs="Arial"/>
          <w:sz w:val="20"/>
          <w:szCs w:val="20"/>
        </w:rPr>
        <w:t>suministro de SOAT de personas naturales y jurídicas.</w:t>
      </w:r>
    </w:p>
    <w:p w14:paraId="63536103" w14:textId="77777777" w:rsidR="00462ABA" w:rsidRDefault="00462ABA">
      <w:pPr>
        <w:pStyle w:val="xsinespaciado1"/>
        <w:shd w:val="clear" w:color="auto" w:fill="FFFFFF"/>
        <w:spacing w:before="0" w:beforeAutospacing="0" w:after="0" w:afterAutospacing="0"/>
        <w:jc w:val="both"/>
        <w:rPr>
          <w:sz w:val="20"/>
          <w:szCs w:val="20"/>
          <w:highlight w:val="yellow"/>
          <w:lang w:val="es-ES" w:eastAsia="es-ES"/>
        </w:rPr>
      </w:pPr>
    </w:p>
    <w:p w14:paraId="10BD9E3D" w14:textId="77777777" w:rsidR="00462ABA" w:rsidRDefault="00000000">
      <w:pPr>
        <w:pStyle w:val="xsinespaciado1"/>
        <w:shd w:val="clear" w:color="auto" w:fill="FFFFFF"/>
        <w:spacing w:before="0" w:beforeAutospacing="0" w:after="0" w:afterAutospacing="0"/>
        <w:jc w:val="both"/>
        <w:rPr>
          <w:rFonts w:ascii="Arial" w:eastAsia="Calibri" w:hAnsi="Arial" w:cs="Arial"/>
          <w:sz w:val="20"/>
          <w:szCs w:val="20"/>
          <w:lang w:eastAsia="ar-SA"/>
        </w:rPr>
      </w:pPr>
      <w:r>
        <w:rPr>
          <w:rFonts w:ascii="Arial" w:eastAsia="Calibri" w:hAnsi="Arial" w:cs="Arial"/>
          <w:sz w:val="20"/>
          <w:szCs w:val="20"/>
          <w:lang w:eastAsia="ar-SA"/>
        </w:rPr>
        <w:t>Del estudio del análisis realizado se determina el siguiente resumen de indicadores:</w:t>
      </w:r>
    </w:p>
    <w:p w14:paraId="556C3E16" w14:textId="77777777" w:rsidR="00462ABA" w:rsidRDefault="00462ABA">
      <w:pPr>
        <w:pStyle w:val="xsinespaciado1"/>
        <w:shd w:val="clear" w:color="auto" w:fill="FFFFFF"/>
        <w:spacing w:before="0" w:beforeAutospacing="0" w:after="0" w:afterAutospacing="0"/>
        <w:jc w:val="both"/>
        <w:rPr>
          <w:rFonts w:ascii="Arial" w:eastAsia="Calibri" w:hAnsi="Arial" w:cs="Arial"/>
          <w:sz w:val="16"/>
          <w:szCs w:val="16"/>
          <w:lang w:eastAsia="ar-SA"/>
        </w:rPr>
      </w:pPr>
    </w:p>
    <w:tbl>
      <w:tblPr>
        <w:tblpPr w:leftFromText="141" w:rightFromText="141" w:vertAnchor="text" w:horzAnchor="margin" w:tblpY="-45"/>
        <w:tblW w:w="0" w:type="auto"/>
        <w:tblCellMar>
          <w:left w:w="70" w:type="dxa"/>
          <w:right w:w="70" w:type="dxa"/>
        </w:tblCellMar>
        <w:tblLook w:val="04A0" w:firstRow="1" w:lastRow="0" w:firstColumn="1" w:lastColumn="0" w:noHBand="0" w:noVBand="1"/>
      </w:tblPr>
      <w:tblGrid>
        <w:gridCol w:w="2416"/>
        <w:gridCol w:w="4535"/>
        <w:gridCol w:w="1879"/>
      </w:tblGrid>
      <w:tr w:rsidR="00367926" w:rsidRPr="00F07B23" w14:paraId="4E488CDF" w14:textId="77777777" w:rsidTr="00F3611E">
        <w:trPr>
          <w:trHeight w:val="558"/>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0ABF798" w14:textId="77777777" w:rsidR="00367926" w:rsidRPr="00F07B23" w:rsidRDefault="00367926" w:rsidP="00F3611E">
            <w:pPr>
              <w:jc w:val="center"/>
              <w:rPr>
                <w:b/>
                <w:bCs/>
                <w:sz w:val="18"/>
                <w:szCs w:val="18"/>
                <w:lang w:eastAsia="es-CO"/>
              </w:rPr>
            </w:pPr>
            <w:r w:rsidRPr="00F07B23">
              <w:rPr>
                <w:b/>
                <w:bCs/>
                <w:sz w:val="18"/>
                <w:szCs w:val="18"/>
                <w:lang w:val="es-ES" w:eastAsia="es-CO"/>
              </w:rPr>
              <w:t>NOMBRE DEL INDICADOR</w:t>
            </w:r>
          </w:p>
        </w:tc>
        <w:tc>
          <w:tcPr>
            <w:tcW w:w="0" w:type="auto"/>
            <w:tcBorders>
              <w:top w:val="single" w:sz="4" w:space="0" w:color="auto"/>
              <w:left w:val="nil"/>
              <w:bottom w:val="single" w:sz="4" w:space="0" w:color="auto"/>
              <w:right w:val="single" w:sz="4" w:space="0" w:color="auto"/>
            </w:tcBorders>
            <w:noWrap/>
            <w:vAlign w:val="center"/>
            <w:hideMark/>
          </w:tcPr>
          <w:p w14:paraId="204660B5" w14:textId="77777777" w:rsidR="00367926" w:rsidRPr="00F07B23" w:rsidRDefault="00367926" w:rsidP="00F3611E">
            <w:pPr>
              <w:jc w:val="center"/>
              <w:rPr>
                <w:b/>
                <w:bCs/>
                <w:sz w:val="18"/>
                <w:szCs w:val="18"/>
                <w:lang w:eastAsia="es-CO"/>
              </w:rPr>
            </w:pPr>
            <w:r w:rsidRPr="00F07B23">
              <w:rPr>
                <w:b/>
                <w:bCs/>
                <w:sz w:val="18"/>
                <w:szCs w:val="18"/>
                <w:lang w:val="es-ES" w:eastAsia="es-CO"/>
              </w:rPr>
              <w:t>FORMULA</w:t>
            </w:r>
          </w:p>
        </w:tc>
        <w:tc>
          <w:tcPr>
            <w:tcW w:w="0" w:type="auto"/>
            <w:tcBorders>
              <w:top w:val="single" w:sz="4" w:space="0" w:color="auto"/>
              <w:left w:val="nil"/>
              <w:bottom w:val="single" w:sz="4" w:space="0" w:color="auto"/>
              <w:right w:val="single" w:sz="4" w:space="0" w:color="auto"/>
            </w:tcBorders>
            <w:vAlign w:val="center"/>
            <w:hideMark/>
          </w:tcPr>
          <w:p w14:paraId="46F8B51A" w14:textId="77777777" w:rsidR="00367926" w:rsidRPr="00F07B23" w:rsidRDefault="00367926" w:rsidP="00F3611E">
            <w:pPr>
              <w:jc w:val="center"/>
              <w:rPr>
                <w:b/>
                <w:bCs/>
                <w:sz w:val="18"/>
                <w:szCs w:val="18"/>
                <w:lang w:eastAsia="es-CO"/>
              </w:rPr>
            </w:pPr>
            <w:r w:rsidRPr="00F07B23">
              <w:rPr>
                <w:b/>
                <w:bCs/>
                <w:sz w:val="18"/>
                <w:szCs w:val="18"/>
                <w:lang w:val="es-ES" w:eastAsia="es-CO"/>
              </w:rPr>
              <w:t>PROPUESTA INDICADORA PARA EL PLIEGO</w:t>
            </w:r>
          </w:p>
        </w:tc>
      </w:tr>
      <w:tr w:rsidR="00367926" w:rsidRPr="00F07B23" w14:paraId="144FBF4A" w14:textId="77777777" w:rsidTr="00F3611E">
        <w:trPr>
          <w:trHeight w:val="345"/>
        </w:trPr>
        <w:tc>
          <w:tcPr>
            <w:tcW w:w="0" w:type="auto"/>
            <w:tcBorders>
              <w:top w:val="nil"/>
              <w:left w:val="single" w:sz="4" w:space="0" w:color="auto"/>
              <w:bottom w:val="single" w:sz="4" w:space="0" w:color="auto"/>
              <w:right w:val="single" w:sz="4" w:space="0" w:color="auto"/>
            </w:tcBorders>
            <w:noWrap/>
            <w:vAlign w:val="center"/>
            <w:hideMark/>
          </w:tcPr>
          <w:p w14:paraId="50512C77" w14:textId="77777777" w:rsidR="00367926" w:rsidRPr="00F07B23" w:rsidRDefault="00367926" w:rsidP="00F3611E">
            <w:pPr>
              <w:jc w:val="center"/>
              <w:rPr>
                <w:sz w:val="18"/>
                <w:szCs w:val="18"/>
                <w:lang w:eastAsia="es-CO"/>
              </w:rPr>
            </w:pPr>
            <w:r w:rsidRPr="00F07B23">
              <w:rPr>
                <w:sz w:val="18"/>
                <w:szCs w:val="18"/>
                <w:lang w:val="es-ES" w:eastAsia="es-CO"/>
              </w:rPr>
              <w:t>ÍNDICE DE LIQUIDEZ</w:t>
            </w:r>
          </w:p>
        </w:tc>
        <w:tc>
          <w:tcPr>
            <w:tcW w:w="0" w:type="auto"/>
            <w:tcBorders>
              <w:top w:val="nil"/>
              <w:left w:val="nil"/>
              <w:bottom w:val="single" w:sz="4" w:space="0" w:color="auto"/>
              <w:right w:val="single" w:sz="4" w:space="0" w:color="auto"/>
            </w:tcBorders>
            <w:noWrap/>
            <w:vAlign w:val="center"/>
            <w:hideMark/>
          </w:tcPr>
          <w:p w14:paraId="5523A8D2" w14:textId="77777777" w:rsidR="00367926" w:rsidRPr="00F07B23" w:rsidRDefault="00367926" w:rsidP="00F3611E">
            <w:pPr>
              <w:jc w:val="center"/>
              <w:rPr>
                <w:sz w:val="18"/>
                <w:szCs w:val="18"/>
                <w:lang w:eastAsia="es-CO"/>
              </w:rPr>
            </w:pPr>
            <w:r w:rsidRPr="00F07B23">
              <w:rPr>
                <w:sz w:val="18"/>
                <w:szCs w:val="18"/>
                <w:lang w:eastAsia="es-CO"/>
              </w:rPr>
              <w:t>ACTIVO CORRIENTE “DIVIDIDO” ENTRE EL PASIVO CORRIENTE</w:t>
            </w:r>
          </w:p>
        </w:tc>
        <w:tc>
          <w:tcPr>
            <w:tcW w:w="0" w:type="auto"/>
            <w:tcBorders>
              <w:top w:val="nil"/>
              <w:left w:val="nil"/>
              <w:bottom w:val="single" w:sz="4" w:space="0" w:color="auto"/>
              <w:right w:val="single" w:sz="4" w:space="0" w:color="auto"/>
            </w:tcBorders>
            <w:noWrap/>
            <w:vAlign w:val="center"/>
            <w:hideMark/>
          </w:tcPr>
          <w:p w14:paraId="54106717" w14:textId="700F7236" w:rsidR="00367926" w:rsidRPr="00F07B23" w:rsidRDefault="001327AB" w:rsidP="00F3611E">
            <w:pPr>
              <w:jc w:val="center"/>
              <w:rPr>
                <w:sz w:val="18"/>
                <w:szCs w:val="18"/>
                <w:lang w:eastAsia="es-CO"/>
              </w:rPr>
            </w:pPr>
            <w:r w:rsidRPr="00F07B23">
              <w:rPr>
                <w:sz w:val="18"/>
                <w:szCs w:val="18"/>
                <w:lang w:eastAsia="es-CO"/>
              </w:rPr>
              <w:t>&lt;</w:t>
            </w:r>
            <w:r w:rsidR="00367926" w:rsidRPr="00F07B23">
              <w:rPr>
                <w:sz w:val="18"/>
                <w:szCs w:val="18"/>
                <w:lang w:eastAsia="es-CO"/>
              </w:rPr>
              <w:t>= 2.98</w:t>
            </w:r>
          </w:p>
        </w:tc>
      </w:tr>
      <w:tr w:rsidR="00367926" w:rsidRPr="00F07B23" w14:paraId="4338D85F" w14:textId="77777777" w:rsidTr="00F3611E">
        <w:trPr>
          <w:trHeight w:val="300"/>
        </w:trPr>
        <w:tc>
          <w:tcPr>
            <w:tcW w:w="0" w:type="auto"/>
            <w:tcBorders>
              <w:top w:val="nil"/>
              <w:left w:val="single" w:sz="4" w:space="0" w:color="auto"/>
              <w:bottom w:val="single" w:sz="4" w:space="0" w:color="auto"/>
              <w:right w:val="single" w:sz="4" w:space="0" w:color="auto"/>
            </w:tcBorders>
            <w:noWrap/>
            <w:vAlign w:val="center"/>
            <w:hideMark/>
          </w:tcPr>
          <w:p w14:paraId="526A3CDE" w14:textId="77777777" w:rsidR="00367926" w:rsidRPr="00F07B23" w:rsidRDefault="00367926" w:rsidP="00F3611E">
            <w:pPr>
              <w:jc w:val="center"/>
              <w:rPr>
                <w:sz w:val="18"/>
                <w:szCs w:val="18"/>
                <w:lang w:eastAsia="es-CO"/>
              </w:rPr>
            </w:pPr>
            <w:r w:rsidRPr="00F07B23">
              <w:rPr>
                <w:sz w:val="18"/>
                <w:szCs w:val="18"/>
                <w:lang w:val="es-ES" w:eastAsia="es-CO"/>
              </w:rPr>
              <w:t>NIVEL DE ENDEUDAMIENTO</w:t>
            </w:r>
          </w:p>
        </w:tc>
        <w:tc>
          <w:tcPr>
            <w:tcW w:w="0" w:type="auto"/>
            <w:tcBorders>
              <w:top w:val="nil"/>
              <w:left w:val="nil"/>
              <w:bottom w:val="single" w:sz="4" w:space="0" w:color="auto"/>
              <w:right w:val="single" w:sz="4" w:space="0" w:color="auto"/>
            </w:tcBorders>
            <w:noWrap/>
            <w:vAlign w:val="center"/>
            <w:hideMark/>
          </w:tcPr>
          <w:p w14:paraId="50ADF953" w14:textId="77777777" w:rsidR="00367926" w:rsidRPr="00F07B23" w:rsidRDefault="00367926" w:rsidP="00F3611E">
            <w:pPr>
              <w:jc w:val="center"/>
              <w:rPr>
                <w:sz w:val="18"/>
                <w:szCs w:val="18"/>
                <w:lang w:eastAsia="es-CO"/>
              </w:rPr>
            </w:pPr>
            <w:r w:rsidRPr="00F07B23">
              <w:rPr>
                <w:sz w:val="18"/>
                <w:szCs w:val="18"/>
                <w:lang w:eastAsia="es-CO"/>
              </w:rPr>
              <w:t>PASIVO TOTAL “DIVIDIDO” ENTRE ACTIVO TOTAL</w:t>
            </w:r>
          </w:p>
        </w:tc>
        <w:tc>
          <w:tcPr>
            <w:tcW w:w="0" w:type="auto"/>
            <w:tcBorders>
              <w:top w:val="nil"/>
              <w:left w:val="nil"/>
              <w:bottom w:val="single" w:sz="4" w:space="0" w:color="auto"/>
              <w:right w:val="single" w:sz="4" w:space="0" w:color="auto"/>
            </w:tcBorders>
            <w:noWrap/>
            <w:vAlign w:val="center"/>
            <w:hideMark/>
          </w:tcPr>
          <w:p w14:paraId="3D42B57A" w14:textId="77777777" w:rsidR="00367926" w:rsidRPr="00F07B23" w:rsidRDefault="00367926" w:rsidP="00F3611E">
            <w:pPr>
              <w:jc w:val="center"/>
              <w:rPr>
                <w:sz w:val="18"/>
                <w:szCs w:val="18"/>
                <w:lang w:eastAsia="es-CO"/>
              </w:rPr>
            </w:pPr>
            <w:r w:rsidRPr="00F07B23">
              <w:rPr>
                <w:sz w:val="18"/>
                <w:szCs w:val="18"/>
                <w:lang w:eastAsia="es-CO"/>
              </w:rPr>
              <w:t>&lt;= 0,91%</w:t>
            </w:r>
          </w:p>
        </w:tc>
      </w:tr>
      <w:tr w:rsidR="00367926" w:rsidRPr="00F07B23" w14:paraId="7C54FCE7" w14:textId="77777777" w:rsidTr="00F3611E">
        <w:trPr>
          <w:trHeight w:val="300"/>
        </w:trPr>
        <w:tc>
          <w:tcPr>
            <w:tcW w:w="0" w:type="auto"/>
            <w:tcBorders>
              <w:top w:val="nil"/>
              <w:left w:val="single" w:sz="4" w:space="0" w:color="auto"/>
              <w:bottom w:val="single" w:sz="4" w:space="0" w:color="auto"/>
              <w:right w:val="single" w:sz="4" w:space="0" w:color="auto"/>
            </w:tcBorders>
            <w:noWrap/>
            <w:vAlign w:val="center"/>
            <w:hideMark/>
          </w:tcPr>
          <w:p w14:paraId="76D18030" w14:textId="77777777" w:rsidR="00367926" w:rsidRPr="00F07B23" w:rsidRDefault="00367926" w:rsidP="00F3611E">
            <w:pPr>
              <w:jc w:val="center"/>
              <w:rPr>
                <w:sz w:val="18"/>
                <w:szCs w:val="18"/>
                <w:lang w:eastAsia="es-CO"/>
              </w:rPr>
            </w:pPr>
            <w:r w:rsidRPr="00F07B23">
              <w:rPr>
                <w:sz w:val="18"/>
                <w:szCs w:val="18"/>
                <w:lang w:val="es-ES" w:eastAsia="es-CO"/>
              </w:rPr>
              <w:t>RAZÓN COBERTURA DE INTERESES</w:t>
            </w:r>
          </w:p>
        </w:tc>
        <w:tc>
          <w:tcPr>
            <w:tcW w:w="0" w:type="auto"/>
            <w:tcBorders>
              <w:top w:val="nil"/>
              <w:left w:val="nil"/>
              <w:bottom w:val="single" w:sz="4" w:space="0" w:color="auto"/>
              <w:right w:val="single" w:sz="4" w:space="0" w:color="auto"/>
            </w:tcBorders>
            <w:noWrap/>
            <w:vAlign w:val="center"/>
            <w:hideMark/>
          </w:tcPr>
          <w:p w14:paraId="5E2F9CCF" w14:textId="77777777" w:rsidR="00367926" w:rsidRPr="00F07B23" w:rsidRDefault="00367926" w:rsidP="00F3611E">
            <w:pPr>
              <w:jc w:val="center"/>
              <w:rPr>
                <w:sz w:val="18"/>
                <w:szCs w:val="18"/>
                <w:lang w:eastAsia="es-CO"/>
              </w:rPr>
            </w:pPr>
            <w:r w:rsidRPr="00F07B23">
              <w:rPr>
                <w:sz w:val="18"/>
                <w:szCs w:val="18"/>
                <w:lang w:eastAsia="es-CO"/>
              </w:rPr>
              <w:t xml:space="preserve">UTILIDAD OPERACIONAL “DIVIDIDA” POR LOS GASTOS DE INTERESES </w:t>
            </w:r>
          </w:p>
        </w:tc>
        <w:tc>
          <w:tcPr>
            <w:tcW w:w="0" w:type="auto"/>
            <w:tcBorders>
              <w:top w:val="nil"/>
              <w:left w:val="nil"/>
              <w:bottom w:val="single" w:sz="4" w:space="0" w:color="auto"/>
              <w:right w:val="single" w:sz="4" w:space="0" w:color="auto"/>
            </w:tcBorders>
            <w:noWrap/>
            <w:vAlign w:val="center"/>
            <w:hideMark/>
          </w:tcPr>
          <w:p w14:paraId="639F9647" w14:textId="77777777" w:rsidR="00367926" w:rsidRPr="00F07B23" w:rsidRDefault="00367926" w:rsidP="00F3611E">
            <w:pPr>
              <w:jc w:val="center"/>
              <w:rPr>
                <w:sz w:val="18"/>
                <w:szCs w:val="18"/>
                <w:lang w:eastAsia="es-CO"/>
              </w:rPr>
            </w:pPr>
            <w:r w:rsidRPr="00F07B23">
              <w:rPr>
                <w:sz w:val="18"/>
                <w:szCs w:val="18"/>
                <w:lang w:eastAsia="es-CO"/>
              </w:rPr>
              <w:t>&gt;= 0,15</w:t>
            </w:r>
          </w:p>
        </w:tc>
      </w:tr>
      <w:tr w:rsidR="00367926" w:rsidRPr="00F07B23" w14:paraId="2728A345" w14:textId="77777777" w:rsidTr="00F3611E">
        <w:trPr>
          <w:trHeight w:val="300"/>
        </w:trPr>
        <w:tc>
          <w:tcPr>
            <w:tcW w:w="0" w:type="auto"/>
            <w:tcBorders>
              <w:top w:val="nil"/>
              <w:left w:val="single" w:sz="4" w:space="0" w:color="auto"/>
              <w:bottom w:val="single" w:sz="4" w:space="0" w:color="auto"/>
              <w:right w:val="single" w:sz="4" w:space="0" w:color="auto"/>
            </w:tcBorders>
            <w:noWrap/>
            <w:vAlign w:val="center"/>
            <w:hideMark/>
          </w:tcPr>
          <w:p w14:paraId="63772553" w14:textId="77777777" w:rsidR="00367926" w:rsidRPr="00F07B23" w:rsidRDefault="00367926" w:rsidP="00F3611E">
            <w:pPr>
              <w:jc w:val="center"/>
              <w:rPr>
                <w:sz w:val="18"/>
                <w:szCs w:val="18"/>
                <w:lang w:eastAsia="es-CO"/>
              </w:rPr>
            </w:pPr>
            <w:r w:rsidRPr="00F07B23">
              <w:rPr>
                <w:sz w:val="18"/>
                <w:szCs w:val="18"/>
                <w:lang w:val="es-ES" w:eastAsia="es-CO"/>
              </w:rPr>
              <w:t>RENTABILIDAD DEL PATRIMONIO</w:t>
            </w:r>
          </w:p>
        </w:tc>
        <w:tc>
          <w:tcPr>
            <w:tcW w:w="0" w:type="auto"/>
            <w:tcBorders>
              <w:top w:val="nil"/>
              <w:left w:val="nil"/>
              <w:bottom w:val="single" w:sz="4" w:space="0" w:color="auto"/>
              <w:right w:val="single" w:sz="4" w:space="0" w:color="auto"/>
            </w:tcBorders>
            <w:noWrap/>
            <w:vAlign w:val="center"/>
            <w:hideMark/>
          </w:tcPr>
          <w:p w14:paraId="6CDFC148" w14:textId="77777777" w:rsidR="00367926" w:rsidRPr="00F07B23" w:rsidRDefault="00367926" w:rsidP="00F3611E">
            <w:pPr>
              <w:jc w:val="center"/>
              <w:rPr>
                <w:sz w:val="18"/>
                <w:szCs w:val="18"/>
                <w:lang w:eastAsia="es-CO"/>
              </w:rPr>
            </w:pPr>
            <w:r w:rsidRPr="00F07B23">
              <w:rPr>
                <w:sz w:val="18"/>
                <w:szCs w:val="18"/>
                <w:lang w:eastAsia="es-CO"/>
              </w:rPr>
              <w:t>UTILIDAD OPERACIONAL “DIVIDIDA” POR EL PATRIMONIO</w:t>
            </w:r>
          </w:p>
        </w:tc>
        <w:tc>
          <w:tcPr>
            <w:tcW w:w="0" w:type="auto"/>
            <w:tcBorders>
              <w:top w:val="nil"/>
              <w:left w:val="nil"/>
              <w:bottom w:val="single" w:sz="4" w:space="0" w:color="auto"/>
              <w:right w:val="single" w:sz="4" w:space="0" w:color="auto"/>
            </w:tcBorders>
            <w:noWrap/>
            <w:vAlign w:val="center"/>
            <w:hideMark/>
          </w:tcPr>
          <w:p w14:paraId="5F06E915" w14:textId="77777777" w:rsidR="00367926" w:rsidRPr="00F07B23" w:rsidRDefault="00367926" w:rsidP="00F3611E">
            <w:pPr>
              <w:jc w:val="center"/>
              <w:rPr>
                <w:sz w:val="18"/>
                <w:szCs w:val="18"/>
                <w:lang w:eastAsia="es-CO"/>
              </w:rPr>
            </w:pPr>
            <w:r w:rsidRPr="00F07B23">
              <w:rPr>
                <w:sz w:val="18"/>
                <w:szCs w:val="18"/>
                <w:lang w:eastAsia="es-CO"/>
              </w:rPr>
              <w:t>&gt;= 0,07</w:t>
            </w:r>
          </w:p>
        </w:tc>
      </w:tr>
      <w:tr w:rsidR="00367926" w:rsidRPr="00F07B23" w14:paraId="13A166C4" w14:textId="77777777" w:rsidTr="00F3611E">
        <w:trPr>
          <w:trHeight w:val="300"/>
        </w:trPr>
        <w:tc>
          <w:tcPr>
            <w:tcW w:w="0" w:type="auto"/>
            <w:tcBorders>
              <w:top w:val="nil"/>
              <w:left w:val="single" w:sz="4" w:space="0" w:color="auto"/>
              <w:bottom w:val="single" w:sz="4" w:space="0" w:color="auto"/>
              <w:right w:val="single" w:sz="4" w:space="0" w:color="auto"/>
            </w:tcBorders>
            <w:noWrap/>
            <w:vAlign w:val="center"/>
            <w:hideMark/>
          </w:tcPr>
          <w:p w14:paraId="5D0C6355" w14:textId="77777777" w:rsidR="00367926" w:rsidRPr="00F07B23" w:rsidRDefault="00367926" w:rsidP="00F3611E">
            <w:pPr>
              <w:jc w:val="center"/>
              <w:rPr>
                <w:sz w:val="18"/>
                <w:szCs w:val="18"/>
                <w:lang w:eastAsia="es-CO"/>
              </w:rPr>
            </w:pPr>
            <w:r w:rsidRPr="00F07B23">
              <w:rPr>
                <w:sz w:val="18"/>
                <w:szCs w:val="18"/>
                <w:lang w:val="es-ES" w:eastAsia="es-CO"/>
              </w:rPr>
              <w:t>RENTABILIDAD DEL ACTIVO</w:t>
            </w:r>
          </w:p>
        </w:tc>
        <w:tc>
          <w:tcPr>
            <w:tcW w:w="0" w:type="auto"/>
            <w:tcBorders>
              <w:top w:val="nil"/>
              <w:left w:val="nil"/>
              <w:bottom w:val="single" w:sz="4" w:space="0" w:color="auto"/>
              <w:right w:val="single" w:sz="4" w:space="0" w:color="auto"/>
            </w:tcBorders>
            <w:noWrap/>
            <w:vAlign w:val="center"/>
            <w:hideMark/>
          </w:tcPr>
          <w:p w14:paraId="3F4BA8D8" w14:textId="77777777" w:rsidR="00367926" w:rsidRPr="00F07B23" w:rsidRDefault="00367926" w:rsidP="00F3611E">
            <w:pPr>
              <w:jc w:val="center"/>
              <w:rPr>
                <w:sz w:val="18"/>
                <w:szCs w:val="18"/>
                <w:lang w:eastAsia="es-CO"/>
              </w:rPr>
            </w:pPr>
            <w:r w:rsidRPr="00F07B23">
              <w:rPr>
                <w:sz w:val="18"/>
                <w:szCs w:val="18"/>
                <w:lang w:eastAsia="es-CO"/>
              </w:rPr>
              <w:t xml:space="preserve">UTILIDAD OPERACIONAL “DIVIDIDA” POR EL ACTIVO TOTAL </w:t>
            </w:r>
          </w:p>
        </w:tc>
        <w:tc>
          <w:tcPr>
            <w:tcW w:w="0" w:type="auto"/>
            <w:tcBorders>
              <w:top w:val="nil"/>
              <w:left w:val="nil"/>
              <w:bottom w:val="single" w:sz="4" w:space="0" w:color="auto"/>
              <w:right w:val="single" w:sz="4" w:space="0" w:color="auto"/>
            </w:tcBorders>
            <w:noWrap/>
            <w:vAlign w:val="center"/>
            <w:hideMark/>
          </w:tcPr>
          <w:p w14:paraId="54992EB3" w14:textId="281C51D4" w:rsidR="00367926" w:rsidRPr="00F07B23" w:rsidRDefault="00367926" w:rsidP="00F3611E">
            <w:pPr>
              <w:jc w:val="center"/>
              <w:rPr>
                <w:sz w:val="18"/>
                <w:szCs w:val="18"/>
                <w:lang w:eastAsia="es-CO"/>
              </w:rPr>
            </w:pPr>
            <w:r w:rsidRPr="00F07B23">
              <w:rPr>
                <w:sz w:val="18"/>
                <w:szCs w:val="18"/>
                <w:lang w:eastAsia="es-CO"/>
              </w:rPr>
              <w:t>&gt;= 0,0</w:t>
            </w:r>
            <w:r w:rsidR="00285248">
              <w:rPr>
                <w:sz w:val="18"/>
                <w:szCs w:val="18"/>
                <w:lang w:eastAsia="es-CO"/>
              </w:rPr>
              <w:t>3</w:t>
            </w:r>
          </w:p>
        </w:tc>
      </w:tr>
      <w:tr w:rsidR="00367926" w:rsidRPr="00F07B23" w14:paraId="09491722" w14:textId="77777777" w:rsidTr="00F3611E">
        <w:trPr>
          <w:trHeight w:val="300"/>
        </w:trPr>
        <w:tc>
          <w:tcPr>
            <w:tcW w:w="0" w:type="auto"/>
            <w:tcBorders>
              <w:top w:val="nil"/>
              <w:left w:val="single" w:sz="4" w:space="0" w:color="auto"/>
              <w:bottom w:val="nil"/>
              <w:right w:val="single" w:sz="4" w:space="0" w:color="auto"/>
            </w:tcBorders>
            <w:noWrap/>
            <w:vAlign w:val="center"/>
            <w:hideMark/>
          </w:tcPr>
          <w:p w14:paraId="31F02999" w14:textId="77777777" w:rsidR="00367926" w:rsidRPr="00F07B23" w:rsidRDefault="00367926" w:rsidP="00F3611E">
            <w:pPr>
              <w:jc w:val="center"/>
              <w:rPr>
                <w:sz w:val="18"/>
                <w:szCs w:val="18"/>
                <w:lang w:eastAsia="es-CO"/>
              </w:rPr>
            </w:pPr>
            <w:r w:rsidRPr="00F07B23">
              <w:rPr>
                <w:sz w:val="18"/>
                <w:szCs w:val="18"/>
                <w:lang w:eastAsia="es-CO"/>
              </w:rPr>
              <w:t>CAPITAL DE TRABAJO</w:t>
            </w:r>
          </w:p>
        </w:tc>
        <w:tc>
          <w:tcPr>
            <w:tcW w:w="0" w:type="auto"/>
            <w:tcBorders>
              <w:top w:val="nil"/>
              <w:left w:val="nil"/>
              <w:bottom w:val="nil"/>
              <w:right w:val="single" w:sz="4" w:space="0" w:color="auto"/>
            </w:tcBorders>
            <w:noWrap/>
            <w:vAlign w:val="center"/>
            <w:hideMark/>
          </w:tcPr>
          <w:p w14:paraId="6578957E" w14:textId="77777777" w:rsidR="00367926" w:rsidRPr="00F07B23" w:rsidRDefault="00367926" w:rsidP="00F3611E">
            <w:pPr>
              <w:jc w:val="center"/>
              <w:rPr>
                <w:sz w:val="18"/>
                <w:szCs w:val="18"/>
                <w:lang w:eastAsia="es-CO"/>
              </w:rPr>
            </w:pPr>
            <w:r w:rsidRPr="00F07B23">
              <w:rPr>
                <w:sz w:val="18"/>
                <w:szCs w:val="18"/>
                <w:lang w:eastAsia="es-CO"/>
              </w:rPr>
              <w:t>ACTIVO CORRIENTE “MENOS” PASIVO CORRIENTE</w:t>
            </w:r>
          </w:p>
        </w:tc>
        <w:tc>
          <w:tcPr>
            <w:tcW w:w="0" w:type="auto"/>
            <w:tcBorders>
              <w:top w:val="nil"/>
              <w:left w:val="nil"/>
              <w:bottom w:val="nil"/>
              <w:right w:val="single" w:sz="4" w:space="0" w:color="auto"/>
            </w:tcBorders>
            <w:noWrap/>
            <w:vAlign w:val="center"/>
            <w:hideMark/>
          </w:tcPr>
          <w:p w14:paraId="5E0BE47A" w14:textId="77777777" w:rsidR="00367926" w:rsidRPr="00F07B23" w:rsidRDefault="00367926" w:rsidP="00F3611E">
            <w:pPr>
              <w:jc w:val="center"/>
              <w:rPr>
                <w:sz w:val="18"/>
                <w:szCs w:val="18"/>
                <w:lang w:eastAsia="es-CO"/>
              </w:rPr>
            </w:pPr>
            <w:r w:rsidRPr="00F07B23">
              <w:rPr>
                <w:sz w:val="18"/>
                <w:szCs w:val="18"/>
                <w:lang w:eastAsia="es-CO"/>
              </w:rPr>
              <w:t>&gt;= 50% DEL PRESUPUESTO</w:t>
            </w:r>
          </w:p>
        </w:tc>
      </w:tr>
      <w:tr w:rsidR="00367926" w:rsidRPr="00F07B23" w14:paraId="2601EF88" w14:textId="77777777" w:rsidTr="007F0CB8">
        <w:trPr>
          <w:trHeight w:val="58"/>
        </w:trPr>
        <w:tc>
          <w:tcPr>
            <w:tcW w:w="0" w:type="auto"/>
            <w:tcBorders>
              <w:top w:val="nil"/>
              <w:left w:val="single" w:sz="4" w:space="0" w:color="auto"/>
              <w:bottom w:val="single" w:sz="4" w:space="0" w:color="auto"/>
              <w:right w:val="single" w:sz="4" w:space="0" w:color="auto"/>
            </w:tcBorders>
            <w:noWrap/>
            <w:vAlign w:val="center"/>
          </w:tcPr>
          <w:p w14:paraId="54091BA9" w14:textId="77777777" w:rsidR="00367926" w:rsidRPr="00F07B23" w:rsidRDefault="00367926" w:rsidP="00F3611E">
            <w:pPr>
              <w:rPr>
                <w:sz w:val="18"/>
                <w:szCs w:val="18"/>
                <w:lang w:eastAsia="es-CO"/>
              </w:rPr>
            </w:pPr>
          </w:p>
        </w:tc>
        <w:tc>
          <w:tcPr>
            <w:tcW w:w="0" w:type="auto"/>
            <w:tcBorders>
              <w:top w:val="nil"/>
              <w:left w:val="nil"/>
              <w:bottom w:val="single" w:sz="4" w:space="0" w:color="auto"/>
              <w:right w:val="single" w:sz="4" w:space="0" w:color="auto"/>
            </w:tcBorders>
            <w:noWrap/>
            <w:vAlign w:val="center"/>
          </w:tcPr>
          <w:p w14:paraId="7C7717F4" w14:textId="77777777" w:rsidR="00367926" w:rsidRPr="00F07B23" w:rsidRDefault="00367926" w:rsidP="00F3611E">
            <w:pPr>
              <w:rPr>
                <w:sz w:val="18"/>
                <w:szCs w:val="18"/>
                <w:lang w:eastAsia="es-CO"/>
              </w:rPr>
            </w:pPr>
          </w:p>
        </w:tc>
        <w:tc>
          <w:tcPr>
            <w:tcW w:w="0" w:type="auto"/>
            <w:tcBorders>
              <w:top w:val="nil"/>
              <w:left w:val="nil"/>
              <w:bottom w:val="single" w:sz="4" w:space="0" w:color="auto"/>
              <w:right w:val="single" w:sz="4" w:space="0" w:color="auto"/>
            </w:tcBorders>
            <w:noWrap/>
            <w:vAlign w:val="center"/>
          </w:tcPr>
          <w:p w14:paraId="7FDEEB9D" w14:textId="77777777" w:rsidR="00367926" w:rsidRPr="00F07B23" w:rsidRDefault="00367926" w:rsidP="00F3611E">
            <w:pPr>
              <w:rPr>
                <w:sz w:val="18"/>
                <w:szCs w:val="18"/>
                <w:lang w:eastAsia="es-CO"/>
              </w:rPr>
            </w:pPr>
          </w:p>
        </w:tc>
      </w:tr>
    </w:tbl>
    <w:p w14:paraId="332A3BCA" w14:textId="77777777" w:rsidR="00A23736" w:rsidRDefault="00A23736">
      <w:pPr>
        <w:jc w:val="both"/>
        <w:rPr>
          <w:rFonts w:eastAsia="Calibri"/>
          <w:b/>
          <w:color w:val="000000" w:themeColor="text1"/>
        </w:rPr>
      </w:pPr>
    </w:p>
    <w:p w14:paraId="62CAD6AB" w14:textId="109EB248" w:rsidR="00462ABA" w:rsidRDefault="00000000">
      <w:pPr>
        <w:jc w:val="both"/>
        <w:rPr>
          <w:rFonts w:eastAsia="Calibri"/>
          <w:color w:val="000000" w:themeColor="text1"/>
        </w:rPr>
      </w:pPr>
      <w:r>
        <w:rPr>
          <w:rFonts w:eastAsia="Calibri"/>
          <w:b/>
          <w:color w:val="000000" w:themeColor="text1"/>
        </w:rPr>
        <w:lastRenderedPageBreak/>
        <w:t>Nota:</w:t>
      </w:r>
      <w:r>
        <w:rPr>
          <w:rFonts w:eastAsia="Calibri"/>
          <w:color w:val="000000" w:themeColor="text1"/>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1A9A5B54" w14:textId="77777777" w:rsidR="00462ABA" w:rsidRDefault="00462ABA">
      <w:pPr>
        <w:jc w:val="both"/>
        <w:rPr>
          <w:rFonts w:eastAsia="Calibri"/>
          <w:color w:val="000000" w:themeColor="text1"/>
        </w:rPr>
      </w:pPr>
    </w:p>
    <w:p w14:paraId="2EAE6D00" w14:textId="5057D739" w:rsidR="00462ABA" w:rsidRDefault="00000000">
      <w:pPr>
        <w:jc w:val="both"/>
        <w:rPr>
          <w:rFonts w:eastAsia="Calibri"/>
          <w:color w:val="000000" w:themeColor="text1"/>
        </w:rPr>
      </w:pPr>
      <w:r>
        <w:rPr>
          <w:rFonts w:eastAsia="Calibri"/>
          <w:b/>
          <w:color w:val="000000" w:themeColor="text1"/>
        </w:rPr>
        <w:t>Nota 1</w:t>
      </w:r>
      <w:r>
        <w:rPr>
          <w:rFonts w:eastAsia="Calibri"/>
          <w:color w:val="000000" w:themeColor="text1"/>
        </w:rPr>
        <w:t xml:space="preserve">: para efectos de evaluar los indicadores financieros establecidos en el presente pliego de condiciones se </w:t>
      </w:r>
      <w:r w:rsidRPr="00394074">
        <w:rPr>
          <w:rFonts w:eastAsia="Calibri"/>
          <w:color w:val="000000" w:themeColor="text1"/>
        </w:rPr>
        <w:t>tomará como base la información contenida en el RUP, vigente y en firme, teniendo en cuenta la vigencia 202</w:t>
      </w:r>
      <w:r w:rsidR="00614AFF" w:rsidRPr="00394074">
        <w:rPr>
          <w:rFonts w:eastAsia="Calibri"/>
          <w:color w:val="000000" w:themeColor="text1"/>
        </w:rPr>
        <w:t>5</w:t>
      </w:r>
      <w:r w:rsidRPr="00394074">
        <w:rPr>
          <w:rFonts w:eastAsia="Calibri"/>
          <w:color w:val="000000" w:themeColor="text1"/>
        </w:rPr>
        <w:t>.</w:t>
      </w:r>
      <w:r>
        <w:rPr>
          <w:rFonts w:eastAsia="Calibri"/>
          <w:color w:val="000000" w:themeColor="text1"/>
        </w:rPr>
        <w:t xml:space="preserve"> </w:t>
      </w:r>
    </w:p>
    <w:p w14:paraId="7498576A" w14:textId="77777777" w:rsidR="00462ABA" w:rsidRDefault="00462ABA">
      <w:pPr>
        <w:jc w:val="both"/>
        <w:rPr>
          <w:rFonts w:eastAsia="Calibri"/>
          <w:color w:val="000000" w:themeColor="text1"/>
        </w:rPr>
      </w:pPr>
    </w:p>
    <w:p w14:paraId="135E631D" w14:textId="76D96ADF" w:rsidR="00462ABA" w:rsidRDefault="00000000">
      <w:pPr>
        <w:ind w:right="-15"/>
        <w:jc w:val="both"/>
        <w:rPr>
          <w:rFonts w:eastAsia="Calibri"/>
          <w:color w:val="000000" w:themeColor="text1"/>
        </w:rPr>
      </w:pPr>
      <w:r>
        <w:rPr>
          <w:rFonts w:eastAsia="Calibri"/>
          <w:b/>
          <w:color w:val="000000" w:themeColor="text1"/>
        </w:rPr>
        <w:t>Nota 2</w:t>
      </w:r>
      <w:r>
        <w:rPr>
          <w:rFonts w:eastAsia="Calibri"/>
          <w:color w:val="000000" w:themeColor="text1"/>
        </w:rPr>
        <w:t>: en caso de empresas cuya fecha de constitución sea posterior al 31 de diciembre de 202</w:t>
      </w:r>
      <w:r w:rsidR="00614AFF">
        <w:rPr>
          <w:rFonts w:eastAsia="Calibri"/>
          <w:color w:val="000000" w:themeColor="text1"/>
        </w:rPr>
        <w:t>5</w:t>
      </w:r>
      <w:r>
        <w:rPr>
          <w:rFonts w:eastAsia="Calibri"/>
          <w:color w:val="000000" w:themeColor="text1"/>
        </w:rPr>
        <w:t>, los estados financieros que se verificarán serán los del balance de apertura reportado en el Certificado de Inscripción en el Registro Único de Proponentes (RUP) de la Cámara de Comercio.</w:t>
      </w:r>
    </w:p>
    <w:p w14:paraId="270D0EB4" w14:textId="77777777" w:rsidR="00462ABA" w:rsidRDefault="00462ABA">
      <w:pPr>
        <w:ind w:right="-15"/>
        <w:jc w:val="both"/>
        <w:rPr>
          <w:rFonts w:eastAsia="Calibri"/>
          <w:color w:val="000000" w:themeColor="text1"/>
        </w:rPr>
      </w:pPr>
    </w:p>
    <w:p w14:paraId="3AF9C796" w14:textId="77777777" w:rsidR="00462ABA" w:rsidRDefault="00000000">
      <w:pPr>
        <w:jc w:val="both"/>
        <w:rPr>
          <w:rFonts w:eastAsia="Calibri"/>
          <w:color w:val="000000" w:themeColor="text1"/>
        </w:rPr>
      </w:pPr>
      <w:r>
        <w:rPr>
          <w:rFonts w:eastAsia="Calibri"/>
          <w:b/>
          <w:color w:val="000000" w:themeColor="text1"/>
        </w:rPr>
        <w:t>Nota 3</w:t>
      </w:r>
      <w:r>
        <w:rPr>
          <w:rFonts w:eastAsia="Calibri"/>
          <w:color w:val="000000" w:themeColor="text1"/>
        </w:rPr>
        <w:t>: en caso de presentarse Uniones Temporales o Consorcios, los indicadores financieros y organizacionales, se tomarán del RUP, de acuerdo al porcentaje acreditado por cada uno de los integrantes, conforme a lo enunciado anteriormente.</w:t>
      </w:r>
    </w:p>
    <w:p w14:paraId="1B6AA82D" w14:textId="77777777" w:rsidR="00462ABA" w:rsidRDefault="00462ABA">
      <w:pPr>
        <w:jc w:val="both"/>
        <w:rPr>
          <w:rFonts w:eastAsia="Calibri"/>
          <w:color w:val="000000" w:themeColor="text1"/>
        </w:rPr>
      </w:pPr>
    </w:p>
    <w:p w14:paraId="65C2824A" w14:textId="77777777" w:rsidR="00462ABA" w:rsidRDefault="00000000">
      <w:pPr>
        <w:jc w:val="both"/>
        <w:rPr>
          <w:rFonts w:eastAsia="Calibri"/>
          <w:color w:val="000000" w:themeColor="text1"/>
        </w:rPr>
      </w:pPr>
      <w:r>
        <w:rPr>
          <w:rFonts w:eastAsia="Calibri"/>
          <w:b/>
          <w:color w:val="000000" w:themeColor="text1"/>
        </w:rPr>
        <w:t>Nota 4</w:t>
      </w:r>
      <w:r>
        <w:rPr>
          <w:rFonts w:eastAsia="Calibri"/>
          <w:color w:val="000000" w:themeColor="text1"/>
        </w:rPr>
        <w:t xml:space="preserve">: para proponentes diferentes a uniones temporales o consorcios se aplicarán las fórmulas establecidas en el cuadro anterior.  </w:t>
      </w:r>
    </w:p>
    <w:p w14:paraId="720D36B5" w14:textId="77777777" w:rsidR="00462ABA" w:rsidRDefault="00462ABA">
      <w:pPr>
        <w:jc w:val="both"/>
        <w:rPr>
          <w:rFonts w:eastAsia="Calibri"/>
          <w:color w:val="000000" w:themeColor="text1"/>
        </w:rPr>
      </w:pPr>
    </w:p>
    <w:p w14:paraId="7FF8B82F" w14:textId="77777777" w:rsidR="00462ABA" w:rsidRDefault="00000000">
      <w:pPr>
        <w:jc w:val="both"/>
      </w:pPr>
      <w:r>
        <w:rPr>
          <w:rFonts w:eastAsia="Calibri"/>
          <w:b/>
          <w:color w:val="000000" w:themeColor="text1"/>
        </w:rPr>
        <w:t>Nota 5</w:t>
      </w:r>
      <w:r>
        <w:rPr>
          <w:rFonts w:eastAsia="Calibri"/>
          <w:color w:val="000000" w:themeColor="text1"/>
        </w:rPr>
        <w:t>: para el caso de Uniones Temporales o Consorcios se aplicarán las fórmulas establecidas en el cuadro anterior, atendiendo las opciones establecidas en “</w:t>
      </w:r>
      <w:r>
        <w:rPr>
          <w:i/>
        </w:rPr>
        <w:t>manual para determinar y verificar los requisitos habilitantes en los procesos de contratación”</w:t>
      </w:r>
      <w:r>
        <w:t xml:space="preserve"> (última versión).</w:t>
      </w:r>
    </w:p>
    <w:p w14:paraId="03BEDBCA" w14:textId="77777777" w:rsidR="00462ABA" w:rsidRDefault="00462ABA">
      <w:pPr>
        <w:jc w:val="both"/>
        <w:rPr>
          <w:rFonts w:eastAsia="Calibri"/>
          <w:color w:val="000000" w:themeColor="text1"/>
        </w:rPr>
      </w:pPr>
    </w:p>
    <w:p w14:paraId="4C027979" w14:textId="77777777" w:rsidR="00462ABA" w:rsidRDefault="00000000">
      <w:pPr>
        <w:numPr>
          <w:ilvl w:val="0"/>
          <w:numId w:val="27"/>
        </w:numPr>
        <w:autoSpaceDE/>
        <w:autoSpaceDN/>
        <w:spacing w:after="160" w:line="259" w:lineRule="auto"/>
        <w:jc w:val="both"/>
        <w:rPr>
          <w:rFonts w:eastAsia="Calibri"/>
          <w:color w:val="000000" w:themeColor="text1"/>
        </w:rPr>
      </w:pPr>
      <w:r>
        <w:rPr>
          <w:rFonts w:eastAsia="Calibri"/>
          <w:color w:val="000000" w:themeColor="text1"/>
        </w:rPr>
        <w:t>La opción uno (1) se aplicará para establecer el capital de trabajo tanto para uniones temporales como para consorcios.</w:t>
      </w:r>
    </w:p>
    <w:p w14:paraId="15FAED6D" w14:textId="77777777" w:rsidR="00462ABA" w:rsidRDefault="00000000">
      <w:pPr>
        <w:numPr>
          <w:ilvl w:val="0"/>
          <w:numId w:val="27"/>
        </w:numPr>
        <w:autoSpaceDE/>
        <w:autoSpaceDN/>
        <w:spacing w:after="160" w:line="259" w:lineRule="auto"/>
        <w:jc w:val="both"/>
        <w:rPr>
          <w:rFonts w:eastAsia="Calibri"/>
          <w:color w:val="000000" w:themeColor="text1"/>
        </w:rPr>
      </w:pPr>
      <w:r>
        <w:rPr>
          <w:rFonts w:eastAsia="Calibri"/>
          <w:color w:val="000000" w:themeColor="text1"/>
        </w:rPr>
        <w:t>La opción dos (2) se aplicará para las uniones temporales en los indicadores de liquidez, endeudamiento, razón cobertura de intereses, rentabilidad del activo y rentabilidad del patrimonio.</w:t>
      </w:r>
    </w:p>
    <w:p w14:paraId="5673399A" w14:textId="77777777" w:rsidR="00462ABA" w:rsidRDefault="00000000">
      <w:pPr>
        <w:numPr>
          <w:ilvl w:val="0"/>
          <w:numId w:val="27"/>
        </w:numPr>
        <w:autoSpaceDE/>
        <w:autoSpaceDN/>
        <w:spacing w:after="160" w:line="259" w:lineRule="auto"/>
        <w:jc w:val="both"/>
        <w:rPr>
          <w:rFonts w:eastAsia="Calibri"/>
          <w:color w:val="000000" w:themeColor="text1"/>
        </w:rPr>
      </w:pPr>
      <w:r>
        <w:rPr>
          <w:rFonts w:eastAsia="Calibri"/>
          <w:color w:val="000000" w:themeColor="text1"/>
        </w:rPr>
        <w:t>La opción tres (3) se aplicará para los consorcios en los indicadores de liquidez, endeudamiento, razón cobertura de intereses, rentabilidad del activo y rentabilidad del patrimonio.</w:t>
      </w:r>
    </w:p>
    <w:p w14:paraId="1D759BF8" w14:textId="77777777" w:rsidR="00462ABA" w:rsidRDefault="00000000">
      <w:pPr>
        <w:jc w:val="both"/>
        <w:rPr>
          <w:rFonts w:eastAsia="Calibri"/>
          <w:color w:val="000000" w:themeColor="text1"/>
        </w:rPr>
      </w:pPr>
      <w:r>
        <w:rPr>
          <w:rFonts w:eastAsia="Calibri"/>
          <w:b/>
          <w:color w:val="000000" w:themeColor="text1"/>
        </w:rPr>
        <w:t>Nota 6</w:t>
      </w:r>
      <w:r>
        <w:rPr>
          <w:rFonts w:eastAsia="Calibri"/>
          <w:color w:val="000000" w:themeColor="text1"/>
        </w:rPr>
        <w:t xml:space="preserve">: los resultados de los indicadores financieros se trabajarán con dos decimales. </w:t>
      </w:r>
    </w:p>
    <w:p w14:paraId="43ED3676" w14:textId="77777777" w:rsidR="00462ABA" w:rsidRDefault="00462ABA">
      <w:pPr>
        <w:jc w:val="both"/>
        <w:rPr>
          <w:rFonts w:eastAsia="Calibri"/>
          <w:color w:val="000000" w:themeColor="text1"/>
        </w:rPr>
      </w:pPr>
    </w:p>
    <w:p w14:paraId="7E4F1DA3" w14:textId="77777777" w:rsidR="00462ABA" w:rsidRDefault="00000000">
      <w:pPr>
        <w:jc w:val="both"/>
        <w:rPr>
          <w:rFonts w:eastAsia="Calibri"/>
          <w:color w:val="000000" w:themeColor="text1"/>
        </w:rPr>
      </w:pPr>
      <w:r>
        <w:rPr>
          <w:rFonts w:eastAsia="Calibri"/>
          <w:b/>
          <w:color w:val="000000" w:themeColor="text1"/>
        </w:rPr>
        <w:t>Nota 7</w:t>
      </w:r>
      <w:r>
        <w:rPr>
          <w:rFonts w:eastAsia="Calibri"/>
          <w:color w:val="000000" w:themeColor="text1"/>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3C30EF13" w14:textId="77777777" w:rsidR="00462ABA" w:rsidRDefault="00462ABA">
      <w:pPr>
        <w:jc w:val="both"/>
        <w:rPr>
          <w:rFonts w:eastAsia="Calibri"/>
          <w:color w:val="000000" w:themeColor="text1"/>
        </w:rPr>
      </w:pPr>
    </w:p>
    <w:p w14:paraId="3C50854B" w14:textId="77777777" w:rsidR="00462ABA" w:rsidRDefault="00000000">
      <w:pPr>
        <w:jc w:val="both"/>
        <w:rPr>
          <w:rFonts w:eastAsia="Calibri"/>
          <w:color w:val="000000" w:themeColor="text1"/>
        </w:rPr>
      </w:pPr>
      <w:r>
        <w:rPr>
          <w:rFonts w:eastAsia="Calibri"/>
          <w:b/>
          <w:color w:val="000000" w:themeColor="text1"/>
        </w:rPr>
        <w:t>Nota 8</w:t>
      </w:r>
      <w:r>
        <w:rPr>
          <w:rFonts w:eastAsia="Calibri"/>
          <w:color w:val="000000" w:themeColor="text1"/>
        </w:rPr>
        <w:t xml:space="preserve">: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78165C78" w14:textId="77777777" w:rsidR="00462ABA" w:rsidRDefault="00462ABA">
      <w:pPr>
        <w:jc w:val="both"/>
        <w:rPr>
          <w:rFonts w:eastAsia="Calibri"/>
          <w:color w:val="000000" w:themeColor="text1"/>
        </w:rPr>
      </w:pPr>
    </w:p>
    <w:p w14:paraId="0CE659B7" w14:textId="77777777" w:rsidR="00462ABA" w:rsidRDefault="00000000">
      <w:pPr>
        <w:pStyle w:val="Sinespaciado"/>
        <w:jc w:val="both"/>
        <w:rPr>
          <w:rFonts w:ascii="Arial" w:eastAsia="Calibri" w:hAnsi="Arial" w:cs="Arial"/>
          <w:color w:val="000000" w:themeColor="text1"/>
          <w:sz w:val="20"/>
          <w:szCs w:val="20"/>
          <w:lang w:val="es-ES"/>
        </w:rPr>
      </w:pPr>
      <w:r>
        <w:rPr>
          <w:rFonts w:ascii="Arial" w:eastAsia="Calibri" w:hAnsi="Arial" w:cs="Arial"/>
          <w:b/>
          <w:color w:val="000000" w:themeColor="text1"/>
          <w:sz w:val="20"/>
          <w:szCs w:val="20"/>
          <w:lang w:val="es-ES"/>
        </w:rPr>
        <w:t>Nota 9</w:t>
      </w:r>
      <w:r>
        <w:rPr>
          <w:rFonts w:ascii="Arial" w:eastAsia="Calibri" w:hAnsi="Arial" w:cs="Arial"/>
          <w:color w:val="000000" w:themeColor="text1"/>
          <w:sz w:val="20"/>
          <w:szCs w:val="20"/>
          <w:lang w:val="es-ES"/>
        </w:rPr>
        <w:t>: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7C0C672B" w14:textId="77777777" w:rsidR="00462ABA" w:rsidRDefault="00462ABA">
      <w:pPr>
        <w:pStyle w:val="Textoindependiente2"/>
        <w:rPr>
          <w:rFonts w:eastAsia="Calibri"/>
          <w:b/>
          <w:color w:val="FF0000"/>
          <w:sz w:val="6"/>
          <w:szCs w:val="6"/>
        </w:rPr>
      </w:pPr>
    </w:p>
    <w:p w14:paraId="02DEC47A" w14:textId="77777777" w:rsidR="00462ABA" w:rsidRDefault="00000000">
      <w:pPr>
        <w:pStyle w:val="Textoindependiente2"/>
        <w:numPr>
          <w:ilvl w:val="2"/>
          <w:numId w:val="26"/>
        </w:numPr>
        <w:autoSpaceDE/>
        <w:autoSpaceDN/>
        <w:spacing w:after="0" w:line="240" w:lineRule="auto"/>
        <w:jc w:val="both"/>
        <w:rPr>
          <w:rFonts w:eastAsia="Calibri"/>
          <w:b/>
          <w:color w:val="000000" w:themeColor="text1"/>
        </w:rPr>
      </w:pPr>
      <w:r>
        <w:rPr>
          <w:rFonts w:eastAsia="Calibri"/>
          <w:b/>
          <w:color w:val="000000" w:themeColor="text1"/>
        </w:rPr>
        <w:t>Factores económicos adicionales de calificación y su justificación:</w:t>
      </w:r>
    </w:p>
    <w:p w14:paraId="37242681" w14:textId="77777777" w:rsidR="00462ABA" w:rsidRDefault="00462ABA">
      <w:pPr>
        <w:pStyle w:val="Textoindependiente2"/>
        <w:rPr>
          <w:rFonts w:eastAsia="Calibri"/>
          <w:color w:val="000000" w:themeColor="text1"/>
          <w:sz w:val="8"/>
          <w:szCs w:val="8"/>
        </w:rPr>
      </w:pPr>
    </w:p>
    <w:p w14:paraId="00E606D3" w14:textId="77777777" w:rsidR="00462ABA" w:rsidRDefault="00000000" w:rsidP="001327AB">
      <w:pPr>
        <w:pStyle w:val="Textoindependiente2"/>
        <w:spacing w:after="0" w:line="240" w:lineRule="auto"/>
        <w:rPr>
          <w:rFonts w:eastAsia="Calibri"/>
          <w:b/>
          <w:bCs/>
          <w:color w:val="000000" w:themeColor="text1"/>
        </w:rPr>
      </w:pPr>
      <w:r>
        <w:rPr>
          <w:rFonts w:eastAsia="Calibri"/>
          <w:b/>
          <w:bCs/>
          <w:color w:val="000000" w:themeColor="text1"/>
        </w:rPr>
        <w:t>Factores de Evaluación</w:t>
      </w:r>
    </w:p>
    <w:p w14:paraId="13A07C9C" w14:textId="77777777" w:rsidR="00462ABA" w:rsidRDefault="00000000" w:rsidP="001327AB">
      <w:pPr>
        <w:pStyle w:val="Textoindependiente2"/>
        <w:spacing w:after="0" w:line="240" w:lineRule="auto"/>
        <w:jc w:val="both"/>
        <w:rPr>
          <w:rFonts w:eastAsia="Calibri"/>
          <w:color w:val="000000" w:themeColor="text1"/>
        </w:rPr>
      </w:pPr>
      <w:r>
        <w:rPr>
          <w:rFonts w:eastAsia="Calibri"/>
          <w:color w:val="000000" w:themeColor="text1"/>
        </w:rPr>
        <w:t xml:space="preserve">Teniendo en cuenta que los bienes que se pretende adquirir son bienes de características técnicas uniformes y de común utilización y conforme con los expresado en el numeral 3 del artículo 5 de la Ley 1150 de 2007, en la selección abreviada para la adquisición de bienes y servicios de </w:t>
      </w:r>
      <w:r>
        <w:rPr>
          <w:rFonts w:eastAsia="Calibri"/>
          <w:color w:val="000000" w:themeColor="text1"/>
        </w:rPr>
        <w:lastRenderedPageBreak/>
        <w:t>características técnicas uniformes la oferta más favorable a la entidad será aquella con el menor precio.</w:t>
      </w:r>
    </w:p>
    <w:p w14:paraId="36FB0525" w14:textId="77777777" w:rsidR="001327AB" w:rsidRDefault="001327AB" w:rsidP="001327AB">
      <w:pPr>
        <w:pStyle w:val="Textoindependiente2"/>
        <w:spacing w:after="0" w:line="240" w:lineRule="auto"/>
        <w:rPr>
          <w:rFonts w:eastAsia="Calibri"/>
          <w:b/>
          <w:bCs/>
          <w:color w:val="000000" w:themeColor="text1"/>
        </w:rPr>
      </w:pPr>
    </w:p>
    <w:p w14:paraId="3C231E6D" w14:textId="0E10D654" w:rsidR="00462ABA" w:rsidRDefault="00000000" w:rsidP="001327AB">
      <w:pPr>
        <w:pStyle w:val="Textoindependiente2"/>
        <w:spacing w:after="0" w:line="240" w:lineRule="auto"/>
        <w:rPr>
          <w:rFonts w:eastAsia="Calibri"/>
          <w:b/>
          <w:bCs/>
          <w:color w:val="000000" w:themeColor="text1"/>
        </w:rPr>
      </w:pPr>
      <w:r>
        <w:rPr>
          <w:rFonts w:eastAsia="Calibri"/>
          <w:b/>
          <w:bCs/>
          <w:color w:val="000000" w:themeColor="text1"/>
        </w:rPr>
        <w:t>Justificación:</w:t>
      </w:r>
    </w:p>
    <w:p w14:paraId="63E2A175" w14:textId="77777777" w:rsidR="001327AB" w:rsidRDefault="001327AB" w:rsidP="001327AB">
      <w:pPr>
        <w:pStyle w:val="Textoindependiente2"/>
        <w:spacing w:after="0" w:line="240" w:lineRule="auto"/>
        <w:rPr>
          <w:rFonts w:eastAsia="Calibri"/>
          <w:b/>
          <w:bCs/>
          <w:color w:val="000000" w:themeColor="text1"/>
        </w:rPr>
      </w:pPr>
    </w:p>
    <w:p w14:paraId="2A5306DD" w14:textId="77777777" w:rsidR="00462ABA" w:rsidRDefault="00000000" w:rsidP="001327AB">
      <w:pPr>
        <w:pStyle w:val="Textoindependiente2"/>
        <w:spacing w:after="0" w:line="240" w:lineRule="auto"/>
        <w:jc w:val="both"/>
        <w:rPr>
          <w:rFonts w:eastAsia="Calibri"/>
          <w:color w:val="000000" w:themeColor="text1"/>
        </w:rPr>
      </w:pPr>
      <w:r>
        <w:rPr>
          <w:rFonts w:eastAsia="Calibri"/>
          <w:color w:val="000000" w:themeColor="text1"/>
        </w:rPr>
        <w:t>De conformidad con la Ley 1150 de 2007, parágrafo 1º del artículo 2º, el proceso a seguir para la contratación de bienes y/o servicios con características técnicas uniformes es el proceso de selección bajo la modalidad de Selección Abreviada. Los bienes y/o servicio que pretende adquirir la Policía Metropolitana de Barranquilla, con el proceso de selección son de común utilización por parte de la Policía Metropolitana de Barranquilla, los mismo se encuentran determinados como aquellos que poseen las mismas especificaciones técnicas con independencia de su diseño o características descriptivas, compartiendo patrones de desempeño y calidad objetivamente definidos. Específicamente se utilizará la modalidad de subasta inversa electrónica reglamentada en el artículo 2.2.1.2.1.2.2 del decreto 1082 de 2015.</w:t>
      </w:r>
    </w:p>
    <w:p w14:paraId="4E3B248D" w14:textId="77777777" w:rsidR="00462ABA" w:rsidRDefault="00000000" w:rsidP="001327AB">
      <w:pPr>
        <w:pStyle w:val="Textoindependiente2"/>
        <w:spacing w:line="240" w:lineRule="auto"/>
        <w:rPr>
          <w:rFonts w:eastAsia="Calibri"/>
          <w:color w:val="000000" w:themeColor="text1"/>
        </w:rPr>
      </w:pPr>
      <w:r>
        <w:rPr>
          <w:rFonts w:eastAsia="Calibri"/>
          <w:color w:val="000000" w:themeColor="text1"/>
        </w:rPr>
        <w:t xml:space="preserve">Evaluación de precio.  </w:t>
      </w:r>
    </w:p>
    <w:p w14:paraId="2E407C7A" w14:textId="77777777" w:rsidR="00376FC0" w:rsidRDefault="00000000" w:rsidP="001327AB">
      <w:pPr>
        <w:pStyle w:val="Textoindependiente2"/>
        <w:spacing w:line="240" w:lineRule="auto"/>
        <w:jc w:val="both"/>
        <w:rPr>
          <w:rFonts w:eastAsia="Calibri"/>
          <w:color w:val="000000" w:themeColor="text1"/>
        </w:rPr>
      </w:pPr>
      <w:r>
        <w:rPr>
          <w:rFonts w:eastAsia="Calibri"/>
          <w:b/>
          <w:color w:val="000000" w:themeColor="text1"/>
        </w:rPr>
        <w:t>SOBRE No. 02</w:t>
      </w:r>
      <w:r>
        <w:rPr>
          <w:rFonts w:eastAsia="Calibri"/>
          <w:color w:val="000000" w:themeColor="text1"/>
        </w:rPr>
        <w:t xml:space="preserve">: </w:t>
      </w:r>
      <w:r>
        <w:rPr>
          <w:rFonts w:eastAsia="Calibri"/>
          <w:b/>
          <w:color w:val="000000" w:themeColor="text1"/>
        </w:rPr>
        <w:t xml:space="preserve">OFERTA </w:t>
      </w:r>
      <w:r w:rsidR="00C90242">
        <w:rPr>
          <w:rFonts w:eastAsia="Calibri"/>
          <w:b/>
          <w:color w:val="000000" w:themeColor="text1"/>
        </w:rPr>
        <w:t>ECONÓMICA</w:t>
      </w:r>
      <w:r>
        <w:rPr>
          <w:rFonts w:eastAsia="Calibri"/>
          <w:b/>
          <w:color w:val="000000" w:themeColor="text1"/>
        </w:rPr>
        <w:t xml:space="preserve"> INICIAL</w:t>
      </w:r>
      <w:r w:rsidR="00C90242">
        <w:rPr>
          <w:rFonts w:eastAsia="Calibri"/>
          <w:color w:val="000000" w:themeColor="text1"/>
        </w:rPr>
        <w:t>.</w:t>
      </w:r>
      <w:r>
        <w:rPr>
          <w:rFonts w:eastAsia="Calibri"/>
          <w:color w:val="000000" w:themeColor="text1"/>
        </w:rPr>
        <w:t xml:space="preserve"> </w:t>
      </w:r>
    </w:p>
    <w:p w14:paraId="4DF60E03" w14:textId="723D21A4" w:rsidR="00462ABA" w:rsidRDefault="00C90242" w:rsidP="001327AB">
      <w:pPr>
        <w:pStyle w:val="Textoindependiente2"/>
        <w:spacing w:line="240" w:lineRule="auto"/>
        <w:jc w:val="both"/>
        <w:rPr>
          <w:rFonts w:eastAsia="Calibri"/>
          <w:color w:val="000000" w:themeColor="text1"/>
        </w:rPr>
      </w:pPr>
      <w:r>
        <w:rPr>
          <w:rFonts w:eastAsia="Calibri"/>
          <w:color w:val="000000" w:themeColor="text1"/>
        </w:rPr>
        <w:t xml:space="preserve">Los proponentes deberán presentar la propuesta inicial de porcentaje de descuento aplicable a las </w:t>
      </w:r>
      <w:r>
        <w:rPr>
          <w:rFonts w:eastAsia="Calibri"/>
        </w:rPr>
        <w:t>cantidades de SOAT sin sobrepasar el presupuesto oficial asignado,</w:t>
      </w:r>
      <w:r>
        <w:rPr>
          <w:rFonts w:eastAsia="Calibri"/>
          <w:color w:val="FF0000"/>
        </w:rPr>
        <w:t xml:space="preserve"> </w:t>
      </w:r>
      <w:r>
        <w:rPr>
          <w:rFonts w:eastAsia="Calibri"/>
          <w:color w:val="000000" w:themeColor="text1"/>
        </w:rPr>
        <w:t xml:space="preserve">los cuales solo se abrirán en el caso de que su propuesta sea considerada como hábil (se considera propuestas hábiles aquellas que cumplan con las condiciones jurídicas, técnicas y financieras solicitadas en el presente pliego de condiciones). El porcentaje de descuento en la propuesta inicial debe presentarse debidamente diligenciado conforme a lo establecido en la plataforma SECOP II, bajo los parámetros indicados por Colombia Compra Eficiente “OFERTA ECONOMICA INICIAL”, los valores ofertados se presentan con IVA incluido y por lo tanto los proponentes para presentar su porcentaje de descuento en la oferta inicial y en los lances debe tener claro esta situación, además debe incluir la totalidad de los costos directos e indirectos que genere el suministro y demás, inherentes a la ejecución del contrato, se </w:t>
      </w:r>
      <w:r>
        <w:t>reconocerá solo reajustes de tarifas o precios durante la vigencia del contrato que sean exigidos por la ley referente a las tarifas de SOAT.</w:t>
      </w:r>
      <w:r>
        <w:rPr>
          <w:rFonts w:eastAsia="Calibri"/>
          <w:color w:val="000000" w:themeColor="text1"/>
        </w:rPr>
        <w:t xml:space="preserve"> </w:t>
      </w:r>
    </w:p>
    <w:p w14:paraId="3A3B65F8" w14:textId="269827EB" w:rsidR="00462ABA" w:rsidRPr="00C90242" w:rsidRDefault="00000000" w:rsidP="00C90242">
      <w:pPr>
        <w:pStyle w:val="Textoindependiente2"/>
        <w:spacing w:line="240" w:lineRule="auto"/>
        <w:jc w:val="both"/>
        <w:rPr>
          <w:rFonts w:eastAsia="Calibri"/>
          <w:color w:val="000000" w:themeColor="text1"/>
        </w:rPr>
      </w:pPr>
      <w:r>
        <w:rPr>
          <w:rFonts w:eastAsia="Calibri"/>
          <w:color w:val="000000" w:themeColor="text1"/>
        </w:rPr>
        <w:t xml:space="preserve">El mejor precio ofrecido por los proponentes habilitados será el mayor porcentaje de descuento el cual será </w:t>
      </w:r>
      <w:r>
        <w:rPr>
          <w:rFonts w:eastAsia="Calibri"/>
        </w:rPr>
        <w:t xml:space="preserve">aplicado a las cantidades de SOAT. </w:t>
      </w:r>
    </w:p>
    <w:p w14:paraId="13C3A427" w14:textId="77777777" w:rsidR="00462ABA" w:rsidRDefault="00000000">
      <w:pPr>
        <w:adjustRightInd w:val="0"/>
        <w:jc w:val="both"/>
        <w:rPr>
          <w:b/>
          <w:bCs/>
        </w:rPr>
      </w:pPr>
      <w:r>
        <w:t xml:space="preserve">La propuesta económica debe presentarse en la </w:t>
      </w:r>
      <w:r>
        <w:rPr>
          <w:b/>
        </w:rPr>
        <w:t>plataforma SECOP II</w:t>
      </w:r>
      <w:r>
        <w:t xml:space="preserve"> </w:t>
      </w:r>
      <w:r>
        <w:rPr>
          <w:b/>
        </w:rPr>
        <w:t>Sobre No. 2 – Económico</w:t>
      </w:r>
      <w:r>
        <w:t>, con los valores expresados en pesos colombianos y conforme a las indicaciones de la Entidad; en este espacio se</w:t>
      </w:r>
      <w:r>
        <w:rPr>
          <w:lang w:eastAsia="es-CO"/>
        </w:rPr>
        <w:t xml:space="preserve"> realizará (1) pregunta, la cual debe ser contestadas conforme lo indica la entidad estatal, así:</w:t>
      </w:r>
    </w:p>
    <w:p w14:paraId="537D2377" w14:textId="77777777" w:rsidR="00462ABA" w:rsidRDefault="00462ABA">
      <w:pPr>
        <w:pStyle w:val="Default"/>
        <w:jc w:val="both"/>
        <w:rPr>
          <w:rFonts w:ascii="Arial" w:hAnsi="Arial" w:cs="Arial"/>
          <w:color w:val="auto"/>
          <w:sz w:val="16"/>
          <w:szCs w:val="16"/>
          <w:lang w:val="es-CO" w:eastAsia="es-CO"/>
        </w:rPr>
      </w:pPr>
    </w:p>
    <w:p w14:paraId="02C66806" w14:textId="77777777" w:rsidR="00462ABA" w:rsidRDefault="00462ABA">
      <w:pPr>
        <w:pStyle w:val="Ttulo"/>
        <w:tabs>
          <w:tab w:val="left" w:pos="0"/>
        </w:tabs>
        <w:jc w:val="both"/>
        <w:rPr>
          <w:rFonts w:cs="Arial"/>
          <w:b w:val="0"/>
          <w:sz w:val="8"/>
          <w:szCs w:val="12"/>
        </w:rPr>
      </w:pPr>
    </w:p>
    <w:p w14:paraId="10914EDA" w14:textId="77777777" w:rsidR="00462ABA" w:rsidRDefault="00000000">
      <w:pPr>
        <w:pStyle w:val="Ttulo"/>
        <w:numPr>
          <w:ilvl w:val="2"/>
          <w:numId w:val="26"/>
        </w:numPr>
        <w:tabs>
          <w:tab w:val="left" w:pos="0"/>
        </w:tabs>
        <w:jc w:val="both"/>
        <w:rPr>
          <w:rFonts w:cs="Arial"/>
          <w:b w:val="0"/>
          <w:sz w:val="20"/>
        </w:rPr>
      </w:pPr>
      <w:r>
        <w:rPr>
          <w:rFonts w:cs="Arial"/>
          <w:b w:val="0"/>
          <w:sz w:val="20"/>
        </w:rPr>
        <w:t>Los proponentes deben registrar en la plataforma SECOP II, casilla precio unitario, el porcentaje de descuento (%) ofrecido para la totalidad de los ítems, el cual debe ser presentado en número (sin utilizar el símbolo %, la Entidad entiende que el número aquí registrado corresponde a porcentaje y no a pesos), para diligenciar esta pregunta, los oferentes deben observar los precios de referencia establecidos en el presente pliego de condiciones, los cuales incluyen impuestos y demás erogaciones correspondientes a la futura contratación y bajo las especificaciones técnicas establecidas en el presente pliego de condiciones.</w:t>
      </w:r>
    </w:p>
    <w:p w14:paraId="318ABC2B" w14:textId="77777777" w:rsidR="00462ABA" w:rsidRDefault="00462ABA">
      <w:pPr>
        <w:pStyle w:val="Default"/>
        <w:jc w:val="both"/>
        <w:rPr>
          <w:rFonts w:ascii="Arial" w:hAnsi="Arial" w:cs="Arial"/>
          <w:b/>
          <w:color w:val="auto"/>
          <w:sz w:val="16"/>
          <w:szCs w:val="16"/>
          <w:lang w:val="es-CO"/>
        </w:rPr>
      </w:pPr>
    </w:p>
    <w:p w14:paraId="3261863A" w14:textId="77777777" w:rsidR="00462ABA" w:rsidRDefault="00000000">
      <w:pPr>
        <w:pStyle w:val="Default"/>
        <w:jc w:val="both"/>
        <w:rPr>
          <w:rFonts w:ascii="Arial" w:hAnsi="Arial" w:cs="Arial"/>
          <w:color w:val="auto"/>
          <w:sz w:val="20"/>
          <w:szCs w:val="20"/>
          <w:lang w:val="es-CO" w:eastAsia="es-CO"/>
        </w:rPr>
      </w:pPr>
      <w:r>
        <w:rPr>
          <w:rFonts w:ascii="Arial" w:hAnsi="Arial" w:cs="Arial"/>
          <w:b/>
          <w:color w:val="auto"/>
          <w:sz w:val="20"/>
          <w:szCs w:val="20"/>
          <w:lang w:val="es-CO"/>
        </w:rPr>
        <w:t>NOTA: NO DILIGENCIAR ESTAS PREGUNTAS DE FORMA CORRECTA</w:t>
      </w:r>
      <w:r>
        <w:rPr>
          <w:rFonts w:ascii="Arial" w:hAnsi="Arial" w:cs="Arial"/>
          <w:color w:val="auto"/>
          <w:sz w:val="20"/>
          <w:szCs w:val="20"/>
          <w:lang w:val="es-CO"/>
        </w:rPr>
        <w:t xml:space="preserve"> (como lo indica la Entidad), es </w:t>
      </w:r>
      <w:r>
        <w:rPr>
          <w:rFonts w:ascii="Arial" w:hAnsi="Arial" w:cs="Arial"/>
          <w:b/>
          <w:color w:val="auto"/>
          <w:sz w:val="20"/>
          <w:szCs w:val="20"/>
          <w:lang w:val="es-CO"/>
        </w:rPr>
        <w:t>CAUSAL DE RECHAZO DE LA PROPUESTA</w:t>
      </w:r>
      <w:r>
        <w:rPr>
          <w:rFonts w:ascii="Arial" w:hAnsi="Arial" w:cs="Arial"/>
          <w:color w:val="auto"/>
          <w:sz w:val="20"/>
          <w:szCs w:val="20"/>
          <w:lang w:val="es-CO" w:eastAsia="es-CO"/>
        </w:rPr>
        <w:t>.</w:t>
      </w:r>
    </w:p>
    <w:p w14:paraId="2D0D73AC" w14:textId="77777777" w:rsidR="00462ABA" w:rsidRDefault="00462ABA">
      <w:pPr>
        <w:pStyle w:val="Default"/>
        <w:jc w:val="both"/>
        <w:rPr>
          <w:rFonts w:ascii="Arial" w:hAnsi="Arial" w:cs="Arial"/>
          <w:color w:val="auto"/>
          <w:sz w:val="16"/>
          <w:szCs w:val="16"/>
          <w:lang w:val="es-CO" w:eastAsia="es-CO"/>
        </w:rPr>
      </w:pPr>
    </w:p>
    <w:p w14:paraId="781B5244" w14:textId="77777777" w:rsidR="00462ABA" w:rsidRDefault="00000000">
      <w:pPr>
        <w:adjustRightInd w:val="0"/>
        <w:jc w:val="both"/>
        <w:rPr>
          <w:lang w:eastAsia="es-CO"/>
        </w:rPr>
      </w:pPr>
      <w:r>
        <w:rPr>
          <w:lang w:eastAsia="es-CO"/>
        </w:rPr>
        <w:t xml:space="preserve">Para establecer el valor de la oferta, el proponente debe tener en cuenta lo siguiente: </w:t>
      </w:r>
    </w:p>
    <w:p w14:paraId="4B2FF12A" w14:textId="77777777" w:rsidR="00462ABA" w:rsidRDefault="00462ABA">
      <w:pPr>
        <w:adjustRightInd w:val="0"/>
        <w:jc w:val="both"/>
        <w:rPr>
          <w:lang w:eastAsia="es-CO"/>
        </w:rPr>
      </w:pPr>
    </w:p>
    <w:p w14:paraId="0943B8D8" w14:textId="77777777" w:rsidR="00462ABA" w:rsidRDefault="00000000">
      <w:pPr>
        <w:pStyle w:val="Prrafodelista"/>
        <w:numPr>
          <w:ilvl w:val="0"/>
          <w:numId w:val="28"/>
        </w:numPr>
        <w:adjustRightInd w:val="0"/>
        <w:ind w:left="426" w:hanging="284"/>
        <w:jc w:val="both"/>
        <w:rPr>
          <w:lang w:eastAsia="es-CO"/>
        </w:rPr>
      </w:pPr>
      <w:r>
        <w:rPr>
          <w:lang w:eastAsia="es-CO"/>
        </w:rPr>
        <w:t>Las especificaciones técnicas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14:paraId="0616EF1E" w14:textId="77777777" w:rsidR="00462ABA" w:rsidRDefault="00462ABA">
      <w:pPr>
        <w:pStyle w:val="Prrafodelista"/>
        <w:adjustRightInd w:val="0"/>
        <w:ind w:left="426"/>
        <w:jc w:val="both"/>
        <w:rPr>
          <w:sz w:val="16"/>
          <w:szCs w:val="16"/>
          <w:lang w:eastAsia="es-CO"/>
        </w:rPr>
      </w:pPr>
    </w:p>
    <w:p w14:paraId="38E011AA" w14:textId="77777777" w:rsidR="00462ABA" w:rsidRDefault="00000000">
      <w:pPr>
        <w:pStyle w:val="Prrafodelista"/>
        <w:numPr>
          <w:ilvl w:val="0"/>
          <w:numId w:val="28"/>
        </w:numPr>
        <w:adjustRightInd w:val="0"/>
        <w:ind w:left="426" w:hanging="284"/>
        <w:jc w:val="both"/>
        <w:rPr>
          <w:lang w:eastAsia="es-CO"/>
        </w:rPr>
      </w:pPr>
      <w:r>
        <w:rPr>
          <w:lang w:eastAsia="es-CO"/>
        </w:rPr>
        <w:lastRenderedPageBreak/>
        <w:t xml:space="preserve">Los tributos nacionales, departamentales y municipales, si a ello hubiere lugar, las tasas y los demás costos directos e indirectos que se deriven tanto de la presentación de su oferta, como de la ejecución del contrato. </w:t>
      </w:r>
    </w:p>
    <w:p w14:paraId="07127057" w14:textId="77777777" w:rsidR="00462ABA" w:rsidRDefault="00462ABA">
      <w:pPr>
        <w:adjustRightInd w:val="0"/>
        <w:ind w:left="426" w:hanging="284"/>
        <w:jc w:val="both"/>
        <w:rPr>
          <w:sz w:val="16"/>
          <w:szCs w:val="16"/>
          <w:lang w:eastAsia="es-CO"/>
        </w:rPr>
      </w:pPr>
    </w:p>
    <w:p w14:paraId="696C7B51" w14:textId="77777777" w:rsidR="00462ABA" w:rsidRDefault="00000000">
      <w:pPr>
        <w:pStyle w:val="Prrafodelista"/>
        <w:numPr>
          <w:ilvl w:val="0"/>
          <w:numId w:val="28"/>
        </w:numPr>
        <w:adjustRightInd w:val="0"/>
        <w:ind w:left="426" w:hanging="284"/>
        <w:jc w:val="both"/>
        <w:rPr>
          <w:lang w:eastAsia="es-CO"/>
        </w:rPr>
      </w:pPr>
      <w:r>
        <w:rPr>
          <w:lang w:eastAsia="es-CO"/>
        </w:rPr>
        <w:t xml:space="preserve">En el evento que en la lista o en el análisis de precios unitarios o en el resumen de la propuesta no discrimine los tributos, se presume, para todos los efectos, que los mismos se encuentran incluidos en la propuesta. </w:t>
      </w:r>
    </w:p>
    <w:p w14:paraId="01C3B7BC" w14:textId="77777777" w:rsidR="00462ABA" w:rsidRDefault="00462ABA">
      <w:pPr>
        <w:pStyle w:val="Prrafodelista"/>
        <w:rPr>
          <w:lang w:eastAsia="es-CO"/>
        </w:rPr>
      </w:pPr>
    </w:p>
    <w:p w14:paraId="4C6C4A96" w14:textId="77777777" w:rsidR="00462ABA" w:rsidRDefault="00000000">
      <w:pPr>
        <w:pStyle w:val="Prrafodelista"/>
        <w:numPr>
          <w:ilvl w:val="0"/>
          <w:numId w:val="28"/>
        </w:numPr>
        <w:adjustRightInd w:val="0"/>
        <w:ind w:left="426" w:hanging="284"/>
        <w:jc w:val="both"/>
        <w:rPr>
          <w:b/>
        </w:rPr>
      </w:pPr>
      <w:r>
        <w:rPr>
          <w:lang w:eastAsia="es-CO"/>
        </w:rPr>
        <w:t>El proponente al momento de realizar la propuesta de precio debe tener en cuenta el costo del ítem establecido en el formato que para este fin determine el pliego de condiciones, en pesos colombianos.</w:t>
      </w:r>
    </w:p>
    <w:p w14:paraId="71764B89" w14:textId="77777777" w:rsidR="00462ABA" w:rsidRDefault="00462ABA">
      <w:pPr>
        <w:pStyle w:val="Prrafodelista"/>
        <w:rPr>
          <w:b/>
        </w:rPr>
      </w:pPr>
    </w:p>
    <w:p w14:paraId="623CBEF4" w14:textId="77777777" w:rsidR="00462ABA" w:rsidRDefault="00000000">
      <w:pPr>
        <w:pStyle w:val="Prrafodelista"/>
        <w:numPr>
          <w:ilvl w:val="0"/>
          <w:numId w:val="28"/>
        </w:numPr>
        <w:adjustRightInd w:val="0"/>
        <w:ind w:left="426" w:hanging="284"/>
        <w:jc w:val="both"/>
        <w:rPr>
          <w:lang w:eastAsia="es-CO"/>
        </w:rPr>
      </w:pPr>
      <w:r>
        <w:rPr>
          <w:lang w:eastAsia="es-CO"/>
        </w:rPr>
        <w:t xml:space="preserve">El proponente debe prever los posibles incrementos que se ocasionen, inclusive los que se presenten por cambio de vigencia. Serán de exclusiva responsabilidad del proponente los errores y omisiones en que incurra al presentar su oferta económica, lo cual implica que debe asumir los mayores costos o pérdidas que se deriven de dichos errores u omisiones, sin que se modifique el valor total de la oferta económica. </w:t>
      </w:r>
    </w:p>
    <w:p w14:paraId="4F767DF7" w14:textId="77777777" w:rsidR="00462ABA" w:rsidRDefault="00462ABA">
      <w:pPr>
        <w:adjustRightInd w:val="0"/>
        <w:ind w:left="426" w:hanging="284"/>
        <w:jc w:val="both"/>
        <w:rPr>
          <w:sz w:val="16"/>
          <w:szCs w:val="16"/>
          <w:lang w:eastAsia="es-CO"/>
        </w:rPr>
      </w:pPr>
    </w:p>
    <w:p w14:paraId="0FCB5914" w14:textId="77777777" w:rsidR="00462ABA" w:rsidRDefault="00000000">
      <w:pPr>
        <w:pStyle w:val="Prrafodelista"/>
        <w:numPr>
          <w:ilvl w:val="0"/>
          <w:numId w:val="28"/>
        </w:numPr>
        <w:adjustRightInd w:val="0"/>
        <w:ind w:left="426" w:hanging="284"/>
        <w:jc w:val="both"/>
        <w:rPr>
          <w:lang w:eastAsia="es-CO"/>
        </w:rPr>
      </w:pPr>
      <w:r>
        <w:rPr>
          <w:lang w:eastAsia="es-CO"/>
        </w:rPr>
        <w:t xml:space="preserve">La oferta económica presentada, deberá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proceso de contratación y las utilidades del Contratista. En la oferta económica presentada,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072520C5" w14:textId="77777777" w:rsidR="00462ABA" w:rsidRDefault="00462ABA">
      <w:pPr>
        <w:pStyle w:val="Prrafodelista"/>
        <w:adjustRightInd w:val="0"/>
        <w:ind w:left="426"/>
        <w:jc w:val="both"/>
        <w:rPr>
          <w:sz w:val="12"/>
          <w:szCs w:val="12"/>
          <w:lang w:eastAsia="es-CO"/>
        </w:rPr>
      </w:pPr>
    </w:p>
    <w:p w14:paraId="3666EA80" w14:textId="77777777" w:rsidR="00462ABA" w:rsidRDefault="00462ABA">
      <w:pPr>
        <w:adjustRightInd w:val="0"/>
        <w:ind w:left="426" w:hanging="284"/>
        <w:jc w:val="both"/>
        <w:rPr>
          <w:sz w:val="16"/>
          <w:szCs w:val="16"/>
          <w:lang w:eastAsia="es-CO"/>
        </w:rPr>
      </w:pPr>
    </w:p>
    <w:p w14:paraId="253F0E89" w14:textId="77777777" w:rsidR="00462ABA" w:rsidRDefault="00000000">
      <w:pPr>
        <w:pStyle w:val="Prrafodelista"/>
        <w:numPr>
          <w:ilvl w:val="0"/>
          <w:numId w:val="28"/>
        </w:numPr>
        <w:adjustRightInd w:val="0"/>
        <w:ind w:left="426" w:hanging="284"/>
        <w:jc w:val="both"/>
        <w:rPr>
          <w:lang w:eastAsia="es-CO"/>
        </w:rPr>
      </w:pPr>
      <w:r>
        <w:rPr>
          <w:lang w:eastAsia="es-CO"/>
        </w:rPr>
        <w:t>En caso que el oferente no incluya valor en alguno de los requisitos aquí señalados, este ítem se considerará como no ofrecido o diligenciado de manera incorrecta, dando lugar al RECHAZO de la propuesta.</w:t>
      </w:r>
    </w:p>
    <w:p w14:paraId="46757FA1" w14:textId="77777777" w:rsidR="00B46F3D" w:rsidRDefault="00B46F3D">
      <w:pPr>
        <w:adjustRightInd w:val="0"/>
        <w:jc w:val="both"/>
        <w:rPr>
          <w:lang w:eastAsia="es-CO"/>
        </w:rPr>
      </w:pPr>
    </w:p>
    <w:p w14:paraId="28461010" w14:textId="77777777" w:rsidR="00462ABA" w:rsidRDefault="00000000">
      <w:pPr>
        <w:pStyle w:val="Prrafodelista"/>
        <w:numPr>
          <w:ilvl w:val="1"/>
          <w:numId w:val="26"/>
        </w:numPr>
        <w:autoSpaceDE/>
        <w:autoSpaceDN/>
        <w:jc w:val="both"/>
        <w:rPr>
          <w:b/>
          <w:bCs/>
        </w:rPr>
      </w:pPr>
      <w:r>
        <w:rPr>
          <w:b/>
          <w:bCs/>
        </w:rPr>
        <w:t>TÉCNICOS</w:t>
      </w:r>
    </w:p>
    <w:p w14:paraId="22E2F2BB" w14:textId="77777777" w:rsidR="00462ABA" w:rsidRDefault="00462ABA">
      <w:pPr>
        <w:jc w:val="both"/>
        <w:rPr>
          <w:b/>
          <w:bCs/>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5248"/>
        <w:gridCol w:w="850"/>
        <w:gridCol w:w="993"/>
        <w:gridCol w:w="1133"/>
      </w:tblGrid>
      <w:tr w:rsidR="00462ABA" w:rsidRPr="00DA2391" w14:paraId="347CD423" w14:textId="77777777">
        <w:trPr>
          <w:trHeight w:val="20"/>
        </w:trPr>
        <w:tc>
          <w:tcPr>
            <w:tcW w:w="319" w:type="pct"/>
            <w:shd w:val="clear" w:color="auto" w:fill="DDD9C3" w:themeFill="background2" w:themeFillShade="E6"/>
            <w:noWrap/>
            <w:vAlign w:val="center"/>
          </w:tcPr>
          <w:p w14:paraId="7786BD42" w14:textId="77777777" w:rsidR="00462ABA" w:rsidRPr="00DA2391" w:rsidRDefault="00000000">
            <w:pPr>
              <w:jc w:val="center"/>
              <w:rPr>
                <w:b/>
                <w:bCs/>
                <w:color w:val="000000"/>
                <w:sz w:val="16"/>
                <w:szCs w:val="16"/>
                <w:lang w:eastAsia="es-CO"/>
              </w:rPr>
            </w:pPr>
            <w:r w:rsidRPr="00DA2391">
              <w:rPr>
                <w:b/>
                <w:bCs/>
                <w:color w:val="000000"/>
                <w:sz w:val="16"/>
                <w:szCs w:val="16"/>
                <w:lang w:eastAsia="es-CO"/>
              </w:rPr>
              <w:t>ITEM</w:t>
            </w:r>
          </w:p>
        </w:tc>
        <w:tc>
          <w:tcPr>
            <w:tcW w:w="2987" w:type="pct"/>
            <w:shd w:val="clear" w:color="auto" w:fill="DDD9C3" w:themeFill="background2" w:themeFillShade="E6"/>
            <w:noWrap/>
            <w:vAlign w:val="center"/>
          </w:tcPr>
          <w:p w14:paraId="07177834" w14:textId="7E7EB695" w:rsidR="00462ABA" w:rsidRPr="00DA2391" w:rsidRDefault="004F5DEE">
            <w:pPr>
              <w:jc w:val="center"/>
              <w:rPr>
                <w:b/>
                <w:bCs/>
                <w:color w:val="000000"/>
                <w:sz w:val="16"/>
                <w:szCs w:val="16"/>
                <w:lang w:eastAsia="es-CO"/>
              </w:rPr>
            </w:pPr>
            <w:r w:rsidRPr="00DA2391">
              <w:rPr>
                <w:b/>
                <w:bCs/>
                <w:color w:val="000000"/>
                <w:sz w:val="16"/>
                <w:szCs w:val="16"/>
                <w:lang w:eastAsia="es-CO"/>
              </w:rPr>
              <w:t>DESCRIPCIÓN BIEN Y/O SERVICIO</w:t>
            </w:r>
          </w:p>
        </w:tc>
        <w:tc>
          <w:tcPr>
            <w:tcW w:w="484" w:type="pct"/>
            <w:shd w:val="clear" w:color="auto" w:fill="DDD9C3" w:themeFill="background2" w:themeFillShade="E6"/>
            <w:noWrap/>
            <w:vAlign w:val="center"/>
          </w:tcPr>
          <w:p w14:paraId="2A6B13AC" w14:textId="77777777" w:rsidR="00462ABA" w:rsidRPr="00DA2391" w:rsidRDefault="00000000">
            <w:pPr>
              <w:jc w:val="center"/>
              <w:rPr>
                <w:b/>
                <w:bCs/>
                <w:color w:val="000000"/>
                <w:sz w:val="16"/>
                <w:szCs w:val="16"/>
                <w:lang w:eastAsia="es-CO"/>
              </w:rPr>
            </w:pPr>
            <w:r w:rsidRPr="00DA2391">
              <w:rPr>
                <w:b/>
                <w:bCs/>
                <w:color w:val="000000"/>
                <w:sz w:val="16"/>
                <w:szCs w:val="16"/>
                <w:lang w:eastAsia="es-CO"/>
              </w:rPr>
              <w:t xml:space="preserve">TOTAL </w:t>
            </w:r>
          </w:p>
        </w:tc>
        <w:tc>
          <w:tcPr>
            <w:tcW w:w="565" w:type="pct"/>
            <w:shd w:val="clear" w:color="auto" w:fill="DDD9C3" w:themeFill="background2" w:themeFillShade="E6"/>
            <w:noWrap/>
            <w:vAlign w:val="center"/>
          </w:tcPr>
          <w:p w14:paraId="68DE6A79" w14:textId="77777777" w:rsidR="00462ABA" w:rsidRPr="00DA2391" w:rsidRDefault="00000000">
            <w:pPr>
              <w:jc w:val="center"/>
              <w:rPr>
                <w:b/>
                <w:bCs/>
                <w:color w:val="000000"/>
                <w:sz w:val="16"/>
                <w:szCs w:val="16"/>
                <w:lang w:eastAsia="es-CO"/>
              </w:rPr>
            </w:pPr>
            <w:r w:rsidRPr="00DA2391">
              <w:rPr>
                <w:b/>
                <w:bCs/>
                <w:color w:val="000000"/>
                <w:sz w:val="16"/>
                <w:szCs w:val="16"/>
                <w:lang w:eastAsia="es-CO"/>
              </w:rPr>
              <w:t>CUMPLE</w:t>
            </w:r>
          </w:p>
        </w:tc>
        <w:tc>
          <w:tcPr>
            <w:tcW w:w="645" w:type="pct"/>
            <w:shd w:val="clear" w:color="auto" w:fill="DDD9C3" w:themeFill="background2" w:themeFillShade="E6"/>
            <w:noWrap/>
            <w:vAlign w:val="center"/>
          </w:tcPr>
          <w:p w14:paraId="37A79E9E" w14:textId="77777777" w:rsidR="00462ABA" w:rsidRPr="00DA2391" w:rsidRDefault="00000000">
            <w:pPr>
              <w:jc w:val="center"/>
              <w:rPr>
                <w:b/>
                <w:bCs/>
                <w:color w:val="000000"/>
                <w:sz w:val="16"/>
                <w:szCs w:val="16"/>
                <w:lang w:eastAsia="es-CO"/>
              </w:rPr>
            </w:pPr>
            <w:r w:rsidRPr="00DA2391">
              <w:rPr>
                <w:b/>
                <w:bCs/>
                <w:color w:val="000000"/>
                <w:sz w:val="16"/>
                <w:szCs w:val="16"/>
                <w:lang w:eastAsia="es-CO"/>
              </w:rPr>
              <w:t>NO CUMPLE</w:t>
            </w:r>
          </w:p>
        </w:tc>
      </w:tr>
      <w:tr w:rsidR="0076290A" w:rsidRPr="00DA2391" w14:paraId="19514F76" w14:textId="77777777" w:rsidTr="00EF7D93">
        <w:trPr>
          <w:trHeight w:val="20"/>
        </w:trPr>
        <w:tc>
          <w:tcPr>
            <w:tcW w:w="319" w:type="pct"/>
            <w:noWrap/>
            <w:vAlign w:val="bottom"/>
          </w:tcPr>
          <w:p w14:paraId="33E31A28" w14:textId="77777777" w:rsidR="0076290A" w:rsidRPr="00DA2391" w:rsidRDefault="0076290A" w:rsidP="0076290A">
            <w:pPr>
              <w:jc w:val="center"/>
              <w:rPr>
                <w:color w:val="000000"/>
                <w:sz w:val="16"/>
                <w:szCs w:val="16"/>
                <w:lang w:eastAsia="es-CO"/>
              </w:rPr>
            </w:pPr>
            <w:r w:rsidRPr="00DA2391">
              <w:rPr>
                <w:color w:val="000000"/>
                <w:sz w:val="16"/>
                <w:szCs w:val="16"/>
                <w:lang w:eastAsia="es-CO"/>
              </w:rPr>
              <w:t>1</w:t>
            </w:r>
          </w:p>
        </w:tc>
        <w:tc>
          <w:tcPr>
            <w:tcW w:w="2987" w:type="pct"/>
            <w:noWrap/>
            <w:vAlign w:val="center"/>
          </w:tcPr>
          <w:p w14:paraId="2A6F4966" w14:textId="77777777" w:rsidR="0076290A" w:rsidRPr="00DA2391" w:rsidRDefault="0076290A" w:rsidP="0076290A">
            <w:pPr>
              <w:rPr>
                <w:color w:val="000000"/>
                <w:sz w:val="16"/>
                <w:szCs w:val="16"/>
                <w:lang w:eastAsia="es-CO"/>
              </w:rPr>
            </w:pPr>
            <w:r w:rsidRPr="00DA2391">
              <w:rPr>
                <w:color w:val="000000"/>
                <w:sz w:val="16"/>
                <w:szCs w:val="16"/>
                <w:lang w:eastAsia="es-CO"/>
              </w:rPr>
              <w:t>120 MOTOS 100 a 200c.c.</w:t>
            </w:r>
          </w:p>
        </w:tc>
        <w:tc>
          <w:tcPr>
            <w:tcW w:w="484" w:type="pct"/>
            <w:noWrap/>
            <w:vAlign w:val="center"/>
          </w:tcPr>
          <w:p w14:paraId="0A5F91DE" w14:textId="33EB1E7A" w:rsidR="0076290A" w:rsidRPr="006D6F93" w:rsidRDefault="00773565" w:rsidP="0076290A">
            <w:pPr>
              <w:jc w:val="center"/>
              <w:rPr>
                <w:color w:val="000000"/>
                <w:sz w:val="14"/>
                <w:szCs w:val="14"/>
                <w:lang w:eastAsia="es-CO"/>
              </w:rPr>
            </w:pPr>
            <w:r>
              <w:rPr>
                <w:color w:val="000000"/>
                <w:sz w:val="14"/>
                <w:szCs w:val="14"/>
                <w:lang w:eastAsia="es-CO"/>
              </w:rPr>
              <w:t>1</w:t>
            </w:r>
          </w:p>
        </w:tc>
        <w:tc>
          <w:tcPr>
            <w:tcW w:w="565" w:type="pct"/>
            <w:noWrap/>
            <w:vAlign w:val="bottom"/>
          </w:tcPr>
          <w:p w14:paraId="0F6BB3E3" w14:textId="77777777" w:rsidR="0076290A" w:rsidRPr="00DA2391" w:rsidRDefault="0076290A" w:rsidP="0076290A">
            <w:pPr>
              <w:rPr>
                <w:color w:val="000000"/>
                <w:sz w:val="16"/>
                <w:szCs w:val="16"/>
                <w:lang w:eastAsia="es-CO"/>
              </w:rPr>
            </w:pPr>
            <w:r w:rsidRPr="00DA2391">
              <w:rPr>
                <w:color w:val="000000"/>
                <w:sz w:val="16"/>
                <w:szCs w:val="16"/>
                <w:lang w:eastAsia="es-CO"/>
              </w:rPr>
              <w:t> </w:t>
            </w:r>
          </w:p>
        </w:tc>
        <w:tc>
          <w:tcPr>
            <w:tcW w:w="645" w:type="pct"/>
            <w:noWrap/>
            <w:vAlign w:val="bottom"/>
          </w:tcPr>
          <w:p w14:paraId="31E0D4D2" w14:textId="77777777" w:rsidR="0076290A" w:rsidRPr="00DA2391" w:rsidRDefault="0076290A" w:rsidP="0076290A">
            <w:pPr>
              <w:rPr>
                <w:color w:val="000000"/>
                <w:sz w:val="16"/>
                <w:szCs w:val="16"/>
                <w:lang w:eastAsia="es-CO"/>
              </w:rPr>
            </w:pPr>
            <w:r w:rsidRPr="00DA2391">
              <w:rPr>
                <w:color w:val="000000"/>
                <w:sz w:val="16"/>
                <w:szCs w:val="16"/>
                <w:lang w:eastAsia="es-CO"/>
              </w:rPr>
              <w:t> </w:t>
            </w:r>
          </w:p>
        </w:tc>
      </w:tr>
      <w:tr w:rsidR="00773565" w:rsidRPr="00DA2391" w14:paraId="7BAD73B8" w14:textId="77777777" w:rsidTr="009D3997">
        <w:trPr>
          <w:trHeight w:val="20"/>
        </w:trPr>
        <w:tc>
          <w:tcPr>
            <w:tcW w:w="319" w:type="pct"/>
            <w:noWrap/>
            <w:vAlign w:val="bottom"/>
          </w:tcPr>
          <w:p w14:paraId="5F622D2B" w14:textId="77777777" w:rsidR="00773565" w:rsidRPr="00DA2391" w:rsidRDefault="00773565" w:rsidP="00773565">
            <w:pPr>
              <w:jc w:val="center"/>
              <w:rPr>
                <w:color w:val="000000"/>
                <w:sz w:val="16"/>
                <w:szCs w:val="16"/>
                <w:lang w:eastAsia="es-CO"/>
              </w:rPr>
            </w:pPr>
            <w:r w:rsidRPr="00DA2391">
              <w:rPr>
                <w:color w:val="000000"/>
                <w:sz w:val="16"/>
                <w:szCs w:val="16"/>
                <w:lang w:eastAsia="es-CO"/>
              </w:rPr>
              <w:t>2</w:t>
            </w:r>
          </w:p>
        </w:tc>
        <w:tc>
          <w:tcPr>
            <w:tcW w:w="2987" w:type="pct"/>
            <w:noWrap/>
            <w:vAlign w:val="center"/>
          </w:tcPr>
          <w:p w14:paraId="546BB984" w14:textId="77777777" w:rsidR="00773565" w:rsidRPr="00DA2391" w:rsidRDefault="00773565" w:rsidP="00773565">
            <w:pPr>
              <w:rPr>
                <w:color w:val="000000"/>
                <w:sz w:val="16"/>
                <w:szCs w:val="16"/>
                <w:lang w:eastAsia="es-CO"/>
              </w:rPr>
            </w:pPr>
            <w:r w:rsidRPr="00DA2391">
              <w:rPr>
                <w:color w:val="000000"/>
                <w:sz w:val="16"/>
                <w:szCs w:val="16"/>
                <w:lang w:eastAsia="es-CO"/>
              </w:rPr>
              <w:t>130 MOTOS Más de 200c.c.</w:t>
            </w:r>
          </w:p>
        </w:tc>
        <w:tc>
          <w:tcPr>
            <w:tcW w:w="484" w:type="pct"/>
            <w:noWrap/>
          </w:tcPr>
          <w:p w14:paraId="43B8D033" w14:textId="405446B5"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241806CD"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48C9AAE2"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14801F44" w14:textId="77777777" w:rsidTr="009D3997">
        <w:trPr>
          <w:trHeight w:val="20"/>
        </w:trPr>
        <w:tc>
          <w:tcPr>
            <w:tcW w:w="319" w:type="pct"/>
            <w:noWrap/>
            <w:vAlign w:val="bottom"/>
          </w:tcPr>
          <w:p w14:paraId="483D4EF5" w14:textId="77777777" w:rsidR="00773565" w:rsidRPr="00DA2391" w:rsidRDefault="00773565" w:rsidP="00773565">
            <w:pPr>
              <w:jc w:val="center"/>
              <w:rPr>
                <w:color w:val="000000"/>
                <w:sz w:val="16"/>
                <w:szCs w:val="16"/>
                <w:lang w:eastAsia="es-CO"/>
              </w:rPr>
            </w:pPr>
            <w:r w:rsidRPr="00DA2391">
              <w:rPr>
                <w:color w:val="000000"/>
                <w:sz w:val="16"/>
                <w:szCs w:val="16"/>
                <w:lang w:eastAsia="es-CO"/>
              </w:rPr>
              <w:t>3</w:t>
            </w:r>
          </w:p>
        </w:tc>
        <w:tc>
          <w:tcPr>
            <w:tcW w:w="2987" w:type="pct"/>
            <w:noWrap/>
            <w:vAlign w:val="center"/>
          </w:tcPr>
          <w:p w14:paraId="730AE33E" w14:textId="77777777" w:rsidR="00773565" w:rsidRPr="00DA2391" w:rsidRDefault="00773565" w:rsidP="00773565">
            <w:pPr>
              <w:rPr>
                <w:color w:val="000000"/>
                <w:sz w:val="16"/>
                <w:szCs w:val="16"/>
                <w:lang w:eastAsia="es-CO"/>
              </w:rPr>
            </w:pPr>
            <w:r w:rsidRPr="00DA2391">
              <w:rPr>
                <w:color w:val="000000"/>
                <w:sz w:val="16"/>
                <w:szCs w:val="16"/>
                <w:lang w:eastAsia="es-CO"/>
              </w:rPr>
              <w:t>140 MOTOCARRO TRICIMOTO CUADRICLOS</w:t>
            </w:r>
          </w:p>
        </w:tc>
        <w:tc>
          <w:tcPr>
            <w:tcW w:w="484" w:type="pct"/>
            <w:noWrap/>
          </w:tcPr>
          <w:p w14:paraId="03BCC45A" w14:textId="5A754F87" w:rsidR="00773565" w:rsidRPr="006D6F93" w:rsidRDefault="00773565" w:rsidP="00773565">
            <w:pPr>
              <w:ind w:left="708" w:hanging="708"/>
              <w:jc w:val="center"/>
              <w:rPr>
                <w:color w:val="000000"/>
                <w:sz w:val="14"/>
                <w:szCs w:val="14"/>
                <w:lang w:eastAsia="es-CO"/>
              </w:rPr>
            </w:pPr>
            <w:r w:rsidRPr="004D1C6B">
              <w:rPr>
                <w:color w:val="000000"/>
                <w:sz w:val="14"/>
                <w:szCs w:val="14"/>
                <w:lang w:eastAsia="es-CO"/>
              </w:rPr>
              <w:t>1</w:t>
            </w:r>
          </w:p>
        </w:tc>
        <w:tc>
          <w:tcPr>
            <w:tcW w:w="565" w:type="pct"/>
            <w:noWrap/>
            <w:vAlign w:val="bottom"/>
          </w:tcPr>
          <w:p w14:paraId="7BC569DD"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5F7B33D3"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2ABD9D0B" w14:textId="77777777" w:rsidTr="009D3997">
        <w:trPr>
          <w:trHeight w:val="20"/>
        </w:trPr>
        <w:tc>
          <w:tcPr>
            <w:tcW w:w="319" w:type="pct"/>
            <w:noWrap/>
            <w:vAlign w:val="bottom"/>
          </w:tcPr>
          <w:p w14:paraId="123C1F9D" w14:textId="77777777" w:rsidR="00773565" w:rsidRPr="00DA2391" w:rsidRDefault="00773565" w:rsidP="00773565">
            <w:pPr>
              <w:jc w:val="center"/>
              <w:rPr>
                <w:color w:val="000000"/>
                <w:sz w:val="16"/>
                <w:szCs w:val="16"/>
                <w:lang w:eastAsia="es-CO"/>
              </w:rPr>
            </w:pPr>
            <w:r w:rsidRPr="00DA2391">
              <w:rPr>
                <w:color w:val="000000"/>
                <w:sz w:val="16"/>
                <w:szCs w:val="16"/>
                <w:lang w:eastAsia="es-CO"/>
              </w:rPr>
              <w:t>4</w:t>
            </w:r>
          </w:p>
        </w:tc>
        <w:tc>
          <w:tcPr>
            <w:tcW w:w="2987" w:type="pct"/>
            <w:noWrap/>
            <w:vAlign w:val="center"/>
          </w:tcPr>
          <w:p w14:paraId="27958E72" w14:textId="77777777" w:rsidR="00773565" w:rsidRPr="00DA2391" w:rsidRDefault="00773565" w:rsidP="00773565">
            <w:pPr>
              <w:rPr>
                <w:color w:val="000000"/>
                <w:sz w:val="16"/>
                <w:szCs w:val="16"/>
                <w:lang w:eastAsia="es-CO"/>
              </w:rPr>
            </w:pPr>
            <w:r w:rsidRPr="00DA2391">
              <w:rPr>
                <w:color w:val="000000"/>
                <w:sz w:val="16"/>
                <w:szCs w:val="16"/>
                <w:lang w:eastAsia="es-CO"/>
              </w:rPr>
              <w:t>211 CAMPEROS Y CAMIONETAS MENOS DE 1500 c.c. 0 a 9 años</w:t>
            </w:r>
          </w:p>
        </w:tc>
        <w:tc>
          <w:tcPr>
            <w:tcW w:w="484" w:type="pct"/>
            <w:noWrap/>
          </w:tcPr>
          <w:p w14:paraId="2F867F09" w14:textId="755ECF51"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55C44B05"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667ED4FB"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4533B1F4" w14:textId="77777777" w:rsidTr="009D3997">
        <w:trPr>
          <w:trHeight w:val="20"/>
        </w:trPr>
        <w:tc>
          <w:tcPr>
            <w:tcW w:w="319" w:type="pct"/>
            <w:noWrap/>
            <w:vAlign w:val="bottom"/>
          </w:tcPr>
          <w:p w14:paraId="473E6C23" w14:textId="77777777" w:rsidR="00773565" w:rsidRPr="00DA2391" w:rsidRDefault="00773565" w:rsidP="00773565">
            <w:pPr>
              <w:jc w:val="center"/>
              <w:rPr>
                <w:color w:val="000000"/>
                <w:sz w:val="16"/>
                <w:szCs w:val="16"/>
                <w:lang w:eastAsia="es-CO"/>
              </w:rPr>
            </w:pPr>
            <w:r w:rsidRPr="00DA2391">
              <w:rPr>
                <w:color w:val="000000"/>
                <w:sz w:val="16"/>
                <w:szCs w:val="16"/>
                <w:lang w:eastAsia="es-CO"/>
              </w:rPr>
              <w:t>5</w:t>
            </w:r>
          </w:p>
        </w:tc>
        <w:tc>
          <w:tcPr>
            <w:tcW w:w="2987" w:type="pct"/>
            <w:noWrap/>
            <w:vAlign w:val="center"/>
          </w:tcPr>
          <w:p w14:paraId="40C75CF2" w14:textId="77777777" w:rsidR="00773565" w:rsidRPr="00DA2391" w:rsidRDefault="00773565" w:rsidP="00773565">
            <w:pPr>
              <w:rPr>
                <w:color w:val="000000"/>
                <w:sz w:val="16"/>
                <w:szCs w:val="16"/>
                <w:lang w:eastAsia="es-CO"/>
              </w:rPr>
            </w:pPr>
            <w:r w:rsidRPr="00DA2391">
              <w:rPr>
                <w:color w:val="000000"/>
                <w:sz w:val="16"/>
                <w:szCs w:val="16"/>
                <w:lang w:eastAsia="es-CO"/>
              </w:rPr>
              <w:t>221 CAMPEROS Y CAMIONETAS 1500 a 2500c.c. 0 a 9 años</w:t>
            </w:r>
          </w:p>
        </w:tc>
        <w:tc>
          <w:tcPr>
            <w:tcW w:w="484" w:type="pct"/>
            <w:noWrap/>
          </w:tcPr>
          <w:p w14:paraId="3B458EC6" w14:textId="4520F738"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76831A1E"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1E8DE916"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03BB03F9" w14:textId="77777777" w:rsidTr="009D3997">
        <w:trPr>
          <w:trHeight w:val="20"/>
        </w:trPr>
        <w:tc>
          <w:tcPr>
            <w:tcW w:w="319" w:type="pct"/>
            <w:noWrap/>
            <w:vAlign w:val="bottom"/>
          </w:tcPr>
          <w:p w14:paraId="6B3EC9FC" w14:textId="77777777" w:rsidR="00773565" w:rsidRPr="00DA2391" w:rsidRDefault="00773565" w:rsidP="00773565">
            <w:pPr>
              <w:jc w:val="center"/>
              <w:rPr>
                <w:color w:val="000000"/>
                <w:sz w:val="16"/>
                <w:szCs w:val="16"/>
                <w:lang w:eastAsia="es-CO"/>
              </w:rPr>
            </w:pPr>
            <w:r w:rsidRPr="00DA2391">
              <w:rPr>
                <w:color w:val="000000"/>
                <w:sz w:val="16"/>
                <w:szCs w:val="16"/>
                <w:lang w:eastAsia="es-CO"/>
              </w:rPr>
              <w:t>6</w:t>
            </w:r>
          </w:p>
        </w:tc>
        <w:tc>
          <w:tcPr>
            <w:tcW w:w="2987" w:type="pct"/>
            <w:noWrap/>
            <w:vAlign w:val="center"/>
          </w:tcPr>
          <w:p w14:paraId="62D7BB69" w14:textId="77777777" w:rsidR="00773565" w:rsidRPr="00DA2391" w:rsidRDefault="00773565" w:rsidP="00773565">
            <w:pPr>
              <w:rPr>
                <w:color w:val="000000"/>
                <w:sz w:val="16"/>
                <w:szCs w:val="16"/>
                <w:lang w:eastAsia="es-CO"/>
              </w:rPr>
            </w:pPr>
            <w:r w:rsidRPr="00DA2391">
              <w:rPr>
                <w:color w:val="000000"/>
                <w:sz w:val="16"/>
                <w:szCs w:val="16"/>
                <w:lang w:eastAsia="es-CO"/>
              </w:rPr>
              <w:t>222 CAMPEROS Y CAMIONETAS 1500 a 2500c.c. Más de 10 años</w:t>
            </w:r>
          </w:p>
        </w:tc>
        <w:tc>
          <w:tcPr>
            <w:tcW w:w="484" w:type="pct"/>
            <w:noWrap/>
          </w:tcPr>
          <w:p w14:paraId="093D9685" w14:textId="7F1133AF"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1AC42AF6"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72B0CD25"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1FA750C9" w14:textId="77777777" w:rsidTr="009D3997">
        <w:trPr>
          <w:trHeight w:val="20"/>
        </w:trPr>
        <w:tc>
          <w:tcPr>
            <w:tcW w:w="319" w:type="pct"/>
            <w:noWrap/>
            <w:vAlign w:val="bottom"/>
          </w:tcPr>
          <w:p w14:paraId="389420EE" w14:textId="77777777" w:rsidR="00773565" w:rsidRPr="00DA2391" w:rsidRDefault="00773565" w:rsidP="00773565">
            <w:pPr>
              <w:jc w:val="center"/>
              <w:rPr>
                <w:color w:val="000000"/>
                <w:sz w:val="16"/>
                <w:szCs w:val="16"/>
                <w:lang w:eastAsia="es-CO"/>
              </w:rPr>
            </w:pPr>
            <w:r w:rsidRPr="00DA2391">
              <w:rPr>
                <w:color w:val="000000"/>
                <w:sz w:val="16"/>
                <w:szCs w:val="16"/>
                <w:lang w:eastAsia="es-CO"/>
              </w:rPr>
              <w:t>7</w:t>
            </w:r>
          </w:p>
        </w:tc>
        <w:tc>
          <w:tcPr>
            <w:tcW w:w="2987" w:type="pct"/>
            <w:noWrap/>
            <w:vAlign w:val="center"/>
          </w:tcPr>
          <w:p w14:paraId="25C00A27" w14:textId="77777777" w:rsidR="00773565" w:rsidRPr="00DA2391" w:rsidRDefault="00773565" w:rsidP="00773565">
            <w:pPr>
              <w:rPr>
                <w:color w:val="000000"/>
                <w:sz w:val="16"/>
                <w:szCs w:val="16"/>
                <w:lang w:eastAsia="es-CO"/>
              </w:rPr>
            </w:pPr>
            <w:r w:rsidRPr="00DA2391">
              <w:rPr>
                <w:color w:val="000000"/>
                <w:sz w:val="16"/>
                <w:szCs w:val="16"/>
                <w:lang w:eastAsia="es-CO"/>
              </w:rPr>
              <w:t>231 CAMPEROS Y CAMIONETAS Más de 2500c.c. 0 a 9 años</w:t>
            </w:r>
          </w:p>
        </w:tc>
        <w:tc>
          <w:tcPr>
            <w:tcW w:w="484" w:type="pct"/>
            <w:noWrap/>
          </w:tcPr>
          <w:p w14:paraId="53523CC7" w14:textId="4CBB1EA0"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14F28A7E"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37B7C257"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629EEE46" w14:textId="77777777" w:rsidTr="009D3997">
        <w:trPr>
          <w:trHeight w:val="20"/>
        </w:trPr>
        <w:tc>
          <w:tcPr>
            <w:tcW w:w="319" w:type="pct"/>
            <w:noWrap/>
            <w:vAlign w:val="bottom"/>
          </w:tcPr>
          <w:p w14:paraId="70D2E5F0" w14:textId="77777777" w:rsidR="00773565" w:rsidRPr="00DA2391" w:rsidRDefault="00773565" w:rsidP="00773565">
            <w:pPr>
              <w:jc w:val="center"/>
              <w:rPr>
                <w:color w:val="000000"/>
                <w:sz w:val="16"/>
                <w:szCs w:val="16"/>
                <w:lang w:eastAsia="es-CO"/>
              </w:rPr>
            </w:pPr>
            <w:r w:rsidRPr="00DA2391">
              <w:rPr>
                <w:color w:val="000000"/>
                <w:sz w:val="16"/>
                <w:szCs w:val="16"/>
                <w:lang w:eastAsia="es-CO"/>
              </w:rPr>
              <w:t>8</w:t>
            </w:r>
          </w:p>
        </w:tc>
        <w:tc>
          <w:tcPr>
            <w:tcW w:w="2987" w:type="pct"/>
            <w:noWrap/>
            <w:vAlign w:val="center"/>
          </w:tcPr>
          <w:p w14:paraId="65CC2DDC" w14:textId="77777777" w:rsidR="00773565" w:rsidRPr="00DA2391" w:rsidRDefault="00773565" w:rsidP="00773565">
            <w:pPr>
              <w:rPr>
                <w:color w:val="000000"/>
                <w:sz w:val="16"/>
                <w:szCs w:val="16"/>
                <w:lang w:eastAsia="es-CO"/>
              </w:rPr>
            </w:pPr>
            <w:r w:rsidRPr="00DA2391">
              <w:rPr>
                <w:color w:val="000000"/>
                <w:sz w:val="16"/>
                <w:szCs w:val="16"/>
                <w:lang w:eastAsia="es-CO"/>
              </w:rPr>
              <w:t>232 CAMPEROS Y CAMIONETAS Más de 2500c.c. Más de 10 años</w:t>
            </w:r>
          </w:p>
        </w:tc>
        <w:tc>
          <w:tcPr>
            <w:tcW w:w="484" w:type="pct"/>
            <w:noWrap/>
          </w:tcPr>
          <w:p w14:paraId="65082C8F" w14:textId="371A11B4"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05A24969"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3DE7045B"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0CBB294E" w14:textId="77777777" w:rsidTr="009D3997">
        <w:trPr>
          <w:trHeight w:val="20"/>
        </w:trPr>
        <w:tc>
          <w:tcPr>
            <w:tcW w:w="319" w:type="pct"/>
            <w:noWrap/>
            <w:vAlign w:val="bottom"/>
          </w:tcPr>
          <w:p w14:paraId="0627DDC2" w14:textId="77777777" w:rsidR="00773565" w:rsidRPr="00DA2391" w:rsidRDefault="00773565" w:rsidP="00773565">
            <w:pPr>
              <w:jc w:val="center"/>
              <w:rPr>
                <w:color w:val="000000"/>
                <w:sz w:val="16"/>
                <w:szCs w:val="16"/>
                <w:lang w:eastAsia="es-CO"/>
              </w:rPr>
            </w:pPr>
            <w:r w:rsidRPr="00DA2391">
              <w:rPr>
                <w:color w:val="000000"/>
                <w:sz w:val="16"/>
                <w:szCs w:val="16"/>
                <w:lang w:eastAsia="es-CO"/>
              </w:rPr>
              <w:t>9</w:t>
            </w:r>
          </w:p>
        </w:tc>
        <w:tc>
          <w:tcPr>
            <w:tcW w:w="2987" w:type="pct"/>
            <w:noWrap/>
            <w:vAlign w:val="center"/>
          </w:tcPr>
          <w:p w14:paraId="42730549" w14:textId="77777777" w:rsidR="00773565" w:rsidRPr="00DA2391" w:rsidRDefault="00773565" w:rsidP="00773565">
            <w:pPr>
              <w:rPr>
                <w:color w:val="000000"/>
                <w:sz w:val="16"/>
                <w:szCs w:val="16"/>
                <w:lang w:eastAsia="es-CO"/>
              </w:rPr>
            </w:pPr>
            <w:r w:rsidRPr="00DA2391">
              <w:rPr>
                <w:color w:val="000000"/>
                <w:sz w:val="16"/>
                <w:szCs w:val="16"/>
                <w:lang w:eastAsia="es-CO"/>
              </w:rPr>
              <w:t>310 CARGA O MIXTO Hasta 5 toneladas</w:t>
            </w:r>
          </w:p>
        </w:tc>
        <w:tc>
          <w:tcPr>
            <w:tcW w:w="484" w:type="pct"/>
            <w:noWrap/>
          </w:tcPr>
          <w:p w14:paraId="519EA8FF" w14:textId="0FD8AC28"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4EC6128E"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1FC2BC36"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1F772B8F" w14:textId="77777777" w:rsidTr="009D3997">
        <w:trPr>
          <w:trHeight w:val="20"/>
        </w:trPr>
        <w:tc>
          <w:tcPr>
            <w:tcW w:w="319" w:type="pct"/>
            <w:noWrap/>
            <w:vAlign w:val="bottom"/>
          </w:tcPr>
          <w:p w14:paraId="032C45F8" w14:textId="77777777" w:rsidR="00773565" w:rsidRPr="00DA2391" w:rsidRDefault="00773565" w:rsidP="00773565">
            <w:pPr>
              <w:jc w:val="center"/>
              <w:rPr>
                <w:color w:val="000000"/>
                <w:sz w:val="16"/>
                <w:szCs w:val="16"/>
                <w:lang w:eastAsia="es-CO"/>
              </w:rPr>
            </w:pPr>
            <w:r w:rsidRPr="00DA2391">
              <w:rPr>
                <w:color w:val="000000"/>
                <w:sz w:val="16"/>
                <w:szCs w:val="16"/>
                <w:lang w:eastAsia="es-CO"/>
              </w:rPr>
              <w:t>10</w:t>
            </w:r>
          </w:p>
        </w:tc>
        <w:tc>
          <w:tcPr>
            <w:tcW w:w="2987" w:type="pct"/>
            <w:noWrap/>
            <w:vAlign w:val="center"/>
          </w:tcPr>
          <w:p w14:paraId="5484EA26" w14:textId="77777777" w:rsidR="00773565" w:rsidRPr="00DA2391" w:rsidRDefault="00773565" w:rsidP="00773565">
            <w:pPr>
              <w:rPr>
                <w:color w:val="000000"/>
                <w:sz w:val="16"/>
                <w:szCs w:val="16"/>
                <w:lang w:eastAsia="es-CO"/>
              </w:rPr>
            </w:pPr>
            <w:r w:rsidRPr="00DA2391">
              <w:rPr>
                <w:color w:val="000000"/>
                <w:sz w:val="16"/>
                <w:szCs w:val="16"/>
                <w:lang w:eastAsia="es-CO"/>
              </w:rPr>
              <w:t>320 CARGA O MIXTO 5 a 15 toneladas</w:t>
            </w:r>
          </w:p>
        </w:tc>
        <w:tc>
          <w:tcPr>
            <w:tcW w:w="484" w:type="pct"/>
            <w:noWrap/>
          </w:tcPr>
          <w:p w14:paraId="0A179059" w14:textId="73F44DAC"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450956F6"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1259F0CA"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68E2AB29" w14:textId="77777777" w:rsidTr="009D3997">
        <w:trPr>
          <w:trHeight w:val="20"/>
        </w:trPr>
        <w:tc>
          <w:tcPr>
            <w:tcW w:w="319" w:type="pct"/>
            <w:noWrap/>
            <w:vAlign w:val="bottom"/>
          </w:tcPr>
          <w:p w14:paraId="39CECCF0" w14:textId="77777777" w:rsidR="00773565" w:rsidRPr="00DA2391" w:rsidRDefault="00773565" w:rsidP="00773565">
            <w:pPr>
              <w:jc w:val="center"/>
              <w:rPr>
                <w:color w:val="000000"/>
                <w:sz w:val="16"/>
                <w:szCs w:val="16"/>
                <w:lang w:eastAsia="es-CO"/>
              </w:rPr>
            </w:pPr>
            <w:r w:rsidRPr="00DA2391">
              <w:rPr>
                <w:color w:val="000000"/>
                <w:sz w:val="16"/>
                <w:szCs w:val="16"/>
                <w:lang w:eastAsia="es-CO"/>
              </w:rPr>
              <w:t>11</w:t>
            </w:r>
          </w:p>
        </w:tc>
        <w:tc>
          <w:tcPr>
            <w:tcW w:w="2987" w:type="pct"/>
            <w:noWrap/>
            <w:vAlign w:val="center"/>
          </w:tcPr>
          <w:p w14:paraId="4D98F1AC" w14:textId="77777777" w:rsidR="00773565" w:rsidRPr="00DA2391" w:rsidRDefault="00773565" w:rsidP="00773565">
            <w:pPr>
              <w:rPr>
                <w:color w:val="000000"/>
                <w:sz w:val="16"/>
                <w:szCs w:val="16"/>
                <w:lang w:eastAsia="es-CO"/>
              </w:rPr>
            </w:pPr>
            <w:r w:rsidRPr="00DA2391">
              <w:rPr>
                <w:color w:val="000000"/>
                <w:sz w:val="16"/>
                <w:szCs w:val="16"/>
                <w:lang w:eastAsia="es-CO"/>
              </w:rPr>
              <w:t>420 OFICIALES ESPECIALES 1500 a 2500c.c.</w:t>
            </w:r>
          </w:p>
        </w:tc>
        <w:tc>
          <w:tcPr>
            <w:tcW w:w="484" w:type="pct"/>
            <w:noWrap/>
          </w:tcPr>
          <w:p w14:paraId="7F7C2F31" w14:textId="10DAFC43"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5A2B7797"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5097C162"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60016303" w14:textId="77777777" w:rsidTr="009D3997">
        <w:trPr>
          <w:trHeight w:val="20"/>
        </w:trPr>
        <w:tc>
          <w:tcPr>
            <w:tcW w:w="319" w:type="pct"/>
            <w:noWrap/>
            <w:vAlign w:val="bottom"/>
          </w:tcPr>
          <w:p w14:paraId="5ACD2693" w14:textId="77777777" w:rsidR="00773565" w:rsidRPr="00DA2391" w:rsidRDefault="00773565" w:rsidP="00773565">
            <w:pPr>
              <w:jc w:val="center"/>
              <w:rPr>
                <w:color w:val="000000"/>
                <w:sz w:val="16"/>
                <w:szCs w:val="16"/>
                <w:lang w:eastAsia="es-CO"/>
              </w:rPr>
            </w:pPr>
            <w:r w:rsidRPr="00DA2391">
              <w:rPr>
                <w:color w:val="000000"/>
                <w:sz w:val="16"/>
                <w:szCs w:val="16"/>
                <w:lang w:eastAsia="es-CO"/>
              </w:rPr>
              <w:t>12</w:t>
            </w:r>
          </w:p>
        </w:tc>
        <w:tc>
          <w:tcPr>
            <w:tcW w:w="2987" w:type="pct"/>
            <w:noWrap/>
            <w:vAlign w:val="center"/>
          </w:tcPr>
          <w:p w14:paraId="0B4DB7B6" w14:textId="77777777" w:rsidR="00773565" w:rsidRPr="00DA2391" w:rsidRDefault="00773565" w:rsidP="00773565">
            <w:pPr>
              <w:rPr>
                <w:color w:val="000000"/>
                <w:sz w:val="16"/>
                <w:szCs w:val="16"/>
                <w:lang w:eastAsia="es-CO"/>
              </w:rPr>
            </w:pPr>
            <w:r w:rsidRPr="00DA2391">
              <w:rPr>
                <w:color w:val="000000"/>
                <w:sz w:val="16"/>
                <w:szCs w:val="16"/>
                <w:lang w:eastAsia="es-CO"/>
              </w:rPr>
              <w:t>430 OFICIALES ESPECIALES Más de 2500 c.c.</w:t>
            </w:r>
          </w:p>
        </w:tc>
        <w:tc>
          <w:tcPr>
            <w:tcW w:w="484" w:type="pct"/>
            <w:noWrap/>
          </w:tcPr>
          <w:p w14:paraId="3F8D8095" w14:textId="3EB7E5C1"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328AA833"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0C637EBA"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69524EF5" w14:textId="77777777" w:rsidTr="009D3997">
        <w:trPr>
          <w:trHeight w:val="20"/>
        </w:trPr>
        <w:tc>
          <w:tcPr>
            <w:tcW w:w="319" w:type="pct"/>
            <w:noWrap/>
            <w:vAlign w:val="bottom"/>
          </w:tcPr>
          <w:p w14:paraId="304041D5" w14:textId="77777777" w:rsidR="00773565" w:rsidRPr="00DA2391" w:rsidRDefault="00773565" w:rsidP="00773565">
            <w:pPr>
              <w:jc w:val="center"/>
              <w:rPr>
                <w:color w:val="000000"/>
                <w:sz w:val="16"/>
                <w:szCs w:val="16"/>
                <w:lang w:eastAsia="es-CO"/>
              </w:rPr>
            </w:pPr>
            <w:r w:rsidRPr="00DA2391">
              <w:rPr>
                <w:color w:val="000000"/>
                <w:sz w:val="16"/>
                <w:szCs w:val="16"/>
                <w:lang w:eastAsia="es-CO"/>
              </w:rPr>
              <w:t>13</w:t>
            </w:r>
          </w:p>
        </w:tc>
        <w:tc>
          <w:tcPr>
            <w:tcW w:w="2987" w:type="pct"/>
            <w:noWrap/>
            <w:vAlign w:val="center"/>
          </w:tcPr>
          <w:p w14:paraId="2C2A56C1" w14:textId="77777777" w:rsidR="00773565" w:rsidRPr="00DA2391" w:rsidRDefault="00773565" w:rsidP="00773565">
            <w:pPr>
              <w:rPr>
                <w:color w:val="000000"/>
                <w:sz w:val="16"/>
                <w:szCs w:val="16"/>
                <w:lang w:eastAsia="es-CO"/>
              </w:rPr>
            </w:pPr>
            <w:r w:rsidRPr="00DA2391">
              <w:rPr>
                <w:color w:val="000000"/>
                <w:sz w:val="16"/>
                <w:szCs w:val="16"/>
                <w:lang w:eastAsia="es-CO"/>
              </w:rPr>
              <w:t>511 AUTOS FAMILIARES Hasta 1500c.c. 0 a 9 años</w:t>
            </w:r>
          </w:p>
        </w:tc>
        <w:tc>
          <w:tcPr>
            <w:tcW w:w="484" w:type="pct"/>
            <w:noWrap/>
          </w:tcPr>
          <w:p w14:paraId="6F4F03CD" w14:textId="07E7D926"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4551B992"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6B48F7AB"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rsidRPr="00DA2391" w14:paraId="319D0FAE" w14:textId="77777777" w:rsidTr="009D3997">
        <w:trPr>
          <w:trHeight w:val="20"/>
        </w:trPr>
        <w:tc>
          <w:tcPr>
            <w:tcW w:w="319" w:type="pct"/>
            <w:noWrap/>
            <w:vAlign w:val="bottom"/>
          </w:tcPr>
          <w:p w14:paraId="15AC0651" w14:textId="77777777" w:rsidR="00773565" w:rsidRPr="00DA2391" w:rsidRDefault="00773565" w:rsidP="00773565">
            <w:pPr>
              <w:jc w:val="center"/>
              <w:rPr>
                <w:color w:val="000000"/>
                <w:sz w:val="16"/>
                <w:szCs w:val="16"/>
                <w:lang w:eastAsia="es-CO"/>
              </w:rPr>
            </w:pPr>
            <w:r w:rsidRPr="00DA2391">
              <w:rPr>
                <w:color w:val="000000"/>
                <w:sz w:val="16"/>
                <w:szCs w:val="16"/>
                <w:lang w:eastAsia="es-CO"/>
              </w:rPr>
              <w:t>14</w:t>
            </w:r>
          </w:p>
        </w:tc>
        <w:tc>
          <w:tcPr>
            <w:tcW w:w="2987" w:type="pct"/>
            <w:noWrap/>
            <w:vAlign w:val="center"/>
          </w:tcPr>
          <w:p w14:paraId="037B07D4" w14:textId="77777777" w:rsidR="00773565" w:rsidRPr="00DA2391" w:rsidRDefault="00773565" w:rsidP="00773565">
            <w:pPr>
              <w:rPr>
                <w:color w:val="000000"/>
                <w:sz w:val="16"/>
                <w:szCs w:val="16"/>
                <w:lang w:eastAsia="es-CO"/>
              </w:rPr>
            </w:pPr>
            <w:r w:rsidRPr="00DA2391">
              <w:rPr>
                <w:color w:val="000000"/>
                <w:sz w:val="16"/>
                <w:szCs w:val="16"/>
                <w:lang w:eastAsia="es-CO"/>
              </w:rPr>
              <w:t>521 AUTOS FAMILIARES 1500 a 2500c.c. 0 a 9 años</w:t>
            </w:r>
          </w:p>
        </w:tc>
        <w:tc>
          <w:tcPr>
            <w:tcW w:w="484" w:type="pct"/>
            <w:noWrap/>
          </w:tcPr>
          <w:p w14:paraId="21E7FE8C" w14:textId="70C9876F"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5C1D12FB"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626E0405"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r w:rsidR="00773565" w14:paraId="12BFE191" w14:textId="77777777" w:rsidTr="009D3997">
        <w:trPr>
          <w:trHeight w:val="20"/>
        </w:trPr>
        <w:tc>
          <w:tcPr>
            <w:tcW w:w="319" w:type="pct"/>
            <w:noWrap/>
            <w:vAlign w:val="bottom"/>
          </w:tcPr>
          <w:p w14:paraId="716F5435" w14:textId="77777777" w:rsidR="00773565" w:rsidRPr="00DA2391" w:rsidRDefault="00773565" w:rsidP="00773565">
            <w:pPr>
              <w:jc w:val="center"/>
              <w:rPr>
                <w:color w:val="000000"/>
                <w:sz w:val="16"/>
                <w:szCs w:val="16"/>
                <w:lang w:eastAsia="es-CO"/>
              </w:rPr>
            </w:pPr>
            <w:r w:rsidRPr="00DA2391">
              <w:rPr>
                <w:color w:val="000000"/>
                <w:sz w:val="16"/>
                <w:szCs w:val="16"/>
                <w:lang w:eastAsia="es-CO"/>
              </w:rPr>
              <w:t>15</w:t>
            </w:r>
          </w:p>
        </w:tc>
        <w:tc>
          <w:tcPr>
            <w:tcW w:w="2987" w:type="pct"/>
            <w:noWrap/>
            <w:vAlign w:val="center"/>
          </w:tcPr>
          <w:p w14:paraId="56FE78D4" w14:textId="77777777" w:rsidR="00773565" w:rsidRPr="00DA2391" w:rsidRDefault="00773565" w:rsidP="00773565">
            <w:pPr>
              <w:rPr>
                <w:color w:val="000000"/>
                <w:sz w:val="16"/>
                <w:szCs w:val="16"/>
                <w:lang w:eastAsia="es-CO"/>
              </w:rPr>
            </w:pPr>
            <w:r w:rsidRPr="00DA2391">
              <w:rPr>
                <w:color w:val="000000"/>
                <w:sz w:val="16"/>
                <w:szCs w:val="16"/>
                <w:lang w:eastAsia="es-CO"/>
              </w:rPr>
              <w:t>522 AUTOS FAMILIARES 1500 a 2500c.c. Más de 10 años</w:t>
            </w:r>
          </w:p>
        </w:tc>
        <w:tc>
          <w:tcPr>
            <w:tcW w:w="484" w:type="pct"/>
            <w:noWrap/>
          </w:tcPr>
          <w:p w14:paraId="7B6E355A" w14:textId="669296EE" w:rsidR="00773565" w:rsidRPr="006D6F93" w:rsidRDefault="00773565" w:rsidP="00773565">
            <w:pPr>
              <w:jc w:val="center"/>
              <w:rPr>
                <w:color w:val="000000"/>
                <w:sz w:val="14"/>
                <w:szCs w:val="14"/>
                <w:lang w:eastAsia="es-CO"/>
              </w:rPr>
            </w:pPr>
            <w:r w:rsidRPr="004D1C6B">
              <w:rPr>
                <w:color w:val="000000"/>
                <w:sz w:val="14"/>
                <w:szCs w:val="14"/>
                <w:lang w:eastAsia="es-CO"/>
              </w:rPr>
              <w:t>1</w:t>
            </w:r>
          </w:p>
        </w:tc>
        <w:tc>
          <w:tcPr>
            <w:tcW w:w="565" w:type="pct"/>
            <w:noWrap/>
            <w:vAlign w:val="bottom"/>
          </w:tcPr>
          <w:p w14:paraId="4E01C3D1"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c>
          <w:tcPr>
            <w:tcW w:w="645" w:type="pct"/>
            <w:noWrap/>
            <w:vAlign w:val="bottom"/>
          </w:tcPr>
          <w:p w14:paraId="34C20829" w14:textId="77777777" w:rsidR="00773565" w:rsidRPr="00DA2391" w:rsidRDefault="00773565" w:rsidP="00773565">
            <w:pPr>
              <w:rPr>
                <w:color w:val="000000"/>
                <w:sz w:val="16"/>
                <w:szCs w:val="16"/>
                <w:lang w:eastAsia="es-CO"/>
              </w:rPr>
            </w:pPr>
            <w:r w:rsidRPr="00DA2391">
              <w:rPr>
                <w:color w:val="000000"/>
                <w:sz w:val="16"/>
                <w:szCs w:val="16"/>
                <w:lang w:eastAsia="es-CO"/>
              </w:rPr>
              <w:t> </w:t>
            </w:r>
          </w:p>
        </w:tc>
      </w:tr>
    </w:tbl>
    <w:p w14:paraId="33435FC6" w14:textId="77777777" w:rsidR="00462ABA" w:rsidRDefault="00462ABA">
      <w:pPr>
        <w:adjustRightInd w:val="0"/>
        <w:jc w:val="both"/>
        <w:rPr>
          <w:lang w:eastAsia="es-CO"/>
        </w:rPr>
      </w:pPr>
    </w:p>
    <w:p w14:paraId="3ABE0792" w14:textId="77777777" w:rsidR="00462ABA" w:rsidRDefault="00462ABA">
      <w:pPr>
        <w:adjustRightInd w:val="0"/>
        <w:jc w:val="both"/>
        <w:rPr>
          <w:lang w:eastAsia="es-CO"/>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6383"/>
        <w:gridCol w:w="1044"/>
        <w:gridCol w:w="1098"/>
      </w:tblGrid>
      <w:tr w:rsidR="004F7E0C" w:rsidRPr="000D3BEB" w14:paraId="4C5B97DA" w14:textId="77777777" w:rsidTr="00982CF9">
        <w:trPr>
          <w:trHeight w:val="20"/>
          <w:jc w:val="center"/>
        </w:trPr>
        <w:tc>
          <w:tcPr>
            <w:tcW w:w="704" w:type="dxa"/>
            <w:shd w:val="clear" w:color="auto" w:fill="D9D9D9"/>
            <w:vAlign w:val="center"/>
            <w:hideMark/>
          </w:tcPr>
          <w:p w14:paraId="014C7190" w14:textId="77777777" w:rsidR="004F7E0C" w:rsidRPr="000D3BEB" w:rsidRDefault="004F7E0C" w:rsidP="00F3611E">
            <w:pPr>
              <w:spacing w:line="0" w:lineRule="atLeast"/>
              <w:jc w:val="center"/>
              <w:rPr>
                <w:b/>
                <w:bCs/>
                <w:color w:val="000000"/>
              </w:rPr>
            </w:pPr>
            <w:r w:rsidRPr="000D3BEB">
              <w:rPr>
                <w:b/>
                <w:bCs/>
                <w:color w:val="000000"/>
              </w:rPr>
              <w:t>ITEM</w:t>
            </w:r>
          </w:p>
        </w:tc>
        <w:tc>
          <w:tcPr>
            <w:tcW w:w="6308" w:type="dxa"/>
            <w:shd w:val="clear" w:color="auto" w:fill="D9D9D9"/>
            <w:vAlign w:val="center"/>
            <w:hideMark/>
          </w:tcPr>
          <w:p w14:paraId="6CAD63B2" w14:textId="77777777" w:rsidR="004F7E0C" w:rsidRPr="000D3BEB" w:rsidRDefault="004F7E0C" w:rsidP="00F3611E">
            <w:pPr>
              <w:spacing w:line="0" w:lineRule="atLeast"/>
              <w:jc w:val="center"/>
              <w:rPr>
                <w:b/>
                <w:bCs/>
                <w:color w:val="000000"/>
              </w:rPr>
            </w:pPr>
            <w:r w:rsidRPr="000D3BEB">
              <w:rPr>
                <w:b/>
                <w:bCs/>
                <w:color w:val="000000"/>
              </w:rPr>
              <w:t>CONDICIONES T</w:t>
            </w:r>
            <w:r>
              <w:rPr>
                <w:b/>
                <w:bCs/>
                <w:color w:val="000000"/>
              </w:rPr>
              <w:t>É</w:t>
            </w:r>
            <w:r w:rsidRPr="000D3BEB">
              <w:rPr>
                <w:b/>
                <w:bCs/>
                <w:color w:val="000000"/>
              </w:rPr>
              <w:t>CNICAS M</w:t>
            </w:r>
            <w:r>
              <w:rPr>
                <w:b/>
                <w:bCs/>
                <w:color w:val="000000"/>
              </w:rPr>
              <w:t>Í</w:t>
            </w:r>
            <w:r w:rsidRPr="000D3BEB">
              <w:rPr>
                <w:b/>
                <w:bCs/>
                <w:color w:val="000000"/>
              </w:rPr>
              <w:t>NIMAS</w:t>
            </w:r>
          </w:p>
        </w:tc>
        <w:tc>
          <w:tcPr>
            <w:tcW w:w="1063" w:type="dxa"/>
            <w:shd w:val="clear" w:color="auto" w:fill="D9D9D9"/>
            <w:vAlign w:val="center"/>
            <w:hideMark/>
          </w:tcPr>
          <w:p w14:paraId="52D6A152" w14:textId="77777777" w:rsidR="004F7E0C" w:rsidRPr="000D3BEB" w:rsidRDefault="004F7E0C" w:rsidP="00F3611E">
            <w:pPr>
              <w:spacing w:line="0" w:lineRule="atLeast"/>
              <w:jc w:val="center"/>
              <w:rPr>
                <w:b/>
                <w:bCs/>
                <w:color w:val="000000"/>
              </w:rPr>
            </w:pPr>
            <w:r w:rsidRPr="000D3BEB">
              <w:rPr>
                <w:b/>
                <w:bCs/>
                <w:color w:val="000000"/>
              </w:rPr>
              <w:t>CUMPLE</w:t>
            </w:r>
          </w:p>
        </w:tc>
        <w:tc>
          <w:tcPr>
            <w:tcW w:w="1134" w:type="dxa"/>
            <w:shd w:val="clear" w:color="auto" w:fill="D9D9D9"/>
            <w:vAlign w:val="center"/>
            <w:hideMark/>
          </w:tcPr>
          <w:p w14:paraId="0EF79D56" w14:textId="77777777" w:rsidR="004F7E0C" w:rsidRPr="000D3BEB" w:rsidRDefault="004F7E0C" w:rsidP="00F3611E">
            <w:pPr>
              <w:spacing w:line="0" w:lineRule="atLeast"/>
              <w:jc w:val="center"/>
              <w:rPr>
                <w:b/>
                <w:bCs/>
                <w:color w:val="000000"/>
              </w:rPr>
            </w:pPr>
            <w:r w:rsidRPr="000D3BEB">
              <w:rPr>
                <w:b/>
                <w:bCs/>
                <w:color w:val="000000"/>
              </w:rPr>
              <w:t>NO CUMPLE</w:t>
            </w:r>
          </w:p>
        </w:tc>
      </w:tr>
      <w:tr w:rsidR="004F7E0C" w:rsidRPr="000D3BEB" w14:paraId="3457FB13" w14:textId="77777777" w:rsidTr="00982CF9">
        <w:trPr>
          <w:trHeight w:val="20"/>
          <w:jc w:val="center"/>
        </w:trPr>
        <w:tc>
          <w:tcPr>
            <w:tcW w:w="704" w:type="dxa"/>
            <w:vAlign w:val="center"/>
          </w:tcPr>
          <w:p w14:paraId="70DD5518" w14:textId="77777777" w:rsidR="004F7E0C" w:rsidRPr="006E4981" w:rsidRDefault="004F7E0C" w:rsidP="00F3611E">
            <w:pPr>
              <w:spacing w:line="0" w:lineRule="atLeast"/>
              <w:jc w:val="center"/>
              <w:rPr>
                <w:b/>
                <w:bCs/>
                <w:color w:val="000000"/>
              </w:rPr>
            </w:pPr>
            <w:r w:rsidRPr="006E4981">
              <w:rPr>
                <w:b/>
                <w:bCs/>
                <w:color w:val="000000"/>
              </w:rPr>
              <w:t>1</w:t>
            </w:r>
          </w:p>
        </w:tc>
        <w:tc>
          <w:tcPr>
            <w:tcW w:w="6308" w:type="dxa"/>
            <w:vAlign w:val="center"/>
          </w:tcPr>
          <w:p w14:paraId="76165DD2" w14:textId="77777777" w:rsidR="004F7E0C" w:rsidRPr="000D3BEB" w:rsidRDefault="004F7E0C" w:rsidP="00F3611E">
            <w:pPr>
              <w:pStyle w:val="NormalWeb"/>
              <w:shd w:val="clear" w:color="auto" w:fill="FFFFFF"/>
              <w:spacing w:before="0" w:beforeAutospacing="0" w:after="0" w:afterAutospacing="0" w:line="0" w:lineRule="atLeast"/>
              <w:jc w:val="both"/>
              <w:rPr>
                <w:rFonts w:ascii="Arial" w:hAnsi="Arial" w:cs="Arial"/>
                <w:color w:val="000000"/>
                <w:sz w:val="20"/>
                <w:szCs w:val="20"/>
                <w:lang w:val="es-ES"/>
              </w:rPr>
            </w:pPr>
            <w:r w:rsidRPr="000D3BEB">
              <w:rPr>
                <w:rFonts w:ascii="Arial" w:hAnsi="Arial" w:cs="Arial"/>
                <w:color w:val="000000"/>
                <w:sz w:val="20"/>
                <w:szCs w:val="20"/>
                <w:lang w:val="es-ES"/>
              </w:rPr>
              <w:t>El oferente deberá certificar que:</w:t>
            </w:r>
          </w:p>
          <w:p w14:paraId="531A34E7" w14:textId="77777777" w:rsidR="004F7E0C" w:rsidRPr="000D3BEB" w:rsidRDefault="004F7E0C" w:rsidP="00F3611E">
            <w:pPr>
              <w:pStyle w:val="NormalWeb"/>
              <w:shd w:val="clear" w:color="auto" w:fill="FFFFFF"/>
              <w:spacing w:before="0" w:beforeAutospacing="0" w:after="0" w:afterAutospacing="0" w:line="0" w:lineRule="atLeast"/>
              <w:jc w:val="both"/>
              <w:rPr>
                <w:rFonts w:ascii="Arial" w:hAnsi="Arial" w:cs="Arial"/>
                <w:color w:val="000000"/>
                <w:sz w:val="20"/>
                <w:szCs w:val="20"/>
                <w:lang w:val="es-ES"/>
              </w:rPr>
            </w:pPr>
          </w:p>
          <w:p w14:paraId="2F6C6640" w14:textId="77777777" w:rsidR="004F7E0C" w:rsidRPr="000D3BEB" w:rsidRDefault="004F7E0C" w:rsidP="00F3611E">
            <w:pPr>
              <w:pStyle w:val="NormalWeb"/>
              <w:shd w:val="clear" w:color="auto" w:fill="FFFFFF"/>
              <w:spacing w:before="0" w:beforeAutospacing="0" w:after="0" w:afterAutospacing="0" w:line="0" w:lineRule="atLeast"/>
              <w:jc w:val="both"/>
              <w:rPr>
                <w:rFonts w:ascii="Arial" w:hAnsi="Arial" w:cs="Arial"/>
                <w:color w:val="FF0000"/>
                <w:sz w:val="20"/>
                <w:szCs w:val="20"/>
                <w:lang w:val="es-ES"/>
              </w:rPr>
            </w:pPr>
            <w:r w:rsidRPr="000D3BEB">
              <w:rPr>
                <w:rFonts w:ascii="Arial" w:hAnsi="Arial" w:cs="Arial"/>
                <w:color w:val="000000"/>
                <w:sz w:val="20"/>
                <w:szCs w:val="20"/>
                <w:lang w:val="es-ES"/>
              </w:rPr>
              <w:t xml:space="preserve">Realizará la entrega del SOAT electrónico, en atención a la Resolución 4170 de 2016 del Ministerio de Transporte, donde los tomadores del </w:t>
            </w:r>
            <w:r w:rsidRPr="000D3BEB">
              <w:rPr>
                <w:rFonts w:ascii="Arial" w:hAnsi="Arial" w:cs="Arial"/>
                <w:color w:val="000000"/>
                <w:sz w:val="20"/>
                <w:szCs w:val="20"/>
                <w:lang w:val="es-ES"/>
              </w:rPr>
              <w:lastRenderedPageBreak/>
              <w:t xml:space="preserve">SOAT portaren su seguro obligatorio en formato digital, a partir del primero de enero del 2019 el Seguro Obligatorio de Accidentes de Tránsito -SOAT- se expedirá en un único formato que reemplaza al impreso en </w:t>
            </w:r>
            <w:r w:rsidRPr="00E8600C">
              <w:rPr>
                <w:rFonts w:ascii="Arial" w:hAnsi="Arial" w:cs="Arial"/>
                <w:sz w:val="20"/>
                <w:szCs w:val="20"/>
                <w:lang w:val="es-ES"/>
              </w:rPr>
              <w:t>papel de seguridad y remitir al correo indicado por el supervisor del contrato.</w:t>
            </w:r>
          </w:p>
          <w:p w14:paraId="6C9B610A" w14:textId="77777777" w:rsidR="004F7E0C" w:rsidRPr="000D3BEB" w:rsidRDefault="004F7E0C" w:rsidP="00F3611E">
            <w:pPr>
              <w:pStyle w:val="NormalWeb"/>
              <w:shd w:val="clear" w:color="auto" w:fill="FFFFFF"/>
              <w:spacing w:before="0" w:beforeAutospacing="0" w:after="0" w:afterAutospacing="0" w:line="0" w:lineRule="atLeast"/>
              <w:jc w:val="both"/>
              <w:rPr>
                <w:rFonts w:ascii="Arial" w:hAnsi="Arial" w:cs="Arial"/>
                <w:color w:val="FF0000"/>
                <w:sz w:val="20"/>
                <w:szCs w:val="20"/>
                <w:lang w:val="es-ES"/>
              </w:rPr>
            </w:pPr>
          </w:p>
          <w:p w14:paraId="1FE6BAE4" w14:textId="3F934D46" w:rsidR="004F7E0C" w:rsidRPr="000D3BEB" w:rsidRDefault="004F7E0C" w:rsidP="00F3611E">
            <w:pPr>
              <w:pStyle w:val="NormalWeb"/>
              <w:shd w:val="clear" w:color="auto" w:fill="FFFFFF"/>
              <w:spacing w:before="0" w:beforeAutospacing="0" w:after="0" w:afterAutospacing="0" w:line="0" w:lineRule="atLeast"/>
              <w:jc w:val="both"/>
              <w:rPr>
                <w:rFonts w:ascii="Arial" w:hAnsi="Arial" w:cs="Arial"/>
                <w:color w:val="000000"/>
                <w:sz w:val="20"/>
                <w:szCs w:val="20"/>
                <w:lang w:val="es-ES"/>
              </w:rPr>
            </w:pPr>
            <w:r w:rsidRPr="000D3BEB">
              <w:rPr>
                <w:rFonts w:ascii="Arial" w:hAnsi="Arial" w:cs="Arial"/>
                <w:color w:val="000000"/>
                <w:sz w:val="20"/>
                <w:szCs w:val="20"/>
                <w:lang w:val="es-ES"/>
              </w:rPr>
              <w:t>Que cumplirá con las coberturas, condiciones, términos, pagos, gastos e indemnizaciones definidos en la normativa aplicable al ramo del SOAT</w:t>
            </w:r>
            <w:r w:rsidR="00E8600C">
              <w:rPr>
                <w:rFonts w:ascii="Arial" w:hAnsi="Arial" w:cs="Arial"/>
                <w:color w:val="000000"/>
                <w:sz w:val="20"/>
                <w:szCs w:val="20"/>
                <w:lang w:val="es-ES"/>
              </w:rPr>
              <w:t>.</w:t>
            </w:r>
          </w:p>
          <w:p w14:paraId="719C72D9" w14:textId="77777777" w:rsidR="004F7E0C" w:rsidRPr="000D3BEB" w:rsidRDefault="004F7E0C" w:rsidP="00F3611E">
            <w:pPr>
              <w:pStyle w:val="NormalWeb"/>
              <w:shd w:val="clear" w:color="auto" w:fill="FFFFFF"/>
              <w:spacing w:before="0" w:beforeAutospacing="0" w:after="0" w:afterAutospacing="0" w:line="0" w:lineRule="atLeast"/>
              <w:jc w:val="both"/>
              <w:rPr>
                <w:rFonts w:ascii="Arial" w:hAnsi="Arial" w:cs="Arial"/>
                <w:color w:val="FF0000"/>
                <w:sz w:val="20"/>
                <w:szCs w:val="20"/>
                <w:lang w:val="es-ES"/>
              </w:rPr>
            </w:pPr>
          </w:p>
          <w:p w14:paraId="19EEED9D" w14:textId="77777777" w:rsidR="004F7E0C" w:rsidRPr="000D3BEB" w:rsidRDefault="004F7E0C" w:rsidP="00F3611E">
            <w:pPr>
              <w:pStyle w:val="NormalWeb"/>
              <w:shd w:val="clear" w:color="auto" w:fill="FFFFFF"/>
              <w:spacing w:before="0" w:beforeAutospacing="0" w:after="0" w:afterAutospacing="0" w:line="0" w:lineRule="atLeast"/>
              <w:jc w:val="both"/>
              <w:rPr>
                <w:rFonts w:ascii="Arial" w:hAnsi="Arial" w:cs="Arial"/>
                <w:color w:val="FF0000"/>
                <w:sz w:val="20"/>
                <w:szCs w:val="20"/>
                <w:lang w:val="es-ES"/>
              </w:rPr>
            </w:pPr>
            <w:r w:rsidRPr="000D3BEB">
              <w:rPr>
                <w:rFonts w:ascii="Arial" w:hAnsi="Arial" w:cs="Arial"/>
                <w:color w:val="000000"/>
                <w:sz w:val="20"/>
                <w:szCs w:val="20"/>
                <w:lang w:val="es-ES"/>
              </w:rPr>
              <w:t xml:space="preserve">Que cuenta con un sistema de atención al cliente para la recepción y gestión de incidentes de 7x24 (7 días a la semana, 24 horas del día) Sistema de grabación de llamadas al menos </w:t>
            </w:r>
            <w:r w:rsidRPr="00E8600C">
              <w:rPr>
                <w:rFonts w:ascii="Arial" w:hAnsi="Arial" w:cs="Arial"/>
                <w:sz w:val="20"/>
                <w:szCs w:val="20"/>
                <w:lang w:val="es-ES"/>
              </w:rPr>
              <w:t>del 99,7%.</w:t>
            </w:r>
          </w:p>
        </w:tc>
        <w:tc>
          <w:tcPr>
            <w:tcW w:w="1063" w:type="dxa"/>
            <w:vAlign w:val="center"/>
          </w:tcPr>
          <w:p w14:paraId="7E1E6065" w14:textId="77777777" w:rsidR="004F7E0C" w:rsidRPr="000D3BEB" w:rsidRDefault="004F7E0C" w:rsidP="00F3611E">
            <w:pPr>
              <w:spacing w:line="0" w:lineRule="atLeast"/>
              <w:jc w:val="center"/>
              <w:rPr>
                <w:bCs/>
                <w:color w:val="000000"/>
              </w:rPr>
            </w:pPr>
          </w:p>
        </w:tc>
        <w:tc>
          <w:tcPr>
            <w:tcW w:w="1134" w:type="dxa"/>
            <w:vAlign w:val="center"/>
          </w:tcPr>
          <w:p w14:paraId="6E650404" w14:textId="77777777" w:rsidR="004F7E0C" w:rsidRPr="000D3BEB" w:rsidRDefault="004F7E0C" w:rsidP="00F3611E">
            <w:pPr>
              <w:spacing w:line="0" w:lineRule="atLeast"/>
              <w:jc w:val="center"/>
              <w:rPr>
                <w:bCs/>
                <w:color w:val="000000"/>
              </w:rPr>
            </w:pPr>
          </w:p>
        </w:tc>
      </w:tr>
      <w:tr w:rsidR="004F7E0C" w:rsidRPr="000D3BEB" w14:paraId="51455F69" w14:textId="77777777" w:rsidTr="00982CF9">
        <w:trPr>
          <w:trHeight w:val="20"/>
          <w:jc w:val="center"/>
        </w:trPr>
        <w:tc>
          <w:tcPr>
            <w:tcW w:w="704" w:type="dxa"/>
            <w:vAlign w:val="center"/>
          </w:tcPr>
          <w:p w14:paraId="2E47D7DA" w14:textId="77777777" w:rsidR="004F7E0C" w:rsidRPr="006E4981" w:rsidRDefault="004F7E0C" w:rsidP="00F3611E">
            <w:pPr>
              <w:spacing w:line="0" w:lineRule="atLeast"/>
              <w:jc w:val="center"/>
              <w:rPr>
                <w:b/>
                <w:bCs/>
                <w:color w:val="000000"/>
              </w:rPr>
            </w:pPr>
            <w:r w:rsidRPr="006E4981">
              <w:rPr>
                <w:b/>
                <w:bCs/>
                <w:color w:val="000000"/>
              </w:rPr>
              <w:t>2</w:t>
            </w:r>
          </w:p>
        </w:tc>
        <w:tc>
          <w:tcPr>
            <w:tcW w:w="6308" w:type="dxa"/>
            <w:vAlign w:val="center"/>
          </w:tcPr>
          <w:p w14:paraId="153098C5" w14:textId="77777777" w:rsidR="004F7E0C" w:rsidRDefault="004F7E0C" w:rsidP="00F3611E">
            <w:pPr>
              <w:spacing w:line="0" w:lineRule="atLeast"/>
              <w:jc w:val="both"/>
            </w:pPr>
            <w:r w:rsidRPr="000D3BEB">
              <w:rPr>
                <w:lang w:val="es-ES"/>
              </w:rPr>
              <w:t xml:space="preserve">El oferente deberá certificar </w:t>
            </w:r>
            <w:r w:rsidRPr="000D3BEB">
              <w:t>que real</w:t>
            </w:r>
            <w:r>
              <w:t>izará</w:t>
            </w:r>
            <w:r w:rsidRPr="000D3BEB">
              <w:t xml:space="preserve"> entregas mensuales parciales, previa coordinación con los supervisores designados por la Policía Nacional, hasta completar la totalidad de los SOAT, los cuales deben cumplir con las características exigidas por la normatividad vigente.</w:t>
            </w:r>
          </w:p>
          <w:p w14:paraId="682B8C6A" w14:textId="77777777" w:rsidR="00E8600C" w:rsidRPr="000D3BEB" w:rsidRDefault="00E8600C" w:rsidP="00F3611E">
            <w:pPr>
              <w:spacing w:line="0" w:lineRule="atLeast"/>
              <w:jc w:val="both"/>
            </w:pPr>
          </w:p>
          <w:p w14:paraId="2A31B98C" w14:textId="01BCB5B3" w:rsidR="004F7E0C" w:rsidRPr="000D3BEB" w:rsidRDefault="004F7E0C" w:rsidP="00F3611E">
            <w:pPr>
              <w:spacing w:line="0" w:lineRule="atLeast"/>
              <w:jc w:val="both"/>
            </w:pPr>
            <w:r w:rsidRPr="000D3BEB">
              <w:t>Nota: El contratista debe excluir las pólizas SOAT de los vehículos y motocicletas, que sean susceptibles a baja y/o desintegración por pérdida de su potencial de servicio, deterioro del bien y pérdida severa por daños en accidentes, previo acuerdo y revisión del supervisor del contrato.</w:t>
            </w:r>
          </w:p>
        </w:tc>
        <w:tc>
          <w:tcPr>
            <w:tcW w:w="1063" w:type="dxa"/>
            <w:vAlign w:val="center"/>
          </w:tcPr>
          <w:p w14:paraId="50A8001B" w14:textId="77777777" w:rsidR="004F7E0C" w:rsidRPr="000D3BEB" w:rsidRDefault="004F7E0C" w:rsidP="00F3611E">
            <w:pPr>
              <w:spacing w:line="0" w:lineRule="atLeast"/>
              <w:jc w:val="center"/>
              <w:rPr>
                <w:b/>
                <w:bCs/>
                <w:color w:val="FF0000"/>
              </w:rPr>
            </w:pPr>
          </w:p>
        </w:tc>
        <w:tc>
          <w:tcPr>
            <w:tcW w:w="1134" w:type="dxa"/>
            <w:vAlign w:val="center"/>
          </w:tcPr>
          <w:p w14:paraId="5818FA40" w14:textId="77777777" w:rsidR="004F7E0C" w:rsidRPr="000D3BEB" w:rsidRDefault="004F7E0C" w:rsidP="00F3611E">
            <w:pPr>
              <w:spacing w:line="0" w:lineRule="atLeast"/>
              <w:jc w:val="center"/>
              <w:rPr>
                <w:b/>
                <w:bCs/>
                <w:color w:val="FF0000"/>
              </w:rPr>
            </w:pPr>
          </w:p>
        </w:tc>
      </w:tr>
      <w:tr w:rsidR="004F7E0C" w:rsidRPr="000D3BEB" w14:paraId="3DA729D3" w14:textId="77777777" w:rsidTr="00982CF9">
        <w:trPr>
          <w:trHeight w:val="20"/>
          <w:jc w:val="center"/>
        </w:trPr>
        <w:tc>
          <w:tcPr>
            <w:tcW w:w="704" w:type="dxa"/>
            <w:vAlign w:val="center"/>
          </w:tcPr>
          <w:p w14:paraId="6D6A2A24" w14:textId="77777777" w:rsidR="004F7E0C" w:rsidRPr="006E4981" w:rsidRDefault="004F7E0C" w:rsidP="00F3611E">
            <w:pPr>
              <w:spacing w:line="0" w:lineRule="atLeast"/>
              <w:jc w:val="center"/>
              <w:rPr>
                <w:b/>
                <w:color w:val="000000"/>
              </w:rPr>
            </w:pPr>
            <w:r w:rsidRPr="006E4981">
              <w:rPr>
                <w:b/>
                <w:color w:val="000000"/>
              </w:rPr>
              <w:t>3</w:t>
            </w:r>
          </w:p>
        </w:tc>
        <w:tc>
          <w:tcPr>
            <w:tcW w:w="6308" w:type="dxa"/>
            <w:vAlign w:val="center"/>
          </w:tcPr>
          <w:p w14:paraId="1CDF8F9B" w14:textId="77777777" w:rsidR="004F7E0C" w:rsidRPr="000D3BEB" w:rsidRDefault="004F7E0C" w:rsidP="00F3611E">
            <w:pPr>
              <w:spacing w:line="0" w:lineRule="atLeast"/>
              <w:jc w:val="both"/>
              <w:rPr>
                <w:color w:val="000000"/>
                <w:lang w:val="es-ES"/>
              </w:rPr>
            </w:pPr>
            <w:r w:rsidRPr="000D3BEB">
              <w:rPr>
                <w:lang w:val="es-ES"/>
              </w:rPr>
              <w:t>El oferente deberá certificar que l</w:t>
            </w:r>
            <w:r w:rsidRPr="000D3BEB">
              <w:rPr>
                <w:color w:val="000000"/>
                <w:lang w:val="es-ES"/>
              </w:rPr>
              <w:t>a facturación que realice el futuro contratista, deberá ser electrónica, así como también las notas d</w:t>
            </w:r>
            <w:r>
              <w:rPr>
                <w:color w:val="000000"/>
                <w:lang w:val="es-ES"/>
              </w:rPr>
              <w:t>é</w:t>
            </w:r>
            <w:r w:rsidRPr="000D3BEB">
              <w:rPr>
                <w:color w:val="000000"/>
                <w:lang w:val="es-ES"/>
              </w:rPr>
              <w:t>bito y/o notas crédito, mediante operador tecnológico autorizado, solución gratuita de la DIAN o software propio, previa habilitación ante la DIAN, debiendo realizar las gestiones que corresponden para la validación y aprobación en el operador tecnología "SIIF Nación* dispuesto por el Ministerio de Hacienda y Crédito Público.</w:t>
            </w:r>
          </w:p>
        </w:tc>
        <w:tc>
          <w:tcPr>
            <w:tcW w:w="1063" w:type="dxa"/>
            <w:vAlign w:val="center"/>
          </w:tcPr>
          <w:p w14:paraId="4794EFC5" w14:textId="77777777" w:rsidR="004F7E0C" w:rsidRPr="000D3BEB" w:rsidRDefault="004F7E0C" w:rsidP="00F3611E">
            <w:pPr>
              <w:spacing w:line="0" w:lineRule="atLeast"/>
              <w:jc w:val="center"/>
              <w:rPr>
                <w:b/>
                <w:bCs/>
                <w:color w:val="FF0000"/>
              </w:rPr>
            </w:pPr>
          </w:p>
        </w:tc>
        <w:tc>
          <w:tcPr>
            <w:tcW w:w="1134" w:type="dxa"/>
            <w:vAlign w:val="center"/>
          </w:tcPr>
          <w:p w14:paraId="37BF36D4" w14:textId="77777777" w:rsidR="004F7E0C" w:rsidRPr="000D3BEB" w:rsidRDefault="004F7E0C" w:rsidP="00F3611E">
            <w:pPr>
              <w:spacing w:line="0" w:lineRule="atLeast"/>
              <w:jc w:val="center"/>
              <w:rPr>
                <w:b/>
                <w:bCs/>
                <w:color w:val="FF0000"/>
              </w:rPr>
            </w:pPr>
          </w:p>
        </w:tc>
      </w:tr>
      <w:tr w:rsidR="004F7E0C" w:rsidRPr="000D3BEB" w14:paraId="62EC5B43" w14:textId="77777777" w:rsidTr="00982CF9">
        <w:trPr>
          <w:trHeight w:val="20"/>
          <w:jc w:val="center"/>
        </w:trPr>
        <w:tc>
          <w:tcPr>
            <w:tcW w:w="704" w:type="dxa"/>
            <w:vAlign w:val="center"/>
          </w:tcPr>
          <w:p w14:paraId="50FC5014" w14:textId="77777777" w:rsidR="004F7E0C" w:rsidRPr="000D3BEB" w:rsidRDefault="004F7E0C" w:rsidP="00F3611E">
            <w:pPr>
              <w:spacing w:line="0" w:lineRule="atLeast"/>
              <w:jc w:val="center"/>
              <w:rPr>
                <w:b/>
                <w:bCs/>
                <w:color w:val="000000"/>
              </w:rPr>
            </w:pPr>
            <w:r w:rsidRPr="000D3BEB">
              <w:rPr>
                <w:b/>
                <w:bCs/>
                <w:color w:val="000000"/>
              </w:rPr>
              <w:t>4</w:t>
            </w:r>
          </w:p>
        </w:tc>
        <w:tc>
          <w:tcPr>
            <w:tcW w:w="6308" w:type="dxa"/>
            <w:vAlign w:val="center"/>
          </w:tcPr>
          <w:p w14:paraId="7A98F397" w14:textId="77777777" w:rsidR="004F7E0C" w:rsidRPr="000D3BEB" w:rsidRDefault="004F7E0C" w:rsidP="00F3611E">
            <w:pPr>
              <w:pStyle w:val="Textoindependiente2"/>
              <w:spacing w:after="0" w:line="240" w:lineRule="auto"/>
              <w:jc w:val="both"/>
              <w:rPr>
                <w:rFonts w:eastAsia="Calibri"/>
                <w:bCs/>
                <w:color w:val="000000"/>
                <w:lang w:eastAsia="es-CO"/>
              </w:rPr>
            </w:pPr>
            <w:r w:rsidRPr="000D3BEB">
              <w:rPr>
                <w:rFonts w:eastAsia="Calibri"/>
                <w:b/>
                <w:bCs/>
                <w:color w:val="000000"/>
                <w:lang w:eastAsia="es-CO"/>
              </w:rPr>
              <w:t>CONCEPTO SISTEMA DE GESTIÓN AMBIENTAL:</w:t>
            </w:r>
          </w:p>
          <w:p w14:paraId="58C5F060" w14:textId="77777777" w:rsidR="004F7E0C" w:rsidRPr="000D3BEB" w:rsidRDefault="004F7E0C" w:rsidP="00F3611E">
            <w:pPr>
              <w:pStyle w:val="Textoindependiente2"/>
              <w:spacing w:after="0" w:line="0" w:lineRule="atLeast"/>
              <w:jc w:val="both"/>
              <w:rPr>
                <w:rFonts w:eastAsia="Calibri"/>
                <w:bCs/>
                <w:color w:val="000000"/>
                <w:lang w:eastAsia="es-CO"/>
              </w:rPr>
            </w:pPr>
            <w:r w:rsidRPr="000D3BEB">
              <w:rPr>
                <w:rFonts w:eastAsia="Calibri"/>
                <w:bCs/>
                <w:color w:val="000000"/>
                <w:lang w:eastAsia="es-CO"/>
              </w:rPr>
              <w:t>Criterios para compras públicas sostenibles.</w:t>
            </w:r>
          </w:p>
          <w:p w14:paraId="3CA36AEB" w14:textId="77777777" w:rsidR="004F7E0C" w:rsidRDefault="004F7E0C" w:rsidP="00F3611E">
            <w:pPr>
              <w:pStyle w:val="Textoindependiente2"/>
              <w:spacing w:after="0" w:line="0" w:lineRule="atLeast"/>
              <w:jc w:val="both"/>
              <w:rPr>
                <w:rFonts w:eastAsia="Calibri"/>
                <w:bCs/>
                <w:color w:val="000000"/>
                <w:lang w:eastAsia="es-CO"/>
              </w:rPr>
            </w:pPr>
            <w:r w:rsidRPr="000D3BEB">
              <w:rPr>
                <w:rFonts w:eastAsia="Calibri"/>
                <w:bCs/>
                <w:color w:val="000000"/>
                <w:lang w:eastAsia="es-CO"/>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a futuro contratista.</w:t>
            </w:r>
          </w:p>
          <w:p w14:paraId="38626EE5" w14:textId="77777777" w:rsidR="006D6F93" w:rsidRPr="000D3BEB" w:rsidRDefault="006D6F93" w:rsidP="00F3611E">
            <w:pPr>
              <w:pStyle w:val="Textoindependiente2"/>
              <w:spacing w:after="0" w:line="0" w:lineRule="atLeast"/>
              <w:jc w:val="both"/>
              <w:rPr>
                <w:rFonts w:eastAsia="Calibri"/>
                <w:bCs/>
                <w:color w:val="000000"/>
                <w:lang w:eastAsia="es-CO"/>
              </w:rPr>
            </w:pPr>
          </w:p>
          <w:p w14:paraId="64497D41" w14:textId="77777777" w:rsidR="004F7E0C" w:rsidRPr="000D3BEB" w:rsidRDefault="004F7E0C" w:rsidP="00F3611E">
            <w:pPr>
              <w:pStyle w:val="Textoindependiente2"/>
              <w:spacing w:after="0" w:line="0" w:lineRule="atLeast"/>
              <w:jc w:val="both"/>
              <w:rPr>
                <w:rFonts w:eastAsia="Calibri"/>
                <w:bCs/>
                <w:color w:val="000000"/>
                <w:lang w:eastAsia="es-CO"/>
              </w:rPr>
            </w:pPr>
            <w:r w:rsidRPr="000D3BEB">
              <w:rPr>
                <w:rFonts w:eastAsia="Calibri"/>
                <w:bCs/>
                <w:color w:val="000000"/>
                <w:lang w:eastAsia="es-CO"/>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7257162E" w14:textId="77777777" w:rsidR="004F7E0C" w:rsidRPr="000D3BEB" w:rsidRDefault="004F7E0C" w:rsidP="00F3611E">
            <w:pPr>
              <w:pStyle w:val="Textoindependiente2"/>
              <w:spacing w:after="0" w:line="0" w:lineRule="atLeast"/>
              <w:jc w:val="both"/>
              <w:rPr>
                <w:rFonts w:eastAsia="Calibri"/>
                <w:bCs/>
                <w:color w:val="000000"/>
                <w:lang w:eastAsia="es-CO"/>
              </w:rPr>
            </w:pPr>
          </w:p>
          <w:p w14:paraId="5DC9803E" w14:textId="69B6A2D6" w:rsidR="004F7E0C" w:rsidRPr="000D3BEB" w:rsidRDefault="004F7E0C" w:rsidP="00F3611E">
            <w:pPr>
              <w:pStyle w:val="Textoindependiente2"/>
              <w:spacing w:after="0" w:line="0" w:lineRule="atLeast"/>
              <w:jc w:val="both"/>
              <w:rPr>
                <w:rFonts w:eastAsia="Calibri"/>
                <w:bCs/>
                <w:color w:val="000000"/>
                <w:lang w:eastAsia="es-CO"/>
              </w:rPr>
            </w:pPr>
            <w:r w:rsidRPr="000D3BEB">
              <w:rPr>
                <w:rFonts w:eastAsia="Calibri"/>
                <w:b/>
                <w:bCs/>
                <w:color w:val="000000"/>
                <w:lang w:eastAsia="es-CO"/>
              </w:rPr>
              <w:t>NOTA:</w:t>
            </w:r>
            <w:r w:rsidRPr="000D3BEB">
              <w:rPr>
                <w:rFonts w:eastAsia="Calibri"/>
                <w:bCs/>
                <w:color w:val="000000"/>
                <w:lang w:eastAsia="es-CO"/>
              </w:rPr>
              <w:t xml:space="preserve"> 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w:t>
            </w:r>
            <w:r w:rsidRPr="000D3BEB">
              <w:rPr>
                <w:rFonts w:eastAsia="Calibri"/>
                <w:bCs/>
                <w:color w:val="000000"/>
                <w:lang w:eastAsia="es-CO"/>
              </w:rPr>
              <w:lastRenderedPageBreak/>
              <w:t>ambientales que dieron lugar a su funcionamiento o desarrollo de su actividad productiva</w:t>
            </w:r>
            <w:r w:rsidRPr="000D3BEB">
              <w:rPr>
                <w:rFonts w:eastAsia="Calibri"/>
                <w:b/>
                <w:bCs/>
                <w:color w:val="000000"/>
                <w:lang w:eastAsia="es-CO"/>
              </w:rPr>
              <w:t>; o en su defecto</w:t>
            </w:r>
            <w:r w:rsidRPr="000D3BEB">
              <w:rPr>
                <w:rFonts w:eastAsia="Calibri"/>
                <w:bCs/>
                <w:color w:val="000000"/>
                <w:lang w:eastAsia="es-CO"/>
              </w:rPr>
              <w:t>, se informe que no requieren de los mismos.</w:t>
            </w:r>
          </w:p>
        </w:tc>
        <w:tc>
          <w:tcPr>
            <w:tcW w:w="1063" w:type="dxa"/>
            <w:vAlign w:val="center"/>
          </w:tcPr>
          <w:p w14:paraId="1649B8AC" w14:textId="77777777" w:rsidR="004F7E0C" w:rsidRPr="000D3BEB" w:rsidRDefault="004F7E0C" w:rsidP="00F3611E">
            <w:pPr>
              <w:spacing w:line="0" w:lineRule="atLeast"/>
              <w:jc w:val="center"/>
              <w:rPr>
                <w:b/>
                <w:bCs/>
                <w:color w:val="000000"/>
              </w:rPr>
            </w:pPr>
          </w:p>
        </w:tc>
        <w:tc>
          <w:tcPr>
            <w:tcW w:w="1134" w:type="dxa"/>
            <w:vAlign w:val="center"/>
          </w:tcPr>
          <w:p w14:paraId="253E5269" w14:textId="77777777" w:rsidR="004F7E0C" w:rsidRPr="000D3BEB" w:rsidRDefault="004F7E0C" w:rsidP="00F3611E">
            <w:pPr>
              <w:spacing w:line="0" w:lineRule="atLeast"/>
              <w:jc w:val="center"/>
              <w:rPr>
                <w:b/>
                <w:bCs/>
                <w:color w:val="000000"/>
              </w:rPr>
            </w:pPr>
          </w:p>
        </w:tc>
      </w:tr>
      <w:tr w:rsidR="004F7E0C" w:rsidRPr="000D3BEB" w14:paraId="67B87E68" w14:textId="77777777" w:rsidTr="00982CF9">
        <w:trPr>
          <w:trHeight w:val="20"/>
          <w:jc w:val="center"/>
        </w:trPr>
        <w:tc>
          <w:tcPr>
            <w:tcW w:w="704" w:type="dxa"/>
            <w:vAlign w:val="center"/>
          </w:tcPr>
          <w:p w14:paraId="2076005E" w14:textId="77777777" w:rsidR="004F7E0C" w:rsidRPr="000D3BEB" w:rsidRDefault="004F7E0C" w:rsidP="00F3611E">
            <w:pPr>
              <w:spacing w:line="0" w:lineRule="atLeast"/>
              <w:jc w:val="center"/>
              <w:rPr>
                <w:b/>
                <w:bCs/>
                <w:color w:val="000000"/>
              </w:rPr>
            </w:pPr>
            <w:r w:rsidRPr="000D3BEB">
              <w:rPr>
                <w:b/>
                <w:bCs/>
                <w:color w:val="000000"/>
              </w:rPr>
              <w:t>5</w:t>
            </w:r>
          </w:p>
        </w:tc>
        <w:tc>
          <w:tcPr>
            <w:tcW w:w="6308" w:type="dxa"/>
            <w:vAlign w:val="center"/>
          </w:tcPr>
          <w:p w14:paraId="69F8E69F" w14:textId="77777777" w:rsidR="004F7E0C" w:rsidRPr="000D3BEB" w:rsidRDefault="004F7E0C" w:rsidP="00F3611E">
            <w:pPr>
              <w:pStyle w:val="Textoindependiente2"/>
              <w:spacing w:after="0" w:line="0" w:lineRule="atLeast"/>
              <w:jc w:val="both"/>
              <w:rPr>
                <w:rFonts w:eastAsia="Calibri"/>
                <w:bCs/>
                <w:color w:val="000000"/>
                <w:lang w:eastAsia="es-CO"/>
              </w:rPr>
            </w:pPr>
            <w:r w:rsidRPr="000D3BEB">
              <w:t>El oferente deberá certificar</w:t>
            </w:r>
            <w:r w:rsidRPr="000D3BEB">
              <w:rPr>
                <w:rFonts w:eastAsia="Calibri"/>
                <w:bCs/>
                <w:color w:val="000000"/>
                <w:lang w:eastAsia="es-CO"/>
              </w:rPr>
              <w:t xml:space="preserve"> el estado de sanciones o infracciones ambientales, anexando pantallazo de consulta en la ventanilla integral de trámites ambientales - VITAL</w:t>
            </w:r>
          </w:p>
          <w:p w14:paraId="0CB43EC0" w14:textId="77777777" w:rsidR="004F7E0C" w:rsidRPr="000D3BEB" w:rsidRDefault="004F7E0C" w:rsidP="00F3611E">
            <w:pPr>
              <w:pStyle w:val="Textoindependiente2"/>
              <w:spacing w:after="0" w:line="0" w:lineRule="atLeast"/>
              <w:jc w:val="both"/>
              <w:rPr>
                <w:rFonts w:eastAsia="Calibri"/>
                <w:bCs/>
                <w:color w:val="000000"/>
                <w:lang w:eastAsia="es-CO"/>
              </w:rPr>
            </w:pPr>
            <w:r w:rsidRPr="000D3BEB">
              <w:rPr>
                <w:rFonts w:eastAsia="Calibri"/>
                <w:bCs/>
                <w:color w:val="000000"/>
                <w:lang w:eastAsia="es-CO"/>
              </w:rPr>
              <w:t xml:space="preserve">Consulta de sanciones o infracciones vigentes en el Registro Único de Infractores Ambientales (RUIA), actualizado por la Autoridad Nacional de Licencias Ambientales (ANLA) </w:t>
            </w:r>
          </w:p>
          <w:p w14:paraId="70CB6A31" w14:textId="1E91CDE7" w:rsidR="004F7E0C" w:rsidRPr="000D3BEB" w:rsidRDefault="004F7E0C" w:rsidP="00F3611E">
            <w:pPr>
              <w:pStyle w:val="Textoindependiente2"/>
              <w:spacing w:after="0" w:line="0" w:lineRule="atLeast"/>
              <w:jc w:val="both"/>
              <w:rPr>
                <w:rFonts w:eastAsia="Calibri"/>
                <w:bCs/>
                <w:i/>
                <w:color w:val="000000"/>
                <w:u w:val="single"/>
                <w:lang w:eastAsia="es-CO"/>
              </w:rPr>
            </w:pPr>
            <w:r w:rsidRPr="000D3BEB">
              <w:rPr>
                <w:rFonts w:eastAsia="Calibri"/>
                <w:bCs/>
                <w:i/>
                <w:color w:val="000000"/>
                <w:u w:val="single"/>
                <w:lang w:eastAsia="es-CO"/>
              </w:rPr>
              <w:t xml:space="preserve">http://vital.minambiente.gov.co/SILPA UT.PRE/RUIA/Consultar </w:t>
            </w:r>
            <w:proofErr w:type="spellStart"/>
            <w:r w:rsidRPr="000D3BEB">
              <w:rPr>
                <w:rFonts w:eastAsia="Calibri"/>
                <w:bCs/>
                <w:i/>
                <w:color w:val="000000"/>
                <w:u w:val="single"/>
                <w:lang w:eastAsia="es-CO"/>
              </w:rPr>
              <w:t>Sancion.aspx?Ubic</w:t>
            </w:r>
            <w:proofErr w:type="spellEnd"/>
            <w:r w:rsidRPr="000D3BEB">
              <w:rPr>
                <w:rFonts w:eastAsia="Calibri"/>
                <w:bCs/>
                <w:i/>
                <w:color w:val="000000"/>
                <w:u w:val="single"/>
                <w:lang w:eastAsia="es-CO"/>
              </w:rPr>
              <w:t>=ext.</w:t>
            </w:r>
          </w:p>
        </w:tc>
        <w:tc>
          <w:tcPr>
            <w:tcW w:w="1063" w:type="dxa"/>
            <w:vAlign w:val="center"/>
          </w:tcPr>
          <w:p w14:paraId="46B5DE33" w14:textId="77777777" w:rsidR="004F7E0C" w:rsidRPr="000D3BEB" w:rsidRDefault="004F7E0C" w:rsidP="00F3611E">
            <w:pPr>
              <w:spacing w:line="0" w:lineRule="atLeast"/>
              <w:jc w:val="center"/>
              <w:rPr>
                <w:b/>
                <w:bCs/>
                <w:color w:val="000000"/>
              </w:rPr>
            </w:pPr>
          </w:p>
        </w:tc>
        <w:tc>
          <w:tcPr>
            <w:tcW w:w="1134" w:type="dxa"/>
            <w:vAlign w:val="center"/>
          </w:tcPr>
          <w:p w14:paraId="4A1A22DE" w14:textId="77777777" w:rsidR="004F7E0C" w:rsidRPr="000D3BEB" w:rsidRDefault="004F7E0C" w:rsidP="00F3611E">
            <w:pPr>
              <w:spacing w:line="0" w:lineRule="atLeast"/>
              <w:jc w:val="center"/>
              <w:rPr>
                <w:b/>
                <w:bCs/>
                <w:color w:val="000000"/>
              </w:rPr>
            </w:pPr>
          </w:p>
        </w:tc>
      </w:tr>
      <w:tr w:rsidR="004F7E0C" w:rsidRPr="000D3BEB" w14:paraId="6C03E5F2" w14:textId="77777777" w:rsidTr="00982CF9">
        <w:trPr>
          <w:trHeight w:val="20"/>
          <w:jc w:val="center"/>
        </w:trPr>
        <w:tc>
          <w:tcPr>
            <w:tcW w:w="704" w:type="dxa"/>
            <w:vAlign w:val="center"/>
          </w:tcPr>
          <w:p w14:paraId="5F14A8A7" w14:textId="555B7EA1" w:rsidR="004F7E0C" w:rsidRPr="000D3BEB" w:rsidRDefault="003B2985" w:rsidP="0034454C">
            <w:pPr>
              <w:spacing w:line="0" w:lineRule="atLeast"/>
              <w:jc w:val="center"/>
              <w:rPr>
                <w:b/>
                <w:bCs/>
                <w:color w:val="000000"/>
              </w:rPr>
            </w:pPr>
            <w:r>
              <w:rPr>
                <w:b/>
                <w:bCs/>
                <w:color w:val="000000"/>
              </w:rPr>
              <w:t>6</w:t>
            </w:r>
          </w:p>
        </w:tc>
        <w:tc>
          <w:tcPr>
            <w:tcW w:w="6308" w:type="dxa"/>
            <w:vAlign w:val="center"/>
          </w:tcPr>
          <w:p w14:paraId="3696FF96" w14:textId="77777777" w:rsidR="004F7E0C" w:rsidRPr="000D3BEB" w:rsidRDefault="004F7E0C" w:rsidP="00F3611E">
            <w:pPr>
              <w:pStyle w:val="Sinespaciado1"/>
              <w:rPr>
                <w:rFonts w:ascii="Arial" w:hAnsi="Arial" w:cs="Arial"/>
                <w:b/>
                <w:sz w:val="20"/>
                <w:szCs w:val="20"/>
              </w:rPr>
            </w:pPr>
            <w:r w:rsidRPr="000D3BEB">
              <w:rPr>
                <w:rFonts w:ascii="Arial" w:hAnsi="Arial" w:cs="Arial"/>
                <w:b/>
                <w:sz w:val="20"/>
                <w:szCs w:val="20"/>
              </w:rPr>
              <w:t>CARACTERÍSTICAS DEL SOAT:</w:t>
            </w:r>
          </w:p>
          <w:p w14:paraId="59D7ED11" w14:textId="77777777" w:rsidR="004F7E0C" w:rsidRPr="000D3BEB" w:rsidRDefault="004F7E0C" w:rsidP="00F3611E">
            <w:pPr>
              <w:pStyle w:val="Sinespaciado1"/>
              <w:rPr>
                <w:rFonts w:ascii="Arial" w:hAnsi="Arial" w:cs="Arial"/>
                <w:b/>
                <w:sz w:val="20"/>
                <w:szCs w:val="20"/>
              </w:rPr>
            </w:pPr>
          </w:p>
          <w:p w14:paraId="4BAE7B45" w14:textId="77777777" w:rsidR="004F7E0C" w:rsidRPr="000D3BEB" w:rsidRDefault="004F7E0C">
            <w:pPr>
              <w:pStyle w:val="Sinespaciado1"/>
              <w:numPr>
                <w:ilvl w:val="0"/>
                <w:numId w:val="29"/>
              </w:numPr>
              <w:ind w:left="206" w:hanging="142"/>
              <w:jc w:val="both"/>
              <w:rPr>
                <w:rFonts w:ascii="Arial" w:hAnsi="Arial" w:cs="Arial"/>
                <w:sz w:val="20"/>
                <w:szCs w:val="20"/>
              </w:rPr>
            </w:pPr>
            <w:r w:rsidRPr="000D3BEB">
              <w:rPr>
                <w:rFonts w:ascii="Arial" w:hAnsi="Arial" w:cs="Arial"/>
                <w:sz w:val="20"/>
                <w:szCs w:val="20"/>
              </w:rPr>
              <w:t>Los asegurados son las personas que resulten lesionadas o con daños corporales en un accidente de tránsito.</w:t>
            </w:r>
          </w:p>
          <w:p w14:paraId="7FBBD496" w14:textId="77777777" w:rsidR="004F7E0C" w:rsidRPr="000D3BEB" w:rsidRDefault="004F7E0C" w:rsidP="00F3611E">
            <w:pPr>
              <w:pStyle w:val="Sinespaciado1"/>
              <w:ind w:left="206" w:hanging="142"/>
              <w:rPr>
                <w:rFonts w:ascii="Arial" w:hAnsi="Arial" w:cs="Arial"/>
                <w:sz w:val="20"/>
                <w:szCs w:val="20"/>
              </w:rPr>
            </w:pPr>
          </w:p>
          <w:p w14:paraId="63D78C7B" w14:textId="77777777" w:rsidR="004F7E0C" w:rsidRPr="000D3BEB" w:rsidRDefault="004F7E0C">
            <w:pPr>
              <w:pStyle w:val="Sinespaciado1"/>
              <w:numPr>
                <w:ilvl w:val="0"/>
                <w:numId w:val="29"/>
              </w:numPr>
              <w:ind w:left="206" w:hanging="142"/>
              <w:jc w:val="both"/>
              <w:rPr>
                <w:rFonts w:ascii="Arial" w:hAnsi="Arial" w:cs="Arial"/>
                <w:sz w:val="20"/>
                <w:szCs w:val="20"/>
              </w:rPr>
            </w:pPr>
            <w:r w:rsidRPr="000D3BEB">
              <w:rPr>
                <w:rFonts w:ascii="Arial" w:hAnsi="Arial" w:cs="Arial"/>
                <w:sz w:val="20"/>
                <w:szCs w:val="20"/>
              </w:rPr>
              <w:t>Las coberturas previstas son gastos médicos, farmacéuticos, hospitalarios y/o quirúrgicos; incapacidad permanente; fallecimiento, gastos funerarios y gastos de transporte para movilizar a los afectados de acuerdo con los topes establecidos.</w:t>
            </w:r>
          </w:p>
          <w:p w14:paraId="5F352C9D" w14:textId="77777777" w:rsidR="004F7E0C" w:rsidRPr="000D3BEB" w:rsidRDefault="004F7E0C" w:rsidP="00F3611E">
            <w:pPr>
              <w:pStyle w:val="Textoindependiente2"/>
              <w:spacing w:after="0" w:line="0" w:lineRule="atLeast"/>
              <w:ind w:left="206"/>
              <w:jc w:val="both"/>
            </w:pPr>
          </w:p>
          <w:p w14:paraId="15FD6C63" w14:textId="77777777" w:rsidR="004F7E0C" w:rsidRPr="000D3BEB" w:rsidRDefault="004F7E0C" w:rsidP="00F3611E">
            <w:pPr>
              <w:pStyle w:val="Textoindependiente2"/>
              <w:spacing w:after="0" w:line="0" w:lineRule="atLeast"/>
              <w:jc w:val="both"/>
            </w:pPr>
            <w:r w:rsidRPr="000D3BEB">
              <w:t>Es de cubrimiento universal, es decir, cubre a todas los lesionados que resulten en un accidente de tránsito.</w:t>
            </w:r>
          </w:p>
        </w:tc>
        <w:tc>
          <w:tcPr>
            <w:tcW w:w="1063" w:type="dxa"/>
            <w:vAlign w:val="center"/>
          </w:tcPr>
          <w:p w14:paraId="3633D447" w14:textId="77777777" w:rsidR="004F7E0C" w:rsidRPr="000D3BEB" w:rsidRDefault="004F7E0C" w:rsidP="00F3611E">
            <w:pPr>
              <w:spacing w:line="0" w:lineRule="atLeast"/>
              <w:jc w:val="center"/>
              <w:rPr>
                <w:b/>
                <w:bCs/>
                <w:color w:val="000000"/>
              </w:rPr>
            </w:pPr>
          </w:p>
        </w:tc>
        <w:tc>
          <w:tcPr>
            <w:tcW w:w="1134" w:type="dxa"/>
            <w:vAlign w:val="center"/>
          </w:tcPr>
          <w:p w14:paraId="7D63781D" w14:textId="77777777" w:rsidR="004F7E0C" w:rsidRPr="000D3BEB" w:rsidRDefault="004F7E0C" w:rsidP="00F3611E">
            <w:pPr>
              <w:spacing w:line="0" w:lineRule="atLeast"/>
              <w:jc w:val="center"/>
              <w:rPr>
                <w:b/>
                <w:bCs/>
                <w:color w:val="000000"/>
              </w:rPr>
            </w:pPr>
          </w:p>
        </w:tc>
      </w:tr>
      <w:tr w:rsidR="004F7E0C" w:rsidRPr="000D3BEB" w14:paraId="30A76EF1" w14:textId="77777777" w:rsidTr="00982CF9">
        <w:trPr>
          <w:trHeight w:val="20"/>
          <w:jc w:val="center"/>
        </w:trPr>
        <w:tc>
          <w:tcPr>
            <w:tcW w:w="704" w:type="dxa"/>
            <w:vAlign w:val="center"/>
          </w:tcPr>
          <w:p w14:paraId="6C996707" w14:textId="07B9A59B" w:rsidR="004F7E0C" w:rsidRPr="000D3BEB" w:rsidRDefault="003B2985" w:rsidP="00F3611E">
            <w:pPr>
              <w:spacing w:line="0" w:lineRule="atLeast"/>
              <w:jc w:val="center"/>
              <w:rPr>
                <w:b/>
                <w:bCs/>
                <w:color w:val="000000"/>
              </w:rPr>
            </w:pPr>
            <w:r>
              <w:rPr>
                <w:b/>
                <w:bCs/>
                <w:color w:val="000000"/>
              </w:rPr>
              <w:t>7</w:t>
            </w:r>
          </w:p>
        </w:tc>
        <w:tc>
          <w:tcPr>
            <w:tcW w:w="6308" w:type="dxa"/>
            <w:vAlign w:val="center"/>
          </w:tcPr>
          <w:p w14:paraId="541269F5" w14:textId="77777777" w:rsidR="004F7E0C" w:rsidRPr="000D3BEB" w:rsidRDefault="004F7E0C" w:rsidP="00F3611E">
            <w:pPr>
              <w:jc w:val="both"/>
              <w:rPr>
                <w:b/>
              </w:rPr>
            </w:pPr>
            <w:r w:rsidRPr="000D3BEB">
              <w:rPr>
                <w:b/>
              </w:rPr>
              <w:t>QUÉ NO CUBRE EL SOAT</w:t>
            </w:r>
          </w:p>
          <w:p w14:paraId="6177C3ED" w14:textId="77777777" w:rsidR="004F7E0C" w:rsidRPr="000D3BEB" w:rsidRDefault="004F7E0C" w:rsidP="00F3611E">
            <w:pPr>
              <w:pStyle w:val="Textoindependiente2"/>
              <w:spacing w:after="0" w:line="0" w:lineRule="atLeast"/>
              <w:jc w:val="both"/>
            </w:pPr>
            <w:r w:rsidRPr="000D3BEB">
              <w:t>El SOAT no cubre los daños patrimoniales causados por un accidente de tránsito (pérdida parcial o total del vehículo automotor) ni lesiones personales que no hayan sido ocasionadas en un accidente de tránsito (accidentes en el hogar, por ejemplo).</w:t>
            </w:r>
          </w:p>
        </w:tc>
        <w:tc>
          <w:tcPr>
            <w:tcW w:w="1063" w:type="dxa"/>
            <w:vAlign w:val="center"/>
          </w:tcPr>
          <w:p w14:paraId="4AA458D4" w14:textId="77777777" w:rsidR="004F7E0C" w:rsidRPr="000D3BEB" w:rsidRDefault="004F7E0C" w:rsidP="00F3611E">
            <w:pPr>
              <w:spacing w:line="0" w:lineRule="atLeast"/>
              <w:jc w:val="center"/>
              <w:rPr>
                <w:b/>
                <w:bCs/>
                <w:color w:val="000000"/>
              </w:rPr>
            </w:pPr>
          </w:p>
        </w:tc>
        <w:tc>
          <w:tcPr>
            <w:tcW w:w="1134" w:type="dxa"/>
            <w:vAlign w:val="center"/>
          </w:tcPr>
          <w:p w14:paraId="1DF08EEA" w14:textId="77777777" w:rsidR="004F7E0C" w:rsidRPr="000D3BEB" w:rsidRDefault="004F7E0C" w:rsidP="00F3611E">
            <w:pPr>
              <w:spacing w:line="0" w:lineRule="atLeast"/>
              <w:jc w:val="center"/>
              <w:rPr>
                <w:b/>
                <w:bCs/>
                <w:color w:val="000000"/>
              </w:rPr>
            </w:pPr>
          </w:p>
        </w:tc>
      </w:tr>
      <w:tr w:rsidR="004F7E0C" w:rsidRPr="000D3BEB" w14:paraId="00132344" w14:textId="77777777" w:rsidTr="00982CF9">
        <w:trPr>
          <w:trHeight w:val="20"/>
          <w:jc w:val="center"/>
        </w:trPr>
        <w:tc>
          <w:tcPr>
            <w:tcW w:w="704" w:type="dxa"/>
            <w:vAlign w:val="center"/>
          </w:tcPr>
          <w:p w14:paraId="2257D56A" w14:textId="060DE14D" w:rsidR="004F7E0C" w:rsidRPr="000D3BEB" w:rsidRDefault="003B2985" w:rsidP="00F3611E">
            <w:pPr>
              <w:spacing w:line="0" w:lineRule="atLeast"/>
              <w:jc w:val="center"/>
              <w:rPr>
                <w:b/>
                <w:bCs/>
                <w:color w:val="000000"/>
              </w:rPr>
            </w:pPr>
            <w:r>
              <w:rPr>
                <w:b/>
                <w:bCs/>
                <w:color w:val="000000"/>
              </w:rPr>
              <w:t>8</w:t>
            </w:r>
          </w:p>
        </w:tc>
        <w:tc>
          <w:tcPr>
            <w:tcW w:w="6308" w:type="dxa"/>
            <w:vAlign w:val="center"/>
          </w:tcPr>
          <w:p w14:paraId="1EA31063" w14:textId="77777777" w:rsidR="004F7E0C" w:rsidRPr="000D3BEB" w:rsidRDefault="004F7E0C" w:rsidP="00F3611E">
            <w:pPr>
              <w:pStyle w:val="Textoindependiente2"/>
              <w:spacing w:after="0" w:line="0" w:lineRule="atLeast"/>
              <w:jc w:val="both"/>
            </w:pPr>
            <w:r w:rsidRPr="000D3BEB">
              <w:rPr>
                <w:bCs/>
              </w:rPr>
              <w:t xml:space="preserve">Los SOAT tendrán validez de 365 días desde la fecha de renovación establecida para cada vehículo en el listado contenido dentro de las especificaciones técnicas establecidas. Hasta el cumplimiento de su vigencia, </w:t>
            </w:r>
            <w:r w:rsidRPr="000D3BEB">
              <w:t>no tendrán cambios en su cobertura y precio.</w:t>
            </w:r>
          </w:p>
        </w:tc>
        <w:tc>
          <w:tcPr>
            <w:tcW w:w="1063" w:type="dxa"/>
            <w:vAlign w:val="center"/>
          </w:tcPr>
          <w:p w14:paraId="70B86760" w14:textId="77777777" w:rsidR="004F7E0C" w:rsidRPr="000D3BEB" w:rsidRDefault="004F7E0C" w:rsidP="00F3611E">
            <w:pPr>
              <w:spacing w:line="0" w:lineRule="atLeast"/>
              <w:jc w:val="center"/>
              <w:rPr>
                <w:b/>
                <w:bCs/>
                <w:color w:val="000000"/>
              </w:rPr>
            </w:pPr>
          </w:p>
        </w:tc>
        <w:tc>
          <w:tcPr>
            <w:tcW w:w="1134" w:type="dxa"/>
            <w:vAlign w:val="center"/>
          </w:tcPr>
          <w:p w14:paraId="6D62BDAA" w14:textId="77777777" w:rsidR="004F7E0C" w:rsidRPr="000D3BEB" w:rsidRDefault="004F7E0C" w:rsidP="00F3611E">
            <w:pPr>
              <w:spacing w:line="0" w:lineRule="atLeast"/>
              <w:jc w:val="center"/>
              <w:rPr>
                <w:b/>
                <w:bCs/>
                <w:color w:val="000000"/>
              </w:rPr>
            </w:pPr>
          </w:p>
        </w:tc>
      </w:tr>
      <w:tr w:rsidR="004F7E0C" w:rsidRPr="000D3BEB" w14:paraId="3210A091" w14:textId="77777777" w:rsidTr="00982CF9">
        <w:trPr>
          <w:trHeight w:val="480"/>
          <w:jc w:val="center"/>
        </w:trPr>
        <w:tc>
          <w:tcPr>
            <w:tcW w:w="704" w:type="dxa"/>
            <w:vAlign w:val="center"/>
          </w:tcPr>
          <w:p w14:paraId="793C8898" w14:textId="357A138A" w:rsidR="004F7E0C" w:rsidRPr="000D3BEB" w:rsidRDefault="003B2985" w:rsidP="00F3611E">
            <w:pPr>
              <w:spacing w:line="0" w:lineRule="atLeast"/>
              <w:jc w:val="center"/>
              <w:rPr>
                <w:b/>
                <w:bCs/>
                <w:color w:val="000000"/>
              </w:rPr>
            </w:pPr>
            <w:r>
              <w:rPr>
                <w:b/>
                <w:bCs/>
                <w:color w:val="000000"/>
              </w:rPr>
              <w:t>9</w:t>
            </w:r>
          </w:p>
          <w:p w14:paraId="22512576" w14:textId="77777777" w:rsidR="004F7E0C" w:rsidRPr="000D3BEB" w:rsidRDefault="004F7E0C" w:rsidP="00F3611E">
            <w:pPr>
              <w:spacing w:line="0" w:lineRule="atLeast"/>
              <w:jc w:val="center"/>
              <w:rPr>
                <w:b/>
                <w:bCs/>
                <w:color w:val="000000"/>
              </w:rPr>
            </w:pPr>
          </w:p>
          <w:p w14:paraId="1E16D2E5" w14:textId="77777777" w:rsidR="004F7E0C" w:rsidRPr="000D3BEB" w:rsidRDefault="004F7E0C" w:rsidP="00F3611E">
            <w:pPr>
              <w:spacing w:line="0" w:lineRule="atLeast"/>
              <w:jc w:val="center"/>
              <w:rPr>
                <w:b/>
                <w:bCs/>
                <w:color w:val="000000"/>
              </w:rPr>
            </w:pPr>
          </w:p>
          <w:p w14:paraId="6CA5696A" w14:textId="77777777" w:rsidR="004F7E0C" w:rsidRPr="000D3BEB" w:rsidRDefault="004F7E0C" w:rsidP="00F3611E">
            <w:pPr>
              <w:spacing w:line="0" w:lineRule="atLeast"/>
              <w:jc w:val="center"/>
              <w:rPr>
                <w:b/>
                <w:bCs/>
                <w:color w:val="000000"/>
              </w:rPr>
            </w:pPr>
          </w:p>
        </w:tc>
        <w:tc>
          <w:tcPr>
            <w:tcW w:w="6308" w:type="dxa"/>
          </w:tcPr>
          <w:p w14:paraId="20C9F9A0" w14:textId="77777777" w:rsidR="004F7E0C" w:rsidRPr="000D3BEB" w:rsidRDefault="004F7E0C" w:rsidP="00F3611E">
            <w:pPr>
              <w:pStyle w:val="Prrafodelista"/>
              <w:tabs>
                <w:tab w:val="left" w:pos="240"/>
              </w:tabs>
              <w:ind w:left="0"/>
              <w:jc w:val="both"/>
            </w:pPr>
            <w:r w:rsidRPr="000D3BEB">
              <w:t xml:space="preserve">Para este proceso estos serán los montos según lo establecido por la superintendencia Financiera de Colombia. </w:t>
            </w:r>
          </w:p>
          <w:tbl>
            <w:tblPr>
              <w:tblpPr w:leftFromText="141" w:rightFromText="141" w:horzAnchor="margin" w:tblpXSpec="center" w:tblpY="59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32"/>
              <w:gridCol w:w="2101"/>
            </w:tblGrid>
            <w:tr w:rsidR="004F7E0C" w:rsidRPr="000D3BEB" w14:paraId="35631614" w14:textId="77777777" w:rsidTr="00982CF9">
              <w:trPr>
                <w:trHeight w:val="117"/>
              </w:trPr>
              <w:tc>
                <w:tcPr>
                  <w:tcW w:w="0" w:type="auto"/>
                  <w:shd w:val="clear" w:color="auto" w:fill="D9D9D9" w:themeFill="background1" w:themeFillShade="D9"/>
                  <w:vAlign w:val="center"/>
                  <w:hideMark/>
                </w:tcPr>
                <w:p w14:paraId="7F7A3B2C" w14:textId="77777777" w:rsidR="004F7E0C" w:rsidRPr="000D3BEB" w:rsidRDefault="004F7E0C" w:rsidP="00F3611E">
                  <w:pPr>
                    <w:jc w:val="center"/>
                    <w:rPr>
                      <w:b/>
                      <w:bCs/>
                    </w:rPr>
                  </w:pPr>
                  <w:r w:rsidRPr="000D3BEB">
                    <w:rPr>
                      <w:b/>
                      <w:bCs/>
                    </w:rPr>
                    <w:t>COBERTURAS</w:t>
                  </w:r>
                </w:p>
              </w:tc>
              <w:tc>
                <w:tcPr>
                  <w:tcW w:w="0" w:type="auto"/>
                  <w:shd w:val="clear" w:color="auto" w:fill="D9D9D9" w:themeFill="background1" w:themeFillShade="D9"/>
                  <w:vAlign w:val="center"/>
                  <w:hideMark/>
                </w:tcPr>
                <w:p w14:paraId="0F3D1534" w14:textId="77777777" w:rsidR="004F7E0C" w:rsidRPr="000D3BEB" w:rsidRDefault="004F7E0C" w:rsidP="00F3611E">
                  <w:pPr>
                    <w:jc w:val="center"/>
                    <w:rPr>
                      <w:b/>
                      <w:bCs/>
                    </w:rPr>
                  </w:pPr>
                  <w:r w:rsidRPr="000D3BEB">
                    <w:rPr>
                      <w:b/>
                      <w:bCs/>
                    </w:rPr>
                    <w:t>CUANTÍAS</w:t>
                  </w:r>
                </w:p>
              </w:tc>
            </w:tr>
            <w:tr w:rsidR="004F7E0C" w:rsidRPr="000D3BEB" w14:paraId="7B216F4A" w14:textId="77777777" w:rsidTr="00982CF9">
              <w:trPr>
                <w:trHeight w:val="117"/>
              </w:trPr>
              <w:tc>
                <w:tcPr>
                  <w:tcW w:w="0" w:type="auto"/>
                  <w:shd w:val="clear" w:color="auto" w:fill="FFFFFF"/>
                  <w:vAlign w:val="center"/>
                  <w:hideMark/>
                </w:tcPr>
                <w:p w14:paraId="3552BADC" w14:textId="77777777" w:rsidR="004F7E0C" w:rsidRPr="000D3BEB" w:rsidRDefault="004F7E0C" w:rsidP="00F3611E">
                  <w:pPr>
                    <w:jc w:val="center"/>
                    <w:rPr>
                      <w:color w:val="000000"/>
                    </w:rPr>
                  </w:pPr>
                  <w:r w:rsidRPr="000D3BEB">
                    <w:rPr>
                      <w:color w:val="000000"/>
                    </w:rPr>
                    <w:t>Gastos médicos, quirúrgicos, farmacéuticos y hospitalarios</w:t>
                  </w:r>
                </w:p>
              </w:tc>
              <w:tc>
                <w:tcPr>
                  <w:tcW w:w="0" w:type="auto"/>
                  <w:shd w:val="clear" w:color="auto" w:fill="FFFFFF"/>
                  <w:vAlign w:val="center"/>
                  <w:hideMark/>
                </w:tcPr>
                <w:p w14:paraId="41D7493D" w14:textId="77777777" w:rsidR="004F7E0C" w:rsidRPr="000D3BEB" w:rsidRDefault="004F7E0C" w:rsidP="00F3611E">
                  <w:pPr>
                    <w:jc w:val="center"/>
                    <w:rPr>
                      <w:color w:val="000000"/>
                    </w:rPr>
                  </w:pPr>
                  <w:r w:rsidRPr="000D3BEB">
                    <w:rPr>
                      <w:color w:val="000000"/>
                    </w:rPr>
                    <w:t>Hasta 800 S.M.D.L.V.</w:t>
                  </w:r>
                </w:p>
              </w:tc>
            </w:tr>
            <w:tr w:rsidR="004F7E0C" w:rsidRPr="000D3BEB" w14:paraId="01C94526" w14:textId="77777777" w:rsidTr="00982CF9">
              <w:trPr>
                <w:trHeight w:val="117"/>
              </w:trPr>
              <w:tc>
                <w:tcPr>
                  <w:tcW w:w="0" w:type="auto"/>
                  <w:shd w:val="clear" w:color="auto" w:fill="FFFFFF"/>
                  <w:vAlign w:val="center"/>
                  <w:hideMark/>
                </w:tcPr>
                <w:p w14:paraId="4CB76AAF" w14:textId="77777777" w:rsidR="004F7E0C" w:rsidRPr="000D3BEB" w:rsidRDefault="004F7E0C" w:rsidP="00F3611E">
                  <w:pPr>
                    <w:jc w:val="center"/>
                    <w:rPr>
                      <w:color w:val="000000"/>
                    </w:rPr>
                  </w:pPr>
                  <w:r w:rsidRPr="000D3BEB">
                    <w:rPr>
                      <w:color w:val="000000"/>
                    </w:rPr>
                    <w:t>Incapacidad Permanente</w:t>
                  </w:r>
                </w:p>
              </w:tc>
              <w:tc>
                <w:tcPr>
                  <w:tcW w:w="0" w:type="auto"/>
                  <w:shd w:val="clear" w:color="auto" w:fill="FFFFFF"/>
                  <w:vAlign w:val="center"/>
                  <w:hideMark/>
                </w:tcPr>
                <w:p w14:paraId="33849EB5" w14:textId="77777777" w:rsidR="004F7E0C" w:rsidRPr="000D3BEB" w:rsidRDefault="004F7E0C" w:rsidP="00F3611E">
                  <w:pPr>
                    <w:jc w:val="center"/>
                    <w:rPr>
                      <w:color w:val="000000"/>
                    </w:rPr>
                  </w:pPr>
                  <w:r w:rsidRPr="000D3BEB">
                    <w:rPr>
                      <w:color w:val="000000"/>
                    </w:rPr>
                    <w:t>Hasta 180 S.M.D.L.V.</w:t>
                  </w:r>
                </w:p>
              </w:tc>
            </w:tr>
            <w:tr w:rsidR="004F7E0C" w:rsidRPr="000D3BEB" w14:paraId="0FD85900" w14:textId="77777777" w:rsidTr="00982CF9">
              <w:trPr>
                <w:trHeight w:val="117"/>
              </w:trPr>
              <w:tc>
                <w:tcPr>
                  <w:tcW w:w="0" w:type="auto"/>
                  <w:shd w:val="clear" w:color="auto" w:fill="FFFFFF"/>
                  <w:vAlign w:val="center"/>
                  <w:hideMark/>
                </w:tcPr>
                <w:p w14:paraId="216E698B" w14:textId="77777777" w:rsidR="004F7E0C" w:rsidRPr="000D3BEB" w:rsidRDefault="004F7E0C" w:rsidP="00F3611E">
                  <w:pPr>
                    <w:jc w:val="center"/>
                    <w:rPr>
                      <w:color w:val="000000"/>
                    </w:rPr>
                  </w:pPr>
                  <w:r w:rsidRPr="000D3BEB">
                    <w:rPr>
                      <w:color w:val="000000"/>
                    </w:rPr>
                    <w:t>Muerte y Gastos Funerarios</w:t>
                  </w:r>
                </w:p>
              </w:tc>
              <w:tc>
                <w:tcPr>
                  <w:tcW w:w="0" w:type="auto"/>
                  <w:shd w:val="clear" w:color="auto" w:fill="FFFFFF"/>
                  <w:vAlign w:val="center"/>
                  <w:hideMark/>
                </w:tcPr>
                <w:p w14:paraId="23D3CFD1" w14:textId="77777777" w:rsidR="004F7E0C" w:rsidRPr="000D3BEB" w:rsidRDefault="004F7E0C" w:rsidP="00F3611E">
                  <w:pPr>
                    <w:jc w:val="center"/>
                    <w:rPr>
                      <w:color w:val="000000"/>
                    </w:rPr>
                  </w:pPr>
                  <w:r w:rsidRPr="000D3BEB">
                    <w:rPr>
                      <w:color w:val="000000"/>
                    </w:rPr>
                    <w:t>750 S.M.D.L.V.</w:t>
                  </w:r>
                </w:p>
              </w:tc>
            </w:tr>
            <w:tr w:rsidR="004F7E0C" w:rsidRPr="000D3BEB" w14:paraId="7D0815D0" w14:textId="77777777" w:rsidTr="00982CF9">
              <w:trPr>
                <w:trHeight w:val="117"/>
              </w:trPr>
              <w:tc>
                <w:tcPr>
                  <w:tcW w:w="0" w:type="auto"/>
                  <w:shd w:val="clear" w:color="auto" w:fill="FFFFFF"/>
                  <w:vAlign w:val="center"/>
                  <w:hideMark/>
                </w:tcPr>
                <w:p w14:paraId="79DB00D4" w14:textId="77777777" w:rsidR="004F7E0C" w:rsidRPr="000D3BEB" w:rsidRDefault="004F7E0C" w:rsidP="00F3611E">
                  <w:pPr>
                    <w:jc w:val="center"/>
                    <w:rPr>
                      <w:color w:val="000000"/>
                    </w:rPr>
                  </w:pPr>
                  <w:r w:rsidRPr="000D3BEB">
                    <w:rPr>
                      <w:color w:val="000000"/>
                    </w:rPr>
                    <w:t>Gastos de transporte y movilización de los lesionados</w:t>
                  </w:r>
                </w:p>
              </w:tc>
              <w:tc>
                <w:tcPr>
                  <w:tcW w:w="0" w:type="auto"/>
                  <w:shd w:val="clear" w:color="auto" w:fill="FFFFFF"/>
                  <w:vAlign w:val="center"/>
                  <w:hideMark/>
                </w:tcPr>
                <w:p w14:paraId="61BBCF2F" w14:textId="77777777" w:rsidR="004F7E0C" w:rsidRPr="000D3BEB" w:rsidRDefault="004F7E0C" w:rsidP="00F3611E">
                  <w:pPr>
                    <w:jc w:val="center"/>
                    <w:rPr>
                      <w:color w:val="000000"/>
                    </w:rPr>
                  </w:pPr>
                  <w:r w:rsidRPr="000D3BEB">
                    <w:rPr>
                      <w:color w:val="000000"/>
                    </w:rPr>
                    <w:t>10 salarios S.M.D.LV</w:t>
                  </w:r>
                </w:p>
              </w:tc>
            </w:tr>
            <w:tr w:rsidR="004F7E0C" w:rsidRPr="000D3BEB" w14:paraId="54B980D0" w14:textId="77777777" w:rsidTr="00982CF9">
              <w:trPr>
                <w:trHeight w:val="117"/>
              </w:trPr>
              <w:tc>
                <w:tcPr>
                  <w:tcW w:w="0" w:type="auto"/>
                  <w:gridSpan w:val="2"/>
                  <w:shd w:val="clear" w:color="auto" w:fill="FFFFFF"/>
                  <w:vAlign w:val="center"/>
                  <w:hideMark/>
                </w:tcPr>
                <w:p w14:paraId="3A39C14D" w14:textId="4AB9EB34" w:rsidR="004F7E0C" w:rsidRPr="000D3BEB" w:rsidRDefault="004F7E0C" w:rsidP="00982CF9">
                  <w:pPr>
                    <w:jc w:val="both"/>
                    <w:rPr>
                      <w:b/>
                      <w:bCs/>
                    </w:rPr>
                  </w:pPr>
                  <w:r w:rsidRPr="000D3BEB">
                    <w:rPr>
                      <w:b/>
                      <w:bCs/>
                    </w:rPr>
                    <w:t>Nota:</w:t>
                  </w:r>
                  <w:r w:rsidRPr="000D3BEB">
                    <w:t xml:space="preserve"> </w:t>
                  </w:r>
                  <w:r w:rsidRPr="000D3BEB">
                    <w:rPr>
                      <w:b/>
                      <w:bCs/>
                    </w:rPr>
                    <w:t xml:space="preserve">S.M.D.L.V. </w:t>
                  </w:r>
                  <w:r w:rsidRPr="000D3BEB">
                    <w:t xml:space="preserve">= Salarios </w:t>
                  </w:r>
                  <w:r w:rsidR="00982CF9" w:rsidRPr="000D3BEB">
                    <w:t xml:space="preserve">mínimos diarios legales vigentes </w:t>
                  </w:r>
                  <w:r w:rsidRPr="000D3BEB">
                    <w:t>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6B8F7D3B" w14:textId="77777777" w:rsidR="004F7E0C" w:rsidRPr="000D3BEB" w:rsidRDefault="004F7E0C" w:rsidP="00F3611E">
            <w:pPr>
              <w:tabs>
                <w:tab w:val="left" w:pos="1815"/>
              </w:tabs>
            </w:pPr>
          </w:p>
        </w:tc>
        <w:tc>
          <w:tcPr>
            <w:tcW w:w="1063" w:type="dxa"/>
            <w:vAlign w:val="center"/>
          </w:tcPr>
          <w:p w14:paraId="7AC4402F" w14:textId="77777777" w:rsidR="004F7E0C" w:rsidRPr="000D3BEB" w:rsidRDefault="004F7E0C" w:rsidP="00F3611E">
            <w:pPr>
              <w:jc w:val="center"/>
              <w:rPr>
                <w:b/>
                <w:bCs/>
                <w:color w:val="000000"/>
              </w:rPr>
            </w:pPr>
          </w:p>
        </w:tc>
        <w:tc>
          <w:tcPr>
            <w:tcW w:w="1134" w:type="dxa"/>
            <w:vAlign w:val="center"/>
          </w:tcPr>
          <w:p w14:paraId="55DF3FBD" w14:textId="77777777" w:rsidR="004F7E0C" w:rsidRPr="000D3BEB" w:rsidRDefault="004F7E0C" w:rsidP="00F3611E">
            <w:pPr>
              <w:spacing w:line="0" w:lineRule="atLeast"/>
              <w:jc w:val="center"/>
              <w:rPr>
                <w:b/>
                <w:bCs/>
                <w:color w:val="000000"/>
              </w:rPr>
            </w:pPr>
          </w:p>
          <w:p w14:paraId="709D0874" w14:textId="77777777" w:rsidR="004F7E0C" w:rsidRPr="000D3BEB" w:rsidRDefault="004F7E0C" w:rsidP="00F3611E">
            <w:pPr>
              <w:spacing w:line="0" w:lineRule="atLeast"/>
              <w:jc w:val="center"/>
              <w:rPr>
                <w:b/>
                <w:bCs/>
                <w:color w:val="000000"/>
              </w:rPr>
            </w:pPr>
          </w:p>
          <w:p w14:paraId="535A3F54" w14:textId="77777777" w:rsidR="004F7E0C" w:rsidRPr="000D3BEB" w:rsidRDefault="004F7E0C" w:rsidP="00F3611E">
            <w:pPr>
              <w:spacing w:line="0" w:lineRule="atLeast"/>
              <w:jc w:val="center"/>
              <w:rPr>
                <w:b/>
                <w:bCs/>
                <w:color w:val="000000"/>
              </w:rPr>
            </w:pPr>
          </w:p>
          <w:p w14:paraId="483C56A7" w14:textId="77777777" w:rsidR="004F7E0C" w:rsidRPr="000D3BEB" w:rsidRDefault="004F7E0C" w:rsidP="00F3611E">
            <w:pPr>
              <w:spacing w:line="0" w:lineRule="atLeast"/>
              <w:jc w:val="center"/>
              <w:rPr>
                <w:b/>
                <w:bCs/>
                <w:color w:val="000000"/>
              </w:rPr>
            </w:pPr>
          </w:p>
          <w:p w14:paraId="4DD5160A" w14:textId="77777777" w:rsidR="004F7E0C" w:rsidRPr="000D3BEB" w:rsidRDefault="004F7E0C" w:rsidP="00F3611E">
            <w:pPr>
              <w:spacing w:line="0" w:lineRule="atLeast"/>
              <w:jc w:val="center"/>
              <w:rPr>
                <w:b/>
                <w:bCs/>
                <w:color w:val="000000"/>
              </w:rPr>
            </w:pPr>
          </w:p>
          <w:p w14:paraId="02BB6184" w14:textId="77777777" w:rsidR="004F7E0C" w:rsidRPr="000D3BEB" w:rsidRDefault="004F7E0C" w:rsidP="00F3611E">
            <w:pPr>
              <w:spacing w:line="0" w:lineRule="atLeast"/>
              <w:jc w:val="center"/>
              <w:rPr>
                <w:b/>
                <w:bCs/>
                <w:color w:val="000000"/>
              </w:rPr>
            </w:pPr>
          </w:p>
          <w:p w14:paraId="6998BD4C" w14:textId="77777777" w:rsidR="004F7E0C" w:rsidRPr="000D3BEB" w:rsidRDefault="004F7E0C" w:rsidP="00F3611E">
            <w:pPr>
              <w:spacing w:line="0" w:lineRule="atLeast"/>
              <w:jc w:val="center"/>
              <w:rPr>
                <w:b/>
                <w:bCs/>
                <w:color w:val="000000"/>
              </w:rPr>
            </w:pPr>
          </w:p>
          <w:p w14:paraId="23A2FD3B" w14:textId="77777777" w:rsidR="004F7E0C" w:rsidRPr="000D3BEB" w:rsidRDefault="004F7E0C" w:rsidP="00F3611E">
            <w:pPr>
              <w:spacing w:line="0" w:lineRule="atLeast"/>
              <w:jc w:val="center"/>
              <w:rPr>
                <w:b/>
                <w:bCs/>
                <w:color w:val="000000"/>
              </w:rPr>
            </w:pPr>
          </w:p>
          <w:p w14:paraId="3ED98B23" w14:textId="77777777" w:rsidR="004F7E0C" w:rsidRPr="000D3BEB" w:rsidRDefault="004F7E0C" w:rsidP="00F3611E">
            <w:pPr>
              <w:spacing w:line="0" w:lineRule="atLeast"/>
              <w:jc w:val="center"/>
              <w:rPr>
                <w:b/>
                <w:bCs/>
                <w:color w:val="000000"/>
              </w:rPr>
            </w:pPr>
          </w:p>
          <w:p w14:paraId="3ABB9B3A" w14:textId="77777777" w:rsidR="004F7E0C" w:rsidRPr="000D3BEB" w:rsidRDefault="004F7E0C" w:rsidP="00F3611E">
            <w:pPr>
              <w:spacing w:line="0" w:lineRule="atLeast"/>
              <w:jc w:val="center"/>
              <w:rPr>
                <w:b/>
                <w:bCs/>
                <w:color w:val="000000"/>
              </w:rPr>
            </w:pPr>
          </w:p>
          <w:p w14:paraId="4A3ECDEC" w14:textId="77777777" w:rsidR="004F7E0C" w:rsidRPr="000D3BEB" w:rsidRDefault="004F7E0C" w:rsidP="00F3611E">
            <w:pPr>
              <w:spacing w:line="0" w:lineRule="atLeast"/>
              <w:jc w:val="center"/>
              <w:rPr>
                <w:b/>
                <w:bCs/>
                <w:color w:val="000000"/>
              </w:rPr>
            </w:pPr>
          </w:p>
          <w:p w14:paraId="666EA602" w14:textId="77777777" w:rsidR="004F7E0C" w:rsidRPr="000D3BEB" w:rsidRDefault="004F7E0C" w:rsidP="00F3611E">
            <w:pPr>
              <w:spacing w:line="0" w:lineRule="atLeast"/>
              <w:jc w:val="center"/>
              <w:rPr>
                <w:b/>
                <w:bCs/>
                <w:color w:val="000000"/>
              </w:rPr>
            </w:pPr>
          </w:p>
          <w:p w14:paraId="3DE37B4F" w14:textId="77777777" w:rsidR="004F7E0C" w:rsidRPr="000D3BEB" w:rsidRDefault="004F7E0C" w:rsidP="00F3611E">
            <w:pPr>
              <w:spacing w:line="0" w:lineRule="atLeast"/>
              <w:jc w:val="center"/>
              <w:rPr>
                <w:b/>
                <w:bCs/>
                <w:color w:val="000000"/>
              </w:rPr>
            </w:pPr>
          </w:p>
          <w:p w14:paraId="5AFE64B5" w14:textId="77777777" w:rsidR="004F7E0C" w:rsidRPr="000D3BEB" w:rsidRDefault="004F7E0C" w:rsidP="00F3611E">
            <w:pPr>
              <w:spacing w:line="0" w:lineRule="atLeast"/>
              <w:jc w:val="center"/>
              <w:rPr>
                <w:b/>
                <w:bCs/>
                <w:color w:val="000000"/>
              </w:rPr>
            </w:pPr>
          </w:p>
          <w:p w14:paraId="6C6A59E1" w14:textId="77777777" w:rsidR="004F7E0C" w:rsidRPr="000D3BEB" w:rsidRDefault="004F7E0C" w:rsidP="00F3611E">
            <w:pPr>
              <w:spacing w:line="0" w:lineRule="atLeast"/>
              <w:jc w:val="center"/>
              <w:rPr>
                <w:b/>
                <w:bCs/>
                <w:color w:val="000000"/>
              </w:rPr>
            </w:pPr>
          </w:p>
          <w:p w14:paraId="4706FCAE" w14:textId="77777777" w:rsidR="004F7E0C" w:rsidRPr="000D3BEB" w:rsidRDefault="004F7E0C" w:rsidP="00F3611E">
            <w:pPr>
              <w:spacing w:line="0" w:lineRule="atLeast"/>
              <w:jc w:val="center"/>
              <w:rPr>
                <w:b/>
                <w:bCs/>
                <w:color w:val="000000"/>
              </w:rPr>
            </w:pPr>
          </w:p>
          <w:p w14:paraId="7218876F" w14:textId="77777777" w:rsidR="004F7E0C" w:rsidRPr="000D3BEB" w:rsidRDefault="004F7E0C" w:rsidP="00F3611E">
            <w:pPr>
              <w:spacing w:line="0" w:lineRule="atLeast"/>
              <w:jc w:val="center"/>
              <w:rPr>
                <w:b/>
                <w:bCs/>
                <w:color w:val="000000"/>
              </w:rPr>
            </w:pPr>
          </w:p>
        </w:tc>
      </w:tr>
      <w:tr w:rsidR="004F7E0C" w:rsidRPr="000D3BEB" w14:paraId="39ECB718" w14:textId="77777777" w:rsidTr="00982CF9">
        <w:trPr>
          <w:trHeight w:val="20"/>
          <w:jc w:val="center"/>
        </w:trPr>
        <w:tc>
          <w:tcPr>
            <w:tcW w:w="704" w:type="dxa"/>
            <w:vAlign w:val="center"/>
          </w:tcPr>
          <w:p w14:paraId="42EC9C3D" w14:textId="38758D36"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0</w:t>
            </w:r>
          </w:p>
        </w:tc>
        <w:tc>
          <w:tcPr>
            <w:tcW w:w="6308" w:type="dxa"/>
          </w:tcPr>
          <w:p w14:paraId="5E0A607B" w14:textId="171BC8BF" w:rsidR="004F7E0C" w:rsidRPr="000D3BEB" w:rsidRDefault="004F7E0C" w:rsidP="00F3611E">
            <w:pPr>
              <w:pStyle w:val="Textoindependiente2"/>
              <w:spacing w:after="0" w:line="0" w:lineRule="atLeast"/>
              <w:jc w:val="both"/>
              <w:rPr>
                <w:bCs/>
              </w:rPr>
            </w:pPr>
            <w:r w:rsidRPr="000D3BEB">
              <w:t>El oferente deberá certificar</w:t>
            </w:r>
            <w:r w:rsidRPr="000D3BEB">
              <w:rPr>
                <w:rFonts w:eastAsia="Calibri"/>
                <w:bCs/>
                <w:color w:val="000000"/>
                <w:lang w:eastAsia="es-CO"/>
              </w:rPr>
              <w:t xml:space="preserve"> que l</w:t>
            </w:r>
            <w:r w:rsidRPr="000D3BEB">
              <w:rPr>
                <w:bCs/>
              </w:rPr>
              <w:t>os costos de transporte y demás gastos ocasionados con la entrega de los SOAT, serán asumidos por el contratista y no tendrán costo adicional al valor establecido en la propuesta.</w:t>
            </w:r>
          </w:p>
        </w:tc>
        <w:tc>
          <w:tcPr>
            <w:tcW w:w="1063" w:type="dxa"/>
            <w:vAlign w:val="center"/>
          </w:tcPr>
          <w:p w14:paraId="4F2436E9" w14:textId="77777777" w:rsidR="004F7E0C" w:rsidRPr="000D3BEB" w:rsidRDefault="004F7E0C" w:rsidP="00F3611E">
            <w:pPr>
              <w:spacing w:line="0" w:lineRule="atLeast"/>
              <w:jc w:val="center"/>
              <w:rPr>
                <w:b/>
                <w:bCs/>
                <w:color w:val="000000"/>
              </w:rPr>
            </w:pPr>
          </w:p>
        </w:tc>
        <w:tc>
          <w:tcPr>
            <w:tcW w:w="1134" w:type="dxa"/>
            <w:vAlign w:val="center"/>
          </w:tcPr>
          <w:p w14:paraId="3B5B5586" w14:textId="77777777" w:rsidR="004F7E0C" w:rsidRPr="000D3BEB" w:rsidRDefault="004F7E0C" w:rsidP="00F3611E">
            <w:pPr>
              <w:spacing w:line="0" w:lineRule="atLeast"/>
              <w:jc w:val="center"/>
              <w:rPr>
                <w:b/>
                <w:bCs/>
                <w:color w:val="000000"/>
              </w:rPr>
            </w:pPr>
          </w:p>
        </w:tc>
      </w:tr>
      <w:tr w:rsidR="004F7E0C" w:rsidRPr="000D3BEB" w14:paraId="4C3BA9E1" w14:textId="77777777" w:rsidTr="00982CF9">
        <w:trPr>
          <w:trHeight w:val="20"/>
          <w:jc w:val="center"/>
        </w:trPr>
        <w:tc>
          <w:tcPr>
            <w:tcW w:w="704" w:type="dxa"/>
            <w:vAlign w:val="center"/>
          </w:tcPr>
          <w:p w14:paraId="4938DD26" w14:textId="5B01DD69"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1</w:t>
            </w:r>
          </w:p>
        </w:tc>
        <w:tc>
          <w:tcPr>
            <w:tcW w:w="6308" w:type="dxa"/>
            <w:vAlign w:val="center"/>
          </w:tcPr>
          <w:p w14:paraId="0D5E0F19" w14:textId="5355A15A" w:rsidR="004F7E0C" w:rsidRPr="000D3BEB" w:rsidRDefault="004F7E0C" w:rsidP="00F3611E">
            <w:pPr>
              <w:pStyle w:val="Textoindependiente2"/>
              <w:spacing w:after="0" w:line="0" w:lineRule="atLeast"/>
              <w:jc w:val="both"/>
              <w:rPr>
                <w:bCs/>
              </w:rPr>
            </w:pPr>
            <w:r w:rsidRPr="000D3BEB">
              <w:rPr>
                <w:bCs/>
              </w:rPr>
              <w:t>Los seguros obligatorios SOAT, deberán ser entregados en las cantidades requeridas en coordinación con el supervisor y con las características técnicas exigidas por la normatividad vigente.</w:t>
            </w:r>
          </w:p>
        </w:tc>
        <w:tc>
          <w:tcPr>
            <w:tcW w:w="1063" w:type="dxa"/>
            <w:vAlign w:val="center"/>
          </w:tcPr>
          <w:p w14:paraId="6C75FAFC" w14:textId="77777777" w:rsidR="004F7E0C" w:rsidRPr="000D3BEB" w:rsidRDefault="004F7E0C" w:rsidP="00F3611E">
            <w:pPr>
              <w:spacing w:line="0" w:lineRule="atLeast"/>
              <w:jc w:val="center"/>
              <w:rPr>
                <w:b/>
                <w:bCs/>
                <w:color w:val="000000"/>
              </w:rPr>
            </w:pPr>
          </w:p>
        </w:tc>
        <w:tc>
          <w:tcPr>
            <w:tcW w:w="1134" w:type="dxa"/>
            <w:vAlign w:val="center"/>
          </w:tcPr>
          <w:p w14:paraId="052A8BA3" w14:textId="77777777" w:rsidR="004F7E0C" w:rsidRPr="000D3BEB" w:rsidRDefault="004F7E0C" w:rsidP="00F3611E">
            <w:pPr>
              <w:spacing w:line="0" w:lineRule="atLeast"/>
              <w:jc w:val="center"/>
              <w:rPr>
                <w:b/>
                <w:bCs/>
                <w:color w:val="000000"/>
              </w:rPr>
            </w:pPr>
          </w:p>
        </w:tc>
      </w:tr>
      <w:tr w:rsidR="004F7E0C" w:rsidRPr="000D3BEB" w14:paraId="112482F0" w14:textId="77777777" w:rsidTr="00982CF9">
        <w:trPr>
          <w:trHeight w:val="20"/>
          <w:jc w:val="center"/>
        </w:trPr>
        <w:tc>
          <w:tcPr>
            <w:tcW w:w="704" w:type="dxa"/>
            <w:vAlign w:val="center"/>
          </w:tcPr>
          <w:p w14:paraId="27F10963" w14:textId="6DBEF3C6"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2</w:t>
            </w:r>
          </w:p>
        </w:tc>
        <w:tc>
          <w:tcPr>
            <w:tcW w:w="6308" w:type="dxa"/>
            <w:vAlign w:val="center"/>
          </w:tcPr>
          <w:p w14:paraId="6501DCFA" w14:textId="77777777" w:rsidR="004F7E0C" w:rsidRPr="000D3BEB" w:rsidRDefault="004F7E0C" w:rsidP="00F3611E">
            <w:pPr>
              <w:pStyle w:val="NormalWeb"/>
              <w:tabs>
                <w:tab w:val="left" w:pos="6725"/>
              </w:tabs>
              <w:spacing w:before="0" w:beforeAutospacing="0" w:after="0" w:afterAutospacing="0"/>
              <w:rPr>
                <w:rFonts w:ascii="Arial" w:eastAsia="Calibri" w:hAnsi="Arial" w:cs="Arial"/>
                <w:bCs/>
                <w:color w:val="000000"/>
                <w:sz w:val="20"/>
                <w:szCs w:val="20"/>
              </w:rPr>
            </w:pPr>
            <w:r w:rsidRPr="000D3BEB">
              <w:rPr>
                <w:rFonts w:ascii="Arial" w:hAnsi="Arial" w:cs="Arial"/>
                <w:sz w:val="20"/>
                <w:szCs w:val="20"/>
                <w:lang w:val="es-ES"/>
              </w:rPr>
              <w:t>El oferente deberá certificar</w:t>
            </w:r>
            <w:r w:rsidRPr="000D3BEB">
              <w:rPr>
                <w:rFonts w:ascii="Arial" w:eastAsia="Calibri" w:hAnsi="Arial" w:cs="Arial"/>
                <w:bCs/>
                <w:color w:val="000000"/>
                <w:sz w:val="20"/>
                <w:szCs w:val="20"/>
              </w:rPr>
              <w:t xml:space="preserve"> que:</w:t>
            </w:r>
          </w:p>
          <w:p w14:paraId="7A25CEB6" w14:textId="6BB918D3" w:rsidR="006D6F93" w:rsidRPr="000D3BEB" w:rsidRDefault="004F7E0C" w:rsidP="00F3611E">
            <w:pPr>
              <w:pStyle w:val="NormalWeb"/>
              <w:tabs>
                <w:tab w:val="left" w:pos="6725"/>
              </w:tabs>
              <w:spacing w:before="0" w:beforeAutospacing="0" w:after="0" w:afterAutospacing="0"/>
              <w:rPr>
                <w:rFonts w:ascii="Arial" w:hAnsi="Arial" w:cs="Arial"/>
                <w:bCs/>
                <w:sz w:val="20"/>
                <w:szCs w:val="20"/>
                <w:lang w:val="es-ES" w:eastAsia="es-ES"/>
              </w:rPr>
            </w:pPr>
            <w:r w:rsidRPr="000D3BEB">
              <w:rPr>
                <w:rFonts w:ascii="Arial" w:hAnsi="Arial" w:cs="Arial"/>
                <w:bCs/>
                <w:sz w:val="20"/>
                <w:szCs w:val="20"/>
                <w:lang w:val="es-ES" w:eastAsia="es-ES"/>
              </w:rPr>
              <w:lastRenderedPageBreak/>
              <w:t>En el caso de accidentes de tránsito, la compañía de seguros reconocerá una indemnización hasta de ochocientos (800) SMDLV (Salarios Mínimos Diarios Legales Vigentes) en el momento de la ocurrencia del accidente.</w:t>
            </w:r>
          </w:p>
          <w:p w14:paraId="2B765325" w14:textId="77777777" w:rsidR="004F7E0C" w:rsidRPr="000D3BEB" w:rsidRDefault="004F7E0C" w:rsidP="00F3611E">
            <w:pPr>
              <w:pStyle w:val="NormalWeb"/>
              <w:spacing w:before="0" w:beforeAutospacing="0" w:after="0" w:afterAutospacing="0"/>
              <w:rPr>
                <w:rFonts w:ascii="Arial" w:hAnsi="Arial" w:cs="Arial"/>
                <w:bCs/>
                <w:sz w:val="20"/>
                <w:szCs w:val="20"/>
                <w:lang w:val="es-ES" w:eastAsia="es-ES"/>
              </w:rPr>
            </w:pPr>
            <w:r w:rsidRPr="000D3BEB">
              <w:rPr>
                <w:rFonts w:ascii="Arial" w:hAnsi="Arial" w:cs="Arial"/>
                <w:bCs/>
                <w:sz w:val="20"/>
                <w:szCs w:val="20"/>
                <w:lang w:val="es-ES" w:eastAsia="es-ES"/>
              </w:rPr>
              <w:t>Los servicios médicos comprenden:</w:t>
            </w:r>
          </w:p>
          <w:p w14:paraId="75608589"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Atención inicial de urgencias.</w:t>
            </w:r>
          </w:p>
          <w:p w14:paraId="12EFC378"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Atenciones ambulatorias interanuales.</w:t>
            </w:r>
          </w:p>
          <w:p w14:paraId="132A9F40"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Atenciones con internación.</w:t>
            </w:r>
          </w:p>
          <w:p w14:paraId="652C06C1"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Suministros de dispositivos médicos, materiales médico-quirúrgicos, osteosíntesis y prótesis.</w:t>
            </w:r>
          </w:p>
          <w:p w14:paraId="650C1644"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Suministros de medicamentos.</w:t>
            </w:r>
          </w:p>
          <w:p w14:paraId="1BBF2E15"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Tratamientos y procedimientos quirúrgicos.</w:t>
            </w:r>
          </w:p>
          <w:p w14:paraId="1057AD61"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Traslado asistencial de pacientes.</w:t>
            </w:r>
          </w:p>
          <w:p w14:paraId="0EA31C3C"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Servicios de apoyo diagnóstico y terapéutico.</w:t>
            </w:r>
          </w:p>
          <w:p w14:paraId="227EF3E7" w14:textId="77777777" w:rsidR="004F7E0C" w:rsidRPr="000D3BEB" w:rsidRDefault="004F7E0C" w:rsidP="00E8600C">
            <w:pPr>
              <w:numPr>
                <w:ilvl w:val="0"/>
                <w:numId w:val="56"/>
              </w:numPr>
              <w:tabs>
                <w:tab w:val="clear" w:pos="720"/>
                <w:tab w:val="left" w:pos="348"/>
              </w:tabs>
              <w:autoSpaceDE/>
              <w:autoSpaceDN/>
              <w:rPr>
                <w:bCs/>
                <w:lang w:val="es-ES"/>
              </w:rPr>
            </w:pPr>
            <w:r w:rsidRPr="000D3BEB">
              <w:rPr>
                <w:bCs/>
                <w:lang w:val="es-ES"/>
              </w:rPr>
              <w:t>Rehabilitación física.</w:t>
            </w:r>
          </w:p>
          <w:p w14:paraId="2117E1D1" w14:textId="0B2CDCE9" w:rsidR="004F7E0C" w:rsidRPr="007F0CB8" w:rsidRDefault="004F7E0C" w:rsidP="007F0CB8">
            <w:pPr>
              <w:numPr>
                <w:ilvl w:val="0"/>
                <w:numId w:val="56"/>
              </w:numPr>
              <w:tabs>
                <w:tab w:val="clear" w:pos="720"/>
                <w:tab w:val="left" w:pos="348"/>
              </w:tabs>
              <w:autoSpaceDE/>
              <w:autoSpaceDN/>
              <w:rPr>
                <w:bCs/>
                <w:lang w:val="es-ES"/>
              </w:rPr>
            </w:pPr>
            <w:r w:rsidRPr="000D3BEB">
              <w:rPr>
                <w:bCs/>
                <w:lang w:val="es-ES"/>
              </w:rPr>
              <w:t>Rehabilitación mental.</w:t>
            </w:r>
          </w:p>
          <w:p w14:paraId="2C3EDB47" w14:textId="77777777" w:rsidR="004F7E0C" w:rsidRPr="000D3BEB" w:rsidRDefault="004F7E0C" w:rsidP="00F3611E">
            <w:pPr>
              <w:pStyle w:val="Textoindependiente2"/>
              <w:spacing w:after="0" w:line="0" w:lineRule="atLeast"/>
              <w:jc w:val="both"/>
              <w:rPr>
                <w:bCs/>
              </w:rPr>
            </w:pPr>
            <w:r w:rsidRPr="000D3BEB">
              <w:rPr>
                <w:bCs/>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tc>
        <w:tc>
          <w:tcPr>
            <w:tcW w:w="1063" w:type="dxa"/>
            <w:vAlign w:val="center"/>
          </w:tcPr>
          <w:p w14:paraId="026F1028" w14:textId="77777777" w:rsidR="004F7E0C" w:rsidRPr="000D3BEB" w:rsidRDefault="004F7E0C" w:rsidP="00F3611E">
            <w:pPr>
              <w:spacing w:line="0" w:lineRule="atLeast"/>
              <w:jc w:val="center"/>
              <w:rPr>
                <w:b/>
                <w:bCs/>
                <w:color w:val="000000"/>
              </w:rPr>
            </w:pPr>
          </w:p>
        </w:tc>
        <w:tc>
          <w:tcPr>
            <w:tcW w:w="1134" w:type="dxa"/>
            <w:vAlign w:val="center"/>
          </w:tcPr>
          <w:p w14:paraId="79CB8E71" w14:textId="77777777" w:rsidR="004F7E0C" w:rsidRPr="000D3BEB" w:rsidRDefault="004F7E0C" w:rsidP="00F3611E">
            <w:pPr>
              <w:spacing w:line="0" w:lineRule="atLeast"/>
              <w:jc w:val="center"/>
              <w:rPr>
                <w:b/>
                <w:bCs/>
                <w:color w:val="000000"/>
              </w:rPr>
            </w:pPr>
          </w:p>
        </w:tc>
      </w:tr>
      <w:tr w:rsidR="004F7E0C" w:rsidRPr="000D3BEB" w14:paraId="565611BB" w14:textId="77777777" w:rsidTr="00982CF9">
        <w:trPr>
          <w:trHeight w:val="20"/>
          <w:jc w:val="center"/>
        </w:trPr>
        <w:tc>
          <w:tcPr>
            <w:tcW w:w="704" w:type="dxa"/>
            <w:vAlign w:val="center"/>
          </w:tcPr>
          <w:p w14:paraId="40BFDB5F" w14:textId="3BFBE450"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3</w:t>
            </w:r>
          </w:p>
        </w:tc>
        <w:tc>
          <w:tcPr>
            <w:tcW w:w="6308" w:type="dxa"/>
            <w:vAlign w:val="center"/>
          </w:tcPr>
          <w:p w14:paraId="1B4FAF78" w14:textId="77777777" w:rsidR="004F7E0C" w:rsidRPr="0094111D" w:rsidRDefault="004F7E0C" w:rsidP="00F3611E">
            <w:pPr>
              <w:pStyle w:val="Textoindependiente2"/>
              <w:spacing w:after="0" w:line="0" w:lineRule="atLeast"/>
              <w:jc w:val="both"/>
              <w:rPr>
                <w:lang w:eastAsia="es-CO"/>
              </w:rPr>
            </w:pPr>
            <w:r w:rsidRPr="000D3BEB">
              <w:rPr>
                <w:lang w:eastAsia="es-CO"/>
              </w:rPr>
              <w:t>El oferente deberá certificar que, una vez expedido los SOAT, certificará por escrito su originalidad y su inscripción en el RUNT.</w:t>
            </w:r>
          </w:p>
        </w:tc>
        <w:tc>
          <w:tcPr>
            <w:tcW w:w="1063" w:type="dxa"/>
            <w:vAlign w:val="center"/>
          </w:tcPr>
          <w:p w14:paraId="5B0B4DE8" w14:textId="77777777" w:rsidR="004F7E0C" w:rsidRPr="000D3BEB" w:rsidRDefault="004F7E0C" w:rsidP="00F3611E">
            <w:pPr>
              <w:spacing w:line="0" w:lineRule="atLeast"/>
              <w:jc w:val="center"/>
              <w:rPr>
                <w:b/>
                <w:bCs/>
                <w:color w:val="000000"/>
              </w:rPr>
            </w:pPr>
          </w:p>
        </w:tc>
        <w:tc>
          <w:tcPr>
            <w:tcW w:w="1134" w:type="dxa"/>
            <w:vAlign w:val="center"/>
          </w:tcPr>
          <w:p w14:paraId="5BB8A9C7" w14:textId="77777777" w:rsidR="004F7E0C" w:rsidRPr="000D3BEB" w:rsidRDefault="004F7E0C" w:rsidP="00F3611E">
            <w:pPr>
              <w:spacing w:line="0" w:lineRule="atLeast"/>
              <w:jc w:val="center"/>
              <w:rPr>
                <w:b/>
                <w:bCs/>
                <w:color w:val="000000"/>
              </w:rPr>
            </w:pPr>
          </w:p>
        </w:tc>
      </w:tr>
      <w:tr w:rsidR="004F7E0C" w:rsidRPr="000D3BEB" w14:paraId="59C67A94" w14:textId="77777777" w:rsidTr="00982CF9">
        <w:trPr>
          <w:trHeight w:val="20"/>
          <w:jc w:val="center"/>
        </w:trPr>
        <w:tc>
          <w:tcPr>
            <w:tcW w:w="704" w:type="dxa"/>
            <w:vAlign w:val="center"/>
          </w:tcPr>
          <w:p w14:paraId="3EF315FD" w14:textId="4D66E4DC"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4</w:t>
            </w:r>
          </w:p>
        </w:tc>
        <w:tc>
          <w:tcPr>
            <w:tcW w:w="6308" w:type="dxa"/>
            <w:vAlign w:val="center"/>
          </w:tcPr>
          <w:p w14:paraId="0E9F69B3" w14:textId="77777777" w:rsidR="004F7E0C" w:rsidRPr="000D3BEB" w:rsidRDefault="004F7E0C" w:rsidP="00F3611E">
            <w:pPr>
              <w:pStyle w:val="Textoindependiente3"/>
              <w:spacing w:after="0"/>
              <w:jc w:val="both"/>
              <w:rPr>
                <w:rFonts w:ascii="Arial" w:hAnsi="Arial" w:cs="Arial"/>
                <w:sz w:val="20"/>
                <w:szCs w:val="20"/>
                <w:lang w:eastAsia="es-CO"/>
              </w:rPr>
            </w:pPr>
            <w:r w:rsidRPr="000D3BEB">
              <w:rPr>
                <w:rFonts w:ascii="Arial" w:hAnsi="Arial" w:cs="Arial"/>
                <w:b/>
                <w:sz w:val="20"/>
                <w:szCs w:val="20"/>
                <w:lang w:eastAsia="es-CO"/>
              </w:rPr>
              <w:t>Sistema de aviso de vencimiento de las Pólizas</w:t>
            </w:r>
            <w:r w:rsidRPr="000D3BEB">
              <w:rPr>
                <w:rFonts w:ascii="Arial" w:hAnsi="Arial" w:cs="Arial"/>
                <w:sz w:val="20"/>
                <w:szCs w:val="20"/>
                <w:lang w:eastAsia="es-CO"/>
              </w:rPr>
              <w:t>.</w:t>
            </w:r>
          </w:p>
          <w:p w14:paraId="57C3B468" w14:textId="77777777" w:rsidR="004F7E0C" w:rsidRPr="0094111D" w:rsidRDefault="004F7E0C" w:rsidP="00F3611E">
            <w:pPr>
              <w:pStyle w:val="Textoindependiente3"/>
              <w:spacing w:after="0"/>
              <w:jc w:val="both"/>
              <w:rPr>
                <w:rFonts w:ascii="Arial" w:hAnsi="Arial" w:cs="Arial"/>
                <w:sz w:val="20"/>
                <w:szCs w:val="20"/>
                <w:lang w:eastAsia="es-CO"/>
              </w:rPr>
            </w:pPr>
            <w:r w:rsidRPr="000D3BEB">
              <w:rPr>
                <w:rFonts w:ascii="Arial" w:hAnsi="Arial" w:cs="Arial"/>
                <w:sz w:val="20"/>
                <w:szCs w:val="20"/>
                <w:lang w:eastAsia="es-CO"/>
              </w:rPr>
              <w:t xml:space="preserve">El oferente deberá certificar que cuenta con un sistema de aviso del vencimiento de las Pólizas expedidas, que permita a la Entidad Compradora conocer el vencimiento de las mismas con una anticipación de dos (2) meses, el cual deberá ser enviado por correo electrónico a los supervisores del contrato, a las siguientes direcciones: </w:t>
            </w:r>
            <w:hyperlink r:id="rId15" w:history="1">
              <w:r w:rsidRPr="000D3BEB">
                <w:rPr>
                  <w:rStyle w:val="Hipervnculo"/>
                  <w:rFonts w:ascii="Arial" w:hAnsi="Arial" w:cs="Arial"/>
                  <w:sz w:val="20"/>
                  <w:szCs w:val="20"/>
                  <w:lang w:eastAsia="es-CO"/>
                </w:rPr>
                <w:t>mebar.gutra@policia.gov.co</w:t>
              </w:r>
            </w:hyperlink>
            <w:r>
              <w:t>.</w:t>
            </w:r>
          </w:p>
        </w:tc>
        <w:tc>
          <w:tcPr>
            <w:tcW w:w="1063" w:type="dxa"/>
            <w:vAlign w:val="center"/>
          </w:tcPr>
          <w:p w14:paraId="09ECE0BD" w14:textId="77777777" w:rsidR="004F7E0C" w:rsidRPr="000D3BEB" w:rsidRDefault="004F7E0C" w:rsidP="00F3611E">
            <w:pPr>
              <w:spacing w:line="0" w:lineRule="atLeast"/>
              <w:jc w:val="center"/>
              <w:rPr>
                <w:b/>
                <w:bCs/>
                <w:color w:val="000000"/>
              </w:rPr>
            </w:pPr>
          </w:p>
        </w:tc>
        <w:tc>
          <w:tcPr>
            <w:tcW w:w="1134" w:type="dxa"/>
            <w:vAlign w:val="center"/>
          </w:tcPr>
          <w:p w14:paraId="5F7655CD" w14:textId="77777777" w:rsidR="004F7E0C" w:rsidRPr="000D3BEB" w:rsidRDefault="004F7E0C" w:rsidP="00F3611E">
            <w:pPr>
              <w:spacing w:line="0" w:lineRule="atLeast"/>
              <w:jc w:val="center"/>
              <w:rPr>
                <w:b/>
                <w:bCs/>
                <w:color w:val="000000"/>
              </w:rPr>
            </w:pPr>
          </w:p>
        </w:tc>
      </w:tr>
      <w:tr w:rsidR="004F7E0C" w:rsidRPr="000D3BEB" w14:paraId="5DBDD882" w14:textId="77777777" w:rsidTr="00982CF9">
        <w:trPr>
          <w:trHeight w:val="20"/>
          <w:jc w:val="center"/>
        </w:trPr>
        <w:tc>
          <w:tcPr>
            <w:tcW w:w="704" w:type="dxa"/>
            <w:vAlign w:val="center"/>
          </w:tcPr>
          <w:p w14:paraId="2E596931" w14:textId="1FE95BE7"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5</w:t>
            </w:r>
          </w:p>
        </w:tc>
        <w:tc>
          <w:tcPr>
            <w:tcW w:w="6308" w:type="dxa"/>
            <w:vAlign w:val="center"/>
          </w:tcPr>
          <w:p w14:paraId="58AF3DCD" w14:textId="09DC83CE" w:rsidR="004F7E0C" w:rsidRPr="000D3BEB" w:rsidRDefault="004F7E0C" w:rsidP="00F3611E">
            <w:pPr>
              <w:pStyle w:val="Textoindependiente2"/>
              <w:spacing w:after="0" w:line="0" w:lineRule="atLeast"/>
              <w:jc w:val="both"/>
              <w:rPr>
                <w:lang w:eastAsia="es-CO"/>
              </w:rPr>
            </w:pPr>
            <w:r w:rsidRPr="000D3BEB">
              <w:rPr>
                <w:lang w:eastAsia="es-CO"/>
              </w:rPr>
              <w:t xml:space="preserve">El oferente deberá certificar que suministrará en medio magnético un informe de siniestralidad (en caso de haber ocurrido) de los vehículos asegurados dentro del presente proceso, dirigido a los supervisores del contrato con las siguientes especificaciones: número de siniestro, placa, marca, Tipo de Vehículo, número de chasis, sigla, ciudad de siniestro, fecha de siniestro, fecha aviso de siniestro, amparo afectado, reserva inicial, valor pagado y valor pendiente. Información debe ser enviada a los siguientes correos electrónicos: </w:t>
            </w:r>
            <w:hyperlink r:id="rId16" w:history="1">
              <w:r w:rsidRPr="000D3BEB">
                <w:rPr>
                  <w:rStyle w:val="Hipervnculo"/>
                  <w:lang w:eastAsia="es-CO"/>
                </w:rPr>
                <w:t>mebar.gutra@policia.gov.co</w:t>
              </w:r>
            </w:hyperlink>
            <w:r w:rsidRPr="000D3BEB">
              <w:rPr>
                <w:lang w:eastAsia="es-CO"/>
              </w:rPr>
              <w:t xml:space="preserve"> </w:t>
            </w:r>
            <w:r>
              <w:rPr>
                <w:lang w:eastAsia="es-CO"/>
              </w:rPr>
              <w:t>.</w:t>
            </w:r>
          </w:p>
        </w:tc>
        <w:tc>
          <w:tcPr>
            <w:tcW w:w="1063" w:type="dxa"/>
            <w:vAlign w:val="center"/>
          </w:tcPr>
          <w:p w14:paraId="55E2CFFE" w14:textId="77777777" w:rsidR="004F7E0C" w:rsidRPr="000D3BEB" w:rsidRDefault="004F7E0C" w:rsidP="00F3611E">
            <w:pPr>
              <w:spacing w:line="0" w:lineRule="atLeast"/>
              <w:jc w:val="center"/>
              <w:rPr>
                <w:b/>
                <w:bCs/>
                <w:color w:val="000000"/>
              </w:rPr>
            </w:pPr>
          </w:p>
        </w:tc>
        <w:tc>
          <w:tcPr>
            <w:tcW w:w="1134" w:type="dxa"/>
            <w:vAlign w:val="center"/>
          </w:tcPr>
          <w:p w14:paraId="79521A0A" w14:textId="77777777" w:rsidR="004F7E0C" w:rsidRPr="000D3BEB" w:rsidRDefault="004F7E0C" w:rsidP="00F3611E">
            <w:pPr>
              <w:spacing w:line="0" w:lineRule="atLeast"/>
              <w:jc w:val="center"/>
              <w:rPr>
                <w:b/>
                <w:bCs/>
                <w:color w:val="000000"/>
              </w:rPr>
            </w:pPr>
          </w:p>
        </w:tc>
      </w:tr>
      <w:tr w:rsidR="004F7E0C" w:rsidRPr="000D3BEB" w14:paraId="48DE8143" w14:textId="77777777" w:rsidTr="00982CF9">
        <w:trPr>
          <w:trHeight w:val="20"/>
          <w:jc w:val="center"/>
        </w:trPr>
        <w:tc>
          <w:tcPr>
            <w:tcW w:w="704" w:type="dxa"/>
            <w:vAlign w:val="center"/>
          </w:tcPr>
          <w:p w14:paraId="5727DC33" w14:textId="3E85BFAC"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6</w:t>
            </w:r>
          </w:p>
        </w:tc>
        <w:tc>
          <w:tcPr>
            <w:tcW w:w="6308" w:type="dxa"/>
            <w:vAlign w:val="center"/>
          </w:tcPr>
          <w:p w14:paraId="2F377CBA" w14:textId="6322F9D1" w:rsidR="004F7E0C" w:rsidRPr="0094111D" w:rsidRDefault="004F7E0C" w:rsidP="00F3611E">
            <w:pPr>
              <w:pStyle w:val="Textoindependiente2"/>
              <w:spacing w:after="0" w:line="0" w:lineRule="atLeast"/>
              <w:jc w:val="both"/>
            </w:pPr>
            <w:r w:rsidRPr="000D3BEB">
              <w:rPr>
                <w:lang w:eastAsia="es-CO"/>
              </w:rPr>
              <w:t xml:space="preserve">El oferente deberá certificar que </w:t>
            </w:r>
            <w:r w:rsidRPr="000D3BEB">
              <w:t xml:space="preserve">realizará la entrega de los SOAT, en la </w:t>
            </w:r>
            <w:r w:rsidR="0045134D" w:rsidRPr="000D3BEB">
              <w:t>dirección estipulada</w:t>
            </w:r>
            <w:r w:rsidRPr="000D3BEB">
              <w:t xml:space="preserve"> en el punto 5 CONDICIONES DEL CONTRATO – Lugar de entrega o lugar de prestación de servicios.</w:t>
            </w:r>
          </w:p>
        </w:tc>
        <w:tc>
          <w:tcPr>
            <w:tcW w:w="1063" w:type="dxa"/>
            <w:vAlign w:val="center"/>
          </w:tcPr>
          <w:p w14:paraId="7EB8AA22" w14:textId="77777777" w:rsidR="004F7E0C" w:rsidRPr="000D3BEB" w:rsidRDefault="004F7E0C" w:rsidP="00F3611E">
            <w:pPr>
              <w:spacing w:line="0" w:lineRule="atLeast"/>
              <w:jc w:val="center"/>
              <w:rPr>
                <w:b/>
                <w:bCs/>
                <w:color w:val="000000"/>
              </w:rPr>
            </w:pPr>
          </w:p>
        </w:tc>
        <w:tc>
          <w:tcPr>
            <w:tcW w:w="1134" w:type="dxa"/>
            <w:vAlign w:val="center"/>
          </w:tcPr>
          <w:p w14:paraId="0D63CDE5" w14:textId="77777777" w:rsidR="004F7E0C" w:rsidRPr="000D3BEB" w:rsidRDefault="004F7E0C" w:rsidP="00F3611E">
            <w:pPr>
              <w:spacing w:line="0" w:lineRule="atLeast"/>
              <w:jc w:val="center"/>
              <w:rPr>
                <w:b/>
                <w:bCs/>
                <w:color w:val="000000"/>
              </w:rPr>
            </w:pPr>
          </w:p>
        </w:tc>
      </w:tr>
      <w:tr w:rsidR="004F7E0C" w:rsidRPr="000D3BEB" w14:paraId="20066BD3" w14:textId="77777777" w:rsidTr="00982CF9">
        <w:trPr>
          <w:trHeight w:val="20"/>
          <w:jc w:val="center"/>
        </w:trPr>
        <w:tc>
          <w:tcPr>
            <w:tcW w:w="704" w:type="dxa"/>
            <w:vAlign w:val="center"/>
          </w:tcPr>
          <w:p w14:paraId="1B11D496" w14:textId="08C22605" w:rsidR="004F7E0C" w:rsidRPr="000D3BEB" w:rsidRDefault="004F7E0C" w:rsidP="00F3611E">
            <w:pPr>
              <w:spacing w:line="0" w:lineRule="atLeast"/>
              <w:jc w:val="center"/>
              <w:rPr>
                <w:b/>
                <w:bCs/>
                <w:color w:val="000000"/>
              </w:rPr>
            </w:pPr>
            <w:r w:rsidRPr="000D3BEB">
              <w:rPr>
                <w:b/>
                <w:bCs/>
                <w:color w:val="000000"/>
              </w:rPr>
              <w:t>1</w:t>
            </w:r>
            <w:r w:rsidR="003B2985">
              <w:rPr>
                <w:b/>
                <w:bCs/>
                <w:color w:val="000000"/>
              </w:rPr>
              <w:t>7</w:t>
            </w:r>
          </w:p>
        </w:tc>
        <w:tc>
          <w:tcPr>
            <w:tcW w:w="6308" w:type="dxa"/>
            <w:vAlign w:val="bottom"/>
          </w:tcPr>
          <w:p w14:paraId="161551E4" w14:textId="77777777" w:rsidR="004F7E0C" w:rsidRPr="0094111D" w:rsidRDefault="004F7E0C" w:rsidP="00F3611E">
            <w:pPr>
              <w:pStyle w:val="Textoindependiente2"/>
              <w:spacing w:after="0" w:line="0" w:lineRule="atLeast"/>
              <w:jc w:val="both"/>
              <w:rPr>
                <w:lang w:eastAsia="es-CO"/>
              </w:rPr>
            </w:pPr>
            <w:r w:rsidRPr="000D3BEB">
              <w:rPr>
                <w:lang w:eastAsia="es-CO"/>
              </w:rPr>
              <w:t>El oferente certificará que en caso de existir en un futuro y durante la vigencia del proceso recursos adicionales y/o cupo de vigencias futuras aprobadas por el Ministerio de Hacienda y Crédito Público, para satisfacer necesidades existentes, serán adicionados al proceso que se suscriba, previo acuerdo de las partes, permitiéndose así suplir las necesidades de la adquisición de pólizas SOAT.</w:t>
            </w:r>
          </w:p>
        </w:tc>
        <w:tc>
          <w:tcPr>
            <w:tcW w:w="1063" w:type="dxa"/>
            <w:vAlign w:val="center"/>
          </w:tcPr>
          <w:p w14:paraId="4AF351AC" w14:textId="77777777" w:rsidR="004F7E0C" w:rsidRPr="000D3BEB" w:rsidRDefault="004F7E0C" w:rsidP="00F3611E">
            <w:pPr>
              <w:spacing w:line="0" w:lineRule="atLeast"/>
              <w:jc w:val="center"/>
              <w:rPr>
                <w:b/>
                <w:bCs/>
                <w:color w:val="000000"/>
              </w:rPr>
            </w:pPr>
          </w:p>
        </w:tc>
        <w:tc>
          <w:tcPr>
            <w:tcW w:w="1134" w:type="dxa"/>
            <w:vAlign w:val="center"/>
          </w:tcPr>
          <w:p w14:paraId="73911603" w14:textId="77777777" w:rsidR="004F7E0C" w:rsidRPr="000D3BEB" w:rsidRDefault="004F7E0C" w:rsidP="00F3611E">
            <w:pPr>
              <w:spacing w:line="0" w:lineRule="atLeast"/>
              <w:jc w:val="center"/>
              <w:rPr>
                <w:b/>
                <w:bCs/>
                <w:color w:val="000000"/>
              </w:rPr>
            </w:pPr>
          </w:p>
        </w:tc>
      </w:tr>
      <w:tr w:rsidR="004F7E0C" w:rsidRPr="000D3BEB" w14:paraId="32988602" w14:textId="77777777" w:rsidTr="00982CF9">
        <w:trPr>
          <w:trHeight w:val="20"/>
          <w:jc w:val="center"/>
        </w:trPr>
        <w:tc>
          <w:tcPr>
            <w:tcW w:w="704" w:type="dxa"/>
            <w:vAlign w:val="center"/>
          </w:tcPr>
          <w:p w14:paraId="31634583" w14:textId="7E3A2F89" w:rsidR="004F7E0C" w:rsidRPr="000D3BEB" w:rsidRDefault="004F7E0C" w:rsidP="006D6F93">
            <w:pPr>
              <w:spacing w:line="0" w:lineRule="atLeast"/>
              <w:jc w:val="center"/>
              <w:rPr>
                <w:b/>
                <w:bCs/>
                <w:color w:val="000000"/>
              </w:rPr>
            </w:pPr>
            <w:r w:rsidRPr="000D3BEB">
              <w:rPr>
                <w:b/>
                <w:bCs/>
                <w:color w:val="000000"/>
              </w:rPr>
              <w:t>1</w:t>
            </w:r>
            <w:r w:rsidR="003B2985">
              <w:rPr>
                <w:b/>
                <w:bCs/>
                <w:color w:val="000000"/>
              </w:rPr>
              <w:t>8</w:t>
            </w:r>
          </w:p>
        </w:tc>
        <w:tc>
          <w:tcPr>
            <w:tcW w:w="6308" w:type="dxa"/>
            <w:vAlign w:val="bottom"/>
          </w:tcPr>
          <w:p w14:paraId="486E6D7C" w14:textId="017EE396" w:rsidR="006D6F93" w:rsidRPr="0090177E" w:rsidRDefault="004F7E0C" w:rsidP="00F3611E">
            <w:pPr>
              <w:pStyle w:val="Textoindependiente2"/>
              <w:spacing w:after="0" w:line="0" w:lineRule="atLeast"/>
              <w:jc w:val="both"/>
              <w:rPr>
                <w:lang w:eastAsia="es-CO"/>
              </w:rPr>
            </w:pPr>
            <w:r w:rsidRPr="000D3BEB">
              <w:rPr>
                <w:lang w:eastAsia="es-CO"/>
              </w:rPr>
              <w:t>El oferente presentará certificación que los precios ofertados en el proceso, serán sostenidos durante la ejecución del proceso.</w:t>
            </w:r>
          </w:p>
        </w:tc>
        <w:tc>
          <w:tcPr>
            <w:tcW w:w="1063" w:type="dxa"/>
            <w:vAlign w:val="center"/>
          </w:tcPr>
          <w:p w14:paraId="4F6AFF0B" w14:textId="77777777" w:rsidR="004F7E0C" w:rsidRPr="000D3BEB" w:rsidRDefault="004F7E0C" w:rsidP="00F3611E">
            <w:pPr>
              <w:spacing w:line="0" w:lineRule="atLeast"/>
              <w:jc w:val="center"/>
              <w:rPr>
                <w:b/>
                <w:bCs/>
                <w:color w:val="000000"/>
              </w:rPr>
            </w:pPr>
          </w:p>
        </w:tc>
        <w:tc>
          <w:tcPr>
            <w:tcW w:w="1134" w:type="dxa"/>
            <w:vAlign w:val="center"/>
          </w:tcPr>
          <w:p w14:paraId="56C73065" w14:textId="77777777" w:rsidR="004F7E0C" w:rsidRPr="000D3BEB" w:rsidRDefault="004F7E0C" w:rsidP="00F3611E">
            <w:pPr>
              <w:spacing w:line="0" w:lineRule="atLeast"/>
              <w:jc w:val="center"/>
              <w:rPr>
                <w:b/>
                <w:bCs/>
                <w:color w:val="000000"/>
              </w:rPr>
            </w:pPr>
          </w:p>
        </w:tc>
      </w:tr>
      <w:tr w:rsidR="004F7E0C" w:rsidRPr="000D3BEB" w14:paraId="36E7C38A" w14:textId="77777777" w:rsidTr="00982CF9">
        <w:trPr>
          <w:trHeight w:val="20"/>
          <w:jc w:val="center"/>
        </w:trPr>
        <w:tc>
          <w:tcPr>
            <w:tcW w:w="704" w:type="dxa"/>
            <w:vAlign w:val="center"/>
          </w:tcPr>
          <w:p w14:paraId="2059C31C" w14:textId="0C6193F4" w:rsidR="004F7E0C" w:rsidRPr="000D3BEB" w:rsidRDefault="003B2985" w:rsidP="00F3611E">
            <w:pPr>
              <w:spacing w:line="0" w:lineRule="atLeast"/>
              <w:jc w:val="center"/>
              <w:rPr>
                <w:b/>
                <w:bCs/>
                <w:color w:val="000000"/>
              </w:rPr>
            </w:pPr>
            <w:r>
              <w:rPr>
                <w:b/>
                <w:bCs/>
                <w:color w:val="000000"/>
              </w:rPr>
              <w:t>19</w:t>
            </w:r>
          </w:p>
        </w:tc>
        <w:tc>
          <w:tcPr>
            <w:tcW w:w="6308" w:type="dxa"/>
            <w:vAlign w:val="bottom"/>
          </w:tcPr>
          <w:p w14:paraId="2E9ECE7B" w14:textId="77777777" w:rsidR="004F7E0C" w:rsidRPr="000D3BEB" w:rsidRDefault="004F7E0C" w:rsidP="00F3611E">
            <w:pPr>
              <w:pStyle w:val="Textoindependiente2"/>
              <w:spacing w:after="0" w:line="240" w:lineRule="auto"/>
              <w:jc w:val="both"/>
              <w:rPr>
                <w:rFonts w:eastAsia="Calibri"/>
                <w:b/>
              </w:rPr>
            </w:pPr>
            <w:r w:rsidRPr="000D3BEB">
              <w:rPr>
                <w:rFonts w:eastAsia="Calibri"/>
                <w:b/>
              </w:rPr>
              <w:t xml:space="preserve">EXPERIENCIA PROPONENTE: </w:t>
            </w:r>
          </w:p>
          <w:p w14:paraId="250DAB31" w14:textId="77777777" w:rsidR="004F7E0C" w:rsidRPr="000D3BEB" w:rsidRDefault="004F7E0C" w:rsidP="00F3611E">
            <w:pPr>
              <w:pStyle w:val="Sinespaciado"/>
              <w:jc w:val="both"/>
              <w:rPr>
                <w:rFonts w:ascii="Arial" w:hAnsi="Arial" w:cs="Arial"/>
                <w:sz w:val="20"/>
                <w:szCs w:val="20"/>
              </w:rPr>
            </w:pPr>
            <w:r w:rsidRPr="000D3BEB">
              <w:rPr>
                <w:rFonts w:ascii="Arial" w:hAnsi="Arial" w:cs="Arial"/>
                <w:sz w:val="20"/>
                <w:szCs w:val="20"/>
              </w:rPr>
              <w:t xml:space="preserve">Con el fin de garantizar el cumplimiento del proceso y evitar incumplimientos en la ejecución del futuro contrato, se requiere acreditar experiencia en proyectos similares al objeto del presente </w:t>
            </w:r>
            <w:r w:rsidRPr="000D3BEB">
              <w:rPr>
                <w:rFonts w:ascii="Arial" w:hAnsi="Arial" w:cs="Arial"/>
                <w:sz w:val="20"/>
                <w:szCs w:val="20"/>
              </w:rPr>
              <w:lastRenderedPageBreak/>
              <w:t>proceso con contratos celebrados y ejecutados con empresas públicas o privadas, cuya sumatoria sea igual o superior al cincuenta por ciento (50%) del valor estimado en el presente proceso, por lo cual el oferente que desee participar deberá registrar experiencia en los segmentos, familias y clases, del Registro Único de Proponentes (RUP) de acuerdo a los establecidos en el numeral 1.1. DESCRIPCIÓN GENERAL DEL OBJETO del presente estudio previo, los cuales deberán tener registrados el código que se relacionan en el siguiente cuadro y dicha experiencia deberá estar relacionada en el formato No.1 “Experiencia del proponente”.</w:t>
            </w:r>
          </w:p>
          <w:p w14:paraId="186D2B1A" w14:textId="77777777" w:rsidR="004F7E0C" w:rsidRPr="000D3BEB" w:rsidRDefault="004F7E0C" w:rsidP="00F3611E">
            <w:pPr>
              <w:pStyle w:val="Sinespaciado"/>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247"/>
              <w:gridCol w:w="1037"/>
              <w:gridCol w:w="1077"/>
              <w:gridCol w:w="1246"/>
            </w:tblGrid>
            <w:tr w:rsidR="004F7E0C" w:rsidRPr="0045134D" w14:paraId="159D1AE2" w14:textId="77777777" w:rsidTr="000F037D">
              <w:trPr>
                <w:trHeight w:val="20"/>
                <w:jc w:val="center"/>
              </w:trPr>
              <w:tc>
                <w:tcPr>
                  <w:tcW w:w="1304" w:type="pct"/>
                  <w:shd w:val="clear" w:color="auto" w:fill="D9D9D9" w:themeFill="background1" w:themeFillShade="D9"/>
                  <w:vAlign w:val="center"/>
                </w:tcPr>
                <w:p w14:paraId="2F1B560B" w14:textId="77777777" w:rsidR="004F7E0C" w:rsidRPr="0045134D" w:rsidRDefault="004F7E0C" w:rsidP="00F3611E">
                  <w:pPr>
                    <w:jc w:val="center"/>
                    <w:rPr>
                      <w:rFonts w:eastAsia="MS Mincho"/>
                      <w:b/>
                      <w:bCs/>
                      <w:sz w:val="18"/>
                      <w:szCs w:val="18"/>
                    </w:rPr>
                  </w:pPr>
                  <w:r w:rsidRPr="0045134D">
                    <w:rPr>
                      <w:rFonts w:eastAsia="MS Mincho"/>
                      <w:b/>
                      <w:bCs/>
                      <w:sz w:val="18"/>
                      <w:szCs w:val="18"/>
                    </w:rPr>
                    <w:t>CLASIFICACIÓN UNSPSC</w:t>
                  </w:r>
                </w:p>
              </w:tc>
              <w:tc>
                <w:tcPr>
                  <w:tcW w:w="1000" w:type="pct"/>
                  <w:shd w:val="clear" w:color="auto" w:fill="D9D9D9" w:themeFill="background1" w:themeFillShade="D9"/>
                  <w:vAlign w:val="center"/>
                </w:tcPr>
                <w:p w14:paraId="46C0B66B" w14:textId="77777777" w:rsidR="004F7E0C" w:rsidRPr="0045134D" w:rsidRDefault="004F7E0C" w:rsidP="00F3611E">
                  <w:pPr>
                    <w:jc w:val="center"/>
                    <w:rPr>
                      <w:rFonts w:eastAsia="MS Mincho"/>
                      <w:b/>
                      <w:bCs/>
                      <w:sz w:val="18"/>
                      <w:szCs w:val="18"/>
                    </w:rPr>
                  </w:pPr>
                  <w:r w:rsidRPr="0045134D">
                    <w:rPr>
                      <w:rFonts w:eastAsia="MS Mincho"/>
                      <w:b/>
                      <w:bCs/>
                      <w:sz w:val="18"/>
                      <w:szCs w:val="18"/>
                    </w:rPr>
                    <w:t>SEGMENTO</w:t>
                  </w:r>
                </w:p>
              </w:tc>
              <w:tc>
                <w:tcPr>
                  <w:tcW w:w="832" w:type="pct"/>
                  <w:shd w:val="clear" w:color="auto" w:fill="D9D9D9" w:themeFill="background1" w:themeFillShade="D9"/>
                  <w:vAlign w:val="center"/>
                </w:tcPr>
                <w:p w14:paraId="6A22F937" w14:textId="77777777" w:rsidR="004F7E0C" w:rsidRPr="0045134D" w:rsidRDefault="004F7E0C" w:rsidP="00F3611E">
                  <w:pPr>
                    <w:jc w:val="center"/>
                    <w:rPr>
                      <w:rFonts w:eastAsia="MS Mincho"/>
                      <w:b/>
                      <w:bCs/>
                      <w:sz w:val="18"/>
                      <w:szCs w:val="18"/>
                    </w:rPr>
                  </w:pPr>
                  <w:r w:rsidRPr="0045134D">
                    <w:rPr>
                      <w:rFonts w:eastAsia="MS Mincho"/>
                      <w:b/>
                      <w:bCs/>
                      <w:sz w:val="18"/>
                      <w:szCs w:val="18"/>
                    </w:rPr>
                    <w:t>FAMILIA</w:t>
                  </w:r>
                </w:p>
              </w:tc>
              <w:tc>
                <w:tcPr>
                  <w:tcW w:w="864" w:type="pct"/>
                  <w:shd w:val="clear" w:color="auto" w:fill="D9D9D9" w:themeFill="background1" w:themeFillShade="D9"/>
                  <w:vAlign w:val="center"/>
                </w:tcPr>
                <w:p w14:paraId="5ABFA4B8" w14:textId="77777777" w:rsidR="004F7E0C" w:rsidRPr="0045134D" w:rsidRDefault="004F7E0C" w:rsidP="00F3611E">
                  <w:pPr>
                    <w:jc w:val="center"/>
                    <w:rPr>
                      <w:rFonts w:eastAsia="MS Mincho"/>
                      <w:b/>
                      <w:bCs/>
                      <w:sz w:val="18"/>
                      <w:szCs w:val="18"/>
                    </w:rPr>
                  </w:pPr>
                  <w:r w:rsidRPr="0045134D">
                    <w:rPr>
                      <w:rFonts w:eastAsia="MS Mincho"/>
                      <w:b/>
                      <w:bCs/>
                      <w:sz w:val="18"/>
                      <w:szCs w:val="18"/>
                    </w:rPr>
                    <w:t>CLASE</w:t>
                  </w:r>
                </w:p>
              </w:tc>
              <w:tc>
                <w:tcPr>
                  <w:tcW w:w="1000" w:type="pct"/>
                  <w:shd w:val="clear" w:color="auto" w:fill="D9D9D9" w:themeFill="background1" w:themeFillShade="D9"/>
                  <w:vAlign w:val="center"/>
                </w:tcPr>
                <w:p w14:paraId="051F1CB6" w14:textId="77777777" w:rsidR="004F7E0C" w:rsidRPr="0045134D" w:rsidRDefault="004F7E0C" w:rsidP="00F3611E">
                  <w:pPr>
                    <w:jc w:val="center"/>
                    <w:rPr>
                      <w:rFonts w:eastAsia="MS Mincho"/>
                      <w:b/>
                      <w:bCs/>
                      <w:sz w:val="18"/>
                      <w:szCs w:val="18"/>
                    </w:rPr>
                  </w:pPr>
                  <w:r w:rsidRPr="0045134D">
                    <w:rPr>
                      <w:rFonts w:eastAsia="MS Mincho"/>
                      <w:b/>
                      <w:bCs/>
                      <w:sz w:val="18"/>
                      <w:szCs w:val="18"/>
                    </w:rPr>
                    <w:t>PRODUCTO</w:t>
                  </w:r>
                </w:p>
              </w:tc>
            </w:tr>
            <w:tr w:rsidR="004F7E0C" w:rsidRPr="0045134D" w14:paraId="5E17DE00" w14:textId="77777777" w:rsidTr="000F037D">
              <w:trPr>
                <w:trHeight w:val="20"/>
                <w:jc w:val="center"/>
              </w:trPr>
              <w:tc>
                <w:tcPr>
                  <w:tcW w:w="1304" w:type="pct"/>
                  <w:vAlign w:val="center"/>
                </w:tcPr>
                <w:p w14:paraId="471CFC62" w14:textId="77777777" w:rsidR="004F7E0C" w:rsidRPr="0045134D" w:rsidRDefault="004F7E0C" w:rsidP="00F3611E">
                  <w:pPr>
                    <w:jc w:val="center"/>
                    <w:rPr>
                      <w:sz w:val="18"/>
                      <w:szCs w:val="18"/>
                    </w:rPr>
                  </w:pPr>
                  <w:r w:rsidRPr="0045134D">
                    <w:rPr>
                      <w:rFonts w:eastAsia="MS Mincho"/>
                      <w:sz w:val="18"/>
                      <w:szCs w:val="18"/>
                    </w:rPr>
                    <w:t>84131603</w:t>
                  </w:r>
                </w:p>
              </w:tc>
              <w:tc>
                <w:tcPr>
                  <w:tcW w:w="1000" w:type="pct"/>
                  <w:vAlign w:val="center"/>
                </w:tcPr>
                <w:p w14:paraId="3E0B22DA" w14:textId="77777777" w:rsidR="004F7E0C" w:rsidRPr="0045134D" w:rsidRDefault="004F7E0C" w:rsidP="00F3611E">
                  <w:pPr>
                    <w:pStyle w:val="TableParagraph"/>
                    <w:ind w:right="20"/>
                    <w:jc w:val="center"/>
                    <w:rPr>
                      <w:rFonts w:eastAsiaTheme="minorHAnsi"/>
                      <w:sz w:val="18"/>
                      <w:szCs w:val="18"/>
                      <w:shd w:val="clear" w:color="auto" w:fill="F9F9F9"/>
                      <w:lang w:val="es-CO"/>
                    </w:rPr>
                  </w:pPr>
                  <w:r w:rsidRPr="0045134D">
                    <w:rPr>
                      <w:rFonts w:eastAsia="MS Mincho"/>
                      <w:sz w:val="18"/>
                      <w:szCs w:val="18"/>
                      <w:lang w:val="es-CO"/>
                    </w:rPr>
                    <w:t>Servicios financieros y de seguros</w:t>
                  </w:r>
                </w:p>
              </w:tc>
              <w:tc>
                <w:tcPr>
                  <w:tcW w:w="832" w:type="pct"/>
                  <w:vAlign w:val="center"/>
                </w:tcPr>
                <w:p w14:paraId="4C44EA93" w14:textId="77777777" w:rsidR="004F7E0C" w:rsidRPr="0045134D" w:rsidRDefault="004F7E0C" w:rsidP="00F3611E">
                  <w:pPr>
                    <w:jc w:val="center"/>
                    <w:rPr>
                      <w:sz w:val="18"/>
                      <w:szCs w:val="18"/>
                    </w:rPr>
                  </w:pPr>
                  <w:r w:rsidRPr="0045134D">
                    <w:rPr>
                      <w:rFonts w:eastAsia="MS Mincho"/>
                      <w:sz w:val="18"/>
                      <w:szCs w:val="18"/>
                    </w:rPr>
                    <w:t>Servicios de seguros y pensiones</w:t>
                  </w:r>
                </w:p>
              </w:tc>
              <w:tc>
                <w:tcPr>
                  <w:tcW w:w="864" w:type="pct"/>
                  <w:vAlign w:val="center"/>
                </w:tcPr>
                <w:p w14:paraId="0AE7DA07" w14:textId="77777777" w:rsidR="004F7E0C" w:rsidRPr="0045134D" w:rsidRDefault="004F7E0C" w:rsidP="00F3611E">
                  <w:pPr>
                    <w:jc w:val="center"/>
                    <w:rPr>
                      <w:sz w:val="18"/>
                      <w:szCs w:val="18"/>
                    </w:rPr>
                  </w:pPr>
                  <w:r w:rsidRPr="0045134D">
                    <w:rPr>
                      <w:rFonts w:eastAsia="MS Mincho"/>
                      <w:sz w:val="18"/>
                      <w:szCs w:val="18"/>
                    </w:rPr>
                    <w:t>Seguros de vida salud y accidentes</w:t>
                  </w:r>
                </w:p>
              </w:tc>
              <w:tc>
                <w:tcPr>
                  <w:tcW w:w="1000" w:type="pct"/>
                  <w:vAlign w:val="center"/>
                </w:tcPr>
                <w:p w14:paraId="7BA40319" w14:textId="77777777" w:rsidR="004F7E0C" w:rsidRPr="0045134D" w:rsidRDefault="004F7E0C" w:rsidP="00F3611E">
                  <w:pPr>
                    <w:jc w:val="center"/>
                    <w:rPr>
                      <w:sz w:val="18"/>
                      <w:szCs w:val="18"/>
                    </w:rPr>
                  </w:pPr>
                  <w:r w:rsidRPr="0045134D">
                    <w:rPr>
                      <w:rFonts w:eastAsia="MS Mincho"/>
                      <w:sz w:val="18"/>
                      <w:szCs w:val="18"/>
                    </w:rPr>
                    <w:t>Seguro de daños personales por accidente</w:t>
                  </w:r>
                </w:p>
              </w:tc>
            </w:tr>
          </w:tbl>
          <w:p w14:paraId="15348833" w14:textId="3FB905B2" w:rsidR="0045134D" w:rsidRPr="000D3BEB" w:rsidRDefault="004F7E0C" w:rsidP="00F3611E">
            <w:pPr>
              <w:jc w:val="both"/>
            </w:pPr>
            <w:r w:rsidRPr="000D3BEB">
              <w:t>Con el fin, que el comité evaluador identifique los contratos que el oferente desea que sean evaluados en su propuesta en referencia al registro único de proponentes que aporta el oferente, deberá diligenciar el siguiente cuadro</w:t>
            </w:r>
            <w:r w:rsidR="0045134D">
              <w:t xml:space="preserve">, </w:t>
            </w:r>
            <w:r w:rsidRPr="000D3BEB">
              <w:t>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tblGrid>
            <w:tr w:rsidR="004F7E0C" w:rsidRPr="000D3BEB" w14:paraId="7FF0E6C7" w14:textId="77777777" w:rsidTr="00982CF9">
              <w:trPr>
                <w:jc w:val="center"/>
              </w:trPr>
              <w:tc>
                <w:tcPr>
                  <w:tcW w:w="5388" w:type="dxa"/>
                  <w:shd w:val="clear" w:color="auto" w:fill="BFBFBF" w:themeFill="background1" w:themeFillShade="BF"/>
                </w:tcPr>
                <w:p w14:paraId="06798BB2" w14:textId="77777777" w:rsidR="004F7E0C" w:rsidRPr="000D3BEB" w:rsidRDefault="004F7E0C" w:rsidP="00F3611E">
                  <w:pPr>
                    <w:pStyle w:val="Textoindependiente2"/>
                    <w:spacing w:after="0" w:line="240" w:lineRule="auto"/>
                    <w:jc w:val="center"/>
                  </w:pPr>
                  <w:r w:rsidRPr="000D3BEB">
                    <w:rPr>
                      <w:rFonts w:eastAsia="Calibri"/>
                      <w:b/>
                    </w:rPr>
                    <w:t>N.º CONSECUTIVO RUP</w:t>
                  </w:r>
                </w:p>
              </w:tc>
            </w:tr>
            <w:tr w:rsidR="004F7E0C" w:rsidRPr="000D3BEB" w14:paraId="3E9B84FD" w14:textId="77777777" w:rsidTr="00982CF9">
              <w:trPr>
                <w:trHeight w:val="214"/>
                <w:jc w:val="center"/>
              </w:trPr>
              <w:tc>
                <w:tcPr>
                  <w:tcW w:w="5388" w:type="dxa"/>
                </w:tcPr>
                <w:p w14:paraId="57D26C8F" w14:textId="77777777" w:rsidR="004F7E0C" w:rsidRPr="000D3BEB" w:rsidRDefault="004F7E0C" w:rsidP="00F3611E"/>
              </w:tc>
            </w:tr>
            <w:tr w:rsidR="004F7E0C" w:rsidRPr="000D3BEB" w14:paraId="7857C6B9" w14:textId="77777777" w:rsidTr="00982CF9">
              <w:trPr>
                <w:trHeight w:val="170"/>
                <w:jc w:val="center"/>
              </w:trPr>
              <w:tc>
                <w:tcPr>
                  <w:tcW w:w="5388" w:type="dxa"/>
                </w:tcPr>
                <w:p w14:paraId="6F49ABFC" w14:textId="77777777" w:rsidR="004F7E0C" w:rsidRPr="000D3BEB" w:rsidRDefault="004F7E0C" w:rsidP="00F3611E">
                  <w:pPr>
                    <w:jc w:val="center"/>
                  </w:pPr>
                </w:p>
              </w:tc>
            </w:tr>
          </w:tbl>
          <w:p w14:paraId="5A6FA1DD" w14:textId="77777777" w:rsidR="004F7E0C" w:rsidRPr="000D3BEB" w:rsidRDefault="004F7E0C" w:rsidP="00F3611E">
            <w:pPr>
              <w:pStyle w:val="Textoindependiente2"/>
              <w:spacing w:after="0" w:line="0" w:lineRule="atLeast"/>
              <w:jc w:val="both"/>
              <w:rPr>
                <w:lang w:eastAsia="es-CO"/>
              </w:rPr>
            </w:pPr>
          </w:p>
        </w:tc>
        <w:tc>
          <w:tcPr>
            <w:tcW w:w="1063" w:type="dxa"/>
            <w:vAlign w:val="center"/>
          </w:tcPr>
          <w:p w14:paraId="07A18277" w14:textId="77777777" w:rsidR="004F7E0C" w:rsidRPr="000D3BEB" w:rsidRDefault="004F7E0C" w:rsidP="00F3611E">
            <w:pPr>
              <w:spacing w:line="0" w:lineRule="atLeast"/>
              <w:jc w:val="center"/>
              <w:rPr>
                <w:b/>
                <w:bCs/>
                <w:color w:val="000000"/>
              </w:rPr>
            </w:pPr>
          </w:p>
        </w:tc>
        <w:tc>
          <w:tcPr>
            <w:tcW w:w="1134" w:type="dxa"/>
            <w:vAlign w:val="center"/>
          </w:tcPr>
          <w:p w14:paraId="5A16C747" w14:textId="77777777" w:rsidR="004F7E0C" w:rsidRPr="000D3BEB" w:rsidRDefault="004F7E0C" w:rsidP="00F3611E">
            <w:pPr>
              <w:spacing w:line="0" w:lineRule="atLeast"/>
              <w:jc w:val="center"/>
              <w:rPr>
                <w:b/>
                <w:bCs/>
                <w:color w:val="000000"/>
              </w:rPr>
            </w:pPr>
          </w:p>
        </w:tc>
      </w:tr>
      <w:tr w:rsidR="004F7E0C" w:rsidRPr="000D3BEB" w14:paraId="1C804F3D" w14:textId="77777777" w:rsidTr="00982CF9">
        <w:trPr>
          <w:trHeight w:val="20"/>
          <w:jc w:val="center"/>
        </w:trPr>
        <w:tc>
          <w:tcPr>
            <w:tcW w:w="704" w:type="dxa"/>
            <w:vAlign w:val="center"/>
          </w:tcPr>
          <w:p w14:paraId="74454951" w14:textId="3A32A695" w:rsidR="004F7E0C" w:rsidRPr="000D3BEB" w:rsidRDefault="004F7E0C" w:rsidP="00F3611E">
            <w:pPr>
              <w:spacing w:line="0" w:lineRule="atLeast"/>
              <w:jc w:val="center"/>
              <w:rPr>
                <w:b/>
                <w:bCs/>
                <w:color w:val="000000"/>
              </w:rPr>
            </w:pPr>
            <w:r w:rsidRPr="000D3BEB">
              <w:rPr>
                <w:b/>
                <w:bCs/>
                <w:color w:val="000000"/>
              </w:rPr>
              <w:t>2</w:t>
            </w:r>
            <w:r w:rsidR="003B2985">
              <w:rPr>
                <w:b/>
                <w:bCs/>
                <w:color w:val="000000"/>
              </w:rPr>
              <w:t>0</w:t>
            </w:r>
          </w:p>
        </w:tc>
        <w:tc>
          <w:tcPr>
            <w:tcW w:w="6308" w:type="dxa"/>
            <w:vAlign w:val="bottom"/>
          </w:tcPr>
          <w:p w14:paraId="211A8D82" w14:textId="1B59B6DD" w:rsidR="004F7E0C" w:rsidRPr="00EC5070" w:rsidRDefault="004F7E0C" w:rsidP="00F3611E">
            <w:pPr>
              <w:pStyle w:val="Textoindependiente2"/>
              <w:spacing w:after="0" w:line="240" w:lineRule="auto"/>
              <w:jc w:val="both"/>
              <w:rPr>
                <w:lang w:eastAsia="es-CO"/>
              </w:rPr>
            </w:pPr>
            <w:r w:rsidRPr="000D3BEB">
              <w:rPr>
                <w:lang w:eastAsia="es-CO"/>
              </w:rPr>
              <w:t>El oferente certificar</w:t>
            </w:r>
            <w:r>
              <w:rPr>
                <w:lang w:eastAsia="es-CO"/>
              </w:rPr>
              <w:t>á</w:t>
            </w:r>
            <w:r w:rsidRPr="000D3BEB">
              <w:rPr>
                <w:lang w:eastAsia="es-CO"/>
              </w:rPr>
              <w:t xml:space="preserve"> que cumple con la norma técnica colombiana ISO 14001 (sistema de Gestión ambiental, haciendo énfasis en la disposición final de los elementos</w:t>
            </w:r>
            <w:r w:rsidR="0045134D">
              <w:rPr>
                <w:lang w:eastAsia="es-CO"/>
              </w:rPr>
              <w:t>)</w:t>
            </w:r>
            <w:r w:rsidRPr="000D3BEB">
              <w:rPr>
                <w:lang w:eastAsia="es-CO"/>
              </w:rPr>
              <w:t>.</w:t>
            </w:r>
          </w:p>
        </w:tc>
        <w:tc>
          <w:tcPr>
            <w:tcW w:w="1063" w:type="dxa"/>
            <w:vAlign w:val="center"/>
          </w:tcPr>
          <w:p w14:paraId="12B3690E" w14:textId="77777777" w:rsidR="004F7E0C" w:rsidRPr="000D3BEB" w:rsidRDefault="004F7E0C" w:rsidP="00F3611E">
            <w:pPr>
              <w:spacing w:line="0" w:lineRule="atLeast"/>
              <w:jc w:val="center"/>
              <w:rPr>
                <w:b/>
                <w:bCs/>
                <w:color w:val="000000"/>
              </w:rPr>
            </w:pPr>
          </w:p>
        </w:tc>
        <w:tc>
          <w:tcPr>
            <w:tcW w:w="1134" w:type="dxa"/>
            <w:vAlign w:val="center"/>
          </w:tcPr>
          <w:p w14:paraId="07D1F3BD" w14:textId="77777777" w:rsidR="004F7E0C" w:rsidRPr="000D3BEB" w:rsidRDefault="004F7E0C" w:rsidP="00F3611E">
            <w:pPr>
              <w:spacing w:line="0" w:lineRule="atLeast"/>
              <w:jc w:val="center"/>
              <w:rPr>
                <w:b/>
                <w:bCs/>
                <w:color w:val="000000"/>
              </w:rPr>
            </w:pPr>
          </w:p>
        </w:tc>
      </w:tr>
      <w:tr w:rsidR="004F7E0C" w:rsidRPr="000D3BEB" w14:paraId="0147BB00" w14:textId="77777777" w:rsidTr="00982CF9">
        <w:trPr>
          <w:trHeight w:val="20"/>
          <w:jc w:val="center"/>
        </w:trPr>
        <w:tc>
          <w:tcPr>
            <w:tcW w:w="704" w:type="dxa"/>
            <w:vAlign w:val="center"/>
          </w:tcPr>
          <w:p w14:paraId="016C85C5" w14:textId="1F939F52" w:rsidR="004F7E0C" w:rsidRPr="000D3BEB" w:rsidRDefault="004F7E0C" w:rsidP="00F3611E">
            <w:pPr>
              <w:spacing w:line="0" w:lineRule="atLeast"/>
              <w:jc w:val="center"/>
              <w:rPr>
                <w:b/>
                <w:bCs/>
                <w:color w:val="000000"/>
              </w:rPr>
            </w:pPr>
            <w:r w:rsidRPr="000D3BEB">
              <w:rPr>
                <w:b/>
                <w:bCs/>
                <w:color w:val="000000"/>
              </w:rPr>
              <w:t>2</w:t>
            </w:r>
            <w:r w:rsidR="003B2985">
              <w:rPr>
                <w:b/>
                <w:bCs/>
                <w:color w:val="000000"/>
              </w:rPr>
              <w:t>1</w:t>
            </w:r>
          </w:p>
        </w:tc>
        <w:tc>
          <w:tcPr>
            <w:tcW w:w="6308" w:type="dxa"/>
            <w:vAlign w:val="bottom"/>
          </w:tcPr>
          <w:p w14:paraId="3B54894B" w14:textId="77777777" w:rsidR="004F7E0C" w:rsidRPr="0094111D" w:rsidRDefault="004F7E0C" w:rsidP="00F3611E">
            <w:pPr>
              <w:jc w:val="both"/>
              <w:rPr>
                <w:b/>
                <w:bCs/>
                <w:lang w:val="es-ES" w:eastAsia="es-CO"/>
              </w:rPr>
            </w:pPr>
            <w:r w:rsidRPr="0094111D">
              <w:rPr>
                <w:b/>
                <w:bCs/>
                <w:lang w:val="es-ES" w:eastAsia="es-CO"/>
              </w:rPr>
              <w:t>CONFIDENCIALIDAD DE LA INFORMACIÓN</w:t>
            </w:r>
          </w:p>
          <w:p w14:paraId="367A3000" w14:textId="220A43C1" w:rsidR="004F7E0C" w:rsidRPr="000D3BEB" w:rsidRDefault="004F7E0C" w:rsidP="00F3611E">
            <w:pPr>
              <w:jc w:val="both"/>
              <w:rPr>
                <w:lang w:val="es-ES" w:eastAsia="es-CO"/>
              </w:rPr>
            </w:pPr>
            <w:r w:rsidRPr="000D3BEB">
              <w:rPr>
                <w:lang w:val="es-ES" w:eastAsia="es-CO"/>
              </w:rPr>
              <w:t xml:space="preserve">Confidencialidad e integridad de la información institucional: </w:t>
            </w:r>
            <w:r w:rsidR="000F037D" w:rsidRPr="000D3BEB">
              <w:rPr>
                <w:lang w:val="es-ES" w:eastAsia="es-CO"/>
              </w:rPr>
              <w:t xml:space="preserve">dada </w:t>
            </w:r>
            <w:r w:rsidRPr="000D3BEB">
              <w:rPr>
                <w:lang w:val="es-ES" w:eastAsia="es-CO"/>
              </w:rPr>
              <w:t>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r w:rsidR="006D6F93">
              <w:rPr>
                <w:lang w:val="es-ES" w:eastAsia="es-CO"/>
              </w:rPr>
              <w:t xml:space="preserve"> </w:t>
            </w:r>
            <w:r w:rsidRPr="000D3BEB">
              <w:rPr>
                <w:lang w:val="es-ES" w:eastAsia="es-CO"/>
              </w:rPr>
              <w:t xml:space="preserve">En virtud del presente proceso, el oferente seleccionado se obliga a no suministrar información que obtenga o conozca con ocasión de la ejecución del futuro contrato; así como sobre los lugares a los cuales tenga acceso con ocasión de su desarrollo. </w:t>
            </w:r>
          </w:p>
          <w:p w14:paraId="08904E43" w14:textId="77777777" w:rsidR="004F7E0C" w:rsidRPr="000D3BEB" w:rsidRDefault="004F7E0C" w:rsidP="00F3611E">
            <w:pPr>
              <w:jc w:val="both"/>
              <w:rPr>
                <w:lang w:val="es-ES" w:eastAsia="es-CO"/>
              </w:rPr>
            </w:pPr>
          </w:p>
          <w:p w14:paraId="23172726" w14:textId="77777777" w:rsidR="004F7E0C" w:rsidRPr="00A71B51" w:rsidRDefault="004F7E0C" w:rsidP="00F3611E">
            <w:pPr>
              <w:pStyle w:val="Textoindependiente2"/>
              <w:spacing w:after="0" w:line="240" w:lineRule="auto"/>
              <w:jc w:val="both"/>
              <w:rPr>
                <w:rFonts w:eastAsia="Calibri"/>
                <w:bCs/>
              </w:rPr>
            </w:pPr>
            <w:r w:rsidRPr="000D3BEB">
              <w:rPr>
                <w:rFonts w:eastAsia="Calibri"/>
                <w:b/>
                <w:bCs/>
              </w:rPr>
              <w:t>Nota</w:t>
            </w:r>
            <w:r w:rsidRPr="000D3BEB">
              <w:rPr>
                <w:rFonts w:eastAsia="Calibri"/>
                <w:bCs/>
              </w:rPr>
              <w:t>: para el cumplimiento de este ítem, el oferente o su representante legal deberán presentar formulario establecido en el estudio previo, acreditando el cumplimiento de este requisito</w:t>
            </w:r>
            <w:r>
              <w:rPr>
                <w:rFonts w:eastAsia="Calibri"/>
                <w:bCs/>
              </w:rPr>
              <w:t>.</w:t>
            </w:r>
          </w:p>
        </w:tc>
        <w:tc>
          <w:tcPr>
            <w:tcW w:w="1063" w:type="dxa"/>
            <w:vAlign w:val="center"/>
          </w:tcPr>
          <w:p w14:paraId="4A45A93B" w14:textId="77777777" w:rsidR="004F7E0C" w:rsidRPr="000D3BEB" w:rsidRDefault="004F7E0C" w:rsidP="00F3611E">
            <w:pPr>
              <w:spacing w:line="0" w:lineRule="atLeast"/>
              <w:jc w:val="center"/>
              <w:rPr>
                <w:b/>
                <w:bCs/>
                <w:color w:val="000000"/>
              </w:rPr>
            </w:pPr>
          </w:p>
        </w:tc>
        <w:tc>
          <w:tcPr>
            <w:tcW w:w="1134" w:type="dxa"/>
            <w:vAlign w:val="center"/>
          </w:tcPr>
          <w:p w14:paraId="6D7A20C3" w14:textId="77777777" w:rsidR="004F7E0C" w:rsidRPr="000D3BEB" w:rsidRDefault="004F7E0C" w:rsidP="00F3611E">
            <w:pPr>
              <w:spacing w:line="0" w:lineRule="atLeast"/>
              <w:jc w:val="center"/>
              <w:rPr>
                <w:b/>
                <w:bCs/>
                <w:color w:val="000000"/>
              </w:rPr>
            </w:pPr>
          </w:p>
        </w:tc>
      </w:tr>
      <w:tr w:rsidR="004F7E0C" w:rsidRPr="000D3BEB" w14:paraId="420BB9E9" w14:textId="77777777" w:rsidTr="00982CF9">
        <w:trPr>
          <w:trHeight w:val="20"/>
          <w:jc w:val="center"/>
        </w:trPr>
        <w:tc>
          <w:tcPr>
            <w:tcW w:w="704" w:type="dxa"/>
            <w:vAlign w:val="center"/>
          </w:tcPr>
          <w:p w14:paraId="37DDA0AE" w14:textId="151A134E" w:rsidR="004F7E0C" w:rsidRPr="000D3BEB" w:rsidRDefault="004F7E0C" w:rsidP="00F3611E">
            <w:pPr>
              <w:spacing w:line="0" w:lineRule="atLeast"/>
              <w:jc w:val="center"/>
              <w:rPr>
                <w:b/>
                <w:bCs/>
                <w:color w:val="000000"/>
              </w:rPr>
            </w:pPr>
            <w:r w:rsidRPr="000D3BEB">
              <w:rPr>
                <w:b/>
                <w:bCs/>
                <w:color w:val="000000"/>
              </w:rPr>
              <w:t>2</w:t>
            </w:r>
            <w:r w:rsidR="003B2985">
              <w:rPr>
                <w:b/>
                <w:bCs/>
                <w:color w:val="000000"/>
              </w:rPr>
              <w:t>2</w:t>
            </w:r>
          </w:p>
        </w:tc>
        <w:tc>
          <w:tcPr>
            <w:tcW w:w="6308" w:type="dxa"/>
            <w:vAlign w:val="bottom"/>
          </w:tcPr>
          <w:p w14:paraId="66702266" w14:textId="76E49DC9" w:rsidR="006D6F93" w:rsidRPr="000D3BEB" w:rsidRDefault="004F7E0C" w:rsidP="00F3611E">
            <w:pPr>
              <w:jc w:val="both"/>
              <w:rPr>
                <w:lang w:val="es-ES" w:eastAsia="es-CO"/>
              </w:rPr>
            </w:pPr>
            <w:r w:rsidRPr="000D3BEB">
              <w:rPr>
                <w:lang w:val="es-ES" w:eastAsia="es-CO"/>
              </w:rPr>
              <w:t>El oferente deberá diligenciar el formulario en el cual garantiza que cumple con la aplicación del sistema de seguridad en el trabajo SG-SST.</w:t>
            </w:r>
          </w:p>
          <w:p w14:paraId="698EFF54" w14:textId="00D3D380" w:rsidR="004F7E0C" w:rsidRPr="0094111D" w:rsidRDefault="004F7E0C" w:rsidP="00F3611E">
            <w:pPr>
              <w:jc w:val="both"/>
              <w:rPr>
                <w:rFonts w:eastAsia="Calibri"/>
                <w:bCs/>
              </w:rPr>
            </w:pPr>
            <w:r w:rsidRPr="000D3BEB">
              <w:rPr>
                <w:rFonts w:eastAsia="Calibri"/>
                <w:b/>
                <w:bCs/>
              </w:rPr>
              <w:t>Nota</w:t>
            </w:r>
            <w:r w:rsidRPr="000D3BEB">
              <w:rPr>
                <w:rFonts w:eastAsia="Calibri"/>
                <w:bCs/>
              </w:rPr>
              <w:t>:</w:t>
            </w:r>
            <w:r w:rsidR="0045134D">
              <w:rPr>
                <w:rFonts w:eastAsia="Calibri"/>
                <w:bCs/>
              </w:rPr>
              <w:t xml:space="preserve"> </w:t>
            </w:r>
            <w:r w:rsidRPr="000D3BEB">
              <w:rPr>
                <w:rFonts w:eastAsia="Calibri"/>
                <w:bCs/>
              </w:rPr>
              <w:t>para el cumplimiento de este ítem, el oferente o su representante legal deberán presentar formulario establecido en el estudio previo, acreditando el cumplimiento de este requisito</w:t>
            </w:r>
            <w:r w:rsidR="0045134D">
              <w:rPr>
                <w:rFonts w:eastAsia="Calibri"/>
                <w:bCs/>
              </w:rPr>
              <w:t>.</w:t>
            </w:r>
          </w:p>
        </w:tc>
        <w:tc>
          <w:tcPr>
            <w:tcW w:w="1063" w:type="dxa"/>
            <w:vAlign w:val="center"/>
          </w:tcPr>
          <w:p w14:paraId="2DE622B7" w14:textId="77777777" w:rsidR="004F7E0C" w:rsidRPr="000D3BEB" w:rsidRDefault="004F7E0C" w:rsidP="00F3611E">
            <w:pPr>
              <w:spacing w:line="0" w:lineRule="atLeast"/>
              <w:jc w:val="center"/>
              <w:rPr>
                <w:b/>
                <w:bCs/>
                <w:color w:val="000000"/>
              </w:rPr>
            </w:pPr>
          </w:p>
        </w:tc>
        <w:tc>
          <w:tcPr>
            <w:tcW w:w="1134" w:type="dxa"/>
            <w:vAlign w:val="center"/>
          </w:tcPr>
          <w:p w14:paraId="70CEA137" w14:textId="77777777" w:rsidR="004F7E0C" w:rsidRPr="000D3BEB" w:rsidRDefault="004F7E0C" w:rsidP="00F3611E">
            <w:pPr>
              <w:spacing w:line="0" w:lineRule="atLeast"/>
              <w:jc w:val="center"/>
              <w:rPr>
                <w:b/>
                <w:bCs/>
                <w:color w:val="000000"/>
              </w:rPr>
            </w:pPr>
          </w:p>
        </w:tc>
      </w:tr>
      <w:tr w:rsidR="004F7E0C" w:rsidRPr="000D3BEB" w14:paraId="7C490DE0" w14:textId="77777777" w:rsidTr="00982CF9">
        <w:trPr>
          <w:trHeight w:val="20"/>
          <w:jc w:val="center"/>
        </w:trPr>
        <w:tc>
          <w:tcPr>
            <w:tcW w:w="704" w:type="dxa"/>
            <w:vAlign w:val="center"/>
          </w:tcPr>
          <w:p w14:paraId="56E7EE18" w14:textId="0F98E67B" w:rsidR="004F7E0C" w:rsidRPr="000D3BEB" w:rsidRDefault="004F7E0C" w:rsidP="00F3611E">
            <w:pPr>
              <w:spacing w:line="0" w:lineRule="atLeast"/>
              <w:jc w:val="center"/>
              <w:rPr>
                <w:b/>
                <w:bCs/>
                <w:color w:val="000000"/>
              </w:rPr>
            </w:pPr>
            <w:r w:rsidRPr="000D3BEB">
              <w:rPr>
                <w:b/>
                <w:bCs/>
                <w:color w:val="000000"/>
              </w:rPr>
              <w:t>2</w:t>
            </w:r>
            <w:r w:rsidR="003B2985">
              <w:rPr>
                <w:b/>
                <w:bCs/>
                <w:color w:val="000000"/>
              </w:rPr>
              <w:t>3</w:t>
            </w:r>
          </w:p>
        </w:tc>
        <w:tc>
          <w:tcPr>
            <w:tcW w:w="6308" w:type="dxa"/>
            <w:vAlign w:val="bottom"/>
          </w:tcPr>
          <w:p w14:paraId="6ADD1BDA" w14:textId="381C4AC4" w:rsidR="004F7E0C" w:rsidRPr="000D3BEB" w:rsidRDefault="004F7E0C" w:rsidP="00F3611E">
            <w:pPr>
              <w:snapToGrid w:val="0"/>
              <w:jc w:val="both"/>
              <w:rPr>
                <w:rFonts w:eastAsia="Calibri"/>
                <w:bCs/>
              </w:rPr>
            </w:pPr>
            <w:r w:rsidRPr="000D3BEB">
              <w:rPr>
                <w:rFonts w:eastAsia="Calibri"/>
                <w:bCs/>
              </w:rPr>
              <w:t xml:space="preserve">El oferente </w:t>
            </w:r>
            <w:r w:rsidRPr="000D3BEB">
              <w:rPr>
                <w:lang w:val="es-ES" w:eastAsia="es-CO"/>
              </w:rPr>
              <w:t xml:space="preserve">diligenciar el formulario de </w:t>
            </w:r>
            <w:r w:rsidRPr="000D3BEB">
              <w:rPr>
                <w:rFonts w:eastAsia="Calibri"/>
                <w:bCs/>
              </w:rPr>
              <w:t>Compromiso anticorrupción.</w:t>
            </w:r>
          </w:p>
          <w:p w14:paraId="3F825C34" w14:textId="37638AE2" w:rsidR="004F7E0C" w:rsidRPr="0094111D" w:rsidRDefault="004F7E0C" w:rsidP="00F3611E">
            <w:pPr>
              <w:jc w:val="both"/>
              <w:rPr>
                <w:rFonts w:eastAsia="Calibri"/>
                <w:bCs/>
              </w:rPr>
            </w:pPr>
            <w:r w:rsidRPr="000D3BEB">
              <w:rPr>
                <w:rFonts w:eastAsia="Calibri"/>
                <w:b/>
                <w:bCs/>
              </w:rPr>
              <w:t>Nota</w:t>
            </w:r>
            <w:r w:rsidRPr="000D3BEB">
              <w:rPr>
                <w:rFonts w:eastAsia="Calibri"/>
                <w:bCs/>
              </w:rPr>
              <w:t>: para el cumplimiento de este ítem, el oferente o su representante legal deberán presentar formulario establecido en el estudio previo, acreditando el cumplimiento de este requisito</w:t>
            </w:r>
            <w:r w:rsidR="0045134D">
              <w:rPr>
                <w:rFonts w:eastAsia="Calibri"/>
                <w:bCs/>
              </w:rPr>
              <w:t>.</w:t>
            </w:r>
          </w:p>
        </w:tc>
        <w:tc>
          <w:tcPr>
            <w:tcW w:w="1063" w:type="dxa"/>
            <w:vAlign w:val="center"/>
          </w:tcPr>
          <w:p w14:paraId="071800D9" w14:textId="77777777" w:rsidR="004F7E0C" w:rsidRPr="000D3BEB" w:rsidRDefault="004F7E0C" w:rsidP="00F3611E">
            <w:pPr>
              <w:spacing w:line="0" w:lineRule="atLeast"/>
              <w:jc w:val="center"/>
              <w:rPr>
                <w:b/>
                <w:bCs/>
                <w:color w:val="000000"/>
              </w:rPr>
            </w:pPr>
          </w:p>
        </w:tc>
        <w:tc>
          <w:tcPr>
            <w:tcW w:w="1134" w:type="dxa"/>
            <w:vAlign w:val="center"/>
          </w:tcPr>
          <w:p w14:paraId="3EE54306" w14:textId="77777777" w:rsidR="004F7E0C" w:rsidRPr="000D3BEB" w:rsidRDefault="004F7E0C" w:rsidP="00F3611E">
            <w:pPr>
              <w:spacing w:line="0" w:lineRule="atLeast"/>
              <w:jc w:val="center"/>
              <w:rPr>
                <w:b/>
                <w:bCs/>
                <w:color w:val="000000"/>
              </w:rPr>
            </w:pPr>
          </w:p>
        </w:tc>
      </w:tr>
    </w:tbl>
    <w:p w14:paraId="3E59D868" w14:textId="77777777" w:rsidR="00462ABA" w:rsidRDefault="00462ABA" w:rsidP="007F0CB8">
      <w:pPr>
        <w:adjustRightInd w:val="0"/>
        <w:jc w:val="both"/>
        <w:rPr>
          <w:lang w:eastAsia="es-CO"/>
        </w:rPr>
      </w:pPr>
    </w:p>
    <w:p w14:paraId="17CFD291" w14:textId="77777777" w:rsidR="00462ABA" w:rsidRDefault="00462ABA" w:rsidP="007F0CB8">
      <w:pPr>
        <w:adjustRightInd w:val="0"/>
        <w:jc w:val="both"/>
        <w:rPr>
          <w:sz w:val="2"/>
          <w:szCs w:val="2"/>
          <w:lang w:eastAsia="es-CO"/>
        </w:rPr>
      </w:pPr>
    </w:p>
    <w:p w14:paraId="6568906F" w14:textId="591E24CC" w:rsidR="00462ABA" w:rsidRPr="00982CF9" w:rsidRDefault="00000000" w:rsidP="007F0CB8">
      <w:pPr>
        <w:pStyle w:val="Textoindependiente2"/>
        <w:tabs>
          <w:tab w:val="left" w:pos="1980"/>
        </w:tabs>
        <w:spacing w:line="240" w:lineRule="auto"/>
        <w:jc w:val="both"/>
        <w:rPr>
          <w:rFonts w:eastAsia="Calibri"/>
          <w:szCs w:val="22"/>
        </w:rPr>
      </w:pPr>
      <w:r>
        <w:rPr>
          <w:rFonts w:eastAsia="Calibri"/>
          <w:b/>
          <w:szCs w:val="22"/>
        </w:rPr>
        <w:lastRenderedPageBreak/>
        <w:t xml:space="preserve">Nota 1: </w:t>
      </w:r>
      <w:r w:rsidR="00982CF9" w:rsidRPr="00982CF9">
        <w:rPr>
          <w:rFonts w:eastAsia="Calibri"/>
          <w:szCs w:val="22"/>
        </w:rPr>
        <w:t>Cuando se acrediten contratos ejecutados bajo la modalidad de consorcio o unión temporal, la Policía Metropolitana de Barranquilla tendrá en cuenta el porcentaje de participación del oferente en la ejecución del contrato y sumará los valores resultantes para establecer el total de experiencia acreditada.</w:t>
      </w:r>
    </w:p>
    <w:p w14:paraId="7779F0BA" w14:textId="77777777" w:rsidR="00462ABA" w:rsidRDefault="00000000" w:rsidP="007F0CB8">
      <w:pPr>
        <w:pStyle w:val="Textoindependiente2"/>
        <w:tabs>
          <w:tab w:val="left" w:pos="1980"/>
        </w:tabs>
        <w:spacing w:line="240" w:lineRule="auto"/>
        <w:jc w:val="both"/>
        <w:rPr>
          <w:rFonts w:eastAsia="Calibri"/>
          <w:szCs w:val="22"/>
        </w:rPr>
      </w:pPr>
      <w:r>
        <w:rPr>
          <w:rFonts w:eastAsia="Calibri"/>
          <w:b/>
          <w:szCs w:val="22"/>
        </w:rPr>
        <w:t xml:space="preserve">Nota 2: </w:t>
      </w:r>
      <w:r>
        <w:rPr>
          <w:rFonts w:eastAsia="Calibri"/>
          <w:szCs w:val="22"/>
        </w:rPr>
        <w:t>El oferente debe cumplir con los códigos solicitados, al igual que con la ubicación establecida en el presente numeral en la codificación del clasificador de bienes y servicios mínimo hasta el tercer nivel (clase), los cuales deben estar Registrados en el RUP presentado en la oferta.</w:t>
      </w:r>
    </w:p>
    <w:p w14:paraId="1C14F9D2" w14:textId="77777777" w:rsidR="00462ABA" w:rsidRDefault="00462ABA" w:rsidP="007F0CB8">
      <w:pPr>
        <w:pStyle w:val="Textoindependiente2"/>
        <w:tabs>
          <w:tab w:val="left" w:pos="1980"/>
        </w:tabs>
        <w:spacing w:line="240" w:lineRule="auto"/>
        <w:rPr>
          <w:rFonts w:eastAsia="Calibri"/>
          <w:sz w:val="2"/>
          <w:szCs w:val="2"/>
        </w:rPr>
      </w:pPr>
    </w:p>
    <w:p w14:paraId="6BC0B6A4" w14:textId="77777777" w:rsidR="00462ABA" w:rsidRDefault="00462ABA" w:rsidP="007F0CB8">
      <w:pPr>
        <w:adjustRightInd w:val="0"/>
        <w:jc w:val="both"/>
        <w:rPr>
          <w:b/>
          <w:sz w:val="2"/>
          <w:szCs w:val="2"/>
        </w:rPr>
      </w:pPr>
    </w:p>
    <w:p w14:paraId="5B2BAB1C" w14:textId="3A8CC75D" w:rsidR="00462ABA" w:rsidRPr="00EB2A47" w:rsidRDefault="00000000" w:rsidP="007F0CB8">
      <w:pPr>
        <w:pStyle w:val="Prrafodelista"/>
        <w:numPr>
          <w:ilvl w:val="0"/>
          <w:numId w:val="22"/>
        </w:numPr>
        <w:adjustRightInd w:val="0"/>
        <w:jc w:val="both"/>
        <w:rPr>
          <w:b/>
        </w:rPr>
      </w:pPr>
      <w:r w:rsidRPr="00EB2A47">
        <w:rPr>
          <w:b/>
        </w:rPr>
        <w:t>REQUERIMIENTO TÉCNICO</w:t>
      </w:r>
    </w:p>
    <w:p w14:paraId="355042FD" w14:textId="77777777" w:rsidR="00462ABA" w:rsidRDefault="00462ABA">
      <w:pPr>
        <w:pStyle w:val="Prrafodelista"/>
        <w:adjustRightInd w:val="0"/>
        <w:ind w:left="360"/>
        <w:jc w:val="both"/>
        <w:rPr>
          <w:sz w:val="10"/>
          <w:szCs w:val="10"/>
        </w:rPr>
      </w:pPr>
    </w:p>
    <w:p w14:paraId="6326BA60" w14:textId="77777777" w:rsidR="00462ABA" w:rsidRDefault="00000000">
      <w:pPr>
        <w:pStyle w:val="Prrafodelista"/>
        <w:adjustRightInd w:val="0"/>
        <w:ind w:left="0"/>
        <w:jc w:val="both"/>
      </w:pPr>
      <w:r>
        <w:t>El proponente que haya sido habilitado para participar en el proceso de selección dentro del evento de subasta inversa electrónica, deberá tener en cuenta las siguientes recomendaciones técnicas para su participación en a través de la herramienta destinada para tal fin.</w:t>
      </w:r>
    </w:p>
    <w:p w14:paraId="5FC8E63D" w14:textId="77777777" w:rsidR="00462ABA" w:rsidRDefault="00462ABA">
      <w:pPr>
        <w:pStyle w:val="Prrafodelista"/>
        <w:adjustRightInd w:val="0"/>
        <w:ind w:left="0"/>
        <w:jc w:val="both"/>
      </w:pPr>
    </w:p>
    <w:p w14:paraId="3935AB8B" w14:textId="77777777" w:rsidR="00462ABA" w:rsidRDefault="00462ABA">
      <w:pPr>
        <w:pStyle w:val="Prrafodelista"/>
        <w:adjustRightInd w:val="0"/>
        <w:ind w:left="0"/>
        <w:jc w:val="both"/>
        <w:rPr>
          <w:sz w:val="8"/>
          <w:szCs w:val="8"/>
        </w:rPr>
      </w:pPr>
    </w:p>
    <w:p w14:paraId="5B02D739" w14:textId="77777777" w:rsidR="00462ABA" w:rsidRDefault="00000000">
      <w:pPr>
        <w:pStyle w:val="Prrafodelista"/>
        <w:numPr>
          <w:ilvl w:val="0"/>
          <w:numId w:val="31"/>
        </w:numPr>
        <w:adjustRightInd w:val="0"/>
        <w:jc w:val="both"/>
      </w:pPr>
      <w:r>
        <w:t>Conexión internet estable</w:t>
      </w:r>
    </w:p>
    <w:p w14:paraId="17079CD9" w14:textId="77777777" w:rsidR="00462ABA" w:rsidRDefault="00000000">
      <w:pPr>
        <w:pStyle w:val="Prrafodelista"/>
        <w:numPr>
          <w:ilvl w:val="0"/>
          <w:numId w:val="31"/>
        </w:numPr>
        <w:adjustRightInd w:val="0"/>
        <w:jc w:val="both"/>
      </w:pPr>
      <w:r>
        <w:t>Usuario y clave en el SECOP II</w:t>
      </w:r>
    </w:p>
    <w:p w14:paraId="1A18DCF8" w14:textId="77777777" w:rsidR="00462ABA" w:rsidRDefault="00462ABA">
      <w:pPr>
        <w:pStyle w:val="Prrafodelista"/>
        <w:adjustRightInd w:val="0"/>
        <w:jc w:val="both"/>
      </w:pPr>
    </w:p>
    <w:p w14:paraId="46E1C90B" w14:textId="77777777" w:rsidR="00462ABA" w:rsidRDefault="00462ABA">
      <w:pPr>
        <w:adjustRightInd w:val="0"/>
        <w:jc w:val="both"/>
        <w:rPr>
          <w:sz w:val="4"/>
          <w:szCs w:val="4"/>
          <w:lang w:eastAsia="es-MX"/>
        </w:rPr>
      </w:pPr>
    </w:p>
    <w:p w14:paraId="0BD29921" w14:textId="77777777" w:rsidR="007F0CB8" w:rsidRDefault="00000000" w:rsidP="007F0CB8">
      <w:pPr>
        <w:adjustRightInd w:val="0"/>
        <w:jc w:val="both"/>
        <w:rPr>
          <w:lang w:eastAsia="es-MX"/>
        </w:rPr>
      </w:pPr>
      <w:r>
        <w:rPr>
          <w:lang w:eastAsia="es-MX"/>
        </w:rPr>
        <w:t>Los oferentes habilitados cuentan con el soporte técnico a través de la mesa de servicio de Colombia Compra Eficiente.</w:t>
      </w:r>
    </w:p>
    <w:p w14:paraId="791B3B7C" w14:textId="77777777" w:rsidR="007F0CB8" w:rsidRDefault="007F0CB8" w:rsidP="007F0CB8">
      <w:pPr>
        <w:adjustRightInd w:val="0"/>
        <w:jc w:val="both"/>
        <w:rPr>
          <w:lang w:eastAsia="es-MX"/>
        </w:rPr>
      </w:pPr>
    </w:p>
    <w:p w14:paraId="539DB94F" w14:textId="294938F8" w:rsidR="00462ABA" w:rsidRDefault="00000000" w:rsidP="007F0CB8">
      <w:pPr>
        <w:adjustRightInd w:val="0"/>
        <w:jc w:val="both"/>
        <w:rPr>
          <w:lang w:eastAsia="es-MX"/>
        </w:rPr>
      </w:pPr>
      <w:r>
        <w:rPr>
          <w:b/>
          <w:bCs/>
          <w:lang w:eastAsia="es-MX"/>
        </w:rPr>
        <w:t xml:space="preserve">Nota: </w:t>
      </w:r>
      <w:r>
        <w:rPr>
          <w:lang w:eastAsia="es-MX"/>
        </w:rPr>
        <w:t>Será responsabilidad del oferente su participación en el evento establecido en el presente numeral. En todo caso, no podrá alegar la falta de conocimiento de las actividades realizadas durante la subasta inversa electrónica, toda vez que con la presentación de la propuesta el proponente acepta las condiciones establecidas.</w:t>
      </w:r>
    </w:p>
    <w:p w14:paraId="04CFE5BC" w14:textId="77777777" w:rsidR="00462ABA" w:rsidRDefault="00462ABA">
      <w:pPr>
        <w:adjustRightInd w:val="0"/>
        <w:jc w:val="both"/>
        <w:rPr>
          <w:sz w:val="10"/>
          <w:szCs w:val="10"/>
        </w:rPr>
      </w:pPr>
    </w:p>
    <w:p w14:paraId="36AD20F5" w14:textId="77777777" w:rsidR="00462ABA" w:rsidRDefault="00462ABA">
      <w:pPr>
        <w:adjustRightInd w:val="0"/>
        <w:jc w:val="both"/>
        <w:rPr>
          <w:sz w:val="10"/>
          <w:szCs w:val="10"/>
        </w:rPr>
      </w:pPr>
    </w:p>
    <w:p w14:paraId="2AD631AB" w14:textId="7F0D4C92" w:rsidR="00462ABA" w:rsidRPr="000F037D" w:rsidRDefault="000F037D" w:rsidP="000F037D">
      <w:pPr>
        <w:adjustRightInd w:val="0"/>
        <w:jc w:val="both"/>
        <w:rPr>
          <w:b/>
        </w:rPr>
      </w:pPr>
      <w:r>
        <w:rPr>
          <w:b/>
        </w:rPr>
        <w:t xml:space="preserve">3. </w:t>
      </w:r>
      <w:r w:rsidRPr="000F037D">
        <w:rPr>
          <w:b/>
        </w:rPr>
        <w:t>PROCEDIMIENTO DE ADJUDICACIÓN</w:t>
      </w:r>
    </w:p>
    <w:p w14:paraId="763C3EB7" w14:textId="77777777" w:rsidR="00462ABA" w:rsidRDefault="00462ABA">
      <w:pPr>
        <w:adjustRightInd w:val="0"/>
        <w:jc w:val="both"/>
        <w:rPr>
          <w:b/>
          <w:sz w:val="10"/>
          <w:szCs w:val="10"/>
        </w:rPr>
      </w:pPr>
    </w:p>
    <w:p w14:paraId="003EEB45" w14:textId="77777777" w:rsidR="00462ABA" w:rsidRDefault="00000000">
      <w:pPr>
        <w:adjustRightInd w:val="0"/>
        <w:jc w:val="both"/>
      </w:pPr>
      <w:r>
        <w:t>De conformidad en el numeral 4 del Artículo 2.2.1.2.1.2.2. Procedimiento para la subasta inversa del Decreto 1082 de 2015, solo "</w:t>
      </w:r>
      <w:r>
        <w:rPr>
          <w:i/>
        </w:rPr>
        <w:t>Hay subasta inversa siempre que haya como mínimo dos oferentes habilitados cuyos bienes o servicios cumplen con la Ficha Técnica</w:t>
      </w:r>
      <w:r>
        <w:t>".</w:t>
      </w:r>
    </w:p>
    <w:p w14:paraId="56C2581A" w14:textId="77777777" w:rsidR="00462ABA" w:rsidRDefault="00462ABA">
      <w:pPr>
        <w:adjustRightInd w:val="0"/>
        <w:jc w:val="both"/>
        <w:rPr>
          <w:sz w:val="12"/>
          <w:szCs w:val="12"/>
        </w:rPr>
      </w:pPr>
    </w:p>
    <w:p w14:paraId="2EB11A32" w14:textId="41A5A91C" w:rsidR="00462ABA" w:rsidRDefault="00000000">
      <w:pPr>
        <w:adjustRightInd w:val="0"/>
        <w:jc w:val="both"/>
      </w:pPr>
      <w:r>
        <w:t xml:space="preserve">El acto de adjudicación es irrevocable y obliga a la entidad y al adjudicatario. No </w:t>
      </w:r>
      <w:r w:rsidR="000F037D">
        <w:t>obstante,</w:t>
      </w:r>
      <w:r>
        <w:t xml:space="preserv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68DA4661" w14:textId="77777777" w:rsidR="000F037D" w:rsidRDefault="000F037D">
      <w:pPr>
        <w:adjustRightInd w:val="0"/>
        <w:jc w:val="both"/>
      </w:pPr>
    </w:p>
    <w:p w14:paraId="5B46CF19" w14:textId="77777777" w:rsidR="00462ABA" w:rsidRDefault="00462ABA">
      <w:pPr>
        <w:adjustRightInd w:val="0"/>
        <w:jc w:val="both"/>
        <w:rPr>
          <w:sz w:val="6"/>
          <w:szCs w:val="6"/>
        </w:rPr>
      </w:pPr>
    </w:p>
    <w:p w14:paraId="4683D13E" w14:textId="77777777" w:rsidR="00462ABA" w:rsidRDefault="00000000" w:rsidP="00EB2A47">
      <w:pPr>
        <w:pStyle w:val="Prrafodelista"/>
        <w:numPr>
          <w:ilvl w:val="1"/>
          <w:numId w:val="22"/>
        </w:numPr>
        <w:adjustRightInd w:val="0"/>
        <w:rPr>
          <w:b/>
          <w:bCs/>
          <w:lang w:eastAsia="es-MX"/>
        </w:rPr>
      </w:pPr>
      <w:r>
        <w:rPr>
          <w:b/>
          <w:bCs/>
          <w:lang w:eastAsia="es-MX"/>
        </w:rPr>
        <w:t xml:space="preserve"> ÚNICO OFERENTE HABILITADO</w:t>
      </w:r>
    </w:p>
    <w:p w14:paraId="49FF0539" w14:textId="77777777" w:rsidR="00462ABA" w:rsidRDefault="00462ABA">
      <w:pPr>
        <w:adjustRightInd w:val="0"/>
        <w:rPr>
          <w:sz w:val="8"/>
          <w:szCs w:val="8"/>
          <w:lang w:eastAsia="es-MX"/>
        </w:rPr>
      </w:pPr>
    </w:p>
    <w:p w14:paraId="6474EF97" w14:textId="751855EF" w:rsidR="000F037D" w:rsidRDefault="00000000">
      <w:pPr>
        <w:adjustRightInd w:val="0"/>
        <w:jc w:val="both"/>
      </w:pPr>
      <w:r>
        <w:t>En cumplimiento de lo establecido en el numeral 5° del artículo 2.2.1.2.1.2.2 del Decreto 1082 de 2015, si en el proceso de contratación se presenta un único oferente cuyos bienes o servicios cumplen con la ficha técnica y está habilitado, la Entidad puede adjudicarle el contrato al único oferente si el valor de la oferta es igual o inferior a la disponibilidad presupuestal para el contrato, caso en el cual, no hay lugar a la subasta inversa electrónica.</w:t>
      </w:r>
    </w:p>
    <w:p w14:paraId="23157992" w14:textId="77777777" w:rsidR="00462ABA" w:rsidRDefault="00462ABA">
      <w:pPr>
        <w:adjustRightInd w:val="0"/>
        <w:jc w:val="both"/>
        <w:rPr>
          <w:sz w:val="12"/>
          <w:szCs w:val="12"/>
        </w:rPr>
      </w:pPr>
    </w:p>
    <w:p w14:paraId="09E59CDA" w14:textId="6CC208F7" w:rsidR="00462ABA" w:rsidRPr="000F037D" w:rsidRDefault="00000000">
      <w:pPr>
        <w:pStyle w:val="Prrafodelista"/>
        <w:numPr>
          <w:ilvl w:val="0"/>
          <w:numId w:val="27"/>
        </w:numPr>
        <w:tabs>
          <w:tab w:val="clear" w:pos="720"/>
          <w:tab w:val="left" w:pos="284"/>
        </w:tabs>
        <w:adjustRightInd w:val="0"/>
        <w:jc w:val="both"/>
        <w:rPr>
          <w:b/>
        </w:rPr>
      </w:pPr>
      <w:r w:rsidRPr="000F037D">
        <w:rPr>
          <w:b/>
        </w:rPr>
        <w:t>SUBASTA INVERSA</w:t>
      </w:r>
    </w:p>
    <w:p w14:paraId="48BEFD42" w14:textId="77777777" w:rsidR="00462ABA" w:rsidRDefault="00462ABA">
      <w:pPr>
        <w:pStyle w:val="Prrafodelista"/>
        <w:adjustRightInd w:val="0"/>
        <w:ind w:left="360"/>
        <w:jc w:val="both"/>
        <w:rPr>
          <w:b/>
        </w:rPr>
      </w:pPr>
    </w:p>
    <w:p w14:paraId="5187BB45" w14:textId="5F283A3E" w:rsidR="0097671E" w:rsidRDefault="00000000" w:rsidP="0097671E">
      <w:pPr>
        <w:jc w:val="both"/>
      </w:pPr>
      <w:r>
        <w:t>El evento de subasta electrónica, inicia con la apertura del sobre económico y se desarrollará mediante la plataforma transaccional SECOP II, es obligación y responsabilidad del oferente capacitarse con Colombia Compra Eficiente para el desarrollo de la misma, la cual se realiza de acuerdo a lo estipulado por esta Entidad.</w:t>
      </w:r>
    </w:p>
    <w:p w14:paraId="0FA6BCAB" w14:textId="77777777" w:rsidR="00462ABA" w:rsidRDefault="00462ABA" w:rsidP="0097671E">
      <w:pPr>
        <w:jc w:val="both"/>
        <w:rPr>
          <w:sz w:val="12"/>
          <w:szCs w:val="12"/>
        </w:rPr>
      </w:pPr>
    </w:p>
    <w:p w14:paraId="13372A0A" w14:textId="77777777" w:rsidR="0097671E" w:rsidRDefault="00000000" w:rsidP="0097671E">
      <w:pPr>
        <w:adjustRightInd w:val="0"/>
        <w:jc w:val="both"/>
        <w:rPr>
          <w:b/>
        </w:rPr>
      </w:pPr>
      <w:r w:rsidRPr="0097671E">
        <w:rPr>
          <w:b/>
        </w:rPr>
        <w:t>PROCEDIMIENTO DE LA SUBASTA INVERSA</w:t>
      </w:r>
    </w:p>
    <w:p w14:paraId="3311AE58" w14:textId="77777777" w:rsidR="0097671E" w:rsidRDefault="0097671E" w:rsidP="0097671E">
      <w:pPr>
        <w:adjustRightInd w:val="0"/>
        <w:jc w:val="both"/>
        <w:rPr>
          <w:b/>
        </w:rPr>
      </w:pPr>
    </w:p>
    <w:p w14:paraId="4C36A4EE" w14:textId="46548225" w:rsidR="0097671E" w:rsidRPr="0097671E" w:rsidRDefault="00000000" w:rsidP="0097671E">
      <w:pPr>
        <w:adjustRightInd w:val="0"/>
        <w:jc w:val="both"/>
        <w:rPr>
          <w:b/>
        </w:rPr>
      </w:pPr>
      <w:r>
        <w:t>Solo podrán participar en la subasta inversa electrónica, las propuestas que resulten HABILITADAS en las condiciones jurídicas, económicas y técnicas.</w:t>
      </w:r>
    </w:p>
    <w:p w14:paraId="35866F5A" w14:textId="77777777" w:rsidR="0097671E" w:rsidRPr="0097671E" w:rsidRDefault="0097671E" w:rsidP="0097671E">
      <w:pPr>
        <w:adjustRightInd w:val="0"/>
        <w:jc w:val="both"/>
      </w:pPr>
    </w:p>
    <w:p w14:paraId="44E2C66B" w14:textId="67621D9E" w:rsidR="00462ABA" w:rsidRDefault="00000000" w:rsidP="0097671E">
      <w:pPr>
        <w:adjustRightInd w:val="0"/>
        <w:jc w:val="both"/>
      </w:pPr>
      <w:r>
        <w:t xml:space="preserve">Esta contratación se realizará bajo la modalidad de Selección Abreviada, para la adquisición de Bienes y Servicios de Características Técnicas Uniformes y de común utilización, mediante el </w:t>
      </w:r>
      <w:r>
        <w:lastRenderedPageBreak/>
        <w:t xml:space="preserve">procedimiento de subasta inversa electrónica, de conformidad con las habilitaciones legales desarrolladas en las Leyes 1150 de 2007, Ley 962 de 2005 y Ley 527 de 1999. </w:t>
      </w:r>
    </w:p>
    <w:p w14:paraId="25C4D892" w14:textId="77777777" w:rsidR="0097671E" w:rsidRPr="0097671E" w:rsidRDefault="0097671E" w:rsidP="0097671E">
      <w:pPr>
        <w:adjustRightInd w:val="0"/>
        <w:jc w:val="both"/>
      </w:pPr>
    </w:p>
    <w:p w14:paraId="42B78EA6" w14:textId="77777777" w:rsidR="0097671E" w:rsidRDefault="00000000" w:rsidP="0097671E">
      <w:pPr>
        <w:adjustRightInd w:val="0"/>
        <w:jc w:val="both"/>
      </w:pPr>
      <w:r>
        <w:t>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6754E443" w14:textId="77777777" w:rsidR="0097671E" w:rsidRDefault="0097671E">
      <w:pPr>
        <w:adjustRightInd w:val="0"/>
        <w:jc w:val="both"/>
      </w:pPr>
    </w:p>
    <w:p w14:paraId="38E608DB" w14:textId="77777777" w:rsidR="0097671E" w:rsidRDefault="00000000">
      <w:pPr>
        <w:adjustRightInd w:val="0"/>
        <w:jc w:val="both"/>
      </w:pPr>
      <w:r>
        <w:t xml:space="preserve">Establece el artículo 6 de la Ley 962 de 2005 que las entidades estatales podrán desarrollar actuaciones administrativas por medios electrónicos siempre y cuando se garanticen los atributos de autenticidad, integridad y disponibilidad. </w:t>
      </w:r>
    </w:p>
    <w:p w14:paraId="39579036" w14:textId="77777777" w:rsidR="0097671E" w:rsidRDefault="0097671E">
      <w:pPr>
        <w:adjustRightInd w:val="0"/>
        <w:jc w:val="both"/>
      </w:pPr>
    </w:p>
    <w:p w14:paraId="49B7507A" w14:textId="6BEE8B01" w:rsidR="00462ABA" w:rsidRDefault="00000000">
      <w:pPr>
        <w:adjustRightInd w:val="0"/>
        <w:jc w:val="both"/>
      </w:pPr>
      <w:r>
        <w:t>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18972F8A" w14:textId="77777777" w:rsidR="00462ABA" w:rsidRDefault="00462ABA">
      <w:pPr>
        <w:adjustRightInd w:val="0"/>
        <w:jc w:val="both"/>
        <w:rPr>
          <w:sz w:val="12"/>
          <w:szCs w:val="12"/>
        </w:rPr>
      </w:pPr>
    </w:p>
    <w:p w14:paraId="61574993" w14:textId="77777777" w:rsidR="0097671E" w:rsidRDefault="00000000">
      <w:pPr>
        <w:adjustRightInd w:val="0"/>
        <w:jc w:val="both"/>
      </w:pPr>
      <w:r>
        <w:t>La integridad se verifica en la utilización de la firma digital, pues se presume que el mensaje de datos recibido corresponde al enviado, por cuanto una vez ha sido firmado digitalmente, sí se llegare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7A9ABE6C" w14:textId="77777777" w:rsidR="0097671E" w:rsidRDefault="0097671E">
      <w:pPr>
        <w:adjustRightInd w:val="0"/>
        <w:jc w:val="both"/>
      </w:pPr>
    </w:p>
    <w:p w14:paraId="529B0EFF" w14:textId="6CAE6D0F" w:rsidR="00462ABA" w:rsidRDefault="00000000">
      <w:pPr>
        <w:adjustRightInd w:val="0"/>
        <w:jc w:val="both"/>
      </w:pPr>
      <w:r>
        <w:t>En lo que se refiere a la disponibilidad y conservación de las actuaciones instrumentadas por medios electrónicos, los servicios de certificación digital permiten:</w:t>
      </w:r>
    </w:p>
    <w:p w14:paraId="219B2F05" w14:textId="77777777" w:rsidR="00462ABA" w:rsidRDefault="00462ABA">
      <w:pPr>
        <w:adjustRightInd w:val="0"/>
        <w:jc w:val="both"/>
        <w:rPr>
          <w:sz w:val="14"/>
          <w:szCs w:val="14"/>
        </w:rPr>
      </w:pPr>
    </w:p>
    <w:p w14:paraId="5967993F" w14:textId="77777777" w:rsidR="00462ABA" w:rsidRDefault="00000000">
      <w:pPr>
        <w:pStyle w:val="Prrafodelista"/>
        <w:numPr>
          <w:ilvl w:val="0"/>
          <w:numId w:val="49"/>
        </w:numPr>
        <w:adjustRightInd w:val="0"/>
        <w:jc w:val="both"/>
      </w:pPr>
      <w:r>
        <w:t>Asegurar la consulta en el formato original en que se hayan transmitido</w:t>
      </w:r>
    </w:p>
    <w:p w14:paraId="766EFC32" w14:textId="77777777" w:rsidR="00462ABA" w:rsidRDefault="00462ABA">
      <w:pPr>
        <w:adjustRightInd w:val="0"/>
        <w:jc w:val="both"/>
        <w:rPr>
          <w:sz w:val="8"/>
          <w:szCs w:val="8"/>
        </w:rPr>
      </w:pPr>
    </w:p>
    <w:p w14:paraId="1ACE031A" w14:textId="77777777" w:rsidR="00462ABA" w:rsidRDefault="00000000">
      <w:pPr>
        <w:pStyle w:val="Prrafodelista"/>
        <w:numPr>
          <w:ilvl w:val="0"/>
          <w:numId w:val="49"/>
        </w:numPr>
        <w:adjustRightInd w:val="0"/>
        <w:jc w:val="both"/>
      </w:pPr>
      <w:r>
        <w:t>Conservar los datos asociados; y conservar los mecanismos de verificación de firmas.</w:t>
      </w:r>
    </w:p>
    <w:p w14:paraId="6C59B683" w14:textId="77777777" w:rsidR="00462ABA" w:rsidRDefault="00000000">
      <w:pPr>
        <w:jc w:val="both"/>
        <w:textAlignment w:val="baseline"/>
        <w:rPr>
          <w:sz w:val="6"/>
          <w:szCs w:val="6"/>
          <w:lang w:eastAsia="es-CO"/>
        </w:rPr>
      </w:pPr>
      <w:r>
        <w:rPr>
          <w:lang w:eastAsia="es-CO"/>
        </w:rPr>
        <w:t> </w:t>
      </w:r>
    </w:p>
    <w:p w14:paraId="48BBB706" w14:textId="77777777" w:rsidR="00462ABA" w:rsidRDefault="00462ABA">
      <w:pPr>
        <w:jc w:val="both"/>
        <w:textAlignment w:val="baseline"/>
        <w:rPr>
          <w:rFonts w:ascii="Segoe UI" w:hAnsi="Segoe UI" w:cs="Segoe UI"/>
          <w:sz w:val="2"/>
          <w:szCs w:val="2"/>
          <w:lang w:eastAsia="es-CO"/>
        </w:rPr>
      </w:pPr>
    </w:p>
    <w:p w14:paraId="64694FB2" w14:textId="77777777" w:rsidR="00462ABA" w:rsidRDefault="00000000">
      <w:pPr>
        <w:jc w:val="both"/>
        <w:textAlignment w:val="baseline"/>
        <w:rPr>
          <w:b/>
        </w:rPr>
      </w:pPr>
      <w:r>
        <w:rPr>
          <w:lang w:eastAsia="es-CO"/>
        </w:rPr>
        <w:t> </w:t>
      </w:r>
      <w:r>
        <w:rPr>
          <w:b/>
        </w:rPr>
        <w:t>DESARROLLO DEL EVENTO DE SUBASTA INVERSA ELECTRÓNICA</w:t>
      </w:r>
    </w:p>
    <w:p w14:paraId="37235CCC" w14:textId="77777777" w:rsidR="00462ABA" w:rsidRDefault="00462ABA">
      <w:pPr>
        <w:jc w:val="both"/>
        <w:textAlignment w:val="baseline"/>
        <w:rPr>
          <w:b/>
        </w:rPr>
      </w:pPr>
    </w:p>
    <w:p w14:paraId="62ABBE9F" w14:textId="77777777" w:rsidR="00462ABA" w:rsidRDefault="00000000">
      <w:pPr>
        <w:pStyle w:val="Prrafodelista"/>
        <w:numPr>
          <w:ilvl w:val="2"/>
          <w:numId w:val="32"/>
        </w:numPr>
        <w:autoSpaceDE/>
        <w:autoSpaceDN/>
        <w:jc w:val="both"/>
      </w:pPr>
      <w:r>
        <w:t>La subasta inversa electrónica dará inicio con la apertura del sobre económico, en la fecha y hora señalada en el cronograma del presente proceso.</w:t>
      </w:r>
    </w:p>
    <w:p w14:paraId="71BCC2A9" w14:textId="77777777" w:rsidR="00462ABA" w:rsidRDefault="00000000">
      <w:pPr>
        <w:pStyle w:val="Prrafodelista"/>
        <w:numPr>
          <w:ilvl w:val="2"/>
          <w:numId w:val="32"/>
        </w:numPr>
        <w:autoSpaceDE/>
        <w:autoSpaceDN/>
        <w:jc w:val="both"/>
      </w:pPr>
      <w:r>
        <w:t xml:space="preserve">Los precios de arranque de la subasta inversa electrónica, serán aquellos obtenidos de la mejor oferta inicial (menor propuesta de descuento, luego de la sumatoria de todos los ítems), conforme a los resultados de la apertura del </w:t>
      </w:r>
      <w:r>
        <w:rPr>
          <w:b/>
          <w:lang w:eastAsia="es-MX"/>
        </w:rPr>
        <w:t>Sobre No. 2 Económico.</w:t>
      </w:r>
    </w:p>
    <w:p w14:paraId="7184B29F" w14:textId="77777777" w:rsidR="00462ABA" w:rsidRDefault="00000000">
      <w:pPr>
        <w:pStyle w:val="Prrafodelista"/>
        <w:numPr>
          <w:ilvl w:val="2"/>
          <w:numId w:val="32"/>
        </w:numPr>
        <w:autoSpaceDE/>
        <w:autoSpaceDN/>
        <w:jc w:val="both"/>
      </w:pPr>
      <w:r>
        <w:t>Los oferentes habilitados podrán acceder a la subasta desde su cuenta de proveedor de SECOP II.</w:t>
      </w:r>
    </w:p>
    <w:p w14:paraId="0AC566E4" w14:textId="6A1669A5" w:rsidR="00462ABA" w:rsidRDefault="00000000">
      <w:pPr>
        <w:pStyle w:val="Prrafodelista"/>
        <w:numPr>
          <w:ilvl w:val="2"/>
          <w:numId w:val="32"/>
        </w:numPr>
        <w:autoSpaceDE/>
        <w:autoSpaceDN/>
        <w:jc w:val="both"/>
      </w:pPr>
      <w:r>
        <w:t xml:space="preserve">Si el </w:t>
      </w:r>
      <w:r w:rsidR="0097671E">
        <w:t xml:space="preserve">proveedor </w:t>
      </w:r>
      <w:r>
        <w:t xml:space="preserve">tiene problemas de conexión al momento del evento de subasta, se aplicará lo definido en el artículo 2.2.1.2.1.2.6., del Decreto 1082 de 2015 que señala: "(…) </w:t>
      </w:r>
      <w:r>
        <w:rPr>
          <w:i/>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t xml:space="preserve"> (…)", salvo que logre volver a conectarse antes de la terminación del evento, entendiendo que su propuesta está constituida por la presentación de oferta inicial de precio dentro del proceso de selección de conformidad con el Articulo 2.2.1.2.1.2.2 del Decreto 1082 de 2015, o por el último lance mientras estuviera conectado a la plataforma tecnológica de subasta.</w:t>
      </w:r>
    </w:p>
    <w:p w14:paraId="5208E64F" w14:textId="77777777" w:rsidR="00462ABA" w:rsidRDefault="00000000">
      <w:pPr>
        <w:pStyle w:val="Prrafodelista"/>
        <w:numPr>
          <w:ilvl w:val="2"/>
          <w:numId w:val="32"/>
        </w:numPr>
        <w:autoSpaceDE/>
        <w:autoSpaceDN/>
        <w:jc w:val="both"/>
      </w:pPr>
      <w:r>
        <w:lastRenderedPageBreak/>
        <w:t>Los oferentes habilitados que participen en el evento subasta electrónica deberán acceder a la misma a través de sus propios recursos. La Policía Nacional - Policía Metropolitana de Barranquilla no provee conexiones desde sus instalaciones para este evento.</w:t>
      </w:r>
    </w:p>
    <w:p w14:paraId="3A78485B" w14:textId="77777777" w:rsidR="00462ABA" w:rsidRDefault="00000000">
      <w:pPr>
        <w:pStyle w:val="Prrafodelista"/>
        <w:numPr>
          <w:ilvl w:val="2"/>
          <w:numId w:val="32"/>
        </w:numPr>
        <w:autoSpaceDE/>
        <w:autoSpaceDN/>
        <w:jc w:val="both"/>
      </w:pPr>
      <w:r>
        <w:t>La Entidad, una vez iniciado el ejercicio de subasta inversa electrónica, enviará por intermedio de mensajes, información a los oferentes presentes, donde se indicará el resultado de la apertura del Sobre No. 2 Económico, así como los lances válidos y no válidos y demás información que se considere indispensable para los participantes del evento.</w:t>
      </w:r>
    </w:p>
    <w:p w14:paraId="337C94DD" w14:textId="77777777" w:rsidR="00462ABA" w:rsidRDefault="00000000">
      <w:pPr>
        <w:pStyle w:val="Prrafodelista"/>
        <w:numPr>
          <w:ilvl w:val="2"/>
          <w:numId w:val="32"/>
        </w:numPr>
        <w:autoSpaceDE/>
        <w:autoSpaceDN/>
        <w:jc w:val="both"/>
      </w:pPr>
      <w:r>
        <w:t>Los oferentes habilitados para participar en la subasta presentarán sus posturas de precio y/o descuento ofrecido electrónicamente, usando su usuario y contraseña para ingresar en el SECOP II.</w:t>
      </w:r>
    </w:p>
    <w:p w14:paraId="4D67B8E7" w14:textId="77777777" w:rsidR="00462ABA" w:rsidRDefault="00000000">
      <w:pPr>
        <w:pStyle w:val="Prrafodelista"/>
        <w:numPr>
          <w:ilvl w:val="2"/>
          <w:numId w:val="32"/>
        </w:numPr>
        <w:autoSpaceDE/>
        <w:autoSpaceDN/>
        <w:jc w:val="both"/>
        <w:rPr>
          <w:color w:val="FF0000"/>
        </w:rPr>
      </w:pPr>
      <w:r>
        <w:t xml:space="preserve">El lance de arranque corresponde mínimo al establecido por la entidad en el Anexo No. 7, es decir al uno (1%) por ciento. </w:t>
      </w:r>
    </w:p>
    <w:p w14:paraId="1F2D4EDC" w14:textId="77777777" w:rsidR="00462ABA" w:rsidRDefault="00000000">
      <w:pPr>
        <w:pStyle w:val="Prrafodelista"/>
        <w:numPr>
          <w:ilvl w:val="2"/>
          <w:numId w:val="32"/>
        </w:numPr>
        <w:autoSpaceDE/>
        <w:autoSpaceDN/>
        <w:jc w:val="both"/>
      </w:pPr>
      <w:r>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283718B4" w14:textId="77777777" w:rsidR="00462ABA" w:rsidRDefault="00000000">
      <w:pPr>
        <w:pStyle w:val="Prrafodelista"/>
        <w:numPr>
          <w:ilvl w:val="2"/>
          <w:numId w:val="32"/>
        </w:numPr>
        <w:autoSpaceDE/>
        <w:autoSpaceDN/>
        <w:jc w:val="both"/>
      </w:pPr>
      <w:r>
        <w:t xml:space="preserve">La modalidad de precio invisible será la desarrollada para el presente evento de subasta, donde el precio de la mejor oferta NO es conocido, los proponentes hacen sus lances y sólo conocen la posición en la que se encuentran. </w:t>
      </w:r>
    </w:p>
    <w:p w14:paraId="64BB6F81" w14:textId="77777777" w:rsidR="00462ABA" w:rsidRDefault="00000000">
      <w:pPr>
        <w:pStyle w:val="Prrafodelista"/>
        <w:numPr>
          <w:ilvl w:val="2"/>
          <w:numId w:val="32"/>
        </w:numPr>
        <w:autoSpaceDE/>
        <w:autoSpaceDN/>
        <w:jc w:val="both"/>
      </w:pPr>
      <w:r>
        <w:t xml:space="preserve">Si en el curso de la subasta electrónica dos o más proponentes presentan una postura del mismo valor, SECOP II tendrá la capacidad de establecer cuál proponente envió cronológicamente primero dicha postura. </w:t>
      </w:r>
    </w:p>
    <w:p w14:paraId="05B197F6" w14:textId="77777777" w:rsidR="00462ABA" w:rsidRDefault="00000000">
      <w:pPr>
        <w:pStyle w:val="Prrafodelista"/>
        <w:numPr>
          <w:ilvl w:val="2"/>
          <w:numId w:val="32"/>
        </w:numPr>
        <w:autoSpaceDE/>
        <w:autoSpaceDN/>
        <w:jc w:val="both"/>
      </w:pPr>
      <w:r>
        <w:t>De igual manera, si dos o más oferentes resultaran en la posición número uno (1) con lances exactamente iguales, la plataforma prefiere al proponente que presentó primero el Lance en el evento de subasta. Sin embargo, la Entidad Estatal aplicará el criterio de desempate planteado para tal fin el pliego de condiciones.</w:t>
      </w:r>
    </w:p>
    <w:p w14:paraId="091F61A8" w14:textId="77777777" w:rsidR="00462ABA" w:rsidRDefault="00000000">
      <w:pPr>
        <w:pStyle w:val="Prrafodelista"/>
        <w:numPr>
          <w:ilvl w:val="2"/>
          <w:numId w:val="32"/>
        </w:numPr>
        <w:autoSpaceDE/>
        <w:autoSpaceDN/>
        <w:jc w:val="both"/>
      </w:pPr>
      <w:r>
        <w:t xml:space="preserve">Conforme avanza la subasta electrónica, al llevar a cabo un lance, los oferentes serán informados por parte del sistema de la recepción de su postura y la confirmación de su valor, así como de la ubicación en que se encuentra su propuesta. </w:t>
      </w:r>
    </w:p>
    <w:p w14:paraId="13F220BB" w14:textId="77777777" w:rsidR="00462ABA" w:rsidRDefault="00000000">
      <w:pPr>
        <w:pStyle w:val="Prrafodelista"/>
        <w:numPr>
          <w:ilvl w:val="2"/>
          <w:numId w:val="32"/>
        </w:numPr>
        <w:autoSpaceDE/>
        <w:autoSpaceDN/>
        <w:jc w:val="both"/>
      </w:pPr>
      <w:r>
        <w:t>Si se realiza una postura por cualquiera de los oferentes habilitados en los últimos dos (2) minutos de duración del evento y esta postura mejora la oferta que al momento se encuentra en la posición número uno (1), la subasta se extenderá por dos (2) minutos más. Es importante aclarar que la extensión se realiza de manera automática.</w:t>
      </w:r>
    </w:p>
    <w:p w14:paraId="4ADE7056" w14:textId="77777777" w:rsidR="00462ABA" w:rsidRDefault="00000000">
      <w:pPr>
        <w:pStyle w:val="Prrafodelista"/>
        <w:numPr>
          <w:ilvl w:val="2"/>
          <w:numId w:val="32"/>
        </w:numPr>
        <w:autoSpaceDE/>
        <w:autoSpaceDN/>
        <w:jc w:val="both"/>
      </w:pPr>
      <w:r>
        <w:t xml:space="preserve">Si en el curso de la subasta electrónica inversa se presentan fallas de la plataforma tecnológica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 </w:t>
      </w:r>
    </w:p>
    <w:p w14:paraId="52887B3E" w14:textId="77777777" w:rsidR="00462ABA" w:rsidRDefault="00000000">
      <w:pPr>
        <w:pStyle w:val="Prrafodelista"/>
        <w:numPr>
          <w:ilvl w:val="2"/>
          <w:numId w:val="32"/>
        </w:numPr>
        <w:autoSpaceDE/>
        <w:autoSpaceDN/>
        <w:jc w:val="both"/>
      </w:pPr>
      <w:r>
        <w:t xml:space="preserve">En ningún caso la plataforma tecnológica determinará precios artificialmente bajos, este proceso lo determinará la Entidad una vez culminado el evento subasta y aplicará lo dispuesto por el artículo 2.2.1.1.2.2.4. del Decreto 1082 de 2015. </w:t>
      </w:r>
    </w:p>
    <w:p w14:paraId="58ECD7DB" w14:textId="77777777" w:rsidR="00462ABA" w:rsidRDefault="00000000">
      <w:pPr>
        <w:pStyle w:val="Prrafodelista"/>
        <w:numPr>
          <w:ilvl w:val="2"/>
          <w:numId w:val="32"/>
        </w:numPr>
        <w:autoSpaceDE/>
        <w:autoSpaceDN/>
        <w:jc w:val="both"/>
      </w:pPr>
      <w:r>
        <w:t xml:space="preserve">Una vez finalice el evento de subasta inversa electrónica, al porcentaje de descuento del oferente ganador, se le sumará el mayor porcentaje de descuento ofrecido en el </w:t>
      </w:r>
      <w:r>
        <w:rPr>
          <w:b/>
        </w:rPr>
        <w:t>Sobre Económico No. 2</w:t>
      </w:r>
      <w:r>
        <w:t>, por los proponentes habilitados para participar, obteniendo de esta forma el precio que regirá el futuro contrato.</w:t>
      </w:r>
    </w:p>
    <w:p w14:paraId="25709488" w14:textId="016138A6" w:rsidR="007F0CB8" w:rsidRPr="007F0CB8" w:rsidRDefault="00000000" w:rsidP="0097671E">
      <w:pPr>
        <w:pStyle w:val="Prrafodelista"/>
        <w:numPr>
          <w:ilvl w:val="2"/>
          <w:numId w:val="32"/>
        </w:numPr>
        <w:autoSpaceDE/>
        <w:autoSpaceDN/>
        <w:jc w:val="both"/>
      </w:pPr>
      <w:r>
        <w:t xml:space="preserve">Una vez adjudicado el contrato, la Entidad hará público el resultado de la subasta, incluyendo la identidad de los oferentes habilitados. </w:t>
      </w:r>
    </w:p>
    <w:p w14:paraId="523FB4D1" w14:textId="77777777" w:rsidR="007F0CB8" w:rsidRDefault="007F0CB8" w:rsidP="0097671E">
      <w:pPr>
        <w:autoSpaceDE/>
        <w:autoSpaceDN/>
        <w:jc w:val="both"/>
        <w:rPr>
          <w:b/>
          <w:bCs/>
          <w:lang w:eastAsia="es-MX"/>
        </w:rPr>
      </w:pPr>
    </w:p>
    <w:p w14:paraId="7471C4BD" w14:textId="77777777" w:rsidR="007F0CB8" w:rsidRDefault="00000000" w:rsidP="007F0CB8">
      <w:pPr>
        <w:autoSpaceDE/>
        <w:autoSpaceDN/>
        <w:jc w:val="both"/>
      </w:pPr>
      <w:r w:rsidRPr="0097671E">
        <w:rPr>
          <w:b/>
          <w:bCs/>
          <w:lang w:eastAsia="es-MX"/>
        </w:rPr>
        <w:t xml:space="preserve">DESCALIFICACIÓN DE LAS OFERTAS </w:t>
      </w:r>
    </w:p>
    <w:p w14:paraId="3ED746E6" w14:textId="77777777" w:rsidR="007F0CB8" w:rsidRDefault="007F0CB8" w:rsidP="007F0CB8">
      <w:pPr>
        <w:autoSpaceDE/>
        <w:autoSpaceDN/>
        <w:jc w:val="both"/>
      </w:pPr>
    </w:p>
    <w:p w14:paraId="5A019C90" w14:textId="4B956F2F" w:rsidR="00462ABA" w:rsidRDefault="00000000" w:rsidP="007F0CB8">
      <w:pPr>
        <w:autoSpaceDE/>
        <w:autoSpaceDN/>
        <w:jc w:val="both"/>
      </w:pPr>
      <w:r>
        <w:t>Si revisadas las posturas por parte de los proponentes habilitados y de conformidad con la información obtenida por el comité evaluador de la Entidad, esta estima que la postura ganadora durante el evento de subasta puede resultar artificialmente baja, la Policía Metropolitana de Barranquilla requerirá al proponente para que explique las razones que avalan el precio y/o porcentaje de descuento ofertado.</w:t>
      </w:r>
    </w:p>
    <w:p w14:paraId="0AE02578" w14:textId="77777777" w:rsidR="00462ABA" w:rsidRDefault="00462ABA">
      <w:pPr>
        <w:adjustRightInd w:val="0"/>
        <w:jc w:val="both"/>
        <w:rPr>
          <w:sz w:val="16"/>
          <w:szCs w:val="16"/>
        </w:rPr>
      </w:pPr>
    </w:p>
    <w:p w14:paraId="540A2850" w14:textId="77777777" w:rsidR="00462ABA" w:rsidRDefault="00000000">
      <w:pPr>
        <w:adjustRightInd w:val="0"/>
        <w:jc w:val="both"/>
      </w:pPr>
      <w:r>
        <w:t xml:space="preserve">Analizadas las explicaciones, el Comité evaluador recomendará al ordenador del gasto la adjudicación o el rechazo de la oferta. </w:t>
      </w:r>
    </w:p>
    <w:p w14:paraId="24B955FD" w14:textId="77777777" w:rsidR="00462ABA" w:rsidRDefault="00462ABA">
      <w:pPr>
        <w:adjustRightInd w:val="0"/>
        <w:jc w:val="both"/>
      </w:pPr>
    </w:p>
    <w:p w14:paraId="752484FA" w14:textId="77777777" w:rsidR="00462ABA" w:rsidRDefault="00000000">
      <w:pPr>
        <w:adjustRightInd w:val="0"/>
        <w:jc w:val="both"/>
      </w:pPr>
      <w:r>
        <w:t>En caso de rechazo, se adjudicará al proponente que haya ofrecido el segundo mejor precio y/o porcentaje de descuento, dentro de una postura valida, tal y como se haya reportado durante el evento de subasta y de conformidad con el artículo 2.2.1.1.2.2.4 del Decreto 1082 de 2015. Lo anterior sin perjuicio a que la Entidad declare desierto el proceso de conformidad con el citado decreto.</w:t>
      </w:r>
    </w:p>
    <w:p w14:paraId="150E6242" w14:textId="77777777" w:rsidR="00462ABA" w:rsidRDefault="00462ABA">
      <w:pPr>
        <w:adjustRightInd w:val="0"/>
        <w:jc w:val="both"/>
        <w:rPr>
          <w:sz w:val="4"/>
          <w:szCs w:val="4"/>
        </w:rPr>
      </w:pPr>
    </w:p>
    <w:p w14:paraId="63DC4621" w14:textId="77777777" w:rsidR="00462ABA" w:rsidRDefault="00462ABA">
      <w:pPr>
        <w:adjustRightInd w:val="0"/>
        <w:jc w:val="both"/>
        <w:rPr>
          <w:sz w:val="4"/>
          <w:szCs w:val="4"/>
        </w:rPr>
      </w:pPr>
    </w:p>
    <w:p w14:paraId="147B5D1F" w14:textId="77777777" w:rsidR="00462ABA" w:rsidRDefault="00462ABA">
      <w:pPr>
        <w:adjustRightInd w:val="0"/>
        <w:jc w:val="both"/>
        <w:rPr>
          <w:sz w:val="4"/>
          <w:szCs w:val="4"/>
        </w:rPr>
      </w:pPr>
    </w:p>
    <w:p w14:paraId="5BB02EC6" w14:textId="5D63D8CE" w:rsidR="00462ABA" w:rsidRDefault="00000000">
      <w:pPr>
        <w:autoSpaceDE/>
        <w:autoSpaceDN/>
        <w:jc w:val="both"/>
        <w:rPr>
          <w:b/>
          <w:bCs/>
          <w:szCs w:val="22"/>
        </w:rPr>
      </w:pPr>
      <w:r>
        <w:rPr>
          <w:b/>
        </w:rPr>
        <w:t>NOTA:</w:t>
      </w:r>
      <w:r>
        <w:t xml:space="preserve"> Según lo establecido </w:t>
      </w:r>
      <w:r>
        <w:rPr>
          <w:rFonts w:eastAsia="Calibri"/>
          <w:sz w:val="22"/>
          <w:szCs w:val="22"/>
          <w:lang w:eastAsia="en-US"/>
        </w:rPr>
        <w:t>en el artículo 2.2.1.2.4.2.2. Del decreto 1082 del 2015 y en concordancia con lo establecido en el artículo 12 de la ley 1150 del 2007, modificado por el artículo 34 de la ley 2069 del 2020</w:t>
      </w:r>
      <w:r>
        <w:rPr>
          <w:szCs w:val="22"/>
        </w:rPr>
        <w:t> </w:t>
      </w:r>
      <w:r>
        <w:rPr>
          <w:b/>
          <w:bCs/>
          <w:szCs w:val="22"/>
        </w:rPr>
        <w:t xml:space="preserve">Convocatorias limitadas a </w:t>
      </w:r>
      <w:proofErr w:type="spellStart"/>
      <w:r>
        <w:rPr>
          <w:b/>
          <w:bCs/>
          <w:szCs w:val="22"/>
        </w:rPr>
        <w:t>Mípyme</w:t>
      </w:r>
      <w:proofErr w:type="spellEnd"/>
      <w:r>
        <w:rPr>
          <w:b/>
          <w:bCs/>
          <w:szCs w:val="22"/>
        </w:rPr>
        <w:t xml:space="preserve">, </w:t>
      </w:r>
      <w:r>
        <w:rPr>
          <w:bCs/>
          <w:szCs w:val="22"/>
        </w:rPr>
        <w:t>cumpliendo con la revisión de los documentos presentados por los oferentes que solicitaron la limitación a</w:t>
      </w:r>
      <w:r>
        <w:rPr>
          <w:b/>
          <w:bCs/>
          <w:szCs w:val="22"/>
        </w:rPr>
        <w:t xml:space="preserve"> </w:t>
      </w:r>
      <w:proofErr w:type="spellStart"/>
      <w:r>
        <w:rPr>
          <w:b/>
          <w:bCs/>
          <w:szCs w:val="22"/>
        </w:rPr>
        <w:t>Mipymes</w:t>
      </w:r>
      <w:proofErr w:type="spellEnd"/>
      <w:r>
        <w:rPr>
          <w:b/>
          <w:bCs/>
          <w:szCs w:val="22"/>
        </w:rPr>
        <w:t xml:space="preserve"> </w:t>
      </w:r>
      <w:r>
        <w:rPr>
          <w:bCs/>
          <w:szCs w:val="22"/>
        </w:rPr>
        <w:t>teniendo en cuenta los requisitos solicitados</w:t>
      </w:r>
      <w:r w:rsidR="00BE30F3">
        <w:rPr>
          <w:bCs/>
          <w:szCs w:val="22"/>
        </w:rPr>
        <w:t>,</w:t>
      </w:r>
      <w:r>
        <w:rPr>
          <w:bCs/>
          <w:szCs w:val="22"/>
        </w:rPr>
        <w:t xml:space="preserve"> </w:t>
      </w:r>
      <w:r w:rsidR="00BE30F3">
        <w:rPr>
          <w:bCs/>
          <w:szCs w:val="22"/>
        </w:rPr>
        <w:t>así:</w:t>
      </w:r>
      <w:r>
        <w:rPr>
          <w:b/>
          <w:bCs/>
          <w:szCs w:val="22"/>
        </w:rPr>
        <w:t xml:space="preserve"> </w:t>
      </w:r>
    </w:p>
    <w:p w14:paraId="10FF4AD5" w14:textId="77777777" w:rsidR="00462ABA" w:rsidRDefault="00462ABA">
      <w:pPr>
        <w:autoSpaceDE/>
        <w:autoSpaceDN/>
        <w:jc w:val="both"/>
        <w:rPr>
          <w:szCs w:val="22"/>
        </w:rPr>
      </w:pPr>
    </w:p>
    <w:p w14:paraId="2CE68C3F" w14:textId="5A812FD9" w:rsidR="00462ABA" w:rsidRDefault="00BE30F3">
      <w:pPr>
        <w:pStyle w:val="Prrafodelista"/>
        <w:numPr>
          <w:ilvl w:val="0"/>
          <w:numId w:val="33"/>
        </w:numPr>
        <w:autoSpaceDE/>
        <w:autoSpaceDN/>
        <w:ind w:left="851" w:hanging="284"/>
        <w:jc w:val="both"/>
        <w:rPr>
          <w:szCs w:val="22"/>
        </w:rPr>
      </w:pPr>
      <w:r>
        <w:rPr>
          <w:szCs w:val="22"/>
        </w:rPr>
        <w:t xml:space="preserve">Las </w:t>
      </w:r>
      <w:proofErr w:type="spellStart"/>
      <w:r>
        <w:rPr>
          <w:szCs w:val="22"/>
        </w:rPr>
        <w:t>Mipyme</w:t>
      </w:r>
      <w:proofErr w:type="spellEnd"/>
      <w:r>
        <w:rPr>
          <w:szCs w:val="22"/>
        </w:rPr>
        <w:t xml:space="preserve"> colombianas con mínimo un (1) año de existencia.</w:t>
      </w:r>
    </w:p>
    <w:p w14:paraId="239F0F93" w14:textId="77777777" w:rsidR="00462ABA" w:rsidRDefault="00462ABA">
      <w:pPr>
        <w:pStyle w:val="Prrafodelista"/>
        <w:autoSpaceDE/>
        <w:autoSpaceDN/>
        <w:ind w:left="851"/>
        <w:jc w:val="both"/>
        <w:rPr>
          <w:szCs w:val="22"/>
        </w:rPr>
      </w:pPr>
    </w:p>
    <w:p w14:paraId="28254735" w14:textId="77777777" w:rsidR="00462ABA" w:rsidRDefault="00000000">
      <w:pPr>
        <w:pStyle w:val="Prrafodelista"/>
        <w:numPr>
          <w:ilvl w:val="0"/>
          <w:numId w:val="33"/>
        </w:numPr>
        <w:autoSpaceDE/>
        <w:autoSpaceDN/>
        <w:ind w:left="851" w:hanging="284"/>
        <w:jc w:val="both"/>
        <w:rPr>
          <w:szCs w:val="22"/>
        </w:rPr>
      </w:pPr>
      <w:r>
        <w:rPr>
          <w:szCs w:val="22"/>
        </w:rPr>
        <w:t>El valor del Proceso de Contratación sea menor a ciento veinticinco mil dólares de los Estados Unidos de América (US$125.000), liquidados con la tasa de cambio que para el efecto determina cada dos años el Ministerio de Comercio, Industria y Turismo.</w:t>
      </w:r>
    </w:p>
    <w:p w14:paraId="392976B3" w14:textId="77777777" w:rsidR="00462ABA" w:rsidRDefault="00462ABA">
      <w:pPr>
        <w:autoSpaceDE/>
        <w:autoSpaceDN/>
        <w:jc w:val="both"/>
        <w:rPr>
          <w:szCs w:val="22"/>
        </w:rPr>
      </w:pPr>
    </w:p>
    <w:p w14:paraId="06BB7E95" w14:textId="77777777" w:rsidR="00462ABA" w:rsidRDefault="00000000">
      <w:pPr>
        <w:pStyle w:val="Prrafodelista"/>
        <w:numPr>
          <w:ilvl w:val="0"/>
          <w:numId w:val="33"/>
        </w:numPr>
        <w:autoSpaceDE/>
        <w:autoSpaceDN/>
        <w:ind w:left="851" w:hanging="284"/>
        <w:jc w:val="both"/>
        <w:rPr>
          <w:szCs w:val="22"/>
        </w:rPr>
      </w:pPr>
      <w:r>
        <w:rPr>
          <w:szCs w:val="22"/>
        </w:rPr>
        <w:t xml:space="preserve">Se hayan recibido solicitudes de por lo menos dos (2) </w:t>
      </w:r>
      <w:proofErr w:type="spellStart"/>
      <w:r>
        <w:rPr>
          <w:szCs w:val="22"/>
        </w:rPr>
        <w:t>Mipyme</w:t>
      </w:r>
      <w:proofErr w:type="spellEnd"/>
      <w:r>
        <w:rPr>
          <w:szCs w:val="22"/>
        </w:rPr>
        <w:t xml:space="preserve"> colombianas para limitar la convocatoria a </w:t>
      </w:r>
      <w:proofErr w:type="spellStart"/>
      <w:r>
        <w:rPr>
          <w:szCs w:val="22"/>
        </w:rPr>
        <w:t>Mipyme</w:t>
      </w:r>
      <w:proofErr w:type="spellEnd"/>
      <w:r>
        <w:rPr>
          <w:szCs w:val="22"/>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1F3CD87" w14:textId="77777777" w:rsidR="00462ABA" w:rsidRDefault="00462ABA">
      <w:pPr>
        <w:autoSpaceDE/>
        <w:autoSpaceDN/>
        <w:jc w:val="both"/>
        <w:rPr>
          <w:szCs w:val="22"/>
        </w:rPr>
      </w:pPr>
    </w:p>
    <w:p w14:paraId="6120A51C" w14:textId="77777777" w:rsidR="00462ABA" w:rsidRDefault="00000000">
      <w:pPr>
        <w:pStyle w:val="Prrafodelista"/>
        <w:numPr>
          <w:ilvl w:val="0"/>
          <w:numId w:val="33"/>
        </w:numPr>
        <w:autoSpaceDE/>
        <w:autoSpaceDN/>
        <w:ind w:left="851" w:hanging="284"/>
        <w:jc w:val="both"/>
        <w:rPr>
          <w:szCs w:val="22"/>
        </w:rPr>
      </w:pPr>
      <w:r>
        <w:rPr>
          <w:szCs w:val="22"/>
        </w:rPr>
        <w:t xml:space="preserve">Tratándose de personas jurídicas, las solicitudes solo las podrán realizar </w:t>
      </w:r>
      <w:proofErr w:type="spellStart"/>
      <w:r>
        <w:rPr>
          <w:szCs w:val="22"/>
        </w:rPr>
        <w:t>Mipyme</w:t>
      </w:r>
      <w:proofErr w:type="spellEnd"/>
      <w:r>
        <w:rPr>
          <w:szCs w:val="22"/>
        </w:rPr>
        <w:t>, cuyo objeto social les permita ejecutar el contrato relacionado con el proceso contractual.</w:t>
      </w:r>
    </w:p>
    <w:p w14:paraId="3C6B00AF" w14:textId="77777777" w:rsidR="00462ABA" w:rsidRDefault="00462ABA">
      <w:pPr>
        <w:adjustRightInd w:val="0"/>
        <w:jc w:val="both"/>
        <w:rPr>
          <w:sz w:val="4"/>
          <w:szCs w:val="4"/>
        </w:rPr>
      </w:pPr>
    </w:p>
    <w:p w14:paraId="7006076C" w14:textId="77777777" w:rsidR="00462ABA" w:rsidRDefault="00462ABA">
      <w:pPr>
        <w:adjustRightInd w:val="0"/>
        <w:jc w:val="both"/>
        <w:rPr>
          <w:sz w:val="4"/>
          <w:szCs w:val="4"/>
        </w:rPr>
      </w:pPr>
    </w:p>
    <w:p w14:paraId="3B3FF0E9" w14:textId="77777777" w:rsidR="00BE30F3" w:rsidRDefault="00BE30F3">
      <w:pPr>
        <w:adjustRightInd w:val="0"/>
        <w:jc w:val="both"/>
        <w:rPr>
          <w:sz w:val="4"/>
          <w:szCs w:val="4"/>
        </w:rPr>
      </w:pPr>
    </w:p>
    <w:p w14:paraId="06C97F54" w14:textId="77777777" w:rsidR="00B46F3D" w:rsidRDefault="00B46F3D"/>
    <w:p w14:paraId="2E280BF8" w14:textId="346E4E95" w:rsidR="00462ABA" w:rsidRDefault="00000000">
      <w:pPr>
        <w:rPr>
          <w:b/>
        </w:rPr>
      </w:pPr>
      <w:r>
        <w:t xml:space="preserve">Dado en la ciudad de Barranquilla, a los </w:t>
      </w:r>
    </w:p>
    <w:p w14:paraId="516006FA" w14:textId="77777777" w:rsidR="00462ABA" w:rsidRDefault="00462ABA">
      <w:pPr>
        <w:adjustRightInd w:val="0"/>
        <w:rPr>
          <w:sz w:val="8"/>
          <w:szCs w:val="8"/>
        </w:rPr>
      </w:pPr>
    </w:p>
    <w:p w14:paraId="6BF89583" w14:textId="77777777" w:rsidR="00462ABA" w:rsidRDefault="00462ABA">
      <w:pPr>
        <w:adjustRightInd w:val="0"/>
        <w:rPr>
          <w:sz w:val="12"/>
          <w:szCs w:val="12"/>
        </w:rPr>
      </w:pPr>
    </w:p>
    <w:p w14:paraId="3A8CA39F" w14:textId="77777777" w:rsidR="00462ABA" w:rsidRDefault="00462ABA">
      <w:pPr>
        <w:adjustRightInd w:val="0"/>
        <w:rPr>
          <w:sz w:val="2"/>
          <w:szCs w:val="2"/>
        </w:rPr>
      </w:pPr>
    </w:p>
    <w:p w14:paraId="406DED4B" w14:textId="77777777" w:rsidR="00462ABA" w:rsidRDefault="00462ABA">
      <w:pPr>
        <w:adjustRightInd w:val="0"/>
        <w:rPr>
          <w:sz w:val="14"/>
          <w:szCs w:val="14"/>
        </w:rPr>
      </w:pPr>
    </w:p>
    <w:p w14:paraId="54352A9D" w14:textId="77777777" w:rsidR="00462ABA" w:rsidRDefault="00462ABA">
      <w:pPr>
        <w:adjustRightInd w:val="0"/>
      </w:pPr>
    </w:p>
    <w:p w14:paraId="3BE30CE4" w14:textId="77777777" w:rsidR="006D6F93" w:rsidRDefault="006D6F93">
      <w:pPr>
        <w:adjustRightInd w:val="0"/>
      </w:pPr>
    </w:p>
    <w:p w14:paraId="77515ED8" w14:textId="77777777" w:rsidR="006D6F93" w:rsidRDefault="006D6F93">
      <w:pPr>
        <w:adjustRightInd w:val="0"/>
      </w:pPr>
    </w:p>
    <w:p w14:paraId="64D158B4" w14:textId="77777777" w:rsidR="006D6F93" w:rsidRDefault="006D6F93">
      <w:pPr>
        <w:adjustRightInd w:val="0"/>
      </w:pPr>
    </w:p>
    <w:p w14:paraId="44DE526F" w14:textId="77777777" w:rsidR="006D6F93" w:rsidRDefault="006D6F93">
      <w:pPr>
        <w:adjustRightInd w:val="0"/>
      </w:pPr>
    </w:p>
    <w:p w14:paraId="0699CF33" w14:textId="77777777" w:rsidR="00462ABA" w:rsidRDefault="00462ABA" w:rsidP="006D6F93">
      <w:pPr>
        <w:adjustRightInd w:val="0"/>
      </w:pPr>
    </w:p>
    <w:p w14:paraId="0FBA5352" w14:textId="3EC42EA4" w:rsidR="00F71874" w:rsidRPr="00F71874" w:rsidRDefault="00F71874" w:rsidP="006D6F93">
      <w:pPr>
        <w:pStyle w:val="Textoindependiente"/>
        <w:jc w:val="center"/>
        <w:rPr>
          <w:bCs/>
          <w:sz w:val="20"/>
        </w:rPr>
      </w:pPr>
      <w:r w:rsidRPr="00F71874">
        <w:rPr>
          <w:bCs/>
          <w:sz w:val="20"/>
        </w:rPr>
        <w:t xml:space="preserve">Brigadier general </w:t>
      </w:r>
      <w:r w:rsidRPr="00F71874">
        <w:rPr>
          <w:b/>
          <w:sz w:val="20"/>
        </w:rPr>
        <w:t>SANDRA LILIANA RODRÍGUEZ CASTRO</w:t>
      </w:r>
      <w:r w:rsidRPr="00F71874">
        <w:rPr>
          <w:bCs/>
          <w:sz w:val="20"/>
        </w:rPr>
        <w:t xml:space="preserve"> </w:t>
      </w:r>
    </w:p>
    <w:p w14:paraId="651CDE37" w14:textId="7A1B20E4" w:rsidR="00C43D54" w:rsidRPr="001163E2" w:rsidRDefault="00F71874" w:rsidP="006D6F93">
      <w:pPr>
        <w:pStyle w:val="Textoindependiente"/>
        <w:jc w:val="center"/>
        <w:rPr>
          <w:rFonts w:eastAsiaTheme="minorHAnsi"/>
          <w:sz w:val="20"/>
          <w:lang w:eastAsia="en-US"/>
        </w:rPr>
      </w:pPr>
      <w:r w:rsidRPr="00F71874">
        <w:rPr>
          <w:bCs/>
          <w:sz w:val="20"/>
        </w:rPr>
        <w:t>Comandante Policía Metropolitana de Barranquilla</w:t>
      </w:r>
    </w:p>
    <w:p w14:paraId="33CC7707" w14:textId="77777777" w:rsidR="00462ABA" w:rsidRDefault="00462ABA" w:rsidP="006D6F93">
      <w:pPr>
        <w:rPr>
          <w:sz w:val="6"/>
          <w:szCs w:val="6"/>
        </w:rPr>
      </w:pPr>
    </w:p>
    <w:p w14:paraId="7BDB588F" w14:textId="77777777" w:rsidR="00462ABA" w:rsidRDefault="00462ABA" w:rsidP="006D6F93">
      <w:pPr>
        <w:rPr>
          <w:sz w:val="6"/>
          <w:szCs w:val="6"/>
        </w:rPr>
      </w:pPr>
    </w:p>
    <w:p w14:paraId="184C1E57" w14:textId="77777777" w:rsidR="006D6F93" w:rsidRDefault="006D6F93" w:rsidP="006D6F93">
      <w:pPr>
        <w:rPr>
          <w:sz w:val="6"/>
          <w:szCs w:val="6"/>
        </w:rPr>
      </w:pPr>
    </w:p>
    <w:p w14:paraId="6E94C076" w14:textId="77777777" w:rsidR="006D6F93" w:rsidRDefault="006D6F93" w:rsidP="006D6F93">
      <w:pPr>
        <w:rPr>
          <w:sz w:val="6"/>
          <w:szCs w:val="6"/>
        </w:rPr>
      </w:pPr>
    </w:p>
    <w:p w14:paraId="28E14E7A" w14:textId="77777777" w:rsidR="00462ABA" w:rsidRDefault="00462ABA" w:rsidP="006D6F93">
      <w:pPr>
        <w:rPr>
          <w:sz w:val="6"/>
          <w:szCs w:val="6"/>
        </w:rPr>
      </w:pPr>
    </w:p>
    <w:p w14:paraId="668C60C8" w14:textId="77777777" w:rsidR="00462ABA" w:rsidRDefault="00000000" w:rsidP="006D6F93">
      <w:pPr>
        <w:ind w:left="-709" w:firstLine="567"/>
        <w:jc w:val="both"/>
        <w:rPr>
          <w:sz w:val="2"/>
          <w:szCs w:val="2"/>
        </w:rPr>
      </w:pPr>
      <w:r>
        <w:rPr>
          <w:sz w:val="14"/>
          <w:szCs w:val="14"/>
        </w:rPr>
        <w:t xml:space="preserve">  </w:t>
      </w:r>
      <w:r>
        <w:rPr>
          <w:sz w:val="12"/>
          <w:szCs w:val="12"/>
        </w:rPr>
        <w:t xml:space="preserve"> </w:t>
      </w:r>
    </w:p>
    <w:p w14:paraId="3269B6EB" w14:textId="77777777" w:rsidR="00462ABA" w:rsidRDefault="00462ABA" w:rsidP="006D6F93">
      <w:pPr>
        <w:ind w:left="-709" w:firstLine="567"/>
        <w:jc w:val="both"/>
        <w:rPr>
          <w:sz w:val="2"/>
          <w:szCs w:val="2"/>
        </w:rPr>
      </w:pPr>
    </w:p>
    <w:p w14:paraId="34F29713" w14:textId="444DCE68" w:rsidR="00C80937" w:rsidRPr="006D6F93" w:rsidRDefault="00C80937" w:rsidP="00C80937">
      <w:pPr>
        <w:adjustRightInd w:val="0"/>
        <w:ind w:left="709" w:hanging="709"/>
        <w:rPr>
          <w:sz w:val="12"/>
        </w:rPr>
      </w:pPr>
      <w:r w:rsidRPr="002C7BCF">
        <w:rPr>
          <w:sz w:val="12"/>
        </w:rPr>
        <w:t>PROYECTÓ:</w:t>
      </w:r>
      <w:r>
        <w:rPr>
          <w:sz w:val="12"/>
        </w:rPr>
        <w:t xml:space="preserve"> </w:t>
      </w:r>
      <w:r>
        <w:rPr>
          <w:bCs/>
          <w:sz w:val="12"/>
        </w:rPr>
        <w:t>Intendente</w:t>
      </w:r>
      <w:r>
        <w:rPr>
          <w:b/>
          <w:sz w:val="12"/>
        </w:rPr>
        <w:t xml:space="preserve"> Jennifer Chris </w:t>
      </w:r>
      <w:r w:rsidRPr="006D6F93">
        <w:rPr>
          <w:b/>
          <w:sz w:val="12"/>
        </w:rPr>
        <w:t>Patiño Ochoa</w:t>
      </w:r>
    </w:p>
    <w:p w14:paraId="599A8858" w14:textId="219810F6" w:rsidR="00C80937" w:rsidRPr="006D6F93" w:rsidRDefault="00C80937" w:rsidP="00C80937">
      <w:pPr>
        <w:adjustRightInd w:val="0"/>
        <w:ind w:left="709" w:hanging="1"/>
        <w:rPr>
          <w:sz w:val="12"/>
        </w:rPr>
      </w:pPr>
      <w:r w:rsidRPr="006D6F93">
        <w:rPr>
          <w:sz w:val="12"/>
        </w:rPr>
        <w:t xml:space="preserve">Analista de Contratos MEBAR </w:t>
      </w:r>
      <w:r w:rsidR="00F73D27" w:rsidRPr="006D6F93">
        <w:rPr>
          <w:sz w:val="12"/>
        </w:rPr>
        <w:t>19</w:t>
      </w:r>
      <w:r w:rsidRPr="006D6F93">
        <w:rPr>
          <w:sz w:val="12"/>
        </w:rPr>
        <w:t>/10/2026</w:t>
      </w:r>
    </w:p>
    <w:p w14:paraId="186D8D02" w14:textId="304733A7" w:rsidR="00C80937" w:rsidRPr="006D6F93" w:rsidRDefault="00C80937" w:rsidP="00C80937">
      <w:pPr>
        <w:adjustRightInd w:val="0"/>
        <w:ind w:left="709" w:hanging="709"/>
        <w:rPr>
          <w:b/>
          <w:sz w:val="12"/>
        </w:rPr>
      </w:pPr>
      <w:r w:rsidRPr="006D6F93">
        <w:rPr>
          <w:sz w:val="12"/>
        </w:rPr>
        <w:t xml:space="preserve">REVISÓ:      </w:t>
      </w:r>
      <w:r w:rsidRPr="006D6F93">
        <w:rPr>
          <w:sz w:val="12"/>
        </w:rPr>
        <w:tab/>
        <w:t xml:space="preserve">Intendente </w:t>
      </w:r>
      <w:r w:rsidRPr="006D6F93">
        <w:rPr>
          <w:b/>
          <w:sz w:val="12"/>
        </w:rPr>
        <w:t>Mauricio Javier Barreto Padilla</w:t>
      </w:r>
    </w:p>
    <w:p w14:paraId="3DC754ED" w14:textId="2F436DD3" w:rsidR="00C80937" w:rsidRPr="006D6F93" w:rsidRDefault="00C80937" w:rsidP="00C80937">
      <w:pPr>
        <w:adjustRightInd w:val="0"/>
        <w:ind w:left="709" w:hanging="1"/>
        <w:rPr>
          <w:sz w:val="12"/>
        </w:rPr>
      </w:pPr>
      <w:r w:rsidRPr="006D6F93">
        <w:rPr>
          <w:sz w:val="12"/>
        </w:rPr>
        <w:t>Jefe Grupo Contratos MEBAR (E)</w:t>
      </w:r>
    </w:p>
    <w:p w14:paraId="2311E1B7" w14:textId="49A66A46" w:rsidR="00C80937" w:rsidRPr="006D6F93" w:rsidRDefault="00C80937" w:rsidP="00C80937">
      <w:pPr>
        <w:adjustRightInd w:val="0"/>
        <w:ind w:left="709" w:hanging="709"/>
        <w:rPr>
          <w:b/>
          <w:sz w:val="12"/>
        </w:rPr>
      </w:pPr>
      <w:r w:rsidRPr="006D6F93">
        <w:rPr>
          <w:sz w:val="12"/>
        </w:rPr>
        <w:t xml:space="preserve">REVISÓ:      </w:t>
      </w:r>
      <w:r w:rsidRPr="006D6F93">
        <w:rPr>
          <w:sz w:val="12"/>
        </w:rPr>
        <w:tab/>
        <w:t xml:space="preserve">Intendente jefe </w:t>
      </w:r>
      <w:r w:rsidRPr="006D6F93">
        <w:rPr>
          <w:b/>
          <w:sz w:val="12"/>
        </w:rPr>
        <w:t>Jorge Alberto Banquet Romero</w:t>
      </w:r>
    </w:p>
    <w:p w14:paraId="000CE640" w14:textId="06606116" w:rsidR="00C80937" w:rsidRDefault="00C80937" w:rsidP="00C80937">
      <w:pPr>
        <w:adjustRightInd w:val="0"/>
        <w:ind w:left="709" w:hanging="1"/>
        <w:rPr>
          <w:sz w:val="12"/>
        </w:rPr>
      </w:pPr>
      <w:r w:rsidRPr="006D6F93">
        <w:rPr>
          <w:sz w:val="12"/>
        </w:rPr>
        <w:t>Jefe Asuntos Jurídicos MEBAR</w:t>
      </w:r>
      <w:r w:rsidR="00F73D27" w:rsidRPr="006D6F93">
        <w:rPr>
          <w:sz w:val="12"/>
        </w:rPr>
        <w:t xml:space="preserve"> (E)</w:t>
      </w:r>
    </w:p>
    <w:p w14:paraId="09E9E4A5" w14:textId="7ACEEC38" w:rsidR="00C80937" w:rsidRPr="002C7BCF" w:rsidRDefault="00C80937" w:rsidP="00C80937">
      <w:pPr>
        <w:adjustRightInd w:val="0"/>
        <w:rPr>
          <w:sz w:val="12"/>
        </w:rPr>
      </w:pPr>
      <w:proofErr w:type="spellStart"/>
      <w:r w:rsidRPr="002C7BCF">
        <w:rPr>
          <w:sz w:val="12"/>
        </w:rPr>
        <w:t>Vº</w:t>
      </w:r>
      <w:proofErr w:type="spellEnd"/>
      <w:r w:rsidRPr="002C7BCF">
        <w:rPr>
          <w:sz w:val="12"/>
        </w:rPr>
        <w:t xml:space="preserve"> </w:t>
      </w:r>
      <w:proofErr w:type="spellStart"/>
      <w:r w:rsidRPr="002C7BCF">
        <w:rPr>
          <w:sz w:val="12"/>
        </w:rPr>
        <w:t>Bº</w:t>
      </w:r>
      <w:proofErr w:type="spellEnd"/>
      <w:r w:rsidRPr="002C7BCF">
        <w:rPr>
          <w:sz w:val="12"/>
        </w:rPr>
        <w:t xml:space="preserve">:         </w:t>
      </w:r>
      <w:r w:rsidRPr="002C7BCF">
        <w:rPr>
          <w:sz w:val="12"/>
        </w:rPr>
        <w:tab/>
      </w:r>
      <w:proofErr w:type="gramStart"/>
      <w:r w:rsidRPr="002C7BCF">
        <w:rPr>
          <w:sz w:val="12"/>
        </w:rPr>
        <w:t>T</w:t>
      </w:r>
      <w:r w:rsidR="00F73D27">
        <w:rPr>
          <w:sz w:val="12"/>
        </w:rPr>
        <w:t>eniente</w:t>
      </w:r>
      <w:proofErr w:type="gramEnd"/>
      <w:r w:rsidR="00F73D27">
        <w:rPr>
          <w:sz w:val="12"/>
        </w:rPr>
        <w:t xml:space="preserve"> coronel </w:t>
      </w:r>
      <w:r w:rsidRPr="006510A2">
        <w:rPr>
          <w:b/>
          <w:bCs/>
          <w:sz w:val="12"/>
        </w:rPr>
        <w:t>Jaime Esteban Vanegas Torres</w:t>
      </w:r>
    </w:p>
    <w:p w14:paraId="6CF534AE" w14:textId="77777777" w:rsidR="00C80937" w:rsidRPr="0082641A" w:rsidRDefault="00C80937" w:rsidP="00C80937">
      <w:pPr>
        <w:adjustRightInd w:val="0"/>
        <w:ind w:firstLine="708"/>
        <w:rPr>
          <w:sz w:val="12"/>
          <w:lang w:val="pt-PT"/>
        </w:rPr>
      </w:pPr>
      <w:r w:rsidRPr="0082641A">
        <w:rPr>
          <w:sz w:val="12"/>
          <w:lang w:val="pt-PT"/>
        </w:rPr>
        <w:t xml:space="preserve">Jefe Área Administrativa </w:t>
      </w:r>
    </w:p>
    <w:p w14:paraId="15F2DB30" w14:textId="69BAB5D9" w:rsidR="00C80937" w:rsidRPr="00F73D27" w:rsidRDefault="00C80937" w:rsidP="00C80937">
      <w:pPr>
        <w:adjustRightInd w:val="0"/>
        <w:ind w:left="709" w:hanging="709"/>
        <w:rPr>
          <w:b/>
          <w:sz w:val="12"/>
          <w:lang w:val="pt-PT"/>
        </w:rPr>
      </w:pPr>
      <w:r w:rsidRPr="00F73D27">
        <w:rPr>
          <w:sz w:val="12"/>
          <w:lang w:val="pt-PT"/>
        </w:rPr>
        <w:t xml:space="preserve">Aprobó:       </w:t>
      </w:r>
      <w:r w:rsidRPr="00F73D27">
        <w:rPr>
          <w:sz w:val="12"/>
          <w:lang w:val="pt-PT"/>
        </w:rPr>
        <w:tab/>
        <w:t>C</w:t>
      </w:r>
      <w:r w:rsidR="00F73D27" w:rsidRPr="00F73D27">
        <w:rPr>
          <w:sz w:val="12"/>
          <w:lang w:val="pt-PT"/>
        </w:rPr>
        <w:t>oronel</w:t>
      </w:r>
      <w:r w:rsidRPr="00F73D27">
        <w:rPr>
          <w:sz w:val="12"/>
          <w:lang w:val="pt-PT"/>
        </w:rPr>
        <w:t xml:space="preserve"> </w:t>
      </w:r>
      <w:r w:rsidRPr="00F73D27">
        <w:rPr>
          <w:b/>
          <w:bCs/>
          <w:sz w:val="12"/>
          <w:lang w:val="pt-PT"/>
        </w:rPr>
        <w:t>Miguel Fernando Sastoque Segura</w:t>
      </w:r>
    </w:p>
    <w:p w14:paraId="20CF77F6" w14:textId="77777777" w:rsidR="00C80937" w:rsidRPr="005C2D02" w:rsidRDefault="00C80937" w:rsidP="00C80937">
      <w:pPr>
        <w:adjustRightInd w:val="0"/>
        <w:ind w:left="709" w:hanging="709"/>
        <w:rPr>
          <w:sz w:val="12"/>
        </w:rPr>
      </w:pPr>
      <w:r w:rsidRPr="00F73D27">
        <w:rPr>
          <w:sz w:val="12"/>
          <w:lang w:val="pt-PT"/>
        </w:rPr>
        <w:tab/>
      </w:r>
      <w:r w:rsidRPr="005C2D02">
        <w:rPr>
          <w:sz w:val="12"/>
        </w:rPr>
        <w:t>Subcomandante Policía Metropolitana de Barranquilla</w:t>
      </w:r>
    </w:p>
    <w:p w14:paraId="5239E2B2" w14:textId="77777777" w:rsidR="00C80937" w:rsidRPr="005C2D02" w:rsidRDefault="00C80937" w:rsidP="00C80937">
      <w:pPr>
        <w:pStyle w:val="NormalArial"/>
      </w:pPr>
    </w:p>
    <w:p w14:paraId="298284AA" w14:textId="3AA24FE7" w:rsidR="00C80937" w:rsidRPr="005C2D02" w:rsidRDefault="00C80937" w:rsidP="006D6F93">
      <w:pPr>
        <w:ind w:left="2832"/>
      </w:pPr>
      <w:r w:rsidRPr="005C2D02">
        <w:t xml:space="preserve">             </w:t>
      </w:r>
    </w:p>
    <w:p w14:paraId="0F283997" w14:textId="2172EB0A" w:rsidR="00C80937" w:rsidRPr="005C2D02" w:rsidRDefault="00C80937" w:rsidP="004C478A">
      <w:pPr>
        <w:jc w:val="center"/>
        <w:rPr>
          <w:sz w:val="16"/>
          <w:szCs w:val="16"/>
        </w:rPr>
      </w:pPr>
      <w:r w:rsidRPr="005C2D02">
        <w:rPr>
          <w:sz w:val="16"/>
          <w:szCs w:val="16"/>
        </w:rPr>
        <w:t xml:space="preserve">Carrera 43 No. 47-53 </w:t>
      </w:r>
      <w:r w:rsidR="009B448D" w:rsidRPr="005C2D02">
        <w:rPr>
          <w:sz w:val="16"/>
          <w:szCs w:val="16"/>
        </w:rPr>
        <w:t xml:space="preserve">barrio </w:t>
      </w:r>
      <w:r w:rsidR="001E7D39" w:rsidRPr="005C2D02">
        <w:rPr>
          <w:sz w:val="16"/>
          <w:szCs w:val="16"/>
        </w:rPr>
        <w:t xml:space="preserve">El </w:t>
      </w:r>
      <w:r w:rsidRPr="005C2D02">
        <w:rPr>
          <w:sz w:val="16"/>
          <w:szCs w:val="16"/>
        </w:rPr>
        <w:t>Rosario, Barranquilla.</w:t>
      </w:r>
    </w:p>
    <w:p w14:paraId="15360271" w14:textId="4C5A6699" w:rsidR="00C80937" w:rsidRPr="0082641A" w:rsidRDefault="00C80937" w:rsidP="004C478A">
      <w:pPr>
        <w:jc w:val="center"/>
        <w:rPr>
          <w:sz w:val="16"/>
          <w:szCs w:val="16"/>
          <w:lang w:val="pt-PT"/>
        </w:rPr>
      </w:pPr>
      <w:r w:rsidRPr="0082641A">
        <w:rPr>
          <w:sz w:val="16"/>
          <w:szCs w:val="16"/>
          <w:lang w:val="pt-PT"/>
        </w:rPr>
        <w:t>Teléfono: 3679400 ext. 313</w:t>
      </w:r>
    </w:p>
    <w:p w14:paraId="54085F73" w14:textId="77777777" w:rsidR="00C80937" w:rsidRPr="0082641A" w:rsidRDefault="00C80937" w:rsidP="004C478A">
      <w:pPr>
        <w:jc w:val="center"/>
        <w:rPr>
          <w:sz w:val="16"/>
          <w:szCs w:val="16"/>
          <w:lang w:val="pt-PT"/>
        </w:rPr>
      </w:pPr>
      <w:r w:rsidRPr="0082641A">
        <w:rPr>
          <w:sz w:val="16"/>
          <w:szCs w:val="16"/>
          <w:lang w:val="pt-PT"/>
        </w:rPr>
        <w:t>mebar.ofcon@policia.gov.co</w:t>
      </w:r>
    </w:p>
    <w:p w14:paraId="14DCFDA8" w14:textId="04E8F9B3" w:rsidR="001F6160" w:rsidRPr="0082641A" w:rsidRDefault="00C80937" w:rsidP="006D6F93">
      <w:pPr>
        <w:jc w:val="center"/>
        <w:rPr>
          <w:rStyle w:val="Hipervnculo"/>
          <w:b/>
          <w:sz w:val="17"/>
          <w:szCs w:val="17"/>
          <w:u w:val="none"/>
          <w:lang w:val="pt-PT"/>
        </w:rPr>
      </w:pPr>
      <w:hyperlink r:id="rId17" w:history="1">
        <w:r w:rsidRPr="0082641A">
          <w:rPr>
            <w:rStyle w:val="Hipervnculo"/>
            <w:sz w:val="16"/>
            <w:szCs w:val="16"/>
            <w:lang w:val="pt-PT"/>
          </w:rPr>
          <w:t>www.policia.gov.co</w:t>
        </w:r>
      </w:hyperlink>
    </w:p>
    <w:p w14:paraId="7342D6DB" w14:textId="77777777" w:rsidR="00462ABA" w:rsidRPr="0082641A" w:rsidRDefault="00462ABA">
      <w:pPr>
        <w:adjustRightInd w:val="0"/>
        <w:jc w:val="center"/>
        <w:rPr>
          <w:sz w:val="16"/>
          <w:szCs w:val="16"/>
          <w:lang w:val="pt-PT" w:eastAsia="es-CO"/>
        </w:rPr>
      </w:pPr>
    </w:p>
    <w:p w14:paraId="6F714C3A" w14:textId="109BA0A5" w:rsidR="00462ABA" w:rsidRPr="0082641A" w:rsidRDefault="00462ABA">
      <w:pPr>
        <w:adjustRightInd w:val="0"/>
        <w:rPr>
          <w:sz w:val="16"/>
          <w:szCs w:val="16"/>
          <w:lang w:val="pt-PT" w:eastAsia="es-CO"/>
        </w:rPr>
      </w:pPr>
    </w:p>
    <w:p w14:paraId="688640E8" w14:textId="77777777" w:rsidR="00462ABA" w:rsidRPr="0082641A" w:rsidRDefault="00000000">
      <w:pPr>
        <w:adjustRightInd w:val="0"/>
        <w:jc w:val="center"/>
        <w:rPr>
          <w:b/>
          <w:szCs w:val="21"/>
          <w:lang w:val="pt-PT"/>
        </w:rPr>
      </w:pPr>
      <w:r w:rsidRPr="0082641A">
        <w:rPr>
          <w:sz w:val="16"/>
          <w:szCs w:val="16"/>
          <w:lang w:val="pt-PT" w:eastAsia="es-CO"/>
        </w:rPr>
        <w:lastRenderedPageBreak/>
        <w:t xml:space="preserve"> </w:t>
      </w:r>
      <w:r w:rsidRPr="0082641A">
        <w:rPr>
          <w:b/>
          <w:szCs w:val="21"/>
          <w:lang w:val="pt-PT"/>
        </w:rPr>
        <w:t>ANEXO No. 1</w:t>
      </w:r>
    </w:p>
    <w:p w14:paraId="0174FD98" w14:textId="77777777" w:rsidR="00462ABA" w:rsidRPr="0082641A" w:rsidRDefault="00000000">
      <w:pPr>
        <w:adjustRightInd w:val="0"/>
        <w:jc w:val="center"/>
        <w:rPr>
          <w:b/>
          <w:szCs w:val="21"/>
          <w:lang w:val="pt-PT"/>
        </w:rPr>
      </w:pPr>
      <w:r>
        <w:rPr>
          <w:noProof/>
          <w:lang w:eastAsia="es-CO"/>
        </w:rPr>
        <mc:AlternateContent>
          <mc:Choice Requires="wps">
            <w:drawing>
              <wp:anchor distT="0" distB="0" distL="114300" distR="114300" simplePos="0" relativeHeight="251659264" behindDoc="1" locked="0" layoutInCell="1" allowOverlap="1" wp14:anchorId="5AFAE2D8" wp14:editId="342A73BF">
                <wp:simplePos x="0" y="0"/>
                <wp:positionH relativeFrom="margin">
                  <wp:align>right</wp:align>
                </wp:positionH>
                <wp:positionV relativeFrom="paragraph">
                  <wp:posOffset>82161</wp:posOffset>
                </wp:positionV>
                <wp:extent cx="5581934" cy="254000"/>
                <wp:effectExtent l="0" t="0" r="19050" b="12700"/>
                <wp:wrapNone/>
                <wp:docPr id="6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934" cy="254000"/>
                        </a:xfrm>
                        <a:prstGeom prst="rect">
                          <a:avLst/>
                        </a:prstGeom>
                        <a:solidFill>
                          <a:srgbClr val="BFBFBF"/>
                        </a:solidFill>
                        <a:ln w="9525">
                          <a:solidFill>
                            <a:srgbClr val="000000"/>
                          </a:solidFill>
                          <a:miter lim="800000"/>
                        </a:ln>
                      </wps:spPr>
                      <wps:txbx>
                        <w:txbxContent>
                          <w:p w14:paraId="4FE13448" w14:textId="77777777" w:rsidR="00462ABA" w:rsidRDefault="00000000">
                            <w:pPr>
                              <w:jc w:val="center"/>
                              <w:rPr>
                                <w:b/>
                                <w:sz w:val="22"/>
                                <w:szCs w:val="22"/>
                              </w:rPr>
                            </w:pPr>
                            <w:r>
                              <w:rPr>
                                <w:b/>
                              </w:rPr>
                              <w:t xml:space="preserve">CONDICIONES TÉCNICAS </w:t>
                            </w:r>
                          </w:p>
                          <w:p w14:paraId="0D9F8813" w14:textId="77777777" w:rsidR="00462ABA" w:rsidRDefault="00462ABA">
                            <w:pPr>
                              <w:jc w:val="center"/>
                              <w:rPr>
                                <w:b/>
                                <w:szCs w:val="21"/>
                              </w:rP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w14:anchorId="5AFAE2D8" id="_x0000_t202" coordsize="21600,21600" o:spt="202" path="m,l,21600r21600,l21600,xe">
                <v:stroke joinstyle="miter"/>
                <v:path gradientshapeok="t" o:connecttype="rect"/>
              </v:shapetype>
              <v:shape id="Text Box 23" o:spid="_x0000_s1026" type="#_x0000_t202" style="position:absolute;left:0;text-align:left;margin-left:388.3pt;margin-top:6.45pt;width:439.5pt;height:20pt;z-index:-2516572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" fillcolor="#bfbfbf">
                <v:textbox>
                  <w:txbxContent>
                    <w:p w14:paraId="4FE13448" w14:textId="77777777" w:rsidR="00462ABA" w:rsidRDefault="00000000">
                      <w:pPr>
                        <w:jc w:val="center"/>
                        <w:rPr>
                          <w:b/>
                          <w:sz w:val="22"/>
                          <w:szCs w:val="22"/>
                        </w:rPr>
                      </w:pPr>
                      <w:r>
                        <w:rPr>
                          <w:b/>
                        </w:rPr>
                        <w:t xml:space="preserve">CONDICIONES TÉCNICAS </w:t>
                      </w:r>
                    </w:p>
                    <w:p w14:paraId="0D9F8813" w14:textId="77777777" w:rsidR="00462ABA" w:rsidRDefault="00462ABA">
                      <w:pPr>
                        <w:jc w:val="center"/>
                        <w:rPr>
                          <w:b/>
                          <w:szCs w:val="21"/>
                        </w:rPr>
                      </w:pPr>
                    </w:p>
                  </w:txbxContent>
                </v:textbox>
                <w10:wrap anchorx="margin"/>
              </v:shape>
            </w:pict>
          </mc:Fallback>
        </mc:AlternateContent>
      </w:r>
    </w:p>
    <w:p w14:paraId="0031669F" w14:textId="77777777" w:rsidR="00462ABA" w:rsidRPr="0082641A" w:rsidRDefault="00462ABA">
      <w:pPr>
        <w:adjustRightInd w:val="0"/>
        <w:jc w:val="center"/>
        <w:rPr>
          <w:b/>
          <w:lang w:val="pt-PT"/>
        </w:rPr>
      </w:pPr>
    </w:p>
    <w:p w14:paraId="023A904C" w14:textId="77777777" w:rsidR="00462ABA" w:rsidRPr="0082641A" w:rsidRDefault="00462ABA">
      <w:pPr>
        <w:rPr>
          <w:sz w:val="18"/>
          <w:szCs w:val="21"/>
          <w:lang w:val="pt-PT"/>
        </w:rPr>
      </w:pPr>
    </w:p>
    <w:p w14:paraId="1BBE6ADF" w14:textId="3607F467" w:rsidR="00462ABA" w:rsidRDefault="00000000">
      <w:pPr>
        <w:tabs>
          <w:tab w:val="left" w:pos="-1080"/>
          <w:tab w:val="left" w:pos="0"/>
        </w:tabs>
        <w:jc w:val="both"/>
        <w:rPr>
          <w:rFonts w:eastAsia="MS Mincho"/>
        </w:rPr>
      </w:pPr>
      <w:r>
        <w:rPr>
          <w:rFonts w:eastAsia="MS Mincho"/>
        </w:rPr>
        <w:t xml:space="preserve">El oferente deberá diligenciar y presentar junto con la oferta el formato de Especificaciones Técnicas (Ficha técnica) y otras condiciones, que se presenta a continuación debidamente firmado por el representante legal, en el que exprese su manifestación de cumplimiento con cada una de las especificaciones técnicas y demás requisitos solicitados, </w:t>
      </w:r>
      <w:r w:rsidR="003B2985">
        <w:rPr>
          <w:rFonts w:eastAsia="MS Mincho"/>
        </w:rPr>
        <w:t>este</w:t>
      </w:r>
      <w:r>
        <w:rPr>
          <w:rFonts w:eastAsia="MS Mincho"/>
        </w:rPr>
        <w:t xml:space="preserve"> documento será verificado por el Comité Técnico aplicando el criterio de cumple o no cumple. Además de los requisitos que los oferentes deberán cumplir y anexar a la propuesta.</w:t>
      </w:r>
    </w:p>
    <w:p w14:paraId="73169E03" w14:textId="77777777" w:rsidR="00462ABA" w:rsidRDefault="00462ABA">
      <w:pPr>
        <w:tabs>
          <w:tab w:val="left" w:pos="-1080"/>
          <w:tab w:val="left" w:pos="0"/>
        </w:tabs>
        <w:jc w:val="both"/>
        <w:rPr>
          <w:rFonts w:eastAsia="MS Mincho"/>
          <w:sz w:val="16"/>
        </w:rPr>
      </w:pPr>
    </w:p>
    <w:p w14:paraId="45B8D15A" w14:textId="77777777" w:rsidR="00462ABA" w:rsidRDefault="00000000">
      <w:pPr>
        <w:tabs>
          <w:tab w:val="left" w:pos="-1080"/>
          <w:tab w:val="left" w:pos="0"/>
        </w:tabs>
        <w:jc w:val="both"/>
        <w:rPr>
          <w:rFonts w:eastAsia="MS Mincho"/>
          <w:b/>
        </w:rPr>
      </w:pPr>
      <w:r>
        <w:rPr>
          <w:rFonts w:eastAsia="MS Mincho"/>
          <w:b/>
        </w:rPr>
        <w:t>PROPONENTE_________________________________________________________________</w:t>
      </w:r>
    </w:p>
    <w:p w14:paraId="5E4431B3" w14:textId="77777777" w:rsidR="00462ABA" w:rsidRDefault="00462ABA">
      <w:pPr>
        <w:tabs>
          <w:tab w:val="left" w:pos="-1080"/>
          <w:tab w:val="left" w:pos="0"/>
        </w:tabs>
        <w:jc w:val="both"/>
        <w:rPr>
          <w:rFonts w:eastAsia="MS Mincho"/>
          <w:sz w:val="16"/>
        </w:rPr>
      </w:pPr>
    </w:p>
    <w:p w14:paraId="79338F38" w14:textId="77777777" w:rsidR="00462ABA" w:rsidRDefault="00000000">
      <w:pPr>
        <w:adjustRightInd w:val="0"/>
        <w:jc w:val="both"/>
        <w:rPr>
          <w:b/>
        </w:rPr>
      </w:pPr>
      <w:r>
        <w:rPr>
          <w:rFonts w:eastAsia="MS Mincho"/>
        </w:rPr>
        <w:t>Declaramos bajo nuestra responsabilidad personal, y comprometiendo la responsabilidad institucional</w:t>
      </w:r>
      <w:r>
        <w:rPr>
          <w:rFonts w:eastAsia="MS Mincho"/>
          <w:b/>
        </w:rPr>
        <w:t xml:space="preserve"> </w:t>
      </w:r>
      <w:r>
        <w:rPr>
          <w:rFonts w:eastAsia="MS Mincho"/>
        </w:rPr>
        <w:t xml:space="preserve">de las personas jurídicas que representamos, </w:t>
      </w:r>
      <w:r>
        <w:rPr>
          <w:rFonts w:eastAsia="MS Mincho"/>
          <w:u w:val="single"/>
        </w:rPr>
        <w:t xml:space="preserve">que cumplimos en su totalidad con las </w:t>
      </w:r>
      <w:r>
        <w:rPr>
          <w:rFonts w:eastAsia="MS Mincho"/>
        </w:rPr>
        <w:t>especificaciones técnicas de verificación y de obligatorio cumplimiento.</w:t>
      </w:r>
    </w:p>
    <w:p w14:paraId="4A0A4676" w14:textId="77777777" w:rsidR="00462ABA" w:rsidRDefault="00462ABA">
      <w:pPr>
        <w:tabs>
          <w:tab w:val="left" w:pos="240"/>
        </w:tabs>
        <w:contextualSpacing/>
        <w:rPr>
          <w:b/>
          <w:sz w:val="14"/>
        </w:rPr>
      </w:pPr>
    </w:p>
    <w:p w14:paraId="073E0519" w14:textId="77777777" w:rsidR="00462ABA" w:rsidRDefault="00000000">
      <w:pPr>
        <w:pStyle w:val="Textoindependiente2"/>
        <w:numPr>
          <w:ilvl w:val="0"/>
          <w:numId w:val="34"/>
        </w:numPr>
        <w:autoSpaceDE/>
        <w:autoSpaceDN/>
        <w:spacing w:after="0" w:line="240" w:lineRule="auto"/>
        <w:jc w:val="both"/>
        <w:rPr>
          <w:rFonts w:eastAsia="Calibri"/>
          <w:b/>
          <w:szCs w:val="22"/>
        </w:rPr>
      </w:pPr>
      <w:r>
        <w:rPr>
          <w:rFonts w:eastAsia="Calibri"/>
          <w:b/>
          <w:szCs w:val="22"/>
        </w:rPr>
        <w:t>ESPECIFICACIONES TÉCNICAS</w:t>
      </w:r>
    </w:p>
    <w:p w14:paraId="71563698" w14:textId="77777777" w:rsidR="00462ABA" w:rsidRDefault="00462ABA">
      <w:pPr>
        <w:pStyle w:val="Textoindependiente2"/>
        <w:autoSpaceDE/>
        <w:autoSpaceDN/>
        <w:spacing w:after="0" w:line="240" w:lineRule="auto"/>
        <w:ind w:left="720"/>
        <w:jc w:val="both"/>
        <w:rPr>
          <w:rFonts w:eastAsia="Calibri"/>
          <w:b/>
          <w:szCs w:val="22"/>
        </w:rPr>
      </w:pPr>
    </w:p>
    <w:p w14:paraId="74389DC7" w14:textId="77777777" w:rsidR="00462ABA" w:rsidRDefault="00462ABA">
      <w:pPr>
        <w:jc w:val="both"/>
        <w:rPr>
          <w:b/>
          <w:bCs/>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5248"/>
        <w:gridCol w:w="850"/>
        <w:gridCol w:w="993"/>
        <w:gridCol w:w="1133"/>
      </w:tblGrid>
      <w:tr w:rsidR="00462ABA" w14:paraId="542BB216" w14:textId="77777777">
        <w:trPr>
          <w:trHeight w:val="20"/>
        </w:trPr>
        <w:tc>
          <w:tcPr>
            <w:tcW w:w="319" w:type="pct"/>
            <w:shd w:val="clear" w:color="auto" w:fill="DDD9C3" w:themeFill="background2" w:themeFillShade="E6"/>
            <w:noWrap/>
            <w:vAlign w:val="center"/>
          </w:tcPr>
          <w:p w14:paraId="3B09CE02" w14:textId="77777777" w:rsidR="00462ABA" w:rsidRDefault="00000000">
            <w:pPr>
              <w:jc w:val="center"/>
              <w:rPr>
                <w:b/>
                <w:bCs/>
                <w:color w:val="000000"/>
                <w:sz w:val="16"/>
                <w:szCs w:val="16"/>
                <w:lang w:eastAsia="es-CO"/>
              </w:rPr>
            </w:pPr>
            <w:r>
              <w:rPr>
                <w:b/>
                <w:bCs/>
                <w:color w:val="000000"/>
                <w:sz w:val="16"/>
                <w:szCs w:val="16"/>
                <w:lang w:eastAsia="es-CO"/>
              </w:rPr>
              <w:t>ITEM</w:t>
            </w:r>
          </w:p>
        </w:tc>
        <w:tc>
          <w:tcPr>
            <w:tcW w:w="2987" w:type="pct"/>
            <w:shd w:val="clear" w:color="auto" w:fill="DDD9C3" w:themeFill="background2" w:themeFillShade="E6"/>
            <w:noWrap/>
            <w:vAlign w:val="center"/>
          </w:tcPr>
          <w:p w14:paraId="0231002B" w14:textId="77777777" w:rsidR="00462ABA" w:rsidRPr="00C43D54" w:rsidRDefault="00000000">
            <w:pPr>
              <w:jc w:val="center"/>
              <w:rPr>
                <w:b/>
                <w:bCs/>
                <w:color w:val="000000"/>
                <w:sz w:val="16"/>
                <w:szCs w:val="16"/>
                <w:lang w:eastAsia="es-CO"/>
              </w:rPr>
            </w:pPr>
            <w:r w:rsidRPr="00C43D54">
              <w:rPr>
                <w:b/>
                <w:bCs/>
                <w:color w:val="000000"/>
                <w:sz w:val="16"/>
                <w:szCs w:val="16"/>
                <w:lang w:eastAsia="es-CO"/>
              </w:rPr>
              <w:t>DESCRIPCION BIEN Y/O SERVICIO</w:t>
            </w:r>
          </w:p>
        </w:tc>
        <w:tc>
          <w:tcPr>
            <w:tcW w:w="484" w:type="pct"/>
            <w:shd w:val="clear" w:color="auto" w:fill="DDD9C3" w:themeFill="background2" w:themeFillShade="E6"/>
            <w:noWrap/>
            <w:vAlign w:val="center"/>
          </w:tcPr>
          <w:p w14:paraId="2CE01224" w14:textId="77777777" w:rsidR="00462ABA" w:rsidRPr="00C43D54" w:rsidRDefault="00000000">
            <w:pPr>
              <w:jc w:val="center"/>
              <w:rPr>
                <w:b/>
                <w:bCs/>
                <w:color w:val="000000"/>
                <w:sz w:val="16"/>
                <w:szCs w:val="16"/>
                <w:lang w:eastAsia="es-CO"/>
              </w:rPr>
            </w:pPr>
            <w:r w:rsidRPr="00C43D54">
              <w:rPr>
                <w:b/>
                <w:bCs/>
                <w:color w:val="000000"/>
                <w:sz w:val="16"/>
                <w:szCs w:val="16"/>
                <w:lang w:eastAsia="es-CO"/>
              </w:rPr>
              <w:t xml:space="preserve">TOTAL </w:t>
            </w:r>
          </w:p>
        </w:tc>
        <w:tc>
          <w:tcPr>
            <w:tcW w:w="565" w:type="pct"/>
            <w:shd w:val="clear" w:color="auto" w:fill="DDD9C3" w:themeFill="background2" w:themeFillShade="E6"/>
            <w:noWrap/>
            <w:vAlign w:val="center"/>
          </w:tcPr>
          <w:p w14:paraId="2B24C27A" w14:textId="77777777" w:rsidR="00462ABA" w:rsidRDefault="00000000">
            <w:pPr>
              <w:jc w:val="center"/>
              <w:rPr>
                <w:b/>
                <w:bCs/>
                <w:color w:val="000000"/>
                <w:sz w:val="16"/>
                <w:szCs w:val="16"/>
                <w:lang w:eastAsia="es-CO"/>
              </w:rPr>
            </w:pPr>
            <w:r>
              <w:rPr>
                <w:b/>
                <w:bCs/>
                <w:color w:val="000000"/>
                <w:sz w:val="16"/>
                <w:szCs w:val="16"/>
                <w:lang w:eastAsia="es-CO"/>
              </w:rPr>
              <w:t>CUMPLE</w:t>
            </w:r>
          </w:p>
        </w:tc>
        <w:tc>
          <w:tcPr>
            <w:tcW w:w="645" w:type="pct"/>
            <w:shd w:val="clear" w:color="auto" w:fill="DDD9C3" w:themeFill="background2" w:themeFillShade="E6"/>
            <w:noWrap/>
            <w:vAlign w:val="center"/>
          </w:tcPr>
          <w:p w14:paraId="3C45932B" w14:textId="77777777" w:rsidR="00462ABA" w:rsidRDefault="00000000">
            <w:pPr>
              <w:jc w:val="center"/>
              <w:rPr>
                <w:b/>
                <w:bCs/>
                <w:color w:val="000000"/>
                <w:sz w:val="16"/>
                <w:szCs w:val="16"/>
                <w:lang w:eastAsia="es-CO"/>
              </w:rPr>
            </w:pPr>
            <w:r>
              <w:rPr>
                <w:b/>
                <w:bCs/>
                <w:color w:val="000000"/>
                <w:sz w:val="16"/>
                <w:szCs w:val="16"/>
                <w:lang w:eastAsia="es-CO"/>
              </w:rPr>
              <w:t>NO CUMPLE</w:t>
            </w:r>
          </w:p>
        </w:tc>
      </w:tr>
      <w:tr w:rsidR="00C43D54" w14:paraId="2B43FEE4" w14:textId="77777777" w:rsidTr="002925C2">
        <w:trPr>
          <w:trHeight w:val="20"/>
        </w:trPr>
        <w:tc>
          <w:tcPr>
            <w:tcW w:w="319" w:type="pct"/>
            <w:noWrap/>
            <w:vAlign w:val="bottom"/>
          </w:tcPr>
          <w:p w14:paraId="2B5BCB30" w14:textId="77777777" w:rsidR="00C43D54" w:rsidRDefault="00C43D54" w:rsidP="00C43D54">
            <w:pPr>
              <w:jc w:val="center"/>
              <w:rPr>
                <w:color w:val="000000"/>
                <w:sz w:val="16"/>
                <w:szCs w:val="16"/>
                <w:lang w:eastAsia="es-CO"/>
              </w:rPr>
            </w:pPr>
            <w:r>
              <w:rPr>
                <w:color w:val="000000"/>
                <w:sz w:val="16"/>
                <w:szCs w:val="16"/>
                <w:lang w:eastAsia="es-CO"/>
              </w:rPr>
              <w:t>1</w:t>
            </w:r>
          </w:p>
        </w:tc>
        <w:tc>
          <w:tcPr>
            <w:tcW w:w="2987" w:type="pct"/>
            <w:noWrap/>
            <w:vAlign w:val="center"/>
          </w:tcPr>
          <w:p w14:paraId="7B8EB811" w14:textId="77777777" w:rsidR="00C43D54" w:rsidRPr="00C43D54" w:rsidRDefault="00C43D54" w:rsidP="00C43D54">
            <w:pPr>
              <w:rPr>
                <w:color w:val="000000"/>
                <w:sz w:val="16"/>
                <w:szCs w:val="16"/>
                <w:lang w:eastAsia="es-CO"/>
              </w:rPr>
            </w:pPr>
            <w:r w:rsidRPr="00C43D54">
              <w:rPr>
                <w:color w:val="000000"/>
                <w:sz w:val="16"/>
                <w:szCs w:val="16"/>
                <w:lang w:eastAsia="es-CO"/>
              </w:rPr>
              <w:t>120 MOTOS 100 a 200c.c.</w:t>
            </w:r>
          </w:p>
        </w:tc>
        <w:tc>
          <w:tcPr>
            <w:tcW w:w="484" w:type="pct"/>
            <w:noWrap/>
            <w:vAlign w:val="center"/>
          </w:tcPr>
          <w:p w14:paraId="2D3856E4" w14:textId="1BDC93D0" w:rsidR="00C43D54" w:rsidRPr="00C43D54" w:rsidRDefault="00332449" w:rsidP="00C43D54">
            <w:pPr>
              <w:jc w:val="center"/>
              <w:rPr>
                <w:color w:val="000000"/>
                <w:sz w:val="14"/>
                <w:szCs w:val="14"/>
                <w:lang w:eastAsia="es-CO"/>
              </w:rPr>
            </w:pPr>
            <w:r>
              <w:rPr>
                <w:sz w:val="14"/>
                <w:szCs w:val="14"/>
                <w:lang w:eastAsia="es-CO"/>
              </w:rPr>
              <w:t>1</w:t>
            </w:r>
          </w:p>
        </w:tc>
        <w:tc>
          <w:tcPr>
            <w:tcW w:w="565" w:type="pct"/>
            <w:noWrap/>
            <w:vAlign w:val="bottom"/>
          </w:tcPr>
          <w:p w14:paraId="656A4643" w14:textId="77777777" w:rsidR="00C43D54" w:rsidRDefault="00C43D54" w:rsidP="00C43D54">
            <w:pPr>
              <w:rPr>
                <w:color w:val="000000"/>
                <w:sz w:val="16"/>
                <w:szCs w:val="16"/>
                <w:lang w:eastAsia="es-CO"/>
              </w:rPr>
            </w:pPr>
            <w:r>
              <w:rPr>
                <w:color w:val="000000"/>
                <w:sz w:val="16"/>
                <w:szCs w:val="16"/>
                <w:lang w:eastAsia="es-CO"/>
              </w:rPr>
              <w:t> </w:t>
            </w:r>
          </w:p>
        </w:tc>
        <w:tc>
          <w:tcPr>
            <w:tcW w:w="645" w:type="pct"/>
            <w:noWrap/>
            <w:vAlign w:val="bottom"/>
          </w:tcPr>
          <w:p w14:paraId="39166596" w14:textId="77777777" w:rsidR="00C43D54" w:rsidRDefault="00C43D54" w:rsidP="00C43D54">
            <w:pPr>
              <w:rPr>
                <w:color w:val="000000"/>
                <w:sz w:val="16"/>
                <w:szCs w:val="16"/>
                <w:lang w:eastAsia="es-CO"/>
              </w:rPr>
            </w:pPr>
            <w:r>
              <w:rPr>
                <w:color w:val="000000"/>
                <w:sz w:val="16"/>
                <w:szCs w:val="16"/>
                <w:lang w:eastAsia="es-CO"/>
              </w:rPr>
              <w:t> </w:t>
            </w:r>
          </w:p>
        </w:tc>
      </w:tr>
      <w:tr w:rsidR="00332449" w14:paraId="51FD1043" w14:textId="77777777" w:rsidTr="00116C87">
        <w:trPr>
          <w:trHeight w:val="20"/>
        </w:trPr>
        <w:tc>
          <w:tcPr>
            <w:tcW w:w="319" w:type="pct"/>
            <w:noWrap/>
            <w:vAlign w:val="bottom"/>
          </w:tcPr>
          <w:p w14:paraId="6A962AAC" w14:textId="77777777" w:rsidR="00332449" w:rsidRDefault="00332449" w:rsidP="00332449">
            <w:pPr>
              <w:jc w:val="center"/>
              <w:rPr>
                <w:color w:val="000000"/>
                <w:sz w:val="16"/>
                <w:szCs w:val="16"/>
                <w:lang w:eastAsia="es-CO"/>
              </w:rPr>
            </w:pPr>
            <w:r>
              <w:rPr>
                <w:color w:val="000000"/>
                <w:sz w:val="16"/>
                <w:szCs w:val="16"/>
                <w:lang w:eastAsia="es-CO"/>
              </w:rPr>
              <w:t>2</w:t>
            </w:r>
          </w:p>
        </w:tc>
        <w:tc>
          <w:tcPr>
            <w:tcW w:w="2987" w:type="pct"/>
            <w:noWrap/>
            <w:vAlign w:val="center"/>
          </w:tcPr>
          <w:p w14:paraId="1DEFEB04" w14:textId="77777777" w:rsidR="00332449" w:rsidRPr="00C43D54" w:rsidRDefault="00332449" w:rsidP="00332449">
            <w:pPr>
              <w:rPr>
                <w:color w:val="000000"/>
                <w:sz w:val="16"/>
                <w:szCs w:val="16"/>
                <w:lang w:eastAsia="es-CO"/>
              </w:rPr>
            </w:pPr>
            <w:r w:rsidRPr="00C43D54">
              <w:rPr>
                <w:color w:val="000000"/>
                <w:sz w:val="16"/>
                <w:szCs w:val="16"/>
                <w:lang w:eastAsia="es-CO"/>
              </w:rPr>
              <w:t>130 MOTOS Más de 200c.c.</w:t>
            </w:r>
          </w:p>
        </w:tc>
        <w:tc>
          <w:tcPr>
            <w:tcW w:w="484" w:type="pct"/>
            <w:noWrap/>
          </w:tcPr>
          <w:p w14:paraId="1817CCD3" w14:textId="5C3826AA"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6419825B"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41AAD6BE" w14:textId="77777777" w:rsidR="00332449" w:rsidRDefault="00332449" w:rsidP="00332449">
            <w:pPr>
              <w:rPr>
                <w:color w:val="000000"/>
                <w:sz w:val="16"/>
                <w:szCs w:val="16"/>
                <w:lang w:eastAsia="es-CO"/>
              </w:rPr>
            </w:pPr>
            <w:r>
              <w:rPr>
                <w:color w:val="000000"/>
                <w:sz w:val="16"/>
                <w:szCs w:val="16"/>
                <w:lang w:eastAsia="es-CO"/>
              </w:rPr>
              <w:t> </w:t>
            </w:r>
          </w:p>
        </w:tc>
      </w:tr>
      <w:tr w:rsidR="00332449" w14:paraId="42FAF6AF" w14:textId="77777777" w:rsidTr="00116C87">
        <w:trPr>
          <w:trHeight w:val="20"/>
        </w:trPr>
        <w:tc>
          <w:tcPr>
            <w:tcW w:w="319" w:type="pct"/>
            <w:noWrap/>
            <w:vAlign w:val="bottom"/>
          </w:tcPr>
          <w:p w14:paraId="7465C0FD" w14:textId="77777777" w:rsidR="00332449" w:rsidRDefault="00332449" w:rsidP="00332449">
            <w:pPr>
              <w:jc w:val="center"/>
              <w:rPr>
                <w:color w:val="000000"/>
                <w:sz w:val="16"/>
                <w:szCs w:val="16"/>
                <w:lang w:eastAsia="es-CO"/>
              </w:rPr>
            </w:pPr>
            <w:r>
              <w:rPr>
                <w:color w:val="000000"/>
                <w:sz w:val="16"/>
                <w:szCs w:val="16"/>
                <w:lang w:eastAsia="es-CO"/>
              </w:rPr>
              <w:t>3</w:t>
            </w:r>
          </w:p>
        </w:tc>
        <w:tc>
          <w:tcPr>
            <w:tcW w:w="2987" w:type="pct"/>
            <w:noWrap/>
            <w:vAlign w:val="center"/>
          </w:tcPr>
          <w:p w14:paraId="7EA9A444" w14:textId="77777777" w:rsidR="00332449" w:rsidRPr="00C43D54" w:rsidRDefault="00332449" w:rsidP="00332449">
            <w:pPr>
              <w:rPr>
                <w:color w:val="000000"/>
                <w:sz w:val="16"/>
                <w:szCs w:val="16"/>
                <w:lang w:eastAsia="es-CO"/>
              </w:rPr>
            </w:pPr>
            <w:r w:rsidRPr="00C43D54">
              <w:rPr>
                <w:color w:val="000000"/>
                <w:sz w:val="16"/>
                <w:szCs w:val="16"/>
                <w:lang w:eastAsia="es-CO"/>
              </w:rPr>
              <w:t>140 MOTOCARRO TRICIMOTO CUADRICLOS</w:t>
            </w:r>
          </w:p>
        </w:tc>
        <w:tc>
          <w:tcPr>
            <w:tcW w:w="484" w:type="pct"/>
            <w:noWrap/>
          </w:tcPr>
          <w:p w14:paraId="4D0FB65E" w14:textId="5FADCEEF"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6ED4231D"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5B54101C" w14:textId="77777777" w:rsidR="00332449" w:rsidRDefault="00332449" w:rsidP="00332449">
            <w:pPr>
              <w:rPr>
                <w:color w:val="000000"/>
                <w:sz w:val="16"/>
                <w:szCs w:val="16"/>
                <w:lang w:eastAsia="es-CO"/>
              </w:rPr>
            </w:pPr>
            <w:r>
              <w:rPr>
                <w:color w:val="000000"/>
                <w:sz w:val="16"/>
                <w:szCs w:val="16"/>
                <w:lang w:eastAsia="es-CO"/>
              </w:rPr>
              <w:t> </w:t>
            </w:r>
          </w:p>
        </w:tc>
      </w:tr>
      <w:tr w:rsidR="00332449" w14:paraId="637F2B86" w14:textId="77777777" w:rsidTr="00116C87">
        <w:trPr>
          <w:trHeight w:val="20"/>
        </w:trPr>
        <w:tc>
          <w:tcPr>
            <w:tcW w:w="319" w:type="pct"/>
            <w:noWrap/>
            <w:vAlign w:val="bottom"/>
          </w:tcPr>
          <w:p w14:paraId="30D682B9" w14:textId="77777777" w:rsidR="00332449" w:rsidRDefault="00332449" w:rsidP="00332449">
            <w:pPr>
              <w:jc w:val="center"/>
              <w:rPr>
                <w:color w:val="000000"/>
                <w:sz w:val="16"/>
                <w:szCs w:val="16"/>
                <w:lang w:eastAsia="es-CO"/>
              </w:rPr>
            </w:pPr>
            <w:r>
              <w:rPr>
                <w:color w:val="000000"/>
                <w:sz w:val="16"/>
                <w:szCs w:val="16"/>
                <w:lang w:eastAsia="es-CO"/>
              </w:rPr>
              <w:t>4</w:t>
            </w:r>
          </w:p>
        </w:tc>
        <w:tc>
          <w:tcPr>
            <w:tcW w:w="2987" w:type="pct"/>
            <w:noWrap/>
            <w:vAlign w:val="center"/>
          </w:tcPr>
          <w:p w14:paraId="3061C34F" w14:textId="77777777" w:rsidR="00332449" w:rsidRPr="00C43D54" w:rsidRDefault="00332449" w:rsidP="00332449">
            <w:pPr>
              <w:rPr>
                <w:color w:val="000000"/>
                <w:sz w:val="16"/>
                <w:szCs w:val="16"/>
                <w:lang w:eastAsia="es-CO"/>
              </w:rPr>
            </w:pPr>
            <w:r w:rsidRPr="00C43D54">
              <w:rPr>
                <w:color w:val="000000"/>
                <w:sz w:val="16"/>
                <w:szCs w:val="16"/>
                <w:lang w:eastAsia="es-CO"/>
              </w:rPr>
              <w:t>211 CAMPEROS Y CAMIONETAS MENOS DE 1500 c.c. 0 a 9 años</w:t>
            </w:r>
          </w:p>
        </w:tc>
        <w:tc>
          <w:tcPr>
            <w:tcW w:w="484" w:type="pct"/>
            <w:noWrap/>
          </w:tcPr>
          <w:p w14:paraId="318E67D8" w14:textId="572F9058"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3F32A183"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146AE27A" w14:textId="77777777" w:rsidR="00332449" w:rsidRDefault="00332449" w:rsidP="00332449">
            <w:pPr>
              <w:rPr>
                <w:color w:val="000000"/>
                <w:sz w:val="16"/>
                <w:szCs w:val="16"/>
                <w:lang w:eastAsia="es-CO"/>
              </w:rPr>
            </w:pPr>
            <w:r>
              <w:rPr>
                <w:color w:val="000000"/>
                <w:sz w:val="16"/>
                <w:szCs w:val="16"/>
                <w:lang w:eastAsia="es-CO"/>
              </w:rPr>
              <w:t> </w:t>
            </w:r>
          </w:p>
        </w:tc>
      </w:tr>
      <w:tr w:rsidR="00332449" w14:paraId="51FC69BE" w14:textId="77777777" w:rsidTr="00116C87">
        <w:trPr>
          <w:trHeight w:val="20"/>
        </w:trPr>
        <w:tc>
          <w:tcPr>
            <w:tcW w:w="319" w:type="pct"/>
            <w:noWrap/>
            <w:vAlign w:val="bottom"/>
          </w:tcPr>
          <w:p w14:paraId="20B59F47" w14:textId="77777777" w:rsidR="00332449" w:rsidRDefault="00332449" w:rsidP="00332449">
            <w:pPr>
              <w:jc w:val="center"/>
              <w:rPr>
                <w:color w:val="000000"/>
                <w:sz w:val="16"/>
                <w:szCs w:val="16"/>
                <w:lang w:eastAsia="es-CO"/>
              </w:rPr>
            </w:pPr>
            <w:r>
              <w:rPr>
                <w:color w:val="000000"/>
                <w:sz w:val="16"/>
                <w:szCs w:val="16"/>
                <w:lang w:eastAsia="es-CO"/>
              </w:rPr>
              <w:t>5</w:t>
            </w:r>
          </w:p>
        </w:tc>
        <w:tc>
          <w:tcPr>
            <w:tcW w:w="2987" w:type="pct"/>
            <w:noWrap/>
            <w:vAlign w:val="center"/>
          </w:tcPr>
          <w:p w14:paraId="72AC3A56" w14:textId="77777777" w:rsidR="00332449" w:rsidRPr="00C43D54" w:rsidRDefault="00332449" w:rsidP="00332449">
            <w:pPr>
              <w:rPr>
                <w:color w:val="000000"/>
                <w:sz w:val="16"/>
                <w:szCs w:val="16"/>
                <w:lang w:eastAsia="es-CO"/>
              </w:rPr>
            </w:pPr>
            <w:r w:rsidRPr="00C43D54">
              <w:rPr>
                <w:color w:val="000000"/>
                <w:sz w:val="16"/>
                <w:szCs w:val="16"/>
                <w:lang w:eastAsia="es-CO"/>
              </w:rPr>
              <w:t>221 CAMPEROS Y CAMIONETAS 1500 a 2500c.c. 0 a 9 años</w:t>
            </w:r>
          </w:p>
        </w:tc>
        <w:tc>
          <w:tcPr>
            <w:tcW w:w="484" w:type="pct"/>
            <w:noWrap/>
          </w:tcPr>
          <w:p w14:paraId="5446E363" w14:textId="5306A737"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3E8E2767"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6E8A7D78" w14:textId="77777777" w:rsidR="00332449" w:rsidRDefault="00332449" w:rsidP="00332449">
            <w:pPr>
              <w:rPr>
                <w:color w:val="000000"/>
                <w:sz w:val="16"/>
                <w:szCs w:val="16"/>
                <w:lang w:eastAsia="es-CO"/>
              </w:rPr>
            </w:pPr>
            <w:r>
              <w:rPr>
                <w:color w:val="000000"/>
                <w:sz w:val="16"/>
                <w:szCs w:val="16"/>
                <w:lang w:eastAsia="es-CO"/>
              </w:rPr>
              <w:t> </w:t>
            </w:r>
          </w:p>
        </w:tc>
      </w:tr>
      <w:tr w:rsidR="00332449" w14:paraId="311A6D58" w14:textId="77777777" w:rsidTr="00116C87">
        <w:trPr>
          <w:trHeight w:val="20"/>
        </w:trPr>
        <w:tc>
          <w:tcPr>
            <w:tcW w:w="319" w:type="pct"/>
            <w:noWrap/>
            <w:vAlign w:val="bottom"/>
          </w:tcPr>
          <w:p w14:paraId="5B716F52" w14:textId="77777777" w:rsidR="00332449" w:rsidRDefault="00332449" w:rsidP="00332449">
            <w:pPr>
              <w:jc w:val="center"/>
              <w:rPr>
                <w:color w:val="000000"/>
                <w:sz w:val="16"/>
                <w:szCs w:val="16"/>
                <w:lang w:eastAsia="es-CO"/>
              </w:rPr>
            </w:pPr>
            <w:r>
              <w:rPr>
                <w:color w:val="000000"/>
                <w:sz w:val="16"/>
                <w:szCs w:val="16"/>
                <w:lang w:eastAsia="es-CO"/>
              </w:rPr>
              <w:t>6</w:t>
            </w:r>
          </w:p>
        </w:tc>
        <w:tc>
          <w:tcPr>
            <w:tcW w:w="2987" w:type="pct"/>
            <w:noWrap/>
            <w:vAlign w:val="center"/>
          </w:tcPr>
          <w:p w14:paraId="29C879B4" w14:textId="77777777" w:rsidR="00332449" w:rsidRPr="00C43D54" w:rsidRDefault="00332449" w:rsidP="00332449">
            <w:pPr>
              <w:rPr>
                <w:color w:val="000000"/>
                <w:sz w:val="16"/>
                <w:szCs w:val="16"/>
                <w:lang w:eastAsia="es-CO"/>
              </w:rPr>
            </w:pPr>
            <w:r w:rsidRPr="00C43D54">
              <w:rPr>
                <w:color w:val="000000"/>
                <w:sz w:val="16"/>
                <w:szCs w:val="16"/>
                <w:lang w:eastAsia="es-CO"/>
              </w:rPr>
              <w:t>222 CAMPEROS Y CAMIONETAS 1500 a 2500c.c. Más de 10 años</w:t>
            </w:r>
          </w:p>
        </w:tc>
        <w:tc>
          <w:tcPr>
            <w:tcW w:w="484" w:type="pct"/>
            <w:noWrap/>
          </w:tcPr>
          <w:p w14:paraId="0AF1AADC" w14:textId="4675FBF1"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743483CC"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1DB12D0F" w14:textId="77777777" w:rsidR="00332449" w:rsidRDefault="00332449" w:rsidP="00332449">
            <w:pPr>
              <w:rPr>
                <w:color w:val="000000"/>
                <w:sz w:val="16"/>
                <w:szCs w:val="16"/>
                <w:lang w:eastAsia="es-CO"/>
              </w:rPr>
            </w:pPr>
            <w:r>
              <w:rPr>
                <w:color w:val="000000"/>
                <w:sz w:val="16"/>
                <w:szCs w:val="16"/>
                <w:lang w:eastAsia="es-CO"/>
              </w:rPr>
              <w:t> </w:t>
            </w:r>
          </w:p>
        </w:tc>
      </w:tr>
      <w:tr w:rsidR="00332449" w14:paraId="115CC748" w14:textId="77777777" w:rsidTr="00116C87">
        <w:trPr>
          <w:trHeight w:val="20"/>
        </w:trPr>
        <w:tc>
          <w:tcPr>
            <w:tcW w:w="319" w:type="pct"/>
            <w:noWrap/>
            <w:vAlign w:val="bottom"/>
          </w:tcPr>
          <w:p w14:paraId="5DE19B17" w14:textId="77777777" w:rsidR="00332449" w:rsidRDefault="00332449" w:rsidP="00332449">
            <w:pPr>
              <w:jc w:val="center"/>
              <w:rPr>
                <w:color w:val="000000"/>
                <w:sz w:val="16"/>
                <w:szCs w:val="16"/>
                <w:lang w:eastAsia="es-CO"/>
              </w:rPr>
            </w:pPr>
            <w:r>
              <w:rPr>
                <w:color w:val="000000"/>
                <w:sz w:val="16"/>
                <w:szCs w:val="16"/>
                <w:lang w:eastAsia="es-CO"/>
              </w:rPr>
              <w:t>7</w:t>
            </w:r>
          </w:p>
        </w:tc>
        <w:tc>
          <w:tcPr>
            <w:tcW w:w="2987" w:type="pct"/>
            <w:noWrap/>
            <w:vAlign w:val="center"/>
          </w:tcPr>
          <w:p w14:paraId="33079E31" w14:textId="77777777" w:rsidR="00332449" w:rsidRPr="00C43D54" w:rsidRDefault="00332449" w:rsidP="00332449">
            <w:pPr>
              <w:rPr>
                <w:color w:val="000000"/>
                <w:sz w:val="16"/>
                <w:szCs w:val="16"/>
                <w:lang w:eastAsia="es-CO"/>
              </w:rPr>
            </w:pPr>
            <w:r w:rsidRPr="00C43D54">
              <w:rPr>
                <w:color w:val="000000"/>
                <w:sz w:val="16"/>
                <w:szCs w:val="16"/>
                <w:lang w:eastAsia="es-CO"/>
              </w:rPr>
              <w:t>231 CAMPEROS Y CAMIONETAS Más de 2500c.c. 0 a 9 años</w:t>
            </w:r>
          </w:p>
        </w:tc>
        <w:tc>
          <w:tcPr>
            <w:tcW w:w="484" w:type="pct"/>
            <w:noWrap/>
          </w:tcPr>
          <w:p w14:paraId="464C99AA" w14:textId="74638645"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03AFDCC3"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0CB4DBB1" w14:textId="77777777" w:rsidR="00332449" w:rsidRDefault="00332449" w:rsidP="00332449">
            <w:pPr>
              <w:rPr>
                <w:color w:val="000000"/>
                <w:sz w:val="16"/>
                <w:szCs w:val="16"/>
                <w:lang w:eastAsia="es-CO"/>
              </w:rPr>
            </w:pPr>
            <w:r>
              <w:rPr>
                <w:color w:val="000000"/>
                <w:sz w:val="16"/>
                <w:szCs w:val="16"/>
                <w:lang w:eastAsia="es-CO"/>
              </w:rPr>
              <w:t> </w:t>
            </w:r>
          </w:p>
        </w:tc>
      </w:tr>
      <w:tr w:rsidR="00332449" w14:paraId="06C85098" w14:textId="77777777" w:rsidTr="00116C87">
        <w:trPr>
          <w:trHeight w:val="20"/>
        </w:trPr>
        <w:tc>
          <w:tcPr>
            <w:tcW w:w="319" w:type="pct"/>
            <w:noWrap/>
            <w:vAlign w:val="bottom"/>
          </w:tcPr>
          <w:p w14:paraId="2F55CE8D" w14:textId="77777777" w:rsidR="00332449" w:rsidRDefault="00332449" w:rsidP="00332449">
            <w:pPr>
              <w:jc w:val="center"/>
              <w:rPr>
                <w:color w:val="000000"/>
                <w:sz w:val="16"/>
                <w:szCs w:val="16"/>
                <w:lang w:eastAsia="es-CO"/>
              </w:rPr>
            </w:pPr>
            <w:r>
              <w:rPr>
                <w:color w:val="000000"/>
                <w:sz w:val="16"/>
                <w:szCs w:val="16"/>
                <w:lang w:eastAsia="es-CO"/>
              </w:rPr>
              <w:t>8</w:t>
            </w:r>
          </w:p>
        </w:tc>
        <w:tc>
          <w:tcPr>
            <w:tcW w:w="2987" w:type="pct"/>
            <w:noWrap/>
            <w:vAlign w:val="center"/>
          </w:tcPr>
          <w:p w14:paraId="09E1D64F" w14:textId="77777777" w:rsidR="00332449" w:rsidRPr="00C43D54" w:rsidRDefault="00332449" w:rsidP="00332449">
            <w:pPr>
              <w:rPr>
                <w:color w:val="000000"/>
                <w:sz w:val="16"/>
                <w:szCs w:val="16"/>
                <w:lang w:eastAsia="es-CO"/>
              </w:rPr>
            </w:pPr>
            <w:r w:rsidRPr="00C43D54">
              <w:rPr>
                <w:color w:val="000000"/>
                <w:sz w:val="16"/>
                <w:szCs w:val="16"/>
                <w:lang w:eastAsia="es-CO"/>
              </w:rPr>
              <w:t>232 CAMPEROS Y CAMIONETAS Más de 2500c.c. Más de 10 años</w:t>
            </w:r>
          </w:p>
        </w:tc>
        <w:tc>
          <w:tcPr>
            <w:tcW w:w="484" w:type="pct"/>
            <w:noWrap/>
          </w:tcPr>
          <w:p w14:paraId="37E75B6F" w14:textId="3F37BDB1"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41AB76C8"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69F8BF1B" w14:textId="77777777" w:rsidR="00332449" w:rsidRDefault="00332449" w:rsidP="00332449">
            <w:pPr>
              <w:rPr>
                <w:color w:val="000000"/>
                <w:sz w:val="16"/>
                <w:szCs w:val="16"/>
                <w:lang w:eastAsia="es-CO"/>
              </w:rPr>
            </w:pPr>
            <w:r>
              <w:rPr>
                <w:color w:val="000000"/>
                <w:sz w:val="16"/>
                <w:szCs w:val="16"/>
                <w:lang w:eastAsia="es-CO"/>
              </w:rPr>
              <w:t> </w:t>
            </w:r>
          </w:p>
        </w:tc>
      </w:tr>
      <w:tr w:rsidR="00332449" w14:paraId="0D4170C7" w14:textId="77777777" w:rsidTr="00116C87">
        <w:trPr>
          <w:trHeight w:val="20"/>
        </w:trPr>
        <w:tc>
          <w:tcPr>
            <w:tcW w:w="319" w:type="pct"/>
            <w:noWrap/>
            <w:vAlign w:val="bottom"/>
          </w:tcPr>
          <w:p w14:paraId="4DC88C44" w14:textId="77777777" w:rsidR="00332449" w:rsidRDefault="00332449" w:rsidP="00332449">
            <w:pPr>
              <w:jc w:val="center"/>
              <w:rPr>
                <w:color w:val="000000"/>
                <w:sz w:val="16"/>
                <w:szCs w:val="16"/>
                <w:lang w:eastAsia="es-CO"/>
              </w:rPr>
            </w:pPr>
            <w:r>
              <w:rPr>
                <w:color w:val="000000"/>
                <w:sz w:val="16"/>
                <w:szCs w:val="16"/>
                <w:lang w:eastAsia="es-CO"/>
              </w:rPr>
              <w:t>9</w:t>
            </w:r>
          </w:p>
        </w:tc>
        <w:tc>
          <w:tcPr>
            <w:tcW w:w="2987" w:type="pct"/>
            <w:noWrap/>
            <w:vAlign w:val="center"/>
          </w:tcPr>
          <w:p w14:paraId="21B9FD9F" w14:textId="77777777" w:rsidR="00332449" w:rsidRPr="00C43D54" w:rsidRDefault="00332449" w:rsidP="00332449">
            <w:pPr>
              <w:rPr>
                <w:color w:val="000000"/>
                <w:sz w:val="16"/>
                <w:szCs w:val="16"/>
                <w:lang w:eastAsia="es-CO"/>
              </w:rPr>
            </w:pPr>
            <w:r w:rsidRPr="00C43D54">
              <w:rPr>
                <w:color w:val="000000"/>
                <w:sz w:val="16"/>
                <w:szCs w:val="16"/>
                <w:lang w:eastAsia="es-CO"/>
              </w:rPr>
              <w:t>310 CARGA O MIXTO Hasta 5 toneladas</w:t>
            </w:r>
          </w:p>
        </w:tc>
        <w:tc>
          <w:tcPr>
            <w:tcW w:w="484" w:type="pct"/>
            <w:noWrap/>
          </w:tcPr>
          <w:p w14:paraId="77438C55" w14:textId="1F2E41C2"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756B9555"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3B4CD2D8" w14:textId="77777777" w:rsidR="00332449" w:rsidRDefault="00332449" w:rsidP="00332449">
            <w:pPr>
              <w:rPr>
                <w:color w:val="000000"/>
                <w:sz w:val="16"/>
                <w:szCs w:val="16"/>
                <w:lang w:eastAsia="es-CO"/>
              </w:rPr>
            </w:pPr>
            <w:r>
              <w:rPr>
                <w:color w:val="000000"/>
                <w:sz w:val="16"/>
                <w:szCs w:val="16"/>
                <w:lang w:eastAsia="es-CO"/>
              </w:rPr>
              <w:t> </w:t>
            </w:r>
          </w:p>
        </w:tc>
      </w:tr>
      <w:tr w:rsidR="00332449" w14:paraId="572C4DD1" w14:textId="77777777" w:rsidTr="00116C87">
        <w:trPr>
          <w:trHeight w:val="20"/>
        </w:trPr>
        <w:tc>
          <w:tcPr>
            <w:tcW w:w="319" w:type="pct"/>
            <w:noWrap/>
            <w:vAlign w:val="bottom"/>
          </w:tcPr>
          <w:p w14:paraId="229040A3" w14:textId="77777777" w:rsidR="00332449" w:rsidRDefault="00332449" w:rsidP="00332449">
            <w:pPr>
              <w:jc w:val="center"/>
              <w:rPr>
                <w:color w:val="000000"/>
                <w:sz w:val="16"/>
                <w:szCs w:val="16"/>
                <w:lang w:eastAsia="es-CO"/>
              </w:rPr>
            </w:pPr>
            <w:r>
              <w:rPr>
                <w:color w:val="000000"/>
                <w:sz w:val="16"/>
                <w:szCs w:val="16"/>
                <w:lang w:eastAsia="es-CO"/>
              </w:rPr>
              <w:t>10</w:t>
            </w:r>
          </w:p>
        </w:tc>
        <w:tc>
          <w:tcPr>
            <w:tcW w:w="2987" w:type="pct"/>
            <w:noWrap/>
            <w:vAlign w:val="center"/>
          </w:tcPr>
          <w:p w14:paraId="130C657D" w14:textId="77777777" w:rsidR="00332449" w:rsidRPr="00C43D54" w:rsidRDefault="00332449" w:rsidP="00332449">
            <w:pPr>
              <w:rPr>
                <w:color w:val="000000"/>
                <w:sz w:val="16"/>
                <w:szCs w:val="16"/>
                <w:lang w:eastAsia="es-CO"/>
              </w:rPr>
            </w:pPr>
            <w:r w:rsidRPr="00C43D54">
              <w:rPr>
                <w:color w:val="000000"/>
                <w:sz w:val="16"/>
                <w:szCs w:val="16"/>
                <w:lang w:eastAsia="es-CO"/>
              </w:rPr>
              <w:t>320 CARGA O MIXTO 5 a 15 toneladas</w:t>
            </w:r>
          </w:p>
        </w:tc>
        <w:tc>
          <w:tcPr>
            <w:tcW w:w="484" w:type="pct"/>
            <w:noWrap/>
          </w:tcPr>
          <w:p w14:paraId="5D9E2FB2" w14:textId="4F31820F"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18989DDA"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31EC7409" w14:textId="77777777" w:rsidR="00332449" w:rsidRDefault="00332449" w:rsidP="00332449">
            <w:pPr>
              <w:rPr>
                <w:color w:val="000000"/>
                <w:sz w:val="16"/>
                <w:szCs w:val="16"/>
                <w:lang w:eastAsia="es-CO"/>
              </w:rPr>
            </w:pPr>
            <w:r>
              <w:rPr>
                <w:color w:val="000000"/>
                <w:sz w:val="16"/>
                <w:szCs w:val="16"/>
                <w:lang w:eastAsia="es-CO"/>
              </w:rPr>
              <w:t> </w:t>
            </w:r>
          </w:p>
        </w:tc>
      </w:tr>
      <w:tr w:rsidR="00332449" w14:paraId="296D36FB" w14:textId="77777777" w:rsidTr="00116C87">
        <w:trPr>
          <w:trHeight w:val="20"/>
        </w:trPr>
        <w:tc>
          <w:tcPr>
            <w:tcW w:w="319" w:type="pct"/>
            <w:noWrap/>
            <w:vAlign w:val="bottom"/>
          </w:tcPr>
          <w:p w14:paraId="59B22EE1" w14:textId="77777777" w:rsidR="00332449" w:rsidRDefault="00332449" w:rsidP="00332449">
            <w:pPr>
              <w:jc w:val="center"/>
              <w:rPr>
                <w:color w:val="000000"/>
                <w:sz w:val="16"/>
                <w:szCs w:val="16"/>
                <w:lang w:eastAsia="es-CO"/>
              </w:rPr>
            </w:pPr>
            <w:r>
              <w:rPr>
                <w:color w:val="000000"/>
                <w:sz w:val="16"/>
                <w:szCs w:val="16"/>
                <w:lang w:eastAsia="es-CO"/>
              </w:rPr>
              <w:t>11</w:t>
            </w:r>
          </w:p>
        </w:tc>
        <w:tc>
          <w:tcPr>
            <w:tcW w:w="2987" w:type="pct"/>
            <w:noWrap/>
            <w:vAlign w:val="center"/>
          </w:tcPr>
          <w:p w14:paraId="23BD536B" w14:textId="77777777" w:rsidR="00332449" w:rsidRPr="00C43D54" w:rsidRDefault="00332449" w:rsidP="00332449">
            <w:pPr>
              <w:rPr>
                <w:color w:val="000000"/>
                <w:sz w:val="16"/>
                <w:szCs w:val="16"/>
                <w:lang w:eastAsia="es-CO"/>
              </w:rPr>
            </w:pPr>
            <w:r w:rsidRPr="00C43D54">
              <w:rPr>
                <w:color w:val="000000"/>
                <w:sz w:val="16"/>
                <w:szCs w:val="16"/>
                <w:lang w:eastAsia="es-CO"/>
              </w:rPr>
              <w:t>420 OFICIALES ESPECIALES 1500 a 2500c.c.</w:t>
            </w:r>
          </w:p>
        </w:tc>
        <w:tc>
          <w:tcPr>
            <w:tcW w:w="484" w:type="pct"/>
            <w:noWrap/>
          </w:tcPr>
          <w:p w14:paraId="3135F601" w14:textId="672E6386"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7E2B5ECC"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60E0C187" w14:textId="77777777" w:rsidR="00332449" w:rsidRDefault="00332449" w:rsidP="00332449">
            <w:pPr>
              <w:rPr>
                <w:color w:val="000000"/>
                <w:sz w:val="16"/>
                <w:szCs w:val="16"/>
                <w:lang w:eastAsia="es-CO"/>
              </w:rPr>
            </w:pPr>
            <w:r>
              <w:rPr>
                <w:color w:val="000000"/>
                <w:sz w:val="16"/>
                <w:szCs w:val="16"/>
                <w:lang w:eastAsia="es-CO"/>
              </w:rPr>
              <w:t> </w:t>
            </w:r>
          </w:p>
        </w:tc>
      </w:tr>
      <w:tr w:rsidR="00332449" w14:paraId="23F191D2" w14:textId="77777777" w:rsidTr="00116C87">
        <w:trPr>
          <w:trHeight w:val="20"/>
        </w:trPr>
        <w:tc>
          <w:tcPr>
            <w:tcW w:w="319" w:type="pct"/>
            <w:noWrap/>
            <w:vAlign w:val="bottom"/>
          </w:tcPr>
          <w:p w14:paraId="5DE2F3FA" w14:textId="77777777" w:rsidR="00332449" w:rsidRDefault="00332449" w:rsidP="00332449">
            <w:pPr>
              <w:jc w:val="center"/>
              <w:rPr>
                <w:color w:val="000000"/>
                <w:sz w:val="16"/>
                <w:szCs w:val="16"/>
                <w:lang w:eastAsia="es-CO"/>
              </w:rPr>
            </w:pPr>
            <w:r>
              <w:rPr>
                <w:color w:val="000000"/>
                <w:sz w:val="16"/>
                <w:szCs w:val="16"/>
                <w:lang w:eastAsia="es-CO"/>
              </w:rPr>
              <w:t>12</w:t>
            </w:r>
          </w:p>
        </w:tc>
        <w:tc>
          <w:tcPr>
            <w:tcW w:w="2987" w:type="pct"/>
            <w:noWrap/>
            <w:vAlign w:val="center"/>
          </w:tcPr>
          <w:p w14:paraId="66B6B1E2" w14:textId="77777777" w:rsidR="00332449" w:rsidRPr="00C43D54" w:rsidRDefault="00332449" w:rsidP="00332449">
            <w:pPr>
              <w:rPr>
                <w:color w:val="000000"/>
                <w:sz w:val="16"/>
                <w:szCs w:val="16"/>
                <w:lang w:eastAsia="es-CO"/>
              </w:rPr>
            </w:pPr>
            <w:r w:rsidRPr="00C43D54">
              <w:rPr>
                <w:color w:val="000000"/>
                <w:sz w:val="16"/>
                <w:szCs w:val="16"/>
                <w:lang w:eastAsia="es-CO"/>
              </w:rPr>
              <w:t>430 OFICIALES ESPECIALES Más de 2500 c.c.</w:t>
            </w:r>
          </w:p>
        </w:tc>
        <w:tc>
          <w:tcPr>
            <w:tcW w:w="484" w:type="pct"/>
            <w:noWrap/>
          </w:tcPr>
          <w:p w14:paraId="09D312CE" w14:textId="7EAACEE6"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01852B4D"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6CDAE0DE" w14:textId="77777777" w:rsidR="00332449" w:rsidRDefault="00332449" w:rsidP="00332449">
            <w:pPr>
              <w:rPr>
                <w:color w:val="000000"/>
                <w:sz w:val="16"/>
                <w:szCs w:val="16"/>
                <w:lang w:eastAsia="es-CO"/>
              </w:rPr>
            </w:pPr>
            <w:r>
              <w:rPr>
                <w:color w:val="000000"/>
                <w:sz w:val="16"/>
                <w:szCs w:val="16"/>
                <w:lang w:eastAsia="es-CO"/>
              </w:rPr>
              <w:t> </w:t>
            </w:r>
          </w:p>
        </w:tc>
      </w:tr>
      <w:tr w:rsidR="00332449" w14:paraId="18F31CCE" w14:textId="77777777" w:rsidTr="00116C87">
        <w:trPr>
          <w:trHeight w:val="20"/>
        </w:trPr>
        <w:tc>
          <w:tcPr>
            <w:tcW w:w="319" w:type="pct"/>
            <w:noWrap/>
            <w:vAlign w:val="bottom"/>
          </w:tcPr>
          <w:p w14:paraId="0573FD55" w14:textId="77777777" w:rsidR="00332449" w:rsidRDefault="00332449" w:rsidP="00332449">
            <w:pPr>
              <w:jc w:val="center"/>
              <w:rPr>
                <w:color w:val="000000"/>
                <w:sz w:val="16"/>
                <w:szCs w:val="16"/>
                <w:lang w:eastAsia="es-CO"/>
              </w:rPr>
            </w:pPr>
            <w:r>
              <w:rPr>
                <w:color w:val="000000"/>
                <w:sz w:val="16"/>
                <w:szCs w:val="16"/>
                <w:lang w:eastAsia="es-CO"/>
              </w:rPr>
              <w:t>13</w:t>
            </w:r>
          </w:p>
        </w:tc>
        <w:tc>
          <w:tcPr>
            <w:tcW w:w="2987" w:type="pct"/>
            <w:noWrap/>
            <w:vAlign w:val="center"/>
          </w:tcPr>
          <w:p w14:paraId="4DCA69C3" w14:textId="77777777" w:rsidR="00332449" w:rsidRPr="00C43D54" w:rsidRDefault="00332449" w:rsidP="00332449">
            <w:pPr>
              <w:rPr>
                <w:color w:val="000000"/>
                <w:sz w:val="16"/>
                <w:szCs w:val="16"/>
                <w:lang w:eastAsia="es-CO"/>
              </w:rPr>
            </w:pPr>
            <w:r w:rsidRPr="00C43D54">
              <w:rPr>
                <w:color w:val="000000"/>
                <w:sz w:val="16"/>
                <w:szCs w:val="16"/>
                <w:lang w:eastAsia="es-CO"/>
              </w:rPr>
              <w:t>511 AUTOS FAMILIARES Hasta 1500c.c. 0 a 9 años</w:t>
            </w:r>
          </w:p>
        </w:tc>
        <w:tc>
          <w:tcPr>
            <w:tcW w:w="484" w:type="pct"/>
            <w:noWrap/>
          </w:tcPr>
          <w:p w14:paraId="69484D68" w14:textId="47D396C2"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15CE7A62"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2D39AEC9" w14:textId="77777777" w:rsidR="00332449" w:rsidRDefault="00332449" w:rsidP="00332449">
            <w:pPr>
              <w:rPr>
                <w:color w:val="000000"/>
                <w:sz w:val="16"/>
                <w:szCs w:val="16"/>
                <w:lang w:eastAsia="es-CO"/>
              </w:rPr>
            </w:pPr>
            <w:r>
              <w:rPr>
                <w:color w:val="000000"/>
                <w:sz w:val="16"/>
                <w:szCs w:val="16"/>
                <w:lang w:eastAsia="es-CO"/>
              </w:rPr>
              <w:t> </w:t>
            </w:r>
          </w:p>
        </w:tc>
      </w:tr>
      <w:tr w:rsidR="00332449" w14:paraId="7B687681" w14:textId="77777777" w:rsidTr="00116C87">
        <w:trPr>
          <w:trHeight w:val="20"/>
        </w:trPr>
        <w:tc>
          <w:tcPr>
            <w:tcW w:w="319" w:type="pct"/>
            <w:noWrap/>
            <w:vAlign w:val="bottom"/>
          </w:tcPr>
          <w:p w14:paraId="41A4BEC3" w14:textId="77777777" w:rsidR="00332449" w:rsidRDefault="00332449" w:rsidP="00332449">
            <w:pPr>
              <w:jc w:val="center"/>
              <w:rPr>
                <w:color w:val="000000"/>
                <w:sz w:val="16"/>
                <w:szCs w:val="16"/>
                <w:lang w:eastAsia="es-CO"/>
              </w:rPr>
            </w:pPr>
            <w:r>
              <w:rPr>
                <w:color w:val="000000"/>
                <w:sz w:val="16"/>
                <w:szCs w:val="16"/>
                <w:lang w:eastAsia="es-CO"/>
              </w:rPr>
              <w:t>14</w:t>
            </w:r>
          </w:p>
        </w:tc>
        <w:tc>
          <w:tcPr>
            <w:tcW w:w="2987" w:type="pct"/>
            <w:noWrap/>
            <w:vAlign w:val="center"/>
          </w:tcPr>
          <w:p w14:paraId="683713F5" w14:textId="77777777" w:rsidR="00332449" w:rsidRPr="00C43D54" w:rsidRDefault="00332449" w:rsidP="00332449">
            <w:pPr>
              <w:rPr>
                <w:color w:val="000000"/>
                <w:sz w:val="16"/>
                <w:szCs w:val="16"/>
                <w:lang w:eastAsia="es-CO"/>
              </w:rPr>
            </w:pPr>
            <w:r w:rsidRPr="00C43D54">
              <w:rPr>
                <w:color w:val="000000"/>
                <w:sz w:val="16"/>
                <w:szCs w:val="16"/>
                <w:lang w:eastAsia="es-CO"/>
              </w:rPr>
              <w:t>521 AUTOS FAMILIARES 1500 a 2500c.c. 0 a 9 años</w:t>
            </w:r>
          </w:p>
        </w:tc>
        <w:tc>
          <w:tcPr>
            <w:tcW w:w="484" w:type="pct"/>
            <w:noWrap/>
          </w:tcPr>
          <w:p w14:paraId="24058508" w14:textId="3615444A"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02CD5462"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1A2AEA3A" w14:textId="77777777" w:rsidR="00332449" w:rsidRDefault="00332449" w:rsidP="00332449">
            <w:pPr>
              <w:rPr>
                <w:color w:val="000000"/>
                <w:sz w:val="16"/>
                <w:szCs w:val="16"/>
                <w:lang w:eastAsia="es-CO"/>
              </w:rPr>
            </w:pPr>
            <w:r>
              <w:rPr>
                <w:color w:val="000000"/>
                <w:sz w:val="16"/>
                <w:szCs w:val="16"/>
                <w:lang w:eastAsia="es-CO"/>
              </w:rPr>
              <w:t> </w:t>
            </w:r>
          </w:p>
        </w:tc>
      </w:tr>
      <w:tr w:rsidR="00332449" w14:paraId="2E86E81C" w14:textId="77777777" w:rsidTr="00116C87">
        <w:trPr>
          <w:trHeight w:val="20"/>
        </w:trPr>
        <w:tc>
          <w:tcPr>
            <w:tcW w:w="319" w:type="pct"/>
            <w:noWrap/>
            <w:vAlign w:val="bottom"/>
          </w:tcPr>
          <w:p w14:paraId="719735FC" w14:textId="77777777" w:rsidR="00332449" w:rsidRDefault="00332449" w:rsidP="00332449">
            <w:pPr>
              <w:jc w:val="center"/>
              <w:rPr>
                <w:color w:val="000000"/>
                <w:sz w:val="16"/>
                <w:szCs w:val="16"/>
                <w:lang w:eastAsia="es-CO"/>
              </w:rPr>
            </w:pPr>
            <w:r>
              <w:rPr>
                <w:color w:val="000000"/>
                <w:sz w:val="16"/>
                <w:szCs w:val="16"/>
                <w:lang w:eastAsia="es-CO"/>
              </w:rPr>
              <w:t>15</w:t>
            </w:r>
          </w:p>
        </w:tc>
        <w:tc>
          <w:tcPr>
            <w:tcW w:w="2987" w:type="pct"/>
            <w:noWrap/>
            <w:vAlign w:val="center"/>
          </w:tcPr>
          <w:p w14:paraId="50FEFFF4" w14:textId="77777777" w:rsidR="00332449" w:rsidRPr="00C43D54" w:rsidRDefault="00332449" w:rsidP="00332449">
            <w:pPr>
              <w:rPr>
                <w:color w:val="000000"/>
                <w:sz w:val="16"/>
                <w:szCs w:val="16"/>
                <w:lang w:eastAsia="es-CO"/>
              </w:rPr>
            </w:pPr>
            <w:r w:rsidRPr="00C43D54">
              <w:rPr>
                <w:color w:val="000000"/>
                <w:sz w:val="16"/>
                <w:szCs w:val="16"/>
                <w:lang w:eastAsia="es-CO"/>
              </w:rPr>
              <w:t>522 AUTOS FAMILIARES 1500 a 2500c.c. Más de 10 años</w:t>
            </w:r>
          </w:p>
        </w:tc>
        <w:tc>
          <w:tcPr>
            <w:tcW w:w="484" w:type="pct"/>
            <w:noWrap/>
          </w:tcPr>
          <w:p w14:paraId="61AE13C6" w14:textId="6610A27F" w:rsidR="00332449" w:rsidRPr="00C43D54" w:rsidRDefault="00332449" w:rsidP="00332449">
            <w:pPr>
              <w:jc w:val="center"/>
              <w:rPr>
                <w:color w:val="000000"/>
                <w:sz w:val="14"/>
                <w:szCs w:val="14"/>
                <w:lang w:eastAsia="es-CO"/>
              </w:rPr>
            </w:pPr>
            <w:r w:rsidRPr="009A69FD">
              <w:rPr>
                <w:sz w:val="14"/>
                <w:szCs w:val="14"/>
                <w:lang w:eastAsia="es-CO"/>
              </w:rPr>
              <w:t>1</w:t>
            </w:r>
          </w:p>
        </w:tc>
        <w:tc>
          <w:tcPr>
            <w:tcW w:w="565" w:type="pct"/>
            <w:noWrap/>
            <w:vAlign w:val="bottom"/>
          </w:tcPr>
          <w:p w14:paraId="6E396E7D" w14:textId="77777777" w:rsidR="00332449" w:rsidRDefault="00332449" w:rsidP="00332449">
            <w:pPr>
              <w:rPr>
                <w:color w:val="000000"/>
                <w:sz w:val="16"/>
                <w:szCs w:val="16"/>
                <w:lang w:eastAsia="es-CO"/>
              </w:rPr>
            </w:pPr>
            <w:r>
              <w:rPr>
                <w:color w:val="000000"/>
                <w:sz w:val="16"/>
                <w:szCs w:val="16"/>
                <w:lang w:eastAsia="es-CO"/>
              </w:rPr>
              <w:t> </w:t>
            </w:r>
          </w:p>
        </w:tc>
        <w:tc>
          <w:tcPr>
            <w:tcW w:w="645" w:type="pct"/>
            <w:noWrap/>
            <w:vAlign w:val="bottom"/>
          </w:tcPr>
          <w:p w14:paraId="2C50B044" w14:textId="77777777" w:rsidR="00332449" w:rsidRDefault="00332449" w:rsidP="00332449">
            <w:pPr>
              <w:rPr>
                <w:color w:val="000000"/>
                <w:sz w:val="16"/>
                <w:szCs w:val="16"/>
                <w:lang w:eastAsia="es-CO"/>
              </w:rPr>
            </w:pPr>
            <w:r>
              <w:rPr>
                <w:color w:val="000000"/>
                <w:sz w:val="16"/>
                <w:szCs w:val="16"/>
                <w:lang w:eastAsia="es-CO"/>
              </w:rPr>
              <w:t> </w:t>
            </w:r>
          </w:p>
        </w:tc>
      </w:tr>
    </w:tbl>
    <w:p w14:paraId="7FDAD77A" w14:textId="77777777" w:rsidR="00462ABA" w:rsidRDefault="00462ABA">
      <w:pPr>
        <w:adjustRightInd w:val="0"/>
        <w:jc w:val="both"/>
        <w:rPr>
          <w:lang w:eastAsia="es-CO"/>
        </w:rPr>
      </w:pPr>
    </w:p>
    <w:p w14:paraId="098952BE" w14:textId="77777777" w:rsidR="00462ABA" w:rsidRDefault="00462ABA">
      <w:pPr>
        <w:adjustRightInd w:val="0"/>
        <w:jc w:val="both"/>
        <w:rPr>
          <w:lang w:eastAsia="es-CO"/>
        </w:rPr>
      </w:pPr>
    </w:p>
    <w:tbl>
      <w:tblPr>
        <w:tblW w:w="52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5"/>
        <w:gridCol w:w="6167"/>
        <w:gridCol w:w="1063"/>
        <w:gridCol w:w="1135"/>
      </w:tblGrid>
      <w:tr w:rsidR="00462ABA" w14:paraId="4B6AA02B" w14:textId="77777777">
        <w:trPr>
          <w:trHeight w:val="20"/>
          <w:jc w:val="center"/>
        </w:trPr>
        <w:tc>
          <w:tcPr>
            <w:tcW w:w="459" w:type="pct"/>
            <w:shd w:val="clear" w:color="auto" w:fill="D9D9D9"/>
            <w:vAlign w:val="center"/>
          </w:tcPr>
          <w:p w14:paraId="7437FA65" w14:textId="77777777" w:rsidR="00462ABA" w:rsidRDefault="00000000">
            <w:pPr>
              <w:adjustRightInd w:val="0"/>
              <w:jc w:val="center"/>
              <w:rPr>
                <w:b/>
                <w:bCs/>
                <w:lang w:eastAsia="es-CO"/>
              </w:rPr>
            </w:pPr>
            <w:r>
              <w:rPr>
                <w:b/>
                <w:bCs/>
                <w:lang w:eastAsia="es-CO"/>
              </w:rPr>
              <w:t>ITEM</w:t>
            </w:r>
          </w:p>
        </w:tc>
        <w:tc>
          <w:tcPr>
            <w:tcW w:w="3348" w:type="pct"/>
            <w:shd w:val="clear" w:color="auto" w:fill="D9D9D9"/>
            <w:vAlign w:val="center"/>
          </w:tcPr>
          <w:p w14:paraId="228DD773" w14:textId="77777777" w:rsidR="00462ABA" w:rsidRDefault="00000000">
            <w:pPr>
              <w:adjustRightInd w:val="0"/>
              <w:jc w:val="center"/>
              <w:rPr>
                <w:b/>
                <w:bCs/>
                <w:lang w:eastAsia="es-CO"/>
              </w:rPr>
            </w:pPr>
            <w:r>
              <w:rPr>
                <w:b/>
                <w:bCs/>
                <w:lang w:eastAsia="es-CO"/>
              </w:rPr>
              <w:t>CONDICIONES TECNICAS MINIMAS</w:t>
            </w:r>
          </w:p>
        </w:tc>
        <w:tc>
          <w:tcPr>
            <w:tcW w:w="577" w:type="pct"/>
            <w:shd w:val="clear" w:color="auto" w:fill="D9D9D9"/>
            <w:vAlign w:val="center"/>
          </w:tcPr>
          <w:p w14:paraId="368F19D7" w14:textId="77777777" w:rsidR="00462ABA" w:rsidRDefault="00000000">
            <w:pPr>
              <w:adjustRightInd w:val="0"/>
              <w:jc w:val="center"/>
              <w:rPr>
                <w:b/>
                <w:bCs/>
                <w:lang w:eastAsia="es-CO"/>
              </w:rPr>
            </w:pPr>
            <w:r>
              <w:rPr>
                <w:b/>
                <w:bCs/>
                <w:lang w:eastAsia="es-CO"/>
              </w:rPr>
              <w:t>CUMPLE</w:t>
            </w:r>
          </w:p>
        </w:tc>
        <w:tc>
          <w:tcPr>
            <w:tcW w:w="616" w:type="pct"/>
            <w:shd w:val="clear" w:color="auto" w:fill="D9D9D9"/>
            <w:vAlign w:val="center"/>
          </w:tcPr>
          <w:p w14:paraId="2ADF1663" w14:textId="77777777" w:rsidR="00462ABA" w:rsidRDefault="00000000">
            <w:pPr>
              <w:adjustRightInd w:val="0"/>
              <w:jc w:val="center"/>
              <w:rPr>
                <w:b/>
                <w:bCs/>
                <w:lang w:eastAsia="es-CO"/>
              </w:rPr>
            </w:pPr>
            <w:r>
              <w:rPr>
                <w:b/>
                <w:bCs/>
                <w:lang w:eastAsia="es-CO"/>
              </w:rPr>
              <w:t>NO CUMPLE</w:t>
            </w:r>
          </w:p>
        </w:tc>
      </w:tr>
      <w:tr w:rsidR="00462ABA" w14:paraId="737E0360" w14:textId="77777777">
        <w:trPr>
          <w:trHeight w:val="20"/>
          <w:jc w:val="center"/>
        </w:trPr>
        <w:tc>
          <w:tcPr>
            <w:tcW w:w="459" w:type="pct"/>
            <w:vAlign w:val="center"/>
          </w:tcPr>
          <w:p w14:paraId="548F610B" w14:textId="77777777" w:rsidR="00462ABA" w:rsidRDefault="00000000">
            <w:pPr>
              <w:adjustRightInd w:val="0"/>
              <w:jc w:val="center"/>
              <w:rPr>
                <w:b/>
                <w:bCs/>
                <w:lang w:eastAsia="es-CO"/>
              </w:rPr>
            </w:pPr>
            <w:r>
              <w:rPr>
                <w:b/>
                <w:bCs/>
                <w:lang w:eastAsia="es-CO"/>
              </w:rPr>
              <w:t>1</w:t>
            </w:r>
          </w:p>
        </w:tc>
        <w:tc>
          <w:tcPr>
            <w:tcW w:w="3348" w:type="pct"/>
            <w:vAlign w:val="center"/>
          </w:tcPr>
          <w:p w14:paraId="1B8AD185" w14:textId="77777777" w:rsidR="00462ABA" w:rsidRDefault="00000000">
            <w:pPr>
              <w:adjustRightInd w:val="0"/>
              <w:jc w:val="both"/>
              <w:rPr>
                <w:lang w:val="es-ES" w:eastAsia="es-CO"/>
              </w:rPr>
            </w:pPr>
            <w:r>
              <w:rPr>
                <w:lang w:val="es-ES" w:eastAsia="es-CO"/>
              </w:rPr>
              <w:t>El oferente deberá certificar que:</w:t>
            </w:r>
          </w:p>
          <w:p w14:paraId="37948BB9" w14:textId="77777777" w:rsidR="00462ABA" w:rsidRDefault="00462ABA">
            <w:pPr>
              <w:adjustRightInd w:val="0"/>
              <w:jc w:val="both"/>
              <w:rPr>
                <w:lang w:val="es-ES" w:eastAsia="es-CO"/>
              </w:rPr>
            </w:pPr>
          </w:p>
          <w:p w14:paraId="58C0F8B8" w14:textId="77777777" w:rsidR="00462ABA" w:rsidRDefault="00000000">
            <w:pPr>
              <w:adjustRightInd w:val="0"/>
              <w:jc w:val="both"/>
              <w:rPr>
                <w:lang w:val="es-ES" w:eastAsia="es-CO"/>
              </w:rPr>
            </w:pPr>
            <w:r>
              <w:rPr>
                <w:lang w:val="es-ES" w:eastAsia="es-CO"/>
              </w:rPr>
              <w:t>Realizará la entrega del SOAT electrónico, en atención a la Resolución 4170 de 2016 del Ministerio de Transporte, donde los tomadores del SOAT portaren su seguro obligatorio en formato digital, a partir del primero de enero del 2019 el Seguro Obligatorio de Accidentes de Tránsito -SOAT- se expedirá en un único formato que reemplaza al impreso en papel de seguridad y remitir al correo indicado por el supervisor del contrato.</w:t>
            </w:r>
          </w:p>
          <w:p w14:paraId="7E1293BD" w14:textId="77777777" w:rsidR="00462ABA" w:rsidRDefault="00462ABA">
            <w:pPr>
              <w:adjustRightInd w:val="0"/>
              <w:jc w:val="both"/>
              <w:rPr>
                <w:lang w:val="es-ES" w:eastAsia="es-CO"/>
              </w:rPr>
            </w:pPr>
          </w:p>
          <w:p w14:paraId="29BAC541" w14:textId="77777777" w:rsidR="00462ABA" w:rsidRDefault="00000000">
            <w:pPr>
              <w:adjustRightInd w:val="0"/>
              <w:jc w:val="both"/>
              <w:rPr>
                <w:lang w:val="es-ES" w:eastAsia="es-CO"/>
              </w:rPr>
            </w:pPr>
            <w:r>
              <w:rPr>
                <w:lang w:val="es-ES" w:eastAsia="es-CO"/>
              </w:rPr>
              <w:t>Que cumplirá con las coberturas, condiciones, términos, pagos, gastos e indemnizaciones definidos en la normativa aplicable al ramo del SOAT</w:t>
            </w:r>
          </w:p>
          <w:p w14:paraId="7D2E115F" w14:textId="77777777" w:rsidR="00462ABA" w:rsidRDefault="00462ABA">
            <w:pPr>
              <w:adjustRightInd w:val="0"/>
              <w:jc w:val="both"/>
              <w:rPr>
                <w:lang w:val="es-ES" w:eastAsia="es-CO"/>
              </w:rPr>
            </w:pPr>
          </w:p>
          <w:p w14:paraId="6B5D63A4" w14:textId="77777777" w:rsidR="00462ABA" w:rsidRDefault="00000000">
            <w:pPr>
              <w:adjustRightInd w:val="0"/>
              <w:jc w:val="both"/>
              <w:rPr>
                <w:lang w:val="es-ES" w:eastAsia="es-CO"/>
              </w:rPr>
            </w:pPr>
            <w:r>
              <w:rPr>
                <w:lang w:val="es-ES" w:eastAsia="es-CO"/>
              </w:rPr>
              <w:t>Que cuenta con un sistema de atención al cliente para la recepción y gestión de incidentes de 7x24 (7 días a la semana, 24 horas del día) Sistema de grabación de llamadas al menos del 99,7%.</w:t>
            </w:r>
          </w:p>
          <w:p w14:paraId="78C48DC6" w14:textId="77777777" w:rsidR="00462ABA" w:rsidRDefault="00462ABA">
            <w:pPr>
              <w:adjustRightInd w:val="0"/>
              <w:jc w:val="both"/>
              <w:rPr>
                <w:lang w:val="es-ES" w:eastAsia="es-CO"/>
              </w:rPr>
            </w:pPr>
          </w:p>
        </w:tc>
        <w:tc>
          <w:tcPr>
            <w:tcW w:w="577" w:type="pct"/>
            <w:vAlign w:val="center"/>
          </w:tcPr>
          <w:p w14:paraId="277FE73B" w14:textId="77777777" w:rsidR="00462ABA" w:rsidRDefault="00462ABA">
            <w:pPr>
              <w:adjustRightInd w:val="0"/>
              <w:jc w:val="both"/>
              <w:rPr>
                <w:bCs/>
                <w:lang w:val="es-ES" w:eastAsia="es-CO"/>
              </w:rPr>
            </w:pPr>
          </w:p>
        </w:tc>
        <w:tc>
          <w:tcPr>
            <w:tcW w:w="616" w:type="pct"/>
            <w:vAlign w:val="center"/>
          </w:tcPr>
          <w:p w14:paraId="70D69779" w14:textId="77777777" w:rsidR="00462ABA" w:rsidRDefault="00462ABA">
            <w:pPr>
              <w:adjustRightInd w:val="0"/>
              <w:jc w:val="both"/>
              <w:rPr>
                <w:bCs/>
                <w:lang w:eastAsia="es-CO"/>
              </w:rPr>
            </w:pPr>
          </w:p>
        </w:tc>
      </w:tr>
      <w:tr w:rsidR="00462ABA" w14:paraId="75230D01" w14:textId="77777777">
        <w:trPr>
          <w:trHeight w:val="20"/>
          <w:jc w:val="center"/>
        </w:trPr>
        <w:tc>
          <w:tcPr>
            <w:tcW w:w="459" w:type="pct"/>
            <w:vAlign w:val="center"/>
          </w:tcPr>
          <w:p w14:paraId="445474FB" w14:textId="77777777" w:rsidR="00462ABA" w:rsidRDefault="00000000">
            <w:pPr>
              <w:adjustRightInd w:val="0"/>
              <w:jc w:val="center"/>
              <w:rPr>
                <w:lang w:eastAsia="es-CO"/>
              </w:rPr>
            </w:pPr>
            <w:r>
              <w:rPr>
                <w:lang w:eastAsia="es-CO"/>
              </w:rPr>
              <w:t>2</w:t>
            </w:r>
          </w:p>
        </w:tc>
        <w:tc>
          <w:tcPr>
            <w:tcW w:w="3348" w:type="pct"/>
            <w:vAlign w:val="center"/>
          </w:tcPr>
          <w:p w14:paraId="7718ABCE" w14:textId="77777777" w:rsidR="00462ABA" w:rsidRDefault="00000000">
            <w:pPr>
              <w:adjustRightInd w:val="0"/>
              <w:jc w:val="both"/>
              <w:rPr>
                <w:lang w:eastAsia="es-CO"/>
              </w:rPr>
            </w:pPr>
            <w:r>
              <w:rPr>
                <w:lang w:val="es-ES" w:eastAsia="es-CO"/>
              </w:rPr>
              <w:t xml:space="preserve">El oferente deberá certificar </w:t>
            </w:r>
            <w:r>
              <w:rPr>
                <w:lang w:eastAsia="es-CO"/>
              </w:rPr>
              <w:t xml:space="preserve">que realzara entregas mensuales parciales, previa coordinación con los supervisores designados por la Policía Nacional, hasta completar la totalidad de los SOAT, los </w:t>
            </w:r>
            <w:r>
              <w:rPr>
                <w:lang w:eastAsia="es-CO"/>
              </w:rPr>
              <w:lastRenderedPageBreak/>
              <w:t>cuales deben cumplir con las características exigidas por la normatividad vigente.</w:t>
            </w:r>
          </w:p>
          <w:p w14:paraId="0883E9E3" w14:textId="77777777" w:rsidR="00462ABA" w:rsidRDefault="00000000">
            <w:pPr>
              <w:adjustRightInd w:val="0"/>
              <w:jc w:val="both"/>
              <w:rPr>
                <w:lang w:eastAsia="es-CO"/>
              </w:rPr>
            </w:pPr>
            <w:r>
              <w:rPr>
                <w:lang w:eastAsia="es-CO"/>
              </w:rPr>
              <w:t>Nota: El contratista debe excluir las pólizas SOAT de los vehículos y motocicletas, que sean susceptibles a baja y/o desintegración por pérdida de su potencial de servicio, deterioro del bien y pérdida severa por daños en accidentes, previo acuerdo y revisión del supervisor del contrato.</w:t>
            </w:r>
          </w:p>
          <w:p w14:paraId="47B05A3E" w14:textId="77777777" w:rsidR="00462ABA" w:rsidRDefault="00462ABA">
            <w:pPr>
              <w:adjustRightInd w:val="0"/>
              <w:jc w:val="both"/>
              <w:rPr>
                <w:lang w:eastAsia="es-CO"/>
              </w:rPr>
            </w:pPr>
          </w:p>
        </w:tc>
        <w:tc>
          <w:tcPr>
            <w:tcW w:w="577" w:type="pct"/>
            <w:vAlign w:val="center"/>
          </w:tcPr>
          <w:p w14:paraId="5382DFE1" w14:textId="77777777" w:rsidR="00462ABA" w:rsidRDefault="00462ABA">
            <w:pPr>
              <w:adjustRightInd w:val="0"/>
              <w:jc w:val="both"/>
              <w:rPr>
                <w:b/>
                <w:bCs/>
                <w:lang w:eastAsia="es-CO"/>
              </w:rPr>
            </w:pPr>
          </w:p>
        </w:tc>
        <w:tc>
          <w:tcPr>
            <w:tcW w:w="616" w:type="pct"/>
            <w:vAlign w:val="center"/>
          </w:tcPr>
          <w:p w14:paraId="5ED38F08" w14:textId="77777777" w:rsidR="00462ABA" w:rsidRDefault="00462ABA">
            <w:pPr>
              <w:adjustRightInd w:val="0"/>
              <w:jc w:val="both"/>
              <w:rPr>
                <w:b/>
                <w:bCs/>
                <w:lang w:eastAsia="es-CO"/>
              </w:rPr>
            </w:pPr>
          </w:p>
        </w:tc>
      </w:tr>
      <w:tr w:rsidR="00462ABA" w14:paraId="1ACD9843" w14:textId="77777777">
        <w:trPr>
          <w:trHeight w:val="20"/>
          <w:jc w:val="center"/>
        </w:trPr>
        <w:tc>
          <w:tcPr>
            <w:tcW w:w="459" w:type="pct"/>
            <w:vAlign w:val="center"/>
          </w:tcPr>
          <w:p w14:paraId="5CB6DD2B" w14:textId="77777777" w:rsidR="00462ABA" w:rsidRDefault="00000000">
            <w:pPr>
              <w:adjustRightInd w:val="0"/>
              <w:jc w:val="center"/>
              <w:rPr>
                <w:bCs/>
                <w:lang w:eastAsia="es-CO"/>
              </w:rPr>
            </w:pPr>
            <w:r>
              <w:rPr>
                <w:bCs/>
                <w:lang w:eastAsia="es-CO"/>
              </w:rPr>
              <w:t>3</w:t>
            </w:r>
          </w:p>
        </w:tc>
        <w:tc>
          <w:tcPr>
            <w:tcW w:w="3348" w:type="pct"/>
            <w:vAlign w:val="center"/>
          </w:tcPr>
          <w:p w14:paraId="6E4F938F" w14:textId="77777777" w:rsidR="00462ABA" w:rsidRDefault="00000000">
            <w:pPr>
              <w:adjustRightInd w:val="0"/>
              <w:jc w:val="both"/>
              <w:rPr>
                <w:lang w:val="es-ES" w:eastAsia="es-CO"/>
              </w:rPr>
            </w:pPr>
            <w:r>
              <w:rPr>
                <w:lang w:val="es-ES" w:eastAsia="es-CO"/>
              </w:rPr>
              <w:t>El oferente deberá certificar que la facturación que realice el futuro contratista, deberá ser electrónica, así como también las notas debito y/o notas crédito, mediante operador tecnológico autorizado, solución gratuita de la DIAN o software propio, previa habilitación ante la DIAN, debiendo realizar las gestiones que corresponden para la validación y aprobación en el operador tecnología "SIIF Nación* dispuesto por el Ministerio de Hacienda y Crédito Público.</w:t>
            </w:r>
          </w:p>
          <w:p w14:paraId="7DDCC616" w14:textId="77777777" w:rsidR="00462ABA" w:rsidRDefault="00462ABA">
            <w:pPr>
              <w:adjustRightInd w:val="0"/>
              <w:jc w:val="both"/>
              <w:rPr>
                <w:lang w:val="es-ES" w:eastAsia="es-CO"/>
              </w:rPr>
            </w:pPr>
          </w:p>
        </w:tc>
        <w:tc>
          <w:tcPr>
            <w:tcW w:w="577" w:type="pct"/>
            <w:vAlign w:val="center"/>
          </w:tcPr>
          <w:p w14:paraId="19A844FD" w14:textId="77777777" w:rsidR="00462ABA" w:rsidRDefault="00462ABA">
            <w:pPr>
              <w:adjustRightInd w:val="0"/>
              <w:jc w:val="both"/>
              <w:rPr>
                <w:b/>
                <w:bCs/>
                <w:lang w:eastAsia="es-CO"/>
              </w:rPr>
            </w:pPr>
          </w:p>
        </w:tc>
        <w:tc>
          <w:tcPr>
            <w:tcW w:w="616" w:type="pct"/>
            <w:vAlign w:val="center"/>
          </w:tcPr>
          <w:p w14:paraId="676B4F49" w14:textId="77777777" w:rsidR="00462ABA" w:rsidRDefault="00462ABA">
            <w:pPr>
              <w:adjustRightInd w:val="0"/>
              <w:jc w:val="both"/>
              <w:rPr>
                <w:b/>
                <w:bCs/>
                <w:lang w:eastAsia="es-CO"/>
              </w:rPr>
            </w:pPr>
          </w:p>
        </w:tc>
      </w:tr>
      <w:tr w:rsidR="00462ABA" w14:paraId="2C291EBB" w14:textId="77777777">
        <w:trPr>
          <w:trHeight w:val="20"/>
          <w:jc w:val="center"/>
        </w:trPr>
        <w:tc>
          <w:tcPr>
            <w:tcW w:w="459" w:type="pct"/>
            <w:vAlign w:val="center"/>
          </w:tcPr>
          <w:p w14:paraId="5C56F5AA" w14:textId="77777777" w:rsidR="00462ABA" w:rsidRDefault="00000000">
            <w:pPr>
              <w:adjustRightInd w:val="0"/>
              <w:jc w:val="center"/>
              <w:rPr>
                <w:b/>
                <w:bCs/>
                <w:lang w:eastAsia="es-CO"/>
              </w:rPr>
            </w:pPr>
            <w:r>
              <w:rPr>
                <w:b/>
                <w:bCs/>
                <w:lang w:eastAsia="es-CO"/>
              </w:rPr>
              <w:t>4</w:t>
            </w:r>
          </w:p>
        </w:tc>
        <w:tc>
          <w:tcPr>
            <w:tcW w:w="3348" w:type="pct"/>
            <w:vAlign w:val="center"/>
          </w:tcPr>
          <w:p w14:paraId="0F1B64DC" w14:textId="77777777" w:rsidR="00462ABA" w:rsidRDefault="00000000">
            <w:pPr>
              <w:adjustRightInd w:val="0"/>
              <w:jc w:val="both"/>
              <w:rPr>
                <w:bCs/>
                <w:lang w:val="es-ES" w:eastAsia="es-CO"/>
              </w:rPr>
            </w:pPr>
            <w:r>
              <w:rPr>
                <w:b/>
                <w:bCs/>
                <w:lang w:val="es-ES" w:eastAsia="es-CO"/>
              </w:rPr>
              <w:t>CONCEPTO SISTEMA DE GESTIÓN AMBIENTAL:</w:t>
            </w:r>
          </w:p>
          <w:p w14:paraId="28F90731" w14:textId="77777777" w:rsidR="00462ABA" w:rsidRDefault="00462ABA">
            <w:pPr>
              <w:adjustRightInd w:val="0"/>
              <w:jc w:val="both"/>
              <w:rPr>
                <w:bCs/>
                <w:lang w:val="es-ES" w:eastAsia="es-CO"/>
              </w:rPr>
            </w:pPr>
          </w:p>
          <w:p w14:paraId="7495B046" w14:textId="77777777" w:rsidR="00462ABA" w:rsidRDefault="00000000">
            <w:pPr>
              <w:adjustRightInd w:val="0"/>
              <w:jc w:val="both"/>
              <w:rPr>
                <w:bCs/>
                <w:lang w:val="es-ES" w:eastAsia="es-CO"/>
              </w:rPr>
            </w:pPr>
            <w:r>
              <w:rPr>
                <w:bCs/>
                <w:lang w:val="es-ES" w:eastAsia="es-CO"/>
              </w:rPr>
              <w:t>Criterios para compras públicas sostenibles.</w:t>
            </w:r>
          </w:p>
          <w:p w14:paraId="2D986697" w14:textId="77777777" w:rsidR="00462ABA" w:rsidRDefault="00000000">
            <w:pPr>
              <w:adjustRightInd w:val="0"/>
              <w:jc w:val="both"/>
              <w:rPr>
                <w:bCs/>
                <w:lang w:val="es-ES" w:eastAsia="es-CO"/>
              </w:rPr>
            </w:pPr>
            <w:r>
              <w:rPr>
                <w:bCs/>
                <w:lang w:val="es-ES" w:eastAsia="es-CO"/>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a futuro contratista.</w:t>
            </w:r>
          </w:p>
          <w:p w14:paraId="4AA47DC1" w14:textId="77777777" w:rsidR="00462ABA" w:rsidRDefault="00000000">
            <w:pPr>
              <w:adjustRightInd w:val="0"/>
              <w:jc w:val="both"/>
              <w:rPr>
                <w:bCs/>
                <w:lang w:val="es-ES" w:eastAsia="es-CO"/>
              </w:rPr>
            </w:pPr>
            <w:r>
              <w:rPr>
                <w:bCs/>
                <w:lang w:val="es-ES" w:eastAsia="es-CO"/>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23793938" w14:textId="77777777" w:rsidR="00462ABA" w:rsidRDefault="00462ABA">
            <w:pPr>
              <w:adjustRightInd w:val="0"/>
              <w:jc w:val="both"/>
              <w:rPr>
                <w:bCs/>
                <w:lang w:val="es-ES" w:eastAsia="es-CO"/>
              </w:rPr>
            </w:pPr>
          </w:p>
          <w:p w14:paraId="775F3978" w14:textId="178027FA" w:rsidR="00462ABA" w:rsidRDefault="00000000">
            <w:pPr>
              <w:adjustRightInd w:val="0"/>
              <w:jc w:val="both"/>
              <w:rPr>
                <w:bCs/>
                <w:lang w:val="es-ES" w:eastAsia="es-CO"/>
              </w:rPr>
            </w:pPr>
            <w:r>
              <w:rPr>
                <w:b/>
                <w:bCs/>
                <w:lang w:val="es-ES" w:eastAsia="es-CO"/>
              </w:rPr>
              <w:t>NOTA:</w:t>
            </w:r>
            <w:r>
              <w:rPr>
                <w:bCs/>
                <w:lang w:val="es-ES" w:eastAsia="es-CO"/>
              </w:rPr>
              <w:t xml:space="preserve"> 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w:t>
            </w:r>
            <w:r>
              <w:rPr>
                <w:b/>
                <w:bCs/>
                <w:lang w:val="es-ES" w:eastAsia="es-CO"/>
              </w:rPr>
              <w:t>; o en su defecto</w:t>
            </w:r>
            <w:r>
              <w:rPr>
                <w:bCs/>
                <w:lang w:val="es-ES" w:eastAsia="es-CO"/>
              </w:rPr>
              <w:t>, se informe que no requieren de los mismos.</w:t>
            </w:r>
          </w:p>
        </w:tc>
        <w:tc>
          <w:tcPr>
            <w:tcW w:w="577" w:type="pct"/>
            <w:vAlign w:val="center"/>
          </w:tcPr>
          <w:p w14:paraId="1B2CB24C" w14:textId="77777777" w:rsidR="00462ABA" w:rsidRDefault="00462ABA">
            <w:pPr>
              <w:adjustRightInd w:val="0"/>
              <w:jc w:val="both"/>
              <w:rPr>
                <w:b/>
                <w:bCs/>
                <w:lang w:eastAsia="es-CO"/>
              </w:rPr>
            </w:pPr>
          </w:p>
        </w:tc>
        <w:tc>
          <w:tcPr>
            <w:tcW w:w="616" w:type="pct"/>
            <w:vAlign w:val="center"/>
          </w:tcPr>
          <w:p w14:paraId="1CC0D146" w14:textId="77777777" w:rsidR="00462ABA" w:rsidRDefault="00462ABA">
            <w:pPr>
              <w:adjustRightInd w:val="0"/>
              <w:jc w:val="both"/>
              <w:rPr>
                <w:b/>
                <w:bCs/>
                <w:lang w:eastAsia="es-CO"/>
              </w:rPr>
            </w:pPr>
          </w:p>
        </w:tc>
      </w:tr>
      <w:tr w:rsidR="00462ABA" w14:paraId="66FBC491" w14:textId="77777777">
        <w:trPr>
          <w:trHeight w:val="20"/>
          <w:jc w:val="center"/>
        </w:trPr>
        <w:tc>
          <w:tcPr>
            <w:tcW w:w="459" w:type="pct"/>
            <w:vAlign w:val="center"/>
          </w:tcPr>
          <w:p w14:paraId="408CBD88" w14:textId="77777777" w:rsidR="00462ABA" w:rsidRDefault="00000000">
            <w:pPr>
              <w:adjustRightInd w:val="0"/>
              <w:jc w:val="center"/>
              <w:rPr>
                <w:b/>
                <w:bCs/>
                <w:lang w:eastAsia="es-CO"/>
              </w:rPr>
            </w:pPr>
            <w:r>
              <w:rPr>
                <w:b/>
                <w:bCs/>
                <w:lang w:eastAsia="es-CO"/>
              </w:rPr>
              <w:t>5</w:t>
            </w:r>
          </w:p>
        </w:tc>
        <w:tc>
          <w:tcPr>
            <w:tcW w:w="3348" w:type="pct"/>
            <w:vAlign w:val="center"/>
          </w:tcPr>
          <w:p w14:paraId="724FDCD3" w14:textId="694F5D88" w:rsidR="00462ABA" w:rsidRDefault="00000000">
            <w:pPr>
              <w:adjustRightInd w:val="0"/>
              <w:jc w:val="both"/>
              <w:rPr>
                <w:bCs/>
                <w:lang w:val="es-ES" w:eastAsia="es-CO"/>
              </w:rPr>
            </w:pPr>
            <w:r>
              <w:rPr>
                <w:lang w:val="es-ES" w:eastAsia="es-CO"/>
              </w:rPr>
              <w:t>El oferente deberá certificar</w:t>
            </w:r>
            <w:r>
              <w:rPr>
                <w:bCs/>
                <w:lang w:val="es-ES" w:eastAsia="es-CO"/>
              </w:rPr>
              <w:t xml:space="preserve"> el estado de sanciones o infracciones ambientales, anexando pantallazo de consulta en la ventanilla integral de trámites ambientales </w:t>
            </w:r>
            <w:r w:rsidR="002C46B7">
              <w:rPr>
                <w:bCs/>
                <w:lang w:val="es-ES" w:eastAsia="es-CO"/>
              </w:rPr>
              <w:t>–</w:t>
            </w:r>
            <w:r>
              <w:rPr>
                <w:bCs/>
                <w:lang w:val="es-ES" w:eastAsia="es-CO"/>
              </w:rPr>
              <w:t xml:space="preserve"> VITAL</w:t>
            </w:r>
            <w:r w:rsidR="002C46B7">
              <w:rPr>
                <w:bCs/>
                <w:lang w:val="es-ES" w:eastAsia="es-CO"/>
              </w:rPr>
              <w:t>.</w:t>
            </w:r>
          </w:p>
          <w:p w14:paraId="7CD7835C" w14:textId="77777777" w:rsidR="00462ABA" w:rsidRDefault="00000000">
            <w:pPr>
              <w:adjustRightInd w:val="0"/>
              <w:jc w:val="both"/>
              <w:rPr>
                <w:bCs/>
                <w:lang w:val="es-ES" w:eastAsia="es-CO"/>
              </w:rPr>
            </w:pPr>
            <w:r>
              <w:rPr>
                <w:bCs/>
                <w:lang w:val="es-ES" w:eastAsia="es-CO"/>
              </w:rPr>
              <w:t xml:space="preserve">Consulta de sanciones o infracciones vigentes en el Registro Único de Infractores Ambientales (RUIA), actualizado por la Autoridad Nacional de Licencias Ambientales (ANLA) </w:t>
            </w:r>
          </w:p>
          <w:p w14:paraId="497AC4B4" w14:textId="0A111676" w:rsidR="00462ABA" w:rsidRDefault="00000000">
            <w:pPr>
              <w:adjustRightInd w:val="0"/>
              <w:jc w:val="both"/>
              <w:rPr>
                <w:bCs/>
                <w:i/>
                <w:u w:val="single"/>
                <w:lang w:val="es-ES" w:eastAsia="es-CO"/>
              </w:rPr>
            </w:pPr>
            <w:r>
              <w:rPr>
                <w:bCs/>
                <w:i/>
                <w:u w:val="single"/>
                <w:lang w:val="es-ES" w:eastAsia="es-CO"/>
              </w:rPr>
              <w:t xml:space="preserve">http://vital.minambiente.gov.co/SILPA UT.PRE/RUIA/Consultar </w:t>
            </w:r>
            <w:proofErr w:type="spellStart"/>
            <w:r>
              <w:rPr>
                <w:bCs/>
                <w:i/>
                <w:u w:val="single"/>
                <w:lang w:val="es-ES" w:eastAsia="es-CO"/>
              </w:rPr>
              <w:t>Sancion.aspx?Ubic</w:t>
            </w:r>
            <w:proofErr w:type="spellEnd"/>
            <w:r>
              <w:rPr>
                <w:bCs/>
                <w:i/>
                <w:u w:val="single"/>
                <w:lang w:val="es-ES" w:eastAsia="es-CO"/>
              </w:rPr>
              <w:t>=ext.</w:t>
            </w:r>
          </w:p>
        </w:tc>
        <w:tc>
          <w:tcPr>
            <w:tcW w:w="577" w:type="pct"/>
            <w:vAlign w:val="center"/>
          </w:tcPr>
          <w:p w14:paraId="05D8FF71" w14:textId="77777777" w:rsidR="00462ABA" w:rsidRDefault="00462ABA">
            <w:pPr>
              <w:adjustRightInd w:val="0"/>
              <w:jc w:val="both"/>
              <w:rPr>
                <w:b/>
                <w:bCs/>
                <w:lang w:eastAsia="es-CO"/>
              </w:rPr>
            </w:pPr>
          </w:p>
        </w:tc>
        <w:tc>
          <w:tcPr>
            <w:tcW w:w="616" w:type="pct"/>
            <w:vAlign w:val="center"/>
          </w:tcPr>
          <w:p w14:paraId="70CC418D" w14:textId="77777777" w:rsidR="00462ABA" w:rsidRDefault="00462ABA">
            <w:pPr>
              <w:adjustRightInd w:val="0"/>
              <w:jc w:val="both"/>
              <w:rPr>
                <w:b/>
                <w:bCs/>
                <w:lang w:eastAsia="es-CO"/>
              </w:rPr>
            </w:pPr>
          </w:p>
        </w:tc>
      </w:tr>
      <w:tr w:rsidR="00462ABA" w14:paraId="558C2936" w14:textId="77777777">
        <w:trPr>
          <w:trHeight w:val="20"/>
          <w:jc w:val="center"/>
        </w:trPr>
        <w:tc>
          <w:tcPr>
            <w:tcW w:w="459" w:type="pct"/>
            <w:vAlign w:val="center"/>
          </w:tcPr>
          <w:p w14:paraId="2DF49333" w14:textId="19448748" w:rsidR="00462ABA" w:rsidRDefault="00A11B06">
            <w:pPr>
              <w:adjustRightInd w:val="0"/>
              <w:jc w:val="center"/>
              <w:rPr>
                <w:b/>
                <w:bCs/>
                <w:lang w:eastAsia="es-CO"/>
              </w:rPr>
            </w:pPr>
            <w:r>
              <w:rPr>
                <w:b/>
                <w:bCs/>
                <w:lang w:eastAsia="es-CO"/>
              </w:rPr>
              <w:t>6</w:t>
            </w:r>
          </w:p>
        </w:tc>
        <w:tc>
          <w:tcPr>
            <w:tcW w:w="3348" w:type="pct"/>
            <w:vAlign w:val="center"/>
          </w:tcPr>
          <w:p w14:paraId="4A4E6CAE" w14:textId="7B1EC968" w:rsidR="00462ABA" w:rsidRDefault="00000000">
            <w:pPr>
              <w:adjustRightInd w:val="0"/>
              <w:jc w:val="both"/>
              <w:rPr>
                <w:b/>
                <w:lang w:eastAsia="es-CO"/>
              </w:rPr>
            </w:pPr>
            <w:r>
              <w:rPr>
                <w:b/>
                <w:lang w:eastAsia="es-CO"/>
              </w:rPr>
              <w:t>CARACTERÍSTICAS DEL SOAT:</w:t>
            </w:r>
          </w:p>
          <w:p w14:paraId="0C3B6A37" w14:textId="77777777" w:rsidR="001534EC" w:rsidRDefault="001534EC">
            <w:pPr>
              <w:adjustRightInd w:val="0"/>
              <w:jc w:val="both"/>
              <w:rPr>
                <w:b/>
                <w:lang w:eastAsia="es-CO"/>
              </w:rPr>
            </w:pPr>
          </w:p>
          <w:p w14:paraId="3DAC2B86" w14:textId="77777777" w:rsidR="00462ABA" w:rsidRDefault="00000000">
            <w:pPr>
              <w:numPr>
                <w:ilvl w:val="0"/>
                <w:numId w:val="29"/>
              </w:numPr>
              <w:adjustRightInd w:val="0"/>
              <w:jc w:val="both"/>
              <w:rPr>
                <w:lang w:eastAsia="es-CO"/>
              </w:rPr>
            </w:pPr>
            <w:r>
              <w:rPr>
                <w:lang w:eastAsia="es-CO"/>
              </w:rPr>
              <w:t>Los asegurados son las personas que resulten lesionadas o con daños corporales en un accidente de tránsito.</w:t>
            </w:r>
          </w:p>
          <w:p w14:paraId="110E8521" w14:textId="77777777" w:rsidR="00462ABA" w:rsidRDefault="00462ABA">
            <w:pPr>
              <w:adjustRightInd w:val="0"/>
              <w:jc w:val="both"/>
              <w:rPr>
                <w:lang w:eastAsia="es-CO"/>
              </w:rPr>
            </w:pPr>
          </w:p>
          <w:p w14:paraId="75160778" w14:textId="77777777" w:rsidR="00462ABA" w:rsidRDefault="00000000">
            <w:pPr>
              <w:numPr>
                <w:ilvl w:val="0"/>
                <w:numId w:val="29"/>
              </w:numPr>
              <w:adjustRightInd w:val="0"/>
              <w:jc w:val="both"/>
              <w:rPr>
                <w:lang w:eastAsia="es-CO"/>
              </w:rPr>
            </w:pPr>
            <w:r>
              <w:rPr>
                <w:lang w:eastAsia="es-CO"/>
              </w:rPr>
              <w:t>Las coberturas previstas son gastos médicos, farmacéuticos, hospitalarios y/o quirúrgicos; incapacidad permanente; fallecimiento, gastos funerarios y gastos de transporte para movilizar a los afectados de acuerdo con los topes establecidos.</w:t>
            </w:r>
          </w:p>
          <w:p w14:paraId="6929878B" w14:textId="77777777" w:rsidR="00462ABA" w:rsidRDefault="00462ABA">
            <w:pPr>
              <w:adjustRightInd w:val="0"/>
              <w:jc w:val="both"/>
              <w:rPr>
                <w:lang w:eastAsia="es-CO"/>
              </w:rPr>
            </w:pPr>
          </w:p>
          <w:p w14:paraId="7941D08F" w14:textId="77777777" w:rsidR="00462ABA" w:rsidRDefault="00000000">
            <w:pPr>
              <w:adjustRightInd w:val="0"/>
              <w:jc w:val="both"/>
              <w:rPr>
                <w:lang w:val="es-ES" w:eastAsia="es-CO"/>
              </w:rPr>
            </w:pPr>
            <w:r>
              <w:rPr>
                <w:lang w:val="es-ES" w:eastAsia="es-CO"/>
              </w:rPr>
              <w:t>Es de cubrimiento universal, es decir, cubre a todas los lesionados que resulten en un accidente de tránsito.</w:t>
            </w:r>
          </w:p>
        </w:tc>
        <w:tc>
          <w:tcPr>
            <w:tcW w:w="577" w:type="pct"/>
            <w:vAlign w:val="center"/>
          </w:tcPr>
          <w:p w14:paraId="6CEB01D2" w14:textId="77777777" w:rsidR="00462ABA" w:rsidRDefault="00462ABA">
            <w:pPr>
              <w:adjustRightInd w:val="0"/>
              <w:jc w:val="both"/>
              <w:rPr>
                <w:b/>
                <w:bCs/>
                <w:lang w:eastAsia="es-CO"/>
              </w:rPr>
            </w:pPr>
          </w:p>
        </w:tc>
        <w:tc>
          <w:tcPr>
            <w:tcW w:w="616" w:type="pct"/>
            <w:vAlign w:val="center"/>
          </w:tcPr>
          <w:p w14:paraId="0EB1C982" w14:textId="77777777" w:rsidR="00462ABA" w:rsidRDefault="00462ABA">
            <w:pPr>
              <w:adjustRightInd w:val="0"/>
              <w:jc w:val="both"/>
              <w:rPr>
                <w:b/>
                <w:bCs/>
                <w:lang w:eastAsia="es-CO"/>
              </w:rPr>
            </w:pPr>
          </w:p>
        </w:tc>
      </w:tr>
      <w:tr w:rsidR="00462ABA" w14:paraId="70FD8F7A" w14:textId="77777777">
        <w:trPr>
          <w:trHeight w:val="20"/>
          <w:jc w:val="center"/>
        </w:trPr>
        <w:tc>
          <w:tcPr>
            <w:tcW w:w="459" w:type="pct"/>
            <w:vAlign w:val="center"/>
          </w:tcPr>
          <w:p w14:paraId="7D15E42A" w14:textId="19BC9D9C" w:rsidR="00462ABA" w:rsidRDefault="00A11B06">
            <w:pPr>
              <w:adjustRightInd w:val="0"/>
              <w:jc w:val="center"/>
              <w:rPr>
                <w:b/>
                <w:bCs/>
                <w:lang w:eastAsia="es-CO"/>
              </w:rPr>
            </w:pPr>
            <w:r>
              <w:rPr>
                <w:b/>
                <w:bCs/>
                <w:lang w:eastAsia="es-CO"/>
              </w:rPr>
              <w:t>7</w:t>
            </w:r>
          </w:p>
        </w:tc>
        <w:tc>
          <w:tcPr>
            <w:tcW w:w="3348" w:type="pct"/>
            <w:vAlign w:val="center"/>
          </w:tcPr>
          <w:p w14:paraId="4BDF2082" w14:textId="77777777" w:rsidR="00462ABA" w:rsidRDefault="00000000">
            <w:pPr>
              <w:adjustRightInd w:val="0"/>
              <w:jc w:val="both"/>
              <w:rPr>
                <w:b/>
                <w:lang w:eastAsia="es-CO"/>
              </w:rPr>
            </w:pPr>
            <w:r>
              <w:rPr>
                <w:b/>
                <w:lang w:eastAsia="es-CO"/>
              </w:rPr>
              <w:t>QUÉ NO CUBRE EL SOAT</w:t>
            </w:r>
          </w:p>
          <w:p w14:paraId="49EF01CE" w14:textId="77777777" w:rsidR="00462ABA" w:rsidRDefault="00000000">
            <w:pPr>
              <w:adjustRightInd w:val="0"/>
              <w:jc w:val="both"/>
              <w:rPr>
                <w:lang w:val="es-ES" w:eastAsia="es-CO"/>
              </w:rPr>
            </w:pPr>
            <w:r>
              <w:rPr>
                <w:lang w:val="es-ES" w:eastAsia="es-CO"/>
              </w:rPr>
              <w:t>El SOAT no cubre los daños patrimoniales causados por un accidente de tránsito (pérdida parcial o total del vehículo automotor) ni lesiones personales que no hayan sido ocasionadas en un accidente de tránsito (accidentes en el hogar, por ejemplo).</w:t>
            </w:r>
          </w:p>
        </w:tc>
        <w:tc>
          <w:tcPr>
            <w:tcW w:w="577" w:type="pct"/>
            <w:vAlign w:val="center"/>
          </w:tcPr>
          <w:p w14:paraId="712508DC" w14:textId="77777777" w:rsidR="00462ABA" w:rsidRDefault="00462ABA">
            <w:pPr>
              <w:adjustRightInd w:val="0"/>
              <w:jc w:val="both"/>
              <w:rPr>
                <w:b/>
                <w:bCs/>
                <w:lang w:eastAsia="es-CO"/>
              </w:rPr>
            </w:pPr>
          </w:p>
        </w:tc>
        <w:tc>
          <w:tcPr>
            <w:tcW w:w="616" w:type="pct"/>
            <w:vAlign w:val="center"/>
          </w:tcPr>
          <w:p w14:paraId="34D1D5A3" w14:textId="77777777" w:rsidR="00462ABA" w:rsidRDefault="00462ABA">
            <w:pPr>
              <w:adjustRightInd w:val="0"/>
              <w:jc w:val="both"/>
              <w:rPr>
                <w:b/>
                <w:bCs/>
                <w:lang w:eastAsia="es-CO"/>
              </w:rPr>
            </w:pPr>
          </w:p>
        </w:tc>
      </w:tr>
      <w:tr w:rsidR="00462ABA" w14:paraId="4AB1B90F" w14:textId="77777777">
        <w:trPr>
          <w:trHeight w:val="20"/>
          <w:jc w:val="center"/>
        </w:trPr>
        <w:tc>
          <w:tcPr>
            <w:tcW w:w="459" w:type="pct"/>
            <w:vAlign w:val="center"/>
          </w:tcPr>
          <w:p w14:paraId="4A761D2D" w14:textId="6A0F0D82" w:rsidR="00462ABA" w:rsidRDefault="00A11B06">
            <w:pPr>
              <w:adjustRightInd w:val="0"/>
              <w:jc w:val="center"/>
              <w:rPr>
                <w:b/>
                <w:bCs/>
                <w:lang w:eastAsia="es-CO"/>
              </w:rPr>
            </w:pPr>
            <w:r>
              <w:rPr>
                <w:b/>
                <w:bCs/>
                <w:lang w:eastAsia="es-CO"/>
              </w:rPr>
              <w:t>8</w:t>
            </w:r>
          </w:p>
        </w:tc>
        <w:tc>
          <w:tcPr>
            <w:tcW w:w="3348" w:type="pct"/>
            <w:vAlign w:val="center"/>
          </w:tcPr>
          <w:p w14:paraId="304A29E1" w14:textId="77777777" w:rsidR="00462ABA" w:rsidRDefault="00000000">
            <w:pPr>
              <w:adjustRightInd w:val="0"/>
              <w:jc w:val="both"/>
              <w:rPr>
                <w:lang w:val="es-ES" w:eastAsia="es-CO"/>
              </w:rPr>
            </w:pPr>
            <w:r>
              <w:rPr>
                <w:bCs/>
                <w:lang w:val="es-ES" w:eastAsia="es-CO"/>
              </w:rPr>
              <w:t xml:space="preserve">Los SOAT tendrán validez de 365 días desde la fecha de renovación establecida para cada vehículo en el listado contenido dentro de las especificaciones técnicas establecidas. Hasta el cumplimiento de su vigencia, </w:t>
            </w:r>
            <w:r>
              <w:rPr>
                <w:lang w:val="es-ES" w:eastAsia="es-CO"/>
              </w:rPr>
              <w:t>no tendrán cambios en su cobertura y precio.</w:t>
            </w:r>
          </w:p>
        </w:tc>
        <w:tc>
          <w:tcPr>
            <w:tcW w:w="577" w:type="pct"/>
            <w:vAlign w:val="center"/>
          </w:tcPr>
          <w:p w14:paraId="2835711C" w14:textId="77777777" w:rsidR="00462ABA" w:rsidRDefault="00462ABA">
            <w:pPr>
              <w:adjustRightInd w:val="0"/>
              <w:jc w:val="both"/>
              <w:rPr>
                <w:b/>
                <w:bCs/>
                <w:lang w:eastAsia="es-CO"/>
              </w:rPr>
            </w:pPr>
          </w:p>
        </w:tc>
        <w:tc>
          <w:tcPr>
            <w:tcW w:w="616" w:type="pct"/>
            <w:vAlign w:val="center"/>
          </w:tcPr>
          <w:p w14:paraId="254106E1" w14:textId="77777777" w:rsidR="00462ABA" w:rsidRDefault="00462ABA">
            <w:pPr>
              <w:adjustRightInd w:val="0"/>
              <w:jc w:val="both"/>
              <w:rPr>
                <w:b/>
                <w:bCs/>
                <w:lang w:eastAsia="es-CO"/>
              </w:rPr>
            </w:pPr>
          </w:p>
        </w:tc>
      </w:tr>
      <w:tr w:rsidR="00462ABA" w14:paraId="33112839" w14:textId="77777777">
        <w:trPr>
          <w:trHeight w:val="905"/>
          <w:jc w:val="center"/>
        </w:trPr>
        <w:tc>
          <w:tcPr>
            <w:tcW w:w="459" w:type="pct"/>
            <w:vAlign w:val="center"/>
          </w:tcPr>
          <w:p w14:paraId="0F523F98" w14:textId="6BC46256" w:rsidR="00462ABA" w:rsidRDefault="00A11B06" w:rsidP="00A11B06">
            <w:pPr>
              <w:adjustRightInd w:val="0"/>
              <w:jc w:val="center"/>
              <w:rPr>
                <w:b/>
                <w:bCs/>
                <w:lang w:eastAsia="es-CO"/>
              </w:rPr>
            </w:pPr>
            <w:r>
              <w:rPr>
                <w:b/>
                <w:bCs/>
                <w:lang w:eastAsia="es-CO"/>
              </w:rPr>
              <w:t>9</w:t>
            </w:r>
          </w:p>
          <w:p w14:paraId="615E57D9" w14:textId="77777777" w:rsidR="00462ABA" w:rsidRDefault="00462ABA">
            <w:pPr>
              <w:adjustRightInd w:val="0"/>
              <w:jc w:val="center"/>
              <w:rPr>
                <w:b/>
                <w:bCs/>
                <w:lang w:eastAsia="es-CO"/>
              </w:rPr>
            </w:pPr>
          </w:p>
          <w:p w14:paraId="7B5D116C" w14:textId="77777777" w:rsidR="00462ABA" w:rsidRDefault="00462ABA">
            <w:pPr>
              <w:adjustRightInd w:val="0"/>
              <w:jc w:val="center"/>
              <w:rPr>
                <w:b/>
                <w:bCs/>
                <w:lang w:eastAsia="es-CO"/>
              </w:rPr>
            </w:pPr>
          </w:p>
        </w:tc>
        <w:tc>
          <w:tcPr>
            <w:tcW w:w="3348" w:type="pct"/>
          </w:tcPr>
          <w:p w14:paraId="3C724429" w14:textId="77777777" w:rsidR="00462ABA" w:rsidRDefault="00000000">
            <w:pPr>
              <w:adjustRightInd w:val="0"/>
              <w:jc w:val="both"/>
              <w:rPr>
                <w:lang w:eastAsia="es-CO"/>
              </w:rPr>
            </w:pPr>
            <w:r>
              <w:rPr>
                <w:lang w:eastAsia="es-CO"/>
              </w:rPr>
              <w:t xml:space="preserve">Para este proceso estos serán los montos según lo establecido por la superintendencia Financiera de Colombia. </w:t>
            </w:r>
          </w:p>
          <w:tbl>
            <w:tblPr>
              <w:tblpPr w:leftFromText="141" w:rightFromText="141" w:horzAnchor="margin" w:tblpXSpec="center" w:tblpY="598"/>
              <w:tblOverlap w:val="never"/>
              <w:tblW w:w="6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81"/>
              <w:gridCol w:w="3458"/>
            </w:tblGrid>
            <w:tr w:rsidR="00462ABA" w14:paraId="0EA171FC" w14:textId="77777777" w:rsidTr="009D20D9">
              <w:trPr>
                <w:trHeight w:val="116"/>
              </w:trPr>
              <w:tc>
                <w:tcPr>
                  <w:tcW w:w="2581" w:type="dxa"/>
                  <w:shd w:val="clear" w:color="auto" w:fill="D9D9D9" w:themeFill="background1" w:themeFillShade="D9"/>
                  <w:vAlign w:val="center"/>
                </w:tcPr>
                <w:p w14:paraId="06ADB057" w14:textId="77777777" w:rsidR="00462ABA" w:rsidRDefault="00000000">
                  <w:pPr>
                    <w:adjustRightInd w:val="0"/>
                    <w:jc w:val="both"/>
                    <w:rPr>
                      <w:b/>
                      <w:bCs/>
                      <w:lang w:eastAsia="es-CO"/>
                    </w:rPr>
                  </w:pPr>
                  <w:r>
                    <w:rPr>
                      <w:b/>
                      <w:bCs/>
                      <w:lang w:eastAsia="es-CO"/>
                    </w:rPr>
                    <w:t>COBERTURAS</w:t>
                  </w:r>
                </w:p>
              </w:tc>
              <w:tc>
                <w:tcPr>
                  <w:tcW w:w="3458" w:type="dxa"/>
                  <w:shd w:val="clear" w:color="auto" w:fill="D9D9D9" w:themeFill="background1" w:themeFillShade="D9"/>
                  <w:vAlign w:val="center"/>
                </w:tcPr>
                <w:p w14:paraId="5052AC1B" w14:textId="77777777" w:rsidR="00462ABA" w:rsidRDefault="00000000">
                  <w:pPr>
                    <w:adjustRightInd w:val="0"/>
                    <w:jc w:val="both"/>
                    <w:rPr>
                      <w:b/>
                      <w:bCs/>
                      <w:lang w:eastAsia="es-CO"/>
                    </w:rPr>
                  </w:pPr>
                  <w:r>
                    <w:rPr>
                      <w:b/>
                      <w:bCs/>
                      <w:lang w:eastAsia="es-CO"/>
                    </w:rPr>
                    <w:t>CUANTÍAS</w:t>
                  </w:r>
                </w:p>
              </w:tc>
            </w:tr>
            <w:tr w:rsidR="00462ABA" w14:paraId="466C200C" w14:textId="77777777" w:rsidTr="009D20D9">
              <w:trPr>
                <w:trHeight w:val="116"/>
              </w:trPr>
              <w:tc>
                <w:tcPr>
                  <w:tcW w:w="2581" w:type="dxa"/>
                  <w:shd w:val="clear" w:color="auto" w:fill="FFFFFF"/>
                  <w:vAlign w:val="center"/>
                </w:tcPr>
                <w:p w14:paraId="629E92C8" w14:textId="77777777" w:rsidR="00462ABA" w:rsidRDefault="00000000">
                  <w:pPr>
                    <w:adjustRightInd w:val="0"/>
                    <w:jc w:val="both"/>
                    <w:rPr>
                      <w:lang w:eastAsia="es-CO"/>
                    </w:rPr>
                  </w:pPr>
                  <w:r>
                    <w:rPr>
                      <w:lang w:eastAsia="es-CO"/>
                    </w:rPr>
                    <w:t>Gastos médicos, quirúrgicos, farmacéuticos y hospitalarios</w:t>
                  </w:r>
                </w:p>
              </w:tc>
              <w:tc>
                <w:tcPr>
                  <w:tcW w:w="3458" w:type="dxa"/>
                  <w:shd w:val="clear" w:color="auto" w:fill="FFFFFF"/>
                  <w:vAlign w:val="center"/>
                </w:tcPr>
                <w:p w14:paraId="7871F25F" w14:textId="77777777" w:rsidR="00462ABA" w:rsidRDefault="00000000">
                  <w:pPr>
                    <w:adjustRightInd w:val="0"/>
                    <w:jc w:val="both"/>
                    <w:rPr>
                      <w:lang w:eastAsia="es-CO"/>
                    </w:rPr>
                  </w:pPr>
                  <w:r>
                    <w:rPr>
                      <w:lang w:eastAsia="es-CO"/>
                    </w:rPr>
                    <w:t>Hasta 800 S.M.D.L.V.</w:t>
                  </w:r>
                </w:p>
              </w:tc>
            </w:tr>
            <w:tr w:rsidR="00462ABA" w14:paraId="6862E6E8" w14:textId="77777777" w:rsidTr="009D20D9">
              <w:trPr>
                <w:trHeight w:val="116"/>
              </w:trPr>
              <w:tc>
                <w:tcPr>
                  <w:tcW w:w="2581" w:type="dxa"/>
                  <w:shd w:val="clear" w:color="auto" w:fill="FFFFFF"/>
                  <w:vAlign w:val="center"/>
                </w:tcPr>
                <w:p w14:paraId="3D1637D0" w14:textId="77777777" w:rsidR="00462ABA" w:rsidRDefault="00000000">
                  <w:pPr>
                    <w:adjustRightInd w:val="0"/>
                    <w:jc w:val="both"/>
                    <w:rPr>
                      <w:lang w:eastAsia="es-CO"/>
                    </w:rPr>
                  </w:pPr>
                  <w:r>
                    <w:rPr>
                      <w:lang w:eastAsia="es-CO"/>
                    </w:rPr>
                    <w:t>Incapacidad Permanente</w:t>
                  </w:r>
                </w:p>
              </w:tc>
              <w:tc>
                <w:tcPr>
                  <w:tcW w:w="3458" w:type="dxa"/>
                  <w:shd w:val="clear" w:color="auto" w:fill="FFFFFF"/>
                  <w:vAlign w:val="center"/>
                </w:tcPr>
                <w:p w14:paraId="1867FD08" w14:textId="77777777" w:rsidR="00462ABA" w:rsidRDefault="00000000">
                  <w:pPr>
                    <w:adjustRightInd w:val="0"/>
                    <w:jc w:val="both"/>
                    <w:rPr>
                      <w:lang w:eastAsia="es-CO"/>
                    </w:rPr>
                  </w:pPr>
                  <w:r>
                    <w:rPr>
                      <w:lang w:eastAsia="es-CO"/>
                    </w:rPr>
                    <w:t>Hasta 180 S.M.D.L.V.</w:t>
                  </w:r>
                </w:p>
              </w:tc>
            </w:tr>
            <w:tr w:rsidR="00462ABA" w14:paraId="2380382F" w14:textId="77777777" w:rsidTr="009D20D9">
              <w:trPr>
                <w:trHeight w:val="116"/>
              </w:trPr>
              <w:tc>
                <w:tcPr>
                  <w:tcW w:w="2581" w:type="dxa"/>
                  <w:shd w:val="clear" w:color="auto" w:fill="FFFFFF"/>
                  <w:vAlign w:val="center"/>
                </w:tcPr>
                <w:p w14:paraId="35414BAB" w14:textId="77777777" w:rsidR="00462ABA" w:rsidRDefault="00000000">
                  <w:pPr>
                    <w:adjustRightInd w:val="0"/>
                    <w:jc w:val="both"/>
                    <w:rPr>
                      <w:lang w:eastAsia="es-CO"/>
                    </w:rPr>
                  </w:pPr>
                  <w:r>
                    <w:rPr>
                      <w:lang w:eastAsia="es-CO"/>
                    </w:rPr>
                    <w:t>Muerte y Gastos Funerarios</w:t>
                  </w:r>
                </w:p>
              </w:tc>
              <w:tc>
                <w:tcPr>
                  <w:tcW w:w="3458" w:type="dxa"/>
                  <w:shd w:val="clear" w:color="auto" w:fill="FFFFFF"/>
                  <w:vAlign w:val="center"/>
                </w:tcPr>
                <w:p w14:paraId="25009C7D" w14:textId="77777777" w:rsidR="00462ABA" w:rsidRDefault="00000000">
                  <w:pPr>
                    <w:adjustRightInd w:val="0"/>
                    <w:jc w:val="both"/>
                    <w:rPr>
                      <w:lang w:eastAsia="es-CO"/>
                    </w:rPr>
                  </w:pPr>
                  <w:r>
                    <w:rPr>
                      <w:lang w:eastAsia="es-CO"/>
                    </w:rPr>
                    <w:t>750 S.M.D.L.V.</w:t>
                  </w:r>
                </w:p>
              </w:tc>
            </w:tr>
            <w:tr w:rsidR="00462ABA" w14:paraId="73569950" w14:textId="77777777" w:rsidTr="009D20D9">
              <w:trPr>
                <w:trHeight w:val="116"/>
              </w:trPr>
              <w:tc>
                <w:tcPr>
                  <w:tcW w:w="2581" w:type="dxa"/>
                  <w:shd w:val="clear" w:color="auto" w:fill="FFFFFF"/>
                  <w:vAlign w:val="center"/>
                </w:tcPr>
                <w:p w14:paraId="08F83593" w14:textId="77777777" w:rsidR="00462ABA" w:rsidRDefault="00000000">
                  <w:pPr>
                    <w:adjustRightInd w:val="0"/>
                    <w:jc w:val="both"/>
                    <w:rPr>
                      <w:lang w:eastAsia="es-CO"/>
                    </w:rPr>
                  </w:pPr>
                  <w:r>
                    <w:rPr>
                      <w:lang w:eastAsia="es-CO"/>
                    </w:rPr>
                    <w:t>Gastos de transporte y movilización de los lesionados</w:t>
                  </w:r>
                </w:p>
              </w:tc>
              <w:tc>
                <w:tcPr>
                  <w:tcW w:w="3458" w:type="dxa"/>
                  <w:shd w:val="clear" w:color="auto" w:fill="FFFFFF"/>
                  <w:vAlign w:val="center"/>
                </w:tcPr>
                <w:p w14:paraId="352BFB5B" w14:textId="77777777" w:rsidR="00462ABA" w:rsidRDefault="00000000">
                  <w:pPr>
                    <w:adjustRightInd w:val="0"/>
                    <w:jc w:val="both"/>
                    <w:rPr>
                      <w:lang w:eastAsia="es-CO"/>
                    </w:rPr>
                  </w:pPr>
                  <w:r>
                    <w:rPr>
                      <w:lang w:eastAsia="es-CO"/>
                    </w:rPr>
                    <w:t>10 salarios S.M.D.LV</w:t>
                  </w:r>
                </w:p>
              </w:tc>
            </w:tr>
            <w:tr w:rsidR="00462ABA" w14:paraId="4C2DBDBA" w14:textId="77777777" w:rsidTr="009D20D9">
              <w:trPr>
                <w:trHeight w:val="116"/>
              </w:trPr>
              <w:tc>
                <w:tcPr>
                  <w:tcW w:w="6039" w:type="dxa"/>
                  <w:gridSpan w:val="2"/>
                  <w:shd w:val="clear" w:color="auto" w:fill="FFFFFF"/>
                  <w:vAlign w:val="center"/>
                </w:tcPr>
                <w:p w14:paraId="5C44884C" w14:textId="6E692527" w:rsidR="00462ABA" w:rsidRDefault="00000000">
                  <w:pPr>
                    <w:adjustRightInd w:val="0"/>
                    <w:jc w:val="both"/>
                    <w:rPr>
                      <w:b/>
                      <w:bCs/>
                      <w:lang w:eastAsia="es-CO"/>
                    </w:rPr>
                  </w:pPr>
                  <w:r>
                    <w:rPr>
                      <w:b/>
                      <w:bCs/>
                      <w:lang w:eastAsia="es-CO"/>
                    </w:rPr>
                    <w:t>Nota:</w:t>
                  </w:r>
                  <w:r>
                    <w:rPr>
                      <w:lang w:eastAsia="es-CO"/>
                    </w:rPr>
                    <w:t xml:space="preserve"> </w:t>
                  </w:r>
                  <w:r>
                    <w:rPr>
                      <w:b/>
                      <w:bCs/>
                      <w:lang w:eastAsia="es-CO"/>
                    </w:rPr>
                    <w:t xml:space="preserve">S.M.D.L.V. </w:t>
                  </w:r>
                  <w:r>
                    <w:rPr>
                      <w:lang w:eastAsia="es-CO"/>
                    </w:rPr>
                    <w:t xml:space="preserve">= </w:t>
                  </w:r>
                  <w:r w:rsidR="008965B4">
                    <w:rPr>
                      <w:lang w:eastAsia="es-CO"/>
                    </w:rPr>
                    <w:t xml:space="preserve">salarios mínimos diarios legales vigentes </w:t>
                  </w:r>
                  <w:r>
                    <w:rPr>
                      <w:lang w:eastAsia="es-CO"/>
                    </w:rPr>
                    <w:t>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11D4548D" w14:textId="77777777" w:rsidR="00462ABA" w:rsidRDefault="00462ABA">
            <w:pPr>
              <w:adjustRightInd w:val="0"/>
              <w:jc w:val="both"/>
              <w:rPr>
                <w:lang w:eastAsia="es-CO"/>
              </w:rPr>
            </w:pPr>
          </w:p>
        </w:tc>
        <w:tc>
          <w:tcPr>
            <w:tcW w:w="577" w:type="pct"/>
            <w:vAlign w:val="center"/>
          </w:tcPr>
          <w:p w14:paraId="19BC5FBF" w14:textId="77777777" w:rsidR="00462ABA" w:rsidRDefault="00462ABA">
            <w:pPr>
              <w:adjustRightInd w:val="0"/>
              <w:jc w:val="both"/>
              <w:rPr>
                <w:b/>
                <w:bCs/>
                <w:lang w:eastAsia="es-CO"/>
              </w:rPr>
            </w:pPr>
          </w:p>
        </w:tc>
        <w:tc>
          <w:tcPr>
            <w:tcW w:w="616" w:type="pct"/>
            <w:vAlign w:val="center"/>
          </w:tcPr>
          <w:p w14:paraId="6AB1D08A" w14:textId="77777777" w:rsidR="00462ABA" w:rsidRDefault="00462ABA">
            <w:pPr>
              <w:adjustRightInd w:val="0"/>
              <w:jc w:val="both"/>
              <w:rPr>
                <w:b/>
                <w:bCs/>
                <w:lang w:eastAsia="es-CO"/>
              </w:rPr>
            </w:pPr>
          </w:p>
          <w:p w14:paraId="429A3A24" w14:textId="77777777" w:rsidR="00462ABA" w:rsidRDefault="00462ABA">
            <w:pPr>
              <w:adjustRightInd w:val="0"/>
              <w:jc w:val="both"/>
              <w:rPr>
                <w:b/>
                <w:bCs/>
                <w:lang w:eastAsia="es-CO"/>
              </w:rPr>
            </w:pPr>
          </w:p>
          <w:p w14:paraId="31B54228" w14:textId="77777777" w:rsidR="00462ABA" w:rsidRDefault="00462ABA">
            <w:pPr>
              <w:adjustRightInd w:val="0"/>
              <w:jc w:val="both"/>
              <w:rPr>
                <w:b/>
                <w:bCs/>
                <w:lang w:eastAsia="es-CO"/>
              </w:rPr>
            </w:pPr>
          </w:p>
          <w:p w14:paraId="11B7D286" w14:textId="77777777" w:rsidR="00462ABA" w:rsidRDefault="00462ABA">
            <w:pPr>
              <w:adjustRightInd w:val="0"/>
              <w:jc w:val="both"/>
              <w:rPr>
                <w:b/>
                <w:bCs/>
                <w:lang w:eastAsia="es-CO"/>
              </w:rPr>
            </w:pPr>
          </w:p>
          <w:p w14:paraId="541417ED" w14:textId="77777777" w:rsidR="00462ABA" w:rsidRDefault="00462ABA">
            <w:pPr>
              <w:adjustRightInd w:val="0"/>
              <w:jc w:val="both"/>
              <w:rPr>
                <w:b/>
                <w:bCs/>
                <w:lang w:eastAsia="es-CO"/>
              </w:rPr>
            </w:pPr>
          </w:p>
          <w:p w14:paraId="21E6B03F" w14:textId="77777777" w:rsidR="00462ABA" w:rsidRDefault="00462ABA">
            <w:pPr>
              <w:adjustRightInd w:val="0"/>
              <w:jc w:val="both"/>
              <w:rPr>
                <w:b/>
                <w:bCs/>
                <w:lang w:eastAsia="es-CO"/>
              </w:rPr>
            </w:pPr>
          </w:p>
          <w:p w14:paraId="2A042FDD" w14:textId="77777777" w:rsidR="00462ABA" w:rsidRDefault="00462ABA">
            <w:pPr>
              <w:adjustRightInd w:val="0"/>
              <w:jc w:val="both"/>
              <w:rPr>
                <w:b/>
                <w:bCs/>
                <w:lang w:eastAsia="es-CO"/>
              </w:rPr>
            </w:pPr>
          </w:p>
          <w:p w14:paraId="7DACF5FE" w14:textId="77777777" w:rsidR="00462ABA" w:rsidRDefault="00462ABA">
            <w:pPr>
              <w:adjustRightInd w:val="0"/>
              <w:jc w:val="both"/>
              <w:rPr>
                <w:b/>
                <w:bCs/>
                <w:lang w:eastAsia="es-CO"/>
              </w:rPr>
            </w:pPr>
          </w:p>
          <w:p w14:paraId="6F6600C4" w14:textId="77777777" w:rsidR="00462ABA" w:rsidRDefault="00462ABA">
            <w:pPr>
              <w:adjustRightInd w:val="0"/>
              <w:jc w:val="both"/>
              <w:rPr>
                <w:b/>
                <w:bCs/>
                <w:lang w:eastAsia="es-CO"/>
              </w:rPr>
            </w:pPr>
          </w:p>
          <w:p w14:paraId="373843D5" w14:textId="77777777" w:rsidR="00462ABA" w:rsidRDefault="00462ABA">
            <w:pPr>
              <w:adjustRightInd w:val="0"/>
              <w:jc w:val="both"/>
              <w:rPr>
                <w:b/>
                <w:bCs/>
                <w:lang w:eastAsia="es-CO"/>
              </w:rPr>
            </w:pPr>
          </w:p>
          <w:p w14:paraId="048F1A20" w14:textId="77777777" w:rsidR="00462ABA" w:rsidRDefault="00462ABA">
            <w:pPr>
              <w:adjustRightInd w:val="0"/>
              <w:jc w:val="both"/>
              <w:rPr>
                <w:b/>
                <w:bCs/>
                <w:lang w:eastAsia="es-CO"/>
              </w:rPr>
            </w:pPr>
          </w:p>
          <w:p w14:paraId="00E9E5A4" w14:textId="77777777" w:rsidR="00462ABA" w:rsidRDefault="00462ABA">
            <w:pPr>
              <w:adjustRightInd w:val="0"/>
              <w:jc w:val="both"/>
              <w:rPr>
                <w:b/>
                <w:bCs/>
                <w:lang w:eastAsia="es-CO"/>
              </w:rPr>
            </w:pPr>
          </w:p>
          <w:p w14:paraId="281B77E8" w14:textId="77777777" w:rsidR="00462ABA" w:rsidRDefault="00462ABA">
            <w:pPr>
              <w:adjustRightInd w:val="0"/>
              <w:jc w:val="both"/>
              <w:rPr>
                <w:b/>
                <w:bCs/>
                <w:lang w:eastAsia="es-CO"/>
              </w:rPr>
            </w:pPr>
          </w:p>
          <w:p w14:paraId="40D3C305" w14:textId="77777777" w:rsidR="00462ABA" w:rsidRDefault="00462ABA">
            <w:pPr>
              <w:adjustRightInd w:val="0"/>
              <w:jc w:val="both"/>
              <w:rPr>
                <w:b/>
                <w:bCs/>
                <w:lang w:eastAsia="es-CO"/>
              </w:rPr>
            </w:pPr>
          </w:p>
          <w:p w14:paraId="16ED5D97" w14:textId="77777777" w:rsidR="00462ABA" w:rsidRDefault="00462ABA">
            <w:pPr>
              <w:adjustRightInd w:val="0"/>
              <w:jc w:val="both"/>
              <w:rPr>
                <w:b/>
                <w:bCs/>
                <w:lang w:eastAsia="es-CO"/>
              </w:rPr>
            </w:pPr>
          </w:p>
          <w:p w14:paraId="2B2C1FA8" w14:textId="77777777" w:rsidR="00462ABA" w:rsidRDefault="00462ABA">
            <w:pPr>
              <w:adjustRightInd w:val="0"/>
              <w:jc w:val="both"/>
              <w:rPr>
                <w:b/>
                <w:bCs/>
                <w:lang w:eastAsia="es-CO"/>
              </w:rPr>
            </w:pPr>
          </w:p>
          <w:p w14:paraId="56C7338A" w14:textId="77777777" w:rsidR="00462ABA" w:rsidRDefault="00462ABA">
            <w:pPr>
              <w:adjustRightInd w:val="0"/>
              <w:jc w:val="both"/>
              <w:rPr>
                <w:b/>
                <w:bCs/>
                <w:lang w:eastAsia="es-CO"/>
              </w:rPr>
            </w:pPr>
          </w:p>
        </w:tc>
      </w:tr>
      <w:tr w:rsidR="00462ABA" w14:paraId="7B17E1EA" w14:textId="77777777">
        <w:trPr>
          <w:trHeight w:val="20"/>
          <w:jc w:val="center"/>
        </w:trPr>
        <w:tc>
          <w:tcPr>
            <w:tcW w:w="459" w:type="pct"/>
            <w:vAlign w:val="center"/>
          </w:tcPr>
          <w:p w14:paraId="3440EC8C" w14:textId="00836A08" w:rsidR="00462ABA" w:rsidRDefault="00000000">
            <w:pPr>
              <w:adjustRightInd w:val="0"/>
              <w:jc w:val="center"/>
              <w:rPr>
                <w:b/>
                <w:bCs/>
                <w:lang w:eastAsia="es-CO"/>
              </w:rPr>
            </w:pPr>
            <w:r>
              <w:rPr>
                <w:b/>
                <w:bCs/>
                <w:lang w:eastAsia="es-CO"/>
              </w:rPr>
              <w:t>1</w:t>
            </w:r>
            <w:r w:rsidR="00A11B06">
              <w:rPr>
                <w:b/>
                <w:bCs/>
                <w:lang w:eastAsia="es-CO"/>
              </w:rPr>
              <w:t>0</w:t>
            </w:r>
          </w:p>
        </w:tc>
        <w:tc>
          <w:tcPr>
            <w:tcW w:w="3348" w:type="pct"/>
          </w:tcPr>
          <w:p w14:paraId="1BA33A56" w14:textId="4A076C51" w:rsidR="00462ABA" w:rsidRDefault="00000000">
            <w:pPr>
              <w:adjustRightInd w:val="0"/>
              <w:jc w:val="both"/>
              <w:rPr>
                <w:bCs/>
                <w:lang w:val="es-ES" w:eastAsia="es-CO"/>
              </w:rPr>
            </w:pPr>
            <w:r>
              <w:rPr>
                <w:lang w:val="es-ES" w:eastAsia="es-CO"/>
              </w:rPr>
              <w:t>El oferente deberá certificar</w:t>
            </w:r>
            <w:r>
              <w:rPr>
                <w:bCs/>
                <w:lang w:val="es-ES" w:eastAsia="es-CO"/>
              </w:rPr>
              <w:t xml:space="preserve"> que los costos de transporte y demás gastos ocasionados con la entrega de los SOAT, serán asumidos por el contratista y no tendrán costo adicional al valor establecido en la propuesta.</w:t>
            </w:r>
          </w:p>
        </w:tc>
        <w:tc>
          <w:tcPr>
            <w:tcW w:w="577" w:type="pct"/>
            <w:vAlign w:val="center"/>
          </w:tcPr>
          <w:p w14:paraId="6001C0FE" w14:textId="77777777" w:rsidR="00462ABA" w:rsidRDefault="00462ABA">
            <w:pPr>
              <w:adjustRightInd w:val="0"/>
              <w:jc w:val="both"/>
              <w:rPr>
                <w:b/>
                <w:bCs/>
                <w:lang w:eastAsia="es-CO"/>
              </w:rPr>
            </w:pPr>
          </w:p>
        </w:tc>
        <w:tc>
          <w:tcPr>
            <w:tcW w:w="616" w:type="pct"/>
            <w:vAlign w:val="center"/>
          </w:tcPr>
          <w:p w14:paraId="3E55C29D" w14:textId="77777777" w:rsidR="00462ABA" w:rsidRDefault="00462ABA">
            <w:pPr>
              <w:adjustRightInd w:val="0"/>
              <w:jc w:val="both"/>
              <w:rPr>
                <w:b/>
                <w:bCs/>
                <w:lang w:eastAsia="es-CO"/>
              </w:rPr>
            </w:pPr>
          </w:p>
        </w:tc>
      </w:tr>
      <w:tr w:rsidR="00462ABA" w14:paraId="7AFED695" w14:textId="77777777">
        <w:trPr>
          <w:trHeight w:val="20"/>
          <w:jc w:val="center"/>
        </w:trPr>
        <w:tc>
          <w:tcPr>
            <w:tcW w:w="459" w:type="pct"/>
            <w:vAlign w:val="center"/>
          </w:tcPr>
          <w:p w14:paraId="5E42C8E4" w14:textId="7FBF8029" w:rsidR="00462ABA" w:rsidRDefault="00000000">
            <w:pPr>
              <w:adjustRightInd w:val="0"/>
              <w:jc w:val="center"/>
              <w:rPr>
                <w:b/>
                <w:bCs/>
                <w:lang w:eastAsia="es-CO"/>
              </w:rPr>
            </w:pPr>
            <w:r>
              <w:rPr>
                <w:b/>
                <w:bCs/>
                <w:lang w:eastAsia="es-CO"/>
              </w:rPr>
              <w:t>1</w:t>
            </w:r>
            <w:r w:rsidR="00A11B06">
              <w:rPr>
                <w:b/>
                <w:bCs/>
                <w:lang w:eastAsia="es-CO"/>
              </w:rPr>
              <w:t>1</w:t>
            </w:r>
          </w:p>
        </w:tc>
        <w:tc>
          <w:tcPr>
            <w:tcW w:w="3348" w:type="pct"/>
            <w:vAlign w:val="center"/>
          </w:tcPr>
          <w:p w14:paraId="7D48F508" w14:textId="19D3390B" w:rsidR="00462ABA" w:rsidRDefault="00000000">
            <w:pPr>
              <w:adjustRightInd w:val="0"/>
              <w:jc w:val="both"/>
              <w:rPr>
                <w:bCs/>
                <w:lang w:val="es-ES" w:eastAsia="es-CO"/>
              </w:rPr>
            </w:pPr>
            <w:r>
              <w:rPr>
                <w:bCs/>
                <w:lang w:val="es-ES" w:eastAsia="es-CO"/>
              </w:rPr>
              <w:t>Los seguros obligatorios SOAT, deberán ser entregados en las cantidades requeridas en coordinación con el supervisor y con las características técnicas exigidas por la normatividad vigente.</w:t>
            </w:r>
          </w:p>
        </w:tc>
        <w:tc>
          <w:tcPr>
            <w:tcW w:w="577" w:type="pct"/>
            <w:vAlign w:val="center"/>
          </w:tcPr>
          <w:p w14:paraId="72ED3441" w14:textId="77777777" w:rsidR="00462ABA" w:rsidRDefault="00462ABA">
            <w:pPr>
              <w:adjustRightInd w:val="0"/>
              <w:jc w:val="both"/>
              <w:rPr>
                <w:b/>
                <w:bCs/>
                <w:lang w:eastAsia="es-CO"/>
              </w:rPr>
            </w:pPr>
          </w:p>
        </w:tc>
        <w:tc>
          <w:tcPr>
            <w:tcW w:w="616" w:type="pct"/>
            <w:vAlign w:val="center"/>
          </w:tcPr>
          <w:p w14:paraId="10FAA7AA" w14:textId="77777777" w:rsidR="00462ABA" w:rsidRDefault="00462ABA">
            <w:pPr>
              <w:adjustRightInd w:val="0"/>
              <w:jc w:val="both"/>
              <w:rPr>
                <w:b/>
                <w:bCs/>
                <w:lang w:eastAsia="es-CO"/>
              </w:rPr>
            </w:pPr>
          </w:p>
        </w:tc>
      </w:tr>
      <w:tr w:rsidR="00462ABA" w14:paraId="0C020734" w14:textId="77777777">
        <w:trPr>
          <w:trHeight w:val="20"/>
          <w:jc w:val="center"/>
        </w:trPr>
        <w:tc>
          <w:tcPr>
            <w:tcW w:w="459" w:type="pct"/>
            <w:vAlign w:val="center"/>
          </w:tcPr>
          <w:p w14:paraId="1D7B0A51" w14:textId="79192DE9" w:rsidR="00462ABA" w:rsidRDefault="00000000">
            <w:pPr>
              <w:adjustRightInd w:val="0"/>
              <w:jc w:val="center"/>
              <w:rPr>
                <w:b/>
                <w:bCs/>
                <w:lang w:eastAsia="es-CO"/>
              </w:rPr>
            </w:pPr>
            <w:r>
              <w:rPr>
                <w:b/>
                <w:bCs/>
                <w:lang w:eastAsia="es-CO"/>
              </w:rPr>
              <w:t>1</w:t>
            </w:r>
            <w:r w:rsidR="00A11B06">
              <w:rPr>
                <w:b/>
                <w:bCs/>
                <w:lang w:eastAsia="es-CO"/>
              </w:rPr>
              <w:t>2</w:t>
            </w:r>
          </w:p>
        </w:tc>
        <w:tc>
          <w:tcPr>
            <w:tcW w:w="3348" w:type="pct"/>
            <w:vAlign w:val="center"/>
          </w:tcPr>
          <w:p w14:paraId="14478664" w14:textId="77777777" w:rsidR="00462ABA" w:rsidRDefault="00000000">
            <w:pPr>
              <w:adjustRightInd w:val="0"/>
              <w:jc w:val="both"/>
              <w:rPr>
                <w:bCs/>
                <w:lang w:eastAsia="es-CO"/>
              </w:rPr>
            </w:pPr>
            <w:r>
              <w:rPr>
                <w:lang w:val="es-ES" w:eastAsia="es-CO"/>
              </w:rPr>
              <w:t>El oferente deberá certificar</w:t>
            </w:r>
            <w:r>
              <w:rPr>
                <w:bCs/>
                <w:lang w:eastAsia="es-CO"/>
              </w:rPr>
              <w:t xml:space="preserve"> que:</w:t>
            </w:r>
          </w:p>
          <w:p w14:paraId="16FB7050" w14:textId="77777777" w:rsidR="00462ABA" w:rsidRDefault="00462ABA">
            <w:pPr>
              <w:adjustRightInd w:val="0"/>
              <w:jc w:val="both"/>
              <w:rPr>
                <w:bCs/>
                <w:lang w:val="es-ES" w:eastAsia="es-CO"/>
              </w:rPr>
            </w:pPr>
          </w:p>
          <w:p w14:paraId="47107990" w14:textId="77777777" w:rsidR="00462ABA" w:rsidRDefault="00000000">
            <w:pPr>
              <w:adjustRightInd w:val="0"/>
              <w:jc w:val="both"/>
              <w:rPr>
                <w:bCs/>
                <w:lang w:val="es-ES" w:eastAsia="es-CO"/>
              </w:rPr>
            </w:pPr>
            <w:r>
              <w:rPr>
                <w:bCs/>
                <w:lang w:val="es-ES" w:eastAsia="es-CO"/>
              </w:rPr>
              <w:t>En el caso de accidentes de tránsito, la compañía de seguros reconocerá una indemnización hasta de ochocientos (800) SMDLV (Salarios Mínimos Diarios Legales Vigentes) en el momento de la ocurrencia del accidente.</w:t>
            </w:r>
          </w:p>
          <w:p w14:paraId="249E4468" w14:textId="77777777" w:rsidR="008965B4" w:rsidRDefault="008965B4">
            <w:pPr>
              <w:adjustRightInd w:val="0"/>
              <w:jc w:val="both"/>
              <w:rPr>
                <w:bCs/>
                <w:lang w:val="es-ES" w:eastAsia="es-CO"/>
              </w:rPr>
            </w:pPr>
          </w:p>
          <w:p w14:paraId="5E14749C" w14:textId="77777777" w:rsidR="00462ABA" w:rsidRDefault="00000000">
            <w:pPr>
              <w:adjustRightInd w:val="0"/>
              <w:jc w:val="both"/>
              <w:rPr>
                <w:bCs/>
                <w:lang w:val="es-ES" w:eastAsia="es-CO"/>
              </w:rPr>
            </w:pPr>
            <w:r>
              <w:rPr>
                <w:bCs/>
                <w:lang w:val="es-ES" w:eastAsia="es-CO"/>
              </w:rPr>
              <w:t>Los servicios médicos comprenden:</w:t>
            </w:r>
          </w:p>
          <w:p w14:paraId="7B9C3F4B" w14:textId="77777777" w:rsidR="008965B4" w:rsidRDefault="008965B4">
            <w:pPr>
              <w:adjustRightInd w:val="0"/>
              <w:jc w:val="both"/>
              <w:rPr>
                <w:bCs/>
                <w:lang w:val="es-ES" w:eastAsia="es-CO"/>
              </w:rPr>
            </w:pPr>
          </w:p>
          <w:p w14:paraId="51CA62B5" w14:textId="77777777" w:rsidR="00462ABA" w:rsidRDefault="00000000">
            <w:pPr>
              <w:numPr>
                <w:ilvl w:val="0"/>
                <w:numId w:val="30"/>
              </w:numPr>
              <w:tabs>
                <w:tab w:val="clear" w:pos="720"/>
              </w:tabs>
              <w:adjustRightInd w:val="0"/>
              <w:jc w:val="both"/>
              <w:rPr>
                <w:bCs/>
                <w:lang w:val="es-ES" w:eastAsia="es-CO"/>
              </w:rPr>
            </w:pPr>
            <w:r>
              <w:rPr>
                <w:bCs/>
                <w:lang w:val="es-ES" w:eastAsia="es-CO"/>
              </w:rPr>
              <w:t>Atención inicial de urgencias.</w:t>
            </w:r>
          </w:p>
          <w:p w14:paraId="5C399205" w14:textId="77777777" w:rsidR="00462ABA" w:rsidRDefault="00000000">
            <w:pPr>
              <w:numPr>
                <w:ilvl w:val="0"/>
                <w:numId w:val="30"/>
              </w:numPr>
              <w:tabs>
                <w:tab w:val="clear" w:pos="720"/>
              </w:tabs>
              <w:adjustRightInd w:val="0"/>
              <w:jc w:val="both"/>
              <w:rPr>
                <w:bCs/>
                <w:lang w:val="es-ES" w:eastAsia="es-CO"/>
              </w:rPr>
            </w:pPr>
            <w:r>
              <w:rPr>
                <w:bCs/>
                <w:lang w:val="es-ES" w:eastAsia="es-CO"/>
              </w:rPr>
              <w:t>Atenciones ambulatorias interanuales.</w:t>
            </w:r>
          </w:p>
          <w:p w14:paraId="27A3A29C" w14:textId="77777777" w:rsidR="00462ABA" w:rsidRDefault="00000000">
            <w:pPr>
              <w:numPr>
                <w:ilvl w:val="0"/>
                <w:numId w:val="30"/>
              </w:numPr>
              <w:tabs>
                <w:tab w:val="clear" w:pos="720"/>
              </w:tabs>
              <w:adjustRightInd w:val="0"/>
              <w:jc w:val="both"/>
              <w:rPr>
                <w:bCs/>
                <w:lang w:val="es-ES" w:eastAsia="es-CO"/>
              </w:rPr>
            </w:pPr>
            <w:r>
              <w:rPr>
                <w:bCs/>
                <w:lang w:val="es-ES" w:eastAsia="es-CO"/>
              </w:rPr>
              <w:t>Atenciones con internación.</w:t>
            </w:r>
          </w:p>
          <w:p w14:paraId="4BA1F783" w14:textId="77777777" w:rsidR="00462ABA" w:rsidRDefault="00000000">
            <w:pPr>
              <w:numPr>
                <w:ilvl w:val="0"/>
                <w:numId w:val="30"/>
              </w:numPr>
              <w:tabs>
                <w:tab w:val="clear" w:pos="720"/>
              </w:tabs>
              <w:adjustRightInd w:val="0"/>
              <w:jc w:val="both"/>
              <w:rPr>
                <w:bCs/>
                <w:lang w:val="es-ES" w:eastAsia="es-CO"/>
              </w:rPr>
            </w:pPr>
            <w:r>
              <w:rPr>
                <w:bCs/>
                <w:lang w:val="es-ES" w:eastAsia="es-CO"/>
              </w:rPr>
              <w:t>Suministros de dispositivos médicos, materiales médico-quirúrgicos, osteosíntesis y prótesis.</w:t>
            </w:r>
          </w:p>
          <w:p w14:paraId="1FA14950" w14:textId="77777777" w:rsidR="00462ABA" w:rsidRDefault="00000000">
            <w:pPr>
              <w:numPr>
                <w:ilvl w:val="0"/>
                <w:numId w:val="30"/>
              </w:numPr>
              <w:tabs>
                <w:tab w:val="clear" w:pos="720"/>
              </w:tabs>
              <w:adjustRightInd w:val="0"/>
              <w:jc w:val="both"/>
              <w:rPr>
                <w:bCs/>
                <w:lang w:val="es-ES" w:eastAsia="es-CO"/>
              </w:rPr>
            </w:pPr>
            <w:r>
              <w:rPr>
                <w:bCs/>
                <w:lang w:val="es-ES" w:eastAsia="es-CO"/>
              </w:rPr>
              <w:t>Suministros de medicamentos.</w:t>
            </w:r>
          </w:p>
          <w:p w14:paraId="09864B0C" w14:textId="77777777" w:rsidR="00462ABA" w:rsidRDefault="00000000">
            <w:pPr>
              <w:numPr>
                <w:ilvl w:val="0"/>
                <w:numId w:val="30"/>
              </w:numPr>
              <w:tabs>
                <w:tab w:val="clear" w:pos="720"/>
              </w:tabs>
              <w:adjustRightInd w:val="0"/>
              <w:jc w:val="both"/>
              <w:rPr>
                <w:bCs/>
                <w:lang w:val="es-ES" w:eastAsia="es-CO"/>
              </w:rPr>
            </w:pPr>
            <w:r>
              <w:rPr>
                <w:bCs/>
                <w:lang w:val="es-ES" w:eastAsia="es-CO"/>
              </w:rPr>
              <w:lastRenderedPageBreak/>
              <w:t>Tratamientos y procedimientos quirúrgicos.</w:t>
            </w:r>
          </w:p>
          <w:p w14:paraId="7FF9BBAF" w14:textId="77777777" w:rsidR="00462ABA" w:rsidRDefault="00000000">
            <w:pPr>
              <w:numPr>
                <w:ilvl w:val="0"/>
                <w:numId w:val="30"/>
              </w:numPr>
              <w:tabs>
                <w:tab w:val="clear" w:pos="720"/>
              </w:tabs>
              <w:adjustRightInd w:val="0"/>
              <w:jc w:val="both"/>
              <w:rPr>
                <w:bCs/>
                <w:lang w:val="es-ES" w:eastAsia="es-CO"/>
              </w:rPr>
            </w:pPr>
            <w:r>
              <w:rPr>
                <w:bCs/>
                <w:lang w:val="es-ES" w:eastAsia="es-CO"/>
              </w:rPr>
              <w:t>Traslado asistencial de pacientes.</w:t>
            </w:r>
          </w:p>
          <w:p w14:paraId="2AA22ED9" w14:textId="77777777" w:rsidR="00462ABA" w:rsidRDefault="00000000">
            <w:pPr>
              <w:numPr>
                <w:ilvl w:val="0"/>
                <w:numId w:val="30"/>
              </w:numPr>
              <w:tabs>
                <w:tab w:val="clear" w:pos="720"/>
              </w:tabs>
              <w:adjustRightInd w:val="0"/>
              <w:jc w:val="both"/>
              <w:rPr>
                <w:bCs/>
                <w:lang w:val="es-ES" w:eastAsia="es-CO"/>
              </w:rPr>
            </w:pPr>
            <w:r>
              <w:rPr>
                <w:bCs/>
                <w:lang w:val="es-ES" w:eastAsia="es-CO"/>
              </w:rPr>
              <w:t>Servicios de apoyo diagnóstico y terapéutico.</w:t>
            </w:r>
          </w:p>
          <w:p w14:paraId="2AEC017E" w14:textId="77777777" w:rsidR="00462ABA" w:rsidRDefault="00000000">
            <w:pPr>
              <w:numPr>
                <w:ilvl w:val="0"/>
                <w:numId w:val="30"/>
              </w:numPr>
              <w:tabs>
                <w:tab w:val="clear" w:pos="720"/>
              </w:tabs>
              <w:adjustRightInd w:val="0"/>
              <w:jc w:val="both"/>
              <w:rPr>
                <w:bCs/>
                <w:lang w:val="es-ES" w:eastAsia="es-CO"/>
              </w:rPr>
            </w:pPr>
            <w:r>
              <w:rPr>
                <w:bCs/>
                <w:lang w:val="es-ES" w:eastAsia="es-CO"/>
              </w:rPr>
              <w:t>Rehabilitación física.</w:t>
            </w:r>
          </w:p>
          <w:p w14:paraId="3B01FD44" w14:textId="77777777" w:rsidR="00462ABA" w:rsidRDefault="00000000">
            <w:pPr>
              <w:numPr>
                <w:ilvl w:val="0"/>
                <w:numId w:val="30"/>
              </w:numPr>
              <w:tabs>
                <w:tab w:val="clear" w:pos="720"/>
              </w:tabs>
              <w:adjustRightInd w:val="0"/>
              <w:jc w:val="both"/>
              <w:rPr>
                <w:bCs/>
                <w:lang w:val="es-ES" w:eastAsia="es-CO"/>
              </w:rPr>
            </w:pPr>
            <w:r>
              <w:rPr>
                <w:bCs/>
                <w:lang w:val="es-ES" w:eastAsia="es-CO"/>
              </w:rPr>
              <w:t>Rehabilitación mental.</w:t>
            </w:r>
          </w:p>
          <w:p w14:paraId="565DDFE9" w14:textId="77777777" w:rsidR="00462ABA" w:rsidRDefault="00462ABA">
            <w:pPr>
              <w:adjustRightInd w:val="0"/>
              <w:jc w:val="both"/>
              <w:rPr>
                <w:bCs/>
                <w:lang w:val="es-ES" w:eastAsia="es-CO"/>
              </w:rPr>
            </w:pPr>
          </w:p>
          <w:p w14:paraId="6A63CF0D" w14:textId="77777777" w:rsidR="00462ABA" w:rsidRDefault="00000000">
            <w:pPr>
              <w:adjustRightInd w:val="0"/>
              <w:jc w:val="both"/>
              <w:rPr>
                <w:bCs/>
                <w:lang w:val="es-ES" w:eastAsia="es-CO"/>
              </w:rPr>
            </w:pPr>
            <w:r>
              <w:rPr>
                <w:bCs/>
                <w:lang w:val="es-ES" w:eastAsia="es-CO"/>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p w14:paraId="120B04A9" w14:textId="77777777" w:rsidR="00462ABA" w:rsidRDefault="00462ABA">
            <w:pPr>
              <w:adjustRightInd w:val="0"/>
              <w:jc w:val="both"/>
              <w:rPr>
                <w:bCs/>
                <w:lang w:val="es-ES" w:eastAsia="es-CO"/>
              </w:rPr>
            </w:pPr>
          </w:p>
        </w:tc>
        <w:tc>
          <w:tcPr>
            <w:tcW w:w="577" w:type="pct"/>
            <w:vAlign w:val="center"/>
          </w:tcPr>
          <w:p w14:paraId="4BBE8031" w14:textId="77777777" w:rsidR="00462ABA" w:rsidRDefault="00462ABA">
            <w:pPr>
              <w:adjustRightInd w:val="0"/>
              <w:jc w:val="both"/>
              <w:rPr>
                <w:b/>
                <w:bCs/>
                <w:lang w:eastAsia="es-CO"/>
              </w:rPr>
            </w:pPr>
          </w:p>
        </w:tc>
        <w:tc>
          <w:tcPr>
            <w:tcW w:w="616" w:type="pct"/>
            <w:vAlign w:val="center"/>
          </w:tcPr>
          <w:p w14:paraId="6648A580" w14:textId="77777777" w:rsidR="00462ABA" w:rsidRDefault="00462ABA">
            <w:pPr>
              <w:adjustRightInd w:val="0"/>
              <w:jc w:val="both"/>
              <w:rPr>
                <w:b/>
                <w:bCs/>
                <w:lang w:eastAsia="es-CO"/>
              </w:rPr>
            </w:pPr>
          </w:p>
        </w:tc>
      </w:tr>
      <w:tr w:rsidR="00462ABA" w14:paraId="42CCEE52" w14:textId="77777777">
        <w:trPr>
          <w:trHeight w:val="20"/>
          <w:jc w:val="center"/>
        </w:trPr>
        <w:tc>
          <w:tcPr>
            <w:tcW w:w="459" w:type="pct"/>
            <w:vAlign w:val="center"/>
          </w:tcPr>
          <w:p w14:paraId="44DB185A" w14:textId="542C8626" w:rsidR="00462ABA" w:rsidRDefault="00000000">
            <w:pPr>
              <w:adjustRightInd w:val="0"/>
              <w:jc w:val="center"/>
              <w:rPr>
                <w:b/>
                <w:bCs/>
                <w:lang w:eastAsia="es-CO"/>
              </w:rPr>
            </w:pPr>
            <w:r>
              <w:rPr>
                <w:b/>
                <w:bCs/>
                <w:lang w:eastAsia="es-CO"/>
              </w:rPr>
              <w:t>1</w:t>
            </w:r>
            <w:r w:rsidR="00A11B06">
              <w:rPr>
                <w:b/>
                <w:bCs/>
                <w:lang w:eastAsia="es-CO"/>
              </w:rPr>
              <w:t>3</w:t>
            </w:r>
          </w:p>
        </w:tc>
        <w:tc>
          <w:tcPr>
            <w:tcW w:w="3348" w:type="pct"/>
            <w:vAlign w:val="center"/>
          </w:tcPr>
          <w:p w14:paraId="244212F5" w14:textId="77777777" w:rsidR="00462ABA" w:rsidRDefault="00000000">
            <w:pPr>
              <w:adjustRightInd w:val="0"/>
              <w:jc w:val="both"/>
              <w:rPr>
                <w:lang w:eastAsia="es-CO"/>
              </w:rPr>
            </w:pPr>
            <w:r>
              <w:rPr>
                <w:lang w:eastAsia="es-CO"/>
              </w:rPr>
              <w:t>El oferente deberá certificar que, una vez expedido los SOAT, certificará por escrito su originalidad y su inscripción en el RUNT.</w:t>
            </w:r>
          </w:p>
          <w:p w14:paraId="15DE07D0" w14:textId="77777777" w:rsidR="00462ABA" w:rsidRDefault="00000000">
            <w:pPr>
              <w:adjustRightInd w:val="0"/>
              <w:jc w:val="both"/>
              <w:rPr>
                <w:bCs/>
                <w:lang w:val="es-ES" w:eastAsia="es-CO"/>
              </w:rPr>
            </w:pPr>
            <w:r>
              <w:rPr>
                <w:lang w:eastAsia="es-CO"/>
              </w:rPr>
              <w:t xml:space="preserve"> </w:t>
            </w:r>
          </w:p>
        </w:tc>
        <w:tc>
          <w:tcPr>
            <w:tcW w:w="577" w:type="pct"/>
            <w:vAlign w:val="center"/>
          </w:tcPr>
          <w:p w14:paraId="01DE82FE" w14:textId="77777777" w:rsidR="00462ABA" w:rsidRDefault="00462ABA">
            <w:pPr>
              <w:adjustRightInd w:val="0"/>
              <w:jc w:val="both"/>
              <w:rPr>
                <w:b/>
                <w:bCs/>
                <w:lang w:eastAsia="es-CO"/>
              </w:rPr>
            </w:pPr>
          </w:p>
        </w:tc>
        <w:tc>
          <w:tcPr>
            <w:tcW w:w="616" w:type="pct"/>
            <w:vAlign w:val="center"/>
          </w:tcPr>
          <w:p w14:paraId="5054083D" w14:textId="77777777" w:rsidR="00462ABA" w:rsidRDefault="00462ABA">
            <w:pPr>
              <w:adjustRightInd w:val="0"/>
              <w:jc w:val="both"/>
              <w:rPr>
                <w:b/>
                <w:bCs/>
                <w:lang w:eastAsia="es-CO"/>
              </w:rPr>
            </w:pPr>
          </w:p>
        </w:tc>
      </w:tr>
      <w:tr w:rsidR="00462ABA" w14:paraId="6D996C50" w14:textId="77777777">
        <w:trPr>
          <w:trHeight w:val="20"/>
          <w:jc w:val="center"/>
        </w:trPr>
        <w:tc>
          <w:tcPr>
            <w:tcW w:w="459" w:type="pct"/>
            <w:vAlign w:val="center"/>
          </w:tcPr>
          <w:p w14:paraId="4ADF8852" w14:textId="24BCFA35" w:rsidR="00462ABA" w:rsidRDefault="00000000">
            <w:pPr>
              <w:adjustRightInd w:val="0"/>
              <w:jc w:val="center"/>
              <w:rPr>
                <w:b/>
                <w:bCs/>
                <w:lang w:eastAsia="es-CO"/>
              </w:rPr>
            </w:pPr>
            <w:r>
              <w:rPr>
                <w:b/>
                <w:bCs/>
                <w:lang w:eastAsia="es-CO"/>
              </w:rPr>
              <w:t>1</w:t>
            </w:r>
            <w:r w:rsidR="00A11B06">
              <w:rPr>
                <w:b/>
                <w:bCs/>
                <w:lang w:eastAsia="es-CO"/>
              </w:rPr>
              <w:t>4</w:t>
            </w:r>
          </w:p>
        </w:tc>
        <w:tc>
          <w:tcPr>
            <w:tcW w:w="3348" w:type="pct"/>
            <w:vAlign w:val="center"/>
          </w:tcPr>
          <w:p w14:paraId="7C7D8508" w14:textId="77777777" w:rsidR="00462ABA" w:rsidRDefault="00000000">
            <w:pPr>
              <w:adjustRightInd w:val="0"/>
              <w:jc w:val="both"/>
              <w:rPr>
                <w:lang w:val="es-ES" w:eastAsia="es-CO"/>
              </w:rPr>
            </w:pPr>
            <w:r>
              <w:rPr>
                <w:b/>
                <w:lang w:val="es-ES" w:eastAsia="es-CO"/>
              </w:rPr>
              <w:t>Sistema de aviso de vencimiento de las Pólizas</w:t>
            </w:r>
            <w:r>
              <w:rPr>
                <w:lang w:val="es-ES" w:eastAsia="es-CO"/>
              </w:rPr>
              <w:t>.</w:t>
            </w:r>
          </w:p>
          <w:p w14:paraId="76657C8A" w14:textId="77777777" w:rsidR="00462ABA" w:rsidRDefault="00462ABA">
            <w:pPr>
              <w:adjustRightInd w:val="0"/>
              <w:jc w:val="both"/>
              <w:rPr>
                <w:lang w:val="es-ES" w:eastAsia="es-CO"/>
              </w:rPr>
            </w:pPr>
          </w:p>
          <w:p w14:paraId="5933EBB7" w14:textId="574017C3" w:rsidR="00462ABA" w:rsidRPr="009D20D9" w:rsidRDefault="00000000">
            <w:pPr>
              <w:adjustRightInd w:val="0"/>
              <w:jc w:val="both"/>
              <w:rPr>
                <w:lang w:val="es-ES" w:eastAsia="es-CO"/>
              </w:rPr>
            </w:pPr>
            <w:r>
              <w:rPr>
                <w:lang w:val="es-ES" w:eastAsia="es-CO"/>
              </w:rPr>
              <w:t xml:space="preserve">El oferente deberá certificar que cuenta con un sistema de aviso del vencimiento de las Pólizas expedidas, que permita a la Entidad Compradora conocer el vencimiento de las mismas con una anticipación de dos (2) meses, el cual deberá ser enviado por correo electrónico a los supervisores del contrato, a las siguientes direcciones: </w:t>
            </w:r>
            <w:hyperlink r:id="rId18" w:history="1">
              <w:r w:rsidR="00462ABA">
                <w:rPr>
                  <w:rStyle w:val="Hipervnculo"/>
                  <w:lang w:val="es-ES" w:eastAsia="es-CO"/>
                </w:rPr>
                <w:t>mebar.gutra@policia.gov.co</w:t>
              </w:r>
            </w:hyperlink>
            <w:r>
              <w:rPr>
                <w:lang w:val="es-ES" w:eastAsia="es-CO"/>
              </w:rPr>
              <w:t xml:space="preserve"> </w:t>
            </w:r>
          </w:p>
        </w:tc>
        <w:tc>
          <w:tcPr>
            <w:tcW w:w="577" w:type="pct"/>
            <w:vAlign w:val="center"/>
          </w:tcPr>
          <w:p w14:paraId="37E6BF52" w14:textId="77777777" w:rsidR="00462ABA" w:rsidRDefault="00462ABA">
            <w:pPr>
              <w:adjustRightInd w:val="0"/>
              <w:jc w:val="both"/>
              <w:rPr>
                <w:b/>
                <w:bCs/>
                <w:lang w:eastAsia="es-CO"/>
              </w:rPr>
            </w:pPr>
          </w:p>
        </w:tc>
        <w:tc>
          <w:tcPr>
            <w:tcW w:w="616" w:type="pct"/>
            <w:vAlign w:val="center"/>
          </w:tcPr>
          <w:p w14:paraId="2A467F96" w14:textId="77777777" w:rsidR="00462ABA" w:rsidRDefault="00462ABA">
            <w:pPr>
              <w:adjustRightInd w:val="0"/>
              <w:jc w:val="both"/>
              <w:rPr>
                <w:b/>
                <w:bCs/>
                <w:lang w:eastAsia="es-CO"/>
              </w:rPr>
            </w:pPr>
          </w:p>
        </w:tc>
      </w:tr>
      <w:tr w:rsidR="00462ABA" w14:paraId="296BBFA7" w14:textId="77777777">
        <w:trPr>
          <w:trHeight w:val="20"/>
          <w:jc w:val="center"/>
        </w:trPr>
        <w:tc>
          <w:tcPr>
            <w:tcW w:w="459" w:type="pct"/>
            <w:vAlign w:val="center"/>
          </w:tcPr>
          <w:p w14:paraId="31DD3C90" w14:textId="656E500B" w:rsidR="00462ABA" w:rsidRDefault="00000000">
            <w:pPr>
              <w:adjustRightInd w:val="0"/>
              <w:jc w:val="center"/>
              <w:rPr>
                <w:b/>
                <w:bCs/>
                <w:lang w:eastAsia="es-CO"/>
              </w:rPr>
            </w:pPr>
            <w:r>
              <w:rPr>
                <w:b/>
                <w:bCs/>
                <w:lang w:eastAsia="es-CO"/>
              </w:rPr>
              <w:t>1</w:t>
            </w:r>
            <w:r w:rsidR="00A11B06">
              <w:rPr>
                <w:b/>
                <w:bCs/>
                <w:lang w:eastAsia="es-CO"/>
              </w:rPr>
              <w:t>5</w:t>
            </w:r>
          </w:p>
        </w:tc>
        <w:tc>
          <w:tcPr>
            <w:tcW w:w="3348" w:type="pct"/>
            <w:vAlign w:val="center"/>
          </w:tcPr>
          <w:p w14:paraId="0F6931C3" w14:textId="77777777" w:rsidR="00462ABA" w:rsidRDefault="00000000">
            <w:pPr>
              <w:adjustRightInd w:val="0"/>
              <w:jc w:val="both"/>
              <w:rPr>
                <w:lang w:eastAsia="es-CO"/>
              </w:rPr>
            </w:pPr>
            <w:r>
              <w:rPr>
                <w:lang w:eastAsia="es-CO"/>
              </w:rPr>
              <w:t xml:space="preserve">El oferente deberá certificar que suministrará en medio magnético un informe de siniestralidad (en caso de haber ocurrido) de los vehículos asegurados dentro del presente proceso, dirigido a los supervisores del contrato con las siguientes especificaciones: número de siniestro, placa, marca, Tipo de Vehículo, número de chasis, sigla, ciudad de siniestro, fecha de siniestro, fecha aviso de siniestro, amparo afectado, reserva inicial, valor pagado y valor pendiente. Información debe ser enviada a los siguientes correos electrónicos: </w:t>
            </w:r>
            <w:hyperlink r:id="rId19" w:history="1">
              <w:r w:rsidR="00462ABA">
                <w:rPr>
                  <w:rStyle w:val="Hipervnculo"/>
                  <w:lang w:val="es-ES" w:eastAsia="es-CO"/>
                </w:rPr>
                <w:t>mebar.gutra@policia.gov.co</w:t>
              </w:r>
            </w:hyperlink>
            <w:r>
              <w:rPr>
                <w:lang w:val="es-ES" w:eastAsia="es-CO"/>
              </w:rPr>
              <w:t xml:space="preserve"> </w:t>
            </w:r>
          </w:p>
        </w:tc>
        <w:tc>
          <w:tcPr>
            <w:tcW w:w="577" w:type="pct"/>
            <w:vAlign w:val="center"/>
          </w:tcPr>
          <w:p w14:paraId="51A6CA53" w14:textId="77777777" w:rsidR="00462ABA" w:rsidRDefault="00462ABA">
            <w:pPr>
              <w:adjustRightInd w:val="0"/>
              <w:jc w:val="both"/>
              <w:rPr>
                <w:b/>
                <w:bCs/>
                <w:lang w:eastAsia="es-CO"/>
              </w:rPr>
            </w:pPr>
          </w:p>
        </w:tc>
        <w:tc>
          <w:tcPr>
            <w:tcW w:w="616" w:type="pct"/>
            <w:vAlign w:val="center"/>
          </w:tcPr>
          <w:p w14:paraId="06ACACBF" w14:textId="77777777" w:rsidR="00462ABA" w:rsidRDefault="00462ABA">
            <w:pPr>
              <w:adjustRightInd w:val="0"/>
              <w:jc w:val="both"/>
              <w:rPr>
                <w:b/>
                <w:bCs/>
                <w:lang w:eastAsia="es-CO"/>
              </w:rPr>
            </w:pPr>
          </w:p>
        </w:tc>
      </w:tr>
      <w:tr w:rsidR="00462ABA" w14:paraId="52B03925" w14:textId="77777777">
        <w:trPr>
          <w:trHeight w:val="20"/>
          <w:jc w:val="center"/>
        </w:trPr>
        <w:tc>
          <w:tcPr>
            <w:tcW w:w="459" w:type="pct"/>
            <w:vAlign w:val="center"/>
          </w:tcPr>
          <w:p w14:paraId="25A44036" w14:textId="5D17296F" w:rsidR="00462ABA" w:rsidRDefault="00000000">
            <w:pPr>
              <w:adjustRightInd w:val="0"/>
              <w:jc w:val="center"/>
              <w:rPr>
                <w:b/>
                <w:bCs/>
                <w:lang w:eastAsia="es-CO"/>
              </w:rPr>
            </w:pPr>
            <w:r>
              <w:rPr>
                <w:b/>
                <w:bCs/>
                <w:lang w:eastAsia="es-CO"/>
              </w:rPr>
              <w:t>1</w:t>
            </w:r>
            <w:r w:rsidR="00A11B06">
              <w:rPr>
                <w:b/>
                <w:bCs/>
                <w:lang w:eastAsia="es-CO"/>
              </w:rPr>
              <w:t>6</w:t>
            </w:r>
          </w:p>
        </w:tc>
        <w:tc>
          <w:tcPr>
            <w:tcW w:w="3348" w:type="pct"/>
            <w:vAlign w:val="center"/>
          </w:tcPr>
          <w:p w14:paraId="12285438" w14:textId="486DE51B" w:rsidR="00462ABA" w:rsidRPr="009D20D9" w:rsidRDefault="00000000">
            <w:pPr>
              <w:adjustRightInd w:val="0"/>
              <w:jc w:val="both"/>
              <w:rPr>
                <w:lang w:val="es-ES" w:eastAsia="es-CO"/>
              </w:rPr>
            </w:pPr>
            <w:r>
              <w:rPr>
                <w:lang w:eastAsia="es-CO"/>
              </w:rPr>
              <w:t xml:space="preserve">El oferente deberá certificar que </w:t>
            </w:r>
            <w:r>
              <w:rPr>
                <w:lang w:val="es-ES" w:eastAsia="es-CO"/>
              </w:rPr>
              <w:t xml:space="preserve">realizará la entrega de los SOAT, en la </w:t>
            </w:r>
            <w:r w:rsidR="009D20D9">
              <w:rPr>
                <w:lang w:val="es-ES" w:eastAsia="es-CO"/>
              </w:rPr>
              <w:t>dirección estipulada</w:t>
            </w:r>
            <w:r>
              <w:rPr>
                <w:lang w:val="es-ES" w:eastAsia="es-CO"/>
              </w:rPr>
              <w:t xml:space="preserve"> en el punto 5 CONDICIONES DEL CONTRATO – Lugar de entrega o lugar de prestación de servicios.</w:t>
            </w:r>
          </w:p>
        </w:tc>
        <w:tc>
          <w:tcPr>
            <w:tcW w:w="577" w:type="pct"/>
            <w:vAlign w:val="center"/>
          </w:tcPr>
          <w:p w14:paraId="3033B599" w14:textId="77777777" w:rsidR="00462ABA" w:rsidRDefault="00462ABA">
            <w:pPr>
              <w:adjustRightInd w:val="0"/>
              <w:jc w:val="both"/>
              <w:rPr>
                <w:b/>
                <w:bCs/>
                <w:lang w:eastAsia="es-CO"/>
              </w:rPr>
            </w:pPr>
          </w:p>
        </w:tc>
        <w:tc>
          <w:tcPr>
            <w:tcW w:w="616" w:type="pct"/>
            <w:vAlign w:val="center"/>
          </w:tcPr>
          <w:p w14:paraId="4ACA6C79" w14:textId="77777777" w:rsidR="00462ABA" w:rsidRDefault="00462ABA">
            <w:pPr>
              <w:adjustRightInd w:val="0"/>
              <w:jc w:val="both"/>
              <w:rPr>
                <w:b/>
                <w:bCs/>
                <w:lang w:eastAsia="es-CO"/>
              </w:rPr>
            </w:pPr>
          </w:p>
        </w:tc>
      </w:tr>
      <w:tr w:rsidR="00462ABA" w14:paraId="5CB6DDC1" w14:textId="77777777">
        <w:trPr>
          <w:trHeight w:val="20"/>
          <w:jc w:val="center"/>
        </w:trPr>
        <w:tc>
          <w:tcPr>
            <w:tcW w:w="459" w:type="pct"/>
            <w:vAlign w:val="center"/>
          </w:tcPr>
          <w:p w14:paraId="4D8D1C74" w14:textId="1F62BA60" w:rsidR="00462ABA" w:rsidRDefault="00000000">
            <w:pPr>
              <w:adjustRightInd w:val="0"/>
              <w:jc w:val="center"/>
              <w:rPr>
                <w:b/>
                <w:bCs/>
                <w:lang w:eastAsia="es-CO"/>
              </w:rPr>
            </w:pPr>
            <w:r>
              <w:rPr>
                <w:b/>
                <w:bCs/>
                <w:lang w:eastAsia="es-CO"/>
              </w:rPr>
              <w:t>1</w:t>
            </w:r>
            <w:r w:rsidR="00A11B06">
              <w:rPr>
                <w:b/>
                <w:bCs/>
                <w:lang w:eastAsia="es-CO"/>
              </w:rPr>
              <w:t>7</w:t>
            </w:r>
          </w:p>
        </w:tc>
        <w:tc>
          <w:tcPr>
            <w:tcW w:w="3348" w:type="pct"/>
            <w:vAlign w:val="bottom"/>
          </w:tcPr>
          <w:p w14:paraId="7F7414E2" w14:textId="3AFB203D" w:rsidR="00462ABA" w:rsidRPr="009D20D9" w:rsidRDefault="00000000">
            <w:pPr>
              <w:adjustRightInd w:val="0"/>
              <w:jc w:val="both"/>
              <w:rPr>
                <w:lang w:eastAsia="es-CO"/>
              </w:rPr>
            </w:pPr>
            <w:r>
              <w:rPr>
                <w:lang w:eastAsia="es-CO"/>
              </w:rPr>
              <w:t>El oferente certificará que en caso de existir en un futuro y durante la vigencia del proceso recursos adicionales y/o cupo de vigencias futuras aprobadas por el Ministerio de Hacienda y Crédito Público, para satisfacer necesidades existentes, serán adicionados al proceso que se suscriba, previo acuerdo de las partes, permitiéndose así suplir las necesidades de la adquisición de pólizas SOAT.</w:t>
            </w:r>
          </w:p>
        </w:tc>
        <w:tc>
          <w:tcPr>
            <w:tcW w:w="577" w:type="pct"/>
            <w:vAlign w:val="center"/>
          </w:tcPr>
          <w:p w14:paraId="2352212F" w14:textId="77777777" w:rsidR="00462ABA" w:rsidRDefault="00462ABA">
            <w:pPr>
              <w:adjustRightInd w:val="0"/>
              <w:jc w:val="both"/>
              <w:rPr>
                <w:b/>
                <w:bCs/>
                <w:lang w:eastAsia="es-CO"/>
              </w:rPr>
            </w:pPr>
          </w:p>
        </w:tc>
        <w:tc>
          <w:tcPr>
            <w:tcW w:w="616" w:type="pct"/>
            <w:vAlign w:val="center"/>
          </w:tcPr>
          <w:p w14:paraId="20CFBDF3" w14:textId="77777777" w:rsidR="00462ABA" w:rsidRDefault="00462ABA">
            <w:pPr>
              <w:adjustRightInd w:val="0"/>
              <w:jc w:val="both"/>
              <w:rPr>
                <w:b/>
                <w:bCs/>
                <w:lang w:eastAsia="es-CO"/>
              </w:rPr>
            </w:pPr>
          </w:p>
        </w:tc>
      </w:tr>
      <w:tr w:rsidR="00462ABA" w14:paraId="299069A2" w14:textId="77777777">
        <w:trPr>
          <w:trHeight w:val="20"/>
          <w:jc w:val="center"/>
        </w:trPr>
        <w:tc>
          <w:tcPr>
            <w:tcW w:w="459" w:type="pct"/>
            <w:vAlign w:val="center"/>
          </w:tcPr>
          <w:p w14:paraId="6E662414" w14:textId="4B8362E5" w:rsidR="00462ABA" w:rsidRDefault="00000000">
            <w:pPr>
              <w:adjustRightInd w:val="0"/>
              <w:jc w:val="center"/>
              <w:rPr>
                <w:b/>
                <w:bCs/>
                <w:lang w:eastAsia="es-CO"/>
              </w:rPr>
            </w:pPr>
            <w:r>
              <w:rPr>
                <w:b/>
                <w:bCs/>
                <w:lang w:eastAsia="es-CO"/>
              </w:rPr>
              <w:t>1</w:t>
            </w:r>
            <w:r w:rsidR="00A11B06">
              <w:rPr>
                <w:b/>
                <w:bCs/>
                <w:lang w:eastAsia="es-CO"/>
              </w:rPr>
              <w:t>8</w:t>
            </w:r>
          </w:p>
        </w:tc>
        <w:tc>
          <w:tcPr>
            <w:tcW w:w="3348" w:type="pct"/>
            <w:vAlign w:val="bottom"/>
          </w:tcPr>
          <w:p w14:paraId="1F067F8C" w14:textId="20A36073" w:rsidR="00462ABA" w:rsidRPr="00C43D54" w:rsidRDefault="00000000">
            <w:pPr>
              <w:adjustRightInd w:val="0"/>
              <w:jc w:val="both"/>
              <w:rPr>
                <w:lang w:val="es-ES" w:eastAsia="es-CO"/>
              </w:rPr>
            </w:pPr>
            <w:r>
              <w:rPr>
                <w:lang w:val="es-ES" w:eastAsia="es-CO"/>
              </w:rPr>
              <w:t>El oferente presentará certificación que los precios ofertados en el proceso, serán sostenidos durante la ejecución del proceso.</w:t>
            </w:r>
          </w:p>
        </w:tc>
        <w:tc>
          <w:tcPr>
            <w:tcW w:w="577" w:type="pct"/>
            <w:vAlign w:val="center"/>
          </w:tcPr>
          <w:p w14:paraId="5757EDF5" w14:textId="77777777" w:rsidR="00462ABA" w:rsidRDefault="00462ABA">
            <w:pPr>
              <w:adjustRightInd w:val="0"/>
              <w:jc w:val="both"/>
              <w:rPr>
                <w:b/>
                <w:bCs/>
                <w:lang w:eastAsia="es-CO"/>
              </w:rPr>
            </w:pPr>
          </w:p>
        </w:tc>
        <w:tc>
          <w:tcPr>
            <w:tcW w:w="616" w:type="pct"/>
            <w:vAlign w:val="center"/>
          </w:tcPr>
          <w:p w14:paraId="6350B082" w14:textId="77777777" w:rsidR="00462ABA" w:rsidRDefault="00462ABA">
            <w:pPr>
              <w:adjustRightInd w:val="0"/>
              <w:jc w:val="both"/>
              <w:rPr>
                <w:b/>
                <w:bCs/>
                <w:lang w:eastAsia="es-CO"/>
              </w:rPr>
            </w:pPr>
          </w:p>
        </w:tc>
      </w:tr>
      <w:tr w:rsidR="00462ABA" w14:paraId="39325133" w14:textId="77777777">
        <w:trPr>
          <w:trHeight w:val="20"/>
          <w:jc w:val="center"/>
        </w:trPr>
        <w:tc>
          <w:tcPr>
            <w:tcW w:w="459" w:type="pct"/>
            <w:vAlign w:val="center"/>
          </w:tcPr>
          <w:p w14:paraId="24312FBD" w14:textId="5DC5ED16" w:rsidR="00462ABA" w:rsidRDefault="00A11B06">
            <w:pPr>
              <w:adjustRightInd w:val="0"/>
              <w:jc w:val="center"/>
              <w:rPr>
                <w:b/>
                <w:bCs/>
                <w:lang w:eastAsia="es-CO"/>
              </w:rPr>
            </w:pPr>
            <w:r>
              <w:rPr>
                <w:b/>
                <w:bCs/>
                <w:lang w:eastAsia="es-CO"/>
              </w:rPr>
              <w:t>19</w:t>
            </w:r>
          </w:p>
        </w:tc>
        <w:tc>
          <w:tcPr>
            <w:tcW w:w="3348" w:type="pct"/>
            <w:vAlign w:val="bottom"/>
          </w:tcPr>
          <w:p w14:paraId="5E6FBFE1" w14:textId="77777777" w:rsidR="00462ABA" w:rsidRDefault="00000000">
            <w:pPr>
              <w:adjustRightInd w:val="0"/>
              <w:jc w:val="both"/>
              <w:rPr>
                <w:b/>
                <w:lang w:val="es-ES" w:eastAsia="es-CO"/>
              </w:rPr>
            </w:pPr>
            <w:r>
              <w:rPr>
                <w:b/>
                <w:lang w:val="es-ES" w:eastAsia="es-CO"/>
              </w:rPr>
              <w:t xml:space="preserve">EXPERIENCIA PROPONENTE: </w:t>
            </w:r>
          </w:p>
          <w:p w14:paraId="1021EC17" w14:textId="77777777" w:rsidR="00462ABA" w:rsidRDefault="00000000">
            <w:pPr>
              <w:adjustRightInd w:val="0"/>
              <w:jc w:val="both"/>
              <w:rPr>
                <w:lang w:val="es-ES" w:eastAsia="es-CO"/>
              </w:rPr>
            </w:pPr>
            <w:r>
              <w:rPr>
                <w:lang w:val="es-ES" w:eastAsia="es-CO"/>
              </w:rPr>
              <w:t xml:space="preserve">Con el fin de garantizar el cumplimiento del proceso y evitar incumplimientos en la ejecución del futuro contrato, se requiere acreditar experiencia en proyectos similares al objeto del presente proceso con contratos celebrados y ejecutados con empresas públicas o privadas, cuya sumatoria sea igual o superior al cincuenta por ciento (50%) del valor estimado en el presente proceso, por lo cual el oferente que desee participar deberá registrar experiencia en los segmentos, familias y clases, del Registro Único de Proponentes (RUP) de acuerdo a los establecidos en el numeral 1.1. </w:t>
            </w:r>
            <w:r>
              <w:rPr>
                <w:lang w:val="es-ES" w:eastAsia="es-CO"/>
              </w:rPr>
              <w:lastRenderedPageBreak/>
              <w:t>DESCRIPCIÓN GENERAL DEL OBJETO del presente estudio previo, los cuales deberán tener registrados el código que se relacionan en el siguiente cuadro y dicha experiencia deberá estar relacionada en el formato No.1 “Experiencia del proponente”.</w:t>
            </w:r>
          </w:p>
          <w:p w14:paraId="006AE249" w14:textId="77777777" w:rsidR="00462ABA" w:rsidRDefault="00462ABA">
            <w:pPr>
              <w:adjustRightInd w:val="0"/>
              <w:jc w:val="both"/>
              <w:rPr>
                <w:lang w:val="es-ES"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8"/>
              <w:gridCol w:w="1203"/>
              <w:gridCol w:w="1002"/>
              <w:gridCol w:w="1041"/>
              <w:gridCol w:w="1203"/>
            </w:tblGrid>
            <w:tr w:rsidR="00462ABA" w:rsidRPr="00C43D54" w14:paraId="13ED475C" w14:textId="77777777" w:rsidTr="00C43D54">
              <w:trPr>
                <w:trHeight w:val="20"/>
              </w:trPr>
              <w:tc>
                <w:tcPr>
                  <w:tcW w:w="1568" w:type="dxa"/>
                  <w:shd w:val="clear" w:color="auto" w:fill="D9D9D9" w:themeFill="background1" w:themeFillShade="D9"/>
                  <w:vAlign w:val="center"/>
                </w:tcPr>
                <w:p w14:paraId="1F77C7A5" w14:textId="77777777" w:rsidR="00462ABA" w:rsidRPr="00C43D54" w:rsidRDefault="00000000" w:rsidP="00C43D54">
                  <w:pPr>
                    <w:adjustRightInd w:val="0"/>
                    <w:jc w:val="center"/>
                    <w:rPr>
                      <w:b/>
                      <w:bCs/>
                      <w:sz w:val="16"/>
                      <w:szCs w:val="16"/>
                      <w:lang w:eastAsia="es-CO"/>
                    </w:rPr>
                  </w:pPr>
                  <w:r w:rsidRPr="00C43D54">
                    <w:rPr>
                      <w:b/>
                      <w:bCs/>
                      <w:sz w:val="16"/>
                      <w:szCs w:val="16"/>
                      <w:lang w:eastAsia="es-CO"/>
                    </w:rPr>
                    <w:t>CLASIFICACIÓN UNSPSC</w:t>
                  </w:r>
                </w:p>
              </w:tc>
              <w:tc>
                <w:tcPr>
                  <w:tcW w:w="1203" w:type="dxa"/>
                  <w:shd w:val="clear" w:color="auto" w:fill="D9D9D9" w:themeFill="background1" w:themeFillShade="D9"/>
                  <w:vAlign w:val="center"/>
                </w:tcPr>
                <w:p w14:paraId="5132C8A9" w14:textId="77777777" w:rsidR="00462ABA" w:rsidRPr="00C43D54" w:rsidRDefault="00000000" w:rsidP="00C43D54">
                  <w:pPr>
                    <w:adjustRightInd w:val="0"/>
                    <w:jc w:val="center"/>
                    <w:rPr>
                      <w:b/>
                      <w:bCs/>
                      <w:sz w:val="16"/>
                      <w:szCs w:val="16"/>
                      <w:lang w:eastAsia="es-CO"/>
                    </w:rPr>
                  </w:pPr>
                  <w:r w:rsidRPr="00C43D54">
                    <w:rPr>
                      <w:b/>
                      <w:bCs/>
                      <w:sz w:val="16"/>
                      <w:szCs w:val="16"/>
                      <w:lang w:eastAsia="es-CO"/>
                    </w:rPr>
                    <w:t>SEGMENTO</w:t>
                  </w:r>
                </w:p>
              </w:tc>
              <w:tc>
                <w:tcPr>
                  <w:tcW w:w="1002" w:type="dxa"/>
                  <w:shd w:val="clear" w:color="auto" w:fill="D9D9D9" w:themeFill="background1" w:themeFillShade="D9"/>
                  <w:vAlign w:val="center"/>
                </w:tcPr>
                <w:p w14:paraId="2448C9FF" w14:textId="77777777" w:rsidR="00462ABA" w:rsidRPr="00C43D54" w:rsidRDefault="00000000" w:rsidP="00C43D54">
                  <w:pPr>
                    <w:adjustRightInd w:val="0"/>
                    <w:jc w:val="center"/>
                    <w:rPr>
                      <w:b/>
                      <w:bCs/>
                      <w:sz w:val="16"/>
                      <w:szCs w:val="16"/>
                      <w:lang w:eastAsia="es-CO"/>
                    </w:rPr>
                  </w:pPr>
                  <w:r w:rsidRPr="00C43D54">
                    <w:rPr>
                      <w:b/>
                      <w:bCs/>
                      <w:sz w:val="16"/>
                      <w:szCs w:val="16"/>
                      <w:lang w:eastAsia="es-CO"/>
                    </w:rPr>
                    <w:t>FAMILIA</w:t>
                  </w:r>
                </w:p>
              </w:tc>
              <w:tc>
                <w:tcPr>
                  <w:tcW w:w="1041" w:type="dxa"/>
                  <w:shd w:val="clear" w:color="auto" w:fill="D9D9D9" w:themeFill="background1" w:themeFillShade="D9"/>
                  <w:vAlign w:val="center"/>
                </w:tcPr>
                <w:p w14:paraId="177A03DF" w14:textId="77777777" w:rsidR="00462ABA" w:rsidRPr="00C43D54" w:rsidRDefault="00000000" w:rsidP="00C43D54">
                  <w:pPr>
                    <w:adjustRightInd w:val="0"/>
                    <w:jc w:val="center"/>
                    <w:rPr>
                      <w:b/>
                      <w:bCs/>
                      <w:sz w:val="16"/>
                      <w:szCs w:val="16"/>
                      <w:lang w:eastAsia="es-CO"/>
                    </w:rPr>
                  </w:pPr>
                  <w:r w:rsidRPr="00C43D54">
                    <w:rPr>
                      <w:b/>
                      <w:bCs/>
                      <w:sz w:val="16"/>
                      <w:szCs w:val="16"/>
                      <w:lang w:eastAsia="es-CO"/>
                    </w:rPr>
                    <w:t>CLASE</w:t>
                  </w:r>
                </w:p>
              </w:tc>
              <w:tc>
                <w:tcPr>
                  <w:tcW w:w="1203" w:type="dxa"/>
                  <w:shd w:val="clear" w:color="auto" w:fill="D9D9D9" w:themeFill="background1" w:themeFillShade="D9"/>
                  <w:vAlign w:val="center"/>
                </w:tcPr>
                <w:p w14:paraId="3EF33962" w14:textId="77777777" w:rsidR="00462ABA" w:rsidRPr="00C43D54" w:rsidRDefault="00000000" w:rsidP="00C43D54">
                  <w:pPr>
                    <w:adjustRightInd w:val="0"/>
                    <w:jc w:val="center"/>
                    <w:rPr>
                      <w:b/>
                      <w:bCs/>
                      <w:sz w:val="16"/>
                      <w:szCs w:val="16"/>
                      <w:lang w:eastAsia="es-CO"/>
                    </w:rPr>
                  </w:pPr>
                  <w:r w:rsidRPr="00C43D54">
                    <w:rPr>
                      <w:b/>
                      <w:bCs/>
                      <w:sz w:val="16"/>
                      <w:szCs w:val="16"/>
                      <w:lang w:eastAsia="es-CO"/>
                    </w:rPr>
                    <w:t>PRODUCTO</w:t>
                  </w:r>
                </w:p>
              </w:tc>
            </w:tr>
            <w:tr w:rsidR="00462ABA" w:rsidRPr="00C43D54" w14:paraId="141443AA" w14:textId="77777777" w:rsidTr="00C43D54">
              <w:trPr>
                <w:trHeight w:val="20"/>
              </w:trPr>
              <w:tc>
                <w:tcPr>
                  <w:tcW w:w="1568" w:type="dxa"/>
                  <w:vAlign w:val="center"/>
                </w:tcPr>
                <w:p w14:paraId="10D75756" w14:textId="77777777" w:rsidR="00462ABA" w:rsidRPr="00C43D54" w:rsidRDefault="00000000" w:rsidP="00C43D54">
                  <w:pPr>
                    <w:adjustRightInd w:val="0"/>
                    <w:jc w:val="center"/>
                    <w:rPr>
                      <w:sz w:val="16"/>
                      <w:szCs w:val="16"/>
                      <w:lang w:eastAsia="es-CO"/>
                    </w:rPr>
                  </w:pPr>
                  <w:r w:rsidRPr="00C43D54">
                    <w:rPr>
                      <w:sz w:val="16"/>
                      <w:szCs w:val="16"/>
                      <w:lang w:eastAsia="es-CO"/>
                    </w:rPr>
                    <w:t>84131603</w:t>
                  </w:r>
                </w:p>
              </w:tc>
              <w:tc>
                <w:tcPr>
                  <w:tcW w:w="1203" w:type="dxa"/>
                  <w:vAlign w:val="center"/>
                </w:tcPr>
                <w:p w14:paraId="303E3996" w14:textId="77777777" w:rsidR="00462ABA" w:rsidRPr="00C43D54" w:rsidRDefault="00000000" w:rsidP="00C43D54">
                  <w:pPr>
                    <w:adjustRightInd w:val="0"/>
                    <w:jc w:val="center"/>
                    <w:rPr>
                      <w:sz w:val="16"/>
                      <w:szCs w:val="16"/>
                      <w:lang w:eastAsia="es-CO"/>
                    </w:rPr>
                  </w:pPr>
                  <w:r w:rsidRPr="00C43D54">
                    <w:rPr>
                      <w:sz w:val="16"/>
                      <w:szCs w:val="16"/>
                      <w:lang w:eastAsia="es-CO"/>
                    </w:rPr>
                    <w:t>Servicios financieros y de seguros</w:t>
                  </w:r>
                </w:p>
              </w:tc>
              <w:tc>
                <w:tcPr>
                  <w:tcW w:w="1002" w:type="dxa"/>
                  <w:vAlign w:val="center"/>
                </w:tcPr>
                <w:p w14:paraId="5E3403EF" w14:textId="77777777" w:rsidR="00462ABA" w:rsidRPr="00C43D54" w:rsidRDefault="00000000" w:rsidP="00C43D54">
                  <w:pPr>
                    <w:adjustRightInd w:val="0"/>
                    <w:jc w:val="center"/>
                    <w:rPr>
                      <w:sz w:val="16"/>
                      <w:szCs w:val="16"/>
                      <w:lang w:eastAsia="es-CO"/>
                    </w:rPr>
                  </w:pPr>
                  <w:r w:rsidRPr="00C43D54">
                    <w:rPr>
                      <w:sz w:val="16"/>
                      <w:szCs w:val="16"/>
                      <w:lang w:eastAsia="es-CO"/>
                    </w:rPr>
                    <w:t>Servicios de seguros y pensiones</w:t>
                  </w:r>
                </w:p>
              </w:tc>
              <w:tc>
                <w:tcPr>
                  <w:tcW w:w="1041" w:type="dxa"/>
                  <w:vAlign w:val="center"/>
                </w:tcPr>
                <w:p w14:paraId="0C87DCDE" w14:textId="77777777" w:rsidR="00462ABA" w:rsidRPr="00C43D54" w:rsidRDefault="00000000" w:rsidP="00C43D54">
                  <w:pPr>
                    <w:adjustRightInd w:val="0"/>
                    <w:jc w:val="center"/>
                    <w:rPr>
                      <w:sz w:val="16"/>
                      <w:szCs w:val="16"/>
                      <w:lang w:eastAsia="es-CO"/>
                    </w:rPr>
                  </w:pPr>
                  <w:r w:rsidRPr="00C43D54">
                    <w:rPr>
                      <w:sz w:val="16"/>
                      <w:szCs w:val="16"/>
                      <w:lang w:eastAsia="es-CO"/>
                    </w:rPr>
                    <w:t>Seguros de vida salud y accidentes</w:t>
                  </w:r>
                </w:p>
              </w:tc>
              <w:tc>
                <w:tcPr>
                  <w:tcW w:w="1203" w:type="dxa"/>
                  <w:vAlign w:val="center"/>
                </w:tcPr>
                <w:p w14:paraId="5330D97C" w14:textId="77777777" w:rsidR="00462ABA" w:rsidRPr="00C43D54" w:rsidRDefault="00000000" w:rsidP="00C43D54">
                  <w:pPr>
                    <w:adjustRightInd w:val="0"/>
                    <w:jc w:val="center"/>
                    <w:rPr>
                      <w:sz w:val="16"/>
                      <w:szCs w:val="16"/>
                      <w:lang w:eastAsia="es-CO"/>
                    </w:rPr>
                  </w:pPr>
                  <w:r w:rsidRPr="00C43D54">
                    <w:rPr>
                      <w:sz w:val="16"/>
                      <w:szCs w:val="16"/>
                      <w:lang w:eastAsia="es-CO"/>
                    </w:rPr>
                    <w:t>Seguro de daños personales por accidente</w:t>
                  </w:r>
                </w:p>
              </w:tc>
            </w:tr>
          </w:tbl>
          <w:p w14:paraId="68748D86" w14:textId="77777777" w:rsidR="00462ABA" w:rsidRDefault="00462ABA">
            <w:pPr>
              <w:adjustRightInd w:val="0"/>
              <w:jc w:val="both"/>
              <w:rPr>
                <w:lang w:val="es-ES" w:eastAsia="es-CO"/>
              </w:rPr>
            </w:pPr>
          </w:p>
          <w:p w14:paraId="5A66336E" w14:textId="602E5F35" w:rsidR="00462ABA" w:rsidRDefault="00000000">
            <w:pPr>
              <w:adjustRightInd w:val="0"/>
              <w:jc w:val="both"/>
              <w:rPr>
                <w:lang w:eastAsia="es-CO"/>
              </w:rPr>
            </w:pPr>
            <w:r>
              <w:rPr>
                <w:lang w:eastAsia="es-CO"/>
              </w:rPr>
              <w:t>Con el fin, que el comité evaluador identifique los contratos que el oferente desea que sean evaluados en su propuesta en referencia al registro único de proponentes que aporta el oferente, deberá diligenciar el siguiente cuadro</w:t>
            </w:r>
            <w:r w:rsidR="00C43D54">
              <w:rPr>
                <w:lang w:eastAsia="es-CO"/>
              </w:rPr>
              <w:t>,</w:t>
            </w:r>
            <w:r>
              <w:rPr>
                <w:lang w:eastAsia="es-CO"/>
              </w:rPr>
              <w:t xml:space="preserve"> así:</w:t>
            </w:r>
          </w:p>
          <w:p w14:paraId="2BCFA36C" w14:textId="77777777" w:rsidR="00C43D54" w:rsidRDefault="00C43D54">
            <w:pPr>
              <w:adjustRightInd w:val="0"/>
              <w:jc w:val="both"/>
              <w:rPr>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8"/>
            </w:tblGrid>
            <w:tr w:rsidR="00462ABA" w14:paraId="4E2D89EA" w14:textId="77777777">
              <w:trPr>
                <w:jc w:val="center"/>
              </w:trPr>
              <w:tc>
                <w:tcPr>
                  <w:tcW w:w="5388" w:type="dxa"/>
                  <w:shd w:val="clear" w:color="auto" w:fill="BFBFBF" w:themeFill="background1" w:themeFillShade="BF"/>
                </w:tcPr>
                <w:p w14:paraId="1DCFF66E" w14:textId="77777777" w:rsidR="00462ABA" w:rsidRDefault="00000000">
                  <w:pPr>
                    <w:adjustRightInd w:val="0"/>
                    <w:jc w:val="both"/>
                    <w:rPr>
                      <w:lang w:val="es-ES" w:eastAsia="es-CO"/>
                    </w:rPr>
                  </w:pPr>
                  <w:r>
                    <w:rPr>
                      <w:b/>
                      <w:lang w:val="es-ES" w:eastAsia="es-CO"/>
                    </w:rPr>
                    <w:t>N.º CONSECUTIVO RUP</w:t>
                  </w:r>
                </w:p>
              </w:tc>
            </w:tr>
            <w:tr w:rsidR="00462ABA" w14:paraId="50A6D8F3" w14:textId="77777777">
              <w:trPr>
                <w:trHeight w:val="214"/>
                <w:jc w:val="center"/>
              </w:trPr>
              <w:tc>
                <w:tcPr>
                  <w:tcW w:w="5388" w:type="dxa"/>
                </w:tcPr>
                <w:p w14:paraId="4410B970" w14:textId="77777777" w:rsidR="00462ABA" w:rsidRDefault="00462ABA">
                  <w:pPr>
                    <w:adjustRightInd w:val="0"/>
                    <w:jc w:val="both"/>
                    <w:rPr>
                      <w:lang w:eastAsia="es-CO"/>
                    </w:rPr>
                  </w:pPr>
                </w:p>
              </w:tc>
            </w:tr>
            <w:tr w:rsidR="00462ABA" w14:paraId="75E54CCA" w14:textId="77777777">
              <w:trPr>
                <w:trHeight w:val="170"/>
                <w:jc w:val="center"/>
              </w:trPr>
              <w:tc>
                <w:tcPr>
                  <w:tcW w:w="5388" w:type="dxa"/>
                </w:tcPr>
                <w:p w14:paraId="2BDDC542" w14:textId="77777777" w:rsidR="00462ABA" w:rsidRDefault="00462ABA">
                  <w:pPr>
                    <w:adjustRightInd w:val="0"/>
                    <w:jc w:val="both"/>
                    <w:rPr>
                      <w:lang w:eastAsia="es-CO"/>
                    </w:rPr>
                  </w:pPr>
                </w:p>
              </w:tc>
            </w:tr>
          </w:tbl>
          <w:p w14:paraId="78BFDD16" w14:textId="77777777" w:rsidR="00462ABA" w:rsidRDefault="00462ABA">
            <w:pPr>
              <w:adjustRightInd w:val="0"/>
              <w:jc w:val="both"/>
              <w:rPr>
                <w:lang w:val="es-ES" w:eastAsia="es-CO"/>
              </w:rPr>
            </w:pPr>
          </w:p>
        </w:tc>
        <w:tc>
          <w:tcPr>
            <w:tcW w:w="577" w:type="pct"/>
            <w:vAlign w:val="center"/>
          </w:tcPr>
          <w:p w14:paraId="739190FF" w14:textId="77777777" w:rsidR="00462ABA" w:rsidRDefault="00462ABA">
            <w:pPr>
              <w:adjustRightInd w:val="0"/>
              <w:jc w:val="both"/>
              <w:rPr>
                <w:b/>
                <w:bCs/>
                <w:lang w:eastAsia="es-CO"/>
              </w:rPr>
            </w:pPr>
          </w:p>
        </w:tc>
        <w:tc>
          <w:tcPr>
            <w:tcW w:w="616" w:type="pct"/>
            <w:vAlign w:val="center"/>
          </w:tcPr>
          <w:p w14:paraId="32747827" w14:textId="77777777" w:rsidR="00462ABA" w:rsidRDefault="00462ABA">
            <w:pPr>
              <w:adjustRightInd w:val="0"/>
              <w:jc w:val="both"/>
              <w:rPr>
                <w:b/>
                <w:bCs/>
                <w:lang w:eastAsia="es-CO"/>
              </w:rPr>
            </w:pPr>
          </w:p>
        </w:tc>
      </w:tr>
      <w:tr w:rsidR="00462ABA" w14:paraId="50AFF16B" w14:textId="77777777">
        <w:trPr>
          <w:trHeight w:val="20"/>
          <w:jc w:val="center"/>
        </w:trPr>
        <w:tc>
          <w:tcPr>
            <w:tcW w:w="459" w:type="pct"/>
            <w:vAlign w:val="center"/>
          </w:tcPr>
          <w:p w14:paraId="5A61F3FB" w14:textId="6C749A2E" w:rsidR="00462ABA" w:rsidRDefault="00000000">
            <w:pPr>
              <w:adjustRightInd w:val="0"/>
              <w:jc w:val="center"/>
              <w:rPr>
                <w:b/>
                <w:bCs/>
                <w:lang w:eastAsia="es-CO"/>
              </w:rPr>
            </w:pPr>
            <w:r>
              <w:rPr>
                <w:b/>
                <w:bCs/>
                <w:lang w:eastAsia="es-CO"/>
              </w:rPr>
              <w:t>2</w:t>
            </w:r>
            <w:r w:rsidR="00A11B06">
              <w:rPr>
                <w:b/>
                <w:bCs/>
                <w:lang w:eastAsia="es-CO"/>
              </w:rPr>
              <w:t>0</w:t>
            </w:r>
          </w:p>
        </w:tc>
        <w:tc>
          <w:tcPr>
            <w:tcW w:w="3348" w:type="pct"/>
            <w:vAlign w:val="bottom"/>
          </w:tcPr>
          <w:p w14:paraId="123E511C" w14:textId="4F109F6C" w:rsidR="00462ABA" w:rsidRPr="009D20D9" w:rsidRDefault="00000000">
            <w:pPr>
              <w:adjustRightInd w:val="0"/>
              <w:jc w:val="both"/>
              <w:rPr>
                <w:lang w:eastAsia="es-CO"/>
              </w:rPr>
            </w:pPr>
            <w:r>
              <w:rPr>
                <w:lang w:eastAsia="es-CO"/>
              </w:rPr>
              <w:t>El oferente certificara que cumple con la norma técnica colombiana ISO 14001 (sistema de Gestión ambiental, haciendo énfasis en la disposición final de los elementos.</w:t>
            </w:r>
          </w:p>
        </w:tc>
        <w:tc>
          <w:tcPr>
            <w:tcW w:w="577" w:type="pct"/>
            <w:vAlign w:val="center"/>
          </w:tcPr>
          <w:p w14:paraId="7BBA4BC0" w14:textId="77777777" w:rsidR="00462ABA" w:rsidRDefault="00462ABA">
            <w:pPr>
              <w:adjustRightInd w:val="0"/>
              <w:jc w:val="both"/>
              <w:rPr>
                <w:b/>
                <w:bCs/>
                <w:lang w:eastAsia="es-CO"/>
              </w:rPr>
            </w:pPr>
          </w:p>
        </w:tc>
        <w:tc>
          <w:tcPr>
            <w:tcW w:w="616" w:type="pct"/>
            <w:vAlign w:val="center"/>
          </w:tcPr>
          <w:p w14:paraId="34F907E0" w14:textId="77777777" w:rsidR="00462ABA" w:rsidRDefault="00462ABA">
            <w:pPr>
              <w:adjustRightInd w:val="0"/>
              <w:jc w:val="both"/>
              <w:rPr>
                <w:b/>
                <w:bCs/>
                <w:lang w:eastAsia="es-CO"/>
              </w:rPr>
            </w:pPr>
          </w:p>
        </w:tc>
      </w:tr>
      <w:tr w:rsidR="00462ABA" w14:paraId="4C30B978" w14:textId="77777777">
        <w:trPr>
          <w:trHeight w:val="20"/>
          <w:jc w:val="center"/>
        </w:trPr>
        <w:tc>
          <w:tcPr>
            <w:tcW w:w="459" w:type="pct"/>
            <w:vAlign w:val="center"/>
          </w:tcPr>
          <w:p w14:paraId="08CD75EF" w14:textId="08BFDDEA" w:rsidR="00462ABA" w:rsidRDefault="00000000">
            <w:pPr>
              <w:adjustRightInd w:val="0"/>
              <w:jc w:val="center"/>
              <w:rPr>
                <w:b/>
                <w:bCs/>
                <w:lang w:eastAsia="es-CO"/>
              </w:rPr>
            </w:pPr>
            <w:r>
              <w:rPr>
                <w:b/>
                <w:bCs/>
                <w:lang w:eastAsia="es-CO"/>
              </w:rPr>
              <w:t>2</w:t>
            </w:r>
            <w:r w:rsidR="00A11B06">
              <w:rPr>
                <w:b/>
                <w:bCs/>
                <w:lang w:eastAsia="es-CO"/>
              </w:rPr>
              <w:t>1</w:t>
            </w:r>
          </w:p>
        </w:tc>
        <w:tc>
          <w:tcPr>
            <w:tcW w:w="3348" w:type="pct"/>
            <w:vAlign w:val="bottom"/>
          </w:tcPr>
          <w:p w14:paraId="1238F5B3" w14:textId="77777777" w:rsidR="00462ABA" w:rsidRPr="009D20D9" w:rsidRDefault="00000000">
            <w:pPr>
              <w:adjustRightInd w:val="0"/>
              <w:jc w:val="both"/>
              <w:rPr>
                <w:b/>
                <w:bCs/>
                <w:lang w:val="es-ES" w:eastAsia="es-CO"/>
              </w:rPr>
            </w:pPr>
            <w:r w:rsidRPr="009D20D9">
              <w:rPr>
                <w:b/>
                <w:bCs/>
                <w:lang w:val="es-ES" w:eastAsia="es-CO"/>
              </w:rPr>
              <w:t>CONFIDENCIALIDAD DE LA INFORMACIÓN</w:t>
            </w:r>
          </w:p>
          <w:p w14:paraId="2E369AFC" w14:textId="77777777" w:rsidR="00462ABA" w:rsidRDefault="00000000">
            <w:pPr>
              <w:adjustRightInd w:val="0"/>
              <w:jc w:val="both"/>
              <w:rPr>
                <w:lang w:val="es-ES" w:eastAsia="es-CO"/>
              </w:rPr>
            </w:pPr>
            <w:r>
              <w:rPr>
                <w:lang w:val="es-ES" w:eastAsia="es-CO"/>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FE48FE8" w14:textId="77777777" w:rsidR="00462ABA" w:rsidRDefault="00462ABA">
            <w:pPr>
              <w:adjustRightInd w:val="0"/>
              <w:jc w:val="both"/>
              <w:rPr>
                <w:lang w:val="es-ES" w:eastAsia="es-CO"/>
              </w:rPr>
            </w:pPr>
          </w:p>
          <w:p w14:paraId="7E71B9BA" w14:textId="77777777" w:rsidR="00462ABA" w:rsidRDefault="00000000">
            <w:pPr>
              <w:adjustRightInd w:val="0"/>
              <w:jc w:val="both"/>
              <w:rPr>
                <w:lang w:val="es-ES" w:eastAsia="es-CO"/>
              </w:rPr>
            </w:pPr>
            <w:r>
              <w:rPr>
                <w:lang w:val="es-ES" w:eastAsia="es-CO"/>
              </w:rPr>
              <w:t xml:space="preserve">En virtud del presente proceso, el oferente seleccionado se obliga a no suministrar información que obtenga o conozca con ocasión de la ejecución del futuro contrato; así como sobre los lugares a los cuales tenga acceso con ocasión de su desarrollo. </w:t>
            </w:r>
          </w:p>
          <w:p w14:paraId="6BEF1DE9" w14:textId="77777777" w:rsidR="00462ABA" w:rsidRDefault="00462ABA">
            <w:pPr>
              <w:adjustRightInd w:val="0"/>
              <w:jc w:val="both"/>
              <w:rPr>
                <w:lang w:val="es-ES" w:eastAsia="es-CO"/>
              </w:rPr>
            </w:pPr>
          </w:p>
          <w:p w14:paraId="4F5B71E6" w14:textId="77777777" w:rsidR="00462ABA" w:rsidRDefault="00000000">
            <w:pPr>
              <w:adjustRightInd w:val="0"/>
              <w:jc w:val="both"/>
              <w:rPr>
                <w:bCs/>
                <w:lang w:val="es-ES" w:eastAsia="es-CO"/>
              </w:rPr>
            </w:pPr>
            <w:r>
              <w:rPr>
                <w:b/>
                <w:bCs/>
                <w:lang w:val="es-ES" w:eastAsia="es-CO"/>
              </w:rPr>
              <w:t>Nota</w:t>
            </w:r>
            <w:r>
              <w:rPr>
                <w:bCs/>
                <w:lang w:val="es-ES" w:eastAsia="es-CO"/>
              </w:rPr>
              <w:t>: para el cumplimiento de este ítem, el oferente o su representante legal deberán presentar formulario establecido en el estudio previo, acreditando el cumplimiento de este requisito</w:t>
            </w:r>
          </w:p>
          <w:p w14:paraId="022D60F2" w14:textId="77777777" w:rsidR="00462ABA" w:rsidRDefault="00462ABA">
            <w:pPr>
              <w:adjustRightInd w:val="0"/>
              <w:jc w:val="both"/>
              <w:rPr>
                <w:lang w:eastAsia="es-CO"/>
              </w:rPr>
            </w:pPr>
          </w:p>
        </w:tc>
        <w:tc>
          <w:tcPr>
            <w:tcW w:w="577" w:type="pct"/>
            <w:vAlign w:val="center"/>
          </w:tcPr>
          <w:p w14:paraId="21ECD5F8" w14:textId="77777777" w:rsidR="00462ABA" w:rsidRDefault="00462ABA">
            <w:pPr>
              <w:adjustRightInd w:val="0"/>
              <w:jc w:val="both"/>
              <w:rPr>
                <w:b/>
                <w:bCs/>
                <w:lang w:eastAsia="es-CO"/>
              </w:rPr>
            </w:pPr>
          </w:p>
        </w:tc>
        <w:tc>
          <w:tcPr>
            <w:tcW w:w="616" w:type="pct"/>
            <w:vAlign w:val="center"/>
          </w:tcPr>
          <w:p w14:paraId="15D94B76" w14:textId="77777777" w:rsidR="00462ABA" w:rsidRDefault="00462ABA">
            <w:pPr>
              <w:adjustRightInd w:val="0"/>
              <w:jc w:val="both"/>
              <w:rPr>
                <w:b/>
                <w:bCs/>
                <w:lang w:eastAsia="es-CO"/>
              </w:rPr>
            </w:pPr>
          </w:p>
        </w:tc>
      </w:tr>
      <w:tr w:rsidR="00462ABA" w14:paraId="453387AB" w14:textId="77777777">
        <w:trPr>
          <w:trHeight w:val="20"/>
          <w:jc w:val="center"/>
        </w:trPr>
        <w:tc>
          <w:tcPr>
            <w:tcW w:w="459" w:type="pct"/>
            <w:vAlign w:val="center"/>
          </w:tcPr>
          <w:p w14:paraId="04481500" w14:textId="79428C85" w:rsidR="00462ABA" w:rsidRDefault="00000000">
            <w:pPr>
              <w:adjustRightInd w:val="0"/>
              <w:jc w:val="center"/>
              <w:rPr>
                <w:b/>
                <w:bCs/>
                <w:lang w:eastAsia="es-CO"/>
              </w:rPr>
            </w:pPr>
            <w:r>
              <w:rPr>
                <w:b/>
                <w:bCs/>
                <w:lang w:eastAsia="es-CO"/>
              </w:rPr>
              <w:t>2</w:t>
            </w:r>
            <w:r w:rsidR="00A11B06">
              <w:rPr>
                <w:b/>
                <w:bCs/>
                <w:lang w:eastAsia="es-CO"/>
              </w:rPr>
              <w:t>2</w:t>
            </w:r>
          </w:p>
        </w:tc>
        <w:tc>
          <w:tcPr>
            <w:tcW w:w="3348" w:type="pct"/>
            <w:vAlign w:val="bottom"/>
          </w:tcPr>
          <w:p w14:paraId="5C5A63C2" w14:textId="77777777" w:rsidR="00462ABA" w:rsidRDefault="00000000">
            <w:pPr>
              <w:adjustRightInd w:val="0"/>
              <w:jc w:val="both"/>
              <w:rPr>
                <w:lang w:val="es-ES" w:eastAsia="es-CO"/>
              </w:rPr>
            </w:pPr>
            <w:r>
              <w:rPr>
                <w:lang w:val="es-ES" w:eastAsia="es-CO"/>
              </w:rPr>
              <w:t>El oferente deberá diligenciar el formulario en el cual garantiza que cumple con la aplicación del sistema de seguridad en el trabajo SG-SST.</w:t>
            </w:r>
          </w:p>
          <w:p w14:paraId="12B2039D" w14:textId="77777777" w:rsidR="00462ABA" w:rsidRDefault="00462ABA">
            <w:pPr>
              <w:adjustRightInd w:val="0"/>
              <w:jc w:val="both"/>
              <w:rPr>
                <w:lang w:val="es-ES" w:eastAsia="es-CO"/>
              </w:rPr>
            </w:pPr>
          </w:p>
          <w:p w14:paraId="5241545B" w14:textId="77777777" w:rsidR="00462ABA" w:rsidRDefault="00000000">
            <w:pPr>
              <w:adjustRightInd w:val="0"/>
              <w:jc w:val="both"/>
              <w:rPr>
                <w:bCs/>
                <w:lang w:eastAsia="es-CO"/>
              </w:rPr>
            </w:pPr>
            <w:r>
              <w:rPr>
                <w:b/>
                <w:bCs/>
                <w:lang w:eastAsia="es-CO"/>
              </w:rPr>
              <w:t>Nota</w:t>
            </w:r>
            <w:r>
              <w:rPr>
                <w:bCs/>
                <w:lang w:eastAsia="es-CO"/>
              </w:rPr>
              <w:t>: para el cumplimiento de este ítem, el oferente o su representante legal deberán presentar formulario establecido en el estudio previo, acreditando el cumplimiento de este requisito</w:t>
            </w:r>
          </w:p>
          <w:p w14:paraId="2F4E1B59" w14:textId="77777777" w:rsidR="00462ABA" w:rsidRDefault="00462ABA">
            <w:pPr>
              <w:adjustRightInd w:val="0"/>
              <w:jc w:val="both"/>
              <w:rPr>
                <w:lang w:val="es-ES" w:eastAsia="es-CO"/>
              </w:rPr>
            </w:pPr>
          </w:p>
        </w:tc>
        <w:tc>
          <w:tcPr>
            <w:tcW w:w="577" w:type="pct"/>
            <w:vAlign w:val="center"/>
          </w:tcPr>
          <w:p w14:paraId="627BFB93" w14:textId="77777777" w:rsidR="00462ABA" w:rsidRDefault="00462ABA">
            <w:pPr>
              <w:adjustRightInd w:val="0"/>
              <w:jc w:val="both"/>
              <w:rPr>
                <w:b/>
                <w:bCs/>
                <w:lang w:eastAsia="es-CO"/>
              </w:rPr>
            </w:pPr>
          </w:p>
        </w:tc>
        <w:tc>
          <w:tcPr>
            <w:tcW w:w="616" w:type="pct"/>
            <w:vAlign w:val="center"/>
          </w:tcPr>
          <w:p w14:paraId="496F12DD" w14:textId="77777777" w:rsidR="00462ABA" w:rsidRDefault="00462ABA">
            <w:pPr>
              <w:adjustRightInd w:val="0"/>
              <w:jc w:val="both"/>
              <w:rPr>
                <w:b/>
                <w:bCs/>
                <w:lang w:eastAsia="es-CO"/>
              </w:rPr>
            </w:pPr>
          </w:p>
        </w:tc>
      </w:tr>
      <w:tr w:rsidR="00462ABA" w14:paraId="113507BE" w14:textId="77777777">
        <w:trPr>
          <w:trHeight w:val="20"/>
          <w:jc w:val="center"/>
        </w:trPr>
        <w:tc>
          <w:tcPr>
            <w:tcW w:w="459" w:type="pct"/>
            <w:vAlign w:val="center"/>
          </w:tcPr>
          <w:p w14:paraId="64E88DBA" w14:textId="21DC5B1A" w:rsidR="00462ABA" w:rsidRDefault="00000000">
            <w:pPr>
              <w:adjustRightInd w:val="0"/>
              <w:jc w:val="center"/>
              <w:rPr>
                <w:b/>
                <w:bCs/>
                <w:lang w:eastAsia="es-CO"/>
              </w:rPr>
            </w:pPr>
            <w:r>
              <w:rPr>
                <w:b/>
                <w:bCs/>
                <w:lang w:eastAsia="es-CO"/>
              </w:rPr>
              <w:t>2</w:t>
            </w:r>
            <w:r w:rsidR="00A11B06">
              <w:rPr>
                <w:b/>
                <w:bCs/>
                <w:lang w:eastAsia="es-CO"/>
              </w:rPr>
              <w:t>3</w:t>
            </w:r>
          </w:p>
        </w:tc>
        <w:tc>
          <w:tcPr>
            <w:tcW w:w="3348" w:type="pct"/>
            <w:vAlign w:val="bottom"/>
          </w:tcPr>
          <w:p w14:paraId="4891F3E8" w14:textId="77777777" w:rsidR="00462ABA" w:rsidRDefault="00000000">
            <w:pPr>
              <w:adjustRightInd w:val="0"/>
              <w:jc w:val="both"/>
              <w:rPr>
                <w:bCs/>
                <w:lang w:eastAsia="es-CO"/>
              </w:rPr>
            </w:pPr>
            <w:r>
              <w:rPr>
                <w:bCs/>
                <w:lang w:eastAsia="es-CO"/>
              </w:rPr>
              <w:t xml:space="preserve">El oferente </w:t>
            </w:r>
            <w:r>
              <w:rPr>
                <w:lang w:val="es-ES" w:eastAsia="es-CO"/>
              </w:rPr>
              <w:t xml:space="preserve">diligenciar el formulario de </w:t>
            </w:r>
            <w:r>
              <w:rPr>
                <w:bCs/>
                <w:lang w:eastAsia="es-CO"/>
              </w:rPr>
              <w:t>Compromiso anticorrupción.</w:t>
            </w:r>
          </w:p>
          <w:p w14:paraId="2246F53B" w14:textId="77777777" w:rsidR="00462ABA" w:rsidRDefault="00462ABA">
            <w:pPr>
              <w:adjustRightInd w:val="0"/>
              <w:jc w:val="both"/>
              <w:rPr>
                <w:bCs/>
                <w:lang w:eastAsia="es-CO"/>
              </w:rPr>
            </w:pPr>
          </w:p>
          <w:p w14:paraId="173AAC22" w14:textId="77777777" w:rsidR="00462ABA" w:rsidRDefault="00000000">
            <w:pPr>
              <w:adjustRightInd w:val="0"/>
              <w:jc w:val="both"/>
              <w:rPr>
                <w:bCs/>
                <w:lang w:eastAsia="es-CO"/>
              </w:rPr>
            </w:pPr>
            <w:r>
              <w:rPr>
                <w:b/>
                <w:bCs/>
                <w:lang w:eastAsia="es-CO"/>
              </w:rPr>
              <w:t>Nota</w:t>
            </w:r>
            <w:r>
              <w:rPr>
                <w:bCs/>
                <w:lang w:eastAsia="es-CO"/>
              </w:rPr>
              <w:t>: para el cumplimiento de este ítem, el oferente o su representante legal deberán presentar formulario establecido en el estudio previo, acreditando el cumplimiento de este requisito</w:t>
            </w:r>
          </w:p>
          <w:p w14:paraId="40EA43B5" w14:textId="77777777" w:rsidR="00462ABA" w:rsidRDefault="00462ABA">
            <w:pPr>
              <w:adjustRightInd w:val="0"/>
              <w:jc w:val="both"/>
              <w:rPr>
                <w:lang w:val="es-ES" w:eastAsia="es-CO"/>
              </w:rPr>
            </w:pPr>
          </w:p>
        </w:tc>
        <w:tc>
          <w:tcPr>
            <w:tcW w:w="577" w:type="pct"/>
            <w:vAlign w:val="center"/>
          </w:tcPr>
          <w:p w14:paraId="763448CC" w14:textId="77777777" w:rsidR="00462ABA" w:rsidRDefault="00462ABA">
            <w:pPr>
              <w:adjustRightInd w:val="0"/>
              <w:jc w:val="both"/>
              <w:rPr>
                <w:b/>
                <w:bCs/>
                <w:lang w:eastAsia="es-CO"/>
              </w:rPr>
            </w:pPr>
          </w:p>
        </w:tc>
        <w:tc>
          <w:tcPr>
            <w:tcW w:w="616" w:type="pct"/>
            <w:vAlign w:val="center"/>
          </w:tcPr>
          <w:p w14:paraId="4ED9B657" w14:textId="77777777" w:rsidR="00462ABA" w:rsidRDefault="00462ABA">
            <w:pPr>
              <w:adjustRightInd w:val="0"/>
              <w:jc w:val="both"/>
              <w:rPr>
                <w:b/>
                <w:bCs/>
                <w:lang w:eastAsia="es-CO"/>
              </w:rPr>
            </w:pPr>
          </w:p>
        </w:tc>
      </w:tr>
    </w:tbl>
    <w:p w14:paraId="3A76B939" w14:textId="77777777" w:rsidR="00462ABA" w:rsidRDefault="00462ABA"/>
    <w:p w14:paraId="77AC9832" w14:textId="77777777" w:rsidR="00462ABA" w:rsidRDefault="00000000">
      <w:pPr>
        <w:tabs>
          <w:tab w:val="left" w:pos="240"/>
        </w:tabs>
        <w:jc w:val="both"/>
        <w:rPr>
          <w:color w:val="000000" w:themeColor="text1"/>
        </w:rPr>
      </w:pPr>
      <w:r>
        <w:rPr>
          <w:b/>
          <w:bCs/>
        </w:rPr>
        <w:lastRenderedPageBreak/>
        <w:t>NOTA:</w:t>
      </w:r>
      <w:r>
        <w:t xml:space="preserve"> La Policía Metropolitana de Barranquilla, podrán a través de su comité verificar la información de experiencia o financiera aportada a las cámaras de comercio para la expedición del </w:t>
      </w:r>
      <w:r>
        <w:rPr>
          <w:b/>
          <w:u w:val="single"/>
        </w:rPr>
        <w:t>REGISTRO ÚNICO PROPONENTES</w:t>
      </w:r>
      <w:r>
        <w:t>, considerando lo establecido en el Numeral 223 articulo22 de la ley 80 / 93. </w:t>
      </w:r>
    </w:p>
    <w:p w14:paraId="3357A3DC" w14:textId="77777777" w:rsidR="00462ABA" w:rsidRDefault="00000000">
      <w:r>
        <w:t>____________________________________</w:t>
      </w:r>
    </w:p>
    <w:p w14:paraId="443605C4" w14:textId="77777777" w:rsidR="00462ABA" w:rsidRDefault="00000000">
      <w:r>
        <w:t xml:space="preserve">(Firma del representante legal del </w:t>
      </w:r>
      <w:r>
        <w:rPr>
          <w:b/>
        </w:rPr>
        <w:t>OFERENTE</w:t>
      </w:r>
      <w:r>
        <w:t>)</w:t>
      </w:r>
    </w:p>
    <w:p w14:paraId="6787F7AF" w14:textId="77777777" w:rsidR="00462ABA" w:rsidRDefault="00000000">
      <w:pPr>
        <w:rPr>
          <w:b/>
        </w:rPr>
      </w:pPr>
      <w:r>
        <w:rPr>
          <w:b/>
        </w:rPr>
        <w:t>NOMBRE O RAZÓN SOCIAL DEL OFERENTE:</w:t>
      </w:r>
    </w:p>
    <w:p w14:paraId="6635D95A" w14:textId="77777777" w:rsidR="00462ABA" w:rsidRDefault="00000000">
      <w:pPr>
        <w:rPr>
          <w:b/>
        </w:rPr>
      </w:pPr>
      <w:r>
        <w:rPr>
          <w:b/>
        </w:rPr>
        <w:t>NOMBRE REPRESENTANTE LEGAL DEL OFERENTE:</w:t>
      </w:r>
    </w:p>
    <w:p w14:paraId="3AE0374C" w14:textId="77777777" w:rsidR="00462ABA" w:rsidRDefault="00000000">
      <w:pPr>
        <w:rPr>
          <w:b/>
        </w:rPr>
      </w:pPr>
      <w:r>
        <w:rPr>
          <w:b/>
        </w:rPr>
        <w:t>DOCUMENTO DE IDENTIFICACIÓN (CÉDULA DE CIUDADANÍA O NIT.)</w:t>
      </w:r>
    </w:p>
    <w:p w14:paraId="46B64423" w14:textId="77777777" w:rsidR="00462ABA" w:rsidRDefault="00000000">
      <w:pPr>
        <w:rPr>
          <w:b/>
        </w:rPr>
      </w:pPr>
      <w:r>
        <w:rPr>
          <w:b/>
        </w:rPr>
        <w:t>DIRECCIÓN: TELÉFONO:</w:t>
      </w:r>
    </w:p>
    <w:p w14:paraId="5960D146" w14:textId="77777777" w:rsidR="00462ABA" w:rsidRDefault="00462ABA">
      <w:pPr>
        <w:jc w:val="center"/>
        <w:rPr>
          <w:b/>
          <w:szCs w:val="21"/>
        </w:rPr>
      </w:pPr>
    </w:p>
    <w:p w14:paraId="72494D1C" w14:textId="77777777" w:rsidR="00462ABA" w:rsidRDefault="00462ABA">
      <w:pPr>
        <w:jc w:val="center"/>
        <w:rPr>
          <w:b/>
          <w:szCs w:val="21"/>
        </w:rPr>
      </w:pPr>
    </w:p>
    <w:p w14:paraId="01200D7B" w14:textId="77777777" w:rsidR="00462ABA" w:rsidRDefault="00462ABA">
      <w:pPr>
        <w:jc w:val="center"/>
        <w:rPr>
          <w:b/>
          <w:szCs w:val="21"/>
        </w:rPr>
      </w:pPr>
    </w:p>
    <w:p w14:paraId="45B1E726" w14:textId="77777777" w:rsidR="00462ABA" w:rsidRDefault="00462ABA">
      <w:pPr>
        <w:jc w:val="center"/>
        <w:rPr>
          <w:b/>
          <w:szCs w:val="21"/>
        </w:rPr>
      </w:pPr>
    </w:p>
    <w:p w14:paraId="54FD70E0" w14:textId="77777777" w:rsidR="00462ABA" w:rsidRDefault="00462ABA">
      <w:pPr>
        <w:jc w:val="center"/>
        <w:rPr>
          <w:b/>
          <w:szCs w:val="21"/>
        </w:rPr>
      </w:pPr>
    </w:p>
    <w:p w14:paraId="19E01F0A" w14:textId="77777777" w:rsidR="00462ABA" w:rsidRDefault="00462ABA">
      <w:pPr>
        <w:jc w:val="center"/>
        <w:rPr>
          <w:b/>
          <w:szCs w:val="21"/>
        </w:rPr>
      </w:pPr>
    </w:p>
    <w:p w14:paraId="2610AD53" w14:textId="77777777" w:rsidR="000917A1" w:rsidRDefault="000917A1">
      <w:pPr>
        <w:jc w:val="center"/>
        <w:rPr>
          <w:b/>
          <w:szCs w:val="21"/>
        </w:rPr>
      </w:pPr>
    </w:p>
    <w:p w14:paraId="748B9B2F" w14:textId="77777777" w:rsidR="000917A1" w:rsidRDefault="000917A1">
      <w:pPr>
        <w:jc w:val="center"/>
        <w:rPr>
          <w:b/>
          <w:szCs w:val="21"/>
        </w:rPr>
      </w:pPr>
    </w:p>
    <w:p w14:paraId="20472769" w14:textId="77777777" w:rsidR="000917A1" w:rsidRDefault="000917A1">
      <w:pPr>
        <w:jc w:val="center"/>
        <w:rPr>
          <w:b/>
          <w:szCs w:val="21"/>
        </w:rPr>
      </w:pPr>
    </w:p>
    <w:p w14:paraId="289B14E8" w14:textId="77777777" w:rsidR="000917A1" w:rsidRDefault="000917A1">
      <w:pPr>
        <w:jc w:val="center"/>
        <w:rPr>
          <w:b/>
          <w:szCs w:val="21"/>
        </w:rPr>
      </w:pPr>
    </w:p>
    <w:p w14:paraId="545C1ED8" w14:textId="77777777" w:rsidR="000917A1" w:rsidRDefault="000917A1">
      <w:pPr>
        <w:jc w:val="center"/>
        <w:rPr>
          <w:b/>
          <w:szCs w:val="21"/>
        </w:rPr>
      </w:pPr>
    </w:p>
    <w:p w14:paraId="4E3B27CA" w14:textId="77777777" w:rsidR="000917A1" w:rsidRDefault="000917A1">
      <w:pPr>
        <w:jc w:val="center"/>
        <w:rPr>
          <w:b/>
          <w:szCs w:val="21"/>
        </w:rPr>
      </w:pPr>
    </w:p>
    <w:p w14:paraId="4613780F" w14:textId="77777777" w:rsidR="00462ABA" w:rsidRDefault="00462ABA">
      <w:pPr>
        <w:jc w:val="center"/>
        <w:rPr>
          <w:b/>
          <w:szCs w:val="21"/>
        </w:rPr>
      </w:pPr>
    </w:p>
    <w:p w14:paraId="64B826B9" w14:textId="77777777" w:rsidR="0044417F" w:rsidRDefault="0044417F">
      <w:pPr>
        <w:jc w:val="center"/>
        <w:rPr>
          <w:b/>
          <w:szCs w:val="21"/>
        </w:rPr>
      </w:pPr>
    </w:p>
    <w:p w14:paraId="62476F43" w14:textId="77777777" w:rsidR="0044417F" w:rsidRDefault="0044417F">
      <w:pPr>
        <w:jc w:val="center"/>
        <w:rPr>
          <w:b/>
          <w:szCs w:val="21"/>
        </w:rPr>
      </w:pPr>
    </w:p>
    <w:p w14:paraId="117F034A" w14:textId="77777777" w:rsidR="0044417F" w:rsidRDefault="0044417F">
      <w:pPr>
        <w:jc w:val="center"/>
        <w:rPr>
          <w:b/>
          <w:szCs w:val="21"/>
        </w:rPr>
      </w:pPr>
    </w:p>
    <w:p w14:paraId="3B46659A" w14:textId="77777777" w:rsidR="0044417F" w:rsidRDefault="0044417F">
      <w:pPr>
        <w:jc w:val="center"/>
        <w:rPr>
          <w:b/>
          <w:szCs w:val="21"/>
        </w:rPr>
      </w:pPr>
    </w:p>
    <w:p w14:paraId="28174F65" w14:textId="77777777" w:rsidR="0044417F" w:rsidRDefault="0044417F">
      <w:pPr>
        <w:jc w:val="center"/>
        <w:rPr>
          <w:b/>
          <w:szCs w:val="21"/>
        </w:rPr>
      </w:pPr>
    </w:p>
    <w:p w14:paraId="397C86CC" w14:textId="77777777" w:rsidR="0044417F" w:rsidRDefault="0044417F">
      <w:pPr>
        <w:jc w:val="center"/>
        <w:rPr>
          <w:b/>
          <w:szCs w:val="21"/>
        </w:rPr>
      </w:pPr>
    </w:p>
    <w:p w14:paraId="301E446A" w14:textId="77777777" w:rsidR="00EF1EE9" w:rsidRDefault="00EF1EE9">
      <w:pPr>
        <w:jc w:val="center"/>
        <w:rPr>
          <w:b/>
          <w:szCs w:val="21"/>
        </w:rPr>
      </w:pPr>
    </w:p>
    <w:p w14:paraId="11957899" w14:textId="77777777" w:rsidR="00EF1EE9" w:rsidRDefault="00EF1EE9">
      <w:pPr>
        <w:jc w:val="center"/>
        <w:rPr>
          <w:b/>
          <w:szCs w:val="21"/>
        </w:rPr>
      </w:pPr>
    </w:p>
    <w:p w14:paraId="7130023D" w14:textId="77777777" w:rsidR="00EF1EE9" w:rsidRDefault="00EF1EE9">
      <w:pPr>
        <w:jc w:val="center"/>
        <w:rPr>
          <w:b/>
          <w:szCs w:val="21"/>
        </w:rPr>
      </w:pPr>
    </w:p>
    <w:p w14:paraId="0850770E" w14:textId="77777777" w:rsidR="00EF1EE9" w:rsidRDefault="00EF1EE9">
      <w:pPr>
        <w:jc w:val="center"/>
        <w:rPr>
          <w:b/>
          <w:szCs w:val="21"/>
        </w:rPr>
      </w:pPr>
    </w:p>
    <w:p w14:paraId="73F19E7A" w14:textId="77777777" w:rsidR="00462ABA" w:rsidRDefault="00462ABA">
      <w:pPr>
        <w:rPr>
          <w:b/>
          <w:szCs w:val="21"/>
        </w:rPr>
      </w:pPr>
    </w:p>
    <w:p w14:paraId="3FC076CC" w14:textId="77777777" w:rsidR="009D20D9" w:rsidRDefault="009D20D9">
      <w:pPr>
        <w:rPr>
          <w:b/>
          <w:szCs w:val="21"/>
        </w:rPr>
      </w:pPr>
    </w:p>
    <w:p w14:paraId="1A6748B6" w14:textId="77777777" w:rsidR="009D20D9" w:rsidRDefault="009D20D9">
      <w:pPr>
        <w:rPr>
          <w:b/>
          <w:szCs w:val="21"/>
        </w:rPr>
      </w:pPr>
    </w:p>
    <w:p w14:paraId="1D5CB92F" w14:textId="77777777" w:rsidR="009D20D9" w:rsidRDefault="009D20D9">
      <w:pPr>
        <w:rPr>
          <w:b/>
          <w:szCs w:val="21"/>
        </w:rPr>
      </w:pPr>
    </w:p>
    <w:p w14:paraId="69B33095" w14:textId="77777777" w:rsidR="009D20D9" w:rsidRDefault="009D20D9">
      <w:pPr>
        <w:rPr>
          <w:b/>
          <w:szCs w:val="21"/>
        </w:rPr>
      </w:pPr>
    </w:p>
    <w:p w14:paraId="493DB3F4" w14:textId="77777777" w:rsidR="009D20D9" w:rsidRDefault="009D20D9">
      <w:pPr>
        <w:rPr>
          <w:b/>
          <w:szCs w:val="21"/>
        </w:rPr>
      </w:pPr>
    </w:p>
    <w:p w14:paraId="6D89CBCD" w14:textId="77777777" w:rsidR="009D20D9" w:rsidRDefault="009D20D9">
      <w:pPr>
        <w:rPr>
          <w:b/>
          <w:szCs w:val="21"/>
        </w:rPr>
      </w:pPr>
    </w:p>
    <w:p w14:paraId="26AD4D83" w14:textId="77777777" w:rsidR="009D20D9" w:rsidRDefault="009D20D9">
      <w:pPr>
        <w:rPr>
          <w:b/>
          <w:szCs w:val="21"/>
        </w:rPr>
      </w:pPr>
    </w:p>
    <w:p w14:paraId="113BC61C" w14:textId="77777777" w:rsidR="002F485D" w:rsidRDefault="002F485D">
      <w:pPr>
        <w:rPr>
          <w:b/>
          <w:szCs w:val="21"/>
        </w:rPr>
      </w:pPr>
    </w:p>
    <w:p w14:paraId="587CB548" w14:textId="77777777" w:rsidR="002F485D" w:rsidRDefault="002F485D">
      <w:pPr>
        <w:rPr>
          <w:b/>
          <w:szCs w:val="21"/>
        </w:rPr>
      </w:pPr>
    </w:p>
    <w:p w14:paraId="0D7A85CF" w14:textId="77777777" w:rsidR="002F485D" w:rsidRDefault="002F485D">
      <w:pPr>
        <w:rPr>
          <w:b/>
          <w:szCs w:val="21"/>
        </w:rPr>
      </w:pPr>
    </w:p>
    <w:p w14:paraId="3D70EFDD" w14:textId="77777777" w:rsidR="002F485D" w:rsidRDefault="002F485D">
      <w:pPr>
        <w:rPr>
          <w:b/>
          <w:szCs w:val="21"/>
        </w:rPr>
      </w:pPr>
    </w:p>
    <w:p w14:paraId="3ABF32CD" w14:textId="77777777" w:rsidR="002F485D" w:rsidRDefault="002F485D">
      <w:pPr>
        <w:rPr>
          <w:b/>
          <w:szCs w:val="21"/>
        </w:rPr>
      </w:pPr>
    </w:p>
    <w:p w14:paraId="05C9AFF3" w14:textId="77777777" w:rsidR="002F485D" w:rsidRDefault="002F485D">
      <w:pPr>
        <w:rPr>
          <w:b/>
          <w:szCs w:val="21"/>
        </w:rPr>
      </w:pPr>
    </w:p>
    <w:p w14:paraId="469807E9" w14:textId="77777777" w:rsidR="002F485D" w:rsidRDefault="002F485D">
      <w:pPr>
        <w:rPr>
          <w:b/>
          <w:szCs w:val="21"/>
        </w:rPr>
      </w:pPr>
    </w:p>
    <w:p w14:paraId="744E2E68" w14:textId="77777777" w:rsidR="002F485D" w:rsidRDefault="002F485D">
      <w:pPr>
        <w:rPr>
          <w:b/>
          <w:szCs w:val="21"/>
        </w:rPr>
      </w:pPr>
    </w:p>
    <w:p w14:paraId="0F0D88A8" w14:textId="77777777" w:rsidR="002F485D" w:rsidRDefault="002F485D">
      <w:pPr>
        <w:rPr>
          <w:b/>
          <w:szCs w:val="21"/>
        </w:rPr>
      </w:pPr>
    </w:p>
    <w:p w14:paraId="61101388" w14:textId="77777777" w:rsidR="002F485D" w:rsidRDefault="002F485D">
      <w:pPr>
        <w:rPr>
          <w:b/>
          <w:szCs w:val="21"/>
        </w:rPr>
      </w:pPr>
    </w:p>
    <w:p w14:paraId="68C3719A" w14:textId="77777777" w:rsidR="000A1BB5" w:rsidRDefault="000A1BB5">
      <w:pPr>
        <w:rPr>
          <w:b/>
          <w:szCs w:val="21"/>
        </w:rPr>
      </w:pPr>
    </w:p>
    <w:p w14:paraId="2C264A91" w14:textId="77777777" w:rsidR="000A1BB5" w:rsidRDefault="000A1BB5">
      <w:pPr>
        <w:rPr>
          <w:b/>
          <w:szCs w:val="21"/>
        </w:rPr>
      </w:pPr>
    </w:p>
    <w:p w14:paraId="39B72187" w14:textId="77777777" w:rsidR="000A1BB5" w:rsidRDefault="000A1BB5">
      <w:pPr>
        <w:rPr>
          <w:b/>
          <w:szCs w:val="21"/>
        </w:rPr>
      </w:pPr>
    </w:p>
    <w:p w14:paraId="01202A7C" w14:textId="77777777" w:rsidR="000A1BB5" w:rsidRDefault="000A1BB5">
      <w:pPr>
        <w:rPr>
          <w:b/>
          <w:szCs w:val="21"/>
        </w:rPr>
      </w:pPr>
    </w:p>
    <w:p w14:paraId="7400935C" w14:textId="77777777" w:rsidR="000A1BB5" w:rsidRDefault="000A1BB5">
      <w:pPr>
        <w:rPr>
          <w:b/>
          <w:szCs w:val="21"/>
        </w:rPr>
      </w:pPr>
    </w:p>
    <w:p w14:paraId="59AE1010" w14:textId="77777777" w:rsidR="00EF1EE9" w:rsidRDefault="00EF1EE9">
      <w:pPr>
        <w:jc w:val="center"/>
        <w:rPr>
          <w:b/>
          <w:szCs w:val="21"/>
        </w:rPr>
      </w:pPr>
    </w:p>
    <w:p w14:paraId="0F22643B" w14:textId="77777777" w:rsidR="00EF1EE9" w:rsidRDefault="00EF1EE9">
      <w:pPr>
        <w:jc w:val="center"/>
        <w:rPr>
          <w:b/>
          <w:szCs w:val="21"/>
        </w:rPr>
      </w:pPr>
    </w:p>
    <w:p w14:paraId="1759B605" w14:textId="05AB13C7" w:rsidR="00462ABA" w:rsidRDefault="00000000">
      <w:pPr>
        <w:jc w:val="center"/>
        <w:rPr>
          <w:b/>
          <w:szCs w:val="21"/>
        </w:rPr>
      </w:pPr>
      <w:r>
        <w:rPr>
          <w:b/>
          <w:szCs w:val="21"/>
        </w:rPr>
        <w:lastRenderedPageBreak/>
        <w:t>ANEXO No. 1</w:t>
      </w:r>
    </w:p>
    <w:p w14:paraId="67A88F7E" w14:textId="77777777" w:rsidR="00462ABA" w:rsidRDefault="00462ABA">
      <w:pPr>
        <w:jc w:val="center"/>
        <w:rPr>
          <w:b/>
          <w:szCs w:val="21"/>
        </w:rPr>
      </w:pPr>
    </w:p>
    <w:p w14:paraId="4895BF06" w14:textId="77777777" w:rsidR="00462ABA" w:rsidRDefault="00000000">
      <w:pPr>
        <w:jc w:val="center"/>
        <w:rPr>
          <w:b/>
          <w:szCs w:val="21"/>
        </w:rPr>
      </w:pPr>
      <w:r>
        <w:rPr>
          <w:b/>
          <w:szCs w:val="21"/>
        </w:rPr>
        <w:t>PRECIO UNITARIOS ESTIMADOS</w:t>
      </w:r>
    </w:p>
    <w:p w14:paraId="5A2C0CF9" w14:textId="77777777" w:rsidR="00EF1EE9" w:rsidRDefault="00EF1EE9">
      <w:pPr>
        <w:jc w:val="center"/>
        <w:rPr>
          <w:b/>
          <w:szCs w:val="21"/>
        </w:rPr>
      </w:pPr>
    </w:p>
    <w:tbl>
      <w:tblPr>
        <w:tblW w:w="10870" w:type="dxa"/>
        <w:tblInd w:w="-998" w:type="dxa"/>
        <w:tblCellMar>
          <w:left w:w="70" w:type="dxa"/>
          <w:right w:w="70" w:type="dxa"/>
        </w:tblCellMar>
        <w:tblLook w:val="04A0" w:firstRow="1" w:lastRow="0" w:firstColumn="1" w:lastColumn="0" w:noHBand="0" w:noVBand="1"/>
      </w:tblPr>
      <w:tblGrid>
        <w:gridCol w:w="422"/>
        <w:gridCol w:w="1434"/>
        <w:gridCol w:w="434"/>
        <w:gridCol w:w="2997"/>
        <w:gridCol w:w="555"/>
        <w:gridCol w:w="696"/>
        <w:gridCol w:w="784"/>
        <w:gridCol w:w="608"/>
        <w:gridCol w:w="849"/>
        <w:gridCol w:w="558"/>
        <w:gridCol w:w="1537"/>
      </w:tblGrid>
      <w:tr w:rsidR="00EF1EE9" w:rsidRPr="006F42B8" w14:paraId="3C5087FB" w14:textId="77777777" w:rsidTr="00EF1EE9">
        <w:trPr>
          <w:trHeight w:val="578"/>
        </w:trPr>
        <w:tc>
          <w:tcPr>
            <w:tcW w:w="133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4B4D499" w14:textId="77777777" w:rsidR="00EF1EE9" w:rsidRPr="0024358E" w:rsidRDefault="00EF1EE9" w:rsidP="00EC1BF7">
            <w:pPr>
              <w:jc w:val="center"/>
              <w:rPr>
                <w:b/>
                <w:bCs/>
                <w:sz w:val="8"/>
                <w:szCs w:val="8"/>
                <w:lang w:eastAsia="es-CO"/>
              </w:rPr>
            </w:pPr>
            <w:r w:rsidRPr="0024358E">
              <w:rPr>
                <w:b/>
                <w:bCs/>
                <w:sz w:val="8"/>
                <w:szCs w:val="8"/>
                <w:lang w:eastAsia="es-CO"/>
              </w:rPr>
              <w:t>ITEM</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284CAF53" w14:textId="77777777" w:rsidR="00EF1EE9" w:rsidRPr="0024358E" w:rsidRDefault="00EF1EE9" w:rsidP="00EC1BF7">
            <w:pPr>
              <w:jc w:val="center"/>
              <w:rPr>
                <w:b/>
                <w:bCs/>
                <w:sz w:val="8"/>
                <w:szCs w:val="8"/>
                <w:lang w:eastAsia="es-CO"/>
              </w:rPr>
            </w:pPr>
            <w:r w:rsidRPr="0024358E">
              <w:rPr>
                <w:b/>
                <w:bCs/>
                <w:sz w:val="8"/>
                <w:szCs w:val="8"/>
                <w:lang w:eastAsia="es-CO"/>
              </w:rPr>
              <w:t>DESCRIPCIÓN</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20EED068" w14:textId="77777777" w:rsidR="00EF1EE9" w:rsidRPr="0024358E" w:rsidRDefault="00EF1EE9" w:rsidP="00EC1BF7">
            <w:pPr>
              <w:jc w:val="center"/>
              <w:rPr>
                <w:b/>
                <w:bCs/>
                <w:sz w:val="8"/>
                <w:szCs w:val="8"/>
                <w:lang w:eastAsia="es-CO"/>
              </w:rPr>
            </w:pPr>
            <w:r w:rsidRPr="0024358E">
              <w:rPr>
                <w:b/>
                <w:bCs/>
                <w:sz w:val="8"/>
                <w:szCs w:val="8"/>
                <w:lang w:eastAsia="es-CO"/>
              </w:rPr>
              <w:t>TARIFA</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04BDE3AD" w14:textId="77777777" w:rsidR="00EF1EE9" w:rsidRPr="0024358E" w:rsidRDefault="00EF1EE9" w:rsidP="00EC1BF7">
            <w:pPr>
              <w:jc w:val="center"/>
              <w:rPr>
                <w:b/>
                <w:bCs/>
                <w:sz w:val="8"/>
                <w:szCs w:val="8"/>
                <w:lang w:eastAsia="es-CO"/>
              </w:rPr>
            </w:pPr>
            <w:r w:rsidRPr="0024358E">
              <w:rPr>
                <w:b/>
                <w:bCs/>
                <w:sz w:val="8"/>
                <w:szCs w:val="8"/>
                <w:lang w:eastAsia="es-CO"/>
              </w:rPr>
              <w:t>DETALLE COTIZACIÓN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03D418AD" w14:textId="77777777" w:rsidR="00EF1EE9" w:rsidRPr="0024358E" w:rsidRDefault="00EF1EE9" w:rsidP="00EC1BF7">
            <w:pPr>
              <w:jc w:val="center"/>
              <w:rPr>
                <w:b/>
                <w:bCs/>
                <w:sz w:val="8"/>
                <w:szCs w:val="8"/>
                <w:lang w:eastAsia="es-CO"/>
              </w:rPr>
            </w:pPr>
            <w:r w:rsidRPr="0024358E">
              <w:rPr>
                <w:b/>
                <w:bCs/>
                <w:sz w:val="8"/>
                <w:szCs w:val="8"/>
                <w:lang w:eastAsia="es-CO"/>
              </w:rPr>
              <w:t>PRECIOS SECOP</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AC35A7E" w14:textId="77777777" w:rsidR="00EF1EE9" w:rsidRPr="0024358E" w:rsidRDefault="00EF1EE9" w:rsidP="00EC1BF7">
            <w:pPr>
              <w:jc w:val="center"/>
              <w:rPr>
                <w:b/>
                <w:bCs/>
                <w:sz w:val="8"/>
                <w:szCs w:val="8"/>
                <w:lang w:eastAsia="es-CO"/>
              </w:rPr>
            </w:pPr>
            <w:r w:rsidRPr="0024358E">
              <w:rPr>
                <w:b/>
                <w:bCs/>
                <w:sz w:val="8"/>
                <w:szCs w:val="8"/>
                <w:lang w:eastAsia="es-CO"/>
              </w:rPr>
              <w:t>PRECIOS HISTÓRICOS</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3739613" w14:textId="77777777" w:rsidR="00EF1EE9" w:rsidRPr="0024358E" w:rsidRDefault="00EF1EE9" w:rsidP="00EC1BF7">
            <w:pPr>
              <w:jc w:val="center"/>
              <w:rPr>
                <w:b/>
                <w:bCs/>
                <w:sz w:val="8"/>
                <w:szCs w:val="8"/>
                <w:lang w:eastAsia="es-CO"/>
              </w:rPr>
            </w:pPr>
            <w:r w:rsidRPr="0024358E">
              <w:rPr>
                <w:b/>
                <w:bCs/>
                <w:sz w:val="8"/>
                <w:szCs w:val="8"/>
                <w:lang w:eastAsia="es-CO"/>
              </w:rPr>
              <w:t>PRECIOS CATÁLOGO WEB</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4512BF1" w14:textId="77777777" w:rsidR="00EF1EE9" w:rsidRPr="0024358E" w:rsidRDefault="00EF1EE9" w:rsidP="00EC1BF7">
            <w:pPr>
              <w:jc w:val="center"/>
              <w:rPr>
                <w:b/>
                <w:bCs/>
                <w:sz w:val="8"/>
                <w:szCs w:val="8"/>
                <w:lang w:eastAsia="es-CO"/>
              </w:rPr>
            </w:pPr>
            <w:r w:rsidRPr="0024358E">
              <w:rPr>
                <w:b/>
                <w:bCs/>
                <w:sz w:val="8"/>
                <w:szCs w:val="8"/>
                <w:lang w:eastAsia="es-CO"/>
              </w:rPr>
              <w:t>PRECIOS DE MERCADO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90FC2F8" w14:textId="77777777" w:rsidR="00EF1EE9" w:rsidRPr="0024358E" w:rsidRDefault="00EF1EE9" w:rsidP="00EC1BF7">
            <w:pPr>
              <w:jc w:val="center"/>
              <w:rPr>
                <w:b/>
                <w:bCs/>
                <w:sz w:val="8"/>
                <w:szCs w:val="8"/>
                <w:lang w:eastAsia="es-CO"/>
              </w:rPr>
            </w:pPr>
            <w:r w:rsidRPr="0024358E">
              <w:rPr>
                <w:b/>
                <w:bCs/>
                <w:sz w:val="8"/>
                <w:szCs w:val="8"/>
                <w:lang w:eastAsia="es-CO"/>
              </w:rPr>
              <w:t>VALOR UNITARIO ESTIMADO EXCLUIDO DE IVA SEGÚN CORRESPONDA</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1CB79F34" w14:textId="77777777" w:rsidR="00EF1EE9" w:rsidRPr="0024358E" w:rsidRDefault="00EF1EE9" w:rsidP="00EC1BF7">
            <w:pPr>
              <w:jc w:val="center"/>
              <w:rPr>
                <w:b/>
                <w:bCs/>
                <w:sz w:val="8"/>
                <w:szCs w:val="8"/>
                <w:lang w:eastAsia="es-CO"/>
              </w:rPr>
            </w:pPr>
            <w:r w:rsidRPr="0024358E">
              <w:rPr>
                <w:b/>
                <w:bCs/>
                <w:sz w:val="8"/>
                <w:szCs w:val="8"/>
                <w:lang w:eastAsia="es-CO"/>
              </w:rPr>
              <w:t xml:space="preserve">CANTIDAD </w:t>
            </w:r>
          </w:p>
        </w:tc>
        <w:tc>
          <w:tcPr>
            <w:tcW w:w="1537" w:type="dxa"/>
            <w:tcBorders>
              <w:top w:val="single" w:sz="4" w:space="0" w:color="auto"/>
              <w:left w:val="nil"/>
              <w:bottom w:val="single" w:sz="4" w:space="0" w:color="auto"/>
              <w:right w:val="single" w:sz="4" w:space="0" w:color="auto"/>
            </w:tcBorders>
            <w:shd w:val="clear" w:color="000000" w:fill="BFBFBF"/>
            <w:vAlign w:val="center"/>
            <w:hideMark/>
          </w:tcPr>
          <w:p w14:paraId="4B635213" w14:textId="77777777" w:rsidR="00EF1EE9" w:rsidRPr="0024358E" w:rsidRDefault="00EF1EE9" w:rsidP="00EC1BF7">
            <w:pPr>
              <w:jc w:val="center"/>
              <w:rPr>
                <w:b/>
                <w:bCs/>
                <w:sz w:val="8"/>
                <w:szCs w:val="8"/>
                <w:lang w:eastAsia="es-CO"/>
              </w:rPr>
            </w:pPr>
            <w:r w:rsidRPr="0024358E">
              <w:rPr>
                <w:b/>
                <w:bCs/>
                <w:sz w:val="8"/>
                <w:szCs w:val="8"/>
                <w:lang w:eastAsia="es-CO"/>
              </w:rPr>
              <w:t xml:space="preserve">VALOR TOTAL </w:t>
            </w:r>
          </w:p>
        </w:tc>
      </w:tr>
      <w:tr w:rsidR="00EF1EE9" w:rsidRPr="006F42B8" w14:paraId="75D2E54A" w14:textId="77777777" w:rsidTr="00EF1EE9">
        <w:trPr>
          <w:trHeight w:val="286"/>
        </w:trPr>
        <w:tc>
          <w:tcPr>
            <w:tcW w:w="1330" w:type="dxa"/>
            <w:vMerge w:val="restart"/>
            <w:tcBorders>
              <w:top w:val="nil"/>
              <w:left w:val="single" w:sz="4" w:space="0" w:color="auto"/>
              <w:bottom w:val="single" w:sz="4" w:space="0" w:color="000000"/>
              <w:right w:val="single" w:sz="4" w:space="0" w:color="auto"/>
            </w:tcBorders>
            <w:vAlign w:val="center"/>
            <w:hideMark/>
          </w:tcPr>
          <w:p w14:paraId="787D834B" w14:textId="77777777" w:rsidR="00EF1EE9" w:rsidRPr="0024358E" w:rsidRDefault="00EF1EE9" w:rsidP="00EC1BF7">
            <w:pPr>
              <w:jc w:val="center"/>
              <w:rPr>
                <w:sz w:val="8"/>
                <w:szCs w:val="8"/>
                <w:lang w:eastAsia="es-CO"/>
              </w:rPr>
            </w:pPr>
            <w:r w:rsidRPr="0024358E">
              <w:rPr>
                <w:sz w:val="8"/>
                <w:szCs w:val="8"/>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0222CFA8" w14:textId="77777777" w:rsidR="00EF1EE9" w:rsidRPr="0024358E" w:rsidRDefault="00EF1EE9" w:rsidP="00EC1BF7">
            <w:pPr>
              <w:jc w:val="center"/>
              <w:rPr>
                <w:sz w:val="8"/>
                <w:szCs w:val="8"/>
                <w:lang w:eastAsia="es-CO"/>
              </w:rPr>
            </w:pPr>
          </w:p>
          <w:p w14:paraId="0C8519CE" w14:textId="77777777" w:rsidR="00EF1EE9" w:rsidRPr="0024358E" w:rsidRDefault="00EF1EE9" w:rsidP="00EC1BF7">
            <w:pPr>
              <w:jc w:val="center"/>
              <w:rPr>
                <w:sz w:val="8"/>
                <w:szCs w:val="8"/>
                <w:lang w:eastAsia="es-CO"/>
              </w:rPr>
            </w:pPr>
          </w:p>
          <w:p w14:paraId="693BA909" w14:textId="77777777" w:rsidR="00EF1EE9" w:rsidRPr="00EF1EE9" w:rsidRDefault="00EF1EE9" w:rsidP="00EC1BF7">
            <w:pPr>
              <w:rPr>
                <w:sz w:val="10"/>
                <w:szCs w:val="10"/>
                <w:lang w:eastAsia="es-CO"/>
              </w:rPr>
            </w:pPr>
          </w:p>
          <w:p w14:paraId="47B00368" w14:textId="13F89424" w:rsidR="00EF1EE9" w:rsidRDefault="00EF1EE9" w:rsidP="00EC1BF7">
            <w:pPr>
              <w:jc w:val="center"/>
              <w:rPr>
                <w:sz w:val="10"/>
                <w:szCs w:val="10"/>
                <w:lang w:eastAsia="es-CO"/>
              </w:rPr>
            </w:pPr>
            <w:r w:rsidRPr="00EF1EE9">
              <w:rPr>
                <w:sz w:val="10"/>
                <w:szCs w:val="10"/>
                <w:lang w:eastAsia="es-CO"/>
              </w:rPr>
              <w:t>ADQUISICIÓN DE LOS SEGUROS OBLIGATORIOS DE ACCIDENTES DE TRÁNSITO (SOAT) PARA LOS VEHÍCULOS Y MOTOCICLETAS DE LA POLICIA METROPOLITANA DE BARRANQUIILA</w:t>
            </w:r>
            <w:r w:rsidR="008965B4">
              <w:rPr>
                <w:sz w:val="10"/>
                <w:szCs w:val="10"/>
                <w:lang w:eastAsia="es-CO"/>
              </w:rPr>
              <w:t>,</w:t>
            </w:r>
            <w:r w:rsidRPr="00EF1EE9">
              <w:rPr>
                <w:sz w:val="10"/>
                <w:szCs w:val="10"/>
                <w:lang w:eastAsia="es-CO"/>
              </w:rPr>
              <w:t xml:space="preserve"> DEPARTAMENTO DE POLICIA DEL ATLÁNTICO,</w:t>
            </w:r>
            <w:r w:rsidR="008965B4">
              <w:rPr>
                <w:sz w:val="10"/>
                <w:szCs w:val="10"/>
                <w:lang w:eastAsia="es-CO"/>
              </w:rPr>
              <w:t xml:space="preserve"> Y VEHICULOS</w:t>
            </w:r>
          </w:p>
          <w:p w14:paraId="30D0ADC1" w14:textId="4257F0B6" w:rsidR="00EF1EE9" w:rsidRPr="0024358E" w:rsidRDefault="00EF1EE9" w:rsidP="00EC1BF7">
            <w:pPr>
              <w:jc w:val="center"/>
              <w:rPr>
                <w:sz w:val="8"/>
                <w:szCs w:val="8"/>
                <w:lang w:eastAsia="es-CO"/>
              </w:rPr>
            </w:pPr>
            <w:r w:rsidRPr="00EF1EE9">
              <w:rPr>
                <w:sz w:val="10"/>
                <w:szCs w:val="10"/>
                <w:lang w:eastAsia="es-CO"/>
              </w:rPr>
              <w:t>DE LA POLICIA NACIONAL</w:t>
            </w:r>
            <w:r w:rsidR="008965B4">
              <w:rPr>
                <w:sz w:val="10"/>
                <w:szCs w:val="10"/>
                <w:lang w:eastAsia="es-CO"/>
              </w:rPr>
              <w:t>.</w:t>
            </w:r>
          </w:p>
        </w:tc>
        <w:tc>
          <w:tcPr>
            <w:tcW w:w="0" w:type="auto"/>
            <w:tcBorders>
              <w:top w:val="nil"/>
              <w:left w:val="nil"/>
              <w:bottom w:val="single" w:sz="4" w:space="0" w:color="auto"/>
              <w:right w:val="single" w:sz="4" w:space="0" w:color="auto"/>
            </w:tcBorders>
            <w:noWrap/>
            <w:vAlign w:val="center"/>
            <w:hideMark/>
          </w:tcPr>
          <w:p w14:paraId="50A69A75" w14:textId="77777777" w:rsidR="00EF1EE9" w:rsidRPr="0024358E" w:rsidRDefault="00EF1EE9" w:rsidP="00EC1BF7">
            <w:pPr>
              <w:jc w:val="center"/>
              <w:rPr>
                <w:sz w:val="10"/>
                <w:szCs w:val="10"/>
                <w:lang w:eastAsia="es-CO"/>
              </w:rPr>
            </w:pPr>
            <w:r w:rsidRPr="0024358E">
              <w:rPr>
                <w:sz w:val="10"/>
                <w:szCs w:val="10"/>
                <w:lang w:eastAsia="es-CO"/>
              </w:rPr>
              <w:t>120</w:t>
            </w:r>
          </w:p>
        </w:tc>
        <w:tc>
          <w:tcPr>
            <w:tcW w:w="0" w:type="auto"/>
            <w:tcBorders>
              <w:top w:val="nil"/>
              <w:left w:val="nil"/>
              <w:bottom w:val="single" w:sz="4" w:space="0" w:color="auto"/>
              <w:right w:val="single" w:sz="4" w:space="0" w:color="auto"/>
            </w:tcBorders>
            <w:noWrap/>
            <w:vAlign w:val="center"/>
            <w:hideMark/>
          </w:tcPr>
          <w:p w14:paraId="22805013" w14:textId="77777777" w:rsidR="00EF1EE9" w:rsidRPr="0024358E" w:rsidRDefault="00EF1EE9" w:rsidP="00EC1BF7">
            <w:pPr>
              <w:jc w:val="center"/>
              <w:rPr>
                <w:sz w:val="10"/>
                <w:szCs w:val="10"/>
                <w:lang w:eastAsia="es-CO"/>
              </w:rPr>
            </w:pPr>
            <w:r w:rsidRPr="0024358E">
              <w:rPr>
                <w:sz w:val="10"/>
                <w:szCs w:val="10"/>
                <w:lang w:eastAsia="es-CO"/>
              </w:rPr>
              <w:t>MOTOS 100 a 200c.c.</w:t>
            </w:r>
          </w:p>
        </w:tc>
        <w:tc>
          <w:tcPr>
            <w:tcW w:w="0" w:type="auto"/>
            <w:tcBorders>
              <w:top w:val="nil"/>
              <w:left w:val="nil"/>
              <w:bottom w:val="single" w:sz="4" w:space="0" w:color="auto"/>
              <w:right w:val="single" w:sz="4" w:space="0" w:color="auto"/>
            </w:tcBorders>
            <w:vAlign w:val="center"/>
            <w:hideMark/>
          </w:tcPr>
          <w:p w14:paraId="2F8CAD03"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2D62A33"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2D1DC5C3" w14:textId="77777777" w:rsidR="00EF1EE9" w:rsidRPr="0024358E" w:rsidRDefault="00EF1EE9" w:rsidP="00EC1BF7">
            <w:pPr>
              <w:jc w:val="center"/>
              <w:rPr>
                <w:sz w:val="10"/>
                <w:szCs w:val="10"/>
                <w:lang w:eastAsia="es-CO"/>
              </w:rPr>
            </w:pPr>
            <w:r w:rsidRPr="0024358E">
              <w:rPr>
                <w:sz w:val="10"/>
                <w:szCs w:val="10"/>
                <w:lang w:eastAsia="es-CO"/>
              </w:rPr>
              <w:t>$ 343.300,00</w:t>
            </w:r>
          </w:p>
        </w:tc>
        <w:tc>
          <w:tcPr>
            <w:tcW w:w="0" w:type="auto"/>
            <w:tcBorders>
              <w:top w:val="nil"/>
              <w:left w:val="nil"/>
              <w:bottom w:val="single" w:sz="4" w:space="0" w:color="auto"/>
              <w:right w:val="single" w:sz="4" w:space="0" w:color="auto"/>
            </w:tcBorders>
            <w:vAlign w:val="center"/>
            <w:hideMark/>
          </w:tcPr>
          <w:p w14:paraId="6A389E82"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1925C4CF" w14:textId="77777777" w:rsidR="00EF1EE9" w:rsidRPr="0024358E" w:rsidRDefault="00EF1EE9" w:rsidP="00EC1BF7">
            <w:pPr>
              <w:jc w:val="center"/>
              <w:rPr>
                <w:sz w:val="10"/>
                <w:szCs w:val="10"/>
                <w:lang w:eastAsia="es-CO"/>
              </w:rPr>
            </w:pPr>
            <w:r w:rsidRPr="0024358E">
              <w:rPr>
                <w:sz w:val="10"/>
                <w:szCs w:val="10"/>
                <w:lang w:eastAsia="es-CO"/>
              </w:rPr>
              <w:t>$ 343.300,00</w:t>
            </w:r>
          </w:p>
        </w:tc>
        <w:tc>
          <w:tcPr>
            <w:tcW w:w="0" w:type="auto"/>
            <w:tcBorders>
              <w:top w:val="nil"/>
              <w:left w:val="nil"/>
              <w:bottom w:val="single" w:sz="4" w:space="0" w:color="auto"/>
              <w:right w:val="single" w:sz="4" w:space="0" w:color="auto"/>
            </w:tcBorders>
            <w:noWrap/>
            <w:vAlign w:val="center"/>
            <w:hideMark/>
          </w:tcPr>
          <w:p w14:paraId="58FBFC09" w14:textId="77777777" w:rsidR="00EF1EE9" w:rsidRPr="0024358E" w:rsidRDefault="00EF1EE9" w:rsidP="00EC1BF7">
            <w:pPr>
              <w:jc w:val="center"/>
              <w:rPr>
                <w:sz w:val="10"/>
                <w:szCs w:val="10"/>
                <w:lang w:eastAsia="es-CO"/>
              </w:rPr>
            </w:pPr>
            <w:r w:rsidRPr="0024358E">
              <w:rPr>
                <w:sz w:val="10"/>
                <w:szCs w:val="10"/>
                <w:lang w:eastAsia="es-CO"/>
              </w:rPr>
              <w:t>37</w:t>
            </w:r>
          </w:p>
        </w:tc>
        <w:tc>
          <w:tcPr>
            <w:tcW w:w="1537" w:type="dxa"/>
            <w:tcBorders>
              <w:top w:val="nil"/>
              <w:left w:val="nil"/>
              <w:bottom w:val="single" w:sz="4" w:space="0" w:color="auto"/>
              <w:right w:val="single" w:sz="4" w:space="0" w:color="auto"/>
            </w:tcBorders>
            <w:noWrap/>
            <w:vAlign w:val="center"/>
            <w:hideMark/>
          </w:tcPr>
          <w:p w14:paraId="5600C002" w14:textId="77777777" w:rsidR="00EF1EE9" w:rsidRPr="0024358E" w:rsidRDefault="00EF1EE9" w:rsidP="00EC1BF7">
            <w:pPr>
              <w:jc w:val="center"/>
              <w:rPr>
                <w:sz w:val="10"/>
                <w:szCs w:val="10"/>
                <w:lang w:eastAsia="es-CO"/>
              </w:rPr>
            </w:pPr>
            <w:r w:rsidRPr="0024358E">
              <w:rPr>
                <w:sz w:val="10"/>
                <w:szCs w:val="10"/>
                <w:lang w:eastAsia="es-CO"/>
              </w:rPr>
              <w:t xml:space="preserve"> $                    12.702.100,00 </w:t>
            </w:r>
          </w:p>
        </w:tc>
      </w:tr>
      <w:tr w:rsidR="00EF1EE9" w:rsidRPr="006F42B8" w14:paraId="2E754EA0" w14:textId="77777777" w:rsidTr="00EF1EE9">
        <w:trPr>
          <w:trHeight w:val="262"/>
        </w:trPr>
        <w:tc>
          <w:tcPr>
            <w:tcW w:w="1330" w:type="dxa"/>
            <w:vMerge/>
            <w:tcBorders>
              <w:top w:val="nil"/>
              <w:left w:val="single" w:sz="4" w:space="0" w:color="auto"/>
              <w:bottom w:val="single" w:sz="4" w:space="0" w:color="000000"/>
              <w:right w:val="single" w:sz="4" w:space="0" w:color="auto"/>
            </w:tcBorders>
            <w:vAlign w:val="center"/>
            <w:hideMark/>
          </w:tcPr>
          <w:p w14:paraId="36B33C8C"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52699A8"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04E190DC" w14:textId="77777777" w:rsidR="00EF1EE9" w:rsidRPr="0024358E" w:rsidRDefault="00EF1EE9" w:rsidP="00EC1BF7">
            <w:pPr>
              <w:jc w:val="center"/>
              <w:rPr>
                <w:sz w:val="10"/>
                <w:szCs w:val="10"/>
                <w:lang w:eastAsia="es-CO"/>
              </w:rPr>
            </w:pPr>
            <w:r w:rsidRPr="0024358E">
              <w:rPr>
                <w:sz w:val="10"/>
                <w:szCs w:val="10"/>
                <w:lang w:eastAsia="es-CO"/>
              </w:rPr>
              <w:t>130</w:t>
            </w:r>
          </w:p>
        </w:tc>
        <w:tc>
          <w:tcPr>
            <w:tcW w:w="0" w:type="auto"/>
            <w:tcBorders>
              <w:top w:val="nil"/>
              <w:left w:val="nil"/>
              <w:bottom w:val="single" w:sz="4" w:space="0" w:color="auto"/>
              <w:right w:val="single" w:sz="4" w:space="0" w:color="auto"/>
            </w:tcBorders>
            <w:noWrap/>
            <w:vAlign w:val="center"/>
            <w:hideMark/>
          </w:tcPr>
          <w:p w14:paraId="5C7EFEB1" w14:textId="77777777" w:rsidR="00EF1EE9" w:rsidRPr="0024358E" w:rsidRDefault="00EF1EE9" w:rsidP="00EC1BF7">
            <w:pPr>
              <w:jc w:val="center"/>
              <w:rPr>
                <w:sz w:val="10"/>
                <w:szCs w:val="10"/>
                <w:lang w:eastAsia="es-CO"/>
              </w:rPr>
            </w:pPr>
            <w:r w:rsidRPr="0024358E">
              <w:rPr>
                <w:sz w:val="10"/>
                <w:szCs w:val="10"/>
                <w:lang w:eastAsia="es-CO"/>
              </w:rPr>
              <w:t>MOTOS Más de 200c.c.</w:t>
            </w:r>
          </w:p>
        </w:tc>
        <w:tc>
          <w:tcPr>
            <w:tcW w:w="0" w:type="auto"/>
            <w:tcBorders>
              <w:top w:val="nil"/>
              <w:left w:val="nil"/>
              <w:bottom w:val="single" w:sz="4" w:space="0" w:color="auto"/>
              <w:right w:val="single" w:sz="4" w:space="0" w:color="auto"/>
            </w:tcBorders>
            <w:vAlign w:val="center"/>
            <w:hideMark/>
          </w:tcPr>
          <w:p w14:paraId="0EFDC40A"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38567126"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673F9D83" w14:textId="77777777" w:rsidR="00EF1EE9" w:rsidRPr="0024358E" w:rsidRDefault="00EF1EE9" w:rsidP="00EC1BF7">
            <w:pPr>
              <w:jc w:val="center"/>
              <w:rPr>
                <w:sz w:val="10"/>
                <w:szCs w:val="10"/>
                <w:lang w:eastAsia="es-CO"/>
              </w:rPr>
            </w:pPr>
            <w:r w:rsidRPr="0024358E">
              <w:rPr>
                <w:sz w:val="10"/>
                <w:szCs w:val="10"/>
                <w:lang w:eastAsia="es-CO"/>
              </w:rPr>
              <w:t>$ 761.400,00</w:t>
            </w:r>
          </w:p>
        </w:tc>
        <w:tc>
          <w:tcPr>
            <w:tcW w:w="0" w:type="auto"/>
            <w:tcBorders>
              <w:top w:val="nil"/>
              <w:left w:val="nil"/>
              <w:bottom w:val="single" w:sz="4" w:space="0" w:color="auto"/>
              <w:right w:val="single" w:sz="4" w:space="0" w:color="auto"/>
            </w:tcBorders>
            <w:vAlign w:val="center"/>
            <w:hideMark/>
          </w:tcPr>
          <w:p w14:paraId="0E8A9B36"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76711A51" w14:textId="77777777" w:rsidR="00EF1EE9" w:rsidRPr="0024358E" w:rsidRDefault="00EF1EE9" w:rsidP="00EC1BF7">
            <w:pPr>
              <w:jc w:val="center"/>
              <w:rPr>
                <w:sz w:val="10"/>
                <w:szCs w:val="10"/>
                <w:lang w:eastAsia="es-CO"/>
              </w:rPr>
            </w:pPr>
            <w:r w:rsidRPr="0024358E">
              <w:rPr>
                <w:sz w:val="10"/>
                <w:szCs w:val="10"/>
                <w:lang w:eastAsia="es-CO"/>
              </w:rPr>
              <w:t>$ 761.400,00</w:t>
            </w:r>
          </w:p>
        </w:tc>
        <w:tc>
          <w:tcPr>
            <w:tcW w:w="0" w:type="auto"/>
            <w:tcBorders>
              <w:top w:val="nil"/>
              <w:left w:val="nil"/>
              <w:bottom w:val="single" w:sz="4" w:space="0" w:color="auto"/>
              <w:right w:val="single" w:sz="4" w:space="0" w:color="auto"/>
            </w:tcBorders>
            <w:noWrap/>
            <w:vAlign w:val="center"/>
            <w:hideMark/>
          </w:tcPr>
          <w:p w14:paraId="6C0B7C00" w14:textId="77777777" w:rsidR="00EF1EE9" w:rsidRPr="0024358E" w:rsidRDefault="00EF1EE9" w:rsidP="00EC1BF7">
            <w:pPr>
              <w:jc w:val="center"/>
              <w:rPr>
                <w:sz w:val="10"/>
                <w:szCs w:val="10"/>
                <w:lang w:eastAsia="es-CO"/>
              </w:rPr>
            </w:pPr>
            <w:r w:rsidRPr="0024358E">
              <w:rPr>
                <w:sz w:val="10"/>
                <w:szCs w:val="10"/>
                <w:lang w:eastAsia="es-CO"/>
              </w:rPr>
              <w:t>679</w:t>
            </w:r>
          </w:p>
        </w:tc>
        <w:tc>
          <w:tcPr>
            <w:tcW w:w="1537" w:type="dxa"/>
            <w:tcBorders>
              <w:top w:val="nil"/>
              <w:left w:val="nil"/>
              <w:bottom w:val="single" w:sz="4" w:space="0" w:color="auto"/>
              <w:right w:val="single" w:sz="4" w:space="0" w:color="auto"/>
            </w:tcBorders>
            <w:noWrap/>
            <w:vAlign w:val="center"/>
            <w:hideMark/>
          </w:tcPr>
          <w:p w14:paraId="0FA0FF78" w14:textId="77777777" w:rsidR="00EF1EE9" w:rsidRPr="0024358E" w:rsidRDefault="00EF1EE9" w:rsidP="00EC1BF7">
            <w:pPr>
              <w:jc w:val="center"/>
              <w:rPr>
                <w:sz w:val="10"/>
                <w:szCs w:val="10"/>
                <w:lang w:eastAsia="es-CO"/>
              </w:rPr>
            </w:pPr>
            <w:r w:rsidRPr="0024358E">
              <w:rPr>
                <w:sz w:val="10"/>
                <w:szCs w:val="10"/>
                <w:lang w:eastAsia="es-CO"/>
              </w:rPr>
              <w:t xml:space="preserve"> $                 516.990.600,00 </w:t>
            </w:r>
          </w:p>
        </w:tc>
      </w:tr>
      <w:tr w:rsidR="00EF1EE9" w:rsidRPr="006F42B8" w14:paraId="2F4E99BA" w14:textId="77777777" w:rsidTr="00EF1EE9">
        <w:trPr>
          <w:trHeight w:val="280"/>
        </w:trPr>
        <w:tc>
          <w:tcPr>
            <w:tcW w:w="1330" w:type="dxa"/>
            <w:vMerge/>
            <w:tcBorders>
              <w:top w:val="nil"/>
              <w:left w:val="single" w:sz="4" w:space="0" w:color="auto"/>
              <w:bottom w:val="single" w:sz="4" w:space="0" w:color="000000"/>
              <w:right w:val="single" w:sz="4" w:space="0" w:color="auto"/>
            </w:tcBorders>
            <w:vAlign w:val="center"/>
            <w:hideMark/>
          </w:tcPr>
          <w:p w14:paraId="65561428"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250400A"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4BB57CA0" w14:textId="77777777" w:rsidR="00EF1EE9" w:rsidRPr="0024358E" w:rsidRDefault="00EF1EE9" w:rsidP="00EC1BF7">
            <w:pPr>
              <w:jc w:val="center"/>
              <w:rPr>
                <w:sz w:val="10"/>
                <w:szCs w:val="10"/>
                <w:lang w:eastAsia="es-CO"/>
              </w:rPr>
            </w:pPr>
            <w:r w:rsidRPr="0024358E">
              <w:rPr>
                <w:sz w:val="10"/>
                <w:szCs w:val="10"/>
                <w:lang w:eastAsia="es-CO"/>
              </w:rPr>
              <w:t>140</w:t>
            </w:r>
          </w:p>
        </w:tc>
        <w:tc>
          <w:tcPr>
            <w:tcW w:w="0" w:type="auto"/>
            <w:tcBorders>
              <w:top w:val="nil"/>
              <w:left w:val="nil"/>
              <w:bottom w:val="single" w:sz="4" w:space="0" w:color="auto"/>
              <w:right w:val="single" w:sz="4" w:space="0" w:color="auto"/>
            </w:tcBorders>
            <w:noWrap/>
            <w:vAlign w:val="center"/>
            <w:hideMark/>
          </w:tcPr>
          <w:p w14:paraId="0C7ADA6C" w14:textId="77777777" w:rsidR="00EF1EE9" w:rsidRPr="0024358E" w:rsidRDefault="00EF1EE9" w:rsidP="00EC1BF7">
            <w:pPr>
              <w:jc w:val="center"/>
              <w:rPr>
                <w:sz w:val="10"/>
                <w:szCs w:val="10"/>
                <w:lang w:eastAsia="es-CO"/>
              </w:rPr>
            </w:pPr>
            <w:r w:rsidRPr="0024358E">
              <w:rPr>
                <w:sz w:val="10"/>
                <w:szCs w:val="10"/>
                <w:lang w:eastAsia="es-CO"/>
              </w:rPr>
              <w:t>MOTOCARRO TRICIMOTO CUADRICLOS</w:t>
            </w:r>
          </w:p>
        </w:tc>
        <w:tc>
          <w:tcPr>
            <w:tcW w:w="0" w:type="auto"/>
            <w:tcBorders>
              <w:top w:val="nil"/>
              <w:left w:val="nil"/>
              <w:bottom w:val="single" w:sz="4" w:space="0" w:color="auto"/>
              <w:right w:val="single" w:sz="4" w:space="0" w:color="auto"/>
            </w:tcBorders>
            <w:vAlign w:val="center"/>
            <w:hideMark/>
          </w:tcPr>
          <w:p w14:paraId="601A21F9"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659624E5"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C12646B" w14:textId="77777777" w:rsidR="00EF1EE9" w:rsidRPr="0024358E" w:rsidRDefault="00EF1EE9" w:rsidP="00EC1BF7">
            <w:pPr>
              <w:jc w:val="center"/>
              <w:rPr>
                <w:sz w:val="10"/>
                <w:szCs w:val="10"/>
                <w:lang w:eastAsia="es-CO"/>
              </w:rPr>
            </w:pPr>
            <w:r w:rsidRPr="0024358E">
              <w:rPr>
                <w:sz w:val="10"/>
                <w:szCs w:val="10"/>
                <w:lang w:eastAsia="es-CO"/>
              </w:rPr>
              <w:t>$ 386.900,00</w:t>
            </w:r>
          </w:p>
        </w:tc>
        <w:tc>
          <w:tcPr>
            <w:tcW w:w="0" w:type="auto"/>
            <w:tcBorders>
              <w:top w:val="nil"/>
              <w:left w:val="nil"/>
              <w:bottom w:val="single" w:sz="4" w:space="0" w:color="auto"/>
              <w:right w:val="single" w:sz="4" w:space="0" w:color="auto"/>
            </w:tcBorders>
            <w:vAlign w:val="center"/>
            <w:hideMark/>
          </w:tcPr>
          <w:p w14:paraId="78A3470B"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2AE95999" w14:textId="77777777" w:rsidR="00EF1EE9" w:rsidRPr="0024358E" w:rsidRDefault="00EF1EE9" w:rsidP="00EC1BF7">
            <w:pPr>
              <w:jc w:val="center"/>
              <w:rPr>
                <w:sz w:val="10"/>
                <w:szCs w:val="10"/>
                <w:lang w:eastAsia="es-CO"/>
              </w:rPr>
            </w:pPr>
            <w:r w:rsidRPr="0024358E">
              <w:rPr>
                <w:sz w:val="10"/>
                <w:szCs w:val="10"/>
                <w:lang w:eastAsia="es-CO"/>
              </w:rPr>
              <w:t>$ 386.900,00</w:t>
            </w:r>
          </w:p>
        </w:tc>
        <w:tc>
          <w:tcPr>
            <w:tcW w:w="0" w:type="auto"/>
            <w:tcBorders>
              <w:top w:val="nil"/>
              <w:left w:val="nil"/>
              <w:bottom w:val="single" w:sz="4" w:space="0" w:color="auto"/>
              <w:right w:val="single" w:sz="4" w:space="0" w:color="auto"/>
            </w:tcBorders>
            <w:noWrap/>
            <w:vAlign w:val="center"/>
            <w:hideMark/>
          </w:tcPr>
          <w:p w14:paraId="551F0BF0" w14:textId="77777777" w:rsidR="00EF1EE9" w:rsidRPr="0024358E" w:rsidRDefault="00EF1EE9" w:rsidP="00EC1BF7">
            <w:pPr>
              <w:jc w:val="center"/>
              <w:rPr>
                <w:sz w:val="10"/>
                <w:szCs w:val="10"/>
                <w:lang w:eastAsia="es-CO"/>
              </w:rPr>
            </w:pPr>
            <w:r w:rsidRPr="0024358E">
              <w:rPr>
                <w:sz w:val="10"/>
                <w:szCs w:val="10"/>
                <w:lang w:eastAsia="es-CO"/>
              </w:rPr>
              <w:t>1</w:t>
            </w:r>
          </w:p>
        </w:tc>
        <w:tc>
          <w:tcPr>
            <w:tcW w:w="1537" w:type="dxa"/>
            <w:tcBorders>
              <w:top w:val="nil"/>
              <w:left w:val="nil"/>
              <w:bottom w:val="single" w:sz="4" w:space="0" w:color="auto"/>
              <w:right w:val="single" w:sz="4" w:space="0" w:color="auto"/>
            </w:tcBorders>
            <w:noWrap/>
            <w:vAlign w:val="center"/>
            <w:hideMark/>
          </w:tcPr>
          <w:p w14:paraId="2319C95C" w14:textId="77777777" w:rsidR="00EF1EE9" w:rsidRPr="0024358E" w:rsidRDefault="00EF1EE9" w:rsidP="00EC1BF7">
            <w:pPr>
              <w:jc w:val="center"/>
              <w:rPr>
                <w:sz w:val="10"/>
                <w:szCs w:val="10"/>
                <w:lang w:eastAsia="es-CO"/>
              </w:rPr>
            </w:pPr>
            <w:r w:rsidRPr="0024358E">
              <w:rPr>
                <w:sz w:val="10"/>
                <w:szCs w:val="10"/>
                <w:lang w:eastAsia="es-CO"/>
              </w:rPr>
              <w:t xml:space="preserve"> $                        386.900,00 </w:t>
            </w:r>
          </w:p>
        </w:tc>
      </w:tr>
      <w:tr w:rsidR="00EF1EE9" w:rsidRPr="006F42B8" w14:paraId="2E6E0C26" w14:textId="77777777" w:rsidTr="00EF1EE9">
        <w:trPr>
          <w:trHeight w:val="270"/>
        </w:trPr>
        <w:tc>
          <w:tcPr>
            <w:tcW w:w="1330" w:type="dxa"/>
            <w:vMerge/>
            <w:tcBorders>
              <w:top w:val="nil"/>
              <w:left w:val="single" w:sz="4" w:space="0" w:color="auto"/>
              <w:bottom w:val="single" w:sz="4" w:space="0" w:color="000000"/>
              <w:right w:val="single" w:sz="4" w:space="0" w:color="auto"/>
            </w:tcBorders>
            <w:vAlign w:val="center"/>
            <w:hideMark/>
          </w:tcPr>
          <w:p w14:paraId="756C3D19"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470E1B1"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098F15A7" w14:textId="77777777" w:rsidR="00EF1EE9" w:rsidRPr="0024358E" w:rsidRDefault="00EF1EE9" w:rsidP="00EC1BF7">
            <w:pPr>
              <w:jc w:val="center"/>
              <w:rPr>
                <w:sz w:val="10"/>
                <w:szCs w:val="10"/>
                <w:lang w:eastAsia="es-CO"/>
              </w:rPr>
            </w:pPr>
            <w:r w:rsidRPr="0024358E">
              <w:rPr>
                <w:sz w:val="10"/>
                <w:szCs w:val="10"/>
                <w:lang w:eastAsia="es-CO"/>
              </w:rPr>
              <w:t>211</w:t>
            </w:r>
          </w:p>
        </w:tc>
        <w:tc>
          <w:tcPr>
            <w:tcW w:w="0" w:type="auto"/>
            <w:tcBorders>
              <w:top w:val="nil"/>
              <w:left w:val="nil"/>
              <w:bottom w:val="single" w:sz="4" w:space="0" w:color="auto"/>
              <w:right w:val="single" w:sz="4" w:space="0" w:color="auto"/>
            </w:tcBorders>
            <w:noWrap/>
            <w:vAlign w:val="center"/>
            <w:hideMark/>
          </w:tcPr>
          <w:p w14:paraId="513E4CAF" w14:textId="77777777" w:rsidR="00EF1EE9" w:rsidRPr="0024358E" w:rsidRDefault="00EF1EE9" w:rsidP="00EC1BF7">
            <w:pPr>
              <w:jc w:val="center"/>
              <w:rPr>
                <w:sz w:val="10"/>
                <w:szCs w:val="10"/>
                <w:lang w:eastAsia="es-CO"/>
              </w:rPr>
            </w:pPr>
            <w:r w:rsidRPr="0024358E">
              <w:rPr>
                <w:sz w:val="10"/>
                <w:szCs w:val="10"/>
                <w:lang w:eastAsia="es-CO"/>
              </w:rPr>
              <w:t>CAMPEROS Y CAMIONETAS MENOS DE 1500 c.c. 0 a 9 años</w:t>
            </w:r>
          </w:p>
        </w:tc>
        <w:tc>
          <w:tcPr>
            <w:tcW w:w="0" w:type="auto"/>
            <w:tcBorders>
              <w:top w:val="nil"/>
              <w:left w:val="nil"/>
              <w:bottom w:val="single" w:sz="4" w:space="0" w:color="auto"/>
              <w:right w:val="single" w:sz="4" w:space="0" w:color="auto"/>
            </w:tcBorders>
            <w:vAlign w:val="center"/>
            <w:hideMark/>
          </w:tcPr>
          <w:p w14:paraId="5E10A512"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3F999907"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2907431" w14:textId="77777777" w:rsidR="00EF1EE9" w:rsidRPr="0024358E" w:rsidRDefault="00EF1EE9" w:rsidP="00EC1BF7">
            <w:pPr>
              <w:jc w:val="center"/>
              <w:rPr>
                <w:sz w:val="10"/>
                <w:szCs w:val="10"/>
                <w:lang w:eastAsia="es-CO"/>
              </w:rPr>
            </w:pPr>
            <w:r w:rsidRPr="0024358E">
              <w:rPr>
                <w:sz w:val="10"/>
                <w:szCs w:val="10"/>
                <w:lang w:eastAsia="es-CO"/>
              </w:rPr>
              <w:t>$ 792.800,00</w:t>
            </w:r>
          </w:p>
        </w:tc>
        <w:tc>
          <w:tcPr>
            <w:tcW w:w="0" w:type="auto"/>
            <w:tcBorders>
              <w:top w:val="nil"/>
              <w:left w:val="nil"/>
              <w:bottom w:val="single" w:sz="4" w:space="0" w:color="auto"/>
              <w:right w:val="single" w:sz="4" w:space="0" w:color="auto"/>
            </w:tcBorders>
            <w:vAlign w:val="center"/>
            <w:hideMark/>
          </w:tcPr>
          <w:p w14:paraId="7AC63CAF"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22131152" w14:textId="77777777" w:rsidR="00EF1EE9" w:rsidRPr="0024358E" w:rsidRDefault="00EF1EE9" w:rsidP="00EC1BF7">
            <w:pPr>
              <w:jc w:val="center"/>
              <w:rPr>
                <w:sz w:val="10"/>
                <w:szCs w:val="10"/>
                <w:lang w:eastAsia="es-CO"/>
              </w:rPr>
            </w:pPr>
            <w:r w:rsidRPr="0024358E">
              <w:rPr>
                <w:sz w:val="10"/>
                <w:szCs w:val="10"/>
                <w:lang w:eastAsia="es-CO"/>
              </w:rPr>
              <w:t>$ 792.800,00</w:t>
            </w:r>
          </w:p>
        </w:tc>
        <w:tc>
          <w:tcPr>
            <w:tcW w:w="0" w:type="auto"/>
            <w:tcBorders>
              <w:top w:val="nil"/>
              <w:left w:val="nil"/>
              <w:bottom w:val="single" w:sz="4" w:space="0" w:color="auto"/>
              <w:right w:val="single" w:sz="4" w:space="0" w:color="auto"/>
            </w:tcBorders>
            <w:noWrap/>
            <w:vAlign w:val="center"/>
            <w:hideMark/>
          </w:tcPr>
          <w:p w14:paraId="508C380D" w14:textId="77777777" w:rsidR="00EF1EE9" w:rsidRPr="0024358E" w:rsidRDefault="00EF1EE9" w:rsidP="00EC1BF7">
            <w:pPr>
              <w:jc w:val="center"/>
              <w:rPr>
                <w:sz w:val="10"/>
                <w:szCs w:val="10"/>
                <w:lang w:eastAsia="es-CO"/>
              </w:rPr>
            </w:pPr>
            <w:r w:rsidRPr="0024358E">
              <w:rPr>
                <w:sz w:val="10"/>
                <w:szCs w:val="10"/>
                <w:lang w:eastAsia="es-CO"/>
              </w:rPr>
              <w:t>-</w:t>
            </w:r>
          </w:p>
        </w:tc>
        <w:tc>
          <w:tcPr>
            <w:tcW w:w="1537" w:type="dxa"/>
            <w:tcBorders>
              <w:top w:val="nil"/>
              <w:left w:val="nil"/>
              <w:bottom w:val="single" w:sz="4" w:space="0" w:color="auto"/>
              <w:right w:val="single" w:sz="4" w:space="0" w:color="auto"/>
            </w:tcBorders>
            <w:noWrap/>
            <w:vAlign w:val="center"/>
            <w:hideMark/>
          </w:tcPr>
          <w:p w14:paraId="2E4F2C95" w14:textId="77777777" w:rsidR="00EF1EE9" w:rsidRPr="0024358E" w:rsidRDefault="00EF1EE9" w:rsidP="00EC1BF7">
            <w:pPr>
              <w:jc w:val="center"/>
              <w:rPr>
                <w:sz w:val="10"/>
                <w:szCs w:val="10"/>
                <w:lang w:eastAsia="es-CO"/>
              </w:rPr>
            </w:pPr>
            <w:r w:rsidRPr="0024358E">
              <w:rPr>
                <w:sz w:val="10"/>
                <w:szCs w:val="10"/>
                <w:lang w:eastAsia="es-CO"/>
              </w:rPr>
              <w:t xml:space="preserve"> $                                           -   </w:t>
            </w:r>
          </w:p>
        </w:tc>
      </w:tr>
      <w:tr w:rsidR="00EF1EE9" w:rsidRPr="006F42B8" w14:paraId="3D874F07" w14:textId="77777777" w:rsidTr="00EF1EE9">
        <w:trPr>
          <w:trHeight w:val="274"/>
        </w:trPr>
        <w:tc>
          <w:tcPr>
            <w:tcW w:w="1330" w:type="dxa"/>
            <w:vMerge/>
            <w:tcBorders>
              <w:top w:val="nil"/>
              <w:left w:val="single" w:sz="4" w:space="0" w:color="auto"/>
              <w:bottom w:val="single" w:sz="4" w:space="0" w:color="000000"/>
              <w:right w:val="single" w:sz="4" w:space="0" w:color="auto"/>
            </w:tcBorders>
            <w:vAlign w:val="center"/>
            <w:hideMark/>
          </w:tcPr>
          <w:p w14:paraId="4ED4D43D"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5DEF81C"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65E11CBE" w14:textId="77777777" w:rsidR="00EF1EE9" w:rsidRPr="0024358E" w:rsidRDefault="00EF1EE9" w:rsidP="00EC1BF7">
            <w:pPr>
              <w:jc w:val="center"/>
              <w:rPr>
                <w:sz w:val="10"/>
                <w:szCs w:val="10"/>
                <w:lang w:eastAsia="es-CO"/>
              </w:rPr>
            </w:pPr>
            <w:r w:rsidRPr="0024358E">
              <w:rPr>
                <w:sz w:val="10"/>
                <w:szCs w:val="10"/>
                <w:lang w:eastAsia="es-CO"/>
              </w:rPr>
              <w:t>221</w:t>
            </w:r>
          </w:p>
        </w:tc>
        <w:tc>
          <w:tcPr>
            <w:tcW w:w="0" w:type="auto"/>
            <w:tcBorders>
              <w:top w:val="nil"/>
              <w:left w:val="nil"/>
              <w:bottom w:val="single" w:sz="4" w:space="0" w:color="auto"/>
              <w:right w:val="single" w:sz="4" w:space="0" w:color="auto"/>
            </w:tcBorders>
            <w:noWrap/>
            <w:vAlign w:val="center"/>
            <w:hideMark/>
          </w:tcPr>
          <w:p w14:paraId="0818854F" w14:textId="77777777" w:rsidR="00EF1EE9" w:rsidRPr="0024358E" w:rsidRDefault="00EF1EE9" w:rsidP="00EC1BF7">
            <w:pPr>
              <w:jc w:val="center"/>
              <w:rPr>
                <w:sz w:val="10"/>
                <w:szCs w:val="10"/>
                <w:lang w:eastAsia="es-CO"/>
              </w:rPr>
            </w:pPr>
            <w:r w:rsidRPr="0024358E">
              <w:rPr>
                <w:sz w:val="10"/>
                <w:szCs w:val="10"/>
                <w:lang w:eastAsia="es-CO"/>
              </w:rPr>
              <w:t>CAMPEROS Y CAMIONETAS 1500 a 2500c.c. 0 a 9 años</w:t>
            </w:r>
          </w:p>
        </w:tc>
        <w:tc>
          <w:tcPr>
            <w:tcW w:w="0" w:type="auto"/>
            <w:tcBorders>
              <w:top w:val="nil"/>
              <w:left w:val="nil"/>
              <w:bottom w:val="single" w:sz="4" w:space="0" w:color="auto"/>
              <w:right w:val="single" w:sz="4" w:space="0" w:color="auto"/>
            </w:tcBorders>
            <w:vAlign w:val="center"/>
            <w:hideMark/>
          </w:tcPr>
          <w:p w14:paraId="2FBEEAD6"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A43E3FD"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298E4F5B" w14:textId="77777777" w:rsidR="00EF1EE9" w:rsidRPr="0024358E" w:rsidRDefault="00EF1EE9" w:rsidP="00EC1BF7">
            <w:pPr>
              <w:jc w:val="center"/>
              <w:rPr>
                <w:sz w:val="10"/>
                <w:szCs w:val="10"/>
                <w:lang w:eastAsia="es-CO"/>
              </w:rPr>
            </w:pPr>
            <w:r w:rsidRPr="0024358E">
              <w:rPr>
                <w:sz w:val="10"/>
                <w:szCs w:val="10"/>
                <w:lang w:eastAsia="es-CO"/>
              </w:rPr>
              <w:t>$ 946.600,00</w:t>
            </w:r>
          </w:p>
        </w:tc>
        <w:tc>
          <w:tcPr>
            <w:tcW w:w="0" w:type="auto"/>
            <w:tcBorders>
              <w:top w:val="nil"/>
              <w:left w:val="nil"/>
              <w:bottom w:val="single" w:sz="4" w:space="0" w:color="auto"/>
              <w:right w:val="single" w:sz="4" w:space="0" w:color="auto"/>
            </w:tcBorders>
            <w:vAlign w:val="center"/>
            <w:hideMark/>
          </w:tcPr>
          <w:p w14:paraId="538725DB"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2C42D8F" w14:textId="77777777" w:rsidR="00EF1EE9" w:rsidRPr="0024358E" w:rsidRDefault="00EF1EE9" w:rsidP="00EC1BF7">
            <w:pPr>
              <w:jc w:val="center"/>
              <w:rPr>
                <w:sz w:val="10"/>
                <w:szCs w:val="10"/>
                <w:lang w:eastAsia="es-CO"/>
              </w:rPr>
            </w:pPr>
            <w:r w:rsidRPr="0024358E">
              <w:rPr>
                <w:sz w:val="10"/>
                <w:szCs w:val="10"/>
                <w:lang w:eastAsia="es-CO"/>
              </w:rPr>
              <w:t>$ 946.600,00</w:t>
            </w:r>
          </w:p>
        </w:tc>
        <w:tc>
          <w:tcPr>
            <w:tcW w:w="0" w:type="auto"/>
            <w:tcBorders>
              <w:top w:val="nil"/>
              <w:left w:val="nil"/>
              <w:bottom w:val="single" w:sz="4" w:space="0" w:color="auto"/>
              <w:right w:val="single" w:sz="4" w:space="0" w:color="auto"/>
            </w:tcBorders>
            <w:noWrap/>
            <w:vAlign w:val="center"/>
            <w:hideMark/>
          </w:tcPr>
          <w:p w14:paraId="3B14891D" w14:textId="77777777" w:rsidR="00EF1EE9" w:rsidRPr="0024358E" w:rsidRDefault="00EF1EE9" w:rsidP="00EC1BF7">
            <w:pPr>
              <w:jc w:val="center"/>
              <w:rPr>
                <w:sz w:val="10"/>
                <w:szCs w:val="10"/>
                <w:lang w:eastAsia="es-CO"/>
              </w:rPr>
            </w:pPr>
            <w:r w:rsidRPr="0024358E">
              <w:rPr>
                <w:sz w:val="10"/>
                <w:szCs w:val="10"/>
                <w:lang w:eastAsia="es-CO"/>
              </w:rPr>
              <w:t>131</w:t>
            </w:r>
          </w:p>
        </w:tc>
        <w:tc>
          <w:tcPr>
            <w:tcW w:w="1537" w:type="dxa"/>
            <w:tcBorders>
              <w:top w:val="nil"/>
              <w:left w:val="nil"/>
              <w:bottom w:val="single" w:sz="4" w:space="0" w:color="auto"/>
              <w:right w:val="single" w:sz="4" w:space="0" w:color="auto"/>
            </w:tcBorders>
            <w:noWrap/>
            <w:vAlign w:val="center"/>
            <w:hideMark/>
          </w:tcPr>
          <w:p w14:paraId="1DDCDFED" w14:textId="77777777" w:rsidR="00EF1EE9" w:rsidRPr="0024358E" w:rsidRDefault="00EF1EE9" w:rsidP="00EC1BF7">
            <w:pPr>
              <w:jc w:val="center"/>
              <w:rPr>
                <w:sz w:val="10"/>
                <w:szCs w:val="10"/>
                <w:lang w:eastAsia="es-CO"/>
              </w:rPr>
            </w:pPr>
            <w:r w:rsidRPr="0024358E">
              <w:rPr>
                <w:sz w:val="10"/>
                <w:szCs w:val="10"/>
                <w:lang w:eastAsia="es-CO"/>
              </w:rPr>
              <w:t xml:space="preserve"> $                 124.004.600,00 </w:t>
            </w:r>
          </w:p>
        </w:tc>
      </w:tr>
      <w:tr w:rsidR="00EF1EE9" w:rsidRPr="006F42B8" w14:paraId="341AF084" w14:textId="77777777" w:rsidTr="00EF1EE9">
        <w:trPr>
          <w:trHeight w:val="278"/>
        </w:trPr>
        <w:tc>
          <w:tcPr>
            <w:tcW w:w="1330" w:type="dxa"/>
            <w:vMerge/>
            <w:tcBorders>
              <w:top w:val="nil"/>
              <w:left w:val="single" w:sz="4" w:space="0" w:color="auto"/>
              <w:bottom w:val="single" w:sz="4" w:space="0" w:color="000000"/>
              <w:right w:val="single" w:sz="4" w:space="0" w:color="auto"/>
            </w:tcBorders>
            <w:vAlign w:val="center"/>
            <w:hideMark/>
          </w:tcPr>
          <w:p w14:paraId="0AEFA7C6"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703FD72"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5F1EBFD3" w14:textId="77777777" w:rsidR="00EF1EE9" w:rsidRPr="0024358E" w:rsidRDefault="00EF1EE9" w:rsidP="00EC1BF7">
            <w:pPr>
              <w:jc w:val="center"/>
              <w:rPr>
                <w:sz w:val="10"/>
                <w:szCs w:val="10"/>
                <w:lang w:eastAsia="es-CO"/>
              </w:rPr>
            </w:pPr>
            <w:r w:rsidRPr="0024358E">
              <w:rPr>
                <w:sz w:val="10"/>
                <w:szCs w:val="10"/>
                <w:lang w:eastAsia="es-CO"/>
              </w:rPr>
              <w:t>222</w:t>
            </w:r>
          </w:p>
        </w:tc>
        <w:tc>
          <w:tcPr>
            <w:tcW w:w="0" w:type="auto"/>
            <w:tcBorders>
              <w:top w:val="nil"/>
              <w:left w:val="nil"/>
              <w:bottom w:val="single" w:sz="4" w:space="0" w:color="auto"/>
              <w:right w:val="single" w:sz="4" w:space="0" w:color="auto"/>
            </w:tcBorders>
            <w:noWrap/>
            <w:vAlign w:val="center"/>
            <w:hideMark/>
          </w:tcPr>
          <w:p w14:paraId="39B1F172" w14:textId="77777777" w:rsidR="00EF1EE9" w:rsidRPr="0024358E" w:rsidRDefault="00EF1EE9" w:rsidP="00EC1BF7">
            <w:pPr>
              <w:jc w:val="center"/>
              <w:rPr>
                <w:sz w:val="10"/>
                <w:szCs w:val="10"/>
                <w:lang w:eastAsia="es-CO"/>
              </w:rPr>
            </w:pPr>
            <w:r w:rsidRPr="0024358E">
              <w:rPr>
                <w:sz w:val="10"/>
                <w:szCs w:val="10"/>
                <w:lang w:eastAsia="es-CO"/>
              </w:rPr>
              <w:t>CAMPEROS Y CAMIONETAS 1500 a 2500c.c. Más de 10 años</w:t>
            </w:r>
          </w:p>
        </w:tc>
        <w:tc>
          <w:tcPr>
            <w:tcW w:w="0" w:type="auto"/>
            <w:tcBorders>
              <w:top w:val="nil"/>
              <w:left w:val="nil"/>
              <w:bottom w:val="single" w:sz="4" w:space="0" w:color="auto"/>
              <w:right w:val="single" w:sz="4" w:space="0" w:color="auto"/>
            </w:tcBorders>
            <w:vAlign w:val="center"/>
            <w:hideMark/>
          </w:tcPr>
          <w:p w14:paraId="7A887C8D"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611F1AC4"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152C0A0" w14:textId="77777777" w:rsidR="00EF1EE9" w:rsidRPr="0024358E" w:rsidRDefault="00EF1EE9" w:rsidP="00EC1BF7">
            <w:pPr>
              <w:jc w:val="center"/>
              <w:rPr>
                <w:sz w:val="10"/>
                <w:szCs w:val="10"/>
                <w:lang w:eastAsia="es-CO"/>
              </w:rPr>
            </w:pPr>
            <w:r w:rsidRPr="0024358E">
              <w:rPr>
                <w:sz w:val="10"/>
                <w:szCs w:val="10"/>
                <w:lang w:eastAsia="es-CO"/>
              </w:rPr>
              <w:t>$ 1.121.400,00</w:t>
            </w:r>
          </w:p>
        </w:tc>
        <w:tc>
          <w:tcPr>
            <w:tcW w:w="0" w:type="auto"/>
            <w:tcBorders>
              <w:top w:val="nil"/>
              <w:left w:val="nil"/>
              <w:bottom w:val="single" w:sz="4" w:space="0" w:color="auto"/>
              <w:right w:val="single" w:sz="4" w:space="0" w:color="auto"/>
            </w:tcBorders>
            <w:vAlign w:val="center"/>
            <w:hideMark/>
          </w:tcPr>
          <w:p w14:paraId="5EB4716C"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B701806" w14:textId="77777777" w:rsidR="00EF1EE9" w:rsidRPr="0024358E" w:rsidRDefault="00EF1EE9" w:rsidP="00EC1BF7">
            <w:pPr>
              <w:jc w:val="center"/>
              <w:rPr>
                <w:sz w:val="10"/>
                <w:szCs w:val="10"/>
                <w:lang w:eastAsia="es-CO"/>
              </w:rPr>
            </w:pPr>
            <w:r w:rsidRPr="0024358E">
              <w:rPr>
                <w:sz w:val="10"/>
                <w:szCs w:val="10"/>
                <w:lang w:eastAsia="es-CO"/>
              </w:rPr>
              <w:t>$ 1.121.400,00</w:t>
            </w:r>
          </w:p>
        </w:tc>
        <w:tc>
          <w:tcPr>
            <w:tcW w:w="0" w:type="auto"/>
            <w:tcBorders>
              <w:top w:val="nil"/>
              <w:left w:val="nil"/>
              <w:bottom w:val="single" w:sz="4" w:space="0" w:color="auto"/>
              <w:right w:val="single" w:sz="4" w:space="0" w:color="auto"/>
            </w:tcBorders>
            <w:noWrap/>
            <w:vAlign w:val="center"/>
            <w:hideMark/>
          </w:tcPr>
          <w:p w14:paraId="265670AD" w14:textId="77777777" w:rsidR="00EF1EE9" w:rsidRPr="0024358E" w:rsidRDefault="00EF1EE9" w:rsidP="00EC1BF7">
            <w:pPr>
              <w:jc w:val="center"/>
              <w:rPr>
                <w:sz w:val="10"/>
                <w:szCs w:val="10"/>
                <w:lang w:eastAsia="es-CO"/>
              </w:rPr>
            </w:pPr>
            <w:r w:rsidRPr="0024358E">
              <w:rPr>
                <w:sz w:val="10"/>
                <w:szCs w:val="10"/>
                <w:lang w:eastAsia="es-CO"/>
              </w:rPr>
              <w:t>2</w:t>
            </w:r>
          </w:p>
        </w:tc>
        <w:tc>
          <w:tcPr>
            <w:tcW w:w="1537" w:type="dxa"/>
            <w:tcBorders>
              <w:top w:val="nil"/>
              <w:left w:val="nil"/>
              <w:bottom w:val="single" w:sz="4" w:space="0" w:color="auto"/>
              <w:right w:val="single" w:sz="4" w:space="0" w:color="auto"/>
            </w:tcBorders>
            <w:noWrap/>
            <w:vAlign w:val="center"/>
            <w:hideMark/>
          </w:tcPr>
          <w:p w14:paraId="5D2D7629" w14:textId="77777777" w:rsidR="00EF1EE9" w:rsidRPr="0024358E" w:rsidRDefault="00EF1EE9" w:rsidP="00EC1BF7">
            <w:pPr>
              <w:jc w:val="center"/>
              <w:rPr>
                <w:sz w:val="10"/>
                <w:szCs w:val="10"/>
                <w:lang w:eastAsia="es-CO"/>
              </w:rPr>
            </w:pPr>
            <w:r w:rsidRPr="0024358E">
              <w:rPr>
                <w:sz w:val="10"/>
                <w:szCs w:val="10"/>
                <w:lang w:eastAsia="es-CO"/>
              </w:rPr>
              <w:t xml:space="preserve"> $                     2.242.800,00 </w:t>
            </w:r>
          </w:p>
        </w:tc>
      </w:tr>
      <w:tr w:rsidR="00EF1EE9" w:rsidRPr="006F42B8" w14:paraId="204E2F66" w14:textId="77777777" w:rsidTr="00EF1EE9">
        <w:trPr>
          <w:trHeight w:val="268"/>
        </w:trPr>
        <w:tc>
          <w:tcPr>
            <w:tcW w:w="1330" w:type="dxa"/>
            <w:vMerge/>
            <w:tcBorders>
              <w:top w:val="nil"/>
              <w:left w:val="single" w:sz="4" w:space="0" w:color="auto"/>
              <w:bottom w:val="single" w:sz="4" w:space="0" w:color="000000"/>
              <w:right w:val="single" w:sz="4" w:space="0" w:color="auto"/>
            </w:tcBorders>
            <w:vAlign w:val="center"/>
            <w:hideMark/>
          </w:tcPr>
          <w:p w14:paraId="0889C7D5"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8C3DB9F"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7CCD20CD" w14:textId="77777777" w:rsidR="00EF1EE9" w:rsidRPr="0024358E" w:rsidRDefault="00EF1EE9" w:rsidP="00EC1BF7">
            <w:pPr>
              <w:jc w:val="center"/>
              <w:rPr>
                <w:sz w:val="10"/>
                <w:szCs w:val="10"/>
                <w:lang w:eastAsia="es-CO"/>
              </w:rPr>
            </w:pPr>
            <w:r w:rsidRPr="0024358E">
              <w:rPr>
                <w:sz w:val="10"/>
                <w:szCs w:val="10"/>
                <w:lang w:eastAsia="es-CO"/>
              </w:rPr>
              <w:t>231</w:t>
            </w:r>
          </w:p>
        </w:tc>
        <w:tc>
          <w:tcPr>
            <w:tcW w:w="0" w:type="auto"/>
            <w:tcBorders>
              <w:top w:val="nil"/>
              <w:left w:val="nil"/>
              <w:bottom w:val="single" w:sz="4" w:space="0" w:color="auto"/>
              <w:right w:val="single" w:sz="4" w:space="0" w:color="auto"/>
            </w:tcBorders>
            <w:noWrap/>
            <w:vAlign w:val="center"/>
            <w:hideMark/>
          </w:tcPr>
          <w:p w14:paraId="64704198" w14:textId="77777777" w:rsidR="00EF1EE9" w:rsidRPr="0024358E" w:rsidRDefault="00EF1EE9" w:rsidP="00EC1BF7">
            <w:pPr>
              <w:jc w:val="center"/>
              <w:rPr>
                <w:sz w:val="10"/>
                <w:szCs w:val="10"/>
                <w:lang w:eastAsia="es-CO"/>
              </w:rPr>
            </w:pPr>
            <w:r w:rsidRPr="0024358E">
              <w:rPr>
                <w:sz w:val="10"/>
                <w:szCs w:val="10"/>
                <w:lang w:eastAsia="es-CO"/>
              </w:rPr>
              <w:t>CAMPEROS Y CAMIONETAS Más de 2500c.c. 0 a 9 años</w:t>
            </w:r>
          </w:p>
        </w:tc>
        <w:tc>
          <w:tcPr>
            <w:tcW w:w="0" w:type="auto"/>
            <w:tcBorders>
              <w:top w:val="nil"/>
              <w:left w:val="nil"/>
              <w:bottom w:val="single" w:sz="4" w:space="0" w:color="auto"/>
              <w:right w:val="single" w:sz="4" w:space="0" w:color="auto"/>
            </w:tcBorders>
            <w:vAlign w:val="center"/>
            <w:hideMark/>
          </w:tcPr>
          <w:p w14:paraId="41915E6D"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0E05F42"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3AB30A6B" w14:textId="77777777" w:rsidR="00EF1EE9" w:rsidRPr="0024358E" w:rsidRDefault="00EF1EE9" w:rsidP="00EC1BF7">
            <w:pPr>
              <w:jc w:val="center"/>
              <w:rPr>
                <w:sz w:val="10"/>
                <w:szCs w:val="10"/>
                <w:lang w:eastAsia="es-CO"/>
              </w:rPr>
            </w:pPr>
            <w:r w:rsidRPr="0024358E">
              <w:rPr>
                <w:sz w:val="10"/>
                <w:szCs w:val="10"/>
                <w:lang w:eastAsia="es-CO"/>
              </w:rPr>
              <w:t>$ 1.110.300,00</w:t>
            </w:r>
          </w:p>
        </w:tc>
        <w:tc>
          <w:tcPr>
            <w:tcW w:w="0" w:type="auto"/>
            <w:tcBorders>
              <w:top w:val="nil"/>
              <w:left w:val="nil"/>
              <w:bottom w:val="single" w:sz="4" w:space="0" w:color="auto"/>
              <w:right w:val="single" w:sz="4" w:space="0" w:color="auto"/>
            </w:tcBorders>
            <w:vAlign w:val="center"/>
            <w:hideMark/>
          </w:tcPr>
          <w:p w14:paraId="01A3817E"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78AB7CD0" w14:textId="77777777" w:rsidR="00EF1EE9" w:rsidRPr="0024358E" w:rsidRDefault="00EF1EE9" w:rsidP="00EC1BF7">
            <w:pPr>
              <w:jc w:val="center"/>
              <w:rPr>
                <w:sz w:val="10"/>
                <w:szCs w:val="10"/>
                <w:lang w:eastAsia="es-CO"/>
              </w:rPr>
            </w:pPr>
            <w:r w:rsidRPr="0024358E">
              <w:rPr>
                <w:sz w:val="10"/>
                <w:szCs w:val="10"/>
                <w:lang w:eastAsia="es-CO"/>
              </w:rPr>
              <w:t>$ 1.110.300,00</w:t>
            </w:r>
          </w:p>
        </w:tc>
        <w:tc>
          <w:tcPr>
            <w:tcW w:w="0" w:type="auto"/>
            <w:tcBorders>
              <w:top w:val="nil"/>
              <w:left w:val="nil"/>
              <w:bottom w:val="single" w:sz="4" w:space="0" w:color="auto"/>
              <w:right w:val="single" w:sz="4" w:space="0" w:color="auto"/>
            </w:tcBorders>
            <w:noWrap/>
            <w:vAlign w:val="center"/>
            <w:hideMark/>
          </w:tcPr>
          <w:p w14:paraId="65E020B0" w14:textId="77777777" w:rsidR="00EF1EE9" w:rsidRPr="0024358E" w:rsidRDefault="00EF1EE9" w:rsidP="00EC1BF7">
            <w:pPr>
              <w:jc w:val="center"/>
              <w:rPr>
                <w:sz w:val="10"/>
                <w:szCs w:val="10"/>
                <w:lang w:eastAsia="es-CO"/>
              </w:rPr>
            </w:pPr>
            <w:r w:rsidRPr="0024358E">
              <w:rPr>
                <w:sz w:val="10"/>
                <w:szCs w:val="10"/>
                <w:lang w:eastAsia="es-CO"/>
              </w:rPr>
              <w:t>36</w:t>
            </w:r>
          </w:p>
        </w:tc>
        <w:tc>
          <w:tcPr>
            <w:tcW w:w="1537" w:type="dxa"/>
            <w:tcBorders>
              <w:top w:val="nil"/>
              <w:left w:val="nil"/>
              <w:bottom w:val="single" w:sz="4" w:space="0" w:color="auto"/>
              <w:right w:val="single" w:sz="4" w:space="0" w:color="auto"/>
            </w:tcBorders>
            <w:noWrap/>
            <w:vAlign w:val="center"/>
            <w:hideMark/>
          </w:tcPr>
          <w:p w14:paraId="6252DF52" w14:textId="77777777" w:rsidR="00EF1EE9" w:rsidRPr="0024358E" w:rsidRDefault="00EF1EE9" w:rsidP="00EC1BF7">
            <w:pPr>
              <w:jc w:val="center"/>
              <w:rPr>
                <w:sz w:val="10"/>
                <w:szCs w:val="10"/>
                <w:lang w:eastAsia="es-CO"/>
              </w:rPr>
            </w:pPr>
            <w:r w:rsidRPr="0024358E">
              <w:rPr>
                <w:sz w:val="10"/>
                <w:szCs w:val="10"/>
                <w:lang w:eastAsia="es-CO"/>
              </w:rPr>
              <w:t xml:space="preserve"> $                  39.970.800,00 </w:t>
            </w:r>
          </w:p>
        </w:tc>
      </w:tr>
      <w:tr w:rsidR="00EF1EE9" w:rsidRPr="006F42B8" w14:paraId="0EF474AD" w14:textId="77777777" w:rsidTr="00EF1EE9">
        <w:trPr>
          <w:trHeight w:val="129"/>
        </w:trPr>
        <w:tc>
          <w:tcPr>
            <w:tcW w:w="1330" w:type="dxa"/>
            <w:vMerge/>
            <w:tcBorders>
              <w:top w:val="nil"/>
              <w:left w:val="single" w:sz="4" w:space="0" w:color="auto"/>
              <w:bottom w:val="single" w:sz="4" w:space="0" w:color="000000"/>
              <w:right w:val="single" w:sz="4" w:space="0" w:color="auto"/>
            </w:tcBorders>
            <w:vAlign w:val="center"/>
            <w:hideMark/>
          </w:tcPr>
          <w:p w14:paraId="727D1107"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03237E"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6A756C9E" w14:textId="77777777" w:rsidR="00EF1EE9" w:rsidRPr="0024358E" w:rsidRDefault="00EF1EE9" w:rsidP="00EC1BF7">
            <w:pPr>
              <w:jc w:val="center"/>
              <w:rPr>
                <w:sz w:val="10"/>
                <w:szCs w:val="10"/>
                <w:lang w:eastAsia="es-CO"/>
              </w:rPr>
            </w:pPr>
            <w:r w:rsidRPr="0024358E">
              <w:rPr>
                <w:sz w:val="10"/>
                <w:szCs w:val="10"/>
                <w:lang w:eastAsia="es-CO"/>
              </w:rPr>
              <w:t>232</w:t>
            </w:r>
          </w:p>
        </w:tc>
        <w:tc>
          <w:tcPr>
            <w:tcW w:w="0" w:type="auto"/>
            <w:tcBorders>
              <w:top w:val="nil"/>
              <w:left w:val="nil"/>
              <w:bottom w:val="single" w:sz="4" w:space="0" w:color="auto"/>
              <w:right w:val="single" w:sz="4" w:space="0" w:color="auto"/>
            </w:tcBorders>
            <w:noWrap/>
            <w:vAlign w:val="center"/>
            <w:hideMark/>
          </w:tcPr>
          <w:p w14:paraId="35D4CD0E" w14:textId="77777777" w:rsidR="00EF1EE9" w:rsidRPr="0024358E" w:rsidRDefault="00EF1EE9" w:rsidP="00EC1BF7">
            <w:pPr>
              <w:jc w:val="center"/>
              <w:rPr>
                <w:sz w:val="10"/>
                <w:szCs w:val="10"/>
                <w:lang w:eastAsia="es-CO"/>
              </w:rPr>
            </w:pPr>
            <w:r w:rsidRPr="0024358E">
              <w:rPr>
                <w:sz w:val="10"/>
                <w:szCs w:val="10"/>
                <w:lang w:eastAsia="es-CO"/>
              </w:rPr>
              <w:t>CAMPEROS Y CAMIONETAS Más de 2500c.c. Más de 10 años</w:t>
            </w:r>
          </w:p>
        </w:tc>
        <w:tc>
          <w:tcPr>
            <w:tcW w:w="0" w:type="auto"/>
            <w:tcBorders>
              <w:top w:val="nil"/>
              <w:left w:val="nil"/>
              <w:bottom w:val="single" w:sz="4" w:space="0" w:color="auto"/>
              <w:right w:val="single" w:sz="4" w:space="0" w:color="auto"/>
            </w:tcBorders>
            <w:vAlign w:val="center"/>
            <w:hideMark/>
          </w:tcPr>
          <w:p w14:paraId="3FCB5BE4"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77911071"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1330BE5B" w14:textId="77777777" w:rsidR="00EF1EE9" w:rsidRPr="0024358E" w:rsidRDefault="00EF1EE9" w:rsidP="00EC1BF7">
            <w:pPr>
              <w:jc w:val="center"/>
              <w:rPr>
                <w:sz w:val="10"/>
                <w:szCs w:val="10"/>
                <w:lang w:eastAsia="es-CO"/>
              </w:rPr>
            </w:pPr>
            <w:r w:rsidRPr="0024358E">
              <w:rPr>
                <w:sz w:val="10"/>
                <w:szCs w:val="10"/>
                <w:lang w:eastAsia="es-CO"/>
              </w:rPr>
              <w:t>$ 1.274.000,00</w:t>
            </w:r>
          </w:p>
        </w:tc>
        <w:tc>
          <w:tcPr>
            <w:tcW w:w="0" w:type="auto"/>
            <w:tcBorders>
              <w:top w:val="nil"/>
              <w:left w:val="nil"/>
              <w:bottom w:val="single" w:sz="4" w:space="0" w:color="auto"/>
              <w:right w:val="single" w:sz="4" w:space="0" w:color="auto"/>
            </w:tcBorders>
            <w:vAlign w:val="center"/>
            <w:hideMark/>
          </w:tcPr>
          <w:p w14:paraId="500373E9"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2F829D18" w14:textId="77777777" w:rsidR="00EF1EE9" w:rsidRPr="0024358E" w:rsidRDefault="00EF1EE9" w:rsidP="00EC1BF7">
            <w:pPr>
              <w:jc w:val="center"/>
              <w:rPr>
                <w:sz w:val="10"/>
                <w:szCs w:val="10"/>
                <w:lang w:eastAsia="es-CO"/>
              </w:rPr>
            </w:pPr>
            <w:r w:rsidRPr="0024358E">
              <w:rPr>
                <w:sz w:val="10"/>
                <w:szCs w:val="10"/>
                <w:lang w:eastAsia="es-CO"/>
              </w:rPr>
              <w:t>$ 1.274.000,00</w:t>
            </w:r>
          </w:p>
        </w:tc>
        <w:tc>
          <w:tcPr>
            <w:tcW w:w="0" w:type="auto"/>
            <w:tcBorders>
              <w:top w:val="nil"/>
              <w:left w:val="nil"/>
              <w:bottom w:val="single" w:sz="4" w:space="0" w:color="auto"/>
              <w:right w:val="single" w:sz="4" w:space="0" w:color="auto"/>
            </w:tcBorders>
            <w:noWrap/>
            <w:vAlign w:val="center"/>
            <w:hideMark/>
          </w:tcPr>
          <w:p w14:paraId="40D16754" w14:textId="77777777" w:rsidR="00EF1EE9" w:rsidRPr="0024358E" w:rsidRDefault="00EF1EE9" w:rsidP="00EC1BF7">
            <w:pPr>
              <w:jc w:val="center"/>
              <w:rPr>
                <w:sz w:val="10"/>
                <w:szCs w:val="10"/>
                <w:lang w:eastAsia="es-CO"/>
              </w:rPr>
            </w:pPr>
            <w:r w:rsidRPr="0024358E">
              <w:rPr>
                <w:sz w:val="10"/>
                <w:szCs w:val="10"/>
                <w:lang w:eastAsia="es-CO"/>
              </w:rPr>
              <w:t>9</w:t>
            </w:r>
          </w:p>
        </w:tc>
        <w:tc>
          <w:tcPr>
            <w:tcW w:w="1537" w:type="dxa"/>
            <w:tcBorders>
              <w:top w:val="nil"/>
              <w:left w:val="nil"/>
              <w:bottom w:val="single" w:sz="4" w:space="0" w:color="auto"/>
              <w:right w:val="single" w:sz="4" w:space="0" w:color="auto"/>
            </w:tcBorders>
            <w:noWrap/>
            <w:vAlign w:val="center"/>
            <w:hideMark/>
          </w:tcPr>
          <w:p w14:paraId="3C75D18A" w14:textId="77777777" w:rsidR="00EF1EE9" w:rsidRPr="0024358E" w:rsidRDefault="00EF1EE9" w:rsidP="00EC1BF7">
            <w:pPr>
              <w:jc w:val="center"/>
              <w:rPr>
                <w:sz w:val="10"/>
                <w:szCs w:val="10"/>
                <w:lang w:eastAsia="es-CO"/>
              </w:rPr>
            </w:pPr>
            <w:r w:rsidRPr="0024358E">
              <w:rPr>
                <w:sz w:val="10"/>
                <w:szCs w:val="10"/>
                <w:lang w:eastAsia="es-CO"/>
              </w:rPr>
              <w:t xml:space="preserve"> $                    11.466.000,00 </w:t>
            </w:r>
          </w:p>
        </w:tc>
      </w:tr>
      <w:tr w:rsidR="00EF1EE9" w:rsidRPr="006F42B8" w14:paraId="5DCAC52E" w14:textId="77777777" w:rsidTr="00EF1EE9">
        <w:trPr>
          <w:trHeight w:val="329"/>
        </w:trPr>
        <w:tc>
          <w:tcPr>
            <w:tcW w:w="1330" w:type="dxa"/>
            <w:vMerge/>
            <w:tcBorders>
              <w:top w:val="nil"/>
              <w:left w:val="single" w:sz="4" w:space="0" w:color="auto"/>
              <w:bottom w:val="single" w:sz="4" w:space="0" w:color="000000"/>
              <w:right w:val="single" w:sz="4" w:space="0" w:color="auto"/>
            </w:tcBorders>
            <w:vAlign w:val="center"/>
            <w:hideMark/>
          </w:tcPr>
          <w:p w14:paraId="532CC6A5"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7CD91D0"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245FCBA8" w14:textId="77777777" w:rsidR="00EF1EE9" w:rsidRPr="0024358E" w:rsidRDefault="00EF1EE9" w:rsidP="00EC1BF7">
            <w:pPr>
              <w:jc w:val="center"/>
              <w:rPr>
                <w:sz w:val="10"/>
                <w:szCs w:val="10"/>
                <w:lang w:eastAsia="es-CO"/>
              </w:rPr>
            </w:pPr>
            <w:r w:rsidRPr="0024358E">
              <w:rPr>
                <w:sz w:val="10"/>
                <w:szCs w:val="10"/>
                <w:lang w:eastAsia="es-CO"/>
              </w:rPr>
              <w:t>310</w:t>
            </w:r>
          </w:p>
        </w:tc>
        <w:tc>
          <w:tcPr>
            <w:tcW w:w="0" w:type="auto"/>
            <w:tcBorders>
              <w:top w:val="nil"/>
              <w:left w:val="nil"/>
              <w:bottom w:val="single" w:sz="4" w:space="0" w:color="auto"/>
              <w:right w:val="single" w:sz="4" w:space="0" w:color="auto"/>
            </w:tcBorders>
            <w:noWrap/>
            <w:vAlign w:val="center"/>
            <w:hideMark/>
          </w:tcPr>
          <w:p w14:paraId="0A149F83" w14:textId="77777777" w:rsidR="00EF1EE9" w:rsidRPr="0024358E" w:rsidRDefault="00EF1EE9" w:rsidP="00EC1BF7">
            <w:pPr>
              <w:jc w:val="center"/>
              <w:rPr>
                <w:sz w:val="10"/>
                <w:szCs w:val="10"/>
                <w:lang w:eastAsia="es-CO"/>
              </w:rPr>
            </w:pPr>
            <w:r w:rsidRPr="0024358E">
              <w:rPr>
                <w:sz w:val="10"/>
                <w:szCs w:val="10"/>
                <w:lang w:eastAsia="es-CO"/>
              </w:rPr>
              <w:t>CARGA O MIXTO Hasta 5 toneladas</w:t>
            </w:r>
          </w:p>
        </w:tc>
        <w:tc>
          <w:tcPr>
            <w:tcW w:w="0" w:type="auto"/>
            <w:tcBorders>
              <w:top w:val="nil"/>
              <w:left w:val="nil"/>
              <w:bottom w:val="single" w:sz="4" w:space="0" w:color="auto"/>
              <w:right w:val="single" w:sz="4" w:space="0" w:color="auto"/>
            </w:tcBorders>
            <w:vAlign w:val="center"/>
            <w:hideMark/>
          </w:tcPr>
          <w:p w14:paraId="54380FE6"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5C6C3F3"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3557E924" w14:textId="77777777" w:rsidR="00EF1EE9" w:rsidRPr="0024358E" w:rsidRDefault="00EF1EE9" w:rsidP="00EC1BF7">
            <w:pPr>
              <w:jc w:val="center"/>
              <w:rPr>
                <w:sz w:val="10"/>
                <w:szCs w:val="10"/>
                <w:lang w:eastAsia="es-CO"/>
              </w:rPr>
            </w:pPr>
            <w:r w:rsidRPr="0024358E">
              <w:rPr>
                <w:sz w:val="10"/>
                <w:szCs w:val="10"/>
                <w:lang w:eastAsia="es-CO"/>
              </w:rPr>
              <w:t>$ 888.400,00</w:t>
            </w:r>
          </w:p>
        </w:tc>
        <w:tc>
          <w:tcPr>
            <w:tcW w:w="0" w:type="auto"/>
            <w:tcBorders>
              <w:top w:val="nil"/>
              <w:left w:val="nil"/>
              <w:bottom w:val="single" w:sz="4" w:space="0" w:color="auto"/>
              <w:right w:val="single" w:sz="4" w:space="0" w:color="auto"/>
            </w:tcBorders>
            <w:vAlign w:val="center"/>
            <w:hideMark/>
          </w:tcPr>
          <w:p w14:paraId="0897D5D6"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3F3185B" w14:textId="77777777" w:rsidR="00EF1EE9" w:rsidRPr="0024358E" w:rsidRDefault="00EF1EE9" w:rsidP="00EC1BF7">
            <w:pPr>
              <w:jc w:val="center"/>
              <w:rPr>
                <w:sz w:val="10"/>
                <w:szCs w:val="10"/>
                <w:lang w:eastAsia="es-CO"/>
              </w:rPr>
            </w:pPr>
            <w:r w:rsidRPr="0024358E">
              <w:rPr>
                <w:sz w:val="10"/>
                <w:szCs w:val="10"/>
                <w:lang w:eastAsia="es-CO"/>
              </w:rPr>
              <w:t>$ 888.400,00</w:t>
            </w:r>
          </w:p>
        </w:tc>
        <w:tc>
          <w:tcPr>
            <w:tcW w:w="0" w:type="auto"/>
            <w:tcBorders>
              <w:top w:val="nil"/>
              <w:left w:val="nil"/>
              <w:bottom w:val="single" w:sz="4" w:space="0" w:color="auto"/>
              <w:right w:val="single" w:sz="4" w:space="0" w:color="auto"/>
            </w:tcBorders>
            <w:noWrap/>
            <w:vAlign w:val="center"/>
            <w:hideMark/>
          </w:tcPr>
          <w:p w14:paraId="5FFA3BF0" w14:textId="77777777" w:rsidR="00EF1EE9" w:rsidRPr="0024358E" w:rsidRDefault="00EF1EE9" w:rsidP="00EC1BF7">
            <w:pPr>
              <w:jc w:val="center"/>
              <w:rPr>
                <w:sz w:val="10"/>
                <w:szCs w:val="10"/>
                <w:lang w:eastAsia="es-CO"/>
              </w:rPr>
            </w:pPr>
            <w:r w:rsidRPr="0024358E">
              <w:rPr>
                <w:sz w:val="10"/>
                <w:szCs w:val="10"/>
                <w:lang w:eastAsia="es-CO"/>
              </w:rPr>
              <w:t>12</w:t>
            </w:r>
          </w:p>
        </w:tc>
        <w:tc>
          <w:tcPr>
            <w:tcW w:w="1537" w:type="dxa"/>
            <w:tcBorders>
              <w:top w:val="nil"/>
              <w:left w:val="nil"/>
              <w:bottom w:val="single" w:sz="4" w:space="0" w:color="auto"/>
              <w:right w:val="single" w:sz="4" w:space="0" w:color="auto"/>
            </w:tcBorders>
            <w:noWrap/>
            <w:vAlign w:val="center"/>
            <w:hideMark/>
          </w:tcPr>
          <w:p w14:paraId="1DDA6113" w14:textId="77777777" w:rsidR="00EF1EE9" w:rsidRPr="0024358E" w:rsidRDefault="00EF1EE9" w:rsidP="00EC1BF7">
            <w:pPr>
              <w:jc w:val="center"/>
              <w:rPr>
                <w:sz w:val="10"/>
                <w:szCs w:val="10"/>
                <w:lang w:eastAsia="es-CO"/>
              </w:rPr>
            </w:pPr>
            <w:r w:rsidRPr="0024358E">
              <w:rPr>
                <w:sz w:val="10"/>
                <w:szCs w:val="10"/>
                <w:lang w:eastAsia="es-CO"/>
              </w:rPr>
              <w:t xml:space="preserve"> $                   10.660.800,00 </w:t>
            </w:r>
          </w:p>
        </w:tc>
      </w:tr>
      <w:tr w:rsidR="00EF1EE9" w:rsidRPr="006F42B8" w14:paraId="67FA82C3" w14:textId="77777777" w:rsidTr="00EF1EE9">
        <w:trPr>
          <w:trHeight w:val="137"/>
        </w:trPr>
        <w:tc>
          <w:tcPr>
            <w:tcW w:w="1330" w:type="dxa"/>
            <w:vMerge/>
            <w:tcBorders>
              <w:top w:val="nil"/>
              <w:left w:val="single" w:sz="4" w:space="0" w:color="auto"/>
              <w:bottom w:val="single" w:sz="4" w:space="0" w:color="000000"/>
              <w:right w:val="single" w:sz="4" w:space="0" w:color="auto"/>
            </w:tcBorders>
            <w:vAlign w:val="center"/>
            <w:hideMark/>
          </w:tcPr>
          <w:p w14:paraId="46FB6727"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5B11D28"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66B86723" w14:textId="77777777" w:rsidR="00EF1EE9" w:rsidRPr="0024358E" w:rsidRDefault="00EF1EE9" w:rsidP="00EC1BF7">
            <w:pPr>
              <w:jc w:val="center"/>
              <w:rPr>
                <w:sz w:val="10"/>
                <w:szCs w:val="10"/>
                <w:lang w:eastAsia="es-CO"/>
              </w:rPr>
            </w:pPr>
            <w:r w:rsidRPr="0024358E">
              <w:rPr>
                <w:sz w:val="10"/>
                <w:szCs w:val="10"/>
                <w:lang w:eastAsia="es-CO"/>
              </w:rPr>
              <w:t>320</w:t>
            </w:r>
          </w:p>
        </w:tc>
        <w:tc>
          <w:tcPr>
            <w:tcW w:w="0" w:type="auto"/>
            <w:tcBorders>
              <w:top w:val="nil"/>
              <w:left w:val="nil"/>
              <w:bottom w:val="single" w:sz="4" w:space="0" w:color="auto"/>
              <w:right w:val="single" w:sz="4" w:space="0" w:color="auto"/>
            </w:tcBorders>
            <w:noWrap/>
            <w:vAlign w:val="center"/>
            <w:hideMark/>
          </w:tcPr>
          <w:p w14:paraId="4B59A13A" w14:textId="77777777" w:rsidR="00EF1EE9" w:rsidRPr="0024358E" w:rsidRDefault="00EF1EE9" w:rsidP="00EC1BF7">
            <w:pPr>
              <w:jc w:val="center"/>
              <w:rPr>
                <w:sz w:val="10"/>
                <w:szCs w:val="10"/>
                <w:lang w:eastAsia="es-CO"/>
              </w:rPr>
            </w:pPr>
            <w:r w:rsidRPr="0024358E">
              <w:rPr>
                <w:sz w:val="10"/>
                <w:szCs w:val="10"/>
                <w:lang w:eastAsia="es-CO"/>
              </w:rPr>
              <w:t>CARGA O MIXTO 5 a 15 toneladas</w:t>
            </w:r>
          </w:p>
        </w:tc>
        <w:tc>
          <w:tcPr>
            <w:tcW w:w="0" w:type="auto"/>
            <w:tcBorders>
              <w:top w:val="nil"/>
              <w:left w:val="nil"/>
              <w:bottom w:val="single" w:sz="4" w:space="0" w:color="auto"/>
              <w:right w:val="single" w:sz="4" w:space="0" w:color="auto"/>
            </w:tcBorders>
            <w:vAlign w:val="center"/>
            <w:hideMark/>
          </w:tcPr>
          <w:p w14:paraId="488AFD0B"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171A7A12"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6DC9CDAB" w14:textId="77777777" w:rsidR="00EF1EE9" w:rsidRPr="0024358E" w:rsidRDefault="00EF1EE9" w:rsidP="00EC1BF7">
            <w:pPr>
              <w:jc w:val="center"/>
              <w:rPr>
                <w:sz w:val="10"/>
                <w:szCs w:val="10"/>
                <w:lang w:eastAsia="es-CO"/>
              </w:rPr>
            </w:pPr>
            <w:r w:rsidRPr="0024358E">
              <w:rPr>
                <w:sz w:val="10"/>
                <w:szCs w:val="10"/>
                <w:lang w:eastAsia="es-CO"/>
              </w:rPr>
              <w:t>$ 1.282.800,00</w:t>
            </w:r>
          </w:p>
        </w:tc>
        <w:tc>
          <w:tcPr>
            <w:tcW w:w="0" w:type="auto"/>
            <w:tcBorders>
              <w:top w:val="nil"/>
              <w:left w:val="nil"/>
              <w:bottom w:val="single" w:sz="4" w:space="0" w:color="auto"/>
              <w:right w:val="single" w:sz="4" w:space="0" w:color="auto"/>
            </w:tcBorders>
            <w:vAlign w:val="center"/>
            <w:hideMark/>
          </w:tcPr>
          <w:p w14:paraId="71E3FDBF"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528A867D" w14:textId="77777777" w:rsidR="00EF1EE9" w:rsidRPr="0024358E" w:rsidRDefault="00EF1EE9" w:rsidP="00EC1BF7">
            <w:pPr>
              <w:jc w:val="center"/>
              <w:rPr>
                <w:sz w:val="10"/>
                <w:szCs w:val="10"/>
                <w:lang w:eastAsia="es-CO"/>
              </w:rPr>
            </w:pPr>
            <w:r w:rsidRPr="0024358E">
              <w:rPr>
                <w:sz w:val="10"/>
                <w:szCs w:val="10"/>
                <w:lang w:eastAsia="es-CO"/>
              </w:rPr>
              <w:t>$ 1.282.800,00</w:t>
            </w:r>
          </w:p>
        </w:tc>
        <w:tc>
          <w:tcPr>
            <w:tcW w:w="0" w:type="auto"/>
            <w:tcBorders>
              <w:top w:val="nil"/>
              <w:left w:val="nil"/>
              <w:bottom w:val="single" w:sz="4" w:space="0" w:color="auto"/>
              <w:right w:val="single" w:sz="4" w:space="0" w:color="auto"/>
            </w:tcBorders>
            <w:noWrap/>
            <w:vAlign w:val="center"/>
            <w:hideMark/>
          </w:tcPr>
          <w:p w14:paraId="27565E3A" w14:textId="77777777" w:rsidR="00EF1EE9" w:rsidRPr="0024358E" w:rsidRDefault="00EF1EE9" w:rsidP="00EC1BF7">
            <w:pPr>
              <w:jc w:val="center"/>
              <w:rPr>
                <w:sz w:val="10"/>
                <w:szCs w:val="10"/>
                <w:lang w:eastAsia="es-CO"/>
              </w:rPr>
            </w:pPr>
            <w:r w:rsidRPr="0024358E">
              <w:rPr>
                <w:sz w:val="10"/>
                <w:szCs w:val="10"/>
                <w:lang w:eastAsia="es-CO"/>
              </w:rPr>
              <w:t>4</w:t>
            </w:r>
          </w:p>
        </w:tc>
        <w:tc>
          <w:tcPr>
            <w:tcW w:w="1537" w:type="dxa"/>
            <w:tcBorders>
              <w:top w:val="nil"/>
              <w:left w:val="nil"/>
              <w:bottom w:val="single" w:sz="4" w:space="0" w:color="auto"/>
              <w:right w:val="single" w:sz="4" w:space="0" w:color="auto"/>
            </w:tcBorders>
            <w:noWrap/>
            <w:vAlign w:val="center"/>
            <w:hideMark/>
          </w:tcPr>
          <w:p w14:paraId="3769915E" w14:textId="77777777" w:rsidR="00EF1EE9" w:rsidRPr="0024358E" w:rsidRDefault="00EF1EE9" w:rsidP="00EC1BF7">
            <w:pPr>
              <w:jc w:val="center"/>
              <w:rPr>
                <w:sz w:val="10"/>
                <w:szCs w:val="10"/>
                <w:lang w:eastAsia="es-CO"/>
              </w:rPr>
            </w:pPr>
            <w:r w:rsidRPr="0024358E">
              <w:rPr>
                <w:sz w:val="10"/>
                <w:szCs w:val="10"/>
                <w:lang w:eastAsia="es-CO"/>
              </w:rPr>
              <w:t xml:space="preserve"> $                       5.131.200,00 </w:t>
            </w:r>
          </w:p>
        </w:tc>
      </w:tr>
      <w:tr w:rsidR="00EF1EE9" w:rsidRPr="006F42B8" w14:paraId="75F1D214" w14:textId="77777777" w:rsidTr="00EF1EE9">
        <w:trPr>
          <w:trHeight w:val="329"/>
        </w:trPr>
        <w:tc>
          <w:tcPr>
            <w:tcW w:w="1330" w:type="dxa"/>
            <w:vMerge/>
            <w:tcBorders>
              <w:top w:val="nil"/>
              <w:left w:val="single" w:sz="4" w:space="0" w:color="auto"/>
              <w:bottom w:val="single" w:sz="4" w:space="0" w:color="000000"/>
              <w:right w:val="single" w:sz="4" w:space="0" w:color="auto"/>
            </w:tcBorders>
            <w:vAlign w:val="center"/>
            <w:hideMark/>
          </w:tcPr>
          <w:p w14:paraId="107754D9"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CFED2C9"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66E94D92" w14:textId="77777777" w:rsidR="00EF1EE9" w:rsidRPr="0024358E" w:rsidRDefault="00EF1EE9" w:rsidP="00EC1BF7">
            <w:pPr>
              <w:jc w:val="center"/>
              <w:rPr>
                <w:sz w:val="10"/>
                <w:szCs w:val="10"/>
                <w:lang w:eastAsia="es-CO"/>
              </w:rPr>
            </w:pPr>
            <w:r w:rsidRPr="0024358E">
              <w:rPr>
                <w:sz w:val="10"/>
                <w:szCs w:val="10"/>
                <w:lang w:eastAsia="es-CO"/>
              </w:rPr>
              <w:t>420</w:t>
            </w:r>
          </w:p>
        </w:tc>
        <w:tc>
          <w:tcPr>
            <w:tcW w:w="0" w:type="auto"/>
            <w:tcBorders>
              <w:top w:val="nil"/>
              <w:left w:val="nil"/>
              <w:bottom w:val="single" w:sz="4" w:space="0" w:color="auto"/>
              <w:right w:val="single" w:sz="4" w:space="0" w:color="auto"/>
            </w:tcBorders>
            <w:noWrap/>
            <w:vAlign w:val="center"/>
            <w:hideMark/>
          </w:tcPr>
          <w:p w14:paraId="1F51D11A" w14:textId="77777777" w:rsidR="00EF1EE9" w:rsidRPr="0024358E" w:rsidRDefault="00EF1EE9" w:rsidP="00EC1BF7">
            <w:pPr>
              <w:jc w:val="center"/>
              <w:rPr>
                <w:sz w:val="10"/>
                <w:szCs w:val="10"/>
                <w:lang w:eastAsia="es-CO"/>
              </w:rPr>
            </w:pPr>
            <w:r w:rsidRPr="0024358E">
              <w:rPr>
                <w:sz w:val="10"/>
                <w:szCs w:val="10"/>
                <w:lang w:eastAsia="es-CO"/>
              </w:rPr>
              <w:t>OFICIALES ESPECIALES 1500 a 2500c.c.</w:t>
            </w:r>
          </w:p>
        </w:tc>
        <w:tc>
          <w:tcPr>
            <w:tcW w:w="0" w:type="auto"/>
            <w:tcBorders>
              <w:top w:val="nil"/>
              <w:left w:val="nil"/>
              <w:bottom w:val="single" w:sz="4" w:space="0" w:color="auto"/>
              <w:right w:val="single" w:sz="4" w:space="0" w:color="auto"/>
            </w:tcBorders>
            <w:vAlign w:val="center"/>
            <w:hideMark/>
          </w:tcPr>
          <w:p w14:paraId="20CF9DFA"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57EC36E4"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1C02B613" w14:textId="77777777" w:rsidR="00EF1EE9" w:rsidRPr="0024358E" w:rsidRDefault="00EF1EE9" w:rsidP="00EC1BF7">
            <w:pPr>
              <w:jc w:val="center"/>
              <w:rPr>
                <w:sz w:val="10"/>
                <w:szCs w:val="10"/>
                <w:lang w:eastAsia="es-CO"/>
              </w:rPr>
            </w:pPr>
            <w:r w:rsidRPr="0024358E">
              <w:rPr>
                <w:sz w:val="10"/>
                <w:szCs w:val="10"/>
                <w:lang w:eastAsia="es-CO"/>
              </w:rPr>
              <w:t>$ 1.260.200,00</w:t>
            </w:r>
          </w:p>
        </w:tc>
        <w:tc>
          <w:tcPr>
            <w:tcW w:w="0" w:type="auto"/>
            <w:tcBorders>
              <w:top w:val="nil"/>
              <w:left w:val="nil"/>
              <w:bottom w:val="single" w:sz="4" w:space="0" w:color="auto"/>
              <w:right w:val="single" w:sz="4" w:space="0" w:color="auto"/>
            </w:tcBorders>
            <w:vAlign w:val="center"/>
            <w:hideMark/>
          </w:tcPr>
          <w:p w14:paraId="2F0FCA4D"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BD0A5D2" w14:textId="77777777" w:rsidR="00EF1EE9" w:rsidRPr="0024358E" w:rsidRDefault="00EF1EE9" w:rsidP="00EC1BF7">
            <w:pPr>
              <w:jc w:val="center"/>
              <w:rPr>
                <w:sz w:val="10"/>
                <w:szCs w:val="10"/>
                <w:lang w:eastAsia="es-CO"/>
              </w:rPr>
            </w:pPr>
            <w:r w:rsidRPr="0024358E">
              <w:rPr>
                <w:sz w:val="10"/>
                <w:szCs w:val="10"/>
                <w:lang w:eastAsia="es-CO"/>
              </w:rPr>
              <w:t>$ 1.260.200,00</w:t>
            </w:r>
          </w:p>
        </w:tc>
        <w:tc>
          <w:tcPr>
            <w:tcW w:w="0" w:type="auto"/>
            <w:tcBorders>
              <w:top w:val="nil"/>
              <w:left w:val="nil"/>
              <w:bottom w:val="single" w:sz="4" w:space="0" w:color="auto"/>
              <w:right w:val="single" w:sz="4" w:space="0" w:color="auto"/>
            </w:tcBorders>
            <w:noWrap/>
            <w:vAlign w:val="center"/>
            <w:hideMark/>
          </w:tcPr>
          <w:p w14:paraId="5E762574" w14:textId="77777777" w:rsidR="00EF1EE9" w:rsidRPr="0024358E" w:rsidRDefault="00EF1EE9" w:rsidP="00EC1BF7">
            <w:pPr>
              <w:jc w:val="center"/>
              <w:rPr>
                <w:sz w:val="10"/>
                <w:szCs w:val="10"/>
                <w:lang w:eastAsia="es-CO"/>
              </w:rPr>
            </w:pPr>
            <w:r w:rsidRPr="0024358E">
              <w:rPr>
                <w:sz w:val="10"/>
                <w:szCs w:val="10"/>
                <w:lang w:eastAsia="es-CO"/>
              </w:rPr>
              <w:t>-</w:t>
            </w:r>
          </w:p>
        </w:tc>
        <w:tc>
          <w:tcPr>
            <w:tcW w:w="1537" w:type="dxa"/>
            <w:tcBorders>
              <w:top w:val="nil"/>
              <w:left w:val="nil"/>
              <w:bottom w:val="single" w:sz="4" w:space="0" w:color="auto"/>
              <w:right w:val="single" w:sz="4" w:space="0" w:color="auto"/>
            </w:tcBorders>
            <w:noWrap/>
            <w:vAlign w:val="center"/>
            <w:hideMark/>
          </w:tcPr>
          <w:p w14:paraId="7587CDDF" w14:textId="77777777" w:rsidR="00EF1EE9" w:rsidRPr="0024358E" w:rsidRDefault="00EF1EE9" w:rsidP="00EC1BF7">
            <w:pPr>
              <w:jc w:val="center"/>
              <w:rPr>
                <w:sz w:val="10"/>
                <w:szCs w:val="10"/>
                <w:lang w:eastAsia="es-CO"/>
              </w:rPr>
            </w:pPr>
            <w:r w:rsidRPr="0024358E">
              <w:rPr>
                <w:sz w:val="10"/>
                <w:szCs w:val="10"/>
                <w:lang w:eastAsia="es-CO"/>
              </w:rPr>
              <w:t xml:space="preserve"> $                                           -   </w:t>
            </w:r>
          </w:p>
        </w:tc>
      </w:tr>
      <w:tr w:rsidR="00EF1EE9" w:rsidRPr="006F42B8" w14:paraId="562C3532" w14:textId="77777777" w:rsidTr="00EF1EE9">
        <w:trPr>
          <w:trHeight w:val="117"/>
        </w:trPr>
        <w:tc>
          <w:tcPr>
            <w:tcW w:w="1330" w:type="dxa"/>
            <w:vMerge/>
            <w:tcBorders>
              <w:top w:val="nil"/>
              <w:left w:val="single" w:sz="4" w:space="0" w:color="auto"/>
              <w:bottom w:val="single" w:sz="4" w:space="0" w:color="000000"/>
              <w:right w:val="single" w:sz="4" w:space="0" w:color="auto"/>
            </w:tcBorders>
            <w:vAlign w:val="center"/>
            <w:hideMark/>
          </w:tcPr>
          <w:p w14:paraId="59154306"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FB91D77"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1BAC215E" w14:textId="77777777" w:rsidR="00EF1EE9" w:rsidRPr="0024358E" w:rsidRDefault="00EF1EE9" w:rsidP="00EC1BF7">
            <w:pPr>
              <w:jc w:val="center"/>
              <w:rPr>
                <w:sz w:val="10"/>
                <w:szCs w:val="10"/>
                <w:lang w:eastAsia="es-CO"/>
              </w:rPr>
            </w:pPr>
            <w:r w:rsidRPr="0024358E">
              <w:rPr>
                <w:sz w:val="10"/>
                <w:szCs w:val="10"/>
                <w:lang w:eastAsia="es-CO"/>
              </w:rPr>
              <w:t>430</w:t>
            </w:r>
          </w:p>
        </w:tc>
        <w:tc>
          <w:tcPr>
            <w:tcW w:w="0" w:type="auto"/>
            <w:tcBorders>
              <w:top w:val="nil"/>
              <w:left w:val="nil"/>
              <w:bottom w:val="single" w:sz="4" w:space="0" w:color="auto"/>
              <w:right w:val="single" w:sz="4" w:space="0" w:color="auto"/>
            </w:tcBorders>
            <w:noWrap/>
            <w:vAlign w:val="center"/>
            <w:hideMark/>
          </w:tcPr>
          <w:p w14:paraId="3588E366" w14:textId="77777777" w:rsidR="00EF1EE9" w:rsidRPr="0024358E" w:rsidRDefault="00EF1EE9" w:rsidP="00EC1BF7">
            <w:pPr>
              <w:jc w:val="center"/>
              <w:rPr>
                <w:sz w:val="10"/>
                <w:szCs w:val="10"/>
                <w:lang w:eastAsia="es-CO"/>
              </w:rPr>
            </w:pPr>
            <w:r w:rsidRPr="0024358E">
              <w:rPr>
                <w:sz w:val="10"/>
                <w:szCs w:val="10"/>
                <w:lang w:eastAsia="es-CO"/>
              </w:rPr>
              <w:t>OFICIALES ESPECIALES Más de 2500 c.c.</w:t>
            </w:r>
          </w:p>
        </w:tc>
        <w:tc>
          <w:tcPr>
            <w:tcW w:w="0" w:type="auto"/>
            <w:tcBorders>
              <w:top w:val="nil"/>
              <w:left w:val="nil"/>
              <w:bottom w:val="single" w:sz="4" w:space="0" w:color="auto"/>
              <w:right w:val="single" w:sz="4" w:space="0" w:color="auto"/>
            </w:tcBorders>
            <w:vAlign w:val="center"/>
            <w:hideMark/>
          </w:tcPr>
          <w:p w14:paraId="5F888822"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13DB7684"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655E6A96" w14:textId="77777777" w:rsidR="00EF1EE9" w:rsidRPr="0024358E" w:rsidRDefault="00EF1EE9" w:rsidP="00EC1BF7">
            <w:pPr>
              <w:jc w:val="center"/>
              <w:rPr>
                <w:sz w:val="10"/>
                <w:szCs w:val="10"/>
                <w:lang w:eastAsia="es-CO"/>
              </w:rPr>
            </w:pPr>
            <w:r w:rsidRPr="0024358E">
              <w:rPr>
                <w:sz w:val="10"/>
                <w:szCs w:val="10"/>
                <w:lang w:eastAsia="es-CO"/>
              </w:rPr>
              <w:t>$ 1.510.600,00</w:t>
            </w:r>
          </w:p>
        </w:tc>
        <w:tc>
          <w:tcPr>
            <w:tcW w:w="0" w:type="auto"/>
            <w:tcBorders>
              <w:top w:val="nil"/>
              <w:left w:val="nil"/>
              <w:bottom w:val="single" w:sz="4" w:space="0" w:color="auto"/>
              <w:right w:val="single" w:sz="4" w:space="0" w:color="auto"/>
            </w:tcBorders>
            <w:vAlign w:val="center"/>
            <w:hideMark/>
          </w:tcPr>
          <w:p w14:paraId="722BE504"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18FDB335" w14:textId="77777777" w:rsidR="00EF1EE9" w:rsidRPr="0024358E" w:rsidRDefault="00EF1EE9" w:rsidP="00EC1BF7">
            <w:pPr>
              <w:jc w:val="center"/>
              <w:rPr>
                <w:sz w:val="10"/>
                <w:szCs w:val="10"/>
                <w:lang w:eastAsia="es-CO"/>
              </w:rPr>
            </w:pPr>
            <w:r w:rsidRPr="0024358E">
              <w:rPr>
                <w:sz w:val="10"/>
                <w:szCs w:val="10"/>
                <w:lang w:eastAsia="es-CO"/>
              </w:rPr>
              <w:t>$ 1.510.600,00</w:t>
            </w:r>
          </w:p>
        </w:tc>
        <w:tc>
          <w:tcPr>
            <w:tcW w:w="0" w:type="auto"/>
            <w:tcBorders>
              <w:top w:val="nil"/>
              <w:left w:val="nil"/>
              <w:bottom w:val="single" w:sz="4" w:space="0" w:color="auto"/>
              <w:right w:val="single" w:sz="4" w:space="0" w:color="auto"/>
            </w:tcBorders>
            <w:noWrap/>
            <w:vAlign w:val="center"/>
            <w:hideMark/>
          </w:tcPr>
          <w:p w14:paraId="57D0A955" w14:textId="77777777" w:rsidR="00EF1EE9" w:rsidRPr="0024358E" w:rsidRDefault="00EF1EE9" w:rsidP="00EC1BF7">
            <w:pPr>
              <w:jc w:val="center"/>
              <w:rPr>
                <w:sz w:val="10"/>
                <w:szCs w:val="10"/>
                <w:lang w:eastAsia="es-CO"/>
              </w:rPr>
            </w:pPr>
            <w:r w:rsidRPr="0024358E">
              <w:rPr>
                <w:sz w:val="10"/>
                <w:szCs w:val="10"/>
                <w:lang w:eastAsia="es-CO"/>
              </w:rPr>
              <w:t>3</w:t>
            </w:r>
          </w:p>
        </w:tc>
        <w:tc>
          <w:tcPr>
            <w:tcW w:w="1537" w:type="dxa"/>
            <w:tcBorders>
              <w:top w:val="nil"/>
              <w:left w:val="nil"/>
              <w:bottom w:val="single" w:sz="4" w:space="0" w:color="auto"/>
              <w:right w:val="single" w:sz="4" w:space="0" w:color="auto"/>
            </w:tcBorders>
            <w:noWrap/>
            <w:vAlign w:val="center"/>
            <w:hideMark/>
          </w:tcPr>
          <w:p w14:paraId="7AFCFABE" w14:textId="77777777" w:rsidR="00EF1EE9" w:rsidRPr="0024358E" w:rsidRDefault="00EF1EE9" w:rsidP="00EC1BF7">
            <w:pPr>
              <w:jc w:val="center"/>
              <w:rPr>
                <w:sz w:val="10"/>
                <w:szCs w:val="10"/>
                <w:lang w:eastAsia="es-CO"/>
              </w:rPr>
            </w:pPr>
            <w:r w:rsidRPr="0024358E">
              <w:rPr>
                <w:sz w:val="10"/>
                <w:szCs w:val="10"/>
                <w:lang w:eastAsia="es-CO"/>
              </w:rPr>
              <w:t xml:space="preserve"> $                      4.531.800,00 </w:t>
            </w:r>
          </w:p>
        </w:tc>
      </w:tr>
      <w:tr w:rsidR="00EF1EE9" w:rsidRPr="006F42B8" w14:paraId="33B0B229" w14:textId="77777777" w:rsidTr="00EF1EE9">
        <w:trPr>
          <w:trHeight w:val="329"/>
        </w:trPr>
        <w:tc>
          <w:tcPr>
            <w:tcW w:w="1330" w:type="dxa"/>
            <w:vMerge/>
            <w:tcBorders>
              <w:top w:val="nil"/>
              <w:left w:val="single" w:sz="4" w:space="0" w:color="auto"/>
              <w:bottom w:val="single" w:sz="4" w:space="0" w:color="000000"/>
              <w:right w:val="single" w:sz="4" w:space="0" w:color="auto"/>
            </w:tcBorders>
            <w:vAlign w:val="center"/>
            <w:hideMark/>
          </w:tcPr>
          <w:p w14:paraId="7901A7D6"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F90B36E"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7D405202" w14:textId="77777777" w:rsidR="00EF1EE9" w:rsidRPr="0024358E" w:rsidRDefault="00EF1EE9" w:rsidP="00EC1BF7">
            <w:pPr>
              <w:jc w:val="center"/>
              <w:rPr>
                <w:sz w:val="10"/>
                <w:szCs w:val="10"/>
                <w:lang w:eastAsia="es-CO"/>
              </w:rPr>
            </w:pPr>
            <w:r w:rsidRPr="0024358E">
              <w:rPr>
                <w:sz w:val="10"/>
                <w:szCs w:val="10"/>
                <w:lang w:eastAsia="es-CO"/>
              </w:rPr>
              <w:t>511</w:t>
            </w:r>
          </w:p>
        </w:tc>
        <w:tc>
          <w:tcPr>
            <w:tcW w:w="0" w:type="auto"/>
            <w:tcBorders>
              <w:top w:val="nil"/>
              <w:left w:val="nil"/>
              <w:bottom w:val="single" w:sz="4" w:space="0" w:color="auto"/>
              <w:right w:val="single" w:sz="4" w:space="0" w:color="auto"/>
            </w:tcBorders>
            <w:noWrap/>
            <w:vAlign w:val="center"/>
            <w:hideMark/>
          </w:tcPr>
          <w:p w14:paraId="279708C5" w14:textId="77777777" w:rsidR="00EF1EE9" w:rsidRPr="0024358E" w:rsidRDefault="00EF1EE9" w:rsidP="00EC1BF7">
            <w:pPr>
              <w:jc w:val="center"/>
              <w:rPr>
                <w:sz w:val="10"/>
                <w:szCs w:val="10"/>
                <w:lang w:eastAsia="es-CO"/>
              </w:rPr>
            </w:pPr>
            <w:r w:rsidRPr="0024358E">
              <w:rPr>
                <w:sz w:val="10"/>
                <w:szCs w:val="10"/>
                <w:lang w:eastAsia="es-CO"/>
              </w:rPr>
              <w:t>AUTOS FAMILIARES Hasta 1500c.c. 0 a 9 años</w:t>
            </w:r>
          </w:p>
        </w:tc>
        <w:tc>
          <w:tcPr>
            <w:tcW w:w="0" w:type="auto"/>
            <w:tcBorders>
              <w:top w:val="nil"/>
              <w:left w:val="nil"/>
              <w:bottom w:val="single" w:sz="4" w:space="0" w:color="auto"/>
              <w:right w:val="single" w:sz="4" w:space="0" w:color="auto"/>
            </w:tcBorders>
            <w:vAlign w:val="center"/>
            <w:hideMark/>
          </w:tcPr>
          <w:p w14:paraId="683832B9"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EFED625"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216A3BB6" w14:textId="77777777" w:rsidR="00EF1EE9" w:rsidRPr="0024358E" w:rsidRDefault="00EF1EE9" w:rsidP="00EC1BF7">
            <w:pPr>
              <w:jc w:val="center"/>
              <w:rPr>
                <w:sz w:val="10"/>
                <w:szCs w:val="10"/>
                <w:lang w:eastAsia="es-CO"/>
              </w:rPr>
            </w:pPr>
            <w:r w:rsidRPr="0024358E">
              <w:rPr>
                <w:sz w:val="10"/>
                <w:szCs w:val="10"/>
                <w:lang w:eastAsia="es-CO"/>
              </w:rPr>
              <w:t>$ 447.300,00</w:t>
            </w:r>
          </w:p>
        </w:tc>
        <w:tc>
          <w:tcPr>
            <w:tcW w:w="0" w:type="auto"/>
            <w:tcBorders>
              <w:top w:val="nil"/>
              <w:left w:val="nil"/>
              <w:bottom w:val="single" w:sz="4" w:space="0" w:color="auto"/>
              <w:right w:val="single" w:sz="4" w:space="0" w:color="auto"/>
            </w:tcBorders>
            <w:vAlign w:val="center"/>
            <w:hideMark/>
          </w:tcPr>
          <w:p w14:paraId="038168AC"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169940C4" w14:textId="77777777" w:rsidR="00EF1EE9" w:rsidRPr="0024358E" w:rsidRDefault="00EF1EE9" w:rsidP="00EC1BF7">
            <w:pPr>
              <w:jc w:val="center"/>
              <w:rPr>
                <w:sz w:val="10"/>
                <w:szCs w:val="10"/>
                <w:lang w:eastAsia="es-CO"/>
              </w:rPr>
            </w:pPr>
            <w:r w:rsidRPr="0024358E">
              <w:rPr>
                <w:sz w:val="10"/>
                <w:szCs w:val="10"/>
                <w:lang w:eastAsia="es-CO"/>
              </w:rPr>
              <w:t>$ 447.300,00</w:t>
            </w:r>
          </w:p>
        </w:tc>
        <w:tc>
          <w:tcPr>
            <w:tcW w:w="0" w:type="auto"/>
            <w:tcBorders>
              <w:top w:val="nil"/>
              <w:left w:val="nil"/>
              <w:bottom w:val="single" w:sz="4" w:space="0" w:color="auto"/>
              <w:right w:val="single" w:sz="4" w:space="0" w:color="auto"/>
            </w:tcBorders>
            <w:noWrap/>
            <w:vAlign w:val="center"/>
            <w:hideMark/>
          </w:tcPr>
          <w:p w14:paraId="10564E1D" w14:textId="77777777" w:rsidR="00EF1EE9" w:rsidRPr="0024358E" w:rsidRDefault="00EF1EE9" w:rsidP="00EC1BF7">
            <w:pPr>
              <w:jc w:val="center"/>
              <w:rPr>
                <w:sz w:val="10"/>
                <w:szCs w:val="10"/>
                <w:lang w:eastAsia="es-CO"/>
              </w:rPr>
            </w:pPr>
            <w:r w:rsidRPr="0024358E">
              <w:rPr>
                <w:sz w:val="10"/>
                <w:szCs w:val="10"/>
                <w:lang w:eastAsia="es-CO"/>
              </w:rPr>
              <w:t>6</w:t>
            </w:r>
          </w:p>
        </w:tc>
        <w:tc>
          <w:tcPr>
            <w:tcW w:w="1537" w:type="dxa"/>
            <w:tcBorders>
              <w:top w:val="nil"/>
              <w:left w:val="nil"/>
              <w:bottom w:val="single" w:sz="4" w:space="0" w:color="auto"/>
              <w:right w:val="single" w:sz="4" w:space="0" w:color="auto"/>
            </w:tcBorders>
            <w:noWrap/>
            <w:vAlign w:val="center"/>
            <w:hideMark/>
          </w:tcPr>
          <w:p w14:paraId="59FF56C5" w14:textId="77777777" w:rsidR="00EF1EE9" w:rsidRPr="0024358E" w:rsidRDefault="00EF1EE9" w:rsidP="00EC1BF7">
            <w:pPr>
              <w:jc w:val="center"/>
              <w:rPr>
                <w:sz w:val="10"/>
                <w:szCs w:val="10"/>
                <w:lang w:eastAsia="es-CO"/>
              </w:rPr>
            </w:pPr>
            <w:r w:rsidRPr="0024358E">
              <w:rPr>
                <w:sz w:val="10"/>
                <w:szCs w:val="10"/>
                <w:lang w:eastAsia="es-CO"/>
              </w:rPr>
              <w:t xml:space="preserve"> $                     2.683.800,00 </w:t>
            </w:r>
          </w:p>
        </w:tc>
      </w:tr>
      <w:tr w:rsidR="00EF1EE9" w:rsidRPr="006F42B8" w14:paraId="65745E70" w14:textId="77777777" w:rsidTr="00EF1EE9">
        <w:trPr>
          <w:trHeight w:val="234"/>
        </w:trPr>
        <w:tc>
          <w:tcPr>
            <w:tcW w:w="1330" w:type="dxa"/>
            <w:vMerge/>
            <w:tcBorders>
              <w:top w:val="nil"/>
              <w:left w:val="single" w:sz="4" w:space="0" w:color="auto"/>
              <w:bottom w:val="single" w:sz="4" w:space="0" w:color="000000"/>
              <w:right w:val="single" w:sz="4" w:space="0" w:color="auto"/>
            </w:tcBorders>
            <w:vAlign w:val="center"/>
            <w:hideMark/>
          </w:tcPr>
          <w:p w14:paraId="1CAFACA2"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A7E7F3F"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01E456CD" w14:textId="77777777" w:rsidR="00EF1EE9" w:rsidRPr="0024358E" w:rsidRDefault="00EF1EE9" w:rsidP="00EC1BF7">
            <w:pPr>
              <w:jc w:val="center"/>
              <w:rPr>
                <w:sz w:val="10"/>
                <w:szCs w:val="10"/>
                <w:lang w:eastAsia="es-CO"/>
              </w:rPr>
            </w:pPr>
            <w:r w:rsidRPr="0024358E">
              <w:rPr>
                <w:sz w:val="10"/>
                <w:szCs w:val="10"/>
                <w:lang w:eastAsia="es-CO"/>
              </w:rPr>
              <w:t>521</w:t>
            </w:r>
          </w:p>
        </w:tc>
        <w:tc>
          <w:tcPr>
            <w:tcW w:w="0" w:type="auto"/>
            <w:tcBorders>
              <w:top w:val="nil"/>
              <w:left w:val="nil"/>
              <w:bottom w:val="single" w:sz="4" w:space="0" w:color="auto"/>
              <w:right w:val="single" w:sz="4" w:space="0" w:color="auto"/>
            </w:tcBorders>
            <w:noWrap/>
            <w:vAlign w:val="center"/>
            <w:hideMark/>
          </w:tcPr>
          <w:p w14:paraId="2FE2B1D1" w14:textId="77777777" w:rsidR="00EF1EE9" w:rsidRPr="0024358E" w:rsidRDefault="00EF1EE9" w:rsidP="00EC1BF7">
            <w:pPr>
              <w:jc w:val="center"/>
              <w:rPr>
                <w:sz w:val="10"/>
                <w:szCs w:val="10"/>
                <w:lang w:eastAsia="es-CO"/>
              </w:rPr>
            </w:pPr>
            <w:r w:rsidRPr="0024358E">
              <w:rPr>
                <w:sz w:val="10"/>
                <w:szCs w:val="10"/>
                <w:lang w:eastAsia="es-CO"/>
              </w:rPr>
              <w:t>AUTOS FAMILIARES 1500 a 2500c.c. 0 a 9 años</w:t>
            </w:r>
          </w:p>
        </w:tc>
        <w:tc>
          <w:tcPr>
            <w:tcW w:w="0" w:type="auto"/>
            <w:tcBorders>
              <w:top w:val="nil"/>
              <w:left w:val="nil"/>
              <w:bottom w:val="single" w:sz="4" w:space="0" w:color="auto"/>
              <w:right w:val="single" w:sz="4" w:space="0" w:color="auto"/>
            </w:tcBorders>
            <w:vAlign w:val="center"/>
            <w:hideMark/>
          </w:tcPr>
          <w:p w14:paraId="26CC7360"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C72E931"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2F68C2EF" w14:textId="77777777" w:rsidR="00EF1EE9" w:rsidRPr="0024358E" w:rsidRDefault="00EF1EE9" w:rsidP="00EC1BF7">
            <w:pPr>
              <w:jc w:val="center"/>
              <w:rPr>
                <w:sz w:val="10"/>
                <w:szCs w:val="10"/>
                <w:lang w:eastAsia="es-CO"/>
              </w:rPr>
            </w:pPr>
            <w:r w:rsidRPr="0024358E">
              <w:rPr>
                <w:sz w:val="10"/>
                <w:szCs w:val="10"/>
                <w:lang w:eastAsia="es-CO"/>
              </w:rPr>
              <w:t>$ 544.700,00</w:t>
            </w:r>
          </w:p>
        </w:tc>
        <w:tc>
          <w:tcPr>
            <w:tcW w:w="0" w:type="auto"/>
            <w:tcBorders>
              <w:top w:val="nil"/>
              <w:left w:val="nil"/>
              <w:bottom w:val="single" w:sz="4" w:space="0" w:color="auto"/>
              <w:right w:val="single" w:sz="4" w:space="0" w:color="auto"/>
            </w:tcBorders>
            <w:vAlign w:val="center"/>
            <w:hideMark/>
          </w:tcPr>
          <w:p w14:paraId="610B2543"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03A15E66" w14:textId="77777777" w:rsidR="00EF1EE9" w:rsidRPr="0024358E" w:rsidRDefault="00EF1EE9" w:rsidP="00EC1BF7">
            <w:pPr>
              <w:jc w:val="center"/>
              <w:rPr>
                <w:sz w:val="10"/>
                <w:szCs w:val="10"/>
                <w:lang w:eastAsia="es-CO"/>
              </w:rPr>
            </w:pPr>
            <w:r w:rsidRPr="0024358E">
              <w:rPr>
                <w:sz w:val="10"/>
                <w:szCs w:val="10"/>
                <w:lang w:eastAsia="es-CO"/>
              </w:rPr>
              <w:t>$ 544.700,00</w:t>
            </w:r>
          </w:p>
        </w:tc>
        <w:tc>
          <w:tcPr>
            <w:tcW w:w="0" w:type="auto"/>
            <w:tcBorders>
              <w:top w:val="nil"/>
              <w:left w:val="nil"/>
              <w:bottom w:val="single" w:sz="4" w:space="0" w:color="auto"/>
              <w:right w:val="single" w:sz="4" w:space="0" w:color="auto"/>
            </w:tcBorders>
            <w:noWrap/>
            <w:vAlign w:val="center"/>
            <w:hideMark/>
          </w:tcPr>
          <w:p w14:paraId="60AF2779" w14:textId="77777777" w:rsidR="00EF1EE9" w:rsidRPr="0024358E" w:rsidRDefault="00EF1EE9" w:rsidP="00EC1BF7">
            <w:pPr>
              <w:jc w:val="center"/>
              <w:rPr>
                <w:sz w:val="10"/>
                <w:szCs w:val="10"/>
                <w:lang w:eastAsia="es-CO"/>
              </w:rPr>
            </w:pPr>
            <w:r w:rsidRPr="0024358E">
              <w:rPr>
                <w:sz w:val="10"/>
                <w:szCs w:val="10"/>
                <w:lang w:eastAsia="es-CO"/>
              </w:rPr>
              <w:t>22</w:t>
            </w:r>
          </w:p>
        </w:tc>
        <w:tc>
          <w:tcPr>
            <w:tcW w:w="1537" w:type="dxa"/>
            <w:tcBorders>
              <w:top w:val="nil"/>
              <w:left w:val="nil"/>
              <w:bottom w:val="single" w:sz="4" w:space="0" w:color="auto"/>
              <w:right w:val="single" w:sz="4" w:space="0" w:color="auto"/>
            </w:tcBorders>
            <w:noWrap/>
            <w:vAlign w:val="center"/>
            <w:hideMark/>
          </w:tcPr>
          <w:p w14:paraId="3A8A448B" w14:textId="77777777" w:rsidR="00EF1EE9" w:rsidRPr="0024358E" w:rsidRDefault="00EF1EE9" w:rsidP="00EC1BF7">
            <w:pPr>
              <w:jc w:val="center"/>
              <w:rPr>
                <w:sz w:val="10"/>
                <w:szCs w:val="10"/>
                <w:lang w:eastAsia="es-CO"/>
              </w:rPr>
            </w:pPr>
            <w:r w:rsidRPr="0024358E">
              <w:rPr>
                <w:sz w:val="10"/>
                <w:szCs w:val="10"/>
                <w:lang w:eastAsia="es-CO"/>
              </w:rPr>
              <w:t xml:space="preserve"> $                    11.983.400,00 </w:t>
            </w:r>
          </w:p>
        </w:tc>
      </w:tr>
      <w:tr w:rsidR="00EF1EE9" w:rsidRPr="006F42B8" w14:paraId="69023AB1" w14:textId="77777777" w:rsidTr="00EF1EE9">
        <w:trPr>
          <w:trHeight w:val="391"/>
        </w:trPr>
        <w:tc>
          <w:tcPr>
            <w:tcW w:w="1330" w:type="dxa"/>
            <w:vMerge/>
            <w:tcBorders>
              <w:top w:val="nil"/>
              <w:left w:val="single" w:sz="4" w:space="0" w:color="auto"/>
              <w:bottom w:val="single" w:sz="4" w:space="0" w:color="000000"/>
              <w:right w:val="single" w:sz="4" w:space="0" w:color="auto"/>
            </w:tcBorders>
            <w:vAlign w:val="center"/>
            <w:hideMark/>
          </w:tcPr>
          <w:p w14:paraId="3C57D5A4" w14:textId="77777777" w:rsidR="00EF1EE9" w:rsidRPr="0024358E" w:rsidRDefault="00EF1EE9" w:rsidP="00EC1BF7">
            <w:pPr>
              <w:rPr>
                <w:sz w:val="8"/>
                <w:szCs w:val="8"/>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0ABBE16" w14:textId="77777777" w:rsidR="00EF1EE9" w:rsidRPr="0024358E" w:rsidRDefault="00EF1EE9" w:rsidP="00EC1BF7">
            <w:pPr>
              <w:rPr>
                <w:sz w:val="8"/>
                <w:szCs w:val="8"/>
                <w:lang w:eastAsia="es-CO"/>
              </w:rPr>
            </w:pPr>
          </w:p>
        </w:tc>
        <w:tc>
          <w:tcPr>
            <w:tcW w:w="0" w:type="auto"/>
            <w:tcBorders>
              <w:top w:val="nil"/>
              <w:left w:val="nil"/>
              <w:bottom w:val="single" w:sz="4" w:space="0" w:color="auto"/>
              <w:right w:val="single" w:sz="4" w:space="0" w:color="auto"/>
            </w:tcBorders>
            <w:noWrap/>
            <w:vAlign w:val="center"/>
            <w:hideMark/>
          </w:tcPr>
          <w:p w14:paraId="27A80CBD" w14:textId="77777777" w:rsidR="00EF1EE9" w:rsidRPr="0024358E" w:rsidRDefault="00EF1EE9" w:rsidP="00EC1BF7">
            <w:pPr>
              <w:jc w:val="center"/>
              <w:rPr>
                <w:sz w:val="10"/>
                <w:szCs w:val="10"/>
                <w:lang w:eastAsia="es-CO"/>
              </w:rPr>
            </w:pPr>
            <w:r w:rsidRPr="0024358E">
              <w:rPr>
                <w:sz w:val="10"/>
                <w:szCs w:val="10"/>
                <w:lang w:eastAsia="es-CO"/>
              </w:rPr>
              <w:t>522</w:t>
            </w:r>
          </w:p>
        </w:tc>
        <w:tc>
          <w:tcPr>
            <w:tcW w:w="0" w:type="auto"/>
            <w:tcBorders>
              <w:top w:val="nil"/>
              <w:left w:val="nil"/>
              <w:bottom w:val="single" w:sz="4" w:space="0" w:color="auto"/>
              <w:right w:val="single" w:sz="4" w:space="0" w:color="auto"/>
            </w:tcBorders>
            <w:noWrap/>
            <w:vAlign w:val="center"/>
            <w:hideMark/>
          </w:tcPr>
          <w:p w14:paraId="74FD71B8" w14:textId="77777777" w:rsidR="00EF1EE9" w:rsidRPr="0024358E" w:rsidRDefault="00EF1EE9" w:rsidP="00EC1BF7">
            <w:pPr>
              <w:jc w:val="center"/>
              <w:rPr>
                <w:sz w:val="10"/>
                <w:szCs w:val="10"/>
                <w:lang w:eastAsia="es-CO"/>
              </w:rPr>
            </w:pPr>
            <w:r w:rsidRPr="0024358E">
              <w:rPr>
                <w:sz w:val="10"/>
                <w:szCs w:val="10"/>
                <w:lang w:eastAsia="es-CO"/>
              </w:rPr>
              <w:t>AUTOS FAMILIARES 1500 a 2500c.c. Más de 10 años</w:t>
            </w:r>
          </w:p>
        </w:tc>
        <w:tc>
          <w:tcPr>
            <w:tcW w:w="0" w:type="auto"/>
            <w:tcBorders>
              <w:top w:val="nil"/>
              <w:left w:val="nil"/>
              <w:bottom w:val="single" w:sz="4" w:space="0" w:color="auto"/>
              <w:right w:val="single" w:sz="4" w:space="0" w:color="auto"/>
            </w:tcBorders>
            <w:vAlign w:val="center"/>
            <w:hideMark/>
          </w:tcPr>
          <w:p w14:paraId="3A008F7D"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28D7AC3"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48AB6833" w14:textId="77777777" w:rsidR="00EF1EE9" w:rsidRPr="0024358E" w:rsidRDefault="00EF1EE9" w:rsidP="00EC1BF7">
            <w:pPr>
              <w:jc w:val="center"/>
              <w:rPr>
                <w:sz w:val="10"/>
                <w:szCs w:val="10"/>
                <w:lang w:eastAsia="es-CO"/>
              </w:rPr>
            </w:pPr>
            <w:r w:rsidRPr="0024358E">
              <w:rPr>
                <w:sz w:val="10"/>
                <w:szCs w:val="10"/>
                <w:lang w:eastAsia="es-CO"/>
              </w:rPr>
              <w:t>$ 677.400,00</w:t>
            </w:r>
          </w:p>
        </w:tc>
        <w:tc>
          <w:tcPr>
            <w:tcW w:w="0" w:type="auto"/>
            <w:tcBorders>
              <w:top w:val="nil"/>
              <w:left w:val="nil"/>
              <w:bottom w:val="single" w:sz="4" w:space="0" w:color="auto"/>
              <w:right w:val="single" w:sz="4" w:space="0" w:color="auto"/>
            </w:tcBorders>
            <w:vAlign w:val="center"/>
            <w:hideMark/>
          </w:tcPr>
          <w:p w14:paraId="72C952CD" w14:textId="77777777" w:rsidR="00EF1EE9" w:rsidRPr="0024358E" w:rsidRDefault="00EF1EE9" w:rsidP="00EC1BF7">
            <w:pPr>
              <w:jc w:val="center"/>
              <w:rPr>
                <w:sz w:val="10"/>
                <w:szCs w:val="10"/>
                <w:lang w:eastAsia="es-CO"/>
              </w:rPr>
            </w:pPr>
            <w:r w:rsidRPr="0024358E">
              <w:rPr>
                <w:sz w:val="10"/>
                <w:szCs w:val="10"/>
                <w:lang w:eastAsia="es-CO"/>
              </w:rPr>
              <w:t>N/A</w:t>
            </w:r>
          </w:p>
        </w:tc>
        <w:tc>
          <w:tcPr>
            <w:tcW w:w="0" w:type="auto"/>
            <w:tcBorders>
              <w:top w:val="nil"/>
              <w:left w:val="nil"/>
              <w:bottom w:val="single" w:sz="4" w:space="0" w:color="auto"/>
              <w:right w:val="single" w:sz="4" w:space="0" w:color="auto"/>
            </w:tcBorders>
            <w:vAlign w:val="center"/>
            <w:hideMark/>
          </w:tcPr>
          <w:p w14:paraId="307A805A" w14:textId="77777777" w:rsidR="00EF1EE9" w:rsidRPr="0024358E" w:rsidRDefault="00EF1EE9" w:rsidP="00EC1BF7">
            <w:pPr>
              <w:jc w:val="center"/>
              <w:rPr>
                <w:sz w:val="10"/>
                <w:szCs w:val="10"/>
                <w:lang w:eastAsia="es-CO"/>
              </w:rPr>
            </w:pPr>
            <w:r w:rsidRPr="0024358E">
              <w:rPr>
                <w:sz w:val="10"/>
                <w:szCs w:val="10"/>
                <w:lang w:eastAsia="es-CO"/>
              </w:rPr>
              <w:t>$ 677.400,00</w:t>
            </w:r>
          </w:p>
        </w:tc>
        <w:tc>
          <w:tcPr>
            <w:tcW w:w="0" w:type="auto"/>
            <w:tcBorders>
              <w:top w:val="nil"/>
              <w:left w:val="nil"/>
              <w:bottom w:val="single" w:sz="4" w:space="0" w:color="auto"/>
              <w:right w:val="single" w:sz="4" w:space="0" w:color="auto"/>
            </w:tcBorders>
            <w:noWrap/>
            <w:vAlign w:val="center"/>
            <w:hideMark/>
          </w:tcPr>
          <w:p w14:paraId="669ADC87" w14:textId="77777777" w:rsidR="00EF1EE9" w:rsidRPr="0024358E" w:rsidRDefault="00EF1EE9" w:rsidP="00EC1BF7">
            <w:pPr>
              <w:jc w:val="center"/>
              <w:rPr>
                <w:sz w:val="10"/>
                <w:szCs w:val="10"/>
                <w:lang w:eastAsia="es-CO"/>
              </w:rPr>
            </w:pPr>
            <w:r w:rsidRPr="0024358E">
              <w:rPr>
                <w:sz w:val="10"/>
                <w:szCs w:val="10"/>
                <w:lang w:eastAsia="es-CO"/>
              </w:rPr>
              <w:t>1</w:t>
            </w:r>
          </w:p>
        </w:tc>
        <w:tc>
          <w:tcPr>
            <w:tcW w:w="1537" w:type="dxa"/>
            <w:tcBorders>
              <w:top w:val="nil"/>
              <w:left w:val="nil"/>
              <w:bottom w:val="single" w:sz="4" w:space="0" w:color="auto"/>
              <w:right w:val="single" w:sz="4" w:space="0" w:color="auto"/>
            </w:tcBorders>
            <w:noWrap/>
            <w:vAlign w:val="center"/>
            <w:hideMark/>
          </w:tcPr>
          <w:p w14:paraId="5E0B0D18" w14:textId="77777777" w:rsidR="00EF1EE9" w:rsidRPr="0024358E" w:rsidRDefault="00EF1EE9" w:rsidP="00EC1BF7">
            <w:pPr>
              <w:jc w:val="center"/>
              <w:rPr>
                <w:sz w:val="10"/>
                <w:szCs w:val="10"/>
                <w:lang w:eastAsia="es-CO"/>
              </w:rPr>
            </w:pPr>
            <w:r w:rsidRPr="0024358E">
              <w:rPr>
                <w:sz w:val="10"/>
                <w:szCs w:val="10"/>
                <w:lang w:eastAsia="es-CO"/>
              </w:rPr>
              <w:t xml:space="preserve"> $                        677.400,00 </w:t>
            </w:r>
          </w:p>
        </w:tc>
      </w:tr>
      <w:tr w:rsidR="00EF1EE9" w:rsidRPr="00606C10" w14:paraId="4A54165A" w14:textId="77777777" w:rsidTr="00EF1EE9">
        <w:trPr>
          <w:trHeight w:val="313"/>
        </w:trPr>
        <w:tc>
          <w:tcPr>
            <w:tcW w:w="9333" w:type="dxa"/>
            <w:gridSpan w:val="10"/>
            <w:tcBorders>
              <w:top w:val="single" w:sz="4" w:space="0" w:color="auto"/>
              <w:left w:val="single" w:sz="4" w:space="0" w:color="auto"/>
              <w:bottom w:val="single" w:sz="4" w:space="0" w:color="auto"/>
              <w:right w:val="single" w:sz="4" w:space="0" w:color="000000"/>
            </w:tcBorders>
            <w:noWrap/>
            <w:vAlign w:val="center"/>
            <w:hideMark/>
          </w:tcPr>
          <w:p w14:paraId="15928480" w14:textId="77777777" w:rsidR="00EF1EE9" w:rsidRPr="0024358E" w:rsidRDefault="00EF1EE9" w:rsidP="00EC1BF7">
            <w:pPr>
              <w:jc w:val="center"/>
              <w:rPr>
                <w:sz w:val="10"/>
                <w:szCs w:val="10"/>
                <w:lang w:eastAsia="es-CO"/>
              </w:rPr>
            </w:pPr>
            <w:r w:rsidRPr="0024358E">
              <w:rPr>
                <w:sz w:val="10"/>
                <w:szCs w:val="10"/>
                <w:lang w:eastAsia="es-CO"/>
              </w:rPr>
              <w:t xml:space="preserve">                                                             VALOR TOTAL</w:t>
            </w:r>
          </w:p>
        </w:tc>
        <w:tc>
          <w:tcPr>
            <w:tcW w:w="1537" w:type="dxa"/>
            <w:tcBorders>
              <w:top w:val="nil"/>
              <w:left w:val="nil"/>
              <w:bottom w:val="single" w:sz="4" w:space="0" w:color="auto"/>
              <w:right w:val="single" w:sz="4" w:space="0" w:color="auto"/>
            </w:tcBorders>
            <w:noWrap/>
            <w:vAlign w:val="center"/>
            <w:hideMark/>
          </w:tcPr>
          <w:p w14:paraId="30F1E111" w14:textId="77777777" w:rsidR="00EF1EE9" w:rsidRPr="0024358E" w:rsidRDefault="00EF1EE9" w:rsidP="00EC1BF7">
            <w:pPr>
              <w:jc w:val="right"/>
              <w:rPr>
                <w:sz w:val="10"/>
                <w:szCs w:val="10"/>
                <w:lang w:eastAsia="es-CO"/>
              </w:rPr>
            </w:pPr>
            <w:r w:rsidRPr="0024358E">
              <w:rPr>
                <w:sz w:val="10"/>
                <w:szCs w:val="10"/>
                <w:lang w:eastAsia="es-CO"/>
              </w:rPr>
              <w:t xml:space="preserve">  $ 743.432.200,0</w:t>
            </w:r>
            <w:r>
              <w:rPr>
                <w:sz w:val="10"/>
                <w:szCs w:val="10"/>
                <w:lang w:eastAsia="es-CO"/>
              </w:rPr>
              <w:t>0</w:t>
            </w:r>
          </w:p>
        </w:tc>
      </w:tr>
    </w:tbl>
    <w:p w14:paraId="41E1BCC3" w14:textId="77777777" w:rsidR="00462ABA" w:rsidRDefault="00462ABA">
      <w:pPr>
        <w:jc w:val="center"/>
        <w:rPr>
          <w:b/>
          <w:szCs w:val="21"/>
        </w:rPr>
      </w:pPr>
    </w:p>
    <w:p w14:paraId="0C134967" w14:textId="101ACF74" w:rsidR="00462ABA" w:rsidRDefault="00000000">
      <w:pPr>
        <w:tabs>
          <w:tab w:val="left" w:pos="240"/>
        </w:tabs>
        <w:jc w:val="both"/>
      </w:pPr>
      <w:r>
        <w:rPr>
          <w:b/>
          <w:bCs/>
        </w:rPr>
        <w:t>Nota:</w:t>
      </w:r>
      <w:r>
        <w:t xml:space="preserve"> Para el análisis del valor estimado se toma las tarifas</w:t>
      </w:r>
      <w:r>
        <w:rPr>
          <w:rFonts w:ascii="Nunito Sans" w:hAnsi="Nunito Sans"/>
          <w:color w:val="4B4B4B"/>
          <w:shd w:val="clear" w:color="auto" w:fill="FFFFFF"/>
        </w:rPr>
        <w:t xml:space="preserve"> “</w:t>
      </w:r>
      <w:r>
        <w:t>con base en lo observado entre 2024 y 2025, el ajuste en las tarifas para 2026 se explica principalmente por la disminución del 10% en el número de personas afectadas en accidentes de tránsito; el aumento del 2% del parque automotor asegurado, el cual es inferior al crecimiento de los últimos dos años, y al incremento del 3% en el valor promedio pagado por víctima. Estas variables dan como resultado una reducción de la siniestralidad del ramo de 9,7%; sin embargo, por categoría de vehículo, las motocicletas registran un aumento de 18,8% en este indicador durante el período de referencia. máximas comerciales de SOAT 202</w:t>
      </w:r>
      <w:r w:rsidR="000917A1">
        <w:t>6</w:t>
      </w:r>
      <w:r>
        <w:t>, conforme a la circular 001 de 2024 de la Superintendencia Financiera de Colombia”.</w:t>
      </w:r>
    </w:p>
    <w:p w14:paraId="5AF3AF9C" w14:textId="77777777" w:rsidR="00462ABA" w:rsidRDefault="00462ABA">
      <w:pPr>
        <w:tabs>
          <w:tab w:val="left" w:pos="240"/>
        </w:tabs>
        <w:jc w:val="both"/>
      </w:pPr>
    </w:p>
    <w:p w14:paraId="51A4E08B" w14:textId="77777777" w:rsidR="00462ABA" w:rsidRDefault="00000000">
      <w:pPr>
        <w:tabs>
          <w:tab w:val="left" w:pos="240"/>
        </w:tabs>
        <w:jc w:val="both"/>
      </w:pPr>
      <w:r>
        <w:t xml:space="preserve">FUENTE FORMAL </w:t>
      </w:r>
    </w:p>
    <w:p w14:paraId="3D470B6A" w14:textId="77777777" w:rsidR="00462ABA" w:rsidRDefault="00462ABA">
      <w:pPr>
        <w:tabs>
          <w:tab w:val="left" w:pos="240"/>
        </w:tabs>
        <w:jc w:val="both"/>
      </w:pPr>
    </w:p>
    <w:p w14:paraId="698DAFF5" w14:textId="77777777" w:rsidR="00462ABA" w:rsidRDefault="00000000">
      <w:pPr>
        <w:tabs>
          <w:tab w:val="left" w:pos="240"/>
        </w:tabs>
        <w:jc w:val="both"/>
      </w:pPr>
      <w:r>
        <w:t>https://www.superfinanciera.gov.co/publicaciones/10115445/tarifas-maximas-del-soat-para-2025-presentan-una-reduccion-del-868-para-gran-parte-del-parque-automotor/</w:t>
      </w:r>
    </w:p>
    <w:p w14:paraId="7BA42AA8" w14:textId="77777777" w:rsidR="00462ABA" w:rsidRDefault="00462ABA">
      <w:pPr>
        <w:pStyle w:val="NormalArial"/>
        <w:jc w:val="center"/>
        <w:rPr>
          <w:rFonts w:cs="Arial"/>
          <w:b/>
          <w:sz w:val="21"/>
          <w:szCs w:val="21"/>
        </w:rPr>
      </w:pPr>
    </w:p>
    <w:p w14:paraId="64057B5F" w14:textId="77777777" w:rsidR="00462ABA" w:rsidRDefault="00462ABA">
      <w:pPr>
        <w:pStyle w:val="NormalArial"/>
        <w:jc w:val="center"/>
        <w:rPr>
          <w:rFonts w:cs="Arial"/>
          <w:b/>
          <w:sz w:val="21"/>
          <w:szCs w:val="21"/>
        </w:rPr>
      </w:pPr>
    </w:p>
    <w:p w14:paraId="415ACD98" w14:textId="77777777" w:rsidR="00462ABA" w:rsidRDefault="00462ABA">
      <w:pPr>
        <w:pStyle w:val="NormalArial"/>
        <w:jc w:val="center"/>
        <w:rPr>
          <w:rFonts w:cs="Arial"/>
          <w:b/>
          <w:sz w:val="21"/>
          <w:szCs w:val="21"/>
        </w:rPr>
      </w:pPr>
    </w:p>
    <w:p w14:paraId="538E1124" w14:textId="77777777" w:rsidR="00462ABA" w:rsidRDefault="00462ABA">
      <w:pPr>
        <w:pStyle w:val="NormalArial"/>
        <w:jc w:val="center"/>
        <w:rPr>
          <w:rFonts w:cs="Arial"/>
          <w:b/>
          <w:sz w:val="21"/>
          <w:szCs w:val="21"/>
        </w:rPr>
      </w:pPr>
    </w:p>
    <w:p w14:paraId="0C347284" w14:textId="77777777" w:rsidR="00462ABA" w:rsidRDefault="00462ABA">
      <w:pPr>
        <w:pStyle w:val="NormalArial"/>
        <w:jc w:val="center"/>
        <w:rPr>
          <w:rFonts w:cs="Arial"/>
          <w:b/>
          <w:sz w:val="21"/>
          <w:szCs w:val="21"/>
        </w:rPr>
      </w:pPr>
    </w:p>
    <w:p w14:paraId="5319DCA9" w14:textId="77777777" w:rsidR="00462ABA" w:rsidRDefault="00462ABA">
      <w:pPr>
        <w:pStyle w:val="NormalArial"/>
        <w:jc w:val="center"/>
        <w:rPr>
          <w:rFonts w:cs="Arial"/>
          <w:b/>
          <w:sz w:val="21"/>
          <w:szCs w:val="21"/>
        </w:rPr>
      </w:pPr>
    </w:p>
    <w:p w14:paraId="22332DC4" w14:textId="77777777" w:rsidR="00462ABA" w:rsidRDefault="00462ABA">
      <w:pPr>
        <w:pStyle w:val="NormalArial"/>
        <w:jc w:val="center"/>
        <w:rPr>
          <w:rFonts w:cs="Arial"/>
          <w:b/>
          <w:sz w:val="21"/>
          <w:szCs w:val="21"/>
        </w:rPr>
      </w:pPr>
    </w:p>
    <w:p w14:paraId="206F8109" w14:textId="77777777" w:rsidR="00462ABA" w:rsidRDefault="00462ABA">
      <w:pPr>
        <w:pStyle w:val="NormalArial"/>
        <w:jc w:val="center"/>
        <w:rPr>
          <w:rFonts w:cs="Arial"/>
          <w:b/>
          <w:sz w:val="21"/>
          <w:szCs w:val="21"/>
        </w:rPr>
      </w:pPr>
    </w:p>
    <w:p w14:paraId="7A1A482E" w14:textId="77777777" w:rsidR="00EF1EE9" w:rsidRDefault="00EF1EE9">
      <w:pPr>
        <w:pStyle w:val="NormalArial"/>
        <w:jc w:val="center"/>
        <w:rPr>
          <w:rFonts w:cs="Arial"/>
          <w:b/>
          <w:sz w:val="21"/>
          <w:szCs w:val="21"/>
        </w:rPr>
      </w:pPr>
    </w:p>
    <w:p w14:paraId="5F57A96E" w14:textId="77777777" w:rsidR="00EF1EE9" w:rsidRDefault="00EF1EE9">
      <w:pPr>
        <w:pStyle w:val="NormalArial"/>
        <w:jc w:val="center"/>
        <w:rPr>
          <w:rFonts w:cs="Arial"/>
          <w:b/>
          <w:sz w:val="21"/>
          <w:szCs w:val="21"/>
        </w:rPr>
      </w:pPr>
    </w:p>
    <w:p w14:paraId="7D995325" w14:textId="77777777" w:rsidR="00EF1EE9" w:rsidRDefault="00EF1EE9">
      <w:pPr>
        <w:pStyle w:val="NormalArial"/>
        <w:jc w:val="center"/>
        <w:rPr>
          <w:rFonts w:cs="Arial"/>
          <w:b/>
          <w:sz w:val="21"/>
          <w:szCs w:val="21"/>
        </w:rPr>
      </w:pPr>
    </w:p>
    <w:p w14:paraId="6DCE5A07" w14:textId="77777777" w:rsidR="00EF1EE9" w:rsidRDefault="00EF1EE9">
      <w:pPr>
        <w:pStyle w:val="NormalArial"/>
        <w:jc w:val="center"/>
        <w:rPr>
          <w:rFonts w:cs="Arial"/>
          <w:b/>
          <w:sz w:val="21"/>
          <w:szCs w:val="21"/>
        </w:rPr>
      </w:pPr>
    </w:p>
    <w:p w14:paraId="39ECFDDC" w14:textId="77777777" w:rsidR="00EF1EE9" w:rsidRDefault="00EF1EE9">
      <w:pPr>
        <w:pStyle w:val="NormalArial"/>
        <w:jc w:val="center"/>
        <w:rPr>
          <w:rFonts w:cs="Arial"/>
          <w:b/>
          <w:sz w:val="21"/>
          <w:szCs w:val="21"/>
        </w:rPr>
      </w:pPr>
    </w:p>
    <w:p w14:paraId="7B494CAD" w14:textId="77777777" w:rsidR="00EF1EE9" w:rsidRDefault="00EF1EE9">
      <w:pPr>
        <w:pStyle w:val="NormalArial"/>
        <w:jc w:val="center"/>
        <w:rPr>
          <w:rFonts w:cs="Arial"/>
          <w:b/>
          <w:sz w:val="21"/>
          <w:szCs w:val="21"/>
        </w:rPr>
      </w:pPr>
    </w:p>
    <w:p w14:paraId="70B5FF06" w14:textId="77777777" w:rsidR="00462ABA" w:rsidRDefault="00462ABA">
      <w:pPr>
        <w:pStyle w:val="NormalArial"/>
        <w:jc w:val="center"/>
        <w:rPr>
          <w:rFonts w:cs="Arial"/>
          <w:b/>
          <w:sz w:val="21"/>
          <w:szCs w:val="21"/>
        </w:rPr>
      </w:pPr>
    </w:p>
    <w:p w14:paraId="11057155" w14:textId="77777777" w:rsidR="00462ABA" w:rsidRDefault="00462ABA">
      <w:pPr>
        <w:pStyle w:val="NormalArial"/>
        <w:rPr>
          <w:rFonts w:cs="Arial"/>
          <w:b/>
          <w:sz w:val="21"/>
          <w:szCs w:val="21"/>
        </w:rPr>
      </w:pPr>
    </w:p>
    <w:p w14:paraId="18D98FF1" w14:textId="77777777" w:rsidR="00462ABA" w:rsidRDefault="00000000">
      <w:pPr>
        <w:pStyle w:val="NormalArial"/>
        <w:jc w:val="center"/>
        <w:rPr>
          <w:rFonts w:cs="Arial"/>
          <w:b/>
          <w:sz w:val="21"/>
          <w:szCs w:val="21"/>
        </w:rPr>
      </w:pPr>
      <w:r>
        <w:rPr>
          <w:rFonts w:cs="Arial"/>
          <w:b/>
          <w:sz w:val="21"/>
          <w:szCs w:val="21"/>
        </w:rPr>
        <w:lastRenderedPageBreak/>
        <w:t>ANEXO No. 2</w:t>
      </w:r>
    </w:p>
    <w:p w14:paraId="6D73BDA8" w14:textId="77777777" w:rsidR="00462ABA" w:rsidRDefault="00462ABA">
      <w:pPr>
        <w:tabs>
          <w:tab w:val="left" w:pos="240"/>
        </w:tabs>
        <w:jc w:val="center"/>
        <w:rPr>
          <w:b/>
          <w:szCs w:val="21"/>
        </w:rPr>
      </w:pPr>
    </w:p>
    <w:p w14:paraId="0C3FBD36" w14:textId="77777777" w:rsidR="00462ABA" w:rsidRDefault="00462ABA">
      <w:pPr>
        <w:tabs>
          <w:tab w:val="left" w:pos="240"/>
        </w:tabs>
        <w:jc w:val="center"/>
        <w:rPr>
          <w:b/>
          <w:szCs w:val="21"/>
        </w:rPr>
      </w:pPr>
    </w:p>
    <w:p w14:paraId="044A78BE" w14:textId="77777777" w:rsidR="00462ABA" w:rsidRDefault="00000000">
      <w:pPr>
        <w:jc w:val="center"/>
        <w:rPr>
          <w:b/>
        </w:rPr>
      </w:pPr>
      <w:r>
        <w:rPr>
          <w:b/>
        </w:rPr>
        <w:t>OBLIGACIONES DEL CONTRATISTA</w:t>
      </w:r>
    </w:p>
    <w:p w14:paraId="3806C660" w14:textId="77777777" w:rsidR="00462ABA" w:rsidRDefault="00462ABA">
      <w:pPr>
        <w:jc w:val="center"/>
        <w:rPr>
          <w:b/>
        </w:rPr>
      </w:pPr>
    </w:p>
    <w:p w14:paraId="76F510F0" w14:textId="77777777" w:rsidR="00462ABA" w:rsidRDefault="00462ABA">
      <w:pPr>
        <w:jc w:val="center"/>
        <w:rPr>
          <w:b/>
        </w:rPr>
      </w:pPr>
    </w:p>
    <w:p w14:paraId="3297ACA4" w14:textId="77777777" w:rsidR="00462ABA" w:rsidRDefault="00000000">
      <w:pPr>
        <w:numPr>
          <w:ilvl w:val="0"/>
          <w:numId w:val="35"/>
        </w:numPr>
        <w:autoSpaceDE/>
        <w:autoSpaceDN/>
        <w:jc w:val="both"/>
      </w:pPr>
      <w:r>
        <w:t>Cumplir con el objeto contractual.</w:t>
      </w:r>
    </w:p>
    <w:p w14:paraId="7FC6E751" w14:textId="77777777" w:rsidR="00462ABA" w:rsidRDefault="00462ABA">
      <w:pPr>
        <w:jc w:val="both"/>
      </w:pPr>
    </w:p>
    <w:p w14:paraId="0CA5032B" w14:textId="77777777" w:rsidR="00462ABA" w:rsidRDefault="00000000">
      <w:pPr>
        <w:numPr>
          <w:ilvl w:val="0"/>
          <w:numId w:val="35"/>
        </w:numPr>
        <w:autoSpaceDE/>
        <w:autoSpaceDN/>
        <w:jc w:val="both"/>
      </w:pPr>
      <w:r>
        <w:t xml:space="preserve">Obrar con lealtad y buena fe en las distintas etapas contractuales, evitando dilaciones y trabas. </w:t>
      </w:r>
    </w:p>
    <w:p w14:paraId="31773C19" w14:textId="77777777" w:rsidR="00462ABA" w:rsidRDefault="00462ABA">
      <w:pPr>
        <w:jc w:val="both"/>
      </w:pPr>
    </w:p>
    <w:p w14:paraId="46495CC1" w14:textId="77777777" w:rsidR="00462ABA" w:rsidRDefault="00000000">
      <w:pPr>
        <w:numPr>
          <w:ilvl w:val="0"/>
          <w:numId w:val="35"/>
        </w:numPr>
        <w:autoSpaceDE/>
        <w:autoSpaceDN/>
        <w:jc w:val="both"/>
      </w:pPr>
      <w:r>
        <w:t>Responder en los plazos que la</w:t>
      </w:r>
      <w:r>
        <w:rPr>
          <w:b/>
        </w:rPr>
        <w:t xml:space="preserve"> POLICÍA</w:t>
      </w:r>
      <w:r>
        <w:t xml:space="preserve"> </w:t>
      </w:r>
      <w:r>
        <w:rPr>
          <w:b/>
        </w:rPr>
        <w:t>NACIONAL</w:t>
      </w:r>
      <w:r>
        <w:t xml:space="preserve"> establezca en cada caso, los requerimientos de aclaración o de información que le formule. </w:t>
      </w:r>
    </w:p>
    <w:p w14:paraId="07783182" w14:textId="77777777" w:rsidR="00462ABA" w:rsidRDefault="00462ABA">
      <w:pPr>
        <w:jc w:val="both"/>
      </w:pPr>
    </w:p>
    <w:p w14:paraId="290FF017" w14:textId="77777777" w:rsidR="00462ABA" w:rsidRDefault="00000000">
      <w:pPr>
        <w:numPr>
          <w:ilvl w:val="0"/>
          <w:numId w:val="35"/>
        </w:numPr>
        <w:autoSpaceDE/>
        <w:autoSpaceDN/>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37A6E1B" w14:textId="77777777" w:rsidR="00462ABA" w:rsidRDefault="00462ABA">
      <w:pPr>
        <w:jc w:val="both"/>
      </w:pPr>
    </w:p>
    <w:p w14:paraId="6ADEF426" w14:textId="77777777" w:rsidR="00462ABA" w:rsidRDefault="00000000">
      <w:pPr>
        <w:numPr>
          <w:ilvl w:val="0"/>
          <w:numId w:val="35"/>
        </w:numPr>
        <w:autoSpaceDE/>
        <w:autoSpaceDN/>
        <w:jc w:val="both"/>
      </w:pPr>
      <w:r>
        <w:t>Constituir en debida forma y aportar al Grupo Contractual y Seguimiento de la Policía Metropolitana de Barranquilla, dentro de los tres (3) días hábiles siguientes a la suscripción del contrato, la Garantía Única.</w:t>
      </w:r>
    </w:p>
    <w:p w14:paraId="064936B1" w14:textId="77777777" w:rsidR="00462ABA" w:rsidRDefault="00462ABA">
      <w:pPr>
        <w:ind w:left="720"/>
        <w:jc w:val="both"/>
      </w:pPr>
    </w:p>
    <w:p w14:paraId="41C3D288" w14:textId="77777777" w:rsidR="00462ABA" w:rsidRDefault="00000000">
      <w:pPr>
        <w:numPr>
          <w:ilvl w:val="0"/>
          <w:numId w:val="35"/>
        </w:numPr>
        <w:autoSpaceDE/>
        <w:autoSpaceDN/>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0708805" w14:textId="77777777" w:rsidR="00462ABA" w:rsidRDefault="00462ABA">
      <w:pPr>
        <w:jc w:val="both"/>
      </w:pPr>
    </w:p>
    <w:p w14:paraId="481EEEC6" w14:textId="77777777" w:rsidR="00462ABA" w:rsidRDefault="00000000">
      <w:pPr>
        <w:numPr>
          <w:ilvl w:val="0"/>
          <w:numId w:val="35"/>
        </w:numPr>
        <w:autoSpaceDE/>
        <w:autoSpaceDN/>
        <w:jc w:val="both"/>
      </w:pPr>
      <w:r>
        <w:t>No acceder a peticiones o amenazas, de quienes actuando por fuera de la ley pretendan obligarlo a hacer u omitir algún acto o hecho, el CONTRATISTA</w:t>
      </w:r>
      <w:r>
        <w:rPr>
          <w:b/>
          <w:bCs/>
        </w:rPr>
        <w:t xml:space="preserve"> </w:t>
      </w:r>
      <w:r>
        <w:t xml:space="preserve">deberá Informar de tal evento a la Policía Metropolitana de Barranquilla y a las autoridades competentes para que se adopte las medidas necesarias. </w:t>
      </w:r>
    </w:p>
    <w:p w14:paraId="65BAFC4B" w14:textId="77777777" w:rsidR="00462ABA" w:rsidRDefault="00462ABA">
      <w:pPr>
        <w:jc w:val="both"/>
      </w:pPr>
    </w:p>
    <w:p w14:paraId="516DA555" w14:textId="77777777" w:rsidR="00462ABA" w:rsidRDefault="00000000">
      <w:pPr>
        <w:numPr>
          <w:ilvl w:val="0"/>
          <w:numId w:val="35"/>
        </w:numPr>
        <w:autoSpaceDE/>
        <w:autoSpaceDN/>
        <w:jc w:val="both"/>
      </w:pPr>
      <w:r>
        <w:t>Mantener activa la cuenta corriente o de ahorros reportada para los pagos con el fin de evitar traumatismos en el proceso de ejecución del contrato.</w:t>
      </w:r>
    </w:p>
    <w:p w14:paraId="766C90C8" w14:textId="77777777" w:rsidR="00462ABA" w:rsidRDefault="00462ABA">
      <w:pPr>
        <w:jc w:val="both"/>
      </w:pPr>
    </w:p>
    <w:p w14:paraId="3DFB3FDE" w14:textId="77777777" w:rsidR="00462ABA" w:rsidRDefault="00000000">
      <w:pPr>
        <w:numPr>
          <w:ilvl w:val="0"/>
          <w:numId w:val="35"/>
        </w:numPr>
        <w:autoSpaceDE/>
        <w:autoSpaceDN/>
        <w:jc w:val="both"/>
      </w:pPr>
      <w:r>
        <w:t xml:space="preserve">Restituir a LA POLICÍA NACIONAL los elementos que haya colocado a su disposición para el desarrollo del objeto contractual, cuando se lo requiera o al finalizar el contrato, en caso de que se hayan suministrado. </w:t>
      </w:r>
    </w:p>
    <w:p w14:paraId="6ACE012F" w14:textId="77777777" w:rsidR="00462ABA" w:rsidRDefault="00462ABA">
      <w:pPr>
        <w:pStyle w:val="Prrafodelista"/>
        <w:rPr>
          <w:sz w:val="22"/>
          <w:szCs w:val="22"/>
        </w:rPr>
      </w:pPr>
    </w:p>
    <w:p w14:paraId="7C106A99" w14:textId="77777777" w:rsidR="00462ABA" w:rsidRDefault="00000000">
      <w:pPr>
        <w:numPr>
          <w:ilvl w:val="0"/>
          <w:numId w:val="35"/>
        </w:numPr>
        <w:autoSpaceDE/>
        <w:autoSpaceDN/>
        <w:jc w:val="both"/>
      </w:pPr>
      <w: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CD6599C" w14:textId="77777777" w:rsidR="00462ABA" w:rsidRDefault="00462ABA">
      <w:pPr>
        <w:pStyle w:val="Prrafodelista"/>
        <w:rPr>
          <w:sz w:val="22"/>
          <w:szCs w:val="22"/>
        </w:rPr>
      </w:pPr>
    </w:p>
    <w:p w14:paraId="66386A0B" w14:textId="77777777" w:rsidR="00462ABA" w:rsidRDefault="00000000">
      <w:pPr>
        <w:numPr>
          <w:ilvl w:val="0"/>
          <w:numId w:val="35"/>
        </w:numPr>
        <w:autoSpaceDE/>
        <w:autoSpaceDN/>
        <w:jc w:val="both"/>
        <w:rPr>
          <w:color w:val="A6A6A6" w:themeColor="background1" w:themeShade="A6"/>
        </w:rPr>
      </w:pPr>
      <w:r>
        <w:t xml:space="preserve">Incluir todas aquellas obligaciones que el contratista debe cumplir con el fin de alinear la actividad contractual a las buenas prácticas en materia ambiental. </w:t>
      </w:r>
    </w:p>
    <w:p w14:paraId="1D4926ED" w14:textId="77777777" w:rsidR="00462ABA" w:rsidRDefault="00462ABA">
      <w:pPr>
        <w:jc w:val="both"/>
        <w:rPr>
          <w:color w:val="A6A6A6" w:themeColor="background1" w:themeShade="A6"/>
        </w:rPr>
      </w:pPr>
    </w:p>
    <w:p w14:paraId="1A672066" w14:textId="77777777" w:rsidR="00462ABA" w:rsidRDefault="00000000">
      <w:pPr>
        <w:numPr>
          <w:ilvl w:val="0"/>
          <w:numId w:val="35"/>
        </w:numPr>
        <w:autoSpaceDE/>
        <w:autoSpaceDN/>
        <w:jc w:val="both"/>
      </w:pPr>
      <w:r>
        <w:t>Así mismo incluir las obligaciones en materia de Seguridad y Salud en el Trabajo y los lineamientos del gobierno nacional en el tema del COVID.</w:t>
      </w:r>
    </w:p>
    <w:p w14:paraId="0152BBC8" w14:textId="77777777" w:rsidR="00462ABA" w:rsidRDefault="00462ABA">
      <w:pPr>
        <w:pStyle w:val="Prrafodelista"/>
        <w:rPr>
          <w:sz w:val="22"/>
          <w:szCs w:val="22"/>
        </w:rPr>
      </w:pPr>
    </w:p>
    <w:p w14:paraId="5DFA8926" w14:textId="77777777" w:rsidR="00462ABA" w:rsidRDefault="00000000">
      <w:pPr>
        <w:numPr>
          <w:ilvl w:val="0"/>
          <w:numId w:val="35"/>
        </w:numPr>
        <w:autoSpaceDE/>
        <w:autoSpaceDN/>
        <w:jc w:val="both"/>
      </w:pPr>
      <w: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w:t>
      </w:r>
      <w:r>
        <w:lastRenderedPageBreak/>
        <w:t>cual es de obligatorio cumplimiento, de acuerdo con la Directiva Presidencial 09 del 17 de septiembre de 2020 “</w:t>
      </w:r>
      <w:r>
        <w:rPr>
          <w:i/>
        </w:rPr>
        <w:t>Lineamientos para el Pago de Proveedores del Estado</w:t>
      </w:r>
      <w:r>
        <w:t>” y la Resolución No. 000042 del 05 de mayo de 2020, “</w:t>
      </w:r>
      <w:r>
        <w:rPr>
          <w:i/>
        </w:rPr>
        <w:t>Por la  cual se desarrollan los sistemas de facturación, los proveedores tecnológicos</w:t>
      </w:r>
      <w:r>
        <w:t>” y el registro de la factura electrónica de venta.</w:t>
      </w:r>
    </w:p>
    <w:p w14:paraId="6F6C580F" w14:textId="77777777" w:rsidR="00462ABA" w:rsidRDefault="00462ABA">
      <w:pPr>
        <w:pStyle w:val="Prrafodelista"/>
        <w:rPr>
          <w:sz w:val="22"/>
          <w:szCs w:val="22"/>
        </w:rPr>
      </w:pPr>
    </w:p>
    <w:p w14:paraId="2A7B3A47" w14:textId="77777777" w:rsidR="00462ABA" w:rsidRDefault="00000000">
      <w:pPr>
        <w:numPr>
          <w:ilvl w:val="0"/>
          <w:numId w:val="35"/>
        </w:numPr>
        <w:autoSpaceDE/>
        <w:autoSpaceDN/>
        <w:jc w:val="both"/>
      </w:pPr>
      <w:r>
        <w:t>Las demás obligaciones del CONTRATISTA contenidas en el artículo 5º de la Ley 80 de 1993, así mismo, será civil y penalmente responsable por sus acciones u omisiones en la actuación contractual.</w:t>
      </w:r>
    </w:p>
    <w:p w14:paraId="54776EF6" w14:textId="77777777" w:rsidR="00462ABA" w:rsidRDefault="00462ABA">
      <w:pPr>
        <w:pStyle w:val="Prrafodelista"/>
        <w:adjustRightInd w:val="0"/>
        <w:ind w:left="0"/>
        <w:rPr>
          <w:b/>
          <w:sz w:val="21"/>
          <w:szCs w:val="21"/>
        </w:rPr>
      </w:pPr>
    </w:p>
    <w:p w14:paraId="04E8C3EA" w14:textId="77777777" w:rsidR="00462ABA" w:rsidRDefault="00462ABA">
      <w:pPr>
        <w:pStyle w:val="Prrafodelista"/>
        <w:adjustRightInd w:val="0"/>
        <w:ind w:left="0"/>
        <w:rPr>
          <w:b/>
          <w:sz w:val="21"/>
          <w:szCs w:val="21"/>
        </w:rPr>
      </w:pPr>
    </w:p>
    <w:p w14:paraId="70B094BD" w14:textId="77777777" w:rsidR="00462ABA" w:rsidRDefault="00462ABA">
      <w:pPr>
        <w:pStyle w:val="Prrafodelista"/>
        <w:adjustRightInd w:val="0"/>
        <w:ind w:left="0"/>
        <w:rPr>
          <w:b/>
          <w:sz w:val="21"/>
          <w:szCs w:val="21"/>
        </w:rPr>
      </w:pPr>
    </w:p>
    <w:p w14:paraId="4147015C" w14:textId="77777777" w:rsidR="00462ABA" w:rsidRDefault="00462ABA">
      <w:pPr>
        <w:pStyle w:val="Prrafodelista"/>
        <w:adjustRightInd w:val="0"/>
        <w:ind w:left="0"/>
        <w:rPr>
          <w:b/>
          <w:sz w:val="21"/>
          <w:szCs w:val="21"/>
        </w:rPr>
      </w:pPr>
    </w:p>
    <w:p w14:paraId="5C0BF312" w14:textId="77777777" w:rsidR="00462ABA" w:rsidRDefault="00462ABA">
      <w:pPr>
        <w:pStyle w:val="Prrafodelista"/>
        <w:adjustRightInd w:val="0"/>
        <w:ind w:left="0"/>
        <w:rPr>
          <w:b/>
          <w:sz w:val="21"/>
          <w:szCs w:val="21"/>
        </w:rPr>
      </w:pPr>
    </w:p>
    <w:p w14:paraId="5178F2C6" w14:textId="77777777" w:rsidR="00462ABA" w:rsidRDefault="00462ABA">
      <w:pPr>
        <w:pStyle w:val="Prrafodelista"/>
        <w:adjustRightInd w:val="0"/>
        <w:ind w:left="0"/>
        <w:rPr>
          <w:b/>
          <w:sz w:val="21"/>
          <w:szCs w:val="21"/>
        </w:rPr>
      </w:pPr>
    </w:p>
    <w:p w14:paraId="28066BB9" w14:textId="77777777" w:rsidR="00462ABA" w:rsidRDefault="00462ABA">
      <w:pPr>
        <w:pStyle w:val="Prrafodelista"/>
        <w:adjustRightInd w:val="0"/>
        <w:ind w:left="0"/>
        <w:rPr>
          <w:b/>
          <w:sz w:val="21"/>
          <w:szCs w:val="21"/>
        </w:rPr>
      </w:pPr>
    </w:p>
    <w:p w14:paraId="195F7139" w14:textId="77777777" w:rsidR="00462ABA" w:rsidRDefault="00462ABA">
      <w:pPr>
        <w:pStyle w:val="Prrafodelista"/>
        <w:adjustRightInd w:val="0"/>
        <w:ind w:left="0"/>
        <w:rPr>
          <w:b/>
          <w:sz w:val="21"/>
          <w:szCs w:val="21"/>
        </w:rPr>
      </w:pPr>
    </w:p>
    <w:p w14:paraId="7D876973" w14:textId="77777777" w:rsidR="00462ABA" w:rsidRDefault="00462ABA">
      <w:pPr>
        <w:pStyle w:val="Prrafodelista"/>
        <w:adjustRightInd w:val="0"/>
        <w:ind w:left="0"/>
        <w:rPr>
          <w:b/>
          <w:sz w:val="21"/>
          <w:szCs w:val="21"/>
        </w:rPr>
      </w:pPr>
    </w:p>
    <w:p w14:paraId="4EE5677F" w14:textId="77777777" w:rsidR="00462ABA" w:rsidRDefault="00462ABA">
      <w:pPr>
        <w:pStyle w:val="Prrafodelista"/>
        <w:adjustRightInd w:val="0"/>
        <w:ind w:left="0"/>
        <w:rPr>
          <w:b/>
          <w:sz w:val="21"/>
          <w:szCs w:val="21"/>
        </w:rPr>
      </w:pPr>
    </w:p>
    <w:p w14:paraId="51C063C1" w14:textId="77777777" w:rsidR="00462ABA" w:rsidRDefault="00462ABA">
      <w:pPr>
        <w:pStyle w:val="Prrafodelista"/>
        <w:adjustRightInd w:val="0"/>
        <w:ind w:left="0"/>
        <w:rPr>
          <w:b/>
          <w:sz w:val="21"/>
          <w:szCs w:val="21"/>
        </w:rPr>
      </w:pPr>
    </w:p>
    <w:p w14:paraId="5CBFBD2D" w14:textId="77777777" w:rsidR="00462ABA" w:rsidRDefault="00462ABA">
      <w:pPr>
        <w:pStyle w:val="Prrafodelista"/>
        <w:adjustRightInd w:val="0"/>
        <w:ind w:left="0"/>
        <w:rPr>
          <w:b/>
          <w:sz w:val="21"/>
          <w:szCs w:val="21"/>
        </w:rPr>
      </w:pPr>
    </w:p>
    <w:p w14:paraId="42C94DED" w14:textId="77777777" w:rsidR="00462ABA" w:rsidRDefault="00462ABA">
      <w:pPr>
        <w:pStyle w:val="Prrafodelista"/>
        <w:adjustRightInd w:val="0"/>
        <w:ind w:left="0"/>
        <w:rPr>
          <w:b/>
          <w:sz w:val="21"/>
          <w:szCs w:val="21"/>
        </w:rPr>
      </w:pPr>
    </w:p>
    <w:p w14:paraId="3FBF4A20" w14:textId="77777777" w:rsidR="00462ABA" w:rsidRDefault="00462ABA">
      <w:pPr>
        <w:pStyle w:val="Prrafodelista"/>
        <w:adjustRightInd w:val="0"/>
        <w:ind w:left="0"/>
        <w:rPr>
          <w:b/>
          <w:sz w:val="21"/>
          <w:szCs w:val="21"/>
        </w:rPr>
      </w:pPr>
    </w:p>
    <w:p w14:paraId="288B7CFA" w14:textId="77777777" w:rsidR="00462ABA" w:rsidRDefault="00462ABA">
      <w:pPr>
        <w:pStyle w:val="Prrafodelista"/>
        <w:adjustRightInd w:val="0"/>
        <w:ind w:left="0"/>
        <w:rPr>
          <w:b/>
          <w:sz w:val="21"/>
          <w:szCs w:val="21"/>
        </w:rPr>
      </w:pPr>
    </w:p>
    <w:p w14:paraId="0A464403" w14:textId="77777777" w:rsidR="00462ABA" w:rsidRDefault="00462ABA">
      <w:pPr>
        <w:pStyle w:val="Prrafodelista"/>
        <w:adjustRightInd w:val="0"/>
        <w:ind w:left="0"/>
        <w:rPr>
          <w:b/>
          <w:sz w:val="21"/>
          <w:szCs w:val="21"/>
        </w:rPr>
      </w:pPr>
    </w:p>
    <w:p w14:paraId="44ABDB9D" w14:textId="77777777" w:rsidR="00462ABA" w:rsidRDefault="00462ABA">
      <w:pPr>
        <w:pStyle w:val="Prrafodelista"/>
        <w:adjustRightInd w:val="0"/>
        <w:ind w:left="0"/>
        <w:rPr>
          <w:b/>
          <w:sz w:val="21"/>
          <w:szCs w:val="21"/>
        </w:rPr>
      </w:pPr>
    </w:p>
    <w:p w14:paraId="1014FC8A" w14:textId="77777777" w:rsidR="00462ABA" w:rsidRDefault="00462ABA">
      <w:pPr>
        <w:pStyle w:val="Prrafodelista"/>
        <w:adjustRightInd w:val="0"/>
        <w:ind w:left="0"/>
        <w:rPr>
          <w:b/>
          <w:sz w:val="21"/>
          <w:szCs w:val="21"/>
        </w:rPr>
      </w:pPr>
    </w:p>
    <w:p w14:paraId="10290032" w14:textId="77777777" w:rsidR="00462ABA" w:rsidRDefault="00462ABA">
      <w:pPr>
        <w:pStyle w:val="Prrafodelista"/>
        <w:adjustRightInd w:val="0"/>
        <w:ind w:left="0"/>
        <w:rPr>
          <w:b/>
          <w:sz w:val="21"/>
          <w:szCs w:val="21"/>
        </w:rPr>
      </w:pPr>
    </w:p>
    <w:p w14:paraId="0FF92B46" w14:textId="77777777" w:rsidR="00462ABA" w:rsidRDefault="00462ABA">
      <w:pPr>
        <w:pStyle w:val="Prrafodelista"/>
        <w:adjustRightInd w:val="0"/>
        <w:ind w:left="0"/>
        <w:rPr>
          <w:b/>
          <w:sz w:val="21"/>
          <w:szCs w:val="21"/>
        </w:rPr>
      </w:pPr>
    </w:p>
    <w:p w14:paraId="64FDDD3E" w14:textId="77777777" w:rsidR="00462ABA" w:rsidRDefault="00462ABA">
      <w:pPr>
        <w:pStyle w:val="Prrafodelista"/>
        <w:adjustRightInd w:val="0"/>
        <w:ind w:left="0"/>
        <w:rPr>
          <w:b/>
          <w:sz w:val="21"/>
          <w:szCs w:val="21"/>
        </w:rPr>
      </w:pPr>
    </w:p>
    <w:p w14:paraId="7A1D71EE" w14:textId="77777777" w:rsidR="00462ABA" w:rsidRDefault="00462ABA">
      <w:pPr>
        <w:pStyle w:val="Prrafodelista"/>
        <w:adjustRightInd w:val="0"/>
        <w:ind w:left="0"/>
        <w:rPr>
          <w:b/>
          <w:sz w:val="21"/>
          <w:szCs w:val="21"/>
        </w:rPr>
      </w:pPr>
    </w:p>
    <w:p w14:paraId="56A8B291" w14:textId="77777777" w:rsidR="00462ABA" w:rsidRDefault="00462ABA">
      <w:pPr>
        <w:pStyle w:val="Prrafodelista"/>
        <w:adjustRightInd w:val="0"/>
        <w:ind w:left="0"/>
        <w:rPr>
          <w:b/>
          <w:sz w:val="21"/>
          <w:szCs w:val="21"/>
        </w:rPr>
      </w:pPr>
    </w:p>
    <w:p w14:paraId="20D74F4D" w14:textId="77777777" w:rsidR="00462ABA" w:rsidRDefault="00462ABA">
      <w:pPr>
        <w:pStyle w:val="Prrafodelista"/>
        <w:adjustRightInd w:val="0"/>
        <w:ind w:left="0"/>
        <w:rPr>
          <w:b/>
          <w:sz w:val="21"/>
          <w:szCs w:val="21"/>
        </w:rPr>
      </w:pPr>
    </w:p>
    <w:p w14:paraId="7F0A02A7" w14:textId="77777777" w:rsidR="00462ABA" w:rsidRDefault="00462ABA">
      <w:pPr>
        <w:pStyle w:val="Prrafodelista"/>
        <w:adjustRightInd w:val="0"/>
        <w:ind w:left="0"/>
        <w:rPr>
          <w:b/>
          <w:sz w:val="21"/>
          <w:szCs w:val="21"/>
        </w:rPr>
      </w:pPr>
    </w:p>
    <w:p w14:paraId="3E14BE06" w14:textId="77777777" w:rsidR="00462ABA" w:rsidRDefault="00462ABA">
      <w:pPr>
        <w:pStyle w:val="Prrafodelista"/>
        <w:adjustRightInd w:val="0"/>
        <w:ind w:left="0"/>
        <w:rPr>
          <w:b/>
          <w:sz w:val="21"/>
          <w:szCs w:val="21"/>
        </w:rPr>
      </w:pPr>
    </w:p>
    <w:p w14:paraId="3CCAC1AC" w14:textId="77777777" w:rsidR="00462ABA" w:rsidRDefault="00462ABA">
      <w:pPr>
        <w:pStyle w:val="Prrafodelista"/>
        <w:adjustRightInd w:val="0"/>
        <w:ind w:left="0"/>
        <w:rPr>
          <w:b/>
          <w:sz w:val="21"/>
          <w:szCs w:val="21"/>
        </w:rPr>
      </w:pPr>
    </w:p>
    <w:p w14:paraId="4974C6FD" w14:textId="77777777" w:rsidR="00462ABA" w:rsidRDefault="00462ABA">
      <w:pPr>
        <w:pStyle w:val="Prrafodelista"/>
        <w:adjustRightInd w:val="0"/>
        <w:ind w:left="0"/>
        <w:rPr>
          <w:b/>
          <w:sz w:val="21"/>
          <w:szCs w:val="21"/>
        </w:rPr>
      </w:pPr>
    </w:p>
    <w:p w14:paraId="2002BA25" w14:textId="77777777" w:rsidR="00462ABA" w:rsidRDefault="00462ABA">
      <w:pPr>
        <w:pStyle w:val="Prrafodelista"/>
        <w:adjustRightInd w:val="0"/>
        <w:ind w:left="0"/>
        <w:jc w:val="center"/>
        <w:rPr>
          <w:b/>
          <w:sz w:val="21"/>
          <w:szCs w:val="21"/>
        </w:rPr>
      </w:pPr>
    </w:p>
    <w:p w14:paraId="23ABD5F0" w14:textId="77777777" w:rsidR="00462ABA" w:rsidRDefault="00462ABA">
      <w:pPr>
        <w:pStyle w:val="Prrafodelista"/>
        <w:adjustRightInd w:val="0"/>
        <w:ind w:left="0"/>
        <w:jc w:val="center"/>
        <w:rPr>
          <w:b/>
          <w:sz w:val="21"/>
          <w:szCs w:val="21"/>
        </w:rPr>
      </w:pPr>
    </w:p>
    <w:p w14:paraId="123B3062" w14:textId="77777777" w:rsidR="00462ABA" w:rsidRDefault="00462ABA">
      <w:pPr>
        <w:pStyle w:val="Prrafodelista"/>
        <w:adjustRightInd w:val="0"/>
        <w:ind w:left="0"/>
        <w:jc w:val="center"/>
        <w:rPr>
          <w:b/>
          <w:sz w:val="21"/>
          <w:szCs w:val="21"/>
        </w:rPr>
      </w:pPr>
    </w:p>
    <w:p w14:paraId="03BBCB10" w14:textId="77777777" w:rsidR="00462ABA" w:rsidRDefault="00462ABA">
      <w:pPr>
        <w:pStyle w:val="Prrafodelista"/>
        <w:adjustRightInd w:val="0"/>
        <w:ind w:left="0"/>
        <w:jc w:val="center"/>
        <w:rPr>
          <w:b/>
          <w:sz w:val="21"/>
          <w:szCs w:val="21"/>
        </w:rPr>
      </w:pPr>
    </w:p>
    <w:p w14:paraId="5669E5C6" w14:textId="77777777" w:rsidR="00462ABA" w:rsidRDefault="00462ABA">
      <w:pPr>
        <w:pStyle w:val="Prrafodelista"/>
        <w:adjustRightInd w:val="0"/>
        <w:ind w:left="0"/>
        <w:jc w:val="center"/>
        <w:rPr>
          <w:b/>
          <w:sz w:val="21"/>
          <w:szCs w:val="21"/>
        </w:rPr>
      </w:pPr>
    </w:p>
    <w:p w14:paraId="37A0C947" w14:textId="77777777" w:rsidR="00462ABA" w:rsidRDefault="00462ABA">
      <w:pPr>
        <w:pStyle w:val="Prrafodelista"/>
        <w:adjustRightInd w:val="0"/>
        <w:ind w:left="0"/>
        <w:jc w:val="center"/>
        <w:rPr>
          <w:b/>
          <w:sz w:val="21"/>
          <w:szCs w:val="21"/>
        </w:rPr>
      </w:pPr>
    </w:p>
    <w:p w14:paraId="2E56754C" w14:textId="77777777" w:rsidR="00462ABA" w:rsidRDefault="00462ABA">
      <w:pPr>
        <w:pStyle w:val="Prrafodelista"/>
        <w:adjustRightInd w:val="0"/>
        <w:ind w:left="0"/>
        <w:jc w:val="center"/>
        <w:rPr>
          <w:b/>
          <w:sz w:val="21"/>
          <w:szCs w:val="21"/>
        </w:rPr>
      </w:pPr>
    </w:p>
    <w:p w14:paraId="45DEA98B" w14:textId="77777777" w:rsidR="00462ABA" w:rsidRDefault="00462ABA">
      <w:pPr>
        <w:pStyle w:val="Prrafodelista"/>
        <w:adjustRightInd w:val="0"/>
        <w:ind w:left="0"/>
        <w:jc w:val="center"/>
        <w:rPr>
          <w:b/>
          <w:sz w:val="21"/>
          <w:szCs w:val="21"/>
        </w:rPr>
      </w:pPr>
    </w:p>
    <w:p w14:paraId="0A1B1789" w14:textId="77777777" w:rsidR="00462ABA" w:rsidRDefault="00462ABA">
      <w:pPr>
        <w:pStyle w:val="Prrafodelista"/>
        <w:adjustRightInd w:val="0"/>
        <w:ind w:left="0"/>
        <w:jc w:val="center"/>
        <w:rPr>
          <w:b/>
          <w:sz w:val="21"/>
          <w:szCs w:val="21"/>
        </w:rPr>
      </w:pPr>
    </w:p>
    <w:p w14:paraId="4C6294AC" w14:textId="77777777" w:rsidR="00462ABA" w:rsidRDefault="00462ABA">
      <w:pPr>
        <w:pStyle w:val="Prrafodelista"/>
        <w:adjustRightInd w:val="0"/>
        <w:ind w:left="0"/>
        <w:jc w:val="center"/>
        <w:rPr>
          <w:b/>
          <w:sz w:val="21"/>
          <w:szCs w:val="21"/>
        </w:rPr>
      </w:pPr>
    </w:p>
    <w:p w14:paraId="7CEE6345" w14:textId="77777777" w:rsidR="00462ABA" w:rsidRDefault="00462ABA">
      <w:pPr>
        <w:pStyle w:val="Prrafodelista"/>
        <w:adjustRightInd w:val="0"/>
        <w:ind w:left="0"/>
        <w:jc w:val="center"/>
        <w:rPr>
          <w:b/>
          <w:sz w:val="21"/>
          <w:szCs w:val="21"/>
        </w:rPr>
      </w:pPr>
    </w:p>
    <w:p w14:paraId="606357A2" w14:textId="77777777" w:rsidR="00462ABA" w:rsidRDefault="00462ABA">
      <w:pPr>
        <w:pStyle w:val="Prrafodelista"/>
        <w:adjustRightInd w:val="0"/>
        <w:ind w:left="0"/>
        <w:jc w:val="center"/>
        <w:rPr>
          <w:b/>
          <w:sz w:val="21"/>
          <w:szCs w:val="21"/>
        </w:rPr>
      </w:pPr>
    </w:p>
    <w:p w14:paraId="5E25CE92" w14:textId="77777777" w:rsidR="00462ABA" w:rsidRDefault="00462ABA">
      <w:pPr>
        <w:pStyle w:val="Prrafodelista"/>
        <w:adjustRightInd w:val="0"/>
        <w:ind w:left="0"/>
        <w:jc w:val="center"/>
        <w:rPr>
          <w:b/>
          <w:sz w:val="21"/>
          <w:szCs w:val="21"/>
        </w:rPr>
      </w:pPr>
    </w:p>
    <w:p w14:paraId="6B72A661" w14:textId="77777777" w:rsidR="00462ABA" w:rsidRDefault="00462ABA">
      <w:pPr>
        <w:pStyle w:val="Prrafodelista"/>
        <w:adjustRightInd w:val="0"/>
        <w:ind w:left="0"/>
        <w:jc w:val="center"/>
        <w:rPr>
          <w:b/>
          <w:sz w:val="21"/>
          <w:szCs w:val="21"/>
        </w:rPr>
      </w:pPr>
    </w:p>
    <w:p w14:paraId="2865D44C" w14:textId="77777777" w:rsidR="00462ABA" w:rsidRDefault="00462ABA">
      <w:pPr>
        <w:pStyle w:val="Prrafodelista"/>
        <w:adjustRightInd w:val="0"/>
        <w:ind w:left="0"/>
        <w:jc w:val="center"/>
        <w:rPr>
          <w:b/>
          <w:sz w:val="21"/>
          <w:szCs w:val="21"/>
        </w:rPr>
      </w:pPr>
    </w:p>
    <w:p w14:paraId="658E213A" w14:textId="77777777" w:rsidR="00462ABA" w:rsidRDefault="00462ABA">
      <w:pPr>
        <w:pStyle w:val="Prrafodelista"/>
        <w:adjustRightInd w:val="0"/>
        <w:ind w:left="0"/>
        <w:jc w:val="center"/>
        <w:rPr>
          <w:b/>
          <w:sz w:val="21"/>
          <w:szCs w:val="21"/>
        </w:rPr>
      </w:pPr>
    </w:p>
    <w:p w14:paraId="189DA210" w14:textId="77777777" w:rsidR="00462ABA" w:rsidRDefault="00462ABA">
      <w:pPr>
        <w:pStyle w:val="Prrafodelista"/>
        <w:adjustRightInd w:val="0"/>
        <w:ind w:left="0"/>
        <w:jc w:val="center"/>
        <w:rPr>
          <w:b/>
          <w:sz w:val="21"/>
          <w:szCs w:val="21"/>
        </w:rPr>
      </w:pPr>
    </w:p>
    <w:p w14:paraId="725EFA2E" w14:textId="77777777" w:rsidR="00462ABA" w:rsidRDefault="00462ABA">
      <w:pPr>
        <w:pStyle w:val="Prrafodelista"/>
        <w:adjustRightInd w:val="0"/>
        <w:ind w:left="0"/>
        <w:jc w:val="center"/>
        <w:rPr>
          <w:b/>
          <w:sz w:val="21"/>
          <w:szCs w:val="21"/>
        </w:rPr>
      </w:pPr>
    </w:p>
    <w:p w14:paraId="40B0A3A8" w14:textId="77777777" w:rsidR="00462ABA" w:rsidRDefault="00462ABA">
      <w:pPr>
        <w:pStyle w:val="Prrafodelista"/>
        <w:adjustRightInd w:val="0"/>
        <w:ind w:left="0"/>
        <w:jc w:val="center"/>
        <w:rPr>
          <w:b/>
          <w:sz w:val="21"/>
          <w:szCs w:val="21"/>
        </w:rPr>
      </w:pPr>
    </w:p>
    <w:p w14:paraId="2FA3CEEE" w14:textId="77777777" w:rsidR="00082ACF" w:rsidRDefault="00082ACF">
      <w:pPr>
        <w:pStyle w:val="Prrafodelista"/>
        <w:adjustRightInd w:val="0"/>
        <w:ind w:left="0"/>
        <w:jc w:val="center"/>
        <w:rPr>
          <w:b/>
          <w:sz w:val="21"/>
          <w:szCs w:val="21"/>
        </w:rPr>
      </w:pPr>
    </w:p>
    <w:p w14:paraId="34DE31DB" w14:textId="77777777" w:rsidR="00082ACF" w:rsidRDefault="00082ACF">
      <w:pPr>
        <w:pStyle w:val="Prrafodelista"/>
        <w:adjustRightInd w:val="0"/>
        <w:ind w:left="0"/>
        <w:jc w:val="center"/>
        <w:rPr>
          <w:b/>
          <w:sz w:val="21"/>
          <w:szCs w:val="21"/>
        </w:rPr>
      </w:pPr>
    </w:p>
    <w:p w14:paraId="53834211" w14:textId="3A464552" w:rsidR="00462ABA" w:rsidRDefault="00000000">
      <w:pPr>
        <w:pStyle w:val="Prrafodelista"/>
        <w:adjustRightInd w:val="0"/>
        <w:ind w:left="0"/>
        <w:jc w:val="center"/>
        <w:rPr>
          <w:b/>
          <w:sz w:val="21"/>
          <w:szCs w:val="21"/>
        </w:rPr>
      </w:pPr>
      <w:r>
        <w:rPr>
          <w:b/>
          <w:sz w:val="21"/>
          <w:szCs w:val="21"/>
        </w:rPr>
        <w:t>ANEXO No. 3</w:t>
      </w:r>
    </w:p>
    <w:p w14:paraId="6D8A5E70" w14:textId="77777777" w:rsidR="00462ABA" w:rsidRDefault="00462ABA">
      <w:pPr>
        <w:pStyle w:val="Prrafodelista2"/>
        <w:tabs>
          <w:tab w:val="left" w:pos="0"/>
          <w:tab w:val="left" w:pos="4360"/>
        </w:tabs>
        <w:ind w:left="0"/>
        <w:rPr>
          <w:rFonts w:ascii="Arial" w:hAnsi="Arial" w:cs="Arial"/>
          <w:b/>
          <w:sz w:val="20"/>
          <w:szCs w:val="21"/>
        </w:rPr>
      </w:pPr>
    </w:p>
    <w:p w14:paraId="7055EDD7" w14:textId="77777777" w:rsidR="00462ABA" w:rsidRDefault="00000000">
      <w:pPr>
        <w:spacing w:line="360" w:lineRule="auto"/>
        <w:jc w:val="center"/>
        <w:rPr>
          <w:b/>
        </w:rPr>
      </w:pPr>
      <w:r>
        <w:rPr>
          <w:b/>
        </w:rPr>
        <w:t>OBLIGACIONES DE LA POLICÍA NACIONAL</w:t>
      </w:r>
    </w:p>
    <w:p w14:paraId="2B923463" w14:textId="77777777" w:rsidR="00462ABA" w:rsidRDefault="00462ABA">
      <w:pPr>
        <w:spacing w:line="360" w:lineRule="auto"/>
      </w:pPr>
    </w:p>
    <w:p w14:paraId="22F0875E" w14:textId="77777777" w:rsidR="00462ABA" w:rsidRDefault="00000000">
      <w:pPr>
        <w:numPr>
          <w:ilvl w:val="0"/>
          <w:numId w:val="36"/>
        </w:numPr>
        <w:autoSpaceDE/>
        <w:autoSpaceDN/>
        <w:jc w:val="both"/>
      </w:pPr>
      <w:r>
        <w:t xml:space="preserve">Poner a disposición del </w:t>
      </w:r>
      <w:r>
        <w:rPr>
          <w:b/>
        </w:rPr>
        <w:t xml:space="preserve">CONTRATISTA </w:t>
      </w:r>
      <w:r>
        <w:t>los bienes y lugares que se requieran para la ejecución y entrega del objeto contratado.</w:t>
      </w:r>
    </w:p>
    <w:p w14:paraId="0085ECFB" w14:textId="77777777" w:rsidR="00462ABA" w:rsidRDefault="00000000">
      <w:pPr>
        <w:tabs>
          <w:tab w:val="left" w:pos="3529"/>
        </w:tabs>
        <w:jc w:val="both"/>
      </w:pPr>
      <w:r>
        <w:tab/>
      </w:r>
    </w:p>
    <w:p w14:paraId="2CE105C4" w14:textId="77777777" w:rsidR="00462ABA" w:rsidRDefault="00000000">
      <w:pPr>
        <w:numPr>
          <w:ilvl w:val="0"/>
          <w:numId w:val="36"/>
        </w:numPr>
        <w:autoSpaceDE/>
        <w:autoSpaceDN/>
        <w:jc w:val="both"/>
        <w:rPr>
          <w:b/>
        </w:rPr>
      </w:pPr>
      <w:r>
        <w:t>Una vez se surta el proceso de contratación estatal, asignar un supervisor, a través de quien la</w:t>
      </w:r>
      <w:r>
        <w:rPr>
          <w:b/>
        </w:rPr>
        <w:t xml:space="preserve"> POLICÍA NACIONAL</w:t>
      </w:r>
      <w:r>
        <w:t xml:space="preserve"> mantendrá la interlocución permanente y directa con el</w:t>
      </w:r>
      <w:r>
        <w:rPr>
          <w:b/>
        </w:rPr>
        <w:t xml:space="preserve"> CONTRATISTA</w:t>
      </w:r>
      <w:r>
        <w:t>.</w:t>
      </w:r>
      <w:r>
        <w:rPr>
          <w:b/>
        </w:rPr>
        <w:t xml:space="preserve"> </w:t>
      </w:r>
    </w:p>
    <w:p w14:paraId="4FA70CF7" w14:textId="77777777" w:rsidR="00462ABA" w:rsidRDefault="00462ABA">
      <w:pPr>
        <w:jc w:val="both"/>
        <w:rPr>
          <w:b/>
        </w:rPr>
      </w:pPr>
    </w:p>
    <w:p w14:paraId="56A94020" w14:textId="77777777" w:rsidR="00462ABA" w:rsidRDefault="00000000">
      <w:pPr>
        <w:numPr>
          <w:ilvl w:val="0"/>
          <w:numId w:val="36"/>
        </w:numPr>
        <w:autoSpaceDE/>
        <w:autoSpaceDN/>
        <w:jc w:val="both"/>
      </w:pPr>
      <w:r>
        <w:t xml:space="preserve">Ejercer el control sobre el cumplimiento del contrato a través del supervisor designado para el efecto, exigiéndole la ejecución idónea y oportuna del objeto a contratar.  </w:t>
      </w:r>
    </w:p>
    <w:p w14:paraId="360DEC6F" w14:textId="77777777" w:rsidR="00462ABA" w:rsidRDefault="00462ABA">
      <w:pPr>
        <w:jc w:val="both"/>
      </w:pPr>
    </w:p>
    <w:p w14:paraId="4F342BE0" w14:textId="77777777" w:rsidR="00462ABA" w:rsidRDefault="00000000">
      <w:pPr>
        <w:numPr>
          <w:ilvl w:val="0"/>
          <w:numId w:val="36"/>
        </w:numPr>
        <w:autoSpaceDE/>
        <w:autoSpaceDN/>
        <w:jc w:val="both"/>
      </w:pPr>
      <w:r>
        <w:t xml:space="preserve">Recibir a satisfacción los bienes y/o servicios que sean entregados por el </w:t>
      </w:r>
      <w:r>
        <w:rPr>
          <w:b/>
        </w:rPr>
        <w:t xml:space="preserve">CONTRATISTA, </w:t>
      </w:r>
      <w:r>
        <w:t xml:space="preserve">cuando estos cumplan con las condiciones establecidas y en especial las especificaciones u obligaciones técnicas contenidas en el anexo técnico. </w:t>
      </w:r>
    </w:p>
    <w:p w14:paraId="1F840A24" w14:textId="77777777" w:rsidR="00462ABA" w:rsidRDefault="00462ABA">
      <w:pPr>
        <w:jc w:val="both"/>
      </w:pPr>
    </w:p>
    <w:p w14:paraId="2785D1C9" w14:textId="77777777" w:rsidR="00462ABA" w:rsidRDefault="00000000">
      <w:pPr>
        <w:numPr>
          <w:ilvl w:val="0"/>
          <w:numId w:val="36"/>
        </w:numPr>
        <w:autoSpaceDE/>
        <w:autoSpaceDN/>
        <w:jc w:val="both"/>
        <w:rPr>
          <w:b/>
        </w:rPr>
      </w:pPr>
      <w: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rPr>
        <w:t xml:space="preserve">. </w:t>
      </w:r>
    </w:p>
    <w:p w14:paraId="53CDC32A" w14:textId="77777777" w:rsidR="00462ABA" w:rsidRDefault="00462ABA">
      <w:pPr>
        <w:jc w:val="both"/>
        <w:rPr>
          <w:b/>
        </w:rPr>
      </w:pPr>
    </w:p>
    <w:p w14:paraId="17C51679" w14:textId="77777777" w:rsidR="00462ABA" w:rsidRDefault="00000000">
      <w:pPr>
        <w:numPr>
          <w:ilvl w:val="0"/>
          <w:numId w:val="36"/>
        </w:numPr>
        <w:autoSpaceDE/>
        <w:autoSpaceDN/>
        <w:jc w:val="both"/>
      </w:pPr>
      <w:r>
        <w:t xml:space="preserve">Pagar al </w:t>
      </w:r>
      <w:r>
        <w:rPr>
          <w:b/>
        </w:rPr>
        <w:t>CONTRATISTA</w:t>
      </w:r>
      <w:r>
        <w:t xml:space="preserve"> en la forma pactada y con sujeción a las disponibilidades presupuestales y de PAC previstas para el efecto.</w:t>
      </w:r>
    </w:p>
    <w:p w14:paraId="7EFBEF3A" w14:textId="77777777" w:rsidR="00462ABA" w:rsidRDefault="00462ABA">
      <w:pPr>
        <w:jc w:val="both"/>
      </w:pPr>
    </w:p>
    <w:p w14:paraId="22158B05" w14:textId="77777777" w:rsidR="00462ABA" w:rsidRDefault="00000000">
      <w:pPr>
        <w:numPr>
          <w:ilvl w:val="0"/>
          <w:numId w:val="36"/>
        </w:numPr>
        <w:autoSpaceDE/>
        <w:autoSpaceDN/>
        <w:jc w:val="both"/>
      </w:pPr>
      <w:r>
        <w:t>Tramitar diligentemente las apropiaciones presupuestales que requiera para solventar las prestaciones patrimoniales que hayan surgido a su cargo como consecuencia de la suscripción del contrato.</w:t>
      </w:r>
    </w:p>
    <w:p w14:paraId="2F82F78A" w14:textId="77777777" w:rsidR="00462ABA" w:rsidRDefault="00462ABA">
      <w:pPr>
        <w:pStyle w:val="Prrafodelista"/>
      </w:pPr>
    </w:p>
    <w:p w14:paraId="4E5F2FDD" w14:textId="77777777" w:rsidR="00462ABA" w:rsidRDefault="00000000">
      <w:pPr>
        <w:numPr>
          <w:ilvl w:val="0"/>
          <w:numId w:val="36"/>
        </w:numPr>
        <w:autoSpaceDE/>
        <w:autoSpaceDN/>
        <w:jc w:val="both"/>
      </w:pPr>
      <w:r>
        <w:t>Solicitar y recibir información técnica respecto del bien o servicio y demás del</w:t>
      </w:r>
      <w:r>
        <w:rPr>
          <w:b/>
        </w:rPr>
        <w:t xml:space="preserve"> CONTRATISTA</w:t>
      </w:r>
      <w:r>
        <w:t xml:space="preserve"> en desarrollo del objeto del contractual. </w:t>
      </w:r>
    </w:p>
    <w:p w14:paraId="34BC1D1C" w14:textId="77777777" w:rsidR="00462ABA" w:rsidRDefault="00462ABA">
      <w:pPr>
        <w:pStyle w:val="Prrafodelista"/>
      </w:pPr>
    </w:p>
    <w:p w14:paraId="2FB57D43" w14:textId="77777777" w:rsidR="00462ABA" w:rsidRDefault="00000000">
      <w:pPr>
        <w:numPr>
          <w:ilvl w:val="0"/>
          <w:numId w:val="36"/>
        </w:numPr>
        <w:autoSpaceDE/>
        <w:autoSpaceDN/>
        <w:jc w:val="both"/>
      </w:pPr>
      <w:r>
        <w:t>Incluir aquellas obligaciones propias de cada proceso que coadyuven al cumplimiento de las obligaciones contractuales.</w:t>
      </w:r>
    </w:p>
    <w:p w14:paraId="60932EC2" w14:textId="77777777" w:rsidR="00462ABA" w:rsidRDefault="00462ABA">
      <w:pPr>
        <w:jc w:val="both"/>
      </w:pPr>
    </w:p>
    <w:p w14:paraId="0975A3E5" w14:textId="77777777" w:rsidR="00462ABA" w:rsidRDefault="00000000">
      <w:pPr>
        <w:numPr>
          <w:ilvl w:val="0"/>
          <w:numId w:val="36"/>
        </w:numPr>
        <w:autoSpaceDE/>
        <w:autoSpaceDN/>
        <w:jc w:val="both"/>
      </w:pPr>
      <w:r>
        <w:t>Rechazar los bienes y/o servicios cuando no cumplan con los requerimientos técnicos exigidos.</w:t>
      </w:r>
    </w:p>
    <w:p w14:paraId="011D2C63" w14:textId="77777777" w:rsidR="00462ABA" w:rsidRDefault="00462ABA">
      <w:pPr>
        <w:adjustRightInd w:val="0"/>
        <w:jc w:val="both"/>
        <w:rPr>
          <w:b/>
        </w:rPr>
      </w:pPr>
    </w:p>
    <w:p w14:paraId="573C7B2D" w14:textId="77777777" w:rsidR="00462ABA" w:rsidRDefault="00462ABA">
      <w:pPr>
        <w:adjustRightInd w:val="0"/>
        <w:jc w:val="both"/>
        <w:rPr>
          <w:b/>
        </w:rPr>
      </w:pPr>
    </w:p>
    <w:p w14:paraId="464E4371" w14:textId="77777777" w:rsidR="00462ABA" w:rsidRDefault="00462ABA">
      <w:pPr>
        <w:adjustRightInd w:val="0"/>
        <w:jc w:val="center"/>
        <w:rPr>
          <w:b/>
        </w:rPr>
      </w:pPr>
    </w:p>
    <w:p w14:paraId="437E200A" w14:textId="77777777" w:rsidR="00462ABA" w:rsidRDefault="00462ABA">
      <w:pPr>
        <w:adjustRightInd w:val="0"/>
        <w:jc w:val="center"/>
        <w:rPr>
          <w:b/>
        </w:rPr>
      </w:pPr>
    </w:p>
    <w:p w14:paraId="589FFF3D" w14:textId="77777777" w:rsidR="00462ABA" w:rsidRDefault="00462ABA">
      <w:pPr>
        <w:adjustRightInd w:val="0"/>
        <w:jc w:val="center"/>
        <w:rPr>
          <w:b/>
        </w:rPr>
      </w:pPr>
    </w:p>
    <w:p w14:paraId="0D0FBEAD" w14:textId="77777777" w:rsidR="00462ABA" w:rsidRDefault="00462ABA">
      <w:pPr>
        <w:adjustRightInd w:val="0"/>
        <w:jc w:val="center"/>
        <w:rPr>
          <w:b/>
        </w:rPr>
      </w:pPr>
    </w:p>
    <w:p w14:paraId="30129B76" w14:textId="77777777" w:rsidR="00462ABA" w:rsidRDefault="00462ABA">
      <w:pPr>
        <w:adjustRightInd w:val="0"/>
        <w:jc w:val="center"/>
        <w:rPr>
          <w:b/>
        </w:rPr>
      </w:pPr>
    </w:p>
    <w:p w14:paraId="54E2C293" w14:textId="77777777" w:rsidR="00462ABA" w:rsidRDefault="00462ABA">
      <w:pPr>
        <w:adjustRightInd w:val="0"/>
        <w:jc w:val="center"/>
        <w:rPr>
          <w:b/>
        </w:rPr>
      </w:pPr>
    </w:p>
    <w:p w14:paraId="1A4F70E6" w14:textId="77777777" w:rsidR="00462ABA" w:rsidRDefault="00462ABA">
      <w:pPr>
        <w:adjustRightInd w:val="0"/>
        <w:jc w:val="center"/>
        <w:rPr>
          <w:b/>
        </w:rPr>
      </w:pPr>
    </w:p>
    <w:p w14:paraId="74AAE5D1" w14:textId="77777777" w:rsidR="00462ABA" w:rsidRDefault="00462ABA">
      <w:pPr>
        <w:adjustRightInd w:val="0"/>
        <w:jc w:val="center"/>
        <w:rPr>
          <w:b/>
        </w:rPr>
      </w:pPr>
    </w:p>
    <w:p w14:paraId="5B3F80F4" w14:textId="77777777" w:rsidR="00462ABA" w:rsidRDefault="00462ABA">
      <w:pPr>
        <w:adjustRightInd w:val="0"/>
        <w:jc w:val="center"/>
        <w:rPr>
          <w:b/>
        </w:rPr>
      </w:pPr>
    </w:p>
    <w:p w14:paraId="2E42FE90" w14:textId="77777777" w:rsidR="00462ABA" w:rsidRDefault="00462ABA">
      <w:pPr>
        <w:adjustRightInd w:val="0"/>
        <w:jc w:val="center"/>
        <w:rPr>
          <w:b/>
        </w:rPr>
      </w:pPr>
    </w:p>
    <w:p w14:paraId="5B2C9FB2" w14:textId="77777777" w:rsidR="00462ABA" w:rsidRDefault="00462ABA">
      <w:pPr>
        <w:adjustRightInd w:val="0"/>
        <w:jc w:val="center"/>
        <w:rPr>
          <w:b/>
        </w:rPr>
      </w:pPr>
    </w:p>
    <w:p w14:paraId="3B2967E1" w14:textId="77777777" w:rsidR="00462ABA" w:rsidRDefault="00462ABA">
      <w:pPr>
        <w:adjustRightInd w:val="0"/>
        <w:jc w:val="center"/>
        <w:rPr>
          <w:b/>
        </w:rPr>
      </w:pPr>
    </w:p>
    <w:p w14:paraId="5E186E54" w14:textId="77777777" w:rsidR="00082ACF" w:rsidRDefault="00082ACF">
      <w:pPr>
        <w:adjustRightInd w:val="0"/>
        <w:jc w:val="center"/>
        <w:rPr>
          <w:b/>
        </w:rPr>
      </w:pPr>
    </w:p>
    <w:p w14:paraId="3E82E786" w14:textId="77777777" w:rsidR="00462ABA" w:rsidRDefault="00462ABA">
      <w:pPr>
        <w:adjustRightInd w:val="0"/>
        <w:jc w:val="center"/>
        <w:rPr>
          <w:b/>
        </w:rPr>
      </w:pPr>
    </w:p>
    <w:p w14:paraId="3EF8CFC7" w14:textId="77777777" w:rsidR="00462ABA" w:rsidRDefault="00462ABA">
      <w:pPr>
        <w:adjustRightInd w:val="0"/>
        <w:jc w:val="center"/>
        <w:rPr>
          <w:b/>
        </w:rPr>
      </w:pPr>
    </w:p>
    <w:p w14:paraId="6A47E5CC" w14:textId="77777777" w:rsidR="00462ABA" w:rsidRDefault="00000000">
      <w:pPr>
        <w:adjustRightInd w:val="0"/>
        <w:jc w:val="center"/>
        <w:rPr>
          <w:b/>
          <w:sz w:val="19"/>
          <w:szCs w:val="19"/>
        </w:rPr>
      </w:pPr>
      <w:r>
        <w:rPr>
          <w:b/>
        </w:rPr>
        <w:lastRenderedPageBreak/>
        <w:t>A</w:t>
      </w:r>
      <w:r>
        <w:rPr>
          <w:b/>
          <w:sz w:val="19"/>
          <w:szCs w:val="19"/>
        </w:rPr>
        <w:t>NEXO No. 1</w:t>
      </w:r>
    </w:p>
    <w:p w14:paraId="6347C183" w14:textId="77777777" w:rsidR="00462ABA" w:rsidRDefault="00462ABA">
      <w:pPr>
        <w:adjustRightInd w:val="0"/>
        <w:jc w:val="center"/>
        <w:rPr>
          <w:b/>
          <w:sz w:val="19"/>
          <w:szCs w:val="19"/>
        </w:rPr>
      </w:pPr>
    </w:p>
    <w:p w14:paraId="52D7A8D6" w14:textId="77777777" w:rsidR="00462ABA" w:rsidRDefault="00000000">
      <w:pPr>
        <w:tabs>
          <w:tab w:val="left" w:pos="3960"/>
        </w:tabs>
        <w:jc w:val="center"/>
        <w:rPr>
          <w:b/>
          <w:sz w:val="19"/>
          <w:szCs w:val="19"/>
        </w:rPr>
      </w:pPr>
      <w:r>
        <w:rPr>
          <w:b/>
          <w:sz w:val="19"/>
          <w:szCs w:val="19"/>
        </w:rPr>
        <w:t>DATOS DEL CONTRATO</w:t>
      </w:r>
    </w:p>
    <w:p w14:paraId="36750950" w14:textId="77777777" w:rsidR="00462ABA" w:rsidRDefault="00462ABA">
      <w:pPr>
        <w:tabs>
          <w:tab w:val="left" w:pos="3960"/>
        </w:tabs>
        <w:rPr>
          <w:b/>
          <w:sz w:val="2"/>
          <w:szCs w:val="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7654"/>
      </w:tblGrid>
      <w:tr w:rsidR="00462ABA" w14:paraId="41044050" w14:textId="77777777" w:rsidTr="00E36FBF">
        <w:trPr>
          <w:jc w:val="center"/>
        </w:trPr>
        <w:tc>
          <w:tcPr>
            <w:tcW w:w="2547" w:type="dxa"/>
            <w:vAlign w:val="center"/>
          </w:tcPr>
          <w:p w14:paraId="42F3074C" w14:textId="77777777" w:rsidR="00462ABA" w:rsidRDefault="00000000">
            <w:pPr>
              <w:rPr>
                <w:b/>
                <w:sz w:val="19"/>
                <w:szCs w:val="19"/>
              </w:rPr>
            </w:pPr>
            <w:r>
              <w:rPr>
                <w:b/>
                <w:sz w:val="19"/>
                <w:szCs w:val="19"/>
              </w:rPr>
              <w:t>CONTRATO</w:t>
            </w:r>
          </w:p>
        </w:tc>
        <w:tc>
          <w:tcPr>
            <w:tcW w:w="7654" w:type="dxa"/>
            <w:vAlign w:val="center"/>
          </w:tcPr>
          <w:p w14:paraId="006BC229" w14:textId="4AA01330" w:rsidR="00462ABA" w:rsidRDefault="00FF27CC">
            <w:pPr>
              <w:pStyle w:val="Textoindependiente"/>
              <w:rPr>
                <w:b/>
                <w:sz w:val="19"/>
                <w:szCs w:val="19"/>
                <w:lang w:val="es-CO"/>
              </w:rPr>
            </w:pPr>
            <w:r>
              <w:rPr>
                <w:b/>
                <w:sz w:val="19"/>
                <w:szCs w:val="19"/>
                <w:lang w:val="es-CO"/>
              </w:rPr>
              <w:t>No.</w:t>
            </w:r>
          </w:p>
        </w:tc>
      </w:tr>
      <w:tr w:rsidR="00462ABA" w14:paraId="3ACA5ACD" w14:textId="77777777" w:rsidTr="00E36FBF">
        <w:trPr>
          <w:jc w:val="center"/>
        </w:trPr>
        <w:tc>
          <w:tcPr>
            <w:tcW w:w="2547" w:type="dxa"/>
            <w:vAlign w:val="center"/>
          </w:tcPr>
          <w:p w14:paraId="5B24175A" w14:textId="77777777" w:rsidR="00462ABA" w:rsidRDefault="00000000">
            <w:pPr>
              <w:rPr>
                <w:b/>
                <w:sz w:val="19"/>
                <w:szCs w:val="19"/>
              </w:rPr>
            </w:pPr>
            <w:r>
              <w:rPr>
                <w:b/>
                <w:sz w:val="19"/>
                <w:szCs w:val="19"/>
              </w:rPr>
              <w:t>CONTRATANTE</w:t>
            </w:r>
          </w:p>
        </w:tc>
        <w:tc>
          <w:tcPr>
            <w:tcW w:w="7654" w:type="dxa"/>
            <w:vAlign w:val="center"/>
          </w:tcPr>
          <w:p w14:paraId="12A0B848" w14:textId="77777777" w:rsidR="00462ABA" w:rsidRDefault="00000000">
            <w:pPr>
              <w:pStyle w:val="Textoindependiente"/>
              <w:rPr>
                <w:b/>
                <w:sz w:val="19"/>
                <w:szCs w:val="19"/>
                <w:lang w:val="es-CO"/>
              </w:rPr>
            </w:pPr>
            <w:r>
              <w:rPr>
                <w:sz w:val="19"/>
                <w:szCs w:val="19"/>
                <w:lang w:val="es-CO"/>
              </w:rPr>
              <w:t>POLICÍA NACIONAL – POLICÍA METROPOLITANA DE BARRANQUILLA</w:t>
            </w:r>
          </w:p>
        </w:tc>
      </w:tr>
      <w:tr w:rsidR="00462ABA" w:rsidRPr="0082641A" w14:paraId="1F1F15C2" w14:textId="77777777" w:rsidTr="00E36FBF">
        <w:trPr>
          <w:jc w:val="center"/>
        </w:trPr>
        <w:tc>
          <w:tcPr>
            <w:tcW w:w="2547" w:type="dxa"/>
            <w:vAlign w:val="center"/>
          </w:tcPr>
          <w:p w14:paraId="000A509B" w14:textId="77777777" w:rsidR="00462ABA" w:rsidRDefault="00000000">
            <w:pPr>
              <w:rPr>
                <w:b/>
                <w:sz w:val="19"/>
                <w:szCs w:val="19"/>
              </w:rPr>
            </w:pPr>
            <w:r>
              <w:rPr>
                <w:b/>
                <w:sz w:val="19"/>
                <w:szCs w:val="19"/>
              </w:rPr>
              <w:t>REPRESENTANTE LEGAL Y/O DELEGADO</w:t>
            </w:r>
          </w:p>
        </w:tc>
        <w:tc>
          <w:tcPr>
            <w:tcW w:w="7654" w:type="dxa"/>
            <w:vAlign w:val="center"/>
          </w:tcPr>
          <w:p w14:paraId="26C2ED87" w14:textId="4B414A7D" w:rsidR="00462ABA" w:rsidRPr="005D5F03" w:rsidRDefault="005D5F03">
            <w:pPr>
              <w:pStyle w:val="Textoindependiente"/>
              <w:tabs>
                <w:tab w:val="left" w:pos="426"/>
              </w:tabs>
              <w:rPr>
                <w:rFonts w:cs="Arial"/>
                <w:sz w:val="20"/>
                <w:lang w:val="es-ES_tradnl"/>
              </w:rPr>
            </w:pPr>
            <w:r w:rsidRPr="00146230">
              <w:rPr>
                <w:rFonts w:cs="Arial"/>
                <w:sz w:val="20"/>
                <w:lang w:val="es-ES_tradnl"/>
              </w:rPr>
              <w:t xml:space="preserve">Brigadier general </w:t>
            </w:r>
            <w:r w:rsidRPr="00146230">
              <w:rPr>
                <w:rFonts w:cs="Arial"/>
                <w:b/>
                <w:bCs/>
                <w:sz w:val="20"/>
                <w:lang w:val="es-ES_tradnl"/>
              </w:rPr>
              <w:t>SANDRA LILIANA RODR</w:t>
            </w:r>
            <w:r>
              <w:rPr>
                <w:rFonts w:cs="Arial"/>
                <w:b/>
                <w:bCs/>
                <w:sz w:val="20"/>
                <w:lang w:val="es-ES_tradnl"/>
              </w:rPr>
              <w:t>Í</w:t>
            </w:r>
            <w:r w:rsidRPr="00146230">
              <w:rPr>
                <w:rFonts w:cs="Arial"/>
                <w:b/>
                <w:bCs/>
                <w:sz w:val="20"/>
                <w:lang w:val="es-ES_tradnl"/>
              </w:rPr>
              <w:t>GUEZ CASTRO</w:t>
            </w:r>
            <w:r w:rsidRPr="00146230">
              <w:rPr>
                <w:rFonts w:cs="Arial"/>
                <w:sz w:val="20"/>
                <w:lang w:val="es-ES_tradnl"/>
              </w:rPr>
              <w:t xml:space="preserve"> </w:t>
            </w:r>
          </w:p>
        </w:tc>
      </w:tr>
      <w:tr w:rsidR="00462ABA" w14:paraId="7370D24A" w14:textId="77777777" w:rsidTr="00E36FBF">
        <w:trPr>
          <w:jc w:val="center"/>
        </w:trPr>
        <w:tc>
          <w:tcPr>
            <w:tcW w:w="2547" w:type="dxa"/>
            <w:vAlign w:val="center"/>
          </w:tcPr>
          <w:p w14:paraId="0692800F" w14:textId="77777777" w:rsidR="00462ABA" w:rsidRDefault="00000000">
            <w:pPr>
              <w:rPr>
                <w:b/>
                <w:sz w:val="19"/>
                <w:szCs w:val="19"/>
              </w:rPr>
            </w:pPr>
            <w:r>
              <w:rPr>
                <w:b/>
                <w:sz w:val="19"/>
                <w:szCs w:val="19"/>
              </w:rPr>
              <w:t>CÉDULA DE</w:t>
            </w:r>
          </w:p>
          <w:p w14:paraId="3D4764FD" w14:textId="77777777" w:rsidR="00462ABA" w:rsidRDefault="00000000">
            <w:pPr>
              <w:pStyle w:val="Textoindependiente"/>
              <w:rPr>
                <w:b/>
                <w:sz w:val="19"/>
                <w:szCs w:val="19"/>
              </w:rPr>
            </w:pPr>
            <w:r>
              <w:rPr>
                <w:b/>
                <w:sz w:val="19"/>
                <w:szCs w:val="19"/>
              </w:rPr>
              <w:t>CIUDADANÍA No.</w:t>
            </w:r>
          </w:p>
        </w:tc>
        <w:tc>
          <w:tcPr>
            <w:tcW w:w="7654" w:type="dxa"/>
            <w:vAlign w:val="center"/>
          </w:tcPr>
          <w:p w14:paraId="76FA17D2" w14:textId="591DD25A" w:rsidR="00462ABA" w:rsidRDefault="005D5F03">
            <w:pPr>
              <w:ind w:left="4245" w:hanging="4245"/>
              <w:jc w:val="both"/>
              <w:rPr>
                <w:sz w:val="19"/>
                <w:szCs w:val="19"/>
                <w:highlight w:val="yellow"/>
              </w:rPr>
            </w:pPr>
            <w:r>
              <w:rPr>
                <w:sz w:val="18"/>
                <w:szCs w:val="18"/>
              </w:rPr>
              <w:t>46.677.090</w:t>
            </w:r>
            <w:r w:rsidR="00FF27CC" w:rsidRPr="00440E67">
              <w:rPr>
                <w:sz w:val="18"/>
                <w:szCs w:val="18"/>
              </w:rPr>
              <w:t xml:space="preserve"> </w:t>
            </w:r>
            <w:r>
              <w:rPr>
                <w:sz w:val="18"/>
                <w:szCs w:val="18"/>
              </w:rPr>
              <w:t>Chiquinquirá</w:t>
            </w:r>
            <w:r w:rsidR="00FF27CC" w:rsidRPr="00001520">
              <w:rPr>
                <w:sz w:val="18"/>
                <w:szCs w:val="18"/>
              </w:rPr>
              <w:t xml:space="preserve">- </w:t>
            </w:r>
            <w:r>
              <w:rPr>
                <w:sz w:val="18"/>
                <w:szCs w:val="18"/>
              </w:rPr>
              <w:t>Boyacá</w:t>
            </w:r>
            <w:r w:rsidR="00FF27CC" w:rsidRPr="00440E67">
              <w:rPr>
                <w:sz w:val="18"/>
                <w:szCs w:val="18"/>
              </w:rPr>
              <w:t>.</w:t>
            </w:r>
          </w:p>
        </w:tc>
      </w:tr>
      <w:tr w:rsidR="00462ABA" w14:paraId="2EFA1394" w14:textId="77777777" w:rsidTr="00E36FBF">
        <w:trPr>
          <w:jc w:val="center"/>
        </w:trPr>
        <w:tc>
          <w:tcPr>
            <w:tcW w:w="2547" w:type="dxa"/>
            <w:vAlign w:val="center"/>
          </w:tcPr>
          <w:p w14:paraId="4A405C97" w14:textId="77777777" w:rsidR="00462ABA" w:rsidRDefault="00000000">
            <w:pPr>
              <w:rPr>
                <w:b/>
                <w:sz w:val="19"/>
                <w:szCs w:val="19"/>
              </w:rPr>
            </w:pPr>
            <w:r>
              <w:rPr>
                <w:b/>
                <w:sz w:val="19"/>
                <w:szCs w:val="19"/>
              </w:rPr>
              <w:t>CARGO</w:t>
            </w:r>
          </w:p>
        </w:tc>
        <w:tc>
          <w:tcPr>
            <w:tcW w:w="7654" w:type="dxa"/>
            <w:vAlign w:val="center"/>
          </w:tcPr>
          <w:p w14:paraId="222CE280" w14:textId="4706CA44" w:rsidR="00462ABA" w:rsidRDefault="00000000">
            <w:pPr>
              <w:pStyle w:val="Textoindependiente"/>
              <w:rPr>
                <w:sz w:val="19"/>
                <w:szCs w:val="19"/>
                <w:lang w:val="es-CO"/>
              </w:rPr>
            </w:pPr>
            <w:r>
              <w:rPr>
                <w:sz w:val="19"/>
                <w:szCs w:val="19"/>
                <w:lang w:val="es-CO"/>
              </w:rPr>
              <w:t>Comandante Policía Metropolitana de Barranquilla</w:t>
            </w:r>
            <w:r w:rsidR="00014FA0">
              <w:rPr>
                <w:sz w:val="19"/>
                <w:szCs w:val="19"/>
                <w:lang w:val="es-CO"/>
              </w:rPr>
              <w:t xml:space="preserve"> </w:t>
            </w:r>
          </w:p>
        </w:tc>
      </w:tr>
      <w:tr w:rsidR="00462ABA" w14:paraId="03DF275C" w14:textId="77777777" w:rsidTr="00E36FBF">
        <w:trPr>
          <w:trHeight w:val="90"/>
          <w:jc w:val="center"/>
        </w:trPr>
        <w:tc>
          <w:tcPr>
            <w:tcW w:w="2547" w:type="dxa"/>
            <w:vAlign w:val="center"/>
          </w:tcPr>
          <w:p w14:paraId="4ACDEEC1" w14:textId="77777777" w:rsidR="00462ABA" w:rsidRDefault="00000000">
            <w:pPr>
              <w:pStyle w:val="Textoindependiente"/>
              <w:jc w:val="both"/>
              <w:rPr>
                <w:b/>
                <w:sz w:val="19"/>
                <w:szCs w:val="19"/>
              </w:rPr>
            </w:pPr>
            <w:r>
              <w:rPr>
                <w:b/>
                <w:sz w:val="19"/>
                <w:szCs w:val="19"/>
              </w:rPr>
              <w:t>RESOLUCIÓN DE DELEGACIÓN</w:t>
            </w:r>
          </w:p>
        </w:tc>
        <w:tc>
          <w:tcPr>
            <w:tcW w:w="7654" w:type="dxa"/>
            <w:vAlign w:val="center"/>
          </w:tcPr>
          <w:p w14:paraId="594D41B8" w14:textId="0C24FA3A" w:rsidR="00462ABA" w:rsidRDefault="005D5F03">
            <w:pPr>
              <w:pStyle w:val="Default"/>
              <w:jc w:val="both"/>
              <w:rPr>
                <w:rFonts w:ascii="Arial" w:hAnsi="Arial" w:cs="Arial"/>
                <w:color w:val="auto"/>
                <w:sz w:val="19"/>
                <w:szCs w:val="19"/>
              </w:rPr>
            </w:pPr>
            <w:r>
              <w:rPr>
                <w:rFonts w:ascii="Arial" w:hAnsi="Arial" w:cs="Arial"/>
                <w:sz w:val="18"/>
                <w:szCs w:val="18"/>
              </w:rPr>
              <w:t xml:space="preserve">Decreto 1370 </w:t>
            </w:r>
            <w:r w:rsidR="00014FA0" w:rsidRPr="00001520">
              <w:rPr>
                <w:rFonts w:ascii="Arial" w:hAnsi="Arial" w:cs="Arial"/>
                <w:sz w:val="18"/>
                <w:szCs w:val="18"/>
              </w:rPr>
              <w:t xml:space="preserve">del </w:t>
            </w:r>
            <w:r>
              <w:rPr>
                <w:rFonts w:ascii="Arial" w:hAnsi="Arial" w:cs="Arial"/>
                <w:sz w:val="18"/>
                <w:szCs w:val="18"/>
              </w:rPr>
              <w:t>09</w:t>
            </w:r>
            <w:r w:rsidR="00014FA0" w:rsidRPr="00001520">
              <w:rPr>
                <w:rFonts w:ascii="Arial" w:hAnsi="Arial" w:cs="Arial"/>
                <w:sz w:val="18"/>
                <w:szCs w:val="18"/>
              </w:rPr>
              <w:t xml:space="preserve"> de </w:t>
            </w:r>
            <w:r>
              <w:rPr>
                <w:rFonts w:ascii="Arial" w:hAnsi="Arial" w:cs="Arial"/>
                <w:sz w:val="18"/>
                <w:szCs w:val="18"/>
              </w:rPr>
              <w:t>septiembre de 2026</w:t>
            </w:r>
          </w:p>
        </w:tc>
      </w:tr>
      <w:tr w:rsidR="00462ABA" w14:paraId="6E0B51F3" w14:textId="77777777" w:rsidTr="00E36FBF">
        <w:trPr>
          <w:jc w:val="center"/>
        </w:trPr>
        <w:tc>
          <w:tcPr>
            <w:tcW w:w="2547" w:type="dxa"/>
            <w:vAlign w:val="center"/>
          </w:tcPr>
          <w:p w14:paraId="22F59D09" w14:textId="77777777" w:rsidR="00462ABA" w:rsidRDefault="00000000">
            <w:pPr>
              <w:rPr>
                <w:b/>
                <w:sz w:val="19"/>
                <w:szCs w:val="19"/>
              </w:rPr>
            </w:pPr>
            <w:r>
              <w:rPr>
                <w:b/>
                <w:sz w:val="19"/>
                <w:szCs w:val="19"/>
              </w:rPr>
              <w:t>CONTRATISTA</w:t>
            </w:r>
          </w:p>
        </w:tc>
        <w:tc>
          <w:tcPr>
            <w:tcW w:w="7654" w:type="dxa"/>
            <w:vAlign w:val="center"/>
          </w:tcPr>
          <w:p w14:paraId="439626FB" w14:textId="08BE7AE1" w:rsidR="00462ABA" w:rsidRDefault="00000000">
            <w:pPr>
              <w:pStyle w:val="Textoindependiente"/>
              <w:rPr>
                <w:sz w:val="19"/>
                <w:szCs w:val="19"/>
                <w:lang w:val="es-CO"/>
              </w:rPr>
            </w:pPr>
            <w:r>
              <w:rPr>
                <w:b/>
                <w:sz w:val="19"/>
                <w:szCs w:val="19"/>
                <w:lang w:val="es-CO"/>
              </w:rPr>
              <w:t xml:space="preserve">NOMBRE: </w:t>
            </w:r>
          </w:p>
          <w:p w14:paraId="72623450" w14:textId="63624DEB" w:rsidR="00462ABA" w:rsidRDefault="00000000">
            <w:pPr>
              <w:pStyle w:val="Textoindependiente"/>
              <w:rPr>
                <w:bCs/>
                <w:sz w:val="19"/>
                <w:szCs w:val="19"/>
                <w:lang w:val="es-CO"/>
              </w:rPr>
            </w:pPr>
            <w:r>
              <w:rPr>
                <w:b/>
                <w:sz w:val="19"/>
                <w:szCs w:val="19"/>
                <w:lang w:val="es-CO"/>
              </w:rPr>
              <w:t xml:space="preserve">NIT: </w:t>
            </w:r>
          </w:p>
          <w:p w14:paraId="3C7DC5B1" w14:textId="4D540CFB" w:rsidR="00462ABA" w:rsidRDefault="00000000">
            <w:pPr>
              <w:pStyle w:val="Textoindependiente"/>
              <w:tabs>
                <w:tab w:val="left" w:pos="426"/>
              </w:tabs>
              <w:rPr>
                <w:sz w:val="19"/>
                <w:szCs w:val="19"/>
                <w:lang w:val="es-CO"/>
              </w:rPr>
            </w:pPr>
            <w:r>
              <w:rPr>
                <w:b/>
                <w:sz w:val="19"/>
                <w:szCs w:val="19"/>
                <w:lang w:val="es-CO"/>
              </w:rPr>
              <w:t xml:space="preserve">REPRESENTANTE LEGAL: </w:t>
            </w:r>
          </w:p>
          <w:p w14:paraId="4015EF0B" w14:textId="2C82E681" w:rsidR="00462ABA" w:rsidRDefault="00000000">
            <w:pPr>
              <w:pStyle w:val="Textoindependiente"/>
              <w:rPr>
                <w:sz w:val="19"/>
                <w:szCs w:val="19"/>
                <w:lang w:val="es-CO"/>
              </w:rPr>
            </w:pPr>
            <w:r>
              <w:rPr>
                <w:b/>
                <w:sz w:val="19"/>
                <w:szCs w:val="19"/>
                <w:lang w:val="es-CO"/>
              </w:rPr>
              <w:t>DOC. IDENTIDAD</w:t>
            </w:r>
            <w:r>
              <w:rPr>
                <w:sz w:val="19"/>
                <w:szCs w:val="19"/>
                <w:lang w:val="es-CO"/>
              </w:rPr>
              <w:t xml:space="preserve">: </w:t>
            </w:r>
          </w:p>
          <w:p w14:paraId="24804760" w14:textId="34D1BD3A" w:rsidR="00462ABA" w:rsidRDefault="00000000">
            <w:pPr>
              <w:pStyle w:val="Textoindependiente"/>
              <w:rPr>
                <w:sz w:val="19"/>
                <w:szCs w:val="19"/>
                <w:lang w:val="es-CO"/>
              </w:rPr>
            </w:pPr>
            <w:r>
              <w:rPr>
                <w:b/>
                <w:sz w:val="19"/>
                <w:szCs w:val="19"/>
                <w:lang w:val="es-CO"/>
              </w:rPr>
              <w:t xml:space="preserve">CIUDAD NOTIFICACIÓN: </w:t>
            </w:r>
          </w:p>
          <w:p w14:paraId="683EE133" w14:textId="6D553628" w:rsidR="00462ABA" w:rsidRDefault="00000000">
            <w:pPr>
              <w:pStyle w:val="Textoindependiente"/>
              <w:rPr>
                <w:sz w:val="19"/>
                <w:szCs w:val="19"/>
                <w:lang w:val="es-CO"/>
              </w:rPr>
            </w:pPr>
            <w:r>
              <w:rPr>
                <w:b/>
                <w:sz w:val="19"/>
                <w:szCs w:val="19"/>
                <w:lang w:val="es-CO"/>
              </w:rPr>
              <w:t xml:space="preserve">DIRECCIÓN: </w:t>
            </w:r>
          </w:p>
          <w:p w14:paraId="4F524BA0" w14:textId="790B7F6F" w:rsidR="00462ABA" w:rsidRDefault="00000000">
            <w:pPr>
              <w:pStyle w:val="Textoindependiente"/>
              <w:rPr>
                <w:sz w:val="19"/>
                <w:szCs w:val="19"/>
                <w:lang w:val="es-CO"/>
              </w:rPr>
            </w:pPr>
            <w:r>
              <w:rPr>
                <w:b/>
                <w:sz w:val="19"/>
                <w:szCs w:val="19"/>
                <w:lang w:val="es-CO"/>
              </w:rPr>
              <w:t xml:space="preserve">TELÉFONO: </w:t>
            </w:r>
          </w:p>
          <w:p w14:paraId="232C1AC2" w14:textId="4924BC89" w:rsidR="00462ABA" w:rsidRDefault="00000000">
            <w:pPr>
              <w:pStyle w:val="Textoindependiente"/>
              <w:rPr>
                <w:b/>
                <w:color w:val="FF0000"/>
                <w:sz w:val="19"/>
                <w:szCs w:val="19"/>
                <w:lang w:val="es-CO"/>
              </w:rPr>
            </w:pPr>
            <w:r>
              <w:rPr>
                <w:b/>
                <w:sz w:val="19"/>
                <w:szCs w:val="19"/>
                <w:lang w:val="es-CO"/>
              </w:rPr>
              <w:t xml:space="preserve">E-MAIL: </w:t>
            </w:r>
            <w:hyperlink r:id="rId20" w:history="1"/>
          </w:p>
        </w:tc>
      </w:tr>
      <w:tr w:rsidR="00462ABA" w14:paraId="46AB8999"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4353D070" w14:textId="77777777" w:rsidR="00462ABA" w:rsidRDefault="00000000">
            <w:pPr>
              <w:rPr>
                <w:b/>
                <w:bCs/>
                <w:sz w:val="19"/>
                <w:szCs w:val="19"/>
              </w:rPr>
            </w:pPr>
            <w:r>
              <w:rPr>
                <w:b/>
                <w:bCs/>
                <w:sz w:val="19"/>
                <w:szCs w:val="19"/>
              </w:rPr>
              <w:t>CONSIDERANDOS</w:t>
            </w:r>
          </w:p>
        </w:tc>
        <w:tc>
          <w:tcPr>
            <w:tcW w:w="7654" w:type="dxa"/>
            <w:tcBorders>
              <w:top w:val="single" w:sz="4" w:space="0" w:color="auto"/>
              <w:left w:val="single" w:sz="4" w:space="0" w:color="auto"/>
              <w:bottom w:val="single" w:sz="4" w:space="0" w:color="auto"/>
              <w:right w:val="single" w:sz="4" w:space="0" w:color="auto"/>
            </w:tcBorders>
            <w:vAlign w:val="center"/>
          </w:tcPr>
          <w:p w14:paraId="01702797" w14:textId="68F3BE43" w:rsidR="00462ABA" w:rsidRDefault="00000000">
            <w:pPr>
              <w:adjustRightInd w:val="0"/>
              <w:jc w:val="both"/>
              <w:rPr>
                <w:sz w:val="19"/>
                <w:szCs w:val="19"/>
              </w:rPr>
            </w:pPr>
            <w:r>
              <w:rPr>
                <w:sz w:val="19"/>
                <w:szCs w:val="19"/>
              </w:rPr>
              <w:t xml:space="preserve">Que el presente contrato se deriva del PROCESO DE SELECCIÓN ABREVIADA </w:t>
            </w:r>
            <w:r w:rsidR="00014FA0" w:rsidRPr="00014FA0">
              <w:rPr>
                <w:sz w:val="19"/>
                <w:szCs w:val="19"/>
              </w:rPr>
              <w:t>PN MEBAR SA SI 011 2026</w:t>
            </w:r>
            <w:r w:rsidR="00082ACF">
              <w:rPr>
                <w:sz w:val="19"/>
                <w:szCs w:val="19"/>
              </w:rPr>
              <w:t>.</w:t>
            </w:r>
          </w:p>
        </w:tc>
      </w:tr>
      <w:tr w:rsidR="00462ABA" w14:paraId="53DB00EA"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7"/>
          <w:jc w:val="center"/>
        </w:trPr>
        <w:tc>
          <w:tcPr>
            <w:tcW w:w="2547" w:type="dxa"/>
            <w:tcBorders>
              <w:top w:val="single" w:sz="4" w:space="0" w:color="auto"/>
              <w:left w:val="single" w:sz="4" w:space="0" w:color="auto"/>
              <w:bottom w:val="single" w:sz="4" w:space="0" w:color="auto"/>
              <w:right w:val="single" w:sz="4" w:space="0" w:color="auto"/>
            </w:tcBorders>
            <w:vAlign w:val="center"/>
          </w:tcPr>
          <w:p w14:paraId="3DCA7FD6" w14:textId="77777777" w:rsidR="00462ABA" w:rsidRDefault="00000000">
            <w:pPr>
              <w:rPr>
                <w:b/>
                <w:sz w:val="19"/>
                <w:szCs w:val="19"/>
              </w:rPr>
            </w:pPr>
            <w:r>
              <w:rPr>
                <w:b/>
                <w:sz w:val="19"/>
                <w:szCs w:val="19"/>
              </w:rPr>
              <w:t>SUPERVISOR DEL CONTRATO</w:t>
            </w:r>
          </w:p>
        </w:tc>
        <w:tc>
          <w:tcPr>
            <w:tcW w:w="7654" w:type="dxa"/>
            <w:tcBorders>
              <w:top w:val="single" w:sz="4" w:space="0" w:color="auto"/>
              <w:left w:val="single" w:sz="4" w:space="0" w:color="auto"/>
              <w:bottom w:val="single" w:sz="4" w:space="0" w:color="auto"/>
              <w:right w:val="single" w:sz="4" w:space="0" w:color="auto"/>
            </w:tcBorders>
            <w:vAlign w:val="center"/>
          </w:tcPr>
          <w:p w14:paraId="679ED840" w14:textId="77777777" w:rsidR="00462ABA" w:rsidRDefault="00000000">
            <w:pPr>
              <w:contextualSpacing/>
              <w:jc w:val="both"/>
              <w:rPr>
                <w:sz w:val="19"/>
                <w:szCs w:val="19"/>
              </w:rPr>
            </w:pPr>
            <w:r>
              <w:rPr>
                <w:color w:val="000000" w:themeColor="text1"/>
                <w:sz w:val="19"/>
                <w:szCs w:val="19"/>
              </w:rPr>
              <w:t>La supervisión estará a cargo del Responsable de Estadística y Control Vehicular del Grupo de Movilidad o quien haga sus veces, o quien con posterioridad designe La Policía Metropolitana de Barranquilla, quien verificará la ejecución idónea y el cumplimiento del objeto del contrato de acuerdo con las funciones señaladas a </w:t>
            </w:r>
            <w:r>
              <w:rPr>
                <w:color w:val="000000" w:themeColor="text1"/>
                <w:sz w:val="19"/>
                <w:szCs w:val="19"/>
                <w:u w:val="single"/>
              </w:rPr>
              <w:t>lo establecido en los Artículos 83 “</w:t>
            </w:r>
            <w:r>
              <w:rPr>
                <w:i/>
                <w:iCs/>
                <w:color w:val="000000" w:themeColor="text1"/>
                <w:sz w:val="19"/>
                <w:szCs w:val="19"/>
                <w:u w:val="single"/>
              </w:rPr>
              <w:t>Supervisión e interventoría contractual</w:t>
            </w:r>
            <w:r>
              <w:rPr>
                <w:color w:val="000000" w:themeColor="text1"/>
                <w:sz w:val="19"/>
                <w:szCs w:val="19"/>
                <w:u w:val="single"/>
              </w:rPr>
              <w:t>” y 84 “</w:t>
            </w:r>
            <w:r>
              <w:rPr>
                <w:i/>
                <w:iCs/>
                <w:color w:val="000000" w:themeColor="text1"/>
                <w:sz w:val="19"/>
                <w:szCs w:val="19"/>
                <w:u w:val="single"/>
              </w:rPr>
              <w:t>Facultades y deberes de los supervisores y los interventores</w:t>
            </w:r>
            <w:r>
              <w:rPr>
                <w:color w:val="000000" w:themeColor="text1"/>
                <w:sz w:val="19"/>
                <w:szCs w:val="19"/>
                <w:u w:val="single"/>
              </w:rPr>
              <w:t>”, de la Ley 1474 de 2011 “</w:t>
            </w:r>
            <w:r>
              <w:rPr>
                <w:i/>
                <w:iCs/>
                <w:color w:val="000000" w:themeColor="text1"/>
                <w:sz w:val="19"/>
                <w:szCs w:val="19"/>
                <w:u w:val="single"/>
              </w:rPr>
              <w:t>Por la cual se dictan normas orientadas a fortalecer los mecanismos de prevención, investigación y sanción de actos de corrupción y la efectividad del control de la gestión pública</w:t>
            </w:r>
            <w:r>
              <w:rPr>
                <w:color w:val="000000" w:themeColor="text1"/>
                <w:sz w:val="19"/>
                <w:szCs w:val="19"/>
                <w:u w:val="single"/>
              </w:rPr>
              <w:t>”</w:t>
            </w:r>
            <w:r>
              <w:rPr>
                <w:color w:val="000000" w:themeColor="text1"/>
                <w:sz w:val="19"/>
                <w:szCs w:val="19"/>
              </w:rPr>
              <w:t> y las funciones dispuestas en la Resolución No. 00090 del 15 de enero de 2018 por la cual se actualiza, modifica y complementa el “Manual de Contratación de la Policía Nacional, adoptado mediante Resolución 03049 de 2014”, presentando informes de supervisión en forma mensual debidamente cargados en la plataforma del  SECOP II.</w:t>
            </w:r>
          </w:p>
        </w:tc>
      </w:tr>
      <w:tr w:rsidR="00462ABA" w14:paraId="75DBBF8B"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85"/>
          <w:jc w:val="center"/>
        </w:trPr>
        <w:tc>
          <w:tcPr>
            <w:tcW w:w="2547" w:type="dxa"/>
            <w:tcBorders>
              <w:top w:val="single" w:sz="4" w:space="0" w:color="auto"/>
              <w:left w:val="single" w:sz="4" w:space="0" w:color="auto"/>
              <w:bottom w:val="single" w:sz="4" w:space="0" w:color="auto"/>
              <w:right w:val="single" w:sz="4" w:space="0" w:color="auto"/>
            </w:tcBorders>
            <w:vAlign w:val="center"/>
          </w:tcPr>
          <w:p w14:paraId="13BEFFE8" w14:textId="4A32E700" w:rsidR="00462ABA" w:rsidRDefault="00000000">
            <w:pPr>
              <w:rPr>
                <w:b/>
                <w:sz w:val="19"/>
                <w:szCs w:val="19"/>
              </w:rPr>
            </w:pPr>
            <w:r>
              <w:rPr>
                <w:b/>
                <w:sz w:val="19"/>
                <w:szCs w:val="19"/>
              </w:rPr>
              <w:t xml:space="preserve">CLAUSULA </w:t>
            </w:r>
            <w:r w:rsidR="00DA12E5">
              <w:rPr>
                <w:b/>
                <w:sz w:val="19"/>
                <w:szCs w:val="19"/>
              </w:rPr>
              <w:t>PRIMERA. -</w:t>
            </w:r>
            <w:r>
              <w:rPr>
                <w:b/>
                <w:sz w:val="19"/>
                <w:szCs w:val="19"/>
              </w:rPr>
              <w:t xml:space="preserve"> OBJETO</w:t>
            </w:r>
          </w:p>
        </w:tc>
        <w:tc>
          <w:tcPr>
            <w:tcW w:w="7654" w:type="dxa"/>
            <w:tcBorders>
              <w:top w:val="single" w:sz="4" w:space="0" w:color="auto"/>
              <w:left w:val="single" w:sz="4" w:space="0" w:color="auto"/>
              <w:bottom w:val="single" w:sz="4" w:space="0" w:color="auto"/>
              <w:right w:val="single" w:sz="4" w:space="0" w:color="auto"/>
            </w:tcBorders>
            <w:vAlign w:val="center"/>
          </w:tcPr>
          <w:p w14:paraId="3C0062D1" w14:textId="587D7FE3" w:rsidR="00462ABA" w:rsidRDefault="00BF70A2">
            <w:pPr>
              <w:jc w:val="both"/>
              <w:rPr>
                <w:b/>
                <w:sz w:val="19"/>
                <w:szCs w:val="19"/>
                <w:lang w:eastAsia="es-CO"/>
              </w:rPr>
            </w:pPr>
            <w:r w:rsidRPr="00BF70A2">
              <w:rPr>
                <w:b/>
                <w:sz w:val="19"/>
                <w:szCs w:val="19"/>
                <w:lang w:eastAsia="es-CO"/>
              </w:rPr>
              <w:t>“SUMINISTRO DE SEGURO OBLIGATORIO QUE AMPARA LOS DAÑOS CORPORALES QUE SE CAUSEN A LAS PERSONAS EN ACCIDENTES DE TRÁNSITO – SOAT, PARA LOS VEHÍCULOS ADSCRITOS A LA POLICÍA METROPOLITANA DE BARRANQUILLA, DEPARTAMENTO DE POLICÍA DEL ATLÁNTICO, VEHÍCULOS DE LA POLICÍA NACIONAL Y UNIDADES ADSCRITAS A SU EJECUCIÓN PRESUPUESTAL VIGENCIA 2026 Y 2027”.</w:t>
            </w:r>
          </w:p>
        </w:tc>
      </w:tr>
      <w:tr w:rsidR="00462ABA" w14:paraId="42D3709D"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0A502C9D" w14:textId="6AFF8E34" w:rsidR="00462ABA" w:rsidRDefault="00000000">
            <w:pPr>
              <w:rPr>
                <w:b/>
              </w:rPr>
            </w:pPr>
            <w:r>
              <w:rPr>
                <w:b/>
              </w:rPr>
              <w:t xml:space="preserve">CLAUSULA </w:t>
            </w:r>
            <w:r w:rsidR="000A1BB5">
              <w:rPr>
                <w:b/>
              </w:rPr>
              <w:t>TERCERA. -</w:t>
            </w:r>
            <w:r>
              <w:rPr>
                <w:b/>
              </w:rPr>
              <w:t xml:space="preserve"> VALOR</w:t>
            </w:r>
          </w:p>
        </w:tc>
        <w:tc>
          <w:tcPr>
            <w:tcW w:w="7654" w:type="dxa"/>
            <w:tcBorders>
              <w:top w:val="single" w:sz="4" w:space="0" w:color="auto"/>
              <w:left w:val="single" w:sz="4" w:space="0" w:color="auto"/>
              <w:bottom w:val="single" w:sz="4" w:space="0" w:color="auto"/>
              <w:right w:val="single" w:sz="4" w:space="0" w:color="auto"/>
            </w:tcBorders>
            <w:vAlign w:val="center"/>
          </w:tcPr>
          <w:p w14:paraId="1D7813F9" w14:textId="77777777" w:rsidR="00BD619A" w:rsidRPr="0054336B" w:rsidRDefault="00BD619A" w:rsidP="00BD619A">
            <w:pPr>
              <w:jc w:val="both"/>
            </w:pPr>
            <w:r w:rsidRPr="0054336B">
              <w:t>El valor estimado del presente proceso es de SETECIENTOS CUARENTA Y TRES MILLONES CUATROCIENTOS TREINTA Y OCHO MIL NOVECIENTOS PESOS ($743.438.900,00), moneda legal colombiana, excluido IVA para la vigencia 2026.</w:t>
            </w:r>
          </w:p>
          <w:p w14:paraId="74CA1777" w14:textId="77777777" w:rsidR="00462ABA" w:rsidRDefault="00000000">
            <w:pPr>
              <w:pStyle w:val="Ttulo2"/>
              <w:jc w:val="center"/>
              <w:rPr>
                <w:rFonts w:cs="Arial"/>
                <w:b w:val="0"/>
                <w:sz w:val="22"/>
              </w:rPr>
            </w:pPr>
            <w:r>
              <w:rPr>
                <w:rFonts w:cs="Arial"/>
                <w:sz w:val="22"/>
              </w:rPr>
              <w:t>Vigencia 2026</w:t>
            </w:r>
          </w:p>
          <w:tbl>
            <w:tblPr>
              <w:tblW w:w="0" w:type="auto"/>
              <w:tblCellMar>
                <w:left w:w="70" w:type="dxa"/>
                <w:right w:w="70" w:type="dxa"/>
              </w:tblCellMar>
              <w:tblLook w:val="04A0" w:firstRow="1" w:lastRow="0" w:firstColumn="1" w:lastColumn="0" w:noHBand="0" w:noVBand="1"/>
            </w:tblPr>
            <w:tblGrid>
              <w:gridCol w:w="296"/>
              <w:gridCol w:w="641"/>
              <w:gridCol w:w="576"/>
              <w:gridCol w:w="496"/>
              <w:gridCol w:w="2312"/>
              <w:gridCol w:w="567"/>
              <w:gridCol w:w="567"/>
              <w:gridCol w:w="992"/>
              <w:gridCol w:w="1057"/>
            </w:tblGrid>
            <w:tr w:rsidR="00BD619A" w:rsidRPr="00F141A1" w14:paraId="74F59315" w14:textId="77777777" w:rsidTr="005D5F03">
              <w:trPr>
                <w:trHeight w:val="300"/>
              </w:trPr>
              <w:tc>
                <w:tcPr>
                  <w:tcW w:w="0" w:type="auto"/>
                  <w:tcBorders>
                    <w:top w:val="single" w:sz="4" w:space="0" w:color="auto"/>
                    <w:left w:val="single" w:sz="4" w:space="0" w:color="auto"/>
                    <w:bottom w:val="single" w:sz="4" w:space="0" w:color="auto"/>
                    <w:right w:val="single" w:sz="4" w:space="0" w:color="auto"/>
                  </w:tcBorders>
                  <w:vAlign w:val="center"/>
                  <w:hideMark/>
                </w:tcPr>
                <w:p w14:paraId="7F3BD90E" w14:textId="77777777" w:rsidR="00BD619A" w:rsidRPr="00F141A1" w:rsidRDefault="00BD619A" w:rsidP="00BD619A">
                  <w:pPr>
                    <w:jc w:val="center"/>
                    <w:rPr>
                      <w:color w:val="000000"/>
                      <w:sz w:val="10"/>
                      <w:szCs w:val="10"/>
                      <w:lang w:eastAsia="es-CO"/>
                    </w:rPr>
                  </w:pPr>
                  <w:r w:rsidRPr="00F141A1">
                    <w:rPr>
                      <w:color w:val="000000"/>
                      <w:sz w:val="10"/>
                      <w:szCs w:val="10"/>
                      <w:lang w:eastAsia="es-CO"/>
                    </w:rPr>
                    <w:t>No.</w:t>
                  </w:r>
                </w:p>
              </w:tc>
              <w:tc>
                <w:tcPr>
                  <w:tcW w:w="0" w:type="auto"/>
                  <w:tcBorders>
                    <w:top w:val="single" w:sz="4" w:space="0" w:color="auto"/>
                    <w:left w:val="nil"/>
                    <w:bottom w:val="single" w:sz="4" w:space="0" w:color="auto"/>
                    <w:right w:val="single" w:sz="4" w:space="0" w:color="auto"/>
                  </w:tcBorders>
                  <w:vAlign w:val="center"/>
                  <w:hideMark/>
                </w:tcPr>
                <w:p w14:paraId="3602E081" w14:textId="77777777" w:rsidR="00BD619A" w:rsidRPr="00F141A1" w:rsidRDefault="00BD619A" w:rsidP="00BD619A">
                  <w:pPr>
                    <w:jc w:val="center"/>
                    <w:rPr>
                      <w:color w:val="000000"/>
                      <w:sz w:val="10"/>
                      <w:szCs w:val="10"/>
                      <w:lang w:eastAsia="es-CO"/>
                    </w:rPr>
                  </w:pPr>
                  <w:r w:rsidRPr="00F141A1">
                    <w:rPr>
                      <w:color w:val="000000"/>
                      <w:sz w:val="10"/>
                      <w:szCs w:val="10"/>
                      <w:lang w:eastAsia="es-CO"/>
                    </w:rPr>
                    <w:t>Fecha</w:t>
                  </w:r>
                </w:p>
              </w:tc>
              <w:tc>
                <w:tcPr>
                  <w:tcW w:w="0" w:type="auto"/>
                  <w:tcBorders>
                    <w:top w:val="single" w:sz="4" w:space="0" w:color="auto"/>
                    <w:left w:val="nil"/>
                    <w:bottom w:val="single" w:sz="4" w:space="0" w:color="auto"/>
                    <w:right w:val="single" w:sz="4" w:space="0" w:color="auto"/>
                  </w:tcBorders>
                  <w:vAlign w:val="center"/>
                  <w:hideMark/>
                </w:tcPr>
                <w:p w14:paraId="276B766D" w14:textId="77777777" w:rsidR="00BD619A" w:rsidRPr="00F141A1" w:rsidRDefault="00BD619A" w:rsidP="00BD619A">
                  <w:pPr>
                    <w:jc w:val="center"/>
                    <w:rPr>
                      <w:color w:val="000000"/>
                      <w:sz w:val="10"/>
                      <w:szCs w:val="10"/>
                      <w:lang w:eastAsia="es-CO"/>
                    </w:rPr>
                  </w:pPr>
                  <w:r w:rsidRPr="00F141A1">
                    <w:rPr>
                      <w:color w:val="000000"/>
                      <w:sz w:val="10"/>
                      <w:szCs w:val="10"/>
                      <w:lang w:eastAsia="es-CO"/>
                    </w:rPr>
                    <w:t>No. Plan de compras</w:t>
                  </w:r>
                </w:p>
              </w:tc>
              <w:tc>
                <w:tcPr>
                  <w:tcW w:w="0" w:type="auto"/>
                  <w:tcBorders>
                    <w:top w:val="single" w:sz="4" w:space="0" w:color="auto"/>
                    <w:left w:val="nil"/>
                    <w:bottom w:val="single" w:sz="4" w:space="0" w:color="auto"/>
                    <w:right w:val="single" w:sz="4" w:space="0" w:color="auto"/>
                  </w:tcBorders>
                  <w:vAlign w:val="center"/>
                  <w:hideMark/>
                </w:tcPr>
                <w:p w14:paraId="60AB0AF6" w14:textId="77777777" w:rsidR="00BD619A" w:rsidRPr="00F141A1" w:rsidRDefault="00BD619A" w:rsidP="00BD619A">
                  <w:pPr>
                    <w:jc w:val="center"/>
                    <w:rPr>
                      <w:color w:val="000000"/>
                      <w:sz w:val="10"/>
                      <w:szCs w:val="10"/>
                      <w:lang w:eastAsia="es-CO"/>
                    </w:rPr>
                  </w:pPr>
                  <w:r w:rsidRPr="00F141A1">
                    <w:rPr>
                      <w:color w:val="000000"/>
                      <w:sz w:val="10"/>
                      <w:szCs w:val="10"/>
                      <w:lang w:eastAsia="es-CO"/>
                    </w:rPr>
                    <w:t>unidad</w:t>
                  </w:r>
                </w:p>
              </w:tc>
              <w:tc>
                <w:tcPr>
                  <w:tcW w:w="2312" w:type="dxa"/>
                  <w:tcBorders>
                    <w:top w:val="single" w:sz="4" w:space="0" w:color="auto"/>
                    <w:left w:val="nil"/>
                    <w:bottom w:val="single" w:sz="4" w:space="0" w:color="auto"/>
                    <w:right w:val="single" w:sz="4" w:space="0" w:color="auto"/>
                  </w:tcBorders>
                  <w:vAlign w:val="center"/>
                  <w:hideMark/>
                </w:tcPr>
                <w:p w14:paraId="1CD077A1" w14:textId="60509CF6" w:rsidR="00BD619A" w:rsidRPr="00F141A1" w:rsidRDefault="005D5F03" w:rsidP="00BD619A">
                  <w:pPr>
                    <w:jc w:val="center"/>
                    <w:rPr>
                      <w:color w:val="000000"/>
                      <w:sz w:val="10"/>
                      <w:szCs w:val="10"/>
                      <w:lang w:eastAsia="es-CO"/>
                    </w:rPr>
                  </w:pPr>
                  <w:r w:rsidRPr="00F141A1">
                    <w:rPr>
                      <w:color w:val="000000"/>
                      <w:sz w:val="10"/>
                      <w:szCs w:val="10"/>
                      <w:lang w:eastAsia="es-CO"/>
                    </w:rPr>
                    <w:t>Descripción</w:t>
                  </w:r>
                </w:p>
              </w:tc>
              <w:tc>
                <w:tcPr>
                  <w:tcW w:w="567" w:type="dxa"/>
                  <w:tcBorders>
                    <w:top w:val="single" w:sz="4" w:space="0" w:color="auto"/>
                    <w:left w:val="nil"/>
                    <w:bottom w:val="single" w:sz="4" w:space="0" w:color="auto"/>
                    <w:right w:val="single" w:sz="4" w:space="0" w:color="auto"/>
                  </w:tcBorders>
                  <w:vAlign w:val="center"/>
                  <w:hideMark/>
                </w:tcPr>
                <w:p w14:paraId="048A236C" w14:textId="26295E22" w:rsidR="00BD619A" w:rsidRPr="00F141A1" w:rsidRDefault="005D5F03" w:rsidP="00BD619A">
                  <w:pPr>
                    <w:jc w:val="center"/>
                    <w:rPr>
                      <w:color w:val="000000"/>
                      <w:sz w:val="10"/>
                      <w:szCs w:val="10"/>
                      <w:lang w:eastAsia="es-CO"/>
                    </w:rPr>
                  </w:pPr>
                  <w:r w:rsidRPr="00F141A1">
                    <w:rPr>
                      <w:color w:val="000000"/>
                      <w:sz w:val="10"/>
                      <w:szCs w:val="10"/>
                      <w:lang w:eastAsia="es-CO"/>
                    </w:rPr>
                    <w:t>Recurso</w:t>
                  </w:r>
                </w:p>
              </w:tc>
              <w:tc>
                <w:tcPr>
                  <w:tcW w:w="567" w:type="dxa"/>
                  <w:tcBorders>
                    <w:top w:val="single" w:sz="4" w:space="0" w:color="auto"/>
                    <w:left w:val="nil"/>
                    <w:bottom w:val="single" w:sz="4" w:space="0" w:color="auto"/>
                    <w:right w:val="single" w:sz="4" w:space="0" w:color="auto"/>
                  </w:tcBorders>
                  <w:vAlign w:val="center"/>
                  <w:hideMark/>
                </w:tcPr>
                <w:p w14:paraId="427DA819" w14:textId="77777777" w:rsidR="00BD619A" w:rsidRPr="00F141A1" w:rsidRDefault="00BD619A" w:rsidP="00BD619A">
                  <w:pPr>
                    <w:jc w:val="center"/>
                    <w:rPr>
                      <w:color w:val="000000"/>
                      <w:sz w:val="10"/>
                      <w:szCs w:val="10"/>
                      <w:lang w:eastAsia="es-CO"/>
                    </w:rPr>
                  </w:pPr>
                  <w:r w:rsidRPr="00F141A1">
                    <w:rPr>
                      <w:color w:val="000000"/>
                      <w:sz w:val="10"/>
                      <w:szCs w:val="10"/>
                      <w:lang w:eastAsia="es-CO"/>
                    </w:rPr>
                    <w:t>Cantidad</w:t>
                  </w:r>
                </w:p>
              </w:tc>
              <w:tc>
                <w:tcPr>
                  <w:tcW w:w="992" w:type="dxa"/>
                  <w:tcBorders>
                    <w:top w:val="single" w:sz="4" w:space="0" w:color="auto"/>
                    <w:left w:val="nil"/>
                    <w:bottom w:val="single" w:sz="4" w:space="0" w:color="auto"/>
                    <w:right w:val="single" w:sz="4" w:space="0" w:color="auto"/>
                  </w:tcBorders>
                  <w:vAlign w:val="center"/>
                  <w:hideMark/>
                </w:tcPr>
                <w:p w14:paraId="69A693F5" w14:textId="77777777" w:rsidR="00BD619A" w:rsidRPr="003B54C6" w:rsidRDefault="00BD619A" w:rsidP="00BD619A">
                  <w:pPr>
                    <w:jc w:val="center"/>
                    <w:rPr>
                      <w:color w:val="000000"/>
                      <w:sz w:val="10"/>
                      <w:szCs w:val="10"/>
                      <w:lang w:eastAsia="es-CO"/>
                    </w:rPr>
                  </w:pPr>
                  <w:r w:rsidRPr="003B54C6">
                    <w:rPr>
                      <w:color w:val="000000"/>
                      <w:sz w:val="10"/>
                      <w:szCs w:val="10"/>
                      <w:lang w:eastAsia="es-CO"/>
                    </w:rPr>
                    <w:t>Valor unitario estimado, excluido IVA</w:t>
                  </w:r>
                </w:p>
              </w:tc>
              <w:tc>
                <w:tcPr>
                  <w:tcW w:w="1057" w:type="dxa"/>
                  <w:tcBorders>
                    <w:top w:val="single" w:sz="4" w:space="0" w:color="auto"/>
                    <w:left w:val="nil"/>
                    <w:bottom w:val="single" w:sz="4" w:space="0" w:color="auto"/>
                    <w:right w:val="single" w:sz="4" w:space="0" w:color="auto"/>
                  </w:tcBorders>
                  <w:vAlign w:val="center"/>
                  <w:hideMark/>
                </w:tcPr>
                <w:p w14:paraId="368705C8" w14:textId="77777777" w:rsidR="00BD619A" w:rsidRPr="003B54C6" w:rsidRDefault="00BD619A" w:rsidP="00BD619A">
                  <w:pPr>
                    <w:jc w:val="center"/>
                    <w:rPr>
                      <w:color w:val="000000"/>
                      <w:sz w:val="10"/>
                      <w:szCs w:val="10"/>
                      <w:lang w:eastAsia="es-CO"/>
                    </w:rPr>
                  </w:pPr>
                  <w:r w:rsidRPr="003B54C6">
                    <w:rPr>
                      <w:color w:val="000000"/>
                      <w:sz w:val="10"/>
                      <w:szCs w:val="10"/>
                      <w:lang w:eastAsia="es-CO"/>
                    </w:rPr>
                    <w:t>Valor total estimado, excluido IVA</w:t>
                  </w:r>
                </w:p>
              </w:tc>
            </w:tr>
            <w:tr w:rsidR="00BD619A" w:rsidRPr="00F141A1" w14:paraId="49254512" w14:textId="77777777" w:rsidTr="005D5F03">
              <w:trPr>
                <w:trHeight w:val="315"/>
              </w:trPr>
              <w:tc>
                <w:tcPr>
                  <w:tcW w:w="0" w:type="auto"/>
                  <w:tcBorders>
                    <w:top w:val="nil"/>
                    <w:left w:val="single" w:sz="4" w:space="0" w:color="auto"/>
                    <w:bottom w:val="single" w:sz="4" w:space="0" w:color="auto"/>
                    <w:right w:val="single" w:sz="4" w:space="0" w:color="auto"/>
                  </w:tcBorders>
                  <w:vAlign w:val="center"/>
                  <w:hideMark/>
                </w:tcPr>
                <w:p w14:paraId="0C188D22" w14:textId="77777777" w:rsidR="00BD619A" w:rsidRPr="00F141A1" w:rsidRDefault="00BD619A" w:rsidP="00BD619A">
                  <w:pPr>
                    <w:jc w:val="center"/>
                    <w:rPr>
                      <w:color w:val="000000"/>
                      <w:sz w:val="10"/>
                      <w:szCs w:val="10"/>
                      <w:lang w:eastAsia="es-CO"/>
                    </w:rPr>
                  </w:pPr>
                  <w:r w:rsidRPr="00F141A1">
                    <w:rPr>
                      <w:color w:val="000000"/>
                      <w:sz w:val="10"/>
                      <w:szCs w:val="10"/>
                      <w:lang w:eastAsia="es-CO"/>
                    </w:rPr>
                    <w:t>1</w:t>
                  </w:r>
                </w:p>
              </w:tc>
              <w:tc>
                <w:tcPr>
                  <w:tcW w:w="0" w:type="auto"/>
                  <w:vMerge w:val="restart"/>
                  <w:tcBorders>
                    <w:top w:val="nil"/>
                    <w:left w:val="nil"/>
                    <w:right w:val="single" w:sz="4" w:space="0" w:color="auto"/>
                  </w:tcBorders>
                  <w:vAlign w:val="center"/>
                  <w:hideMark/>
                </w:tcPr>
                <w:p w14:paraId="24EB189C" w14:textId="77777777" w:rsidR="00BD619A" w:rsidRPr="00F141A1" w:rsidRDefault="00BD619A" w:rsidP="00BD619A">
                  <w:pPr>
                    <w:jc w:val="center"/>
                    <w:rPr>
                      <w:color w:val="000000"/>
                      <w:sz w:val="10"/>
                      <w:szCs w:val="10"/>
                      <w:lang w:eastAsia="es-CO"/>
                    </w:rPr>
                  </w:pPr>
                  <w:r w:rsidRPr="00F141A1">
                    <w:rPr>
                      <w:color w:val="000000"/>
                      <w:sz w:val="10"/>
                      <w:szCs w:val="10"/>
                      <w:lang w:eastAsia="es-CO"/>
                    </w:rPr>
                    <w:t>2</w:t>
                  </w:r>
                  <w:r>
                    <w:rPr>
                      <w:color w:val="000000"/>
                      <w:sz w:val="10"/>
                      <w:szCs w:val="10"/>
                      <w:lang w:eastAsia="es-CO"/>
                    </w:rPr>
                    <w:t>2</w:t>
                  </w:r>
                  <w:r w:rsidRPr="00F141A1">
                    <w:rPr>
                      <w:color w:val="000000"/>
                      <w:sz w:val="10"/>
                      <w:szCs w:val="10"/>
                      <w:lang w:eastAsia="es-CO"/>
                    </w:rPr>
                    <w:t>/0</w:t>
                  </w:r>
                  <w:r>
                    <w:rPr>
                      <w:color w:val="000000"/>
                      <w:sz w:val="10"/>
                      <w:szCs w:val="10"/>
                      <w:lang w:eastAsia="es-CO"/>
                    </w:rPr>
                    <w:t>9</w:t>
                  </w:r>
                  <w:r w:rsidRPr="00F141A1">
                    <w:rPr>
                      <w:color w:val="000000"/>
                      <w:sz w:val="10"/>
                      <w:szCs w:val="10"/>
                      <w:lang w:eastAsia="es-CO"/>
                    </w:rPr>
                    <w:t>/2026</w:t>
                  </w:r>
                </w:p>
              </w:tc>
              <w:tc>
                <w:tcPr>
                  <w:tcW w:w="0" w:type="auto"/>
                  <w:vMerge w:val="restart"/>
                  <w:tcBorders>
                    <w:top w:val="nil"/>
                    <w:left w:val="nil"/>
                    <w:right w:val="single" w:sz="4" w:space="0" w:color="auto"/>
                  </w:tcBorders>
                  <w:vAlign w:val="center"/>
                  <w:hideMark/>
                </w:tcPr>
                <w:p w14:paraId="6A1BE88B" w14:textId="77777777" w:rsidR="00BD619A" w:rsidRPr="00F141A1" w:rsidRDefault="00BD619A" w:rsidP="00BD619A">
                  <w:pPr>
                    <w:jc w:val="center"/>
                    <w:rPr>
                      <w:color w:val="000000"/>
                      <w:sz w:val="10"/>
                      <w:szCs w:val="10"/>
                      <w:lang w:eastAsia="es-CO"/>
                    </w:rPr>
                  </w:pPr>
                  <w:r>
                    <w:rPr>
                      <w:color w:val="000000"/>
                      <w:sz w:val="10"/>
                      <w:szCs w:val="10"/>
                      <w:lang w:eastAsia="es-CO"/>
                    </w:rPr>
                    <w:t>118</w:t>
                  </w:r>
                </w:p>
                <w:p w14:paraId="4BB50E76" w14:textId="77777777" w:rsidR="00BD619A" w:rsidRPr="00F141A1" w:rsidRDefault="00BD619A" w:rsidP="00BD619A">
                  <w:pPr>
                    <w:jc w:val="center"/>
                    <w:rPr>
                      <w:color w:val="000000"/>
                      <w:sz w:val="10"/>
                      <w:szCs w:val="10"/>
                      <w:lang w:eastAsia="es-CO"/>
                    </w:rPr>
                  </w:pPr>
                </w:p>
              </w:tc>
              <w:tc>
                <w:tcPr>
                  <w:tcW w:w="0" w:type="auto"/>
                  <w:tcBorders>
                    <w:top w:val="nil"/>
                    <w:left w:val="nil"/>
                    <w:bottom w:val="single" w:sz="4" w:space="0" w:color="auto"/>
                    <w:right w:val="single" w:sz="4" w:space="0" w:color="auto"/>
                  </w:tcBorders>
                  <w:vAlign w:val="center"/>
                  <w:hideMark/>
                </w:tcPr>
                <w:p w14:paraId="7BF8A945" w14:textId="77777777" w:rsidR="00BD619A" w:rsidRPr="00F141A1" w:rsidRDefault="00BD619A" w:rsidP="00BD619A">
                  <w:pPr>
                    <w:jc w:val="center"/>
                    <w:rPr>
                      <w:color w:val="000000"/>
                      <w:sz w:val="10"/>
                      <w:szCs w:val="10"/>
                      <w:lang w:eastAsia="es-CO"/>
                    </w:rPr>
                  </w:pPr>
                  <w:r w:rsidRPr="00F141A1">
                    <w:rPr>
                      <w:color w:val="000000"/>
                      <w:sz w:val="10"/>
                      <w:szCs w:val="10"/>
                      <w:lang w:eastAsia="es-CO"/>
                    </w:rPr>
                    <w:t>DEATA</w:t>
                  </w:r>
                </w:p>
              </w:tc>
              <w:tc>
                <w:tcPr>
                  <w:tcW w:w="2312" w:type="dxa"/>
                  <w:tcBorders>
                    <w:top w:val="nil"/>
                    <w:left w:val="nil"/>
                    <w:bottom w:val="single" w:sz="4" w:space="0" w:color="auto"/>
                    <w:right w:val="single" w:sz="4" w:space="0" w:color="auto"/>
                  </w:tcBorders>
                  <w:vAlign w:val="center"/>
                  <w:hideMark/>
                </w:tcPr>
                <w:p w14:paraId="0D82A532" w14:textId="34789DB4" w:rsidR="00BD619A" w:rsidRPr="00F141A1" w:rsidRDefault="00BD619A" w:rsidP="00BD619A">
                  <w:pPr>
                    <w:jc w:val="center"/>
                    <w:rPr>
                      <w:color w:val="000000"/>
                      <w:sz w:val="10"/>
                      <w:szCs w:val="10"/>
                      <w:lang w:eastAsia="es-CO"/>
                    </w:rPr>
                  </w:pPr>
                  <w:r w:rsidRPr="00F141A1">
                    <w:rPr>
                      <w:color w:val="000000"/>
                      <w:sz w:val="10"/>
                      <w:szCs w:val="10"/>
                      <w:lang w:eastAsia="es-CO"/>
                    </w:rPr>
                    <w:t>“SUMINISTRO DE SEGURO OBLIGATORIO QUE AMPARA LOS DAÑOS CORPORALES QUE SE CAUSEN A LAS PERSONAS EN ACCIDENTES DE TRÁNSITO – SOAT, PARA LOS VEHICULÓS ADSCRITOS AL DEPARTAMENTO DE POLICÍA DEL ATLÁNTICO</w:t>
                  </w:r>
                  <w:r w:rsidR="00BF70A2">
                    <w:rPr>
                      <w:color w:val="000000"/>
                      <w:sz w:val="10"/>
                      <w:szCs w:val="10"/>
                      <w:lang w:eastAsia="es-CO"/>
                    </w:rPr>
                    <w:t>, VEHICULOS DE LA POLICÍA NACIONAL</w:t>
                  </w:r>
                  <w:r w:rsidR="00BF70A2" w:rsidRPr="00F141A1">
                    <w:rPr>
                      <w:color w:val="000000"/>
                      <w:sz w:val="10"/>
                      <w:szCs w:val="10"/>
                      <w:lang w:eastAsia="es-CO"/>
                    </w:rPr>
                    <w:t>,</w:t>
                  </w:r>
                  <w:r w:rsidR="00BF70A2">
                    <w:rPr>
                      <w:color w:val="000000"/>
                      <w:sz w:val="10"/>
                      <w:szCs w:val="10"/>
                      <w:lang w:eastAsia="es-CO"/>
                    </w:rPr>
                    <w:t xml:space="preserve"> </w:t>
                  </w:r>
                  <w:r w:rsidR="00BF70A2" w:rsidRPr="00F141A1">
                    <w:rPr>
                      <w:color w:val="000000"/>
                      <w:sz w:val="10"/>
                      <w:szCs w:val="10"/>
                      <w:lang w:eastAsia="es-CO"/>
                    </w:rPr>
                    <w:t>Y</w:t>
                  </w:r>
                  <w:r w:rsidRPr="00F141A1">
                    <w:rPr>
                      <w:color w:val="000000"/>
                      <w:sz w:val="10"/>
                      <w:szCs w:val="10"/>
                      <w:lang w:eastAsia="es-CO"/>
                    </w:rPr>
                    <w:t xml:space="preserve"> UNIDADES ADSCRITAS A SU EJECUCIÓN PRESUPUESTAL VIGENCIA 2026.</w:t>
                  </w:r>
                </w:p>
              </w:tc>
              <w:tc>
                <w:tcPr>
                  <w:tcW w:w="567" w:type="dxa"/>
                  <w:tcBorders>
                    <w:top w:val="nil"/>
                    <w:left w:val="nil"/>
                    <w:bottom w:val="single" w:sz="4" w:space="0" w:color="auto"/>
                    <w:right w:val="single" w:sz="4" w:space="0" w:color="auto"/>
                  </w:tcBorders>
                  <w:vAlign w:val="center"/>
                  <w:hideMark/>
                </w:tcPr>
                <w:p w14:paraId="68081CA5" w14:textId="77777777" w:rsidR="00BD619A" w:rsidRPr="00F141A1" w:rsidRDefault="00BD619A" w:rsidP="00BD619A">
                  <w:pPr>
                    <w:jc w:val="center"/>
                    <w:rPr>
                      <w:color w:val="000000"/>
                      <w:sz w:val="10"/>
                      <w:szCs w:val="10"/>
                      <w:lang w:eastAsia="es-CO"/>
                    </w:rPr>
                  </w:pPr>
                  <w:r w:rsidRPr="00F141A1">
                    <w:rPr>
                      <w:color w:val="000000"/>
                      <w:sz w:val="10"/>
                      <w:szCs w:val="10"/>
                      <w:lang w:eastAsia="es-CO"/>
                    </w:rPr>
                    <w:t>10</w:t>
                  </w:r>
                </w:p>
              </w:tc>
              <w:tc>
                <w:tcPr>
                  <w:tcW w:w="567" w:type="dxa"/>
                  <w:tcBorders>
                    <w:top w:val="nil"/>
                    <w:left w:val="nil"/>
                    <w:bottom w:val="single" w:sz="4" w:space="0" w:color="auto"/>
                    <w:right w:val="single" w:sz="4" w:space="0" w:color="auto"/>
                  </w:tcBorders>
                  <w:vAlign w:val="center"/>
                  <w:hideMark/>
                </w:tcPr>
                <w:p w14:paraId="1A3FC999" w14:textId="77777777" w:rsidR="00BD619A" w:rsidRPr="00F141A1" w:rsidRDefault="00BD619A" w:rsidP="00BD619A">
                  <w:pPr>
                    <w:jc w:val="center"/>
                    <w:rPr>
                      <w:color w:val="000000"/>
                      <w:sz w:val="10"/>
                      <w:szCs w:val="10"/>
                      <w:lang w:eastAsia="es-CO"/>
                    </w:rPr>
                  </w:pPr>
                  <w:r w:rsidRPr="00F141A1">
                    <w:rPr>
                      <w:color w:val="000000"/>
                      <w:sz w:val="10"/>
                      <w:szCs w:val="10"/>
                      <w:lang w:eastAsia="es-CO"/>
                    </w:rPr>
                    <w:t>1</w:t>
                  </w:r>
                </w:p>
              </w:tc>
              <w:tc>
                <w:tcPr>
                  <w:tcW w:w="992" w:type="dxa"/>
                  <w:tcBorders>
                    <w:top w:val="nil"/>
                    <w:left w:val="nil"/>
                    <w:bottom w:val="single" w:sz="4" w:space="0" w:color="auto"/>
                    <w:right w:val="single" w:sz="4" w:space="0" w:color="auto"/>
                  </w:tcBorders>
                  <w:vAlign w:val="center"/>
                  <w:hideMark/>
                </w:tcPr>
                <w:p w14:paraId="1C25BC64" w14:textId="77777777" w:rsidR="00BD619A" w:rsidRPr="00F141A1" w:rsidRDefault="00BD619A" w:rsidP="00BD619A">
                  <w:pPr>
                    <w:jc w:val="center"/>
                    <w:rPr>
                      <w:color w:val="000000"/>
                      <w:sz w:val="10"/>
                      <w:szCs w:val="10"/>
                      <w:lang w:eastAsia="es-CO"/>
                    </w:rPr>
                  </w:pPr>
                  <w:r w:rsidRPr="00F141A1">
                    <w:rPr>
                      <w:color w:val="000000"/>
                      <w:sz w:val="10"/>
                      <w:szCs w:val="10"/>
                      <w:lang w:eastAsia="es-CO"/>
                    </w:rPr>
                    <w:t>$ 67.707.500,00</w:t>
                  </w:r>
                </w:p>
              </w:tc>
              <w:tc>
                <w:tcPr>
                  <w:tcW w:w="1057" w:type="dxa"/>
                  <w:tcBorders>
                    <w:top w:val="nil"/>
                    <w:left w:val="nil"/>
                    <w:bottom w:val="single" w:sz="4" w:space="0" w:color="auto"/>
                    <w:right w:val="single" w:sz="4" w:space="0" w:color="auto"/>
                  </w:tcBorders>
                  <w:vAlign w:val="center"/>
                  <w:hideMark/>
                </w:tcPr>
                <w:p w14:paraId="6EB8F894" w14:textId="77777777" w:rsidR="00BD619A" w:rsidRPr="00F141A1" w:rsidRDefault="00BD619A" w:rsidP="00BD619A">
                  <w:pPr>
                    <w:jc w:val="center"/>
                    <w:rPr>
                      <w:color w:val="000000"/>
                      <w:sz w:val="10"/>
                      <w:szCs w:val="10"/>
                      <w:lang w:eastAsia="es-CO"/>
                    </w:rPr>
                  </w:pPr>
                  <w:r w:rsidRPr="00F141A1">
                    <w:rPr>
                      <w:color w:val="000000"/>
                      <w:sz w:val="10"/>
                      <w:szCs w:val="10"/>
                      <w:lang w:eastAsia="es-CO"/>
                    </w:rPr>
                    <w:t>$ 67.707.500,00</w:t>
                  </w:r>
                </w:p>
              </w:tc>
            </w:tr>
            <w:tr w:rsidR="00BD619A" w:rsidRPr="00F141A1" w14:paraId="5F0B05F5" w14:textId="77777777" w:rsidTr="005D5F03">
              <w:trPr>
                <w:trHeight w:val="525"/>
              </w:trPr>
              <w:tc>
                <w:tcPr>
                  <w:tcW w:w="0" w:type="auto"/>
                  <w:tcBorders>
                    <w:top w:val="nil"/>
                    <w:left w:val="single" w:sz="4" w:space="0" w:color="auto"/>
                    <w:bottom w:val="single" w:sz="4" w:space="0" w:color="auto"/>
                    <w:right w:val="single" w:sz="4" w:space="0" w:color="auto"/>
                  </w:tcBorders>
                  <w:vAlign w:val="center"/>
                  <w:hideMark/>
                </w:tcPr>
                <w:p w14:paraId="35D78E65" w14:textId="77777777" w:rsidR="00BD619A" w:rsidRPr="00F141A1" w:rsidRDefault="00BD619A" w:rsidP="00BD619A">
                  <w:pPr>
                    <w:jc w:val="center"/>
                    <w:rPr>
                      <w:color w:val="000000"/>
                      <w:sz w:val="10"/>
                      <w:szCs w:val="10"/>
                      <w:lang w:eastAsia="es-CO"/>
                    </w:rPr>
                  </w:pPr>
                  <w:r w:rsidRPr="00F141A1">
                    <w:rPr>
                      <w:color w:val="000000"/>
                      <w:sz w:val="10"/>
                      <w:szCs w:val="10"/>
                      <w:lang w:eastAsia="es-CO"/>
                    </w:rPr>
                    <w:t>2</w:t>
                  </w:r>
                </w:p>
              </w:tc>
              <w:tc>
                <w:tcPr>
                  <w:tcW w:w="0" w:type="auto"/>
                  <w:vMerge/>
                  <w:tcBorders>
                    <w:left w:val="nil"/>
                    <w:bottom w:val="single" w:sz="4" w:space="0" w:color="auto"/>
                    <w:right w:val="single" w:sz="4" w:space="0" w:color="auto"/>
                  </w:tcBorders>
                  <w:vAlign w:val="center"/>
                  <w:hideMark/>
                </w:tcPr>
                <w:p w14:paraId="297E7DC7" w14:textId="77777777" w:rsidR="00BD619A" w:rsidRPr="00F141A1" w:rsidRDefault="00BD619A" w:rsidP="00BD619A">
                  <w:pPr>
                    <w:jc w:val="center"/>
                    <w:rPr>
                      <w:color w:val="000000"/>
                      <w:sz w:val="10"/>
                      <w:szCs w:val="10"/>
                      <w:lang w:eastAsia="es-CO"/>
                    </w:rPr>
                  </w:pPr>
                </w:p>
              </w:tc>
              <w:tc>
                <w:tcPr>
                  <w:tcW w:w="0" w:type="auto"/>
                  <w:vMerge/>
                  <w:tcBorders>
                    <w:left w:val="nil"/>
                    <w:bottom w:val="single" w:sz="4" w:space="0" w:color="auto"/>
                    <w:right w:val="single" w:sz="4" w:space="0" w:color="auto"/>
                  </w:tcBorders>
                  <w:vAlign w:val="center"/>
                  <w:hideMark/>
                </w:tcPr>
                <w:p w14:paraId="74AC00E6" w14:textId="77777777" w:rsidR="00BD619A" w:rsidRPr="00F141A1" w:rsidRDefault="00BD619A" w:rsidP="00BD619A">
                  <w:pPr>
                    <w:jc w:val="center"/>
                    <w:rPr>
                      <w:color w:val="000000"/>
                      <w:sz w:val="10"/>
                      <w:szCs w:val="10"/>
                      <w:lang w:eastAsia="es-CO"/>
                    </w:rPr>
                  </w:pPr>
                </w:p>
              </w:tc>
              <w:tc>
                <w:tcPr>
                  <w:tcW w:w="0" w:type="auto"/>
                  <w:tcBorders>
                    <w:top w:val="nil"/>
                    <w:left w:val="nil"/>
                    <w:bottom w:val="single" w:sz="4" w:space="0" w:color="auto"/>
                    <w:right w:val="single" w:sz="4" w:space="0" w:color="auto"/>
                  </w:tcBorders>
                  <w:vAlign w:val="center"/>
                  <w:hideMark/>
                </w:tcPr>
                <w:p w14:paraId="05AB6DF2" w14:textId="77777777" w:rsidR="00BD619A" w:rsidRPr="00F141A1" w:rsidRDefault="00BD619A" w:rsidP="00BD619A">
                  <w:pPr>
                    <w:jc w:val="center"/>
                    <w:rPr>
                      <w:color w:val="000000"/>
                      <w:sz w:val="10"/>
                      <w:szCs w:val="10"/>
                      <w:lang w:eastAsia="es-CO"/>
                    </w:rPr>
                  </w:pPr>
                  <w:r w:rsidRPr="00F141A1">
                    <w:rPr>
                      <w:color w:val="000000"/>
                      <w:sz w:val="10"/>
                      <w:szCs w:val="10"/>
                      <w:lang w:eastAsia="es-CO"/>
                    </w:rPr>
                    <w:t>MEBAR</w:t>
                  </w:r>
                </w:p>
              </w:tc>
              <w:tc>
                <w:tcPr>
                  <w:tcW w:w="2312" w:type="dxa"/>
                  <w:tcBorders>
                    <w:top w:val="nil"/>
                    <w:left w:val="nil"/>
                    <w:bottom w:val="single" w:sz="4" w:space="0" w:color="auto"/>
                    <w:right w:val="single" w:sz="4" w:space="0" w:color="auto"/>
                  </w:tcBorders>
                  <w:vAlign w:val="center"/>
                  <w:hideMark/>
                </w:tcPr>
                <w:p w14:paraId="1CA59018" w14:textId="6D77E844" w:rsidR="00BD619A" w:rsidRPr="00F141A1" w:rsidRDefault="00BD619A" w:rsidP="00BD619A">
                  <w:pPr>
                    <w:jc w:val="center"/>
                    <w:rPr>
                      <w:color w:val="000000"/>
                      <w:sz w:val="10"/>
                      <w:szCs w:val="10"/>
                      <w:lang w:eastAsia="es-CO"/>
                    </w:rPr>
                  </w:pPr>
                  <w:r w:rsidRPr="00F141A1">
                    <w:rPr>
                      <w:color w:val="000000"/>
                      <w:sz w:val="10"/>
                      <w:szCs w:val="10"/>
                      <w:lang w:eastAsia="es-CO"/>
                    </w:rPr>
                    <w:t>“SUMINISTRO DE SEGURO OBLIGATORIO QUE AMPARA LOS DAÑOS CORPORALES QUE SE CAUSEN A LAS PERSONAS EN ACCIDENTES DE TRÁNSITO – SOAT, PARA LOS VEHICULÓS ADSCRITOS A LA POLICÍA METROPOLITANA DE BARRANQUILLA</w:t>
                  </w:r>
                  <w:r w:rsidR="00BF70A2">
                    <w:rPr>
                      <w:color w:val="000000"/>
                      <w:sz w:val="10"/>
                      <w:szCs w:val="10"/>
                      <w:lang w:eastAsia="es-CO"/>
                    </w:rPr>
                    <w:t xml:space="preserve">, </w:t>
                  </w:r>
                  <w:r w:rsidR="00BF70A2" w:rsidRPr="00BF70A2">
                    <w:rPr>
                      <w:color w:val="000000"/>
                      <w:sz w:val="10"/>
                      <w:szCs w:val="10"/>
                      <w:lang w:eastAsia="es-CO"/>
                    </w:rPr>
                    <w:t xml:space="preserve">VEHICULOS DE LA POLICÍA NACIONAL, </w:t>
                  </w:r>
                  <w:r w:rsidR="00BF70A2" w:rsidRPr="00F141A1">
                    <w:rPr>
                      <w:color w:val="000000"/>
                      <w:sz w:val="10"/>
                      <w:szCs w:val="10"/>
                      <w:lang w:eastAsia="es-CO"/>
                    </w:rPr>
                    <w:t>Y</w:t>
                  </w:r>
                  <w:r w:rsidRPr="00F141A1">
                    <w:rPr>
                      <w:color w:val="000000"/>
                      <w:sz w:val="10"/>
                      <w:szCs w:val="10"/>
                      <w:lang w:eastAsia="es-CO"/>
                    </w:rPr>
                    <w:t xml:space="preserve"> UNIDADES ADSCRITAS A SU EJECUCIÓN PRESUPUESTAL VIGENCIA 2026”.</w:t>
                  </w:r>
                </w:p>
              </w:tc>
              <w:tc>
                <w:tcPr>
                  <w:tcW w:w="567" w:type="dxa"/>
                  <w:tcBorders>
                    <w:top w:val="nil"/>
                    <w:left w:val="nil"/>
                    <w:bottom w:val="single" w:sz="4" w:space="0" w:color="auto"/>
                    <w:right w:val="single" w:sz="4" w:space="0" w:color="auto"/>
                  </w:tcBorders>
                  <w:vAlign w:val="center"/>
                  <w:hideMark/>
                </w:tcPr>
                <w:p w14:paraId="16959E85" w14:textId="77777777" w:rsidR="00BD619A" w:rsidRPr="00F141A1" w:rsidRDefault="00BD619A" w:rsidP="00BD619A">
                  <w:pPr>
                    <w:jc w:val="center"/>
                    <w:rPr>
                      <w:color w:val="000000"/>
                      <w:sz w:val="10"/>
                      <w:szCs w:val="10"/>
                      <w:lang w:eastAsia="es-CO"/>
                    </w:rPr>
                  </w:pPr>
                  <w:r w:rsidRPr="00F141A1">
                    <w:rPr>
                      <w:color w:val="000000"/>
                      <w:sz w:val="10"/>
                      <w:szCs w:val="10"/>
                      <w:lang w:eastAsia="es-CO"/>
                    </w:rPr>
                    <w:t>10</w:t>
                  </w:r>
                </w:p>
              </w:tc>
              <w:tc>
                <w:tcPr>
                  <w:tcW w:w="567" w:type="dxa"/>
                  <w:tcBorders>
                    <w:top w:val="nil"/>
                    <w:left w:val="nil"/>
                    <w:bottom w:val="single" w:sz="4" w:space="0" w:color="auto"/>
                    <w:right w:val="single" w:sz="4" w:space="0" w:color="auto"/>
                  </w:tcBorders>
                  <w:vAlign w:val="center"/>
                  <w:hideMark/>
                </w:tcPr>
                <w:p w14:paraId="04EF17D5" w14:textId="77777777" w:rsidR="00BD619A" w:rsidRPr="00F141A1" w:rsidRDefault="00BD619A" w:rsidP="00BD619A">
                  <w:pPr>
                    <w:jc w:val="center"/>
                    <w:rPr>
                      <w:color w:val="000000"/>
                      <w:sz w:val="10"/>
                      <w:szCs w:val="10"/>
                      <w:lang w:eastAsia="es-CO"/>
                    </w:rPr>
                  </w:pPr>
                  <w:r w:rsidRPr="00F141A1">
                    <w:rPr>
                      <w:color w:val="000000"/>
                      <w:sz w:val="10"/>
                      <w:szCs w:val="10"/>
                      <w:lang w:eastAsia="es-CO"/>
                    </w:rPr>
                    <w:t>1</w:t>
                  </w:r>
                </w:p>
              </w:tc>
              <w:tc>
                <w:tcPr>
                  <w:tcW w:w="992" w:type="dxa"/>
                  <w:tcBorders>
                    <w:top w:val="nil"/>
                    <w:left w:val="nil"/>
                    <w:bottom w:val="single" w:sz="4" w:space="0" w:color="auto"/>
                    <w:right w:val="single" w:sz="4" w:space="0" w:color="auto"/>
                  </w:tcBorders>
                  <w:vAlign w:val="center"/>
                  <w:hideMark/>
                </w:tcPr>
                <w:p w14:paraId="6371ECBE" w14:textId="77777777" w:rsidR="00BD619A" w:rsidRPr="00F141A1" w:rsidRDefault="00BD619A" w:rsidP="00BD619A">
                  <w:pPr>
                    <w:jc w:val="center"/>
                    <w:rPr>
                      <w:color w:val="000000"/>
                      <w:sz w:val="10"/>
                      <w:szCs w:val="10"/>
                      <w:lang w:eastAsia="es-CO"/>
                    </w:rPr>
                  </w:pPr>
                  <w:r w:rsidRPr="00F141A1">
                    <w:rPr>
                      <w:color w:val="000000"/>
                      <w:sz w:val="10"/>
                      <w:szCs w:val="10"/>
                      <w:lang w:eastAsia="es-CO"/>
                    </w:rPr>
                    <w:t>$ 151.731.400,00</w:t>
                  </w:r>
                </w:p>
              </w:tc>
              <w:tc>
                <w:tcPr>
                  <w:tcW w:w="1057" w:type="dxa"/>
                  <w:tcBorders>
                    <w:top w:val="nil"/>
                    <w:left w:val="nil"/>
                    <w:bottom w:val="single" w:sz="4" w:space="0" w:color="auto"/>
                    <w:right w:val="single" w:sz="4" w:space="0" w:color="auto"/>
                  </w:tcBorders>
                  <w:vAlign w:val="center"/>
                  <w:hideMark/>
                </w:tcPr>
                <w:p w14:paraId="24940EDD" w14:textId="77777777" w:rsidR="00BD619A" w:rsidRPr="00F141A1" w:rsidRDefault="00BD619A" w:rsidP="00BD619A">
                  <w:pPr>
                    <w:jc w:val="center"/>
                    <w:rPr>
                      <w:color w:val="000000"/>
                      <w:sz w:val="10"/>
                      <w:szCs w:val="10"/>
                      <w:lang w:eastAsia="es-CO"/>
                    </w:rPr>
                  </w:pPr>
                  <w:r w:rsidRPr="00F141A1">
                    <w:rPr>
                      <w:color w:val="000000"/>
                      <w:sz w:val="10"/>
                      <w:szCs w:val="10"/>
                      <w:lang w:eastAsia="es-CO"/>
                    </w:rPr>
                    <w:t>$ 151.731.400,00</w:t>
                  </w:r>
                </w:p>
              </w:tc>
            </w:tr>
            <w:tr w:rsidR="00BD619A" w:rsidRPr="00F141A1" w14:paraId="114F5C20" w14:textId="77777777" w:rsidTr="005D5F03">
              <w:trPr>
                <w:trHeight w:val="300"/>
              </w:trPr>
              <w:tc>
                <w:tcPr>
                  <w:tcW w:w="6447" w:type="dxa"/>
                  <w:gridSpan w:val="8"/>
                  <w:tcBorders>
                    <w:top w:val="single" w:sz="4" w:space="0" w:color="auto"/>
                    <w:left w:val="single" w:sz="4" w:space="0" w:color="auto"/>
                    <w:bottom w:val="single" w:sz="4" w:space="0" w:color="auto"/>
                    <w:right w:val="single" w:sz="4" w:space="0" w:color="auto"/>
                  </w:tcBorders>
                  <w:vAlign w:val="center"/>
                  <w:hideMark/>
                </w:tcPr>
                <w:p w14:paraId="44F06165" w14:textId="77777777" w:rsidR="00BD619A" w:rsidRPr="00F141A1" w:rsidRDefault="00BD619A" w:rsidP="00BD619A">
                  <w:pPr>
                    <w:jc w:val="center"/>
                    <w:rPr>
                      <w:color w:val="000000"/>
                      <w:sz w:val="10"/>
                      <w:szCs w:val="10"/>
                      <w:lang w:eastAsia="es-CO"/>
                    </w:rPr>
                  </w:pPr>
                  <w:r w:rsidRPr="00F141A1">
                    <w:rPr>
                      <w:color w:val="000000"/>
                      <w:sz w:val="10"/>
                      <w:szCs w:val="10"/>
                      <w:lang w:eastAsia="es-CO"/>
                    </w:rPr>
                    <w:t>VALOR TOTAL ESTIMADO</w:t>
                  </w:r>
                </w:p>
              </w:tc>
              <w:tc>
                <w:tcPr>
                  <w:tcW w:w="1057" w:type="dxa"/>
                  <w:tcBorders>
                    <w:top w:val="nil"/>
                    <w:left w:val="nil"/>
                    <w:bottom w:val="single" w:sz="4" w:space="0" w:color="auto"/>
                    <w:right w:val="single" w:sz="4" w:space="0" w:color="auto"/>
                  </w:tcBorders>
                  <w:vAlign w:val="center"/>
                  <w:hideMark/>
                </w:tcPr>
                <w:p w14:paraId="54D52DEA" w14:textId="77777777" w:rsidR="00BD619A" w:rsidRPr="00F141A1" w:rsidRDefault="00BD619A" w:rsidP="00BD619A">
                  <w:pPr>
                    <w:jc w:val="center"/>
                    <w:rPr>
                      <w:color w:val="000000"/>
                      <w:sz w:val="10"/>
                      <w:szCs w:val="10"/>
                      <w:lang w:eastAsia="es-CO"/>
                    </w:rPr>
                  </w:pPr>
                  <w:r w:rsidRPr="00F141A1">
                    <w:rPr>
                      <w:color w:val="000000"/>
                      <w:sz w:val="10"/>
                      <w:szCs w:val="10"/>
                      <w:lang w:eastAsia="es-CO"/>
                    </w:rPr>
                    <w:t>$ 219.438.900,00</w:t>
                  </w:r>
                </w:p>
              </w:tc>
            </w:tr>
          </w:tbl>
          <w:p w14:paraId="68B752B0" w14:textId="77777777" w:rsidR="00BD619A" w:rsidRPr="009A49E7" w:rsidRDefault="00BD619A" w:rsidP="00BD619A">
            <w:pPr>
              <w:pStyle w:val="Ttulo2"/>
              <w:jc w:val="center"/>
              <w:rPr>
                <w:rFonts w:cs="Arial"/>
                <w:b w:val="0"/>
                <w:sz w:val="22"/>
              </w:rPr>
            </w:pPr>
            <w:r w:rsidRPr="000D3BEB">
              <w:rPr>
                <w:rFonts w:cs="Arial"/>
                <w:sz w:val="22"/>
              </w:rPr>
              <w:lastRenderedPageBreak/>
              <w:t>Vigencia 202</w:t>
            </w:r>
            <w:r>
              <w:rPr>
                <w:rFonts w:cs="Arial"/>
                <w:sz w:val="22"/>
              </w:rPr>
              <w:t>7</w:t>
            </w:r>
          </w:p>
          <w:tbl>
            <w:tblPr>
              <w:tblW w:w="0" w:type="auto"/>
              <w:tblCellMar>
                <w:left w:w="70" w:type="dxa"/>
                <w:right w:w="70" w:type="dxa"/>
              </w:tblCellMar>
              <w:tblLook w:val="04A0" w:firstRow="1" w:lastRow="0" w:firstColumn="1" w:lastColumn="0" w:noHBand="0" w:noVBand="1"/>
            </w:tblPr>
            <w:tblGrid>
              <w:gridCol w:w="379"/>
              <w:gridCol w:w="1126"/>
              <w:gridCol w:w="524"/>
              <w:gridCol w:w="2302"/>
              <w:gridCol w:w="641"/>
              <w:gridCol w:w="652"/>
              <w:gridCol w:w="949"/>
              <w:gridCol w:w="931"/>
            </w:tblGrid>
            <w:tr w:rsidR="00BD619A" w:rsidRPr="00601BAD" w14:paraId="3791C35A" w14:textId="77777777" w:rsidTr="00BF70A2">
              <w:trPr>
                <w:trHeight w:val="536"/>
              </w:trPr>
              <w:tc>
                <w:tcPr>
                  <w:tcW w:w="0" w:type="auto"/>
                  <w:tcBorders>
                    <w:top w:val="single" w:sz="4" w:space="0" w:color="auto"/>
                    <w:left w:val="single" w:sz="4" w:space="0" w:color="auto"/>
                    <w:bottom w:val="single" w:sz="4" w:space="0" w:color="auto"/>
                    <w:right w:val="single" w:sz="4" w:space="0" w:color="auto"/>
                  </w:tcBorders>
                  <w:vAlign w:val="center"/>
                  <w:hideMark/>
                </w:tcPr>
                <w:p w14:paraId="2D467152" w14:textId="77777777" w:rsidR="00BD619A" w:rsidRPr="00601BAD" w:rsidRDefault="00BD619A" w:rsidP="00BD619A">
                  <w:pPr>
                    <w:jc w:val="center"/>
                    <w:rPr>
                      <w:color w:val="000000"/>
                      <w:sz w:val="10"/>
                      <w:szCs w:val="10"/>
                      <w:lang w:eastAsia="es-CO"/>
                    </w:rPr>
                  </w:pPr>
                  <w:r w:rsidRPr="00601BAD">
                    <w:rPr>
                      <w:color w:val="000000"/>
                      <w:sz w:val="10"/>
                      <w:szCs w:val="10"/>
                      <w:lang w:eastAsia="es-CO"/>
                    </w:rPr>
                    <w:t xml:space="preserve">ÍTEM </w:t>
                  </w:r>
                </w:p>
              </w:tc>
              <w:tc>
                <w:tcPr>
                  <w:tcW w:w="0" w:type="auto"/>
                  <w:tcBorders>
                    <w:top w:val="single" w:sz="4" w:space="0" w:color="auto"/>
                    <w:left w:val="nil"/>
                    <w:bottom w:val="single" w:sz="4" w:space="0" w:color="auto"/>
                    <w:right w:val="single" w:sz="4" w:space="0" w:color="auto"/>
                  </w:tcBorders>
                  <w:vAlign w:val="center"/>
                  <w:hideMark/>
                </w:tcPr>
                <w:p w14:paraId="027622B2" w14:textId="77777777" w:rsidR="00BD619A" w:rsidRPr="00601BAD" w:rsidRDefault="00BD619A" w:rsidP="00BD619A">
                  <w:pPr>
                    <w:jc w:val="center"/>
                    <w:rPr>
                      <w:color w:val="000000"/>
                      <w:sz w:val="10"/>
                      <w:szCs w:val="10"/>
                      <w:lang w:eastAsia="es-CO"/>
                    </w:rPr>
                  </w:pPr>
                  <w:r w:rsidRPr="00601BAD">
                    <w:rPr>
                      <w:color w:val="000000"/>
                      <w:sz w:val="10"/>
                      <w:szCs w:val="10"/>
                      <w:lang w:eastAsia="es-CO"/>
                    </w:rPr>
                    <w:t>RUBRO Y DESAGREGACIÓN PRESUPUESTAL</w:t>
                  </w:r>
                </w:p>
              </w:tc>
              <w:tc>
                <w:tcPr>
                  <w:tcW w:w="0" w:type="auto"/>
                  <w:tcBorders>
                    <w:top w:val="single" w:sz="4" w:space="0" w:color="auto"/>
                    <w:left w:val="nil"/>
                    <w:bottom w:val="single" w:sz="4" w:space="0" w:color="auto"/>
                    <w:right w:val="single" w:sz="4" w:space="0" w:color="auto"/>
                  </w:tcBorders>
                  <w:vAlign w:val="center"/>
                  <w:hideMark/>
                </w:tcPr>
                <w:p w14:paraId="091DBA38" w14:textId="77777777" w:rsidR="00BD619A" w:rsidRPr="00601BAD" w:rsidRDefault="00BD619A" w:rsidP="00BD619A">
                  <w:pPr>
                    <w:jc w:val="center"/>
                    <w:rPr>
                      <w:color w:val="000000"/>
                      <w:sz w:val="10"/>
                      <w:szCs w:val="10"/>
                      <w:lang w:eastAsia="es-CO"/>
                    </w:rPr>
                  </w:pPr>
                  <w:r w:rsidRPr="00601BAD">
                    <w:rPr>
                      <w:color w:val="000000"/>
                      <w:sz w:val="10"/>
                      <w:szCs w:val="10"/>
                      <w:lang w:eastAsia="es-CO"/>
                    </w:rPr>
                    <w:t>UNIDAD</w:t>
                  </w:r>
                </w:p>
              </w:tc>
              <w:tc>
                <w:tcPr>
                  <w:tcW w:w="0" w:type="auto"/>
                  <w:tcBorders>
                    <w:top w:val="single" w:sz="4" w:space="0" w:color="auto"/>
                    <w:left w:val="nil"/>
                    <w:bottom w:val="single" w:sz="4" w:space="0" w:color="auto"/>
                    <w:right w:val="single" w:sz="4" w:space="0" w:color="auto"/>
                  </w:tcBorders>
                  <w:vAlign w:val="center"/>
                  <w:hideMark/>
                </w:tcPr>
                <w:p w14:paraId="547DA89F" w14:textId="77777777" w:rsidR="00BD619A" w:rsidRPr="00601BAD" w:rsidRDefault="00BD619A" w:rsidP="00BD619A">
                  <w:pPr>
                    <w:jc w:val="center"/>
                    <w:rPr>
                      <w:color w:val="000000"/>
                      <w:sz w:val="10"/>
                      <w:szCs w:val="10"/>
                      <w:lang w:eastAsia="es-CO"/>
                    </w:rPr>
                  </w:pPr>
                  <w:r w:rsidRPr="00601BAD">
                    <w:rPr>
                      <w:color w:val="000000"/>
                      <w:sz w:val="10"/>
                      <w:szCs w:val="10"/>
                      <w:lang w:eastAsia="es-CO"/>
                    </w:rPr>
                    <w:t>DESCRIPCIÓN</w:t>
                  </w:r>
                </w:p>
              </w:tc>
              <w:tc>
                <w:tcPr>
                  <w:tcW w:w="0" w:type="auto"/>
                  <w:tcBorders>
                    <w:top w:val="single" w:sz="4" w:space="0" w:color="auto"/>
                    <w:left w:val="nil"/>
                    <w:bottom w:val="single" w:sz="4" w:space="0" w:color="auto"/>
                    <w:right w:val="single" w:sz="4" w:space="0" w:color="auto"/>
                  </w:tcBorders>
                  <w:vAlign w:val="center"/>
                  <w:hideMark/>
                </w:tcPr>
                <w:p w14:paraId="73BAC805" w14:textId="77777777" w:rsidR="00BD619A" w:rsidRPr="00601BAD" w:rsidRDefault="00BD619A" w:rsidP="00BD619A">
                  <w:pPr>
                    <w:jc w:val="center"/>
                    <w:rPr>
                      <w:color w:val="000000"/>
                      <w:sz w:val="10"/>
                      <w:szCs w:val="10"/>
                      <w:lang w:eastAsia="es-CO"/>
                    </w:rPr>
                  </w:pPr>
                  <w:r w:rsidRPr="00601BAD">
                    <w:rPr>
                      <w:color w:val="000000"/>
                      <w:sz w:val="10"/>
                      <w:szCs w:val="10"/>
                      <w:lang w:eastAsia="es-CO"/>
                    </w:rPr>
                    <w:t>RECURSO</w:t>
                  </w:r>
                </w:p>
              </w:tc>
              <w:tc>
                <w:tcPr>
                  <w:tcW w:w="0" w:type="auto"/>
                  <w:tcBorders>
                    <w:top w:val="single" w:sz="4" w:space="0" w:color="auto"/>
                    <w:left w:val="nil"/>
                    <w:bottom w:val="single" w:sz="4" w:space="0" w:color="auto"/>
                    <w:right w:val="single" w:sz="4" w:space="0" w:color="auto"/>
                  </w:tcBorders>
                  <w:vAlign w:val="center"/>
                  <w:hideMark/>
                </w:tcPr>
                <w:p w14:paraId="5F986ACA" w14:textId="77777777" w:rsidR="00BD619A" w:rsidRPr="00601BAD" w:rsidRDefault="00BD619A" w:rsidP="00BD619A">
                  <w:pPr>
                    <w:jc w:val="center"/>
                    <w:rPr>
                      <w:color w:val="000000"/>
                      <w:sz w:val="10"/>
                      <w:szCs w:val="10"/>
                      <w:lang w:eastAsia="es-CO"/>
                    </w:rPr>
                  </w:pPr>
                  <w:r w:rsidRPr="00601BAD">
                    <w:rPr>
                      <w:color w:val="000000"/>
                      <w:sz w:val="10"/>
                      <w:szCs w:val="10"/>
                      <w:lang w:eastAsia="es-CO"/>
                    </w:rPr>
                    <w:t>CANTIDAD</w:t>
                  </w:r>
                </w:p>
              </w:tc>
              <w:tc>
                <w:tcPr>
                  <w:tcW w:w="0" w:type="auto"/>
                  <w:tcBorders>
                    <w:top w:val="single" w:sz="4" w:space="0" w:color="auto"/>
                    <w:left w:val="nil"/>
                    <w:bottom w:val="single" w:sz="4" w:space="0" w:color="auto"/>
                    <w:right w:val="single" w:sz="4" w:space="0" w:color="auto"/>
                  </w:tcBorders>
                  <w:vAlign w:val="center"/>
                  <w:hideMark/>
                </w:tcPr>
                <w:p w14:paraId="7545B4B3" w14:textId="77777777" w:rsidR="00BD619A" w:rsidRPr="00601BAD" w:rsidRDefault="00BD619A" w:rsidP="00BD619A">
                  <w:pPr>
                    <w:jc w:val="center"/>
                    <w:rPr>
                      <w:color w:val="000000"/>
                      <w:sz w:val="10"/>
                      <w:szCs w:val="10"/>
                      <w:lang w:eastAsia="es-CO"/>
                    </w:rPr>
                  </w:pPr>
                  <w:r w:rsidRPr="00601BAD">
                    <w:rPr>
                      <w:color w:val="000000"/>
                      <w:sz w:val="10"/>
                      <w:szCs w:val="10"/>
                      <w:lang w:eastAsia="es-CO"/>
                    </w:rPr>
                    <w:t>VALOR UNITARIO ESTIMADO, EX</w:t>
                  </w:r>
                  <w:r>
                    <w:rPr>
                      <w:color w:val="000000"/>
                      <w:sz w:val="10"/>
                      <w:szCs w:val="10"/>
                      <w:lang w:eastAsia="es-CO"/>
                    </w:rPr>
                    <w:t>C</w:t>
                  </w:r>
                  <w:r w:rsidRPr="00601BAD">
                    <w:rPr>
                      <w:color w:val="000000"/>
                      <w:sz w:val="10"/>
                      <w:szCs w:val="10"/>
                      <w:lang w:eastAsia="es-CO"/>
                    </w:rPr>
                    <w:t>LUIDO IVA</w:t>
                  </w:r>
                </w:p>
              </w:tc>
              <w:tc>
                <w:tcPr>
                  <w:tcW w:w="0" w:type="auto"/>
                  <w:tcBorders>
                    <w:top w:val="single" w:sz="4" w:space="0" w:color="auto"/>
                    <w:left w:val="nil"/>
                    <w:bottom w:val="single" w:sz="4" w:space="0" w:color="auto"/>
                    <w:right w:val="single" w:sz="4" w:space="0" w:color="auto"/>
                  </w:tcBorders>
                  <w:vAlign w:val="center"/>
                  <w:hideMark/>
                </w:tcPr>
                <w:p w14:paraId="0E3237C2" w14:textId="77777777" w:rsidR="00BD619A" w:rsidRPr="00601BAD" w:rsidRDefault="00BD619A" w:rsidP="00BD619A">
                  <w:pPr>
                    <w:jc w:val="center"/>
                    <w:rPr>
                      <w:color w:val="000000"/>
                      <w:sz w:val="10"/>
                      <w:szCs w:val="10"/>
                      <w:lang w:eastAsia="es-CO"/>
                    </w:rPr>
                  </w:pPr>
                  <w:r w:rsidRPr="00601BAD">
                    <w:rPr>
                      <w:color w:val="000000"/>
                      <w:sz w:val="10"/>
                      <w:szCs w:val="10"/>
                      <w:lang w:eastAsia="es-CO"/>
                    </w:rPr>
                    <w:t>VALOR TOTAL ESTIMAD, EX</w:t>
                  </w:r>
                  <w:r>
                    <w:rPr>
                      <w:color w:val="000000"/>
                      <w:sz w:val="10"/>
                      <w:szCs w:val="10"/>
                      <w:lang w:eastAsia="es-CO"/>
                    </w:rPr>
                    <w:t>C</w:t>
                  </w:r>
                  <w:r w:rsidRPr="00601BAD">
                    <w:rPr>
                      <w:color w:val="000000"/>
                      <w:sz w:val="10"/>
                      <w:szCs w:val="10"/>
                      <w:lang w:eastAsia="es-CO"/>
                    </w:rPr>
                    <w:t>LUIDO IVA</w:t>
                  </w:r>
                </w:p>
              </w:tc>
            </w:tr>
            <w:tr w:rsidR="00BF70A2" w:rsidRPr="00601BAD" w14:paraId="18777548" w14:textId="77777777" w:rsidTr="00EC1BF7">
              <w:trPr>
                <w:trHeight w:val="870"/>
              </w:trPr>
              <w:tc>
                <w:tcPr>
                  <w:tcW w:w="0" w:type="auto"/>
                  <w:tcBorders>
                    <w:top w:val="nil"/>
                    <w:left w:val="single" w:sz="4" w:space="0" w:color="auto"/>
                    <w:bottom w:val="single" w:sz="4" w:space="0" w:color="auto"/>
                    <w:right w:val="single" w:sz="4" w:space="0" w:color="auto"/>
                  </w:tcBorders>
                  <w:vAlign w:val="center"/>
                  <w:hideMark/>
                </w:tcPr>
                <w:p w14:paraId="6E001E2C" w14:textId="77777777" w:rsidR="00BF70A2" w:rsidRPr="00601BAD" w:rsidRDefault="00BF70A2" w:rsidP="00BF70A2">
                  <w:pPr>
                    <w:jc w:val="center"/>
                    <w:rPr>
                      <w:color w:val="000000"/>
                      <w:sz w:val="10"/>
                      <w:szCs w:val="10"/>
                      <w:lang w:eastAsia="es-CO"/>
                    </w:rPr>
                  </w:pPr>
                  <w:r w:rsidRPr="00601BAD">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15926CF5" w14:textId="77777777" w:rsidR="00BF70A2" w:rsidRPr="00601BAD" w:rsidRDefault="00BF70A2" w:rsidP="00BF70A2">
                  <w:pPr>
                    <w:jc w:val="center"/>
                    <w:rPr>
                      <w:color w:val="000000"/>
                      <w:sz w:val="10"/>
                      <w:szCs w:val="10"/>
                      <w:lang w:eastAsia="es-CO"/>
                    </w:rPr>
                  </w:pPr>
                  <w:r w:rsidRPr="00601BAD">
                    <w:rPr>
                      <w:color w:val="000000"/>
                      <w:sz w:val="10"/>
                      <w:szCs w:val="10"/>
                      <w:lang w:eastAsia="es-CO"/>
                    </w:rPr>
                    <w:t>A-02-02-02-007-001</w:t>
                  </w:r>
                </w:p>
              </w:tc>
              <w:tc>
                <w:tcPr>
                  <w:tcW w:w="0" w:type="auto"/>
                  <w:tcBorders>
                    <w:top w:val="nil"/>
                    <w:left w:val="nil"/>
                    <w:bottom w:val="single" w:sz="4" w:space="0" w:color="auto"/>
                    <w:right w:val="single" w:sz="4" w:space="0" w:color="auto"/>
                  </w:tcBorders>
                  <w:vAlign w:val="center"/>
                  <w:hideMark/>
                </w:tcPr>
                <w:p w14:paraId="2D6AA6EE" w14:textId="77777777" w:rsidR="00BF70A2" w:rsidRPr="00601BAD" w:rsidRDefault="00BF70A2" w:rsidP="00BF70A2">
                  <w:pPr>
                    <w:jc w:val="center"/>
                    <w:rPr>
                      <w:color w:val="000000"/>
                      <w:sz w:val="10"/>
                      <w:szCs w:val="10"/>
                      <w:lang w:eastAsia="es-CO"/>
                    </w:rPr>
                  </w:pPr>
                  <w:r w:rsidRPr="00601BAD">
                    <w:rPr>
                      <w:color w:val="000000"/>
                      <w:sz w:val="10"/>
                      <w:szCs w:val="10"/>
                      <w:lang w:eastAsia="es-CO"/>
                    </w:rPr>
                    <w:t>DEATA</w:t>
                  </w:r>
                </w:p>
              </w:tc>
              <w:tc>
                <w:tcPr>
                  <w:tcW w:w="0" w:type="auto"/>
                  <w:tcBorders>
                    <w:top w:val="nil"/>
                    <w:left w:val="nil"/>
                    <w:bottom w:val="single" w:sz="4" w:space="0" w:color="auto"/>
                    <w:right w:val="single" w:sz="4" w:space="0" w:color="auto"/>
                  </w:tcBorders>
                  <w:vAlign w:val="center"/>
                  <w:hideMark/>
                </w:tcPr>
                <w:p w14:paraId="6F92CD94" w14:textId="7672709C" w:rsidR="00BF70A2" w:rsidRPr="00601BAD" w:rsidRDefault="00BF70A2" w:rsidP="00BF70A2">
                  <w:pPr>
                    <w:jc w:val="both"/>
                    <w:rPr>
                      <w:color w:val="000000"/>
                      <w:sz w:val="10"/>
                      <w:szCs w:val="10"/>
                      <w:lang w:eastAsia="es-CO"/>
                    </w:rPr>
                  </w:pPr>
                  <w:r w:rsidRPr="00F141A1">
                    <w:rPr>
                      <w:color w:val="000000"/>
                      <w:sz w:val="10"/>
                      <w:szCs w:val="10"/>
                      <w:lang w:eastAsia="es-CO"/>
                    </w:rPr>
                    <w:t>“SUMINISTRO DE SEGURO OBLIGATORIO QUE AMPARA LOS DAÑOS CORPORALES QUE SE CAUSEN A LAS PERSONAS EN ACCIDENTES DE TRÁNSITO – SOAT, PARA LOS VEHICULÓS ADSCRITOS AL DEPARTAMENTO DE POLICÍA DEL ATLÁNTICO</w:t>
                  </w:r>
                  <w:r>
                    <w:rPr>
                      <w:color w:val="000000"/>
                      <w:sz w:val="10"/>
                      <w:szCs w:val="10"/>
                      <w:lang w:eastAsia="es-CO"/>
                    </w:rPr>
                    <w:t>, VEHICULOS DE LA POLICÍA NACIONAL</w:t>
                  </w:r>
                  <w:r w:rsidRPr="00F141A1">
                    <w:rPr>
                      <w:color w:val="000000"/>
                      <w:sz w:val="10"/>
                      <w:szCs w:val="10"/>
                      <w:lang w:eastAsia="es-CO"/>
                    </w:rPr>
                    <w:t>,</w:t>
                  </w:r>
                  <w:r>
                    <w:rPr>
                      <w:color w:val="000000"/>
                      <w:sz w:val="10"/>
                      <w:szCs w:val="10"/>
                      <w:lang w:eastAsia="es-CO"/>
                    </w:rPr>
                    <w:t xml:space="preserve"> </w:t>
                  </w:r>
                  <w:r w:rsidRPr="00F141A1">
                    <w:rPr>
                      <w:color w:val="000000"/>
                      <w:sz w:val="10"/>
                      <w:szCs w:val="10"/>
                      <w:lang w:eastAsia="es-CO"/>
                    </w:rPr>
                    <w:t>Y UNIDADES ADSCRITAS A SU EJECUCIÓN PRESUPUESTAL VIGENCIA 2026.</w:t>
                  </w:r>
                </w:p>
              </w:tc>
              <w:tc>
                <w:tcPr>
                  <w:tcW w:w="0" w:type="auto"/>
                  <w:tcBorders>
                    <w:top w:val="nil"/>
                    <w:left w:val="nil"/>
                    <w:bottom w:val="single" w:sz="4" w:space="0" w:color="auto"/>
                    <w:right w:val="single" w:sz="4" w:space="0" w:color="auto"/>
                  </w:tcBorders>
                  <w:vAlign w:val="center"/>
                  <w:hideMark/>
                </w:tcPr>
                <w:p w14:paraId="6DE58DCA" w14:textId="77777777" w:rsidR="00BF70A2" w:rsidRPr="00601BAD" w:rsidRDefault="00BF70A2" w:rsidP="00BF70A2">
                  <w:pPr>
                    <w:jc w:val="center"/>
                    <w:rPr>
                      <w:color w:val="000000"/>
                      <w:sz w:val="10"/>
                      <w:szCs w:val="10"/>
                      <w:lang w:eastAsia="es-CO"/>
                    </w:rPr>
                  </w:pPr>
                  <w:r w:rsidRPr="00601BAD">
                    <w:rPr>
                      <w:color w:val="000000"/>
                      <w:sz w:val="10"/>
                      <w:szCs w:val="10"/>
                      <w:lang w:eastAsia="es-CO"/>
                    </w:rPr>
                    <w:t>10</w:t>
                  </w:r>
                </w:p>
              </w:tc>
              <w:tc>
                <w:tcPr>
                  <w:tcW w:w="0" w:type="auto"/>
                  <w:tcBorders>
                    <w:top w:val="nil"/>
                    <w:left w:val="nil"/>
                    <w:bottom w:val="single" w:sz="4" w:space="0" w:color="auto"/>
                    <w:right w:val="single" w:sz="4" w:space="0" w:color="auto"/>
                  </w:tcBorders>
                  <w:vAlign w:val="center"/>
                  <w:hideMark/>
                </w:tcPr>
                <w:p w14:paraId="1A7D754C" w14:textId="77777777" w:rsidR="00BF70A2" w:rsidRPr="00601BAD" w:rsidRDefault="00BF70A2" w:rsidP="00BF70A2">
                  <w:pPr>
                    <w:jc w:val="center"/>
                    <w:rPr>
                      <w:color w:val="000000"/>
                      <w:sz w:val="10"/>
                      <w:szCs w:val="10"/>
                      <w:lang w:eastAsia="es-CO"/>
                    </w:rPr>
                  </w:pPr>
                  <w:r w:rsidRPr="00601BAD">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5A09A246" w14:textId="77777777" w:rsidR="00BF70A2" w:rsidRPr="00601BAD" w:rsidRDefault="00BF70A2" w:rsidP="00BF70A2">
                  <w:pPr>
                    <w:jc w:val="center"/>
                    <w:rPr>
                      <w:color w:val="000000"/>
                      <w:sz w:val="10"/>
                      <w:szCs w:val="10"/>
                      <w:lang w:eastAsia="es-CO"/>
                    </w:rPr>
                  </w:pPr>
                  <w:r w:rsidRPr="00601BAD">
                    <w:rPr>
                      <w:color w:val="000000"/>
                      <w:sz w:val="10"/>
                      <w:szCs w:val="10"/>
                      <w:lang w:eastAsia="es-CO"/>
                    </w:rPr>
                    <w:t>$ 174.000.000,00</w:t>
                  </w:r>
                </w:p>
              </w:tc>
              <w:tc>
                <w:tcPr>
                  <w:tcW w:w="0" w:type="auto"/>
                  <w:tcBorders>
                    <w:top w:val="nil"/>
                    <w:left w:val="nil"/>
                    <w:bottom w:val="single" w:sz="4" w:space="0" w:color="auto"/>
                    <w:right w:val="single" w:sz="4" w:space="0" w:color="auto"/>
                  </w:tcBorders>
                  <w:vAlign w:val="center"/>
                  <w:hideMark/>
                </w:tcPr>
                <w:p w14:paraId="3EA34413" w14:textId="77777777" w:rsidR="00BF70A2" w:rsidRPr="00601BAD" w:rsidRDefault="00BF70A2" w:rsidP="00BF70A2">
                  <w:pPr>
                    <w:jc w:val="center"/>
                    <w:rPr>
                      <w:color w:val="000000"/>
                      <w:sz w:val="10"/>
                      <w:szCs w:val="10"/>
                      <w:lang w:eastAsia="es-CO"/>
                    </w:rPr>
                  </w:pPr>
                  <w:r w:rsidRPr="00601BAD">
                    <w:rPr>
                      <w:color w:val="000000"/>
                      <w:sz w:val="10"/>
                      <w:szCs w:val="10"/>
                      <w:lang w:eastAsia="es-CO"/>
                    </w:rPr>
                    <w:t>$ 174.000.000,00</w:t>
                  </w:r>
                </w:p>
              </w:tc>
            </w:tr>
            <w:tr w:rsidR="00BF70A2" w:rsidRPr="00601BAD" w14:paraId="78A743AD" w14:textId="77777777" w:rsidTr="00EC1BF7">
              <w:trPr>
                <w:trHeight w:val="555"/>
              </w:trPr>
              <w:tc>
                <w:tcPr>
                  <w:tcW w:w="0" w:type="auto"/>
                  <w:tcBorders>
                    <w:top w:val="nil"/>
                    <w:left w:val="single" w:sz="4" w:space="0" w:color="auto"/>
                    <w:bottom w:val="single" w:sz="4" w:space="0" w:color="auto"/>
                    <w:right w:val="single" w:sz="4" w:space="0" w:color="auto"/>
                  </w:tcBorders>
                  <w:vAlign w:val="center"/>
                  <w:hideMark/>
                </w:tcPr>
                <w:p w14:paraId="39DAFF9B" w14:textId="77777777" w:rsidR="00BF70A2" w:rsidRPr="00601BAD" w:rsidRDefault="00BF70A2" w:rsidP="00BF70A2">
                  <w:pPr>
                    <w:jc w:val="center"/>
                    <w:rPr>
                      <w:color w:val="000000"/>
                      <w:sz w:val="10"/>
                      <w:szCs w:val="10"/>
                      <w:lang w:eastAsia="es-CO"/>
                    </w:rPr>
                  </w:pPr>
                  <w:r w:rsidRPr="00601BAD">
                    <w:rPr>
                      <w:color w:val="000000"/>
                      <w:sz w:val="10"/>
                      <w:szCs w:val="10"/>
                      <w:lang w:eastAsia="es-CO"/>
                    </w:rPr>
                    <w:t>2</w:t>
                  </w:r>
                </w:p>
              </w:tc>
              <w:tc>
                <w:tcPr>
                  <w:tcW w:w="0" w:type="auto"/>
                  <w:tcBorders>
                    <w:top w:val="nil"/>
                    <w:left w:val="nil"/>
                    <w:bottom w:val="single" w:sz="4" w:space="0" w:color="auto"/>
                    <w:right w:val="single" w:sz="4" w:space="0" w:color="auto"/>
                  </w:tcBorders>
                  <w:vAlign w:val="center"/>
                  <w:hideMark/>
                </w:tcPr>
                <w:p w14:paraId="218CBCD8" w14:textId="77777777" w:rsidR="00BF70A2" w:rsidRPr="00601BAD" w:rsidRDefault="00BF70A2" w:rsidP="00BF70A2">
                  <w:pPr>
                    <w:jc w:val="center"/>
                    <w:rPr>
                      <w:color w:val="000000"/>
                      <w:sz w:val="10"/>
                      <w:szCs w:val="10"/>
                      <w:lang w:eastAsia="es-CO"/>
                    </w:rPr>
                  </w:pPr>
                  <w:r w:rsidRPr="00601BAD">
                    <w:rPr>
                      <w:color w:val="000000"/>
                      <w:sz w:val="10"/>
                      <w:szCs w:val="10"/>
                      <w:lang w:eastAsia="es-CO"/>
                    </w:rPr>
                    <w:t>A-02-02-02-007-001</w:t>
                  </w:r>
                </w:p>
              </w:tc>
              <w:tc>
                <w:tcPr>
                  <w:tcW w:w="0" w:type="auto"/>
                  <w:tcBorders>
                    <w:top w:val="nil"/>
                    <w:left w:val="nil"/>
                    <w:bottom w:val="single" w:sz="4" w:space="0" w:color="auto"/>
                    <w:right w:val="single" w:sz="4" w:space="0" w:color="auto"/>
                  </w:tcBorders>
                  <w:vAlign w:val="center"/>
                  <w:hideMark/>
                </w:tcPr>
                <w:p w14:paraId="2F3574A6" w14:textId="77777777" w:rsidR="00BF70A2" w:rsidRPr="00601BAD" w:rsidRDefault="00BF70A2" w:rsidP="00BF70A2">
                  <w:pPr>
                    <w:jc w:val="center"/>
                    <w:rPr>
                      <w:color w:val="000000"/>
                      <w:sz w:val="10"/>
                      <w:szCs w:val="10"/>
                      <w:lang w:eastAsia="es-CO"/>
                    </w:rPr>
                  </w:pPr>
                  <w:r w:rsidRPr="00601BAD">
                    <w:rPr>
                      <w:color w:val="000000"/>
                      <w:sz w:val="10"/>
                      <w:szCs w:val="10"/>
                      <w:lang w:eastAsia="es-CO"/>
                    </w:rPr>
                    <w:t>MEBAR</w:t>
                  </w:r>
                </w:p>
              </w:tc>
              <w:tc>
                <w:tcPr>
                  <w:tcW w:w="0" w:type="auto"/>
                  <w:tcBorders>
                    <w:top w:val="nil"/>
                    <w:left w:val="nil"/>
                    <w:bottom w:val="single" w:sz="4" w:space="0" w:color="auto"/>
                    <w:right w:val="single" w:sz="4" w:space="0" w:color="auto"/>
                  </w:tcBorders>
                  <w:vAlign w:val="center"/>
                  <w:hideMark/>
                </w:tcPr>
                <w:p w14:paraId="30C8D767" w14:textId="6A20D3D7" w:rsidR="00BF70A2" w:rsidRPr="00601BAD" w:rsidRDefault="00BF70A2" w:rsidP="00BF70A2">
                  <w:pPr>
                    <w:jc w:val="both"/>
                    <w:rPr>
                      <w:color w:val="000000"/>
                      <w:sz w:val="10"/>
                      <w:szCs w:val="10"/>
                      <w:lang w:eastAsia="es-CO"/>
                    </w:rPr>
                  </w:pPr>
                  <w:r w:rsidRPr="00F141A1">
                    <w:rPr>
                      <w:color w:val="000000"/>
                      <w:sz w:val="10"/>
                      <w:szCs w:val="10"/>
                      <w:lang w:eastAsia="es-CO"/>
                    </w:rPr>
                    <w:t>“SUMINISTRO DE SEGURO OBLIGATORIO QUE AMPARA LOS DAÑOS CORPORALES QUE SE CAUSEN A LAS PERSONAS EN ACCIDENTES DE TRÁNSITO – SOAT, PARA LOS VEHICULÓS ADSCRITOS A LA POLICÍA METROPOLITANA DE BARRANQUILLA</w:t>
                  </w:r>
                  <w:r>
                    <w:rPr>
                      <w:color w:val="000000"/>
                      <w:sz w:val="10"/>
                      <w:szCs w:val="10"/>
                      <w:lang w:eastAsia="es-CO"/>
                    </w:rPr>
                    <w:t xml:space="preserve">, </w:t>
                  </w:r>
                  <w:r w:rsidRPr="00BF70A2">
                    <w:rPr>
                      <w:color w:val="000000"/>
                      <w:sz w:val="10"/>
                      <w:szCs w:val="10"/>
                      <w:lang w:eastAsia="es-CO"/>
                    </w:rPr>
                    <w:t xml:space="preserve">VEHICULOS DE LA POLICÍA NACIONAL, </w:t>
                  </w:r>
                  <w:r w:rsidRPr="00F141A1">
                    <w:rPr>
                      <w:color w:val="000000"/>
                      <w:sz w:val="10"/>
                      <w:szCs w:val="10"/>
                      <w:lang w:eastAsia="es-CO"/>
                    </w:rPr>
                    <w:t>Y UNIDADES ADSCRITAS A SU EJECUCIÓN PRESUPUESTAL VIGENCIA 2026”.</w:t>
                  </w:r>
                </w:p>
              </w:tc>
              <w:tc>
                <w:tcPr>
                  <w:tcW w:w="0" w:type="auto"/>
                  <w:tcBorders>
                    <w:top w:val="nil"/>
                    <w:left w:val="nil"/>
                    <w:bottom w:val="single" w:sz="4" w:space="0" w:color="auto"/>
                    <w:right w:val="single" w:sz="4" w:space="0" w:color="auto"/>
                  </w:tcBorders>
                  <w:vAlign w:val="center"/>
                  <w:hideMark/>
                </w:tcPr>
                <w:p w14:paraId="23FC4EC1" w14:textId="77777777" w:rsidR="00BF70A2" w:rsidRPr="00601BAD" w:rsidRDefault="00BF70A2" w:rsidP="00BF70A2">
                  <w:pPr>
                    <w:jc w:val="center"/>
                    <w:rPr>
                      <w:color w:val="000000"/>
                      <w:sz w:val="10"/>
                      <w:szCs w:val="10"/>
                      <w:lang w:eastAsia="es-CO"/>
                    </w:rPr>
                  </w:pPr>
                  <w:r w:rsidRPr="00601BAD">
                    <w:rPr>
                      <w:color w:val="000000"/>
                      <w:sz w:val="10"/>
                      <w:szCs w:val="10"/>
                      <w:lang w:eastAsia="es-CO"/>
                    </w:rPr>
                    <w:t>10</w:t>
                  </w:r>
                </w:p>
              </w:tc>
              <w:tc>
                <w:tcPr>
                  <w:tcW w:w="0" w:type="auto"/>
                  <w:tcBorders>
                    <w:top w:val="nil"/>
                    <w:left w:val="nil"/>
                    <w:bottom w:val="single" w:sz="4" w:space="0" w:color="auto"/>
                    <w:right w:val="single" w:sz="4" w:space="0" w:color="auto"/>
                  </w:tcBorders>
                  <w:vAlign w:val="center"/>
                  <w:hideMark/>
                </w:tcPr>
                <w:p w14:paraId="21660EC4" w14:textId="77777777" w:rsidR="00BF70A2" w:rsidRPr="00601BAD" w:rsidRDefault="00BF70A2" w:rsidP="00BF70A2">
                  <w:pPr>
                    <w:jc w:val="center"/>
                    <w:rPr>
                      <w:color w:val="000000"/>
                      <w:sz w:val="10"/>
                      <w:szCs w:val="10"/>
                      <w:lang w:eastAsia="es-CO"/>
                    </w:rPr>
                  </w:pPr>
                  <w:r w:rsidRPr="00601BAD">
                    <w:rPr>
                      <w:color w:val="000000"/>
                      <w:sz w:val="10"/>
                      <w:szCs w:val="10"/>
                      <w:lang w:eastAsia="es-CO"/>
                    </w:rPr>
                    <w:t>1</w:t>
                  </w:r>
                </w:p>
              </w:tc>
              <w:tc>
                <w:tcPr>
                  <w:tcW w:w="0" w:type="auto"/>
                  <w:tcBorders>
                    <w:top w:val="nil"/>
                    <w:left w:val="nil"/>
                    <w:bottom w:val="single" w:sz="4" w:space="0" w:color="auto"/>
                    <w:right w:val="single" w:sz="4" w:space="0" w:color="auto"/>
                  </w:tcBorders>
                  <w:vAlign w:val="center"/>
                  <w:hideMark/>
                </w:tcPr>
                <w:p w14:paraId="63514812" w14:textId="77777777" w:rsidR="00BF70A2" w:rsidRPr="00601BAD" w:rsidRDefault="00BF70A2" w:rsidP="00BF70A2">
                  <w:pPr>
                    <w:jc w:val="center"/>
                    <w:rPr>
                      <w:color w:val="000000"/>
                      <w:sz w:val="10"/>
                      <w:szCs w:val="10"/>
                      <w:lang w:eastAsia="es-CO"/>
                    </w:rPr>
                  </w:pPr>
                  <w:r w:rsidRPr="00601BAD">
                    <w:rPr>
                      <w:color w:val="000000"/>
                      <w:sz w:val="10"/>
                      <w:szCs w:val="10"/>
                      <w:lang w:eastAsia="es-CO"/>
                    </w:rPr>
                    <w:t>$ 350.000.000,00</w:t>
                  </w:r>
                </w:p>
              </w:tc>
              <w:tc>
                <w:tcPr>
                  <w:tcW w:w="0" w:type="auto"/>
                  <w:tcBorders>
                    <w:top w:val="nil"/>
                    <w:left w:val="nil"/>
                    <w:bottom w:val="single" w:sz="4" w:space="0" w:color="auto"/>
                    <w:right w:val="single" w:sz="4" w:space="0" w:color="auto"/>
                  </w:tcBorders>
                  <w:vAlign w:val="center"/>
                  <w:hideMark/>
                </w:tcPr>
                <w:p w14:paraId="4046D6B2" w14:textId="77777777" w:rsidR="00BF70A2" w:rsidRPr="00601BAD" w:rsidRDefault="00BF70A2" w:rsidP="00BF70A2">
                  <w:pPr>
                    <w:jc w:val="center"/>
                    <w:rPr>
                      <w:color w:val="000000"/>
                      <w:sz w:val="10"/>
                      <w:szCs w:val="10"/>
                      <w:lang w:eastAsia="es-CO"/>
                    </w:rPr>
                  </w:pPr>
                  <w:r w:rsidRPr="00601BAD">
                    <w:rPr>
                      <w:color w:val="000000"/>
                      <w:sz w:val="10"/>
                      <w:szCs w:val="10"/>
                      <w:lang w:eastAsia="es-CO"/>
                    </w:rPr>
                    <w:t>$ 350.000.000,00</w:t>
                  </w:r>
                </w:p>
              </w:tc>
            </w:tr>
            <w:tr w:rsidR="00BD619A" w:rsidRPr="00601BAD" w14:paraId="3D04C7C3" w14:textId="77777777" w:rsidTr="00082ACF">
              <w:trPr>
                <w:trHeight w:val="191"/>
              </w:trPr>
              <w:tc>
                <w:tcPr>
                  <w:tcW w:w="0" w:type="auto"/>
                  <w:gridSpan w:val="7"/>
                  <w:tcBorders>
                    <w:top w:val="single" w:sz="4" w:space="0" w:color="auto"/>
                    <w:left w:val="single" w:sz="4" w:space="0" w:color="auto"/>
                    <w:bottom w:val="single" w:sz="4" w:space="0" w:color="auto"/>
                    <w:right w:val="single" w:sz="4" w:space="0" w:color="auto"/>
                  </w:tcBorders>
                  <w:vAlign w:val="center"/>
                  <w:hideMark/>
                </w:tcPr>
                <w:p w14:paraId="43DC3BF5" w14:textId="77777777" w:rsidR="00BD619A" w:rsidRPr="00601BAD" w:rsidRDefault="00BD619A" w:rsidP="00BD619A">
                  <w:pPr>
                    <w:rPr>
                      <w:color w:val="000000"/>
                      <w:sz w:val="10"/>
                      <w:szCs w:val="10"/>
                      <w:lang w:eastAsia="es-CO"/>
                    </w:rPr>
                  </w:pPr>
                  <w:r w:rsidRPr="00601BAD">
                    <w:rPr>
                      <w:color w:val="000000"/>
                      <w:sz w:val="10"/>
                      <w:szCs w:val="10"/>
                      <w:lang w:eastAsia="es-CO"/>
                    </w:rPr>
                    <w:t xml:space="preserve">                                               VALOR TOTAL ESTIMADO</w:t>
                  </w:r>
                </w:p>
              </w:tc>
              <w:tc>
                <w:tcPr>
                  <w:tcW w:w="0" w:type="auto"/>
                  <w:tcBorders>
                    <w:top w:val="nil"/>
                    <w:left w:val="nil"/>
                    <w:bottom w:val="single" w:sz="4" w:space="0" w:color="auto"/>
                    <w:right w:val="single" w:sz="4" w:space="0" w:color="auto"/>
                  </w:tcBorders>
                  <w:vAlign w:val="center"/>
                  <w:hideMark/>
                </w:tcPr>
                <w:p w14:paraId="72F5066F" w14:textId="77777777" w:rsidR="00BD619A" w:rsidRPr="00601BAD" w:rsidRDefault="00BD619A" w:rsidP="00BD619A">
                  <w:pPr>
                    <w:jc w:val="center"/>
                    <w:rPr>
                      <w:color w:val="000000"/>
                      <w:sz w:val="12"/>
                      <w:szCs w:val="12"/>
                      <w:lang w:eastAsia="es-CO"/>
                    </w:rPr>
                  </w:pPr>
                  <w:r w:rsidRPr="00CC5DA9">
                    <w:rPr>
                      <w:color w:val="000000"/>
                      <w:sz w:val="10"/>
                      <w:szCs w:val="10"/>
                      <w:lang w:eastAsia="es-CO"/>
                    </w:rPr>
                    <w:t>$ 524.000.000,00</w:t>
                  </w:r>
                </w:p>
              </w:tc>
            </w:tr>
          </w:tbl>
          <w:p w14:paraId="19C934C4" w14:textId="77777777" w:rsidR="00827321" w:rsidRDefault="00827321" w:rsidP="00827321">
            <w:pPr>
              <w:jc w:val="both"/>
              <w:rPr>
                <w:bCs/>
                <w:color w:val="000000"/>
              </w:rPr>
            </w:pPr>
            <w:r w:rsidRPr="00DF21FC">
              <w:rPr>
                <w:bCs/>
                <w:color w:val="000000"/>
              </w:rPr>
              <w:t>Nota: el cupo de vigencias futuras ordinarias para 2027 fue comunicado a la Policía Metropolitana de Barranquilla mediante el comunicado GS-2026-006671-OFPLA del 18 de octubre de 2026 y su anexo, que informa la aprobación del Ministerio de Hacienda y Crédito Público mediante comunicación oficial No. 2-2026-072258 del 16 de octubre de 2026. El anexo registra $</w:t>
            </w:r>
            <w:r>
              <w:rPr>
                <w:bCs/>
                <w:color w:val="000000"/>
              </w:rPr>
              <w:t>350</w:t>
            </w:r>
            <w:r w:rsidRPr="00DF21FC">
              <w:rPr>
                <w:bCs/>
                <w:color w:val="000000"/>
              </w:rPr>
              <w:t xml:space="preserve">.000.000 para MEBAR (fila </w:t>
            </w:r>
            <w:r>
              <w:rPr>
                <w:bCs/>
                <w:color w:val="000000"/>
              </w:rPr>
              <w:t>7</w:t>
            </w:r>
            <w:r w:rsidRPr="00DF21FC">
              <w:rPr>
                <w:bCs/>
                <w:color w:val="000000"/>
              </w:rPr>
              <w:t>) y $1</w:t>
            </w:r>
            <w:r>
              <w:rPr>
                <w:bCs/>
                <w:color w:val="000000"/>
              </w:rPr>
              <w:t>74</w:t>
            </w:r>
            <w:r w:rsidRPr="00DF21FC">
              <w:rPr>
                <w:bCs/>
                <w:color w:val="000000"/>
              </w:rPr>
              <w:t>.000.000 para DEATA (fila 2</w:t>
            </w:r>
            <w:r>
              <w:rPr>
                <w:bCs/>
                <w:color w:val="000000"/>
              </w:rPr>
              <w:t>1</w:t>
            </w:r>
            <w:r w:rsidRPr="00DF21FC">
              <w:rPr>
                <w:bCs/>
                <w:color w:val="000000"/>
              </w:rPr>
              <w:t>), para un total de $</w:t>
            </w:r>
            <w:r w:rsidRPr="004C71AE">
              <w:rPr>
                <w:bCs/>
                <w:color w:val="000000"/>
              </w:rPr>
              <w:t>524.000.000</w:t>
            </w:r>
            <w:r w:rsidRPr="00DF21FC">
              <w:rPr>
                <w:bCs/>
                <w:color w:val="000000"/>
              </w:rPr>
              <w:t xml:space="preserve">, en el concepto </w:t>
            </w:r>
            <w:r>
              <w:rPr>
                <w:bCs/>
                <w:color w:val="000000"/>
              </w:rPr>
              <w:t>de servicios financieros y servicios conexos</w:t>
            </w:r>
            <w:r w:rsidRPr="00DF21FC">
              <w:rPr>
                <w:bCs/>
                <w:color w:val="000000"/>
              </w:rPr>
              <w:t xml:space="preserve">, imputación presupuestal </w:t>
            </w:r>
            <w:r w:rsidRPr="004C71AE">
              <w:rPr>
                <w:bCs/>
                <w:color w:val="000000"/>
              </w:rPr>
              <w:t>02-02-02-007-001</w:t>
            </w:r>
            <w:r w:rsidRPr="00DF21FC">
              <w:rPr>
                <w:bCs/>
                <w:color w:val="000000"/>
              </w:rPr>
              <w:t>, recurso 10 y registro SIIF Nación 13726.</w:t>
            </w:r>
          </w:p>
          <w:p w14:paraId="56FA07C3" w14:textId="77777777" w:rsidR="00827321" w:rsidRPr="00DF21FC" w:rsidRDefault="00827321" w:rsidP="00827321">
            <w:pPr>
              <w:jc w:val="both"/>
              <w:rPr>
                <w:bCs/>
                <w:color w:val="000000"/>
              </w:rPr>
            </w:pPr>
          </w:p>
          <w:p w14:paraId="39F338B6" w14:textId="53BE0090" w:rsidR="00462ABA" w:rsidRPr="00827321" w:rsidRDefault="00827321">
            <w:pPr>
              <w:jc w:val="both"/>
            </w:pPr>
            <w:r w:rsidRPr="00DF21FC">
              <w:rPr>
                <w:bCs/>
                <w:color w:val="000000"/>
              </w:rPr>
              <w:t>El presupuesto oficial total es de $</w:t>
            </w:r>
            <w:r>
              <w:rPr>
                <w:bCs/>
                <w:color w:val="000000"/>
              </w:rPr>
              <w:t>743.438.900</w:t>
            </w:r>
            <w:r w:rsidRPr="00DF21FC">
              <w:rPr>
                <w:bCs/>
                <w:color w:val="000000"/>
              </w:rPr>
              <w:t xml:space="preserve"> integrado por $</w:t>
            </w:r>
            <w:r w:rsidRPr="004C71AE">
              <w:rPr>
                <w:bCs/>
                <w:color w:val="000000"/>
              </w:rPr>
              <w:t>219.438.900</w:t>
            </w:r>
            <w:r>
              <w:rPr>
                <w:bCs/>
                <w:color w:val="000000"/>
              </w:rPr>
              <w:t xml:space="preserve"> </w:t>
            </w:r>
            <w:r w:rsidRPr="00DF21FC">
              <w:rPr>
                <w:bCs/>
                <w:color w:val="000000"/>
              </w:rPr>
              <w:t xml:space="preserve">de la vigencia 2026, respaldados por el CDP No. </w:t>
            </w:r>
            <w:r>
              <w:rPr>
                <w:bCs/>
                <w:color w:val="000000"/>
              </w:rPr>
              <w:t>118</w:t>
            </w:r>
            <w:r w:rsidRPr="00DF21FC">
              <w:rPr>
                <w:bCs/>
                <w:color w:val="000000"/>
              </w:rPr>
              <w:t xml:space="preserve"> del 2</w:t>
            </w:r>
            <w:r>
              <w:rPr>
                <w:bCs/>
                <w:color w:val="000000"/>
              </w:rPr>
              <w:t>2</w:t>
            </w:r>
            <w:r w:rsidRPr="00DF21FC">
              <w:rPr>
                <w:bCs/>
                <w:color w:val="000000"/>
              </w:rPr>
              <w:t xml:space="preserve"> de septiembre de 2026, y $</w:t>
            </w:r>
            <w:r>
              <w:rPr>
                <w:bCs/>
                <w:color w:val="000000"/>
              </w:rPr>
              <w:t xml:space="preserve">524.000.000 </w:t>
            </w:r>
            <w:r w:rsidRPr="00DF21FC">
              <w:rPr>
                <w:bCs/>
                <w:color w:val="000000"/>
              </w:rPr>
              <w:t>del cupo autorizado para 2027. La ejecución de las obligaciones deberá cumplir los requisitos presupuestales, administrativos y contractuales correspondientes. El registro SIIF Nación 13726 identifica el cupo de vigencias futuras comunicado y no se presenta como registro presupuestal del contrato.</w:t>
            </w:r>
          </w:p>
        </w:tc>
      </w:tr>
      <w:tr w:rsidR="00462ABA" w14:paraId="49C8CC41"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4494105A" w14:textId="77777777" w:rsidR="00462ABA" w:rsidRDefault="00000000">
            <w:pPr>
              <w:rPr>
                <w:b/>
              </w:rPr>
            </w:pPr>
            <w:r>
              <w:rPr>
                <w:b/>
              </w:rPr>
              <w:lastRenderedPageBreak/>
              <w:t xml:space="preserve">CLAUSULA </w:t>
            </w:r>
            <w:proofErr w:type="gramStart"/>
            <w:r>
              <w:rPr>
                <w:b/>
              </w:rPr>
              <w:t>CUARTA.-</w:t>
            </w:r>
            <w:proofErr w:type="gramEnd"/>
            <w:r>
              <w:rPr>
                <w:b/>
              </w:rPr>
              <w:t xml:space="preserve"> FORMA DE PAGO</w:t>
            </w:r>
          </w:p>
        </w:tc>
        <w:tc>
          <w:tcPr>
            <w:tcW w:w="7654" w:type="dxa"/>
            <w:tcBorders>
              <w:top w:val="single" w:sz="4" w:space="0" w:color="auto"/>
              <w:left w:val="single" w:sz="4" w:space="0" w:color="auto"/>
              <w:bottom w:val="single" w:sz="4" w:space="0" w:color="auto"/>
              <w:right w:val="single" w:sz="4" w:space="0" w:color="auto"/>
            </w:tcBorders>
            <w:vAlign w:val="center"/>
          </w:tcPr>
          <w:p w14:paraId="7F4413F3" w14:textId="77777777" w:rsidR="00462ABA" w:rsidRDefault="00000000">
            <w:pPr>
              <w:jc w:val="both"/>
            </w:pPr>
            <w:r>
              <w:t xml:space="preserve">El pago se realizará en moneda legal colombiana de forma total, conforme de compra venta; para la radicación de la factura se deben anexar los siguientes documentos: </w:t>
            </w:r>
          </w:p>
          <w:p w14:paraId="71BE4783" w14:textId="77777777" w:rsidR="00462ABA" w:rsidRDefault="00462ABA">
            <w:pPr>
              <w:jc w:val="both"/>
            </w:pPr>
          </w:p>
          <w:p w14:paraId="2BCA5EB5" w14:textId="77777777" w:rsidR="00462ABA" w:rsidRDefault="00000000">
            <w:pPr>
              <w:ind w:left="426" w:hanging="426"/>
              <w:jc w:val="both"/>
            </w:pPr>
            <w:r>
              <w:t>1.</w:t>
            </w:r>
            <w:r>
              <w:tab/>
              <w:t xml:space="preserve">La factura u orden de pago Original. </w:t>
            </w:r>
          </w:p>
          <w:p w14:paraId="0DA011CF" w14:textId="77777777" w:rsidR="00462ABA" w:rsidRDefault="00000000">
            <w:pPr>
              <w:ind w:left="426" w:hanging="426"/>
              <w:jc w:val="both"/>
            </w:pPr>
            <w:r>
              <w:t>2.</w:t>
            </w:r>
            <w:r>
              <w:tab/>
              <w:t>Certificación del supervisor del contrato de recibido a satisfacción e informes de seguimiento.</w:t>
            </w:r>
          </w:p>
          <w:p w14:paraId="50D7F3B0" w14:textId="77777777" w:rsidR="00462ABA" w:rsidRDefault="00000000">
            <w:pPr>
              <w:ind w:left="426" w:hanging="426"/>
              <w:jc w:val="both"/>
            </w:pPr>
            <w:r>
              <w:t>3.</w:t>
            </w:r>
            <w:r>
              <w:tab/>
              <w:t xml:space="preserve">Ultima planilla de pago de seguridad social y/o aportes parafiscales de las personas involucradas en la ejecución del contrato y ARL. </w:t>
            </w:r>
          </w:p>
          <w:p w14:paraId="07AC7757" w14:textId="77777777" w:rsidR="00462ABA" w:rsidRDefault="00462ABA">
            <w:pPr>
              <w:jc w:val="both"/>
            </w:pPr>
          </w:p>
          <w:p w14:paraId="7E6AF442" w14:textId="77777777" w:rsidR="00462ABA" w:rsidRDefault="00000000">
            <w:pPr>
              <w:jc w:val="both"/>
            </w:pPr>
            <w:r>
              <w:t xml:space="preserve">Nota: Pago sujeto al derecho al turno y la disponibilidad del PAC. Consignación que se realizara dentro de los 60 días siguientes de haber cumplido con estos requisitos, al número de cuenta bancaria suministrado por el oferente.  </w:t>
            </w:r>
          </w:p>
          <w:p w14:paraId="682975E5" w14:textId="77777777" w:rsidR="00462ABA" w:rsidRDefault="00462ABA">
            <w:pPr>
              <w:jc w:val="both"/>
            </w:pPr>
          </w:p>
          <w:p w14:paraId="199CBE04" w14:textId="77777777" w:rsidR="00462ABA" w:rsidRDefault="00000000">
            <w:pPr>
              <w:jc w:val="both"/>
            </w:pPr>
            <w:r>
              <w:t xml:space="preserve">PARÁGRAFO PRIMERO: Si los documentos en referencia no se reciben dentro del plazo estipulado o que recibidos sean devueltos por la Policía Metropolitana de Barranquilla, por las inconsistencias, como la falta de información o mal diligenciado, Policía Nacional - Metropolitana de Barranquilla realizará el pago en el siguiente mes al que está programado el pago de dicha factura, siempre y cuando se hayan subsanado las observaciones y cumplido con el trámite documental solicitado. </w:t>
            </w:r>
          </w:p>
          <w:p w14:paraId="2D32618B" w14:textId="77777777" w:rsidR="00462ABA" w:rsidRDefault="00462ABA">
            <w:pPr>
              <w:jc w:val="both"/>
            </w:pPr>
          </w:p>
          <w:p w14:paraId="00D4CCEB" w14:textId="77777777" w:rsidR="00462ABA" w:rsidRDefault="00000000">
            <w:pPr>
              <w:jc w:val="both"/>
            </w:pPr>
            <w:r>
              <w:t>PARÁGRAFO SEGUNDO: Si los documentos recibidos son devueltos por la Policía Metropolitana de Barranquilla, por las inconsistencias, como la falta de información, mal diligenciado o son entregadas con posterioridad para el pago en el año 2025, Policía Nacional - Metropolitana de Barranquilla constituirá la factura en cuentas por pagar del año 2026, siempre y cuando se hayan subsanado las observaciones y cumplido con el trámite documental solicitado. Lo anterior no acarreará ningún pago de intereses y se constituirá como un riesgo asumido por el contratista.</w:t>
            </w:r>
          </w:p>
          <w:p w14:paraId="7EC6086B" w14:textId="77777777" w:rsidR="00462ABA" w:rsidRDefault="00462ABA">
            <w:pPr>
              <w:jc w:val="both"/>
            </w:pPr>
          </w:p>
          <w:p w14:paraId="0E3DE1CB" w14:textId="77777777" w:rsidR="00462ABA" w:rsidRDefault="00000000">
            <w:pPr>
              <w:jc w:val="both"/>
            </w:pPr>
            <w:r>
              <w:lastRenderedPageBreak/>
              <w:t>El valor total de la factura deberá ser presentado en pesos colombianos discriminando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7AE2C6DB" w14:textId="77777777" w:rsidR="00082ACF" w:rsidRDefault="00082ACF">
            <w:pPr>
              <w:jc w:val="both"/>
            </w:pPr>
          </w:p>
          <w:p w14:paraId="770BDD91" w14:textId="0F52E9DF" w:rsidR="00462ABA" w:rsidRDefault="00000000">
            <w:pPr>
              <w:jc w:val="both"/>
            </w:pPr>
            <w:r>
              <w:t>En cumplimiento al Artículo 19 de la Ley 1150 de 2007 que a letra dice: El artículo 4º de la Ley 80 de 1993, tendrá un numeral 10 del siguiente tenor.</w:t>
            </w:r>
          </w:p>
          <w:p w14:paraId="1D40060E" w14:textId="77777777" w:rsidR="00462ABA" w:rsidRDefault="00000000">
            <w:pPr>
              <w:jc w:val="both"/>
            </w:pPr>
            <w:r>
              <w:t>“Artículo 4º.</w:t>
            </w:r>
          </w:p>
          <w:p w14:paraId="3C34FCA9" w14:textId="77777777" w:rsidR="00462ABA" w:rsidRDefault="00462ABA">
            <w:pPr>
              <w:jc w:val="both"/>
            </w:pPr>
          </w:p>
          <w:p w14:paraId="57CDB45D" w14:textId="77777777" w:rsidR="00462ABA" w:rsidRDefault="00000000">
            <w:pPr>
              <w:jc w:val="both"/>
            </w:pPr>
            <w:r>
              <w:t>“10. Respetarán el orden de presentación de los pagos por parte de los contratistas. Solo por razones de interés público, el eje de la entidad podrá modificar dicho orden dejando constancias de la actuación.</w:t>
            </w:r>
          </w:p>
          <w:p w14:paraId="098D2CE1" w14:textId="77777777" w:rsidR="00462ABA" w:rsidRDefault="00000000">
            <w:pPr>
              <w:jc w:val="both"/>
            </w:pPr>
            <w: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07FF6618" w14:textId="77777777" w:rsidR="00462ABA" w:rsidRDefault="00000000">
            <w:pPr>
              <w:jc w:val="both"/>
            </w:pPr>
            <w:r>
              <w:t>Lo dispuesto en este numeral no se aplicará respecto de aquellos pagos cuyos soportes hayan sido presentados en forma incompleta o se encuentren pendientes del cumplimiento de requisitos previstos en el contrato del cual se derivan”.</w:t>
            </w:r>
          </w:p>
          <w:p w14:paraId="6BFC5C97" w14:textId="77777777" w:rsidR="00462ABA" w:rsidRDefault="00462ABA">
            <w:pPr>
              <w:jc w:val="both"/>
            </w:pPr>
          </w:p>
          <w:p w14:paraId="7BA984C8" w14:textId="32B8FD2C" w:rsidR="00462ABA" w:rsidRDefault="00000000">
            <w:pPr>
              <w:jc w:val="both"/>
            </w:pPr>
            <w: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r w:rsidR="003F17CF">
              <w:t xml:space="preserve"> f</w:t>
            </w:r>
            <w:r>
              <w:t xml:space="preserve">ormato constancia recibido a satisfacción código 2BS-FR-0045 “CONSTANCIA RECIBIDO A SATISFACCIÓN” ver. 2 (Diligenciado en su totalidad por parte del supervisor del contrato en cumplimiento de la Resolución 3256 de 2004, donde certifique la conformidad de la entrada en términos, condiciones y características técnicas establecidas en el contrato y sus anexos) coordinar con el supervisor del contrato. </w:t>
            </w:r>
          </w:p>
          <w:p w14:paraId="3157D4CF" w14:textId="77777777" w:rsidR="00462ABA" w:rsidRDefault="00462ABA">
            <w:pPr>
              <w:jc w:val="both"/>
            </w:pPr>
          </w:p>
          <w:p w14:paraId="118BCF43" w14:textId="77777777" w:rsidR="00462ABA" w:rsidRDefault="00000000">
            <w:pPr>
              <w:jc w:val="both"/>
            </w:pPr>
            <w:r>
              <w:t xml:space="preserve">Facturas o cuentas de cobro originales. Deben cumplir con los requerimientos establecidos en el artículo 617 y 618 del estatuto tributario, decreto 1001 de 1997, articulo 17. Otros documentos equivalentes a la factura. </w:t>
            </w:r>
          </w:p>
          <w:p w14:paraId="3B9AEA73" w14:textId="77777777" w:rsidR="00462ABA" w:rsidRDefault="00462ABA">
            <w:pPr>
              <w:jc w:val="both"/>
            </w:pPr>
          </w:p>
          <w:p w14:paraId="4120FE97" w14:textId="77777777" w:rsidR="00462ABA" w:rsidRDefault="00000000">
            <w:pPr>
              <w:ind w:left="426" w:hanging="426"/>
              <w:jc w:val="both"/>
            </w:pPr>
            <w:r>
              <w:t>•</w:t>
            </w:r>
            <w:r>
              <w:tab/>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9D3C544" w14:textId="77777777" w:rsidR="00462ABA" w:rsidRDefault="00462ABA">
            <w:pPr>
              <w:ind w:left="426" w:hanging="426"/>
              <w:jc w:val="both"/>
            </w:pPr>
          </w:p>
          <w:p w14:paraId="3C439673" w14:textId="77777777" w:rsidR="00462ABA" w:rsidRDefault="00000000">
            <w:pPr>
              <w:ind w:left="426" w:hanging="426"/>
              <w:jc w:val="both"/>
            </w:pPr>
            <w:r>
              <w:t>•</w:t>
            </w:r>
            <w:r>
              <w:tab/>
              <w:t xml:space="preserve">Planilla de pago aportes parafiscales correspondientes al mes que se tramita el pago.  </w:t>
            </w:r>
          </w:p>
          <w:p w14:paraId="07EF7DF7" w14:textId="77777777" w:rsidR="00462ABA" w:rsidRDefault="00462ABA">
            <w:pPr>
              <w:jc w:val="both"/>
            </w:pPr>
          </w:p>
          <w:p w14:paraId="09C02B73" w14:textId="77777777" w:rsidR="00462ABA" w:rsidRDefault="00000000">
            <w:pPr>
              <w:jc w:val="both"/>
            </w:pPr>
            <w: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w:t>
            </w:r>
          </w:p>
          <w:p w14:paraId="2C4F8F87" w14:textId="77777777" w:rsidR="00462ABA" w:rsidRDefault="00462ABA">
            <w:pPr>
              <w:jc w:val="both"/>
            </w:pPr>
          </w:p>
          <w:p w14:paraId="5E821E51" w14:textId="384AEC7D" w:rsidR="00462ABA" w:rsidRDefault="00000000">
            <w:pPr>
              <w:jc w:val="both"/>
            </w:pPr>
            <w:r>
              <w:t>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r w:rsidR="00082ACF">
              <w:t xml:space="preserve"> </w:t>
            </w:r>
            <w:r>
              <w:t xml:space="preserve">Si el documento de recibido a satisfacción no ha sido bien elaborado o no se acompaña de los documentos que para cada caso se soliciten en esta contratación, los términos anteriores empezarán a contar desde la fecha en que se entreguen los documentos corregidos desde el momento en que se haya </w:t>
            </w:r>
            <w:r>
              <w:lastRenderedPageBreak/>
              <w:t>aportado el último documento requerido para tal fin.</w:t>
            </w:r>
            <w:r w:rsidR="00082ACF">
              <w:t xml:space="preserve"> </w:t>
            </w:r>
            <w:r>
              <w:t>Todas las demoras que se presenten por estos conceptos serán responsabilidad del CONTRATISTA, quien no tendrá por ello derecho al pago de intereses de cualquier clase o compensación de ninguna naturaleza.</w:t>
            </w:r>
          </w:p>
          <w:p w14:paraId="40D1FD0A" w14:textId="77777777" w:rsidR="00462ABA" w:rsidRDefault="00462ABA">
            <w:pPr>
              <w:jc w:val="both"/>
            </w:pPr>
          </w:p>
          <w:p w14:paraId="52E54CE3" w14:textId="77777777" w:rsidR="00462ABA" w:rsidRDefault="00000000">
            <w:pPr>
              <w:jc w:val="both"/>
            </w:pPr>
            <w:r>
              <w:t>NOTA: EL contratista al momento de realizar la facturación deberá realizar las siguientes actividades, con el fin que se puede generar el pago correspondiente por el bien o servicio prestado en caso que esté obligado a facturar electrónicamente así:</w:t>
            </w:r>
          </w:p>
          <w:p w14:paraId="41C37BA7" w14:textId="77777777" w:rsidR="00462ABA" w:rsidRDefault="00000000">
            <w:pPr>
              <w:jc w:val="both"/>
            </w:pPr>
            <w:r>
              <w:t>Contratista o proveedor (emisor).</w:t>
            </w:r>
          </w:p>
          <w:p w14:paraId="036B91AF" w14:textId="77777777" w:rsidR="00462ABA" w:rsidRDefault="00462ABA">
            <w:pPr>
              <w:jc w:val="both"/>
            </w:pPr>
          </w:p>
          <w:p w14:paraId="50C09C26" w14:textId="77777777" w:rsidR="00462ABA" w:rsidRDefault="00000000">
            <w:pPr>
              <w:jc w:val="both"/>
            </w:pPr>
            <w:r>
              <w:t>Elaborar factura electrónica mediante operador tecnológico autorizado, solución gratuita de la DIAN o software propio, previa habilitación ante la DIAN.</w:t>
            </w:r>
          </w:p>
          <w:p w14:paraId="083332C7" w14:textId="77777777" w:rsidR="00462ABA" w:rsidRDefault="00000000">
            <w:pPr>
              <w:jc w:val="both"/>
            </w:pPr>
            <w:r>
              <w:t xml:space="preserve">Diligenciar en </w:t>
            </w:r>
            <w:proofErr w:type="spellStart"/>
            <w:r>
              <w:t>Ia</w:t>
            </w:r>
            <w:proofErr w:type="spellEnd"/>
            <w:r>
              <w:t xml:space="preserve"> sección de </w:t>
            </w:r>
            <w:proofErr w:type="spellStart"/>
            <w:r>
              <w:t>Ia</w:t>
            </w:r>
            <w:proofErr w:type="spellEnd"/>
            <w:r>
              <w:t xml:space="preserve"> factura Datos del Emisor, en el campo "correo" la dirección electrónica, en donde le será notificado en caso de existir fallas en la validación del correo.</w:t>
            </w:r>
          </w:p>
          <w:p w14:paraId="2F2FAF05" w14:textId="77777777" w:rsidR="00462ABA" w:rsidRDefault="00000000">
            <w:pPr>
              <w:jc w:val="both"/>
            </w:pPr>
            <w:r>
              <w:t>Diligenciar en el asunto o en la sección de la factura Notas Finales, según ejemplo</w:t>
            </w:r>
          </w:p>
          <w:p w14:paraId="535A2B88" w14:textId="77777777" w:rsidR="00462ABA" w:rsidRDefault="00462ABA">
            <w:pPr>
              <w:jc w:val="both"/>
            </w:pPr>
          </w:p>
          <w:p w14:paraId="66D2A7D6" w14:textId="53C411B3" w:rsidR="00462ABA" w:rsidRDefault="00000000">
            <w:pPr>
              <w:jc w:val="both"/>
            </w:pPr>
            <w:r>
              <w:t>Si es en el asunto:</w:t>
            </w:r>
            <w:r w:rsidR="00082ACF">
              <w:t xml:space="preserve"> </w:t>
            </w:r>
            <w:r w:rsidRPr="00082ACF">
              <w:t xml:space="preserve">16-01-01-M5; número Contrato; </w:t>
            </w:r>
            <w:proofErr w:type="gramStart"/>
            <w:r w:rsidRPr="00082ACF">
              <w:t>correo.supervisor</w:t>
            </w:r>
            <w:proofErr w:type="gramEnd"/>
            <w:r w:rsidRPr="00082ACF">
              <w:t>©correo.policia.gov.co</w:t>
            </w:r>
            <w:r w:rsidR="00082ACF">
              <w:t xml:space="preserve">. </w:t>
            </w:r>
            <w:r>
              <w:t xml:space="preserve">Código de identificación de la entidad a </w:t>
            </w:r>
            <w:proofErr w:type="spellStart"/>
            <w:r>
              <w:t>Ia</w:t>
            </w:r>
            <w:proofErr w:type="spellEnd"/>
            <w:r>
              <w:t xml:space="preserve"> cual le va a enviar la factura, numero del contrato y/o orden de compra, y correo del supervisor, debidamente separados por punto y coma.</w:t>
            </w:r>
          </w:p>
          <w:p w14:paraId="3A7DBD65" w14:textId="77777777" w:rsidR="00462ABA" w:rsidRDefault="00462ABA">
            <w:pPr>
              <w:jc w:val="both"/>
            </w:pPr>
          </w:p>
          <w:p w14:paraId="5D7EDD8B" w14:textId="3174463D" w:rsidR="00462ABA" w:rsidRPr="00082ACF" w:rsidRDefault="00000000">
            <w:pPr>
              <w:jc w:val="both"/>
            </w:pPr>
            <w:r>
              <w:t>Si es en las notas finales:</w:t>
            </w:r>
            <w:r w:rsidR="00082ACF">
              <w:t xml:space="preserve"> </w:t>
            </w:r>
            <w:r w:rsidRPr="00082ACF">
              <w:t xml:space="preserve">16-01-01-M5;73-2-XXXX-2024; </w:t>
            </w:r>
            <w:hyperlink r:id="rId21" w:history="1">
              <w:r w:rsidR="00462ABA" w:rsidRPr="00082ACF">
                <w:rPr>
                  <w:rStyle w:val="Hipervnculo"/>
                </w:rPr>
                <w:t>correo.supervisor@correo.policia.gov.co</w:t>
              </w:r>
            </w:hyperlink>
          </w:p>
          <w:p w14:paraId="6705FA7B" w14:textId="77777777" w:rsidR="00462ABA" w:rsidRPr="00082ACF" w:rsidRDefault="00462ABA">
            <w:pPr>
              <w:jc w:val="both"/>
            </w:pPr>
          </w:p>
          <w:p w14:paraId="6B672A7B" w14:textId="77777777" w:rsidR="00462ABA" w:rsidRDefault="00000000">
            <w:pPr>
              <w:jc w:val="both"/>
            </w:pPr>
            <w:r>
              <w:t xml:space="preserve">código de identificación de </w:t>
            </w:r>
            <w:proofErr w:type="spellStart"/>
            <w:r>
              <w:t>Ia</w:t>
            </w:r>
            <w:proofErr w:type="spellEnd"/>
            <w:r>
              <w:t xml:space="preserve"> entidad a </w:t>
            </w:r>
            <w:proofErr w:type="spellStart"/>
            <w:r>
              <w:t>Ia</w:t>
            </w:r>
            <w:proofErr w:type="spellEnd"/>
            <w:r>
              <w:t xml:space="preserve"> cual le va a enviar la factura, numero del contrato y/o orden de compra, y correo del </w:t>
            </w:r>
            <w:proofErr w:type="gramStart"/>
            <w:r>
              <w:t>supervisor ,</w:t>
            </w:r>
            <w:proofErr w:type="gramEnd"/>
            <w:r>
              <w:t xml:space="preserve"> debidamente separados por punto y coma.</w:t>
            </w:r>
          </w:p>
          <w:p w14:paraId="6FD59CCD" w14:textId="77777777" w:rsidR="00462ABA" w:rsidRDefault="00462ABA">
            <w:pPr>
              <w:jc w:val="both"/>
            </w:pPr>
          </w:p>
          <w:p w14:paraId="70ED68DE" w14:textId="77777777" w:rsidR="00462ABA" w:rsidRDefault="00000000">
            <w:pPr>
              <w:jc w:val="both"/>
            </w:pPr>
            <w:r>
              <w:t xml:space="preserve">Registrar en </w:t>
            </w:r>
            <w:proofErr w:type="spellStart"/>
            <w:r>
              <w:t>Ia</w:t>
            </w:r>
            <w:proofErr w:type="spellEnd"/>
            <w:r>
              <w:t xml:space="preserve"> sección de </w:t>
            </w:r>
            <w:proofErr w:type="spellStart"/>
            <w:r>
              <w:t>Ia</w:t>
            </w:r>
            <w:proofErr w:type="spellEnd"/>
            <w:r>
              <w:t xml:space="preserve"> factura Datos del Adquiriente en el campo "Correo", el buzón Electrónico siifnacion.facturaelectronica@minhacienda.gov.co dispuesto por el Ministerio de Hacienda y Crédito Publicó, con el fin que, una vez generada </w:t>
            </w:r>
            <w:proofErr w:type="spellStart"/>
            <w:r>
              <w:t>Ia</w:t>
            </w:r>
            <w:proofErr w:type="spellEnd"/>
            <w:r>
              <w:t xml:space="preserve"> factura electrónica a través del medio seleccionado, este </w:t>
            </w:r>
            <w:proofErr w:type="spellStart"/>
            <w:r>
              <w:t>Ia</w:t>
            </w:r>
            <w:proofErr w:type="spellEnd"/>
            <w:r>
              <w:t xml:space="preserve"> envié automáticamente.</w:t>
            </w:r>
          </w:p>
          <w:p w14:paraId="5EDD0B5A" w14:textId="77777777" w:rsidR="00462ABA" w:rsidRDefault="00462ABA">
            <w:pPr>
              <w:jc w:val="both"/>
            </w:pPr>
          </w:p>
          <w:p w14:paraId="61095B87" w14:textId="77777777" w:rsidR="00462ABA" w:rsidRDefault="00000000">
            <w:pPr>
              <w:jc w:val="both"/>
            </w:pPr>
            <w:r>
              <w:t>Generar factura obteniendo el contenedor electrónico -Documento zip (PDF, XML).</w:t>
            </w:r>
          </w:p>
          <w:p w14:paraId="3F093018" w14:textId="77777777" w:rsidR="00462ABA" w:rsidRDefault="00462ABA">
            <w:pPr>
              <w:jc w:val="both"/>
            </w:pPr>
          </w:p>
          <w:p w14:paraId="5E86F1B1" w14:textId="77777777" w:rsidR="00462ABA" w:rsidRDefault="00000000">
            <w:pPr>
              <w:jc w:val="both"/>
            </w:pPr>
            <w:r>
              <w:t xml:space="preserve">Enviar al buzón electrónico </w:t>
            </w:r>
            <w:proofErr w:type="gramStart"/>
            <w:r>
              <w:t>siifnacion.facturaelectronica</w:t>
            </w:r>
            <w:proofErr w:type="gramEnd"/>
            <w:r>
              <w:t xml:space="preserve">©minhacienda.gov.co dispuesto por el Ministerio de Hacienda y Crédito Publicó, el contenedor electrónico -Documento zip (PDF, XML), referenciando en el asunto de este correo el código de identificación de </w:t>
            </w:r>
            <w:proofErr w:type="spellStart"/>
            <w:r>
              <w:t>Ia</w:t>
            </w:r>
            <w:proofErr w:type="spellEnd"/>
            <w:r>
              <w:t xml:space="preserve"> entidad a la cual le va a enviar </w:t>
            </w:r>
            <w:proofErr w:type="spellStart"/>
            <w:r>
              <w:t>Ia</w:t>
            </w:r>
            <w:proofErr w:type="spellEnd"/>
            <w:r>
              <w:t xml:space="preserve"> factura, datos del contrato, y correo del supervisor o cuentadante de caja menor, debidamente separados por punto y coma.</w:t>
            </w:r>
          </w:p>
          <w:p w14:paraId="79F2FF7E" w14:textId="77777777" w:rsidR="00462ABA" w:rsidRDefault="00462ABA">
            <w:pPr>
              <w:jc w:val="both"/>
            </w:pPr>
          </w:p>
          <w:p w14:paraId="7A409010" w14:textId="77777777" w:rsidR="00462ABA" w:rsidRDefault="00000000">
            <w:pPr>
              <w:jc w:val="both"/>
            </w:pPr>
            <w:r>
              <w:t xml:space="preserve">Nota importante: De no darse él envió automático por parte del proveedor o contratista desde el operador tecnológico autorizado, solución gratuita de </w:t>
            </w:r>
            <w:proofErr w:type="spellStart"/>
            <w:r>
              <w:t>Ia</w:t>
            </w:r>
            <w:proofErr w:type="spellEnd"/>
            <w:r>
              <w:t xml:space="preserve"> DIAN o software propio, descrito en el numeral 4, estos podrán remitir la factura al buzón indicado para tal fin.</w:t>
            </w:r>
          </w:p>
          <w:p w14:paraId="19E3A96E" w14:textId="77777777" w:rsidR="00462ABA" w:rsidRDefault="00462ABA">
            <w:pPr>
              <w:jc w:val="both"/>
            </w:pPr>
          </w:p>
          <w:p w14:paraId="4DE79EED" w14:textId="77777777" w:rsidR="00462ABA" w:rsidRDefault="00000000">
            <w:pPr>
              <w:ind w:right="110"/>
              <w:jc w:val="both"/>
            </w:pPr>
            <w:r>
              <w:t xml:space="preserve">La factura se puede direccionar a </w:t>
            </w:r>
            <w:proofErr w:type="spellStart"/>
            <w:r>
              <w:t>Ia</w:t>
            </w:r>
            <w:proofErr w:type="spellEnd"/>
            <w:r>
              <w:t xml:space="preserve"> entidad del PGN o al supervisor del contrato, según el esquema que </w:t>
            </w:r>
            <w:proofErr w:type="spellStart"/>
            <w:r>
              <w:t>Ia</w:t>
            </w:r>
            <w:proofErr w:type="spellEnd"/>
            <w:r>
              <w:t xml:space="preserve"> entidad establezca para </w:t>
            </w:r>
            <w:proofErr w:type="spellStart"/>
            <w:r>
              <w:t>Ia</w:t>
            </w:r>
            <w:proofErr w:type="spellEnd"/>
            <w:r>
              <w:t xml:space="preserve"> recepción de </w:t>
            </w:r>
            <w:proofErr w:type="spellStart"/>
            <w:r>
              <w:t>Ia</w:t>
            </w:r>
            <w:proofErr w:type="spellEnd"/>
            <w:r>
              <w:t xml:space="preserve"> factura electrónica, siempre y cuando se diligencien los datos requeridos en el numeral 3 o en el numeral 6 o en los dos, y, de no registrarse dicha información en alguna de estas dos opciones, </w:t>
            </w:r>
            <w:proofErr w:type="spellStart"/>
            <w:r>
              <w:t>Ia</w:t>
            </w:r>
            <w:proofErr w:type="spellEnd"/>
            <w:r>
              <w:t xml:space="preserve"> factura será devuelta al correo registrado en el numeral 2, es decir, al correo electrónico registrado en los datos del emisor en el documento electrónico.</w:t>
            </w:r>
          </w:p>
        </w:tc>
      </w:tr>
      <w:tr w:rsidR="00462ABA" w14:paraId="4D1355CB"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3750B181" w14:textId="77777777" w:rsidR="00462ABA" w:rsidRDefault="00000000">
            <w:pPr>
              <w:rPr>
                <w:b/>
              </w:rPr>
            </w:pPr>
            <w:r>
              <w:rPr>
                <w:b/>
              </w:rPr>
              <w:lastRenderedPageBreak/>
              <w:t>CLAUSULA QUINTA - APROPIACIÓN PRESUPUESTAL</w:t>
            </w:r>
          </w:p>
        </w:tc>
        <w:tc>
          <w:tcPr>
            <w:tcW w:w="7654" w:type="dxa"/>
            <w:tcBorders>
              <w:top w:val="single" w:sz="4" w:space="0" w:color="auto"/>
              <w:left w:val="single" w:sz="4" w:space="0" w:color="auto"/>
              <w:bottom w:val="single" w:sz="4" w:space="0" w:color="auto"/>
              <w:right w:val="single" w:sz="4" w:space="0" w:color="auto"/>
            </w:tcBorders>
            <w:vAlign w:val="center"/>
          </w:tcPr>
          <w:p w14:paraId="2DB67E2D" w14:textId="77777777" w:rsidR="00462ABA" w:rsidRDefault="00000000">
            <w:pPr>
              <w:jc w:val="both"/>
            </w:pPr>
            <w:r>
              <w:t>El presente proceso contractual está amparado mediante Certificado de Disponibilidad Presupuestal No. 4126 de la fecha 25/02/2026, expedido por la jefe de Presupuesto encargada de la Policía Metropolitana de Barranquilla.</w:t>
            </w:r>
          </w:p>
        </w:tc>
      </w:tr>
      <w:tr w:rsidR="00462ABA" w14:paraId="7232327F"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7"/>
          <w:jc w:val="center"/>
        </w:trPr>
        <w:tc>
          <w:tcPr>
            <w:tcW w:w="2547" w:type="dxa"/>
            <w:tcBorders>
              <w:top w:val="single" w:sz="4" w:space="0" w:color="auto"/>
              <w:left w:val="single" w:sz="4" w:space="0" w:color="auto"/>
              <w:bottom w:val="single" w:sz="4" w:space="0" w:color="auto"/>
              <w:right w:val="single" w:sz="4" w:space="0" w:color="auto"/>
            </w:tcBorders>
            <w:vAlign w:val="center"/>
          </w:tcPr>
          <w:p w14:paraId="79CF3797" w14:textId="77777777" w:rsidR="00462ABA" w:rsidRDefault="00000000">
            <w:pPr>
              <w:rPr>
                <w:b/>
              </w:rPr>
            </w:pPr>
            <w:r>
              <w:rPr>
                <w:b/>
              </w:rPr>
              <w:lastRenderedPageBreak/>
              <w:t xml:space="preserve">CLAUSULA </w:t>
            </w:r>
            <w:proofErr w:type="gramStart"/>
            <w:r>
              <w:rPr>
                <w:b/>
              </w:rPr>
              <w:t>SEXTA.-</w:t>
            </w:r>
            <w:proofErr w:type="gramEnd"/>
            <w:r>
              <w:rPr>
                <w:b/>
              </w:rPr>
              <w:t xml:space="preserve"> PLAZO Y FORMA DE EJECUCIÓN</w:t>
            </w:r>
          </w:p>
        </w:tc>
        <w:tc>
          <w:tcPr>
            <w:tcW w:w="7654" w:type="dxa"/>
            <w:tcBorders>
              <w:top w:val="single" w:sz="4" w:space="0" w:color="auto"/>
              <w:left w:val="single" w:sz="4" w:space="0" w:color="auto"/>
              <w:bottom w:val="single" w:sz="4" w:space="0" w:color="auto"/>
              <w:right w:val="single" w:sz="4" w:space="0" w:color="auto"/>
            </w:tcBorders>
            <w:vAlign w:val="center"/>
          </w:tcPr>
          <w:p w14:paraId="1D949CCF" w14:textId="77777777" w:rsidR="00462ABA" w:rsidRDefault="00000000">
            <w:pPr>
              <w:jc w:val="both"/>
              <w:rPr>
                <w:color w:val="FF0000"/>
              </w:rPr>
            </w:pPr>
            <w:r>
              <w:rPr>
                <w:b/>
              </w:rPr>
              <w:t xml:space="preserve">PLAZO DE EJECUCIÓN DEL CONTRATO: </w:t>
            </w:r>
            <w:r>
              <w:t>El plazo de ejecución del contrato que resulte del presente proceso será a partir de la previa aprobación de la garantía única hasta el 30 de septiembre del 2026, el cual iniciará a partir de la fecha de notificación de inicio de la ejecución, o hasta agotar el presupuesto, de acuerdo con los requerimientos del supervisor</w:t>
            </w:r>
            <w:r>
              <w:rPr>
                <w:b/>
                <w:bCs/>
              </w:rPr>
              <w:t>.</w:t>
            </w:r>
          </w:p>
          <w:p w14:paraId="69507BE7" w14:textId="77777777" w:rsidR="00462ABA" w:rsidRDefault="00462ABA">
            <w:pPr>
              <w:jc w:val="both"/>
              <w:rPr>
                <w:lang w:eastAsia="es-CO"/>
              </w:rPr>
            </w:pPr>
          </w:p>
          <w:p w14:paraId="679E8BCF" w14:textId="32AB0DE3" w:rsidR="00462ABA" w:rsidRDefault="00000000">
            <w:pPr>
              <w:jc w:val="both"/>
            </w:pPr>
            <w:r>
              <w:rPr>
                <w:b/>
              </w:rPr>
              <w:t>FORMA DE EJECUCIÓN DEL CONTRATO:</w:t>
            </w:r>
            <w:r>
              <w:t xml:space="preserve"> La ejecución objeto del presente proceso se efectuará en tracto sucesivo o ejecución sucesiva. El suministro de las pólizas de seguros de daños corporales que se causen en las personas en accidentes de tránsito-SOAT, se requiere que se realicen entregas mensuales de acuerdo a las necesidades de la institución, con una vigencia técnica de 365 días, para los vehículos que se encuentran dentro del listado de proyección de compra (ver tabla No.1), o para vehículo de propiedad de la Policía Nacional o sobre el cual la Institución sea legalmente responsable, se podrá reemplazar por uno de la tabla No 1 y autorización del supervisor del contrato y los responsables de movilidad de MEBAR, DEATA sin efectuar modificaciones al contrato.</w:t>
            </w:r>
          </w:p>
          <w:p w14:paraId="41A3702D" w14:textId="77777777" w:rsidR="00014FA0" w:rsidRDefault="00014FA0">
            <w:pPr>
              <w:jc w:val="both"/>
            </w:pPr>
          </w:p>
          <w:p w14:paraId="486679D6" w14:textId="77777777" w:rsidR="00462ABA" w:rsidRDefault="00000000">
            <w:pPr>
              <w:tabs>
                <w:tab w:val="left" w:pos="156"/>
                <w:tab w:val="left" w:pos="312"/>
              </w:tabs>
              <w:jc w:val="both"/>
            </w:pPr>
            <w:r>
              <w:t>NOTA 1</w:t>
            </w:r>
            <w:r>
              <w:rPr>
                <w:b/>
                <w:bCs/>
              </w:rPr>
              <w:t>:</w:t>
            </w:r>
            <w:r>
              <w:t xml:space="preserve"> Si por algún motivo un vehículo presenta daño en el sistema de motor o estructura y/o presenta siniestro por pérdida parcial o total, el contratista no expedirá la póliza de seguro SOAT y se comprometerá a aceptar la reducción del valor de la póliza de seguro u incluir en su remplazo uno con las mismas características valor y tarifa, que previamente informará el supervisor al contratista. Así mismo se deberá contemplar el ingreso de equipo automotor propiedad de la Policía Nacional o sobre el cual la Institución sea legalmente responsable, no este contemplado en el presente contrato, el contratista deberá aprobar la adición de los mismos con el fin de no afectar el servicio institucional.</w:t>
            </w:r>
          </w:p>
          <w:p w14:paraId="1E5CE754" w14:textId="77777777" w:rsidR="00462ABA" w:rsidRDefault="00000000">
            <w:pPr>
              <w:tabs>
                <w:tab w:val="left" w:pos="156"/>
                <w:tab w:val="left" w:pos="312"/>
              </w:tabs>
              <w:jc w:val="both"/>
            </w:pPr>
            <w:r>
              <w:t xml:space="preserve"> </w:t>
            </w:r>
          </w:p>
          <w:p w14:paraId="3D1538D6" w14:textId="7AD9D965" w:rsidR="00462ABA" w:rsidRDefault="00000000" w:rsidP="005F7FE7">
            <w:pPr>
              <w:spacing w:line="276" w:lineRule="auto"/>
              <w:jc w:val="both"/>
            </w:pPr>
            <w:r>
              <w:t>NOTA 2: Para la vigencia 202</w:t>
            </w:r>
            <w:r w:rsidR="00F42047">
              <w:t>6</w:t>
            </w:r>
            <w:r w:rsidR="009D20D9">
              <w:t xml:space="preserve"> y 2027</w:t>
            </w:r>
            <w:r>
              <w:t>, las pólizas emitidas no podrán superar el valor del presupuesto que la entidad tiene asignado, lo anterior en cumplimiento del principio de anualidad presupuestal.</w:t>
            </w:r>
          </w:p>
        </w:tc>
      </w:tr>
      <w:tr w:rsidR="00462ABA" w14:paraId="15D24706" w14:textId="77777777" w:rsidTr="00082A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7"/>
          <w:jc w:val="center"/>
        </w:trPr>
        <w:tc>
          <w:tcPr>
            <w:tcW w:w="2547" w:type="dxa"/>
            <w:tcBorders>
              <w:top w:val="single" w:sz="4" w:space="0" w:color="auto"/>
              <w:left w:val="single" w:sz="4" w:space="0" w:color="auto"/>
              <w:bottom w:val="single" w:sz="4" w:space="0" w:color="auto"/>
              <w:right w:val="single" w:sz="4" w:space="0" w:color="auto"/>
            </w:tcBorders>
            <w:vAlign w:val="center"/>
          </w:tcPr>
          <w:p w14:paraId="0AC81A4A" w14:textId="77777777" w:rsidR="00462ABA" w:rsidRDefault="00000000">
            <w:pPr>
              <w:pStyle w:val="Textoindependiente"/>
              <w:rPr>
                <w:b/>
                <w:sz w:val="20"/>
                <w:lang w:val="es-CO"/>
              </w:rPr>
            </w:pPr>
            <w:r>
              <w:rPr>
                <w:b/>
                <w:sz w:val="20"/>
                <w:lang w:val="es-CO"/>
              </w:rPr>
              <w:t xml:space="preserve">CLAUSULA </w:t>
            </w:r>
            <w:proofErr w:type="gramStart"/>
            <w:r>
              <w:rPr>
                <w:b/>
                <w:sz w:val="20"/>
                <w:lang w:val="es-CO"/>
              </w:rPr>
              <w:t>SÉPTIMA.-</w:t>
            </w:r>
            <w:proofErr w:type="gramEnd"/>
            <w:r>
              <w:rPr>
                <w:b/>
                <w:sz w:val="20"/>
                <w:lang w:val="es-CO"/>
              </w:rPr>
              <w:t xml:space="preserve"> VIGENCIA</w:t>
            </w:r>
          </w:p>
        </w:tc>
        <w:tc>
          <w:tcPr>
            <w:tcW w:w="7654" w:type="dxa"/>
            <w:tcBorders>
              <w:top w:val="single" w:sz="4" w:space="0" w:color="auto"/>
              <w:left w:val="single" w:sz="4" w:space="0" w:color="auto"/>
              <w:bottom w:val="single" w:sz="4" w:space="0" w:color="auto"/>
              <w:right w:val="single" w:sz="4" w:space="0" w:color="auto"/>
            </w:tcBorders>
            <w:vAlign w:val="center"/>
          </w:tcPr>
          <w:p w14:paraId="39A54EF1" w14:textId="77777777" w:rsidR="00462ABA" w:rsidRDefault="00000000">
            <w:pPr>
              <w:jc w:val="both"/>
            </w:pPr>
            <w:r>
              <w:t>La vigencia del presente contrato será igual al plazo de ejecución y cuatro (04) meses más para su liquidación.</w:t>
            </w:r>
          </w:p>
        </w:tc>
      </w:tr>
      <w:tr w:rsidR="00462ABA" w14:paraId="3353C9A0"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7"/>
          <w:jc w:val="center"/>
        </w:trPr>
        <w:tc>
          <w:tcPr>
            <w:tcW w:w="2547" w:type="dxa"/>
            <w:tcBorders>
              <w:top w:val="single" w:sz="4" w:space="0" w:color="auto"/>
              <w:left w:val="single" w:sz="4" w:space="0" w:color="auto"/>
              <w:bottom w:val="single" w:sz="4" w:space="0" w:color="auto"/>
              <w:right w:val="single" w:sz="4" w:space="0" w:color="auto"/>
            </w:tcBorders>
            <w:vAlign w:val="center"/>
          </w:tcPr>
          <w:p w14:paraId="3EFB71FE" w14:textId="77777777" w:rsidR="00462ABA" w:rsidRDefault="00000000">
            <w:pPr>
              <w:rPr>
                <w:b/>
              </w:rPr>
            </w:pPr>
            <w:r>
              <w:rPr>
                <w:b/>
              </w:rPr>
              <w:t>CLAUSULA OCTAVA: LUGAR DE ENTREGA DE LOS BIENES</w:t>
            </w:r>
          </w:p>
        </w:tc>
        <w:tc>
          <w:tcPr>
            <w:tcW w:w="7654" w:type="dxa"/>
            <w:tcBorders>
              <w:top w:val="single" w:sz="4" w:space="0" w:color="auto"/>
              <w:left w:val="single" w:sz="4" w:space="0" w:color="auto"/>
              <w:bottom w:val="single" w:sz="4" w:space="0" w:color="auto"/>
              <w:right w:val="single" w:sz="4" w:space="0" w:color="auto"/>
            </w:tcBorders>
            <w:vAlign w:val="center"/>
          </w:tcPr>
          <w:p w14:paraId="4F50FBAF" w14:textId="77777777" w:rsidR="00462ABA" w:rsidRDefault="00000000">
            <w:pPr>
              <w:pStyle w:val="Prrafodelista"/>
              <w:ind w:left="0"/>
              <w:jc w:val="both"/>
            </w:pPr>
            <w:r>
              <w:t>Teniendo en cuenta la Resolución No 4170 del 05 de octubre de 2016 el Ministerio de transporte reglamentó el procedimiento que deben adelantar las compañías de seguros autorizadas a nivel país para la expedición de la póliza de seguro obligatorio de accidentes de tránsito – SOAT, las mismas serán expedidas a través de certificados digitales.</w:t>
            </w:r>
          </w:p>
          <w:p w14:paraId="70D43D51" w14:textId="77777777" w:rsidR="00462ABA" w:rsidRDefault="00462ABA">
            <w:pPr>
              <w:pStyle w:val="Prrafodelista"/>
              <w:ind w:left="0"/>
              <w:jc w:val="both"/>
            </w:pPr>
          </w:p>
          <w:p w14:paraId="194136FA" w14:textId="77777777" w:rsidR="00462ABA" w:rsidRDefault="00000000">
            <w:pPr>
              <w:pStyle w:val="Prrafodelista"/>
              <w:ind w:left="0"/>
              <w:jc w:val="both"/>
            </w:pPr>
            <w:r>
              <w:t xml:space="preserve">La forma de entrega de los SOAT, será de manera digital al correo Institucional </w:t>
            </w:r>
            <w:hyperlink r:id="rId22" w:history="1">
              <w:r w:rsidR="00462ABA">
                <w:rPr>
                  <w:rStyle w:val="Hipervnculo"/>
                </w:rPr>
                <w:t>mebar.gutra@policia.gov.co</w:t>
              </w:r>
            </w:hyperlink>
            <w:r>
              <w:t xml:space="preserve"> de la oficina movilidad de la Policía Metropolitana de Barranquilla, ubicada en la carrera 43 #47-53 Barrio Rosario, previa coordinación con el supervisor. </w:t>
            </w:r>
          </w:p>
          <w:p w14:paraId="75E6D3AF" w14:textId="77777777" w:rsidR="00462ABA" w:rsidRDefault="00462ABA">
            <w:pPr>
              <w:jc w:val="both"/>
              <w:rPr>
                <w:sz w:val="4"/>
              </w:rPr>
            </w:pPr>
          </w:p>
        </w:tc>
      </w:tr>
      <w:tr w:rsidR="00462ABA" w14:paraId="72138D8C" w14:textId="77777777" w:rsidTr="00E36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306ACC14" w14:textId="617FE735" w:rsidR="00462ABA" w:rsidRDefault="00000000">
            <w:r>
              <w:rPr>
                <w:b/>
              </w:rPr>
              <w:t>CLAUSULA DECIMA NOVENA</w:t>
            </w:r>
            <w:r w:rsidR="00014FA0">
              <w:rPr>
                <w:b/>
              </w:rPr>
              <w:t>- MONEDA</w:t>
            </w:r>
            <w:r>
              <w:rPr>
                <w:b/>
              </w:rPr>
              <w:t xml:space="preserve"> DEL CONTRATO</w:t>
            </w:r>
          </w:p>
        </w:tc>
        <w:tc>
          <w:tcPr>
            <w:tcW w:w="7654" w:type="dxa"/>
            <w:tcBorders>
              <w:top w:val="single" w:sz="4" w:space="0" w:color="auto"/>
              <w:left w:val="single" w:sz="4" w:space="0" w:color="auto"/>
              <w:bottom w:val="single" w:sz="4" w:space="0" w:color="auto"/>
              <w:right w:val="single" w:sz="4" w:space="0" w:color="auto"/>
            </w:tcBorders>
            <w:vAlign w:val="center"/>
          </w:tcPr>
          <w:p w14:paraId="57E11C9D" w14:textId="3160C58D" w:rsidR="00462ABA" w:rsidRDefault="00000000">
            <w:pPr>
              <w:jc w:val="both"/>
            </w:pPr>
            <w:r>
              <w:t>Pesos colombianos</w:t>
            </w:r>
          </w:p>
        </w:tc>
      </w:tr>
    </w:tbl>
    <w:p w14:paraId="1EEA3269" w14:textId="77777777" w:rsidR="00014FA0" w:rsidRDefault="00014FA0"/>
    <w:p w14:paraId="17E364AE" w14:textId="77777777" w:rsidR="003F17CF" w:rsidRDefault="003F17CF"/>
    <w:p w14:paraId="13390DDF" w14:textId="77777777" w:rsidR="00014FA0" w:rsidRPr="00D20111" w:rsidRDefault="00014FA0" w:rsidP="00014FA0">
      <w:r w:rsidRPr="00D20111">
        <w:t>LA POLICÍA NACIONAL</w:t>
      </w:r>
    </w:p>
    <w:p w14:paraId="0ED5D146" w14:textId="77777777" w:rsidR="00014FA0" w:rsidRPr="00426EB6" w:rsidRDefault="00014FA0" w:rsidP="00014FA0">
      <w:pPr>
        <w:rPr>
          <w:sz w:val="2"/>
          <w:szCs w:val="2"/>
        </w:rPr>
      </w:pPr>
    </w:p>
    <w:p w14:paraId="7FE7100E" w14:textId="77777777" w:rsidR="00014FA0" w:rsidRPr="00D20111" w:rsidRDefault="00014FA0" w:rsidP="00014FA0"/>
    <w:p w14:paraId="5240B218" w14:textId="77777777" w:rsidR="00014FA0" w:rsidRPr="00D20111" w:rsidRDefault="00014FA0" w:rsidP="00014FA0">
      <w:pPr>
        <w:rPr>
          <w:noProof/>
        </w:rPr>
      </w:pPr>
      <w:r w:rsidRPr="00D20111">
        <w:t>GRADO Y NOMBRE DEL ORDENADOR DEL GASTO</w:t>
      </w:r>
    </w:p>
    <w:p w14:paraId="16FD1837" w14:textId="77777777" w:rsidR="00014FA0" w:rsidRDefault="00014FA0" w:rsidP="00014FA0">
      <w:pPr>
        <w:rPr>
          <w:noProof/>
        </w:rPr>
      </w:pPr>
      <w:r w:rsidRPr="00D20111">
        <w:rPr>
          <w:noProof/>
        </w:rPr>
        <w:t>Cargo del Ordenador del Gasto</w:t>
      </w:r>
    </w:p>
    <w:p w14:paraId="5683D4EE" w14:textId="77777777" w:rsidR="00014FA0" w:rsidRPr="00426EB6" w:rsidRDefault="00014FA0" w:rsidP="00014FA0">
      <w:pPr>
        <w:rPr>
          <w:noProof/>
        </w:rPr>
      </w:pPr>
    </w:p>
    <w:p w14:paraId="5E628E7E" w14:textId="77777777" w:rsidR="00014FA0" w:rsidRDefault="00014FA0" w:rsidP="00014FA0">
      <w:r w:rsidRPr="00D20111">
        <w:t>CONTRATISTA</w:t>
      </w:r>
    </w:p>
    <w:p w14:paraId="67F8F893" w14:textId="77777777" w:rsidR="00014FA0" w:rsidRPr="00D20111" w:rsidRDefault="00014FA0" w:rsidP="00014FA0"/>
    <w:p w14:paraId="060156A3" w14:textId="77777777" w:rsidR="00014FA0" w:rsidRPr="00D20111" w:rsidRDefault="00014FA0" w:rsidP="00014FA0">
      <w:r w:rsidRPr="00D20111">
        <w:rPr>
          <w:noProof/>
        </w:rPr>
        <w:t>NOMBRE DEL REPRESENTANTE LEGAL DEL CONTRATISTA</w:t>
      </w:r>
    </w:p>
    <w:p w14:paraId="319158F2" w14:textId="49D4EC37" w:rsidR="00462ABA" w:rsidRDefault="00014FA0" w:rsidP="00E36FBF">
      <w:r w:rsidRPr="00D20111">
        <w:t>Calidad en que Actúa</w:t>
      </w:r>
    </w:p>
    <w:p w14:paraId="4D8D9BA3" w14:textId="77777777" w:rsidR="003F17CF" w:rsidRPr="00E36FBF" w:rsidRDefault="003F17CF" w:rsidP="00E36FBF"/>
    <w:p w14:paraId="300E05A5" w14:textId="77777777" w:rsidR="00462ABA" w:rsidRPr="00E36FBF" w:rsidRDefault="00000000">
      <w:pPr>
        <w:pStyle w:val="Prrafodelista"/>
        <w:tabs>
          <w:tab w:val="left" w:pos="240"/>
        </w:tabs>
        <w:ind w:left="0"/>
        <w:jc w:val="center"/>
        <w:rPr>
          <w:b/>
        </w:rPr>
      </w:pPr>
      <w:r w:rsidRPr="00E36FBF">
        <w:rPr>
          <w:b/>
        </w:rPr>
        <w:lastRenderedPageBreak/>
        <w:t>ANEXO No. 7</w:t>
      </w:r>
    </w:p>
    <w:p w14:paraId="24FB5A98" w14:textId="77777777" w:rsidR="00462ABA" w:rsidRPr="00E36FBF" w:rsidRDefault="00462ABA">
      <w:pPr>
        <w:pStyle w:val="Prrafodelista"/>
        <w:tabs>
          <w:tab w:val="left" w:pos="240"/>
        </w:tabs>
        <w:ind w:left="0"/>
        <w:jc w:val="center"/>
        <w:rPr>
          <w:b/>
        </w:rPr>
      </w:pPr>
    </w:p>
    <w:p w14:paraId="59CF2FEA" w14:textId="77777777" w:rsidR="00462ABA" w:rsidRPr="00E36FBF" w:rsidRDefault="00000000">
      <w:pPr>
        <w:pStyle w:val="Prrafodelista"/>
        <w:tabs>
          <w:tab w:val="left" w:pos="240"/>
        </w:tabs>
        <w:ind w:left="0"/>
        <w:jc w:val="center"/>
        <w:rPr>
          <w:b/>
        </w:rPr>
      </w:pPr>
      <w:r w:rsidRPr="00E36FBF">
        <w:rPr>
          <w:b/>
        </w:rPr>
        <w:t>JUSTIFICACIÓN DEL MARGEN MÍNIMO (LANCE)</w:t>
      </w:r>
    </w:p>
    <w:p w14:paraId="7C6E14C6" w14:textId="77777777" w:rsidR="00462ABA" w:rsidRPr="00E36FBF" w:rsidRDefault="00462ABA">
      <w:pPr>
        <w:pStyle w:val="Prrafodelista"/>
        <w:tabs>
          <w:tab w:val="left" w:pos="240"/>
        </w:tabs>
        <w:ind w:left="0"/>
        <w:jc w:val="center"/>
      </w:pPr>
    </w:p>
    <w:p w14:paraId="261FD7EF" w14:textId="77777777" w:rsidR="00462ABA" w:rsidRPr="00E36FBF" w:rsidRDefault="00000000">
      <w:pPr>
        <w:jc w:val="both"/>
        <w:rPr>
          <w:b/>
        </w:rPr>
      </w:pPr>
      <w:r w:rsidRPr="00E36FBF">
        <w:rPr>
          <w:b/>
        </w:rPr>
        <w:t>1 FORMA DE ADJUDICAR.</w:t>
      </w:r>
    </w:p>
    <w:p w14:paraId="2EABA3CC" w14:textId="77777777" w:rsidR="00462ABA" w:rsidRPr="00E36FBF" w:rsidRDefault="00462ABA"/>
    <w:p w14:paraId="09B796E3" w14:textId="77777777" w:rsidR="00462ABA" w:rsidRPr="00E36FBF" w:rsidRDefault="00000000">
      <w:pPr>
        <w:jc w:val="both"/>
      </w:pPr>
      <w:r w:rsidRPr="00E36FBF">
        <w:t>La forma de adjudicación del presente proceso se efectuará de acuerdo a las cantidades de SOAT solicitados por la entidad el cual se le aplicará el porcentaje de descuento ofertado por el contratista seleccionado y de acuerdo a lo establecido en el Decreto 1082 del 26 de mayo de 2015 y conforme a lo establecido en la plataforma SECOP II.</w:t>
      </w:r>
    </w:p>
    <w:p w14:paraId="63244AC5" w14:textId="77777777" w:rsidR="00462ABA" w:rsidRPr="00E36FBF" w:rsidRDefault="00462ABA"/>
    <w:p w14:paraId="02554C46" w14:textId="77777777" w:rsidR="00462ABA" w:rsidRPr="00E36FBF" w:rsidRDefault="00000000">
      <w:pPr>
        <w:jc w:val="both"/>
        <w:rPr>
          <w:b/>
        </w:rPr>
      </w:pPr>
      <w:r w:rsidRPr="00E36FBF">
        <w:rPr>
          <w:b/>
        </w:rPr>
        <w:t>2 PROCEDIMIENTO DE ADJUDICACIÓN – SUBASTA</w:t>
      </w:r>
    </w:p>
    <w:p w14:paraId="1D5BD1B4" w14:textId="77777777" w:rsidR="00462ABA" w:rsidRPr="00E36FBF" w:rsidRDefault="00462ABA">
      <w:pPr>
        <w:ind w:left="460"/>
        <w:rPr>
          <w:b/>
        </w:rPr>
      </w:pPr>
    </w:p>
    <w:p w14:paraId="6688A9AD" w14:textId="77777777" w:rsidR="00462ABA" w:rsidRPr="00E36FBF" w:rsidRDefault="00000000">
      <w:pPr>
        <w:jc w:val="both"/>
      </w:pPr>
      <w:r w:rsidRPr="00E36FBF">
        <w:t>Teniendo en cuenta que el proceso de selección es “selección abreviada - bienes y servicios de características técnicas uniformes”, La adjudicación se realizara por subasta inversa electrónica.</w:t>
      </w:r>
    </w:p>
    <w:p w14:paraId="23E2470A" w14:textId="77777777" w:rsidR="00462ABA" w:rsidRPr="00E36FBF" w:rsidRDefault="00000000">
      <w:pPr>
        <w:jc w:val="both"/>
      </w:pPr>
      <w:r w:rsidRPr="00E36FBF">
        <w:t>Bajo los parámetros de Colombia compra eficiente.</w:t>
      </w:r>
    </w:p>
    <w:p w14:paraId="3ACC0168" w14:textId="77777777" w:rsidR="00462ABA" w:rsidRPr="00E36FBF" w:rsidRDefault="00462ABA"/>
    <w:p w14:paraId="3F5EC427" w14:textId="77777777" w:rsidR="00462ABA" w:rsidRPr="00E36FBF" w:rsidRDefault="00000000">
      <w:pPr>
        <w:jc w:val="both"/>
      </w:pPr>
      <w:r w:rsidRPr="00E36FBF">
        <w:t>De conformidad con el Articulo 2.2.1.2.1.2.5 del decreto 1082 del 26/05/2015, la Policía Metropolitana de Barranquilla toma la decisión de adelantar la subasta inversa electrónica.</w:t>
      </w:r>
    </w:p>
    <w:p w14:paraId="3197F00C" w14:textId="77777777" w:rsidR="00462ABA" w:rsidRPr="00E36FBF" w:rsidRDefault="00462ABA"/>
    <w:p w14:paraId="2CE0DB12" w14:textId="77777777" w:rsidR="00462ABA" w:rsidRPr="00E36FBF" w:rsidRDefault="00000000">
      <w:r w:rsidRPr="00E36FBF">
        <w:t>El porcentaje base para la puja será el siguiente:</w:t>
      </w:r>
    </w:p>
    <w:p w14:paraId="49410BCB" w14:textId="77777777" w:rsidR="00462ABA" w:rsidRDefault="00462ABA">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57"/>
        <w:gridCol w:w="1473"/>
      </w:tblGrid>
      <w:tr w:rsidR="00462ABA" w14:paraId="10C86253" w14:textId="77777777" w:rsidTr="00E36FBF">
        <w:trPr>
          <w:trHeight w:val="618"/>
          <w:jc w:val="center"/>
        </w:trPr>
        <w:tc>
          <w:tcPr>
            <w:tcW w:w="0" w:type="auto"/>
            <w:vAlign w:val="center"/>
          </w:tcPr>
          <w:p w14:paraId="5F6E44CF" w14:textId="77777777" w:rsidR="00462ABA" w:rsidRDefault="00000000">
            <w:pPr>
              <w:jc w:val="center"/>
              <w:rPr>
                <w:b/>
                <w:sz w:val="16"/>
                <w:szCs w:val="16"/>
              </w:rPr>
            </w:pPr>
            <w:r>
              <w:rPr>
                <w:b/>
                <w:sz w:val="16"/>
                <w:szCs w:val="16"/>
              </w:rPr>
              <w:t>DESCRIPCIÓN</w:t>
            </w:r>
          </w:p>
        </w:tc>
        <w:tc>
          <w:tcPr>
            <w:tcW w:w="0" w:type="auto"/>
            <w:vAlign w:val="center"/>
          </w:tcPr>
          <w:p w14:paraId="24529FC7" w14:textId="77777777" w:rsidR="00462ABA" w:rsidRDefault="00000000">
            <w:pPr>
              <w:jc w:val="center"/>
              <w:rPr>
                <w:b/>
                <w:sz w:val="16"/>
                <w:szCs w:val="16"/>
              </w:rPr>
            </w:pPr>
            <w:r>
              <w:rPr>
                <w:rFonts w:eastAsia="Calibri"/>
                <w:b/>
                <w:sz w:val="16"/>
                <w:szCs w:val="16"/>
              </w:rPr>
              <w:t>PORCENTAJE LANCE MÍNIMO</w:t>
            </w:r>
          </w:p>
        </w:tc>
      </w:tr>
      <w:tr w:rsidR="00462ABA" w14:paraId="3DF664BE" w14:textId="77777777" w:rsidTr="00E36FBF">
        <w:trPr>
          <w:trHeight w:val="618"/>
          <w:jc w:val="center"/>
        </w:trPr>
        <w:tc>
          <w:tcPr>
            <w:tcW w:w="0" w:type="auto"/>
            <w:vAlign w:val="center"/>
          </w:tcPr>
          <w:p w14:paraId="7270B323" w14:textId="60241392" w:rsidR="00462ABA" w:rsidRDefault="008965B4">
            <w:pPr>
              <w:jc w:val="both"/>
            </w:pPr>
            <w:r w:rsidRPr="008965B4">
              <w:rPr>
                <w:b/>
                <w:sz w:val="16"/>
                <w:szCs w:val="16"/>
                <w:lang w:eastAsia="es-CO"/>
              </w:rPr>
              <w:t>“SUMINISTRO DE SEGURO OBLIGATORIO QUE AMPARA LOS DAÑOS CORPORALES QUE SE CAUSEN A LAS PERSONAS EN ACCIDENTES DE TRÁNSITO – SOAT, PARA LOS VEHÍCULOS ADSCRITOS A LA POLICÍA METROPOLITANA DE BARRANQUILLA, DEPARTAMENTO DE POLICÍA DEL ATLÁNTICO, VEHÍCULOS DE LA POLICÍA NACIONAL Y UNIDADES ADSCRITAS A SU EJECUCIÓN PRESUPUESTAL VIGENCIA 2026 Y 2027”.</w:t>
            </w:r>
          </w:p>
        </w:tc>
        <w:tc>
          <w:tcPr>
            <w:tcW w:w="0" w:type="auto"/>
            <w:vAlign w:val="center"/>
          </w:tcPr>
          <w:p w14:paraId="68952D43" w14:textId="77777777" w:rsidR="00462ABA" w:rsidRDefault="00000000">
            <w:pPr>
              <w:jc w:val="center"/>
              <w:rPr>
                <w:sz w:val="16"/>
                <w:szCs w:val="16"/>
              </w:rPr>
            </w:pPr>
            <w:r>
              <w:rPr>
                <w:sz w:val="16"/>
                <w:szCs w:val="16"/>
              </w:rPr>
              <w:t>1%</w:t>
            </w:r>
          </w:p>
        </w:tc>
      </w:tr>
    </w:tbl>
    <w:p w14:paraId="30839B1A" w14:textId="77777777" w:rsidR="00462ABA" w:rsidRDefault="00462ABA">
      <w:pPr>
        <w:rPr>
          <w:b/>
          <w:sz w:val="22"/>
          <w:szCs w:val="22"/>
        </w:rPr>
      </w:pPr>
    </w:p>
    <w:p w14:paraId="43E1F243" w14:textId="77777777" w:rsidR="00462ABA" w:rsidRDefault="00000000">
      <w:pPr>
        <w:tabs>
          <w:tab w:val="center" w:pos="4420"/>
        </w:tabs>
        <w:rPr>
          <w:b/>
        </w:rPr>
      </w:pPr>
      <w:r>
        <w:rPr>
          <w:b/>
        </w:rPr>
        <w:t xml:space="preserve">JUSTIFICACIÓN MARGEN MÍNIMO </w:t>
      </w:r>
      <w:r>
        <w:rPr>
          <w:b/>
        </w:rPr>
        <w:tab/>
      </w:r>
    </w:p>
    <w:p w14:paraId="4E17C88F" w14:textId="77777777" w:rsidR="00462ABA" w:rsidRDefault="00462ABA"/>
    <w:p w14:paraId="0175F616" w14:textId="77777777" w:rsidR="00462ABA" w:rsidRDefault="00000000">
      <w:pPr>
        <w:pStyle w:val="Prrafodelista"/>
        <w:tabs>
          <w:tab w:val="left" w:pos="240"/>
        </w:tabs>
        <w:ind w:left="0"/>
        <w:jc w:val="both"/>
      </w:pPr>
      <w:r>
        <w:t>Como quiera que no es factible tomar los antecedentes históricos que nos permitan de alguna manera determinar el comportamiento de los oferentes en la subasta, y con el fin de garantizar una pluralidad de oferentes a pesar que en el mercado existen empresas claramente identificadas como proveedoras de este servicio y que están en condiciones de igualdad, se tomará como porcentaje de lance mínimo para el presente proceso el 1%, el cual es aplicado a cada uno de los SOAT que se pretende adquirir.</w:t>
      </w:r>
    </w:p>
    <w:p w14:paraId="256E5F31" w14:textId="77777777" w:rsidR="00462ABA" w:rsidRDefault="00462ABA">
      <w:pPr>
        <w:pStyle w:val="Prrafodelista"/>
        <w:tabs>
          <w:tab w:val="left" w:pos="240"/>
        </w:tabs>
        <w:ind w:left="0"/>
        <w:jc w:val="both"/>
        <w:rPr>
          <w:sz w:val="22"/>
          <w:szCs w:val="22"/>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5248"/>
        <w:gridCol w:w="850"/>
        <w:gridCol w:w="993"/>
        <w:gridCol w:w="1133"/>
      </w:tblGrid>
      <w:tr w:rsidR="00462ABA" w14:paraId="37309FB9" w14:textId="77777777">
        <w:trPr>
          <w:trHeight w:val="20"/>
        </w:trPr>
        <w:tc>
          <w:tcPr>
            <w:tcW w:w="319" w:type="pct"/>
            <w:shd w:val="clear" w:color="auto" w:fill="DDD9C3" w:themeFill="background2" w:themeFillShade="E6"/>
            <w:noWrap/>
            <w:vAlign w:val="center"/>
          </w:tcPr>
          <w:p w14:paraId="1646B34C" w14:textId="77777777" w:rsidR="00462ABA" w:rsidRDefault="00000000">
            <w:pPr>
              <w:jc w:val="center"/>
              <w:rPr>
                <w:b/>
                <w:bCs/>
                <w:color w:val="000000"/>
                <w:sz w:val="16"/>
                <w:szCs w:val="16"/>
                <w:lang w:eastAsia="es-CO"/>
              </w:rPr>
            </w:pPr>
            <w:r>
              <w:rPr>
                <w:b/>
                <w:bCs/>
                <w:color w:val="000000"/>
                <w:sz w:val="16"/>
                <w:szCs w:val="16"/>
                <w:lang w:eastAsia="es-CO"/>
              </w:rPr>
              <w:t>ITEM</w:t>
            </w:r>
          </w:p>
        </w:tc>
        <w:tc>
          <w:tcPr>
            <w:tcW w:w="2987" w:type="pct"/>
            <w:shd w:val="clear" w:color="auto" w:fill="DDD9C3" w:themeFill="background2" w:themeFillShade="E6"/>
            <w:noWrap/>
            <w:vAlign w:val="center"/>
          </w:tcPr>
          <w:p w14:paraId="31591715" w14:textId="77777777" w:rsidR="00462ABA" w:rsidRDefault="00000000">
            <w:pPr>
              <w:jc w:val="center"/>
              <w:rPr>
                <w:b/>
                <w:bCs/>
                <w:color w:val="000000"/>
                <w:sz w:val="16"/>
                <w:szCs w:val="16"/>
                <w:lang w:eastAsia="es-CO"/>
              </w:rPr>
            </w:pPr>
            <w:r>
              <w:rPr>
                <w:b/>
                <w:bCs/>
                <w:color w:val="000000"/>
                <w:sz w:val="16"/>
                <w:szCs w:val="16"/>
                <w:lang w:eastAsia="es-CO"/>
              </w:rPr>
              <w:t>DESCRIPCION BIEN Y/O SERVICIO</w:t>
            </w:r>
          </w:p>
        </w:tc>
        <w:tc>
          <w:tcPr>
            <w:tcW w:w="484" w:type="pct"/>
            <w:shd w:val="clear" w:color="auto" w:fill="DDD9C3" w:themeFill="background2" w:themeFillShade="E6"/>
            <w:noWrap/>
            <w:vAlign w:val="center"/>
          </w:tcPr>
          <w:p w14:paraId="41D73FC2" w14:textId="77777777" w:rsidR="00462ABA" w:rsidRDefault="00000000">
            <w:pPr>
              <w:jc w:val="center"/>
              <w:rPr>
                <w:b/>
                <w:bCs/>
                <w:color w:val="000000"/>
                <w:sz w:val="16"/>
                <w:szCs w:val="16"/>
                <w:lang w:eastAsia="es-CO"/>
              </w:rPr>
            </w:pPr>
            <w:r>
              <w:rPr>
                <w:b/>
                <w:bCs/>
                <w:color w:val="000000"/>
                <w:sz w:val="16"/>
                <w:szCs w:val="16"/>
                <w:lang w:eastAsia="es-CO"/>
              </w:rPr>
              <w:t xml:space="preserve">TOTAL </w:t>
            </w:r>
          </w:p>
        </w:tc>
        <w:tc>
          <w:tcPr>
            <w:tcW w:w="565" w:type="pct"/>
            <w:shd w:val="clear" w:color="auto" w:fill="DDD9C3" w:themeFill="background2" w:themeFillShade="E6"/>
            <w:noWrap/>
            <w:vAlign w:val="center"/>
          </w:tcPr>
          <w:p w14:paraId="79B5BD5E" w14:textId="77777777" w:rsidR="00462ABA" w:rsidRDefault="00000000">
            <w:pPr>
              <w:jc w:val="center"/>
              <w:rPr>
                <w:b/>
                <w:bCs/>
                <w:color w:val="000000"/>
                <w:sz w:val="16"/>
                <w:szCs w:val="16"/>
                <w:lang w:eastAsia="es-CO"/>
              </w:rPr>
            </w:pPr>
            <w:r>
              <w:rPr>
                <w:b/>
                <w:bCs/>
                <w:color w:val="000000"/>
                <w:sz w:val="16"/>
                <w:szCs w:val="16"/>
                <w:lang w:eastAsia="es-CO"/>
              </w:rPr>
              <w:t>CUMPLE</w:t>
            </w:r>
          </w:p>
        </w:tc>
        <w:tc>
          <w:tcPr>
            <w:tcW w:w="645" w:type="pct"/>
            <w:shd w:val="clear" w:color="auto" w:fill="DDD9C3" w:themeFill="background2" w:themeFillShade="E6"/>
            <w:noWrap/>
            <w:vAlign w:val="center"/>
          </w:tcPr>
          <w:p w14:paraId="4C2EB709" w14:textId="77777777" w:rsidR="00462ABA" w:rsidRDefault="00000000">
            <w:pPr>
              <w:jc w:val="center"/>
              <w:rPr>
                <w:b/>
                <w:bCs/>
                <w:color w:val="000000"/>
                <w:sz w:val="16"/>
                <w:szCs w:val="16"/>
                <w:lang w:eastAsia="es-CO"/>
              </w:rPr>
            </w:pPr>
            <w:r>
              <w:rPr>
                <w:b/>
                <w:bCs/>
                <w:color w:val="000000"/>
                <w:sz w:val="16"/>
                <w:szCs w:val="16"/>
                <w:lang w:eastAsia="es-CO"/>
              </w:rPr>
              <w:t>NO CUMPLE</w:t>
            </w:r>
          </w:p>
        </w:tc>
      </w:tr>
      <w:tr w:rsidR="00E36FBF" w14:paraId="1206AB54" w14:textId="77777777" w:rsidTr="0025400F">
        <w:trPr>
          <w:trHeight w:val="20"/>
        </w:trPr>
        <w:tc>
          <w:tcPr>
            <w:tcW w:w="319" w:type="pct"/>
            <w:noWrap/>
            <w:vAlign w:val="bottom"/>
          </w:tcPr>
          <w:p w14:paraId="5F6C52AC" w14:textId="77777777" w:rsidR="00E36FBF" w:rsidRDefault="00E36FBF" w:rsidP="00E36FBF">
            <w:pPr>
              <w:jc w:val="center"/>
              <w:rPr>
                <w:color w:val="000000"/>
                <w:sz w:val="16"/>
                <w:szCs w:val="16"/>
                <w:lang w:eastAsia="es-CO"/>
              </w:rPr>
            </w:pPr>
            <w:r>
              <w:rPr>
                <w:color w:val="000000"/>
                <w:sz w:val="16"/>
                <w:szCs w:val="16"/>
                <w:lang w:eastAsia="es-CO"/>
              </w:rPr>
              <w:t>1</w:t>
            </w:r>
          </w:p>
        </w:tc>
        <w:tc>
          <w:tcPr>
            <w:tcW w:w="2987" w:type="pct"/>
            <w:noWrap/>
            <w:vAlign w:val="center"/>
          </w:tcPr>
          <w:p w14:paraId="59AC81DA" w14:textId="77777777" w:rsidR="00E36FBF" w:rsidRDefault="00E36FBF" w:rsidP="00E36FBF">
            <w:pPr>
              <w:rPr>
                <w:color w:val="000000"/>
                <w:sz w:val="16"/>
                <w:szCs w:val="16"/>
                <w:lang w:eastAsia="es-CO"/>
              </w:rPr>
            </w:pPr>
            <w:r>
              <w:rPr>
                <w:color w:val="000000"/>
                <w:sz w:val="16"/>
                <w:szCs w:val="16"/>
                <w:lang w:eastAsia="es-CO"/>
              </w:rPr>
              <w:t>120 MOTOS 100 a 200c.c.</w:t>
            </w:r>
          </w:p>
        </w:tc>
        <w:tc>
          <w:tcPr>
            <w:tcW w:w="484" w:type="pct"/>
            <w:noWrap/>
            <w:vAlign w:val="center"/>
          </w:tcPr>
          <w:p w14:paraId="49FE5B37" w14:textId="723568CF" w:rsidR="00E36FBF" w:rsidRPr="00E36FBF" w:rsidRDefault="005E0EF5" w:rsidP="00E36FBF">
            <w:pPr>
              <w:jc w:val="center"/>
              <w:rPr>
                <w:color w:val="000000"/>
                <w:sz w:val="14"/>
                <w:szCs w:val="14"/>
                <w:lang w:eastAsia="es-CO"/>
              </w:rPr>
            </w:pPr>
            <w:r>
              <w:rPr>
                <w:color w:val="000000"/>
                <w:sz w:val="14"/>
                <w:szCs w:val="14"/>
                <w:lang w:eastAsia="es-CO"/>
              </w:rPr>
              <w:t>1</w:t>
            </w:r>
          </w:p>
        </w:tc>
        <w:tc>
          <w:tcPr>
            <w:tcW w:w="565" w:type="pct"/>
            <w:noWrap/>
            <w:vAlign w:val="bottom"/>
          </w:tcPr>
          <w:p w14:paraId="3DFE30B6" w14:textId="77777777" w:rsidR="00E36FBF" w:rsidRDefault="00E36FBF" w:rsidP="00E36FBF">
            <w:pPr>
              <w:rPr>
                <w:color w:val="000000"/>
                <w:sz w:val="16"/>
                <w:szCs w:val="16"/>
                <w:lang w:eastAsia="es-CO"/>
              </w:rPr>
            </w:pPr>
            <w:r>
              <w:rPr>
                <w:color w:val="000000"/>
                <w:sz w:val="16"/>
                <w:szCs w:val="16"/>
                <w:lang w:eastAsia="es-CO"/>
              </w:rPr>
              <w:t> </w:t>
            </w:r>
          </w:p>
        </w:tc>
        <w:tc>
          <w:tcPr>
            <w:tcW w:w="645" w:type="pct"/>
            <w:noWrap/>
            <w:vAlign w:val="bottom"/>
          </w:tcPr>
          <w:p w14:paraId="5B9F86E3" w14:textId="77777777" w:rsidR="00E36FBF" w:rsidRDefault="00E36FBF" w:rsidP="00E36FBF">
            <w:pPr>
              <w:rPr>
                <w:color w:val="000000"/>
                <w:sz w:val="16"/>
                <w:szCs w:val="16"/>
                <w:lang w:eastAsia="es-CO"/>
              </w:rPr>
            </w:pPr>
            <w:r>
              <w:rPr>
                <w:color w:val="000000"/>
                <w:sz w:val="16"/>
                <w:szCs w:val="16"/>
                <w:lang w:eastAsia="es-CO"/>
              </w:rPr>
              <w:t> </w:t>
            </w:r>
          </w:p>
        </w:tc>
      </w:tr>
      <w:tr w:rsidR="005E0EF5" w14:paraId="588DBBAD" w14:textId="77777777" w:rsidTr="00EA19FF">
        <w:trPr>
          <w:trHeight w:val="20"/>
        </w:trPr>
        <w:tc>
          <w:tcPr>
            <w:tcW w:w="319" w:type="pct"/>
            <w:noWrap/>
            <w:vAlign w:val="bottom"/>
          </w:tcPr>
          <w:p w14:paraId="24E76878" w14:textId="77777777" w:rsidR="005E0EF5" w:rsidRDefault="005E0EF5" w:rsidP="005E0EF5">
            <w:pPr>
              <w:jc w:val="center"/>
              <w:rPr>
                <w:color w:val="000000"/>
                <w:sz w:val="16"/>
                <w:szCs w:val="16"/>
                <w:lang w:eastAsia="es-CO"/>
              </w:rPr>
            </w:pPr>
            <w:r>
              <w:rPr>
                <w:color w:val="000000"/>
                <w:sz w:val="16"/>
                <w:szCs w:val="16"/>
                <w:lang w:eastAsia="es-CO"/>
              </w:rPr>
              <w:t>2</w:t>
            </w:r>
          </w:p>
        </w:tc>
        <w:tc>
          <w:tcPr>
            <w:tcW w:w="2987" w:type="pct"/>
            <w:noWrap/>
            <w:vAlign w:val="center"/>
          </w:tcPr>
          <w:p w14:paraId="5C9F8AD9" w14:textId="77777777" w:rsidR="005E0EF5" w:rsidRDefault="005E0EF5" w:rsidP="005E0EF5">
            <w:pPr>
              <w:rPr>
                <w:color w:val="000000"/>
                <w:sz w:val="16"/>
                <w:szCs w:val="16"/>
                <w:lang w:eastAsia="es-CO"/>
              </w:rPr>
            </w:pPr>
            <w:r>
              <w:rPr>
                <w:color w:val="000000"/>
                <w:sz w:val="16"/>
                <w:szCs w:val="16"/>
                <w:lang w:eastAsia="es-CO"/>
              </w:rPr>
              <w:t>130 MOTOS Más de 200c.c.</w:t>
            </w:r>
          </w:p>
        </w:tc>
        <w:tc>
          <w:tcPr>
            <w:tcW w:w="484" w:type="pct"/>
            <w:noWrap/>
          </w:tcPr>
          <w:p w14:paraId="6F9E9D11" w14:textId="185D66E8"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32FC8725"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1CD9548F" w14:textId="77777777" w:rsidR="005E0EF5" w:rsidRDefault="005E0EF5" w:rsidP="005E0EF5">
            <w:pPr>
              <w:rPr>
                <w:color w:val="000000"/>
                <w:sz w:val="16"/>
                <w:szCs w:val="16"/>
                <w:lang w:eastAsia="es-CO"/>
              </w:rPr>
            </w:pPr>
            <w:r>
              <w:rPr>
                <w:color w:val="000000"/>
                <w:sz w:val="16"/>
                <w:szCs w:val="16"/>
                <w:lang w:eastAsia="es-CO"/>
              </w:rPr>
              <w:t> </w:t>
            </w:r>
          </w:p>
        </w:tc>
      </w:tr>
      <w:tr w:rsidR="005E0EF5" w14:paraId="6F0B2EA8" w14:textId="77777777" w:rsidTr="00EA19FF">
        <w:trPr>
          <w:trHeight w:val="20"/>
        </w:trPr>
        <w:tc>
          <w:tcPr>
            <w:tcW w:w="319" w:type="pct"/>
            <w:noWrap/>
            <w:vAlign w:val="bottom"/>
          </w:tcPr>
          <w:p w14:paraId="5065D1DC" w14:textId="77777777" w:rsidR="005E0EF5" w:rsidRDefault="005E0EF5" w:rsidP="005E0EF5">
            <w:pPr>
              <w:jc w:val="center"/>
              <w:rPr>
                <w:color w:val="000000"/>
                <w:sz w:val="16"/>
                <w:szCs w:val="16"/>
                <w:lang w:eastAsia="es-CO"/>
              </w:rPr>
            </w:pPr>
            <w:r>
              <w:rPr>
                <w:color w:val="000000"/>
                <w:sz w:val="16"/>
                <w:szCs w:val="16"/>
                <w:lang w:eastAsia="es-CO"/>
              </w:rPr>
              <w:t>3</w:t>
            </w:r>
          </w:p>
        </w:tc>
        <w:tc>
          <w:tcPr>
            <w:tcW w:w="2987" w:type="pct"/>
            <w:noWrap/>
            <w:vAlign w:val="center"/>
          </w:tcPr>
          <w:p w14:paraId="6D30C1FB" w14:textId="77777777" w:rsidR="005E0EF5" w:rsidRDefault="005E0EF5" w:rsidP="005E0EF5">
            <w:pPr>
              <w:rPr>
                <w:color w:val="000000"/>
                <w:sz w:val="16"/>
                <w:szCs w:val="16"/>
                <w:lang w:eastAsia="es-CO"/>
              </w:rPr>
            </w:pPr>
            <w:r>
              <w:rPr>
                <w:color w:val="000000"/>
                <w:sz w:val="16"/>
                <w:szCs w:val="16"/>
                <w:lang w:eastAsia="es-CO"/>
              </w:rPr>
              <w:t>140 MOTOCARRO TRICIMOTO CUADRICLOS</w:t>
            </w:r>
          </w:p>
        </w:tc>
        <w:tc>
          <w:tcPr>
            <w:tcW w:w="484" w:type="pct"/>
            <w:noWrap/>
          </w:tcPr>
          <w:p w14:paraId="028EAAF4" w14:textId="3664B8C5"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3641145B"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79B6A5FF" w14:textId="77777777" w:rsidR="005E0EF5" w:rsidRDefault="005E0EF5" w:rsidP="005E0EF5">
            <w:pPr>
              <w:rPr>
                <w:color w:val="000000"/>
                <w:sz w:val="16"/>
                <w:szCs w:val="16"/>
                <w:lang w:eastAsia="es-CO"/>
              </w:rPr>
            </w:pPr>
            <w:r>
              <w:rPr>
                <w:color w:val="000000"/>
                <w:sz w:val="16"/>
                <w:szCs w:val="16"/>
                <w:lang w:eastAsia="es-CO"/>
              </w:rPr>
              <w:t> </w:t>
            </w:r>
          </w:p>
        </w:tc>
      </w:tr>
      <w:tr w:rsidR="005E0EF5" w14:paraId="72C9477A" w14:textId="77777777" w:rsidTr="00EA19FF">
        <w:trPr>
          <w:trHeight w:val="20"/>
        </w:trPr>
        <w:tc>
          <w:tcPr>
            <w:tcW w:w="319" w:type="pct"/>
            <w:noWrap/>
            <w:vAlign w:val="bottom"/>
          </w:tcPr>
          <w:p w14:paraId="1B09C929" w14:textId="77777777" w:rsidR="005E0EF5" w:rsidRDefault="005E0EF5" w:rsidP="005E0EF5">
            <w:pPr>
              <w:jc w:val="center"/>
              <w:rPr>
                <w:color w:val="000000"/>
                <w:sz w:val="16"/>
                <w:szCs w:val="16"/>
                <w:lang w:eastAsia="es-CO"/>
              </w:rPr>
            </w:pPr>
            <w:r>
              <w:rPr>
                <w:color w:val="000000"/>
                <w:sz w:val="16"/>
                <w:szCs w:val="16"/>
                <w:lang w:eastAsia="es-CO"/>
              </w:rPr>
              <w:t>4</w:t>
            </w:r>
          </w:p>
        </w:tc>
        <w:tc>
          <w:tcPr>
            <w:tcW w:w="2987" w:type="pct"/>
            <w:noWrap/>
            <w:vAlign w:val="center"/>
          </w:tcPr>
          <w:p w14:paraId="6176F38C" w14:textId="77777777" w:rsidR="005E0EF5" w:rsidRDefault="005E0EF5" w:rsidP="005E0EF5">
            <w:pPr>
              <w:rPr>
                <w:color w:val="000000"/>
                <w:sz w:val="16"/>
                <w:szCs w:val="16"/>
                <w:lang w:eastAsia="es-CO"/>
              </w:rPr>
            </w:pPr>
            <w:r>
              <w:rPr>
                <w:color w:val="000000"/>
                <w:sz w:val="16"/>
                <w:szCs w:val="16"/>
                <w:lang w:eastAsia="es-CO"/>
              </w:rPr>
              <w:t>211 CAMPEROS Y CAMIONETAS MENOS DE 1500 c.c. 0 a 9 años</w:t>
            </w:r>
          </w:p>
        </w:tc>
        <w:tc>
          <w:tcPr>
            <w:tcW w:w="484" w:type="pct"/>
            <w:noWrap/>
          </w:tcPr>
          <w:p w14:paraId="2B6A30E8" w14:textId="1C81A2B7"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23E2EF1A"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53FB8279" w14:textId="77777777" w:rsidR="005E0EF5" w:rsidRDefault="005E0EF5" w:rsidP="005E0EF5">
            <w:pPr>
              <w:rPr>
                <w:color w:val="000000"/>
                <w:sz w:val="16"/>
                <w:szCs w:val="16"/>
                <w:lang w:eastAsia="es-CO"/>
              </w:rPr>
            </w:pPr>
            <w:r>
              <w:rPr>
                <w:color w:val="000000"/>
                <w:sz w:val="16"/>
                <w:szCs w:val="16"/>
                <w:lang w:eastAsia="es-CO"/>
              </w:rPr>
              <w:t> </w:t>
            </w:r>
          </w:p>
        </w:tc>
      </w:tr>
      <w:tr w:rsidR="005E0EF5" w14:paraId="648DDC5B" w14:textId="77777777" w:rsidTr="00EA19FF">
        <w:trPr>
          <w:trHeight w:val="20"/>
        </w:trPr>
        <w:tc>
          <w:tcPr>
            <w:tcW w:w="319" w:type="pct"/>
            <w:noWrap/>
            <w:vAlign w:val="bottom"/>
          </w:tcPr>
          <w:p w14:paraId="2EC80643" w14:textId="77777777" w:rsidR="005E0EF5" w:rsidRDefault="005E0EF5" w:rsidP="005E0EF5">
            <w:pPr>
              <w:jc w:val="center"/>
              <w:rPr>
                <w:color w:val="000000"/>
                <w:sz w:val="16"/>
                <w:szCs w:val="16"/>
                <w:lang w:eastAsia="es-CO"/>
              </w:rPr>
            </w:pPr>
            <w:r>
              <w:rPr>
                <w:color w:val="000000"/>
                <w:sz w:val="16"/>
                <w:szCs w:val="16"/>
                <w:lang w:eastAsia="es-CO"/>
              </w:rPr>
              <w:t>5</w:t>
            </w:r>
          </w:p>
        </w:tc>
        <w:tc>
          <w:tcPr>
            <w:tcW w:w="2987" w:type="pct"/>
            <w:noWrap/>
            <w:vAlign w:val="center"/>
          </w:tcPr>
          <w:p w14:paraId="4AA50464" w14:textId="77777777" w:rsidR="005E0EF5" w:rsidRDefault="005E0EF5" w:rsidP="005E0EF5">
            <w:pPr>
              <w:rPr>
                <w:color w:val="000000"/>
                <w:sz w:val="16"/>
                <w:szCs w:val="16"/>
                <w:lang w:eastAsia="es-CO"/>
              </w:rPr>
            </w:pPr>
            <w:r>
              <w:rPr>
                <w:color w:val="000000"/>
                <w:sz w:val="16"/>
                <w:szCs w:val="16"/>
                <w:lang w:eastAsia="es-CO"/>
              </w:rPr>
              <w:t>221 CAMPEROS Y CAMIONETAS 1500 a 2500c.c. 0 a 9 años</w:t>
            </w:r>
          </w:p>
        </w:tc>
        <w:tc>
          <w:tcPr>
            <w:tcW w:w="484" w:type="pct"/>
            <w:noWrap/>
          </w:tcPr>
          <w:p w14:paraId="37A6582E" w14:textId="62EBF039"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0391AD1D"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06AAE132" w14:textId="77777777" w:rsidR="005E0EF5" w:rsidRDefault="005E0EF5" w:rsidP="005E0EF5">
            <w:pPr>
              <w:rPr>
                <w:color w:val="000000"/>
                <w:sz w:val="16"/>
                <w:szCs w:val="16"/>
                <w:lang w:eastAsia="es-CO"/>
              </w:rPr>
            </w:pPr>
            <w:r>
              <w:rPr>
                <w:color w:val="000000"/>
                <w:sz w:val="16"/>
                <w:szCs w:val="16"/>
                <w:lang w:eastAsia="es-CO"/>
              </w:rPr>
              <w:t> </w:t>
            </w:r>
          </w:p>
        </w:tc>
      </w:tr>
      <w:tr w:rsidR="005E0EF5" w14:paraId="2B045072" w14:textId="77777777" w:rsidTr="00EA19FF">
        <w:trPr>
          <w:trHeight w:val="20"/>
        </w:trPr>
        <w:tc>
          <w:tcPr>
            <w:tcW w:w="319" w:type="pct"/>
            <w:noWrap/>
            <w:vAlign w:val="bottom"/>
          </w:tcPr>
          <w:p w14:paraId="314B7ACF" w14:textId="77777777" w:rsidR="005E0EF5" w:rsidRDefault="005E0EF5" w:rsidP="005E0EF5">
            <w:pPr>
              <w:jc w:val="center"/>
              <w:rPr>
                <w:color w:val="000000"/>
                <w:sz w:val="16"/>
                <w:szCs w:val="16"/>
                <w:lang w:eastAsia="es-CO"/>
              </w:rPr>
            </w:pPr>
            <w:r>
              <w:rPr>
                <w:color w:val="000000"/>
                <w:sz w:val="16"/>
                <w:szCs w:val="16"/>
                <w:lang w:eastAsia="es-CO"/>
              </w:rPr>
              <w:t>6</w:t>
            </w:r>
          </w:p>
        </w:tc>
        <w:tc>
          <w:tcPr>
            <w:tcW w:w="2987" w:type="pct"/>
            <w:noWrap/>
            <w:vAlign w:val="center"/>
          </w:tcPr>
          <w:p w14:paraId="37B31252" w14:textId="77777777" w:rsidR="005E0EF5" w:rsidRDefault="005E0EF5" w:rsidP="005E0EF5">
            <w:pPr>
              <w:rPr>
                <w:color w:val="000000"/>
                <w:sz w:val="16"/>
                <w:szCs w:val="16"/>
                <w:lang w:eastAsia="es-CO"/>
              </w:rPr>
            </w:pPr>
            <w:r>
              <w:rPr>
                <w:color w:val="000000"/>
                <w:sz w:val="16"/>
                <w:szCs w:val="16"/>
                <w:lang w:eastAsia="es-CO"/>
              </w:rPr>
              <w:t>222 CAMPEROS Y CAMIONETAS 1500 a 2500c.c. Más de 10 años</w:t>
            </w:r>
          </w:p>
        </w:tc>
        <w:tc>
          <w:tcPr>
            <w:tcW w:w="484" w:type="pct"/>
            <w:noWrap/>
          </w:tcPr>
          <w:p w14:paraId="6BD29353" w14:textId="0EE01A7A"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086AD88F"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06028DBD" w14:textId="77777777" w:rsidR="005E0EF5" w:rsidRDefault="005E0EF5" w:rsidP="005E0EF5">
            <w:pPr>
              <w:rPr>
                <w:color w:val="000000"/>
                <w:sz w:val="16"/>
                <w:szCs w:val="16"/>
                <w:lang w:eastAsia="es-CO"/>
              </w:rPr>
            </w:pPr>
            <w:r>
              <w:rPr>
                <w:color w:val="000000"/>
                <w:sz w:val="16"/>
                <w:szCs w:val="16"/>
                <w:lang w:eastAsia="es-CO"/>
              </w:rPr>
              <w:t> </w:t>
            </w:r>
          </w:p>
        </w:tc>
      </w:tr>
      <w:tr w:rsidR="005E0EF5" w14:paraId="13720659" w14:textId="77777777" w:rsidTr="00EA19FF">
        <w:trPr>
          <w:trHeight w:val="20"/>
        </w:trPr>
        <w:tc>
          <w:tcPr>
            <w:tcW w:w="319" w:type="pct"/>
            <w:noWrap/>
            <w:vAlign w:val="bottom"/>
          </w:tcPr>
          <w:p w14:paraId="5F8EF583" w14:textId="77777777" w:rsidR="005E0EF5" w:rsidRDefault="005E0EF5" w:rsidP="005E0EF5">
            <w:pPr>
              <w:jc w:val="center"/>
              <w:rPr>
                <w:color w:val="000000"/>
                <w:sz w:val="16"/>
                <w:szCs w:val="16"/>
                <w:lang w:eastAsia="es-CO"/>
              </w:rPr>
            </w:pPr>
            <w:r>
              <w:rPr>
                <w:color w:val="000000"/>
                <w:sz w:val="16"/>
                <w:szCs w:val="16"/>
                <w:lang w:eastAsia="es-CO"/>
              </w:rPr>
              <w:t>7</w:t>
            </w:r>
          </w:p>
        </w:tc>
        <w:tc>
          <w:tcPr>
            <w:tcW w:w="2987" w:type="pct"/>
            <w:noWrap/>
            <w:vAlign w:val="center"/>
          </w:tcPr>
          <w:p w14:paraId="0A6D831A" w14:textId="77777777" w:rsidR="005E0EF5" w:rsidRDefault="005E0EF5" w:rsidP="005E0EF5">
            <w:pPr>
              <w:rPr>
                <w:color w:val="000000"/>
                <w:sz w:val="16"/>
                <w:szCs w:val="16"/>
                <w:lang w:eastAsia="es-CO"/>
              </w:rPr>
            </w:pPr>
            <w:r>
              <w:rPr>
                <w:color w:val="000000"/>
                <w:sz w:val="16"/>
                <w:szCs w:val="16"/>
                <w:lang w:eastAsia="es-CO"/>
              </w:rPr>
              <w:t>231 CAMPEROS Y CAMIONETAS Más de 2500c.c. 0 a 9 años</w:t>
            </w:r>
          </w:p>
        </w:tc>
        <w:tc>
          <w:tcPr>
            <w:tcW w:w="484" w:type="pct"/>
            <w:noWrap/>
          </w:tcPr>
          <w:p w14:paraId="264B2E20" w14:textId="16537718"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2D354583"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6FB87BCB" w14:textId="77777777" w:rsidR="005E0EF5" w:rsidRDefault="005E0EF5" w:rsidP="005E0EF5">
            <w:pPr>
              <w:rPr>
                <w:color w:val="000000"/>
                <w:sz w:val="16"/>
                <w:szCs w:val="16"/>
                <w:lang w:eastAsia="es-CO"/>
              </w:rPr>
            </w:pPr>
            <w:r>
              <w:rPr>
                <w:color w:val="000000"/>
                <w:sz w:val="16"/>
                <w:szCs w:val="16"/>
                <w:lang w:eastAsia="es-CO"/>
              </w:rPr>
              <w:t> </w:t>
            </w:r>
          </w:p>
        </w:tc>
      </w:tr>
      <w:tr w:rsidR="005E0EF5" w14:paraId="34D1AF80" w14:textId="77777777" w:rsidTr="00EA19FF">
        <w:trPr>
          <w:trHeight w:val="20"/>
        </w:trPr>
        <w:tc>
          <w:tcPr>
            <w:tcW w:w="319" w:type="pct"/>
            <w:noWrap/>
            <w:vAlign w:val="bottom"/>
          </w:tcPr>
          <w:p w14:paraId="186A3184" w14:textId="77777777" w:rsidR="005E0EF5" w:rsidRDefault="005E0EF5" w:rsidP="005E0EF5">
            <w:pPr>
              <w:jc w:val="center"/>
              <w:rPr>
                <w:color w:val="000000"/>
                <w:sz w:val="16"/>
                <w:szCs w:val="16"/>
                <w:lang w:eastAsia="es-CO"/>
              </w:rPr>
            </w:pPr>
            <w:r>
              <w:rPr>
                <w:color w:val="000000"/>
                <w:sz w:val="16"/>
                <w:szCs w:val="16"/>
                <w:lang w:eastAsia="es-CO"/>
              </w:rPr>
              <w:t>8</w:t>
            </w:r>
          </w:p>
        </w:tc>
        <w:tc>
          <w:tcPr>
            <w:tcW w:w="2987" w:type="pct"/>
            <w:noWrap/>
            <w:vAlign w:val="center"/>
          </w:tcPr>
          <w:p w14:paraId="3CFA5CBC" w14:textId="77777777" w:rsidR="005E0EF5" w:rsidRDefault="005E0EF5" w:rsidP="005E0EF5">
            <w:pPr>
              <w:rPr>
                <w:color w:val="000000"/>
                <w:sz w:val="16"/>
                <w:szCs w:val="16"/>
                <w:lang w:eastAsia="es-CO"/>
              </w:rPr>
            </w:pPr>
            <w:r>
              <w:rPr>
                <w:color w:val="000000"/>
                <w:sz w:val="16"/>
                <w:szCs w:val="16"/>
                <w:lang w:eastAsia="es-CO"/>
              </w:rPr>
              <w:t>232 CAMPEROS Y CAMIONETAS Más de 2500c.c. Más de 10 años</w:t>
            </w:r>
          </w:p>
        </w:tc>
        <w:tc>
          <w:tcPr>
            <w:tcW w:w="484" w:type="pct"/>
            <w:noWrap/>
          </w:tcPr>
          <w:p w14:paraId="6BC47295" w14:textId="4C2C8981"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6A6CB99C"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68197CB2" w14:textId="77777777" w:rsidR="005E0EF5" w:rsidRDefault="005E0EF5" w:rsidP="005E0EF5">
            <w:pPr>
              <w:rPr>
                <w:color w:val="000000"/>
                <w:sz w:val="16"/>
                <w:szCs w:val="16"/>
                <w:lang w:eastAsia="es-CO"/>
              </w:rPr>
            </w:pPr>
            <w:r>
              <w:rPr>
                <w:color w:val="000000"/>
                <w:sz w:val="16"/>
                <w:szCs w:val="16"/>
                <w:lang w:eastAsia="es-CO"/>
              </w:rPr>
              <w:t> </w:t>
            </w:r>
          </w:p>
        </w:tc>
      </w:tr>
      <w:tr w:rsidR="005E0EF5" w14:paraId="14B6A29F" w14:textId="77777777" w:rsidTr="00EA19FF">
        <w:trPr>
          <w:trHeight w:val="20"/>
        </w:trPr>
        <w:tc>
          <w:tcPr>
            <w:tcW w:w="319" w:type="pct"/>
            <w:noWrap/>
            <w:vAlign w:val="bottom"/>
          </w:tcPr>
          <w:p w14:paraId="6B469E7C" w14:textId="77777777" w:rsidR="005E0EF5" w:rsidRDefault="005E0EF5" w:rsidP="005E0EF5">
            <w:pPr>
              <w:jc w:val="center"/>
              <w:rPr>
                <w:color w:val="000000"/>
                <w:sz w:val="16"/>
                <w:szCs w:val="16"/>
                <w:lang w:eastAsia="es-CO"/>
              </w:rPr>
            </w:pPr>
            <w:r>
              <w:rPr>
                <w:color w:val="000000"/>
                <w:sz w:val="16"/>
                <w:szCs w:val="16"/>
                <w:lang w:eastAsia="es-CO"/>
              </w:rPr>
              <w:t>9</w:t>
            </w:r>
          </w:p>
        </w:tc>
        <w:tc>
          <w:tcPr>
            <w:tcW w:w="2987" w:type="pct"/>
            <w:noWrap/>
            <w:vAlign w:val="center"/>
          </w:tcPr>
          <w:p w14:paraId="0F3AE4D9" w14:textId="77777777" w:rsidR="005E0EF5" w:rsidRDefault="005E0EF5" w:rsidP="005E0EF5">
            <w:pPr>
              <w:rPr>
                <w:color w:val="000000"/>
                <w:sz w:val="16"/>
                <w:szCs w:val="16"/>
                <w:lang w:eastAsia="es-CO"/>
              </w:rPr>
            </w:pPr>
            <w:r>
              <w:rPr>
                <w:color w:val="000000"/>
                <w:sz w:val="16"/>
                <w:szCs w:val="16"/>
                <w:lang w:eastAsia="es-CO"/>
              </w:rPr>
              <w:t>310 CARGA O MIXTO Hasta 5 toneladas</w:t>
            </w:r>
          </w:p>
        </w:tc>
        <w:tc>
          <w:tcPr>
            <w:tcW w:w="484" w:type="pct"/>
            <w:noWrap/>
          </w:tcPr>
          <w:p w14:paraId="616A1E97" w14:textId="2732EAC0"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3F2464D1"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723C7738" w14:textId="77777777" w:rsidR="005E0EF5" w:rsidRDefault="005E0EF5" w:rsidP="005E0EF5">
            <w:pPr>
              <w:rPr>
                <w:color w:val="000000"/>
                <w:sz w:val="16"/>
                <w:szCs w:val="16"/>
                <w:lang w:eastAsia="es-CO"/>
              </w:rPr>
            </w:pPr>
            <w:r>
              <w:rPr>
                <w:color w:val="000000"/>
                <w:sz w:val="16"/>
                <w:szCs w:val="16"/>
                <w:lang w:eastAsia="es-CO"/>
              </w:rPr>
              <w:t> </w:t>
            </w:r>
          </w:p>
        </w:tc>
      </w:tr>
      <w:tr w:rsidR="005E0EF5" w14:paraId="3D593A41" w14:textId="77777777" w:rsidTr="00EA19FF">
        <w:trPr>
          <w:trHeight w:val="20"/>
        </w:trPr>
        <w:tc>
          <w:tcPr>
            <w:tcW w:w="319" w:type="pct"/>
            <w:noWrap/>
            <w:vAlign w:val="bottom"/>
          </w:tcPr>
          <w:p w14:paraId="3D896A3B" w14:textId="77777777" w:rsidR="005E0EF5" w:rsidRDefault="005E0EF5" w:rsidP="005E0EF5">
            <w:pPr>
              <w:jc w:val="center"/>
              <w:rPr>
                <w:color w:val="000000"/>
                <w:sz w:val="16"/>
                <w:szCs w:val="16"/>
                <w:lang w:eastAsia="es-CO"/>
              </w:rPr>
            </w:pPr>
            <w:r>
              <w:rPr>
                <w:color w:val="000000"/>
                <w:sz w:val="16"/>
                <w:szCs w:val="16"/>
                <w:lang w:eastAsia="es-CO"/>
              </w:rPr>
              <w:t>10</w:t>
            </w:r>
          </w:p>
        </w:tc>
        <w:tc>
          <w:tcPr>
            <w:tcW w:w="2987" w:type="pct"/>
            <w:noWrap/>
            <w:vAlign w:val="center"/>
          </w:tcPr>
          <w:p w14:paraId="5BBD2350" w14:textId="77777777" w:rsidR="005E0EF5" w:rsidRDefault="005E0EF5" w:rsidP="005E0EF5">
            <w:pPr>
              <w:rPr>
                <w:color w:val="000000"/>
                <w:sz w:val="16"/>
                <w:szCs w:val="16"/>
                <w:lang w:eastAsia="es-CO"/>
              </w:rPr>
            </w:pPr>
            <w:r>
              <w:rPr>
                <w:color w:val="000000"/>
                <w:sz w:val="16"/>
                <w:szCs w:val="16"/>
                <w:lang w:eastAsia="es-CO"/>
              </w:rPr>
              <w:t>320 CARGA O MIXTO 5 a 15 toneladas</w:t>
            </w:r>
          </w:p>
        </w:tc>
        <w:tc>
          <w:tcPr>
            <w:tcW w:w="484" w:type="pct"/>
            <w:noWrap/>
          </w:tcPr>
          <w:p w14:paraId="020091A7" w14:textId="16C0DBC2"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6AE0621F"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3D2130C8" w14:textId="77777777" w:rsidR="005E0EF5" w:rsidRDefault="005E0EF5" w:rsidP="005E0EF5">
            <w:pPr>
              <w:rPr>
                <w:color w:val="000000"/>
                <w:sz w:val="16"/>
                <w:szCs w:val="16"/>
                <w:lang w:eastAsia="es-CO"/>
              </w:rPr>
            </w:pPr>
            <w:r>
              <w:rPr>
                <w:color w:val="000000"/>
                <w:sz w:val="16"/>
                <w:szCs w:val="16"/>
                <w:lang w:eastAsia="es-CO"/>
              </w:rPr>
              <w:t> </w:t>
            </w:r>
          </w:p>
        </w:tc>
      </w:tr>
      <w:tr w:rsidR="005E0EF5" w14:paraId="0CA225A9" w14:textId="77777777" w:rsidTr="00EA19FF">
        <w:trPr>
          <w:trHeight w:val="20"/>
        </w:trPr>
        <w:tc>
          <w:tcPr>
            <w:tcW w:w="319" w:type="pct"/>
            <w:noWrap/>
            <w:vAlign w:val="bottom"/>
          </w:tcPr>
          <w:p w14:paraId="231CA209" w14:textId="77777777" w:rsidR="005E0EF5" w:rsidRDefault="005E0EF5" w:rsidP="005E0EF5">
            <w:pPr>
              <w:jc w:val="center"/>
              <w:rPr>
                <w:color w:val="000000"/>
                <w:sz w:val="16"/>
                <w:szCs w:val="16"/>
                <w:lang w:eastAsia="es-CO"/>
              </w:rPr>
            </w:pPr>
            <w:r>
              <w:rPr>
                <w:color w:val="000000"/>
                <w:sz w:val="16"/>
                <w:szCs w:val="16"/>
                <w:lang w:eastAsia="es-CO"/>
              </w:rPr>
              <w:t>11</w:t>
            </w:r>
          </w:p>
        </w:tc>
        <w:tc>
          <w:tcPr>
            <w:tcW w:w="2987" w:type="pct"/>
            <w:noWrap/>
            <w:vAlign w:val="center"/>
          </w:tcPr>
          <w:p w14:paraId="1C81059E" w14:textId="77777777" w:rsidR="005E0EF5" w:rsidRDefault="005E0EF5" w:rsidP="005E0EF5">
            <w:pPr>
              <w:rPr>
                <w:color w:val="000000"/>
                <w:sz w:val="16"/>
                <w:szCs w:val="16"/>
                <w:lang w:eastAsia="es-CO"/>
              </w:rPr>
            </w:pPr>
            <w:r>
              <w:rPr>
                <w:color w:val="000000"/>
                <w:sz w:val="16"/>
                <w:szCs w:val="16"/>
                <w:lang w:eastAsia="es-CO"/>
              </w:rPr>
              <w:t>420 OFICIALES ESPECIALES 1500 a 2500c.c.</w:t>
            </w:r>
          </w:p>
        </w:tc>
        <w:tc>
          <w:tcPr>
            <w:tcW w:w="484" w:type="pct"/>
            <w:noWrap/>
          </w:tcPr>
          <w:p w14:paraId="1CC149C7" w14:textId="54E43634"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3E3826CB"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0B3508E0" w14:textId="77777777" w:rsidR="005E0EF5" w:rsidRDefault="005E0EF5" w:rsidP="005E0EF5">
            <w:pPr>
              <w:rPr>
                <w:color w:val="000000"/>
                <w:sz w:val="16"/>
                <w:szCs w:val="16"/>
                <w:lang w:eastAsia="es-CO"/>
              </w:rPr>
            </w:pPr>
            <w:r>
              <w:rPr>
                <w:color w:val="000000"/>
                <w:sz w:val="16"/>
                <w:szCs w:val="16"/>
                <w:lang w:eastAsia="es-CO"/>
              </w:rPr>
              <w:t> </w:t>
            </w:r>
          </w:p>
        </w:tc>
      </w:tr>
      <w:tr w:rsidR="005E0EF5" w14:paraId="09947AB6" w14:textId="77777777" w:rsidTr="00EA19FF">
        <w:trPr>
          <w:trHeight w:val="20"/>
        </w:trPr>
        <w:tc>
          <w:tcPr>
            <w:tcW w:w="319" w:type="pct"/>
            <w:noWrap/>
            <w:vAlign w:val="bottom"/>
          </w:tcPr>
          <w:p w14:paraId="438B8548" w14:textId="77777777" w:rsidR="005E0EF5" w:rsidRDefault="005E0EF5" w:rsidP="005E0EF5">
            <w:pPr>
              <w:jc w:val="center"/>
              <w:rPr>
                <w:color w:val="000000"/>
                <w:sz w:val="16"/>
                <w:szCs w:val="16"/>
                <w:lang w:eastAsia="es-CO"/>
              </w:rPr>
            </w:pPr>
            <w:r>
              <w:rPr>
                <w:color w:val="000000"/>
                <w:sz w:val="16"/>
                <w:szCs w:val="16"/>
                <w:lang w:eastAsia="es-CO"/>
              </w:rPr>
              <w:t>12</w:t>
            </w:r>
          </w:p>
        </w:tc>
        <w:tc>
          <w:tcPr>
            <w:tcW w:w="2987" w:type="pct"/>
            <w:noWrap/>
            <w:vAlign w:val="center"/>
          </w:tcPr>
          <w:p w14:paraId="5A850088" w14:textId="77777777" w:rsidR="005E0EF5" w:rsidRDefault="005E0EF5" w:rsidP="005E0EF5">
            <w:pPr>
              <w:rPr>
                <w:color w:val="000000"/>
                <w:sz w:val="16"/>
                <w:szCs w:val="16"/>
                <w:lang w:eastAsia="es-CO"/>
              </w:rPr>
            </w:pPr>
            <w:r>
              <w:rPr>
                <w:color w:val="000000"/>
                <w:sz w:val="16"/>
                <w:szCs w:val="16"/>
                <w:lang w:eastAsia="es-CO"/>
              </w:rPr>
              <w:t>430 OFICIALES ESPECIALES Más de 2500 c.c.</w:t>
            </w:r>
          </w:p>
        </w:tc>
        <w:tc>
          <w:tcPr>
            <w:tcW w:w="484" w:type="pct"/>
            <w:noWrap/>
          </w:tcPr>
          <w:p w14:paraId="3B725865" w14:textId="6F3ACF89"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2CB5DF41"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58427BCE" w14:textId="77777777" w:rsidR="005E0EF5" w:rsidRDefault="005E0EF5" w:rsidP="005E0EF5">
            <w:pPr>
              <w:rPr>
                <w:color w:val="000000"/>
                <w:sz w:val="16"/>
                <w:szCs w:val="16"/>
                <w:lang w:eastAsia="es-CO"/>
              </w:rPr>
            </w:pPr>
            <w:r>
              <w:rPr>
                <w:color w:val="000000"/>
                <w:sz w:val="16"/>
                <w:szCs w:val="16"/>
                <w:lang w:eastAsia="es-CO"/>
              </w:rPr>
              <w:t> </w:t>
            </w:r>
          </w:p>
        </w:tc>
      </w:tr>
      <w:tr w:rsidR="005E0EF5" w14:paraId="07055F60" w14:textId="77777777" w:rsidTr="00EA19FF">
        <w:trPr>
          <w:trHeight w:val="20"/>
        </w:trPr>
        <w:tc>
          <w:tcPr>
            <w:tcW w:w="319" w:type="pct"/>
            <w:noWrap/>
            <w:vAlign w:val="bottom"/>
          </w:tcPr>
          <w:p w14:paraId="203448AC" w14:textId="77777777" w:rsidR="005E0EF5" w:rsidRDefault="005E0EF5" w:rsidP="005E0EF5">
            <w:pPr>
              <w:jc w:val="center"/>
              <w:rPr>
                <w:color w:val="000000"/>
                <w:sz w:val="16"/>
                <w:szCs w:val="16"/>
                <w:lang w:eastAsia="es-CO"/>
              </w:rPr>
            </w:pPr>
            <w:r>
              <w:rPr>
                <w:color w:val="000000"/>
                <w:sz w:val="16"/>
                <w:szCs w:val="16"/>
                <w:lang w:eastAsia="es-CO"/>
              </w:rPr>
              <w:t>13</w:t>
            </w:r>
          </w:p>
        </w:tc>
        <w:tc>
          <w:tcPr>
            <w:tcW w:w="2987" w:type="pct"/>
            <w:noWrap/>
            <w:vAlign w:val="center"/>
          </w:tcPr>
          <w:p w14:paraId="10D4BCF0" w14:textId="77777777" w:rsidR="005E0EF5" w:rsidRDefault="005E0EF5" w:rsidP="005E0EF5">
            <w:pPr>
              <w:rPr>
                <w:color w:val="000000"/>
                <w:sz w:val="16"/>
                <w:szCs w:val="16"/>
                <w:lang w:eastAsia="es-CO"/>
              </w:rPr>
            </w:pPr>
            <w:r>
              <w:rPr>
                <w:color w:val="000000"/>
                <w:sz w:val="16"/>
                <w:szCs w:val="16"/>
                <w:lang w:eastAsia="es-CO"/>
              </w:rPr>
              <w:t>511 AUTOS FAMILIARES Hasta 1500c.c. 0 a 9 años</w:t>
            </w:r>
          </w:p>
        </w:tc>
        <w:tc>
          <w:tcPr>
            <w:tcW w:w="484" w:type="pct"/>
            <w:noWrap/>
          </w:tcPr>
          <w:p w14:paraId="4C60FD7B" w14:textId="1D36A493"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3FE93DA9"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71EF5E66" w14:textId="77777777" w:rsidR="005E0EF5" w:rsidRDefault="005E0EF5" w:rsidP="005E0EF5">
            <w:pPr>
              <w:rPr>
                <w:color w:val="000000"/>
                <w:sz w:val="16"/>
                <w:szCs w:val="16"/>
                <w:lang w:eastAsia="es-CO"/>
              </w:rPr>
            </w:pPr>
            <w:r>
              <w:rPr>
                <w:color w:val="000000"/>
                <w:sz w:val="16"/>
                <w:szCs w:val="16"/>
                <w:lang w:eastAsia="es-CO"/>
              </w:rPr>
              <w:t> </w:t>
            </w:r>
          </w:p>
        </w:tc>
      </w:tr>
      <w:tr w:rsidR="005E0EF5" w14:paraId="0CDA4843" w14:textId="77777777" w:rsidTr="00EA19FF">
        <w:trPr>
          <w:trHeight w:val="20"/>
        </w:trPr>
        <w:tc>
          <w:tcPr>
            <w:tcW w:w="319" w:type="pct"/>
            <w:noWrap/>
            <w:vAlign w:val="bottom"/>
          </w:tcPr>
          <w:p w14:paraId="7428A423" w14:textId="77777777" w:rsidR="005E0EF5" w:rsidRDefault="005E0EF5" w:rsidP="005E0EF5">
            <w:pPr>
              <w:jc w:val="center"/>
              <w:rPr>
                <w:color w:val="000000"/>
                <w:sz w:val="16"/>
                <w:szCs w:val="16"/>
                <w:lang w:eastAsia="es-CO"/>
              </w:rPr>
            </w:pPr>
            <w:r>
              <w:rPr>
                <w:color w:val="000000"/>
                <w:sz w:val="16"/>
                <w:szCs w:val="16"/>
                <w:lang w:eastAsia="es-CO"/>
              </w:rPr>
              <w:t>14</w:t>
            </w:r>
          </w:p>
        </w:tc>
        <w:tc>
          <w:tcPr>
            <w:tcW w:w="2987" w:type="pct"/>
            <w:noWrap/>
            <w:vAlign w:val="center"/>
          </w:tcPr>
          <w:p w14:paraId="562DD0BE" w14:textId="77777777" w:rsidR="005E0EF5" w:rsidRDefault="005E0EF5" w:rsidP="005E0EF5">
            <w:pPr>
              <w:rPr>
                <w:color w:val="000000"/>
                <w:sz w:val="16"/>
                <w:szCs w:val="16"/>
                <w:lang w:eastAsia="es-CO"/>
              </w:rPr>
            </w:pPr>
            <w:r>
              <w:rPr>
                <w:color w:val="000000"/>
                <w:sz w:val="16"/>
                <w:szCs w:val="16"/>
                <w:lang w:eastAsia="es-CO"/>
              </w:rPr>
              <w:t>521 AUTOS FAMILIARES 1500 a 2500c.c. 0 a 9 años</w:t>
            </w:r>
          </w:p>
        </w:tc>
        <w:tc>
          <w:tcPr>
            <w:tcW w:w="484" w:type="pct"/>
            <w:noWrap/>
          </w:tcPr>
          <w:p w14:paraId="36ADF6F2" w14:textId="435FA885"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4AE7674C"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2A72B018" w14:textId="77777777" w:rsidR="005E0EF5" w:rsidRDefault="005E0EF5" w:rsidP="005E0EF5">
            <w:pPr>
              <w:rPr>
                <w:color w:val="000000"/>
                <w:sz w:val="16"/>
                <w:szCs w:val="16"/>
                <w:lang w:eastAsia="es-CO"/>
              </w:rPr>
            </w:pPr>
            <w:r>
              <w:rPr>
                <w:color w:val="000000"/>
                <w:sz w:val="16"/>
                <w:szCs w:val="16"/>
                <w:lang w:eastAsia="es-CO"/>
              </w:rPr>
              <w:t> </w:t>
            </w:r>
          </w:p>
        </w:tc>
      </w:tr>
      <w:tr w:rsidR="005E0EF5" w14:paraId="441261FF" w14:textId="77777777" w:rsidTr="00EA19FF">
        <w:trPr>
          <w:trHeight w:val="20"/>
        </w:trPr>
        <w:tc>
          <w:tcPr>
            <w:tcW w:w="319" w:type="pct"/>
            <w:noWrap/>
            <w:vAlign w:val="bottom"/>
          </w:tcPr>
          <w:p w14:paraId="2D12E704" w14:textId="77777777" w:rsidR="005E0EF5" w:rsidRDefault="005E0EF5" w:rsidP="005E0EF5">
            <w:pPr>
              <w:jc w:val="center"/>
              <w:rPr>
                <w:color w:val="000000"/>
                <w:sz w:val="16"/>
                <w:szCs w:val="16"/>
                <w:lang w:eastAsia="es-CO"/>
              </w:rPr>
            </w:pPr>
            <w:r>
              <w:rPr>
                <w:color w:val="000000"/>
                <w:sz w:val="16"/>
                <w:szCs w:val="16"/>
                <w:lang w:eastAsia="es-CO"/>
              </w:rPr>
              <w:t>15</w:t>
            </w:r>
          </w:p>
        </w:tc>
        <w:tc>
          <w:tcPr>
            <w:tcW w:w="2987" w:type="pct"/>
            <w:noWrap/>
            <w:vAlign w:val="center"/>
          </w:tcPr>
          <w:p w14:paraId="49355287" w14:textId="77777777" w:rsidR="005E0EF5" w:rsidRDefault="005E0EF5" w:rsidP="005E0EF5">
            <w:pPr>
              <w:rPr>
                <w:color w:val="000000"/>
                <w:sz w:val="16"/>
                <w:szCs w:val="16"/>
                <w:lang w:eastAsia="es-CO"/>
              </w:rPr>
            </w:pPr>
            <w:r>
              <w:rPr>
                <w:color w:val="000000"/>
                <w:sz w:val="16"/>
                <w:szCs w:val="16"/>
                <w:lang w:eastAsia="es-CO"/>
              </w:rPr>
              <w:t>522 AUTOS FAMILIARES 1500 a 2500c.c. Más de 10 años</w:t>
            </w:r>
          </w:p>
        </w:tc>
        <w:tc>
          <w:tcPr>
            <w:tcW w:w="484" w:type="pct"/>
            <w:noWrap/>
          </w:tcPr>
          <w:p w14:paraId="1DABE939" w14:textId="30A901E3" w:rsidR="005E0EF5" w:rsidRPr="00E36FBF" w:rsidRDefault="005E0EF5" w:rsidP="005E0EF5">
            <w:pPr>
              <w:jc w:val="center"/>
              <w:rPr>
                <w:color w:val="000000"/>
                <w:sz w:val="14"/>
                <w:szCs w:val="14"/>
                <w:lang w:eastAsia="es-CO"/>
              </w:rPr>
            </w:pPr>
            <w:r w:rsidRPr="00385D4D">
              <w:rPr>
                <w:color w:val="000000"/>
                <w:sz w:val="14"/>
                <w:szCs w:val="14"/>
                <w:lang w:eastAsia="es-CO"/>
              </w:rPr>
              <w:t>1</w:t>
            </w:r>
          </w:p>
        </w:tc>
        <w:tc>
          <w:tcPr>
            <w:tcW w:w="565" w:type="pct"/>
            <w:noWrap/>
            <w:vAlign w:val="bottom"/>
          </w:tcPr>
          <w:p w14:paraId="671F03ED" w14:textId="77777777" w:rsidR="005E0EF5" w:rsidRDefault="005E0EF5" w:rsidP="005E0EF5">
            <w:pPr>
              <w:rPr>
                <w:color w:val="000000"/>
                <w:sz w:val="16"/>
                <w:szCs w:val="16"/>
                <w:lang w:eastAsia="es-CO"/>
              </w:rPr>
            </w:pPr>
            <w:r>
              <w:rPr>
                <w:color w:val="000000"/>
                <w:sz w:val="16"/>
                <w:szCs w:val="16"/>
                <w:lang w:eastAsia="es-CO"/>
              </w:rPr>
              <w:t> </w:t>
            </w:r>
          </w:p>
        </w:tc>
        <w:tc>
          <w:tcPr>
            <w:tcW w:w="645" w:type="pct"/>
            <w:noWrap/>
            <w:vAlign w:val="bottom"/>
          </w:tcPr>
          <w:p w14:paraId="2BE67B3B" w14:textId="77777777" w:rsidR="005E0EF5" w:rsidRDefault="005E0EF5" w:rsidP="005E0EF5">
            <w:pPr>
              <w:rPr>
                <w:color w:val="000000"/>
                <w:sz w:val="16"/>
                <w:szCs w:val="16"/>
                <w:lang w:eastAsia="es-CO"/>
              </w:rPr>
            </w:pPr>
            <w:r>
              <w:rPr>
                <w:color w:val="000000"/>
                <w:sz w:val="16"/>
                <w:szCs w:val="16"/>
                <w:lang w:eastAsia="es-CO"/>
              </w:rPr>
              <w:t> </w:t>
            </w:r>
          </w:p>
        </w:tc>
      </w:tr>
    </w:tbl>
    <w:p w14:paraId="25CCB501" w14:textId="77777777" w:rsidR="00462ABA" w:rsidRDefault="00462ABA">
      <w:pPr>
        <w:pStyle w:val="Prrafodelista"/>
        <w:tabs>
          <w:tab w:val="left" w:pos="240"/>
        </w:tabs>
        <w:ind w:left="0"/>
        <w:jc w:val="both"/>
        <w:rPr>
          <w:sz w:val="22"/>
          <w:szCs w:val="22"/>
        </w:rPr>
      </w:pPr>
    </w:p>
    <w:p w14:paraId="7BB354CC" w14:textId="77777777" w:rsidR="00462ABA" w:rsidRDefault="00000000" w:rsidP="00E36FBF">
      <w:pPr>
        <w:spacing w:line="250" w:lineRule="auto"/>
        <w:jc w:val="both"/>
        <w:rPr>
          <w:b/>
        </w:rPr>
      </w:pPr>
      <w:r>
        <w:rPr>
          <w:b/>
        </w:rPr>
        <w:t xml:space="preserve">Firma Representante Legal ________________________ </w:t>
      </w:r>
    </w:p>
    <w:p w14:paraId="59D07372" w14:textId="08B4C91D" w:rsidR="00462ABA" w:rsidRPr="00E36FBF" w:rsidRDefault="00000000" w:rsidP="00E36FBF">
      <w:pPr>
        <w:spacing w:line="250" w:lineRule="auto"/>
        <w:ind w:left="-5"/>
        <w:jc w:val="both"/>
      </w:pPr>
      <w:r>
        <w:rPr>
          <w:b/>
        </w:rPr>
        <w:t xml:space="preserve">C.C. </w:t>
      </w:r>
      <w:proofErr w:type="spellStart"/>
      <w:r>
        <w:rPr>
          <w:b/>
        </w:rPr>
        <w:t>N°</w:t>
      </w:r>
      <w:proofErr w:type="spellEnd"/>
      <w:r>
        <w:rPr>
          <w:b/>
        </w:rPr>
        <w:t xml:space="preserve"> ___________________ </w:t>
      </w:r>
    </w:p>
    <w:p w14:paraId="2CE9D3C7" w14:textId="77777777" w:rsidR="00462ABA" w:rsidRDefault="00462ABA">
      <w:pPr>
        <w:ind w:right="9"/>
        <w:jc w:val="center"/>
        <w:rPr>
          <w:b/>
        </w:rPr>
      </w:pPr>
    </w:p>
    <w:p w14:paraId="216E3A55" w14:textId="77777777" w:rsidR="00462ABA" w:rsidRDefault="00462ABA">
      <w:pPr>
        <w:ind w:right="9"/>
        <w:jc w:val="center"/>
        <w:rPr>
          <w:b/>
        </w:rPr>
      </w:pPr>
    </w:p>
    <w:p w14:paraId="1CC09BD5" w14:textId="77777777" w:rsidR="00462ABA" w:rsidRDefault="00462ABA">
      <w:pPr>
        <w:ind w:right="9"/>
        <w:jc w:val="center"/>
        <w:rPr>
          <w:b/>
        </w:rPr>
      </w:pPr>
    </w:p>
    <w:p w14:paraId="242702C3" w14:textId="77777777" w:rsidR="00462ABA" w:rsidRDefault="00000000">
      <w:pPr>
        <w:ind w:right="9"/>
        <w:jc w:val="center"/>
      </w:pPr>
      <w:r>
        <w:rPr>
          <w:b/>
        </w:rPr>
        <w:t>FORMULARIO 1</w:t>
      </w:r>
    </w:p>
    <w:p w14:paraId="07A1B827" w14:textId="77777777" w:rsidR="00462ABA" w:rsidRDefault="00462ABA">
      <w:pPr>
        <w:ind w:left="49"/>
        <w:jc w:val="center"/>
      </w:pPr>
    </w:p>
    <w:p w14:paraId="62226451" w14:textId="77777777" w:rsidR="00462ABA" w:rsidRDefault="00000000">
      <w:pPr>
        <w:pStyle w:val="Ttulo1"/>
        <w:ind w:right="5"/>
        <w:rPr>
          <w:sz w:val="20"/>
          <w:szCs w:val="20"/>
        </w:rPr>
      </w:pPr>
      <w:r>
        <w:rPr>
          <w:sz w:val="20"/>
          <w:szCs w:val="20"/>
        </w:rPr>
        <w:t>CARTA DE PRESENTACIÓN DE LA PROPUESTA</w:t>
      </w:r>
    </w:p>
    <w:p w14:paraId="5C6F6173" w14:textId="77777777" w:rsidR="00462ABA" w:rsidRDefault="00462ABA">
      <w:pPr>
        <w:jc w:val="center"/>
      </w:pPr>
    </w:p>
    <w:p w14:paraId="37FA5371" w14:textId="77777777" w:rsidR="00462ABA" w:rsidRDefault="00000000">
      <w:pPr>
        <w:jc w:val="both"/>
      </w:pPr>
      <w:sdt>
        <w:sdtPr>
          <w:id w:val="-40828825"/>
          <w:placeholder>
            <w:docPart w:val="3C2EB90F39764E729405AFDA092B893B"/>
          </w:placeholder>
          <w:showingPlcHdr/>
          <w15:color w:val="800000"/>
          <w:text/>
        </w:sdtPr>
        <w:sdtContent>
          <w:r>
            <w:rPr>
              <w:rStyle w:val="Textodelmarcadordeposicin"/>
              <w:color w:val="FF8F8F"/>
              <w:u w:val="single"/>
            </w:rPr>
            <w:t>Ciudad</w:t>
          </w:r>
        </w:sdtContent>
      </w:sdt>
      <w:r>
        <w:t xml:space="preserve">, </w:t>
      </w:r>
      <w:sdt>
        <w:sdtPr>
          <w:id w:val="-1376159086"/>
          <w:placeholder>
            <w:docPart w:val="9566DF61EE6347B0A501455EB6B9422B"/>
          </w:placeholder>
          <w:showingPlcHdr/>
          <w15:color w:val="800000"/>
          <w:date w:fullDate="2021-04-13T00:00:00Z">
            <w:dateFormat w:val="d 'de' MMMM 'de' yyyy"/>
            <w:lid w:val="es-CO"/>
            <w:storeMappedDataAs w:val="dateTime"/>
            <w:calendar w:val="gregorian"/>
          </w:date>
        </w:sdtPr>
        <w:sdtContent>
          <w:r>
            <w:rPr>
              <w:rStyle w:val="Textodelmarcadordeposicin"/>
              <w:color w:val="FF8F8F"/>
            </w:rPr>
            <w:t>seleccionar la fecha.</w:t>
          </w:r>
        </w:sdtContent>
      </w:sdt>
    </w:p>
    <w:p w14:paraId="195FE7A6" w14:textId="77777777" w:rsidR="00462ABA" w:rsidRDefault="00462ABA">
      <w:pPr>
        <w:jc w:val="both"/>
      </w:pPr>
    </w:p>
    <w:p w14:paraId="0F469DBB" w14:textId="77777777" w:rsidR="00462ABA" w:rsidRDefault="00000000">
      <w:pPr>
        <w:jc w:val="both"/>
      </w:pPr>
      <w:r>
        <w:t>Señores.</w:t>
      </w:r>
    </w:p>
    <w:p w14:paraId="231DBAEB" w14:textId="77777777" w:rsidR="00462ABA" w:rsidRDefault="00000000">
      <w:pPr>
        <w:jc w:val="both"/>
      </w:pPr>
      <w:r>
        <w:t xml:space="preserve">POLICÍA NACIONAL – </w:t>
      </w:r>
      <w:sdt>
        <w:sdtPr>
          <w:id w:val="-1593691560"/>
          <w:placeholder>
            <w:docPart w:val="8C25C2576DDE43E38F7B4F20AB867533"/>
          </w:placeholder>
          <w:showingPlcHdr/>
          <w15:color w:val="800000"/>
          <w:text/>
        </w:sdtPr>
        <w:sdtContent>
          <w:r>
            <w:rPr>
              <w:rStyle w:val="Textodelmarcadordeposicin"/>
              <w:color w:val="FF8F8F"/>
              <w:u w:val="single"/>
            </w:rPr>
            <w:t>DILIGENCIAR LA UNIDAD A LA QUE PRESENTA LA OFERTA</w:t>
          </w:r>
        </w:sdtContent>
      </w:sdt>
    </w:p>
    <w:p w14:paraId="469894C0" w14:textId="77777777" w:rsidR="00462ABA" w:rsidRDefault="00000000">
      <w:pPr>
        <w:jc w:val="both"/>
      </w:pPr>
      <w:r>
        <w:t>Ciudad.</w:t>
      </w:r>
    </w:p>
    <w:p w14:paraId="668F593F" w14:textId="77777777" w:rsidR="00462ABA" w:rsidRDefault="00462ABA">
      <w:pPr>
        <w:jc w:val="both"/>
      </w:pPr>
    </w:p>
    <w:p w14:paraId="245FBB60" w14:textId="77777777" w:rsidR="00462ABA" w:rsidRDefault="00000000">
      <w:pPr>
        <w:jc w:val="both"/>
        <w:rPr>
          <w:b/>
          <w:color w:val="000000"/>
        </w:rPr>
      </w:pPr>
      <w:r>
        <w:t xml:space="preserve">Referencia: Acuerdo de confidencialidad del proceso de </w:t>
      </w:r>
      <w:sdt>
        <w:sdtPr>
          <w:id w:val="-1383702438"/>
          <w:placeholder>
            <w:docPart w:val="1FF45D073FBE44A991E4AAD0410E702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191220714"/>
          <w:placeholder>
            <w:docPart w:val="BCCF60162C294B8DA5AD6432BA61B37C"/>
          </w:placeholder>
          <w:showingPlcHdr/>
          <w15:color w:val="800000"/>
          <w:text/>
        </w:sdtPr>
        <w:sdtContent>
          <w:r>
            <w:rPr>
              <w:rStyle w:val="Textodelmarcadordeposicin"/>
              <w:color w:val="FF8F8F"/>
              <w:u w:val="single"/>
            </w:rPr>
            <w:t>Diligenciar el número del proceso</w:t>
          </w:r>
        </w:sdtContent>
      </w:sdt>
      <w:r>
        <w:t xml:space="preserve">  cuyo objeto es: </w:t>
      </w:r>
      <w:sdt>
        <w:sdtPr>
          <w:id w:val="736206308"/>
          <w:placeholder>
            <w:docPart w:val="A9DC14E140D04F2FA73C81F9FAC81918"/>
          </w:placeholder>
          <w:showingPlcHdr/>
          <w15:color w:val="800000"/>
          <w:text/>
        </w:sdtPr>
        <w:sdtContent>
          <w:r>
            <w:rPr>
              <w:rStyle w:val="Textodelmarcadordeposicin"/>
              <w:color w:val="FF8F8F"/>
              <w:u w:val="single"/>
            </w:rPr>
            <w:t>Transcribir el objeto del proceso</w:t>
          </w:r>
        </w:sdtContent>
      </w:sdt>
    </w:p>
    <w:p w14:paraId="07A42486" w14:textId="77777777" w:rsidR="00462ABA" w:rsidRDefault="00462ABA">
      <w:pPr>
        <w:pStyle w:val="Textoindependiente"/>
        <w:jc w:val="both"/>
        <w:rPr>
          <w:color w:val="000000"/>
          <w:sz w:val="20"/>
          <w:lang w:val="es-CO"/>
        </w:rPr>
      </w:pPr>
    </w:p>
    <w:p w14:paraId="3F19E991" w14:textId="77777777" w:rsidR="00462ABA" w:rsidRDefault="00000000">
      <w:pPr>
        <w:pStyle w:val="Textoindependiente"/>
        <w:jc w:val="both"/>
        <w:rPr>
          <w:color w:val="000000"/>
          <w:sz w:val="20"/>
          <w:lang w:val="es-CO"/>
        </w:rPr>
      </w:pPr>
      <w:r>
        <w:rPr>
          <w:color w:val="000000"/>
          <w:sz w:val="20"/>
          <w:lang w:val="es-CO"/>
        </w:rPr>
        <w:t xml:space="preserve">El(los) suscrito(s) a saber: </w:t>
      </w:r>
      <w:sdt>
        <w:sdtPr>
          <w:rPr>
            <w:color w:val="000000"/>
            <w:sz w:val="20"/>
            <w:lang w:val="es-CO"/>
          </w:rPr>
          <w:id w:val="-453484766"/>
          <w:placeholder>
            <w:docPart w:val="D5C9FDD384C841F5B84BAB200626DC32"/>
          </w:placeholder>
          <w:showingPlcHdr/>
          <w:text/>
        </w:sdtPr>
        <w:sdtContent>
          <w:r>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rPr>
            <w:t>).</w:t>
          </w:r>
        </w:sdtContent>
      </w:sdt>
      <w:r>
        <w:rPr>
          <w:color w:val="000000"/>
          <w:sz w:val="20"/>
          <w:lang w:val="es-CO"/>
        </w:rPr>
        <w:t xml:space="preserve">  domiciliado en </w:t>
      </w:r>
      <w:sdt>
        <w:sdtPr>
          <w:rPr>
            <w:color w:val="000000"/>
            <w:sz w:val="20"/>
            <w:lang w:val="es-CO"/>
          </w:rPr>
          <w:id w:val="-415014549"/>
          <w:placeholder>
            <w:docPart w:val="68B4E6E261C242B38E5AA80F26BCC710"/>
          </w:placeholder>
          <w:showingPlcHdr/>
          <w:text/>
        </w:sdtPr>
        <w:sdtContent>
          <w:r>
            <w:rPr>
              <w:rStyle w:val="Textodelmarcadordeposicin"/>
              <w:rFonts w:eastAsiaTheme="minorHAnsi"/>
              <w:color w:val="FF8F8F"/>
              <w:sz w:val="20"/>
              <w:u w:val="single"/>
            </w:rPr>
            <w:t>Domicilio de la persona firmante</w:t>
          </w:r>
        </w:sdtContent>
      </w:sdt>
      <w:r>
        <w:rPr>
          <w:color w:val="000000"/>
          <w:sz w:val="20"/>
          <w:lang w:val="es-CO"/>
        </w:rPr>
        <w:t xml:space="preserve"> , identificado con </w:t>
      </w:r>
      <w:sdt>
        <w:sdtPr>
          <w:rPr>
            <w:color w:val="000000"/>
            <w:sz w:val="20"/>
            <w:u w:val="single"/>
            <w:lang w:val="es-CO"/>
          </w:rPr>
          <w:id w:val="1410501341"/>
          <w:placeholder>
            <w:docPart w:val="49AE0F3438554E86A4D3E7F4507F1877"/>
          </w:placeholder>
          <w:showingPlcHdr/>
          <w:text/>
        </w:sdtPr>
        <w:sdtEndPr>
          <w:rPr>
            <w:u w:val="none"/>
          </w:rPr>
        </w:sdtEndPr>
        <w:sdtContent>
          <w:r>
            <w:rPr>
              <w:rStyle w:val="Textodelmarcadordeposicin"/>
              <w:rFonts w:eastAsiaTheme="minorHAnsi"/>
              <w:color w:val="FF8F8F"/>
              <w:sz w:val="20"/>
              <w:u w:val="single"/>
            </w:rPr>
            <w:t>Documento de identificación de la persona firmante y lugar de expedición</w:t>
          </w:r>
        </w:sdtContent>
      </w:sdt>
      <w:r>
        <w:rPr>
          <w:color w:val="000000"/>
          <w:sz w:val="20"/>
          <w:lang w:val="es-CO"/>
        </w:rPr>
        <w:t xml:space="preserve">, quien obra en calidad de representante legal </w:t>
      </w:r>
      <w:sdt>
        <w:sdtPr>
          <w:rPr>
            <w:color w:val="000000"/>
            <w:sz w:val="20"/>
            <w:lang w:val="es-CO"/>
          </w:rPr>
          <w:id w:val="-1314406307"/>
          <w:placeholder>
            <w:docPart w:val="66B903CA47D448D5959ED162F8C5145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u w:val="single"/>
            </w:rPr>
            <w:t>Seleccionar la opción correspondiente</w:t>
          </w:r>
        </w:sdtContent>
      </w:sdt>
      <w:r>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022450D" w14:textId="77777777" w:rsidR="00462ABA" w:rsidRDefault="00462ABA">
      <w:pPr>
        <w:pStyle w:val="Textoindependiente"/>
        <w:jc w:val="both"/>
        <w:rPr>
          <w:color w:val="000000"/>
          <w:sz w:val="20"/>
          <w:lang w:val="es-CO"/>
        </w:rPr>
      </w:pPr>
    </w:p>
    <w:p w14:paraId="1DBFFAB6" w14:textId="77777777" w:rsidR="00462ABA" w:rsidRDefault="00000000">
      <w:pPr>
        <w:jc w:val="both"/>
        <w:rPr>
          <w:rFonts w:eastAsia="Arial"/>
          <w:bCs/>
          <w:color w:val="000000"/>
        </w:rPr>
      </w:pPr>
      <w:r>
        <w:rPr>
          <w:b/>
          <w:bCs/>
          <w:color w:val="000000"/>
        </w:rPr>
        <w:t>Primero:</w:t>
      </w:r>
      <w:r>
        <w:rPr>
          <w:color w:val="000000"/>
        </w:rPr>
        <w:t xml:space="preserve"> que la Policía Nacional adelanta un proceso de contratación a través de la modalidad de </w:t>
      </w:r>
      <w:sdt>
        <w:sdtPr>
          <w:rPr>
            <w:color w:val="FF8F8F"/>
          </w:rPr>
          <w:id w:val="1064293977"/>
          <w:placeholder>
            <w:docPart w:val="02E0D95A3C8D45A7A567AC08FC094D3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rStyle w:val="Textodelmarcadordeposicin"/>
              <w:color w:val="FF8F8F"/>
              <w:u w:val="single"/>
            </w:rPr>
            <w:t>Elegir la modalidad de contratación</w:t>
          </w:r>
        </w:sdtContent>
      </w:sdt>
      <w:r>
        <w:rPr>
          <w:color w:val="000000"/>
        </w:rPr>
        <w:t xml:space="preserve">, para la celebración de un contrato estatal para. </w:t>
      </w:r>
      <w:sdt>
        <w:sdtPr>
          <w:rPr>
            <w:b/>
            <w:color w:val="000000"/>
          </w:rPr>
          <w:id w:val="523839680"/>
          <w:placeholder>
            <w:docPart w:val="25FC349427E346A1A82752F0CCB1546F"/>
          </w:placeholder>
          <w:showingPlcHdr/>
        </w:sdtPr>
        <w:sdtContent>
          <w:r>
            <w:rPr>
              <w:rStyle w:val="Textodelmarcadordeposicin"/>
              <w:color w:val="FF8F8F"/>
              <w:u w:val="single"/>
            </w:rPr>
            <w:t>Transcribir el objeto del proceso</w:t>
          </w:r>
          <w:r>
            <w:rPr>
              <w:rStyle w:val="Textodelmarcadordeposicin"/>
            </w:rPr>
            <w:t>.</w:t>
          </w:r>
        </w:sdtContent>
      </w:sdt>
    </w:p>
    <w:p w14:paraId="6901DCAD" w14:textId="77777777" w:rsidR="00462ABA" w:rsidRDefault="00462ABA">
      <w:pPr>
        <w:pStyle w:val="Textoindependiente"/>
        <w:jc w:val="both"/>
        <w:rPr>
          <w:b/>
          <w:color w:val="000000"/>
          <w:sz w:val="20"/>
          <w:lang w:val="es-CO"/>
        </w:rPr>
      </w:pPr>
    </w:p>
    <w:p w14:paraId="077BBA68" w14:textId="77777777" w:rsidR="00462ABA" w:rsidRDefault="00000000">
      <w:pPr>
        <w:pStyle w:val="Tibitoc"/>
        <w:jc w:val="both"/>
        <w:rPr>
          <w:rFonts w:cs="Arial"/>
          <w:b w:val="0"/>
          <w:bCs/>
          <w:color w:val="000000"/>
          <w:sz w:val="20"/>
          <w:szCs w:val="20"/>
        </w:rPr>
      </w:pPr>
      <w:r>
        <w:rPr>
          <w:rFonts w:cs="Arial"/>
          <w:bCs/>
          <w:color w:val="000000"/>
          <w:sz w:val="20"/>
          <w:szCs w:val="20"/>
        </w:rPr>
        <w:t xml:space="preserve">Segundo: </w:t>
      </w:r>
      <w:r>
        <w:rPr>
          <w:rFonts w:cs="Arial"/>
          <w:b w:val="0"/>
          <w:bCs/>
          <w:color w:val="000000"/>
          <w:sz w:val="20"/>
          <w:szCs w:val="20"/>
        </w:rPr>
        <w:t>que el</w:t>
      </w:r>
      <w:r>
        <w:rPr>
          <w:rFonts w:cs="Arial"/>
          <w:bCs/>
          <w:color w:val="000000"/>
          <w:sz w:val="20"/>
          <w:szCs w:val="20"/>
        </w:rPr>
        <w:t xml:space="preserve"> proponente </w:t>
      </w:r>
      <w:r>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AAEE4A" w14:textId="77777777" w:rsidR="00462ABA" w:rsidRDefault="00462ABA">
      <w:pPr>
        <w:pStyle w:val="Tibitoc"/>
        <w:jc w:val="both"/>
        <w:rPr>
          <w:rFonts w:cs="Arial"/>
          <w:b w:val="0"/>
          <w:bCs/>
          <w:color w:val="000000"/>
          <w:sz w:val="20"/>
          <w:szCs w:val="20"/>
        </w:rPr>
      </w:pPr>
    </w:p>
    <w:p w14:paraId="288463CD" w14:textId="77777777" w:rsidR="00462ABA" w:rsidRDefault="00462ABA">
      <w:pPr>
        <w:pStyle w:val="Textoindependiente"/>
        <w:jc w:val="both"/>
        <w:rPr>
          <w:b/>
          <w:color w:val="000000"/>
          <w:sz w:val="20"/>
          <w:lang w:val="es-CO"/>
        </w:rPr>
      </w:pPr>
    </w:p>
    <w:p w14:paraId="79F57DEB" w14:textId="77777777" w:rsidR="00462ABA" w:rsidRDefault="00000000">
      <w:pPr>
        <w:pStyle w:val="Textoindependiente"/>
        <w:jc w:val="both"/>
        <w:rPr>
          <w:b/>
          <w:color w:val="000000"/>
          <w:sz w:val="20"/>
          <w:lang w:val="es-CO"/>
        </w:rPr>
      </w:pPr>
      <w:r>
        <w:rPr>
          <w:b/>
          <w:color w:val="000000"/>
          <w:sz w:val="20"/>
          <w:lang w:val="es-CO"/>
        </w:rPr>
        <w:t>Cláusula primera. Compromisos asumidos.</w:t>
      </w:r>
    </w:p>
    <w:p w14:paraId="59ECA764" w14:textId="77777777" w:rsidR="00462ABA" w:rsidRDefault="00462ABA">
      <w:pPr>
        <w:pStyle w:val="Textoindependiente"/>
        <w:jc w:val="both"/>
        <w:rPr>
          <w:b/>
          <w:color w:val="000000"/>
          <w:sz w:val="20"/>
          <w:lang w:val="es-CO"/>
        </w:rPr>
      </w:pPr>
    </w:p>
    <w:p w14:paraId="66DE8D74" w14:textId="77777777" w:rsidR="00462ABA" w:rsidRDefault="00000000">
      <w:pPr>
        <w:pStyle w:val="Textoindependiente"/>
        <w:jc w:val="both"/>
        <w:rPr>
          <w:color w:val="000000"/>
          <w:sz w:val="20"/>
          <w:lang w:val="es-CO"/>
        </w:rPr>
      </w:pPr>
      <w:r>
        <w:rPr>
          <w:b/>
          <w:color w:val="000000"/>
          <w:sz w:val="20"/>
          <w:lang w:val="es-CO"/>
        </w:rPr>
        <w:t>El proponente</w:t>
      </w:r>
      <w:r>
        <w:rPr>
          <w:color w:val="000000"/>
          <w:sz w:val="20"/>
          <w:lang w:val="es-CO"/>
        </w:rPr>
        <w:t>, mediante suscripción del presente documento, asume los siguientes compromisos:</w:t>
      </w:r>
    </w:p>
    <w:p w14:paraId="02E58B16" w14:textId="77777777" w:rsidR="00462ABA" w:rsidRDefault="00462ABA">
      <w:pPr>
        <w:pStyle w:val="Textoindependiente"/>
        <w:jc w:val="both"/>
        <w:rPr>
          <w:color w:val="000000"/>
          <w:sz w:val="20"/>
          <w:lang w:val="es-CO"/>
        </w:rPr>
      </w:pPr>
    </w:p>
    <w:p w14:paraId="3B158CB4"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44C3BAB2" w14:textId="77777777" w:rsidR="00462ABA" w:rsidRDefault="00462ABA">
      <w:pPr>
        <w:pStyle w:val="Lista2"/>
        <w:ind w:left="720" w:firstLine="0"/>
        <w:jc w:val="both"/>
        <w:rPr>
          <w:rFonts w:ascii="Arial" w:hAnsi="Arial" w:cs="Arial"/>
          <w:color w:val="000000"/>
          <w:sz w:val="20"/>
          <w:szCs w:val="20"/>
        </w:rPr>
      </w:pPr>
    </w:p>
    <w:p w14:paraId="23DE1F53"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1B6472C5" w14:textId="77777777" w:rsidR="00462ABA" w:rsidRDefault="00462ABA">
      <w:pPr>
        <w:pStyle w:val="Lista2"/>
        <w:ind w:left="0" w:firstLine="0"/>
        <w:jc w:val="both"/>
        <w:rPr>
          <w:rFonts w:ascii="Arial" w:hAnsi="Arial" w:cs="Arial"/>
          <w:color w:val="000000"/>
          <w:sz w:val="20"/>
          <w:szCs w:val="20"/>
        </w:rPr>
      </w:pPr>
    </w:p>
    <w:p w14:paraId="7793AB35"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771C0092" w14:textId="77777777" w:rsidR="00462ABA" w:rsidRDefault="00462ABA">
      <w:pPr>
        <w:pStyle w:val="Lista2"/>
        <w:ind w:left="720" w:firstLine="0"/>
        <w:jc w:val="both"/>
        <w:rPr>
          <w:rFonts w:ascii="Arial" w:hAnsi="Arial" w:cs="Arial"/>
          <w:color w:val="000000"/>
          <w:sz w:val="20"/>
          <w:szCs w:val="20"/>
        </w:rPr>
      </w:pPr>
    </w:p>
    <w:p w14:paraId="084EC5AC"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510208DD" w14:textId="77777777" w:rsidR="00462ABA" w:rsidRDefault="00462ABA">
      <w:pPr>
        <w:pStyle w:val="Lista2"/>
        <w:ind w:left="0" w:firstLine="0"/>
        <w:jc w:val="both"/>
        <w:rPr>
          <w:rFonts w:ascii="Arial" w:hAnsi="Arial" w:cs="Arial"/>
          <w:color w:val="000000"/>
          <w:sz w:val="20"/>
          <w:szCs w:val="20"/>
        </w:rPr>
      </w:pPr>
    </w:p>
    <w:p w14:paraId="561AD4A9"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5E5D3115" w14:textId="77777777" w:rsidR="00462ABA" w:rsidRDefault="00462ABA">
      <w:pPr>
        <w:pStyle w:val="Lista2"/>
        <w:ind w:left="720" w:firstLine="0"/>
        <w:jc w:val="both"/>
        <w:rPr>
          <w:rFonts w:ascii="Arial" w:hAnsi="Arial" w:cs="Arial"/>
          <w:color w:val="000000"/>
          <w:sz w:val="20"/>
          <w:szCs w:val="20"/>
        </w:rPr>
      </w:pPr>
    </w:p>
    <w:p w14:paraId="3830DCBA"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lastRenderedPageBreak/>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4590AD34" w14:textId="77777777" w:rsidR="00462ABA" w:rsidRDefault="00462ABA">
      <w:pPr>
        <w:pStyle w:val="Lista2"/>
        <w:ind w:left="0" w:firstLine="0"/>
        <w:jc w:val="both"/>
        <w:rPr>
          <w:rFonts w:ascii="Arial" w:hAnsi="Arial" w:cs="Arial"/>
          <w:color w:val="000000"/>
          <w:sz w:val="20"/>
          <w:szCs w:val="20"/>
        </w:rPr>
      </w:pPr>
    </w:p>
    <w:p w14:paraId="5A51715D"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0176F5F3" w14:textId="77777777" w:rsidR="00462ABA" w:rsidRDefault="00462ABA">
      <w:pPr>
        <w:pStyle w:val="Lista2"/>
        <w:ind w:left="720" w:firstLine="0"/>
        <w:jc w:val="both"/>
        <w:rPr>
          <w:rFonts w:ascii="Arial" w:hAnsi="Arial" w:cs="Arial"/>
          <w:color w:val="000000"/>
          <w:sz w:val="20"/>
          <w:szCs w:val="20"/>
        </w:rPr>
      </w:pPr>
    </w:p>
    <w:p w14:paraId="4BC613BD"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08F016CD" w14:textId="77777777" w:rsidR="00462ABA" w:rsidRDefault="00462ABA">
      <w:pPr>
        <w:pStyle w:val="Lista2"/>
        <w:ind w:left="0" w:firstLine="0"/>
        <w:jc w:val="both"/>
        <w:rPr>
          <w:rFonts w:ascii="Arial" w:hAnsi="Arial" w:cs="Arial"/>
          <w:color w:val="000000"/>
          <w:sz w:val="20"/>
          <w:szCs w:val="20"/>
        </w:rPr>
      </w:pPr>
    </w:p>
    <w:p w14:paraId="7DA76CF1"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1B0B5BC7" w14:textId="77777777" w:rsidR="00462ABA" w:rsidRDefault="00462ABA">
      <w:pPr>
        <w:pStyle w:val="Lista2"/>
        <w:ind w:left="0" w:firstLine="0"/>
        <w:jc w:val="both"/>
        <w:rPr>
          <w:rFonts w:ascii="Arial" w:hAnsi="Arial" w:cs="Arial"/>
          <w:color w:val="000000"/>
          <w:sz w:val="20"/>
          <w:szCs w:val="20"/>
        </w:rPr>
      </w:pPr>
    </w:p>
    <w:p w14:paraId="1DCCAF72"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50736D33" w14:textId="77777777" w:rsidR="00462ABA" w:rsidRDefault="00462ABA">
      <w:pPr>
        <w:pStyle w:val="Prrafodelista"/>
        <w:rPr>
          <w:color w:val="000000"/>
        </w:rPr>
      </w:pPr>
    </w:p>
    <w:p w14:paraId="77310D9F"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2FE493A2" w14:textId="77777777" w:rsidR="00462ABA" w:rsidRDefault="00462ABA">
      <w:pPr>
        <w:pStyle w:val="Lista2"/>
        <w:ind w:left="720" w:firstLine="0"/>
        <w:jc w:val="both"/>
        <w:rPr>
          <w:rFonts w:ascii="Arial" w:hAnsi="Arial" w:cs="Arial"/>
          <w:color w:val="000000"/>
          <w:sz w:val="20"/>
          <w:szCs w:val="20"/>
        </w:rPr>
      </w:pPr>
    </w:p>
    <w:p w14:paraId="6F0085E4"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021D6615" w14:textId="77777777" w:rsidR="00462ABA" w:rsidRDefault="00462ABA">
      <w:pPr>
        <w:pStyle w:val="Prrafodelista"/>
        <w:rPr>
          <w:color w:val="000000"/>
        </w:rPr>
      </w:pPr>
    </w:p>
    <w:p w14:paraId="3CE1D69F" w14:textId="77777777" w:rsidR="00462ABA" w:rsidRDefault="00000000">
      <w:pPr>
        <w:pStyle w:val="Lista2"/>
        <w:numPr>
          <w:ilvl w:val="0"/>
          <w:numId w:val="37"/>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3EF364EF" w14:textId="77777777" w:rsidR="00462ABA" w:rsidRDefault="00462ABA">
      <w:pPr>
        <w:pStyle w:val="Textoindependiente"/>
        <w:jc w:val="both"/>
        <w:rPr>
          <w:color w:val="000000"/>
          <w:sz w:val="20"/>
          <w:lang w:val="es-CO"/>
        </w:rPr>
      </w:pPr>
    </w:p>
    <w:p w14:paraId="1A740722" w14:textId="77777777" w:rsidR="00462ABA" w:rsidRDefault="00462ABA">
      <w:pPr>
        <w:pStyle w:val="Textoindependiente"/>
        <w:jc w:val="both"/>
        <w:rPr>
          <w:color w:val="000000"/>
          <w:sz w:val="20"/>
          <w:lang w:val="es-CO"/>
        </w:rPr>
      </w:pPr>
    </w:p>
    <w:p w14:paraId="704262D0" w14:textId="77777777" w:rsidR="00462ABA" w:rsidRDefault="00462ABA">
      <w:pPr>
        <w:pStyle w:val="Textoindependiente"/>
        <w:jc w:val="both"/>
        <w:rPr>
          <w:color w:val="000000"/>
          <w:sz w:val="20"/>
          <w:lang w:val="es-CO"/>
        </w:rPr>
      </w:pPr>
    </w:p>
    <w:p w14:paraId="3DD5BFFF" w14:textId="77777777" w:rsidR="00462ABA" w:rsidRDefault="00000000">
      <w:pPr>
        <w:jc w:val="both"/>
        <w:rPr>
          <w:lang w:eastAsia="es-CO"/>
        </w:rPr>
      </w:pPr>
      <w:r>
        <w:rPr>
          <w:lang w:eastAsia="es-CO"/>
        </w:rPr>
        <w:t>El proponente:</w:t>
      </w:r>
    </w:p>
    <w:p w14:paraId="4C336BFC" w14:textId="77777777" w:rsidR="00462ABA" w:rsidRDefault="00000000">
      <w:pPr>
        <w:jc w:val="both"/>
        <w:rPr>
          <w:lang w:eastAsia="es-CO"/>
        </w:rPr>
      </w:pPr>
      <w:r>
        <w:rPr>
          <w:lang w:eastAsia="es-CO"/>
        </w:rPr>
        <w:t>  </w:t>
      </w:r>
    </w:p>
    <w:p w14:paraId="6BC26DEC" w14:textId="77777777" w:rsidR="00462ABA" w:rsidRDefault="00462ABA">
      <w:pPr>
        <w:jc w:val="both"/>
        <w:rPr>
          <w:lang w:eastAsia="es-CO"/>
        </w:rPr>
      </w:pPr>
    </w:p>
    <w:p w14:paraId="1CFFEC99" w14:textId="77777777" w:rsidR="00462ABA" w:rsidRDefault="00462ABA">
      <w:pPr>
        <w:pStyle w:val="Prrafodelista"/>
        <w:tabs>
          <w:tab w:val="left" w:pos="240"/>
          <w:tab w:val="left" w:pos="6210"/>
        </w:tabs>
        <w:ind w:left="0"/>
        <w:jc w:val="center"/>
        <w:rPr>
          <w:b/>
        </w:rPr>
      </w:pPr>
    </w:p>
    <w:p w14:paraId="212478C9" w14:textId="77777777" w:rsidR="00462ABA" w:rsidRDefault="00000000">
      <w:pPr>
        <w:pStyle w:val="Sinespaciado1"/>
        <w:rPr>
          <w:rFonts w:ascii="Arial" w:hAnsi="Arial" w:cs="Arial"/>
          <w:sz w:val="20"/>
          <w:szCs w:val="20"/>
        </w:rPr>
      </w:pPr>
      <w:r>
        <w:rPr>
          <w:rFonts w:ascii="Arial" w:hAnsi="Arial" w:cs="Arial"/>
          <w:b/>
          <w:sz w:val="20"/>
          <w:szCs w:val="20"/>
        </w:rPr>
        <w:t>__________________________________</w:t>
      </w:r>
    </w:p>
    <w:p w14:paraId="0F3A6A46" w14:textId="77777777" w:rsidR="00462ABA" w:rsidRDefault="00000000">
      <w:pPr>
        <w:pStyle w:val="Sinespaciado1"/>
        <w:rPr>
          <w:rFonts w:ascii="Arial" w:hAnsi="Arial" w:cs="Arial"/>
          <w:sz w:val="20"/>
          <w:szCs w:val="20"/>
        </w:rPr>
      </w:pPr>
      <w:r>
        <w:rPr>
          <w:rFonts w:ascii="Arial" w:hAnsi="Arial" w:cs="Arial"/>
          <w:sz w:val="20"/>
          <w:szCs w:val="20"/>
        </w:rPr>
        <w:t xml:space="preserve">Firma del representante legal del proponente </w:t>
      </w:r>
    </w:p>
    <w:p w14:paraId="4F0BBC32" w14:textId="77777777" w:rsidR="00462ABA" w:rsidRDefault="00000000">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BAAAC0569CE4D4DB67841BC691831A8"/>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103FAFEC" w14:textId="77777777" w:rsidR="00462ABA" w:rsidRDefault="00000000">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775CB03BB2864F3D946B25F5C0200679"/>
          </w:placeholder>
          <w:showingPlcHdr/>
          <w15:color w:val="800000"/>
        </w:sdtPr>
        <w:sdtContent>
          <w:r>
            <w:rPr>
              <w:rStyle w:val="Textodelmarcadordeposicin"/>
              <w:rFonts w:ascii="Arial" w:eastAsiaTheme="minorHAnsi" w:hAnsi="Arial" w:cs="Arial"/>
              <w:color w:val="FF8F8F"/>
              <w:sz w:val="20"/>
              <w:szCs w:val="20"/>
              <w:u w:val="single"/>
            </w:rPr>
            <w:t>Diligenciar la identificación del proponente</w:t>
          </w:r>
        </w:sdtContent>
      </w:sdt>
    </w:p>
    <w:p w14:paraId="764C9778" w14:textId="77777777" w:rsidR="00462ABA" w:rsidRDefault="00000000">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C653C587748C46819FB5E7AC27379128"/>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35BD346" w14:textId="77777777" w:rsidR="00462ABA" w:rsidRDefault="00000000">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9299E1BBCBBE423791618E3C4C22E672"/>
          </w:placeholder>
          <w:showingPlcHdr/>
          <w15:color w:val="800000"/>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C507DD" w14:textId="77777777" w:rsidR="00462ABA" w:rsidRDefault="00000000">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D6F8485170C46BF92F9F822A858913E"/>
          </w:placeholder>
          <w:showingPlcHdr/>
          <w15:color w:val="800000"/>
        </w:sdtPr>
        <w:sdtContent>
          <w:r>
            <w:rPr>
              <w:rStyle w:val="Textodelmarcadordeposicin"/>
              <w:rFonts w:ascii="Arial" w:eastAsiaTheme="minorHAnsi" w:hAnsi="Arial" w:cs="Arial"/>
              <w:color w:val="FF8F8F"/>
              <w:sz w:val="20"/>
              <w:szCs w:val="20"/>
              <w:u w:val="single"/>
            </w:rPr>
            <w:t>Diligenciar la dirección del proveedor</w:t>
          </w:r>
        </w:sdtContent>
      </w:sdt>
    </w:p>
    <w:p w14:paraId="35CB5E43" w14:textId="77777777" w:rsidR="00462ABA" w:rsidRDefault="00000000">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DCB1904F966B497EA57556463863DD35"/>
          </w:placeholder>
          <w:showingPlcHdr/>
          <w15:color w:val="800000"/>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55EBF3ED" w14:textId="77777777" w:rsidR="00462ABA" w:rsidRDefault="00000000">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562363440"/>
          <w:placeholder>
            <w:docPart w:val="36F7C97B3028494A8C235D5D0D465080"/>
          </w:placeholder>
          <w:showingPlcHdr/>
          <w15:color w:val="800000"/>
        </w:sdtPr>
        <w:sdtContent>
          <w:r>
            <w:rPr>
              <w:rStyle w:val="Textodelmarcadordeposicin"/>
              <w:rFonts w:ascii="Arial" w:eastAsiaTheme="minorHAnsi" w:hAnsi="Arial" w:cs="Arial"/>
              <w:color w:val="FF8F8F"/>
              <w:sz w:val="20"/>
              <w:szCs w:val="20"/>
              <w:u w:val="single"/>
            </w:rPr>
            <w:t>Diligenciar correo electrónico de notificaciones</w:t>
          </w:r>
        </w:sdtContent>
      </w:sdt>
    </w:p>
    <w:p w14:paraId="57F99ECB" w14:textId="77777777" w:rsidR="00462ABA" w:rsidRDefault="00462ABA">
      <w:pPr>
        <w:rPr>
          <w:sz w:val="22"/>
          <w:szCs w:val="22"/>
        </w:rPr>
      </w:pPr>
    </w:p>
    <w:p w14:paraId="1E4DA777" w14:textId="77777777" w:rsidR="00462ABA" w:rsidRDefault="00462ABA">
      <w:pPr>
        <w:rPr>
          <w:sz w:val="22"/>
          <w:szCs w:val="22"/>
        </w:rPr>
      </w:pPr>
    </w:p>
    <w:p w14:paraId="241E5247" w14:textId="77777777" w:rsidR="00462ABA" w:rsidRDefault="00462ABA">
      <w:pPr>
        <w:rPr>
          <w:sz w:val="22"/>
          <w:szCs w:val="22"/>
        </w:rPr>
      </w:pPr>
    </w:p>
    <w:p w14:paraId="3A4743A9" w14:textId="77777777" w:rsidR="00462ABA" w:rsidRDefault="00462ABA">
      <w:pPr>
        <w:rPr>
          <w:b/>
        </w:rPr>
      </w:pPr>
    </w:p>
    <w:p w14:paraId="5AFB8A60" w14:textId="77777777" w:rsidR="00462ABA" w:rsidRDefault="00462ABA">
      <w:pPr>
        <w:jc w:val="center"/>
        <w:rPr>
          <w:b/>
        </w:rPr>
      </w:pPr>
    </w:p>
    <w:p w14:paraId="7EF878DC" w14:textId="77777777" w:rsidR="00462ABA" w:rsidRDefault="00462ABA">
      <w:pPr>
        <w:jc w:val="center"/>
        <w:rPr>
          <w:b/>
        </w:rPr>
      </w:pPr>
    </w:p>
    <w:p w14:paraId="1D419705" w14:textId="77777777" w:rsidR="00462ABA" w:rsidRDefault="00462ABA">
      <w:pPr>
        <w:jc w:val="center"/>
        <w:rPr>
          <w:b/>
        </w:rPr>
      </w:pPr>
    </w:p>
    <w:p w14:paraId="784B6178" w14:textId="77777777" w:rsidR="00462ABA" w:rsidRDefault="00462ABA">
      <w:pPr>
        <w:jc w:val="center"/>
        <w:rPr>
          <w:b/>
        </w:rPr>
      </w:pPr>
    </w:p>
    <w:p w14:paraId="7EE743CF" w14:textId="77777777" w:rsidR="00462ABA" w:rsidRDefault="00462ABA">
      <w:pPr>
        <w:jc w:val="center"/>
        <w:rPr>
          <w:b/>
        </w:rPr>
      </w:pPr>
    </w:p>
    <w:p w14:paraId="092148ED" w14:textId="77777777" w:rsidR="00462ABA" w:rsidRDefault="00462ABA">
      <w:pPr>
        <w:jc w:val="center"/>
        <w:rPr>
          <w:b/>
        </w:rPr>
      </w:pPr>
    </w:p>
    <w:p w14:paraId="5CF74ECA" w14:textId="77777777" w:rsidR="00462ABA" w:rsidRDefault="00462ABA">
      <w:pPr>
        <w:jc w:val="center"/>
        <w:rPr>
          <w:b/>
        </w:rPr>
      </w:pPr>
    </w:p>
    <w:p w14:paraId="1696790C" w14:textId="77777777" w:rsidR="00462ABA" w:rsidRDefault="00462ABA">
      <w:pPr>
        <w:jc w:val="center"/>
        <w:rPr>
          <w:b/>
        </w:rPr>
      </w:pPr>
    </w:p>
    <w:p w14:paraId="25AE76C9" w14:textId="77777777" w:rsidR="00462ABA" w:rsidRDefault="00462ABA">
      <w:pPr>
        <w:jc w:val="center"/>
        <w:rPr>
          <w:b/>
        </w:rPr>
      </w:pPr>
    </w:p>
    <w:p w14:paraId="310FC40E" w14:textId="77777777" w:rsidR="00462ABA" w:rsidRDefault="00000000">
      <w:pPr>
        <w:jc w:val="center"/>
        <w:rPr>
          <w:b/>
        </w:rPr>
      </w:pPr>
      <w:r>
        <w:rPr>
          <w:b/>
        </w:rPr>
        <w:t>FORMULARIO No. 2</w:t>
      </w:r>
    </w:p>
    <w:p w14:paraId="44E1080E" w14:textId="77777777" w:rsidR="00462ABA" w:rsidRDefault="00462ABA">
      <w:pPr>
        <w:pStyle w:val="Textoindependiente"/>
        <w:rPr>
          <w:b/>
          <w:sz w:val="20"/>
          <w:lang w:val="es-CO"/>
        </w:rPr>
      </w:pPr>
    </w:p>
    <w:p w14:paraId="07FED90E" w14:textId="77777777" w:rsidR="00462ABA" w:rsidRDefault="00000000">
      <w:pPr>
        <w:jc w:val="both"/>
        <w:rPr>
          <w:rFonts w:eastAsiaTheme="minorEastAsia"/>
          <w:color w:val="FF8F8F"/>
        </w:rPr>
      </w:pPr>
      <w:sdt>
        <w:sdtPr>
          <w:id w:val="535852684"/>
          <w:placeholder>
            <w:docPart w:val="87C39ED67B0E402283FAE127E61170D0"/>
          </w:placeholder>
          <w:showingPlcHdr/>
          <w:text/>
        </w:sdtPr>
        <w:sdtContent>
          <w:r>
            <w:rPr>
              <w:rStyle w:val="Textodelmarcadordeposicin"/>
              <w:rFonts w:eastAsiaTheme="minorEastAsia"/>
              <w:color w:val="FF8F8F"/>
              <w:u w:val="single"/>
            </w:rPr>
            <w:t>Ciudad</w:t>
          </w:r>
        </w:sdtContent>
      </w:sdt>
      <w:r>
        <w:t xml:space="preserve">, </w:t>
      </w:r>
      <w:sdt>
        <w:sdtPr>
          <w:id w:val="746235683"/>
          <w:placeholder>
            <w:docPart w:val="F7C700CF63C041A6854C0A4A9E7ACDBE"/>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56D9AB00" w14:textId="77777777" w:rsidR="00462ABA" w:rsidRDefault="00000000">
      <w:pPr>
        <w:jc w:val="both"/>
      </w:pPr>
      <w:r>
        <w:t>Señores.</w:t>
      </w:r>
    </w:p>
    <w:p w14:paraId="778212B0" w14:textId="77777777" w:rsidR="00462ABA" w:rsidRDefault="00000000">
      <w:pPr>
        <w:jc w:val="both"/>
      </w:pPr>
      <w:r>
        <w:t xml:space="preserve">POLICÍA NACIONAL – </w:t>
      </w:r>
      <w:sdt>
        <w:sdtPr>
          <w:id w:val="1116802812"/>
          <w:placeholder>
            <w:docPart w:val="59982490B5514E6383EDAE99CCE36EDA"/>
          </w:placeholder>
          <w:showingPlcHdr/>
          <w:text/>
        </w:sdtPr>
        <w:sdtContent>
          <w:r>
            <w:rPr>
              <w:rStyle w:val="Textodelmarcadordeposicin"/>
              <w:color w:val="FF8F8F"/>
              <w:u w:val="single"/>
            </w:rPr>
            <w:t>DILIGENCIAR LA UNIDAD A LA QUE PRESENTA LA OFERTA</w:t>
          </w:r>
        </w:sdtContent>
      </w:sdt>
    </w:p>
    <w:p w14:paraId="5413D529" w14:textId="77777777" w:rsidR="00462ABA" w:rsidRDefault="00000000">
      <w:pPr>
        <w:jc w:val="both"/>
      </w:pPr>
      <w:r>
        <w:t>Ciudad.</w:t>
      </w:r>
    </w:p>
    <w:p w14:paraId="17E55D0A" w14:textId="77777777" w:rsidR="00462ABA" w:rsidRDefault="00462ABA">
      <w:pPr>
        <w:jc w:val="both"/>
      </w:pPr>
    </w:p>
    <w:p w14:paraId="552F05A0" w14:textId="77777777" w:rsidR="00462ABA" w:rsidRDefault="00000000">
      <w:pPr>
        <w:jc w:val="both"/>
        <w:rPr>
          <w:b/>
          <w:color w:val="000000"/>
        </w:rPr>
      </w:pPr>
      <w:r>
        <w:t xml:space="preserve">Referencia: presentación sistema de gestión de la seguridad y salud en el trabajo para el proceso de </w:t>
      </w:r>
      <w:sdt>
        <w:sdtPr>
          <w:id w:val="354168535"/>
          <w:placeholder>
            <w:docPart w:val="D0D2AE616CB2400A8F6140C5346B300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643F5DD33199436EB9DE7A686314B03F"/>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442E1549327D46E5AF0FE5A90C485C83"/>
          </w:placeholder>
          <w:showingPlcHdr/>
          <w:text/>
        </w:sdtPr>
        <w:sdtContent>
          <w:r>
            <w:rPr>
              <w:rStyle w:val="Textodelmarcadordeposicin"/>
              <w:color w:val="FF8F8F"/>
              <w:u w:val="single"/>
            </w:rPr>
            <w:t>Transcribir el objeto del proceso</w:t>
          </w:r>
        </w:sdtContent>
      </w:sdt>
    </w:p>
    <w:p w14:paraId="07F79F6C" w14:textId="77777777" w:rsidR="00462ABA" w:rsidRDefault="00000000">
      <w:pPr>
        <w:spacing w:line="0" w:lineRule="atLeast"/>
        <w:jc w:val="both"/>
        <w:rPr>
          <w:color w:val="000000"/>
        </w:rPr>
      </w:pPr>
      <w:r>
        <w:rPr>
          <w:color w:val="000000"/>
        </w:rPr>
        <w:t xml:space="preserve">El(los) suscrito(s) a saber: </w:t>
      </w:r>
      <w:sdt>
        <w:sdtPr>
          <w:rPr>
            <w:lang w:eastAsia="es-CO"/>
          </w:rPr>
          <w:id w:val="1846738530"/>
          <w:placeholder>
            <w:docPart w:val="17D0B4BDD55B45E99DEC923CA209DA43"/>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8E5BEA6537A480F8A656A5249592781"/>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B00D9B7B9B1D48D08B635D810BDD2324"/>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41ABB2F9" w14:textId="77777777" w:rsidR="00462ABA" w:rsidRDefault="00000000">
      <w:pPr>
        <w:adjustRightInd w:val="0"/>
        <w:spacing w:line="0" w:lineRule="atLeast"/>
        <w:jc w:val="both"/>
      </w:pPr>
      <w:r>
        <w:t xml:space="preserve">La Policía Nacional, mediante la Resolución 03843 del 09/09/2019, prevé en el Artículo 2º, lo relacionado con la </w:t>
      </w:r>
      <w:r>
        <w:rPr>
          <w:b/>
          <w:i/>
        </w:rPr>
        <w:t>“Política del Sistema de Gestión de la Seguridad y Salud en el Trabajo de la Policía Nacional</w:t>
      </w:r>
      <w:r>
        <w:rPr>
          <w:b/>
        </w:rPr>
        <w:t xml:space="preserve">”, </w:t>
      </w:r>
      <w:r>
        <w:t xml:space="preserve">en lo siguiente:  </w:t>
      </w:r>
    </w:p>
    <w:p w14:paraId="72FDD1E5" w14:textId="77777777" w:rsidR="00462ABA" w:rsidRDefault="00000000">
      <w:pPr>
        <w:spacing w:line="0" w:lineRule="atLeast"/>
        <w:ind w:left="426" w:right="332"/>
        <w:jc w:val="both"/>
        <w:rPr>
          <w:i/>
          <w:sz w:val="18"/>
          <w:szCs w:val="18"/>
        </w:rPr>
      </w:pPr>
      <w:r>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E6A3D6C" w14:textId="77777777" w:rsidR="00462ABA" w:rsidRDefault="00462ABA">
      <w:pPr>
        <w:spacing w:line="0" w:lineRule="atLeast"/>
        <w:jc w:val="both"/>
      </w:pPr>
    </w:p>
    <w:p w14:paraId="1CC31C32" w14:textId="77777777" w:rsidR="00462ABA" w:rsidRDefault="00000000">
      <w:pPr>
        <w:spacing w:line="0" w:lineRule="atLeast"/>
        <w:jc w:val="both"/>
        <w:rPr>
          <w:color w:val="808080" w:themeColor="background1" w:themeShade="80"/>
        </w:rPr>
      </w:pPr>
      <w:r>
        <w:rPr>
          <w:color w:val="808080" w:themeColor="background1" w:themeShade="80"/>
        </w:rPr>
        <w:t>PERSONA JURÍDICA</w:t>
      </w:r>
    </w:p>
    <w:p w14:paraId="041D7A57" w14:textId="77777777" w:rsidR="00462ABA" w:rsidRDefault="00000000">
      <w:pPr>
        <w:spacing w:line="0" w:lineRule="atLeast"/>
        <w:jc w:val="both"/>
        <w:rPr>
          <w:b/>
          <w:color w:val="808080" w:themeColor="background1" w:themeShade="80"/>
        </w:rPr>
      </w:pPr>
      <w:r>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Pr>
          <w:color w:val="808080" w:themeColor="background1" w:themeShade="80"/>
        </w:rPr>
        <w:t>empresa,  actualizando</w:t>
      </w:r>
      <w:proofErr w:type="gramEnd"/>
      <w:r>
        <w:rPr>
          <w:color w:val="808080" w:themeColor="background1" w:themeShade="80"/>
        </w:rPr>
        <w:t xml:space="preserve"> los documentos técnicos y cumplimientos asociados al objeto del presente contrato</w:t>
      </w:r>
      <w:r>
        <w:rPr>
          <w:b/>
          <w:color w:val="808080" w:themeColor="background1" w:themeShade="80"/>
        </w:rPr>
        <w:t xml:space="preserve">. </w:t>
      </w:r>
    </w:p>
    <w:p w14:paraId="79EB1CB7" w14:textId="77777777" w:rsidR="00462ABA" w:rsidRDefault="00462ABA">
      <w:pPr>
        <w:spacing w:line="0" w:lineRule="atLeast"/>
        <w:jc w:val="both"/>
        <w:rPr>
          <w:color w:val="808080" w:themeColor="background1" w:themeShade="80"/>
          <w:sz w:val="10"/>
          <w:szCs w:val="10"/>
        </w:rPr>
      </w:pPr>
    </w:p>
    <w:p w14:paraId="4BB992C3" w14:textId="77777777" w:rsidR="00462ABA" w:rsidRDefault="00000000">
      <w:pPr>
        <w:spacing w:line="0" w:lineRule="atLeast"/>
        <w:jc w:val="both"/>
        <w:rPr>
          <w:color w:val="808080" w:themeColor="background1" w:themeShade="80"/>
        </w:rPr>
      </w:pPr>
      <w:r>
        <w:rPr>
          <w:color w:val="808080" w:themeColor="background1" w:themeShade="80"/>
        </w:rPr>
        <w:t>PERSONA NATURAL</w:t>
      </w:r>
    </w:p>
    <w:p w14:paraId="29402D77" w14:textId="77777777" w:rsidR="00462ABA" w:rsidRDefault="00000000">
      <w:pPr>
        <w:spacing w:line="0" w:lineRule="atLeast"/>
        <w:jc w:val="both"/>
        <w:rPr>
          <w:color w:val="808080" w:themeColor="background1" w:themeShade="80"/>
        </w:rPr>
      </w:pPr>
      <w:r>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E1CF3EB" w14:textId="6312D63E" w:rsidR="00462ABA" w:rsidRDefault="00000000">
      <w:pPr>
        <w:spacing w:line="0" w:lineRule="atLeast"/>
        <w:jc w:val="both"/>
        <w:rPr>
          <w:color w:val="808080" w:themeColor="background1" w:themeShade="80"/>
        </w:rPr>
      </w:pPr>
      <w:r>
        <w:rPr>
          <w:color w:val="808080" w:themeColor="background1" w:themeShade="80"/>
        </w:rPr>
        <w:t xml:space="preserve">Nota: </w:t>
      </w:r>
      <w:r w:rsidR="008B432B">
        <w:rPr>
          <w:color w:val="808080" w:themeColor="background1" w:themeShade="80"/>
        </w:rPr>
        <w:t>seleccionar, según</w:t>
      </w:r>
      <w:r>
        <w:rPr>
          <w:color w:val="808080" w:themeColor="background1" w:themeShade="80"/>
        </w:rPr>
        <w:t xml:space="preserve"> corresponda.</w:t>
      </w:r>
    </w:p>
    <w:p w14:paraId="57C62F00" w14:textId="77777777" w:rsidR="00462ABA" w:rsidRDefault="00000000">
      <w:pPr>
        <w:spacing w:line="0" w:lineRule="atLeast"/>
        <w:jc w:val="both"/>
      </w:pPr>
      <w:r>
        <w:t>De igual manera en la ejecución del contrato adicional a los requerimientos exigidos para su ejecución, la persona natural o jurídica deberá: </w:t>
      </w:r>
    </w:p>
    <w:p w14:paraId="6905E86B" w14:textId="77777777" w:rsidR="00462ABA" w:rsidRDefault="00462ABA">
      <w:pPr>
        <w:spacing w:line="0" w:lineRule="atLeast"/>
        <w:jc w:val="both"/>
        <w:rPr>
          <w:sz w:val="10"/>
          <w:szCs w:val="10"/>
        </w:rPr>
      </w:pPr>
    </w:p>
    <w:p w14:paraId="22B22D69" w14:textId="77777777" w:rsidR="00462ABA" w:rsidRDefault="00000000">
      <w:pPr>
        <w:pStyle w:val="Prrafodelista"/>
        <w:numPr>
          <w:ilvl w:val="0"/>
          <w:numId w:val="38"/>
        </w:numPr>
        <w:autoSpaceDE/>
        <w:autoSpaceDN/>
        <w:spacing w:line="0" w:lineRule="atLeast"/>
        <w:jc w:val="both"/>
        <w:rPr>
          <w:rFonts w:eastAsiaTheme="minorHAnsi"/>
          <w:lang w:eastAsia="en-US"/>
        </w:rPr>
      </w:pPr>
      <w:r>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884D523" w14:textId="77777777" w:rsidR="00462ABA" w:rsidRDefault="00462ABA">
      <w:pPr>
        <w:pStyle w:val="Prrafodelista"/>
        <w:spacing w:line="0" w:lineRule="atLeast"/>
        <w:jc w:val="both"/>
        <w:rPr>
          <w:rFonts w:eastAsiaTheme="minorHAnsi"/>
          <w:sz w:val="14"/>
          <w:lang w:eastAsia="en-US"/>
        </w:rPr>
      </w:pPr>
    </w:p>
    <w:p w14:paraId="0AF157D7" w14:textId="77777777" w:rsidR="00462ABA" w:rsidRDefault="00000000">
      <w:pPr>
        <w:pStyle w:val="Prrafodelista"/>
        <w:numPr>
          <w:ilvl w:val="0"/>
          <w:numId w:val="38"/>
        </w:numPr>
        <w:autoSpaceDE/>
        <w:autoSpaceDN/>
        <w:spacing w:line="0" w:lineRule="atLeast"/>
        <w:jc w:val="both"/>
        <w:rPr>
          <w:rFonts w:eastAsiaTheme="minorHAnsi"/>
          <w:lang w:eastAsia="en-US"/>
        </w:rPr>
      </w:pPr>
      <w:r>
        <w:rPr>
          <w:rFonts w:eastAsiaTheme="minorHAnsi"/>
          <w:lang w:eastAsia="en-US"/>
        </w:rPr>
        <w:t>Participar en las actividades que la Policía Nacional desarrolle en materia de promoción y prevención de riesgos laborales. </w:t>
      </w:r>
    </w:p>
    <w:p w14:paraId="67C38874" w14:textId="77777777" w:rsidR="00462ABA" w:rsidRDefault="00462ABA">
      <w:pPr>
        <w:pStyle w:val="Prrafodelista"/>
        <w:rPr>
          <w:rFonts w:eastAsiaTheme="minorHAnsi"/>
          <w:sz w:val="10"/>
          <w:lang w:eastAsia="en-US"/>
        </w:rPr>
      </w:pPr>
    </w:p>
    <w:p w14:paraId="5356B091" w14:textId="66E580D6" w:rsidR="00462ABA" w:rsidRDefault="00000000">
      <w:pPr>
        <w:pStyle w:val="Prrafodelista"/>
        <w:numPr>
          <w:ilvl w:val="0"/>
          <w:numId w:val="38"/>
        </w:numPr>
        <w:autoSpaceDE/>
        <w:autoSpaceDN/>
        <w:spacing w:line="0" w:lineRule="atLeast"/>
        <w:jc w:val="both"/>
        <w:rPr>
          <w:rFonts w:eastAsiaTheme="minorHAnsi"/>
          <w:lang w:eastAsia="en-US"/>
        </w:rPr>
      </w:pPr>
      <w:r>
        <w:rPr>
          <w:rFonts w:eastAsiaTheme="minorHAnsi"/>
          <w:lang w:eastAsia="en-US"/>
        </w:rPr>
        <w:t xml:space="preserve">Cumplir </w:t>
      </w:r>
      <w:r w:rsidR="008B432B">
        <w:rPr>
          <w:rFonts w:eastAsiaTheme="minorHAnsi"/>
          <w:lang w:eastAsia="en-US"/>
        </w:rPr>
        <w:t>con el</w:t>
      </w:r>
      <w:r>
        <w:rPr>
          <w:rFonts w:eastAsiaTheme="minorHAnsi"/>
          <w:lang w:eastAsia="en-US"/>
        </w:rPr>
        <w:t xml:space="preserve"> uso continuo y permanente de los elementos de protección personal, durante la ejecución contractual, acorde a los peligros y riesgos relacionados la tarea contratada.</w:t>
      </w:r>
    </w:p>
    <w:p w14:paraId="3FC09021" w14:textId="77777777" w:rsidR="00462ABA" w:rsidRDefault="00462ABA">
      <w:pPr>
        <w:pStyle w:val="Prrafodelista"/>
        <w:rPr>
          <w:rFonts w:eastAsiaTheme="minorHAnsi"/>
          <w:sz w:val="10"/>
          <w:lang w:eastAsia="en-US"/>
        </w:rPr>
      </w:pPr>
    </w:p>
    <w:p w14:paraId="59661994" w14:textId="77777777" w:rsidR="00462ABA" w:rsidRDefault="00000000">
      <w:pPr>
        <w:pStyle w:val="Prrafodelista"/>
        <w:numPr>
          <w:ilvl w:val="0"/>
          <w:numId w:val="38"/>
        </w:numPr>
        <w:autoSpaceDE/>
        <w:autoSpaceDN/>
        <w:spacing w:line="0" w:lineRule="atLeast"/>
        <w:jc w:val="both"/>
        <w:rPr>
          <w:rFonts w:eastAsiaTheme="minorHAnsi"/>
          <w:lang w:eastAsia="en-US"/>
        </w:rPr>
      </w:pPr>
      <w:r>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3CF02991" w14:textId="77777777" w:rsidR="00462ABA" w:rsidRDefault="00462ABA">
      <w:pPr>
        <w:pStyle w:val="Prrafodelista"/>
        <w:rPr>
          <w:rFonts w:eastAsiaTheme="minorHAnsi"/>
          <w:sz w:val="10"/>
          <w:lang w:eastAsia="en-US"/>
        </w:rPr>
      </w:pPr>
    </w:p>
    <w:p w14:paraId="6477819B" w14:textId="77777777" w:rsidR="00462ABA" w:rsidRDefault="00000000">
      <w:pPr>
        <w:pStyle w:val="Prrafodelista"/>
        <w:numPr>
          <w:ilvl w:val="0"/>
          <w:numId w:val="38"/>
        </w:numPr>
        <w:autoSpaceDE/>
        <w:autoSpaceDN/>
        <w:spacing w:line="0" w:lineRule="atLeast"/>
        <w:jc w:val="both"/>
        <w:rPr>
          <w:rFonts w:eastAsiaTheme="minorHAnsi"/>
          <w:lang w:eastAsia="en-US"/>
        </w:rPr>
      </w:pPr>
      <w:r>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7B400A8" w14:textId="77777777" w:rsidR="00462ABA" w:rsidRDefault="00462ABA">
      <w:pPr>
        <w:pStyle w:val="Prrafodelista"/>
        <w:rPr>
          <w:rFonts w:eastAsiaTheme="minorHAnsi"/>
          <w:sz w:val="12"/>
          <w:lang w:eastAsia="en-US"/>
        </w:rPr>
      </w:pPr>
    </w:p>
    <w:p w14:paraId="2F8A15B5" w14:textId="77777777" w:rsidR="00462ABA" w:rsidRDefault="00000000">
      <w:pPr>
        <w:pStyle w:val="Prrafodelista"/>
        <w:numPr>
          <w:ilvl w:val="0"/>
          <w:numId w:val="38"/>
        </w:numPr>
        <w:autoSpaceDE/>
        <w:autoSpaceDN/>
        <w:spacing w:line="0" w:lineRule="atLeast"/>
        <w:jc w:val="both"/>
        <w:rPr>
          <w:rFonts w:eastAsiaTheme="minorHAnsi"/>
          <w:lang w:eastAsia="en-US"/>
        </w:rPr>
      </w:pPr>
      <w:r>
        <w:rPr>
          <w:rFonts w:eastAsiaTheme="minorHAnsi"/>
          <w:lang w:eastAsia="en-US"/>
        </w:rPr>
        <w:t>Practicarse o practicar a sus trabajadores (según sea el caso), los exámenes médico ocupacionales y complementarios que correspondan, de acuerdo a la actividad contratada y objeto del contrato.</w:t>
      </w:r>
    </w:p>
    <w:p w14:paraId="5F6F9113" w14:textId="77777777" w:rsidR="00462ABA" w:rsidRDefault="00462ABA">
      <w:pPr>
        <w:pStyle w:val="Prrafodelista"/>
        <w:ind w:left="709"/>
        <w:jc w:val="both"/>
        <w:rPr>
          <w:rFonts w:eastAsiaTheme="minorHAnsi"/>
          <w:sz w:val="12"/>
          <w:szCs w:val="12"/>
          <w:lang w:eastAsia="en-US"/>
        </w:rPr>
      </w:pPr>
    </w:p>
    <w:p w14:paraId="561D7B50" w14:textId="77777777" w:rsidR="00462ABA" w:rsidRDefault="00000000">
      <w:pPr>
        <w:pStyle w:val="Prrafodelista"/>
        <w:numPr>
          <w:ilvl w:val="0"/>
          <w:numId w:val="39"/>
        </w:numPr>
        <w:autoSpaceDE/>
        <w:autoSpaceDN/>
        <w:ind w:left="709" w:hanging="283"/>
        <w:jc w:val="both"/>
        <w:rPr>
          <w:rFonts w:eastAsiaTheme="minorHAnsi"/>
          <w:lang w:eastAsia="en-US"/>
        </w:rPr>
      </w:pPr>
      <w:r>
        <w:rPr>
          <w:rFonts w:eastAsiaTheme="minorHAnsi"/>
          <w:lang w:eastAsia="en-US"/>
        </w:rPr>
        <w:t>Diligenciar los formatos del SGSST de la Policía Nacional o el contratante, que le sean aplicables a la ejecución de la tarea contratada. </w:t>
      </w:r>
    </w:p>
    <w:p w14:paraId="44109E1A" w14:textId="77777777" w:rsidR="00462ABA" w:rsidRDefault="00462ABA">
      <w:pPr>
        <w:pStyle w:val="Prrafodelista"/>
        <w:spacing w:line="0" w:lineRule="atLeast"/>
        <w:ind w:left="709"/>
        <w:jc w:val="both"/>
        <w:rPr>
          <w:rFonts w:eastAsiaTheme="minorHAnsi"/>
          <w:sz w:val="10"/>
          <w:lang w:eastAsia="en-US"/>
        </w:rPr>
      </w:pPr>
    </w:p>
    <w:p w14:paraId="4C8E36D1" w14:textId="77777777" w:rsidR="00462ABA" w:rsidRDefault="00000000">
      <w:pPr>
        <w:pStyle w:val="Prrafodelista"/>
        <w:numPr>
          <w:ilvl w:val="0"/>
          <w:numId w:val="39"/>
        </w:numPr>
        <w:autoSpaceDE/>
        <w:autoSpaceDN/>
        <w:spacing w:line="0" w:lineRule="atLeast"/>
        <w:ind w:left="709" w:hanging="283"/>
        <w:jc w:val="both"/>
        <w:rPr>
          <w:rFonts w:eastAsiaTheme="minorHAnsi"/>
          <w:lang w:eastAsia="en-US"/>
        </w:rPr>
      </w:pPr>
      <w:proofErr w:type="gramStart"/>
      <w:r>
        <w:rPr>
          <w:rFonts w:eastAsiaTheme="minorHAnsi"/>
          <w:lang w:eastAsia="en-US"/>
        </w:rPr>
        <w:t>Entregar  los</w:t>
      </w:r>
      <w:proofErr w:type="gramEnd"/>
      <w:r>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6D9D4EF" w14:textId="77777777" w:rsidR="00462ABA" w:rsidRDefault="00462ABA">
      <w:pPr>
        <w:spacing w:line="0" w:lineRule="atLeast"/>
        <w:jc w:val="both"/>
        <w:rPr>
          <w:color w:val="000000"/>
          <w:sz w:val="10"/>
        </w:rPr>
      </w:pPr>
    </w:p>
    <w:p w14:paraId="6DCA829A" w14:textId="368FF32F" w:rsidR="00462ABA" w:rsidRDefault="00000000">
      <w:pPr>
        <w:spacing w:line="0" w:lineRule="atLeast"/>
        <w:jc w:val="both"/>
        <w:rPr>
          <w:color w:val="000000"/>
        </w:rPr>
      </w:pPr>
      <w:r>
        <w:rPr>
          <w:color w:val="000000"/>
        </w:rPr>
        <w:t xml:space="preserve">Las personas </w:t>
      </w:r>
      <w:r w:rsidR="008B432B">
        <w:rPr>
          <w:b/>
          <w:color w:val="000000"/>
        </w:rPr>
        <w:t>jurídicas</w:t>
      </w:r>
      <w:r w:rsidR="008B432B">
        <w:rPr>
          <w:color w:val="000000"/>
        </w:rPr>
        <w:t xml:space="preserve"> deben</w:t>
      </w:r>
      <w:r>
        <w:rPr>
          <w:color w:val="000000"/>
        </w:rPr>
        <w:t xml:space="preserve"> diligenciar la lista de chequeo que evidencie el cumplimiento a </w:t>
      </w:r>
      <w:proofErr w:type="gramStart"/>
      <w:r>
        <w:rPr>
          <w:color w:val="000000"/>
        </w:rPr>
        <w:t>la  Resolución</w:t>
      </w:r>
      <w:proofErr w:type="gramEnd"/>
      <w:r>
        <w:rPr>
          <w:color w:val="000000"/>
        </w:rPr>
        <w:t xml:space="preserve"> 0312 del 2019 “</w:t>
      </w:r>
      <w:r>
        <w:rPr>
          <w:i/>
          <w:color w:val="000000"/>
        </w:rPr>
        <w:t>Por la cual se definen los Estándares Mínimos del Sistema de Gestión de Seguridad y Salud en el Trabajo SG-</w:t>
      </w:r>
      <w:proofErr w:type="gramStart"/>
      <w:r>
        <w:rPr>
          <w:i/>
          <w:color w:val="000000"/>
        </w:rPr>
        <w:t>SST</w:t>
      </w:r>
      <w:r>
        <w:rPr>
          <w:color w:val="000000"/>
        </w:rPr>
        <w:t xml:space="preserve">,   </w:t>
      </w:r>
      <w:proofErr w:type="gramEnd"/>
      <w:r>
        <w:rPr>
          <w:color w:val="000000"/>
        </w:rPr>
        <w:t xml:space="preserve">considerando lo siguiente: </w:t>
      </w:r>
    </w:p>
    <w:p w14:paraId="0D014D7A" w14:textId="77777777" w:rsidR="00462ABA" w:rsidRDefault="00000000">
      <w:pPr>
        <w:pStyle w:val="Prrafodelista"/>
        <w:numPr>
          <w:ilvl w:val="0"/>
          <w:numId w:val="40"/>
        </w:numPr>
        <w:autoSpaceDE/>
        <w:autoSpaceDN/>
        <w:spacing w:line="0" w:lineRule="atLeast"/>
        <w:jc w:val="both"/>
        <w:rPr>
          <w:rFonts w:eastAsiaTheme="minorHAnsi"/>
          <w:color w:val="000000"/>
          <w:lang w:eastAsia="en-US"/>
        </w:rPr>
      </w:pPr>
      <w:r>
        <w:rPr>
          <w:rFonts w:eastAsiaTheme="minorHAnsi"/>
          <w:color w:val="000000"/>
          <w:lang w:eastAsia="en-US"/>
        </w:rPr>
        <w:t xml:space="preserve">Estándares mínimos para empresas, empleadores y contratantes con diez (10) o menos trabajadores, clasificadas con riesgo I, II </w:t>
      </w:r>
      <w:proofErr w:type="spellStart"/>
      <w:r>
        <w:rPr>
          <w:rFonts w:eastAsiaTheme="minorHAnsi"/>
          <w:color w:val="000000"/>
          <w:lang w:eastAsia="en-US"/>
        </w:rPr>
        <w:t>ó</w:t>
      </w:r>
      <w:proofErr w:type="spellEnd"/>
      <w:r>
        <w:rPr>
          <w:rFonts w:eastAsiaTheme="minorHAnsi"/>
          <w:color w:val="000000"/>
          <w:lang w:eastAsia="en-US"/>
        </w:rPr>
        <w:t xml:space="preserve"> III</w:t>
      </w:r>
    </w:p>
    <w:p w14:paraId="0605FACB" w14:textId="77777777" w:rsidR="00462ABA" w:rsidRDefault="00462ABA">
      <w:pPr>
        <w:pStyle w:val="Prrafodelista"/>
        <w:spacing w:line="0" w:lineRule="atLeast"/>
        <w:jc w:val="both"/>
        <w:rPr>
          <w:rFonts w:eastAsiaTheme="minorHAnsi"/>
          <w:color w:val="000000"/>
          <w:lang w:eastAsia="en-US"/>
        </w:rPr>
      </w:pPr>
    </w:p>
    <w:p w14:paraId="2E72FD70" w14:textId="77777777" w:rsidR="00462ABA" w:rsidRDefault="00000000">
      <w:pPr>
        <w:pStyle w:val="Prrafodelista"/>
        <w:numPr>
          <w:ilvl w:val="0"/>
          <w:numId w:val="40"/>
        </w:numPr>
        <w:autoSpaceDE/>
        <w:autoSpaceDN/>
        <w:spacing w:line="0" w:lineRule="atLeast"/>
        <w:jc w:val="both"/>
        <w:rPr>
          <w:rFonts w:eastAsiaTheme="minorHAnsi"/>
          <w:color w:val="000000"/>
          <w:lang w:eastAsia="en-US"/>
        </w:rPr>
      </w:pPr>
      <w:r>
        <w:rPr>
          <w:rFonts w:eastAsiaTheme="minorHAnsi"/>
          <w:color w:val="000000"/>
          <w:lang w:eastAsia="en-US"/>
        </w:rPr>
        <w:t xml:space="preserve">Estándares mínimos para empresas de once (11) a cincuenta (50) </w:t>
      </w:r>
      <w:proofErr w:type="gramStart"/>
      <w:r>
        <w:rPr>
          <w:rFonts w:eastAsiaTheme="minorHAnsi"/>
          <w:color w:val="000000"/>
          <w:lang w:eastAsia="en-US"/>
        </w:rPr>
        <w:t>trabajadores clasificadas</w:t>
      </w:r>
      <w:proofErr w:type="gramEnd"/>
      <w:r>
        <w:rPr>
          <w:rFonts w:eastAsiaTheme="minorHAnsi"/>
          <w:color w:val="000000"/>
          <w:lang w:eastAsia="en-US"/>
        </w:rPr>
        <w:t xml:space="preserve"> con riesgo I, II </w:t>
      </w:r>
      <w:proofErr w:type="spellStart"/>
      <w:r>
        <w:rPr>
          <w:rFonts w:eastAsiaTheme="minorHAnsi"/>
          <w:color w:val="000000"/>
          <w:lang w:eastAsia="en-US"/>
        </w:rPr>
        <w:t>ó</w:t>
      </w:r>
      <w:proofErr w:type="spellEnd"/>
      <w:r>
        <w:rPr>
          <w:rFonts w:eastAsiaTheme="minorHAnsi"/>
          <w:color w:val="000000"/>
          <w:lang w:eastAsia="en-US"/>
        </w:rPr>
        <w:t xml:space="preserve"> III.</w:t>
      </w:r>
    </w:p>
    <w:p w14:paraId="0C71744D" w14:textId="77777777" w:rsidR="00462ABA" w:rsidRDefault="00462ABA">
      <w:pPr>
        <w:pStyle w:val="Prrafodelista"/>
        <w:rPr>
          <w:rFonts w:eastAsiaTheme="minorHAnsi"/>
          <w:color w:val="000000"/>
          <w:lang w:eastAsia="en-US"/>
        </w:rPr>
      </w:pPr>
    </w:p>
    <w:p w14:paraId="778773CE" w14:textId="77777777" w:rsidR="00462ABA" w:rsidRDefault="00000000">
      <w:pPr>
        <w:pStyle w:val="Prrafodelista"/>
        <w:numPr>
          <w:ilvl w:val="0"/>
          <w:numId w:val="40"/>
        </w:numPr>
        <w:autoSpaceDE/>
        <w:autoSpaceDN/>
        <w:spacing w:line="0" w:lineRule="atLeast"/>
        <w:jc w:val="both"/>
        <w:rPr>
          <w:rFonts w:eastAsiaTheme="minorHAnsi"/>
          <w:color w:val="000000"/>
          <w:lang w:eastAsia="en-US"/>
        </w:rPr>
      </w:pPr>
      <w:r>
        <w:rPr>
          <w:rFonts w:eastAsiaTheme="minorHAnsi"/>
          <w:color w:val="000000"/>
          <w:lang w:eastAsia="en-US"/>
        </w:rPr>
        <w:t xml:space="preserve">Estándares mínimos para empresas de más de cincuenta (50) </w:t>
      </w:r>
      <w:proofErr w:type="gramStart"/>
      <w:r>
        <w:rPr>
          <w:rFonts w:eastAsiaTheme="minorHAnsi"/>
          <w:color w:val="000000"/>
          <w:lang w:eastAsia="en-US"/>
        </w:rPr>
        <w:t>trabajadores clasificadas</w:t>
      </w:r>
      <w:proofErr w:type="gramEnd"/>
      <w:r>
        <w:rPr>
          <w:rFonts w:eastAsiaTheme="minorHAnsi"/>
          <w:color w:val="000000"/>
          <w:lang w:eastAsia="en-US"/>
        </w:rPr>
        <w:t xml:space="preserve"> con riesgo I, II, III, IV </w:t>
      </w:r>
      <w:proofErr w:type="spellStart"/>
      <w:r>
        <w:rPr>
          <w:rFonts w:eastAsiaTheme="minorHAnsi"/>
          <w:color w:val="000000"/>
          <w:lang w:eastAsia="en-US"/>
        </w:rPr>
        <w:t>ó</w:t>
      </w:r>
      <w:proofErr w:type="spellEnd"/>
      <w:r>
        <w:rPr>
          <w:rFonts w:eastAsiaTheme="minorHAnsi"/>
          <w:color w:val="000000"/>
          <w:lang w:eastAsia="en-US"/>
        </w:rPr>
        <w:t xml:space="preserve"> V y de cincuenta (50) </w:t>
      </w:r>
      <w:proofErr w:type="spellStart"/>
      <w:r>
        <w:rPr>
          <w:rFonts w:eastAsiaTheme="minorHAnsi"/>
          <w:color w:val="000000"/>
          <w:lang w:eastAsia="en-US"/>
        </w:rPr>
        <w:t>ó</w:t>
      </w:r>
      <w:proofErr w:type="spellEnd"/>
      <w:r>
        <w:rPr>
          <w:rFonts w:eastAsiaTheme="minorHAnsi"/>
          <w:color w:val="000000"/>
          <w:lang w:eastAsia="en-US"/>
        </w:rPr>
        <w:t xml:space="preserve"> menos trabajadores con riesgo IV </w:t>
      </w:r>
      <w:proofErr w:type="spellStart"/>
      <w:r>
        <w:rPr>
          <w:rFonts w:eastAsiaTheme="minorHAnsi"/>
          <w:color w:val="000000"/>
          <w:lang w:eastAsia="en-US"/>
        </w:rPr>
        <w:t>ó</w:t>
      </w:r>
      <w:proofErr w:type="spellEnd"/>
      <w:r>
        <w:rPr>
          <w:rFonts w:eastAsiaTheme="minorHAnsi"/>
          <w:color w:val="000000"/>
          <w:lang w:eastAsia="en-US"/>
        </w:rPr>
        <w:t xml:space="preserve"> V.</w:t>
      </w:r>
    </w:p>
    <w:p w14:paraId="22728AC4" w14:textId="77777777" w:rsidR="00462ABA" w:rsidRDefault="00462ABA">
      <w:pPr>
        <w:spacing w:line="0" w:lineRule="atLeast"/>
        <w:ind w:left="1134" w:hanging="567"/>
        <w:jc w:val="both"/>
        <w:rPr>
          <w:color w:val="000000"/>
        </w:rPr>
      </w:pPr>
    </w:p>
    <w:p w14:paraId="1F424E75" w14:textId="77777777" w:rsidR="00462ABA" w:rsidRDefault="00000000">
      <w:pPr>
        <w:spacing w:line="0" w:lineRule="atLeast"/>
        <w:rPr>
          <w:color w:val="000000"/>
        </w:rPr>
      </w:pPr>
      <w:r>
        <w:rPr>
          <w:color w:val="000000"/>
        </w:rPr>
        <w:t>La verificación al cumplimiento de lo antes descrito será efectuada por el supervisor del contrato.</w:t>
      </w:r>
    </w:p>
    <w:p w14:paraId="4DC89C65" w14:textId="77777777" w:rsidR="00462ABA" w:rsidRDefault="00462ABA">
      <w:pPr>
        <w:spacing w:line="0" w:lineRule="atLeast"/>
        <w:rPr>
          <w:color w:val="000000"/>
        </w:rPr>
      </w:pPr>
    </w:p>
    <w:p w14:paraId="2424A9E2" w14:textId="77777777" w:rsidR="00462ABA" w:rsidRDefault="00000000">
      <w:pPr>
        <w:jc w:val="both"/>
        <w:rPr>
          <w:lang w:eastAsia="es-CO"/>
        </w:rPr>
      </w:pPr>
      <w:r>
        <w:rPr>
          <w:lang w:eastAsia="es-CO"/>
        </w:rPr>
        <w:t>El proponente:</w:t>
      </w:r>
    </w:p>
    <w:p w14:paraId="2D95F8C0" w14:textId="77777777" w:rsidR="00462ABA" w:rsidRDefault="00000000">
      <w:pPr>
        <w:pStyle w:val="Sinespaciado1"/>
        <w:rPr>
          <w:rFonts w:ascii="Arial" w:hAnsi="Arial" w:cs="Arial"/>
          <w:sz w:val="20"/>
          <w:szCs w:val="20"/>
        </w:rPr>
      </w:pPr>
      <w:r>
        <w:rPr>
          <w:rFonts w:ascii="Arial" w:hAnsi="Arial" w:cs="Arial"/>
          <w:b/>
          <w:sz w:val="20"/>
          <w:szCs w:val="20"/>
        </w:rPr>
        <w:t>__________________________________</w:t>
      </w:r>
    </w:p>
    <w:p w14:paraId="6D74B9AF" w14:textId="77777777" w:rsidR="00462ABA" w:rsidRDefault="00000000">
      <w:pPr>
        <w:pStyle w:val="Sinespaciado1"/>
        <w:rPr>
          <w:rFonts w:ascii="Arial" w:hAnsi="Arial" w:cs="Arial"/>
          <w:sz w:val="20"/>
          <w:szCs w:val="20"/>
        </w:rPr>
      </w:pPr>
      <w:r>
        <w:rPr>
          <w:rFonts w:ascii="Arial" w:hAnsi="Arial" w:cs="Arial"/>
          <w:sz w:val="20"/>
          <w:szCs w:val="20"/>
        </w:rPr>
        <w:t xml:space="preserve">Firma del representante legal del proponente </w:t>
      </w:r>
    </w:p>
    <w:p w14:paraId="320469E8" w14:textId="77777777" w:rsidR="00462ABA" w:rsidRDefault="00000000">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3AEFD26AFC54C01B7020E1C5A78C792"/>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E5FC285" w14:textId="77777777" w:rsidR="00462ABA" w:rsidRDefault="00000000">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51866566"/>
          <w:placeholder>
            <w:docPart w:val="ED97312EFE5B49E89D5FD8D1AAF04633"/>
          </w:placeholder>
          <w:showingPlcHdr/>
          <w15:color w:val="800000"/>
        </w:sdtPr>
        <w:sdtContent>
          <w:r>
            <w:rPr>
              <w:rStyle w:val="Textodelmarcadordeposicin"/>
              <w:rFonts w:ascii="Arial" w:eastAsiaTheme="minorHAnsi" w:hAnsi="Arial" w:cs="Arial"/>
              <w:color w:val="FF8F8F"/>
              <w:sz w:val="20"/>
              <w:szCs w:val="20"/>
              <w:u w:val="single"/>
            </w:rPr>
            <w:t>Diligenciar la identificación del proponente</w:t>
          </w:r>
        </w:sdtContent>
      </w:sdt>
    </w:p>
    <w:p w14:paraId="6AB64EF7" w14:textId="77777777" w:rsidR="00462ABA" w:rsidRDefault="00000000">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414049736"/>
          <w:placeholder>
            <w:docPart w:val="4E37E4A744E5449C842FE6508CE96E79"/>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6F00543C" w14:textId="77777777" w:rsidR="00462ABA" w:rsidRDefault="00000000">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018125121"/>
          <w:placeholder>
            <w:docPart w:val="C00EE0948797415CA3F677AE43DA0760"/>
          </w:placeholder>
          <w:showingPlcHdr/>
          <w15:color w:val="800000"/>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AC8152" w14:textId="77777777" w:rsidR="00462ABA" w:rsidRDefault="00000000">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BB2CF1D2BAF48C18F3766DEB5A6C588"/>
          </w:placeholder>
          <w:showingPlcHdr/>
          <w15:color w:val="800000"/>
        </w:sdtPr>
        <w:sdtContent>
          <w:r>
            <w:rPr>
              <w:rStyle w:val="Textodelmarcadordeposicin"/>
              <w:rFonts w:ascii="Arial" w:eastAsiaTheme="minorHAnsi" w:hAnsi="Arial" w:cs="Arial"/>
              <w:color w:val="FF8F8F"/>
              <w:sz w:val="20"/>
              <w:szCs w:val="20"/>
              <w:u w:val="single"/>
            </w:rPr>
            <w:t>Diligenciar la dirección del proveedor</w:t>
          </w:r>
        </w:sdtContent>
      </w:sdt>
    </w:p>
    <w:p w14:paraId="46EA2CFC" w14:textId="77777777" w:rsidR="00462ABA" w:rsidRDefault="00000000">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18501510"/>
          <w:placeholder>
            <w:docPart w:val="9091285088354C74A789305BD664182C"/>
          </w:placeholder>
          <w:showingPlcHdr/>
          <w15:color w:val="800000"/>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20CCA5AD" w14:textId="77777777" w:rsidR="00462ABA" w:rsidRDefault="00000000">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205245542"/>
          <w:placeholder>
            <w:docPart w:val="07101513151A4B20B46DD38CE1A66D3D"/>
          </w:placeholder>
          <w:showingPlcHdr/>
          <w15:color w:val="800000"/>
        </w:sdtPr>
        <w:sdtContent>
          <w:r>
            <w:rPr>
              <w:rStyle w:val="Textodelmarcadordeposicin"/>
              <w:rFonts w:ascii="Arial" w:eastAsiaTheme="minorHAnsi" w:hAnsi="Arial" w:cs="Arial"/>
              <w:color w:val="FF8F8F"/>
              <w:sz w:val="18"/>
              <w:szCs w:val="20"/>
              <w:u w:val="single"/>
            </w:rPr>
            <w:t>Diligenciar correo electrónico de notificaciones</w:t>
          </w:r>
        </w:sdtContent>
      </w:sdt>
    </w:p>
    <w:p w14:paraId="65FCA76D" w14:textId="77777777" w:rsidR="00462ABA" w:rsidRDefault="00462ABA">
      <w:pPr>
        <w:pStyle w:val="Sinespaciado1"/>
        <w:rPr>
          <w:rFonts w:ascii="Arial" w:hAnsi="Arial" w:cs="Arial"/>
          <w:color w:val="808080" w:themeColor="background1" w:themeShade="80"/>
          <w:sz w:val="12"/>
          <w:szCs w:val="20"/>
          <w:u w:val="single"/>
        </w:rPr>
      </w:pPr>
    </w:p>
    <w:p w14:paraId="28AFE8AD" w14:textId="77777777" w:rsidR="00462ABA" w:rsidRDefault="00000000">
      <w:pPr>
        <w:pStyle w:val="Sinespaciado1"/>
        <w:jc w:val="both"/>
        <w:rPr>
          <w:rFonts w:ascii="Arial" w:hAnsi="Arial" w:cs="Arial"/>
          <w:sz w:val="16"/>
          <w:szCs w:val="16"/>
        </w:rPr>
      </w:pPr>
      <w:r>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Pr>
          <w:rFonts w:ascii="Arial" w:hAnsi="Arial" w:cs="Arial"/>
          <w:color w:val="808080" w:themeColor="background1" w:themeShade="80"/>
          <w:sz w:val="16"/>
          <w:szCs w:val="20"/>
        </w:rPr>
        <w:t>unidad,  cada</w:t>
      </w:r>
      <w:proofErr w:type="gramEnd"/>
      <w:r>
        <w:rPr>
          <w:rFonts w:ascii="Arial" w:hAnsi="Arial" w:cs="Arial"/>
          <w:color w:val="808080" w:themeColor="background1" w:themeShade="80"/>
          <w:sz w:val="16"/>
          <w:szCs w:val="20"/>
        </w:rPr>
        <w:t xml:space="preserve"> vez que se requiera, de acuerdo con </w:t>
      </w:r>
      <w:proofErr w:type="gramStart"/>
      <w:r>
        <w:rPr>
          <w:rFonts w:ascii="Arial" w:hAnsi="Arial" w:cs="Arial"/>
          <w:color w:val="808080" w:themeColor="background1" w:themeShade="80"/>
          <w:sz w:val="16"/>
          <w:szCs w:val="20"/>
        </w:rPr>
        <w:t>la  actualización</w:t>
      </w:r>
      <w:proofErr w:type="gramEnd"/>
      <w:r>
        <w:rPr>
          <w:rFonts w:ascii="Arial" w:hAnsi="Arial" w:cs="Arial"/>
          <w:color w:val="808080" w:themeColor="background1" w:themeShade="80"/>
          <w:sz w:val="16"/>
          <w:szCs w:val="20"/>
        </w:rPr>
        <w:t xml:space="preserve"> de la </w:t>
      </w:r>
      <w:proofErr w:type="gramStart"/>
      <w:r>
        <w:rPr>
          <w:rFonts w:ascii="Arial" w:hAnsi="Arial" w:cs="Arial"/>
          <w:color w:val="808080" w:themeColor="background1" w:themeShade="80"/>
          <w:sz w:val="16"/>
          <w:szCs w:val="20"/>
        </w:rPr>
        <w:t>normatividad,  política</w:t>
      </w:r>
      <w:proofErr w:type="gramEnd"/>
      <w:r>
        <w:rPr>
          <w:rFonts w:ascii="Arial" w:hAnsi="Arial" w:cs="Arial"/>
          <w:color w:val="808080" w:themeColor="background1" w:themeShade="80"/>
          <w:sz w:val="16"/>
          <w:szCs w:val="20"/>
        </w:rPr>
        <w:t xml:space="preserve"> y objetivos del SG-SST de la Policía Nacional</w:t>
      </w:r>
    </w:p>
    <w:p w14:paraId="7F7DF3C9" w14:textId="77777777" w:rsidR="00462ABA" w:rsidRDefault="00462ABA">
      <w:pPr>
        <w:pStyle w:val="Textoindependiente"/>
        <w:jc w:val="both"/>
        <w:rPr>
          <w:sz w:val="20"/>
          <w:szCs w:val="22"/>
          <w:lang w:val="es-CO"/>
        </w:rPr>
      </w:pPr>
    </w:p>
    <w:p w14:paraId="1DFE560A" w14:textId="77777777" w:rsidR="00462ABA" w:rsidRDefault="00462ABA">
      <w:pPr>
        <w:pStyle w:val="Textoindependiente"/>
        <w:jc w:val="both"/>
        <w:rPr>
          <w:sz w:val="20"/>
          <w:szCs w:val="22"/>
          <w:lang w:val="es-CO"/>
        </w:rPr>
      </w:pPr>
    </w:p>
    <w:p w14:paraId="41378663" w14:textId="77777777" w:rsidR="00462ABA" w:rsidRDefault="00462ABA">
      <w:pPr>
        <w:pStyle w:val="Textoindependiente"/>
        <w:jc w:val="both"/>
        <w:rPr>
          <w:sz w:val="20"/>
          <w:szCs w:val="22"/>
          <w:lang w:val="es-CO"/>
        </w:rPr>
      </w:pPr>
    </w:p>
    <w:p w14:paraId="0A2B6C1E" w14:textId="77777777" w:rsidR="00462ABA" w:rsidRDefault="00462ABA">
      <w:pPr>
        <w:pStyle w:val="Textoindependiente"/>
        <w:jc w:val="both"/>
        <w:rPr>
          <w:sz w:val="20"/>
          <w:szCs w:val="22"/>
          <w:lang w:val="es-CO"/>
        </w:rPr>
      </w:pPr>
    </w:p>
    <w:p w14:paraId="3EDF80CF" w14:textId="77777777" w:rsidR="00462ABA" w:rsidRDefault="00462ABA">
      <w:pPr>
        <w:ind w:right="10"/>
        <w:jc w:val="center"/>
        <w:rPr>
          <w:b/>
          <w:sz w:val="18"/>
          <w:szCs w:val="18"/>
        </w:rPr>
      </w:pPr>
    </w:p>
    <w:p w14:paraId="1F5D4ABC" w14:textId="77777777" w:rsidR="00462ABA" w:rsidRDefault="00462ABA">
      <w:pPr>
        <w:ind w:right="10"/>
        <w:jc w:val="center"/>
        <w:rPr>
          <w:b/>
          <w:sz w:val="18"/>
          <w:szCs w:val="18"/>
        </w:rPr>
      </w:pPr>
    </w:p>
    <w:p w14:paraId="5908D75A" w14:textId="77777777" w:rsidR="00462ABA" w:rsidRDefault="00462ABA">
      <w:pPr>
        <w:ind w:right="10"/>
        <w:jc w:val="center"/>
        <w:rPr>
          <w:b/>
          <w:sz w:val="18"/>
          <w:szCs w:val="18"/>
        </w:rPr>
      </w:pPr>
    </w:p>
    <w:p w14:paraId="433A755B" w14:textId="77777777" w:rsidR="00462ABA" w:rsidRDefault="00462ABA">
      <w:pPr>
        <w:ind w:right="10"/>
        <w:jc w:val="center"/>
        <w:rPr>
          <w:b/>
          <w:sz w:val="18"/>
          <w:szCs w:val="18"/>
        </w:rPr>
      </w:pPr>
    </w:p>
    <w:p w14:paraId="34B4FFD9" w14:textId="77777777" w:rsidR="00462ABA" w:rsidRDefault="00462ABA">
      <w:pPr>
        <w:ind w:right="10"/>
        <w:jc w:val="center"/>
        <w:rPr>
          <w:b/>
          <w:sz w:val="18"/>
          <w:szCs w:val="18"/>
        </w:rPr>
      </w:pPr>
    </w:p>
    <w:p w14:paraId="1EC7EEDE" w14:textId="77777777" w:rsidR="00462ABA" w:rsidRDefault="00462ABA">
      <w:pPr>
        <w:ind w:right="10"/>
        <w:jc w:val="center"/>
        <w:rPr>
          <w:b/>
          <w:sz w:val="18"/>
          <w:szCs w:val="18"/>
        </w:rPr>
      </w:pPr>
    </w:p>
    <w:p w14:paraId="7723759D" w14:textId="77777777" w:rsidR="00462ABA" w:rsidRDefault="00462ABA">
      <w:pPr>
        <w:ind w:right="10"/>
        <w:jc w:val="center"/>
        <w:rPr>
          <w:b/>
          <w:sz w:val="18"/>
          <w:szCs w:val="18"/>
        </w:rPr>
      </w:pPr>
    </w:p>
    <w:p w14:paraId="2664065E" w14:textId="77777777" w:rsidR="00462ABA" w:rsidRDefault="00462ABA">
      <w:pPr>
        <w:ind w:right="10"/>
        <w:jc w:val="center"/>
        <w:rPr>
          <w:b/>
          <w:sz w:val="18"/>
          <w:szCs w:val="18"/>
        </w:rPr>
      </w:pPr>
    </w:p>
    <w:p w14:paraId="66550137" w14:textId="77777777" w:rsidR="00462ABA" w:rsidRDefault="00462ABA">
      <w:pPr>
        <w:ind w:right="10"/>
        <w:jc w:val="center"/>
        <w:rPr>
          <w:b/>
          <w:sz w:val="18"/>
          <w:szCs w:val="18"/>
        </w:rPr>
      </w:pPr>
    </w:p>
    <w:p w14:paraId="661C763E" w14:textId="77777777" w:rsidR="00462ABA" w:rsidRDefault="00462ABA">
      <w:pPr>
        <w:ind w:right="10"/>
        <w:jc w:val="center"/>
        <w:rPr>
          <w:b/>
          <w:sz w:val="18"/>
          <w:szCs w:val="18"/>
        </w:rPr>
      </w:pPr>
    </w:p>
    <w:p w14:paraId="6CF10B80" w14:textId="77777777" w:rsidR="00462ABA" w:rsidRDefault="00462ABA">
      <w:pPr>
        <w:ind w:right="10"/>
        <w:jc w:val="center"/>
        <w:rPr>
          <w:b/>
          <w:sz w:val="18"/>
          <w:szCs w:val="18"/>
        </w:rPr>
      </w:pPr>
    </w:p>
    <w:p w14:paraId="76532BAD" w14:textId="77777777" w:rsidR="00462ABA" w:rsidRDefault="00462ABA">
      <w:pPr>
        <w:ind w:right="10"/>
        <w:jc w:val="center"/>
        <w:rPr>
          <w:b/>
          <w:sz w:val="18"/>
          <w:szCs w:val="18"/>
        </w:rPr>
      </w:pPr>
    </w:p>
    <w:p w14:paraId="6FBF878D" w14:textId="77777777" w:rsidR="00462ABA" w:rsidRDefault="00462ABA">
      <w:pPr>
        <w:ind w:right="10"/>
        <w:jc w:val="center"/>
        <w:rPr>
          <w:b/>
          <w:sz w:val="18"/>
          <w:szCs w:val="18"/>
        </w:rPr>
      </w:pPr>
    </w:p>
    <w:p w14:paraId="21C0283B" w14:textId="77777777" w:rsidR="00462ABA" w:rsidRDefault="00462ABA">
      <w:pPr>
        <w:ind w:right="10"/>
        <w:jc w:val="center"/>
        <w:rPr>
          <w:b/>
          <w:sz w:val="18"/>
          <w:szCs w:val="18"/>
        </w:rPr>
      </w:pPr>
    </w:p>
    <w:p w14:paraId="63D42A96" w14:textId="77777777" w:rsidR="00462ABA" w:rsidRDefault="00000000">
      <w:pPr>
        <w:ind w:right="10"/>
        <w:jc w:val="center"/>
      </w:pPr>
      <w:r>
        <w:rPr>
          <w:b/>
        </w:rPr>
        <w:t>FORMULARIO N. º 3</w:t>
      </w:r>
    </w:p>
    <w:p w14:paraId="5D729D73" w14:textId="77777777" w:rsidR="00462ABA" w:rsidRDefault="00462ABA">
      <w:pPr>
        <w:ind w:left="49"/>
        <w:jc w:val="center"/>
      </w:pPr>
    </w:p>
    <w:p w14:paraId="110F2045" w14:textId="77777777" w:rsidR="00462ABA" w:rsidRDefault="00000000">
      <w:pPr>
        <w:pStyle w:val="Ttulo1"/>
        <w:ind w:right="8"/>
        <w:rPr>
          <w:sz w:val="20"/>
          <w:szCs w:val="20"/>
        </w:rPr>
      </w:pPr>
      <w:r>
        <w:rPr>
          <w:sz w:val="20"/>
          <w:szCs w:val="20"/>
        </w:rPr>
        <w:t>COMPROMISO ANTICORRUPCIÓN</w:t>
      </w:r>
    </w:p>
    <w:p w14:paraId="0C55A23B" w14:textId="77777777" w:rsidR="00462ABA" w:rsidRDefault="00000000">
      <w:pPr>
        <w:ind w:left="49"/>
        <w:jc w:val="both"/>
      </w:pPr>
      <w:r>
        <w:t xml:space="preserve"> </w:t>
      </w:r>
    </w:p>
    <w:p w14:paraId="4C3D5686" w14:textId="77777777" w:rsidR="00462ABA" w:rsidRDefault="00000000">
      <w:pPr>
        <w:jc w:val="both"/>
        <w:rPr>
          <w:rFonts w:eastAsiaTheme="minorEastAsia"/>
          <w:color w:val="FF8F8F"/>
        </w:rPr>
      </w:pPr>
      <w:sdt>
        <w:sdtPr>
          <w:rPr>
            <w:color w:val="808080"/>
          </w:rPr>
          <w:id w:val="1993215744"/>
          <w:placeholder>
            <w:docPart w:val="73CE49B2E8FC43F8BE2A619586DBE3D2"/>
          </w:placeholder>
          <w:showingPlcHdr/>
          <w15:color w:val="800000"/>
          <w:text/>
        </w:sdtPr>
        <w:sdtEndPr>
          <w:rPr>
            <w:color w:val="auto"/>
          </w:rPr>
        </w:sdtEndPr>
        <w:sdtContent>
          <w:r>
            <w:rPr>
              <w:rStyle w:val="Textodelmarcadordeposicin"/>
              <w:rFonts w:eastAsiaTheme="minorEastAsia"/>
              <w:color w:val="FF8F8F"/>
              <w:u w:val="single"/>
            </w:rPr>
            <w:t>Ciudad</w:t>
          </w:r>
        </w:sdtContent>
      </w:sdt>
      <w:r>
        <w:t xml:space="preserve">, </w:t>
      </w:r>
      <w:sdt>
        <w:sdtPr>
          <w:id w:val="-1035186471"/>
          <w:placeholder>
            <w:docPart w:val="996B8BBE23EB46CFA282E354FBCD043E"/>
          </w:placeholder>
          <w:showingPlcHdr/>
          <w15:color w:val="800000"/>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682D2925" w14:textId="77777777" w:rsidR="00462ABA" w:rsidRDefault="00462ABA">
      <w:pPr>
        <w:jc w:val="both"/>
      </w:pPr>
    </w:p>
    <w:p w14:paraId="279061CF" w14:textId="77777777" w:rsidR="00462ABA" w:rsidRDefault="00000000">
      <w:pPr>
        <w:jc w:val="both"/>
      </w:pPr>
      <w:r>
        <w:t>Señores.</w:t>
      </w:r>
    </w:p>
    <w:p w14:paraId="69051538" w14:textId="77777777" w:rsidR="00462ABA" w:rsidRDefault="00000000">
      <w:pPr>
        <w:jc w:val="both"/>
      </w:pPr>
      <w:r>
        <w:t xml:space="preserve">POLICÍA NACIONAL – </w:t>
      </w:r>
      <w:sdt>
        <w:sdtPr>
          <w:id w:val="1021133605"/>
          <w:placeholder>
            <w:docPart w:val="C23A1C594E8E4604939E4F4F00D8C120"/>
          </w:placeholder>
          <w:showingPlcHdr/>
          <w15:color w:val="800000"/>
          <w:text/>
        </w:sdtPr>
        <w:sdtContent>
          <w:r>
            <w:rPr>
              <w:rStyle w:val="Textodelmarcadordeposicin"/>
              <w:color w:val="FF8F8F"/>
              <w:u w:val="single"/>
            </w:rPr>
            <w:t>DILIGENCIAR LA UNIDAD A LA QUE PRESENTA LA OFERTA</w:t>
          </w:r>
        </w:sdtContent>
      </w:sdt>
    </w:p>
    <w:p w14:paraId="030BE914" w14:textId="77777777" w:rsidR="00462ABA" w:rsidRDefault="00000000">
      <w:pPr>
        <w:jc w:val="both"/>
      </w:pPr>
      <w:r>
        <w:t>Ciudad.</w:t>
      </w:r>
    </w:p>
    <w:p w14:paraId="7AF94EAC" w14:textId="77777777" w:rsidR="00462ABA" w:rsidRDefault="00462ABA">
      <w:pPr>
        <w:jc w:val="both"/>
      </w:pPr>
    </w:p>
    <w:p w14:paraId="494C1559" w14:textId="77777777" w:rsidR="00462ABA" w:rsidRDefault="00000000">
      <w:pPr>
        <w:jc w:val="both"/>
        <w:rPr>
          <w:b/>
          <w:color w:val="000000"/>
        </w:rPr>
      </w:pPr>
      <w:r>
        <w:t xml:space="preserve">Referencia: Compromiso anticorrupción del proceso de </w:t>
      </w:r>
      <w:sdt>
        <w:sdtPr>
          <w:id w:val="970719871"/>
          <w:placeholder>
            <w:docPart w:val="F927323E69624924960793B9B18C22D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00808966"/>
          <w:placeholder>
            <w:docPart w:val="86BCAF2404E044A2ADFA3E16A53605F5"/>
          </w:placeholder>
          <w:showingPlcHdr/>
          <w15:color w:val="800000"/>
          <w:text/>
        </w:sdtPr>
        <w:sdtContent>
          <w:r>
            <w:rPr>
              <w:rStyle w:val="Textodelmarcadordeposicin"/>
              <w:color w:val="FF8F8F"/>
              <w:u w:val="single"/>
            </w:rPr>
            <w:t>Diligenciar el número del proceso</w:t>
          </w:r>
        </w:sdtContent>
      </w:sdt>
      <w:r>
        <w:t xml:space="preserve">  cuyo objeto es: </w:t>
      </w:r>
      <w:sdt>
        <w:sdtPr>
          <w:id w:val="-742249688"/>
          <w:placeholder>
            <w:docPart w:val="C20AA458DA1A4FCDB50A22AFF621AD66"/>
          </w:placeholder>
          <w:showingPlcHdr/>
          <w15:color w:val="800000"/>
          <w:text/>
        </w:sdtPr>
        <w:sdtContent>
          <w:r>
            <w:rPr>
              <w:rStyle w:val="Textodelmarcadordeposicin"/>
              <w:color w:val="FF8F8F"/>
              <w:u w:val="single"/>
            </w:rPr>
            <w:t>Transcribir el objeto del proceso</w:t>
          </w:r>
        </w:sdtContent>
      </w:sdt>
    </w:p>
    <w:p w14:paraId="06DBC14A" w14:textId="77777777" w:rsidR="00462ABA" w:rsidRDefault="00000000">
      <w:pPr>
        <w:jc w:val="both"/>
        <w:rPr>
          <w:lang w:eastAsia="es-CO"/>
        </w:rPr>
      </w:pPr>
      <w:r>
        <w:rPr>
          <w:lang w:eastAsia="es-CO"/>
        </w:rPr>
        <w:t>El (los) suscrito(s) a saber</w:t>
      </w:r>
      <w:r>
        <w:t xml:space="preserve"> </w:t>
      </w:r>
      <w:sdt>
        <w:sdtPr>
          <w:id w:val="-220977663"/>
          <w:placeholder>
            <w:docPart w:val="5B540F3CF9124AE7AE442545A4D999DA"/>
          </w:placeholder>
          <w:showingPlcHdr/>
          <w15:color w:val="800000"/>
          <w:text/>
        </w:sdtPr>
        <w:sdtEndPr>
          <w:rPr>
            <w:lang w:eastAsia="es-CO"/>
          </w:r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lang w:eastAsia="es-CO"/>
        </w:rPr>
        <w:t xml:space="preserve">: domiciliado en </w:t>
      </w:r>
      <w:sdt>
        <w:sdtPr>
          <w:rPr>
            <w:lang w:eastAsia="es-CO"/>
          </w:rPr>
          <w:id w:val="1039246989"/>
          <w:placeholder>
            <w:docPart w:val="523BE50429B64518A092A81A087948F2"/>
          </w:placeholder>
          <w:showingPlcHdr/>
          <w15:color w:val="800000"/>
          <w:text/>
        </w:sdtPr>
        <w:sdtContent>
          <w:r>
            <w:rPr>
              <w:rStyle w:val="Textodelmarcadordeposicin"/>
              <w:color w:val="FF8F8F"/>
              <w:u w:val="single"/>
            </w:rPr>
            <w:t>Domicio de la persona firmante</w:t>
          </w:r>
          <w:r>
            <w:rPr>
              <w:rStyle w:val="Textodelmarcadordeposicin"/>
            </w:rPr>
            <w:t>.</w:t>
          </w:r>
        </w:sdtContent>
      </w:sdt>
      <w:r>
        <w:rPr>
          <w:lang w:eastAsia="es-CO"/>
        </w:rPr>
        <w:t>, identificado con</w:t>
      </w:r>
      <w:r>
        <w:rPr>
          <w:color w:val="FF8F8F"/>
          <w:lang w:eastAsia="es-CO"/>
        </w:rPr>
        <w:t xml:space="preserve"> </w:t>
      </w:r>
      <w:sdt>
        <w:sdtPr>
          <w:rPr>
            <w:color w:val="FF8F8F"/>
            <w:lang w:eastAsia="es-CO"/>
          </w:rPr>
          <w:id w:val="-538040035"/>
          <w:placeholder>
            <w:docPart w:val="ECD449D3BDB147588C69B1370FEE6AD8"/>
          </w:placeholder>
          <w:showingPlcHdr/>
          <w15:color w:val="800000"/>
          <w:text/>
        </w:sdtPr>
        <w:sdtEndPr>
          <w:rPr>
            <w:color w:val="auto"/>
          </w:rPr>
        </w:sdtEndPr>
        <w:sdtContent>
          <w:r>
            <w:rPr>
              <w:rStyle w:val="Textodelmarcadordeposicin"/>
              <w:color w:val="FF8F8F"/>
              <w:u w:val="single"/>
            </w:rPr>
            <w:t>Documentos de identificación y lugar de expedición</w:t>
          </w:r>
        </w:sdtContent>
      </w:sdt>
      <w:r>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792F213" w14:textId="77777777" w:rsidR="00462ABA" w:rsidRDefault="00000000">
      <w:pPr>
        <w:jc w:val="both"/>
        <w:rPr>
          <w:lang w:eastAsia="es-CO"/>
        </w:rPr>
      </w:pPr>
      <w:r>
        <w:rPr>
          <w:lang w:eastAsia="es-CO"/>
        </w:rPr>
        <w:t xml:space="preserve">PRIMERO: que la POLICÍA NACIONAL - </w:t>
      </w:r>
      <w:sdt>
        <w:sdtPr>
          <w:id w:val="-1499878381"/>
          <w:placeholder>
            <w:docPart w:val="E1184FB7662346C68C15312872C9411A"/>
          </w:placeholder>
          <w:showingPlcHdr/>
          <w15:color w:val="800000"/>
          <w:text/>
        </w:sdtPr>
        <w:sdtContent>
          <w:r>
            <w:rPr>
              <w:rStyle w:val="Textodelmarcadordeposicin"/>
              <w:color w:val="FF8F8F"/>
              <w:u w:val="single"/>
            </w:rPr>
            <w:t>DILIGENCIAR LA UNIDAD A LA QUE PRESENTA LA OFERTA</w:t>
          </w:r>
        </w:sdtContent>
      </w:sdt>
      <w:r>
        <w:rPr>
          <w:lang w:eastAsia="es-CO"/>
        </w:rPr>
        <w:t>, adelanta un proceso de selección para la celebración de un contrato estatal.</w:t>
      </w:r>
    </w:p>
    <w:p w14:paraId="1B5D939A" w14:textId="77777777" w:rsidR="00462ABA" w:rsidRDefault="00000000">
      <w:pPr>
        <w:jc w:val="both"/>
        <w:rPr>
          <w:lang w:eastAsia="es-CO"/>
        </w:rPr>
      </w:pPr>
      <w:r>
        <w:rPr>
          <w:lang w:eastAsia="es-CO"/>
        </w:rPr>
        <w:t xml:space="preserve">SEGUNDO: que es interés del proponente apoyar la acción del estado colombiano, y de la POLICÍA NACIONAL - </w:t>
      </w:r>
      <w:sdt>
        <w:sdtPr>
          <w:id w:val="1643932206"/>
          <w:placeholder>
            <w:docPart w:val="0FD9F29DA8ED4C08B615CD734A22CD3D"/>
          </w:placeholder>
          <w:showingPlcHdr/>
          <w15:color w:val="800000"/>
          <w:text/>
        </w:sdtPr>
        <w:sdtContent>
          <w:r>
            <w:rPr>
              <w:rStyle w:val="Textodelmarcadordeposicin"/>
              <w:color w:val="FF8F8F"/>
              <w:u w:val="single"/>
            </w:rPr>
            <w:t>DILIGENCIAR LA UNIDAD A LA QUE PRESENTA LA OFERTA</w:t>
          </w:r>
        </w:sdtContent>
      </w:sdt>
      <w:r>
        <w:rPr>
          <w:lang w:eastAsia="es-CO"/>
        </w:rPr>
        <w:t xml:space="preserve"> para fortalecer la transparencia en los procesos de contratación, y la responsabilidad de rendir cuentas;</w:t>
      </w:r>
    </w:p>
    <w:p w14:paraId="6FF44678" w14:textId="77777777" w:rsidR="00462ABA" w:rsidRDefault="00000000">
      <w:pPr>
        <w:jc w:val="both"/>
        <w:rPr>
          <w:lang w:eastAsia="es-CO"/>
        </w:rPr>
      </w:pPr>
      <w:r>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9406D65" w14:textId="77777777" w:rsidR="00462ABA" w:rsidRDefault="00462ABA">
      <w:pPr>
        <w:jc w:val="both"/>
        <w:rPr>
          <w:b/>
          <w:bCs/>
          <w:color w:val="000000"/>
          <w:lang w:eastAsia="es-CO"/>
        </w:rPr>
      </w:pPr>
    </w:p>
    <w:p w14:paraId="07B182A7" w14:textId="77777777" w:rsidR="00462ABA" w:rsidRDefault="00000000">
      <w:pPr>
        <w:jc w:val="both"/>
        <w:rPr>
          <w:lang w:eastAsia="es-CO"/>
        </w:rPr>
      </w:pPr>
      <w:r>
        <w:rPr>
          <w:b/>
          <w:bCs/>
          <w:color w:val="000000"/>
          <w:lang w:eastAsia="es-CO"/>
        </w:rPr>
        <w:t>COMPROMISOS ASUMIDOS</w:t>
      </w:r>
      <w:r>
        <w:rPr>
          <w:lang w:eastAsia="es-CO"/>
        </w:rPr>
        <w:t>.</w:t>
      </w:r>
    </w:p>
    <w:p w14:paraId="3FEDF4AB" w14:textId="77777777" w:rsidR="00462ABA" w:rsidRDefault="00000000">
      <w:pPr>
        <w:jc w:val="both"/>
        <w:rPr>
          <w:lang w:eastAsia="es-CO"/>
        </w:rPr>
      </w:pPr>
      <w:r>
        <w:rPr>
          <w:lang w:eastAsia="es-CO"/>
        </w:rPr>
        <w:t>El proponente, mediante suscripción del presente documento, asume los siguientes compromisos:</w:t>
      </w:r>
    </w:p>
    <w:p w14:paraId="26D02036" w14:textId="77777777" w:rsidR="00462ABA" w:rsidRDefault="00000000">
      <w:pPr>
        <w:jc w:val="both"/>
        <w:rPr>
          <w:lang w:eastAsia="es-CO"/>
        </w:rPr>
      </w:pPr>
      <w:r>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707429" w14:textId="77777777" w:rsidR="00462ABA" w:rsidRDefault="00000000">
      <w:pPr>
        <w:jc w:val="both"/>
        <w:rPr>
          <w:lang w:eastAsia="es-CO"/>
        </w:rPr>
      </w:pPr>
      <w:r>
        <w:rPr>
          <w:lang w:eastAsia="es-CO"/>
        </w:rPr>
        <w:t xml:space="preserve">Nos comprometemos a no efectuar acuerdos, o realizar actos o conductas que tengan por objeto o efecto la colusión en el presente Proceso de Contratación. </w:t>
      </w:r>
    </w:p>
    <w:p w14:paraId="0A2519BF" w14:textId="77777777" w:rsidR="00462ABA" w:rsidRDefault="00000000">
      <w:pPr>
        <w:jc w:val="both"/>
        <w:rPr>
          <w:lang w:eastAsia="es-CO"/>
        </w:rPr>
      </w:pPr>
      <w:r>
        <w:rPr>
          <w:lang w:eastAsia="es-CO"/>
        </w:rPr>
        <w:t xml:space="preserve">Nos comprometemos a revelar la información que sobre el presente Proceso de Contratación nos soliciten los organismos de control de la República de Colombia. </w:t>
      </w:r>
    </w:p>
    <w:p w14:paraId="4C59677D" w14:textId="77777777" w:rsidR="00462ABA" w:rsidRDefault="00000000">
      <w:pPr>
        <w:jc w:val="both"/>
        <w:rPr>
          <w:lang w:eastAsia="es-CO"/>
        </w:rPr>
      </w:pPr>
      <w:r>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E3FB9B" w14:textId="77777777" w:rsidR="00462ABA" w:rsidRDefault="00000000">
      <w:pPr>
        <w:jc w:val="both"/>
        <w:rPr>
          <w:lang w:eastAsia="es-CO"/>
        </w:rPr>
      </w:pPr>
      <w:r>
        <w:rPr>
          <w:lang w:eastAsia="es-CO"/>
        </w:rPr>
        <w:t xml:space="preserve">Conocemos las consecuencias derivadas del incumplimiento del presente compromiso anticorrupción. </w:t>
      </w:r>
    </w:p>
    <w:p w14:paraId="713830F0" w14:textId="77777777" w:rsidR="00462ABA" w:rsidRDefault="00000000">
      <w:pPr>
        <w:jc w:val="both"/>
        <w:rPr>
          <w:lang w:eastAsia="es-CO"/>
        </w:rPr>
      </w:pPr>
      <w:r>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3BA59E8" w14:textId="77777777" w:rsidR="00462ABA" w:rsidRDefault="00000000">
      <w:pPr>
        <w:jc w:val="both"/>
        <w:rPr>
          <w:lang w:eastAsia="es-CO"/>
        </w:rPr>
      </w:pPr>
      <w:r>
        <w:rPr>
          <w:lang w:eastAsia="es-CO"/>
        </w:rPr>
        <w:t>El proponente se compromete a no permitir que nadie, bien sea empleado de la compañía o un agente comisionista independiente, o un asesor o consultor lo haga en su nombre;</w:t>
      </w:r>
    </w:p>
    <w:p w14:paraId="6F17D05A" w14:textId="77777777" w:rsidR="00462ABA" w:rsidRDefault="00000000">
      <w:pPr>
        <w:jc w:val="both"/>
        <w:rPr>
          <w:lang w:eastAsia="es-CO"/>
        </w:rPr>
      </w:pPr>
      <w:r>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Pr>
          <w:lang w:eastAsia="es-CO"/>
        </w:rPr>
        <w:lastRenderedPageBreak/>
        <w:t>proceso de selección y la relación contractual que podría derivarse de ella, y les impondrá las obligaciones de:</w:t>
      </w:r>
    </w:p>
    <w:p w14:paraId="7FA0F9F0" w14:textId="77777777" w:rsidR="00462ABA" w:rsidRDefault="00000000">
      <w:pPr>
        <w:jc w:val="both"/>
        <w:rPr>
          <w:lang w:eastAsia="es-CO"/>
        </w:rPr>
      </w:pPr>
      <w:r>
        <w:rPr>
          <w:lang w:eastAsia="es-CO"/>
        </w:rPr>
        <w:t xml:space="preserve">No ofrecer o pagar sobornos o cualquier halago a los funcionarios de LA </w:t>
      </w:r>
      <w:r>
        <w:rPr>
          <w:color w:val="808080" w:themeColor="background1" w:themeShade="80"/>
          <w:lang w:eastAsia="es-CO"/>
        </w:rPr>
        <w:t>UNIDAD EJECUTORA</w:t>
      </w:r>
      <w:r>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A16618" w14:textId="77777777" w:rsidR="00462ABA" w:rsidRDefault="00000000">
      <w:pPr>
        <w:jc w:val="both"/>
        <w:rPr>
          <w:lang w:eastAsia="es-CO"/>
        </w:rPr>
      </w:pPr>
      <w:r>
        <w:rPr>
          <w:lang w:eastAsia="es-CO"/>
        </w:rPr>
        <w:t xml:space="preserve">No ofrecer pagos o halagos a los funcionarios de la POLICÍA NACIONAL - </w:t>
      </w:r>
      <w:r>
        <w:rPr>
          <w:color w:val="808080" w:themeColor="background1" w:themeShade="80"/>
          <w:lang w:eastAsia="es-CO"/>
        </w:rPr>
        <w:t>UNIDAD EJECUTORA</w:t>
      </w:r>
      <w:r>
        <w:rPr>
          <w:lang w:eastAsia="es-CO"/>
        </w:rPr>
        <w:t xml:space="preserve"> durante el desarrollo del contrato que se suscriba si llegase a ser aceptada su propuesta.</w:t>
      </w:r>
    </w:p>
    <w:p w14:paraId="13D694F1" w14:textId="77777777" w:rsidR="00462ABA" w:rsidRDefault="00000000">
      <w:pPr>
        <w:jc w:val="both"/>
        <w:rPr>
          <w:lang w:eastAsia="es-CO"/>
        </w:rPr>
      </w:pPr>
      <w:r>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footnoteReference w:id="1"/>
      </w:r>
      <w:r>
        <w:rPr>
          <w:lang w:eastAsia="es-CO"/>
        </w:rPr>
        <w:t xml:space="preserve"> son sancionables por la Superintendencia de Industria y Comercio.</w:t>
      </w:r>
    </w:p>
    <w:p w14:paraId="2A1C9C72" w14:textId="77777777" w:rsidR="00462ABA" w:rsidRDefault="00000000">
      <w:pPr>
        <w:jc w:val="both"/>
        <w:rPr>
          <w:lang w:eastAsia="es-CO"/>
        </w:rPr>
      </w:pPr>
      <w:r>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6AA926A" w14:textId="77777777" w:rsidR="00462ABA" w:rsidRDefault="00000000">
      <w:pPr>
        <w:jc w:val="both"/>
        <w:rPr>
          <w:lang w:eastAsia="es-CO"/>
        </w:rPr>
      </w:pPr>
      <w:r>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8BFAD8B" w14:textId="77777777" w:rsidR="00462ABA" w:rsidRDefault="00000000">
      <w:pPr>
        <w:jc w:val="both"/>
        <w:rPr>
          <w:lang w:eastAsia="es-CO"/>
        </w:rPr>
      </w:pPr>
      <w:r>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C71A0CF" w14:textId="77777777" w:rsidR="00462ABA" w:rsidRDefault="00000000">
      <w:pPr>
        <w:jc w:val="both"/>
        <w:rPr>
          <w:lang w:eastAsia="es-CO"/>
        </w:rPr>
      </w:pPr>
      <w:r>
        <w:rPr>
          <w:lang w:eastAsia="es-CO"/>
        </w:rPr>
        <w:t>El proponente:</w:t>
      </w:r>
    </w:p>
    <w:p w14:paraId="5E331404" w14:textId="77777777" w:rsidR="00462ABA" w:rsidRDefault="00000000">
      <w:pPr>
        <w:jc w:val="both"/>
      </w:pPr>
      <w:r>
        <w:rPr>
          <w:b/>
        </w:rPr>
        <w:t>__________________________________</w:t>
      </w:r>
    </w:p>
    <w:p w14:paraId="6893D02B" w14:textId="77777777" w:rsidR="00462ABA" w:rsidRDefault="00000000">
      <w:pPr>
        <w:pStyle w:val="Sinespaciado1"/>
        <w:rPr>
          <w:rFonts w:ascii="Arial" w:hAnsi="Arial" w:cs="Arial"/>
          <w:sz w:val="20"/>
          <w:szCs w:val="20"/>
        </w:rPr>
      </w:pPr>
      <w:r>
        <w:rPr>
          <w:rFonts w:ascii="Arial" w:hAnsi="Arial" w:cs="Arial"/>
          <w:sz w:val="20"/>
          <w:szCs w:val="20"/>
        </w:rPr>
        <w:t xml:space="preserve">Firma del representante legal del proponente </w:t>
      </w:r>
    </w:p>
    <w:p w14:paraId="09A5DEFC" w14:textId="77777777" w:rsidR="00462ABA" w:rsidRDefault="00000000">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3CE0CE6F8B24A1B9907EC663EA908EF"/>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3B682976" w14:textId="77777777" w:rsidR="00462ABA" w:rsidRDefault="00000000">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44278314"/>
          <w:placeholder>
            <w:docPart w:val="75114E59C6B94CF0B2BF7CEA4303AF72"/>
          </w:placeholder>
          <w:showingPlcHdr/>
          <w15:color w:val="800000"/>
        </w:sdtPr>
        <w:sdtContent>
          <w:r>
            <w:rPr>
              <w:rStyle w:val="Textodelmarcadordeposicin"/>
              <w:rFonts w:ascii="Arial" w:eastAsiaTheme="minorHAnsi" w:hAnsi="Arial" w:cs="Arial"/>
              <w:color w:val="FF8F8F"/>
              <w:sz w:val="20"/>
              <w:szCs w:val="20"/>
              <w:u w:val="single"/>
            </w:rPr>
            <w:t>Diligenciar la identificación del proponente</w:t>
          </w:r>
        </w:sdtContent>
      </w:sdt>
    </w:p>
    <w:p w14:paraId="260B6B63" w14:textId="77777777" w:rsidR="00462ABA" w:rsidRDefault="00000000">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75194939"/>
          <w:placeholder>
            <w:docPart w:val="1C0A190B4F6F4F5593325A7692A0CF92"/>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1F236E70" w14:textId="77777777" w:rsidR="00462ABA" w:rsidRDefault="00000000">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982299038"/>
          <w:placeholder>
            <w:docPart w:val="373112CCF0FA4845A2E6113F27EDA027"/>
          </w:placeholder>
          <w:showingPlcHdr/>
          <w15:color w:val="800000"/>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507E61" w14:textId="77777777" w:rsidR="00462ABA" w:rsidRDefault="00000000">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289329"/>
          <w:placeholder>
            <w:docPart w:val="6535E13ED34840478B100F35A7831086"/>
          </w:placeholder>
          <w:showingPlcHdr/>
          <w15:color w:val="800000"/>
        </w:sdtPr>
        <w:sdtContent>
          <w:r>
            <w:rPr>
              <w:rStyle w:val="Textodelmarcadordeposicin"/>
              <w:rFonts w:ascii="Arial" w:eastAsiaTheme="minorHAnsi" w:hAnsi="Arial" w:cs="Arial"/>
              <w:color w:val="FF8F8F"/>
              <w:sz w:val="20"/>
              <w:szCs w:val="20"/>
              <w:u w:val="single"/>
            </w:rPr>
            <w:t>Diligenciar la dirección del proveedor</w:t>
          </w:r>
        </w:sdtContent>
      </w:sdt>
    </w:p>
    <w:p w14:paraId="040D11DB" w14:textId="77777777" w:rsidR="00462ABA" w:rsidRDefault="00000000">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774012251"/>
          <w:placeholder>
            <w:docPart w:val="F0FE5EA642374067B6AA17CCF0A5AE6F"/>
          </w:placeholder>
          <w:showingPlcHdr/>
          <w15:color w:val="800000"/>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04729E08" w14:textId="77777777" w:rsidR="00462ABA" w:rsidRDefault="00000000">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132212148"/>
          <w:placeholder>
            <w:docPart w:val="D2DF2305175E4168825F6E0207D0BD20"/>
          </w:placeholder>
          <w:showingPlcHdr/>
          <w15:color w:val="800000"/>
        </w:sdtPr>
        <w:sdtContent>
          <w:r>
            <w:rPr>
              <w:rStyle w:val="Textodelmarcadordeposicin"/>
              <w:rFonts w:ascii="Arial" w:eastAsiaTheme="minorHAnsi" w:hAnsi="Arial" w:cs="Arial"/>
              <w:color w:val="FF8F8F"/>
              <w:sz w:val="20"/>
              <w:szCs w:val="20"/>
              <w:u w:val="single"/>
            </w:rPr>
            <w:t>Diligenciar correo electrónico de notificaciones</w:t>
          </w:r>
        </w:sdtContent>
      </w:sdt>
    </w:p>
    <w:p w14:paraId="3C255779" w14:textId="77777777" w:rsidR="00462ABA" w:rsidRDefault="00462ABA">
      <w:pPr>
        <w:pStyle w:val="Prrafodelista"/>
        <w:tabs>
          <w:tab w:val="left" w:pos="240"/>
          <w:tab w:val="left" w:pos="6210"/>
        </w:tabs>
        <w:ind w:left="0"/>
        <w:jc w:val="center"/>
        <w:rPr>
          <w:b/>
          <w:sz w:val="22"/>
          <w:szCs w:val="22"/>
        </w:rPr>
      </w:pPr>
    </w:p>
    <w:p w14:paraId="7F998A21" w14:textId="77777777" w:rsidR="00462ABA" w:rsidRDefault="00000000">
      <w:pPr>
        <w:pStyle w:val="Prrafodelista"/>
        <w:tabs>
          <w:tab w:val="left" w:pos="240"/>
          <w:tab w:val="left" w:pos="6210"/>
        </w:tabs>
        <w:ind w:left="0"/>
        <w:jc w:val="both"/>
        <w:rPr>
          <w:sz w:val="16"/>
          <w:szCs w:val="16"/>
        </w:rPr>
      </w:pPr>
      <w:r>
        <w:rPr>
          <w:bCs/>
          <w:sz w:val="16"/>
          <w:szCs w:val="16"/>
          <w:u w:val="single"/>
        </w:rPr>
        <w:t>NOTA: para el caso de ofertas conjuntas, suscribirán el presente documento todas los que conforman el consorcio o unión temporal a través del integrante, representante legal o apoderado.</w:t>
      </w:r>
    </w:p>
    <w:p w14:paraId="405517A3" w14:textId="77777777" w:rsidR="00462ABA" w:rsidRDefault="00462ABA"/>
    <w:p w14:paraId="1B78A79A" w14:textId="77777777" w:rsidR="00462ABA" w:rsidRDefault="00462ABA"/>
    <w:p w14:paraId="7EC27B2F" w14:textId="77777777" w:rsidR="00462ABA" w:rsidRDefault="00462ABA"/>
    <w:p w14:paraId="05FCBBC7" w14:textId="77777777" w:rsidR="00462ABA" w:rsidRDefault="00462ABA"/>
    <w:p w14:paraId="4BBC84F4" w14:textId="77777777" w:rsidR="00462ABA" w:rsidRDefault="00462ABA"/>
    <w:p w14:paraId="1A455F4E" w14:textId="77777777" w:rsidR="00462ABA" w:rsidRDefault="00462ABA"/>
    <w:p w14:paraId="726604EE" w14:textId="77777777" w:rsidR="00462ABA" w:rsidRDefault="00462ABA"/>
    <w:p w14:paraId="4ED8173F" w14:textId="77777777" w:rsidR="00462ABA" w:rsidRDefault="00462ABA"/>
    <w:p w14:paraId="53009E3B" w14:textId="77777777" w:rsidR="00462ABA" w:rsidRDefault="00462ABA"/>
    <w:p w14:paraId="59C32F2C" w14:textId="77777777" w:rsidR="00462ABA" w:rsidRDefault="00462ABA"/>
    <w:p w14:paraId="2FF5A0D9" w14:textId="77777777" w:rsidR="00462ABA" w:rsidRDefault="00462ABA"/>
    <w:p w14:paraId="7D2873F4" w14:textId="77777777" w:rsidR="00462ABA" w:rsidRDefault="00462ABA"/>
    <w:p w14:paraId="13F550A7" w14:textId="77777777" w:rsidR="00462ABA" w:rsidRDefault="00462ABA"/>
    <w:p w14:paraId="4523D7A1" w14:textId="77777777" w:rsidR="00462ABA" w:rsidRDefault="00462ABA"/>
    <w:p w14:paraId="0B1427D7" w14:textId="77777777" w:rsidR="00462ABA" w:rsidRDefault="00462ABA"/>
    <w:p w14:paraId="1F49093F" w14:textId="77777777" w:rsidR="00462ABA" w:rsidRDefault="00462ABA">
      <w:pPr>
        <w:pStyle w:val="2"/>
        <w:rPr>
          <w:rFonts w:cs="Arial"/>
          <w:sz w:val="20"/>
          <w:szCs w:val="21"/>
          <w:lang w:val="es-CO"/>
        </w:rPr>
      </w:pPr>
    </w:p>
    <w:p w14:paraId="4FF47AD2" w14:textId="77777777" w:rsidR="00462ABA" w:rsidRDefault="00462ABA">
      <w:pPr>
        <w:pStyle w:val="2"/>
        <w:rPr>
          <w:rFonts w:cs="Arial"/>
          <w:sz w:val="20"/>
          <w:szCs w:val="21"/>
          <w:lang w:val="es-CO"/>
        </w:rPr>
      </w:pPr>
    </w:p>
    <w:p w14:paraId="7118A852" w14:textId="77777777" w:rsidR="00462ABA" w:rsidRDefault="00462ABA">
      <w:pPr>
        <w:pStyle w:val="2"/>
        <w:rPr>
          <w:rFonts w:cs="Arial"/>
          <w:sz w:val="20"/>
          <w:szCs w:val="21"/>
          <w:lang w:val="es-CO"/>
        </w:rPr>
      </w:pPr>
    </w:p>
    <w:p w14:paraId="59FE506B" w14:textId="77777777" w:rsidR="00462ABA" w:rsidRDefault="00462ABA">
      <w:pPr>
        <w:pStyle w:val="2"/>
        <w:rPr>
          <w:rFonts w:cs="Arial"/>
          <w:sz w:val="20"/>
          <w:szCs w:val="21"/>
          <w:lang w:val="es-CO"/>
        </w:rPr>
      </w:pPr>
    </w:p>
    <w:p w14:paraId="0C5FF1D1" w14:textId="77777777" w:rsidR="00462ABA" w:rsidRDefault="00462ABA">
      <w:pPr>
        <w:pStyle w:val="2"/>
        <w:rPr>
          <w:rFonts w:cs="Arial"/>
          <w:sz w:val="20"/>
          <w:szCs w:val="21"/>
          <w:lang w:val="es-CO"/>
        </w:rPr>
      </w:pPr>
    </w:p>
    <w:p w14:paraId="57CC8357" w14:textId="77777777" w:rsidR="00462ABA" w:rsidRDefault="00462ABA">
      <w:pPr>
        <w:pStyle w:val="2"/>
        <w:rPr>
          <w:rFonts w:cs="Arial"/>
          <w:sz w:val="20"/>
          <w:szCs w:val="21"/>
          <w:lang w:val="es-CO"/>
        </w:rPr>
      </w:pPr>
    </w:p>
    <w:p w14:paraId="5BD78515" w14:textId="77777777" w:rsidR="00462ABA" w:rsidRDefault="00462ABA">
      <w:pPr>
        <w:pStyle w:val="2"/>
        <w:rPr>
          <w:rFonts w:cs="Arial"/>
          <w:sz w:val="20"/>
          <w:szCs w:val="21"/>
          <w:lang w:val="es-CO"/>
        </w:rPr>
      </w:pPr>
    </w:p>
    <w:p w14:paraId="761966B8" w14:textId="77777777" w:rsidR="00462ABA" w:rsidRDefault="00462ABA">
      <w:pPr>
        <w:pStyle w:val="2"/>
        <w:rPr>
          <w:rFonts w:cs="Arial"/>
          <w:sz w:val="20"/>
          <w:szCs w:val="21"/>
          <w:lang w:val="es-CO"/>
        </w:rPr>
      </w:pPr>
    </w:p>
    <w:p w14:paraId="478696DB" w14:textId="77777777" w:rsidR="00462ABA" w:rsidRDefault="00462ABA">
      <w:pPr>
        <w:pStyle w:val="2"/>
        <w:rPr>
          <w:rFonts w:cs="Arial"/>
          <w:sz w:val="20"/>
          <w:szCs w:val="21"/>
          <w:lang w:val="es-CO"/>
        </w:rPr>
      </w:pPr>
    </w:p>
    <w:p w14:paraId="11562CB3" w14:textId="77777777" w:rsidR="00462ABA" w:rsidRDefault="00462ABA"/>
    <w:p w14:paraId="31FD7A0A" w14:textId="77777777" w:rsidR="00462ABA" w:rsidRDefault="00000000">
      <w:pPr>
        <w:pStyle w:val="2"/>
        <w:rPr>
          <w:rFonts w:cs="Arial"/>
          <w:sz w:val="20"/>
          <w:szCs w:val="21"/>
          <w:lang w:val="es-CO"/>
        </w:rPr>
      </w:pPr>
      <w:r>
        <w:rPr>
          <w:rFonts w:cs="Arial"/>
          <w:sz w:val="20"/>
          <w:szCs w:val="21"/>
          <w:lang w:val="es-CO"/>
        </w:rPr>
        <w:t>FORMULARIO No. 4</w:t>
      </w:r>
    </w:p>
    <w:p w14:paraId="643F8F26" w14:textId="77777777" w:rsidR="00462ABA" w:rsidRDefault="00462ABA">
      <w:pPr>
        <w:pStyle w:val="Ttulo10"/>
        <w:jc w:val="left"/>
        <w:rPr>
          <w:sz w:val="20"/>
          <w:lang w:val="es-CO"/>
        </w:rPr>
      </w:pPr>
    </w:p>
    <w:p w14:paraId="75638383" w14:textId="77777777" w:rsidR="00462ABA" w:rsidRDefault="00000000">
      <w:pPr>
        <w:pStyle w:val="Ttulo10"/>
        <w:rPr>
          <w:sz w:val="20"/>
          <w:lang w:val="es-CO"/>
        </w:rPr>
      </w:pPr>
      <w:r>
        <w:rPr>
          <w:sz w:val="20"/>
          <w:lang w:val="es-CO"/>
        </w:rPr>
        <w:t xml:space="preserve">ACUERDO DE CONFIDENCIALIDAD </w:t>
      </w:r>
    </w:p>
    <w:p w14:paraId="05B92936" w14:textId="77777777" w:rsidR="00462ABA" w:rsidRDefault="00462ABA">
      <w:pPr>
        <w:jc w:val="both"/>
      </w:pPr>
    </w:p>
    <w:p w14:paraId="2B6EB065" w14:textId="77777777" w:rsidR="00462ABA" w:rsidRDefault="00000000">
      <w:pPr>
        <w:jc w:val="both"/>
      </w:pPr>
      <w:r>
        <w:t xml:space="preserve">El(los) Suscritos(s) a saber: _______________________________________________________               domiciliado en ________, quien obra en calidad de Representante legal, que en adelante se denominará </w:t>
      </w:r>
      <w:r>
        <w:rPr>
          <w:b/>
          <w:bCs/>
        </w:rPr>
        <w:t>EL PROPONENTE</w:t>
      </w:r>
      <w:r>
        <w:t>, manifiesta(n) su voluntad de asumir, de manera unilateral, el presente compromiso, dentro del pliego de condiciones, teniendo en cuenta las siguientes consideraciones:</w:t>
      </w:r>
    </w:p>
    <w:p w14:paraId="5071D9DF" w14:textId="77777777" w:rsidR="00462ABA" w:rsidRDefault="00462ABA">
      <w:pPr>
        <w:spacing w:line="276" w:lineRule="auto"/>
        <w:jc w:val="both"/>
      </w:pPr>
    </w:p>
    <w:p w14:paraId="3AC02F48" w14:textId="77777777" w:rsidR="00462ABA" w:rsidRDefault="00000000">
      <w:pPr>
        <w:jc w:val="both"/>
        <w:rPr>
          <w:b/>
        </w:rPr>
      </w:pPr>
      <w:r>
        <w:rPr>
          <w:b/>
          <w:bCs/>
        </w:rPr>
        <w:t xml:space="preserve">PRIMERO: </w:t>
      </w:r>
      <w:r>
        <w:t xml:space="preserve">Que </w:t>
      </w:r>
      <w:r>
        <w:rPr>
          <w:b/>
          <w:bCs/>
        </w:rPr>
        <w:t>LA</w:t>
      </w:r>
      <w:r>
        <w:t xml:space="preserve"> </w:t>
      </w:r>
      <w:r>
        <w:rPr>
          <w:b/>
          <w:bCs/>
        </w:rPr>
        <w:t>POLICÍA NACIONAL</w:t>
      </w:r>
      <w:r>
        <w:t xml:space="preserve"> adelanta un proceso de contratación para la celebración de un contrato estatal para ____________________________.</w:t>
      </w:r>
    </w:p>
    <w:p w14:paraId="79E2ACE0" w14:textId="77777777" w:rsidR="00462ABA" w:rsidRDefault="00462ABA">
      <w:pPr>
        <w:jc w:val="both"/>
        <w:rPr>
          <w:bCs/>
        </w:rPr>
      </w:pPr>
    </w:p>
    <w:p w14:paraId="080F17C5" w14:textId="77777777" w:rsidR="00462ABA" w:rsidRDefault="00000000">
      <w:pPr>
        <w:pStyle w:val="Tibitoc"/>
        <w:jc w:val="both"/>
        <w:rPr>
          <w:rFonts w:cs="Arial"/>
          <w:b w:val="0"/>
          <w:bCs/>
          <w:sz w:val="20"/>
          <w:szCs w:val="20"/>
        </w:rPr>
      </w:pPr>
      <w:r>
        <w:rPr>
          <w:rFonts w:cs="Arial"/>
          <w:sz w:val="20"/>
          <w:szCs w:val="20"/>
        </w:rPr>
        <w:t xml:space="preserve">SEGUNDO: </w:t>
      </w:r>
      <w:r>
        <w:rPr>
          <w:rFonts w:cs="Arial"/>
          <w:b w:val="0"/>
          <w:sz w:val="20"/>
          <w:szCs w:val="20"/>
        </w:rPr>
        <w:t xml:space="preserve">Que </w:t>
      </w:r>
      <w:r>
        <w:rPr>
          <w:rFonts w:cs="Arial"/>
          <w:sz w:val="20"/>
          <w:szCs w:val="20"/>
        </w:rPr>
        <w:t xml:space="preserve">EL PROPONENTE </w:t>
      </w:r>
      <w:r>
        <w:rPr>
          <w:rFonts w:cs="Arial"/>
          <w:b w:val="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60FA6ED" w14:textId="77777777" w:rsidR="00462ABA" w:rsidRDefault="00462ABA">
      <w:pPr>
        <w:pStyle w:val="Tibitoc"/>
        <w:spacing w:line="276" w:lineRule="auto"/>
        <w:jc w:val="both"/>
        <w:rPr>
          <w:rFonts w:cs="Arial"/>
          <w:b w:val="0"/>
          <w:bCs/>
          <w:sz w:val="20"/>
          <w:szCs w:val="20"/>
        </w:rPr>
      </w:pPr>
    </w:p>
    <w:p w14:paraId="61839B13" w14:textId="77777777" w:rsidR="00462ABA" w:rsidRDefault="00000000">
      <w:pPr>
        <w:spacing w:line="276" w:lineRule="auto"/>
        <w:jc w:val="both"/>
        <w:rPr>
          <w:b/>
          <w:bCs/>
        </w:rPr>
      </w:pPr>
      <w:r>
        <w:rPr>
          <w:b/>
          <w:bCs/>
        </w:rPr>
        <w:t>CLAUSULA PRIMERA. COMPROMISOS ASUMIDOS.</w:t>
      </w:r>
    </w:p>
    <w:p w14:paraId="10E124F6" w14:textId="77777777" w:rsidR="00462ABA" w:rsidRDefault="00462ABA">
      <w:pPr>
        <w:spacing w:line="276" w:lineRule="auto"/>
        <w:jc w:val="both"/>
      </w:pPr>
    </w:p>
    <w:p w14:paraId="2853AAEA" w14:textId="77777777" w:rsidR="00462ABA" w:rsidRDefault="00000000">
      <w:pPr>
        <w:spacing w:line="276" w:lineRule="auto"/>
        <w:jc w:val="both"/>
      </w:pPr>
      <w:r>
        <w:rPr>
          <w:b/>
          <w:bCs/>
        </w:rPr>
        <w:t>EL PROPONENTE</w:t>
      </w:r>
      <w:r>
        <w:t>, mediante suscripción del presente documento, asume los siguientes compromisos:</w:t>
      </w:r>
    </w:p>
    <w:p w14:paraId="2CD099AB" w14:textId="77777777" w:rsidR="00462ABA" w:rsidRDefault="00462ABA">
      <w:pPr>
        <w:spacing w:line="276" w:lineRule="auto"/>
        <w:jc w:val="both"/>
      </w:pPr>
    </w:p>
    <w:p w14:paraId="59A3F39C" w14:textId="77777777" w:rsidR="00462ABA" w:rsidRDefault="00000000">
      <w:pPr>
        <w:numPr>
          <w:ilvl w:val="0"/>
          <w:numId w:val="41"/>
        </w:numPr>
        <w:tabs>
          <w:tab w:val="clear" w:pos="720"/>
          <w:tab w:val="left" w:pos="426"/>
        </w:tabs>
        <w:autoSpaceDE/>
        <w:autoSpaceDN/>
        <w:spacing w:line="276" w:lineRule="auto"/>
        <w:ind w:left="426"/>
        <w:jc w:val="both"/>
      </w:pPr>
      <w:r>
        <w:t xml:space="preserve">Mantener en reserva y no divulgar </w:t>
      </w:r>
      <w:r>
        <w:rPr>
          <w:b/>
          <w:bCs/>
        </w:rPr>
        <w:t>LA INFORMACIÓN CONFIDENCIAL</w:t>
      </w:r>
      <w:r>
        <w:t xml:space="preserve"> revelada por </w:t>
      </w:r>
      <w:r>
        <w:rPr>
          <w:b/>
          <w:bCs/>
        </w:rPr>
        <w:t xml:space="preserve">LA POLICÍA NACIONAL </w:t>
      </w:r>
      <w:r>
        <w:t>o por terceros formalmente designados para el efecto.</w:t>
      </w:r>
    </w:p>
    <w:p w14:paraId="01C5943F" w14:textId="77777777" w:rsidR="00462ABA" w:rsidRDefault="00462ABA">
      <w:pPr>
        <w:tabs>
          <w:tab w:val="left" w:pos="426"/>
        </w:tabs>
        <w:spacing w:line="276" w:lineRule="auto"/>
        <w:ind w:left="426"/>
        <w:jc w:val="both"/>
      </w:pPr>
    </w:p>
    <w:p w14:paraId="13D4EFEF" w14:textId="77777777" w:rsidR="00462ABA" w:rsidRDefault="00000000">
      <w:pPr>
        <w:numPr>
          <w:ilvl w:val="0"/>
          <w:numId w:val="41"/>
        </w:numPr>
        <w:tabs>
          <w:tab w:val="clear" w:pos="720"/>
          <w:tab w:val="left" w:pos="426"/>
        </w:tabs>
        <w:autoSpaceDE/>
        <w:autoSpaceDN/>
        <w:spacing w:line="276" w:lineRule="auto"/>
        <w:ind w:left="426"/>
        <w:jc w:val="both"/>
      </w:pPr>
      <w:r>
        <w:t xml:space="preserve">Mantener en reserva y no divulgar ni utilizar, en provecho propio o de terceros y para fines distintos a los previstos en el </w:t>
      </w:r>
      <w:r>
        <w:rPr>
          <w:b/>
          <w:bCs/>
        </w:rPr>
        <w:t>CONTRATO</w:t>
      </w:r>
      <w:r>
        <w:t xml:space="preserve">, la información que le sea entregada directamente por </w:t>
      </w:r>
      <w:r>
        <w:rPr>
          <w:b/>
          <w:bCs/>
        </w:rPr>
        <w:t>LA POLICÍA NACIONAL</w:t>
      </w:r>
      <w:r>
        <w:t xml:space="preserve"> y/o sus designados.</w:t>
      </w:r>
    </w:p>
    <w:p w14:paraId="6B055C65" w14:textId="77777777" w:rsidR="00462ABA" w:rsidRDefault="00462ABA">
      <w:pPr>
        <w:tabs>
          <w:tab w:val="left" w:pos="426"/>
        </w:tabs>
        <w:spacing w:line="276" w:lineRule="auto"/>
        <w:ind w:left="426"/>
        <w:jc w:val="both"/>
      </w:pPr>
    </w:p>
    <w:p w14:paraId="47B684DA" w14:textId="77777777" w:rsidR="00462ABA" w:rsidRDefault="00000000">
      <w:pPr>
        <w:numPr>
          <w:ilvl w:val="0"/>
          <w:numId w:val="41"/>
        </w:numPr>
        <w:tabs>
          <w:tab w:val="clear" w:pos="720"/>
          <w:tab w:val="left" w:pos="426"/>
        </w:tabs>
        <w:autoSpaceDE/>
        <w:autoSpaceDN/>
        <w:spacing w:line="276" w:lineRule="auto"/>
        <w:ind w:left="426"/>
        <w:jc w:val="both"/>
      </w:pPr>
      <w:r>
        <w:t xml:space="preserve">Mantener en reserva y no divulgar por ningún motivo la información que personalmente conozca o llegare a conocer en desarrollo y ejecución de las actividades que le competan por causa o con ocasión del </w:t>
      </w:r>
      <w:r>
        <w:rPr>
          <w:b/>
          <w:bCs/>
        </w:rPr>
        <w:t>CONTRATO</w:t>
      </w:r>
      <w:r>
        <w:t>.</w:t>
      </w:r>
    </w:p>
    <w:p w14:paraId="40138A45" w14:textId="77777777" w:rsidR="00462ABA" w:rsidRDefault="00462ABA">
      <w:pPr>
        <w:pStyle w:val="Prrafodelista"/>
        <w:spacing w:line="276" w:lineRule="auto"/>
      </w:pPr>
    </w:p>
    <w:p w14:paraId="48AC4232" w14:textId="77777777" w:rsidR="00462ABA" w:rsidRDefault="00000000">
      <w:pPr>
        <w:numPr>
          <w:ilvl w:val="0"/>
          <w:numId w:val="41"/>
        </w:numPr>
        <w:tabs>
          <w:tab w:val="clear" w:pos="720"/>
          <w:tab w:val="left" w:pos="426"/>
        </w:tabs>
        <w:autoSpaceDE/>
        <w:autoSpaceDN/>
        <w:spacing w:line="276" w:lineRule="auto"/>
        <w:ind w:left="426"/>
        <w:jc w:val="both"/>
      </w:pPr>
      <w:r>
        <w:t xml:space="preserve">Mantener en reserva y no divulgar la información protegida por derechos de autor o por secreto industrial de acuerdo a la normatividad vigente y que haga parte de </w:t>
      </w:r>
      <w:r>
        <w:rPr>
          <w:b/>
          <w:bCs/>
        </w:rPr>
        <w:t>LA INFORMACIÓN CONFIDENCIAL</w:t>
      </w:r>
      <w:r>
        <w:t>.</w:t>
      </w:r>
    </w:p>
    <w:p w14:paraId="13745CCC" w14:textId="77777777" w:rsidR="00462ABA" w:rsidRDefault="00462ABA">
      <w:pPr>
        <w:tabs>
          <w:tab w:val="left" w:pos="426"/>
        </w:tabs>
        <w:spacing w:line="276" w:lineRule="auto"/>
        <w:ind w:left="426"/>
        <w:jc w:val="both"/>
      </w:pPr>
    </w:p>
    <w:p w14:paraId="7218AF69" w14:textId="77777777" w:rsidR="00462ABA" w:rsidRDefault="00000000">
      <w:pPr>
        <w:numPr>
          <w:ilvl w:val="0"/>
          <w:numId w:val="41"/>
        </w:numPr>
        <w:tabs>
          <w:tab w:val="clear" w:pos="720"/>
          <w:tab w:val="left" w:pos="426"/>
        </w:tabs>
        <w:autoSpaceDE/>
        <w:autoSpaceDN/>
        <w:spacing w:line="276" w:lineRule="auto"/>
        <w:ind w:left="426"/>
        <w:jc w:val="both"/>
      </w:pPr>
      <w:r>
        <w:t xml:space="preserve">Reconocer que el recibo de </w:t>
      </w:r>
      <w:r>
        <w:rPr>
          <w:b/>
          <w:bCs/>
        </w:rPr>
        <w:t>LA INFORMACIÓN CONFIDENCIAL</w:t>
      </w:r>
      <w:r>
        <w:t xml:space="preserve"> no concede, ni expresa ni implícitamente, autorización, permiso o licencia de uso de marcas, patentes, derechos de autor, o de cualquier otro derecho de propiedad industrial o intelectual de </w:t>
      </w:r>
      <w:r>
        <w:rPr>
          <w:b/>
          <w:bCs/>
        </w:rPr>
        <w:t>LA POLICÍA NACIONAL</w:t>
      </w:r>
      <w:r>
        <w:t>.</w:t>
      </w:r>
    </w:p>
    <w:p w14:paraId="380E3CEA" w14:textId="77777777" w:rsidR="00462ABA" w:rsidRDefault="00462ABA">
      <w:pPr>
        <w:tabs>
          <w:tab w:val="left" w:pos="426"/>
        </w:tabs>
        <w:spacing w:line="276" w:lineRule="auto"/>
        <w:ind w:left="426"/>
        <w:jc w:val="both"/>
      </w:pPr>
    </w:p>
    <w:p w14:paraId="1543BAE5" w14:textId="77777777" w:rsidR="00462ABA" w:rsidRDefault="00000000">
      <w:pPr>
        <w:numPr>
          <w:ilvl w:val="0"/>
          <w:numId w:val="41"/>
        </w:numPr>
        <w:tabs>
          <w:tab w:val="clear" w:pos="720"/>
          <w:tab w:val="left" w:pos="426"/>
        </w:tabs>
        <w:autoSpaceDE/>
        <w:autoSpaceDN/>
        <w:spacing w:line="276" w:lineRule="auto"/>
        <w:ind w:left="426"/>
        <w:jc w:val="both"/>
      </w:pPr>
      <w:r>
        <w:t xml:space="preserve">Suscribir, con antelación a la revelación de </w:t>
      </w:r>
      <w:r>
        <w:rPr>
          <w:b/>
          <w:bCs/>
        </w:rPr>
        <w:t>LA INFORMACIÓN CONFIDENCIAL</w:t>
      </w:r>
      <w: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Pr>
          <w:b/>
          <w:bCs/>
        </w:rPr>
        <w:t>CONTRATO</w:t>
      </w:r>
      <w:r>
        <w:t>.</w:t>
      </w:r>
    </w:p>
    <w:p w14:paraId="6265AD85" w14:textId="77777777" w:rsidR="00462ABA" w:rsidRDefault="00462ABA">
      <w:pPr>
        <w:pStyle w:val="Prrafodelista"/>
      </w:pPr>
    </w:p>
    <w:p w14:paraId="71BEA859" w14:textId="77777777" w:rsidR="00462ABA" w:rsidRDefault="00000000">
      <w:pPr>
        <w:numPr>
          <w:ilvl w:val="0"/>
          <w:numId w:val="41"/>
        </w:numPr>
        <w:tabs>
          <w:tab w:val="clear" w:pos="720"/>
          <w:tab w:val="left" w:pos="426"/>
        </w:tabs>
        <w:autoSpaceDE/>
        <w:autoSpaceDN/>
        <w:spacing w:line="276" w:lineRule="auto"/>
        <w:ind w:left="426"/>
        <w:jc w:val="both"/>
      </w:pPr>
      <w:r>
        <w:rPr>
          <w:b/>
          <w:bCs/>
        </w:rPr>
        <w:t>El PROPONENTE</w:t>
      </w:r>
      <w:r>
        <w:t xml:space="preserve"> mantendrá una lista de usuarios de </w:t>
      </w:r>
      <w:r>
        <w:rPr>
          <w:b/>
          <w:bCs/>
        </w:rPr>
        <w:t>LA INFORMACIÓN CONFIDENCIAL</w:t>
      </w:r>
      <w:r>
        <w:t xml:space="preserve"> que será entregada a </w:t>
      </w:r>
      <w:r>
        <w:rPr>
          <w:b/>
          <w:bCs/>
        </w:rPr>
        <w:t>EL PROPONENTE</w:t>
      </w:r>
      <w:r>
        <w:t xml:space="preserve"> cuando ella lo solicite.</w:t>
      </w:r>
    </w:p>
    <w:p w14:paraId="3A4D40CA" w14:textId="77777777" w:rsidR="00462ABA" w:rsidRDefault="00462ABA">
      <w:pPr>
        <w:tabs>
          <w:tab w:val="left" w:pos="426"/>
        </w:tabs>
        <w:spacing w:line="276" w:lineRule="auto"/>
        <w:ind w:left="426"/>
        <w:jc w:val="both"/>
      </w:pPr>
    </w:p>
    <w:p w14:paraId="40BB52EF" w14:textId="77777777" w:rsidR="00462ABA" w:rsidRDefault="00000000">
      <w:pPr>
        <w:numPr>
          <w:ilvl w:val="0"/>
          <w:numId w:val="41"/>
        </w:numPr>
        <w:tabs>
          <w:tab w:val="clear" w:pos="720"/>
          <w:tab w:val="left" w:pos="426"/>
        </w:tabs>
        <w:autoSpaceDE/>
        <w:autoSpaceDN/>
        <w:spacing w:line="276" w:lineRule="auto"/>
        <w:ind w:left="426"/>
        <w:jc w:val="both"/>
      </w:pPr>
      <w:r>
        <w:t xml:space="preserve">Utilizar única y exclusivamente </w:t>
      </w:r>
      <w:r>
        <w:rPr>
          <w:b/>
          <w:bCs/>
        </w:rPr>
        <w:t>LA INFORMACIÓN CONFIDENCIAL</w:t>
      </w:r>
      <w:r>
        <w:t xml:space="preserve"> que conozca o llegare a conocer, en desarrollo y ejecución de lo que le competa en relación con el </w:t>
      </w:r>
      <w:r>
        <w:rPr>
          <w:b/>
          <w:bCs/>
        </w:rPr>
        <w:t>CONTRATO.</w:t>
      </w:r>
    </w:p>
    <w:p w14:paraId="6D697496" w14:textId="77777777" w:rsidR="00462ABA" w:rsidRDefault="00000000">
      <w:pPr>
        <w:numPr>
          <w:ilvl w:val="0"/>
          <w:numId w:val="41"/>
        </w:numPr>
        <w:tabs>
          <w:tab w:val="clear" w:pos="720"/>
          <w:tab w:val="left" w:pos="426"/>
        </w:tabs>
        <w:autoSpaceDE/>
        <w:autoSpaceDN/>
        <w:spacing w:line="276" w:lineRule="auto"/>
        <w:ind w:left="426"/>
        <w:jc w:val="both"/>
      </w:pPr>
      <w:r>
        <w:t xml:space="preserve">No utilizar </w:t>
      </w:r>
      <w:r>
        <w:rPr>
          <w:b/>
          <w:bCs/>
        </w:rPr>
        <w:t>LA INFORMACIÓN CONFIDENCIAL</w:t>
      </w:r>
      <w:r>
        <w:t xml:space="preserve"> que conozca o llegare a conocer, en desarrollo y ejecución del </w:t>
      </w:r>
      <w:r>
        <w:rPr>
          <w:b/>
          <w:bCs/>
        </w:rPr>
        <w:t>CONTRATO</w:t>
      </w:r>
      <w:r>
        <w:t>, en provecho propio o de terceros y para fines distintos a los previstos en el mismo, prohibiéndose la divulgación inclusive para fines académicos.</w:t>
      </w:r>
    </w:p>
    <w:p w14:paraId="01AA8F90" w14:textId="77777777" w:rsidR="00462ABA" w:rsidRDefault="00462ABA">
      <w:pPr>
        <w:tabs>
          <w:tab w:val="left" w:pos="426"/>
        </w:tabs>
        <w:spacing w:line="276" w:lineRule="auto"/>
        <w:ind w:left="426"/>
        <w:jc w:val="both"/>
      </w:pPr>
    </w:p>
    <w:p w14:paraId="07523E8A" w14:textId="77777777" w:rsidR="00462ABA" w:rsidRDefault="00000000">
      <w:pPr>
        <w:numPr>
          <w:ilvl w:val="0"/>
          <w:numId w:val="41"/>
        </w:numPr>
        <w:tabs>
          <w:tab w:val="clear" w:pos="720"/>
          <w:tab w:val="left" w:pos="426"/>
        </w:tabs>
        <w:autoSpaceDE/>
        <w:autoSpaceDN/>
        <w:spacing w:line="276" w:lineRule="auto"/>
        <w:ind w:left="426"/>
        <w:jc w:val="both"/>
      </w:pPr>
      <w:r>
        <w:t xml:space="preserve">Adoptar y mantener mecanismos internos de seguridad adecuados para proteger la confidencialidad de toda la información que conozca o llegare a conocer en desarrollo del </w:t>
      </w:r>
      <w:r>
        <w:rPr>
          <w:b/>
          <w:bCs/>
        </w:rPr>
        <w:t>CONTRATO</w:t>
      </w:r>
      <w:r>
        <w:t>.</w:t>
      </w:r>
    </w:p>
    <w:p w14:paraId="7935E296" w14:textId="77777777" w:rsidR="00462ABA" w:rsidRDefault="00462ABA">
      <w:pPr>
        <w:tabs>
          <w:tab w:val="left" w:pos="426"/>
        </w:tabs>
        <w:spacing w:line="276" w:lineRule="auto"/>
        <w:ind w:left="426"/>
        <w:jc w:val="both"/>
      </w:pPr>
    </w:p>
    <w:p w14:paraId="23429D01" w14:textId="77777777" w:rsidR="00462ABA" w:rsidRDefault="00000000">
      <w:pPr>
        <w:numPr>
          <w:ilvl w:val="0"/>
          <w:numId w:val="41"/>
        </w:numPr>
        <w:tabs>
          <w:tab w:val="clear" w:pos="720"/>
          <w:tab w:val="left" w:pos="426"/>
        </w:tabs>
        <w:autoSpaceDE/>
        <w:autoSpaceDN/>
        <w:spacing w:line="276" w:lineRule="auto"/>
        <w:ind w:left="426"/>
        <w:jc w:val="both"/>
      </w:pPr>
      <w:r>
        <w:t xml:space="preserve">No usar </w:t>
      </w:r>
      <w:r>
        <w:rPr>
          <w:b/>
          <w:bCs/>
        </w:rPr>
        <w:t>LA INFORMACIÓN CONFIDENCIAL</w:t>
      </w:r>
      <w:r>
        <w:t xml:space="preserve"> de modo que pueda ser de alguna manera, directa o indirectamente, perjudicial para los intereses de </w:t>
      </w:r>
      <w:r>
        <w:rPr>
          <w:b/>
          <w:bCs/>
        </w:rPr>
        <w:t>LA POLICÍA NACIONAL</w:t>
      </w:r>
      <w:r>
        <w:t>.</w:t>
      </w:r>
    </w:p>
    <w:p w14:paraId="4D8DF81E" w14:textId="77777777" w:rsidR="00462ABA" w:rsidRDefault="00462ABA">
      <w:pPr>
        <w:tabs>
          <w:tab w:val="left" w:pos="426"/>
        </w:tabs>
        <w:spacing w:line="276" w:lineRule="auto"/>
        <w:ind w:left="426"/>
        <w:jc w:val="both"/>
      </w:pPr>
    </w:p>
    <w:p w14:paraId="5A747F0C" w14:textId="77777777" w:rsidR="00462ABA" w:rsidRDefault="00000000">
      <w:pPr>
        <w:numPr>
          <w:ilvl w:val="0"/>
          <w:numId w:val="41"/>
        </w:numPr>
        <w:tabs>
          <w:tab w:val="clear" w:pos="720"/>
          <w:tab w:val="left" w:pos="426"/>
        </w:tabs>
        <w:autoSpaceDE/>
        <w:autoSpaceDN/>
        <w:spacing w:line="276" w:lineRule="auto"/>
        <w:ind w:left="426"/>
        <w:jc w:val="both"/>
      </w:pPr>
      <w:r>
        <w:t xml:space="preserve">No acceder, copiar, reproducir, distribuir o transmitir por ningún medio conocido o por conocer </w:t>
      </w:r>
      <w:r>
        <w:rPr>
          <w:b/>
          <w:bCs/>
        </w:rPr>
        <w:t>LA INFORMACIÓN CONFIDENCIAL</w:t>
      </w:r>
      <w:r>
        <w:t xml:space="preserve">, en todo o en parte, sin previo y escrito consentimiento de </w:t>
      </w:r>
      <w:r>
        <w:rPr>
          <w:b/>
          <w:bCs/>
        </w:rPr>
        <w:t>LA POLICÍA NACIONAL</w:t>
      </w:r>
      <w:r>
        <w:t>.</w:t>
      </w:r>
    </w:p>
    <w:p w14:paraId="423ADBA2" w14:textId="77777777" w:rsidR="00462ABA" w:rsidRDefault="00462ABA">
      <w:pPr>
        <w:tabs>
          <w:tab w:val="left" w:pos="426"/>
        </w:tabs>
        <w:spacing w:line="276" w:lineRule="auto"/>
        <w:ind w:left="426"/>
        <w:jc w:val="both"/>
      </w:pPr>
    </w:p>
    <w:p w14:paraId="67089B62" w14:textId="77777777" w:rsidR="00462ABA" w:rsidRDefault="00000000">
      <w:pPr>
        <w:numPr>
          <w:ilvl w:val="0"/>
          <w:numId w:val="41"/>
        </w:numPr>
        <w:tabs>
          <w:tab w:val="clear" w:pos="720"/>
          <w:tab w:val="left" w:pos="426"/>
        </w:tabs>
        <w:autoSpaceDE/>
        <w:autoSpaceDN/>
        <w:spacing w:line="276" w:lineRule="auto"/>
        <w:ind w:left="426"/>
        <w:jc w:val="both"/>
      </w:pPr>
      <w:r>
        <w:t>Cumplir con la confidencialidad en las mismas condiciones y formas, y con el mismo cuidado con que realiza la protección de la información confidencial.</w:t>
      </w:r>
    </w:p>
    <w:p w14:paraId="503DEE05" w14:textId="77777777" w:rsidR="00462ABA" w:rsidRDefault="00462ABA">
      <w:pPr>
        <w:pStyle w:val="Prrafodelista"/>
      </w:pPr>
    </w:p>
    <w:p w14:paraId="72E11379" w14:textId="77777777" w:rsidR="00462ABA" w:rsidRDefault="00462ABA">
      <w:pPr>
        <w:spacing w:line="276" w:lineRule="auto"/>
        <w:ind w:left="426"/>
        <w:jc w:val="both"/>
      </w:pPr>
    </w:p>
    <w:p w14:paraId="3FB50B1C" w14:textId="77777777" w:rsidR="00462ABA" w:rsidRDefault="00462ABA">
      <w:pPr>
        <w:jc w:val="both"/>
      </w:pPr>
    </w:p>
    <w:p w14:paraId="1F77F848" w14:textId="77777777" w:rsidR="00462ABA" w:rsidRDefault="00000000">
      <w:pPr>
        <w:pStyle w:val="Textoindependiente"/>
        <w:ind w:left="142"/>
        <w:rPr>
          <w:sz w:val="20"/>
          <w:lang w:val="es-CO"/>
        </w:rPr>
      </w:pPr>
      <w:r>
        <w:rPr>
          <w:sz w:val="20"/>
          <w:lang w:val="es-CO"/>
        </w:rPr>
        <w:t>______________________________________</w:t>
      </w:r>
    </w:p>
    <w:p w14:paraId="587CA418" w14:textId="77777777" w:rsidR="00462ABA" w:rsidRDefault="00000000">
      <w:pPr>
        <w:pStyle w:val="Textoindependiente"/>
        <w:ind w:left="142"/>
        <w:rPr>
          <w:sz w:val="20"/>
          <w:lang w:val="es-CO"/>
        </w:rPr>
      </w:pPr>
      <w:r>
        <w:rPr>
          <w:sz w:val="20"/>
          <w:lang w:val="es-CO"/>
        </w:rPr>
        <w:t>Representante Legal proponente</w:t>
      </w:r>
    </w:p>
    <w:p w14:paraId="40B00090" w14:textId="77777777" w:rsidR="00462ABA" w:rsidRDefault="00000000">
      <w:pPr>
        <w:pStyle w:val="Textoindependiente"/>
        <w:ind w:left="142"/>
        <w:rPr>
          <w:sz w:val="20"/>
          <w:lang w:val="es-CO"/>
        </w:rPr>
      </w:pPr>
      <w:r>
        <w:rPr>
          <w:sz w:val="20"/>
          <w:lang w:val="es-CO"/>
        </w:rPr>
        <w:t>Nombre:</w:t>
      </w:r>
    </w:p>
    <w:p w14:paraId="3B1277F8" w14:textId="77777777" w:rsidR="00462ABA" w:rsidRDefault="00000000">
      <w:pPr>
        <w:pStyle w:val="Textoindependiente"/>
        <w:ind w:left="142"/>
        <w:rPr>
          <w:sz w:val="20"/>
          <w:lang w:val="es-CO"/>
        </w:rPr>
      </w:pPr>
      <w:r>
        <w:rPr>
          <w:sz w:val="20"/>
          <w:lang w:val="es-CO"/>
        </w:rPr>
        <w:t>Documento Identidad:</w:t>
      </w:r>
    </w:p>
    <w:p w14:paraId="4E912EE6" w14:textId="77777777" w:rsidR="00462ABA" w:rsidRDefault="00462ABA"/>
    <w:p w14:paraId="32C1042C" w14:textId="77777777" w:rsidR="00462ABA" w:rsidRDefault="00462ABA"/>
    <w:p w14:paraId="31C9E4ED" w14:textId="77777777" w:rsidR="00462ABA" w:rsidRDefault="00462ABA">
      <w:pPr>
        <w:pStyle w:val="2"/>
        <w:rPr>
          <w:rFonts w:cs="Arial"/>
          <w:sz w:val="20"/>
          <w:szCs w:val="21"/>
          <w:lang w:val="es-CO"/>
        </w:rPr>
      </w:pPr>
    </w:p>
    <w:p w14:paraId="296022E1" w14:textId="77777777" w:rsidR="00462ABA" w:rsidRDefault="00462ABA">
      <w:pPr>
        <w:pStyle w:val="Textoindependiente"/>
        <w:jc w:val="both"/>
        <w:rPr>
          <w:sz w:val="20"/>
          <w:szCs w:val="22"/>
          <w:lang w:val="es-CO"/>
        </w:rPr>
      </w:pPr>
    </w:p>
    <w:p w14:paraId="6826CFDA" w14:textId="77777777" w:rsidR="00462ABA" w:rsidRDefault="00462ABA">
      <w:pPr>
        <w:rPr>
          <w:sz w:val="22"/>
          <w:szCs w:val="22"/>
        </w:rPr>
      </w:pPr>
    </w:p>
    <w:p w14:paraId="3400CE4A" w14:textId="77777777" w:rsidR="00462ABA" w:rsidRDefault="00462ABA">
      <w:pPr>
        <w:tabs>
          <w:tab w:val="left" w:pos="426"/>
        </w:tabs>
        <w:jc w:val="center"/>
      </w:pPr>
    </w:p>
    <w:p w14:paraId="1DF6BC89" w14:textId="77777777" w:rsidR="00462ABA" w:rsidRDefault="00462ABA">
      <w:pPr>
        <w:tabs>
          <w:tab w:val="left" w:pos="426"/>
        </w:tabs>
        <w:rPr>
          <w:b/>
        </w:rPr>
      </w:pPr>
    </w:p>
    <w:p w14:paraId="1DAB8A78" w14:textId="77777777" w:rsidR="00462ABA" w:rsidRDefault="00462ABA">
      <w:pPr>
        <w:adjustRightInd w:val="0"/>
        <w:jc w:val="both"/>
        <w:rPr>
          <w:b/>
          <w:sz w:val="22"/>
          <w:szCs w:val="22"/>
        </w:rPr>
      </w:pPr>
    </w:p>
    <w:p w14:paraId="58EBE7FF" w14:textId="77777777" w:rsidR="00462ABA" w:rsidRDefault="00462ABA">
      <w:pPr>
        <w:adjustRightInd w:val="0"/>
        <w:jc w:val="both"/>
      </w:pPr>
    </w:p>
    <w:p w14:paraId="6D3009A2" w14:textId="77777777" w:rsidR="00462ABA" w:rsidRDefault="00462ABA">
      <w:pPr>
        <w:rPr>
          <w:b/>
          <w:szCs w:val="21"/>
        </w:rPr>
      </w:pPr>
    </w:p>
    <w:p w14:paraId="66EE908C" w14:textId="77777777" w:rsidR="00462ABA" w:rsidRDefault="00462ABA">
      <w:pPr>
        <w:tabs>
          <w:tab w:val="left" w:pos="1427"/>
        </w:tabs>
      </w:pPr>
    </w:p>
    <w:p w14:paraId="692C3F12" w14:textId="77777777" w:rsidR="00462ABA" w:rsidRDefault="00462ABA">
      <w:pPr>
        <w:ind w:left="-709" w:firstLine="567"/>
        <w:jc w:val="both"/>
        <w:rPr>
          <w:sz w:val="16"/>
          <w:szCs w:val="16"/>
          <w:lang w:eastAsia="es-CO"/>
        </w:rPr>
      </w:pPr>
    </w:p>
    <w:p w14:paraId="617C8B2D" w14:textId="77777777" w:rsidR="00462ABA" w:rsidRDefault="00462ABA">
      <w:pPr>
        <w:adjustRightInd w:val="0"/>
        <w:jc w:val="both"/>
        <w:rPr>
          <w:sz w:val="16"/>
          <w:szCs w:val="16"/>
          <w:lang w:eastAsia="es-CO"/>
        </w:rPr>
      </w:pPr>
    </w:p>
    <w:p w14:paraId="01F41DEF" w14:textId="77777777" w:rsidR="00462ABA" w:rsidRDefault="00462ABA">
      <w:pPr>
        <w:pStyle w:val="Tibitoc"/>
        <w:jc w:val="left"/>
        <w:rPr>
          <w:rFonts w:cs="Arial"/>
          <w:sz w:val="20"/>
          <w:szCs w:val="20"/>
        </w:rPr>
      </w:pPr>
    </w:p>
    <w:p w14:paraId="0D2D1279" w14:textId="77777777" w:rsidR="00462ABA" w:rsidRDefault="00462ABA">
      <w:pPr>
        <w:pStyle w:val="Tibitoc"/>
        <w:rPr>
          <w:rFonts w:cs="Arial"/>
          <w:sz w:val="20"/>
          <w:szCs w:val="20"/>
        </w:rPr>
      </w:pPr>
    </w:p>
    <w:p w14:paraId="152A6BBA" w14:textId="77777777" w:rsidR="00462ABA" w:rsidRDefault="00462ABA">
      <w:pPr>
        <w:pStyle w:val="Tibitoc"/>
        <w:jc w:val="left"/>
        <w:rPr>
          <w:rFonts w:cs="Arial"/>
          <w:sz w:val="20"/>
          <w:szCs w:val="20"/>
        </w:rPr>
      </w:pPr>
    </w:p>
    <w:p w14:paraId="177378C8" w14:textId="77777777" w:rsidR="00462ABA" w:rsidRDefault="00462ABA">
      <w:pPr>
        <w:pStyle w:val="Tibitoc"/>
        <w:rPr>
          <w:rFonts w:cs="Arial"/>
          <w:sz w:val="20"/>
          <w:szCs w:val="20"/>
        </w:rPr>
      </w:pPr>
    </w:p>
    <w:p w14:paraId="43ED606B" w14:textId="77777777" w:rsidR="00462ABA" w:rsidRDefault="00462ABA">
      <w:pPr>
        <w:pStyle w:val="Tibitoc"/>
        <w:rPr>
          <w:rFonts w:cs="Arial"/>
          <w:sz w:val="20"/>
          <w:szCs w:val="20"/>
        </w:rPr>
      </w:pPr>
    </w:p>
    <w:p w14:paraId="0498BD35" w14:textId="77777777" w:rsidR="00462ABA" w:rsidRDefault="00462ABA">
      <w:pPr>
        <w:pStyle w:val="Tibitoc"/>
        <w:rPr>
          <w:rFonts w:cs="Arial"/>
          <w:sz w:val="20"/>
          <w:szCs w:val="20"/>
        </w:rPr>
      </w:pPr>
    </w:p>
    <w:p w14:paraId="729F4B41" w14:textId="77777777" w:rsidR="00462ABA" w:rsidRDefault="00462ABA">
      <w:pPr>
        <w:pStyle w:val="Tibitoc"/>
        <w:rPr>
          <w:rFonts w:cs="Arial"/>
          <w:sz w:val="20"/>
          <w:szCs w:val="20"/>
        </w:rPr>
      </w:pPr>
    </w:p>
    <w:p w14:paraId="6416F4DF" w14:textId="77777777" w:rsidR="00462ABA" w:rsidRDefault="00462ABA">
      <w:pPr>
        <w:pStyle w:val="Tibitoc"/>
        <w:rPr>
          <w:rFonts w:cs="Arial"/>
          <w:sz w:val="20"/>
          <w:szCs w:val="20"/>
        </w:rPr>
      </w:pPr>
    </w:p>
    <w:p w14:paraId="5FBCFD61" w14:textId="77777777" w:rsidR="00462ABA" w:rsidRDefault="00462ABA">
      <w:pPr>
        <w:pStyle w:val="Tibitoc"/>
        <w:rPr>
          <w:rFonts w:cs="Arial"/>
          <w:sz w:val="20"/>
          <w:szCs w:val="20"/>
        </w:rPr>
      </w:pPr>
    </w:p>
    <w:p w14:paraId="7051616E" w14:textId="77777777" w:rsidR="00462ABA" w:rsidRDefault="00462ABA">
      <w:pPr>
        <w:pStyle w:val="Tibitoc"/>
        <w:rPr>
          <w:rFonts w:cs="Arial"/>
          <w:sz w:val="20"/>
          <w:szCs w:val="20"/>
        </w:rPr>
      </w:pPr>
    </w:p>
    <w:p w14:paraId="7D13A814" w14:textId="77777777" w:rsidR="00462ABA" w:rsidRDefault="00462ABA">
      <w:pPr>
        <w:pStyle w:val="Tibitoc"/>
        <w:rPr>
          <w:rFonts w:cs="Arial"/>
          <w:sz w:val="20"/>
          <w:szCs w:val="20"/>
        </w:rPr>
      </w:pPr>
    </w:p>
    <w:p w14:paraId="7623EF7D" w14:textId="77777777" w:rsidR="00462ABA" w:rsidRDefault="00462ABA">
      <w:pPr>
        <w:adjustRightInd w:val="0"/>
        <w:rPr>
          <w:b/>
          <w:bCs/>
          <w:szCs w:val="21"/>
          <w:lang w:eastAsia="es-CO"/>
        </w:rPr>
      </w:pPr>
    </w:p>
    <w:p w14:paraId="5BA781B9" w14:textId="77777777" w:rsidR="00462ABA" w:rsidRDefault="00462ABA">
      <w:pPr>
        <w:adjustRightInd w:val="0"/>
        <w:rPr>
          <w:b/>
          <w:bCs/>
          <w:szCs w:val="21"/>
          <w:lang w:eastAsia="es-CO"/>
        </w:rPr>
      </w:pPr>
    </w:p>
    <w:p w14:paraId="44288507" w14:textId="77777777" w:rsidR="00462ABA" w:rsidRDefault="00462ABA">
      <w:pPr>
        <w:adjustRightInd w:val="0"/>
        <w:jc w:val="center"/>
        <w:rPr>
          <w:b/>
          <w:bCs/>
          <w:szCs w:val="21"/>
          <w:lang w:eastAsia="es-CO"/>
        </w:rPr>
      </w:pPr>
    </w:p>
    <w:p w14:paraId="618429D1" w14:textId="77777777" w:rsidR="00462ABA" w:rsidRDefault="00462ABA">
      <w:pPr>
        <w:adjustRightInd w:val="0"/>
        <w:jc w:val="center"/>
        <w:rPr>
          <w:b/>
          <w:bCs/>
          <w:szCs w:val="21"/>
          <w:lang w:eastAsia="es-CO"/>
        </w:rPr>
      </w:pPr>
    </w:p>
    <w:p w14:paraId="264533AF" w14:textId="77777777" w:rsidR="00462ABA" w:rsidRDefault="00462ABA">
      <w:pPr>
        <w:adjustRightInd w:val="0"/>
        <w:jc w:val="center"/>
        <w:rPr>
          <w:b/>
          <w:bCs/>
          <w:szCs w:val="21"/>
          <w:lang w:eastAsia="es-CO"/>
        </w:rPr>
      </w:pPr>
    </w:p>
    <w:p w14:paraId="47DC849C" w14:textId="77777777" w:rsidR="00462ABA" w:rsidRDefault="00000000">
      <w:pPr>
        <w:adjustRightInd w:val="0"/>
        <w:jc w:val="center"/>
        <w:rPr>
          <w:b/>
          <w:bCs/>
          <w:szCs w:val="21"/>
          <w:lang w:eastAsia="es-CO"/>
        </w:rPr>
      </w:pPr>
      <w:r>
        <w:rPr>
          <w:b/>
          <w:bCs/>
          <w:szCs w:val="21"/>
          <w:lang w:eastAsia="es-CO"/>
        </w:rPr>
        <w:t>FORMULARIO No. 5</w:t>
      </w:r>
    </w:p>
    <w:p w14:paraId="71D82BD0" w14:textId="77777777" w:rsidR="00462ABA" w:rsidRDefault="00462ABA">
      <w:pPr>
        <w:pStyle w:val="Sinespaciado1"/>
        <w:rPr>
          <w:rFonts w:ascii="Arial" w:hAnsi="Arial" w:cs="Arial"/>
          <w:sz w:val="20"/>
          <w:szCs w:val="20"/>
        </w:rPr>
      </w:pPr>
    </w:p>
    <w:p w14:paraId="0D15ADEC" w14:textId="77777777" w:rsidR="00462ABA" w:rsidRDefault="00462ABA">
      <w:pPr>
        <w:pStyle w:val="Prrafodelista"/>
        <w:tabs>
          <w:tab w:val="left" w:pos="240"/>
        </w:tabs>
        <w:ind w:left="0"/>
        <w:jc w:val="center"/>
        <w:rPr>
          <w:b/>
          <w:lang w:eastAsia="es-CO"/>
        </w:rPr>
      </w:pPr>
    </w:p>
    <w:p w14:paraId="13BDE4D1" w14:textId="77777777" w:rsidR="00462ABA" w:rsidRDefault="00000000">
      <w:pPr>
        <w:pStyle w:val="Sinespaciado"/>
        <w:jc w:val="center"/>
        <w:rPr>
          <w:rFonts w:ascii="Arial" w:hAnsi="Arial" w:cs="Arial"/>
          <w:b/>
          <w:sz w:val="20"/>
          <w:szCs w:val="20"/>
        </w:rPr>
      </w:pPr>
      <w:r>
        <w:rPr>
          <w:rFonts w:ascii="Arial" w:hAnsi="Arial" w:cs="Arial"/>
          <w:b/>
          <w:sz w:val="20"/>
          <w:szCs w:val="20"/>
        </w:rPr>
        <w:t>COMPROMISO SISTEMA DE GESTIÓN AMBIENTAL</w:t>
      </w:r>
    </w:p>
    <w:p w14:paraId="76FFF499" w14:textId="77777777" w:rsidR="00462ABA" w:rsidRDefault="00462ABA">
      <w:pPr>
        <w:pStyle w:val="Default"/>
        <w:jc w:val="both"/>
        <w:rPr>
          <w:rFonts w:ascii="Arial" w:hAnsi="Arial" w:cs="Arial"/>
          <w:color w:val="auto"/>
          <w:sz w:val="20"/>
          <w:szCs w:val="20"/>
          <w:lang w:val="es-CO"/>
        </w:rPr>
      </w:pPr>
    </w:p>
    <w:p w14:paraId="54578725"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3CE87022" w14:textId="77777777" w:rsidR="00462ABA" w:rsidRDefault="00462ABA">
      <w:pPr>
        <w:pStyle w:val="Default"/>
        <w:jc w:val="both"/>
        <w:rPr>
          <w:rFonts w:ascii="Arial" w:hAnsi="Arial" w:cs="Arial"/>
          <w:color w:val="auto"/>
          <w:sz w:val="20"/>
          <w:szCs w:val="20"/>
          <w:lang w:val="es-CO"/>
        </w:rPr>
      </w:pPr>
    </w:p>
    <w:p w14:paraId="3C228C16"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146509A0" w14:textId="77777777" w:rsidR="00462ABA" w:rsidRDefault="00462ABA">
      <w:pPr>
        <w:pStyle w:val="Default"/>
        <w:jc w:val="both"/>
        <w:rPr>
          <w:rFonts w:ascii="Arial" w:hAnsi="Arial" w:cs="Arial"/>
          <w:color w:val="auto"/>
          <w:sz w:val="20"/>
          <w:szCs w:val="20"/>
          <w:lang w:val="es-CO"/>
        </w:rPr>
      </w:pPr>
    </w:p>
    <w:p w14:paraId="032F0C9B"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Cualquier infracción de carácter ambiental por omisión de permiso, concesiones o licencias ambientales que hubiese sido necesario tramitar antes, durante y al finalizar el servicio u obra, será asumida como responsabilidad del contratista.</w:t>
      </w:r>
    </w:p>
    <w:p w14:paraId="3F0342BE" w14:textId="77777777" w:rsidR="00462ABA" w:rsidRDefault="00462ABA">
      <w:pPr>
        <w:pStyle w:val="Default"/>
        <w:jc w:val="both"/>
        <w:rPr>
          <w:rFonts w:ascii="Arial" w:hAnsi="Arial" w:cs="Arial"/>
          <w:color w:val="auto"/>
          <w:sz w:val="20"/>
          <w:szCs w:val="20"/>
          <w:lang w:val="es-CO"/>
        </w:rPr>
      </w:pPr>
    </w:p>
    <w:p w14:paraId="7B2441D9"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38FF15F9" w14:textId="77777777" w:rsidR="00462ABA" w:rsidRDefault="00462ABA">
      <w:pPr>
        <w:pStyle w:val="Default"/>
        <w:jc w:val="both"/>
        <w:rPr>
          <w:rFonts w:ascii="Arial" w:hAnsi="Arial" w:cs="Arial"/>
          <w:color w:val="auto"/>
          <w:sz w:val="20"/>
          <w:szCs w:val="20"/>
          <w:lang w:val="es-CO"/>
        </w:rPr>
      </w:pPr>
    </w:p>
    <w:p w14:paraId="2CFAB9EA"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Así mismo, certifico que no me encuentro en el registro único de infractores ambientales RUIA.</w:t>
      </w:r>
    </w:p>
    <w:p w14:paraId="29BB1249" w14:textId="77777777" w:rsidR="00462ABA" w:rsidRDefault="00462ABA">
      <w:pPr>
        <w:pStyle w:val="Default"/>
        <w:jc w:val="both"/>
        <w:rPr>
          <w:rFonts w:ascii="Arial" w:hAnsi="Arial" w:cs="Arial"/>
          <w:color w:val="auto"/>
          <w:sz w:val="20"/>
          <w:szCs w:val="20"/>
          <w:lang w:val="es-CO"/>
        </w:rPr>
      </w:pPr>
    </w:p>
    <w:p w14:paraId="08B950EA" w14:textId="77777777" w:rsidR="00462ABA" w:rsidRDefault="00462ABA">
      <w:pPr>
        <w:pStyle w:val="Default"/>
        <w:jc w:val="both"/>
        <w:rPr>
          <w:rFonts w:ascii="Arial" w:hAnsi="Arial" w:cs="Arial"/>
          <w:color w:val="auto"/>
          <w:sz w:val="20"/>
          <w:szCs w:val="20"/>
          <w:lang w:val="es-CO"/>
        </w:rPr>
      </w:pPr>
    </w:p>
    <w:p w14:paraId="4861E50B" w14:textId="77777777" w:rsidR="00462ABA" w:rsidRDefault="00462ABA">
      <w:pPr>
        <w:pStyle w:val="Default"/>
        <w:jc w:val="both"/>
        <w:rPr>
          <w:rFonts w:ascii="Arial" w:hAnsi="Arial" w:cs="Arial"/>
          <w:color w:val="auto"/>
          <w:sz w:val="20"/>
          <w:szCs w:val="20"/>
          <w:lang w:val="es-CO"/>
        </w:rPr>
      </w:pPr>
    </w:p>
    <w:p w14:paraId="6E9CAE23" w14:textId="77777777" w:rsidR="00462ABA" w:rsidRDefault="00462ABA">
      <w:pPr>
        <w:pStyle w:val="Default"/>
        <w:jc w:val="both"/>
        <w:rPr>
          <w:rFonts w:ascii="Arial" w:hAnsi="Arial" w:cs="Arial"/>
          <w:color w:val="auto"/>
          <w:sz w:val="20"/>
          <w:szCs w:val="20"/>
          <w:lang w:val="es-CO"/>
        </w:rPr>
      </w:pPr>
    </w:p>
    <w:p w14:paraId="0BD15813" w14:textId="77777777" w:rsidR="00462ABA" w:rsidRDefault="00462ABA">
      <w:pPr>
        <w:pStyle w:val="Default"/>
        <w:jc w:val="both"/>
        <w:rPr>
          <w:rFonts w:ascii="Arial" w:hAnsi="Arial" w:cs="Arial"/>
          <w:color w:val="auto"/>
          <w:sz w:val="20"/>
          <w:szCs w:val="20"/>
          <w:lang w:val="es-CO"/>
        </w:rPr>
      </w:pPr>
    </w:p>
    <w:p w14:paraId="792C7EFB"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 xml:space="preserve">Atentamente; </w:t>
      </w:r>
    </w:p>
    <w:p w14:paraId="3B105839" w14:textId="77777777" w:rsidR="00462ABA" w:rsidRDefault="00462ABA">
      <w:pPr>
        <w:pStyle w:val="Default"/>
        <w:jc w:val="both"/>
        <w:rPr>
          <w:rFonts w:ascii="Arial" w:hAnsi="Arial" w:cs="Arial"/>
          <w:color w:val="auto"/>
          <w:sz w:val="20"/>
          <w:szCs w:val="20"/>
          <w:lang w:val="es-CO"/>
        </w:rPr>
      </w:pPr>
    </w:p>
    <w:p w14:paraId="7D15520D" w14:textId="77777777" w:rsidR="00462ABA" w:rsidRDefault="00462ABA">
      <w:pPr>
        <w:pStyle w:val="Default"/>
        <w:jc w:val="both"/>
        <w:rPr>
          <w:rFonts w:ascii="Arial" w:hAnsi="Arial" w:cs="Arial"/>
          <w:color w:val="auto"/>
          <w:sz w:val="20"/>
          <w:szCs w:val="20"/>
          <w:lang w:val="es-CO"/>
        </w:rPr>
      </w:pPr>
    </w:p>
    <w:p w14:paraId="35F9CAA3"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Proponente: _____________________________</w:t>
      </w:r>
    </w:p>
    <w:p w14:paraId="4ADFAA41" w14:textId="77777777" w:rsidR="00462ABA" w:rsidRDefault="00462ABA">
      <w:pPr>
        <w:pStyle w:val="Default"/>
        <w:jc w:val="both"/>
        <w:rPr>
          <w:rFonts w:ascii="Arial" w:hAnsi="Arial" w:cs="Arial"/>
          <w:color w:val="auto"/>
          <w:sz w:val="20"/>
          <w:szCs w:val="20"/>
          <w:lang w:val="es-CO"/>
        </w:rPr>
      </w:pPr>
    </w:p>
    <w:p w14:paraId="01934DB1"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Nombre: ________________________________</w:t>
      </w:r>
    </w:p>
    <w:p w14:paraId="0B183D1F" w14:textId="77777777" w:rsidR="00462ABA" w:rsidRDefault="00462ABA">
      <w:pPr>
        <w:pStyle w:val="Default"/>
        <w:jc w:val="both"/>
        <w:rPr>
          <w:rFonts w:ascii="Arial" w:hAnsi="Arial" w:cs="Arial"/>
          <w:color w:val="auto"/>
          <w:sz w:val="20"/>
          <w:szCs w:val="20"/>
          <w:lang w:val="es-CO"/>
        </w:rPr>
      </w:pPr>
    </w:p>
    <w:p w14:paraId="3BED7C1F"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Documento de identidad: ___________________ lugar de expedición: _______________</w:t>
      </w:r>
    </w:p>
    <w:p w14:paraId="20BF7689" w14:textId="77777777" w:rsidR="00462ABA" w:rsidRDefault="00462ABA">
      <w:pPr>
        <w:pStyle w:val="Default"/>
        <w:jc w:val="both"/>
        <w:rPr>
          <w:rFonts w:ascii="Arial" w:hAnsi="Arial" w:cs="Arial"/>
          <w:color w:val="auto"/>
          <w:sz w:val="20"/>
          <w:szCs w:val="20"/>
          <w:lang w:val="es-CO"/>
        </w:rPr>
      </w:pPr>
    </w:p>
    <w:p w14:paraId="6C3329A7" w14:textId="77777777" w:rsidR="00462ABA" w:rsidRDefault="00000000">
      <w:pPr>
        <w:pStyle w:val="Default"/>
        <w:jc w:val="both"/>
        <w:rPr>
          <w:rFonts w:ascii="Arial" w:hAnsi="Arial" w:cs="Arial"/>
          <w:color w:val="auto"/>
          <w:sz w:val="20"/>
          <w:szCs w:val="20"/>
          <w:lang w:val="es-CO"/>
        </w:rPr>
      </w:pPr>
      <w:r>
        <w:rPr>
          <w:rFonts w:ascii="Arial" w:hAnsi="Arial" w:cs="Arial"/>
          <w:color w:val="auto"/>
          <w:sz w:val="20"/>
          <w:szCs w:val="20"/>
          <w:lang w:val="es-CO"/>
        </w:rPr>
        <w:t>NIT: _______________</w:t>
      </w:r>
    </w:p>
    <w:p w14:paraId="01D1DB3E" w14:textId="77777777" w:rsidR="00462ABA" w:rsidRDefault="00462ABA">
      <w:pPr>
        <w:pStyle w:val="Default"/>
        <w:jc w:val="both"/>
        <w:rPr>
          <w:rFonts w:ascii="Arial" w:hAnsi="Arial" w:cs="Arial"/>
          <w:color w:val="auto"/>
          <w:sz w:val="20"/>
          <w:szCs w:val="20"/>
          <w:lang w:val="es-CO"/>
        </w:rPr>
      </w:pPr>
    </w:p>
    <w:p w14:paraId="6AD47877" w14:textId="77777777" w:rsidR="00462ABA" w:rsidRDefault="00462ABA">
      <w:pPr>
        <w:pStyle w:val="Sinespaciado1"/>
        <w:rPr>
          <w:rFonts w:ascii="Arial" w:hAnsi="Arial" w:cs="Arial"/>
          <w:b/>
          <w:sz w:val="20"/>
          <w:szCs w:val="20"/>
          <w:lang w:eastAsia="es-CO"/>
        </w:rPr>
      </w:pPr>
    </w:p>
    <w:p w14:paraId="741E6E1B" w14:textId="77777777" w:rsidR="00462ABA" w:rsidRDefault="00462ABA">
      <w:pPr>
        <w:pStyle w:val="Sinespaciado1"/>
        <w:rPr>
          <w:rFonts w:ascii="Arial" w:hAnsi="Arial" w:cs="Arial"/>
          <w:b/>
          <w:sz w:val="20"/>
          <w:szCs w:val="20"/>
          <w:lang w:eastAsia="es-CO"/>
        </w:rPr>
      </w:pPr>
    </w:p>
    <w:p w14:paraId="4E7302E9" w14:textId="77777777" w:rsidR="00462ABA" w:rsidRDefault="00462ABA">
      <w:pPr>
        <w:pStyle w:val="Sinespaciado1"/>
        <w:rPr>
          <w:rFonts w:ascii="Arial" w:hAnsi="Arial" w:cs="Arial"/>
          <w:b/>
          <w:sz w:val="20"/>
          <w:szCs w:val="20"/>
          <w:lang w:eastAsia="es-CO"/>
        </w:rPr>
      </w:pPr>
    </w:p>
    <w:p w14:paraId="2D437D49" w14:textId="77777777" w:rsidR="00462ABA" w:rsidRDefault="00462ABA">
      <w:pPr>
        <w:pStyle w:val="Sinespaciado1"/>
        <w:rPr>
          <w:rFonts w:ascii="Arial" w:hAnsi="Arial" w:cs="Arial"/>
          <w:b/>
          <w:sz w:val="20"/>
          <w:szCs w:val="20"/>
          <w:lang w:eastAsia="es-CO"/>
        </w:rPr>
      </w:pPr>
    </w:p>
    <w:p w14:paraId="112A2ECB" w14:textId="77777777" w:rsidR="00462ABA" w:rsidRDefault="00462ABA">
      <w:pPr>
        <w:pStyle w:val="Tibitoc"/>
        <w:rPr>
          <w:rFonts w:cs="Arial"/>
          <w:sz w:val="20"/>
          <w:szCs w:val="20"/>
        </w:rPr>
      </w:pPr>
    </w:p>
    <w:p w14:paraId="1A51C9FC" w14:textId="77777777" w:rsidR="00462ABA" w:rsidRDefault="00462ABA">
      <w:pPr>
        <w:pStyle w:val="Tibitoc"/>
        <w:rPr>
          <w:rFonts w:cs="Arial"/>
          <w:sz w:val="20"/>
          <w:szCs w:val="20"/>
        </w:rPr>
      </w:pPr>
    </w:p>
    <w:p w14:paraId="4EBE90C7" w14:textId="77777777" w:rsidR="00462ABA" w:rsidRDefault="00462ABA">
      <w:pPr>
        <w:pStyle w:val="Tibitoc"/>
        <w:rPr>
          <w:rFonts w:cs="Arial"/>
          <w:sz w:val="20"/>
          <w:szCs w:val="20"/>
        </w:rPr>
      </w:pPr>
    </w:p>
    <w:p w14:paraId="7FC50006" w14:textId="77777777" w:rsidR="00462ABA" w:rsidRDefault="00462ABA">
      <w:pPr>
        <w:pStyle w:val="Tibitoc"/>
        <w:rPr>
          <w:rFonts w:cs="Arial"/>
          <w:sz w:val="20"/>
          <w:szCs w:val="20"/>
        </w:rPr>
      </w:pPr>
    </w:p>
    <w:p w14:paraId="439EEF4C" w14:textId="77777777" w:rsidR="00462ABA" w:rsidRDefault="00462ABA">
      <w:pPr>
        <w:pStyle w:val="Tibitoc"/>
        <w:rPr>
          <w:rFonts w:cs="Arial"/>
          <w:sz w:val="20"/>
          <w:szCs w:val="20"/>
        </w:rPr>
      </w:pPr>
    </w:p>
    <w:p w14:paraId="434F2009" w14:textId="77777777" w:rsidR="00462ABA" w:rsidRDefault="00462ABA">
      <w:pPr>
        <w:pStyle w:val="Tibitoc"/>
        <w:rPr>
          <w:rFonts w:cs="Arial"/>
          <w:sz w:val="20"/>
          <w:szCs w:val="20"/>
        </w:rPr>
      </w:pPr>
    </w:p>
    <w:p w14:paraId="4D8CC28D" w14:textId="77777777" w:rsidR="00462ABA" w:rsidRDefault="00462ABA">
      <w:pPr>
        <w:ind w:right="8"/>
        <w:jc w:val="center"/>
        <w:rPr>
          <w:b/>
        </w:rPr>
      </w:pPr>
    </w:p>
    <w:p w14:paraId="2C10676D" w14:textId="77777777" w:rsidR="00462ABA" w:rsidRDefault="00462ABA">
      <w:pPr>
        <w:ind w:right="8"/>
        <w:jc w:val="center"/>
        <w:rPr>
          <w:b/>
        </w:rPr>
      </w:pPr>
    </w:p>
    <w:p w14:paraId="0C5C9006" w14:textId="77777777" w:rsidR="00462ABA" w:rsidRDefault="00462ABA">
      <w:pPr>
        <w:ind w:right="8"/>
        <w:jc w:val="center"/>
        <w:rPr>
          <w:b/>
        </w:rPr>
      </w:pPr>
    </w:p>
    <w:p w14:paraId="560DFE56" w14:textId="77777777" w:rsidR="00462ABA" w:rsidRDefault="00462ABA">
      <w:pPr>
        <w:ind w:right="8"/>
        <w:jc w:val="center"/>
        <w:rPr>
          <w:b/>
        </w:rPr>
      </w:pPr>
    </w:p>
    <w:p w14:paraId="71E30002" w14:textId="77777777" w:rsidR="00462ABA" w:rsidRDefault="00462ABA">
      <w:pPr>
        <w:ind w:right="8"/>
        <w:jc w:val="center"/>
        <w:rPr>
          <w:b/>
        </w:rPr>
      </w:pPr>
    </w:p>
    <w:p w14:paraId="2C84339B" w14:textId="77777777" w:rsidR="00462ABA" w:rsidRDefault="00462ABA">
      <w:pPr>
        <w:ind w:right="8"/>
        <w:jc w:val="center"/>
        <w:rPr>
          <w:b/>
        </w:rPr>
      </w:pPr>
    </w:p>
    <w:p w14:paraId="66BC83EB" w14:textId="77777777" w:rsidR="00462ABA" w:rsidRDefault="00000000">
      <w:pPr>
        <w:ind w:right="8"/>
        <w:jc w:val="center"/>
      </w:pPr>
      <w:r>
        <w:rPr>
          <w:b/>
        </w:rPr>
        <w:t>FORMULARIO 6</w:t>
      </w:r>
    </w:p>
    <w:p w14:paraId="691DBA91" w14:textId="77777777" w:rsidR="00462ABA" w:rsidRDefault="00462ABA">
      <w:pPr>
        <w:ind w:left="51"/>
        <w:jc w:val="center"/>
      </w:pPr>
    </w:p>
    <w:p w14:paraId="348B319B" w14:textId="77777777" w:rsidR="00462ABA" w:rsidRDefault="00000000">
      <w:pPr>
        <w:jc w:val="center"/>
      </w:pPr>
      <w:r>
        <w:rPr>
          <w:b/>
        </w:rPr>
        <w:t>CONSTANCIA CUMPLIMIENTO OBLIGACIONES PARAFISCALES PERSONA NATURAL</w:t>
      </w:r>
    </w:p>
    <w:p w14:paraId="5AFAD47C" w14:textId="77777777" w:rsidR="00462ABA" w:rsidRDefault="00000000">
      <w:pPr>
        <w:jc w:val="both"/>
      </w:pPr>
      <w:r>
        <w:t xml:space="preserve"> </w:t>
      </w:r>
    </w:p>
    <w:p w14:paraId="63B67655" w14:textId="77777777" w:rsidR="00462ABA" w:rsidRDefault="00000000">
      <w:pPr>
        <w:jc w:val="both"/>
      </w:pPr>
      <w:r>
        <w:t xml:space="preserve"> </w:t>
      </w:r>
    </w:p>
    <w:p w14:paraId="69E67A2F" w14:textId="77777777" w:rsidR="00462ABA" w:rsidRDefault="00000000">
      <w:pPr>
        <w:ind w:left="-5"/>
        <w:jc w:val="both"/>
      </w:pPr>
      <w:r>
        <w:t xml:space="preserve">Señores </w:t>
      </w:r>
    </w:p>
    <w:p w14:paraId="49EA5F13" w14:textId="77777777" w:rsidR="00462ABA" w:rsidRDefault="00000000">
      <w:pPr>
        <w:ind w:left="-5"/>
        <w:jc w:val="both"/>
      </w:pPr>
      <w:r>
        <w:rPr>
          <w:b/>
        </w:rPr>
        <w:t xml:space="preserve">POLICÍA NACIONAL POLICIA METROPOLITANA DE BARRANQUILLA </w:t>
      </w:r>
    </w:p>
    <w:p w14:paraId="3F4E3B5D" w14:textId="77777777" w:rsidR="00462ABA" w:rsidRDefault="00000000">
      <w:pPr>
        <w:jc w:val="both"/>
      </w:pPr>
      <w:r>
        <w:t xml:space="preserve"> </w:t>
      </w:r>
    </w:p>
    <w:p w14:paraId="374821FF" w14:textId="77777777" w:rsidR="00462ABA" w:rsidRDefault="00000000">
      <w:pPr>
        <w:jc w:val="both"/>
      </w:pPr>
      <w:r>
        <w:t xml:space="preserve"> </w:t>
      </w:r>
    </w:p>
    <w:p w14:paraId="654D0ADA" w14:textId="77777777" w:rsidR="00462ABA" w:rsidRDefault="00000000">
      <w:pPr>
        <w:pStyle w:val="Ttulo"/>
        <w:tabs>
          <w:tab w:val="left" w:pos="0"/>
        </w:tabs>
        <w:jc w:val="both"/>
        <w:rPr>
          <w:lang w:eastAsia="es-CO"/>
        </w:rPr>
      </w:pPr>
      <w:r>
        <w:rPr>
          <w:rFonts w:cs="Arial"/>
          <w:sz w:val="20"/>
        </w:rPr>
        <w:t xml:space="preserve">Referencia: </w:t>
      </w:r>
      <w:r>
        <w:rPr>
          <w:rFonts w:cs="Arial"/>
          <w:b w:val="0"/>
          <w:sz w:val="20"/>
        </w:rPr>
        <w:t>Proceso</w:t>
      </w:r>
      <w:r>
        <w:rPr>
          <w:rFonts w:cs="Arial"/>
          <w:sz w:val="20"/>
        </w:rPr>
        <w:t xml:space="preserve"> PN MEBAR SA SI 003 2026 </w:t>
      </w:r>
      <w:r>
        <w:rPr>
          <w:rFonts w:cs="Arial"/>
          <w:b w:val="0"/>
          <w:sz w:val="20"/>
        </w:rPr>
        <w:t xml:space="preserve">cuyo objeto es el </w:t>
      </w:r>
      <w:r>
        <w:rPr>
          <w:lang w:eastAsia="es-CO"/>
        </w:rPr>
        <w:t>“</w:t>
      </w:r>
      <w:r>
        <w:rPr>
          <w:rFonts w:cs="Arial"/>
          <w:sz w:val="20"/>
        </w:rPr>
        <w:t>SUMINISTRO DE SEGURO OBLIGATORIO QUE AMPARA LOS DAÑOS CORPORALES QUE SE CAUSEN A LAS PERSONAS EN ACCIDENTES DE TRÁNSITO – SOAT, PARA LOS VEHICULÓS ADSCRITOS A LA POLICÍA METROPOLITANA DE BARRANQUILLA, DEPARTAMENTO DE POLICÍA DEL ATLÁNTICO, Y UNIDADES ADSCRITAS A SU EJECUCIÓN PRESUPUESTAL” VIGENCIA 2026</w:t>
      </w:r>
      <w:r>
        <w:rPr>
          <w:rFonts w:cs="Arial"/>
          <w:sz w:val="20"/>
          <w:lang w:eastAsia="es-CO"/>
        </w:rPr>
        <w:t>”.</w:t>
      </w:r>
    </w:p>
    <w:p w14:paraId="57A63784" w14:textId="77777777" w:rsidR="00462ABA" w:rsidRDefault="00462ABA">
      <w:pPr>
        <w:jc w:val="both"/>
        <w:rPr>
          <w:b/>
          <w:bCs/>
          <w:color w:val="000000"/>
          <w:lang w:eastAsia="es-MX"/>
        </w:rPr>
      </w:pPr>
    </w:p>
    <w:p w14:paraId="1EACB97E" w14:textId="77777777" w:rsidR="00462ABA" w:rsidRDefault="00000000">
      <w:pPr>
        <w:jc w:val="both"/>
        <w:rPr>
          <w:b/>
        </w:rPr>
      </w:pPr>
      <w:r>
        <w:t xml:space="preserve">Fecha _____________________ </w:t>
      </w:r>
    </w:p>
    <w:p w14:paraId="6354D7E2" w14:textId="77777777" w:rsidR="00462ABA" w:rsidRDefault="00000000">
      <w:pPr>
        <w:jc w:val="both"/>
      </w:pPr>
      <w:r>
        <w:t xml:space="preserve"> </w:t>
      </w:r>
    </w:p>
    <w:p w14:paraId="48EAF362" w14:textId="77777777" w:rsidR="00462ABA" w:rsidRDefault="00000000">
      <w:pPr>
        <w:pStyle w:val="Ttulo"/>
        <w:tabs>
          <w:tab w:val="left" w:pos="0"/>
        </w:tabs>
        <w:jc w:val="both"/>
        <w:rPr>
          <w:lang w:eastAsia="es-CO"/>
        </w:rPr>
      </w:pPr>
      <w:r>
        <w:rPr>
          <w:rFonts w:cs="Arial"/>
          <w:b w:val="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Pr>
          <w:rFonts w:cs="Arial"/>
          <w:sz w:val="20"/>
        </w:rPr>
        <w:t xml:space="preserve">PN MEBAR SA SI 003 2026 </w:t>
      </w:r>
      <w:r>
        <w:rPr>
          <w:rFonts w:cs="Arial"/>
          <w:b w:val="0"/>
        </w:rPr>
        <w:t>cuyo obje</w:t>
      </w:r>
      <w:r>
        <w:rPr>
          <w:rFonts w:cs="Arial"/>
          <w:b w:val="0"/>
          <w:sz w:val="22"/>
          <w:szCs w:val="22"/>
        </w:rPr>
        <w:t>to es el</w:t>
      </w:r>
      <w:r>
        <w:rPr>
          <w:rFonts w:cs="Arial"/>
          <w:sz w:val="22"/>
          <w:szCs w:val="22"/>
        </w:rPr>
        <w:t xml:space="preserve"> </w:t>
      </w:r>
      <w:r>
        <w:rPr>
          <w:rFonts w:cs="Arial"/>
          <w:sz w:val="20"/>
          <w:lang w:eastAsia="es-CO"/>
        </w:rPr>
        <w:t>“</w:t>
      </w:r>
      <w:r>
        <w:rPr>
          <w:rFonts w:cs="Arial"/>
          <w:sz w:val="20"/>
        </w:rPr>
        <w:t>SUMINISTRO DE SEGURO OBLIGATORIO QUE AMPARA LOS DAÑOS CORPORALES QUE SE CAUSEN A LAS PERSONAS EN ACCIDENTES DE TRÁNSITO – SOAT, PARA LOS VEHICULÓS ADSCRITOS A LA POLICÍA METROPOLITANA DE BARRANQUILLA, DEPARTAMENTO DE POLICÍA DEL ATLÁNTICO, Y UNIDADES ADSCRITAS A SU EJECUCIÓN PRESUPUESTAL” VIGENCIA 2026</w:t>
      </w:r>
      <w:r>
        <w:rPr>
          <w:lang w:eastAsia="es-CO"/>
        </w:rPr>
        <w:t>”</w:t>
      </w:r>
    </w:p>
    <w:p w14:paraId="7887E139" w14:textId="77777777" w:rsidR="00462ABA" w:rsidRDefault="00462ABA">
      <w:pPr>
        <w:pStyle w:val="Ttulo"/>
        <w:tabs>
          <w:tab w:val="left" w:pos="0"/>
        </w:tabs>
        <w:jc w:val="both"/>
        <w:rPr>
          <w:rFonts w:cs="Arial"/>
          <w:sz w:val="22"/>
          <w:szCs w:val="22"/>
        </w:rPr>
      </w:pPr>
    </w:p>
    <w:p w14:paraId="0FD833C2" w14:textId="77777777" w:rsidR="00462ABA" w:rsidRDefault="00000000">
      <w:pPr>
        <w:jc w:val="both"/>
        <w:rPr>
          <w:b/>
        </w:rPr>
      </w:pPr>
      <w:r>
        <w:t xml:space="preserve">Lo anterior en cumplimiento de artículo 50 de la ley 789 de 2002. </w:t>
      </w:r>
      <w:r>
        <w:rPr>
          <w:b/>
        </w:rPr>
        <w:t xml:space="preserve"> </w:t>
      </w:r>
    </w:p>
    <w:p w14:paraId="74464A41" w14:textId="77777777" w:rsidR="00462ABA" w:rsidRDefault="00000000">
      <w:pPr>
        <w:jc w:val="both"/>
      </w:pPr>
      <w:r>
        <w:t xml:space="preserve"> </w:t>
      </w:r>
    </w:p>
    <w:p w14:paraId="479B82F8" w14:textId="77777777" w:rsidR="00462ABA" w:rsidRDefault="00000000">
      <w:pPr>
        <w:ind w:left="-5"/>
        <w:jc w:val="both"/>
      </w:pPr>
      <w:r>
        <w:t xml:space="preserve">REPRESENTANTE LEGAL  </w:t>
      </w:r>
    </w:p>
    <w:p w14:paraId="33FC388A" w14:textId="77777777" w:rsidR="00462ABA" w:rsidRDefault="00000000">
      <w:pPr>
        <w:jc w:val="both"/>
      </w:pPr>
      <w:r>
        <w:t xml:space="preserve"> </w:t>
      </w:r>
    </w:p>
    <w:p w14:paraId="6E11D4CE" w14:textId="77777777" w:rsidR="00462ABA" w:rsidRDefault="00462ABA">
      <w:pPr>
        <w:jc w:val="both"/>
      </w:pPr>
    </w:p>
    <w:p w14:paraId="3D1DD866" w14:textId="77777777" w:rsidR="00462ABA" w:rsidRDefault="00000000">
      <w:pPr>
        <w:ind w:left="-5"/>
        <w:jc w:val="both"/>
      </w:pPr>
      <w:r>
        <w:t xml:space="preserve">FIRMA ___________________________  </w:t>
      </w:r>
    </w:p>
    <w:p w14:paraId="3D039ABF" w14:textId="77777777" w:rsidR="00462ABA" w:rsidRDefault="00000000">
      <w:pPr>
        <w:jc w:val="both"/>
      </w:pPr>
      <w:r>
        <w:t xml:space="preserve"> </w:t>
      </w:r>
    </w:p>
    <w:p w14:paraId="4E54551F" w14:textId="77777777" w:rsidR="00462ABA" w:rsidRDefault="00462ABA">
      <w:pPr>
        <w:jc w:val="both"/>
      </w:pPr>
    </w:p>
    <w:p w14:paraId="145267E5" w14:textId="77777777" w:rsidR="00462ABA" w:rsidRDefault="00000000">
      <w:pPr>
        <w:ind w:left="-5"/>
        <w:jc w:val="both"/>
      </w:pPr>
      <w:r>
        <w:t xml:space="preserve">NOMBRE: ________________________  </w:t>
      </w:r>
    </w:p>
    <w:p w14:paraId="386889AB" w14:textId="77777777" w:rsidR="00462ABA" w:rsidRDefault="00000000">
      <w:pPr>
        <w:jc w:val="both"/>
      </w:pPr>
      <w:r>
        <w:t xml:space="preserve"> </w:t>
      </w:r>
    </w:p>
    <w:p w14:paraId="1D7637EB" w14:textId="77777777" w:rsidR="00462ABA" w:rsidRDefault="00462ABA">
      <w:pPr>
        <w:jc w:val="both"/>
      </w:pPr>
    </w:p>
    <w:p w14:paraId="5B4C0132" w14:textId="77777777" w:rsidR="00462ABA" w:rsidRDefault="00000000">
      <w:pPr>
        <w:ind w:left="-5"/>
        <w:jc w:val="both"/>
      </w:pPr>
      <w:r>
        <w:t xml:space="preserve">CC N.º ___________________________  </w:t>
      </w:r>
    </w:p>
    <w:p w14:paraId="0DD6B84E" w14:textId="77777777" w:rsidR="00462ABA" w:rsidRDefault="00000000">
      <w:pPr>
        <w:jc w:val="both"/>
      </w:pPr>
      <w:r>
        <w:t xml:space="preserve"> </w:t>
      </w:r>
    </w:p>
    <w:p w14:paraId="01693359" w14:textId="77777777" w:rsidR="00462ABA" w:rsidRDefault="00000000">
      <w:pPr>
        <w:ind w:left="-5"/>
        <w:jc w:val="both"/>
      </w:pPr>
      <w:r>
        <w:t xml:space="preserve">Anexo: planilla de pago </w:t>
      </w:r>
    </w:p>
    <w:p w14:paraId="3BE39AD9" w14:textId="77777777" w:rsidR="00462ABA" w:rsidRDefault="00462ABA">
      <w:pPr>
        <w:pStyle w:val="Tibitoc"/>
        <w:rPr>
          <w:rFonts w:cs="Arial"/>
          <w:sz w:val="20"/>
          <w:szCs w:val="20"/>
        </w:rPr>
      </w:pPr>
    </w:p>
    <w:p w14:paraId="25B8558B" w14:textId="77777777" w:rsidR="00462ABA" w:rsidRDefault="00462ABA">
      <w:pPr>
        <w:pStyle w:val="Tibitoc"/>
        <w:rPr>
          <w:rFonts w:cs="Arial"/>
          <w:sz w:val="20"/>
          <w:szCs w:val="20"/>
        </w:rPr>
      </w:pPr>
    </w:p>
    <w:p w14:paraId="2BB68B37" w14:textId="77777777" w:rsidR="00462ABA" w:rsidRDefault="00462ABA">
      <w:pPr>
        <w:pStyle w:val="Tibitoc"/>
        <w:rPr>
          <w:rFonts w:cs="Arial"/>
          <w:sz w:val="20"/>
          <w:szCs w:val="20"/>
        </w:rPr>
      </w:pPr>
    </w:p>
    <w:p w14:paraId="15078F08" w14:textId="77777777" w:rsidR="00462ABA" w:rsidRDefault="00462ABA">
      <w:pPr>
        <w:pStyle w:val="Tibitoc"/>
        <w:rPr>
          <w:rFonts w:cs="Arial"/>
          <w:sz w:val="20"/>
          <w:szCs w:val="20"/>
        </w:rPr>
      </w:pPr>
    </w:p>
    <w:p w14:paraId="5E06D569" w14:textId="77777777" w:rsidR="00462ABA" w:rsidRDefault="00462ABA">
      <w:pPr>
        <w:rPr>
          <w:b/>
        </w:rPr>
      </w:pPr>
    </w:p>
    <w:p w14:paraId="4735FD21" w14:textId="77777777" w:rsidR="00462ABA" w:rsidRDefault="00462ABA">
      <w:pPr>
        <w:rPr>
          <w:b/>
        </w:rPr>
      </w:pPr>
    </w:p>
    <w:p w14:paraId="7D3CA89C" w14:textId="77777777" w:rsidR="00462ABA" w:rsidRDefault="00462ABA">
      <w:pPr>
        <w:rPr>
          <w:b/>
        </w:rPr>
      </w:pPr>
    </w:p>
    <w:p w14:paraId="1B1D6FC5" w14:textId="77777777" w:rsidR="00462ABA" w:rsidRDefault="00462ABA">
      <w:pPr>
        <w:rPr>
          <w:b/>
        </w:rPr>
      </w:pPr>
    </w:p>
    <w:p w14:paraId="53559F39" w14:textId="77777777" w:rsidR="00462ABA" w:rsidRDefault="00462ABA">
      <w:pPr>
        <w:rPr>
          <w:b/>
        </w:rPr>
      </w:pPr>
    </w:p>
    <w:p w14:paraId="16CA3290" w14:textId="77777777" w:rsidR="00462ABA" w:rsidRDefault="00462ABA">
      <w:pPr>
        <w:rPr>
          <w:b/>
        </w:rPr>
      </w:pPr>
    </w:p>
    <w:p w14:paraId="66028485" w14:textId="77777777" w:rsidR="00462ABA" w:rsidRDefault="00462ABA">
      <w:pPr>
        <w:rPr>
          <w:b/>
        </w:rPr>
      </w:pPr>
    </w:p>
    <w:p w14:paraId="09A2C3BA" w14:textId="77777777" w:rsidR="00462ABA" w:rsidRDefault="00462ABA">
      <w:pPr>
        <w:rPr>
          <w:b/>
        </w:rPr>
      </w:pPr>
    </w:p>
    <w:p w14:paraId="443B6F24" w14:textId="77777777" w:rsidR="00462ABA" w:rsidRDefault="00462ABA">
      <w:pPr>
        <w:rPr>
          <w:b/>
        </w:rPr>
      </w:pPr>
    </w:p>
    <w:p w14:paraId="3723973D" w14:textId="77777777" w:rsidR="00462ABA" w:rsidRDefault="00462ABA">
      <w:pPr>
        <w:rPr>
          <w:b/>
        </w:rPr>
      </w:pPr>
    </w:p>
    <w:p w14:paraId="6B6DCCDC" w14:textId="77777777" w:rsidR="00462ABA" w:rsidRDefault="00462ABA">
      <w:pPr>
        <w:rPr>
          <w:b/>
        </w:rPr>
      </w:pPr>
    </w:p>
    <w:p w14:paraId="6E58FB9F" w14:textId="77777777" w:rsidR="00462ABA" w:rsidRDefault="00000000">
      <w:pPr>
        <w:jc w:val="center"/>
        <w:rPr>
          <w:b/>
        </w:rPr>
      </w:pPr>
      <w:r>
        <w:rPr>
          <w:b/>
        </w:rPr>
        <w:t>FORMULARIO 7</w:t>
      </w:r>
    </w:p>
    <w:p w14:paraId="66B9EB96" w14:textId="77777777" w:rsidR="00462ABA" w:rsidRDefault="00462ABA">
      <w:pPr>
        <w:jc w:val="center"/>
        <w:rPr>
          <w:b/>
        </w:rPr>
      </w:pPr>
    </w:p>
    <w:p w14:paraId="058FB7D5" w14:textId="77777777" w:rsidR="00462ABA" w:rsidRDefault="00000000">
      <w:pPr>
        <w:jc w:val="center"/>
        <w:rPr>
          <w:b/>
        </w:rPr>
      </w:pPr>
      <w:r>
        <w:rPr>
          <w:b/>
        </w:rPr>
        <w:t>CONSTANCIA CUMPLIMIENTO OBLIGACIONES PARAFISCALES PERSONA JURÍDICA</w:t>
      </w:r>
    </w:p>
    <w:p w14:paraId="758C0DCA" w14:textId="77777777" w:rsidR="00462ABA" w:rsidRDefault="00462ABA">
      <w:pPr>
        <w:jc w:val="both"/>
      </w:pPr>
    </w:p>
    <w:p w14:paraId="18F9ED0E" w14:textId="77777777" w:rsidR="00462ABA" w:rsidRDefault="00000000">
      <w:pPr>
        <w:jc w:val="both"/>
      </w:pPr>
      <w:r>
        <w:t xml:space="preserve">Señores </w:t>
      </w:r>
    </w:p>
    <w:p w14:paraId="4707F080" w14:textId="77777777" w:rsidR="00462ABA" w:rsidRDefault="00000000">
      <w:pPr>
        <w:jc w:val="both"/>
        <w:rPr>
          <w:b/>
        </w:rPr>
      </w:pPr>
      <w:r>
        <w:rPr>
          <w:b/>
        </w:rPr>
        <w:t>POLICÍA NACIONAL</w:t>
      </w:r>
    </w:p>
    <w:p w14:paraId="16A2441B" w14:textId="77777777" w:rsidR="00462ABA" w:rsidRDefault="00000000">
      <w:pPr>
        <w:jc w:val="both"/>
        <w:rPr>
          <w:b/>
        </w:rPr>
      </w:pPr>
      <w:r>
        <w:rPr>
          <w:b/>
        </w:rPr>
        <w:t xml:space="preserve">POLICIA METROPOLITANA DE BARRANQUILLA </w:t>
      </w:r>
    </w:p>
    <w:p w14:paraId="6A1B7EF9" w14:textId="77777777" w:rsidR="00462ABA" w:rsidRDefault="00462ABA">
      <w:pPr>
        <w:jc w:val="both"/>
      </w:pPr>
    </w:p>
    <w:p w14:paraId="3BE2F504" w14:textId="77777777" w:rsidR="00462ABA" w:rsidRDefault="00000000">
      <w:pPr>
        <w:pStyle w:val="Ttulo"/>
        <w:tabs>
          <w:tab w:val="left" w:pos="0"/>
        </w:tabs>
        <w:jc w:val="both"/>
        <w:rPr>
          <w:rFonts w:cs="Arial"/>
          <w:sz w:val="20"/>
          <w:lang w:val="es-ES"/>
        </w:rPr>
      </w:pPr>
      <w:r>
        <w:rPr>
          <w:rFonts w:cs="Arial"/>
          <w:sz w:val="20"/>
        </w:rPr>
        <w:t xml:space="preserve">Referencia: </w:t>
      </w:r>
      <w:r>
        <w:rPr>
          <w:rFonts w:cs="Arial"/>
          <w:b w:val="0"/>
          <w:sz w:val="20"/>
        </w:rPr>
        <w:t xml:space="preserve">Proceso </w:t>
      </w:r>
      <w:r>
        <w:rPr>
          <w:rFonts w:cs="Arial"/>
          <w:sz w:val="20"/>
        </w:rPr>
        <w:t xml:space="preserve">PN MEBAR SA SI 003 2026 </w:t>
      </w:r>
      <w:r>
        <w:rPr>
          <w:rFonts w:cs="Arial"/>
          <w:b w:val="0"/>
          <w:sz w:val="20"/>
        </w:rPr>
        <w:t>cuyo objeto es el</w:t>
      </w:r>
      <w:r>
        <w:rPr>
          <w:rFonts w:cs="Arial"/>
          <w:sz w:val="20"/>
        </w:rPr>
        <w:t xml:space="preserve"> </w:t>
      </w:r>
      <w:r>
        <w:rPr>
          <w:rFonts w:cs="Arial"/>
          <w:sz w:val="20"/>
          <w:lang w:eastAsia="es-CO"/>
        </w:rPr>
        <w:t>“</w:t>
      </w:r>
      <w:r>
        <w:rPr>
          <w:rFonts w:cs="Arial"/>
          <w:sz w:val="20"/>
        </w:rPr>
        <w:t>SUMINISTRO DE SEGURO OBLIGATORIO QUE AMPARA LOS DAÑOS CORPORALES QUE SE CAUSEN A LAS PERSONAS EN ACCIDENTES DE TRÁNSITO – SOAT, PARA LOS VEHICULÓS ADSCRITOS A LA POLICÍA METROPOLITANA DE BARRANQUILLA, DEPARTAMENTO DE POLICÍA DEL ATLÁNTICO, Y UNIDADES ADSCRITAS A SU EJECUCIÓN PRESUPUESTAL” VIGENCIA 2026</w:t>
      </w:r>
      <w:r>
        <w:rPr>
          <w:rFonts w:cs="Arial"/>
          <w:sz w:val="20"/>
          <w:lang w:eastAsia="es-CO"/>
        </w:rPr>
        <w:t>”.</w:t>
      </w:r>
    </w:p>
    <w:p w14:paraId="0CDE7D23" w14:textId="77777777" w:rsidR="00462ABA" w:rsidRDefault="00462ABA">
      <w:pPr>
        <w:pStyle w:val="Ttulo"/>
        <w:tabs>
          <w:tab w:val="left" w:pos="0"/>
        </w:tabs>
        <w:jc w:val="both"/>
        <w:rPr>
          <w:rFonts w:cs="Arial"/>
          <w:sz w:val="20"/>
          <w:lang w:val="es-ES"/>
        </w:rPr>
      </w:pPr>
    </w:p>
    <w:p w14:paraId="4E7363A8" w14:textId="77777777" w:rsidR="00462ABA" w:rsidRDefault="00000000">
      <w:pPr>
        <w:pStyle w:val="Ttulo"/>
        <w:tabs>
          <w:tab w:val="left" w:pos="0"/>
        </w:tabs>
        <w:jc w:val="both"/>
        <w:rPr>
          <w:rFonts w:cs="Arial"/>
          <w:sz w:val="20"/>
        </w:rPr>
      </w:pPr>
      <w:r>
        <w:rPr>
          <w:rFonts w:cs="Arial"/>
          <w:sz w:val="20"/>
        </w:rPr>
        <w:t xml:space="preserve">Fecha </w:t>
      </w:r>
      <w:r>
        <w:rPr>
          <w:rFonts w:cs="Arial"/>
          <w:b w:val="0"/>
          <w:bCs/>
          <w:sz w:val="20"/>
        </w:rPr>
        <w:t>_____________________</w:t>
      </w:r>
    </w:p>
    <w:p w14:paraId="3BC309DC" w14:textId="77777777" w:rsidR="00462ABA" w:rsidRDefault="00000000">
      <w:pPr>
        <w:jc w:val="both"/>
      </w:pPr>
      <w:r>
        <w:tab/>
      </w:r>
    </w:p>
    <w:p w14:paraId="445E10FE" w14:textId="77777777" w:rsidR="00462ABA" w:rsidRDefault="00000000">
      <w:pPr>
        <w:pStyle w:val="Ttulo"/>
        <w:tabs>
          <w:tab w:val="left" w:pos="0"/>
        </w:tabs>
        <w:jc w:val="both"/>
        <w:rPr>
          <w:rFonts w:cs="Arial"/>
          <w:b w:val="0"/>
          <w:bCs/>
          <w:color w:val="000000"/>
          <w:sz w:val="20"/>
          <w:lang w:eastAsia="es-MX"/>
        </w:rPr>
      </w:pPr>
      <w:r>
        <w:rPr>
          <w:rFonts w:cs="Arial"/>
          <w:b w:val="0"/>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Pr>
          <w:rFonts w:cs="Arial"/>
          <w:b w:val="0"/>
        </w:rPr>
        <w:t>Nº</w:t>
      </w:r>
      <w:proofErr w:type="spellEnd"/>
      <w:r>
        <w:rPr>
          <w:rFonts w:cs="Arial"/>
          <w:b w:val="0"/>
        </w:rPr>
        <w:t xml:space="preserve">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w:t>
      </w:r>
      <w:proofErr w:type="spellStart"/>
      <w:r>
        <w:rPr>
          <w:rFonts w:cs="Arial"/>
          <w:b w:val="0"/>
        </w:rPr>
        <w:t>Nº</w:t>
      </w:r>
      <w:proofErr w:type="spellEnd"/>
      <w:r>
        <w:rPr>
          <w:rFonts w:cs="Arial"/>
          <w:b w:val="0"/>
        </w:rPr>
        <w:t>. _________, que se efectúa por medio de la entidad ____________ y nos comprometemos a cumplir con dicha obligación durante la vigencia del contrato</w:t>
      </w:r>
      <w:r>
        <w:rPr>
          <w:rFonts w:cs="Arial"/>
        </w:rPr>
        <w:t xml:space="preserve"> </w:t>
      </w:r>
      <w:r>
        <w:rPr>
          <w:rFonts w:cs="Arial"/>
          <w:sz w:val="20"/>
        </w:rPr>
        <w:t xml:space="preserve">PN MEBAR SA SI 003 2026 </w:t>
      </w:r>
      <w:r>
        <w:rPr>
          <w:rFonts w:cs="Arial"/>
          <w:b w:val="0"/>
        </w:rPr>
        <w:t>cuyo objeto Referencia:</w:t>
      </w:r>
      <w:r>
        <w:rPr>
          <w:rFonts w:cs="Arial"/>
        </w:rPr>
        <w:t xml:space="preserve"> </w:t>
      </w:r>
      <w:r>
        <w:rPr>
          <w:rFonts w:cs="Arial"/>
          <w:sz w:val="20"/>
          <w:lang w:eastAsia="es-CO"/>
        </w:rPr>
        <w:t>“</w:t>
      </w:r>
      <w:r>
        <w:rPr>
          <w:rFonts w:cs="Arial"/>
          <w:sz w:val="20"/>
        </w:rPr>
        <w:t>SUMINISTRO DE SEGURO OBLIGATORIO QUE AMPARA LOS DAÑOS CORPORALES QUE SE CAUSEN A LAS PERSONAS EN ACCIDENTES DE TRÁNSITO – SOAT, PARA LOS VEHICULÓS ADSCRITOS A LA POLICÍA METROPOLITANA DE BARRANQUILLA, DEPARTAMENTO DE POLICÍA DEL ATLÁNTICO, Y UNIDADES ADSCRITAS A SU EJECUCIÓN PRESUPUESTAL” VIGENCIA 2026</w:t>
      </w:r>
      <w:r>
        <w:rPr>
          <w:rFonts w:cs="Arial"/>
          <w:sz w:val="20"/>
          <w:lang w:eastAsia="es-CO"/>
        </w:rPr>
        <w:t>”.</w:t>
      </w:r>
    </w:p>
    <w:p w14:paraId="67BEB278" w14:textId="77777777" w:rsidR="00462ABA" w:rsidRDefault="00462ABA">
      <w:pPr>
        <w:jc w:val="both"/>
      </w:pPr>
    </w:p>
    <w:p w14:paraId="19D18967" w14:textId="77777777" w:rsidR="00462ABA" w:rsidRDefault="00462ABA">
      <w:pPr>
        <w:jc w:val="both"/>
      </w:pPr>
    </w:p>
    <w:p w14:paraId="1690E5CC" w14:textId="77777777" w:rsidR="00462ABA" w:rsidRDefault="00000000">
      <w:pPr>
        <w:jc w:val="both"/>
      </w:pPr>
      <w:r>
        <w:t xml:space="preserve">REPRESENTANTE LEGAL </w:t>
      </w:r>
    </w:p>
    <w:p w14:paraId="4FCC917C" w14:textId="77777777" w:rsidR="00462ABA" w:rsidRDefault="00000000">
      <w:pPr>
        <w:jc w:val="both"/>
      </w:pPr>
      <w:r>
        <w:t xml:space="preserve">FIRMA ___________________________ </w:t>
      </w:r>
    </w:p>
    <w:p w14:paraId="75F61BBC" w14:textId="77777777" w:rsidR="00462ABA" w:rsidRDefault="00000000">
      <w:pPr>
        <w:jc w:val="both"/>
      </w:pPr>
      <w:r>
        <w:t xml:space="preserve">NOMBRE: ________________________ </w:t>
      </w:r>
    </w:p>
    <w:p w14:paraId="7D92E564" w14:textId="77777777" w:rsidR="00462ABA" w:rsidRDefault="00000000">
      <w:pPr>
        <w:jc w:val="both"/>
      </w:pPr>
      <w:r>
        <w:t xml:space="preserve">CC </w:t>
      </w:r>
      <w:proofErr w:type="spellStart"/>
      <w:r>
        <w:t>Nº</w:t>
      </w:r>
      <w:proofErr w:type="spellEnd"/>
      <w:r>
        <w:t xml:space="preserve">. ___________________________ </w:t>
      </w:r>
    </w:p>
    <w:p w14:paraId="07773554" w14:textId="77777777" w:rsidR="00462ABA" w:rsidRDefault="00000000">
      <w:pPr>
        <w:jc w:val="both"/>
      </w:pPr>
      <w:r>
        <w:t xml:space="preserve">REVISOR FISCAL O CONTADOR PÚBLICO </w:t>
      </w:r>
    </w:p>
    <w:p w14:paraId="03457EB5" w14:textId="77777777" w:rsidR="00462ABA" w:rsidRDefault="00462ABA">
      <w:pPr>
        <w:jc w:val="both"/>
      </w:pPr>
    </w:p>
    <w:p w14:paraId="1C1A9928" w14:textId="77777777" w:rsidR="00462ABA" w:rsidRDefault="00000000">
      <w:pPr>
        <w:jc w:val="both"/>
      </w:pPr>
      <w:r>
        <w:t xml:space="preserve">FIRMA ___________________________ </w:t>
      </w:r>
    </w:p>
    <w:p w14:paraId="43725E3D" w14:textId="77777777" w:rsidR="00462ABA" w:rsidRDefault="00000000">
      <w:pPr>
        <w:jc w:val="both"/>
      </w:pPr>
      <w:r>
        <w:t>NOMBRE: ________________________</w:t>
      </w:r>
    </w:p>
    <w:p w14:paraId="15961850" w14:textId="77777777" w:rsidR="00462ABA" w:rsidRDefault="00000000">
      <w:pPr>
        <w:jc w:val="both"/>
      </w:pPr>
      <w:r>
        <w:t xml:space="preserve">CC </w:t>
      </w:r>
      <w:proofErr w:type="spellStart"/>
      <w:r>
        <w:t>Nº</w:t>
      </w:r>
      <w:proofErr w:type="spellEnd"/>
      <w:r>
        <w:t xml:space="preserve">. ___________________________ </w:t>
      </w:r>
    </w:p>
    <w:p w14:paraId="3A2F79D9" w14:textId="77777777" w:rsidR="00462ABA" w:rsidRDefault="00462ABA">
      <w:pPr>
        <w:jc w:val="both"/>
      </w:pPr>
    </w:p>
    <w:p w14:paraId="4A6249EE" w14:textId="77777777" w:rsidR="00462ABA" w:rsidRDefault="00000000">
      <w:pPr>
        <w:jc w:val="both"/>
      </w:pPr>
      <w:r>
        <w:t xml:space="preserve">Tarjeta Profesional </w:t>
      </w:r>
      <w:proofErr w:type="spellStart"/>
      <w:r>
        <w:t>Nº</w:t>
      </w:r>
      <w:proofErr w:type="spellEnd"/>
      <w:r>
        <w:t xml:space="preserve">. _____________ </w:t>
      </w:r>
    </w:p>
    <w:p w14:paraId="37BB0FF8" w14:textId="77777777" w:rsidR="00462ABA" w:rsidRDefault="00000000">
      <w:pPr>
        <w:jc w:val="both"/>
      </w:pPr>
      <w:r>
        <w:t xml:space="preserve">(Anexar fotocopia de cedula de ciudadanía, tarjeta profesional y antecedentes de la junta central de </w:t>
      </w:r>
    </w:p>
    <w:p w14:paraId="1E607523" w14:textId="77777777" w:rsidR="00462ABA" w:rsidRDefault="00000000">
      <w:pPr>
        <w:jc w:val="both"/>
      </w:pPr>
      <w:r>
        <w:t xml:space="preserve">Contadores. Y planilla de pago) </w:t>
      </w:r>
    </w:p>
    <w:p w14:paraId="757A8399" w14:textId="77777777" w:rsidR="00462ABA" w:rsidRDefault="00462ABA">
      <w:pPr>
        <w:jc w:val="both"/>
      </w:pPr>
    </w:p>
    <w:p w14:paraId="78177426" w14:textId="77777777" w:rsidR="00462ABA" w:rsidRDefault="00462ABA">
      <w:pPr>
        <w:pStyle w:val="Tibitoc"/>
        <w:rPr>
          <w:rFonts w:cs="Arial"/>
          <w:sz w:val="20"/>
          <w:szCs w:val="20"/>
        </w:rPr>
      </w:pPr>
    </w:p>
    <w:p w14:paraId="36CFC17A" w14:textId="77777777" w:rsidR="00462ABA" w:rsidRDefault="00462ABA">
      <w:pPr>
        <w:pStyle w:val="Tibitoc"/>
        <w:rPr>
          <w:rFonts w:cs="Arial"/>
          <w:sz w:val="20"/>
          <w:szCs w:val="20"/>
        </w:rPr>
      </w:pPr>
    </w:p>
    <w:p w14:paraId="5B3E3FE8" w14:textId="77777777" w:rsidR="00462ABA" w:rsidRDefault="00462ABA">
      <w:pPr>
        <w:pStyle w:val="Tibitoc"/>
        <w:rPr>
          <w:rFonts w:cs="Arial"/>
          <w:sz w:val="20"/>
          <w:szCs w:val="20"/>
        </w:rPr>
      </w:pPr>
    </w:p>
    <w:p w14:paraId="7E269845" w14:textId="77777777" w:rsidR="00462ABA" w:rsidRDefault="00462ABA">
      <w:pPr>
        <w:pStyle w:val="Tibitoc"/>
        <w:rPr>
          <w:rFonts w:cs="Arial"/>
          <w:sz w:val="20"/>
          <w:szCs w:val="20"/>
        </w:rPr>
      </w:pPr>
    </w:p>
    <w:p w14:paraId="29AC8BF9" w14:textId="77777777" w:rsidR="00462ABA" w:rsidRDefault="00462ABA">
      <w:pPr>
        <w:pStyle w:val="Tibitoc"/>
        <w:rPr>
          <w:rFonts w:cs="Arial"/>
          <w:sz w:val="20"/>
          <w:szCs w:val="20"/>
        </w:rPr>
      </w:pPr>
    </w:p>
    <w:p w14:paraId="5B82A181" w14:textId="77777777" w:rsidR="00462ABA" w:rsidRDefault="00462ABA">
      <w:pPr>
        <w:pStyle w:val="Tibitoc"/>
        <w:rPr>
          <w:rFonts w:cs="Arial"/>
          <w:sz w:val="20"/>
          <w:szCs w:val="20"/>
        </w:rPr>
      </w:pPr>
    </w:p>
    <w:p w14:paraId="3D7AA7BB" w14:textId="77777777" w:rsidR="00462ABA" w:rsidRDefault="00462ABA">
      <w:pPr>
        <w:pStyle w:val="Tibitoc"/>
        <w:rPr>
          <w:rFonts w:cs="Arial"/>
          <w:sz w:val="20"/>
          <w:szCs w:val="20"/>
        </w:rPr>
      </w:pPr>
    </w:p>
    <w:p w14:paraId="258190EB" w14:textId="77777777" w:rsidR="00462ABA" w:rsidRDefault="00462ABA">
      <w:pPr>
        <w:pStyle w:val="Tibitoc"/>
        <w:rPr>
          <w:rFonts w:cs="Arial"/>
          <w:sz w:val="20"/>
          <w:szCs w:val="20"/>
        </w:rPr>
      </w:pPr>
    </w:p>
    <w:p w14:paraId="7DC3522A" w14:textId="77777777" w:rsidR="00462ABA" w:rsidRDefault="00462ABA" w:rsidP="00E36FBF">
      <w:pPr>
        <w:rPr>
          <w:b/>
        </w:rPr>
      </w:pPr>
    </w:p>
    <w:p w14:paraId="49342079" w14:textId="77777777" w:rsidR="00462ABA" w:rsidRDefault="00462ABA">
      <w:pPr>
        <w:jc w:val="center"/>
        <w:rPr>
          <w:b/>
        </w:rPr>
      </w:pPr>
    </w:p>
    <w:p w14:paraId="6FCEAEAD" w14:textId="77777777" w:rsidR="00462ABA" w:rsidRDefault="00000000">
      <w:pPr>
        <w:jc w:val="center"/>
        <w:rPr>
          <w:b/>
        </w:rPr>
      </w:pPr>
      <w:r>
        <w:rPr>
          <w:b/>
        </w:rPr>
        <w:t>FORMULARIO No. 8</w:t>
      </w:r>
    </w:p>
    <w:p w14:paraId="67101230" w14:textId="77777777" w:rsidR="00462ABA" w:rsidRDefault="00462ABA">
      <w:pPr>
        <w:jc w:val="center"/>
        <w:rPr>
          <w:b/>
        </w:rPr>
      </w:pPr>
    </w:p>
    <w:p w14:paraId="6E96B8A4" w14:textId="77777777" w:rsidR="00462ABA" w:rsidRDefault="00000000">
      <w:pPr>
        <w:jc w:val="center"/>
        <w:rPr>
          <w:b/>
        </w:rPr>
      </w:pPr>
      <w:r>
        <w:rPr>
          <w:b/>
        </w:rPr>
        <w:t>RELACIÓN DE CONTRATOS PRESENTADOS POR EL CONTRATISTA EN CUMPLIMIENTO DE LA EXPERIENCIA REGISTRADA EN EL RUP</w:t>
      </w:r>
    </w:p>
    <w:p w14:paraId="2736596D" w14:textId="77777777" w:rsidR="00462ABA" w:rsidRDefault="00462ABA">
      <w:pPr>
        <w:rPr>
          <w:b/>
        </w:rPr>
      </w:pPr>
    </w:p>
    <w:p w14:paraId="6B116929" w14:textId="77777777" w:rsidR="00462ABA" w:rsidRDefault="00000000">
      <w:pPr>
        <w:rPr>
          <w:b/>
        </w:rPr>
      </w:pPr>
      <w:r>
        <w:rPr>
          <w:b/>
        </w:rPr>
        <w:t xml:space="preserve">NOMBRE DEL PROPONENTE  </w:t>
      </w:r>
    </w:p>
    <w:p w14:paraId="15FC3D70" w14:textId="77777777" w:rsidR="00462ABA" w:rsidRDefault="00462ABA">
      <w:pPr>
        <w:rPr>
          <w:b/>
        </w:rPr>
      </w:pPr>
    </w:p>
    <w:p w14:paraId="08CDA8C3" w14:textId="77777777" w:rsidR="00462ABA" w:rsidRDefault="00000000">
      <w:pPr>
        <w:rPr>
          <w:b/>
        </w:rPr>
      </w:pPr>
      <w:r>
        <w:rPr>
          <w:b/>
        </w:rPr>
        <w:t>FECHA: _____________________</w:t>
      </w:r>
    </w:p>
    <w:p w14:paraId="54D007B9" w14:textId="77777777" w:rsidR="00462ABA" w:rsidRDefault="00462ABA">
      <w:pPr>
        <w:rPr>
          <w:b/>
        </w:rPr>
      </w:pPr>
    </w:p>
    <w:tbl>
      <w:tblPr>
        <w:tblW w:w="9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
        <w:gridCol w:w="1334"/>
        <w:gridCol w:w="1253"/>
        <w:gridCol w:w="1366"/>
        <w:gridCol w:w="540"/>
        <w:gridCol w:w="450"/>
        <w:gridCol w:w="701"/>
        <w:gridCol w:w="432"/>
        <w:gridCol w:w="1192"/>
        <w:gridCol w:w="1517"/>
      </w:tblGrid>
      <w:tr w:rsidR="00462ABA" w14:paraId="4F4D4A47" w14:textId="77777777">
        <w:trPr>
          <w:cantSplit/>
          <w:trHeight w:val="639"/>
          <w:jc w:val="center"/>
        </w:trPr>
        <w:tc>
          <w:tcPr>
            <w:tcW w:w="403" w:type="dxa"/>
            <w:vMerge w:val="restart"/>
            <w:shd w:val="clear" w:color="auto" w:fill="BFBFBF"/>
            <w:textDirection w:val="btLr"/>
            <w:vAlign w:val="center"/>
          </w:tcPr>
          <w:p w14:paraId="4BC5179A" w14:textId="77777777" w:rsidR="00462ABA" w:rsidRDefault="00000000">
            <w:pPr>
              <w:ind w:left="113" w:right="113"/>
              <w:jc w:val="center"/>
              <w:rPr>
                <w:b/>
                <w:sz w:val="14"/>
                <w:szCs w:val="14"/>
              </w:rPr>
            </w:pPr>
            <w:r>
              <w:rPr>
                <w:b/>
                <w:sz w:val="14"/>
                <w:szCs w:val="14"/>
              </w:rPr>
              <w:t>CONSECUTIVO</w:t>
            </w:r>
          </w:p>
        </w:tc>
        <w:tc>
          <w:tcPr>
            <w:tcW w:w="1334" w:type="dxa"/>
            <w:vMerge w:val="restart"/>
            <w:shd w:val="clear" w:color="auto" w:fill="BFBFBF"/>
            <w:vAlign w:val="center"/>
          </w:tcPr>
          <w:p w14:paraId="63274F27" w14:textId="77777777" w:rsidR="00462ABA" w:rsidRDefault="00000000">
            <w:pPr>
              <w:jc w:val="center"/>
              <w:rPr>
                <w:b/>
                <w:sz w:val="14"/>
                <w:szCs w:val="14"/>
              </w:rPr>
            </w:pPr>
            <w:r>
              <w:rPr>
                <w:b/>
                <w:sz w:val="14"/>
                <w:szCs w:val="14"/>
              </w:rPr>
              <w:t>ENTIDAD CONTRATANTE</w:t>
            </w:r>
          </w:p>
        </w:tc>
        <w:tc>
          <w:tcPr>
            <w:tcW w:w="1253" w:type="dxa"/>
            <w:vMerge w:val="restart"/>
            <w:shd w:val="clear" w:color="auto" w:fill="BFBFBF"/>
            <w:vAlign w:val="center"/>
          </w:tcPr>
          <w:p w14:paraId="76146DB2" w14:textId="77777777" w:rsidR="00462ABA" w:rsidRDefault="00000000">
            <w:pPr>
              <w:jc w:val="center"/>
              <w:rPr>
                <w:b/>
                <w:sz w:val="14"/>
                <w:szCs w:val="14"/>
              </w:rPr>
            </w:pPr>
            <w:r>
              <w:rPr>
                <w:b/>
                <w:sz w:val="14"/>
                <w:szCs w:val="14"/>
              </w:rPr>
              <w:t xml:space="preserve">FECHA DE INICIO DD/MM/AA </w:t>
            </w:r>
          </w:p>
          <w:p w14:paraId="08C14066" w14:textId="77777777" w:rsidR="00462ABA" w:rsidRDefault="00462ABA">
            <w:pPr>
              <w:jc w:val="center"/>
              <w:rPr>
                <w:b/>
                <w:sz w:val="14"/>
                <w:szCs w:val="14"/>
              </w:rPr>
            </w:pPr>
          </w:p>
          <w:p w14:paraId="78D050E8" w14:textId="77777777" w:rsidR="00462ABA" w:rsidRDefault="00000000">
            <w:pPr>
              <w:jc w:val="center"/>
              <w:rPr>
                <w:b/>
                <w:sz w:val="14"/>
                <w:szCs w:val="14"/>
              </w:rPr>
            </w:pPr>
            <w:r>
              <w:rPr>
                <w:b/>
                <w:sz w:val="14"/>
                <w:szCs w:val="14"/>
              </w:rPr>
              <w:t>FECHA DE TERMINACIÓN DD/MM/AA</w:t>
            </w:r>
          </w:p>
        </w:tc>
        <w:tc>
          <w:tcPr>
            <w:tcW w:w="1366" w:type="dxa"/>
            <w:vMerge w:val="restart"/>
            <w:shd w:val="clear" w:color="auto" w:fill="BFBFBF"/>
            <w:vAlign w:val="center"/>
          </w:tcPr>
          <w:p w14:paraId="6ABCDBE6" w14:textId="77777777" w:rsidR="00462ABA" w:rsidRDefault="00000000">
            <w:pPr>
              <w:jc w:val="center"/>
              <w:rPr>
                <w:b/>
                <w:sz w:val="14"/>
                <w:szCs w:val="14"/>
              </w:rPr>
            </w:pPr>
            <w:r>
              <w:rPr>
                <w:b/>
                <w:sz w:val="14"/>
                <w:szCs w:val="14"/>
              </w:rPr>
              <w:t>CLASIFICACIÓN UNSPSC</w:t>
            </w:r>
          </w:p>
        </w:tc>
        <w:tc>
          <w:tcPr>
            <w:tcW w:w="1691" w:type="dxa"/>
            <w:gridSpan w:val="3"/>
            <w:shd w:val="clear" w:color="auto" w:fill="BFBFBF"/>
            <w:vAlign w:val="center"/>
          </w:tcPr>
          <w:p w14:paraId="6A4CFE10" w14:textId="77777777" w:rsidR="00462ABA" w:rsidRDefault="00000000">
            <w:pPr>
              <w:jc w:val="center"/>
              <w:rPr>
                <w:b/>
                <w:sz w:val="14"/>
                <w:szCs w:val="14"/>
              </w:rPr>
            </w:pPr>
            <w:r>
              <w:rPr>
                <w:b/>
                <w:sz w:val="14"/>
                <w:szCs w:val="14"/>
              </w:rPr>
              <w:t>MODALIDAD</w:t>
            </w:r>
          </w:p>
        </w:tc>
        <w:tc>
          <w:tcPr>
            <w:tcW w:w="432" w:type="dxa"/>
            <w:vMerge w:val="restart"/>
            <w:shd w:val="clear" w:color="auto" w:fill="BFBFBF"/>
            <w:textDirection w:val="btLr"/>
            <w:vAlign w:val="center"/>
          </w:tcPr>
          <w:p w14:paraId="26BBA127" w14:textId="77777777" w:rsidR="00462ABA" w:rsidRDefault="00000000">
            <w:pPr>
              <w:ind w:left="113" w:right="113"/>
              <w:jc w:val="center"/>
              <w:rPr>
                <w:b/>
                <w:sz w:val="14"/>
                <w:szCs w:val="14"/>
              </w:rPr>
            </w:pPr>
            <w:r>
              <w:rPr>
                <w:b/>
                <w:sz w:val="14"/>
                <w:szCs w:val="14"/>
              </w:rPr>
              <w:t>% DE PARTICIPACIÓN</w:t>
            </w:r>
          </w:p>
        </w:tc>
        <w:tc>
          <w:tcPr>
            <w:tcW w:w="1192" w:type="dxa"/>
            <w:vMerge w:val="restart"/>
            <w:shd w:val="clear" w:color="auto" w:fill="BFBFBF"/>
            <w:vAlign w:val="center"/>
          </w:tcPr>
          <w:p w14:paraId="072219E2" w14:textId="77777777" w:rsidR="00462ABA" w:rsidRDefault="00000000">
            <w:pPr>
              <w:jc w:val="center"/>
              <w:rPr>
                <w:b/>
                <w:sz w:val="14"/>
                <w:szCs w:val="14"/>
              </w:rPr>
            </w:pPr>
            <w:r>
              <w:rPr>
                <w:b/>
                <w:sz w:val="14"/>
                <w:szCs w:val="14"/>
              </w:rPr>
              <w:t>VALOR DEL CONTRATO EXPRESADO EN SMLMV</w:t>
            </w:r>
          </w:p>
        </w:tc>
        <w:tc>
          <w:tcPr>
            <w:tcW w:w="1517" w:type="dxa"/>
            <w:vMerge w:val="restart"/>
            <w:shd w:val="clear" w:color="auto" w:fill="BFBFBF"/>
            <w:vAlign w:val="center"/>
          </w:tcPr>
          <w:p w14:paraId="424795DE" w14:textId="77777777" w:rsidR="00462ABA" w:rsidRDefault="00000000">
            <w:pPr>
              <w:ind w:left="113" w:right="113"/>
              <w:jc w:val="center"/>
              <w:rPr>
                <w:b/>
                <w:sz w:val="14"/>
                <w:szCs w:val="14"/>
              </w:rPr>
            </w:pPr>
            <w:r>
              <w:rPr>
                <w:b/>
                <w:sz w:val="14"/>
                <w:szCs w:val="14"/>
              </w:rPr>
              <w:t>SEÑALAR EL FOLIO EN QUE SE ENCUENTRA LA INFORMACIÓN EN EL RUP</w:t>
            </w:r>
          </w:p>
        </w:tc>
      </w:tr>
      <w:tr w:rsidR="00462ABA" w14:paraId="2C264363" w14:textId="77777777">
        <w:trPr>
          <w:trHeight w:val="842"/>
          <w:jc w:val="center"/>
        </w:trPr>
        <w:tc>
          <w:tcPr>
            <w:tcW w:w="403" w:type="dxa"/>
            <w:vMerge/>
          </w:tcPr>
          <w:p w14:paraId="63275D75" w14:textId="77777777" w:rsidR="00462ABA" w:rsidRDefault="00462ABA">
            <w:pPr>
              <w:rPr>
                <w:b/>
                <w:sz w:val="14"/>
                <w:szCs w:val="14"/>
              </w:rPr>
            </w:pPr>
          </w:p>
        </w:tc>
        <w:tc>
          <w:tcPr>
            <w:tcW w:w="1334" w:type="dxa"/>
            <w:vMerge/>
          </w:tcPr>
          <w:p w14:paraId="78393F45" w14:textId="77777777" w:rsidR="00462ABA" w:rsidRDefault="00462ABA">
            <w:pPr>
              <w:rPr>
                <w:b/>
                <w:sz w:val="14"/>
                <w:szCs w:val="14"/>
              </w:rPr>
            </w:pPr>
          </w:p>
        </w:tc>
        <w:tc>
          <w:tcPr>
            <w:tcW w:w="1253" w:type="dxa"/>
            <w:vMerge/>
          </w:tcPr>
          <w:p w14:paraId="473D3E3D" w14:textId="77777777" w:rsidR="00462ABA" w:rsidRDefault="00462ABA">
            <w:pPr>
              <w:rPr>
                <w:b/>
                <w:sz w:val="14"/>
                <w:szCs w:val="14"/>
              </w:rPr>
            </w:pPr>
          </w:p>
        </w:tc>
        <w:tc>
          <w:tcPr>
            <w:tcW w:w="1366" w:type="dxa"/>
            <w:vMerge/>
          </w:tcPr>
          <w:p w14:paraId="138993E3" w14:textId="77777777" w:rsidR="00462ABA" w:rsidRDefault="00462ABA">
            <w:pPr>
              <w:rPr>
                <w:b/>
                <w:sz w:val="14"/>
                <w:szCs w:val="14"/>
              </w:rPr>
            </w:pPr>
          </w:p>
        </w:tc>
        <w:tc>
          <w:tcPr>
            <w:tcW w:w="540" w:type="dxa"/>
            <w:shd w:val="clear" w:color="auto" w:fill="BFBFBF"/>
            <w:vAlign w:val="center"/>
          </w:tcPr>
          <w:p w14:paraId="1FFB2A42" w14:textId="77777777" w:rsidR="00462ABA" w:rsidRDefault="00000000">
            <w:pPr>
              <w:jc w:val="center"/>
              <w:rPr>
                <w:b/>
                <w:sz w:val="14"/>
                <w:szCs w:val="14"/>
              </w:rPr>
            </w:pPr>
            <w:r>
              <w:rPr>
                <w:b/>
                <w:sz w:val="14"/>
                <w:szCs w:val="14"/>
              </w:rPr>
              <w:t>IND.</w:t>
            </w:r>
          </w:p>
        </w:tc>
        <w:tc>
          <w:tcPr>
            <w:tcW w:w="450" w:type="dxa"/>
            <w:shd w:val="clear" w:color="auto" w:fill="BFBFBF"/>
            <w:vAlign w:val="center"/>
          </w:tcPr>
          <w:p w14:paraId="0190E1B3" w14:textId="77777777" w:rsidR="00462ABA" w:rsidRDefault="00000000">
            <w:pPr>
              <w:jc w:val="center"/>
              <w:rPr>
                <w:b/>
                <w:sz w:val="14"/>
                <w:szCs w:val="14"/>
              </w:rPr>
            </w:pPr>
            <w:r>
              <w:rPr>
                <w:b/>
                <w:sz w:val="14"/>
                <w:szCs w:val="14"/>
              </w:rPr>
              <w:t>UT</w:t>
            </w:r>
          </w:p>
        </w:tc>
        <w:tc>
          <w:tcPr>
            <w:tcW w:w="700" w:type="dxa"/>
            <w:shd w:val="clear" w:color="auto" w:fill="BFBFBF"/>
            <w:vAlign w:val="center"/>
          </w:tcPr>
          <w:p w14:paraId="2E2F3A97" w14:textId="77777777" w:rsidR="00462ABA" w:rsidRDefault="00000000">
            <w:pPr>
              <w:jc w:val="center"/>
              <w:rPr>
                <w:b/>
                <w:sz w:val="14"/>
                <w:szCs w:val="14"/>
              </w:rPr>
            </w:pPr>
            <w:r>
              <w:rPr>
                <w:b/>
                <w:sz w:val="14"/>
                <w:szCs w:val="14"/>
              </w:rPr>
              <w:t>CONS.</w:t>
            </w:r>
          </w:p>
        </w:tc>
        <w:tc>
          <w:tcPr>
            <w:tcW w:w="432" w:type="dxa"/>
            <w:vMerge/>
          </w:tcPr>
          <w:p w14:paraId="64E76CED" w14:textId="77777777" w:rsidR="00462ABA" w:rsidRDefault="00462ABA">
            <w:pPr>
              <w:rPr>
                <w:b/>
                <w:sz w:val="14"/>
                <w:szCs w:val="14"/>
              </w:rPr>
            </w:pPr>
          </w:p>
        </w:tc>
        <w:tc>
          <w:tcPr>
            <w:tcW w:w="1192" w:type="dxa"/>
            <w:vMerge/>
          </w:tcPr>
          <w:p w14:paraId="1D4A9CAD" w14:textId="77777777" w:rsidR="00462ABA" w:rsidRDefault="00462ABA">
            <w:pPr>
              <w:rPr>
                <w:b/>
                <w:sz w:val="14"/>
                <w:szCs w:val="14"/>
              </w:rPr>
            </w:pPr>
          </w:p>
        </w:tc>
        <w:tc>
          <w:tcPr>
            <w:tcW w:w="1517" w:type="dxa"/>
            <w:vMerge/>
          </w:tcPr>
          <w:p w14:paraId="5269491A" w14:textId="77777777" w:rsidR="00462ABA" w:rsidRDefault="00462ABA">
            <w:pPr>
              <w:rPr>
                <w:b/>
                <w:sz w:val="14"/>
                <w:szCs w:val="14"/>
              </w:rPr>
            </w:pPr>
          </w:p>
        </w:tc>
      </w:tr>
      <w:tr w:rsidR="00462ABA" w14:paraId="0A347CD7" w14:textId="77777777">
        <w:trPr>
          <w:trHeight w:val="181"/>
          <w:jc w:val="center"/>
        </w:trPr>
        <w:tc>
          <w:tcPr>
            <w:tcW w:w="403" w:type="dxa"/>
          </w:tcPr>
          <w:p w14:paraId="52F3F7BE" w14:textId="77777777" w:rsidR="00462ABA" w:rsidRDefault="00000000">
            <w:pPr>
              <w:jc w:val="center"/>
              <w:rPr>
                <w:b/>
                <w:sz w:val="14"/>
                <w:szCs w:val="14"/>
              </w:rPr>
            </w:pPr>
            <w:r>
              <w:rPr>
                <w:b/>
                <w:sz w:val="14"/>
                <w:szCs w:val="14"/>
              </w:rPr>
              <w:t>1</w:t>
            </w:r>
          </w:p>
        </w:tc>
        <w:tc>
          <w:tcPr>
            <w:tcW w:w="1334" w:type="dxa"/>
          </w:tcPr>
          <w:p w14:paraId="74741880" w14:textId="77777777" w:rsidR="00462ABA" w:rsidRDefault="00462ABA">
            <w:pPr>
              <w:rPr>
                <w:b/>
                <w:sz w:val="14"/>
                <w:szCs w:val="14"/>
              </w:rPr>
            </w:pPr>
          </w:p>
        </w:tc>
        <w:tc>
          <w:tcPr>
            <w:tcW w:w="1253" w:type="dxa"/>
          </w:tcPr>
          <w:p w14:paraId="24DCD698" w14:textId="77777777" w:rsidR="00462ABA" w:rsidRDefault="00462ABA">
            <w:pPr>
              <w:rPr>
                <w:b/>
                <w:sz w:val="14"/>
                <w:szCs w:val="14"/>
              </w:rPr>
            </w:pPr>
          </w:p>
        </w:tc>
        <w:tc>
          <w:tcPr>
            <w:tcW w:w="1366" w:type="dxa"/>
          </w:tcPr>
          <w:p w14:paraId="472154DE" w14:textId="77777777" w:rsidR="00462ABA" w:rsidRDefault="00462ABA">
            <w:pPr>
              <w:rPr>
                <w:b/>
                <w:sz w:val="14"/>
                <w:szCs w:val="14"/>
              </w:rPr>
            </w:pPr>
          </w:p>
        </w:tc>
        <w:tc>
          <w:tcPr>
            <w:tcW w:w="540" w:type="dxa"/>
          </w:tcPr>
          <w:p w14:paraId="64C1A5B5" w14:textId="77777777" w:rsidR="00462ABA" w:rsidRDefault="00462ABA">
            <w:pPr>
              <w:rPr>
                <w:b/>
                <w:sz w:val="14"/>
                <w:szCs w:val="14"/>
              </w:rPr>
            </w:pPr>
          </w:p>
        </w:tc>
        <w:tc>
          <w:tcPr>
            <w:tcW w:w="450" w:type="dxa"/>
          </w:tcPr>
          <w:p w14:paraId="73FF0185" w14:textId="77777777" w:rsidR="00462ABA" w:rsidRDefault="00462ABA">
            <w:pPr>
              <w:rPr>
                <w:b/>
                <w:sz w:val="14"/>
                <w:szCs w:val="14"/>
              </w:rPr>
            </w:pPr>
          </w:p>
        </w:tc>
        <w:tc>
          <w:tcPr>
            <w:tcW w:w="700" w:type="dxa"/>
          </w:tcPr>
          <w:p w14:paraId="18EA3352" w14:textId="77777777" w:rsidR="00462ABA" w:rsidRDefault="00462ABA">
            <w:pPr>
              <w:rPr>
                <w:b/>
                <w:sz w:val="14"/>
                <w:szCs w:val="14"/>
              </w:rPr>
            </w:pPr>
          </w:p>
        </w:tc>
        <w:tc>
          <w:tcPr>
            <w:tcW w:w="432" w:type="dxa"/>
          </w:tcPr>
          <w:p w14:paraId="6BBF88C2" w14:textId="77777777" w:rsidR="00462ABA" w:rsidRDefault="00462ABA">
            <w:pPr>
              <w:rPr>
                <w:b/>
                <w:sz w:val="14"/>
                <w:szCs w:val="14"/>
              </w:rPr>
            </w:pPr>
          </w:p>
        </w:tc>
        <w:tc>
          <w:tcPr>
            <w:tcW w:w="1192" w:type="dxa"/>
          </w:tcPr>
          <w:p w14:paraId="2DEE6E9E" w14:textId="77777777" w:rsidR="00462ABA" w:rsidRDefault="00462ABA">
            <w:pPr>
              <w:rPr>
                <w:b/>
                <w:sz w:val="14"/>
                <w:szCs w:val="14"/>
              </w:rPr>
            </w:pPr>
          </w:p>
        </w:tc>
        <w:tc>
          <w:tcPr>
            <w:tcW w:w="1517" w:type="dxa"/>
          </w:tcPr>
          <w:p w14:paraId="2F166BDB" w14:textId="77777777" w:rsidR="00462ABA" w:rsidRDefault="00462ABA">
            <w:pPr>
              <w:rPr>
                <w:b/>
                <w:sz w:val="14"/>
                <w:szCs w:val="14"/>
              </w:rPr>
            </w:pPr>
          </w:p>
        </w:tc>
      </w:tr>
      <w:tr w:rsidR="00462ABA" w14:paraId="2F6B1ACF" w14:textId="77777777">
        <w:trPr>
          <w:trHeight w:val="167"/>
          <w:jc w:val="center"/>
        </w:trPr>
        <w:tc>
          <w:tcPr>
            <w:tcW w:w="403" w:type="dxa"/>
          </w:tcPr>
          <w:p w14:paraId="1AA5F423" w14:textId="77777777" w:rsidR="00462ABA" w:rsidRDefault="00000000">
            <w:pPr>
              <w:jc w:val="center"/>
              <w:rPr>
                <w:b/>
                <w:sz w:val="14"/>
                <w:szCs w:val="14"/>
              </w:rPr>
            </w:pPr>
            <w:r>
              <w:rPr>
                <w:b/>
                <w:sz w:val="14"/>
                <w:szCs w:val="14"/>
              </w:rPr>
              <w:t>2</w:t>
            </w:r>
          </w:p>
        </w:tc>
        <w:tc>
          <w:tcPr>
            <w:tcW w:w="1334" w:type="dxa"/>
          </w:tcPr>
          <w:p w14:paraId="6B93A6BF" w14:textId="77777777" w:rsidR="00462ABA" w:rsidRDefault="00462ABA">
            <w:pPr>
              <w:rPr>
                <w:b/>
                <w:sz w:val="14"/>
                <w:szCs w:val="14"/>
              </w:rPr>
            </w:pPr>
          </w:p>
        </w:tc>
        <w:tc>
          <w:tcPr>
            <w:tcW w:w="1253" w:type="dxa"/>
          </w:tcPr>
          <w:p w14:paraId="1A70EAE5" w14:textId="77777777" w:rsidR="00462ABA" w:rsidRDefault="00462ABA">
            <w:pPr>
              <w:rPr>
                <w:b/>
                <w:sz w:val="14"/>
                <w:szCs w:val="14"/>
              </w:rPr>
            </w:pPr>
          </w:p>
        </w:tc>
        <w:tc>
          <w:tcPr>
            <w:tcW w:w="1366" w:type="dxa"/>
          </w:tcPr>
          <w:p w14:paraId="78F01041" w14:textId="77777777" w:rsidR="00462ABA" w:rsidRDefault="00462ABA">
            <w:pPr>
              <w:rPr>
                <w:b/>
                <w:sz w:val="14"/>
                <w:szCs w:val="14"/>
              </w:rPr>
            </w:pPr>
          </w:p>
        </w:tc>
        <w:tc>
          <w:tcPr>
            <w:tcW w:w="540" w:type="dxa"/>
          </w:tcPr>
          <w:p w14:paraId="2CAC8F3E" w14:textId="77777777" w:rsidR="00462ABA" w:rsidRDefault="00462ABA">
            <w:pPr>
              <w:rPr>
                <w:b/>
                <w:sz w:val="14"/>
                <w:szCs w:val="14"/>
              </w:rPr>
            </w:pPr>
          </w:p>
        </w:tc>
        <w:tc>
          <w:tcPr>
            <w:tcW w:w="450" w:type="dxa"/>
          </w:tcPr>
          <w:p w14:paraId="72FFFA4A" w14:textId="77777777" w:rsidR="00462ABA" w:rsidRDefault="00462ABA">
            <w:pPr>
              <w:rPr>
                <w:b/>
                <w:sz w:val="14"/>
                <w:szCs w:val="14"/>
              </w:rPr>
            </w:pPr>
          </w:p>
        </w:tc>
        <w:tc>
          <w:tcPr>
            <w:tcW w:w="700" w:type="dxa"/>
          </w:tcPr>
          <w:p w14:paraId="6131CEA2" w14:textId="77777777" w:rsidR="00462ABA" w:rsidRDefault="00462ABA">
            <w:pPr>
              <w:rPr>
                <w:b/>
                <w:sz w:val="14"/>
                <w:szCs w:val="14"/>
              </w:rPr>
            </w:pPr>
          </w:p>
        </w:tc>
        <w:tc>
          <w:tcPr>
            <w:tcW w:w="432" w:type="dxa"/>
          </w:tcPr>
          <w:p w14:paraId="4ED11077" w14:textId="77777777" w:rsidR="00462ABA" w:rsidRDefault="00462ABA">
            <w:pPr>
              <w:rPr>
                <w:b/>
                <w:sz w:val="14"/>
                <w:szCs w:val="14"/>
              </w:rPr>
            </w:pPr>
          </w:p>
        </w:tc>
        <w:tc>
          <w:tcPr>
            <w:tcW w:w="1192" w:type="dxa"/>
          </w:tcPr>
          <w:p w14:paraId="4571897C" w14:textId="77777777" w:rsidR="00462ABA" w:rsidRDefault="00462ABA">
            <w:pPr>
              <w:rPr>
                <w:b/>
                <w:sz w:val="14"/>
                <w:szCs w:val="14"/>
              </w:rPr>
            </w:pPr>
          </w:p>
        </w:tc>
        <w:tc>
          <w:tcPr>
            <w:tcW w:w="1517" w:type="dxa"/>
          </w:tcPr>
          <w:p w14:paraId="2FB4353C" w14:textId="77777777" w:rsidR="00462ABA" w:rsidRDefault="00462ABA">
            <w:pPr>
              <w:rPr>
                <w:b/>
                <w:sz w:val="14"/>
                <w:szCs w:val="14"/>
              </w:rPr>
            </w:pPr>
          </w:p>
        </w:tc>
      </w:tr>
      <w:tr w:rsidR="00462ABA" w14:paraId="36FB1250" w14:textId="77777777">
        <w:trPr>
          <w:trHeight w:val="181"/>
          <w:jc w:val="center"/>
        </w:trPr>
        <w:tc>
          <w:tcPr>
            <w:tcW w:w="403" w:type="dxa"/>
          </w:tcPr>
          <w:p w14:paraId="3AF05323" w14:textId="77777777" w:rsidR="00462ABA" w:rsidRDefault="00000000">
            <w:pPr>
              <w:jc w:val="center"/>
              <w:rPr>
                <w:b/>
                <w:sz w:val="14"/>
                <w:szCs w:val="14"/>
              </w:rPr>
            </w:pPr>
            <w:r>
              <w:rPr>
                <w:b/>
                <w:sz w:val="14"/>
                <w:szCs w:val="14"/>
              </w:rPr>
              <w:t>3</w:t>
            </w:r>
          </w:p>
        </w:tc>
        <w:tc>
          <w:tcPr>
            <w:tcW w:w="1334" w:type="dxa"/>
          </w:tcPr>
          <w:p w14:paraId="30B23AAF" w14:textId="77777777" w:rsidR="00462ABA" w:rsidRDefault="00462ABA">
            <w:pPr>
              <w:rPr>
                <w:b/>
                <w:sz w:val="14"/>
                <w:szCs w:val="14"/>
              </w:rPr>
            </w:pPr>
          </w:p>
        </w:tc>
        <w:tc>
          <w:tcPr>
            <w:tcW w:w="1253" w:type="dxa"/>
          </w:tcPr>
          <w:p w14:paraId="408224AA" w14:textId="77777777" w:rsidR="00462ABA" w:rsidRDefault="00462ABA">
            <w:pPr>
              <w:rPr>
                <w:b/>
                <w:sz w:val="14"/>
                <w:szCs w:val="14"/>
              </w:rPr>
            </w:pPr>
          </w:p>
        </w:tc>
        <w:tc>
          <w:tcPr>
            <w:tcW w:w="1366" w:type="dxa"/>
          </w:tcPr>
          <w:p w14:paraId="5BC56679" w14:textId="77777777" w:rsidR="00462ABA" w:rsidRDefault="00462ABA">
            <w:pPr>
              <w:rPr>
                <w:b/>
                <w:sz w:val="14"/>
                <w:szCs w:val="14"/>
              </w:rPr>
            </w:pPr>
          </w:p>
        </w:tc>
        <w:tc>
          <w:tcPr>
            <w:tcW w:w="540" w:type="dxa"/>
          </w:tcPr>
          <w:p w14:paraId="3EF90C32" w14:textId="77777777" w:rsidR="00462ABA" w:rsidRDefault="00462ABA">
            <w:pPr>
              <w:rPr>
                <w:b/>
                <w:sz w:val="14"/>
                <w:szCs w:val="14"/>
              </w:rPr>
            </w:pPr>
          </w:p>
        </w:tc>
        <w:tc>
          <w:tcPr>
            <w:tcW w:w="450" w:type="dxa"/>
          </w:tcPr>
          <w:p w14:paraId="7355A4A4" w14:textId="77777777" w:rsidR="00462ABA" w:rsidRDefault="00462ABA">
            <w:pPr>
              <w:rPr>
                <w:b/>
                <w:sz w:val="14"/>
                <w:szCs w:val="14"/>
              </w:rPr>
            </w:pPr>
          </w:p>
        </w:tc>
        <w:tc>
          <w:tcPr>
            <w:tcW w:w="700" w:type="dxa"/>
          </w:tcPr>
          <w:p w14:paraId="379A168C" w14:textId="77777777" w:rsidR="00462ABA" w:rsidRDefault="00462ABA">
            <w:pPr>
              <w:rPr>
                <w:b/>
                <w:sz w:val="14"/>
                <w:szCs w:val="14"/>
              </w:rPr>
            </w:pPr>
          </w:p>
        </w:tc>
        <w:tc>
          <w:tcPr>
            <w:tcW w:w="432" w:type="dxa"/>
          </w:tcPr>
          <w:p w14:paraId="2D5FD326" w14:textId="77777777" w:rsidR="00462ABA" w:rsidRDefault="00462ABA">
            <w:pPr>
              <w:rPr>
                <w:b/>
                <w:sz w:val="14"/>
                <w:szCs w:val="14"/>
              </w:rPr>
            </w:pPr>
          </w:p>
        </w:tc>
        <w:tc>
          <w:tcPr>
            <w:tcW w:w="1192" w:type="dxa"/>
          </w:tcPr>
          <w:p w14:paraId="50342DEC" w14:textId="77777777" w:rsidR="00462ABA" w:rsidRDefault="00462ABA">
            <w:pPr>
              <w:rPr>
                <w:b/>
                <w:sz w:val="14"/>
                <w:szCs w:val="14"/>
              </w:rPr>
            </w:pPr>
          </w:p>
        </w:tc>
        <w:tc>
          <w:tcPr>
            <w:tcW w:w="1517" w:type="dxa"/>
          </w:tcPr>
          <w:p w14:paraId="7CD29DC2" w14:textId="77777777" w:rsidR="00462ABA" w:rsidRDefault="00462ABA">
            <w:pPr>
              <w:rPr>
                <w:b/>
                <w:sz w:val="14"/>
                <w:szCs w:val="14"/>
              </w:rPr>
            </w:pPr>
          </w:p>
        </w:tc>
      </w:tr>
      <w:tr w:rsidR="00462ABA" w14:paraId="34B1DDC3" w14:textId="77777777">
        <w:trPr>
          <w:trHeight w:val="181"/>
          <w:jc w:val="center"/>
        </w:trPr>
        <w:tc>
          <w:tcPr>
            <w:tcW w:w="403" w:type="dxa"/>
          </w:tcPr>
          <w:p w14:paraId="58FA6432" w14:textId="77777777" w:rsidR="00462ABA" w:rsidRDefault="00000000">
            <w:pPr>
              <w:jc w:val="center"/>
              <w:rPr>
                <w:b/>
                <w:sz w:val="14"/>
                <w:szCs w:val="14"/>
              </w:rPr>
            </w:pPr>
            <w:r>
              <w:rPr>
                <w:b/>
                <w:sz w:val="14"/>
                <w:szCs w:val="14"/>
              </w:rPr>
              <w:t>4</w:t>
            </w:r>
          </w:p>
        </w:tc>
        <w:tc>
          <w:tcPr>
            <w:tcW w:w="1334" w:type="dxa"/>
          </w:tcPr>
          <w:p w14:paraId="18E2C9E7" w14:textId="77777777" w:rsidR="00462ABA" w:rsidRDefault="00462ABA">
            <w:pPr>
              <w:rPr>
                <w:b/>
                <w:sz w:val="14"/>
                <w:szCs w:val="14"/>
              </w:rPr>
            </w:pPr>
          </w:p>
        </w:tc>
        <w:tc>
          <w:tcPr>
            <w:tcW w:w="1253" w:type="dxa"/>
          </w:tcPr>
          <w:p w14:paraId="4F68606F" w14:textId="77777777" w:rsidR="00462ABA" w:rsidRDefault="00462ABA">
            <w:pPr>
              <w:rPr>
                <w:b/>
                <w:sz w:val="14"/>
                <w:szCs w:val="14"/>
              </w:rPr>
            </w:pPr>
          </w:p>
        </w:tc>
        <w:tc>
          <w:tcPr>
            <w:tcW w:w="1366" w:type="dxa"/>
          </w:tcPr>
          <w:p w14:paraId="72486108" w14:textId="77777777" w:rsidR="00462ABA" w:rsidRDefault="00462ABA">
            <w:pPr>
              <w:rPr>
                <w:b/>
                <w:sz w:val="14"/>
                <w:szCs w:val="14"/>
              </w:rPr>
            </w:pPr>
          </w:p>
        </w:tc>
        <w:tc>
          <w:tcPr>
            <w:tcW w:w="540" w:type="dxa"/>
          </w:tcPr>
          <w:p w14:paraId="5DBF6086" w14:textId="77777777" w:rsidR="00462ABA" w:rsidRDefault="00462ABA">
            <w:pPr>
              <w:rPr>
                <w:b/>
                <w:sz w:val="14"/>
                <w:szCs w:val="14"/>
              </w:rPr>
            </w:pPr>
          </w:p>
        </w:tc>
        <w:tc>
          <w:tcPr>
            <w:tcW w:w="450" w:type="dxa"/>
          </w:tcPr>
          <w:p w14:paraId="11E6CED2" w14:textId="77777777" w:rsidR="00462ABA" w:rsidRDefault="00462ABA">
            <w:pPr>
              <w:rPr>
                <w:b/>
                <w:sz w:val="14"/>
                <w:szCs w:val="14"/>
              </w:rPr>
            </w:pPr>
          </w:p>
        </w:tc>
        <w:tc>
          <w:tcPr>
            <w:tcW w:w="700" w:type="dxa"/>
          </w:tcPr>
          <w:p w14:paraId="5E991578" w14:textId="77777777" w:rsidR="00462ABA" w:rsidRDefault="00462ABA">
            <w:pPr>
              <w:rPr>
                <w:b/>
                <w:sz w:val="14"/>
                <w:szCs w:val="14"/>
              </w:rPr>
            </w:pPr>
          </w:p>
        </w:tc>
        <w:tc>
          <w:tcPr>
            <w:tcW w:w="432" w:type="dxa"/>
          </w:tcPr>
          <w:p w14:paraId="31D98BDD" w14:textId="77777777" w:rsidR="00462ABA" w:rsidRDefault="00462ABA">
            <w:pPr>
              <w:rPr>
                <w:b/>
                <w:sz w:val="14"/>
                <w:szCs w:val="14"/>
              </w:rPr>
            </w:pPr>
          </w:p>
        </w:tc>
        <w:tc>
          <w:tcPr>
            <w:tcW w:w="1192" w:type="dxa"/>
          </w:tcPr>
          <w:p w14:paraId="01D76D03" w14:textId="77777777" w:rsidR="00462ABA" w:rsidRDefault="00462ABA">
            <w:pPr>
              <w:rPr>
                <w:b/>
                <w:sz w:val="14"/>
                <w:szCs w:val="14"/>
              </w:rPr>
            </w:pPr>
          </w:p>
        </w:tc>
        <w:tc>
          <w:tcPr>
            <w:tcW w:w="1517" w:type="dxa"/>
          </w:tcPr>
          <w:p w14:paraId="407DC9C2" w14:textId="77777777" w:rsidR="00462ABA" w:rsidRDefault="00462ABA">
            <w:pPr>
              <w:rPr>
                <w:b/>
                <w:sz w:val="14"/>
                <w:szCs w:val="14"/>
              </w:rPr>
            </w:pPr>
          </w:p>
        </w:tc>
      </w:tr>
      <w:tr w:rsidR="00462ABA" w14:paraId="131BFC4B" w14:textId="77777777">
        <w:trPr>
          <w:trHeight w:val="167"/>
          <w:jc w:val="center"/>
        </w:trPr>
        <w:tc>
          <w:tcPr>
            <w:tcW w:w="403" w:type="dxa"/>
          </w:tcPr>
          <w:p w14:paraId="26955ADB" w14:textId="77777777" w:rsidR="00462ABA" w:rsidRDefault="00000000">
            <w:pPr>
              <w:jc w:val="center"/>
              <w:rPr>
                <w:b/>
                <w:sz w:val="14"/>
                <w:szCs w:val="14"/>
              </w:rPr>
            </w:pPr>
            <w:r>
              <w:rPr>
                <w:b/>
                <w:sz w:val="14"/>
                <w:szCs w:val="14"/>
              </w:rPr>
              <w:t>5</w:t>
            </w:r>
          </w:p>
        </w:tc>
        <w:tc>
          <w:tcPr>
            <w:tcW w:w="1334" w:type="dxa"/>
          </w:tcPr>
          <w:p w14:paraId="4ACB554E" w14:textId="77777777" w:rsidR="00462ABA" w:rsidRDefault="00462ABA">
            <w:pPr>
              <w:rPr>
                <w:b/>
                <w:sz w:val="14"/>
                <w:szCs w:val="14"/>
              </w:rPr>
            </w:pPr>
          </w:p>
        </w:tc>
        <w:tc>
          <w:tcPr>
            <w:tcW w:w="1253" w:type="dxa"/>
          </w:tcPr>
          <w:p w14:paraId="759471B1" w14:textId="77777777" w:rsidR="00462ABA" w:rsidRDefault="00462ABA">
            <w:pPr>
              <w:rPr>
                <w:b/>
                <w:sz w:val="14"/>
                <w:szCs w:val="14"/>
              </w:rPr>
            </w:pPr>
          </w:p>
        </w:tc>
        <w:tc>
          <w:tcPr>
            <w:tcW w:w="1366" w:type="dxa"/>
          </w:tcPr>
          <w:p w14:paraId="5ADA83C4" w14:textId="77777777" w:rsidR="00462ABA" w:rsidRDefault="00462ABA">
            <w:pPr>
              <w:rPr>
                <w:b/>
                <w:sz w:val="14"/>
                <w:szCs w:val="14"/>
              </w:rPr>
            </w:pPr>
          </w:p>
        </w:tc>
        <w:tc>
          <w:tcPr>
            <w:tcW w:w="540" w:type="dxa"/>
          </w:tcPr>
          <w:p w14:paraId="0BFDE8C6" w14:textId="77777777" w:rsidR="00462ABA" w:rsidRDefault="00462ABA">
            <w:pPr>
              <w:rPr>
                <w:b/>
                <w:sz w:val="14"/>
                <w:szCs w:val="14"/>
              </w:rPr>
            </w:pPr>
          </w:p>
        </w:tc>
        <w:tc>
          <w:tcPr>
            <w:tcW w:w="450" w:type="dxa"/>
          </w:tcPr>
          <w:p w14:paraId="26D79CFE" w14:textId="77777777" w:rsidR="00462ABA" w:rsidRDefault="00462ABA">
            <w:pPr>
              <w:rPr>
                <w:b/>
                <w:sz w:val="14"/>
                <w:szCs w:val="14"/>
              </w:rPr>
            </w:pPr>
          </w:p>
        </w:tc>
        <w:tc>
          <w:tcPr>
            <w:tcW w:w="700" w:type="dxa"/>
          </w:tcPr>
          <w:p w14:paraId="38AE846E" w14:textId="77777777" w:rsidR="00462ABA" w:rsidRDefault="00462ABA">
            <w:pPr>
              <w:rPr>
                <w:b/>
                <w:sz w:val="14"/>
                <w:szCs w:val="14"/>
              </w:rPr>
            </w:pPr>
          </w:p>
        </w:tc>
        <w:tc>
          <w:tcPr>
            <w:tcW w:w="432" w:type="dxa"/>
          </w:tcPr>
          <w:p w14:paraId="1A1B46BB" w14:textId="77777777" w:rsidR="00462ABA" w:rsidRDefault="00462ABA">
            <w:pPr>
              <w:rPr>
                <w:b/>
                <w:sz w:val="14"/>
                <w:szCs w:val="14"/>
              </w:rPr>
            </w:pPr>
          </w:p>
        </w:tc>
        <w:tc>
          <w:tcPr>
            <w:tcW w:w="1192" w:type="dxa"/>
          </w:tcPr>
          <w:p w14:paraId="23753473" w14:textId="77777777" w:rsidR="00462ABA" w:rsidRDefault="00462ABA">
            <w:pPr>
              <w:rPr>
                <w:b/>
                <w:sz w:val="14"/>
                <w:szCs w:val="14"/>
              </w:rPr>
            </w:pPr>
          </w:p>
        </w:tc>
        <w:tc>
          <w:tcPr>
            <w:tcW w:w="1517" w:type="dxa"/>
          </w:tcPr>
          <w:p w14:paraId="6269E250" w14:textId="77777777" w:rsidR="00462ABA" w:rsidRDefault="00462ABA">
            <w:pPr>
              <w:rPr>
                <w:b/>
                <w:sz w:val="14"/>
                <w:szCs w:val="14"/>
              </w:rPr>
            </w:pPr>
          </w:p>
        </w:tc>
      </w:tr>
      <w:tr w:rsidR="00462ABA" w14:paraId="4B247955" w14:textId="77777777">
        <w:trPr>
          <w:trHeight w:val="181"/>
          <w:jc w:val="center"/>
        </w:trPr>
        <w:tc>
          <w:tcPr>
            <w:tcW w:w="403" w:type="dxa"/>
          </w:tcPr>
          <w:p w14:paraId="33AA8BEF" w14:textId="77777777" w:rsidR="00462ABA" w:rsidRDefault="00000000">
            <w:pPr>
              <w:jc w:val="center"/>
              <w:rPr>
                <w:b/>
                <w:sz w:val="14"/>
                <w:szCs w:val="14"/>
              </w:rPr>
            </w:pPr>
            <w:r>
              <w:rPr>
                <w:b/>
                <w:sz w:val="14"/>
                <w:szCs w:val="14"/>
              </w:rPr>
              <w:t>6</w:t>
            </w:r>
          </w:p>
        </w:tc>
        <w:tc>
          <w:tcPr>
            <w:tcW w:w="1334" w:type="dxa"/>
          </w:tcPr>
          <w:p w14:paraId="30C71CA1" w14:textId="77777777" w:rsidR="00462ABA" w:rsidRDefault="00462ABA">
            <w:pPr>
              <w:rPr>
                <w:b/>
                <w:sz w:val="14"/>
                <w:szCs w:val="14"/>
              </w:rPr>
            </w:pPr>
          </w:p>
        </w:tc>
        <w:tc>
          <w:tcPr>
            <w:tcW w:w="1253" w:type="dxa"/>
          </w:tcPr>
          <w:p w14:paraId="61A206EE" w14:textId="77777777" w:rsidR="00462ABA" w:rsidRDefault="00462ABA">
            <w:pPr>
              <w:rPr>
                <w:b/>
                <w:sz w:val="14"/>
                <w:szCs w:val="14"/>
              </w:rPr>
            </w:pPr>
          </w:p>
        </w:tc>
        <w:tc>
          <w:tcPr>
            <w:tcW w:w="1366" w:type="dxa"/>
          </w:tcPr>
          <w:p w14:paraId="1FF0CC61" w14:textId="77777777" w:rsidR="00462ABA" w:rsidRDefault="00462ABA">
            <w:pPr>
              <w:rPr>
                <w:b/>
                <w:sz w:val="14"/>
                <w:szCs w:val="14"/>
              </w:rPr>
            </w:pPr>
          </w:p>
        </w:tc>
        <w:tc>
          <w:tcPr>
            <w:tcW w:w="540" w:type="dxa"/>
          </w:tcPr>
          <w:p w14:paraId="73DD58A3" w14:textId="77777777" w:rsidR="00462ABA" w:rsidRDefault="00462ABA">
            <w:pPr>
              <w:rPr>
                <w:b/>
                <w:sz w:val="14"/>
                <w:szCs w:val="14"/>
              </w:rPr>
            </w:pPr>
          </w:p>
        </w:tc>
        <w:tc>
          <w:tcPr>
            <w:tcW w:w="450" w:type="dxa"/>
          </w:tcPr>
          <w:p w14:paraId="0D9E5649" w14:textId="77777777" w:rsidR="00462ABA" w:rsidRDefault="00462ABA">
            <w:pPr>
              <w:rPr>
                <w:b/>
                <w:sz w:val="14"/>
                <w:szCs w:val="14"/>
              </w:rPr>
            </w:pPr>
          </w:p>
        </w:tc>
        <w:tc>
          <w:tcPr>
            <w:tcW w:w="700" w:type="dxa"/>
          </w:tcPr>
          <w:p w14:paraId="0E60E5BF" w14:textId="77777777" w:rsidR="00462ABA" w:rsidRDefault="00462ABA">
            <w:pPr>
              <w:rPr>
                <w:b/>
                <w:sz w:val="14"/>
                <w:szCs w:val="14"/>
              </w:rPr>
            </w:pPr>
          </w:p>
        </w:tc>
        <w:tc>
          <w:tcPr>
            <w:tcW w:w="432" w:type="dxa"/>
          </w:tcPr>
          <w:p w14:paraId="365A7ED8" w14:textId="77777777" w:rsidR="00462ABA" w:rsidRDefault="00462ABA">
            <w:pPr>
              <w:rPr>
                <w:b/>
                <w:sz w:val="14"/>
                <w:szCs w:val="14"/>
              </w:rPr>
            </w:pPr>
          </w:p>
        </w:tc>
        <w:tc>
          <w:tcPr>
            <w:tcW w:w="1192" w:type="dxa"/>
          </w:tcPr>
          <w:p w14:paraId="48C0EF9F" w14:textId="77777777" w:rsidR="00462ABA" w:rsidRDefault="00462ABA">
            <w:pPr>
              <w:rPr>
                <w:b/>
                <w:sz w:val="14"/>
                <w:szCs w:val="14"/>
              </w:rPr>
            </w:pPr>
          </w:p>
        </w:tc>
        <w:tc>
          <w:tcPr>
            <w:tcW w:w="1517" w:type="dxa"/>
          </w:tcPr>
          <w:p w14:paraId="2CB587B8" w14:textId="77777777" w:rsidR="00462ABA" w:rsidRDefault="00462ABA">
            <w:pPr>
              <w:rPr>
                <w:b/>
                <w:sz w:val="14"/>
                <w:szCs w:val="14"/>
              </w:rPr>
            </w:pPr>
          </w:p>
        </w:tc>
      </w:tr>
      <w:tr w:rsidR="00462ABA" w14:paraId="0F7A0689" w14:textId="77777777">
        <w:trPr>
          <w:trHeight w:val="167"/>
          <w:jc w:val="center"/>
        </w:trPr>
        <w:tc>
          <w:tcPr>
            <w:tcW w:w="403" w:type="dxa"/>
          </w:tcPr>
          <w:p w14:paraId="514F8366" w14:textId="77777777" w:rsidR="00462ABA" w:rsidRDefault="00000000">
            <w:pPr>
              <w:jc w:val="center"/>
              <w:rPr>
                <w:b/>
                <w:sz w:val="14"/>
                <w:szCs w:val="14"/>
              </w:rPr>
            </w:pPr>
            <w:r>
              <w:rPr>
                <w:b/>
                <w:sz w:val="14"/>
                <w:szCs w:val="14"/>
              </w:rPr>
              <w:t>7</w:t>
            </w:r>
          </w:p>
        </w:tc>
        <w:tc>
          <w:tcPr>
            <w:tcW w:w="1334" w:type="dxa"/>
          </w:tcPr>
          <w:p w14:paraId="7270D1DE" w14:textId="77777777" w:rsidR="00462ABA" w:rsidRDefault="00462ABA">
            <w:pPr>
              <w:rPr>
                <w:b/>
                <w:sz w:val="14"/>
                <w:szCs w:val="14"/>
              </w:rPr>
            </w:pPr>
          </w:p>
        </w:tc>
        <w:tc>
          <w:tcPr>
            <w:tcW w:w="1253" w:type="dxa"/>
          </w:tcPr>
          <w:p w14:paraId="6D302E7A" w14:textId="77777777" w:rsidR="00462ABA" w:rsidRDefault="00462ABA">
            <w:pPr>
              <w:rPr>
                <w:b/>
                <w:sz w:val="14"/>
                <w:szCs w:val="14"/>
              </w:rPr>
            </w:pPr>
          </w:p>
        </w:tc>
        <w:tc>
          <w:tcPr>
            <w:tcW w:w="1366" w:type="dxa"/>
          </w:tcPr>
          <w:p w14:paraId="6C73EFD6" w14:textId="77777777" w:rsidR="00462ABA" w:rsidRDefault="00462ABA">
            <w:pPr>
              <w:rPr>
                <w:b/>
                <w:sz w:val="14"/>
                <w:szCs w:val="14"/>
              </w:rPr>
            </w:pPr>
          </w:p>
        </w:tc>
        <w:tc>
          <w:tcPr>
            <w:tcW w:w="540" w:type="dxa"/>
          </w:tcPr>
          <w:p w14:paraId="36C4C5C6" w14:textId="77777777" w:rsidR="00462ABA" w:rsidRDefault="00462ABA">
            <w:pPr>
              <w:rPr>
                <w:b/>
                <w:sz w:val="14"/>
                <w:szCs w:val="14"/>
              </w:rPr>
            </w:pPr>
          </w:p>
        </w:tc>
        <w:tc>
          <w:tcPr>
            <w:tcW w:w="450" w:type="dxa"/>
          </w:tcPr>
          <w:p w14:paraId="35E41F76" w14:textId="77777777" w:rsidR="00462ABA" w:rsidRDefault="00462ABA">
            <w:pPr>
              <w:rPr>
                <w:b/>
                <w:sz w:val="14"/>
                <w:szCs w:val="14"/>
              </w:rPr>
            </w:pPr>
          </w:p>
        </w:tc>
        <w:tc>
          <w:tcPr>
            <w:tcW w:w="700" w:type="dxa"/>
          </w:tcPr>
          <w:p w14:paraId="0B97C63D" w14:textId="77777777" w:rsidR="00462ABA" w:rsidRDefault="00462ABA">
            <w:pPr>
              <w:rPr>
                <w:b/>
                <w:sz w:val="14"/>
                <w:szCs w:val="14"/>
              </w:rPr>
            </w:pPr>
          </w:p>
        </w:tc>
        <w:tc>
          <w:tcPr>
            <w:tcW w:w="432" w:type="dxa"/>
          </w:tcPr>
          <w:p w14:paraId="589CD9DE" w14:textId="77777777" w:rsidR="00462ABA" w:rsidRDefault="00462ABA">
            <w:pPr>
              <w:rPr>
                <w:b/>
                <w:sz w:val="14"/>
                <w:szCs w:val="14"/>
              </w:rPr>
            </w:pPr>
          </w:p>
        </w:tc>
        <w:tc>
          <w:tcPr>
            <w:tcW w:w="1192" w:type="dxa"/>
          </w:tcPr>
          <w:p w14:paraId="145EECF9" w14:textId="77777777" w:rsidR="00462ABA" w:rsidRDefault="00462ABA">
            <w:pPr>
              <w:rPr>
                <w:b/>
                <w:sz w:val="14"/>
                <w:szCs w:val="14"/>
              </w:rPr>
            </w:pPr>
          </w:p>
        </w:tc>
        <w:tc>
          <w:tcPr>
            <w:tcW w:w="1517" w:type="dxa"/>
          </w:tcPr>
          <w:p w14:paraId="18B5BF56" w14:textId="77777777" w:rsidR="00462ABA" w:rsidRDefault="00462ABA">
            <w:pPr>
              <w:rPr>
                <w:b/>
                <w:sz w:val="14"/>
                <w:szCs w:val="14"/>
              </w:rPr>
            </w:pPr>
          </w:p>
        </w:tc>
      </w:tr>
      <w:tr w:rsidR="00462ABA" w14:paraId="23FC0412" w14:textId="77777777">
        <w:trPr>
          <w:trHeight w:val="181"/>
          <w:jc w:val="center"/>
        </w:trPr>
        <w:tc>
          <w:tcPr>
            <w:tcW w:w="403" w:type="dxa"/>
          </w:tcPr>
          <w:p w14:paraId="57596366" w14:textId="77777777" w:rsidR="00462ABA" w:rsidRDefault="00000000">
            <w:pPr>
              <w:jc w:val="center"/>
              <w:rPr>
                <w:b/>
                <w:sz w:val="14"/>
                <w:szCs w:val="14"/>
              </w:rPr>
            </w:pPr>
            <w:r>
              <w:rPr>
                <w:b/>
                <w:sz w:val="14"/>
                <w:szCs w:val="14"/>
              </w:rPr>
              <w:t>8</w:t>
            </w:r>
          </w:p>
        </w:tc>
        <w:tc>
          <w:tcPr>
            <w:tcW w:w="1334" w:type="dxa"/>
          </w:tcPr>
          <w:p w14:paraId="1B4731A6" w14:textId="77777777" w:rsidR="00462ABA" w:rsidRDefault="00462ABA">
            <w:pPr>
              <w:rPr>
                <w:b/>
                <w:sz w:val="14"/>
                <w:szCs w:val="14"/>
              </w:rPr>
            </w:pPr>
          </w:p>
        </w:tc>
        <w:tc>
          <w:tcPr>
            <w:tcW w:w="1253" w:type="dxa"/>
          </w:tcPr>
          <w:p w14:paraId="15486EDF" w14:textId="77777777" w:rsidR="00462ABA" w:rsidRDefault="00462ABA">
            <w:pPr>
              <w:rPr>
                <w:b/>
                <w:sz w:val="14"/>
                <w:szCs w:val="14"/>
              </w:rPr>
            </w:pPr>
          </w:p>
        </w:tc>
        <w:tc>
          <w:tcPr>
            <w:tcW w:w="1366" w:type="dxa"/>
          </w:tcPr>
          <w:p w14:paraId="16D21205" w14:textId="77777777" w:rsidR="00462ABA" w:rsidRDefault="00462ABA">
            <w:pPr>
              <w:rPr>
                <w:b/>
                <w:sz w:val="14"/>
                <w:szCs w:val="14"/>
              </w:rPr>
            </w:pPr>
          </w:p>
        </w:tc>
        <w:tc>
          <w:tcPr>
            <w:tcW w:w="540" w:type="dxa"/>
          </w:tcPr>
          <w:p w14:paraId="1409F55A" w14:textId="77777777" w:rsidR="00462ABA" w:rsidRDefault="00462ABA">
            <w:pPr>
              <w:rPr>
                <w:b/>
                <w:sz w:val="14"/>
                <w:szCs w:val="14"/>
              </w:rPr>
            </w:pPr>
          </w:p>
        </w:tc>
        <w:tc>
          <w:tcPr>
            <w:tcW w:w="450" w:type="dxa"/>
          </w:tcPr>
          <w:p w14:paraId="5D1645A0" w14:textId="77777777" w:rsidR="00462ABA" w:rsidRDefault="00462ABA">
            <w:pPr>
              <w:rPr>
                <w:b/>
                <w:sz w:val="14"/>
                <w:szCs w:val="14"/>
              </w:rPr>
            </w:pPr>
          </w:p>
        </w:tc>
        <w:tc>
          <w:tcPr>
            <w:tcW w:w="700" w:type="dxa"/>
          </w:tcPr>
          <w:p w14:paraId="3A79F35A" w14:textId="77777777" w:rsidR="00462ABA" w:rsidRDefault="00462ABA">
            <w:pPr>
              <w:rPr>
                <w:b/>
                <w:sz w:val="14"/>
                <w:szCs w:val="14"/>
              </w:rPr>
            </w:pPr>
          </w:p>
        </w:tc>
        <w:tc>
          <w:tcPr>
            <w:tcW w:w="432" w:type="dxa"/>
          </w:tcPr>
          <w:p w14:paraId="73799092" w14:textId="77777777" w:rsidR="00462ABA" w:rsidRDefault="00462ABA">
            <w:pPr>
              <w:rPr>
                <w:b/>
                <w:sz w:val="14"/>
                <w:szCs w:val="14"/>
              </w:rPr>
            </w:pPr>
          </w:p>
        </w:tc>
        <w:tc>
          <w:tcPr>
            <w:tcW w:w="1192" w:type="dxa"/>
          </w:tcPr>
          <w:p w14:paraId="19AC18D1" w14:textId="77777777" w:rsidR="00462ABA" w:rsidRDefault="00462ABA">
            <w:pPr>
              <w:rPr>
                <w:b/>
                <w:sz w:val="14"/>
                <w:szCs w:val="14"/>
              </w:rPr>
            </w:pPr>
          </w:p>
        </w:tc>
        <w:tc>
          <w:tcPr>
            <w:tcW w:w="1517" w:type="dxa"/>
          </w:tcPr>
          <w:p w14:paraId="7A40D36D" w14:textId="77777777" w:rsidR="00462ABA" w:rsidRDefault="00462ABA">
            <w:pPr>
              <w:rPr>
                <w:b/>
                <w:sz w:val="14"/>
                <w:szCs w:val="14"/>
              </w:rPr>
            </w:pPr>
          </w:p>
        </w:tc>
      </w:tr>
      <w:tr w:rsidR="00462ABA" w14:paraId="4B5AD3C1" w14:textId="77777777">
        <w:trPr>
          <w:trHeight w:val="181"/>
          <w:jc w:val="center"/>
        </w:trPr>
        <w:tc>
          <w:tcPr>
            <w:tcW w:w="403" w:type="dxa"/>
          </w:tcPr>
          <w:p w14:paraId="1634E99A" w14:textId="77777777" w:rsidR="00462ABA" w:rsidRDefault="00000000">
            <w:pPr>
              <w:jc w:val="center"/>
              <w:rPr>
                <w:b/>
                <w:sz w:val="14"/>
                <w:szCs w:val="14"/>
              </w:rPr>
            </w:pPr>
            <w:r>
              <w:rPr>
                <w:b/>
                <w:sz w:val="14"/>
                <w:szCs w:val="14"/>
              </w:rPr>
              <w:t>9</w:t>
            </w:r>
          </w:p>
        </w:tc>
        <w:tc>
          <w:tcPr>
            <w:tcW w:w="1334" w:type="dxa"/>
          </w:tcPr>
          <w:p w14:paraId="06F2823B" w14:textId="77777777" w:rsidR="00462ABA" w:rsidRDefault="00462ABA">
            <w:pPr>
              <w:rPr>
                <w:b/>
                <w:sz w:val="14"/>
                <w:szCs w:val="14"/>
              </w:rPr>
            </w:pPr>
          </w:p>
        </w:tc>
        <w:tc>
          <w:tcPr>
            <w:tcW w:w="1253" w:type="dxa"/>
          </w:tcPr>
          <w:p w14:paraId="207AB746" w14:textId="77777777" w:rsidR="00462ABA" w:rsidRDefault="00462ABA">
            <w:pPr>
              <w:rPr>
                <w:b/>
                <w:sz w:val="14"/>
                <w:szCs w:val="14"/>
              </w:rPr>
            </w:pPr>
          </w:p>
        </w:tc>
        <w:tc>
          <w:tcPr>
            <w:tcW w:w="1366" w:type="dxa"/>
          </w:tcPr>
          <w:p w14:paraId="1ED5C7DB" w14:textId="77777777" w:rsidR="00462ABA" w:rsidRDefault="00462ABA">
            <w:pPr>
              <w:rPr>
                <w:b/>
                <w:sz w:val="14"/>
                <w:szCs w:val="14"/>
              </w:rPr>
            </w:pPr>
          </w:p>
        </w:tc>
        <w:tc>
          <w:tcPr>
            <w:tcW w:w="540" w:type="dxa"/>
          </w:tcPr>
          <w:p w14:paraId="0A60E4B8" w14:textId="77777777" w:rsidR="00462ABA" w:rsidRDefault="00462ABA">
            <w:pPr>
              <w:rPr>
                <w:b/>
                <w:sz w:val="14"/>
                <w:szCs w:val="14"/>
              </w:rPr>
            </w:pPr>
          </w:p>
        </w:tc>
        <w:tc>
          <w:tcPr>
            <w:tcW w:w="450" w:type="dxa"/>
          </w:tcPr>
          <w:p w14:paraId="4233173F" w14:textId="77777777" w:rsidR="00462ABA" w:rsidRDefault="00462ABA">
            <w:pPr>
              <w:rPr>
                <w:b/>
                <w:sz w:val="14"/>
                <w:szCs w:val="14"/>
              </w:rPr>
            </w:pPr>
          </w:p>
        </w:tc>
        <w:tc>
          <w:tcPr>
            <w:tcW w:w="700" w:type="dxa"/>
          </w:tcPr>
          <w:p w14:paraId="3D0FB2C4" w14:textId="77777777" w:rsidR="00462ABA" w:rsidRDefault="00462ABA">
            <w:pPr>
              <w:rPr>
                <w:b/>
                <w:sz w:val="14"/>
                <w:szCs w:val="14"/>
              </w:rPr>
            </w:pPr>
          </w:p>
        </w:tc>
        <w:tc>
          <w:tcPr>
            <w:tcW w:w="432" w:type="dxa"/>
          </w:tcPr>
          <w:p w14:paraId="1E49CBBE" w14:textId="77777777" w:rsidR="00462ABA" w:rsidRDefault="00462ABA">
            <w:pPr>
              <w:rPr>
                <w:b/>
                <w:sz w:val="14"/>
                <w:szCs w:val="14"/>
              </w:rPr>
            </w:pPr>
          </w:p>
        </w:tc>
        <w:tc>
          <w:tcPr>
            <w:tcW w:w="1192" w:type="dxa"/>
          </w:tcPr>
          <w:p w14:paraId="1019F6E4" w14:textId="77777777" w:rsidR="00462ABA" w:rsidRDefault="00462ABA">
            <w:pPr>
              <w:rPr>
                <w:b/>
                <w:sz w:val="14"/>
                <w:szCs w:val="14"/>
              </w:rPr>
            </w:pPr>
          </w:p>
        </w:tc>
        <w:tc>
          <w:tcPr>
            <w:tcW w:w="1517" w:type="dxa"/>
          </w:tcPr>
          <w:p w14:paraId="4F214B84" w14:textId="77777777" w:rsidR="00462ABA" w:rsidRDefault="00462ABA">
            <w:pPr>
              <w:rPr>
                <w:b/>
                <w:sz w:val="14"/>
                <w:szCs w:val="14"/>
              </w:rPr>
            </w:pPr>
          </w:p>
        </w:tc>
      </w:tr>
      <w:tr w:rsidR="00462ABA" w14:paraId="79B98602" w14:textId="77777777">
        <w:trPr>
          <w:trHeight w:val="167"/>
          <w:jc w:val="center"/>
        </w:trPr>
        <w:tc>
          <w:tcPr>
            <w:tcW w:w="403" w:type="dxa"/>
          </w:tcPr>
          <w:p w14:paraId="767A73EB" w14:textId="77777777" w:rsidR="00462ABA" w:rsidRDefault="00000000">
            <w:pPr>
              <w:jc w:val="center"/>
              <w:rPr>
                <w:b/>
                <w:sz w:val="14"/>
                <w:szCs w:val="14"/>
              </w:rPr>
            </w:pPr>
            <w:r>
              <w:rPr>
                <w:b/>
                <w:sz w:val="14"/>
                <w:szCs w:val="14"/>
              </w:rPr>
              <w:t>10</w:t>
            </w:r>
          </w:p>
        </w:tc>
        <w:tc>
          <w:tcPr>
            <w:tcW w:w="1334" w:type="dxa"/>
          </w:tcPr>
          <w:p w14:paraId="52BDF249" w14:textId="77777777" w:rsidR="00462ABA" w:rsidRDefault="00462ABA">
            <w:pPr>
              <w:rPr>
                <w:b/>
                <w:sz w:val="14"/>
                <w:szCs w:val="14"/>
              </w:rPr>
            </w:pPr>
          </w:p>
        </w:tc>
        <w:tc>
          <w:tcPr>
            <w:tcW w:w="1253" w:type="dxa"/>
          </w:tcPr>
          <w:p w14:paraId="5C04B45B" w14:textId="77777777" w:rsidR="00462ABA" w:rsidRDefault="00462ABA">
            <w:pPr>
              <w:rPr>
                <w:b/>
                <w:sz w:val="14"/>
                <w:szCs w:val="14"/>
              </w:rPr>
            </w:pPr>
          </w:p>
        </w:tc>
        <w:tc>
          <w:tcPr>
            <w:tcW w:w="1366" w:type="dxa"/>
          </w:tcPr>
          <w:p w14:paraId="3B87FF18" w14:textId="77777777" w:rsidR="00462ABA" w:rsidRDefault="00462ABA">
            <w:pPr>
              <w:rPr>
                <w:b/>
                <w:sz w:val="14"/>
                <w:szCs w:val="14"/>
              </w:rPr>
            </w:pPr>
          </w:p>
        </w:tc>
        <w:tc>
          <w:tcPr>
            <w:tcW w:w="540" w:type="dxa"/>
          </w:tcPr>
          <w:p w14:paraId="6B52151B" w14:textId="77777777" w:rsidR="00462ABA" w:rsidRDefault="00462ABA">
            <w:pPr>
              <w:rPr>
                <w:b/>
                <w:sz w:val="14"/>
                <w:szCs w:val="14"/>
              </w:rPr>
            </w:pPr>
          </w:p>
        </w:tc>
        <w:tc>
          <w:tcPr>
            <w:tcW w:w="450" w:type="dxa"/>
          </w:tcPr>
          <w:p w14:paraId="4700A166" w14:textId="77777777" w:rsidR="00462ABA" w:rsidRDefault="00462ABA">
            <w:pPr>
              <w:rPr>
                <w:b/>
                <w:sz w:val="14"/>
                <w:szCs w:val="14"/>
              </w:rPr>
            </w:pPr>
          </w:p>
        </w:tc>
        <w:tc>
          <w:tcPr>
            <w:tcW w:w="700" w:type="dxa"/>
          </w:tcPr>
          <w:p w14:paraId="7E3C91CE" w14:textId="77777777" w:rsidR="00462ABA" w:rsidRDefault="00462ABA">
            <w:pPr>
              <w:rPr>
                <w:b/>
                <w:sz w:val="14"/>
                <w:szCs w:val="14"/>
              </w:rPr>
            </w:pPr>
          </w:p>
        </w:tc>
        <w:tc>
          <w:tcPr>
            <w:tcW w:w="432" w:type="dxa"/>
          </w:tcPr>
          <w:p w14:paraId="74B27E2C" w14:textId="77777777" w:rsidR="00462ABA" w:rsidRDefault="00462ABA">
            <w:pPr>
              <w:rPr>
                <w:b/>
                <w:sz w:val="14"/>
                <w:szCs w:val="14"/>
              </w:rPr>
            </w:pPr>
          </w:p>
        </w:tc>
        <w:tc>
          <w:tcPr>
            <w:tcW w:w="1192" w:type="dxa"/>
          </w:tcPr>
          <w:p w14:paraId="7E9F6560" w14:textId="77777777" w:rsidR="00462ABA" w:rsidRDefault="00462ABA">
            <w:pPr>
              <w:rPr>
                <w:b/>
                <w:sz w:val="14"/>
                <w:szCs w:val="14"/>
              </w:rPr>
            </w:pPr>
          </w:p>
        </w:tc>
        <w:tc>
          <w:tcPr>
            <w:tcW w:w="1517" w:type="dxa"/>
          </w:tcPr>
          <w:p w14:paraId="44011CC5" w14:textId="77777777" w:rsidR="00462ABA" w:rsidRDefault="00462ABA">
            <w:pPr>
              <w:rPr>
                <w:b/>
                <w:sz w:val="14"/>
                <w:szCs w:val="14"/>
              </w:rPr>
            </w:pPr>
          </w:p>
        </w:tc>
      </w:tr>
      <w:tr w:rsidR="00462ABA" w14:paraId="500AAF3A" w14:textId="77777777">
        <w:trPr>
          <w:trHeight w:val="181"/>
          <w:jc w:val="center"/>
        </w:trPr>
        <w:tc>
          <w:tcPr>
            <w:tcW w:w="403" w:type="dxa"/>
            <w:vAlign w:val="center"/>
          </w:tcPr>
          <w:p w14:paraId="5D56EFC3" w14:textId="77777777" w:rsidR="00462ABA" w:rsidRDefault="00000000">
            <w:pPr>
              <w:jc w:val="center"/>
              <w:rPr>
                <w:b/>
                <w:sz w:val="14"/>
                <w:szCs w:val="14"/>
              </w:rPr>
            </w:pPr>
            <w:r>
              <w:rPr>
                <w:b/>
                <w:sz w:val="14"/>
                <w:szCs w:val="14"/>
              </w:rPr>
              <w:t>…</w:t>
            </w:r>
          </w:p>
        </w:tc>
        <w:tc>
          <w:tcPr>
            <w:tcW w:w="1334" w:type="dxa"/>
          </w:tcPr>
          <w:p w14:paraId="6B39018D" w14:textId="77777777" w:rsidR="00462ABA" w:rsidRDefault="00462ABA">
            <w:pPr>
              <w:rPr>
                <w:b/>
                <w:sz w:val="14"/>
                <w:szCs w:val="14"/>
              </w:rPr>
            </w:pPr>
          </w:p>
        </w:tc>
        <w:tc>
          <w:tcPr>
            <w:tcW w:w="1253" w:type="dxa"/>
          </w:tcPr>
          <w:p w14:paraId="04FD65C7" w14:textId="77777777" w:rsidR="00462ABA" w:rsidRDefault="00462ABA">
            <w:pPr>
              <w:rPr>
                <w:b/>
                <w:sz w:val="14"/>
                <w:szCs w:val="14"/>
              </w:rPr>
            </w:pPr>
          </w:p>
        </w:tc>
        <w:tc>
          <w:tcPr>
            <w:tcW w:w="1366" w:type="dxa"/>
          </w:tcPr>
          <w:p w14:paraId="083637F9" w14:textId="77777777" w:rsidR="00462ABA" w:rsidRDefault="00462ABA">
            <w:pPr>
              <w:rPr>
                <w:b/>
                <w:sz w:val="14"/>
                <w:szCs w:val="14"/>
              </w:rPr>
            </w:pPr>
          </w:p>
        </w:tc>
        <w:tc>
          <w:tcPr>
            <w:tcW w:w="540" w:type="dxa"/>
          </w:tcPr>
          <w:p w14:paraId="230DF32C" w14:textId="77777777" w:rsidR="00462ABA" w:rsidRDefault="00462ABA">
            <w:pPr>
              <w:rPr>
                <w:b/>
                <w:sz w:val="14"/>
                <w:szCs w:val="14"/>
              </w:rPr>
            </w:pPr>
          </w:p>
        </w:tc>
        <w:tc>
          <w:tcPr>
            <w:tcW w:w="450" w:type="dxa"/>
          </w:tcPr>
          <w:p w14:paraId="69369CCC" w14:textId="77777777" w:rsidR="00462ABA" w:rsidRDefault="00462ABA">
            <w:pPr>
              <w:rPr>
                <w:b/>
                <w:sz w:val="14"/>
                <w:szCs w:val="14"/>
              </w:rPr>
            </w:pPr>
          </w:p>
        </w:tc>
        <w:tc>
          <w:tcPr>
            <w:tcW w:w="700" w:type="dxa"/>
          </w:tcPr>
          <w:p w14:paraId="6F2A38B1" w14:textId="77777777" w:rsidR="00462ABA" w:rsidRDefault="00462ABA">
            <w:pPr>
              <w:rPr>
                <w:b/>
                <w:sz w:val="14"/>
                <w:szCs w:val="14"/>
              </w:rPr>
            </w:pPr>
          </w:p>
        </w:tc>
        <w:tc>
          <w:tcPr>
            <w:tcW w:w="432" w:type="dxa"/>
          </w:tcPr>
          <w:p w14:paraId="41CDBE6F" w14:textId="77777777" w:rsidR="00462ABA" w:rsidRDefault="00462ABA">
            <w:pPr>
              <w:rPr>
                <w:b/>
                <w:sz w:val="14"/>
                <w:szCs w:val="14"/>
              </w:rPr>
            </w:pPr>
          </w:p>
        </w:tc>
        <w:tc>
          <w:tcPr>
            <w:tcW w:w="1192" w:type="dxa"/>
          </w:tcPr>
          <w:p w14:paraId="0D0F83F7" w14:textId="77777777" w:rsidR="00462ABA" w:rsidRDefault="00462ABA">
            <w:pPr>
              <w:rPr>
                <w:b/>
                <w:sz w:val="14"/>
                <w:szCs w:val="14"/>
              </w:rPr>
            </w:pPr>
          </w:p>
        </w:tc>
        <w:tc>
          <w:tcPr>
            <w:tcW w:w="1517" w:type="dxa"/>
          </w:tcPr>
          <w:p w14:paraId="274653D4" w14:textId="77777777" w:rsidR="00462ABA" w:rsidRDefault="00462ABA">
            <w:pPr>
              <w:rPr>
                <w:b/>
                <w:sz w:val="14"/>
                <w:szCs w:val="14"/>
              </w:rPr>
            </w:pPr>
          </w:p>
        </w:tc>
      </w:tr>
      <w:tr w:rsidR="00462ABA" w14:paraId="0E64A8C7" w14:textId="77777777">
        <w:trPr>
          <w:trHeight w:val="181"/>
          <w:jc w:val="center"/>
        </w:trPr>
        <w:tc>
          <w:tcPr>
            <w:tcW w:w="403" w:type="dxa"/>
            <w:vAlign w:val="center"/>
          </w:tcPr>
          <w:p w14:paraId="44F11B49" w14:textId="77777777" w:rsidR="00462ABA" w:rsidRDefault="00000000">
            <w:pPr>
              <w:jc w:val="center"/>
              <w:rPr>
                <w:b/>
                <w:sz w:val="14"/>
                <w:szCs w:val="14"/>
              </w:rPr>
            </w:pPr>
            <w:r>
              <w:rPr>
                <w:b/>
                <w:sz w:val="14"/>
                <w:szCs w:val="14"/>
              </w:rPr>
              <w:t>…</w:t>
            </w:r>
          </w:p>
        </w:tc>
        <w:tc>
          <w:tcPr>
            <w:tcW w:w="1334" w:type="dxa"/>
          </w:tcPr>
          <w:p w14:paraId="70B0A9D7" w14:textId="77777777" w:rsidR="00462ABA" w:rsidRDefault="00462ABA">
            <w:pPr>
              <w:rPr>
                <w:b/>
                <w:sz w:val="14"/>
                <w:szCs w:val="14"/>
              </w:rPr>
            </w:pPr>
          </w:p>
        </w:tc>
        <w:tc>
          <w:tcPr>
            <w:tcW w:w="1253" w:type="dxa"/>
          </w:tcPr>
          <w:p w14:paraId="447093A4" w14:textId="77777777" w:rsidR="00462ABA" w:rsidRDefault="00462ABA">
            <w:pPr>
              <w:rPr>
                <w:b/>
                <w:sz w:val="14"/>
                <w:szCs w:val="14"/>
              </w:rPr>
            </w:pPr>
          </w:p>
        </w:tc>
        <w:tc>
          <w:tcPr>
            <w:tcW w:w="1366" w:type="dxa"/>
          </w:tcPr>
          <w:p w14:paraId="2DDCE235" w14:textId="77777777" w:rsidR="00462ABA" w:rsidRDefault="00462ABA">
            <w:pPr>
              <w:rPr>
                <w:b/>
                <w:sz w:val="14"/>
                <w:szCs w:val="14"/>
              </w:rPr>
            </w:pPr>
          </w:p>
        </w:tc>
        <w:tc>
          <w:tcPr>
            <w:tcW w:w="540" w:type="dxa"/>
          </w:tcPr>
          <w:p w14:paraId="0DDEC6C0" w14:textId="77777777" w:rsidR="00462ABA" w:rsidRDefault="00462ABA">
            <w:pPr>
              <w:rPr>
                <w:b/>
                <w:sz w:val="14"/>
                <w:szCs w:val="14"/>
              </w:rPr>
            </w:pPr>
          </w:p>
        </w:tc>
        <w:tc>
          <w:tcPr>
            <w:tcW w:w="450" w:type="dxa"/>
          </w:tcPr>
          <w:p w14:paraId="367B6FC5" w14:textId="77777777" w:rsidR="00462ABA" w:rsidRDefault="00462ABA">
            <w:pPr>
              <w:rPr>
                <w:b/>
                <w:sz w:val="14"/>
                <w:szCs w:val="14"/>
              </w:rPr>
            </w:pPr>
          </w:p>
        </w:tc>
        <w:tc>
          <w:tcPr>
            <w:tcW w:w="700" w:type="dxa"/>
          </w:tcPr>
          <w:p w14:paraId="387B9F00" w14:textId="77777777" w:rsidR="00462ABA" w:rsidRDefault="00462ABA">
            <w:pPr>
              <w:rPr>
                <w:b/>
                <w:sz w:val="14"/>
                <w:szCs w:val="14"/>
              </w:rPr>
            </w:pPr>
          </w:p>
        </w:tc>
        <w:tc>
          <w:tcPr>
            <w:tcW w:w="432" w:type="dxa"/>
          </w:tcPr>
          <w:p w14:paraId="798F92F2" w14:textId="77777777" w:rsidR="00462ABA" w:rsidRDefault="00462ABA">
            <w:pPr>
              <w:rPr>
                <w:b/>
                <w:sz w:val="14"/>
                <w:szCs w:val="14"/>
              </w:rPr>
            </w:pPr>
          </w:p>
        </w:tc>
        <w:tc>
          <w:tcPr>
            <w:tcW w:w="1192" w:type="dxa"/>
          </w:tcPr>
          <w:p w14:paraId="140546DA" w14:textId="77777777" w:rsidR="00462ABA" w:rsidRDefault="00462ABA">
            <w:pPr>
              <w:rPr>
                <w:b/>
                <w:sz w:val="14"/>
                <w:szCs w:val="14"/>
              </w:rPr>
            </w:pPr>
          </w:p>
        </w:tc>
        <w:tc>
          <w:tcPr>
            <w:tcW w:w="1517" w:type="dxa"/>
          </w:tcPr>
          <w:p w14:paraId="297BD344" w14:textId="77777777" w:rsidR="00462ABA" w:rsidRDefault="00462ABA">
            <w:pPr>
              <w:rPr>
                <w:b/>
                <w:sz w:val="14"/>
                <w:szCs w:val="14"/>
              </w:rPr>
            </w:pPr>
          </w:p>
        </w:tc>
      </w:tr>
      <w:tr w:rsidR="00462ABA" w14:paraId="257FB352" w14:textId="77777777">
        <w:trPr>
          <w:trHeight w:val="167"/>
          <w:jc w:val="center"/>
        </w:trPr>
        <w:tc>
          <w:tcPr>
            <w:tcW w:w="403" w:type="dxa"/>
            <w:vAlign w:val="center"/>
          </w:tcPr>
          <w:p w14:paraId="46ABA24D" w14:textId="77777777" w:rsidR="00462ABA" w:rsidRDefault="00000000">
            <w:pPr>
              <w:jc w:val="center"/>
              <w:rPr>
                <w:b/>
                <w:sz w:val="14"/>
                <w:szCs w:val="14"/>
              </w:rPr>
            </w:pPr>
            <w:r>
              <w:rPr>
                <w:b/>
                <w:sz w:val="14"/>
                <w:szCs w:val="14"/>
              </w:rPr>
              <w:t>…</w:t>
            </w:r>
          </w:p>
        </w:tc>
        <w:tc>
          <w:tcPr>
            <w:tcW w:w="1334" w:type="dxa"/>
          </w:tcPr>
          <w:p w14:paraId="417E2CCE" w14:textId="77777777" w:rsidR="00462ABA" w:rsidRDefault="00462ABA">
            <w:pPr>
              <w:rPr>
                <w:b/>
                <w:sz w:val="14"/>
                <w:szCs w:val="14"/>
              </w:rPr>
            </w:pPr>
          </w:p>
        </w:tc>
        <w:tc>
          <w:tcPr>
            <w:tcW w:w="1253" w:type="dxa"/>
          </w:tcPr>
          <w:p w14:paraId="2089A398" w14:textId="77777777" w:rsidR="00462ABA" w:rsidRDefault="00462ABA">
            <w:pPr>
              <w:rPr>
                <w:b/>
                <w:sz w:val="14"/>
                <w:szCs w:val="14"/>
              </w:rPr>
            </w:pPr>
          </w:p>
        </w:tc>
        <w:tc>
          <w:tcPr>
            <w:tcW w:w="1366" w:type="dxa"/>
          </w:tcPr>
          <w:p w14:paraId="5B55C001" w14:textId="77777777" w:rsidR="00462ABA" w:rsidRDefault="00462ABA">
            <w:pPr>
              <w:rPr>
                <w:b/>
                <w:sz w:val="14"/>
                <w:szCs w:val="14"/>
              </w:rPr>
            </w:pPr>
          </w:p>
        </w:tc>
        <w:tc>
          <w:tcPr>
            <w:tcW w:w="540" w:type="dxa"/>
          </w:tcPr>
          <w:p w14:paraId="03B3D2A3" w14:textId="77777777" w:rsidR="00462ABA" w:rsidRDefault="00462ABA">
            <w:pPr>
              <w:rPr>
                <w:b/>
                <w:sz w:val="14"/>
                <w:szCs w:val="14"/>
              </w:rPr>
            </w:pPr>
          </w:p>
        </w:tc>
        <w:tc>
          <w:tcPr>
            <w:tcW w:w="450" w:type="dxa"/>
          </w:tcPr>
          <w:p w14:paraId="24A47CC0" w14:textId="77777777" w:rsidR="00462ABA" w:rsidRDefault="00462ABA">
            <w:pPr>
              <w:rPr>
                <w:b/>
                <w:sz w:val="14"/>
                <w:szCs w:val="14"/>
              </w:rPr>
            </w:pPr>
          </w:p>
        </w:tc>
        <w:tc>
          <w:tcPr>
            <w:tcW w:w="700" w:type="dxa"/>
          </w:tcPr>
          <w:p w14:paraId="55529ACE" w14:textId="77777777" w:rsidR="00462ABA" w:rsidRDefault="00462ABA">
            <w:pPr>
              <w:rPr>
                <w:b/>
                <w:sz w:val="14"/>
                <w:szCs w:val="14"/>
              </w:rPr>
            </w:pPr>
          </w:p>
        </w:tc>
        <w:tc>
          <w:tcPr>
            <w:tcW w:w="432" w:type="dxa"/>
          </w:tcPr>
          <w:p w14:paraId="5D09AE7F" w14:textId="77777777" w:rsidR="00462ABA" w:rsidRDefault="00462ABA">
            <w:pPr>
              <w:rPr>
                <w:b/>
                <w:sz w:val="14"/>
                <w:szCs w:val="14"/>
              </w:rPr>
            </w:pPr>
          </w:p>
        </w:tc>
        <w:tc>
          <w:tcPr>
            <w:tcW w:w="1192" w:type="dxa"/>
          </w:tcPr>
          <w:p w14:paraId="577819EC" w14:textId="77777777" w:rsidR="00462ABA" w:rsidRDefault="00462ABA">
            <w:pPr>
              <w:rPr>
                <w:b/>
                <w:sz w:val="14"/>
                <w:szCs w:val="14"/>
              </w:rPr>
            </w:pPr>
          </w:p>
        </w:tc>
        <w:tc>
          <w:tcPr>
            <w:tcW w:w="1517" w:type="dxa"/>
          </w:tcPr>
          <w:p w14:paraId="35876021" w14:textId="77777777" w:rsidR="00462ABA" w:rsidRDefault="00462ABA">
            <w:pPr>
              <w:rPr>
                <w:b/>
                <w:sz w:val="14"/>
                <w:szCs w:val="14"/>
              </w:rPr>
            </w:pPr>
          </w:p>
        </w:tc>
      </w:tr>
    </w:tbl>
    <w:p w14:paraId="2F0F28C2" w14:textId="77777777" w:rsidR="00462ABA" w:rsidRDefault="00462ABA">
      <w:pPr>
        <w:pStyle w:val="Sinespaciado1"/>
        <w:rPr>
          <w:rFonts w:ascii="Arial" w:hAnsi="Arial" w:cs="Arial"/>
          <w:b/>
          <w:sz w:val="20"/>
          <w:szCs w:val="20"/>
          <w:lang w:eastAsia="es-CO"/>
        </w:rPr>
      </w:pPr>
    </w:p>
    <w:p w14:paraId="739B5764" w14:textId="77777777" w:rsidR="00462ABA" w:rsidRDefault="00462ABA">
      <w:pPr>
        <w:pStyle w:val="Sinespaciado1"/>
        <w:rPr>
          <w:rFonts w:ascii="Arial" w:hAnsi="Arial" w:cs="Arial"/>
          <w:b/>
          <w:sz w:val="20"/>
          <w:szCs w:val="20"/>
          <w:lang w:eastAsia="es-CO"/>
        </w:rPr>
      </w:pPr>
    </w:p>
    <w:p w14:paraId="29748B05" w14:textId="77777777" w:rsidR="00462ABA" w:rsidRDefault="00462ABA">
      <w:pPr>
        <w:pStyle w:val="Sinespaciado1"/>
        <w:rPr>
          <w:rFonts w:ascii="Arial" w:hAnsi="Arial" w:cs="Arial"/>
          <w:b/>
          <w:sz w:val="20"/>
          <w:szCs w:val="20"/>
          <w:lang w:eastAsia="es-CO"/>
        </w:rPr>
      </w:pPr>
    </w:p>
    <w:p w14:paraId="770603AC" w14:textId="77777777" w:rsidR="00462ABA" w:rsidRDefault="00462ABA">
      <w:pPr>
        <w:pStyle w:val="Sinespaciado1"/>
        <w:rPr>
          <w:rFonts w:ascii="Arial" w:hAnsi="Arial" w:cs="Arial"/>
          <w:b/>
          <w:sz w:val="20"/>
          <w:szCs w:val="20"/>
          <w:lang w:eastAsia="es-CO"/>
        </w:rPr>
      </w:pPr>
    </w:p>
    <w:p w14:paraId="3CC7DAEA" w14:textId="77777777" w:rsidR="00462ABA" w:rsidRDefault="00462ABA">
      <w:pPr>
        <w:pStyle w:val="Sinespaciado1"/>
        <w:rPr>
          <w:rFonts w:ascii="Arial" w:hAnsi="Arial" w:cs="Arial"/>
          <w:b/>
          <w:sz w:val="20"/>
          <w:szCs w:val="20"/>
          <w:lang w:eastAsia="es-CO"/>
        </w:rPr>
      </w:pPr>
    </w:p>
    <w:p w14:paraId="5A261F8B" w14:textId="77777777" w:rsidR="00462ABA" w:rsidRDefault="00462ABA">
      <w:pPr>
        <w:pStyle w:val="Sinespaciado1"/>
        <w:rPr>
          <w:rFonts w:ascii="Arial" w:hAnsi="Arial" w:cs="Arial"/>
          <w:b/>
          <w:sz w:val="20"/>
          <w:szCs w:val="20"/>
          <w:lang w:eastAsia="es-CO"/>
        </w:rPr>
      </w:pPr>
    </w:p>
    <w:p w14:paraId="0394FDDA" w14:textId="77777777" w:rsidR="00462ABA" w:rsidRDefault="00462ABA">
      <w:pPr>
        <w:pStyle w:val="Sinespaciado1"/>
        <w:rPr>
          <w:rFonts w:ascii="Arial" w:hAnsi="Arial" w:cs="Arial"/>
          <w:b/>
          <w:sz w:val="20"/>
          <w:szCs w:val="20"/>
          <w:lang w:eastAsia="es-CO"/>
        </w:rPr>
      </w:pPr>
    </w:p>
    <w:p w14:paraId="05DB4C52" w14:textId="77777777" w:rsidR="00462ABA" w:rsidRDefault="00462ABA">
      <w:pPr>
        <w:pStyle w:val="Sinespaciado1"/>
        <w:rPr>
          <w:rFonts w:ascii="Arial" w:hAnsi="Arial" w:cs="Arial"/>
          <w:b/>
          <w:sz w:val="20"/>
          <w:szCs w:val="20"/>
          <w:lang w:eastAsia="es-CO"/>
        </w:rPr>
      </w:pPr>
    </w:p>
    <w:p w14:paraId="490B9B23" w14:textId="77777777" w:rsidR="00462ABA" w:rsidRDefault="00462ABA">
      <w:pPr>
        <w:pStyle w:val="Sinespaciado1"/>
        <w:rPr>
          <w:rFonts w:ascii="Arial" w:hAnsi="Arial" w:cs="Arial"/>
          <w:b/>
          <w:sz w:val="20"/>
          <w:szCs w:val="20"/>
          <w:lang w:eastAsia="es-CO"/>
        </w:rPr>
      </w:pPr>
    </w:p>
    <w:p w14:paraId="5D4B7424" w14:textId="77777777" w:rsidR="00462ABA" w:rsidRDefault="00462ABA">
      <w:pPr>
        <w:pStyle w:val="Sinespaciado1"/>
        <w:rPr>
          <w:rFonts w:ascii="Arial" w:hAnsi="Arial" w:cs="Arial"/>
          <w:b/>
          <w:sz w:val="20"/>
          <w:szCs w:val="20"/>
          <w:lang w:eastAsia="es-CO"/>
        </w:rPr>
      </w:pPr>
    </w:p>
    <w:p w14:paraId="32B36E88" w14:textId="77777777" w:rsidR="00462ABA" w:rsidRDefault="00462ABA">
      <w:pPr>
        <w:pStyle w:val="Sinespaciado1"/>
        <w:rPr>
          <w:rFonts w:ascii="Arial" w:hAnsi="Arial" w:cs="Arial"/>
          <w:b/>
          <w:sz w:val="20"/>
          <w:szCs w:val="20"/>
          <w:lang w:eastAsia="es-CO"/>
        </w:rPr>
      </w:pPr>
    </w:p>
    <w:p w14:paraId="28A42F00" w14:textId="77777777" w:rsidR="00462ABA" w:rsidRDefault="00462ABA">
      <w:pPr>
        <w:pStyle w:val="Sinespaciado1"/>
        <w:rPr>
          <w:rFonts w:ascii="Arial" w:hAnsi="Arial" w:cs="Arial"/>
          <w:b/>
          <w:sz w:val="20"/>
          <w:szCs w:val="20"/>
          <w:lang w:eastAsia="es-CO"/>
        </w:rPr>
      </w:pPr>
    </w:p>
    <w:p w14:paraId="3DABD370" w14:textId="77777777" w:rsidR="00462ABA" w:rsidRDefault="00462ABA">
      <w:pPr>
        <w:pStyle w:val="Sinespaciado1"/>
        <w:rPr>
          <w:rFonts w:ascii="Arial" w:hAnsi="Arial" w:cs="Arial"/>
          <w:b/>
          <w:sz w:val="20"/>
          <w:szCs w:val="20"/>
          <w:lang w:eastAsia="es-CO"/>
        </w:rPr>
      </w:pPr>
    </w:p>
    <w:p w14:paraId="03DB519F" w14:textId="77777777" w:rsidR="00462ABA" w:rsidRDefault="00462ABA">
      <w:pPr>
        <w:pStyle w:val="Sinespaciado1"/>
        <w:rPr>
          <w:rFonts w:ascii="Arial" w:hAnsi="Arial" w:cs="Arial"/>
          <w:b/>
          <w:sz w:val="20"/>
          <w:szCs w:val="20"/>
          <w:lang w:eastAsia="es-CO"/>
        </w:rPr>
      </w:pPr>
    </w:p>
    <w:p w14:paraId="0FD703C0" w14:textId="77777777" w:rsidR="00462ABA" w:rsidRDefault="00462ABA">
      <w:pPr>
        <w:pStyle w:val="Sinespaciado1"/>
        <w:rPr>
          <w:rFonts w:ascii="Arial" w:hAnsi="Arial" w:cs="Arial"/>
          <w:b/>
          <w:sz w:val="20"/>
          <w:szCs w:val="20"/>
          <w:lang w:eastAsia="es-CO"/>
        </w:rPr>
      </w:pPr>
    </w:p>
    <w:p w14:paraId="46B79F10" w14:textId="77777777" w:rsidR="00462ABA" w:rsidRDefault="00462ABA">
      <w:pPr>
        <w:pStyle w:val="Sinespaciado1"/>
        <w:rPr>
          <w:rFonts w:ascii="Arial" w:hAnsi="Arial" w:cs="Arial"/>
          <w:b/>
          <w:sz w:val="20"/>
          <w:szCs w:val="20"/>
          <w:lang w:eastAsia="es-CO"/>
        </w:rPr>
      </w:pPr>
    </w:p>
    <w:p w14:paraId="0D5DF924" w14:textId="77777777" w:rsidR="00462ABA" w:rsidRDefault="00462ABA">
      <w:pPr>
        <w:pStyle w:val="Sinespaciado1"/>
        <w:rPr>
          <w:rFonts w:ascii="Arial" w:hAnsi="Arial" w:cs="Arial"/>
          <w:b/>
          <w:sz w:val="20"/>
          <w:szCs w:val="20"/>
          <w:lang w:eastAsia="es-CO"/>
        </w:rPr>
      </w:pPr>
    </w:p>
    <w:p w14:paraId="692B82C3" w14:textId="77777777" w:rsidR="00462ABA" w:rsidRDefault="00462ABA">
      <w:pPr>
        <w:pStyle w:val="Sinespaciado1"/>
        <w:rPr>
          <w:rFonts w:ascii="Arial" w:hAnsi="Arial" w:cs="Arial"/>
          <w:b/>
          <w:sz w:val="20"/>
          <w:szCs w:val="20"/>
          <w:lang w:eastAsia="es-CO"/>
        </w:rPr>
      </w:pPr>
    </w:p>
    <w:p w14:paraId="454464E1" w14:textId="77777777" w:rsidR="00462ABA" w:rsidRDefault="00462ABA">
      <w:pPr>
        <w:pStyle w:val="Sinespaciado1"/>
        <w:rPr>
          <w:rFonts w:ascii="Arial" w:hAnsi="Arial" w:cs="Arial"/>
          <w:b/>
          <w:sz w:val="20"/>
          <w:szCs w:val="20"/>
          <w:lang w:eastAsia="es-CO"/>
        </w:rPr>
      </w:pPr>
    </w:p>
    <w:p w14:paraId="6BDEF71C" w14:textId="77777777" w:rsidR="00462ABA" w:rsidRDefault="00462ABA">
      <w:pPr>
        <w:pStyle w:val="Sinespaciado1"/>
        <w:rPr>
          <w:rFonts w:ascii="Arial" w:hAnsi="Arial" w:cs="Arial"/>
          <w:b/>
          <w:sz w:val="20"/>
          <w:szCs w:val="20"/>
          <w:lang w:eastAsia="es-CO"/>
        </w:rPr>
      </w:pPr>
    </w:p>
    <w:p w14:paraId="63BAD22C" w14:textId="77777777" w:rsidR="00462ABA" w:rsidRDefault="00462ABA">
      <w:pPr>
        <w:pStyle w:val="Sinespaciado1"/>
        <w:rPr>
          <w:rFonts w:ascii="Arial" w:hAnsi="Arial" w:cs="Arial"/>
          <w:b/>
          <w:sz w:val="20"/>
          <w:szCs w:val="20"/>
          <w:lang w:eastAsia="es-CO"/>
        </w:rPr>
      </w:pPr>
    </w:p>
    <w:p w14:paraId="111DDC7F" w14:textId="77777777" w:rsidR="00462ABA" w:rsidRDefault="00462ABA">
      <w:pPr>
        <w:pStyle w:val="Sinespaciado1"/>
        <w:rPr>
          <w:rFonts w:ascii="Arial" w:hAnsi="Arial" w:cs="Arial"/>
          <w:b/>
          <w:sz w:val="20"/>
          <w:szCs w:val="20"/>
          <w:lang w:eastAsia="es-CO"/>
        </w:rPr>
      </w:pPr>
    </w:p>
    <w:p w14:paraId="41A0A6F0" w14:textId="77777777" w:rsidR="00462ABA" w:rsidRDefault="00462ABA">
      <w:pPr>
        <w:pStyle w:val="Sinespaciado1"/>
        <w:rPr>
          <w:rFonts w:ascii="Arial" w:hAnsi="Arial" w:cs="Arial"/>
          <w:b/>
          <w:sz w:val="20"/>
          <w:szCs w:val="20"/>
          <w:lang w:eastAsia="es-CO"/>
        </w:rPr>
      </w:pPr>
    </w:p>
    <w:p w14:paraId="4B3124DF" w14:textId="77777777" w:rsidR="00462ABA" w:rsidRDefault="00462ABA">
      <w:pPr>
        <w:pStyle w:val="Sinespaciado1"/>
        <w:rPr>
          <w:rFonts w:ascii="Arial" w:hAnsi="Arial" w:cs="Arial"/>
          <w:b/>
          <w:sz w:val="20"/>
          <w:szCs w:val="20"/>
          <w:lang w:eastAsia="es-CO"/>
        </w:rPr>
      </w:pPr>
    </w:p>
    <w:p w14:paraId="37605721" w14:textId="77777777" w:rsidR="00462ABA" w:rsidRDefault="00462ABA">
      <w:pPr>
        <w:pStyle w:val="Sinespaciado1"/>
        <w:rPr>
          <w:rFonts w:ascii="Arial" w:hAnsi="Arial" w:cs="Arial"/>
          <w:b/>
          <w:sz w:val="20"/>
          <w:szCs w:val="20"/>
          <w:lang w:eastAsia="es-CO"/>
        </w:rPr>
      </w:pPr>
    </w:p>
    <w:p w14:paraId="05FB57D8" w14:textId="77777777" w:rsidR="00462ABA" w:rsidRDefault="00462ABA">
      <w:pPr>
        <w:pStyle w:val="Sinespaciado1"/>
        <w:rPr>
          <w:rFonts w:ascii="Arial" w:hAnsi="Arial" w:cs="Arial"/>
          <w:b/>
          <w:sz w:val="20"/>
          <w:szCs w:val="20"/>
          <w:lang w:eastAsia="es-CO"/>
        </w:rPr>
      </w:pPr>
    </w:p>
    <w:p w14:paraId="1665BE8E" w14:textId="77777777" w:rsidR="00462ABA" w:rsidRDefault="00462ABA">
      <w:pPr>
        <w:pStyle w:val="Sinespaciado1"/>
        <w:rPr>
          <w:rFonts w:ascii="Arial" w:hAnsi="Arial" w:cs="Arial"/>
          <w:b/>
          <w:sz w:val="20"/>
          <w:szCs w:val="20"/>
          <w:lang w:eastAsia="es-CO"/>
        </w:rPr>
      </w:pPr>
    </w:p>
    <w:p w14:paraId="584C1331" w14:textId="77777777" w:rsidR="00462ABA" w:rsidRDefault="00462ABA">
      <w:pPr>
        <w:pStyle w:val="Sinespaciado1"/>
        <w:rPr>
          <w:rFonts w:ascii="Arial" w:hAnsi="Arial" w:cs="Arial"/>
          <w:b/>
          <w:sz w:val="20"/>
          <w:szCs w:val="20"/>
          <w:lang w:eastAsia="es-CO"/>
        </w:rPr>
      </w:pPr>
    </w:p>
    <w:p w14:paraId="38DD13EE" w14:textId="77777777" w:rsidR="00462ABA" w:rsidRDefault="00462ABA" w:rsidP="00E36FBF">
      <w:pPr>
        <w:pStyle w:val="Prrafodelista"/>
        <w:tabs>
          <w:tab w:val="left" w:pos="240"/>
        </w:tabs>
        <w:ind w:left="0"/>
        <w:rPr>
          <w:b/>
          <w:szCs w:val="22"/>
        </w:rPr>
      </w:pPr>
    </w:p>
    <w:p w14:paraId="14525A12" w14:textId="77777777" w:rsidR="00462ABA" w:rsidRDefault="00462ABA">
      <w:pPr>
        <w:pStyle w:val="Prrafodelista"/>
        <w:tabs>
          <w:tab w:val="left" w:pos="240"/>
        </w:tabs>
        <w:ind w:left="0"/>
        <w:jc w:val="center"/>
        <w:rPr>
          <w:b/>
          <w:szCs w:val="22"/>
        </w:rPr>
      </w:pPr>
    </w:p>
    <w:p w14:paraId="36561864" w14:textId="77777777" w:rsidR="00462ABA" w:rsidRDefault="00000000">
      <w:pPr>
        <w:pStyle w:val="Prrafodelista"/>
        <w:tabs>
          <w:tab w:val="left" w:pos="240"/>
        </w:tabs>
        <w:ind w:left="0"/>
        <w:jc w:val="center"/>
        <w:rPr>
          <w:b/>
          <w:szCs w:val="22"/>
        </w:rPr>
      </w:pPr>
      <w:r>
        <w:rPr>
          <w:b/>
          <w:szCs w:val="22"/>
        </w:rPr>
        <w:t>FORMULARIO No. 9</w:t>
      </w:r>
    </w:p>
    <w:p w14:paraId="1FF2827B" w14:textId="77777777" w:rsidR="00462ABA" w:rsidRDefault="00462ABA">
      <w:pPr>
        <w:pStyle w:val="Prrafodelista"/>
        <w:tabs>
          <w:tab w:val="left" w:pos="240"/>
        </w:tabs>
        <w:ind w:left="0"/>
        <w:jc w:val="both"/>
        <w:rPr>
          <w:b/>
          <w:sz w:val="22"/>
          <w:szCs w:val="22"/>
        </w:rPr>
      </w:pPr>
    </w:p>
    <w:p w14:paraId="35846D78" w14:textId="77777777" w:rsidR="00462ABA" w:rsidRDefault="00000000">
      <w:pPr>
        <w:adjustRightInd w:val="0"/>
        <w:jc w:val="center"/>
        <w:rPr>
          <w:b/>
        </w:rPr>
      </w:pPr>
      <w:r>
        <w:rPr>
          <w:b/>
        </w:rPr>
        <w:t xml:space="preserve">CUADRO DE CAPACIDAD FINANCIERA </w:t>
      </w:r>
    </w:p>
    <w:p w14:paraId="346864B1" w14:textId="77777777" w:rsidR="00462ABA" w:rsidRDefault="00000000">
      <w:pPr>
        <w:adjustRightInd w:val="0"/>
        <w:jc w:val="center"/>
        <w:rPr>
          <w:b/>
        </w:rPr>
      </w:pPr>
      <w:r>
        <w:rPr>
          <w:b/>
        </w:rPr>
        <w:t>(Aplica solo para proponente extranjero, sin sucursal en Colombia)</w:t>
      </w:r>
    </w:p>
    <w:p w14:paraId="23EBBACF" w14:textId="77777777" w:rsidR="00462ABA" w:rsidRDefault="00462ABA">
      <w:pPr>
        <w:adjustRightInd w:val="0"/>
        <w:jc w:val="both"/>
        <w:rPr>
          <w:b/>
        </w:rPr>
      </w:pPr>
    </w:p>
    <w:p w14:paraId="256A6F3E" w14:textId="77777777" w:rsidR="00462ABA" w:rsidRDefault="00462ABA">
      <w:pPr>
        <w:adjustRightInd w:val="0"/>
        <w:jc w:val="both"/>
        <w:rPr>
          <w:b/>
        </w:rPr>
      </w:pPr>
    </w:p>
    <w:p w14:paraId="7F3A6168" w14:textId="77777777" w:rsidR="00462ABA" w:rsidRDefault="00000000">
      <w:pPr>
        <w:adjustRightInd w:val="0"/>
        <w:jc w:val="both"/>
        <w:rPr>
          <w:szCs w:val="22"/>
        </w:rPr>
      </w:pPr>
      <w:r>
        <w:rPr>
          <w:szCs w:val="22"/>
        </w:rPr>
        <w:t>Ciudad y fecha: ________________________________</w:t>
      </w:r>
    </w:p>
    <w:p w14:paraId="7DB7C259" w14:textId="77777777" w:rsidR="00462ABA" w:rsidRDefault="00462ABA">
      <w:pPr>
        <w:rPr>
          <w:szCs w:val="18"/>
        </w:rPr>
      </w:pPr>
    </w:p>
    <w:p w14:paraId="0DA7BC02" w14:textId="77777777" w:rsidR="00462ABA" w:rsidRDefault="00462ABA">
      <w:pPr>
        <w:rPr>
          <w:szCs w:val="18"/>
        </w:rPr>
      </w:pPr>
    </w:p>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1"/>
        <w:gridCol w:w="1540"/>
        <w:gridCol w:w="1540"/>
        <w:gridCol w:w="1544"/>
        <w:gridCol w:w="1548"/>
        <w:gridCol w:w="1378"/>
      </w:tblGrid>
      <w:tr w:rsidR="00462ABA" w14:paraId="1BDC3ADF" w14:textId="77777777">
        <w:trPr>
          <w:trHeight w:val="95"/>
          <w:jc w:val="center"/>
        </w:trPr>
        <w:tc>
          <w:tcPr>
            <w:tcW w:w="578" w:type="pct"/>
            <w:shd w:val="clear" w:color="auto" w:fill="BFBFBF"/>
          </w:tcPr>
          <w:p w14:paraId="76E44CF3" w14:textId="77777777" w:rsidR="00462ABA" w:rsidRDefault="00000000">
            <w:pPr>
              <w:jc w:val="center"/>
              <w:rPr>
                <w:b/>
                <w:sz w:val="14"/>
                <w:szCs w:val="14"/>
                <w:lang w:eastAsia="es-CO"/>
              </w:rPr>
            </w:pPr>
            <w:r>
              <w:rPr>
                <w:b/>
                <w:sz w:val="14"/>
                <w:szCs w:val="18"/>
                <w:lang w:eastAsia="es-CO"/>
              </w:rPr>
              <w:t>PROPONENTE</w:t>
            </w:r>
          </w:p>
        </w:tc>
        <w:tc>
          <w:tcPr>
            <w:tcW w:w="902" w:type="pct"/>
            <w:shd w:val="clear" w:color="auto" w:fill="BFBFBF"/>
          </w:tcPr>
          <w:p w14:paraId="2F68F745" w14:textId="77777777" w:rsidR="00462ABA" w:rsidRDefault="00000000">
            <w:pPr>
              <w:jc w:val="center"/>
              <w:rPr>
                <w:b/>
                <w:sz w:val="14"/>
                <w:szCs w:val="14"/>
                <w:lang w:eastAsia="es-CO"/>
              </w:rPr>
            </w:pPr>
            <w:r>
              <w:rPr>
                <w:b/>
                <w:sz w:val="14"/>
                <w:szCs w:val="18"/>
                <w:lang w:eastAsia="es-CO"/>
              </w:rPr>
              <w:t>ACTIVO CORRIENTE</w:t>
            </w:r>
          </w:p>
        </w:tc>
        <w:tc>
          <w:tcPr>
            <w:tcW w:w="902" w:type="pct"/>
            <w:shd w:val="clear" w:color="auto" w:fill="BFBFBF"/>
          </w:tcPr>
          <w:p w14:paraId="68E2E89B" w14:textId="77777777" w:rsidR="00462ABA" w:rsidRDefault="00000000">
            <w:pPr>
              <w:jc w:val="center"/>
              <w:rPr>
                <w:b/>
                <w:sz w:val="14"/>
                <w:szCs w:val="14"/>
                <w:lang w:eastAsia="es-CO"/>
              </w:rPr>
            </w:pPr>
            <w:r>
              <w:rPr>
                <w:b/>
                <w:sz w:val="14"/>
                <w:szCs w:val="18"/>
                <w:lang w:eastAsia="es-CO"/>
              </w:rPr>
              <w:t>ACTIVO TOTAL</w:t>
            </w:r>
          </w:p>
        </w:tc>
        <w:tc>
          <w:tcPr>
            <w:tcW w:w="904" w:type="pct"/>
            <w:shd w:val="clear" w:color="auto" w:fill="BFBFBF"/>
          </w:tcPr>
          <w:p w14:paraId="64027AA4" w14:textId="77777777" w:rsidR="00462ABA" w:rsidRDefault="00000000">
            <w:pPr>
              <w:jc w:val="center"/>
              <w:rPr>
                <w:b/>
                <w:sz w:val="14"/>
                <w:szCs w:val="14"/>
                <w:lang w:eastAsia="es-CO"/>
              </w:rPr>
            </w:pPr>
            <w:r>
              <w:rPr>
                <w:b/>
                <w:sz w:val="14"/>
                <w:szCs w:val="18"/>
                <w:lang w:eastAsia="es-CO"/>
              </w:rPr>
              <w:t>PASIVO CORRIENTE</w:t>
            </w:r>
          </w:p>
        </w:tc>
        <w:tc>
          <w:tcPr>
            <w:tcW w:w="906" w:type="pct"/>
            <w:shd w:val="clear" w:color="auto" w:fill="BFBFBF"/>
          </w:tcPr>
          <w:p w14:paraId="4E27DAD7" w14:textId="77777777" w:rsidR="00462ABA" w:rsidRDefault="00000000">
            <w:pPr>
              <w:jc w:val="center"/>
              <w:rPr>
                <w:b/>
                <w:sz w:val="14"/>
                <w:szCs w:val="14"/>
                <w:lang w:eastAsia="es-CO"/>
              </w:rPr>
            </w:pPr>
            <w:r>
              <w:rPr>
                <w:b/>
                <w:sz w:val="14"/>
                <w:szCs w:val="18"/>
                <w:lang w:eastAsia="es-CO"/>
              </w:rPr>
              <w:t>PASIVO TOTAL</w:t>
            </w:r>
          </w:p>
        </w:tc>
        <w:tc>
          <w:tcPr>
            <w:tcW w:w="808" w:type="pct"/>
            <w:shd w:val="clear" w:color="auto" w:fill="BFBFBF"/>
          </w:tcPr>
          <w:p w14:paraId="6A034E35" w14:textId="77777777" w:rsidR="00462ABA" w:rsidRDefault="00000000">
            <w:pPr>
              <w:jc w:val="center"/>
              <w:rPr>
                <w:b/>
                <w:sz w:val="14"/>
                <w:szCs w:val="14"/>
                <w:lang w:eastAsia="es-CO"/>
              </w:rPr>
            </w:pPr>
            <w:r>
              <w:rPr>
                <w:b/>
                <w:sz w:val="14"/>
                <w:szCs w:val="18"/>
                <w:lang w:eastAsia="es-CO"/>
              </w:rPr>
              <w:t>PATRIMONIO</w:t>
            </w:r>
          </w:p>
        </w:tc>
      </w:tr>
      <w:tr w:rsidR="00462ABA" w14:paraId="65EAD87A" w14:textId="77777777">
        <w:trPr>
          <w:trHeight w:val="622"/>
          <w:jc w:val="center"/>
        </w:trPr>
        <w:tc>
          <w:tcPr>
            <w:tcW w:w="578" w:type="pct"/>
            <w:noWrap/>
            <w:vAlign w:val="bottom"/>
          </w:tcPr>
          <w:p w14:paraId="6ACB3AE6" w14:textId="77777777" w:rsidR="00462ABA" w:rsidRDefault="00000000">
            <w:pPr>
              <w:jc w:val="center"/>
              <w:rPr>
                <w:b/>
                <w:sz w:val="22"/>
                <w:szCs w:val="22"/>
                <w:lang w:eastAsia="es-CO"/>
              </w:rPr>
            </w:pPr>
            <w:r>
              <w:rPr>
                <w:b/>
                <w:sz w:val="22"/>
                <w:szCs w:val="22"/>
                <w:lang w:eastAsia="es-CO"/>
              </w:rPr>
              <w:t> </w:t>
            </w:r>
          </w:p>
        </w:tc>
        <w:tc>
          <w:tcPr>
            <w:tcW w:w="902" w:type="pct"/>
          </w:tcPr>
          <w:p w14:paraId="119F8B1C" w14:textId="77777777" w:rsidR="00462ABA" w:rsidRDefault="00000000">
            <w:pPr>
              <w:jc w:val="center"/>
              <w:rPr>
                <w:b/>
                <w:sz w:val="14"/>
                <w:szCs w:val="18"/>
                <w:lang w:eastAsia="es-CO"/>
              </w:rPr>
            </w:pPr>
            <w:r>
              <w:rPr>
                <w:b/>
                <w:sz w:val="14"/>
                <w:szCs w:val="18"/>
                <w:lang w:eastAsia="es-CO"/>
              </w:rPr>
              <w:t>2024</w:t>
            </w:r>
          </w:p>
          <w:p w14:paraId="30A866E6" w14:textId="77777777" w:rsidR="00462ABA" w:rsidRDefault="00462ABA">
            <w:pPr>
              <w:jc w:val="center"/>
              <w:rPr>
                <w:b/>
                <w:sz w:val="14"/>
                <w:szCs w:val="18"/>
                <w:lang w:eastAsia="es-CO"/>
              </w:rPr>
            </w:pPr>
          </w:p>
          <w:p w14:paraId="47804219" w14:textId="77777777" w:rsidR="00462ABA" w:rsidRDefault="00000000">
            <w:pPr>
              <w:rPr>
                <w:b/>
                <w:sz w:val="14"/>
                <w:szCs w:val="14"/>
                <w:lang w:eastAsia="es-CO"/>
              </w:rPr>
            </w:pPr>
            <w:r>
              <w:rPr>
                <w:b/>
                <w:sz w:val="14"/>
                <w:szCs w:val="14"/>
                <w:lang w:eastAsia="es-CO"/>
              </w:rPr>
              <w:t>$</w:t>
            </w:r>
          </w:p>
        </w:tc>
        <w:tc>
          <w:tcPr>
            <w:tcW w:w="902" w:type="pct"/>
          </w:tcPr>
          <w:p w14:paraId="1E7489EF" w14:textId="77777777" w:rsidR="00462ABA" w:rsidRDefault="00000000">
            <w:pPr>
              <w:jc w:val="center"/>
              <w:rPr>
                <w:b/>
                <w:sz w:val="14"/>
                <w:szCs w:val="18"/>
                <w:lang w:eastAsia="es-CO"/>
              </w:rPr>
            </w:pPr>
            <w:r>
              <w:rPr>
                <w:b/>
                <w:sz w:val="14"/>
                <w:szCs w:val="18"/>
                <w:lang w:eastAsia="es-CO"/>
              </w:rPr>
              <w:t>2024</w:t>
            </w:r>
          </w:p>
          <w:p w14:paraId="77DC48EC" w14:textId="77777777" w:rsidR="00462ABA" w:rsidRDefault="00462ABA">
            <w:pPr>
              <w:jc w:val="center"/>
              <w:rPr>
                <w:b/>
                <w:sz w:val="14"/>
                <w:szCs w:val="18"/>
                <w:lang w:eastAsia="es-CO"/>
              </w:rPr>
            </w:pPr>
          </w:p>
          <w:p w14:paraId="58E6814A" w14:textId="77777777" w:rsidR="00462ABA" w:rsidRDefault="00000000">
            <w:pPr>
              <w:rPr>
                <w:b/>
                <w:sz w:val="14"/>
                <w:szCs w:val="14"/>
                <w:lang w:eastAsia="es-CO"/>
              </w:rPr>
            </w:pPr>
            <w:r>
              <w:rPr>
                <w:b/>
                <w:sz w:val="14"/>
                <w:szCs w:val="14"/>
                <w:lang w:eastAsia="es-CO"/>
              </w:rPr>
              <w:t>$</w:t>
            </w:r>
          </w:p>
        </w:tc>
        <w:tc>
          <w:tcPr>
            <w:tcW w:w="904" w:type="pct"/>
          </w:tcPr>
          <w:p w14:paraId="1DFAE1F4" w14:textId="77777777" w:rsidR="00462ABA" w:rsidRDefault="00000000">
            <w:pPr>
              <w:jc w:val="center"/>
              <w:rPr>
                <w:b/>
                <w:sz w:val="14"/>
                <w:szCs w:val="18"/>
                <w:lang w:eastAsia="es-CO"/>
              </w:rPr>
            </w:pPr>
            <w:r>
              <w:rPr>
                <w:b/>
                <w:sz w:val="14"/>
                <w:szCs w:val="18"/>
                <w:lang w:eastAsia="es-CO"/>
              </w:rPr>
              <w:t>2024</w:t>
            </w:r>
          </w:p>
          <w:p w14:paraId="3CBB20F6" w14:textId="77777777" w:rsidR="00462ABA" w:rsidRDefault="00462ABA">
            <w:pPr>
              <w:jc w:val="center"/>
              <w:rPr>
                <w:b/>
                <w:sz w:val="14"/>
                <w:szCs w:val="18"/>
                <w:lang w:eastAsia="es-CO"/>
              </w:rPr>
            </w:pPr>
          </w:p>
          <w:p w14:paraId="71EC569B" w14:textId="77777777" w:rsidR="00462ABA" w:rsidRDefault="00000000">
            <w:pPr>
              <w:rPr>
                <w:b/>
                <w:sz w:val="14"/>
                <w:szCs w:val="14"/>
                <w:lang w:eastAsia="es-CO"/>
              </w:rPr>
            </w:pPr>
            <w:r>
              <w:rPr>
                <w:b/>
                <w:sz w:val="14"/>
                <w:szCs w:val="14"/>
                <w:lang w:eastAsia="es-CO"/>
              </w:rPr>
              <w:t>$</w:t>
            </w:r>
          </w:p>
        </w:tc>
        <w:tc>
          <w:tcPr>
            <w:tcW w:w="906" w:type="pct"/>
          </w:tcPr>
          <w:p w14:paraId="12C35EF7" w14:textId="77777777" w:rsidR="00462ABA" w:rsidRDefault="00000000">
            <w:pPr>
              <w:jc w:val="center"/>
              <w:rPr>
                <w:b/>
                <w:sz w:val="14"/>
                <w:szCs w:val="18"/>
                <w:lang w:eastAsia="es-CO"/>
              </w:rPr>
            </w:pPr>
            <w:r>
              <w:rPr>
                <w:b/>
                <w:sz w:val="14"/>
                <w:szCs w:val="18"/>
                <w:lang w:eastAsia="es-CO"/>
              </w:rPr>
              <w:t>2024</w:t>
            </w:r>
          </w:p>
          <w:p w14:paraId="6C1ED782" w14:textId="77777777" w:rsidR="00462ABA" w:rsidRDefault="00462ABA">
            <w:pPr>
              <w:jc w:val="center"/>
              <w:rPr>
                <w:b/>
                <w:sz w:val="14"/>
                <w:szCs w:val="18"/>
                <w:lang w:eastAsia="es-CO"/>
              </w:rPr>
            </w:pPr>
          </w:p>
          <w:p w14:paraId="763E95C0" w14:textId="77777777" w:rsidR="00462ABA" w:rsidRDefault="00000000">
            <w:pPr>
              <w:rPr>
                <w:b/>
                <w:sz w:val="14"/>
                <w:szCs w:val="14"/>
                <w:lang w:eastAsia="es-CO"/>
              </w:rPr>
            </w:pPr>
            <w:r>
              <w:rPr>
                <w:b/>
                <w:sz w:val="14"/>
                <w:szCs w:val="14"/>
                <w:lang w:eastAsia="es-CO"/>
              </w:rPr>
              <w:t>$</w:t>
            </w:r>
          </w:p>
        </w:tc>
        <w:tc>
          <w:tcPr>
            <w:tcW w:w="808" w:type="pct"/>
          </w:tcPr>
          <w:p w14:paraId="5A03ECF2" w14:textId="77777777" w:rsidR="00462ABA" w:rsidRDefault="00000000">
            <w:pPr>
              <w:jc w:val="center"/>
              <w:rPr>
                <w:b/>
                <w:sz w:val="14"/>
                <w:szCs w:val="18"/>
                <w:lang w:eastAsia="es-CO"/>
              </w:rPr>
            </w:pPr>
            <w:r>
              <w:rPr>
                <w:b/>
                <w:sz w:val="14"/>
                <w:szCs w:val="18"/>
                <w:lang w:eastAsia="es-CO"/>
              </w:rPr>
              <w:t>2024</w:t>
            </w:r>
          </w:p>
          <w:p w14:paraId="63A5E60A" w14:textId="77777777" w:rsidR="00462ABA" w:rsidRDefault="00462ABA">
            <w:pPr>
              <w:jc w:val="center"/>
              <w:rPr>
                <w:b/>
                <w:sz w:val="14"/>
                <w:szCs w:val="18"/>
                <w:lang w:eastAsia="es-CO"/>
              </w:rPr>
            </w:pPr>
          </w:p>
          <w:p w14:paraId="6E76FD93" w14:textId="77777777" w:rsidR="00462ABA" w:rsidRDefault="00000000">
            <w:pPr>
              <w:rPr>
                <w:b/>
                <w:sz w:val="14"/>
                <w:szCs w:val="14"/>
                <w:lang w:eastAsia="es-CO"/>
              </w:rPr>
            </w:pPr>
            <w:r>
              <w:rPr>
                <w:b/>
                <w:sz w:val="14"/>
                <w:szCs w:val="14"/>
                <w:lang w:eastAsia="es-CO"/>
              </w:rPr>
              <w:t>$</w:t>
            </w:r>
          </w:p>
        </w:tc>
      </w:tr>
    </w:tbl>
    <w:p w14:paraId="7D7FA5B2" w14:textId="77777777" w:rsidR="00462ABA" w:rsidRDefault="00462ABA"/>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0"/>
        <w:gridCol w:w="1873"/>
        <w:gridCol w:w="1869"/>
        <w:gridCol w:w="1869"/>
        <w:gridCol w:w="1700"/>
      </w:tblGrid>
      <w:tr w:rsidR="00462ABA" w14:paraId="6855DDE8" w14:textId="77777777">
        <w:trPr>
          <w:trHeight w:val="73"/>
          <w:jc w:val="center"/>
        </w:trPr>
        <w:tc>
          <w:tcPr>
            <w:tcW w:w="784" w:type="pct"/>
            <w:shd w:val="clear" w:color="auto" w:fill="BFBFBF"/>
          </w:tcPr>
          <w:p w14:paraId="250494A7" w14:textId="77777777" w:rsidR="00462ABA" w:rsidRDefault="00000000">
            <w:pPr>
              <w:jc w:val="center"/>
              <w:rPr>
                <w:b/>
                <w:sz w:val="14"/>
                <w:szCs w:val="14"/>
                <w:lang w:eastAsia="es-CO"/>
              </w:rPr>
            </w:pPr>
            <w:r>
              <w:rPr>
                <w:b/>
                <w:sz w:val="14"/>
                <w:szCs w:val="18"/>
                <w:lang w:eastAsia="es-CO"/>
              </w:rPr>
              <w:t>PROPONENTE</w:t>
            </w:r>
          </w:p>
        </w:tc>
        <w:tc>
          <w:tcPr>
            <w:tcW w:w="1080" w:type="pct"/>
            <w:shd w:val="clear" w:color="auto" w:fill="BFBFBF"/>
          </w:tcPr>
          <w:p w14:paraId="3BC78F3A" w14:textId="77777777" w:rsidR="00462ABA" w:rsidRDefault="00000000">
            <w:pPr>
              <w:jc w:val="center"/>
              <w:rPr>
                <w:b/>
                <w:sz w:val="14"/>
                <w:szCs w:val="14"/>
                <w:lang w:eastAsia="es-CO"/>
              </w:rPr>
            </w:pPr>
            <w:r>
              <w:rPr>
                <w:b/>
                <w:sz w:val="14"/>
                <w:szCs w:val="18"/>
                <w:lang w:eastAsia="es-CO"/>
              </w:rPr>
              <w:t>UTILIDAD OPERACIONAL</w:t>
            </w:r>
          </w:p>
        </w:tc>
        <w:tc>
          <w:tcPr>
            <w:tcW w:w="1078" w:type="pct"/>
            <w:shd w:val="clear" w:color="auto" w:fill="BFBFBF"/>
          </w:tcPr>
          <w:p w14:paraId="71CE85A0" w14:textId="77777777" w:rsidR="00462ABA" w:rsidRDefault="00000000">
            <w:pPr>
              <w:jc w:val="center"/>
              <w:rPr>
                <w:b/>
                <w:sz w:val="14"/>
                <w:szCs w:val="14"/>
                <w:lang w:eastAsia="es-CO"/>
              </w:rPr>
            </w:pPr>
            <w:r>
              <w:rPr>
                <w:b/>
                <w:sz w:val="14"/>
                <w:szCs w:val="18"/>
                <w:lang w:eastAsia="es-CO"/>
              </w:rPr>
              <w:t>UTILIDAD NETA</w:t>
            </w:r>
          </w:p>
        </w:tc>
        <w:tc>
          <w:tcPr>
            <w:tcW w:w="1078" w:type="pct"/>
            <w:shd w:val="clear" w:color="auto" w:fill="BFBFBF"/>
          </w:tcPr>
          <w:p w14:paraId="1AE93800" w14:textId="77777777" w:rsidR="00462ABA" w:rsidRDefault="00000000">
            <w:pPr>
              <w:jc w:val="center"/>
              <w:rPr>
                <w:b/>
                <w:sz w:val="14"/>
                <w:szCs w:val="14"/>
                <w:lang w:eastAsia="es-CO"/>
              </w:rPr>
            </w:pPr>
            <w:r>
              <w:rPr>
                <w:b/>
                <w:sz w:val="14"/>
                <w:szCs w:val="18"/>
                <w:lang w:eastAsia="es-CO"/>
              </w:rPr>
              <w:t>GASTOS DE INTERESES</w:t>
            </w:r>
          </w:p>
        </w:tc>
        <w:tc>
          <w:tcPr>
            <w:tcW w:w="980" w:type="pct"/>
            <w:shd w:val="clear" w:color="auto" w:fill="BFBFBF"/>
          </w:tcPr>
          <w:p w14:paraId="001608A2" w14:textId="77777777" w:rsidR="00462ABA" w:rsidRDefault="00000000">
            <w:pPr>
              <w:jc w:val="center"/>
              <w:rPr>
                <w:b/>
                <w:sz w:val="14"/>
                <w:szCs w:val="14"/>
                <w:lang w:eastAsia="es-CO"/>
              </w:rPr>
            </w:pPr>
            <w:r>
              <w:rPr>
                <w:b/>
                <w:sz w:val="14"/>
                <w:szCs w:val="18"/>
                <w:lang w:eastAsia="es-CO"/>
              </w:rPr>
              <w:t>ACTIVOS FIJOS</w:t>
            </w:r>
          </w:p>
        </w:tc>
      </w:tr>
      <w:tr w:rsidR="00462ABA" w14:paraId="59D40F2E" w14:textId="77777777">
        <w:trPr>
          <w:trHeight w:val="598"/>
          <w:jc w:val="center"/>
        </w:trPr>
        <w:tc>
          <w:tcPr>
            <w:tcW w:w="784" w:type="pct"/>
            <w:noWrap/>
            <w:vAlign w:val="bottom"/>
          </w:tcPr>
          <w:p w14:paraId="412EE9D2" w14:textId="77777777" w:rsidR="00462ABA" w:rsidRDefault="00000000">
            <w:pPr>
              <w:jc w:val="center"/>
              <w:rPr>
                <w:sz w:val="22"/>
                <w:szCs w:val="22"/>
                <w:lang w:eastAsia="es-CO"/>
              </w:rPr>
            </w:pPr>
            <w:r>
              <w:rPr>
                <w:sz w:val="22"/>
                <w:szCs w:val="22"/>
                <w:lang w:eastAsia="es-CO"/>
              </w:rPr>
              <w:t> </w:t>
            </w:r>
          </w:p>
        </w:tc>
        <w:tc>
          <w:tcPr>
            <w:tcW w:w="1080" w:type="pct"/>
          </w:tcPr>
          <w:p w14:paraId="3FCCEAEA" w14:textId="77777777" w:rsidR="00462ABA" w:rsidRDefault="00000000">
            <w:pPr>
              <w:jc w:val="center"/>
              <w:rPr>
                <w:b/>
                <w:sz w:val="14"/>
                <w:szCs w:val="18"/>
                <w:lang w:eastAsia="es-CO"/>
              </w:rPr>
            </w:pPr>
            <w:r>
              <w:rPr>
                <w:b/>
                <w:sz w:val="14"/>
                <w:szCs w:val="18"/>
                <w:lang w:eastAsia="es-CO"/>
              </w:rPr>
              <w:t>2024</w:t>
            </w:r>
          </w:p>
          <w:p w14:paraId="335CF3BE" w14:textId="77777777" w:rsidR="00462ABA" w:rsidRDefault="00462ABA">
            <w:pPr>
              <w:jc w:val="center"/>
              <w:rPr>
                <w:b/>
                <w:sz w:val="14"/>
                <w:szCs w:val="18"/>
                <w:lang w:eastAsia="es-CO"/>
              </w:rPr>
            </w:pPr>
          </w:p>
          <w:p w14:paraId="0FFF869C" w14:textId="77777777" w:rsidR="00462ABA" w:rsidRDefault="00000000">
            <w:pPr>
              <w:rPr>
                <w:b/>
                <w:sz w:val="14"/>
                <w:szCs w:val="14"/>
                <w:lang w:eastAsia="es-CO"/>
              </w:rPr>
            </w:pPr>
            <w:r>
              <w:rPr>
                <w:b/>
                <w:sz w:val="14"/>
                <w:szCs w:val="14"/>
                <w:lang w:eastAsia="es-CO"/>
              </w:rPr>
              <w:t>$</w:t>
            </w:r>
          </w:p>
        </w:tc>
        <w:tc>
          <w:tcPr>
            <w:tcW w:w="1078" w:type="pct"/>
          </w:tcPr>
          <w:p w14:paraId="58DBC631" w14:textId="77777777" w:rsidR="00462ABA" w:rsidRDefault="00000000">
            <w:pPr>
              <w:jc w:val="center"/>
              <w:rPr>
                <w:b/>
                <w:sz w:val="14"/>
                <w:szCs w:val="18"/>
                <w:lang w:eastAsia="es-CO"/>
              </w:rPr>
            </w:pPr>
            <w:r>
              <w:rPr>
                <w:b/>
                <w:sz w:val="14"/>
                <w:szCs w:val="18"/>
                <w:lang w:eastAsia="es-CO"/>
              </w:rPr>
              <w:t>2024</w:t>
            </w:r>
          </w:p>
          <w:p w14:paraId="024F367F" w14:textId="77777777" w:rsidR="00462ABA" w:rsidRDefault="00462ABA">
            <w:pPr>
              <w:jc w:val="center"/>
              <w:rPr>
                <w:b/>
                <w:sz w:val="14"/>
                <w:szCs w:val="18"/>
                <w:lang w:eastAsia="es-CO"/>
              </w:rPr>
            </w:pPr>
          </w:p>
          <w:p w14:paraId="33EA60CE" w14:textId="77777777" w:rsidR="00462ABA" w:rsidRDefault="00000000">
            <w:pPr>
              <w:rPr>
                <w:b/>
                <w:sz w:val="14"/>
                <w:szCs w:val="14"/>
                <w:lang w:eastAsia="es-CO"/>
              </w:rPr>
            </w:pPr>
            <w:r>
              <w:rPr>
                <w:b/>
                <w:sz w:val="14"/>
                <w:szCs w:val="14"/>
                <w:lang w:eastAsia="es-CO"/>
              </w:rPr>
              <w:t>$</w:t>
            </w:r>
          </w:p>
        </w:tc>
        <w:tc>
          <w:tcPr>
            <w:tcW w:w="1078" w:type="pct"/>
          </w:tcPr>
          <w:p w14:paraId="4190A14B" w14:textId="77777777" w:rsidR="00462ABA" w:rsidRDefault="00000000">
            <w:pPr>
              <w:jc w:val="center"/>
              <w:rPr>
                <w:b/>
                <w:sz w:val="14"/>
                <w:szCs w:val="18"/>
                <w:lang w:eastAsia="es-CO"/>
              </w:rPr>
            </w:pPr>
            <w:r>
              <w:rPr>
                <w:b/>
                <w:sz w:val="14"/>
                <w:szCs w:val="18"/>
                <w:lang w:eastAsia="es-CO"/>
              </w:rPr>
              <w:t>2024</w:t>
            </w:r>
          </w:p>
          <w:p w14:paraId="64889EA6" w14:textId="77777777" w:rsidR="00462ABA" w:rsidRDefault="00462ABA">
            <w:pPr>
              <w:jc w:val="center"/>
              <w:rPr>
                <w:b/>
                <w:sz w:val="14"/>
                <w:szCs w:val="18"/>
                <w:lang w:eastAsia="es-CO"/>
              </w:rPr>
            </w:pPr>
          </w:p>
          <w:p w14:paraId="683B2F6D" w14:textId="77777777" w:rsidR="00462ABA" w:rsidRDefault="00000000">
            <w:pPr>
              <w:rPr>
                <w:b/>
                <w:sz w:val="14"/>
                <w:szCs w:val="14"/>
                <w:lang w:eastAsia="es-CO"/>
              </w:rPr>
            </w:pPr>
            <w:r>
              <w:rPr>
                <w:b/>
                <w:sz w:val="14"/>
                <w:szCs w:val="14"/>
                <w:lang w:eastAsia="es-CO"/>
              </w:rPr>
              <w:t>$</w:t>
            </w:r>
          </w:p>
        </w:tc>
        <w:tc>
          <w:tcPr>
            <w:tcW w:w="980" w:type="pct"/>
          </w:tcPr>
          <w:p w14:paraId="419762BB" w14:textId="77777777" w:rsidR="00462ABA" w:rsidRDefault="00000000">
            <w:pPr>
              <w:jc w:val="center"/>
              <w:rPr>
                <w:b/>
                <w:sz w:val="14"/>
                <w:szCs w:val="18"/>
                <w:lang w:eastAsia="es-CO"/>
              </w:rPr>
            </w:pPr>
            <w:r>
              <w:rPr>
                <w:b/>
                <w:sz w:val="14"/>
                <w:szCs w:val="18"/>
                <w:lang w:eastAsia="es-CO"/>
              </w:rPr>
              <w:t>2024</w:t>
            </w:r>
          </w:p>
          <w:p w14:paraId="67B37C9E" w14:textId="77777777" w:rsidR="00462ABA" w:rsidRDefault="00462ABA">
            <w:pPr>
              <w:jc w:val="center"/>
              <w:rPr>
                <w:b/>
                <w:sz w:val="14"/>
                <w:szCs w:val="18"/>
                <w:lang w:eastAsia="es-CO"/>
              </w:rPr>
            </w:pPr>
          </w:p>
          <w:p w14:paraId="6BC0ADAF" w14:textId="77777777" w:rsidR="00462ABA" w:rsidRDefault="00000000">
            <w:pPr>
              <w:rPr>
                <w:b/>
                <w:sz w:val="14"/>
                <w:szCs w:val="14"/>
                <w:lang w:eastAsia="es-CO"/>
              </w:rPr>
            </w:pPr>
            <w:r>
              <w:rPr>
                <w:b/>
                <w:sz w:val="14"/>
                <w:szCs w:val="14"/>
                <w:lang w:eastAsia="es-CO"/>
              </w:rPr>
              <w:t>$</w:t>
            </w:r>
          </w:p>
        </w:tc>
      </w:tr>
    </w:tbl>
    <w:p w14:paraId="37573440" w14:textId="77777777" w:rsidR="00462ABA" w:rsidRDefault="00462AB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1052"/>
        <w:gridCol w:w="1537"/>
        <w:gridCol w:w="1067"/>
        <w:gridCol w:w="1210"/>
        <w:gridCol w:w="1337"/>
        <w:gridCol w:w="1337"/>
      </w:tblGrid>
      <w:tr w:rsidR="00462ABA" w14:paraId="0E83FF53" w14:textId="77777777">
        <w:trPr>
          <w:trHeight w:val="354"/>
          <w:jc w:val="center"/>
        </w:trPr>
        <w:tc>
          <w:tcPr>
            <w:tcW w:w="1392" w:type="dxa"/>
            <w:shd w:val="clear" w:color="auto" w:fill="BFBFBF"/>
            <w:vAlign w:val="center"/>
          </w:tcPr>
          <w:p w14:paraId="277C3B3E" w14:textId="77777777" w:rsidR="00462ABA" w:rsidRDefault="00000000">
            <w:pPr>
              <w:jc w:val="center"/>
              <w:rPr>
                <w:b/>
                <w:sz w:val="14"/>
                <w:szCs w:val="14"/>
              </w:rPr>
            </w:pPr>
            <w:r>
              <w:rPr>
                <w:b/>
                <w:sz w:val="14"/>
                <w:szCs w:val="14"/>
              </w:rPr>
              <w:t>PROPONENTE</w:t>
            </w:r>
          </w:p>
        </w:tc>
        <w:tc>
          <w:tcPr>
            <w:tcW w:w="1255" w:type="dxa"/>
            <w:shd w:val="clear" w:color="auto" w:fill="BFBFBF"/>
            <w:vAlign w:val="center"/>
          </w:tcPr>
          <w:p w14:paraId="63F971A5" w14:textId="77777777" w:rsidR="00462ABA" w:rsidRDefault="00000000">
            <w:pPr>
              <w:jc w:val="center"/>
              <w:rPr>
                <w:b/>
                <w:sz w:val="14"/>
                <w:szCs w:val="14"/>
              </w:rPr>
            </w:pPr>
            <w:r>
              <w:rPr>
                <w:b/>
                <w:sz w:val="14"/>
                <w:szCs w:val="14"/>
              </w:rPr>
              <w:t>LIQUIDEZ</w:t>
            </w:r>
          </w:p>
        </w:tc>
        <w:tc>
          <w:tcPr>
            <w:tcW w:w="1630" w:type="dxa"/>
            <w:shd w:val="clear" w:color="auto" w:fill="BFBFBF"/>
            <w:vAlign w:val="center"/>
          </w:tcPr>
          <w:p w14:paraId="7389A2A7" w14:textId="77777777" w:rsidR="00462ABA" w:rsidRDefault="00000000">
            <w:pPr>
              <w:jc w:val="center"/>
              <w:rPr>
                <w:b/>
                <w:sz w:val="14"/>
                <w:szCs w:val="14"/>
              </w:rPr>
            </w:pPr>
            <w:r>
              <w:rPr>
                <w:b/>
                <w:sz w:val="14"/>
                <w:szCs w:val="14"/>
              </w:rPr>
              <w:t>NIVEL DE ENDEUDAMIENTO</w:t>
            </w:r>
          </w:p>
        </w:tc>
        <w:tc>
          <w:tcPr>
            <w:tcW w:w="1261" w:type="dxa"/>
            <w:shd w:val="clear" w:color="auto" w:fill="BFBFBF"/>
            <w:vAlign w:val="center"/>
          </w:tcPr>
          <w:p w14:paraId="0231C719" w14:textId="77777777" w:rsidR="00462ABA" w:rsidRDefault="00000000">
            <w:pPr>
              <w:jc w:val="center"/>
              <w:rPr>
                <w:b/>
                <w:sz w:val="14"/>
                <w:szCs w:val="14"/>
              </w:rPr>
            </w:pPr>
            <w:r>
              <w:rPr>
                <w:b/>
                <w:sz w:val="14"/>
                <w:szCs w:val="14"/>
              </w:rPr>
              <w:t>CAPITAL DE TRABAJO</w:t>
            </w:r>
          </w:p>
        </w:tc>
        <w:tc>
          <w:tcPr>
            <w:tcW w:w="1320" w:type="dxa"/>
            <w:shd w:val="clear" w:color="auto" w:fill="BFBFBF"/>
            <w:vAlign w:val="center"/>
          </w:tcPr>
          <w:p w14:paraId="4AAFC93F" w14:textId="77777777" w:rsidR="00462ABA" w:rsidRDefault="00000000">
            <w:pPr>
              <w:jc w:val="center"/>
              <w:rPr>
                <w:b/>
                <w:sz w:val="14"/>
                <w:szCs w:val="14"/>
              </w:rPr>
            </w:pPr>
            <w:r>
              <w:rPr>
                <w:b/>
                <w:sz w:val="14"/>
                <w:szCs w:val="14"/>
              </w:rPr>
              <w:t>RAZÓN DE COBERTURA DE INTERESES</w:t>
            </w:r>
          </w:p>
        </w:tc>
        <w:tc>
          <w:tcPr>
            <w:tcW w:w="1416" w:type="dxa"/>
            <w:shd w:val="clear" w:color="auto" w:fill="BFBFBF"/>
            <w:vAlign w:val="center"/>
          </w:tcPr>
          <w:p w14:paraId="54C85473" w14:textId="77777777" w:rsidR="00462ABA" w:rsidRDefault="00000000">
            <w:pPr>
              <w:jc w:val="center"/>
              <w:rPr>
                <w:b/>
                <w:sz w:val="14"/>
                <w:szCs w:val="14"/>
              </w:rPr>
            </w:pPr>
            <w:r>
              <w:rPr>
                <w:b/>
                <w:sz w:val="14"/>
                <w:szCs w:val="14"/>
              </w:rPr>
              <w:t>RENTABILIDAD DEL PATRIMONIO</w:t>
            </w:r>
          </w:p>
        </w:tc>
        <w:tc>
          <w:tcPr>
            <w:tcW w:w="1416" w:type="dxa"/>
            <w:shd w:val="clear" w:color="auto" w:fill="BFBFBF"/>
            <w:vAlign w:val="center"/>
          </w:tcPr>
          <w:p w14:paraId="245C931A" w14:textId="77777777" w:rsidR="00462ABA" w:rsidRDefault="00000000">
            <w:pPr>
              <w:jc w:val="center"/>
              <w:rPr>
                <w:b/>
                <w:sz w:val="14"/>
                <w:szCs w:val="14"/>
              </w:rPr>
            </w:pPr>
            <w:r>
              <w:rPr>
                <w:b/>
                <w:sz w:val="14"/>
                <w:szCs w:val="14"/>
              </w:rPr>
              <w:t>RENTABILIDAD DEL ACTIVO</w:t>
            </w:r>
          </w:p>
        </w:tc>
      </w:tr>
      <w:tr w:rsidR="00462ABA" w14:paraId="187D32A1" w14:textId="77777777">
        <w:trPr>
          <w:trHeight w:val="313"/>
          <w:jc w:val="center"/>
        </w:trPr>
        <w:tc>
          <w:tcPr>
            <w:tcW w:w="1392" w:type="dxa"/>
          </w:tcPr>
          <w:p w14:paraId="78E6D370" w14:textId="77777777" w:rsidR="00462ABA" w:rsidRDefault="00462ABA">
            <w:pPr>
              <w:rPr>
                <w:sz w:val="16"/>
              </w:rPr>
            </w:pPr>
          </w:p>
          <w:p w14:paraId="4A4A6A0C" w14:textId="77777777" w:rsidR="00462ABA" w:rsidRDefault="00462ABA">
            <w:pPr>
              <w:rPr>
                <w:sz w:val="16"/>
              </w:rPr>
            </w:pPr>
          </w:p>
          <w:p w14:paraId="23D319AA" w14:textId="77777777" w:rsidR="00462ABA" w:rsidRDefault="00462ABA">
            <w:pPr>
              <w:rPr>
                <w:sz w:val="16"/>
              </w:rPr>
            </w:pPr>
          </w:p>
          <w:p w14:paraId="748C5749" w14:textId="77777777" w:rsidR="00462ABA" w:rsidRDefault="00462ABA">
            <w:pPr>
              <w:rPr>
                <w:sz w:val="16"/>
              </w:rPr>
            </w:pPr>
          </w:p>
        </w:tc>
        <w:tc>
          <w:tcPr>
            <w:tcW w:w="1255" w:type="dxa"/>
            <w:vAlign w:val="center"/>
          </w:tcPr>
          <w:p w14:paraId="46FD8521" w14:textId="77777777" w:rsidR="00462ABA" w:rsidRDefault="00000000">
            <w:pPr>
              <w:jc w:val="center"/>
              <w:rPr>
                <w:sz w:val="16"/>
              </w:rPr>
            </w:pPr>
            <w:r>
              <w:rPr>
                <w:sz w:val="16"/>
              </w:rPr>
              <w:t>Activo corriente sobre pasivo corriente</w:t>
            </w:r>
          </w:p>
        </w:tc>
        <w:tc>
          <w:tcPr>
            <w:tcW w:w="1630" w:type="dxa"/>
            <w:vAlign w:val="center"/>
          </w:tcPr>
          <w:p w14:paraId="06E91557" w14:textId="77777777" w:rsidR="00462ABA" w:rsidRDefault="00000000">
            <w:pPr>
              <w:jc w:val="center"/>
              <w:rPr>
                <w:sz w:val="16"/>
              </w:rPr>
            </w:pPr>
            <w:r>
              <w:rPr>
                <w:sz w:val="16"/>
              </w:rPr>
              <w:t>Pasivo total sobre activo total</w:t>
            </w:r>
          </w:p>
        </w:tc>
        <w:tc>
          <w:tcPr>
            <w:tcW w:w="1261" w:type="dxa"/>
            <w:vAlign w:val="center"/>
          </w:tcPr>
          <w:p w14:paraId="36E44F9F" w14:textId="77777777" w:rsidR="00462ABA" w:rsidRDefault="00000000">
            <w:pPr>
              <w:jc w:val="center"/>
              <w:rPr>
                <w:sz w:val="16"/>
              </w:rPr>
            </w:pPr>
            <w:r>
              <w:rPr>
                <w:sz w:val="16"/>
              </w:rPr>
              <w:t>Activo corriente menos pasivo corriente</w:t>
            </w:r>
          </w:p>
        </w:tc>
        <w:tc>
          <w:tcPr>
            <w:tcW w:w="1320" w:type="dxa"/>
            <w:vAlign w:val="center"/>
          </w:tcPr>
          <w:p w14:paraId="6FCF5642" w14:textId="77777777" w:rsidR="00462ABA" w:rsidRDefault="00000000">
            <w:pPr>
              <w:jc w:val="center"/>
              <w:rPr>
                <w:sz w:val="16"/>
              </w:rPr>
            </w:pPr>
            <w:r>
              <w:rPr>
                <w:sz w:val="16"/>
              </w:rPr>
              <w:t>Utilidad operacional dividida por los gastos de intereses</w:t>
            </w:r>
          </w:p>
        </w:tc>
        <w:tc>
          <w:tcPr>
            <w:tcW w:w="1416" w:type="dxa"/>
            <w:vAlign w:val="center"/>
          </w:tcPr>
          <w:p w14:paraId="002D1778" w14:textId="77777777" w:rsidR="00462ABA" w:rsidRDefault="00000000">
            <w:pPr>
              <w:jc w:val="center"/>
              <w:rPr>
                <w:sz w:val="16"/>
              </w:rPr>
            </w:pPr>
            <w:r>
              <w:rPr>
                <w:sz w:val="16"/>
              </w:rPr>
              <w:t>Utilidad operacional dividida por el patrimonio</w:t>
            </w:r>
          </w:p>
        </w:tc>
        <w:tc>
          <w:tcPr>
            <w:tcW w:w="1416" w:type="dxa"/>
            <w:vAlign w:val="center"/>
          </w:tcPr>
          <w:p w14:paraId="5CEA02E0" w14:textId="77777777" w:rsidR="00462ABA" w:rsidRDefault="00000000">
            <w:pPr>
              <w:jc w:val="center"/>
              <w:rPr>
                <w:sz w:val="16"/>
              </w:rPr>
            </w:pPr>
            <w:r>
              <w:rPr>
                <w:sz w:val="16"/>
              </w:rPr>
              <w:t>Utilidad operacional dividida por el activo total.</w:t>
            </w:r>
          </w:p>
        </w:tc>
      </w:tr>
      <w:tr w:rsidR="00462ABA" w14:paraId="48415CF4" w14:textId="77777777">
        <w:trPr>
          <w:trHeight w:val="194"/>
          <w:jc w:val="center"/>
        </w:trPr>
        <w:tc>
          <w:tcPr>
            <w:tcW w:w="1392" w:type="dxa"/>
          </w:tcPr>
          <w:p w14:paraId="160C17E4" w14:textId="77777777" w:rsidR="00462ABA" w:rsidRDefault="00000000">
            <w:pPr>
              <w:rPr>
                <w:sz w:val="16"/>
              </w:rPr>
            </w:pPr>
            <w:r>
              <w:rPr>
                <w:sz w:val="16"/>
              </w:rPr>
              <w:t>RESULTADO</w:t>
            </w:r>
          </w:p>
        </w:tc>
        <w:tc>
          <w:tcPr>
            <w:tcW w:w="1255" w:type="dxa"/>
          </w:tcPr>
          <w:p w14:paraId="68FD51A7" w14:textId="77777777" w:rsidR="00462ABA" w:rsidRDefault="00462ABA">
            <w:pPr>
              <w:rPr>
                <w:sz w:val="16"/>
              </w:rPr>
            </w:pPr>
          </w:p>
        </w:tc>
        <w:tc>
          <w:tcPr>
            <w:tcW w:w="1630" w:type="dxa"/>
          </w:tcPr>
          <w:p w14:paraId="59326CFA" w14:textId="77777777" w:rsidR="00462ABA" w:rsidRDefault="00000000">
            <w:pPr>
              <w:jc w:val="right"/>
              <w:rPr>
                <w:sz w:val="16"/>
              </w:rPr>
            </w:pPr>
            <w:r>
              <w:rPr>
                <w:sz w:val="16"/>
              </w:rPr>
              <w:t>%</w:t>
            </w:r>
          </w:p>
        </w:tc>
        <w:tc>
          <w:tcPr>
            <w:tcW w:w="1261" w:type="dxa"/>
          </w:tcPr>
          <w:p w14:paraId="7E8B8F94" w14:textId="77777777" w:rsidR="00462ABA" w:rsidRDefault="00462ABA">
            <w:pPr>
              <w:jc w:val="right"/>
              <w:rPr>
                <w:sz w:val="16"/>
              </w:rPr>
            </w:pPr>
          </w:p>
        </w:tc>
        <w:tc>
          <w:tcPr>
            <w:tcW w:w="1320" w:type="dxa"/>
          </w:tcPr>
          <w:p w14:paraId="4B101C06" w14:textId="77777777" w:rsidR="00462ABA" w:rsidRDefault="00462ABA">
            <w:pPr>
              <w:jc w:val="right"/>
              <w:rPr>
                <w:sz w:val="16"/>
              </w:rPr>
            </w:pPr>
          </w:p>
        </w:tc>
        <w:tc>
          <w:tcPr>
            <w:tcW w:w="1416" w:type="dxa"/>
          </w:tcPr>
          <w:p w14:paraId="440FE460" w14:textId="77777777" w:rsidR="00462ABA" w:rsidRDefault="00000000">
            <w:pPr>
              <w:jc w:val="right"/>
              <w:rPr>
                <w:sz w:val="16"/>
              </w:rPr>
            </w:pPr>
            <w:r>
              <w:rPr>
                <w:sz w:val="16"/>
              </w:rPr>
              <w:t>%</w:t>
            </w:r>
          </w:p>
        </w:tc>
        <w:tc>
          <w:tcPr>
            <w:tcW w:w="1416" w:type="dxa"/>
          </w:tcPr>
          <w:p w14:paraId="30B91AAE" w14:textId="77777777" w:rsidR="00462ABA" w:rsidRDefault="00000000">
            <w:pPr>
              <w:jc w:val="right"/>
              <w:rPr>
                <w:sz w:val="16"/>
              </w:rPr>
            </w:pPr>
            <w:r>
              <w:rPr>
                <w:sz w:val="16"/>
              </w:rPr>
              <w:t>%</w:t>
            </w:r>
          </w:p>
        </w:tc>
      </w:tr>
    </w:tbl>
    <w:p w14:paraId="0E97CB05" w14:textId="77777777" w:rsidR="00462ABA" w:rsidRDefault="00462ABA"/>
    <w:p w14:paraId="70543224" w14:textId="77777777" w:rsidR="00462ABA" w:rsidRDefault="00000000">
      <w:pPr>
        <w:jc w:val="both"/>
      </w:pPr>
      <w: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914792D" w14:textId="77777777" w:rsidR="00462ABA" w:rsidRDefault="00462ABA">
      <w:pPr>
        <w:jc w:val="both"/>
      </w:pPr>
    </w:p>
    <w:p w14:paraId="517994FA" w14:textId="77777777" w:rsidR="00462ABA" w:rsidRDefault="00462ABA">
      <w:pPr>
        <w:jc w:val="both"/>
      </w:pPr>
    </w:p>
    <w:p w14:paraId="40552EA9" w14:textId="77777777" w:rsidR="00462ABA" w:rsidRDefault="00462ABA">
      <w:pPr>
        <w:pBdr>
          <w:bottom w:val="single" w:sz="12" w:space="1" w:color="auto"/>
        </w:pBdr>
      </w:pPr>
    </w:p>
    <w:p w14:paraId="1EEBDC31" w14:textId="77777777" w:rsidR="00462ABA" w:rsidRDefault="00000000">
      <w:pPr>
        <w:jc w:val="center"/>
      </w:pPr>
      <w:r>
        <w:t xml:space="preserve">Firma, </w:t>
      </w:r>
      <w:proofErr w:type="spellStart"/>
      <w:r>
        <w:t>pos</w:t>
      </w:r>
      <w:proofErr w:type="spellEnd"/>
      <w:r>
        <w:t xml:space="preserve"> firma, cédula y Tarjeta profesional del Contador Público o Revisor Fiscal</w:t>
      </w:r>
    </w:p>
    <w:p w14:paraId="596B12A0" w14:textId="77777777" w:rsidR="00462ABA" w:rsidRDefault="00462ABA">
      <w:pPr>
        <w:pStyle w:val="Sinespaciado1"/>
        <w:rPr>
          <w:rFonts w:ascii="Arial" w:hAnsi="Arial" w:cs="Arial"/>
          <w:b/>
          <w:sz w:val="20"/>
          <w:szCs w:val="20"/>
          <w:lang w:eastAsia="es-CO"/>
        </w:rPr>
      </w:pPr>
    </w:p>
    <w:p w14:paraId="7BB66142" w14:textId="77777777" w:rsidR="00462ABA" w:rsidRDefault="00462ABA">
      <w:pPr>
        <w:pStyle w:val="Sinespaciado1"/>
        <w:rPr>
          <w:rFonts w:ascii="Arial" w:hAnsi="Arial" w:cs="Arial"/>
          <w:b/>
          <w:sz w:val="20"/>
          <w:szCs w:val="20"/>
          <w:lang w:eastAsia="es-CO"/>
        </w:rPr>
      </w:pPr>
    </w:p>
    <w:p w14:paraId="1EBE18B7" w14:textId="77777777" w:rsidR="00462ABA" w:rsidRDefault="00000000">
      <w:pPr>
        <w:pStyle w:val="Sinespaciado1"/>
        <w:tabs>
          <w:tab w:val="left" w:pos="7926"/>
        </w:tabs>
        <w:rPr>
          <w:rFonts w:ascii="Arial" w:hAnsi="Arial" w:cs="Arial"/>
          <w:b/>
          <w:sz w:val="20"/>
          <w:szCs w:val="20"/>
          <w:lang w:eastAsia="es-CO"/>
        </w:rPr>
      </w:pPr>
      <w:r>
        <w:rPr>
          <w:rFonts w:ascii="Arial" w:hAnsi="Arial" w:cs="Arial"/>
          <w:b/>
          <w:sz w:val="20"/>
          <w:szCs w:val="20"/>
          <w:lang w:eastAsia="es-CO"/>
        </w:rPr>
        <w:tab/>
      </w:r>
    </w:p>
    <w:p w14:paraId="7DC6E225" w14:textId="77777777" w:rsidR="00462ABA" w:rsidRDefault="00462ABA">
      <w:pPr>
        <w:pStyle w:val="Sinespaciado1"/>
        <w:tabs>
          <w:tab w:val="left" w:pos="7926"/>
        </w:tabs>
        <w:rPr>
          <w:rFonts w:ascii="Arial" w:hAnsi="Arial" w:cs="Arial"/>
          <w:b/>
          <w:sz w:val="20"/>
          <w:szCs w:val="20"/>
          <w:lang w:eastAsia="es-CO"/>
        </w:rPr>
      </w:pPr>
    </w:p>
    <w:p w14:paraId="51DE9216" w14:textId="77777777" w:rsidR="00462ABA" w:rsidRDefault="00462ABA">
      <w:pPr>
        <w:pStyle w:val="Sinespaciado1"/>
        <w:rPr>
          <w:rFonts w:ascii="Arial" w:hAnsi="Arial" w:cs="Arial"/>
          <w:b/>
          <w:sz w:val="20"/>
          <w:szCs w:val="20"/>
          <w:lang w:eastAsia="es-CO"/>
        </w:rPr>
      </w:pPr>
    </w:p>
    <w:p w14:paraId="62973E84" w14:textId="77777777" w:rsidR="00462ABA" w:rsidRDefault="00462ABA">
      <w:pPr>
        <w:pStyle w:val="Sinespaciado1"/>
        <w:rPr>
          <w:rFonts w:ascii="Arial" w:hAnsi="Arial" w:cs="Arial"/>
          <w:b/>
          <w:sz w:val="20"/>
          <w:szCs w:val="20"/>
          <w:lang w:eastAsia="es-CO"/>
        </w:rPr>
      </w:pPr>
    </w:p>
    <w:p w14:paraId="5F4636B4" w14:textId="77777777" w:rsidR="00462ABA" w:rsidRDefault="00462ABA">
      <w:pPr>
        <w:pStyle w:val="Sinespaciado1"/>
        <w:rPr>
          <w:rFonts w:ascii="Arial" w:hAnsi="Arial" w:cs="Arial"/>
          <w:b/>
          <w:sz w:val="20"/>
          <w:szCs w:val="20"/>
          <w:lang w:eastAsia="es-CO"/>
        </w:rPr>
      </w:pPr>
    </w:p>
    <w:p w14:paraId="23AD6EAF" w14:textId="77777777" w:rsidR="00462ABA" w:rsidRDefault="00462ABA">
      <w:pPr>
        <w:pStyle w:val="Tibitoc"/>
        <w:rPr>
          <w:rFonts w:cs="Arial"/>
          <w:sz w:val="20"/>
          <w:szCs w:val="20"/>
        </w:rPr>
      </w:pPr>
    </w:p>
    <w:p w14:paraId="4F7BFA80" w14:textId="77777777" w:rsidR="00462ABA" w:rsidRDefault="00462ABA">
      <w:pPr>
        <w:pStyle w:val="Tibitoc"/>
        <w:rPr>
          <w:rFonts w:cs="Arial"/>
          <w:sz w:val="20"/>
          <w:szCs w:val="20"/>
        </w:rPr>
      </w:pPr>
    </w:p>
    <w:p w14:paraId="6245F2EA" w14:textId="77777777" w:rsidR="00462ABA" w:rsidRDefault="00462ABA">
      <w:pPr>
        <w:pStyle w:val="Tibitoc"/>
        <w:rPr>
          <w:rFonts w:cs="Arial"/>
          <w:sz w:val="20"/>
          <w:szCs w:val="20"/>
        </w:rPr>
      </w:pPr>
    </w:p>
    <w:p w14:paraId="3084E2DC" w14:textId="77777777" w:rsidR="00462ABA" w:rsidRDefault="00462ABA">
      <w:pPr>
        <w:pStyle w:val="Tibitoc"/>
        <w:rPr>
          <w:rFonts w:cs="Arial"/>
          <w:sz w:val="20"/>
          <w:szCs w:val="20"/>
        </w:rPr>
      </w:pPr>
    </w:p>
    <w:p w14:paraId="74FFE251" w14:textId="77777777" w:rsidR="00462ABA" w:rsidRDefault="00462ABA">
      <w:pPr>
        <w:pStyle w:val="Tibitoc"/>
        <w:rPr>
          <w:rFonts w:cs="Arial"/>
          <w:sz w:val="20"/>
          <w:szCs w:val="20"/>
        </w:rPr>
      </w:pPr>
    </w:p>
    <w:p w14:paraId="179A39CF" w14:textId="77777777" w:rsidR="00462ABA" w:rsidRDefault="00462ABA">
      <w:pPr>
        <w:pStyle w:val="Tibitoc"/>
        <w:rPr>
          <w:rFonts w:cs="Arial"/>
          <w:sz w:val="20"/>
          <w:szCs w:val="20"/>
        </w:rPr>
      </w:pPr>
    </w:p>
    <w:p w14:paraId="12A881C2" w14:textId="77777777" w:rsidR="00462ABA" w:rsidRDefault="00462ABA">
      <w:pPr>
        <w:pStyle w:val="Tibitoc"/>
        <w:rPr>
          <w:rFonts w:cs="Arial"/>
          <w:sz w:val="20"/>
          <w:szCs w:val="20"/>
        </w:rPr>
      </w:pPr>
    </w:p>
    <w:p w14:paraId="6586B4DC" w14:textId="77777777" w:rsidR="00462ABA" w:rsidRDefault="00462ABA">
      <w:pPr>
        <w:pStyle w:val="Tibitoc"/>
        <w:rPr>
          <w:rFonts w:cs="Arial"/>
          <w:sz w:val="20"/>
          <w:szCs w:val="20"/>
        </w:rPr>
      </w:pPr>
    </w:p>
    <w:p w14:paraId="7BD53D66" w14:textId="77777777" w:rsidR="00462ABA" w:rsidRDefault="00462ABA">
      <w:pPr>
        <w:pStyle w:val="Tibitoc"/>
        <w:rPr>
          <w:rFonts w:cs="Arial"/>
          <w:sz w:val="20"/>
          <w:szCs w:val="20"/>
        </w:rPr>
      </w:pPr>
    </w:p>
    <w:p w14:paraId="3EA17E52" w14:textId="77777777" w:rsidR="00462ABA" w:rsidRDefault="00462ABA">
      <w:pPr>
        <w:pStyle w:val="Tibitoc"/>
        <w:rPr>
          <w:rFonts w:cs="Arial"/>
          <w:sz w:val="20"/>
          <w:szCs w:val="20"/>
        </w:rPr>
      </w:pPr>
    </w:p>
    <w:p w14:paraId="5477EAD3" w14:textId="77777777" w:rsidR="00462ABA" w:rsidRDefault="00462ABA">
      <w:pPr>
        <w:pStyle w:val="Tibitoc"/>
        <w:rPr>
          <w:rFonts w:cs="Arial"/>
          <w:sz w:val="20"/>
          <w:szCs w:val="20"/>
        </w:rPr>
      </w:pPr>
    </w:p>
    <w:p w14:paraId="17789518" w14:textId="77777777" w:rsidR="00462ABA" w:rsidRDefault="00462ABA">
      <w:pPr>
        <w:pStyle w:val="Tibitoc"/>
        <w:rPr>
          <w:rFonts w:cs="Arial"/>
          <w:sz w:val="20"/>
          <w:szCs w:val="20"/>
        </w:rPr>
      </w:pPr>
    </w:p>
    <w:p w14:paraId="07FC778A" w14:textId="77777777" w:rsidR="00462ABA" w:rsidRDefault="00462ABA">
      <w:pPr>
        <w:tabs>
          <w:tab w:val="left" w:pos="3645"/>
        </w:tabs>
        <w:jc w:val="center"/>
        <w:rPr>
          <w:b/>
          <w:szCs w:val="22"/>
        </w:rPr>
      </w:pPr>
    </w:p>
    <w:p w14:paraId="7B8296FC" w14:textId="77777777" w:rsidR="00462ABA" w:rsidRDefault="00462ABA">
      <w:pPr>
        <w:tabs>
          <w:tab w:val="left" w:pos="3645"/>
        </w:tabs>
        <w:jc w:val="center"/>
        <w:rPr>
          <w:b/>
          <w:szCs w:val="22"/>
        </w:rPr>
      </w:pPr>
    </w:p>
    <w:p w14:paraId="5BE7480B" w14:textId="77777777" w:rsidR="00462ABA" w:rsidRDefault="00462ABA">
      <w:pPr>
        <w:tabs>
          <w:tab w:val="left" w:pos="3645"/>
        </w:tabs>
        <w:jc w:val="center"/>
        <w:rPr>
          <w:b/>
          <w:szCs w:val="22"/>
        </w:rPr>
      </w:pPr>
    </w:p>
    <w:p w14:paraId="52C3A9A2" w14:textId="77777777" w:rsidR="00462ABA" w:rsidRDefault="00462ABA">
      <w:pPr>
        <w:tabs>
          <w:tab w:val="left" w:pos="3645"/>
        </w:tabs>
        <w:jc w:val="center"/>
        <w:rPr>
          <w:b/>
          <w:szCs w:val="22"/>
        </w:rPr>
      </w:pPr>
    </w:p>
    <w:p w14:paraId="374F8B50" w14:textId="77777777" w:rsidR="00462ABA" w:rsidRDefault="00000000">
      <w:pPr>
        <w:tabs>
          <w:tab w:val="left" w:pos="3645"/>
        </w:tabs>
        <w:jc w:val="center"/>
        <w:rPr>
          <w:b/>
          <w:szCs w:val="22"/>
        </w:rPr>
      </w:pPr>
      <w:r>
        <w:rPr>
          <w:b/>
          <w:szCs w:val="22"/>
        </w:rPr>
        <w:t>FORMULARIO No. 10</w:t>
      </w:r>
    </w:p>
    <w:p w14:paraId="01A03F47" w14:textId="77777777" w:rsidR="00462ABA" w:rsidRDefault="00462ABA">
      <w:pPr>
        <w:tabs>
          <w:tab w:val="left" w:pos="3645"/>
        </w:tabs>
        <w:jc w:val="center"/>
        <w:rPr>
          <w:b/>
          <w:szCs w:val="22"/>
        </w:rPr>
      </w:pPr>
    </w:p>
    <w:p w14:paraId="7BA837A5" w14:textId="77777777" w:rsidR="00462ABA" w:rsidRDefault="00000000">
      <w:pPr>
        <w:adjustRightInd w:val="0"/>
        <w:jc w:val="center"/>
        <w:rPr>
          <w:b/>
          <w:szCs w:val="22"/>
        </w:rPr>
      </w:pPr>
      <w:r>
        <w:rPr>
          <w:b/>
          <w:szCs w:val="22"/>
        </w:rPr>
        <w:t>CLASIFICACIÓN PROPONENTE EXTRANJERO</w:t>
      </w:r>
    </w:p>
    <w:p w14:paraId="7F6B9F43" w14:textId="77777777" w:rsidR="00462ABA" w:rsidRDefault="00462ABA">
      <w:pPr>
        <w:adjustRightInd w:val="0"/>
        <w:jc w:val="both"/>
        <w:rPr>
          <w:szCs w:val="22"/>
        </w:rPr>
      </w:pPr>
    </w:p>
    <w:p w14:paraId="5EC9CF7D" w14:textId="77777777" w:rsidR="00462ABA" w:rsidRDefault="00000000">
      <w:pPr>
        <w:pStyle w:val="Sinespaciado1"/>
        <w:jc w:val="both"/>
        <w:rPr>
          <w:rFonts w:ascii="Arial" w:hAnsi="Arial" w:cs="Arial"/>
          <w:sz w:val="20"/>
          <w:szCs w:val="22"/>
          <w:lang w:eastAsia="en-US"/>
        </w:rPr>
      </w:pPr>
      <w:r>
        <w:rPr>
          <w:rFonts w:ascii="Arial" w:hAnsi="Arial" w:cs="Arial"/>
          <w:sz w:val="20"/>
          <w:szCs w:val="22"/>
        </w:rPr>
        <w:t>El suscrito declara bajo gravedad de juramento acorde a la actividad comercial desarrollada, o al objeto social de la empresa que represento, que me encuentro facultado para ejercer las actividades comerciales propias a cada actividad, especialidad y grupo descrito en el presente pliego de condiciones "Clasificación en el Registro Único de Proponentes" según el ítem ofertado, así</w:t>
      </w:r>
    </w:p>
    <w:p w14:paraId="7F29DBE0" w14:textId="77777777" w:rsidR="00462ABA" w:rsidRDefault="00462ABA">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2"/>
        <w:gridCol w:w="2272"/>
      </w:tblGrid>
      <w:tr w:rsidR="00462ABA" w14:paraId="319EF5A0" w14:textId="77777777">
        <w:trPr>
          <w:trHeight w:val="93"/>
          <w:jc w:val="center"/>
        </w:trPr>
        <w:tc>
          <w:tcPr>
            <w:tcW w:w="2272" w:type="dxa"/>
            <w:tcBorders>
              <w:top w:val="single" w:sz="4" w:space="0" w:color="auto"/>
              <w:left w:val="single" w:sz="4" w:space="0" w:color="auto"/>
              <w:bottom w:val="single" w:sz="4" w:space="0" w:color="auto"/>
              <w:right w:val="single" w:sz="4" w:space="0" w:color="auto"/>
            </w:tcBorders>
            <w:shd w:val="clear" w:color="auto" w:fill="BFBFBF"/>
          </w:tcPr>
          <w:p w14:paraId="03E52F0B" w14:textId="77777777" w:rsidR="00462ABA" w:rsidRDefault="00000000">
            <w:pPr>
              <w:pStyle w:val="Sinespaciado1"/>
              <w:spacing w:line="256" w:lineRule="auto"/>
              <w:jc w:val="center"/>
              <w:rPr>
                <w:rFonts w:ascii="Arial" w:hAnsi="Arial" w:cs="Arial"/>
                <w:b/>
                <w:sz w:val="16"/>
                <w:szCs w:val="16"/>
              </w:rPr>
            </w:pPr>
            <w:r>
              <w:rPr>
                <w:rFonts w:ascii="Arial" w:hAnsi="Arial" w:cs="Arial"/>
                <w:b/>
                <w:bCs/>
                <w:sz w:val="16"/>
                <w:szCs w:val="16"/>
              </w:rPr>
              <w:t>SEGMENTO</w:t>
            </w:r>
          </w:p>
        </w:tc>
        <w:tc>
          <w:tcPr>
            <w:tcW w:w="2272" w:type="dxa"/>
            <w:tcBorders>
              <w:top w:val="single" w:sz="4" w:space="0" w:color="auto"/>
              <w:left w:val="single" w:sz="4" w:space="0" w:color="auto"/>
              <w:bottom w:val="single" w:sz="4" w:space="0" w:color="auto"/>
              <w:right w:val="single" w:sz="4" w:space="0" w:color="auto"/>
            </w:tcBorders>
            <w:shd w:val="clear" w:color="auto" w:fill="BFBFBF"/>
          </w:tcPr>
          <w:p w14:paraId="0A4A667B" w14:textId="77777777" w:rsidR="00462ABA" w:rsidRDefault="00000000">
            <w:pPr>
              <w:pStyle w:val="Sinespaciado1"/>
              <w:spacing w:line="256" w:lineRule="auto"/>
              <w:jc w:val="center"/>
              <w:rPr>
                <w:rFonts w:ascii="Arial" w:hAnsi="Arial" w:cs="Arial"/>
                <w:b/>
                <w:sz w:val="16"/>
                <w:szCs w:val="16"/>
              </w:rPr>
            </w:pPr>
            <w:r>
              <w:rPr>
                <w:rFonts w:ascii="Arial" w:hAnsi="Arial" w:cs="Arial"/>
                <w:b/>
                <w:bCs/>
                <w:sz w:val="16"/>
                <w:szCs w:val="16"/>
              </w:rPr>
              <w:t>FAMILIAS</w:t>
            </w:r>
          </w:p>
        </w:tc>
        <w:tc>
          <w:tcPr>
            <w:tcW w:w="2272" w:type="dxa"/>
            <w:tcBorders>
              <w:top w:val="single" w:sz="4" w:space="0" w:color="auto"/>
              <w:left w:val="single" w:sz="4" w:space="0" w:color="auto"/>
              <w:bottom w:val="single" w:sz="4" w:space="0" w:color="auto"/>
              <w:right w:val="single" w:sz="4" w:space="0" w:color="auto"/>
            </w:tcBorders>
            <w:shd w:val="clear" w:color="auto" w:fill="BFBFBF"/>
          </w:tcPr>
          <w:p w14:paraId="634A39F9" w14:textId="77777777" w:rsidR="00462ABA" w:rsidRDefault="00000000">
            <w:pPr>
              <w:pStyle w:val="Sinespaciado1"/>
              <w:spacing w:line="256" w:lineRule="auto"/>
              <w:jc w:val="center"/>
              <w:rPr>
                <w:rFonts w:ascii="Arial" w:hAnsi="Arial" w:cs="Arial"/>
                <w:b/>
                <w:sz w:val="16"/>
                <w:szCs w:val="16"/>
              </w:rPr>
            </w:pPr>
            <w:r>
              <w:rPr>
                <w:rFonts w:ascii="Arial" w:hAnsi="Arial" w:cs="Arial"/>
                <w:b/>
                <w:bCs/>
                <w:sz w:val="16"/>
                <w:szCs w:val="16"/>
              </w:rPr>
              <w:t>CLASES</w:t>
            </w:r>
          </w:p>
        </w:tc>
      </w:tr>
      <w:tr w:rsidR="00462ABA" w14:paraId="759AE3B4" w14:textId="77777777">
        <w:trPr>
          <w:trHeight w:val="93"/>
          <w:jc w:val="center"/>
        </w:trPr>
        <w:tc>
          <w:tcPr>
            <w:tcW w:w="2272" w:type="dxa"/>
            <w:tcBorders>
              <w:top w:val="single" w:sz="4" w:space="0" w:color="auto"/>
              <w:left w:val="single" w:sz="4" w:space="0" w:color="auto"/>
              <w:bottom w:val="single" w:sz="4" w:space="0" w:color="auto"/>
              <w:right w:val="single" w:sz="4" w:space="0" w:color="auto"/>
            </w:tcBorders>
          </w:tcPr>
          <w:p w14:paraId="3A41D1BE" w14:textId="77777777" w:rsidR="00462ABA" w:rsidRDefault="00462ABA">
            <w:pPr>
              <w:pStyle w:val="Sinespaciado1"/>
              <w:spacing w:line="256" w:lineRule="auto"/>
              <w:rPr>
                <w:rFonts w:ascii="Arial" w:hAnsi="Arial" w:cs="Arial"/>
                <w:sz w:val="16"/>
                <w:szCs w:val="16"/>
              </w:rPr>
            </w:pPr>
          </w:p>
        </w:tc>
        <w:tc>
          <w:tcPr>
            <w:tcW w:w="2272" w:type="dxa"/>
            <w:tcBorders>
              <w:top w:val="single" w:sz="4" w:space="0" w:color="auto"/>
              <w:left w:val="single" w:sz="4" w:space="0" w:color="auto"/>
              <w:bottom w:val="single" w:sz="4" w:space="0" w:color="auto"/>
              <w:right w:val="single" w:sz="4" w:space="0" w:color="auto"/>
            </w:tcBorders>
          </w:tcPr>
          <w:p w14:paraId="0A183EF8" w14:textId="77777777" w:rsidR="00462ABA" w:rsidRDefault="00462ABA">
            <w:pPr>
              <w:pStyle w:val="Sinespaciado1"/>
              <w:spacing w:line="256" w:lineRule="auto"/>
              <w:rPr>
                <w:rFonts w:ascii="Arial" w:hAnsi="Arial" w:cs="Arial"/>
                <w:bCs/>
                <w:sz w:val="16"/>
                <w:szCs w:val="16"/>
              </w:rPr>
            </w:pPr>
          </w:p>
        </w:tc>
        <w:tc>
          <w:tcPr>
            <w:tcW w:w="2272" w:type="dxa"/>
            <w:tcBorders>
              <w:top w:val="single" w:sz="4" w:space="0" w:color="auto"/>
              <w:left w:val="single" w:sz="4" w:space="0" w:color="auto"/>
              <w:bottom w:val="single" w:sz="4" w:space="0" w:color="auto"/>
              <w:right w:val="single" w:sz="4" w:space="0" w:color="auto"/>
            </w:tcBorders>
          </w:tcPr>
          <w:p w14:paraId="5F345482" w14:textId="77777777" w:rsidR="00462ABA" w:rsidRDefault="00462ABA">
            <w:pPr>
              <w:pStyle w:val="Sinespaciado1"/>
              <w:spacing w:line="256" w:lineRule="auto"/>
              <w:rPr>
                <w:rFonts w:ascii="Arial" w:hAnsi="Arial" w:cs="Arial"/>
                <w:bCs/>
                <w:sz w:val="16"/>
                <w:szCs w:val="16"/>
              </w:rPr>
            </w:pPr>
          </w:p>
        </w:tc>
      </w:tr>
    </w:tbl>
    <w:p w14:paraId="521E607C" w14:textId="77777777" w:rsidR="00462ABA" w:rsidRDefault="00462ABA">
      <w:pPr>
        <w:pStyle w:val="Sinespaciado1"/>
        <w:rPr>
          <w:rFonts w:ascii="Arial" w:hAnsi="Arial" w:cs="Arial"/>
          <w:sz w:val="20"/>
          <w:szCs w:val="20"/>
        </w:rPr>
      </w:pPr>
    </w:p>
    <w:p w14:paraId="726844B1" w14:textId="77777777" w:rsidR="00462ABA" w:rsidRDefault="00000000">
      <w:pPr>
        <w:pStyle w:val="Sinespaciado1"/>
        <w:jc w:val="both"/>
        <w:rPr>
          <w:rFonts w:ascii="Arial" w:hAnsi="Arial" w:cs="Arial"/>
          <w:sz w:val="20"/>
          <w:szCs w:val="22"/>
        </w:rPr>
      </w:pPr>
      <w:r>
        <w:rPr>
          <w:rFonts w:ascii="Arial" w:hAnsi="Arial" w:cs="Arial"/>
          <w:sz w:val="20"/>
          <w:szCs w:val="22"/>
        </w:rPr>
        <w:t xml:space="preserve">Autorizo a la Policía Metropolitana de Barranquilla de la Policía Nacional para verificar la información suministrada. </w:t>
      </w:r>
    </w:p>
    <w:p w14:paraId="25203DBA" w14:textId="77777777" w:rsidR="00462ABA" w:rsidRDefault="00462ABA">
      <w:pPr>
        <w:pStyle w:val="Sinespaciado1"/>
        <w:rPr>
          <w:rFonts w:ascii="Arial" w:hAnsi="Arial" w:cs="Arial"/>
          <w:sz w:val="20"/>
          <w:szCs w:val="22"/>
        </w:rPr>
      </w:pPr>
    </w:p>
    <w:p w14:paraId="60ECD31F" w14:textId="77777777" w:rsidR="00462ABA" w:rsidRDefault="00462ABA">
      <w:pPr>
        <w:pStyle w:val="Sinespaciado1"/>
        <w:rPr>
          <w:rFonts w:ascii="Arial" w:hAnsi="Arial" w:cs="Arial"/>
          <w:sz w:val="20"/>
          <w:szCs w:val="22"/>
        </w:rPr>
      </w:pPr>
    </w:p>
    <w:p w14:paraId="786C4232" w14:textId="77777777" w:rsidR="00462ABA" w:rsidRDefault="00000000">
      <w:pPr>
        <w:pStyle w:val="Sinespaciado1"/>
        <w:rPr>
          <w:rFonts w:ascii="Arial" w:hAnsi="Arial" w:cs="Arial"/>
          <w:sz w:val="20"/>
          <w:szCs w:val="22"/>
        </w:rPr>
      </w:pPr>
      <w:r>
        <w:rPr>
          <w:rFonts w:ascii="Arial" w:hAnsi="Arial" w:cs="Arial"/>
          <w:sz w:val="20"/>
          <w:szCs w:val="22"/>
        </w:rPr>
        <w:t>En constancia de lo anterior se suscribe en la Ciudad de______________, a los _______________</w:t>
      </w:r>
    </w:p>
    <w:p w14:paraId="6C34749E" w14:textId="77777777" w:rsidR="00462ABA" w:rsidRDefault="00462ABA">
      <w:pPr>
        <w:pStyle w:val="Sinespaciado1"/>
        <w:rPr>
          <w:rFonts w:ascii="Arial" w:hAnsi="Arial" w:cs="Arial"/>
          <w:sz w:val="20"/>
          <w:szCs w:val="22"/>
        </w:rPr>
      </w:pPr>
    </w:p>
    <w:p w14:paraId="336AC65D" w14:textId="77777777" w:rsidR="00462ABA" w:rsidRDefault="00462ABA">
      <w:pPr>
        <w:pStyle w:val="Sinespaciado1"/>
        <w:rPr>
          <w:rFonts w:ascii="Arial" w:hAnsi="Arial" w:cs="Arial"/>
          <w:sz w:val="20"/>
          <w:szCs w:val="22"/>
        </w:rPr>
      </w:pPr>
    </w:p>
    <w:p w14:paraId="2248A618" w14:textId="77777777" w:rsidR="00462ABA" w:rsidRDefault="00000000">
      <w:pPr>
        <w:pStyle w:val="Sinespaciado1"/>
        <w:rPr>
          <w:rFonts w:ascii="Arial" w:hAnsi="Arial" w:cs="Arial"/>
          <w:sz w:val="20"/>
          <w:szCs w:val="22"/>
        </w:rPr>
      </w:pPr>
      <w:r>
        <w:rPr>
          <w:rFonts w:ascii="Arial" w:hAnsi="Arial" w:cs="Arial"/>
          <w:sz w:val="20"/>
          <w:szCs w:val="22"/>
        </w:rPr>
        <w:t xml:space="preserve">Atentamente, </w:t>
      </w:r>
    </w:p>
    <w:p w14:paraId="5818A50F" w14:textId="77777777" w:rsidR="00462ABA" w:rsidRDefault="00462ABA">
      <w:pPr>
        <w:pStyle w:val="Sinespaciado1"/>
        <w:rPr>
          <w:rFonts w:ascii="Arial" w:hAnsi="Arial" w:cs="Arial"/>
          <w:sz w:val="20"/>
          <w:szCs w:val="22"/>
        </w:rPr>
      </w:pPr>
    </w:p>
    <w:p w14:paraId="44810F15" w14:textId="77777777" w:rsidR="00462ABA" w:rsidRDefault="00462ABA">
      <w:pPr>
        <w:pStyle w:val="Sinespaciado1"/>
        <w:rPr>
          <w:rFonts w:ascii="Arial" w:hAnsi="Arial" w:cs="Arial"/>
          <w:sz w:val="20"/>
          <w:szCs w:val="22"/>
        </w:rPr>
      </w:pPr>
    </w:p>
    <w:p w14:paraId="262C8248" w14:textId="77777777" w:rsidR="00462ABA" w:rsidRDefault="00462ABA">
      <w:pPr>
        <w:pStyle w:val="Sinespaciado1"/>
        <w:rPr>
          <w:rFonts w:ascii="Arial" w:hAnsi="Arial" w:cs="Arial"/>
          <w:sz w:val="20"/>
          <w:szCs w:val="22"/>
        </w:rPr>
      </w:pPr>
    </w:p>
    <w:p w14:paraId="148EBBFB" w14:textId="77777777" w:rsidR="00462ABA" w:rsidRDefault="00462ABA">
      <w:pPr>
        <w:pStyle w:val="Sinespaciado1"/>
        <w:rPr>
          <w:rFonts w:ascii="Arial" w:hAnsi="Arial" w:cs="Arial"/>
          <w:sz w:val="20"/>
          <w:szCs w:val="22"/>
        </w:rPr>
      </w:pPr>
    </w:p>
    <w:p w14:paraId="42CE4C06" w14:textId="77777777" w:rsidR="00462ABA" w:rsidRDefault="00462ABA">
      <w:pPr>
        <w:pStyle w:val="Sinespaciado1"/>
        <w:rPr>
          <w:rFonts w:ascii="Arial" w:hAnsi="Arial" w:cs="Arial"/>
          <w:sz w:val="20"/>
          <w:szCs w:val="22"/>
        </w:rPr>
      </w:pPr>
    </w:p>
    <w:p w14:paraId="7F4752B9" w14:textId="77777777" w:rsidR="00462ABA" w:rsidRDefault="00000000">
      <w:pPr>
        <w:pStyle w:val="Sinespaciado1"/>
        <w:rPr>
          <w:rFonts w:ascii="Arial" w:hAnsi="Arial" w:cs="Arial"/>
          <w:sz w:val="20"/>
          <w:szCs w:val="22"/>
        </w:rPr>
      </w:pPr>
      <w:r>
        <w:rPr>
          <w:rFonts w:ascii="Arial" w:hAnsi="Arial" w:cs="Arial"/>
          <w:sz w:val="20"/>
          <w:szCs w:val="22"/>
        </w:rPr>
        <w:t xml:space="preserve">Firma del representante legal del proponente </w:t>
      </w:r>
    </w:p>
    <w:p w14:paraId="6E3D8D86" w14:textId="77777777" w:rsidR="00462ABA" w:rsidRDefault="00000000">
      <w:pPr>
        <w:pStyle w:val="Sinespaciado1"/>
        <w:rPr>
          <w:rFonts w:ascii="Arial" w:hAnsi="Arial" w:cs="Arial"/>
          <w:sz w:val="20"/>
          <w:szCs w:val="22"/>
          <w:lang w:val="pt-PT"/>
        </w:rPr>
      </w:pPr>
      <w:r>
        <w:rPr>
          <w:rFonts w:ascii="Arial" w:hAnsi="Arial" w:cs="Arial"/>
          <w:sz w:val="20"/>
          <w:szCs w:val="22"/>
          <w:lang w:val="pt-PT"/>
        </w:rPr>
        <w:t xml:space="preserve">Vo.Bo. apoderado o persona natural </w:t>
      </w:r>
    </w:p>
    <w:p w14:paraId="4A6B3382" w14:textId="77777777" w:rsidR="00462ABA" w:rsidRDefault="00000000">
      <w:pPr>
        <w:pStyle w:val="Sinespaciado1"/>
        <w:rPr>
          <w:rFonts w:ascii="Arial" w:hAnsi="Arial" w:cs="Arial"/>
          <w:sz w:val="20"/>
          <w:szCs w:val="22"/>
        </w:rPr>
      </w:pPr>
      <w:r>
        <w:rPr>
          <w:rFonts w:ascii="Arial" w:hAnsi="Arial" w:cs="Arial"/>
          <w:sz w:val="20"/>
          <w:szCs w:val="22"/>
        </w:rPr>
        <w:t>Identificación</w:t>
      </w:r>
    </w:p>
    <w:p w14:paraId="0DA3D660" w14:textId="77777777" w:rsidR="00462ABA" w:rsidRDefault="00462ABA">
      <w:pPr>
        <w:pStyle w:val="Tibitoc"/>
        <w:rPr>
          <w:rFonts w:cs="Arial"/>
          <w:sz w:val="20"/>
          <w:szCs w:val="20"/>
        </w:rPr>
      </w:pPr>
    </w:p>
    <w:p w14:paraId="6163D3AD" w14:textId="77777777" w:rsidR="00462ABA" w:rsidRDefault="00462ABA">
      <w:pPr>
        <w:pStyle w:val="Tibitoc"/>
        <w:rPr>
          <w:rFonts w:cs="Arial"/>
          <w:sz w:val="20"/>
          <w:szCs w:val="20"/>
        </w:rPr>
      </w:pPr>
    </w:p>
    <w:p w14:paraId="4DBC7388" w14:textId="77777777" w:rsidR="00462ABA" w:rsidRDefault="00462ABA">
      <w:pPr>
        <w:pStyle w:val="Tibitoc"/>
        <w:rPr>
          <w:rFonts w:cs="Arial"/>
          <w:sz w:val="20"/>
          <w:szCs w:val="20"/>
        </w:rPr>
      </w:pPr>
    </w:p>
    <w:p w14:paraId="51A90085" w14:textId="77777777" w:rsidR="00462ABA" w:rsidRDefault="00462ABA">
      <w:pPr>
        <w:pStyle w:val="Tibitoc"/>
        <w:rPr>
          <w:rFonts w:cs="Arial"/>
          <w:sz w:val="20"/>
          <w:szCs w:val="20"/>
        </w:rPr>
      </w:pPr>
    </w:p>
    <w:p w14:paraId="5B85DF88" w14:textId="77777777" w:rsidR="00462ABA" w:rsidRDefault="00462ABA">
      <w:pPr>
        <w:pStyle w:val="Tibitoc"/>
        <w:rPr>
          <w:rFonts w:cs="Arial"/>
          <w:sz w:val="20"/>
          <w:szCs w:val="20"/>
        </w:rPr>
      </w:pPr>
    </w:p>
    <w:p w14:paraId="39DD4FDB" w14:textId="77777777" w:rsidR="00462ABA" w:rsidRDefault="00462ABA">
      <w:pPr>
        <w:pStyle w:val="Tibitoc"/>
        <w:rPr>
          <w:rFonts w:cs="Arial"/>
          <w:sz w:val="20"/>
          <w:szCs w:val="20"/>
        </w:rPr>
      </w:pPr>
    </w:p>
    <w:p w14:paraId="7A4D4A2A" w14:textId="77777777" w:rsidR="00462ABA" w:rsidRDefault="00462ABA">
      <w:pPr>
        <w:pStyle w:val="Tibitoc"/>
        <w:rPr>
          <w:rFonts w:cs="Arial"/>
          <w:sz w:val="20"/>
          <w:szCs w:val="20"/>
        </w:rPr>
      </w:pPr>
    </w:p>
    <w:p w14:paraId="022323A6" w14:textId="77777777" w:rsidR="00462ABA" w:rsidRDefault="00462ABA">
      <w:pPr>
        <w:pStyle w:val="Tibitoc"/>
        <w:rPr>
          <w:rFonts w:cs="Arial"/>
          <w:sz w:val="20"/>
          <w:szCs w:val="20"/>
        </w:rPr>
      </w:pPr>
    </w:p>
    <w:p w14:paraId="191B4A7C" w14:textId="77777777" w:rsidR="00462ABA" w:rsidRDefault="00462ABA">
      <w:pPr>
        <w:pStyle w:val="Tibitoc"/>
        <w:rPr>
          <w:rFonts w:cs="Arial"/>
          <w:sz w:val="20"/>
          <w:szCs w:val="20"/>
        </w:rPr>
      </w:pPr>
    </w:p>
    <w:p w14:paraId="47052CD9" w14:textId="77777777" w:rsidR="00462ABA" w:rsidRDefault="00462ABA">
      <w:pPr>
        <w:pStyle w:val="Tibitoc"/>
        <w:rPr>
          <w:rFonts w:cs="Arial"/>
          <w:sz w:val="20"/>
          <w:szCs w:val="20"/>
        </w:rPr>
      </w:pPr>
    </w:p>
    <w:p w14:paraId="2C965B59" w14:textId="77777777" w:rsidR="00462ABA" w:rsidRDefault="00462ABA">
      <w:pPr>
        <w:pStyle w:val="Tibitoc"/>
        <w:rPr>
          <w:rFonts w:cs="Arial"/>
          <w:sz w:val="20"/>
          <w:szCs w:val="20"/>
        </w:rPr>
      </w:pPr>
    </w:p>
    <w:p w14:paraId="1F3B28FF" w14:textId="77777777" w:rsidR="00462ABA" w:rsidRDefault="00462ABA">
      <w:pPr>
        <w:pStyle w:val="Tibitoc"/>
        <w:rPr>
          <w:rFonts w:cs="Arial"/>
          <w:sz w:val="20"/>
          <w:szCs w:val="20"/>
        </w:rPr>
      </w:pPr>
    </w:p>
    <w:p w14:paraId="3BA072F0" w14:textId="77777777" w:rsidR="00462ABA" w:rsidRDefault="00462ABA">
      <w:pPr>
        <w:pStyle w:val="Tibitoc"/>
        <w:rPr>
          <w:rFonts w:cs="Arial"/>
          <w:sz w:val="20"/>
          <w:szCs w:val="20"/>
        </w:rPr>
      </w:pPr>
    </w:p>
    <w:p w14:paraId="156632CA" w14:textId="77777777" w:rsidR="00462ABA" w:rsidRDefault="00462ABA">
      <w:pPr>
        <w:pStyle w:val="Tibitoc"/>
        <w:rPr>
          <w:rFonts w:cs="Arial"/>
          <w:sz w:val="20"/>
          <w:szCs w:val="20"/>
        </w:rPr>
      </w:pPr>
    </w:p>
    <w:p w14:paraId="0CB71B72" w14:textId="77777777" w:rsidR="00462ABA" w:rsidRDefault="00462ABA">
      <w:pPr>
        <w:pStyle w:val="Tibitoc"/>
        <w:rPr>
          <w:rFonts w:cs="Arial"/>
          <w:sz w:val="20"/>
          <w:szCs w:val="20"/>
        </w:rPr>
      </w:pPr>
    </w:p>
    <w:p w14:paraId="67A49065" w14:textId="77777777" w:rsidR="00462ABA" w:rsidRDefault="00462ABA">
      <w:pPr>
        <w:pStyle w:val="Tibitoc"/>
        <w:rPr>
          <w:rFonts w:cs="Arial"/>
          <w:sz w:val="20"/>
          <w:szCs w:val="20"/>
        </w:rPr>
      </w:pPr>
    </w:p>
    <w:p w14:paraId="2F44646F" w14:textId="77777777" w:rsidR="00462ABA" w:rsidRDefault="00462ABA">
      <w:pPr>
        <w:pStyle w:val="Tibitoc"/>
        <w:rPr>
          <w:rFonts w:cs="Arial"/>
          <w:sz w:val="20"/>
          <w:szCs w:val="20"/>
        </w:rPr>
      </w:pPr>
    </w:p>
    <w:p w14:paraId="6DCDC5D2" w14:textId="77777777" w:rsidR="00462ABA" w:rsidRDefault="00462ABA">
      <w:pPr>
        <w:pStyle w:val="Tibitoc"/>
        <w:rPr>
          <w:rFonts w:cs="Arial"/>
          <w:sz w:val="20"/>
          <w:szCs w:val="20"/>
        </w:rPr>
      </w:pPr>
    </w:p>
    <w:p w14:paraId="0A2AFEC8" w14:textId="77777777" w:rsidR="00462ABA" w:rsidRDefault="00462ABA">
      <w:pPr>
        <w:pStyle w:val="Tibitoc"/>
        <w:rPr>
          <w:rFonts w:cs="Arial"/>
          <w:sz w:val="20"/>
          <w:szCs w:val="20"/>
        </w:rPr>
      </w:pPr>
    </w:p>
    <w:p w14:paraId="2E7CEAF1" w14:textId="77777777" w:rsidR="00462ABA" w:rsidRDefault="00462ABA">
      <w:pPr>
        <w:pStyle w:val="Tibitoc"/>
        <w:rPr>
          <w:rFonts w:cs="Arial"/>
          <w:sz w:val="20"/>
          <w:szCs w:val="20"/>
        </w:rPr>
      </w:pPr>
    </w:p>
    <w:p w14:paraId="094DE071" w14:textId="77777777" w:rsidR="00462ABA" w:rsidRDefault="00462ABA">
      <w:pPr>
        <w:pStyle w:val="Tibitoc"/>
        <w:rPr>
          <w:rFonts w:cs="Arial"/>
          <w:sz w:val="20"/>
          <w:szCs w:val="20"/>
        </w:rPr>
      </w:pPr>
    </w:p>
    <w:p w14:paraId="0BA80E12" w14:textId="77777777" w:rsidR="00462ABA" w:rsidRDefault="00462ABA">
      <w:pPr>
        <w:pStyle w:val="Tibitoc"/>
        <w:rPr>
          <w:rFonts w:cs="Arial"/>
          <w:sz w:val="20"/>
          <w:szCs w:val="20"/>
        </w:rPr>
      </w:pPr>
    </w:p>
    <w:p w14:paraId="493072CC" w14:textId="77777777" w:rsidR="00462ABA" w:rsidRDefault="00462ABA">
      <w:pPr>
        <w:pStyle w:val="Tibitoc"/>
        <w:rPr>
          <w:rFonts w:cs="Arial"/>
          <w:sz w:val="20"/>
          <w:szCs w:val="20"/>
        </w:rPr>
      </w:pPr>
    </w:p>
    <w:p w14:paraId="62B0E708" w14:textId="77777777" w:rsidR="00462ABA" w:rsidRDefault="00462ABA">
      <w:pPr>
        <w:pStyle w:val="Tibitoc"/>
        <w:rPr>
          <w:rFonts w:cs="Arial"/>
          <w:sz w:val="20"/>
          <w:szCs w:val="20"/>
        </w:rPr>
      </w:pPr>
    </w:p>
    <w:p w14:paraId="379BFF77" w14:textId="77777777" w:rsidR="00462ABA" w:rsidRDefault="00462ABA">
      <w:pPr>
        <w:pStyle w:val="Tibitoc"/>
        <w:rPr>
          <w:rFonts w:cs="Arial"/>
          <w:sz w:val="20"/>
          <w:szCs w:val="20"/>
        </w:rPr>
      </w:pPr>
    </w:p>
    <w:p w14:paraId="76A43EBC" w14:textId="77777777" w:rsidR="00462ABA" w:rsidRDefault="00462ABA">
      <w:pPr>
        <w:pStyle w:val="Tibitoc"/>
        <w:rPr>
          <w:rFonts w:cs="Arial"/>
          <w:sz w:val="20"/>
          <w:szCs w:val="20"/>
        </w:rPr>
      </w:pPr>
    </w:p>
    <w:p w14:paraId="1607AF94" w14:textId="77777777" w:rsidR="00462ABA" w:rsidRDefault="00462ABA">
      <w:pPr>
        <w:pStyle w:val="Tibitoc"/>
        <w:rPr>
          <w:rFonts w:cs="Arial"/>
          <w:sz w:val="20"/>
          <w:szCs w:val="20"/>
        </w:rPr>
      </w:pPr>
    </w:p>
    <w:p w14:paraId="3FE78F37" w14:textId="77777777" w:rsidR="00462ABA" w:rsidRDefault="00462ABA">
      <w:pPr>
        <w:ind w:left="13" w:right="4"/>
        <w:jc w:val="center"/>
        <w:rPr>
          <w:b/>
        </w:rPr>
      </w:pPr>
    </w:p>
    <w:p w14:paraId="316E11A4" w14:textId="77777777" w:rsidR="00462ABA" w:rsidRDefault="00462ABA">
      <w:pPr>
        <w:ind w:left="13" w:right="4"/>
        <w:jc w:val="center"/>
        <w:rPr>
          <w:b/>
        </w:rPr>
      </w:pPr>
    </w:p>
    <w:p w14:paraId="66A78031" w14:textId="77777777" w:rsidR="00462ABA" w:rsidRDefault="00462ABA">
      <w:pPr>
        <w:ind w:left="13" w:right="4"/>
        <w:jc w:val="center"/>
        <w:rPr>
          <w:b/>
        </w:rPr>
      </w:pPr>
    </w:p>
    <w:p w14:paraId="42EDB9CF" w14:textId="77777777" w:rsidR="00462ABA" w:rsidRDefault="00000000">
      <w:pPr>
        <w:ind w:left="13" w:right="4"/>
        <w:jc w:val="center"/>
        <w:rPr>
          <w:b/>
        </w:rPr>
      </w:pPr>
      <w:r>
        <w:rPr>
          <w:b/>
        </w:rPr>
        <w:t>FORMULARIO 11</w:t>
      </w:r>
    </w:p>
    <w:p w14:paraId="34FE0428" w14:textId="77777777" w:rsidR="00462ABA" w:rsidRDefault="00462ABA">
      <w:pPr>
        <w:ind w:left="13" w:right="4"/>
        <w:jc w:val="center"/>
      </w:pPr>
    </w:p>
    <w:p w14:paraId="0FF230BA" w14:textId="77777777" w:rsidR="00462ABA" w:rsidRDefault="00462ABA">
      <w:pPr>
        <w:ind w:left="57"/>
        <w:jc w:val="center"/>
        <w:rPr>
          <w:b/>
        </w:rPr>
      </w:pPr>
    </w:p>
    <w:p w14:paraId="5943F9E7" w14:textId="77777777" w:rsidR="00462ABA" w:rsidRDefault="00000000">
      <w:pPr>
        <w:pStyle w:val="Ttulo1"/>
        <w:ind w:left="13" w:right="6"/>
        <w:rPr>
          <w:b/>
          <w:sz w:val="20"/>
          <w:szCs w:val="20"/>
        </w:rPr>
      </w:pPr>
      <w:r>
        <w:rPr>
          <w:b/>
          <w:sz w:val="20"/>
          <w:szCs w:val="20"/>
        </w:rPr>
        <w:t>CERTIFICADO DE INHABILIDAD E INCOMPATIBILIDAD</w:t>
      </w:r>
    </w:p>
    <w:p w14:paraId="1FD704D0" w14:textId="77777777" w:rsidR="00462ABA" w:rsidRDefault="00000000">
      <w:pPr>
        <w:ind w:left="57"/>
        <w:jc w:val="both"/>
      </w:pPr>
      <w:r>
        <w:rPr>
          <w:b/>
        </w:rPr>
        <w:t xml:space="preserve"> </w:t>
      </w:r>
    </w:p>
    <w:p w14:paraId="16E056A3" w14:textId="77777777" w:rsidR="00462ABA" w:rsidRDefault="00000000">
      <w:pPr>
        <w:ind w:left="-5"/>
        <w:jc w:val="both"/>
      </w:pPr>
      <w:r>
        <w:t xml:space="preserve">Fecha, </w:t>
      </w:r>
    </w:p>
    <w:p w14:paraId="37687219" w14:textId="77777777" w:rsidR="00462ABA" w:rsidRDefault="00000000">
      <w:pPr>
        <w:jc w:val="both"/>
      </w:pPr>
      <w:r>
        <w:t xml:space="preserve"> </w:t>
      </w:r>
    </w:p>
    <w:p w14:paraId="3CEDFC7A" w14:textId="77777777" w:rsidR="00462ABA" w:rsidRDefault="00000000">
      <w:pPr>
        <w:ind w:left="-5"/>
        <w:jc w:val="both"/>
      </w:pPr>
      <w:r>
        <w:t xml:space="preserve">Señores </w:t>
      </w:r>
    </w:p>
    <w:p w14:paraId="10FBB488" w14:textId="77777777" w:rsidR="00462ABA" w:rsidRDefault="00000000">
      <w:pPr>
        <w:ind w:left="-5"/>
        <w:jc w:val="both"/>
      </w:pPr>
      <w:r>
        <w:rPr>
          <w:b/>
        </w:rPr>
        <w:t xml:space="preserve">POLICÍA NACIONAL </w:t>
      </w:r>
    </w:p>
    <w:p w14:paraId="23498193" w14:textId="77777777" w:rsidR="00462ABA" w:rsidRDefault="00000000">
      <w:pPr>
        <w:ind w:left="-5"/>
        <w:jc w:val="both"/>
      </w:pPr>
      <w:r>
        <w:rPr>
          <w:b/>
        </w:rPr>
        <w:t xml:space="preserve">POLICIA METROPOLITANA DE BARRANQUILLA </w:t>
      </w:r>
    </w:p>
    <w:p w14:paraId="55FCB8C5" w14:textId="77777777" w:rsidR="00462ABA" w:rsidRDefault="00000000">
      <w:pPr>
        <w:ind w:left="-5"/>
        <w:jc w:val="both"/>
      </w:pPr>
      <w:r>
        <w:rPr>
          <w:b/>
        </w:rPr>
        <w:t xml:space="preserve">Ref. </w:t>
      </w:r>
    </w:p>
    <w:p w14:paraId="5B494BA2" w14:textId="77777777" w:rsidR="00462ABA" w:rsidRDefault="00000000">
      <w:pPr>
        <w:jc w:val="both"/>
      </w:pPr>
      <w:r>
        <w:rPr>
          <w:b/>
        </w:rPr>
        <w:t xml:space="preserve"> </w:t>
      </w:r>
    </w:p>
    <w:p w14:paraId="25E77F89" w14:textId="77777777" w:rsidR="00462ABA" w:rsidRDefault="00000000">
      <w:pPr>
        <w:jc w:val="both"/>
      </w:pPr>
      <w:r>
        <w:rPr>
          <w:b/>
        </w:rPr>
        <w:t xml:space="preserve"> </w:t>
      </w:r>
    </w:p>
    <w:p w14:paraId="3D148402" w14:textId="77777777" w:rsidR="00462ABA" w:rsidRDefault="00000000">
      <w:pPr>
        <w:ind w:left="-5"/>
        <w:jc w:val="both"/>
      </w:pPr>
      <w:r>
        <w:t xml:space="preserve">Certifico bajo la gravedad de Juramento YO, _____________________________________ mayor de edad, natural de ______________, Identificado (a) con cedula de ciudadanía No. ____________, expedida en ___________________, Representante legal de </w:t>
      </w:r>
    </w:p>
    <w:p w14:paraId="57192761" w14:textId="77777777" w:rsidR="00462ABA" w:rsidRDefault="00000000">
      <w:pPr>
        <w:ind w:left="-5"/>
        <w:jc w:val="both"/>
      </w:pPr>
      <w:r>
        <w:t xml:space="preserve">______________________________ </w:t>
      </w:r>
    </w:p>
    <w:p w14:paraId="7B08883B" w14:textId="77777777" w:rsidR="00462ABA" w:rsidRDefault="00000000">
      <w:pPr>
        <w:jc w:val="both"/>
      </w:pPr>
      <w:r>
        <w:t xml:space="preserve"> </w:t>
      </w:r>
    </w:p>
    <w:p w14:paraId="115F3107" w14:textId="77777777" w:rsidR="00462ABA" w:rsidRDefault="00000000">
      <w:pPr>
        <w:jc w:val="both"/>
      </w:pPr>
      <w:r>
        <w:t xml:space="preserve"> </w:t>
      </w:r>
    </w:p>
    <w:p w14:paraId="0BE89B1C" w14:textId="77777777" w:rsidR="00462ABA" w:rsidRDefault="00000000">
      <w:pPr>
        <w:ind w:left="13"/>
        <w:jc w:val="both"/>
      </w:pPr>
      <w:r>
        <w:rPr>
          <w:b/>
        </w:rPr>
        <w:t xml:space="preserve">CERTIFICO: </w:t>
      </w:r>
    </w:p>
    <w:p w14:paraId="7593322C" w14:textId="77777777" w:rsidR="00462ABA" w:rsidRDefault="00000000">
      <w:pPr>
        <w:ind w:left="57"/>
        <w:jc w:val="both"/>
      </w:pPr>
      <w:r>
        <w:t xml:space="preserve"> </w:t>
      </w:r>
    </w:p>
    <w:p w14:paraId="2AF8BA3F" w14:textId="77777777" w:rsidR="00462ABA" w:rsidRDefault="00000000">
      <w:pPr>
        <w:ind w:left="-5"/>
        <w:jc w:val="both"/>
      </w:pPr>
      <w: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230DCAE5" w14:textId="77777777" w:rsidR="00462ABA" w:rsidRDefault="00000000">
      <w:pPr>
        <w:jc w:val="both"/>
      </w:pPr>
      <w:r>
        <w:t xml:space="preserve"> </w:t>
      </w:r>
    </w:p>
    <w:p w14:paraId="632D7C05" w14:textId="77777777" w:rsidR="00462ABA" w:rsidRDefault="00462ABA">
      <w:pPr>
        <w:jc w:val="both"/>
      </w:pPr>
    </w:p>
    <w:p w14:paraId="62FBBAEF" w14:textId="77777777" w:rsidR="00462ABA" w:rsidRDefault="00000000">
      <w:pPr>
        <w:ind w:left="-5"/>
        <w:jc w:val="both"/>
      </w:pPr>
      <w:r>
        <w:t xml:space="preserve">Atentamente, </w:t>
      </w:r>
      <w:r>
        <w:rPr>
          <w:b/>
        </w:rPr>
        <w:t xml:space="preserve"> </w:t>
      </w:r>
    </w:p>
    <w:p w14:paraId="6E3F4AF9" w14:textId="77777777" w:rsidR="00462ABA" w:rsidRDefault="00000000">
      <w:pPr>
        <w:jc w:val="both"/>
      </w:pPr>
      <w:r>
        <w:t xml:space="preserve"> </w:t>
      </w:r>
    </w:p>
    <w:p w14:paraId="0D2C1EBB" w14:textId="77777777" w:rsidR="00462ABA" w:rsidRDefault="00000000">
      <w:pPr>
        <w:ind w:left="-5"/>
        <w:jc w:val="both"/>
      </w:pPr>
      <w:r>
        <w:t xml:space="preserve">__________________________ </w:t>
      </w:r>
    </w:p>
    <w:p w14:paraId="70A3B18A" w14:textId="77777777" w:rsidR="00462ABA" w:rsidRDefault="00000000">
      <w:pPr>
        <w:pStyle w:val="Tibitoc"/>
        <w:rPr>
          <w:rFonts w:cs="Arial"/>
          <w:sz w:val="20"/>
          <w:szCs w:val="20"/>
        </w:rPr>
      </w:pPr>
      <w:r>
        <w:rPr>
          <w:rFonts w:cs="Arial"/>
          <w:sz w:val="20"/>
          <w:szCs w:val="20"/>
        </w:rPr>
        <w:t xml:space="preserve">Firma y post firma C.C. No.  </w:t>
      </w:r>
    </w:p>
    <w:p w14:paraId="52DEF185" w14:textId="77777777" w:rsidR="00462ABA" w:rsidRDefault="00462ABA">
      <w:pPr>
        <w:rPr>
          <w:b/>
        </w:rPr>
      </w:pPr>
    </w:p>
    <w:p w14:paraId="4DE454DB" w14:textId="77777777" w:rsidR="00462ABA" w:rsidRDefault="00462ABA">
      <w:pPr>
        <w:jc w:val="center"/>
        <w:rPr>
          <w:b/>
        </w:rPr>
      </w:pPr>
    </w:p>
    <w:p w14:paraId="4B9831B8" w14:textId="77777777" w:rsidR="00462ABA" w:rsidRDefault="00462ABA">
      <w:pPr>
        <w:jc w:val="center"/>
        <w:rPr>
          <w:b/>
        </w:rPr>
      </w:pPr>
    </w:p>
    <w:p w14:paraId="28B849B8" w14:textId="77777777" w:rsidR="00462ABA" w:rsidRDefault="00462ABA">
      <w:pPr>
        <w:jc w:val="center"/>
        <w:rPr>
          <w:b/>
        </w:rPr>
      </w:pPr>
    </w:p>
    <w:p w14:paraId="40F0E492" w14:textId="77777777" w:rsidR="00462ABA" w:rsidRDefault="00462ABA">
      <w:pPr>
        <w:jc w:val="center"/>
        <w:rPr>
          <w:b/>
        </w:rPr>
      </w:pPr>
    </w:p>
    <w:p w14:paraId="747D8EE0" w14:textId="77777777" w:rsidR="00462ABA" w:rsidRDefault="00462ABA">
      <w:pPr>
        <w:jc w:val="center"/>
        <w:rPr>
          <w:b/>
        </w:rPr>
      </w:pPr>
    </w:p>
    <w:p w14:paraId="0FDF1F6A" w14:textId="77777777" w:rsidR="00462ABA" w:rsidRDefault="00462ABA">
      <w:pPr>
        <w:jc w:val="center"/>
        <w:rPr>
          <w:b/>
        </w:rPr>
      </w:pPr>
    </w:p>
    <w:p w14:paraId="7DC4D8AE" w14:textId="77777777" w:rsidR="00462ABA" w:rsidRDefault="00462ABA">
      <w:pPr>
        <w:jc w:val="center"/>
        <w:rPr>
          <w:b/>
        </w:rPr>
      </w:pPr>
    </w:p>
    <w:p w14:paraId="03B98DBD" w14:textId="77777777" w:rsidR="00462ABA" w:rsidRDefault="00462ABA">
      <w:pPr>
        <w:jc w:val="center"/>
        <w:rPr>
          <w:b/>
        </w:rPr>
      </w:pPr>
    </w:p>
    <w:p w14:paraId="007F4F53" w14:textId="77777777" w:rsidR="00462ABA" w:rsidRDefault="00462ABA">
      <w:pPr>
        <w:jc w:val="center"/>
        <w:rPr>
          <w:b/>
        </w:rPr>
      </w:pPr>
    </w:p>
    <w:p w14:paraId="2F12D774" w14:textId="77777777" w:rsidR="00462ABA" w:rsidRDefault="00462ABA">
      <w:pPr>
        <w:jc w:val="center"/>
        <w:rPr>
          <w:b/>
        </w:rPr>
      </w:pPr>
    </w:p>
    <w:p w14:paraId="00E04EBE" w14:textId="77777777" w:rsidR="00462ABA" w:rsidRDefault="00462ABA">
      <w:pPr>
        <w:jc w:val="center"/>
        <w:rPr>
          <w:b/>
        </w:rPr>
      </w:pPr>
    </w:p>
    <w:p w14:paraId="38398695" w14:textId="77777777" w:rsidR="00462ABA" w:rsidRDefault="00462ABA">
      <w:pPr>
        <w:jc w:val="center"/>
        <w:rPr>
          <w:b/>
        </w:rPr>
      </w:pPr>
    </w:p>
    <w:p w14:paraId="11ECE321" w14:textId="77777777" w:rsidR="00462ABA" w:rsidRDefault="00462ABA">
      <w:pPr>
        <w:jc w:val="center"/>
        <w:rPr>
          <w:b/>
        </w:rPr>
      </w:pPr>
    </w:p>
    <w:p w14:paraId="47D219EB" w14:textId="77777777" w:rsidR="00462ABA" w:rsidRDefault="00462ABA">
      <w:pPr>
        <w:jc w:val="center"/>
        <w:rPr>
          <w:b/>
        </w:rPr>
      </w:pPr>
    </w:p>
    <w:p w14:paraId="6239174C" w14:textId="77777777" w:rsidR="00462ABA" w:rsidRDefault="00462ABA">
      <w:pPr>
        <w:jc w:val="center"/>
        <w:rPr>
          <w:b/>
        </w:rPr>
      </w:pPr>
    </w:p>
    <w:p w14:paraId="433FB106" w14:textId="77777777" w:rsidR="00462ABA" w:rsidRDefault="00462ABA">
      <w:pPr>
        <w:jc w:val="center"/>
        <w:rPr>
          <w:b/>
        </w:rPr>
      </w:pPr>
    </w:p>
    <w:p w14:paraId="7D771B07" w14:textId="77777777" w:rsidR="00462ABA" w:rsidRDefault="00462ABA">
      <w:pPr>
        <w:jc w:val="center"/>
        <w:rPr>
          <w:b/>
        </w:rPr>
      </w:pPr>
    </w:p>
    <w:p w14:paraId="5D54D24E" w14:textId="77777777" w:rsidR="00462ABA" w:rsidRDefault="00462ABA">
      <w:pPr>
        <w:jc w:val="center"/>
        <w:rPr>
          <w:b/>
        </w:rPr>
      </w:pPr>
    </w:p>
    <w:p w14:paraId="1A14D06E" w14:textId="77777777" w:rsidR="00462ABA" w:rsidRDefault="00462ABA">
      <w:pPr>
        <w:jc w:val="center"/>
        <w:rPr>
          <w:b/>
        </w:rPr>
      </w:pPr>
    </w:p>
    <w:p w14:paraId="2B8CDA7D" w14:textId="77777777" w:rsidR="00462ABA" w:rsidRDefault="00462ABA">
      <w:pPr>
        <w:jc w:val="center"/>
        <w:rPr>
          <w:b/>
        </w:rPr>
      </w:pPr>
    </w:p>
    <w:p w14:paraId="55A6AEAC" w14:textId="77777777" w:rsidR="00462ABA" w:rsidRDefault="00462ABA">
      <w:pPr>
        <w:jc w:val="center"/>
        <w:rPr>
          <w:b/>
        </w:rPr>
      </w:pPr>
    </w:p>
    <w:p w14:paraId="7687DE56" w14:textId="77777777" w:rsidR="00462ABA" w:rsidRDefault="00462ABA">
      <w:pPr>
        <w:jc w:val="center"/>
        <w:rPr>
          <w:b/>
        </w:rPr>
      </w:pPr>
    </w:p>
    <w:p w14:paraId="556991FC" w14:textId="77777777" w:rsidR="00462ABA" w:rsidRDefault="00000000">
      <w:pPr>
        <w:jc w:val="center"/>
        <w:rPr>
          <w:b/>
        </w:rPr>
      </w:pPr>
      <w:r>
        <w:rPr>
          <w:b/>
        </w:rPr>
        <w:lastRenderedPageBreak/>
        <w:t>FORMULARIO No. 12</w:t>
      </w:r>
    </w:p>
    <w:p w14:paraId="4E125D6B" w14:textId="77777777" w:rsidR="00462ABA" w:rsidRDefault="00462ABA">
      <w:pPr>
        <w:jc w:val="center"/>
        <w:rPr>
          <w:b/>
        </w:rPr>
      </w:pPr>
    </w:p>
    <w:p w14:paraId="3196A8CA" w14:textId="77777777" w:rsidR="00462ABA" w:rsidRDefault="00000000">
      <w:pPr>
        <w:jc w:val="center"/>
        <w:rPr>
          <w:b/>
        </w:rPr>
      </w:pPr>
      <w:bookmarkStart w:id="2" w:name="_Hlk494014920"/>
      <w:r>
        <w:rPr>
          <w:b/>
        </w:rPr>
        <w:t>ACUERDO DE CONFIDENCIALIDAD</w:t>
      </w:r>
      <w:bookmarkEnd w:id="2"/>
    </w:p>
    <w:p w14:paraId="7BD61BD4" w14:textId="77777777" w:rsidR="00462ABA" w:rsidRDefault="00462ABA">
      <w:pPr>
        <w:jc w:val="both"/>
      </w:pPr>
    </w:p>
    <w:p w14:paraId="5FF69B09" w14:textId="77777777" w:rsidR="00462ABA" w:rsidRDefault="00000000">
      <w:pPr>
        <w:jc w:val="both"/>
      </w:pPr>
      <w:r>
        <w:t xml:space="preserve">El(los) Suscritos(s) a </w:t>
      </w:r>
      <w:proofErr w:type="gramStart"/>
      <w:r>
        <w:t>saber:_</w:t>
      </w:r>
      <w:proofErr w:type="gramEnd"/>
      <w:r>
        <w:t xml:space="preserve">______________________________________________________               domiciliado en Barranquilla, quien obra en calidad de Representante legal, que en adelante se denominará </w:t>
      </w:r>
      <w:r>
        <w:rPr>
          <w:b/>
          <w:bCs/>
        </w:rPr>
        <w:t>EL PROPONENTE</w:t>
      </w:r>
      <w:r>
        <w:t>, manifiesta(n) su voluntad de asumir, de manera unilateral, el presente compromiso, dentro del pliego de condiciones y/o Términos de Referencia teniendo en cuenta las siguientes consideraciones:</w:t>
      </w:r>
    </w:p>
    <w:p w14:paraId="12A68E66" w14:textId="77777777" w:rsidR="00462ABA" w:rsidRDefault="00462ABA">
      <w:pPr>
        <w:jc w:val="both"/>
      </w:pPr>
    </w:p>
    <w:p w14:paraId="1AB1A8A3" w14:textId="77777777" w:rsidR="00462ABA" w:rsidRDefault="00000000">
      <w:pPr>
        <w:pStyle w:val="Ttulo"/>
        <w:tabs>
          <w:tab w:val="left" w:pos="0"/>
        </w:tabs>
        <w:jc w:val="both"/>
        <w:rPr>
          <w:rFonts w:cs="Arial"/>
          <w:sz w:val="22"/>
          <w:szCs w:val="22"/>
        </w:rPr>
      </w:pPr>
      <w:r>
        <w:rPr>
          <w:rFonts w:cs="Arial"/>
          <w:bCs/>
        </w:rPr>
        <w:t xml:space="preserve">PRIMERO: </w:t>
      </w:r>
      <w:r>
        <w:rPr>
          <w:rFonts w:cs="Arial"/>
        </w:rPr>
        <w:t xml:space="preserve">Que </w:t>
      </w:r>
      <w:r>
        <w:rPr>
          <w:rFonts w:cs="Arial"/>
          <w:bCs/>
        </w:rPr>
        <w:t>LA</w:t>
      </w:r>
      <w:r>
        <w:rPr>
          <w:rFonts w:cs="Arial"/>
        </w:rPr>
        <w:t xml:space="preserve"> </w:t>
      </w:r>
      <w:r>
        <w:rPr>
          <w:rFonts w:cs="Arial"/>
          <w:bCs/>
        </w:rPr>
        <w:t>POLICÍA NACIONAL</w:t>
      </w:r>
      <w:r>
        <w:rPr>
          <w:rFonts w:cs="Arial"/>
        </w:rPr>
        <w:t xml:space="preserve"> </w:t>
      </w:r>
      <w:r>
        <w:rPr>
          <w:rFonts w:cs="Arial"/>
          <w:b w:val="0"/>
        </w:rPr>
        <w:t xml:space="preserve">adelanta un proceso de contratación para la celebración de un contrato estatal para el Referencia: Proceso </w:t>
      </w:r>
      <w:r>
        <w:rPr>
          <w:rFonts w:cs="Arial"/>
          <w:sz w:val="20"/>
        </w:rPr>
        <w:t>PN MEBAR SA SI 003</w:t>
      </w:r>
      <w:r>
        <w:rPr>
          <w:rFonts w:cs="Arial"/>
          <w:b w:val="0"/>
          <w:sz w:val="20"/>
        </w:rPr>
        <w:t xml:space="preserve"> </w:t>
      </w:r>
      <w:r>
        <w:rPr>
          <w:rFonts w:cs="Arial"/>
          <w:sz w:val="20"/>
        </w:rPr>
        <w:t>2026</w:t>
      </w:r>
      <w:r>
        <w:rPr>
          <w:rFonts w:cs="Arial"/>
        </w:rPr>
        <w:t xml:space="preserve">, </w:t>
      </w:r>
      <w:r>
        <w:rPr>
          <w:rFonts w:cs="Arial"/>
          <w:b w:val="0"/>
        </w:rPr>
        <w:t>cuyo objeto es el</w:t>
      </w:r>
      <w:r>
        <w:rPr>
          <w:rFonts w:cs="Arial"/>
        </w:rPr>
        <w:t xml:space="preserve"> </w:t>
      </w:r>
      <w:r>
        <w:rPr>
          <w:rFonts w:cs="Arial"/>
          <w:sz w:val="20"/>
          <w:lang w:eastAsia="es-CO"/>
        </w:rPr>
        <w:t>“</w:t>
      </w:r>
      <w:r>
        <w:rPr>
          <w:rFonts w:cs="Arial"/>
          <w:sz w:val="20"/>
        </w:rPr>
        <w:t>SUMINISTRO DE SEGURO OBLIGATORIO QUE AMPARA LOS DAÑOS CORPORALES QUE SE CAUSEN A LAS PERSONAS EN ACCIDENTES DE TRÁNSITO – SOAT, PARA LOS VEHICULÓS ADSCRITOS A LA POLICÍA METROPOLITANA DE BARRANQUILLA, DEPARTAMENTO DE POLICÍA DEL ATLÁNTICO, Y UNIDADES ADSCRITAS A SU EJECUCIÓN PRESUPUESTAL” VIGENCIA 2026</w:t>
      </w:r>
      <w:r>
        <w:rPr>
          <w:rFonts w:cs="Arial"/>
          <w:sz w:val="20"/>
          <w:lang w:eastAsia="es-CO"/>
        </w:rPr>
        <w:t>”.</w:t>
      </w:r>
    </w:p>
    <w:p w14:paraId="2C9F36EE" w14:textId="77777777" w:rsidR="00462ABA" w:rsidRDefault="00462ABA">
      <w:pPr>
        <w:jc w:val="both"/>
      </w:pPr>
    </w:p>
    <w:p w14:paraId="730B0766" w14:textId="77777777" w:rsidR="00462ABA" w:rsidRDefault="00000000">
      <w:pPr>
        <w:jc w:val="both"/>
        <w:rPr>
          <w:bCs/>
        </w:rPr>
      </w:pPr>
      <w:r>
        <w:rPr>
          <w:b/>
        </w:rPr>
        <w:t xml:space="preserve">SEGUNDO: </w:t>
      </w:r>
      <w:r>
        <w:t xml:space="preserve">Que </w:t>
      </w:r>
      <w:r>
        <w:rPr>
          <w:b/>
        </w:rPr>
        <w:t xml:space="preserve">EL PROPONENTE </w:t>
      </w:r>
      <w: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927C413" w14:textId="77777777" w:rsidR="00462ABA" w:rsidRDefault="00462ABA">
      <w:pPr>
        <w:jc w:val="both"/>
        <w:rPr>
          <w:bCs/>
        </w:rPr>
      </w:pPr>
    </w:p>
    <w:p w14:paraId="5599D5A8" w14:textId="77777777" w:rsidR="00462ABA" w:rsidRDefault="00000000">
      <w:pPr>
        <w:jc w:val="both"/>
        <w:rPr>
          <w:b/>
          <w:bCs/>
        </w:rPr>
      </w:pPr>
      <w:r>
        <w:rPr>
          <w:b/>
          <w:bCs/>
        </w:rPr>
        <w:t>CLAUSULA PRIMERA. COMPROMISOS ASUMIDOS.</w:t>
      </w:r>
    </w:p>
    <w:p w14:paraId="09A6762F" w14:textId="77777777" w:rsidR="00462ABA" w:rsidRDefault="00462ABA">
      <w:pPr>
        <w:jc w:val="both"/>
      </w:pPr>
    </w:p>
    <w:p w14:paraId="5210AEFB" w14:textId="77777777" w:rsidR="00462ABA" w:rsidRDefault="00462ABA">
      <w:pPr>
        <w:jc w:val="both"/>
      </w:pPr>
    </w:p>
    <w:p w14:paraId="6515BF14" w14:textId="77777777" w:rsidR="00462ABA" w:rsidRDefault="00000000">
      <w:pPr>
        <w:jc w:val="both"/>
      </w:pPr>
      <w:r>
        <w:rPr>
          <w:b/>
          <w:bCs/>
        </w:rPr>
        <w:t>EL PROPONENTE</w:t>
      </w:r>
      <w:r>
        <w:t>, mediante suscripción del presente documento, asume los siguientes compromisos:</w:t>
      </w:r>
    </w:p>
    <w:p w14:paraId="0E5051B0" w14:textId="77777777" w:rsidR="00462ABA" w:rsidRDefault="00462ABA">
      <w:pPr>
        <w:jc w:val="both"/>
      </w:pPr>
    </w:p>
    <w:p w14:paraId="3A5A843C" w14:textId="77777777" w:rsidR="00462ABA" w:rsidRDefault="00000000">
      <w:pPr>
        <w:numPr>
          <w:ilvl w:val="0"/>
          <w:numId w:val="42"/>
        </w:numPr>
        <w:tabs>
          <w:tab w:val="left" w:pos="426"/>
        </w:tabs>
        <w:autoSpaceDE/>
        <w:autoSpaceDN/>
        <w:spacing w:line="259" w:lineRule="auto"/>
        <w:jc w:val="both"/>
      </w:pPr>
      <w:r>
        <w:t xml:space="preserve">Mantener en reserva y no divulgar </w:t>
      </w:r>
      <w:r>
        <w:rPr>
          <w:b/>
          <w:bCs/>
        </w:rPr>
        <w:t>LA INFORMACIÓN CONFIDENCIAL</w:t>
      </w:r>
      <w:r>
        <w:t xml:space="preserve"> revelada por </w:t>
      </w:r>
      <w:r>
        <w:rPr>
          <w:b/>
          <w:bCs/>
        </w:rPr>
        <w:t xml:space="preserve">LA POLICÍA NACIONAL </w:t>
      </w:r>
      <w:r>
        <w:t>o por terceros formalmente designados para el efecto.</w:t>
      </w:r>
    </w:p>
    <w:p w14:paraId="3D8FCD96" w14:textId="77777777" w:rsidR="00462ABA" w:rsidRDefault="00462ABA">
      <w:pPr>
        <w:jc w:val="both"/>
      </w:pPr>
    </w:p>
    <w:p w14:paraId="50CEBA86" w14:textId="77777777" w:rsidR="00462ABA" w:rsidRDefault="00000000">
      <w:pPr>
        <w:numPr>
          <w:ilvl w:val="0"/>
          <w:numId w:val="42"/>
        </w:numPr>
        <w:tabs>
          <w:tab w:val="left" w:pos="426"/>
        </w:tabs>
        <w:autoSpaceDE/>
        <w:autoSpaceDN/>
        <w:spacing w:line="259" w:lineRule="auto"/>
        <w:jc w:val="both"/>
      </w:pPr>
      <w:r>
        <w:t xml:space="preserve">Mantener en reserva y no divulgar ni utilizar, en provecho propio o de terceros y para fines distintos a los previstos en el </w:t>
      </w:r>
      <w:r>
        <w:rPr>
          <w:b/>
          <w:bCs/>
        </w:rPr>
        <w:t>CONTRATO</w:t>
      </w:r>
      <w:r>
        <w:t xml:space="preserve">, la información que le sea entregada directamente por </w:t>
      </w:r>
      <w:r>
        <w:rPr>
          <w:b/>
          <w:bCs/>
        </w:rPr>
        <w:t>LA POLICÍA NACIONAL</w:t>
      </w:r>
      <w:r>
        <w:t xml:space="preserve"> y/o sus designados.</w:t>
      </w:r>
    </w:p>
    <w:p w14:paraId="25D68803" w14:textId="77777777" w:rsidR="00462ABA" w:rsidRDefault="00462ABA">
      <w:pPr>
        <w:jc w:val="both"/>
      </w:pPr>
    </w:p>
    <w:p w14:paraId="322CB30F" w14:textId="77777777" w:rsidR="00462ABA" w:rsidRDefault="00000000">
      <w:pPr>
        <w:numPr>
          <w:ilvl w:val="0"/>
          <w:numId w:val="42"/>
        </w:numPr>
        <w:tabs>
          <w:tab w:val="left" w:pos="426"/>
        </w:tabs>
        <w:autoSpaceDE/>
        <w:autoSpaceDN/>
        <w:spacing w:line="259" w:lineRule="auto"/>
        <w:jc w:val="both"/>
      </w:pPr>
      <w:r>
        <w:t xml:space="preserve">Mantener en reserva y no divulgar por ningún motivo la información que personalmente conozca o llegare a conocer en desarrollo y ejecución de las actividades que le competan por causa o con ocasión del </w:t>
      </w:r>
      <w:r>
        <w:rPr>
          <w:b/>
          <w:bCs/>
        </w:rPr>
        <w:t>CONTRATO</w:t>
      </w:r>
      <w:r>
        <w:t>.</w:t>
      </w:r>
    </w:p>
    <w:p w14:paraId="77DE035D" w14:textId="77777777" w:rsidR="00462ABA" w:rsidRDefault="00462ABA">
      <w:pPr>
        <w:jc w:val="both"/>
      </w:pPr>
    </w:p>
    <w:p w14:paraId="1B33FA7A" w14:textId="77777777" w:rsidR="00462ABA" w:rsidRDefault="00000000">
      <w:pPr>
        <w:numPr>
          <w:ilvl w:val="0"/>
          <w:numId w:val="42"/>
        </w:numPr>
        <w:tabs>
          <w:tab w:val="left" w:pos="426"/>
        </w:tabs>
        <w:autoSpaceDE/>
        <w:autoSpaceDN/>
        <w:spacing w:line="259" w:lineRule="auto"/>
        <w:jc w:val="both"/>
      </w:pPr>
      <w:r>
        <w:t xml:space="preserve">Mantener en reserva y no divulgar la información protegida por derechos de autor o por secreto industrial de acuerdo a la normatividad vigente y que haga parte de </w:t>
      </w:r>
      <w:r>
        <w:rPr>
          <w:b/>
          <w:bCs/>
        </w:rPr>
        <w:t>LA INFORMACIÓN CONFIDENCIAL</w:t>
      </w:r>
      <w:r>
        <w:t>.</w:t>
      </w:r>
    </w:p>
    <w:p w14:paraId="341CDF2E" w14:textId="77777777" w:rsidR="00462ABA" w:rsidRDefault="00462ABA">
      <w:pPr>
        <w:jc w:val="both"/>
      </w:pPr>
    </w:p>
    <w:p w14:paraId="52AABEC7" w14:textId="77777777" w:rsidR="00462ABA" w:rsidRDefault="00000000">
      <w:pPr>
        <w:numPr>
          <w:ilvl w:val="0"/>
          <w:numId w:val="42"/>
        </w:numPr>
        <w:tabs>
          <w:tab w:val="left" w:pos="426"/>
        </w:tabs>
        <w:autoSpaceDE/>
        <w:autoSpaceDN/>
        <w:spacing w:line="259" w:lineRule="auto"/>
        <w:jc w:val="both"/>
      </w:pPr>
      <w:r>
        <w:t xml:space="preserve">Reconocer que el recibo de </w:t>
      </w:r>
      <w:r>
        <w:rPr>
          <w:b/>
          <w:bCs/>
        </w:rPr>
        <w:t>LA INFORMACIÓN CONFIDENCIAL</w:t>
      </w:r>
      <w:r>
        <w:t xml:space="preserve"> no concede, ni expresa ni implícitamente, autorización, permiso o licencia de uso de marcas, patentes, derechos de autor, o de cualquier otro derecho de propiedad industrial o intelectual de </w:t>
      </w:r>
      <w:r>
        <w:rPr>
          <w:b/>
          <w:bCs/>
        </w:rPr>
        <w:t>LA POLICÍA NACIONAL</w:t>
      </w:r>
      <w:r>
        <w:t>.</w:t>
      </w:r>
    </w:p>
    <w:p w14:paraId="7B65B4AD" w14:textId="77777777" w:rsidR="00462ABA" w:rsidRDefault="00462ABA">
      <w:pPr>
        <w:jc w:val="both"/>
      </w:pPr>
    </w:p>
    <w:p w14:paraId="07D14FA1" w14:textId="77777777" w:rsidR="00462ABA" w:rsidRDefault="00000000">
      <w:pPr>
        <w:numPr>
          <w:ilvl w:val="0"/>
          <w:numId w:val="42"/>
        </w:numPr>
        <w:tabs>
          <w:tab w:val="left" w:pos="426"/>
        </w:tabs>
        <w:autoSpaceDE/>
        <w:autoSpaceDN/>
        <w:spacing w:line="259" w:lineRule="auto"/>
        <w:jc w:val="both"/>
      </w:pPr>
      <w:r>
        <w:t xml:space="preserve">suscribir, con antelación a la revelación de </w:t>
      </w:r>
      <w:r>
        <w:rPr>
          <w:b/>
          <w:bCs/>
        </w:rPr>
        <w:t>LA INFORMACIÓN CONFIDENCIAL</w:t>
      </w:r>
      <w: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Pr>
          <w:b/>
          <w:bCs/>
        </w:rPr>
        <w:t>CONTRATO</w:t>
      </w:r>
      <w:r>
        <w:t>.</w:t>
      </w:r>
    </w:p>
    <w:p w14:paraId="03E893DB" w14:textId="77777777" w:rsidR="00462ABA" w:rsidRDefault="00462ABA">
      <w:pPr>
        <w:jc w:val="both"/>
      </w:pPr>
    </w:p>
    <w:p w14:paraId="0C7CED29" w14:textId="77777777" w:rsidR="00462ABA" w:rsidRDefault="00000000">
      <w:pPr>
        <w:numPr>
          <w:ilvl w:val="0"/>
          <w:numId w:val="42"/>
        </w:numPr>
        <w:tabs>
          <w:tab w:val="left" w:pos="426"/>
        </w:tabs>
        <w:autoSpaceDE/>
        <w:autoSpaceDN/>
        <w:spacing w:line="259" w:lineRule="auto"/>
        <w:jc w:val="both"/>
      </w:pPr>
      <w:r>
        <w:rPr>
          <w:b/>
          <w:bCs/>
        </w:rPr>
        <w:lastRenderedPageBreak/>
        <w:t>El PROPONENTE</w:t>
      </w:r>
      <w:r>
        <w:t xml:space="preserve"> mantendrá una lista de usuarios de </w:t>
      </w:r>
      <w:r>
        <w:rPr>
          <w:b/>
          <w:bCs/>
        </w:rPr>
        <w:t>LA INFORMACIÓN CONFIDENCIAL</w:t>
      </w:r>
      <w:r>
        <w:t xml:space="preserve"> que será entregada a </w:t>
      </w:r>
      <w:r>
        <w:rPr>
          <w:b/>
          <w:bCs/>
        </w:rPr>
        <w:t>EL PROPONENTE</w:t>
      </w:r>
      <w:r>
        <w:t xml:space="preserve"> cuando ella lo solicite.</w:t>
      </w:r>
    </w:p>
    <w:p w14:paraId="2FA30501" w14:textId="77777777" w:rsidR="00462ABA" w:rsidRDefault="00462ABA">
      <w:pPr>
        <w:jc w:val="both"/>
      </w:pPr>
    </w:p>
    <w:p w14:paraId="1C03B94D" w14:textId="77777777" w:rsidR="00462ABA" w:rsidRDefault="00000000">
      <w:pPr>
        <w:numPr>
          <w:ilvl w:val="0"/>
          <w:numId w:val="42"/>
        </w:numPr>
        <w:tabs>
          <w:tab w:val="left" w:pos="426"/>
        </w:tabs>
        <w:autoSpaceDE/>
        <w:autoSpaceDN/>
        <w:spacing w:line="259" w:lineRule="auto"/>
        <w:jc w:val="both"/>
      </w:pPr>
      <w:r>
        <w:t xml:space="preserve">Utilizar única y exclusivamente </w:t>
      </w:r>
      <w:r>
        <w:rPr>
          <w:b/>
          <w:bCs/>
        </w:rPr>
        <w:t>LA INFORMACIÓN CONFIDENCIAL</w:t>
      </w:r>
      <w:r>
        <w:t xml:space="preserve"> que conozca o llegare a conocer, en desarrollo y ejecución de lo que le competa en relación con el CONTRATO</w:t>
      </w:r>
      <w:r>
        <w:rPr>
          <w:b/>
          <w:bCs/>
        </w:rPr>
        <w:t>.</w:t>
      </w:r>
    </w:p>
    <w:p w14:paraId="55E892D1" w14:textId="77777777" w:rsidR="00462ABA" w:rsidRDefault="00462ABA">
      <w:pPr>
        <w:jc w:val="both"/>
      </w:pPr>
    </w:p>
    <w:p w14:paraId="56553F94" w14:textId="77777777" w:rsidR="00462ABA" w:rsidRDefault="00000000">
      <w:pPr>
        <w:numPr>
          <w:ilvl w:val="0"/>
          <w:numId w:val="42"/>
        </w:numPr>
        <w:tabs>
          <w:tab w:val="left" w:pos="426"/>
        </w:tabs>
        <w:autoSpaceDE/>
        <w:autoSpaceDN/>
        <w:spacing w:line="259" w:lineRule="auto"/>
        <w:jc w:val="both"/>
      </w:pPr>
      <w:r>
        <w:t xml:space="preserve">No utilizar </w:t>
      </w:r>
      <w:r>
        <w:rPr>
          <w:b/>
          <w:bCs/>
        </w:rPr>
        <w:t>LA INFORMACIÓN CONFIDENCIAL</w:t>
      </w:r>
      <w:r>
        <w:t xml:space="preserve"> que conozca o llegare a conocer, en desarrollo y ejecución del </w:t>
      </w:r>
      <w:r>
        <w:rPr>
          <w:b/>
          <w:bCs/>
        </w:rPr>
        <w:t>CONTRATO</w:t>
      </w:r>
      <w:r>
        <w:t>, en provecho propio o de terceros y para fines distintos a los previstos en el mismo, prohibiéndose la divulgación inclusive para fines académicos.</w:t>
      </w:r>
    </w:p>
    <w:p w14:paraId="1F7500F0" w14:textId="77777777" w:rsidR="00462ABA" w:rsidRDefault="00462ABA">
      <w:pPr>
        <w:jc w:val="both"/>
      </w:pPr>
    </w:p>
    <w:p w14:paraId="66B1A770" w14:textId="77777777" w:rsidR="00462ABA" w:rsidRDefault="00462ABA">
      <w:pPr>
        <w:jc w:val="both"/>
      </w:pPr>
    </w:p>
    <w:p w14:paraId="487172FE" w14:textId="77777777" w:rsidR="00462ABA" w:rsidRDefault="00000000">
      <w:pPr>
        <w:numPr>
          <w:ilvl w:val="0"/>
          <w:numId w:val="42"/>
        </w:numPr>
        <w:tabs>
          <w:tab w:val="left" w:pos="426"/>
        </w:tabs>
        <w:autoSpaceDE/>
        <w:autoSpaceDN/>
        <w:spacing w:line="259" w:lineRule="auto"/>
        <w:jc w:val="both"/>
      </w:pPr>
      <w:r>
        <w:t xml:space="preserve">Adoptar y mantener mecanismos internos de seguridad adecuados para proteger la confidencialidad de toda la información que conozca o llegare a conocer en desarrollo del </w:t>
      </w:r>
      <w:r>
        <w:rPr>
          <w:b/>
          <w:bCs/>
        </w:rPr>
        <w:t>CONTRATO</w:t>
      </w:r>
      <w:r>
        <w:t>.</w:t>
      </w:r>
    </w:p>
    <w:p w14:paraId="4355450D" w14:textId="77777777" w:rsidR="00462ABA" w:rsidRDefault="00462ABA">
      <w:pPr>
        <w:jc w:val="both"/>
      </w:pPr>
    </w:p>
    <w:p w14:paraId="3946E834" w14:textId="77777777" w:rsidR="00462ABA" w:rsidRDefault="00000000">
      <w:pPr>
        <w:numPr>
          <w:ilvl w:val="0"/>
          <w:numId w:val="42"/>
        </w:numPr>
        <w:tabs>
          <w:tab w:val="left" w:pos="426"/>
        </w:tabs>
        <w:autoSpaceDE/>
        <w:autoSpaceDN/>
        <w:spacing w:line="259" w:lineRule="auto"/>
        <w:jc w:val="both"/>
      </w:pPr>
      <w:r>
        <w:t xml:space="preserve">No usar </w:t>
      </w:r>
      <w:r>
        <w:rPr>
          <w:b/>
          <w:bCs/>
        </w:rPr>
        <w:t>LA INFORMACIÓN CONFIDENCIAL</w:t>
      </w:r>
      <w:r>
        <w:t xml:space="preserve"> de modo que pueda ser de alguna manera, directa o indirectamente, perjudicial para los intereses de </w:t>
      </w:r>
      <w:r>
        <w:rPr>
          <w:b/>
          <w:bCs/>
        </w:rPr>
        <w:t>LA POLICÍA NACIONAL</w:t>
      </w:r>
      <w:r>
        <w:t>.</w:t>
      </w:r>
    </w:p>
    <w:p w14:paraId="7046DC9E" w14:textId="77777777" w:rsidR="00462ABA" w:rsidRDefault="00462ABA">
      <w:pPr>
        <w:jc w:val="both"/>
      </w:pPr>
    </w:p>
    <w:p w14:paraId="698A8F69" w14:textId="77777777" w:rsidR="00462ABA" w:rsidRDefault="00000000">
      <w:pPr>
        <w:numPr>
          <w:ilvl w:val="0"/>
          <w:numId w:val="42"/>
        </w:numPr>
        <w:tabs>
          <w:tab w:val="left" w:pos="426"/>
        </w:tabs>
        <w:autoSpaceDE/>
        <w:autoSpaceDN/>
        <w:spacing w:line="259" w:lineRule="auto"/>
        <w:jc w:val="both"/>
      </w:pPr>
      <w:r>
        <w:t xml:space="preserve">No acceder, copiar, reproducir, distribuir o transmitir por ningún medio conocido o por conocer </w:t>
      </w:r>
      <w:r>
        <w:rPr>
          <w:b/>
          <w:bCs/>
        </w:rPr>
        <w:t>LA INFORMACIÓN CONFIDENCIAL</w:t>
      </w:r>
      <w:r>
        <w:t xml:space="preserve">, en todo o en parte, sin previo y escrito consentimiento de </w:t>
      </w:r>
      <w:r>
        <w:rPr>
          <w:b/>
          <w:bCs/>
        </w:rPr>
        <w:t>LA POLICÍA NACIONAL</w:t>
      </w:r>
      <w:r>
        <w:t>.</w:t>
      </w:r>
    </w:p>
    <w:p w14:paraId="03AC8C49" w14:textId="77777777" w:rsidR="00462ABA" w:rsidRDefault="00462ABA">
      <w:pPr>
        <w:jc w:val="both"/>
      </w:pPr>
    </w:p>
    <w:p w14:paraId="0D8E7788" w14:textId="77777777" w:rsidR="00462ABA" w:rsidRDefault="00000000">
      <w:pPr>
        <w:numPr>
          <w:ilvl w:val="0"/>
          <w:numId w:val="42"/>
        </w:numPr>
        <w:tabs>
          <w:tab w:val="left" w:pos="426"/>
        </w:tabs>
        <w:autoSpaceDE/>
        <w:autoSpaceDN/>
        <w:spacing w:line="259" w:lineRule="auto"/>
        <w:jc w:val="both"/>
      </w:pPr>
      <w:r>
        <w:t>Cumplir con la confidencialidad en las mismas condiciones y formas, y con el mismo cuidado con que realiza la protección de la información confidencial.</w:t>
      </w:r>
    </w:p>
    <w:p w14:paraId="2D8C59ED" w14:textId="77777777" w:rsidR="00462ABA" w:rsidRDefault="00462ABA">
      <w:pPr>
        <w:jc w:val="both"/>
      </w:pPr>
    </w:p>
    <w:p w14:paraId="7C629171" w14:textId="77777777" w:rsidR="00462ABA" w:rsidRDefault="00462ABA">
      <w:pPr>
        <w:jc w:val="both"/>
      </w:pPr>
    </w:p>
    <w:p w14:paraId="6C728CAA" w14:textId="77777777" w:rsidR="00462ABA" w:rsidRDefault="00000000">
      <w:pPr>
        <w:jc w:val="both"/>
      </w:pPr>
      <w:r>
        <w:t>______________________________________</w:t>
      </w:r>
    </w:p>
    <w:p w14:paraId="018B5644" w14:textId="77777777" w:rsidR="00462ABA" w:rsidRDefault="00000000">
      <w:pPr>
        <w:jc w:val="both"/>
      </w:pPr>
      <w:r>
        <w:t>Representante Legal proponente</w:t>
      </w:r>
    </w:p>
    <w:p w14:paraId="59790F98" w14:textId="77777777" w:rsidR="00462ABA" w:rsidRDefault="00000000">
      <w:pPr>
        <w:jc w:val="both"/>
      </w:pPr>
      <w:r>
        <w:t>Nombre:</w:t>
      </w:r>
    </w:p>
    <w:p w14:paraId="14583076" w14:textId="77777777" w:rsidR="00462ABA" w:rsidRDefault="00000000">
      <w:pPr>
        <w:jc w:val="both"/>
      </w:pPr>
      <w:r>
        <w:t>Documento Identidad:</w:t>
      </w:r>
    </w:p>
    <w:p w14:paraId="1647CF93" w14:textId="77777777" w:rsidR="00462ABA" w:rsidRDefault="00462ABA">
      <w:pPr>
        <w:ind w:right="7"/>
        <w:rPr>
          <w:b/>
        </w:rPr>
      </w:pPr>
    </w:p>
    <w:p w14:paraId="5BF2F06D" w14:textId="77777777" w:rsidR="00462ABA" w:rsidRDefault="00000000">
      <w:pPr>
        <w:ind w:right="7"/>
        <w:rPr>
          <w:b/>
        </w:rPr>
      </w:pPr>
      <w:r>
        <w:rPr>
          <w:b/>
        </w:rPr>
        <w:t xml:space="preserve">                                                         </w:t>
      </w:r>
    </w:p>
    <w:p w14:paraId="11FE5E04" w14:textId="77777777" w:rsidR="00462ABA" w:rsidRDefault="00462ABA">
      <w:pPr>
        <w:ind w:right="7"/>
        <w:rPr>
          <w:b/>
        </w:rPr>
      </w:pPr>
    </w:p>
    <w:p w14:paraId="66697FD1" w14:textId="77777777" w:rsidR="00462ABA" w:rsidRDefault="00462ABA">
      <w:pPr>
        <w:ind w:right="7"/>
        <w:rPr>
          <w:b/>
        </w:rPr>
      </w:pPr>
    </w:p>
    <w:p w14:paraId="78594FE3" w14:textId="77777777" w:rsidR="00462ABA" w:rsidRDefault="00462ABA">
      <w:pPr>
        <w:ind w:right="7"/>
        <w:rPr>
          <w:b/>
        </w:rPr>
      </w:pPr>
    </w:p>
    <w:p w14:paraId="155AA4F0" w14:textId="77777777" w:rsidR="00462ABA" w:rsidRDefault="00462ABA">
      <w:pPr>
        <w:ind w:right="7"/>
        <w:rPr>
          <w:b/>
        </w:rPr>
      </w:pPr>
    </w:p>
    <w:p w14:paraId="51764D33" w14:textId="77777777" w:rsidR="00462ABA" w:rsidRDefault="00462ABA">
      <w:pPr>
        <w:ind w:right="7"/>
        <w:rPr>
          <w:b/>
        </w:rPr>
      </w:pPr>
    </w:p>
    <w:p w14:paraId="427C7857" w14:textId="77777777" w:rsidR="00462ABA" w:rsidRDefault="00462ABA">
      <w:pPr>
        <w:ind w:right="7"/>
        <w:rPr>
          <w:b/>
        </w:rPr>
      </w:pPr>
    </w:p>
    <w:p w14:paraId="3C218124" w14:textId="77777777" w:rsidR="00462ABA" w:rsidRDefault="00462ABA">
      <w:pPr>
        <w:ind w:right="7"/>
        <w:rPr>
          <w:b/>
        </w:rPr>
      </w:pPr>
    </w:p>
    <w:p w14:paraId="6C640C41" w14:textId="77777777" w:rsidR="00462ABA" w:rsidRDefault="00462ABA">
      <w:pPr>
        <w:ind w:right="7"/>
        <w:rPr>
          <w:b/>
        </w:rPr>
      </w:pPr>
    </w:p>
    <w:p w14:paraId="55371312" w14:textId="77777777" w:rsidR="00462ABA" w:rsidRDefault="00462ABA">
      <w:pPr>
        <w:ind w:right="7"/>
        <w:rPr>
          <w:b/>
        </w:rPr>
      </w:pPr>
    </w:p>
    <w:p w14:paraId="3CE38450" w14:textId="77777777" w:rsidR="00462ABA" w:rsidRDefault="00462ABA">
      <w:pPr>
        <w:ind w:right="7"/>
        <w:rPr>
          <w:b/>
        </w:rPr>
      </w:pPr>
    </w:p>
    <w:p w14:paraId="7F57C4AE" w14:textId="77777777" w:rsidR="00462ABA" w:rsidRDefault="00462ABA">
      <w:pPr>
        <w:ind w:right="7"/>
        <w:rPr>
          <w:b/>
        </w:rPr>
      </w:pPr>
    </w:p>
    <w:p w14:paraId="65213C52" w14:textId="77777777" w:rsidR="00462ABA" w:rsidRDefault="00462ABA">
      <w:pPr>
        <w:ind w:right="7"/>
        <w:rPr>
          <w:b/>
        </w:rPr>
      </w:pPr>
    </w:p>
    <w:p w14:paraId="47141265" w14:textId="77777777" w:rsidR="00462ABA" w:rsidRDefault="00462ABA">
      <w:pPr>
        <w:ind w:right="7"/>
        <w:rPr>
          <w:b/>
        </w:rPr>
      </w:pPr>
    </w:p>
    <w:p w14:paraId="68128927" w14:textId="77777777" w:rsidR="00462ABA" w:rsidRDefault="00462ABA">
      <w:pPr>
        <w:ind w:right="7"/>
        <w:rPr>
          <w:b/>
        </w:rPr>
      </w:pPr>
    </w:p>
    <w:p w14:paraId="2A247C8E" w14:textId="77777777" w:rsidR="00462ABA" w:rsidRDefault="00462ABA">
      <w:pPr>
        <w:ind w:right="7"/>
        <w:rPr>
          <w:b/>
        </w:rPr>
      </w:pPr>
    </w:p>
    <w:p w14:paraId="54CB0FD4" w14:textId="77777777" w:rsidR="00462ABA" w:rsidRDefault="00462ABA">
      <w:pPr>
        <w:ind w:right="7"/>
        <w:rPr>
          <w:b/>
        </w:rPr>
      </w:pPr>
    </w:p>
    <w:p w14:paraId="0D2B135B" w14:textId="77777777" w:rsidR="00462ABA" w:rsidRDefault="00462ABA">
      <w:pPr>
        <w:ind w:right="7"/>
        <w:rPr>
          <w:b/>
        </w:rPr>
      </w:pPr>
    </w:p>
    <w:p w14:paraId="48924DA5" w14:textId="77777777" w:rsidR="00462ABA" w:rsidRDefault="00462ABA">
      <w:pPr>
        <w:ind w:right="7"/>
        <w:rPr>
          <w:b/>
        </w:rPr>
      </w:pPr>
    </w:p>
    <w:p w14:paraId="2FB986A3" w14:textId="77777777" w:rsidR="00462ABA" w:rsidRDefault="00462ABA">
      <w:pPr>
        <w:ind w:right="7"/>
        <w:rPr>
          <w:b/>
        </w:rPr>
      </w:pPr>
    </w:p>
    <w:p w14:paraId="7B6EF0EE" w14:textId="77777777" w:rsidR="00462ABA" w:rsidRDefault="00462ABA">
      <w:pPr>
        <w:ind w:right="7"/>
        <w:rPr>
          <w:b/>
        </w:rPr>
      </w:pPr>
    </w:p>
    <w:p w14:paraId="6A1DD2DE" w14:textId="77777777" w:rsidR="00462ABA" w:rsidRDefault="00462ABA">
      <w:pPr>
        <w:ind w:right="7"/>
        <w:rPr>
          <w:b/>
        </w:rPr>
      </w:pPr>
    </w:p>
    <w:p w14:paraId="152F8AF5" w14:textId="77777777" w:rsidR="00462ABA" w:rsidRDefault="00462ABA">
      <w:pPr>
        <w:ind w:right="7"/>
        <w:rPr>
          <w:b/>
        </w:rPr>
      </w:pPr>
    </w:p>
    <w:p w14:paraId="5BF29997" w14:textId="77777777" w:rsidR="00462ABA" w:rsidRDefault="00462ABA">
      <w:pPr>
        <w:ind w:right="7"/>
        <w:rPr>
          <w:b/>
        </w:rPr>
      </w:pPr>
    </w:p>
    <w:p w14:paraId="04FB25BA" w14:textId="77777777" w:rsidR="00462ABA" w:rsidRDefault="00462ABA">
      <w:pPr>
        <w:ind w:right="7"/>
        <w:rPr>
          <w:b/>
        </w:rPr>
      </w:pPr>
    </w:p>
    <w:p w14:paraId="31E30B51" w14:textId="77777777" w:rsidR="00462ABA" w:rsidRDefault="00462ABA">
      <w:pPr>
        <w:ind w:right="7"/>
        <w:jc w:val="center"/>
        <w:rPr>
          <w:b/>
        </w:rPr>
      </w:pPr>
    </w:p>
    <w:p w14:paraId="6E35E57C" w14:textId="77777777" w:rsidR="00462ABA" w:rsidRDefault="00462ABA">
      <w:pPr>
        <w:ind w:right="7"/>
        <w:jc w:val="center"/>
        <w:rPr>
          <w:b/>
        </w:rPr>
      </w:pPr>
    </w:p>
    <w:p w14:paraId="24B1B5B1" w14:textId="77777777" w:rsidR="00462ABA" w:rsidRDefault="00000000">
      <w:pPr>
        <w:ind w:right="7"/>
        <w:jc w:val="center"/>
      </w:pPr>
      <w:r>
        <w:rPr>
          <w:b/>
        </w:rPr>
        <w:t>FORMULARIO No. 13</w:t>
      </w:r>
    </w:p>
    <w:p w14:paraId="509413A7" w14:textId="77777777" w:rsidR="00462ABA" w:rsidRDefault="00462ABA">
      <w:pPr>
        <w:ind w:left="52"/>
      </w:pPr>
    </w:p>
    <w:p w14:paraId="5BC2CB07" w14:textId="77777777" w:rsidR="00462ABA" w:rsidRDefault="00000000">
      <w:pPr>
        <w:ind w:left="2545"/>
      </w:pPr>
      <w:r>
        <w:rPr>
          <w:b/>
        </w:rPr>
        <w:t>SISTEMA DE GESTIÓN AMBIENTAL</w:t>
      </w:r>
    </w:p>
    <w:p w14:paraId="5AF3B1D2" w14:textId="77777777" w:rsidR="00462ABA" w:rsidRDefault="00000000">
      <w:pPr>
        <w:jc w:val="both"/>
      </w:pPr>
      <w:r>
        <w:t xml:space="preserve"> </w:t>
      </w:r>
    </w:p>
    <w:p w14:paraId="51F99CCE" w14:textId="77777777" w:rsidR="00462ABA" w:rsidRDefault="00000000">
      <w:pPr>
        <w:ind w:left="-5"/>
        <w:jc w:val="both"/>
      </w:pPr>
      <w: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70016AAB" w14:textId="77777777" w:rsidR="00462ABA" w:rsidRDefault="00000000">
      <w:pPr>
        <w:jc w:val="both"/>
      </w:pPr>
      <w:r>
        <w:t xml:space="preserve"> </w:t>
      </w:r>
    </w:p>
    <w:p w14:paraId="0166082D" w14:textId="77777777" w:rsidR="00462ABA" w:rsidRDefault="00000000">
      <w:pPr>
        <w:ind w:left="-5"/>
        <w:jc w:val="both"/>
      </w:pPr>
      <w: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4254691C" w14:textId="77777777" w:rsidR="00462ABA" w:rsidRDefault="00000000">
      <w:pPr>
        <w:jc w:val="both"/>
      </w:pPr>
      <w:r>
        <w:t xml:space="preserve"> </w:t>
      </w:r>
    </w:p>
    <w:p w14:paraId="3B512AF2" w14:textId="77777777" w:rsidR="00462ABA" w:rsidRDefault="00000000">
      <w:pPr>
        <w:jc w:val="both"/>
      </w:pPr>
      <w:r>
        <w:t xml:space="preserve"> </w:t>
      </w:r>
    </w:p>
    <w:p w14:paraId="33E947B4" w14:textId="77777777" w:rsidR="00462ABA" w:rsidRDefault="00000000">
      <w:pPr>
        <w:jc w:val="both"/>
      </w:pPr>
      <w:r>
        <w:t xml:space="preserve"> </w:t>
      </w:r>
    </w:p>
    <w:p w14:paraId="17708A4D" w14:textId="77777777" w:rsidR="00462ABA" w:rsidRDefault="00000000">
      <w:pPr>
        <w:pStyle w:val="Sinespaciado"/>
        <w:rPr>
          <w:szCs w:val="20"/>
        </w:rPr>
      </w:pPr>
      <w:r>
        <w:rPr>
          <w:szCs w:val="20"/>
        </w:rPr>
        <w:t xml:space="preserve"> </w:t>
      </w:r>
    </w:p>
    <w:p w14:paraId="53767181" w14:textId="77777777" w:rsidR="00462ABA" w:rsidRDefault="00000000">
      <w:pPr>
        <w:pStyle w:val="Sinespaciado"/>
        <w:rPr>
          <w:rFonts w:ascii="Arial" w:hAnsi="Arial" w:cs="Arial"/>
          <w:sz w:val="20"/>
          <w:szCs w:val="20"/>
        </w:rPr>
      </w:pPr>
      <w:r>
        <w:rPr>
          <w:rFonts w:ascii="Arial" w:hAnsi="Arial" w:cs="Arial"/>
          <w:sz w:val="20"/>
          <w:szCs w:val="20"/>
        </w:rPr>
        <w:t xml:space="preserve">NOMBRE REPRESENTANTE </w:t>
      </w:r>
      <w:r>
        <w:rPr>
          <w:rFonts w:ascii="Arial" w:hAnsi="Arial" w:cs="Arial"/>
          <w:sz w:val="20"/>
          <w:szCs w:val="20"/>
        </w:rPr>
        <w:tab/>
        <w:t xml:space="preserve">LEGAL                  </w:t>
      </w:r>
    </w:p>
    <w:p w14:paraId="01ED5149" w14:textId="77777777" w:rsidR="00462ABA" w:rsidRDefault="00462ABA">
      <w:pPr>
        <w:pStyle w:val="Sinespaciado"/>
        <w:rPr>
          <w:rFonts w:ascii="Arial" w:hAnsi="Arial" w:cs="Arial"/>
          <w:sz w:val="20"/>
          <w:szCs w:val="20"/>
        </w:rPr>
      </w:pPr>
    </w:p>
    <w:p w14:paraId="085414D2" w14:textId="77777777" w:rsidR="00462ABA" w:rsidRDefault="00000000">
      <w:pPr>
        <w:pStyle w:val="Sinespaciado"/>
        <w:rPr>
          <w:rFonts w:ascii="Arial" w:hAnsi="Arial" w:cs="Arial"/>
          <w:sz w:val="20"/>
          <w:szCs w:val="20"/>
        </w:rPr>
      </w:pPr>
      <w:r>
        <w:rPr>
          <w:rFonts w:ascii="Arial" w:hAnsi="Arial" w:cs="Arial"/>
          <w:sz w:val="20"/>
          <w:szCs w:val="20"/>
        </w:rPr>
        <w:t xml:space="preserve"> </w:t>
      </w:r>
    </w:p>
    <w:p w14:paraId="1CAF71B8" w14:textId="77777777" w:rsidR="00462ABA" w:rsidRDefault="00000000">
      <w:pPr>
        <w:pStyle w:val="Sinespaciado"/>
        <w:rPr>
          <w:rFonts w:ascii="Arial" w:hAnsi="Arial" w:cs="Arial"/>
          <w:sz w:val="20"/>
          <w:szCs w:val="20"/>
        </w:rPr>
      </w:pPr>
      <w:r>
        <w:rPr>
          <w:rFonts w:ascii="Arial" w:hAnsi="Arial" w:cs="Arial"/>
          <w:sz w:val="20"/>
          <w:szCs w:val="20"/>
        </w:rPr>
        <w:t xml:space="preserve">DOCUMENTO IDENTIDAD                                 </w:t>
      </w:r>
    </w:p>
    <w:p w14:paraId="11AA5782" w14:textId="77777777" w:rsidR="00462ABA" w:rsidRDefault="00000000">
      <w:pPr>
        <w:pStyle w:val="Sinespaciado"/>
        <w:rPr>
          <w:rFonts w:ascii="Arial" w:hAnsi="Arial" w:cs="Arial"/>
          <w:sz w:val="20"/>
          <w:szCs w:val="20"/>
        </w:rPr>
      </w:pPr>
      <w:r>
        <w:rPr>
          <w:rFonts w:ascii="Arial" w:hAnsi="Arial" w:cs="Arial"/>
          <w:sz w:val="20"/>
          <w:szCs w:val="20"/>
        </w:rPr>
        <w:t xml:space="preserve"> </w:t>
      </w:r>
    </w:p>
    <w:p w14:paraId="4EEBDF3E" w14:textId="77777777" w:rsidR="00462ABA" w:rsidRDefault="00000000">
      <w:pPr>
        <w:pStyle w:val="Sinespaciado"/>
        <w:rPr>
          <w:rFonts w:ascii="Arial" w:hAnsi="Arial" w:cs="Arial"/>
          <w:sz w:val="20"/>
          <w:szCs w:val="20"/>
        </w:rPr>
      </w:pPr>
      <w:r>
        <w:rPr>
          <w:rFonts w:ascii="Arial" w:hAnsi="Arial" w:cs="Arial"/>
          <w:sz w:val="20"/>
          <w:szCs w:val="20"/>
        </w:rPr>
        <w:t xml:space="preserve">EMPRESA                                                           </w:t>
      </w:r>
    </w:p>
    <w:p w14:paraId="49E03AE2" w14:textId="77777777" w:rsidR="00462ABA" w:rsidRDefault="00000000">
      <w:pPr>
        <w:pStyle w:val="Sinespaciado"/>
        <w:rPr>
          <w:rFonts w:ascii="Arial" w:hAnsi="Arial" w:cs="Arial"/>
          <w:sz w:val="20"/>
          <w:szCs w:val="20"/>
        </w:rPr>
      </w:pPr>
      <w:r>
        <w:rPr>
          <w:rFonts w:ascii="Arial" w:hAnsi="Arial" w:cs="Arial"/>
          <w:sz w:val="20"/>
          <w:szCs w:val="20"/>
        </w:rPr>
        <w:t xml:space="preserve"> </w:t>
      </w:r>
    </w:p>
    <w:p w14:paraId="3A3FBABB" w14:textId="77777777" w:rsidR="00462ABA" w:rsidRDefault="00000000">
      <w:pPr>
        <w:pStyle w:val="Sinespaciado"/>
        <w:rPr>
          <w:rFonts w:ascii="Arial" w:hAnsi="Arial" w:cs="Arial"/>
          <w:sz w:val="20"/>
          <w:szCs w:val="20"/>
        </w:rPr>
      </w:pPr>
      <w:r>
        <w:rPr>
          <w:rFonts w:ascii="Arial" w:hAnsi="Arial" w:cs="Arial"/>
          <w:sz w:val="20"/>
          <w:szCs w:val="20"/>
        </w:rPr>
        <w:t xml:space="preserve"> </w:t>
      </w:r>
    </w:p>
    <w:p w14:paraId="39EB6E7A" w14:textId="77777777" w:rsidR="00462ABA" w:rsidRDefault="00000000">
      <w:pPr>
        <w:pStyle w:val="Sinespaciado"/>
        <w:rPr>
          <w:rFonts w:ascii="Arial" w:hAnsi="Arial" w:cs="Arial"/>
          <w:sz w:val="20"/>
          <w:szCs w:val="20"/>
        </w:rPr>
      </w:pPr>
      <w:r>
        <w:rPr>
          <w:rFonts w:ascii="Arial" w:hAnsi="Arial" w:cs="Arial"/>
          <w:sz w:val="20"/>
          <w:szCs w:val="20"/>
        </w:rPr>
        <w:t xml:space="preserve">NIT. No </w:t>
      </w:r>
    </w:p>
    <w:p w14:paraId="17FA104B" w14:textId="77777777" w:rsidR="00462ABA" w:rsidRDefault="00462ABA">
      <w:pPr>
        <w:pStyle w:val="Sinespaciado"/>
        <w:rPr>
          <w:rFonts w:ascii="Arial" w:hAnsi="Arial" w:cs="Arial"/>
          <w:sz w:val="20"/>
          <w:szCs w:val="20"/>
        </w:rPr>
      </w:pPr>
    </w:p>
    <w:p w14:paraId="6F4FDC25" w14:textId="77777777" w:rsidR="00462ABA" w:rsidRDefault="00462ABA">
      <w:pPr>
        <w:pStyle w:val="Sinespaciado"/>
        <w:rPr>
          <w:rFonts w:ascii="Arial" w:hAnsi="Arial" w:cs="Arial"/>
          <w:sz w:val="20"/>
          <w:szCs w:val="20"/>
        </w:rPr>
      </w:pPr>
    </w:p>
    <w:p w14:paraId="65BD5B8B" w14:textId="77777777" w:rsidR="00462ABA" w:rsidRDefault="00462ABA">
      <w:pPr>
        <w:pStyle w:val="Sinespaciado"/>
        <w:rPr>
          <w:rFonts w:ascii="Arial" w:hAnsi="Arial" w:cs="Arial"/>
          <w:sz w:val="20"/>
          <w:szCs w:val="20"/>
        </w:rPr>
      </w:pPr>
    </w:p>
    <w:sectPr w:rsidR="00462ABA">
      <w:footerReference w:type="default" r:id="rId23"/>
      <w:footerReference w:type="first" r:id="rId24"/>
      <w:pgSz w:w="12242" w:h="15842"/>
      <w:pgMar w:top="851"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F02DD" w14:textId="77777777" w:rsidR="00457D40" w:rsidRDefault="00457D40">
      <w:r>
        <w:separator/>
      </w:r>
    </w:p>
  </w:endnote>
  <w:endnote w:type="continuationSeparator" w:id="0">
    <w:p w14:paraId="45116673" w14:textId="77777777" w:rsidR="00457D40" w:rsidRDefault="00457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altName w:val="Segoe Print"/>
    <w:charset w:val="00"/>
    <w:family w:val="auto"/>
    <w:pitch w:val="variable"/>
    <w:sig w:usb0="00000003" w:usb1="00000000" w:usb2="00000000" w:usb3="00000000" w:csb0="00000001" w:csb1="00000000"/>
  </w:font>
  <w:font w:name="inherit">
    <w:altName w:val="Times New Roman"/>
    <w:charset w:val="00"/>
    <w:family w:val="roman"/>
    <w:pitch w:val="default"/>
  </w:font>
  <w:font w:name="Arial,Bold">
    <w:altName w:val="Arial"/>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unito Sans">
    <w:charset w:val="00"/>
    <w:family w:val="auto"/>
    <w:pitch w:val="variable"/>
    <w:sig w:usb0="A00002FF" w:usb1="5000204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38522"/>
      <w:docPartObj>
        <w:docPartGallery w:val="AutoText"/>
      </w:docPartObj>
    </w:sdtPr>
    <w:sdtContent>
      <w:sdt>
        <w:sdtPr>
          <w:id w:val="216747541"/>
          <w:docPartObj>
            <w:docPartGallery w:val="AutoText"/>
          </w:docPartObj>
        </w:sdtPr>
        <w:sdtContent>
          <w:p w14:paraId="0FAC76C6" w14:textId="77777777" w:rsidR="00462ABA" w:rsidRDefault="00000000">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rPr>
              <w:t>62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rPr>
              <w:t>71</w:t>
            </w:r>
            <w:r>
              <w:rPr>
                <w:b/>
                <w:sz w:val="24"/>
                <w:szCs w:val="24"/>
              </w:rPr>
              <w:fldChar w:fldCharType="end"/>
            </w:r>
          </w:p>
        </w:sdtContent>
      </w:sdt>
    </w:sdtContent>
  </w:sdt>
  <w:p w14:paraId="66553742" w14:textId="77777777" w:rsidR="00462ABA" w:rsidRDefault="00462ABA">
    <w:pPr>
      <w:pStyle w:val="Piedepgina"/>
    </w:pPr>
  </w:p>
  <w:p w14:paraId="6E35DB0E" w14:textId="77777777" w:rsidR="00462ABA" w:rsidRDefault="00462ABA"/>
  <w:p w14:paraId="2321A07F" w14:textId="77777777" w:rsidR="00462ABA" w:rsidRDefault="00462AB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temporary/>
      <w:showingPlcHdr/>
    </w:sdtPr>
    <w:sdtContent>
      <w:p w14:paraId="791E2C37" w14:textId="77777777" w:rsidR="00462ABA" w:rsidRDefault="00000000">
        <w:pPr>
          <w:pStyle w:val="Piedepgina"/>
        </w:pPr>
        <w:r>
          <w:t>[Escribir texto]</w:t>
        </w:r>
      </w:p>
    </w:sdtContent>
  </w:sdt>
  <w:p w14:paraId="159329DA" w14:textId="77777777" w:rsidR="00462ABA" w:rsidRDefault="00462A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3033A" w14:textId="77777777" w:rsidR="00457D40" w:rsidRDefault="00457D40">
      <w:r>
        <w:separator/>
      </w:r>
    </w:p>
  </w:footnote>
  <w:footnote w:type="continuationSeparator" w:id="0">
    <w:p w14:paraId="6086027B" w14:textId="77777777" w:rsidR="00457D40" w:rsidRDefault="00457D40">
      <w:r>
        <w:continuationSeparator/>
      </w:r>
    </w:p>
  </w:footnote>
  <w:footnote w:id="1">
    <w:p w14:paraId="0F893435" w14:textId="77777777" w:rsidR="00462ABA" w:rsidRDefault="00000000">
      <w:pPr>
        <w:pStyle w:val="Textonotapie"/>
        <w:rPr>
          <w:rFonts w:ascii="Arial" w:hAnsi="Arial" w:cs="Arial"/>
          <w:b w:val="0"/>
          <w:sz w:val="10"/>
          <w:szCs w:val="10"/>
        </w:rPr>
      </w:pPr>
      <w:r>
        <w:rPr>
          <w:rStyle w:val="Refdenotaalpie"/>
          <w:sz w:val="10"/>
          <w:szCs w:val="10"/>
        </w:rPr>
        <w:footnoteRef/>
      </w:r>
      <w:r>
        <w:rPr>
          <w:rFonts w:ascii="Arial" w:hAnsi="Arial" w:cs="Arial"/>
          <w:sz w:val="10"/>
          <w:szCs w:val="10"/>
        </w:rPr>
        <w:t xml:space="preserve"> </w:t>
      </w:r>
      <w:r>
        <w:rPr>
          <w:rFonts w:ascii="Arial" w:hAnsi="Arial" w:cs="Arial"/>
          <w:sz w:val="10"/>
          <w:szCs w:val="10"/>
          <w:lang w:eastAsia="es-CO"/>
        </w:rPr>
        <w:t xml:space="preserve">Decreto </w:t>
      </w:r>
      <w:r>
        <w:rPr>
          <w:rFonts w:ascii="Arial" w:hAnsi="Arial" w:cs="Arial"/>
          <w:i/>
          <w:iCs/>
          <w:sz w:val="10"/>
          <w:szCs w:val="10"/>
          <w:lang w:eastAsia="es-CO"/>
        </w:rPr>
        <w:t xml:space="preserve">2153 </w:t>
      </w:r>
      <w:r>
        <w:rPr>
          <w:rFonts w:ascii="Arial" w:hAnsi="Arial" w:cs="Arial"/>
          <w:sz w:val="10"/>
          <w:szCs w:val="10"/>
          <w:lang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7C"/>
    <w:lvl w:ilvl="0">
      <w:start w:val="1"/>
      <w:numFmt w:val="decimal"/>
      <w:pStyle w:val="Listaconnmeros5"/>
      <w:lvlText w:val="%1."/>
      <w:lvlJc w:val="left"/>
      <w:pPr>
        <w:tabs>
          <w:tab w:val="left" w:pos="1492"/>
        </w:tabs>
        <w:ind w:left="1492" w:hanging="360"/>
      </w:pPr>
    </w:lvl>
  </w:abstractNum>
  <w:abstractNum w:abstractNumId="1" w15:restartNumberingAfterBreak="0">
    <w:nsid w:val="FFFFFF7D"/>
    <w:multiLevelType w:val="singleLevel"/>
    <w:tmpl w:val="FFFFFF7D"/>
    <w:lvl w:ilvl="0">
      <w:start w:val="1"/>
      <w:numFmt w:val="decimal"/>
      <w:pStyle w:val="Listaconnmeros4"/>
      <w:lvlText w:val="%1."/>
      <w:lvlJc w:val="left"/>
      <w:pPr>
        <w:tabs>
          <w:tab w:val="left" w:pos="1209"/>
        </w:tabs>
        <w:ind w:left="1209" w:hanging="360"/>
      </w:pPr>
    </w:lvl>
  </w:abstractNum>
  <w:abstractNum w:abstractNumId="2" w15:restartNumberingAfterBreak="0">
    <w:nsid w:val="FFFFFF7E"/>
    <w:multiLevelType w:val="singleLevel"/>
    <w:tmpl w:val="FFFFFF7E"/>
    <w:lvl w:ilvl="0">
      <w:start w:val="1"/>
      <w:numFmt w:val="decimal"/>
      <w:pStyle w:val="Listaconnmeros3"/>
      <w:lvlText w:val="%1."/>
      <w:lvlJc w:val="left"/>
      <w:pPr>
        <w:tabs>
          <w:tab w:val="left" w:pos="926"/>
        </w:tabs>
        <w:ind w:left="926" w:hanging="360"/>
      </w:pPr>
    </w:lvl>
  </w:abstractNum>
  <w:abstractNum w:abstractNumId="3" w15:restartNumberingAfterBreak="0">
    <w:nsid w:val="FFFFFF7F"/>
    <w:multiLevelType w:val="singleLevel"/>
    <w:tmpl w:val="FFFFFF7F"/>
    <w:lvl w:ilvl="0">
      <w:start w:val="1"/>
      <w:numFmt w:val="decimal"/>
      <w:pStyle w:val="Listaconnmeros2"/>
      <w:lvlText w:val="%1."/>
      <w:lvlJc w:val="left"/>
      <w:pPr>
        <w:tabs>
          <w:tab w:val="left" w:pos="643"/>
        </w:tabs>
        <w:ind w:left="643" w:hanging="360"/>
      </w:pPr>
    </w:lvl>
  </w:abstractNum>
  <w:abstractNum w:abstractNumId="4" w15:restartNumberingAfterBreak="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Listaconvietas4"/>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Listaconnmeros"/>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10" w15:restartNumberingAfterBreak="0">
    <w:nsid w:val="01E71E5B"/>
    <w:multiLevelType w:val="multilevel"/>
    <w:tmpl w:val="01E71E5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04171B56"/>
    <w:multiLevelType w:val="hybridMultilevel"/>
    <w:tmpl w:val="D22C616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CD0438C"/>
    <w:multiLevelType w:val="multilevel"/>
    <w:tmpl w:val="0CD0438C"/>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4A4DC9"/>
    <w:multiLevelType w:val="multilevel"/>
    <w:tmpl w:val="124A4DC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45D6731"/>
    <w:multiLevelType w:val="multilevel"/>
    <w:tmpl w:val="145D6731"/>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5FE754F"/>
    <w:multiLevelType w:val="multilevel"/>
    <w:tmpl w:val="15FE754F"/>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1430"/>
        </w:tabs>
        <w:ind w:left="143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6" w15:restartNumberingAfterBreak="0">
    <w:nsid w:val="162C5927"/>
    <w:multiLevelType w:val="multilevel"/>
    <w:tmpl w:val="162C5927"/>
    <w:lvl w:ilvl="0">
      <w:start w:val="1"/>
      <w:numFmt w:val="upperRoman"/>
      <w:lvlText w:val="%1."/>
      <w:lvlJc w:val="left"/>
      <w:pPr>
        <w:ind w:left="720" w:hanging="720"/>
      </w:pPr>
      <w:rPr>
        <w:rFonts w:hint="default"/>
        <w:b/>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6417BA1"/>
    <w:multiLevelType w:val="multilevel"/>
    <w:tmpl w:val="16417B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20494948"/>
    <w:lvl w:ilvl="0">
      <w:start w:val="1"/>
      <w:numFmt w:val="bullet"/>
      <w:pStyle w:val="04dot"/>
      <w:lvlText w:val="."/>
      <w:lvlJc w:val="left"/>
      <w:pPr>
        <w:tabs>
          <w:tab w:val="left" w:pos="1973"/>
        </w:tabs>
        <w:ind w:left="1872" w:hanging="259"/>
      </w:pPr>
      <w:rPr>
        <w:rFonts w:ascii="Palatino" w:hAnsi="Palatino" w:hint="default"/>
      </w:rPr>
    </w:lvl>
  </w:abstractNum>
  <w:abstractNum w:abstractNumId="19" w15:restartNumberingAfterBreak="0">
    <w:nsid w:val="2073234F"/>
    <w:multiLevelType w:val="hybridMultilevel"/>
    <w:tmpl w:val="45C065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E27326"/>
    <w:multiLevelType w:val="multilevel"/>
    <w:tmpl w:val="22E27326"/>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21" w15:restartNumberingAfterBreak="0">
    <w:nsid w:val="230F39B7"/>
    <w:multiLevelType w:val="multilevel"/>
    <w:tmpl w:val="230F39B7"/>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3F531DB"/>
    <w:multiLevelType w:val="multilevel"/>
    <w:tmpl w:val="23F531DB"/>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15:restartNumberingAfterBreak="0">
    <w:nsid w:val="255329CE"/>
    <w:multiLevelType w:val="multilevel"/>
    <w:tmpl w:val="255329CE"/>
    <w:lvl w:ilvl="0">
      <w:start w:val="8"/>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7DB2A09"/>
    <w:multiLevelType w:val="multilevel"/>
    <w:tmpl w:val="27DB2A09"/>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294495"/>
    <w:multiLevelType w:val="multilevel"/>
    <w:tmpl w:val="29294495"/>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1812BA"/>
    <w:multiLevelType w:val="hybridMultilevel"/>
    <w:tmpl w:val="3EB64D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CCF33C8"/>
    <w:multiLevelType w:val="multilevel"/>
    <w:tmpl w:val="2CCF33C8"/>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0502D3B"/>
    <w:multiLevelType w:val="multilevel"/>
    <w:tmpl w:val="30502D3B"/>
    <w:lvl w:ilvl="0">
      <w:start w:val="1"/>
      <w:numFmt w:val="lowerLetter"/>
      <w:lvlText w:val="%1."/>
      <w:lvlJc w:val="left"/>
      <w:pPr>
        <w:tabs>
          <w:tab w:val="left" w:pos="4320"/>
        </w:tabs>
        <w:ind w:left="4320" w:hanging="360"/>
      </w:pPr>
      <w:rPr>
        <w:b w:val="0"/>
      </w:rPr>
    </w:lvl>
    <w:lvl w:ilvl="1">
      <w:start w:val="1"/>
      <w:numFmt w:val="lowerLetter"/>
      <w:lvlText w:val="%2)"/>
      <w:lvlJc w:val="left"/>
      <w:pPr>
        <w:tabs>
          <w:tab w:val="left" w:pos="3600"/>
        </w:tabs>
        <w:ind w:left="3600" w:hanging="360"/>
      </w:pPr>
      <w:rPr>
        <w:rFonts w:hint="default"/>
      </w:rPr>
    </w:lvl>
    <w:lvl w:ilvl="2">
      <w:start w:val="1"/>
      <w:numFmt w:val="lowerRoman"/>
      <w:lvlText w:val="%3."/>
      <w:lvlJc w:val="right"/>
      <w:pPr>
        <w:tabs>
          <w:tab w:val="left" w:pos="4320"/>
        </w:tabs>
        <w:ind w:left="4320" w:hanging="180"/>
      </w:pPr>
    </w:lvl>
    <w:lvl w:ilvl="3">
      <w:start w:val="1"/>
      <w:numFmt w:val="decimal"/>
      <w:lvlText w:val="%4."/>
      <w:lvlJc w:val="left"/>
      <w:pPr>
        <w:tabs>
          <w:tab w:val="left" w:pos="5040"/>
        </w:tabs>
        <w:ind w:left="5040" w:hanging="360"/>
      </w:pPr>
    </w:lvl>
    <w:lvl w:ilvl="4">
      <w:start w:val="1"/>
      <w:numFmt w:val="lowerLetter"/>
      <w:lvlText w:val="%5."/>
      <w:lvlJc w:val="left"/>
      <w:pPr>
        <w:tabs>
          <w:tab w:val="left" w:pos="5760"/>
        </w:tabs>
        <w:ind w:left="5760" w:hanging="360"/>
      </w:pPr>
    </w:lvl>
    <w:lvl w:ilvl="5">
      <w:start w:val="1"/>
      <w:numFmt w:val="lowerRoman"/>
      <w:lvlText w:val="%6."/>
      <w:lvlJc w:val="right"/>
      <w:pPr>
        <w:tabs>
          <w:tab w:val="left" w:pos="6480"/>
        </w:tabs>
        <w:ind w:left="6480" w:hanging="180"/>
      </w:pPr>
    </w:lvl>
    <w:lvl w:ilvl="6">
      <w:start w:val="1"/>
      <w:numFmt w:val="decimal"/>
      <w:lvlText w:val="%7."/>
      <w:lvlJc w:val="left"/>
      <w:pPr>
        <w:tabs>
          <w:tab w:val="left" w:pos="7200"/>
        </w:tabs>
        <w:ind w:left="7200" w:hanging="360"/>
      </w:pPr>
    </w:lvl>
    <w:lvl w:ilvl="7">
      <w:start w:val="1"/>
      <w:numFmt w:val="lowerLetter"/>
      <w:lvlText w:val="%8."/>
      <w:lvlJc w:val="left"/>
      <w:pPr>
        <w:tabs>
          <w:tab w:val="left" w:pos="7920"/>
        </w:tabs>
        <w:ind w:left="7920" w:hanging="360"/>
      </w:pPr>
    </w:lvl>
    <w:lvl w:ilvl="8">
      <w:start w:val="1"/>
      <w:numFmt w:val="lowerRoman"/>
      <w:lvlText w:val="%9."/>
      <w:lvlJc w:val="right"/>
      <w:pPr>
        <w:tabs>
          <w:tab w:val="left" w:pos="8640"/>
        </w:tabs>
        <w:ind w:left="8640" w:hanging="180"/>
      </w:pPr>
    </w:lvl>
  </w:abstractNum>
  <w:abstractNum w:abstractNumId="29" w15:restartNumberingAfterBreak="0">
    <w:nsid w:val="31605FEF"/>
    <w:multiLevelType w:val="multilevel"/>
    <w:tmpl w:val="31605FEF"/>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30" w15:restartNumberingAfterBreak="0">
    <w:nsid w:val="34637DDC"/>
    <w:multiLevelType w:val="multilevel"/>
    <w:tmpl w:val="34637DDC"/>
    <w:lvl w:ilvl="0">
      <w:start w:val="1"/>
      <w:numFmt w:val="decimal"/>
      <w:lvlText w:val="%1."/>
      <w:lvlJc w:val="left"/>
      <w:pPr>
        <w:ind w:left="720" w:hanging="360"/>
      </w:pPr>
      <w:rPr>
        <w:rFonts w:ascii="Calibri" w:hAnsi="Calibri" w:cstheme="minorBidi" w:hint="default"/>
        <w:color w:val="444444"/>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5C0514B"/>
    <w:multiLevelType w:val="hybridMultilevel"/>
    <w:tmpl w:val="E6E689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7A5011D"/>
    <w:multiLevelType w:val="hybridMultilevel"/>
    <w:tmpl w:val="A1027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895590E"/>
    <w:multiLevelType w:val="multilevel"/>
    <w:tmpl w:val="3895590E"/>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4" w15:restartNumberingAfterBreak="0">
    <w:nsid w:val="3B457A3E"/>
    <w:multiLevelType w:val="multilevel"/>
    <w:tmpl w:val="3B457A3E"/>
    <w:lvl w:ilvl="0">
      <w:start w:val="1"/>
      <w:numFmt w:val="bullet"/>
      <w:lvlText w:val=""/>
      <w:lvlJc w:val="left"/>
      <w:pPr>
        <w:ind w:left="1500" w:hanging="360"/>
      </w:pPr>
      <w:rPr>
        <w:rFonts w:ascii="Wingdings" w:hAnsi="Wingdings"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hint="default"/>
      </w:rPr>
    </w:lvl>
    <w:lvl w:ilvl="3">
      <w:start w:val="1"/>
      <w:numFmt w:val="bullet"/>
      <w:lvlText w:val=""/>
      <w:lvlJc w:val="left"/>
      <w:pPr>
        <w:ind w:left="3660" w:hanging="360"/>
      </w:pPr>
      <w:rPr>
        <w:rFonts w:ascii="Symbol" w:hAnsi="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hint="default"/>
      </w:rPr>
    </w:lvl>
    <w:lvl w:ilvl="6">
      <w:start w:val="1"/>
      <w:numFmt w:val="bullet"/>
      <w:lvlText w:val=""/>
      <w:lvlJc w:val="left"/>
      <w:pPr>
        <w:ind w:left="5820" w:hanging="360"/>
      </w:pPr>
      <w:rPr>
        <w:rFonts w:ascii="Symbol" w:hAnsi="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hint="default"/>
      </w:rPr>
    </w:lvl>
  </w:abstractNum>
  <w:abstractNum w:abstractNumId="35" w15:restartNumberingAfterBreak="0">
    <w:nsid w:val="439B40E6"/>
    <w:multiLevelType w:val="hybridMultilevel"/>
    <w:tmpl w:val="2D768E62"/>
    <w:lvl w:ilvl="0" w:tplc="24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4374099"/>
    <w:multiLevelType w:val="hybridMultilevel"/>
    <w:tmpl w:val="FC9214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B7A5D7B"/>
    <w:multiLevelType w:val="hybridMultilevel"/>
    <w:tmpl w:val="1D524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2EE44E1"/>
    <w:multiLevelType w:val="multilevel"/>
    <w:tmpl w:val="52EE44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680418D"/>
    <w:multiLevelType w:val="multilevel"/>
    <w:tmpl w:val="5680418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6C64538"/>
    <w:multiLevelType w:val="multilevel"/>
    <w:tmpl w:val="56C645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AB77405"/>
    <w:multiLevelType w:val="hybridMultilevel"/>
    <w:tmpl w:val="4E128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B663270"/>
    <w:multiLevelType w:val="singleLevel"/>
    <w:tmpl w:val="5B663270"/>
    <w:lvl w:ilvl="0">
      <w:start w:val="1"/>
      <w:numFmt w:val="bullet"/>
      <w:pStyle w:val="03dash"/>
      <w:lvlText w:val="–"/>
      <w:lvlJc w:val="left"/>
      <w:pPr>
        <w:tabs>
          <w:tab w:val="left" w:pos="1656"/>
        </w:tabs>
        <w:ind w:left="1613" w:hanging="317"/>
      </w:pPr>
      <w:rPr>
        <w:rFonts w:ascii="Palatino" w:hAnsi="Palatino" w:hint="default"/>
      </w:rPr>
    </w:lvl>
  </w:abstractNum>
  <w:abstractNum w:abstractNumId="43" w15:restartNumberingAfterBreak="0">
    <w:nsid w:val="5E12177D"/>
    <w:multiLevelType w:val="multilevel"/>
    <w:tmpl w:val="23F531DB"/>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4" w15:restartNumberingAfterBreak="0">
    <w:nsid w:val="631321AA"/>
    <w:multiLevelType w:val="multilevel"/>
    <w:tmpl w:val="631321AA"/>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3894C2D"/>
    <w:multiLevelType w:val="multilevel"/>
    <w:tmpl w:val="63894C2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47" w15:restartNumberingAfterBreak="0">
    <w:nsid w:val="68B07431"/>
    <w:multiLevelType w:val="singleLevel"/>
    <w:tmpl w:val="68B07431"/>
    <w:lvl w:ilvl="0">
      <w:start w:val="1"/>
      <w:numFmt w:val="bullet"/>
      <w:pStyle w:val="Punto"/>
      <w:lvlText w:val=""/>
      <w:lvlJc w:val="left"/>
      <w:pPr>
        <w:tabs>
          <w:tab w:val="left" w:pos="1701"/>
        </w:tabs>
        <w:ind w:left="1701" w:hanging="567"/>
      </w:pPr>
      <w:rPr>
        <w:rFonts w:ascii="Wingdings" w:hAnsi="Wingdings" w:hint="default"/>
      </w:rPr>
    </w:lvl>
  </w:abstractNum>
  <w:abstractNum w:abstractNumId="48" w15:restartNumberingAfterBreak="0">
    <w:nsid w:val="69164DED"/>
    <w:multiLevelType w:val="hybridMultilevel"/>
    <w:tmpl w:val="8A6A8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C721D09"/>
    <w:multiLevelType w:val="hybridMultilevel"/>
    <w:tmpl w:val="3BFC98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D43699"/>
    <w:multiLevelType w:val="multilevel"/>
    <w:tmpl w:val="70D43699"/>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51" w15:restartNumberingAfterBreak="0">
    <w:nsid w:val="752438AF"/>
    <w:multiLevelType w:val="multilevel"/>
    <w:tmpl w:val="752438AF"/>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2" w15:restartNumberingAfterBreak="0">
    <w:nsid w:val="75C02556"/>
    <w:multiLevelType w:val="multilevel"/>
    <w:tmpl w:val="F650DFC6"/>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3" w15:restartNumberingAfterBreak="0">
    <w:nsid w:val="75CB2C84"/>
    <w:multiLevelType w:val="multilevel"/>
    <w:tmpl w:val="DEA2AAFA"/>
    <w:lvl w:ilvl="0">
      <w:start w:val="1"/>
      <w:numFmt w:val="decimal"/>
      <w:lvlText w:val="%1."/>
      <w:lvlJc w:val="left"/>
      <w:pPr>
        <w:tabs>
          <w:tab w:val="num" w:pos="4046"/>
        </w:tabs>
        <w:ind w:left="404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DDA5770"/>
    <w:multiLevelType w:val="multilevel"/>
    <w:tmpl w:val="7DDA57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ECD600C"/>
    <w:multiLevelType w:val="multilevel"/>
    <w:tmpl w:val="7ECD600C"/>
    <w:lvl w:ilvl="0">
      <w:start w:val="4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F0F490E"/>
    <w:multiLevelType w:val="hybridMultilevel"/>
    <w:tmpl w:val="60668E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1034432">
    <w:abstractNumId w:val="3"/>
  </w:num>
  <w:num w:numId="2" w16cid:durableId="644168344">
    <w:abstractNumId w:val="1"/>
  </w:num>
  <w:num w:numId="3" w16cid:durableId="1124735430">
    <w:abstractNumId w:val="2"/>
  </w:num>
  <w:num w:numId="4" w16cid:durableId="20326225">
    <w:abstractNumId w:val="8"/>
  </w:num>
  <w:num w:numId="5" w16cid:durableId="806627586">
    <w:abstractNumId w:val="6"/>
  </w:num>
  <w:num w:numId="6" w16cid:durableId="200941804">
    <w:abstractNumId w:val="0"/>
  </w:num>
  <w:num w:numId="7" w16cid:durableId="20713620">
    <w:abstractNumId w:val="4"/>
  </w:num>
  <w:num w:numId="8" w16cid:durableId="751583235">
    <w:abstractNumId w:val="9"/>
  </w:num>
  <w:num w:numId="9" w16cid:durableId="1105810685">
    <w:abstractNumId w:val="7"/>
  </w:num>
  <w:num w:numId="10" w16cid:durableId="793210038">
    <w:abstractNumId w:val="5"/>
  </w:num>
  <w:num w:numId="11" w16cid:durableId="971788871">
    <w:abstractNumId w:val="42"/>
  </w:num>
  <w:num w:numId="12" w16cid:durableId="1189444331">
    <w:abstractNumId w:val="18"/>
  </w:num>
  <w:num w:numId="13" w16cid:durableId="1431926033">
    <w:abstractNumId w:val="47"/>
  </w:num>
  <w:num w:numId="14" w16cid:durableId="1612665014">
    <w:abstractNumId w:val="46"/>
  </w:num>
  <w:num w:numId="15" w16cid:durableId="2062170299">
    <w:abstractNumId w:val="12"/>
  </w:num>
  <w:num w:numId="16" w16cid:durableId="150752095">
    <w:abstractNumId w:val="20"/>
  </w:num>
  <w:num w:numId="17" w16cid:durableId="159195174">
    <w:abstractNumId w:val="29"/>
  </w:num>
  <w:num w:numId="18" w16cid:durableId="1748648520">
    <w:abstractNumId w:val="22"/>
  </w:num>
  <w:num w:numId="19" w16cid:durableId="827748726">
    <w:abstractNumId w:val="21"/>
  </w:num>
  <w:num w:numId="20" w16cid:durableId="896403230">
    <w:abstractNumId w:val="23"/>
  </w:num>
  <w:num w:numId="21" w16cid:durableId="1116603672">
    <w:abstractNumId w:val="27"/>
  </w:num>
  <w:num w:numId="22" w16cid:durableId="1851990076">
    <w:abstractNumId w:val="14"/>
  </w:num>
  <w:num w:numId="23" w16cid:durableId="212273610">
    <w:abstractNumId w:val="28"/>
  </w:num>
  <w:num w:numId="24" w16cid:durableId="1521508332">
    <w:abstractNumId w:val="39"/>
  </w:num>
  <w:num w:numId="25" w16cid:durableId="330179266">
    <w:abstractNumId w:val="45"/>
  </w:num>
  <w:num w:numId="26" w16cid:durableId="1191525594">
    <w:abstractNumId w:val="44"/>
  </w:num>
  <w:num w:numId="27" w16cid:durableId="19979980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8566982">
    <w:abstractNumId w:val="17"/>
  </w:num>
  <w:num w:numId="29" w16cid:durableId="327826958">
    <w:abstractNumId w:val="55"/>
  </w:num>
  <w:num w:numId="30" w16cid:durableId="554659995">
    <w:abstractNumId w:val="10"/>
    <w:lvlOverride w:ilvl="0">
      <w:startOverride w:val="1"/>
      <w:lvl w:ilvl="0">
        <w:start w:val="1"/>
        <w:numFmt w:val="bullet"/>
        <w:lvlText w:val=""/>
        <w:lvlJc w:val="left"/>
        <w:pPr>
          <w:tabs>
            <w:tab w:val="left" w:pos="720"/>
          </w:tabs>
          <w:ind w:left="720" w:hanging="360"/>
        </w:pPr>
        <w:rPr>
          <w:rFonts w:ascii="Wingdings" w:hAnsi="Wingdings" w:hint="default"/>
          <w:sz w:val="20"/>
        </w:rPr>
      </w:lvl>
    </w:lvlOverride>
    <w:lvlOverride w:ilvl="1">
      <w:startOverride w:val="1"/>
      <w:lvl w:ilvl="1" w:tentative="1">
        <w:start w:val="1"/>
        <w:numFmt w:val="decimal"/>
        <w:lvlText w:val=""/>
        <w:lvlJc w:val="left"/>
      </w:lvl>
    </w:lvlOverride>
    <w:lvlOverride w:ilvl="2">
      <w:startOverride w:val="1"/>
      <w:lvl w:ilvl="2" w:tentative="1">
        <w:start w:val="1"/>
        <w:numFmt w:val="decimal"/>
        <w:lvlText w:val=""/>
        <w:lvlJc w:val="left"/>
      </w:lvl>
    </w:lvlOverride>
    <w:lvlOverride w:ilvl="3">
      <w:startOverride w:val="1"/>
      <w:lvl w:ilvl="3" w:tentative="1">
        <w:start w:val="1"/>
        <w:numFmt w:val="decimal"/>
        <w:lvlText w:val=""/>
        <w:lvlJc w:val="left"/>
      </w:lvl>
    </w:lvlOverride>
    <w:lvlOverride w:ilvl="4">
      <w:startOverride w:val="1"/>
      <w:lvl w:ilvl="4" w:tentative="1">
        <w:start w:val="1"/>
        <w:numFmt w:val="decimal"/>
        <w:lvlText w:val=""/>
        <w:lvlJc w:val="left"/>
      </w:lvl>
    </w:lvlOverride>
    <w:lvlOverride w:ilvl="5">
      <w:startOverride w:val="1"/>
      <w:lvl w:ilvl="5" w:tentative="1">
        <w:start w:val="1"/>
        <w:numFmt w:val="decimal"/>
        <w:lvlText w:val=""/>
        <w:lvlJc w:val="left"/>
      </w:lvl>
    </w:lvlOverride>
    <w:lvlOverride w:ilvl="6">
      <w:startOverride w:val="1"/>
      <w:lvl w:ilvl="6" w:tentative="1">
        <w:start w:val="1"/>
        <w:numFmt w:val="decimal"/>
        <w:lvlText w:val=""/>
        <w:lvlJc w:val="left"/>
      </w:lvl>
    </w:lvlOverride>
    <w:lvlOverride w:ilvl="7">
      <w:startOverride w:val="1"/>
      <w:lvl w:ilvl="7" w:tentative="1">
        <w:start w:val="1"/>
        <w:numFmt w:val="decimal"/>
        <w:lvlText w:val=""/>
        <w:lvlJc w:val="left"/>
      </w:lvl>
    </w:lvlOverride>
    <w:lvlOverride w:ilvl="8">
      <w:startOverride w:val="1"/>
      <w:lvl w:ilvl="8" w:tentative="1">
        <w:start w:val="1"/>
        <w:numFmt w:val="decimal"/>
        <w:lvlText w:val=""/>
        <w:lvlJc w:val="left"/>
      </w:lvl>
    </w:lvlOverride>
  </w:num>
  <w:num w:numId="31" w16cid:durableId="1337268351">
    <w:abstractNumId w:val="38"/>
  </w:num>
  <w:num w:numId="32" w16cid:durableId="622536182">
    <w:abstractNumId w:val="25"/>
  </w:num>
  <w:num w:numId="33" w16cid:durableId="1254825798">
    <w:abstractNumId w:val="34"/>
  </w:num>
  <w:num w:numId="34" w16cid:durableId="891891638">
    <w:abstractNumId w:val="16"/>
  </w:num>
  <w:num w:numId="35" w16cid:durableId="988284769">
    <w:abstractNumId w:val="24"/>
  </w:num>
  <w:num w:numId="36" w16cid:durableId="1678268383">
    <w:abstractNumId w:val="13"/>
  </w:num>
  <w:num w:numId="37" w16cid:durableId="894511987">
    <w:abstractNumId w:val="40"/>
  </w:num>
  <w:num w:numId="38" w16cid:durableId="201290708">
    <w:abstractNumId w:val="54"/>
  </w:num>
  <w:num w:numId="39" w16cid:durableId="444466222">
    <w:abstractNumId w:val="50"/>
  </w:num>
  <w:num w:numId="40" w16cid:durableId="1129594801">
    <w:abstractNumId w:val="30"/>
  </w:num>
  <w:num w:numId="41" w16cid:durableId="1392656765">
    <w:abstractNumId w:val="33"/>
  </w:num>
  <w:num w:numId="42" w16cid:durableId="1337419407">
    <w:abstractNumId w:val="51"/>
  </w:num>
  <w:num w:numId="43" w16cid:durableId="1504779880">
    <w:abstractNumId w:val="32"/>
  </w:num>
  <w:num w:numId="44" w16cid:durableId="1273126796">
    <w:abstractNumId w:val="43"/>
  </w:num>
  <w:num w:numId="45" w16cid:durableId="447547031">
    <w:abstractNumId w:val="11"/>
  </w:num>
  <w:num w:numId="46" w16cid:durableId="835464969">
    <w:abstractNumId w:val="19"/>
  </w:num>
  <w:num w:numId="47" w16cid:durableId="1874462693">
    <w:abstractNumId w:val="35"/>
  </w:num>
  <w:num w:numId="48" w16cid:durableId="123039742">
    <w:abstractNumId w:val="10"/>
    <w:lvlOverride w:ilvl="0">
      <w:startOverride w:val="1"/>
      <w:lvl w:ilvl="0">
        <w:start w:val="1"/>
        <w:numFmt w:val="bullet"/>
        <w:lvlText w:val=""/>
        <w:lvlJc w:val="left"/>
        <w:pPr>
          <w:tabs>
            <w:tab w:val="num" w:pos="720"/>
          </w:tabs>
          <w:ind w:left="720" w:hanging="360"/>
        </w:pPr>
        <w:rPr>
          <w:rFonts w:ascii="Wingdings" w:hAnsi="Wingdings" w:hint="default"/>
          <w:sz w:val="2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9" w16cid:durableId="1343976094">
    <w:abstractNumId w:val="41"/>
  </w:num>
  <w:num w:numId="50" w16cid:durableId="529728820">
    <w:abstractNumId w:val="53"/>
  </w:num>
  <w:num w:numId="51" w16cid:durableId="380255266">
    <w:abstractNumId w:val="31"/>
  </w:num>
  <w:num w:numId="52" w16cid:durableId="503976940">
    <w:abstractNumId w:val="49"/>
  </w:num>
  <w:num w:numId="53" w16cid:durableId="1239554876">
    <w:abstractNumId w:val="36"/>
  </w:num>
  <w:num w:numId="54" w16cid:durableId="2080125635">
    <w:abstractNumId w:val="26"/>
  </w:num>
  <w:num w:numId="55" w16cid:durableId="1039822162">
    <w:abstractNumId w:val="56"/>
  </w:num>
  <w:num w:numId="56" w16cid:durableId="58285191">
    <w:abstractNumId w:val="52"/>
  </w:num>
  <w:num w:numId="57" w16cid:durableId="2006931500">
    <w:abstractNumId w:val="37"/>
  </w:num>
  <w:num w:numId="58" w16cid:durableId="1660841977">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54B8"/>
    <w:rsid w:val="000101D1"/>
    <w:rsid w:val="00013275"/>
    <w:rsid w:val="00014FA0"/>
    <w:rsid w:val="0002249D"/>
    <w:rsid w:val="00024119"/>
    <w:rsid w:val="000275C1"/>
    <w:rsid w:val="0003303A"/>
    <w:rsid w:val="00042EDC"/>
    <w:rsid w:val="00043DBC"/>
    <w:rsid w:val="0004773A"/>
    <w:rsid w:val="00051CF2"/>
    <w:rsid w:val="00054E0F"/>
    <w:rsid w:val="00054EA5"/>
    <w:rsid w:val="00061975"/>
    <w:rsid w:val="000622F4"/>
    <w:rsid w:val="000637D0"/>
    <w:rsid w:val="0007033F"/>
    <w:rsid w:val="000715B0"/>
    <w:rsid w:val="0007446C"/>
    <w:rsid w:val="0007543C"/>
    <w:rsid w:val="000771F0"/>
    <w:rsid w:val="000806E8"/>
    <w:rsid w:val="0008179E"/>
    <w:rsid w:val="00082ACF"/>
    <w:rsid w:val="00084A88"/>
    <w:rsid w:val="00087075"/>
    <w:rsid w:val="0008751F"/>
    <w:rsid w:val="00090DE2"/>
    <w:rsid w:val="000917A1"/>
    <w:rsid w:val="00092220"/>
    <w:rsid w:val="00094010"/>
    <w:rsid w:val="00094ADF"/>
    <w:rsid w:val="000955E3"/>
    <w:rsid w:val="00097160"/>
    <w:rsid w:val="000A039B"/>
    <w:rsid w:val="000A1BB5"/>
    <w:rsid w:val="000A2FF9"/>
    <w:rsid w:val="000A7060"/>
    <w:rsid w:val="000B03FF"/>
    <w:rsid w:val="000B3CBA"/>
    <w:rsid w:val="000B46D3"/>
    <w:rsid w:val="000C029C"/>
    <w:rsid w:val="000C063F"/>
    <w:rsid w:val="000C32F5"/>
    <w:rsid w:val="000C5412"/>
    <w:rsid w:val="000C595C"/>
    <w:rsid w:val="000C6E5C"/>
    <w:rsid w:val="000D1F8F"/>
    <w:rsid w:val="000D5D0E"/>
    <w:rsid w:val="000D7E5E"/>
    <w:rsid w:val="000E0F74"/>
    <w:rsid w:val="000E11E5"/>
    <w:rsid w:val="000E2A06"/>
    <w:rsid w:val="000E4FEE"/>
    <w:rsid w:val="000E7E25"/>
    <w:rsid w:val="000F037D"/>
    <w:rsid w:val="000F1DE4"/>
    <w:rsid w:val="000F3343"/>
    <w:rsid w:val="000F55EF"/>
    <w:rsid w:val="000F79FE"/>
    <w:rsid w:val="000F7F66"/>
    <w:rsid w:val="00100948"/>
    <w:rsid w:val="00100F8F"/>
    <w:rsid w:val="00107936"/>
    <w:rsid w:val="00110FB2"/>
    <w:rsid w:val="001213C6"/>
    <w:rsid w:val="00122DED"/>
    <w:rsid w:val="00124F5B"/>
    <w:rsid w:val="00125D63"/>
    <w:rsid w:val="001327AB"/>
    <w:rsid w:val="00135099"/>
    <w:rsid w:val="001357F7"/>
    <w:rsid w:val="00137041"/>
    <w:rsid w:val="0013704C"/>
    <w:rsid w:val="001373DE"/>
    <w:rsid w:val="0014021A"/>
    <w:rsid w:val="00141F66"/>
    <w:rsid w:val="001427F1"/>
    <w:rsid w:val="00152564"/>
    <w:rsid w:val="00152E7A"/>
    <w:rsid w:val="001534EC"/>
    <w:rsid w:val="00153538"/>
    <w:rsid w:val="001540D0"/>
    <w:rsid w:val="00154895"/>
    <w:rsid w:val="00155845"/>
    <w:rsid w:val="0016392C"/>
    <w:rsid w:val="0016549B"/>
    <w:rsid w:val="00166AFD"/>
    <w:rsid w:val="00170497"/>
    <w:rsid w:val="00170934"/>
    <w:rsid w:val="00170C27"/>
    <w:rsid w:val="001711CA"/>
    <w:rsid w:val="00173A70"/>
    <w:rsid w:val="001746C6"/>
    <w:rsid w:val="0017714F"/>
    <w:rsid w:val="0018136E"/>
    <w:rsid w:val="001853E6"/>
    <w:rsid w:val="00193B2A"/>
    <w:rsid w:val="001950D2"/>
    <w:rsid w:val="00196A03"/>
    <w:rsid w:val="001A61A5"/>
    <w:rsid w:val="001B006C"/>
    <w:rsid w:val="001B089E"/>
    <w:rsid w:val="001B60A8"/>
    <w:rsid w:val="001B611D"/>
    <w:rsid w:val="001B7937"/>
    <w:rsid w:val="001B7D07"/>
    <w:rsid w:val="001C1E00"/>
    <w:rsid w:val="001C4014"/>
    <w:rsid w:val="001C4B50"/>
    <w:rsid w:val="001C5500"/>
    <w:rsid w:val="001D1A43"/>
    <w:rsid w:val="001D41D7"/>
    <w:rsid w:val="001D5722"/>
    <w:rsid w:val="001D67CD"/>
    <w:rsid w:val="001D72EA"/>
    <w:rsid w:val="001E03B7"/>
    <w:rsid w:val="001E7D39"/>
    <w:rsid w:val="001F1F8A"/>
    <w:rsid w:val="001F2C98"/>
    <w:rsid w:val="001F310C"/>
    <w:rsid w:val="001F42DB"/>
    <w:rsid w:val="001F4E98"/>
    <w:rsid w:val="001F598E"/>
    <w:rsid w:val="001F5E06"/>
    <w:rsid w:val="001F6160"/>
    <w:rsid w:val="001F67C3"/>
    <w:rsid w:val="001F7AB1"/>
    <w:rsid w:val="002028FD"/>
    <w:rsid w:val="00202EAA"/>
    <w:rsid w:val="002040B4"/>
    <w:rsid w:val="002107C6"/>
    <w:rsid w:val="00217E29"/>
    <w:rsid w:val="00222397"/>
    <w:rsid w:val="00222EC7"/>
    <w:rsid w:val="002230AE"/>
    <w:rsid w:val="00224872"/>
    <w:rsid w:val="002254CF"/>
    <w:rsid w:val="0022670B"/>
    <w:rsid w:val="002313D5"/>
    <w:rsid w:val="0023577F"/>
    <w:rsid w:val="00237F8B"/>
    <w:rsid w:val="00244B89"/>
    <w:rsid w:val="0024685F"/>
    <w:rsid w:val="00246EE4"/>
    <w:rsid w:val="00251392"/>
    <w:rsid w:val="00251EF7"/>
    <w:rsid w:val="00253488"/>
    <w:rsid w:val="0025348C"/>
    <w:rsid w:val="0025376A"/>
    <w:rsid w:val="00254D88"/>
    <w:rsid w:val="00254F88"/>
    <w:rsid w:val="00257049"/>
    <w:rsid w:val="00257F38"/>
    <w:rsid w:val="002604C1"/>
    <w:rsid w:val="00260524"/>
    <w:rsid w:val="00263EBD"/>
    <w:rsid w:val="00265CB4"/>
    <w:rsid w:val="00267120"/>
    <w:rsid w:val="00270E13"/>
    <w:rsid w:val="00283D6E"/>
    <w:rsid w:val="00284DA5"/>
    <w:rsid w:val="00285248"/>
    <w:rsid w:val="00285C0D"/>
    <w:rsid w:val="00292097"/>
    <w:rsid w:val="00296145"/>
    <w:rsid w:val="002965C9"/>
    <w:rsid w:val="002A0835"/>
    <w:rsid w:val="002A3D22"/>
    <w:rsid w:val="002A48AD"/>
    <w:rsid w:val="002A7D26"/>
    <w:rsid w:val="002A7F73"/>
    <w:rsid w:val="002B0A80"/>
    <w:rsid w:val="002B69AC"/>
    <w:rsid w:val="002C0B6A"/>
    <w:rsid w:val="002C1140"/>
    <w:rsid w:val="002C46B7"/>
    <w:rsid w:val="002C566D"/>
    <w:rsid w:val="002C732B"/>
    <w:rsid w:val="002C7BCF"/>
    <w:rsid w:val="002D0425"/>
    <w:rsid w:val="002D13B4"/>
    <w:rsid w:val="002D45AA"/>
    <w:rsid w:val="002D56C9"/>
    <w:rsid w:val="002D5B9A"/>
    <w:rsid w:val="002E045C"/>
    <w:rsid w:val="002E0CBC"/>
    <w:rsid w:val="002E10FB"/>
    <w:rsid w:val="002E18B8"/>
    <w:rsid w:val="002E2744"/>
    <w:rsid w:val="002E378F"/>
    <w:rsid w:val="002E3A11"/>
    <w:rsid w:val="002E3D5C"/>
    <w:rsid w:val="002E42AD"/>
    <w:rsid w:val="002E60EF"/>
    <w:rsid w:val="002E7687"/>
    <w:rsid w:val="002F01CE"/>
    <w:rsid w:val="002F0A3B"/>
    <w:rsid w:val="002F485D"/>
    <w:rsid w:val="002F6140"/>
    <w:rsid w:val="00303006"/>
    <w:rsid w:val="00303C4E"/>
    <w:rsid w:val="0030424B"/>
    <w:rsid w:val="00307184"/>
    <w:rsid w:val="00310263"/>
    <w:rsid w:val="003104D3"/>
    <w:rsid w:val="00311B2E"/>
    <w:rsid w:val="003132F3"/>
    <w:rsid w:val="00314BBE"/>
    <w:rsid w:val="00322828"/>
    <w:rsid w:val="003234D0"/>
    <w:rsid w:val="00326710"/>
    <w:rsid w:val="00327B1F"/>
    <w:rsid w:val="00332449"/>
    <w:rsid w:val="00333B8F"/>
    <w:rsid w:val="00334D1D"/>
    <w:rsid w:val="00336975"/>
    <w:rsid w:val="00337D8F"/>
    <w:rsid w:val="00337E27"/>
    <w:rsid w:val="003405F0"/>
    <w:rsid w:val="00341743"/>
    <w:rsid w:val="00343BEF"/>
    <w:rsid w:val="0034454C"/>
    <w:rsid w:val="00345B63"/>
    <w:rsid w:val="00353AAD"/>
    <w:rsid w:val="00356AFA"/>
    <w:rsid w:val="00357CB3"/>
    <w:rsid w:val="00362412"/>
    <w:rsid w:val="00362F79"/>
    <w:rsid w:val="00365236"/>
    <w:rsid w:val="00365C9D"/>
    <w:rsid w:val="00367926"/>
    <w:rsid w:val="00370AC3"/>
    <w:rsid w:val="00374BA5"/>
    <w:rsid w:val="00376FC0"/>
    <w:rsid w:val="00377F6E"/>
    <w:rsid w:val="003812A9"/>
    <w:rsid w:val="00382578"/>
    <w:rsid w:val="0038315B"/>
    <w:rsid w:val="00384942"/>
    <w:rsid w:val="00384F41"/>
    <w:rsid w:val="003868F6"/>
    <w:rsid w:val="00390A7E"/>
    <w:rsid w:val="00394074"/>
    <w:rsid w:val="00394F3E"/>
    <w:rsid w:val="00396A64"/>
    <w:rsid w:val="003A2A1F"/>
    <w:rsid w:val="003A3680"/>
    <w:rsid w:val="003A41A0"/>
    <w:rsid w:val="003A76CE"/>
    <w:rsid w:val="003B0E05"/>
    <w:rsid w:val="003B1BDD"/>
    <w:rsid w:val="003B2271"/>
    <w:rsid w:val="003B2985"/>
    <w:rsid w:val="003B339B"/>
    <w:rsid w:val="003B3539"/>
    <w:rsid w:val="003C0E3B"/>
    <w:rsid w:val="003D2EFC"/>
    <w:rsid w:val="003D658D"/>
    <w:rsid w:val="003D6D81"/>
    <w:rsid w:val="003E038B"/>
    <w:rsid w:val="003E3FD8"/>
    <w:rsid w:val="003E470C"/>
    <w:rsid w:val="003E7D3A"/>
    <w:rsid w:val="003F0FAB"/>
    <w:rsid w:val="003F17CF"/>
    <w:rsid w:val="003F31AB"/>
    <w:rsid w:val="00404D90"/>
    <w:rsid w:val="00405757"/>
    <w:rsid w:val="00405F08"/>
    <w:rsid w:val="00410992"/>
    <w:rsid w:val="00411D59"/>
    <w:rsid w:val="004247C0"/>
    <w:rsid w:val="0043530E"/>
    <w:rsid w:val="0043590D"/>
    <w:rsid w:val="004359BA"/>
    <w:rsid w:val="004366CF"/>
    <w:rsid w:val="00436C38"/>
    <w:rsid w:val="0044417F"/>
    <w:rsid w:val="00445A79"/>
    <w:rsid w:val="00450F99"/>
    <w:rsid w:val="0045134D"/>
    <w:rsid w:val="00452924"/>
    <w:rsid w:val="00454A90"/>
    <w:rsid w:val="00457D40"/>
    <w:rsid w:val="00461818"/>
    <w:rsid w:val="004625FE"/>
    <w:rsid w:val="00462ABA"/>
    <w:rsid w:val="00463CF7"/>
    <w:rsid w:val="00465370"/>
    <w:rsid w:val="0046698C"/>
    <w:rsid w:val="00470FF8"/>
    <w:rsid w:val="0047284F"/>
    <w:rsid w:val="00474052"/>
    <w:rsid w:val="004767CC"/>
    <w:rsid w:val="004773C0"/>
    <w:rsid w:val="00477E9F"/>
    <w:rsid w:val="00481662"/>
    <w:rsid w:val="0048250E"/>
    <w:rsid w:val="00485A48"/>
    <w:rsid w:val="00486808"/>
    <w:rsid w:val="00487DF0"/>
    <w:rsid w:val="00491DD5"/>
    <w:rsid w:val="00492F42"/>
    <w:rsid w:val="0049455C"/>
    <w:rsid w:val="004955D5"/>
    <w:rsid w:val="00497C14"/>
    <w:rsid w:val="004A1D4D"/>
    <w:rsid w:val="004A6219"/>
    <w:rsid w:val="004B1943"/>
    <w:rsid w:val="004B3874"/>
    <w:rsid w:val="004B7B89"/>
    <w:rsid w:val="004C2CF0"/>
    <w:rsid w:val="004C30FB"/>
    <w:rsid w:val="004C46C3"/>
    <w:rsid w:val="004C478A"/>
    <w:rsid w:val="004C61DF"/>
    <w:rsid w:val="004C6B6F"/>
    <w:rsid w:val="004C6BC9"/>
    <w:rsid w:val="004C71AE"/>
    <w:rsid w:val="004C77FF"/>
    <w:rsid w:val="004D1B24"/>
    <w:rsid w:val="004E1CCF"/>
    <w:rsid w:val="004E4726"/>
    <w:rsid w:val="004E491C"/>
    <w:rsid w:val="004E5949"/>
    <w:rsid w:val="004E5B6E"/>
    <w:rsid w:val="004E5F2C"/>
    <w:rsid w:val="004F4159"/>
    <w:rsid w:val="004F5DEE"/>
    <w:rsid w:val="004F7E0C"/>
    <w:rsid w:val="0050029B"/>
    <w:rsid w:val="005002A4"/>
    <w:rsid w:val="0050679F"/>
    <w:rsid w:val="005067F6"/>
    <w:rsid w:val="005110BA"/>
    <w:rsid w:val="00511B56"/>
    <w:rsid w:val="005122C5"/>
    <w:rsid w:val="00512F03"/>
    <w:rsid w:val="00513708"/>
    <w:rsid w:val="00516CE5"/>
    <w:rsid w:val="005270AC"/>
    <w:rsid w:val="00531D53"/>
    <w:rsid w:val="005331B7"/>
    <w:rsid w:val="00535503"/>
    <w:rsid w:val="00540252"/>
    <w:rsid w:val="0054026D"/>
    <w:rsid w:val="00541805"/>
    <w:rsid w:val="00541E1F"/>
    <w:rsid w:val="0054367F"/>
    <w:rsid w:val="0054374E"/>
    <w:rsid w:val="005444E5"/>
    <w:rsid w:val="00545B32"/>
    <w:rsid w:val="0054697E"/>
    <w:rsid w:val="0054732A"/>
    <w:rsid w:val="005473BD"/>
    <w:rsid w:val="005540F7"/>
    <w:rsid w:val="00561647"/>
    <w:rsid w:val="00562493"/>
    <w:rsid w:val="00562DD9"/>
    <w:rsid w:val="00570027"/>
    <w:rsid w:val="005718B8"/>
    <w:rsid w:val="0057302B"/>
    <w:rsid w:val="005745F4"/>
    <w:rsid w:val="00574EC0"/>
    <w:rsid w:val="00575C12"/>
    <w:rsid w:val="00580C2C"/>
    <w:rsid w:val="00580FDE"/>
    <w:rsid w:val="00590815"/>
    <w:rsid w:val="00590AEE"/>
    <w:rsid w:val="00590CE5"/>
    <w:rsid w:val="00592935"/>
    <w:rsid w:val="00597CC6"/>
    <w:rsid w:val="005A411C"/>
    <w:rsid w:val="005A5ECB"/>
    <w:rsid w:val="005A64F6"/>
    <w:rsid w:val="005B6908"/>
    <w:rsid w:val="005C333F"/>
    <w:rsid w:val="005C5EAC"/>
    <w:rsid w:val="005C61F2"/>
    <w:rsid w:val="005C651D"/>
    <w:rsid w:val="005C684A"/>
    <w:rsid w:val="005D2FBF"/>
    <w:rsid w:val="005D5F03"/>
    <w:rsid w:val="005D729E"/>
    <w:rsid w:val="005D740F"/>
    <w:rsid w:val="005E0EF5"/>
    <w:rsid w:val="005E2CAF"/>
    <w:rsid w:val="005E3210"/>
    <w:rsid w:val="005E475F"/>
    <w:rsid w:val="005E5D0D"/>
    <w:rsid w:val="005E5E51"/>
    <w:rsid w:val="005E6D9D"/>
    <w:rsid w:val="005F0A4C"/>
    <w:rsid w:val="005F0DB9"/>
    <w:rsid w:val="005F463E"/>
    <w:rsid w:val="005F7FE7"/>
    <w:rsid w:val="006003D9"/>
    <w:rsid w:val="0060085D"/>
    <w:rsid w:val="00600E88"/>
    <w:rsid w:val="00601C6A"/>
    <w:rsid w:val="0060253E"/>
    <w:rsid w:val="0060722E"/>
    <w:rsid w:val="00611828"/>
    <w:rsid w:val="00613912"/>
    <w:rsid w:val="00614AFF"/>
    <w:rsid w:val="00615246"/>
    <w:rsid w:val="00615C21"/>
    <w:rsid w:val="0061797F"/>
    <w:rsid w:val="00621A5E"/>
    <w:rsid w:val="00622D6D"/>
    <w:rsid w:val="00623625"/>
    <w:rsid w:val="00626C16"/>
    <w:rsid w:val="006275E2"/>
    <w:rsid w:val="0062784B"/>
    <w:rsid w:val="00630D05"/>
    <w:rsid w:val="006372FD"/>
    <w:rsid w:val="00640629"/>
    <w:rsid w:val="0064072B"/>
    <w:rsid w:val="0064207A"/>
    <w:rsid w:val="00643FF0"/>
    <w:rsid w:val="00645A1B"/>
    <w:rsid w:val="00651302"/>
    <w:rsid w:val="00653130"/>
    <w:rsid w:val="00653263"/>
    <w:rsid w:val="00653B28"/>
    <w:rsid w:val="00655D63"/>
    <w:rsid w:val="0065726A"/>
    <w:rsid w:val="0066125C"/>
    <w:rsid w:val="0066207D"/>
    <w:rsid w:val="006627FE"/>
    <w:rsid w:val="00664540"/>
    <w:rsid w:val="00665087"/>
    <w:rsid w:val="00665923"/>
    <w:rsid w:val="00667341"/>
    <w:rsid w:val="00670BC7"/>
    <w:rsid w:val="0067216E"/>
    <w:rsid w:val="00672EE8"/>
    <w:rsid w:val="00673399"/>
    <w:rsid w:val="00673592"/>
    <w:rsid w:val="0067417B"/>
    <w:rsid w:val="0067679E"/>
    <w:rsid w:val="006831A5"/>
    <w:rsid w:val="00687ED2"/>
    <w:rsid w:val="0069301C"/>
    <w:rsid w:val="00696A1D"/>
    <w:rsid w:val="006A5E72"/>
    <w:rsid w:val="006A634B"/>
    <w:rsid w:val="006A6F8A"/>
    <w:rsid w:val="006A7469"/>
    <w:rsid w:val="006B63A1"/>
    <w:rsid w:val="006C1BDC"/>
    <w:rsid w:val="006C4419"/>
    <w:rsid w:val="006C5C5D"/>
    <w:rsid w:val="006C6BB2"/>
    <w:rsid w:val="006C70BB"/>
    <w:rsid w:val="006D105D"/>
    <w:rsid w:val="006D1C74"/>
    <w:rsid w:val="006D36A3"/>
    <w:rsid w:val="006D36CC"/>
    <w:rsid w:val="006D58AE"/>
    <w:rsid w:val="006D642A"/>
    <w:rsid w:val="006D6F93"/>
    <w:rsid w:val="006D7213"/>
    <w:rsid w:val="006E34FC"/>
    <w:rsid w:val="006E37B9"/>
    <w:rsid w:val="006E3896"/>
    <w:rsid w:val="006F4AE6"/>
    <w:rsid w:val="006F4F83"/>
    <w:rsid w:val="007024F7"/>
    <w:rsid w:val="00704D04"/>
    <w:rsid w:val="00706489"/>
    <w:rsid w:val="00710F59"/>
    <w:rsid w:val="00712334"/>
    <w:rsid w:val="00717E06"/>
    <w:rsid w:val="00717E55"/>
    <w:rsid w:val="00720B36"/>
    <w:rsid w:val="00722A08"/>
    <w:rsid w:val="00722FAE"/>
    <w:rsid w:val="007233BB"/>
    <w:rsid w:val="00723E39"/>
    <w:rsid w:val="00724A3A"/>
    <w:rsid w:val="00724BA3"/>
    <w:rsid w:val="007254A6"/>
    <w:rsid w:val="007325AC"/>
    <w:rsid w:val="007339F7"/>
    <w:rsid w:val="00740952"/>
    <w:rsid w:val="00741135"/>
    <w:rsid w:val="00741C49"/>
    <w:rsid w:val="00741D8A"/>
    <w:rsid w:val="00743C49"/>
    <w:rsid w:val="00744AE6"/>
    <w:rsid w:val="00745358"/>
    <w:rsid w:val="007455B9"/>
    <w:rsid w:val="00746075"/>
    <w:rsid w:val="00750413"/>
    <w:rsid w:val="00750833"/>
    <w:rsid w:val="00751957"/>
    <w:rsid w:val="007538FA"/>
    <w:rsid w:val="00753F28"/>
    <w:rsid w:val="00754DC1"/>
    <w:rsid w:val="00760431"/>
    <w:rsid w:val="0076290A"/>
    <w:rsid w:val="00763D97"/>
    <w:rsid w:val="00763F0F"/>
    <w:rsid w:val="00773565"/>
    <w:rsid w:val="00775F23"/>
    <w:rsid w:val="00777E83"/>
    <w:rsid w:val="007818D9"/>
    <w:rsid w:val="00783206"/>
    <w:rsid w:val="00786499"/>
    <w:rsid w:val="0078652C"/>
    <w:rsid w:val="00787FD8"/>
    <w:rsid w:val="00794566"/>
    <w:rsid w:val="007A07B4"/>
    <w:rsid w:val="007A1F2D"/>
    <w:rsid w:val="007A1FA1"/>
    <w:rsid w:val="007A79DE"/>
    <w:rsid w:val="007C7324"/>
    <w:rsid w:val="007C7485"/>
    <w:rsid w:val="007C76AF"/>
    <w:rsid w:val="007C7AA3"/>
    <w:rsid w:val="007D3410"/>
    <w:rsid w:val="007D66CD"/>
    <w:rsid w:val="007E0033"/>
    <w:rsid w:val="007E06D7"/>
    <w:rsid w:val="007E3E28"/>
    <w:rsid w:val="007E59DD"/>
    <w:rsid w:val="007F0CB8"/>
    <w:rsid w:val="007F3A5E"/>
    <w:rsid w:val="007F60BA"/>
    <w:rsid w:val="008002B5"/>
    <w:rsid w:val="00803C0D"/>
    <w:rsid w:val="00804F99"/>
    <w:rsid w:val="00807A03"/>
    <w:rsid w:val="00810CAE"/>
    <w:rsid w:val="008118DE"/>
    <w:rsid w:val="00812AE4"/>
    <w:rsid w:val="00814172"/>
    <w:rsid w:val="008145FE"/>
    <w:rsid w:val="00821008"/>
    <w:rsid w:val="00821578"/>
    <w:rsid w:val="00824189"/>
    <w:rsid w:val="00825DD5"/>
    <w:rsid w:val="0082641A"/>
    <w:rsid w:val="00827321"/>
    <w:rsid w:val="008315D7"/>
    <w:rsid w:val="00833331"/>
    <w:rsid w:val="00836699"/>
    <w:rsid w:val="008372AD"/>
    <w:rsid w:val="00837867"/>
    <w:rsid w:val="00837D3C"/>
    <w:rsid w:val="00837E8C"/>
    <w:rsid w:val="00845B32"/>
    <w:rsid w:val="00846C71"/>
    <w:rsid w:val="00851284"/>
    <w:rsid w:val="00851A44"/>
    <w:rsid w:val="00852EF3"/>
    <w:rsid w:val="0085461A"/>
    <w:rsid w:val="00854AE3"/>
    <w:rsid w:val="00855392"/>
    <w:rsid w:val="008616C2"/>
    <w:rsid w:val="00863F3A"/>
    <w:rsid w:val="0086669C"/>
    <w:rsid w:val="00871050"/>
    <w:rsid w:val="00871B1C"/>
    <w:rsid w:val="00872F50"/>
    <w:rsid w:val="008739F0"/>
    <w:rsid w:val="00874959"/>
    <w:rsid w:val="008766CC"/>
    <w:rsid w:val="008823E8"/>
    <w:rsid w:val="00884782"/>
    <w:rsid w:val="00885C8E"/>
    <w:rsid w:val="00886519"/>
    <w:rsid w:val="00891D27"/>
    <w:rsid w:val="008965B4"/>
    <w:rsid w:val="00896757"/>
    <w:rsid w:val="008969AE"/>
    <w:rsid w:val="00897417"/>
    <w:rsid w:val="008975AC"/>
    <w:rsid w:val="008A1652"/>
    <w:rsid w:val="008A4069"/>
    <w:rsid w:val="008B0D1B"/>
    <w:rsid w:val="008B432B"/>
    <w:rsid w:val="008C1718"/>
    <w:rsid w:val="008C7BAD"/>
    <w:rsid w:val="008D14D4"/>
    <w:rsid w:val="008D2342"/>
    <w:rsid w:val="008D2923"/>
    <w:rsid w:val="008D3319"/>
    <w:rsid w:val="008D3351"/>
    <w:rsid w:val="008D4FDC"/>
    <w:rsid w:val="008D765B"/>
    <w:rsid w:val="008E20EF"/>
    <w:rsid w:val="008E2AFB"/>
    <w:rsid w:val="008E53DC"/>
    <w:rsid w:val="008E79CD"/>
    <w:rsid w:val="008E7A1F"/>
    <w:rsid w:val="008F0659"/>
    <w:rsid w:val="008F3311"/>
    <w:rsid w:val="008F62D8"/>
    <w:rsid w:val="00901A0A"/>
    <w:rsid w:val="00904D03"/>
    <w:rsid w:val="00905B6E"/>
    <w:rsid w:val="009111B3"/>
    <w:rsid w:val="00911621"/>
    <w:rsid w:val="0091180C"/>
    <w:rsid w:val="009126F5"/>
    <w:rsid w:val="00914F1C"/>
    <w:rsid w:val="00921105"/>
    <w:rsid w:val="00921859"/>
    <w:rsid w:val="009250F5"/>
    <w:rsid w:val="00927C0A"/>
    <w:rsid w:val="00931379"/>
    <w:rsid w:val="00933288"/>
    <w:rsid w:val="00933665"/>
    <w:rsid w:val="00943334"/>
    <w:rsid w:val="009439B1"/>
    <w:rsid w:val="00946E1A"/>
    <w:rsid w:val="00947110"/>
    <w:rsid w:val="009511D9"/>
    <w:rsid w:val="00951BE3"/>
    <w:rsid w:val="009541FF"/>
    <w:rsid w:val="00956193"/>
    <w:rsid w:val="009650F6"/>
    <w:rsid w:val="00967633"/>
    <w:rsid w:val="009733BE"/>
    <w:rsid w:val="009762FB"/>
    <w:rsid w:val="0097671E"/>
    <w:rsid w:val="00977A86"/>
    <w:rsid w:val="00981FE2"/>
    <w:rsid w:val="00982030"/>
    <w:rsid w:val="00982147"/>
    <w:rsid w:val="00982CF9"/>
    <w:rsid w:val="00985E52"/>
    <w:rsid w:val="00987E8B"/>
    <w:rsid w:val="00991621"/>
    <w:rsid w:val="00992609"/>
    <w:rsid w:val="00993697"/>
    <w:rsid w:val="00995210"/>
    <w:rsid w:val="00996F10"/>
    <w:rsid w:val="009A1752"/>
    <w:rsid w:val="009A27DE"/>
    <w:rsid w:val="009A293C"/>
    <w:rsid w:val="009A5A30"/>
    <w:rsid w:val="009A72F7"/>
    <w:rsid w:val="009A798E"/>
    <w:rsid w:val="009A7CE5"/>
    <w:rsid w:val="009B24D6"/>
    <w:rsid w:val="009B2E2F"/>
    <w:rsid w:val="009B448D"/>
    <w:rsid w:val="009C0AE0"/>
    <w:rsid w:val="009C202C"/>
    <w:rsid w:val="009C4CC3"/>
    <w:rsid w:val="009D20D9"/>
    <w:rsid w:val="009D43D8"/>
    <w:rsid w:val="009D7790"/>
    <w:rsid w:val="009D7900"/>
    <w:rsid w:val="009E091F"/>
    <w:rsid w:val="009E26B1"/>
    <w:rsid w:val="009F3BE9"/>
    <w:rsid w:val="009F3E15"/>
    <w:rsid w:val="009F5564"/>
    <w:rsid w:val="009F58E5"/>
    <w:rsid w:val="009F7136"/>
    <w:rsid w:val="009F7167"/>
    <w:rsid w:val="009F7A33"/>
    <w:rsid w:val="00A03692"/>
    <w:rsid w:val="00A04DDC"/>
    <w:rsid w:val="00A07A4A"/>
    <w:rsid w:val="00A10BFB"/>
    <w:rsid w:val="00A11B06"/>
    <w:rsid w:val="00A125CA"/>
    <w:rsid w:val="00A136B9"/>
    <w:rsid w:val="00A13FD8"/>
    <w:rsid w:val="00A14165"/>
    <w:rsid w:val="00A2094F"/>
    <w:rsid w:val="00A236C1"/>
    <w:rsid w:val="00A23736"/>
    <w:rsid w:val="00A25EA4"/>
    <w:rsid w:val="00A27CF2"/>
    <w:rsid w:val="00A314B4"/>
    <w:rsid w:val="00A32716"/>
    <w:rsid w:val="00A35007"/>
    <w:rsid w:val="00A4038F"/>
    <w:rsid w:val="00A451BC"/>
    <w:rsid w:val="00A452DD"/>
    <w:rsid w:val="00A46512"/>
    <w:rsid w:val="00A46728"/>
    <w:rsid w:val="00A46859"/>
    <w:rsid w:val="00A504CA"/>
    <w:rsid w:val="00A51E02"/>
    <w:rsid w:val="00A54F64"/>
    <w:rsid w:val="00A61008"/>
    <w:rsid w:val="00A61952"/>
    <w:rsid w:val="00A61CA2"/>
    <w:rsid w:val="00A61FA1"/>
    <w:rsid w:val="00A633B7"/>
    <w:rsid w:val="00A643AB"/>
    <w:rsid w:val="00A6594A"/>
    <w:rsid w:val="00A74B82"/>
    <w:rsid w:val="00A77216"/>
    <w:rsid w:val="00A84B3E"/>
    <w:rsid w:val="00A85684"/>
    <w:rsid w:val="00A87583"/>
    <w:rsid w:val="00A917B2"/>
    <w:rsid w:val="00A923BA"/>
    <w:rsid w:val="00A92DCE"/>
    <w:rsid w:val="00A92DF6"/>
    <w:rsid w:val="00A939C4"/>
    <w:rsid w:val="00AA06EA"/>
    <w:rsid w:val="00AA59FE"/>
    <w:rsid w:val="00AB0546"/>
    <w:rsid w:val="00AB2E81"/>
    <w:rsid w:val="00AB4514"/>
    <w:rsid w:val="00AC0168"/>
    <w:rsid w:val="00AC0197"/>
    <w:rsid w:val="00AC0763"/>
    <w:rsid w:val="00AC0832"/>
    <w:rsid w:val="00AC0E4E"/>
    <w:rsid w:val="00AC1CC9"/>
    <w:rsid w:val="00AC3413"/>
    <w:rsid w:val="00AC40A4"/>
    <w:rsid w:val="00AC542A"/>
    <w:rsid w:val="00AD1CC7"/>
    <w:rsid w:val="00AD2D0C"/>
    <w:rsid w:val="00AD34C5"/>
    <w:rsid w:val="00AD482F"/>
    <w:rsid w:val="00AE0476"/>
    <w:rsid w:val="00AE0A90"/>
    <w:rsid w:val="00AE192A"/>
    <w:rsid w:val="00AE3BC3"/>
    <w:rsid w:val="00AE681B"/>
    <w:rsid w:val="00AF0BC1"/>
    <w:rsid w:val="00AF2983"/>
    <w:rsid w:val="00AF2E57"/>
    <w:rsid w:val="00B002D5"/>
    <w:rsid w:val="00B04969"/>
    <w:rsid w:val="00B059BC"/>
    <w:rsid w:val="00B10B4A"/>
    <w:rsid w:val="00B15E1B"/>
    <w:rsid w:val="00B1654D"/>
    <w:rsid w:val="00B20723"/>
    <w:rsid w:val="00B24FE9"/>
    <w:rsid w:val="00B27707"/>
    <w:rsid w:val="00B2799F"/>
    <w:rsid w:val="00B3198F"/>
    <w:rsid w:val="00B40959"/>
    <w:rsid w:val="00B41F9C"/>
    <w:rsid w:val="00B44D02"/>
    <w:rsid w:val="00B46F3D"/>
    <w:rsid w:val="00B50295"/>
    <w:rsid w:val="00B511CB"/>
    <w:rsid w:val="00B571C4"/>
    <w:rsid w:val="00B607D7"/>
    <w:rsid w:val="00B63F07"/>
    <w:rsid w:val="00B63F63"/>
    <w:rsid w:val="00B7089D"/>
    <w:rsid w:val="00B71179"/>
    <w:rsid w:val="00B73D3E"/>
    <w:rsid w:val="00B7504F"/>
    <w:rsid w:val="00B75E85"/>
    <w:rsid w:val="00B768DE"/>
    <w:rsid w:val="00B772A4"/>
    <w:rsid w:val="00B805F4"/>
    <w:rsid w:val="00B81439"/>
    <w:rsid w:val="00B81A00"/>
    <w:rsid w:val="00B81E8E"/>
    <w:rsid w:val="00B83715"/>
    <w:rsid w:val="00B84043"/>
    <w:rsid w:val="00B9144F"/>
    <w:rsid w:val="00B925D6"/>
    <w:rsid w:val="00B95058"/>
    <w:rsid w:val="00BA0E90"/>
    <w:rsid w:val="00BA3D56"/>
    <w:rsid w:val="00BB03E3"/>
    <w:rsid w:val="00BB0584"/>
    <w:rsid w:val="00BB357F"/>
    <w:rsid w:val="00BB40CF"/>
    <w:rsid w:val="00BC2828"/>
    <w:rsid w:val="00BC2D44"/>
    <w:rsid w:val="00BD0B71"/>
    <w:rsid w:val="00BD549D"/>
    <w:rsid w:val="00BD5D53"/>
    <w:rsid w:val="00BD619A"/>
    <w:rsid w:val="00BD70D7"/>
    <w:rsid w:val="00BE2712"/>
    <w:rsid w:val="00BE30F3"/>
    <w:rsid w:val="00BE526C"/>
    <w:rsid w:val="00BE7057"/>
    <w:rsid w:val="00BF14D9"/>
    <w:rsid w:val="00BF5108"/>
    <w:rsid w:val="00BF70A2"/>
    <w:rsid w:val="00C000C9"/>
    <w:rsid w:val="00C01290"/>
    <w:rsid w:val="00C02F5C"/>
    <w:rsid w:val="00C0597A"/>
    <w:rsid w:val="00C062DB"/>
    <w:rsid w:val="00C062E1"/>
    <w:rsid w:val="00C1017C"/>
    <w:rsid w:val="00C10B48"/>
    <w:rsid w:val="00C1215C"/>
    <w:rsid w:val="00C175D0"/>
    <w:rsid w:val="00C17C7B"/>
    <w:rsid w:val="00C2121C"/>
    <w:rsid w:val="00C2276A"/>
    <w:rsid w:val="00C26320"/>
    <w:rsid w:val="00C32E98"/>
    <w:rsid w:val="00C33347"/>
    <w:rsid w:val="00C34069"/>
    <w:rsid w:val="00C342C8"/>
    <w:rsid w:val="00C37645"/>
    <w:rsid w:val="00C37B96"/>
    <w:rsid w:val="00C43599"/>
    <w:rsid w:val="00C43D54"/>
    <w:rsid w:val="00C45D81"/>
    <w:rsid w:val="00C52321"/>
    <w:rsid w:val="00C53A47"/>
    <w:rsid w:val="00C620C0"/>
    <w:rsid w:val="00C637ED"/>
    <w:rsid w:val="00C641DB"/>
    <w:rsid w:val="00C6570B"/>
    <w:rsid w:val="00C659C6"/>
    <w:rsid w:val="00C7019C"/>
    <w:rsid w:val="00C7129A"/>
    <w:rsid w:val="00C71639"/>
    <w:rsid w:val="00C73098"/>
    <w:rsid w:val="00C74074"/>
    <w:rsid w:val="00C80318"/>
    <w:rsid w:val="00C805CC"/>
    <w:rsid w:val="00C80937"/>
    <w:rsid w:val="00C811C7"/>
    <w:rsid w:val="00C8217D"/>
    <w:rsid w:val="00C826E1"/>
    <w:rsid w:val="00C84323"/>
    <w:rsid w:val="00C84DF1"/>
    <w:rsid w:val="00C90242"/>
    <w:rsid w:val="00C91DBA"/>
    <w:rsid w:val="00C951C8"/>
    <w:rsid w:val="00C9739A"/>
    <w:rsid w:val="00CA212E"/>
    <w:rsid w:val="00CA5018"/>
    <w:rsid w:val="00CA7305"/>
    <w:rsid w:val="00CA7929"/>
    <w:rsid w:val="00CB2FC6"/>
    <w:rsid w:val="00CB3F4F"/>
    <w:rsid w:val="00CB4C77"/>
    <w:rsid w:val="00CB59E1"/>
    <w:rsid w:val="00CB6755"/>
    <w:rsid w:val="00CC1FAF"/>
    <w:rsid w:val="00CC4955"/>
    <w:rsid w:val="00CC4989"/>
    <w:rsid w:val="00CC4ADC"/>
    <w:rsid w:val="00CC71EE"/>
    <w:rsid w:val="00CD0575"/>
    <w:rsid w:val="00CD5251"/>
    <w:rsid w:val="00CD6079"/>
    <w:rsid w:val="00CE12E2"/>
    <w:rsid w:val="00CE64D6"/>
    <w:rsid w:val="00CE738A"/>
    <w:rsid w:val="00CF0A59"/>
    <w:rsid w:val="00CF1466"/>
    <w:rsid w:val="00CF1E1F"/>
    <w:rsid w:val="00CF22FE"/>
    <w:rsid w:val="00CF2B78"/>
    <w:rsid w:val="00CF69EE"/>
    <w:rsid w:val="00D02716"/>
    <w:rsid w:val="00D02E1E"/>
    <w:rsid w:val="00D069DB"/>
    <w:rsid w:val="00D11DB3"/>
    <w:rsid w:val="00D15322"/>
    <w:rsid w:val="00D153EF"/>
    <w:rsid w:val="00D178FC"/>
    <w:rsid w:val="00D241B0"/>
    <w:rsid w:val="00D30E27"/>
    <w:rsid w:val="00D313F8"/>
    <w:rsid w:val="00D366EB"/>
    <w:rsid w:val="00D37075"/>
    <w:rsid w:val="00D37A04"/>
    <w:rsid w:val="00D410AD"/>
    <w:rsid w:val="00D41B7D"/>
    <w:rsid w:val="00D42B01"/>
    <w:rsid w:val="00D47920"/>
    <w:rsid w:val="00D50CE0"/>
    <w:rsid w:val="00D517A9"/>
    <w:rsid w:val="00D5225A"/>
    <w:rsid w:val="00D52B4E"/>
    <w:rsid w:val="00D541BB"/>
    <w:rsid w:val="00D56E32"/>
    <w:rsid w:val="00D60E21"/>
    <w:rsid w:val="00D62D10"/>
    <w:rsid w:val="00D64AEC"/>
    <w:rsid w:val="00D6646B"/>
    <w:rsid w:val="00D72773"/>
    <w:rsid w:val="00D73F44"/>
    <w:rsid w:val="00D74D50"/>
    <w:rsid w:val="00D80EDA"/>
    <w:rsid w:val="00D83BDE"/>
    <w:rsid w:val="00D84844"/>
    <w:rsid w:val="00D84B61"/>
    <w:rsid w:val="00D90D0B"/>
    <w:rsid w:val="00D90E02"/>
    <w:rsid w:val="00D9150F"/>
    <w:rsid w:val="00D916DC"/>
    <w:rsid w:val="00D9695C"/>
    <w:rsid w:val="00D96E82"/>
    <w:rsid w:val="00D975CC"/>
    <w:rsid w:val="00DA06A1"/>
    <w:rsid w:val="00DA12E5"/>
    <w:rsid w:val="00DA2075"/>
    <w:rsid w:val="00DA2391"/>
    <w:rsid w:val="00DA502D"/>
    <w:rsid w:val="00DB3CAD"/>
    <w:rsid w:val="00DC1D4D"/>
    <w:rsid w:val="00DC37E0"/>
    <w:rsid w:val="00DC3B6A"/>
    <w:rsid w:val="00DC4D19"/>
    <w:rsid w:val="00DC552A"/>
    <w:rsid w:val="00DC59AC"/>
    <w:rsid w:val="00DC7EF3"/>
    <w:rsid w:val="00DD1079"/>
    <w:rsid w:val="00DD3BDA"/>
    <w:rsid w:val="00DD4892"/>
    <w:rsid w:val="00DE446B"/>
    <w:rsid w:val="00DE4EBF"/>
    <w:rsid w:val="00DE691A"/>
    <w:rsid w:val="00DE75CD"/>
    <w:rsid w:val="00DF042B"/>
    <w:rsid w:val="00DF25F0"/>
    <w:rsid w:val="00DF35F6"/>
    <w:rsid w:val="00DF378F"/>
    <w:rsid w:val="00DF4933"/>
    <w:rsid w:val="00DF543A"/>
    <w:rsid w:val="00DF5AC1"/>
    <w:rsid w:val="00DF6ADF"/>
    <w:rsid w:val="00E01804"/>
    <w:rsid w:val="00E01FA8"/>
    <w:rsid w:val="00E056B7"/>
    <w:rsid w:val="00E07520"/>
    <w:rsid w:val="00E10A98"/>
    <w:rsid w:val="00E10F9E"/>
    <w:rsid w:val="00E129DD"/>
    <w:rsid w:val="00E15D63"/>
    <w:rsid w:val="00E169B6"/>
    <w:rsid w:val="00E16E23"/>
    <w:rsid w:val="00E21079"/>
    <w:rsid w:val="00E22280"/>
    <w:rsid w:val="00E232C2"/>
    <w:rsid w:val="00E236AC"/>
    <w:rsid w:val="00E26850"/>
    <w:rsid w:val="00E27CAD"/>
    <w:rsid w:val="00E27DAE"/>
    <w:rsid w:val="00E34014"/>
    <w:rsid w:val="00E35B06"/>
    <w:rsid w:val="00E36FBF"/>
    <w:rsid w:val="00E37E95"/>
    <w:rsid w:val="00E4035C"/>
    <w:rsid w:val="00E45855"/>
    <w:rsid w:val="00E45DEE"/>
    <w:rsid w:val="00E476C1"/>
    <w:rsid w:val="00E53E00"/>
    <w:rsid w:val="00E53F4C"/>
    <w:rsid w:val="00E55A59"/>
    <w:rsid w:val="00E55B78"/>
    <w:rsid w:val="00E57257"/>
    <w:rsid w:val="00E6057B"/>
    <w:rsid w:val="00E6268C"/>
    <w:rsid w:val="00E63F6E"/>
    <w:rsid w:val="00E64676"/>
    <w:rsid w:val="00E66804"/>
    <w:rsid w:val="00E72415"/>
    <w:rsid w:val="00E72686"/>
    <w:rsid w:val="00E777AC"/>
    <w:rsid w:val="00E8423F"/>
    <w:rsid w:val="00E8600C"/>
    <w:rsid w:val="00E86371"/>
    <w:rsid w:val="00E87F90"/>
    <w:rsid w:val="00E92438"/>
    <w:rsid w:val="00E93175"/>
    <w:rsid w:val="00E936DD"/>
    <w:rsid w:val="00E9761B"/>
    <w:rsid w:val="00EA14C5"/>
    <w:rsid w:val="00EA2DEC"/>
    <w:rsid w:val="00EA33E0"/>
    <w:rsid w:val="00EA42BA"/>
    <w:rsid w:val="00EA5DD6"/>
    <w:rsid w:val="00EB2A47"/>
    <w:rsid w:val="00EB3BF3"/>
    <w:rsid w:val="00EB3E18"/>
    <w:rsid w:val="00EB49D4"/>
    <w:rsid w:val="00EB4DD5"/>
    <w:rsid w:val="00EB5EA0"/>
    <w:rsid w:val="00EB73EE"/>
    <w:rsid w:val="00EB7905"/>
    <w:rsid w:val="00EC4813"/>
    <w:rsid w:val="00EC55AA"/>
    <w:rsid w:val="00EC5660"/>
    <w:rsid w:val="00EC6341"/>
    <w:rsid w:val="00ED08E0"/>
    <w:rsid w:val="00ED288F"/>
    <w:rsid w:val="00ED34C4"/>
    <w:rsid w:val="00ED3A4B"/>
    <w:rsid w:val="00ED3C5B"/>
    <w:rsid w:val="00ED6313"/>
    <w:rsid w:val="00ED7599"/>
    <w:rsid w:val="00EE061F"/>
    <w:rsid w:val="00EE0778"/>
    <w:rsid w:val="00EE2686"/>
    <w:rsid w:val="00EE282E"/>
    <w:rsid w:val="00EE541E"/>
    <w:rsid w:val="00EF1EE9"/>
    <w:rsid w:val="00EF2A42"/>
    <w:rsid w:val="00EF53B8"/>
    <w:rsid w:val="00EF5D48"/>
    <w:rsid w:val="00EF72C9"/>
    <w:rsid w:val="00F0159E"/>
    <w:rsid w:val="00F070CF"/>
    <w:rsid w:val="00F10BC0"/>
    <w:rsid w:val="00F112BA"/>
    <w:rsid w:val="00F15CCD"/>
    <w:rsid w:val="00F21B4B"/>
    <w:rsid w:val="00F21CAB"/>
    <w:rsid w:val="00F22430"/>
    <w:rsid w:val="00F22AF9"/>
    <w:rsid w:val="00F26321"/>
    <w:rsid w:val="00F27BB6"/>
    <w:rsid w:val="00F34828"/>
    <w:rsid w:val="00F34ABF"/>
    <w:rsid w:val="00F353B5"/>
    <w:rsid w:val="00F36446"/>
    <w:rsid w:val="00F42047"/>
    <w:rsid w:val="00F42F9A"/>
    <w:rsid w:val="00F43189"/>
    <w:rsid w:val="00F43EA9"/>
    <w:rsid w:val="00F445DF"/>
    <w:rsid w:val="00F45769"/>
    <w:rsid w:val="00F477AB"/>
    <w:rsid w:val="00F519BB"/>
    <w:rsid w:val="00F53135"/>
    <w:rsid w:val="00F538CD"/>
    <w:rsid w:val="00F55C5D"/>
    <w:rsid w:val="00F610EF"/>
    <w:rsid w:val="00F62710"/>
    <w:rsid w:val="00F62C48"/>
    <w:rsid w:val="00F63068"/>
    <w:rsid w:val="00F63801"/>
    <w:rsid w:val="00F64300"/>
    <w:rsid w:val="00F70885"/>
    <w:rsid w:val="00F71874"/>
    <w:rsid w:val="00F73D27"/>
    <w:rsid w:val="00F742EA"/>
    <w:rsid w:val="00F84E3B"/>
    <w:rsid w:val="00F85BFB"/>
    <w:rsid w:val="00F8785B"/>
    <w:rsid w:val="00F9167B"/>
    <w:rsid w:val="00F92EA1"/>
    <w:rsid w:val="00FA1559"/>
    <w:rsid w:val="00FA2602"/>
    <w:rsid w:val="00FA3585"/>
    <w:rsid w:val="00FA5EFD"/>
    <w:rsid w:val="00FA7C74"/>
    <w:rsid w:val="00FB0B71"/>
    <w:rsid w:val="00FB1EFA"/>
    <w:rsid w:val="00FB2389"/>
    <w:rsid w:val="00FB4E8C"/>
    <w:rsid w:val="00FB679C"/>
    <w:rsid w:val="00FB6A1B"/>
    <w:rsid w:val="00FC0194"/>
    <w:rsid w:val="00FC14CD"/>
    <w:rsid w:val="00FC3250"/>
    <w:rsid w:val="00FC362C"/>
    <w:rsid w:val="00FD0C21"/>
    <w:rsid w:val="00FD36D3"/>
    <w:rsid w:val="00FD3732"/>
    <w:rsid w:val="00FE1F93"/>
    <w:rsid w:val="00FE501C"/>
    <w:rsid w:val="00FE55AE"/>
    <w:rsid w:val="00FE5C95"/>
    <w:rsid w:val="00FF27CC"/>
    <w:rsid w:val="00FF2F90"/>
    <w:rsid w:val="00FF66FD"/>
    <w:rsid w:val="00FF78EF"/>
    <w:rsid w:val="3827311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stroke="f">
      <v:fill color="white"/>
      <v:stroke on="f"/>
    </o:shapedefaults>
    <o:shapelayout v:ext="edit">
      <o:idmap v:ext="edit" data="1"/>
    </o:shapelayout>
  </w:shapeDefaults>
  <w:decimalSymbol w:val=","/>
  <w:listSeparator w:val=";"/>
  <w14:docId w14:val="5D4AC640"/>
  <w15:docId w15:val="{EC4014A7-B2FF-4962-921B-D2942BB56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unhideWhenUsed="1" w:qFormat="1"/>
    <w:lsdException w:name="heading 4" w:uiPriority="0" w:unhideWhenUsed="1"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iPriority="0"/>
    <w:lsdException w:name="annotation text" w:uiPriority="0" w:qFormat="1"/>
    <w:lsdException w:name="header" w:qFormat="1"/>
    <w:lsdException w:name="footer" w:qFormat="1"/>
    <w:lsdException w:name="index heading" w:uiPriority="0" w:unhideWhenUsed="1"/>
    <w:lsdException w:name="caption" w:uiPriority="0" w:qFormat="1"/>
    <w:lsdException w:name="table of figures" w:unhideWhenUsed="1"/>
    <w:lsdException w:name="envelope address" w:unhideWhenUsed="1"/>
    <w:lsdException w:name="envelope return" w:unhideWhenUsed="1"/>
    <w:lsdException w:name="annotation reference" w:uiPriority="0"/>
    <w:lsdException w:name="line number" w:uiPriority="0"/>
    <w:lsdException w:name="page number" w:uiPriority="0" w:qFormat="1"/>
    <w:lsdException w:name="endnote reference" w:uiPriority="0"/>
    <w:lsdException w:name="endnote text" w:unhideWhenUsed="1"/>
    <w:lsdException w:name="table of authorities" w:unhideWhenUsed="1"/>
    <w:lsdException w:name="macro" w:unhideWhenUsed="1"/>
    <w:lsdException w:name="toa heading" w:unhideWhenUsed="1"/>
    <w:lsdException w:name="List" w:uiPriority="0" w:unhideWhenUsed="1"/>
    <w:lsdException w:name="List Bullet" w:uiPriority="0" w:unhideWhenUsed="1"/>
    <w:lsdException w:name="List Number" w:unhideWhenUsed="1"/>
    <w:lsdException w:name="List 2" w:unhideWhenUsed="1"/>
    <w:lsdException w:name="List 3" w:unhideWhenUsed="1"/>
    <w:lsdException w:name="List 4" w:unhideWhenUsed="1"/>
    <w:lsdException w:name="List 5" w:unhideWhenUsed="1"/>
    <w:lsdException w:name="List Bullet 2" w:uiPriority="0"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uiPriority="0" w:qFormat="1"/>
    <w:lsdException w:name="Closing" w:uiPriority="0"/>
    <w:lsdException w:name="Signature" w:unhideWhenUsed="1"/>
    <w:lsdException w:name="Default Paragraph Font" w:uiPriority="1" w:unhideWhenUsed="1" w:qFormat="1"/>
    <w:lsdException w:name="Body Text" w:qFormat="1"/>
    <w:lsdException w:name="Body Text Indent" w:uiPriority="0" w:unhideWhenUsed="1" w:qFormat="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iPriority="0"/>
    <w:lsdException w:name="Body Text 3" w:qFormat="1"/>
    <w:lsdException w:name="Body Text Indent 2" w:uiPriority="0"/>
    <w:lsdException w:name="Body Text Indent 3" w:uiPriority="0" w:unhideWhenUsed="1" w:qFormat="1"/>
    <w:lsdException w:name="Block Text" w:uiPriority="0"/>
    <w:lsdException w:name="Hyperlink" w:qFormat="1"/>
    <w:lsdException w:name="Strong" w:uiPriority="22" w:qFormat="1"/>
    <w:lsdException w:name="Emphasis" w:uiPriority="0" w:qFormat="1"/>
    <w:lsdException w:name="Document Map" w:unhideWhenUsed="1"/>
    <w:lsdException w:name="Plain Text" w:uiPriority="0"/>
    <w:lsdException w:name="E-mail Signature" w:unhideWhenUsed="1"/>
    <w:lsdException w:name="HTML Top of Form" w:semiHidden="1" w:unhideWhenUsed="1"/>
    <w:lsdException w:name="HTML Bottom of Form" w:semiHidden="1" w:unhideWhenUsed="1"/>
    <w:lsdException w:name="Normal (Web)" w:unhideWhenUsed="1" w:qFormat="1"/>
    <w:lsdException w:name="HTML Acronym" w:uiPriority="0"/>
    <w:lsdException w:name="HTML Address" w:unhideWhenUsed="1"/>
    <w:lsdException w:name="HTML Cite" w:uiPriority="0"/>
    <w:lsdException w:name="HTML Code" w:uiPriority="0"/>
    <w:lsdException w:name="HTML Definition" w:uiPriority="0"/>
    <w:lsdException w:name="HTML Keyboard" w:uiPriority="0"/>
    <w:lsdException w:name="HTML Preformatted" w:unhideWhenUsed="1"/>
    <w:lsdException w:name="HTML Sample" w:uiPriority="0"/>
    <w:lsdException w:name="HTML Typewriter" w:uiPriority="0"/>
    <w:lsdException w:name="HTML Variable" w:uiPriority="0"/>
    <w:lsdException w:name="Normal Table" w:semiHidden="1" w:unhideWhenUsed="1" w:qFormat="1"/>
    <w:lsdException w:name="annotation subject"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qFormat="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qFormat="1"/>
    <w:lsdException w:name="Table Grid" w:uiPriority="39" w:qFormat="1"/>
    <w:lsdException w:name="Table Theme" w:semiHidden="1" w:uiPriority="0"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Arial" w:eastAsia="Times New Roman" w:hAnsi="Arial" w:cs="Arial"/>
      <w:lang w:eastAsia="es-ES"/>
    </w:rPr>
  </w:style>
  <w:style w:type="paragraph" w:styleId="Ttulo1">
    <w:name w:val="heading 1"/>
    <w:basedOn w:val="Normal"/>
    <w:next w:val="Normal"/>
    <w:link w:val="Ttulo1Car"/>
    <w:qFormat/>
    <w:pPr>
      <w:keepNext/>
      <w:autoSpaceDE/>
      <w:autoSpaceDN/>
      <w:jc w:val="center"/>
      <w:outlineLvl w:val="0"/>
    </w:pPr>
    <w:rPr>
      <w:sz w:val="28"/>
      <w:szCs w:val="24"/>
      <w:lang w:val="es-ES"/>
    </w:rPr>
  </w:style>
  <w:style w:type="paragraph" w:styleId="Ttulo2">
    <w:name w:val="heading 2"/>
    <w:basedOn w:val="Normal"/>
    <w:next w:val="Normal"/>
    <w:link w:val="Ttulo2Car"/>
    <w:qFormat/>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unhideWhenUsed/>
    <w:qFormat/>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pPr>
      <w:tabs>
        <w:tab w:val="left"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pPr>
      <w:tabs>
        <w:tab w:val="left"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pPr>
      <w:tabs>
        <w:tab w:val="left"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rPr>
      <w:sz w:val="16"/>
      <w:szCs w:val="16"/>
    </w:rPr>
  </w:style>
  <w:style w:type="character" w:styleId="Refdenotaalpie">
    <w:name w:val="footnote reference"/>
    <w:basedOn w:val="Fuentedeprrafopredeter"/>
    <w:uiPriority w:val="99"/>
    <w:rPr>
      <w:vertAlign w:val="superscript"/>
    </w:rPr>
  </w:style>
  <w:style w:type="character" w:styleId="nfasis">
    <w:name w:val="Emphasis"/>
    <w:qFormat/>
    <w:rPr>
      <w:i/>
      <w:iCs/>
    </w:rPr>
  </w:style>
  <w:style w:type="character" w:styleId="Hipervnculo">
    <w:name w:val="Hyperlink"/>
    <w:basedOn w:val="Fuentedeprrafopredeter"/>
    <w:uiPriority w:val="99"/>
    <w:qFormat/>
    <w:rPr>
      <w:color w:val="0000FF"/>
      <w:u w:val="single"/>
    </w:rPr>
  </w:style>
  <w:style w:type="character" w:styleId="Hipervnculovisitado">
    <w:name w:val="FollowedHyperlink"/>
    <w:uiPriority w:val="99"/>
    <w:rPr>
      <w:color w:val="800080"/>
      <w:u w:val="single"/>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styleId="Continuarlista2">
    <w:name w:val="List Continue 2"/>
    <w:basedOn w:val="Normal"/>
    <w:uiPriority w:val="99"/>
    <w:unhideWhenUsed/>
    <w:pPr>
      <w:autoSpaceDE/>
      <w:autoSpaceDN/>
      <w:spacing w:after="120"/>
      <w:ind w:left="566"/>
      <w:contextualSpacing/>
    </w:pPr>
    <w:rPr>
      <w:rFonts w:ascii="Times New Roman" w:hAnsi="Times New Roman" w:cs="Times New Roman"/>
      <w:sz w:val="24"/>
      <w:szCs w:val="24"/>
      <w:lang w:val="es-ES"/>
    </w:rPr>
  </w:style>
  <w:style w:type="paragraph" w:styleId="ndice1">
    <w:name w:val="index 1"/>
    <w:basedOn w:val="Normal"/>
    <w:next w:val="Normal"/>
    <w:autoRedefine/>
    <w:uiPriority w:val="99"/>
    <w:unhideWhenUsed/>
    <w:pPr>
      <w:autoSpaceDE/>
      <w:autoSpaceDN/>
      <w:ind w:left="240" w:hanging="240"/>
    </w:pPr>
    <w:rPr>
      <w:rFonts w:ascii="Times New Roman" w:hAnsi="Times New Roman" w:cs="Times New Roman"/>
      <w:sz w:val="24"/>
      <w:szCs w:val="24"/>
      <w:lang w:val="es-ES"/>
    </w:rPr>
  </w:style>
  <w:style w:type="paragraph" w:styleId="TDC3">
    <w:name w:val="toc 3"/>
    <w:basedOn w:val="Normal"/>
    <w:next w:val="Normal"/>
    <w:autoRedefine/>
    <w:uiPriority w:val="39"/>
    <w:unhideWhenUsed/>
    <w:pPr>
      <w:autoSpaceDE/>
      <w:autoSpaceDN/>
      <w:ind w:left="480"/>
    </w:pPr>
    <w:rPr>
      <w:rFonts w:ascii="Times New Roman" w:hAnsi="Times New Roman" w:cs="Times New Roman"/>
      <w:sz w:val="24"/>
      <w:szCs w:val="24"/>
      <w:lang w:val="es-ES"/>
    </w:rPr>
  </w:style>
  <w:style w:type="paragraph" w:styleId="ndice7">
    <w:name w:val="index 7"/>
    <w:basedOn w:val="Normal"/>
    <w:next w:val="Normal"/>
    <w:autoRedefine/>
    <w:uiPriority w:val="99"/>
    <w:unhideWhenUsed/>
    <w:pPr>
      <w:autoSpaceDE/>
      <w:autoSpaceDN/>
      <w:ind w:left="1680" w:hanging="240"/>
    </w:pPr>
    <w:rPr>
      <w:rFonts w:ascii="Times New Roman" w:hAnsi="Times New Roman" w:cs="Times New Roman"/>
      <w:sz w:val="24"/>
      <w:szCs w:val="24"/>
      <w:lang w:val="es-ES"/>
    </w:rPr>
  </w:style>
  <w:style w:type="paragraph" w:styleId="Textonotapie">
    <w:name w:val="footnote text"/>
    <w:basedOn w:val="Normal"/>
    <w:link w:val="TextonotapieCar"/>
    <w:pPr>
      <w:suppressAutoHyphens/>
      <w:overflowPunct w:val="0"/>
      <w:adjustRightInd w:val="0"/>
      <w:spacing w:before="120" w:after="60"/>
      <w:jc w:val="both"/>
      <w:textAlignment w:val="baseline"/>
    </w:pPr>
    <w:rPr>
      <w:rFonts w:ascii="Times New Roman" w:hAnsi="Times New Roman" w:cs="Times New Roman"/>
      <w:b/>
      <w:sz w:val="16"/>
    </w:rPr>
  </w:style>
  <w:style w:type="paragraph" w:styleId="TDC9">
    <w:name w:val="toc 9"/>
    <w:basedOn w:val="Normal"/>
    <w:next w:val="Normal"/>
    <w:autoRedefine/>
    <w:uiPriority w:val="39"/>
    <w:unhideWhenUsed/>
    <w:pPr>
      <w:autoSpaceDE/>
      <w:autoSpaceDN/>
      <w:ind w:left="1920"/>
    </w:pPr>
    <w:rPr>
      <w:rFonts w:ascii="Times New Roman" w:hAnsi="Times New Roman" w:cs="Times New Roman"/>
      <w:sz w:val="24"/>
      <w:szCs w:val="24"/>
      <w:lang w:val="es-ES"/>
    </w:rPr>
  </w:style>
  <w:style w:type="paragraph" w:styleId="Descripcin">
    <w:name w:val="caption"/>
    <w:basedOn w:val="Normal"/>
    <w:next w:val="Normal"/>
    <w:qFormat/>
    <w:pPr>
      <w:autoSpaceDE/>
      <w:autoSpaceDN/>
    </w:pPr>
    <w:rPr>
      <w:rFonts w:ascii="Times New Roman" w:hAnsi="Times New Roman" w:cs="Times New Roman"/>
      <w:b/>
      <w:bCs/>
      <w:lang w:val="es-ES"/>
    </w:rPr>
  </w:style>
  <w:style w:type="paragraph" w:styleId="TDC7">
    <w:name w:val="toc 7"/>
    <w:basedOn w:val="Normal"/>
    <w:next w:val="Normal"/>
    <w:autoRedefine/>
    <w:uiPriority w:val="39"/>
    <w:unhideWhenUsed/>
    <w:pPr>
      <w:autoSpaceDE/>
      <w:autoSpaceDN/>
      <w:ind w:left="1440"/>
    </w:pPr>
    <w:rPr>
      <w:rFonts w:ascii="Times New Roman" w:hAnsi="Times New Roman" w:cs="Times New Roman"/>
      <w:sz w:val="24"/>
      <w:szCs w:val="24"/>
      <w:lang w:val="es-ES"/>
    </w:rPr>
  </w:style>
  <w:style w:type="paragraph" w:styleId="TDC1">
    <w:name w:val="toc 1"/>
    <w:basedOn w:val="Normal"/>
    <w:next w:val="Normal"/>
    <w:autoRedefine/>
    <w:uiPriority w:val="39"/>
    <w:unhideWhenUsed/>
    <w:pPr>
      <w:autoSpaceDE/>
      <w:autoSpaceDN/>
    </w:pPr>
    <w:rPr>
      <w:rFonts w:ascii="Times New Roman" w:hAnsi="Times New Roman" w:cs="Times New Roman"/>
      <w:sz w:val="24"/>
      <w:szCs w:val="24"/>
      <w:lang w:val="es-ES"/>
    </w:rPr>
  </w:style>
  <w:style w:type="paragraph" w:styleId="Encabezadodelista">
    <w:name w:val="toa heading"/>
    <w:basedOn w:val="Normal"/>
    <w:next w:val="Normal"/>
    <w:uiPriority w:val="99"/>
    <w:unhideWhenUsed/>
    <w:pPr>
      <w:autoSpaceDE/>
      <w:autoSpaceDN/>
      <w:spacing w:before="120"/>
    </w:pPr>
    <w:rPr>
      <w:rFonts w:ascii="Cambria" w:hAnsi="Cambria" w:cs="Times New Roman"/>
      <w:b/>
      <w:bCs/>
      <w:sz w:val="24"/>
      <w:szCs w:val="24"/>
      <w:lang w:val="es-ES"/>
    </w:rPr>
  </w:style>
  <w:style w:type="paragraph" w:styleId="ndice4">
    <w:name w:val="index 4"/>
    <w:basedOn w:val="Normal"/>
    <w:next w:val="Normal"/>
    <w:autoRedefine/>
    <w:uiPriority w:val="99"/>
    <w:unhideWhenUsed/>
    <w:pPr>
      <w:autoSpaceDE/>
      <w:autoSpaceDN/>
      <w:ind w:left="960" w:hanging="240"/>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pPr>
      <w:autoSpaceDE/>
      <w:autoSpaceDN/>
    </w:pPr>
    <w:rPr>
      <w:rFonts w:ascii="Tahoma" w:hAnsi="Tahoma" w:cs="Times New Roman"/>
      <w:sz w:val="16"/>
      <w:szCs w:val="16"/>
      <w:lang w:val="es-ES"/>
    </w:rPr>
  </w:style>
  <w:style w:type="paragraph" w:styleId="TDC8">
    <w:name w:val="toc 8"/>
    <w:basedOn w:val="Normal"/>
    <w:next w:val="Normal"/>
    <w:autoRedefine/>
    <w:uiPriority w:val="39"/>
    <w:unhideWhenUsed/>
    <w:pPr>
      <w:autoSpaceDE/>
      <w:autoSpaceDN/>
      <w:ind w:left="1680"/>
    </w:pPr>
    <w:rPr>
      <w:rFonts w:ascii="Times New Roman" w:hAnsi="Times New Roman" w:cs="Times New Roman"/>
      <w:sz w:val="24"/>
      <w:szCs w:val="24"/>
      <w:lang w:val="es-ES"/>
    </w:rPr>
  </w:style>
  <w:style w:type="paragraph" w:styleId="TDC2">
    <w:name w:val="toc 2"/>
    <w:basedOn w:val="Normal"/>
    <w:next w:val="Normal"/>
    <w:autoRedefine/>
    <w:uiPriority w:val="39"/>
    <w:unhideWhenUsed/>
    <w:pPr>
      <w:autoSpaceDE/>
      <w:autoSpaceDN/>
      <w:ind w:left="240"/>
    </w:pPr>
    <w:rPr>
      <w:rFonts w:ascii="Times New Roman" w:hAnsi="Times New Roman" w:cs="Times New Roman"/>
      <w:sz w:val="24"/>
      <w:szCs w:val="24"/>
      <w:lang w:val="es-ES"/>
    </w:rPr>
  </w:style>
  <w:style w:type="paragraph" w:styleId="Textomacro">
    <w:name w:val="macro"/>
    <w:link w:val="TextomacroCar"/>
    <w:uiPriority w:val="99"/>
    <w:unhideWhenUsed/>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s-ES" w:eastAsia="es-ES"/>
    </w:rPr>
  </w:style>
  <w:style w:type="paragraph" w:styleId="ndice3">
    <w:name w:val="index 3"/>
    <w:basedOn w:val="Normal"/>
    <w:next w:val="Normal"/>
    <w:autoRedefine/>
    <w:uiPriority w:val="99"/>
    <w:unhideWhenUsed/>
    <w:pPr>
      <w:autoSpaceDE/>
      <w:autoSpaceDN/>
      <w:ind w:left="720" w:hanging="240"/>
    </w:pPr>
    <w:rPr>
      <w:rFonts w:ascii="Times New Roman" w:hAnsi="Times New Roman" w:cs="Times New Roman"/>
      <w:sz w:val="24"/>
      <w:szCs w:val="24"/>
      <w:lang w:val="es-ES"/>
    </w:rPr>
  </w:style>
  <w:style w:type="paragraph" w:styleId="Textonotaalfinal">
    <w:name w:val="endnote text"/>
    <w:basedOn w:val="Normal"/>
    <w:link w:val="TextonotaalfinalCar"/>
    <w:uiPriority w:val="99"/>
    <w:unhideWhenUsed/>
    <w:pPr>
      <w:autoSpaceDE/>
      <w:autoSpaceDN/>
    </w:pPr>
    <w:rPr>
      <w:rFonts w:ascii="Times New Roman" w:hAnsi="Times New Roman" w:cs="Times New Roman"/>
      <w:lang w:val="es-ES"/>
    </w:rPr>
  </w:style>
  <w:style w:type="paragraph" w:styleId="Continuarlista3">
    <w:name w:val="List Continue 3"/>
    <w:basedOn w:val="Normal"/>
    <w:uiPriority w:val="99"/>
    <w:unhideWhenUsed/>
    <w:pPr>
      <w:autoSpaceDE/>
      <w:autoSpaceDN/>
      <w:spacing w:after="120"/>
      <w:ind w:left="849"/>
      <w:contextualSpacing/>
    </w:pPr>
    <w:rPr>
      <w:rFonts w:ascii="Times New Roman" w:hAnsi="Times New Roman" w:cs="Times New Roman"/>
      <w:sz w:val="24"/>
      <w:szCs w:val="24"/>
      <w:lang w:val="es-ES"/>
    </w:rPr>
  </w:style>
  <w:style w:type="paragraph" w:styleId="ndice8">
    <w:name w:val="index 8"/>
    <w:basedOn w:val="Normal"/>
    <w:next w:val="Normal"/>
    <w:autoRedefine/>
    <w:uiPriority w:val="99"/>
    <w:unhideWhenUsed/>
    <w:pPr>
      <w:autoSpaceDE/>
      <w:autoSpaceDN/>
      <w:ind w:left="192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pPr>
      <w:autoSpaceDE/>
      <w:autoSpaceDN/>
      <w:ind w:left="120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pPr>
      <w:autoSpaceDE/>
      <w:autoSpaceDN/>
      <w:ind w:left="480" w:hanging="240"/>
    </w:pPr>
    <w:rPr>
      <w:rFonts w:ascii="Times New Roman" w:hAnsi="Times New Roman" w:cs="Times New Roman"/>
      <w:sz w:val="24"/>
      <w:szCs w:val="24"/>
      <w:lang w:val="es-ES"/>
    </w:rPr>
  </w:style>
  <w:style w:type="paragraph" w:styleId="Asuntodelcomentario">
    <w:name w:val="annotation subject"/>
    <w:basedOn w:val="Textocomentario"/>
    <w:next w:val="Textocomentario"/>
    <w:link w:val="AsuntodelcomentarioCar"/>
    <w:unhideWhenUsed/>
    <w:rPr>
      <w:b/>
      <w:bCs/>
    </w:rPr>
  </w:style>
  <w:style w:type="paragraph" w:styleId="Textocomentario">
    <w:name w:val="annotation text"/>
    <w:basedOn w:val="Normal"/>
    <w:link w:val="TextocomentarioCar"/>
    <w:qFormat/>
    <w:pPr>
      <w:autoSpaceDE/>
      <w:autoSpaceDN/>
    </w:pPr>
    <w:rPr>
      <w:rFonts w:ascii="Times New Roman" w:hAnsi="Times New Roman" w:cs="Times New Roman"/>
      <w:lang w:val="es-ES"/>
    </w:rPr>
  </w:style>
  <w:style w:type="paragraph" w:styleId="Textodeglobo">
    <w:name w:val="Balloon Text"/>
    <w:basedOn w:val="Normal"/>
    <w:link w:val="TextodegloboCar"/>
    <w:qFormat/>
    <w:rPr>
      <w:rFonts w:ascii="Tahoma" w:hAnsi="Tahoma" w:cs="Tahoma"/>
      <w:sz w:val="16"/>
      <w:szCs w:val="16"/>
    </w:rPr>
  </w:style>
  <w:style w:type="paragraph" w:styleId="Cierre">
    <w:name w:val="Closing"/>
    <w:basedOn w:val="Normal"/>
    <w:link w:val="CierreCar"/>
    <w:pPr>
      <w:autoSpaceDE/>
      <w:autoSpaceDN/>
      <w:ind w:left="4252"/>
    </w:pPr>
    <w:rPr>
      <w:rFonts w:ascii="Times New Roman" w:hAnsi="Times New Roman" w:cs="Times New Roman"/>
      <w:szCs w:val="24"/>
      <w:lang w:val="es-ES"/>
    </w:rPr>
  </w:style>
  <w:style w:type="paragraph" w:styleId="TDC6">
    <w:name w:val="toc 6"/>
    <w:basedOn w:val="Normal"/>
    <w:next w:val="Normal"/>
    <w:autoRedefine/>
    <w:uiPriority w:val="39"/>
    <w:unhideWhenUsed/>
    <w:pPr>
      <w:autoSpaceDE/>
      <w:autoSpaceDN/>
      <w:ind w:left="1200"/>
    </w:pPr>
    <w:rPr>
      <w:rFonts w:ascii="Times New Roman" w:hAnsi="Times New Roman" w:cs="Times New Roman"/>
      <w:sz w:val="24"/>
      <w:szCs w:val="24"/>
      <w:lang w:val="es-ES"/>
    </w:rPr>
  </w:style>
  <w:style w:type="paragraph" w:styleId="TDC5">
    <w:name w:val="toc 5"/>
    <w:basedOn w:val="Normal"/>
    <w:next w:val="Normal"/>
    <w:autoRedefine/>
    <w:uiPriority w:val="39"/>
    <w:unhideWhenUsed/>
    <w:pPr>
      <w:autoSpaceDE/>
      <w:autoSpaceDN/>
      <w:ind w:left="960"/>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pPr>
      <w:autoSpaceDE/>
      <w:autoSpaceDN/>
    </w:pPr>
    <w:rPr>
      <w:rFonts w:ascii="Times New Roman" w:hAnsi="Times New Roman" w:cs="Times New Roman"/>
      <w:sz w:val="24"/>
      <w:szCs w:val="24"/>
      <w:lang w:val="es-ES"/>
    </w:rPr>
  </w:style>
  <w:style w:type="paragraph" w:styleId="ndice9">
    <w:name w:val="index 9"/>
    <w:basedOn w:val="Normal"/>
    <w:next w:val="Normal"/>
    <w:autoRedefine/>
    <w:uiPriority w:val="99"/>
    <w:unhideWhenUsed/>
    <w:pPr>
      <w:autoSpaceDE/>
      <w:autoSpaceDN/>
      <w:ind w:left="2160" w:hanging="240"/>
    </w:pPr>
    <w:rPr>
      <w:rFonts w:ascii="Times New Roman" w:hAnsi="Times New Roman" w:cs="Times New Roman"/>
      <w:sz w:val="24"/>
      <w:szCs w:val="24"/>
      <w:lang w:val="es-ES"/>
    </w:rPr>
  </w:style>
  <w:style w:type="paragraph" w:styleId="TDC4">
    <w:name w:val="toc 4"/>
    <w:basedOn w:val="Normal"/>
    <w:next w:val="Normal"/>
    <w:autoRedefine/>
    <w:uiPriority w:val="39"/>
    <w:unhideWhenUsed/>
    <w:pPr>
      <w:autoSpaceDE/>
      <w:autoSpaceDN/>
      <w:ind w:left="720"/>
    </w:pPr>
    <w:rPr>
      <w:rFonts w:ascii="Times New Roman" w:hAnsi="Times New Roman" w:cs="Times New Roman"/>
      <w:sz w:val="24"/>
      <w:szCs w:val="24"/>
      <w:lang w:val="es-ES"/>
    </w:rPr>
  </w:style>
  <w:style w:type="paragraph" w:styleId="ndice6">
    <w:name w:val="index 6"/>
    <w:basedOn w:val="Normal"/>
    <w:next w:val="Normal"/>
    <w:autoRedefine/>
    <w:uiPriority w:val="99"/>
    <w:unhideWhenUsed/>
    <w:pPr>
      <w:autoSpaceDE/>
      <w:autoSpaceDN/>
      <w:ind w:left="1440" w:hanging="240"/>
    </w:pPr>
    <w:rPr>
      <w:rFonts w:ascii="Times New Roman" w:hAnsi="Times New Roman" w:cs="Times New Roman"/>
      <w:sz w:val="24"/>
      <w:szCs w:val="24"/>
      <w:lang w:val="es-ES"/>
    </w:rPr>
  </w:style>
  <w:style w:type="paragraph" w:styleId="Continuarlista">
    <w:name w:val="List Continue"/>
    <w:basedOn w:val="Normal"/>
    <w:uiPriority w:val="99"/>
    <w:unhideWhenUsed/>
    <w:pPr>
      <w:autoSpaceDE/>
      <w:autoSpaceDN/>
      <w:spacing w:after="120"/>
      <w:ind w:left="283"/>
      <w:contextualSpacing/>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pPr>
      <w:autoSpaceDE/>
      <w:autoSpaceDN/>
      <w:ind w:left="240" w:hanging="240"/>
    </w:pPr>
    <w:rPr>
      <w:rFonts w:ascii="Times New Roman" w:hAnsi="Times New Roman" w:cs="Times New Roman"/>
      <w:sz w:val="24"/>
      <w:szCs w:val="24"/>
      <w:lang w:val="es-ES"/>
    </w:rPr>
  </w:style>
  <w:style w:type="paragraph" w:styleId="Ttulodendice">
    <w:name w:val="index heading"/>
    <w:basedOn w:val="Normal"/>
    <w:next w:val="ndice1"/>
    <w:unhideWhenUsed/>
    <w:pPr>
      <w:autoSpaceDE/>
      <w:autoSpaceDN/>
    </w:pPr>
    <w:rPr>
      <w:rFonts w:ascii="Cambria" w:hAnsi="Cambria" w:cs="Times New Roman"/>
      <w:b/>
      <w:bCs/>
      <w:sz w:val="24"/>
      <w:szCs w:val="24"/>
      <w:lang w:val="es-ES"/>
    </w:rPr>
  </w:style>
  <w:style w:type="paragraph" w:styleId="Continuarlista4">
    <w:name w:val="List Continue 4"/>
    <w:basedOn w:val="Normal"/>
    <w:uiPriority w:val="99"/>
    <w:unhideWhenUsed/>
    <w:pPr>
      <w:autoSpaceDE/>
      <w:autoSpaceDN/>
      <w:spacing w:after="120"/>
      <w:ind w:left="1132"/>
      <w:contextualSpacing/>
    </w:pPr>
    <w:rPr>
      <w:rFonts w:ascii="Times New Roman" w:hAnsi="Times New Roman" w:cs="Times New Roman"/>
      <w:sz w:val="24"/>
      <w:szCs w:val="24"/>
      <w:lang w:val="es-ES"/>
    </w:rPr>
  </w:style>
  <w:style w:type="paragraph" w:styleId="Textoindependiente2">
    <w:name w:val="Body Text 2"/>
    <w:basedOn w:val="Normal"/>
    <w:link w:val="Textoindependiente2Car"/>
    <w:pPr>
      <w:spacing w:after="120" w:line="480" w:lineRule="auto"/>
    </w:pPr>
  </w:style>
  <w:style w:type="paragraph" w:styleId="Lista3">
    <w:name w:val="List 3"/>
    <w:basedOn w:val="Normal"/>
    <w:uiPriority w:val="99"/>
    <w:unhideWhenUsed/>
    <w:pPr>
      <w:autoSpaceDE/>
      <w:autoSpaceDN/>
      <w:ind w:left="849" w:hanging="283"/>
      <w:contextualSpacing/>
    </w:pPr>
    <w:rPr>
      <w:rFonts w:ascii="Times New Roman" w:hAnsi="Times New Roman" w:cs="Times New Roman"/>
      <w:sz w:val="24"/>
      <w:szCs w:val="24"/>
      <w:lang w:val="es-ES"/>
    </w:rPr>
  </w:style>
  <w:style w:type="paragraph" w:styleId="Encabezadodenota">
    <w:name w:val="Note Heading"/>
    <w:basedOn w:val="Normal"/>
    <w:next w:val="Normal"/>
    <w:link w:val="EncabezadodenotaCar"/>
    <w:uiPriority w:val="99"/>
    <w:unhideWhenUsed/>
    <w:pPr>
      <w:autoSpaceDE/>
      <w:autoSpaceDN/>
    </w:pPr>
    <w:rPr>
      <w:rFonts w:ascii="Times New Roman" w:hAnsi="Times New Roman" w:cs="Times New Roman"/>
      <w:sz w:val="24"/>
      <w:szCs w:val="24"/>
      <w:lang w:val="es-ES"/>
    </w:rPr>
  </w:style>
  <w:style w:type="paragraph" w:styleId="Remitedesobre">
    <w:name w:val="envelope return"/>
    <w:basedOn w:val="Normal"/>
    <w:uiPriority w:val="99"/>
    <w:unhideWhenUsed/>
    <w:pPr>
      <w:autoSpaceDE/>
      <w:autoSpaceDN/>
    </w:pPr>
    <w:rPr>
      <w:rFonts w:ascii="Cambria" w:hAnsi="Cambria" w:cs="Times New Roman"/>
      <w:lang w:val="es-ES"/>
    </w:rPr>
  </w:style>
  <w:style w:type="paragraph" w:styleId="Continuarlista5">
    <w:name w:val="List Continue 5"/>
    <w:basedOn w:val="Normal"/>
    <w:uiPriority w:val="99"/>
    <w:unhideWhenUsed/>
    <w:pPr>
      <w:autoSpaceDE/>
      <w:autoSpaceDN/>
      <w:spacing w:after="120"/>
      <w:ind w:left="1415"/>
      <w:contextualSpacing/>
    </w:pPr>
    <w:rPr>
      <w:rFonts w:ascii="Times New Roman" w:hAnsi="Times New Roman" w:cs="Times New Roman"/>
      <w:sz w:val="24"/>
      <w:szCs w:val="24"/>
      <w:lang w:val="es-ES"/>
    </w:rPr>
  </w:style>
  <w:style w:type="paragraph" w:styleId="Listaconnmeros2">
    <w:name w:val="List Number 2"/>
    <w:basedOn w:val="Normal"/>
    <w:uiPriority w:val="99"/>
    <w:unhideWhenUsed/>
    <w:pPr>
      <w:numPr>
        <w:numId w:val="1"/>
      </w:numPr>
      <w:autoSpaceDE/>
      <w:autoSpaceDN/>
      <w:contextualSpacing/>
    </w:pPr>
    <w:rPr>
      <w:rFonts w:ascii="Times New Roman" w:hAnsi="Times New Roman" w:cs="Times New Roman"/>
      <w:sz w:val="24"/>
      <w:szCs w:val="24"/>
      <w:lang w:val="es-ES"/>
    </w:rPr>
  </w:style>
  <w:style w:type="paragraph" w:styleId="Encabezado">
    <w:name w:val="header"/>
    <w:aliases w:val="h,h8,h9,h10,h18,encabezado, Car3,Car3"/>
    <w:basedOn w:val="Normal"/>
    <w:link w:val="EncabezadoCar"/>
    <w:uiPriority w:val="99"/>
    <w:qFormat/>
    <w:pPr>
      <w:tabs>
        <w:tab w:val="center" w:pos="4419"/>
        <w:tab w:val="right" w:pos="8838"/>
      </w:tabs>
    </w:pPr>
  </w:style>
  <w:style w:type="paragraph" w:styleId="DireccinHTML">
    <w:name w:val="HTML Address"/>
    <w:basedOn w:val="Normal"/>
    <w:link w:val="DireccinHTMLCar"/>
    <w:uiPriority w:val="99"/>
    <w:unhideWhenUsed/>
    <w:pPr>
      <w:autoSpaceDE/>
      <w:autoSpaceDN/>
    </w:pPr>
    <w:rPr>
      <w:rFonts w:ascii="Times New Roman" w:hAnsi="Times New Roman" w:cs="Times New Roman"/>
      <w:i/>
      <w:iCs/>
      <w:sz w:val="24"/>
      <w:szCs w:val="24"/>
      <w:lang w:val="es-ES"/>
    </w:rPr>
  </w:style>
  <w:style w:type="paragraph" w:styleId="Listaconnmeros4">
    <w:name w:val="List Number 4"/>
    <w:basedOn w:val="Normal"/>
    <w:uiPriority w:val="99"/>
    <w:unhideWhenUsed/>
    <w:pPr>
      <w:numPr>
        <w:numId w:val="2"/>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pPr>
      <w:numPr>
        <w:numId w:val="3"/>
      </w:numPr>
      <w:autoSpaceDE/>
      <w:autoSpaceDN/>
      <w:contextualSpacing/>
    </w:pPr>
    <w:rPr>
      <w:rFonts w:ascii="Times New Roman" w:hAnsi="Times New Roman" w:cs="Times New Roman"/>
      <w:sz w:val="24"/>
      <w:szCs w:val="24"/>
      <w:lang w:val="es-ES"/>
    </w:rPr>
  </w:style>
  <w:style w:type="paragraph" w:styleId="HTMLconformatoprevio">
    <w:name w:val="HTML Preformatted"/>
    <w:basedOn w:val="Normal"/>
    <w:link w:val="HTMLconformatoprevioCar"/>
    <w:uiPriority w:val="99"/>
    <w:unhideWhenUsed/>
    <w:pPr>
      <w:autoSpaceDE/>
      <w:autoSpaceDN/>
    </w:pPr>
    <w:rPr>
      <w:rFonts w:ascii="Courier New" w:hAnsi="Courier New" w:cs="Times New Roman"/>
      <w:lang w:val="es-ES"/>
    </w:rPr>
  </w:style>
  <w:style w:type="paragraph" w:styleId="Sangra3detindependiente">
    <w:name w:val="Body Text Indent 3"/>
    <w:basedOn w:val="Normal"/>
    <w:link w:val="Sangra3detindependienteCar"/>
    <w:unhideWhenUsed/>
    <w:qFormat/>
    <w:pPr>
      <w:autoSpaceDE/>
      <w:autoSpaceDN/>
      <w:spacing w:after="120"/>
      <w:ind w:left="283"/>
    </w:pPr>
    <w:rPr>
      <w:rFonts w:ascii="Times New Roman" w:hAnsi="Times New Roman" w:cs="Times New Roman"/>
      <w:sz w:val="16"/>
      <w:szCs w:val="16"/>
      <w:lang w:val="es-MX" w:eastAsia="es-MX"/>
    </w:rPr>
  </w:style>
  <w:style w:type="paragraph" w:styleId="Direccinsobre">
    <w:name w:val="envelope address"/>
    <w:basedOn w:val="Normal"/>
    <w:uiPriority w:val="99"/>
    <w:unhideWhenUsed/>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Sangradetextonormal">
    <w:name w:val="Body Text Indent"/>
    <w:basedOn w:val="Normal"/>
    <w:link w:val="SangradetextonormalCar"/>
    <w:unhideWhenUsed/>
    <w:qFormat/>
    <w:pPr>
      <w:autoSpaceDE/>
      <w:autoSpaceDN/>
      <w:spacing w:after="120"/>
      <w:ind w:left="283"/>
    </w:pPr>
    <w:rPr>
      <w:rFonts w:ascii="Times New Roman" w:hAnsi="Times New Roman" w:cs="Times New Roman"/>
      <w:sz w:val="24"/>
      <w:szCs w:val="24"/>
    </w:rPr>
  </w:style>
  <w:style w:type="paragraph" w:styleId="Listaconnmeros">
    <w:name w:val="List Number"/>
    <w:basedOn w:val="Normal"/>
    <w:uiPriority w:val="99"/>
    <w:unhideWhenUsed/>
    <w:pPr>
      <w:numPr>
        <w:numId w:val="4"/>
      </w:numPr>
      <w:autoSpaceDE/>
      <w:autoSpaceDN/>
      <w:contextualSpacing/>
    </w:pPr>
    <w:rPr>
      <w:rFonts w:ascii="Times New Roman" w:hAnsi="Times New Roman" w:cs="Times New Roman"/>
      <w:sz w:val="24"/>
      <w:szCs w:val="24"/>
      <w:lang w:val="es-ES"/>
    </w:rPr>
  </w:style>
  <w:style w:type="paragraph" w:styleId="Lista2">
    <w:name w:val="List 2"/>
    <w:basedOn w:val="Normal"/>
    <w:uiPriority w:val="99"/>
    <w:unhideWhenUsed/>
    <w:pPr>
      <w:autoSpaceDE/>
      <w:autoSpaceDN/>
      <w:ind w:left="566" w:hanging="283"/>
      <w:contextualSpacing/>
    </w:pPr>
    <w:rPr>
      <w:rFonts w:ascii="Times New Roman" w:hAnsi="Times New Roman" w:cs="Times New Roman"/>
      <w:sz w:val="24"/>
      <w:szCs w:val="24"/>
      <w:lang w:val="es-ES"/>
    </w:rPr>
  </w:style>
  <w:style w:type="paragraph" w:styleId="Firma">
    <w:name w:val="Signature"/>
    <w:basedOn w:val="Normal"/>
    <w:link w:val="FirmaCar"/>
    <w:uiPriority w:val="99"/>
    <w:unhideWhenUsed/>
    <w:pPr>
      <w:autoSpaceDE/>
      <w:autoSpaceDN/>
      <w:ind w:left="4252"/>
    </w:pPr>
    <w:rPr>
      <w:rFonts w:ascii="Times New Roman" w:hAnsi="Times New Roman" w:cs="Times New Roman"/>
      <w:sz w:val="24"/>
      <w:szCs w:val="24"/>
      <w:lang w:val="es-ES"/>
    </w:rPr>
  </w:style>
  <w:style w:type="paragraph" w:styleId="Listaconvietas3">
    <w:name w:val="List Bullet 3"/>
    <w:basedOn w:val="Normal"/>
    <w:uiPriority w:val="99"/>
    <w:unhideWhenUsed/>
    <w:pPr>
      <w:numPr>
        <w:numId w:val="5"/>
      </w:numPr>
      <w:autoSpaceDE/>
      <w:autoSpaceDN/>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unhideWhenUsed/>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paragraph" w:styleId="Listaconnmeros5">
    <w:name w:val="List Number 5"/>
    <w:basedOn w:val="Normal"/>
    <w:uiPriority w:val="99"/>
    <w:unhideWhenUsed/>
    <w:pPr>
      <w:numPr>
        <w:numId w:val="6"/>
      </w:numPr>
      <w:autoSpaceDE/>
      <w:autoSpaceDN/>
      <w:contextualSpacing/>
    </w:pPr>
    <w:rPr>
      <w:rFonts w:ascii="Times New Roman" w:hAnsi="Times New Roman" w:cs="Times New Roman"/>
      <w:sz w:val="24"/>
      <w:szCs w:val="24"/>
      <w:lang w:val="es-ES"/>
    </w:rPr>
  </w:style>
  <w:style w:type="paragraph" w:styleId="Firmadecorreoelectrnico">
    <w:name w:val="E-mail Signature"/>
    <w:basedOn w:val="Normal"/>
    <w:link w:val="FirmadecorreoelectrnicoCar"/>
    <w:uiPriority w:val="99"/>
    <w:unhideWhenUsed/>
    <w:pPr>
      <w:autoSpaceDE/>
      <w:autoSpaceDN/>
    </w:pPr>
    <w:rPr>
      <w:rFonts w:ascii="Times New Roman" w:hAnsi="Times New Roman" w:cs="Times New Roman"/>
      <w:sz w:val="24"/>
      <w:szCs w:val="24"/>
      <w:lang w:val="es-ES"/>
    </w:rPr>
  </w:style>
  <w:style w:type="paragraph" w:styleId="Listaconvietas5">
    <w:name w:val="List Bullet 5"/>
    <w:basedOn w:val="Normal"/>
    <w:uiPriority w:val="99"/>
    <w:unhideWhenUsed/>
    <w:pPr>
      <w:numPr>
        <w:numId w:val="7"/>
      </w:numPr>
      <w:autoSpaceDE/>
      <w:autoSpaceDN/>
      <w:contextualSpacing/>
    </w:pPr>
    <w:rPr>
      <w:rFonts w:ascii="Times New Roman" w:hAnsi="Times New Roman" w:cs="Times New Roman"/>
      <w:sz w:val="24"/>
      <w:szCs w:val="24"/>
      <w:lang w:val="es-ES"/>
    </w:rPr>
  </w:style>
  <w:style w:type="paragraph" w:styleId="Fecha">
    <w:name w:val="Date"/>
    <w:basedOn w:val="Normal"/>
    <w:next w:val="Normal"/>
    <w:link w:val="FechaCar"/>
    <w:uiPriority w:val="99"/>
    <w:unhideWhenUsed/>
    <w:pPr>
      <w:autoSpaceDE/>
      <w:autoSpaceDN/>
    </w:pPr>
    <w:rPr>
      <w:rFonts w:ascii="Times New Roman" w:hAnsi="Times New Roman" w:cs="Times New Roman"/>
      <w:sz w:val="24"/>
      <w:szCs w:val="24"/>
      <w:lang w:val="es-ES"/>
    </w:rPr>
  </w:style>
  <w:style w:type="paragraph" w:styleId="Lista5">
    <w:name w:val="List 5"/>
    <w:basedOn w:val="Normal"/>
    <w:uiPriority w:val="99"/>
    <w:unhideWhenUsed/>
    <w:pPr>
      <w:autoSpaceDE/>
      <w:autoSpaceDN/>
      <w:ind w:left="1415" w:hanging="283"/>
      <w:contextualSpacing/>
    </w:pPr>
    <w:rPr>
      <w:rFonts w:ascii="Times New Roman" w:hAnsi="Times New Roman" w:cs="Times New Roman"/>
      <w:sz w:val="24"/>
      <w:szCs w:val="24"/>
      <w:lang w:val="es-ES"/>
    </w:rPr>
  </w:style>
  <w:style w:type="paragraph" w:styleId="Lista">
    <w:name w:val="List"/>
    <w:basedOn w:val="Normal"/>
    <w:unhideWhenUsed/>
    <w:pPr>
      <w:autoSpaceDE/>
      <w:autoSpaceDN/>
      <w:ind w:left="283" w:hanging="283"/>
      <w:contextualSpacing/>
    </w:pPr>
    <w:rPr>
      <w:rFonts w:ascii="Times New Roman" w:hAnsi="Times New Roman" w:cs="Times New Roman"/>
      <w:sz w:val="24"/>
      <w:szCs w:val="24"/>
      <w:lang w:val="es-ES"/>
    </w:rPr>
  </w:style>
  <w:style w:type="paragraph" w:styleId="Lista4">
    <w:name w:val="List 4"/>
    <w:basedOn w:val="Normal"/>
    <w:uiPriority w:val="99"/>
    <w:unhideWhenUsed/>
    <w:pPr>
      <w:autoSpaceDE/>
      <w:autoSpaceDN/>
      <w:ind w:left="1132" w:hanging="283"/>
      <w:contextualSpacing/>
    </w:pPr>
    <w:rPr>
      <w:rFonts w:ascii="Times New Roman" w:hAnsi="Times New Roman" w:cs="Times New Roman"/>
      <w:sz w:val="24"/>
      <w:szCs w:val="24"/>
      <w:lang w:val="es-ES"/>
    </w:rPr>
  </w:style>
  <w:style w:type="paragraph" w:styleId="Listaconvietas">
    <w:name w:val="List Bullet"/>
    <w:basedOn w:val="Normal"/>
    <w:unhideWhenUsed/>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pPr>
      <w:numPr>
        <w:numId w:val="9"/>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pPr>
      <w:numPr>
        <w:numId w:val="10"/>
      </w:numPr>
      <w:autoSpaceDE/>
      <w:autoSpaceDN/>
      <w:contextualSpacing/>
    </w:pPr>
    <w:rPr>
      <w:rFonts w:ascii="Times New Roman" w:hAnsi="Times New Roman" w:cs="Times New Roman"/>
      <w:sz w:val="24"/>
      <w:szCs w:val="24"/>
      <w:lang w:val="es-ES"/>
    </w:rPr>
  </w:style>
  <w:style w:type="paragraph" w:styleId="NormalWeb">
    <w:name w:val="Normal (Web)"/>
    <w:aliases w:val="Normal (Web) Car Car,Normal1"/>
    <w:basedOn w:val="Normal"/>
    <w:link w:val="NormalWebCar"/>
    <w:uiPriority w:val="99"/>
    <w:unhideWhenUsed/>
    <w:qFormat/>
    <w:pPr>
      <w:autoSpaceDE/>
      <w:autoSpaceDN/>
      <w:spacing w:before="100" w:beforeAutospacing="1" w:after="100" w:afterAutospacing="1"/>
    </w:pPr>
    <w:rPr>
      <w:rFonts w:ascii="Times New Roman" w:hAnsi="Times New Roman" w:cs="Times New Roman"/>
      <w:sz w:val="24"/>
      <w:szCs w:val="24"/>
      <w:lang w:eastAsia="es-CO"/>
    </w:rPr>
  </w:style>
  <w:style w:type="paragraph" w:styleId="Piedepgina">
    <w:name w:val="footer"/>
    <w:basedOn w:val="Normal"/>
    <w:link w:val="PiedepginaCar"/>
    <w:uiPriority w:val="99"/>
    <w:qFormat/>
    <w:pPr>
      <w:tabs>
        <w:tab w:val="center" w:pos="4419"/>
        <w:tab w:val="right" w:pos="8838"/>
      </w:tabs>
    </w:pPr>
  </w:style>
  <w:style w:type="paragraph" w:styleId="Saludo">
    <w:name w:val="Salutation"/>
    <w:basedOn w:val="Normal"/>
    <w:next w:val="Normal"/>
    <w:link w:val="SaludoCar"/>
    <w:uiPriority w:val="99"/>
    <w:unhideWhenUsed/>
    <w:pPr>
      <w:autoSpaceDE/>
      <w:autoSpaceDN/>
    </w:pPr>
    <w:rPr>
      <w:rFonts w:ascii="Times New Roman" w:hAnsi="Times New Roman" w:cs="Times New Roman"/>
      <w:sz w:val="24"/>
      <w:szCs w:val="24"/>
      <w:lang w:val="es-ES"/>
    </w:rPr>
  </w:style>
  <w:style w:type="paragraph" w:styleId="Sangra2detindependiente">
    <w:name w:val="Body Text Indent 2"/>
    <w:basedOn w:val="Normal"/>
    <w:link w:val="Sangra2detindependienteCar"/>
    <w:pPr>
      <w:spacing w:after="120" w:line="480" w:lineRule="auto"/>
      <w:ind w:left="283"/>
    </w:pPr>
  </w:style>
  <w:style w:type="paragraph" w:styleId="Sangranormal">
    <w:name w:val="Normal Indent"/>
    <w:basedOn w:val="Normal"/>
    <w:uiPriority w:val="99"/>
    <w:unhideWhenUsed/>
    <w:pPr>
      <w:autoSpaceDE/>
      <w:autoSpaceDN/>
      <w:ind w:left="708"/>
    </w:pPr>
    <w:rPr>
      <w:rFonts w:ascii="Times New Roman" w:hAnsi="Times New Roman" w:cs="Times New Roman"/>
      <w:sz w:val="24"/>
      <w:szCs w:val="24"/>
      <w:lang w:val="es-ES"/>
    </w:rPr>
  </w:style>
  <w:style w:type="paragraph" w:styleId="Subttulo">
    <w:name w:val="Subtitle"/>
    <w:basedOn w:val="Normal"/>
    <w:link w:val="SubttuloCar"/>
    <w:qFormat/>
    <w:pPr>
      <w:jc w:val="center"/>
    </w:pPr>
    <w:rPr>
      <w:rFonts w:cs="Times New Roman"/>
      <w:b/>
      <w:sz w:val="32"/>
      <w:szCs w:val="24"/>
      <w:lang w:val="es-ES"/>
    </w:rPr>
  </w:style>
  <w:style w:type="paragraph" w:styleId="Textodebloque">
    <w:name w:val="Block Text"/>
    <w:basedOn w:val="Normal"/>
    <w:pPr>
      <w:widowControl w:val="0"/>
      <w:tabs>
        <w:tab w:val="left" w:pos="-1440"/>
        <w:tab w:val="left" w:pos="-720"/>
        <w:tab w:val="left" w:pos="-426"/>
      </w:tabs>
      <w:autoSpaceDE/>
      <w:autoSpaceDN/>
      <w:ind w:left="360" w:right="20" w:hanging="360"/>
      <w:jc w:val="both"/>
    </w:pPr>
    <w:rPr>
      <w:b/>
      <w:bCs/>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pPr>
      <w:autoSpaceDE/>
      <w:autoSpaceDN/>
    </w:pPr>
    <w:rPr>
      <w:rFonts w:cs="Times New Roman"/>
      <w:sz w:val="24"/>
      <w:lang w:val="es-ES"/>
    </w:rPr>
  </w:style>
  <w:style w:type="paragraph" w:styleId="Textoindependiente3">
    <w:name w:val="Body Text 3"/>
    <w:basedOn w:val="Normal"/>
    <w:link w:val="Textoindependiente3Car"/>
    <w:uiPriority w:val="99"/>
    <w:qFormat/>
    <w:pPr>
      <w:autoSpaceDE/>
      <w:autoSpaceDN/>
      <w:spacing w:after="120"/>
    </w:pPr>
    <w:rPr>
      <w:rFonts w:ascii="Times New Roman" w:hAnsi="Times New Roman" w:cs="Times New Roman"/>
      <w:sz w:val="16"/>
      <w:szCs w:val="16"/>
    </w:rPr>
  </w:style>
  <w:style w:type="paragraph" w:styleId="Textoindependienteprimerasangra">
    <w:name w:val="Body Text First Indent"/>
    <w:basedOn w:val="Textoindependiente"/>
    <w:link w:val="TextoindependienteprimerasangraCar"/>
    <w:uiPriority w:val="99"/>
    <w:unhideWhenUsed/>
    <w:pPr>
      <w:spacing w:after="120"/>
      <w:ind w:firstLine="210"/>
    </w:pPr>
    <w:rPr>
      <w:szCs w:val="24"/>
    </w:rPr>
  </w:style>
  <w:style w:type="paragraph" w:styleId="Textoindependienteprimerasangra2">
    <w:name w:val="Body Text First Indent 2"/>
    <w:basedOn w:val="Sangradetextonormal"/>
    <w:link w:val="Textoindependienteprimerasangra2Car"/>
    <w:uiPriority w:val="99"/>
    <w:unhideWhenUsed/>
    <w:pPr>
      <w:ind w:firstLine="210"/>
    </w:pPr>
    <w:rPr>
      <w:lang w:val="es-ES"/>
    </w:rPr>
  </w:style>
  <w:style w:type="paragraph" w:styleId="Textosinformato">
    <w:name w:val="Plain Text"/>
    <w:basedOn w:val="Normal"/>
    <w:link w:val="TextosinformatoCar"/>
    <w:pPr>
      <w:autoSpaceDE/>
      <w:autoSpaceDN/>
    </w:pPr>
    <w:rPr>
      <w:rFonts w:ascii="Courier New" w:hAnsi="Courier New" w:cs="Times New Roman"/>
      <w:szCs w:val="24"/>
      <w:lang w:val="es-ES"/>
    </w:rPr>
  </w:style>
  <w:style w:type="paragraph" w:styleId="Ttulo">
    <w:name w:val="Title"/>
    <w:basedOn w:val="Normal"/>
    <w:link w:val="TtuloCar"/>
    <w:qFormat/>
    <w:pPr>
      <w:autoSpaceDE/>
      <w:autoSpaceDN/>
      <w:jc w:val="center"/>
    </w:pPr>
    <w:rPr>
      <w:rFonts w:cs="Times New Roman"/>
      <w:b/>
      <w:sz w:val="18"/>
    </w:rPr>
  </w:style>
  <w:style w:type="table" w:styleId="Tablaclsica3">
    <w:name w:val="Table Classic 3"/>
    <w:basedOn w:val="Tablanormal"/>
    <w:qFormat/>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aconcuadrcula">
    <w:name w:val="Table Grid"/>
    <w:basedOn w:val="Tablanormal"/>
    <w:uiPriority w:val="39"/>
    <w:qFormat/>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qFormat/>
    <w:rPr>
      <w:rFonts w:ascii="Arial" w:hAnsi="Arial" w:cs="Arial"/>
      <w:lang w:eastAsia="es-ES"/>
    </w:rPr>
  </w:style>
  <w:style w:type="character" w:customStyle="1" w:styleId="EncabezadoCar">
    <w:name w:val="Encabezado Car"/>
    <w:aliases w:val="h Car,h8 Car,h9 Car,h10 Car,h18 Car,encabezado Car, Car3 Car,Car3 Car"/>
    <w:basedOn w:val="Fuentedeprrafopredeter"/>
    <w:link w:val="Encabezado"/>
    <w:uiPriority w:val="99"/>
    <w:qFormat/>
    <w:rPr>
      <w:rFonts w:ascii="Arial" w:hAnsi="Arial" w:cs="Arial"/>
      <w:lang w:eastAsia="es-ES"/>
    </w:rPr>
  </w:style>
  <w:style w:type="character" w:customStyle="1" w:styleId="TextodegloboCar">
    <w:name w:val="Texto de globo Car"/>
    <w:basedOn w:val="Fuentedeprrafopredeter"/>
    <w:link w:val="Textodeglobo"/>
    <w:qFormat/>
    <w:rPr>
      <w:rFonts w:ascii="Tahoma" w:hAnsi="Tahoma" w:cs="Tahoma"/>
      <w:sz w:val="16"/>
      <w:szCs w:val="16"/>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pPr>
      <w:ind w:left="720"/>
      <w:contextualSpacing/>
    </w:pPr>
  </w:style>
  <w:style w:type="character" w:customStyle="1" w:styleId="Ttulo3Car">
    <w:name w:val="Título 3 Car"/>
    <w:basedOn w:val="Fuentedeprrafopredeter"/>
    <w:link w:val="Ttulo3"/>
    <w:semiHidden/>
    <w:qFormat/>
    <w:rPr>
      <w:rFonts w:ascii="Cambria" w:hAnsi="Cambria"/>
      <w:b/>
      <w:bCs/>
      <w:sz w:val="26"/>
      <w:szCs w:val="26"/>
      <w:lang w:val="es-MX" w:eastAsia="es-MX"/>
    </w:rPr>
  </w:style>
  <w:style w:type="character" w:customStyle="1" w:styleId="Ttulo6Car">
    <w:name w:val="Título 6 Car"/>
    <w:basedOn w:val="Fuentedeprrafopredeter"/>
    <w:link w:val="Ttulo6"/>
    <w:qFormat/>
    <w:rPr>
      <w:rFonts w:ascii="Calibri" w:hAnsi="Calibri"/>
      <w:b/>
      <w:bCs/>
      <w:sz w:val="22"/>
      <w:szCs w:val="22"/>
      <w:lang w:val="es-MX" w:eastAsia="es-MX"/>
    </w:rPr>
  </w:style>
  <w:style w:type="character" w:customStyle="1" w:styleId="TtuloCar">
    <w:name w:val="Título Car"/>
    <w:basedOn w:val="Fuentedeprrafopredeter"/>
    <w:link w:val="Ttulo"/>
    <w:qFormat/>
    <w:rPr>
      <w:rFonts w:ascii="Arial" w:hAnsi="Arial"/>
      <w:b/>
      <w:sz w:val="18"/>
      <w:lang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qFormat/>
    <w:rPr>
      <w:rFonts w:ascii="Arial" w:hAnsi="Arial"/>
      <w:sz w:val="24"/>
      <w:lang w:val="es-ES"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Pr>
      <w:rFonts w:ascii="Arial" w:hAnsi="Arial" w:cs="Arial"/>
      <w:lang w:eastAsia="es-ES"/>
    </w:rPr>
  </w:style>
  <w:style w:type="character" w:customStyle="1" w:styleId="Sangra3detindependienteCar">
    <w:name w:val="Sangría 3 de t. independiente Car"/>
    <w:basedOn w:val="Fuentedeprrafopredeter"/>
    <w:link w:val="Sangra3detindependiente"/>
    <w:qFormat/>
    <w:rPr>
      <w:sz w:val="16"/>
      <w:szCs w:val="16"/>
      <w:lang w:val="es-MX" w:eastAsia="es-MX"/>
    </w:rPr>
  </w:style>
  <w:style w:type="character" w:customStyle="1" w:styleId="Ttulo4Car">
    <w:name w:val="Título 4 Car"/>
    <w:basedOn w:val="Fuentedeprrafopredeter"/>
    <w:link w:val="Ttulo4"/>
    <w:qFormat/>
    <w:rPr>
      <w:rFonts w:asciiTheme="majorHAnsi" w:eastAsiaTheme="majorEastAsia" w:hAnsiTheme="majorHAnsi" w:cstheme="majorBidi"/>
      <w:b/>
      <w:bCs/>
      <w:i/>
      <w:iCs/>
      <w:color w:val="4F81BD" w:themeColor="accent1"/>
      <w:lang w:eastAsia="es-ES"/>
    </w:rPr>
  </w:style>
  <w:style w:type="character" w:customStyle="1" w:styleId="Textoindependiente3Car">
    <w:name w:val="Texto independiente 3 Car"/>
    <w:basedOn w:val="Fuentedeprrafopredeter"/>
    <w:link w:val="Textoindependiente3"/>
    <w:uiPriority w:val="99"/>
    <w:qFormat/>
    <w:rPr>
      <w:sz w:val="16"/>
      <w:szCs w:val="16"/>
      <w:lang w:eastAsia="es-ES"/>
    </w:rPr>
  </w:style>
  <w:style w:type="character" w:customStyle="1" w:styleId="SangradetextonormalCar">
    <w:name w:val="Sangría de texto normal Car"/>
    <w:basedOn w:val="Fuentedeprrafopredeter"/>
    <w:link w:val="Sangradetextonormal"/>
    <w:rPr>
      <w:sz w:val="24"/>
      <w:szCs w:val="24"/>
      <w:lang w:eastAsia="es-ES"/>
    </w:rPr>
  </w:style>
  <w:style w:type="paragraph" w:customStyle="1" w:styleId="Articulo">
    <w:name w:val="Articulo"/>
    <w:basedOn w:val="Normal"/>
    <w:next w:val="Normal"/>
    <w:autoRedefin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TRABAJO,Sin Espacio"/>
    <w:link w:val="SinespaciadoCar"/>
    <w:uiPriority w:val="1"/>
    <w:qFormat/>
    <w:rPr>
      <w:rFonts w:ascii="Times New Roman" w:eastAsia="Times New Roman" w:hAnsi="Times New Roman" w:cs="Times New Roman"/>
      <w:sz w:val="24"/>
      <w:szCs w:val="24"/>
      <w:lang w:eastAsia="es-ES"/>
    </w:rPr>
  </w:style>
  <w:style w:type="paragraph" w:customStyle="1" w:styleId="Tibitoc">
    <w:name w:val="Tibitoc"/>
    <w:basedOn w:val="Normal"/>
    <w:uiPriority w:val="99"/>
    <w:pPr>
      <w:autoSpaceDE/>
      <w:autoSpaceDN/>
      <w:jc w:val="center"/>
    </w:pPr>
    <w:rPr>
      <w:rFonts w:cs="Times New Roman"/>
      <w:b/>
      <w:sz w:val="22"/>
      <w:szCs w:val="24"/>
    </w:rPr>
  </w:style>
  <w:style w:type="character" w:customStyle="1" w:styleId="Textoindependiente2Car">
    <w:name w:val="Texto independiente 2 Car"/>
    <w:basedOn w:val="Fuentedeprrafopredeter"/>
    <w:link w:val="Textoindependiente2"/>
    <w:rPr>
      <w:rFonts w:ascii="Arial" w:hAnsi="Arial" w:cs="Arial"/>
      <w:lang w:eastAsia="es-ES"/>
    </w:rPr>
  </w:style>
  <w:style w:type="paragraph" w:customStyle="1" w:styleId="Sinespaciado1">
    <w:name w:val="Sin espaciado1"/>
    <w:link w:val="NoSpacingChar"/>
    <w:qFormat/>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qFormat/>
    <w:rPr>
      <w:rFonts w:ascii="Arial" w:hAnsi="Arial" w:cs="Arial"/>
      <w:lang w:eastAsia="es-ES"/>
    </w:rPr>
  </w:style>
  <w:style w:type="character" w:customStyle="1" w:styleId="Ttulo1Car">
    <w:name w:val="Título 1 Car"/>
    <w:basedOn w:val="Fuentedeprrafopredeter"/>
    <w:link w:val="Ttulo1"/>
    <w:rPr>
      <w:rFonts w:ascii="Arial" w:hAnsi="Arial" w:cs="Arial"/>
      <w:sz w:val="28"/>
      <w:szCs w:val="24"/>
      <w:lang w:val="es-ES" w:eastAsia="es-ES"/>
    </w:rPr>
  </w:style>
  <w:style w:type="character" w:customStyle="1" w:styleId="Ttulo2Car">
    <w:name w:val="Título 2 Car"/>
    <w:basedOn w:val="Fuentedeprrafopredeter"/>
    <w:link w:val="Ttulo2"/>
    <w:qFormat/>
    <w:rPr>
      <w:rFonts w:ascii="Arial" w:hAnsi="Arial"/>
      <w:b/>
      <w:sz w:val="16"/>
      <w:lang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Pr>
      <w:rFonts w:ascii="Arial" w:hAnsi="Arial"/>
      <w:b/>
      <w:sz w:val="24"/>
      <w:szCs w:val="24"/>
      <w:lang w:val="es-ES" w:eastAsia="es-ES"/>
    </w:rPr>
  </w:style>
  <w:style w:type="character" w:customStyle="1" w:styleId="Ttulo7Car">
    <w:name w:val="Título 7 Car"/>
    <w:basedOn w:val="Fuentedeprrafopredeter"/>
    <w:link w:val="Ttulo7"/>
    <w:rPr>
      <w:sz w:val="24"/>
      <w:szCs w:val="24"/>
      <w:lang w:val="es-ES" w:eastAsia="es-ES"/>
    </w:rPr>
  </w:style>
  <w:style w:type="character" w:customStyle="1" w:styleId="Ttulo8Car">
    <w:name w:val="Título 8 Car"/>
    <w:basedOn w:val="Fuentedeprrafopredeter"/>
    <w:link w:val="Ttulo8"/>
    <w:qFormat/>
    <w:rPr>
      <w:i/>
      <w:iCs/>
      <w:sz w:val="24"/>
      <w:szCs w:val="24"/>
      <w:lang w:val="es-ES" w:eastAsia="es-ES"/>
    </w:rPr>
  </w:style>
  <w:style w:type="character" w:customStyle="1" w:styleId="Ttulo9Car">
    <w:name w:val="Título 9 Car"/>
    <w:basedOn w:val="Fuentedeprrafopredeter"/>
    <w:link w:val="Ttulo9"/>
    <w:rPr>
      <w:rFonts w:ascii="Arial" w:hAnsi="Arial" w:cs="Arial"/>
      <w:sz w:val="22"/>
      <w:szCs w:val="22"/>
      <w:lang w:val="es-ES" w:eastAsia="es-ES"/>
    </w:rPr>
  </w:style>
  <w:style w:type="paragraph" w:customStyle="1" w:styleId="Textoindependiente21">
    <w:name w:val="Texto independiente 21"/>
    <w:basedOn w:val="Normal"/>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pPr>
      <w:autoSpaceDE w:val="0"/>
      <w:autoSpaceDN w:val="0"/>
      <w:adjustRightInd w:val="0"/>
    </w:pPr>
    <w:rPr>
      <w:rFonts w:ascii="Times New Roman" w:eastAsia="Times New Roman" w:hAnsi="Times New Roman" w:cs="Times New Roman"/>
      <w:szCs w:val="24"/>
      <w:lang w:val="es-ES" w:eastAsia="es-ES"/>
    </w:rPr>
  </w:style>
  <w:style w:type="paragraph" w:customStyle="1" w:styleId="Cuerpodetexto">
    <w:name w:val="Cuerpo de texto"/>
    <w:basedOn w:val="Predeterminado"/>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pPr>
      <w:tabs>
        <w:tab w:val="left" w:pos="0"/>
      </w:tabs>
      <w:jc w:val="both"/>
    </w:pPr>
    <w:rPr>
      <w:rFonts w:ascii="Century Gothic" w:hAnsi="Century Gothic"/>
      <w:sz w:val="18"/>
      <w:szCs w:val="18"/>
    </w:rPr>
  </w:style>
  <w:style w:type="paragraph" w:customStyle="1" w:styleId="WW-Textoindependiente2">
    <w:name w:val="WW-Texto independiente 2"/>
    <w:basedOn w:val="Predeterminado"/>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pPr>
      <w:keepNext/>
      <w:outlineLvl w:val="1"/>
    </w:pPr>
    <w:rPr>
      <w:b/>
    </w:rPr>
  </w:style>
  <w:style w:type="paragraph" w:customStyle="1" w:styleId="Cuerpodetextoconsangra">
    <w:name w:val="Cuerpo de texto con sangría"/>
    <w:basedOn w:val="Predeterminado"/>
    <w:pPr>
      <w:tabs>
        <w:tab w:val="left" w:pos="1134"/>
        <w:tab w:val="left" w:pos="1719"/>
        <w:tab w:val="left" w:pos="2727"/>
      </w:tabs>
      <w:ind w:left="567" w:firstLine="1"/>
      <w:jc w:val="both"/>
    </w:pPr>
    <w:rPr>
      <w:rFonts w:ascii="Century Gothic" w:hAnsi="Century Gothic"/>
    </w:rPr>
  </w:style>
  <w:style w:type="character" w:customStyle="1" w:styleId="TextocomentarioCar">
    <w:name w:val="Texto comentario Car"/>
    <w:basedOn w:val="Fuentedeprrafopredeter"/>
    <w:link w:val="Textocomentario"/>
    <w:rPr>
      <w:lang w:val="es-ES" w:eastAsia="es-ES"/>
    </w:rPr>
  </w:style>
  <w:style w:type="character" w:customStyle="1" w:styleId="CierreCar">
    <w:name w:val="Cierre Car"/>
    <w:basedOn w:val="Fuentedeprrafopredeter"/>
    <w:link w:val="Cierre"/>
    <w:rPr>
      <w:szCs w:val="24"/>
      <w:lang w:val="es-ES" w:eastAsia="es-ES"/>
    </w:rPr>
  </w:style>
  <w:style w:type="paragraph" w:customStyle="1" w:styleId="ListaCC">
    <w:name w:val="Lista CC."/>
    <w:basedOn w:val="Normal"/>
    <w:pPr>
      <w:autoSpaceDE/>
      <w:autoSpaceDN/>
    </w:pPr>
    <w:rPr>
      <w:rFonts w:ascii="Times New Roman" w:hAnsi="Times New Roman" w:cs="Times New Roman"/>
      <w:szCs w:val="24"/>
      <w:lang w:val="es-ES"/>
    </w:rPr>
  </w:style>
  <w:style w:type="character" w:customStyle="1" w:styleId="TextosinformatoCar">
    <w:name w:val="Texto sin formato Car"/>
    <w:basedOn w:val="Fuentedeprrafopredeter"/>
    <w:link w:val="Textosinformato"/>
    <w:rPr>
      <w:rFonts w:ascii="Courier New" w:hAnsi="Courier New"/>
      <w:szCs w:val="24"/>
      <w:lang w:val="es-ES" w:eastAsia="es-ES"/>
    </w:rPr>
  </w:style>
  <w:style w:type="paragraph" w:customStyle="1" w:styleId="Subcaptulo">
    <w:name w:val="Subcapítulo"/>
    <w:basedOn w:val="Normal"/>
    <w:pPr>
      <w:tabs>
        <w:tab w:val="left" w:pos="360"/>
        <w:tab w:val="left" w:pos="2160"/>
      </w:tabs>
      <w:spacing w:after="120"/>
      <w:jc w:val="center"/>
    </w:pPr>
    <w:rPr>
      <w:rFonts w:ascii="Verdana" w:hAnsi="Verdana" w:cs="Times New Roman"/>
      <w:b/>
      <w:sz w:val="24"/>
      <w:szCs w:val="24"/>
    </w:rPr>
  </w:style>
  <w:style w:type="character" w:customStyle="1" w:styleId="SubttuloCar">
    <w:name w:val="Subtítulo Car"/>
    <w:basedOn w:val="Fuentedeprrafopredeter"/>
    <w:link w:val="Subttulo"/>
    <w:rPr>
      <w:rFonts w:ascii="Arial" w:hAnsi="Arial"/>
      <w:b/>
      <w:sz w:val="32"/>
      <w:szCs w:val="24"/>
      <w:lang w:val="es-ES" w:eastAsia="es-ES"/>
    </w:rPr>
  </w:style>
  <w:style w:type="paragraph" w:customStyle="1" w:styleId="03dash">
    <w:name w:val="03 dash"/>
    <w:basedOn w:val="Normal"/>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pPr>
      <w:numPr>
        <w:numId w:val="1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pPr>
      <w:numPr>
        <w:numId w:val="13"/>
      </w:numPr>
      <w:autoSpaceDE/>
      <w:autoSpaceDN/>
      <w:spacing w:after="60"/>
      <w:jc w:val="both"/>
    </w:pPr>
    <w:rPr>
      <w:rFonts w:cs="Times New Roman"/>
      <w:sz w:val="24"/>
      <w:lang w:val="es-ES"/>
    </w:rPr>
  </w:style>
  <w:style w:type="paragraph" w:customStyle="1" w:styleId="60exhnormal">
    <w:name w:val="60 exh normal"/>
    <w:basedOn w:val="Normal"/>
    <w:pPr>
      <w:numPr>
        <w:numId w:val="14"/>
      </w:numPr>
      <w:tabs>
        <w:tab w:val="clear" w:pos="1656"/>
        <w:tab w:val="left" w:pos="360"/>
      </w:tabs>
      <w:autoSpaceDE/>
      <w:autoSpaceDN/>
      <w:ind w:left="0" w:firstLine="0"/>
    </w:pPr>
    <w:rPr>
      <w:rFonts w:cs="Times New Roman"/>
      <w:sz w:val="24"/>
      <w:lang w:val="en-US"/>
    </w:rPr>
  </w:style>
  <w:style w:type="paragraph" w:customStyle="1" w:styleId="Capitulo">
    <w:name w:val="Capitulo"/>
    <w:basedOn w:val="Ttulo1"/>
    <w:autoRedefine/>
    <w:pPr>
      <w:keepNext w:val="0"/>
      <w:widowControl w:val="0"/>
      <w:spacing w:before="240" w:after="240"/>
      <w:ind w:right="102"/>
    </w:pPr>
    <w:rPr>
      <w:b/>
      <w:sz w:val="22"/>
    </w:rPr>
  </w:style>
  <w:style w:type="paragraph" w:customStyle="1" w:styleId="xl44">
    <w:name w:val="xl44"/>
    <w:basedOn w:val="Normal"/>
    <w:qFormat/>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pPr>
      <w:autoSpaceDE/>
      <w:autoSpaceDN/>
    </w:pPr>
    <w:rPr>
      <w:rFonts w:ascii="Courier New" w:hAnsi="Courier New" w:cs="Times New Roman"/>
      <w:lang w:val="es-ES"/>
    </w:rPr>
  </w:style>
  <w:style w:type="paragraph" w:customStyle="1" w:styleId="Textoindependiente0">
    <w:name w:val="Texto independiente(."/>
    <w:basedOn w:val="Normal"/>
    <w:qFormat/>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pPr>
      <w:suppressAutoHyphens/>
      <w:autoSpaceDE/>
      <w:autoSpaceDN/>
      <w:ind w:left="1440" w:right="-92"/>
      <w:jc w:val="both"/>
    </w:pPr>
    <w:rPr>
      <w:rFonts w:cs="Times New Roman"/>
      <w:spacing w:val="-2"/>
    </w:rPr>
  </w:style>
  <w:style w:type="paragraph" w:customStyle="1" w:styleId="font5">
    <w:name w:val="font5"/>
    <w:basedOn w:val="Normal"/>
    <w:qFormat/>
    <w:pPr>
      <w:autoSpaceDE/>
      <w:autoSpaceDN/>
      <w:spacing w:before="100" w:beforeAutospacing="1" w:after="100" w:afterAutospacing="1"/>
    </w:pPr>
    <w:rPr>
      <w:rFonts w:eastAsia="Arial Unicode MS"/>
      <w:lang w:val="es-ES"/>
    </w:rPr>
  </w:style>
  <w:style w:type="paragraph" w:customStyle="1" w:styleId="xl24">
    <w:name w:val="xl24"/>
    <w:basedOn w:val="Normal"/>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qFormat/>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qFormat/>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pPr>
      <w:widowControl w:val="0"/>
      <w:autoSpaceDE w:val="0"/>
      <w:autoSpaceDN w:val="0"/>
      <w:adjustRightInd w:val="0"/>
      <w:spacing w:line="340" w:lineRule="auto"/>
      <w:jc w:val="both"/>
    </w:pPr>
    <w:rPr>
      <w:rFonts w:ascii="Arial" w:eastAsia="Times New Roman" w:hAnsi="Arial" w:cs="Times New Roman"/>
      <w:lang w:eastAsia="es-ES"/>
    </w:rPr>
  </w:style>
  <w:style w:type="paragraph" w:customStyle="1" w:styleId="Piedepginapiedepgina">
    <w:name w:val="Pie de página.pie de página"/>
    <w:basedOn w:val="Normal"/>
    <w:pPr>
      <w:tabs>
        <w:tab w:val="center" w:pos="4252"/>
        <w:tab w:val="right" w:pos="8504"/>
      </w:tabs>
      <w:autoSpaceDE/>
      <w:autoSpaceDN/>
      <w:spacing w:before="240" w:after="120"/>
      <w:jc w:val="both"/>
    </w:pPr>
    <w:rPr>
      <w:rFonts w:cs="Times New Roman"/>
      <w:sz w:val="24"/>
    </w:rPr>
  </w:style>
  <w:style w:type="character" w:customStyle="1" w:styleId="TextonotapieCar">
    <w:name w:val="Texto nota pie Car"/>
    <w:basedOn w:val="Fuentedeprrafopredeter"/>
    <w:link w:val="Textonotapie"/>
    <w:rPr>
      <w:b/>
      <w:sz w:val="16"/>
      <w:lang w:eastAsia="es-ES"/>
    </w:rPr>
  </w:style>
  <w:style w:type="paragraph" w:customStyle="1" w:styleId="Sangradetextonormal1">
    <w:name w:val="Sangría de texto normal1"/>
    <w:basedOn w:val="Normal"/>
    <w:pPr>
      <w:ind w:left="426"/>
      <w:jc w:val="both"/>
    </w:pPr>
    <w:rPr>
      <w:rFonts w:cs="Times New Roman"/>
      <w:sz w:val="24"/>
      <w:szCs w:val="24"/>
    </w:rPr>
  </w:style>
  <w:style w:type="paragraph" w:customStyle="1" w:styleId="MARITZA3">
    <w:name w:val="MARITZA3"/>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style>
  <w:style w:type="paragraph" w:customStyle="1" w:styleId="WW-Sangra3detindependiente">
    <w:name w:val="WW-Sangría 3 de t. independiente"/>
    <w:basedOn w:val="Normal"/>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pPr>
      <w:suppressAutoHyphens/>
      <w:jc w:val="both"/>
    </w:pPr>
    <w:rPr>
      <w:rFonts w:ascii="Times New Roman" w:hAnsi="Times New Roman"/>
      <w:lang w:val="es-CO"/>
    </w:rPr>
  </w:style>
  <w:style w:type="paragraph" w:customStyle="1" w:styleId="Char8">
    <w:name w:val="Char8"/>
    <w:basedOn w:val="Normal"/>
    <w:uiPriority w:val="99"/>
    <w:pPr>
      <w:autoSpaceDE/>
      <w:autoSpaceDN/>
      <w:spacing w:after="160" w:line="240" w:lineRule="exact"/>
    </w:pPr>
    <w:rPr>
      <w:rFonts w:ascii="Verdana" w:hAnsi="Verdana" w:cs="Times New Roman"/>
      <w:lang w:eastAsia="en-US"/>
    </w:rPr>
  </w:style>
  <w:style w:type="character" w:customStyle="1" w:styleId="AsuntodelcomentarioCar">
    <w:name w:val="Asunto del comentario Car"/>
    <w:basedOn w:val="TextocomentarioCar"/>
    <w:link w:val="Asuntodelcomentario"/>
    <w:rPr>
      <w:b/>
      <w:bCs/>
      <w:lang w:val="es-ES" w:eastAsia="es-ES"/>
    </w:rPr>
  </w:style>
  <w:style w:type="paragraph" w:customStyle="1" w:styleId="Bibliografa1">
    <w:name w:val="Bibliografía1"/>
    <w:basedOn w:val="Normal"/>
    <w:next w:val="Normal"/>
    <w:uiPriority w:val="37"/>
    <w:semiHidden/>
    <w:unhideWhenUsed/>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Pr>
      <w:i/>
      <w:iCs/>
      <w:color w:val="000000"/>
      <w:sz w:val="24"/>
      <w:szCs w:val="24"/>
      <w:lang w:val="es-ES" w:eastAsia="es-ES"/>
    </w:rPr>
  </w:style>
  <w:style w:type="paragraph" w:styleId="Citadestacada">
    <w:name w:val="Intense Quote"/>
    <w:basedOn w:val="Normal"/>
    <w:next w:val="Normal"/>
    <w:link w:val="CitadestacadaCar"/>
    <w:uiPriority w:val="30"/>
    <w:qFormat/>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Pr>
      <w:b/>
      <w:bCs/>
      <w:i/>
      <w:iCs/>
      <w:color w:val="4F81BD"/>
      <w:sz w:val="24"/>
      <w:szCs w:val="24"/>
      <w:lang w:val="es-ES" w:eastAsia="es-ES"/>
    </w:rPr>
  </w:style>
  <w:style w:type="character" w:customStyle="1" w:styleId="DireccinHTMLCar">
    <w:name w:val="Dirección HTML Car"/>
    <w:basedOn w:val="Fuentedeprrafopredeter"/>
    <w:link w:val="DireccinHTML"/>
    <w:uiPriority w:val="99"/>
    <w:rPr>
      <w:i/>
      <w:iCs/>
      <w:sz w:val="24"/>
      <w:szCs w:val="24"/>
      <w:lang w:val="es-ES" w:eastAsia="es-ES"/>
    </w:rPr>
  </w:style>
  <w:style w:type="character" w:customStyle="1" w:styleId="EncabezadodemensajeCar">
    <w:name w:val="Encabezado de mensaje Car"/>
    <w:basedOn w:val="Fuentedeprrafopredeter"/>
    <w:link w:val="Encabezadodemensaje"/>
    <w:uiPriority w:val="99"/>
    <w:rPr>
      <w:rFonts w:ascii="Cambria" w:hAnsi="Cambria"/>
      <w:sz w:val="24"/>
      <w:szCs w:val="24"/>
      <w:shd w:val="pct20" w:color="auto" w:fill="auto"/>
      <w:lang w:val="es-ES" w:eastAsia="es-ES"/>
    </w:rPr>
  </w:style>
  <w:style w:type="character" w:customStyle="1" w:styleId="EncabezadodenotaCar">
    <w:name w:val="Encabezado de nota Car"/>
    <w:basedOn w:val="Fuentedeprrafopredeter"/>
    <w:link w:val="Encabezadodenota"/>
    <w:uiPriority w:val="99"/>
    <w:rPr>
      <w:sz w:val="24"/>
      <w:szCs w:val="24"/>
      <w:lang w:val="es-ES" w:eastAsia="es-ES"/>
    </w:rPr>
  </w:style>
  <w:style w:type="character" w:customStyle="1" w:styleId="FechaCar">
    <w:name w:val="Fecha Car"/>
    <w:basedOn w:val="Fuentedeprrafopredeter"/>
    <w:link w:val="Fecha"/>
    <w:uiPriority w:val="99"/>
    <w:rPr>
      <w:sz w:val="24"/>
      <w:szCs w:val="24"/>
      <w:lang w:val="es-ES" w:eastAsia="es-ES"/>
    </w:rPr>
  </w:style>
  <w:style w:type="character" w:customStyle="1" w:styleId="FirmaCar">
    <w:name w:val="Firma Car"/>
    <w:basedOn w:val="Fuentedeprrafopredeter"/>
    <w:link w:val="Firma"/>
    <w:uiPriority w:val="99"/>
    <w:rPr>
      <w:sz w:val="24"/>
      <w:szCs w:val="24"/>
      <w:lang w:val="es-ES" w:eastAsia="es-ES"/>
    </w:rPr>
  </w:style>
  <w:style w:type="character" w:customStyle="1" w:styleId="FirmadecorreoelectrnicoCar">
    <w:name w:val="Firma de correo electrónico Car"/>
    <w:basedOn w:val="Fuentedeprrafopredeter"/>
    <w:link w:val="Firmadecorreoelectrnico"/>
    <w:uiPriority w:val="99"/>
    <w:rPr>
      <w:sz w:val="24"/>
      <w:szCs w:val="24"/>
      <w:lang w:val="es-ES" w:eastAsia="es-ES"/>
    </w:rPr>
  </w:style>
  <w:style w:type="character" w:customStyle="1" w:styleId="HTMLconformatoprevioCar">
    <w:name w:val="HTML con formato previo Car"/>
    <w:basedOn w:val="Fuentedeprrafopredeter"/>
    <w:link w:val="HTMLconformatoprevio"/>
    <w:uiPriority w:val="99"/>
    <w:rPr>
      <w:rFonts w:ascii="Courier New" w:hAnsi="Courier New"/>
      <w:lang w:val="es-ES" w:eastAsia="es-ES"/>
    </w:rPr>
  </w:style>
  <w:style w:type="character" w:customStyle="1" w:styleId="MapadeldocumentoCar">
    <w:name w:val="Mapa del documento Car"/>
    <w:basedOn w:val="Fuentedeprrafopredeter"/>
    <w:link w:val="Mapadeldocumento"/>
    <w:uiPriority w:val="99"/>
    <w:rPr>
      <w:rFonts w:ascii="Tahoma" w:hAnsi="Tahoma"/>
      <w:sz w:val="16"/>
      <w:szCs w:val="16"/>
      <w:lang w:val="es-ES" w:eastAsia="es-ES"/>
    </w:rPr>
  </w:style>
  <w:style w:type="character" w:customStyle="1" w:styleId="SaludoCar">
    <w:name w:val="Saludo Car"/>
    <w:basedOn w:val="Fuentedeprrafopredeter"/>
    <w:link w:val="Saludo"/>
    <w:uiPriority w:val="99"/>
    <w:rPr>
      <w:sz w:val="24"/>
      <w:szCs w:val="24"/>
      <w:lang w:val="es-ES" w:eastAsia="es-ES"/>
    </w:rPr>
  </w:style>
  <w:style w:type="character" w:customStyle="1" w:styleId="TextoindependienteprimerasangraCar">
    <w:name w:val="Texto independiente primera sangría Car"/>
    <w:basedOn w:val="TextoindependienteCar"/>
    <w:link w:val="Textoindependienteprimerasangra"/>
    <w:uiPriority w:val="99"/>
    <w:rPr>
      <w:rFonts w:ascii="Arial" w:hAnsi="Arial"/>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Pr>
      <w:sz w:val="24"/>
      <w:szCs w:val="24"/>
      <w:lang w:val="es-ES" w:eastAsia="es-ES"/>
    </w:rPr>
  </w:style>
  <w:style w:type="character" w:customStyle="1" w:styleId="TextomacroCar">
    <w:name w:val="Texto macro Car"/>
    <w:basedOn w:val="Fuentedeprrafopredeter"/>
    <w:link w:val="Textomacro"/>
    <w:uiPriority w:val="99"/>
    <w:rPr>
      <w:rFonts w:ascii="Courier New" w:hAnsi="Courier New" w:cs="Courier New"/>
      <w:lang w:val="es-ES" w:eastAsia="es-ES"/>
    </w:rPr>
  </w:style>
  <w:style w:type="character" w:customStyle="1" w:styleId="TextonotaalfinalCar">
    <w:name w:val="Texto nota al final Car"/>
    <w:basedOn w:val="Fuentedeprrafopredeter"/>
    <w:link w:val="Textonotaalfinal"/>
    <w:uiPriority w:val="99"/>
    <w:rPr>
      <w:lang w:val="es-ES" w:eastAsia="es-ES"/>
    </w:rPr>
  </w:style>
  <w:style w:type="paragraph" w:customStyle="1" w:styleId="TtuloTDC1">
    <w:name w:val="Título TDC1"/>
    <w:basedOn w:val="Ttulo1"/>
    <w:next w:val="Normal"/>
    <w:uiPriority w:val="39"/>
    <w:qFormat/>
    <w:pPr>
      <w:spacing w:before="240" w:after="60"/>
      <w:jc w:val="left"/>
      <w:outlineLvl w:val="9"/>
    </w:pPr>
    <w:rPr>
      <w:rFonts w:ascii="Cambria" w:hAnsi="Cambria" w:cs="Times New Roman"/>
      <w:b/>
      <w:bCs/>
      <w:kern w:val="32"/>
      <w:sz w:val="32"/>
      <w:szCs w:val="32"/>
    </w:rPr>
  </w:style>
  <w:style w:type="paragraph" w:customStyle="1" w:styleId="p19">
    <w:name w:val="p19"/>
    <w:basedOn w:val="Normal"/>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style>
  <w:style w:type="character" w:customStyle="1" w:styleId="i5">
    <w:name w:val="i5"/>
    <w:basedOn w:val="Fuentedeprrafopredeter"/>
  </w:style>
  <w:style w:type="paragraph" w:customStyle="1" w:styleId="MARITZA6">
    <w:name w:val="MARITZA6"/>
    <w:basedOn w:val="Normal"/>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customStyle="1" w:styleId="z-Principiodelformulario1">
    <w:name w:val="z-Principio del formulario1"/>
    <w:basedOn w:val="Normal"/>
    <w:next w:val="Normal"/>
    <w:link w:val="z-PrincipiodelformularioCar"/>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1"/>
    <w:rPr>
      <w:rFonts w:ascii="Arial" w:hAnsi="Arial" w:cs="Arial"/>
      <w:vanish/>
      <w:sz w:val="16"/>
      <w:szCs w:val="16"/>
      <w:lang w:val="es-ES" w:eastAsia="es-ES"/>
    </w:rPr>
  </w:style>
  <w:style w:type="paragraph" w:customStyle="1" w:styleId="z-Finaldelformulario1">
    <w:name w:val="z-Final del formulario1"/>
    <w:basedOn w:val="Normal"/>
    <w:next w:val="Normal"/>
    <w:link w:val="z-FinaldelformularioCar"/>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1"/>
    <w:rPr>
      <w:rFonts w:ascii="Arial" w:hAnsi="Arial" w:cs="Arial"/>
      <w:vanish/>
      <w:sz w:val="16"/>
      <w:szCs w:val="16"/>
      <w:lang w:val="es-ES" w:eastAsia="es-ES"/>
    </w:rPr>
  </w:style>
  <w:style w:type="character" w:customStyle="1" w:styleId="blub121">
    <w:name w:val="blub121"/>
    <w:basedOn w:val="Fuentedeprrafopredeter"/>
    <w:rPr>
      <w:rFonts w:ascii="Arial" w:hAnsi="Arial" w:cs="Arial" w:hint="default"/>
      <w:b/>
      <w:bCs/>
      <w:color w:val="333399"/>
      <w:sz w:val="18"/>
      <w:szCs w:val="18"/>
    </w:rPr>
  </w:style>
  <w:style w:type="paragraph" w:customStyle="1" w:styleId="BodyText21">
    <w:name w:val="Body Text 21"/>
    <w:basedOn w:val="Normal"/>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Pr>
      <w:vanish/>
    </w:rPr>
  </w:style>
  <w:style w:type="character" w:customStyle="1" w:styleId="CarCar6">
    <w:name w:val="Car Car6"/>
    <w:basedOn w:val="Fuentedeprrafopredeter"/>
    <w:rPr>
      <w:sz w:val="24"/>
      <w:szCs w:val="24"/>
      <w:lang w:val="es-CO" w:eastAsia="es-ES" w:bidi="ar-SA"/>
    </w:rPr>
  </w:style>
  <w:style w:type="paragraph" w:customStyle="1" w:styleId="BodyText22">
    <w:name w:val="Body Text 22"/>
    <w:basedOn w:val="Normal"/>
    <w:pPr>
      <w:widowControl w:val="0"/>
      <w:autoSpaceDE/>
      <w:autoSpaceDN/>
      <w:jc w:val="both"/>
    </w:pPr>
    <w:rPr>
      <w:rFonts w:cs="Times New Roman"/>
      <w:snapToGrid w:val="0"/>
      <w:sz w:val="24"/>
    </w:rPr>
  </w:style>
  <w:style w:type="character" w:customStyle="1" w:styleId="piproductsdesattname">
    <w:name w:val="piproductsdesattname"/>
    <w:basedOn w:val="Fuentedeprrafopredeter"/>
    <w:rPr>
      <w:rFonts w:ascii="Verdana" w:hAnsi="Verdana" w:hint="default"/>
      <w:color w:val="223344"/>
      <w:sz w:val="20"/>
      <w:szCs w:val="20"/>
    </w:rPr>
  </w:style>
  <w:style w:type="character" w:customStyle="1" w:styleId="piproductsdesattvalue">
    <w:name w:val="piproductsdesattvalue"/>
    <w:basedOn w:val="Fuentedeprrafopredeter"/>
    <w:rPr>
      <w:rFonts w:ascii="Verdana" w:hAnsi="Verdana" w:hint="default"/>
      <w:color w:val="000000"/>
      <w:sz w:val="20"/>
      <w:szCs w:val="20"/>
    </w:rPr>
  </w:style>
  <w:style w:type="character" w:customStyle="1" w:styleId="piproductsdesattbatterytype">
    <w:name w:val="piproductsdesattbatterytype"/>
    <w:basedOn w:val="Fuentedeprrafopredeter"/>
    <w:rPr>
      <w:rFonts w:ascii="Verdana" w:hAnsi="Verdana" w:hint="default"/>
      <w:b/>
      <w:bCs/>
      <w:color w:val="592413"/>
      <w:sz w:val="20"/>
      <w:szCs w:val="20"/>
    </w:rPr>
  </w:style>
  <w:style w:type="paragraph" w:customStyle="1" w:styleId="Textoindependiente31">
    <w:name w:val="Texto independiente 31"/>
    <w:basedOn w:val="Normal"/>
    <w:pPr>
      <w:tabs>
        <w:tab w:val="left" w:pos="-720"/>
      </w:tabs>
      <w:suppressAutoHyphens/>
      <w:autoSpaceDE/>
      <w:autoSpaceDN/>
      <w:jc w:val="center"/>
    </w:pPr>
    <w:rPr>
      <w:rFonts w:cs="Times New Roman"/>
      <w:b/>
    </w:rPr>
  </w:style>
  <w:style w:type="paragraph" w:customStyle="1" w:styleId="Default">
    <w:name w:val="Default"/>
    <w:link w:val="DefaultCar"/>
    <w:pPr>
      <w:autoSpaceDE w:val="0"/>
      <w:autoSpaceDN w:val="0"/>
      <w:adjustRightInd w:val="0"/>
    </w:pPr>
    <w:rPr>
      <w:rFonts w:ascii="Verdana" w:eastAsia="Times New Roman" w:hAnsi="Verdana" w:cs="Times New Roman"/>
      <w:color w:val="000000"/>
      <w:sz w:val="24"/>
      <w:szCs w:val="24"/>
      <w:lang w:val="es-ES" w:eastAsia="es-ES"/>
    </w:rPr>
  </w:style>
  <w:style w:type="character" w:customStyle="1" w:styleId="tex-copy-internas1">
    <w:name w:val="tex-copy-internas1"/>
    <w:basedOn w:val="Fuentedeprrafopredeter"/>
  </w:style>
  <w:style w:type="paragraph" w:customStyle="1" w:styleId="CarCarCar1">
    <w:name w:val="Car Car Car1"/>
    <w:basedOn w:val="Normal"/>
    <w:pPr>
      <w:autoSpaceDE/>
      <w:autoSpaceDN/>
      <w:spacing w:after="160" w:line="240" w:lineRule="exact"/>
    </w:pPr>
    <w:rPr>
      <w:rFonts w:ascii="Verdana" w:hAnsi="Verdana" w:cs="Verdana"/>
      <w:lang w:eastAsia="en-US"/>
    </w:rPr>
  </w:style>
  <w:style w:type="paragraph" w:customStyle="1" w:styleId="Prrafodelista1">
    <w:name w:val="Párrafo de lista1"/>
    <w:basedOn w:val="Normal"/>
    <w:qFormat/>
    <w:pPr>
      <w:autoSpaceDE/>
      <w:autoSpaceDN/>
      <w:ind w:left="720"/>
      <w:contextualSpacing/>
    </w:pPr>
    <w:rPr>
      <w:rFonts w:ascii="Times New Roman" w:hAnsi="Times New Roman" w:cs="Times New Roman"/>
      <w:sz w:val="24"/>
      <w:szCs w:val="24"/>
    </w:rPr>
  </w:style>
  <w:style w:type="paragraph" w:customStyle="1" w:styleId="Estndar">
    <w:name w:val="Estándar"/>
    <w:rPr>
      <w:rFonts w:ascii="Times New Roman" w:eastAsia="MS Mincho" w:hAnsi="Times New Roman" w:cs="Times New Roman"/>
      <w:snapToGrid w:val="0"/>
      <w:sz w:val="24"/>
      <w:lang w:val="es-ES" w:eastAsia="es-ES"/>
    </w:rPr>
  </w:style>
  <w:style w:type="paragraph" w:customStyle="1" w:styleId="CarCarCar">
    <w:name w:val="Car Car Car"/>
    <w:basedOn w:val="Normal"/>
    <w:pPr>
      <w:autoSpaceDE/>
      <w:autoSpaceDN/>
      <w:spacing w:after="160" w:line="240" w:lineRule="exact"/>
    </w:pPr>
    <w:rPr>
      <w:rFonts w:ascii="Verdana" w:hAnsi="Verdana" w:cs="Times New Roman"/>
      <w:lang w:eastAsia="en-US"/>
    </w:rPr>
  </w:style>
  <w:style w:type="paragraph" w:customStyle="1" w:styleId="Car">
    <w:name w:val="Car"/>
    <w:basedOn w:val="Normal"/>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Pr>
      <w:sz w:val="24"/>
      <w:szCs w:val="24"/>
      <w:lang w:val="es-CO" w:eastAsia="es-ES" w:bidi="ar-SA"/>
    </w:rPr>
  </w:style>
  <w:style w:type="character" w:customStyle="1" w:styleId="A9">
    <w:name w:val="A9"/>
    <w:rPr>
      <w:color w:val="211D1E"/>
      <w:sz w:val="19"/>
      <w:szCs w:val="19"/>
    </w:rPr>
  </w:style>
  <w:style w:type="character" w:customStyle="1" w:styleId="Heading1Char">
    <w:name w:val="Heading 1 Char"/>
    <w:basedOn w:val="Fuentedeprrafopredeter"/>
    <w:locked/>
    <w:rPr>
      <w:rFonts w:ascii="Arial" w:hAnsi="Arial" w:cs="Arial"/>
      <w:sz w:val="24"/>
      <w:szCs w:val="24"/>
      <w:lang w:val="es-ES" w:eastAsia="es-ES"/>
    </w:rPr>
  </w:style>
  <w:style w:type="character" w:customStyle="1" w:styleId="Heading2Char">
    <w:name w:val="Heading 2 Char"/>
    <w:basedOn w:val="Fuentedeprrafopredeter"/>
    <w:locked/>
    <w:rPr>
      <w:rFonts w:ascii="Arial" w:hAnsi="Arial" w:cs="Times New Roman"/>
      <w:b/>
      <w:sz w:val="16"/>
      <w:lang w:eastAsia="es-ES"/>
      <w14:shadow w14:blurRad="50800" w14:dist="38100" w14:dir="2700000" w14:sx="100000" w14:sy="100000" w14:kx="0" w14:ky="0" w14:algn="tl">
        <w14:srgbClr w14:val="000000">
          <w14:alpha w14:val="60000"/>
        </w14:srgbClr>
      </w14:shadow>
    </w:rPr>
  </w:style>
  <w:style w:type="character" w:customStyle="1" w:styleId="Heading4Char">
    <w:name w:val="Heading 4 Char"/>
    <w:basedOn w:val="Fuentedeprrafopredeter"/>
    <w:locked/>
    <w:rPr>
      <w:rFonts w:ascii="Arial" w:hAnsi="Arial" w:cs="Times New Roman"/>
      <w:b/>
      <w:bCs/>
      <w:sz w:val="24"/>
      <w:szCs w:val="24"/>
      <w:lang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Pr>
      <w:b/>
      <w:bCs/>
      <w:sz w:val="22"/>
      <w:szCs w:val="22"/>
      <w:lang w:val="es-ES" w:eastAsia="es-ES" w:bidi="ar-SA"/>
    </w:rPr>
  </w:style>
  <w:style w:type="character" w:customStyle="1" w:styleId="Heading7Char">
    <w:name w:val="Heading 7 Char"/>
    <w:basedOn w:val="Fuentedeprrafopredeter"/>
    <w:locked/>
    <w:rPr>
      <w:rFonts w:cs="Times New Roman"/>
      <w:sz w:val="24"/>
      <w:szCs w:val="24"/>
      <w:lang w:val="es-ES" w:eastAsia="es-ES"/>
    </w:rPr>
  </w:style>
  <w:style w:type="character" w:customStyle="1" w:styleId="HeaderChar">
    <w:name w:val="Header Char"/>
    <w:basedOn w:val="Fuentedeprrafopredeter"/>
    <w:locked/>
    <w:rPr>
      <w:rFonts w:cs="Times New Roman"/>
      <w:sz w:val="24"/>
      <w:szCs w:val="24"/>
      <w:lang w:val="es-ES" w:eastAsia="es-ES"/>
    </w:rPr>
  </w:style>
  <w:style w:type="character" w:customStyle="1" w:styleId="FooterChar">
    <w:name w:val="Footer Char"/>
    <w:basedOn w:val="Fuentedeprrafopredeter"/>
    <w:locked/>
    <w:rPr>
      <w:rFonts w:cs="Times New Roman"/>
      <w:sz w:val="24"/>
      <w:szCs w:val="24"/>
      <w:lang w:val="es-ES" w:eastAsia="es-ES"/>
    </w:rPr>
  </w:style>
  <w:style w:type="character" w:customStyle="1" w:styleId="BodyTextChar">
    <w:name w:val="Body Text Char"/>
    <w:basedOn w:val="Fuentedeprrafopredeter"/>
    <w:locked/>
    <w:rPr>
      <w:rFonts w:ascii="Arial" w:hAnsi="Arial" w:cs="Arial"/>
      <w:sz w:val="24"/>
      <w:szCs w:val="24"/>
      <w:lang w:val="es-ES" w:eastAsia="es-ES"/>
    </w:rPr>
  </w:style>
  <w:style w:type="character" w:customStyle="1" w:styleId="BodyText2Char">
    <w:name w:val="Body Text 2 Char"/>
    <w:basedOn w:val="Fuentedeprrafopredeter"/>
    <w:locked/>
    <w:rPr>
      <w:rFonts w:ascii="Arial" w:hAnsi="Arial" w:cs="Arial"/>
      <w:sz w:val="24"/>
      <w:szCs w:val="24"/>
      <w:lang w:val="es-ES" w:eastAsia="es-ES"/>
    </w:rPr>
  </w:style>
  <w:style w:type="character" w:customStyle="1" w:styleId="BodyTextIndentChar">
    <w:name w:val="Body Text Indent Char"/>
    <w:basedOn w:val="Fuentedeprrafopredeter"/>
    <w:locked/>
    <w:rPr>
      <w:rFonts w:ascii="Arial" w:hAnsi="Arial" w:cs="Arial"/>
      <w:sz w:val="24"/>
      <w:szCs w:val="24"/>
      <w:lang w:val="es-ES" w:eastAsia="es-ES" w:bidi="ar-SA"/>
    </w:rPr>
  </w:style>
  <w:style w:type="character" w:customStyle="1" w:styleId="TitleChar">
    <w:name w:val="Title Char"/>
    <w:basedOn w:val="Fuentedeprrafopredeter"/>
    <w:locked/>
    <w:rPr>
      <w:rFonts w:ascii="Arial" w:hAnsi="Arial" w:cs="Arial"/>
      <w:b/>
      <w:bCs/>
      <w:sz w:val="24"/>
      <w:szCs w:val="24"/>
      <w:lang w:val="es-ES" w:eastAsia="es-ES"/>
    </w:rPr>
  </w:style>
  <w:style w:type="character" w:customStyle="1" w:styleId="BodyTextIndent3Char">
    <w:name w:val="Body Text Indent 3 Char"/>
    <w:basedOn w:val="Fuentedeprrafopredeter"/>
    <w:locked/>
    <w:rPr>
      <w:rFonts w:ascii="Arial" w:hAnsi="Arial" w:cs="Arial"/>
      <w:sz w:val="24"/>
      <w:szCs w:val="24"/>
      <w:lang w:val="es-ES" w:eastAsia="es-ES"/>
    </w:rPr>
  </w:style>
  <w:style w:type="character" w:customStyle="1" w:styleId="BodyText3Char">
    <w:name w:val="Body Text 3 Char"/>
    <w:basedOn w:val="Fuentedeprrafopredeter"/>
    <w:locked/>
    <w:rPr>
      <w:rFonts w:ascii="Britannic Bold" w:hAnsi="Britannic Bold" w:cs="Times New Roman"/>
      <w:color w:val="FF0000"/>
      <w:sz w:val="24"/>
      <w:lang w:eastAsia="es-ES"/>
    </w:rPr>
  </w:style>
  <w:style w:type="character" w:customStyle="1" w:styleId="FootnoteTextChar">
    <w:name w:val="Footnote Text Char"/>
    <w:basedOn w:val="Fuentedeprrafopredeter"/>
    <w:locked/>
    <w:rPr>
      <w:rFonts w:cs="Times New Roman"/>
      <w:b/>
      <w:sz w:val="16"/>
      <w:lang w:eastAsia="es-ES"/>
    </w:rPr>
  </w:style>
  <w:style w:type="paragraph" w:customStyle="1" w:styleId="Prrafodelista2">
    <w:name w:val="Párrafo de lista2"/>
    <w:basedOn w:val="Normal"/>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Pr>
      <w:rFonts w:ascii="Tahoma" w:hAnsi="Tahoma" w:cs="Tahoma"/>
      <w:sz w:val="16"/>
      <w:szCs w:val="16"/>
      <w:lang w:val="es-ES" w:eastAsia="es-ES"/>
    </w:rPr>
  </w:style>
  <w:style w:type="paragraph" w:customStyle="1" w:styleId="Char81">
    <w:name w:val="Char81"/>
    <w:basedOn w:val="Normal"/>
    <w:pPr>
      <w:autoSpaceDE/>
      <w:autoSpaceDN/>
      <w:spacing w:after="160" w:line="240" w:lineRule="exact"/>
    </w:pPr>
    <w:rPr>
      <w:rFonts w:ascii="Verdana" w:hAnsi="Verdana" w:cs="Verdana"/>
      <w:lang w:eastAsia="en-US"/>
    </w:rPr>
  </w:style>
  <w:style w:type="paragraph" w:customStyle="1" w:styleId="Sinespaciado2">
    <w:name w:val="Sin espaciado2"/>
    <w:rPr>
      <w:rFonts w:ascii="Times New Roman" w:eastAsia="Times New Roman" w:hAnsi="Times New Roman" w:cs="Times New Roman"/>
      <w:sz w:val="24"/>
      <w:szCs w:val="24"/>
      <w:lang w:eastAsia="es-ES"/>
    </w:rPr>
  </w:style>
  <w:style w:type="character" w:customStyle="1" w:styleId="z-TopofFormChar">
    <w:name w:val="z-Top of Form Char"/>
    <w:basedOn w:val="Fuentedeprrafopredeter"/>
    <w:locked/>
    <w:rPr>
      <w:rFonts w:ascii="Arial" w:hAnsi="Arial" w:cs="Arial"/>
      <w:vanish/>
      <w:sz w:val="16"/>
      <w:szCs w:val="16"/>
      <w:lang w:val="es-ES" w:eastAsia="es-ES"/>
    </w:rPr>
  </w:style>
  <w:style w:type="character" w:customStyle="1" w:styleId="z-BottomofFormChar">
    <w:name w:val="z-Bottom of Form Char"/>
    <w:basedOn w:val="Fuentedeprrafopredeter"/>
    <w:locked/>
    <w:rPr>
      <w:rFonts w:ascii="Arial" w:hAnsi="Arial" w:cs="Arial"/>
      <w:vanish/>
      <w:sz w:val="16"/>
      <w:szCs w:val="16"/>
      <w:lang w:val="es-ES" w:eastAsia="es-ES"/>
    </w:rPr>
  </w:style>
  <w:style w:type="paragraph" w:customStyle="1" w:styleId="Prrafodelista3">
    <w:name w:val="Párrafo de lista3"/>
    <w:basedOn w:val="Normal"/>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pPr>
      <w:autoSpaceDE/>
      <w:autoSpaceDN/>
      <w:ind w:left="851"/>
      <w:jc w:val="both"/>
    </w:pPr>
    <w:rPr>
      <w:rFonts w:ascii="Times New Roman" w:hAnsi="Times New Roman" w:cs="Times New Roman"/>
      <w:sz w:val="24"/>
      <w:lang w:eastAsia="en-US"/>
    </w:rPr>
  </w:style>
  <w:style w:type="paragraph" w:customStyle="1" w:styleId="cuerpo1">
    <w:name w:val="cuerpo1"/>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style>
  <w:style w:type="paragraph" w:customStyle="1" w:styleId="Inicialesdereferencia">
    <w:name w:val="Iniciales de referencia"/>
    <w:basedOn w:val="Normal"/>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Pr>
      <w:rFonts w:ascii="Arial" w:hAnsi="Arial" w:cs="Arial"/>
      <w:color w:val="auto"/>
      <w:lang w:val="es-CO" w:eastAsia="es-CO"/>
    </w:rPr>
  </w:style>
  <w:style w:type="character" w:customStyle="1" w:styleId="DefaultCar">
    <w:name w:val="Default Car"/>
    <w:link w:val="Default"/>
    <w:locked/>
    <w:rPr>
      <w:rFonts w:ascii="Verdana" w:hAnsi="Verdana"/>
      <w:color w:val="000000"/>
      <w:sz w:val="24"/>
      <w:szCs w:val="24"/>
      <w:lang w:val="es-ES" w:eastAsia="es-ES"/>
    </w:rPr>
  </w:style>
  <w:style w:type="character" w:customStyle="1" w:styleId="apple-converted-space">
    <w:name w:val="apple-converted-space"/>
  </w:style>
  <w:style w:type="character" w:customStyle="1" w:styleId="NoSpacingChar">
    <w:name w:val="No Spacing Char"/>
    <w:link w:val="Sinespaciado1"/>
    <w:qFormat/>
    <w:locked/>
    <w:rPr>
      <w:sz w:val="24"/>
      <w:szCs w:val="24"/>
      <w:lang w:eastAsia="es-ES"/>
    </w:rPr>
  </w:style>
  <w:style w:type="paragraph" w:customStyle="1" w:styleId="xsinespaciado1">
    <w:name w:val="x_sinespaciado1"/>
    <w:basedOn w:val="Normal"/>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
    <w:link w:val="Sinespaciado"/>
    <w:uiPriority w:val="1"/>
    <w:qFormat/>
    <w:rPr>
      <w:sz w:val="24"/>
      <w:szCs w:val="24"/>
      <w:lang w:eastAsia="es-ES"/>
    </w:rPr>
  </w:style>
  <w:style w:type="character" w:customStyle="1" w:styleId="TtuloCar2">
    <w:name w:val="Título Car2"/>
    <w:rPr>
      <w:rFonts w:ascii="Arial" w:hAnsi="Arial"/>
      <w:b/>
      <w:sz w:val="18"/>
      <w:lang w:eastAsia="es-ES"/>
    </w:rPr>
  </w:style>
  <w:style w:type="character" w:customStyle="1" w:styleId="nfasissutil1">
    <w:name w:val="Énfasis sutil1"/>
    <w:basedOn w:val="Fuentedeprrafopredeter"/>
    <w:uiPriority w:val="19"/>
    <w:qFormat/>
    <w:rPr>
      <w:i/>
      <w:iCs/>
      <w:color w:val="404040" w:themeColor="text1" w:themeTint="BF"/>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customStyle="1" w:styleId="NormalArialCar">
    <w:name w:val="Normal + Arial Car"/>
    <w:aliases w:val="normal + arial Car"/>
    <w:link w:val="NormalArial"/>
    <w:rPr>
      <w:rFonts w:ascii="Arial" w:hAnsi="Arial"/>
      <w:sz w:val="22"/>
      <w:szCs w:val="24"/>
      <w:lang w:eastAsia="es-ES"/>
    </w:rPr>
  </w:style>
  <w:style w:type="paragraph" w:customStyle="1" w:styleId="2">
    <w:name w:val="2"/>
    <w:basedOn w:val="Normal"/>
    <w:next w:val="Normal"/>
    <w:qFormat/>
    <w:pPr>
      <w:autoSpaceDE/>
      <w:autoSpaceDN/>
      <w:jc w:val="center"/>
    </w:pPr>
    <w:rPr>
      <w:rFonts w:cs="Times New Roman"/>
      <w:b/>
      <w:sz w:val="24"/>
      <w:lang w:val="es-ES"/>
    </w:rPr>
  </w:style>
  <w:style w:type="paragraph" w:customStyle="1" w:styleId="Ttulo10">
    <w:name w:val="Título1"/>
    <w:basedOn w:val="Normal"/>
    <w:link w:val="PuestoCar"/>
    <w:qFormat/>
    <w:pPr>
      <w:autoSpaceDE/>
      <w:autoSpaceDN/>
      <w:jc w:val="center"/>
    </w:pPr>
    <w:rPr>
      <w:b/>
      <w:bCs/>
      <w:sz w:val="28"/>
      <w:szCs w:val="24"/>
      <w:lang w:val="es-ES"/>
    </w:rPr>
  </w:style>
  <w:style w:type="character" w:customStyle="1" w:styleId="PuestoCar">
    <w:name w:val="Puesto Car"/>
    <w:link w:val="Ttulo10"/>
    <w:rPr>
      <w:rFonts w:ascii="Arial" w:hAnsi="Arial" w:cs="Arial"/>
      <w:b/>
      <w:bCs/>
      <w:sz w:val="28"/>
      <w:szCs w:val="24"/>
      <w:lang w:val="es-ES" w:eastAsia="es-ES"/>
    </w:rPr>
  </w:style>
  <w:style w:type="character" w:customStyle="1" w:styleId="normaltextrun">
    <w:name w:val="normaltextrun"/>
    <w:basedOn w:val="Fuentedeprrafopredeter"/>
  </w:style>
  <w:style w:type="paragraph" w:customStyle="1" w:styleId="TableParagraph">
    <w:name w:val="Table Paragraph"/>
    <w:basedOn w:val="Normal"/>
    <w:uiPriority w:val="1"/>
    <w:qFormat/>
    <w:pPr>
      <w:widowControl w:val="0"/>
    </w:pPr>
    <w:rPr>
      <w:rFonts w:eastAsia="Arial"/>
      <w:sz w:val="22"/>
      <w:szCs w:val="22"/>
      <w:lang w:val="en-US" w:eastAsia="en-US"/>
    </w:rPr>
  </w:style>
  <w:style w:type="character" w:styleId="Textodelmarcadordeposicin">
    <w:name w:val="Placeholder Text"/>
    <w:basedOn w:val="Fuentedeprrafopredeter"/>
    <w:uiPriority w:val="99"/>
    <w:semiHidden/>
    <w:rPr>
      <w:color w:val="808080"/>
    </w:rPr>
  </w:style>
  <w:style w:type="character" w:customStyle="1" w:styleId="NormalWebCar">
    <w:name w:val="Normal (Web) Car"/>
    <w:aliases w:val="Normal (Web) Car Car Car,Normal1 Car"/>
    <w:link w:val="NormalWeb"/>
    <w:uiPriority w:val="99"/>
    <w:rPr>
      <w:sz w:val="24"/>
      <w:szCs w:val="24"/>
    </w:r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styleId="Mencinsinresolver">
    <w:name w:val="Unresolved Mention"/>
    <w:basedOn w:val="Fuentedeprrafopredeter"/>
    <w:uiPriority w:val="99"/>
    <w:semiHidden/>
    <w:unhideWhenUsed/>
    <w:rsid w:val="00D62D10"/>
    <w:rPr>
      <w:color w:val="605E5C"/>
      <w:shd w:val="clear" w:color="auto" w:fill="E1DFDD"/>
    </w:rPr>
  </w:style>
  <w:style w:type="character" w:customStyle="1" w:styleId="eop">
    <w:name w:val="eop"/>
    <w:basedOn w:val="Fuentedeprrafopredeter"/>
    <w:rsid w:val="00B46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lombiacompra.gov.co" TargetMode="External"/><Relationship Id="rId18" Type="http://schemas.openxmlformats.org/officeDocument/2006/relationships/hyperlink" Target="mailto:mebar.gutra@policia.gov.co"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mailto:correo.supervisor@correo.policia.gov.co" TargetMode="Externa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hyperlink" Target="www.policia.gov.c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ebar.gutra@policia.gov.co" TargetMode="External"/><Relationship Id="rId20" Type="http://schemas.openxmlformats.org/officeDocument/2006/relationships/hyperlink" Target="mailto:gerencia@edsbucaros.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rreo.supervisor@correo.policia.gov.co"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mebar.gutra@policia.gov.co" TargetMode="External"/><Relationship Id="rId23" Type="http://schemas.openxmlformats.org/officeDocument/2006/relationships/footer" Target="footer1.xml"/><Relationship Id="rId10" Type="http://schemas.openxmlformats.org/officeDocument/2006/relationships/image" Target="media/image2.tmp"/><Relationship Id="rId19" Type="http://schemas.openxmlformats.org/officeDocument/2006/relationships/hyperlink" Target="mailto:mebar.gutra@policia.gov.co"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olombiacompra.gov.co" TargetMode="External"/><Relationship Id="rId22" Type="http://schemas.openxmlformats.org/officeDocument/2006/relationships/hyperlink" Target="mailto:mebar.gutra@policia.gov.co"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2EB90F39764E729405AFDA092B893B"/>
        <w:category>
          <w:name w:val="General"/>
          <w:gallery w:val="placeholder"/>
        </w:category>
        <w:types>
          <w:type w:val="bbPlcHdr"/>
        </w:types>
        <w:behaviors>
          <w:behavior w:val="content"/>
        </w:behaviors>
        <w:guid w:val="{A45D17C1-9899-4ECA-8707-8AE858626395}"/>
      </w:docPartPr>
      <w:docPartBody>
        <w:p w:rsidR="00FB4202" w:rsidRDefault="00000000">
          <w:pPr>
            <w:pStyle w:val="3C2EB90F39764E729405AFDA092B893B"/>
          </w:pPr>
          <w:r>
            <w:rPr>
              <w:rStyle w:val="Textodelmarcadordeposicin"/>
              <w:rFonts w:ascii="Arial" w:hAnsi="Arial" w:cs="Arial"/>
              <w:color w:val="FF8F8F"/>
              <w:u w:val="single"/>
            </w:rPr>
            <w:t>Ciudad</w:t>
          </w:r>
        </w:p>
      </w:docPartBody>
    </w:docPart>
    <w:docPart>
      <w:docPartPr>
        <w:name w:val="9566DF61EE6347B0A501455EB6B9422B"/>
        <w:category>
          <w:name w:val="General"/>
          <w:gallery w:val="placeholder"/>
        </w:category>
        <w:types>
          <w:type w:val="bbPlcHdr"/>
        </w:types>
        <w:behaviors>
          <w:behavior w:val="content"/>
        </w:behaviors>
        <w:guid w:val="{48A6F534-4E5D-4A5F-A8DA-75C0AC2D504F}"/>
      </w:docPartPr>
      <w:docPartBody>
        <w:p w:rsidR="00FB4202" w:rsidRDefault="00000000">
          <w:pPr>
            <w:pStyle w:val="9566DF61EE6347B0A501455EB6B9422B"/>
          </w:pPr>
          <w:r>
            <w:rPr>
              <w:rStyle w:val="Textodelmarcadordeposicin"/>
              <w:rFonts w:ascii="Arial" w:hAnsi="Arial" w:cs="Arial"/>
              <w:color w:val="FF8F8F"/>
            </w:rPr>
            <w:t>seleccionar la fecha.</w:t>
          </w:r>
        </w:p>
      </w:docPartBody>
    </w:docPart>
    <w:docPart>
      <w:docPartPr>
        <w:name w:val="8C25C2576DDE43E38F7B4F20AB867533"/>
        <w:category>
          <w:name w:val="General"/>
          <w:gallery w:val="placeholder"/>
        </w:category>
        <w:types>
          <w:type w:val="bbPlcHdr"/>
        </w:types>
        <w:behaviors>
          <w:behavior w:val="content"/>
        </w:behaviors>
        <w:guid w:val="{BCAECC92-AACF-4987-B544-42A1DC5D4C60}"/>
      </w:docPartPr>
      <w:docPartBody>
        <w:p w:rsidR="00FB4202" w:rsidRDefault="00000000">
          <w:pPr>
            <w:pStyle w:val="8C25C2576DDE43E38F7B4F20AB867533"/>
          </w:pPr>
          <w:r>
            <w:rPr>
              <w:rStyle w:val="Textodelmarcadordeposicin"/>
              <w:rFonts w:ascii="Arial" w:hAnsi="Arial" w:cs="Arial"/>
              <w:color w:val="FF8F8F"/>
              <w:u w:val="single"/>
            </w:rPr>
            <w:t>DILIGENCIAR LA UNIDAD A LA QUE PRESENTA LA OFERTA</w:t>
          </w:r>
        </w:p>
      </w:docPartBody>
    </w:docPart>
    <w:docPart>
      <w:docPartPr>
        <w:name w:val="1FF45D073FBE44A991E4AAD0410E7020"/>
        <w:category>
          <w:name w:val="General"/>
          <w:gallery w:val="placeholder"/>
        </w:category>
        <w:types>
          <w:type w:val="bbPlcHdr"/>
        </w:types>
        <w:behaviors>
          <w:behavior w:val="content"/>
        </w:behaviors>
        <w:guid w:val="{87D636C9-2FFA-46D5-8DE9-15E51F5E7B3E}"/>
      </w:docPartPr>
      <w:docPartBody>
        <w:p w:rsidR="00FB4202" w:rsidRDefault="00000000">
          <w:pPr>
            <w:pStyle w:val="1FF45D073FBE44A991E4AAD0410E702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CCF60162C294B8DA5AD6432BA61B37C"/>
        <w:category>
          <w:name w:val="General"/>
          <w:gallery w:val="placeholder"/>
        </w:category>
        <w:types>
          <w:type w:val="bbPlcHdr"/>
        </w:types>
        <w:behaviors>
          <w:behavior w:val="content"/>
        </w:behaviors>
        <w:guid w:val="{8090CAD5-3AF0-4920-A115-BA298DDF93B8}"/>
      </w:docPartPr>
      <w:docPartBody>
        <w:p w:rsidR="00FB4202" w:rsidRDefault="00000000">
          <w:pPr>
            <w:pStyle w:val="BCCF60162C294B8DA5AD6432BA61B37C"/>
          </w:pPr>
          <w:r>
            <w:rPr>
              <w:rStyle w:val="Textodelmarcadordeposicin"/>
              <w:rFonts w:ascii="Arial" w:hAnsi="Arial" w:cs="Arial"/>
              <w:color w:val="FF8F8F"/>
              <w:u w:val="single"/>
            </w:rPr>
            <w:t>Diligenciar el número del proceso</w:t>
          </w:r>
        </w:p>
      </w:docPartBody>
    </w:docPart>
    <w:docPart>
      <w:docPartPr>
        <w:name w:val="A9DC14E140D04F2FA73C81F9FAC81918"/>
        <w:category>
          <w:name w:val="General"/>
          <w:gallery w:val="placeholder"/>
        </w:category>
        <w:types>
          <w:type w:val="bbPlcHdr"/>
        </w:types>
        <w:behaviors>
          <w:behavior w:val="content"/>
        </w:behaviors>
        <w:guid w:val="{E64227DB-92D8-4014-92F6-86FFE09BB73D}"/>
      </w:docPartPr>
      <w:docPartBody>
        <w:p w:rsidR="00FB4202" w:rsidRDefault="00000000">
          <w:pPr>
            <w:pStyle w:val="A9DC14E140D04F2FA73C81F9FAC81918"/>
          </w:pPr>
          <w:r>
            <w:rPr>
              <w:rStyle w:val="Textodelmarcadordeposicin"/>
              <w:rFonts w:ascii="Arial" w:hAnsi="Arial" w:cs="Arial"/>
              <w:color w:val="FF8F8F"/>
              <w:u w:val="single"/>
            </w:rPr>
            <w:t>Transcribir el objeto del proceso</w:t>
          </w:r>
        </w:p>
      </w:docPartBody>
    </w:docPart>
    <w:docPart>
      <w:docPartPr>
        <w:name w:val="D5C9FDD384C841F5B84BAB200626DC32"/>
        <w:category>
          <w:name w:val="General"/>
          <w:gallery w:val="placeholder"/>
        </w:category>
        <w:types>
          <w:type w:val="bbPlcHdr"/>
        </w:types>
        <w:behaviors>
          <w:behavior w:val="content"/>
        </w:behaviors>
        <w:guid w:val="{5A7394C1-B0B2-476D-B122-9F4E8B195988}"/>
      </w:docPartPr>
      <w:docPartBody>
        <w:p w:rsidR="00FB4202" w:rsidRDefault="00000000">
          <w:pPr>
            <w:pStyle w:val="D5C9FDD384C841F5B84BAB200626DC32"/>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68B4E6E261C242B38E5AA80F26BCC710"/>
        <w:category>
          <w:name w:val="General"/>
          <w:gallery w:val="placeholder"/>
        </w:category>
        <w:types>
          <w:type w:val="bbPlcHdr"/>
        </w:types>
        <w:behaviors>
          <w:behavior w:val="content"/>
        </w:behaviors>
        <w:guid w:val="{C436A27F-BA95-490C-B3B2-23B92462D613}"/>
      </w:docPartPr>
      <w:docPartBody>
        <w:p w:rsidR="00FB4202" w:rsidRDefault="00000000">
          <w:pPr>
            <w:pStyle w:val="68B4E6E261C242B38E5AA80F26BCC710"/>
          </w:pPr>
          <w:r>
            <w:rPr>
              <w:rStyle w:val="Textodelmarcadordeposicin"/>
              <w:rFonts w:eastAsiaTheme="minorHAnsi"/>
              <w:color w:val="FF8F8F"/>
              <w:u w:val="single"/>
            </w:rPr>
            <w:t>Domicilio de la persona firmante</w:t>
          </w:r>
        </w:p>
      </w:docPartBody>
    </w:docPart>
    <w:docPart>
      <w:docPartPr>
        <w:name w:val="49AE0F3438554E86A4D3E7F4507F1877"/>
        <w:category>
          <w:name w:val="General"/>
          <w:gallery w:val="placeholder"/>
        </w:category>
        <w:types>
          <w:type w:val="bbPlcHdr"/>
        </w:types>
        <w:behaviors>
          <w:behavior w:val="content"/>
        </w:behaviors>
        <w:guid w:val="{DCA462DB-555E-47CC-9C62-913D34F39BFE}"/>
      </w:docPartPr>
      <w:docPartBody>
        <w:p w:rsidR="00FB4202" w:rsidRDefault="00000000">
          <w:pPr>
            <w:pStyle w:val="49AE0F3438554E86A4D3E7F4507F1877"/>
          </w:pPr>
          <w:r>
            <w:rPr>
              <w:rStyle w:val="Textodelmarcadordeposicin"/>
              <w:rFonts w:eastAsiaTheme="minorHAnsi"/>
              <w:color w:val="FF8F8F"/>
              <w:u w:val="single"/>
            </w:rPr>
            <w:t>Documento de identificación de la persona firmante y lugar de expedición</w:t>
          </w:r>
        </w:p>
      </w:docPartBody>
    </w:docPart>
    <w:docPart>
      <w:docPartPr>
        <w:name w:val="66B903CA47D448D5959ED162F8C51454"/>
        <w:category>
          <w:name w:val="General"/>
          <w:gallery w:val="placeholder"/>
        </w:category>
        <w:types>
          <w:type w:val="bbPlcHdr"/>
        </w:types>
        <w:behaviors>
          <w:behavior w:val="content"/>
        </w:behaviors>
        <w:guid w:val="{1DC65B15-797D-4241-A023-1428A4811CD8}"/>
      </w:docPartPr>
      <w:docPartBody>
        <w:p w:rsidR="00FB4202" w:rsidRDefault="00000000">
          <w:pPr>
            <w:pStyle w:val="66B903CA47D448D5959ED162F8C51454"/>
          </w:pPr>
          <w:r>
            <w:rPr>
              <w:rStyle w:val="Textodelmarcadordeposicin"/>
              <w:rFonts w:eastAsiaTheme="minorHAnsi"/>
              <w:color w:val="FF8F8F"/>
              <w:u w:val="single"/>
            </w:rPr>
            <w:t>Seleccionar la opción correspondiente</w:t>
          </w:r>
        </w:p>
      </w:docPartBody>
    </w:docPart>
    <w:docPart>
      <w:docPartPr>
        <w:name w:val="02E0D95A3C8D45A7A567AC08FC094D30"/>
        <w:category>
          <w:name w:val="General"/>
          <w:gallery w:val="placeholder"/>
        </w:category>
        <w:types>
          <w:type w:val="bbPlcHdr"/>
        </w:types>
        <w:behaviors>
          <w:behavior w:val="content"/>
        </w:behaviors>
        <w:guid w:val="{766327AE-6382-432F-BF58-6B59D7C32513}"/>
      </w:docPartPr>
      <w:docPartBody>
        <w:p w:rsidR="00FB4202" w:rsidRDefault="00000000">
          <w:pPr>
            <w:pStyle w:val="02E0D95A3C8D45A7A567AC08FC094D30"/>
          </w:pPr>
          <w:r>
            <w:rPr>
              <w:rStyle w:val="Textodelmarcadordeposicin"/>
              <w:rFonts w:ascii="Arial" w:hAnsi="Arial" w:cs="Arial"/>
              <w:color w:val="FF8F8F"/>
              <w:u w:val="single"/>
            </w:rPr>
            <w:t>Elegir la modalidad de contratación</w:t>
          </w:r>
        </w:p>
      </w:docPartBody>
    </w:docPart>
    <w:docPart>
      <w:docPartPr>
        <w:name w:val="25FC349427E346A1A82752F0CCB1546F"/>
        <w:category>
          <w:name w:val="General"/>
          <w:gallery w:val="placeholder"/>
        </w:category>
        <w:types>
          <w:type w:val="bbPlcHdr"/>
        </w:types>
        <w:behaviors>
          <w:behavior w:val="content"/>
        </w:behaviors>
        <w:guid w:val="{7A136B93-426F-43A0-9A1E-48DF520E9F43}"/>
      </w:docPartPr>
      <w:docPartBody>
        <w:p w:rsidR="00FB4202" w:rsidRDefault="00000000">
          <w:pPr>
            <w:pStyle w:val="25FC349427E346A1A82752F0CCB1546F"/>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BBAAAC0569CE4D4DB67841BC691831A8"/>
        <w:category>
          <w:name w:val="General"/>
          <w:gallery w:val="placeholder"/>
        </w:category>
        <w:types>
          <w:type w:val="bbPlcHdr"/>
        </w:types>
        <w:behaviors>
          <w:behavior w:val="content"/>
        </w:behaviors>
        <w:guid w:val="{8D725EDB-0ACF-4C98-93BB-9188A811181C}"/>
      </w:docPartPr>
      <w:docPartBody>
        <w:p w:rsidR="00FB4202" w:rsidRDefault="00000000">
          <w:pPr>
            <w:pStyle w:val="BBAAAC0569CE4D4DB67841BC691831A8"/>
          </w:pPr>
          <w:r>
            <w:rPr>
              <w:rStyle w:val="Textodelmarcadordeposicin"/>
              <w:rFonts w:ascii="Arial" w:eastAsiaTheme="minorHAnsi" w:hAnsi="Arial" w:cs="Arial"/>
              <w:color w:val="FF8F8F"/>
              <w:u w:val="single"/>
            </w:rPr>
            <w:t>Diligenciar el nombre completo del proponente</w:t>
          </w:r>
        </w:p>
      </w:docPartBody>
    </w:docPart>
    <w:docPart>
      <w:docPartPr>
        <w:name w:val="775CB03BB2864F3D946B25F5C0200679"/>
        <w:category>
          <w:name w:val="General"/>
          <w:gallery w:val="placeholder"/>
        </w:category>
        <w:types>
          <w:type w:val="bbPlcHdr"/>
        </w:types>
        <w:behaviors>
          <w:behavior w:val="content"/>
        </w:behaviors>
        <w:guid w:val="{621E6696-7586-48F3-ACDF-6192A16783F3}"/>
      </w:docPartPr>
      <w:docPartBody>
        <w:p w:rsidR="00FB4202" w:rsidRDefault="00000000">
          <w:pPr>
            <w:pStyle w:val="775CB03BB2864F3D946B25F5C0200679"/>
          </w:pPr>
          <w:r>
            <w:rPr>
              <w:rStyle w:val="Textodelmarcadordeposicin"/>
              <w:rFonts w:ascii="Arial" w:eastAsiaTheme="minorHAnsi" w:hAnsi="Arial" w:cs="Arial"/>
              <w:color w:val="FF8F8F"/>
              <w:u w:val="single"/>
            </w:rPr>
            <w:t>Diligenciar la identificación del proponente</w:t>
          </w:r>
        </w:p>
      </w:docPartBody>
    </w:docPart>
    <w:docPart>
      <w:docPartPr>
        <w:name w:val="C653C587748C46819FB5E7AC27379128"/>
        <w:category>
          <w:name w:val="General"/>
          <w:gallery w:val="placeholder"/>
        </w:category>
        <w:types>
          <w:type w:val="bbPlcHdr"/>
        </w:types>
        <w:behaviors>
          <w:behavior w:val="content"/>
        </w:behaviors>
        <w:guid w:val="{646AE7A7-5837-47C3-84FE-BC3BD6DFFF77}"/>
      </w:docPartPr>
      <w:docPartBody>
        <w:p w:rsidR="00FB4202" w:rsidRDefault="00000000">
          <w:pPr>
            <w:pStyle w:val="C653C587748C46819FB5E7AC27379128"/>
          </w:pPr>
          <w:r>
            <w:rPr>
              <w:rStyle w:val="Textodelmarcadordeposicin"/>
              <w:rFonts w:ascii="Arial" w:eastAsiaTheme="minorHAnsi" w:hAnsi="Arial" w:cs="Arial"/>
              <w:color w:val="FF8F8F"/>
              <w:u w:val="single"/>
            </w:rPr>
            <w:t>Diligenciar el nombre completo del representante legal</w:t>
          </w:r>
        </w:p>
      </w:docPartBody>
    </w:docPart>
    <w:docPart>
      <w:docPartPr>
        <w:name w:val="9299E1BBCBBE423791618E3C4C22E672"/>
        <w:category>
          <w:name w:val="General"/>
          <w:gallery w:val="placeholder"/>
        </w:category>
        <w:types>
          <w:type w:val="bbPlcHdr"/>
        </w:types>
        <w:behaviors>
          <w:behavior w:val="content"/>
        </w:behaviors>
        <w:guid w:val="{3A9DE3AA-1B1A-4986-8799-37B91D312539}"/>
      </w:docPartPr>
      <w:docPartBody>
        <w:p w:rsidR="00FB4202" w:rsidRDefault="00000000">
          <w:pPr>
            <w:pStyle w:val="9299E1BBCBBE423791618E3C4C22E672"/>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D6F8485170C46BF92F9F822A858913E"/>
        <w:category>
          <w:name w:val="General"/>
          <w:gallery w:val="placeholder"/>
        </w:category>
        <w:types>
          <w:type w:val="bbPlcHdr"/>
        </w:types>
        <w:behaviors>
          <w:behavior w:val="content"/>
        </w:behaviors>
        <w:guid w:val="{50FC011B-6F8A-4BDC-9000-BB8BEAA44236}"/>
      </w:docPartPr>
      <w:docPartBody>
        <w:p w:rsidR="00FB4202" w:rsidRDefault="00000000">
          <w:pPr>
            <w:pStyle w:val="AD6F8485170C46BF92F9F822A858913E"/>
          </w:pPr>
          <w:r>
            <w:rPr>
              <w:rStyle w:val="Textodelmarcadordeposicin"/>
              <w:rFonts w:ascii="Arial" w:eastAsiaTheme="minorHAnsi" w:hAnsi="Arial" w:cs="Arial"/>
              <w:color w:val="FF8F8F"/>
              <w:u w:val="single"/>
            </w:rPr>
            <w:t>Diligenciar la dirección del proveedor</w:t>
          </w:r>
        </w:p>
      </w:docPartBody>
    </w:docPart>
    <w:docPart>
      <w:docPartPr>
        <w:name w:val="DCB1904F966B497EA57556463863DD35"/>
        <w:category>
          <w:name w:val="General"/>
          <w:gallery w:val="placeholder"/>
        </w:category>
        <w:types>
          <w:type w:val="bbPlcHdr"/>
        </w:types>
        <w:behaviors>
          <w:behavior w:val="content"/>
        </w:behaviors>
        <w:guid w:val="{025FFF52-2E04-47EC-82F3-6A3AD4236E81}"/>
      </w:docPartPr>
      <w:docPartBody>
        <w:p w:rsidR="00FB4202" w:rsidRDefault="00000000">
          <w:pPr>
            <w:pStyle w:val="DCB1904F966B497EA57556463863DD35"/>
          </w:pPr>
          <w:r>
            <w:rPr>
              <w:rStyle w:val="Textodelmarcadordeposicin"/>
              <w:rFonts w:ascii="Arial" w:eastAsiaTheme="minorHAnsi" w:hAnsi="Arial" w:cs="Arial"/>
              <w:color w:val="FF8F8F"/>
              <w:u w:val="single"/>
            </w:rPr>
            <w:t>Diligenciar teléfonos de contacto del proveedor</w:t>
          </w:r>
        </w:p>
      </w:docPartBody>
    </w:docPart>
    <w:docPart>
      <w:docPartPr>
        <w:name w:val="36F7C97B3028494A8C235D5D0D465080"/>
        <w:category>
          <w:name w:val="General"/>
          <w:gallery w:val="placeholder"/>
        </w:category>
        <w:types>
          <w:type w:val="bbPlcHdr"/>
        </w:types>
        <w:behaviors>
          <w:behavior w:val="content"/>
        </w:behaviors>
        <w:guid w:val="{7C42E62C-61A5-4801-BF0A-51E4CCDEE700}"/>
      </w:docPartPr>
      <w:docPartBody>
        <w:p w:rsidR="00FB4202" w:rsidRDefault="00000000">
          <w:pPr>
            <w:pStyle w:val="36F7C97B3028494A8C235D5D0D465080"/>
          </w:pPr>
          <w:r>
            <w:rPr>
              <w:rStyle w:val="Textodelmarcadordeposicin"/>
              <w:rFonts w:ascii="Arial" w:eastAsiaTheme="minorHAnsi" w:hAnsi="Arial" w:cs="Arial"/>
              <w:color w:val="FF8F8F"/>
              <w:u w:val="single"/>
            </w:rPr>
            <w:t>Diligenciar correo electrónico de notificaciones</w:t>
          </w:r>
        </w:p>
      </w:docPartBody>
    </w:docPart>
    <w:docPart>
      <w:docPartPr>
        <w:name w:val="87C39ED67B0E402283FAE127E61170D0"/>
        <w:category>
          <w:name w:val="General"/>
          <w:gallery w:val="placeholder"/>
        </w:category>
        <w:types>
          <w:type w:val="bbPlcHdr"/>
        </w:types>
        <w:behaviors>
          <w:behavior w:val="content"/>
        </w:behaviors>
        <w:guid w:val="{486D27F0-0FDA-4C48-A0F8-B067DA51BC96}"/>
      </w:docPartPr>
      <w:docPartBody>
        <w:p w:rsidR="00FB4202" w:rsidRDefault="00000000">
          <w:pPr>
            <w:pStyle w:val="87C39ED67B0E402283FAE127E61170D0"/>
          </w:pPr>
          <w:r>
            <w:rPr>
              <w:rStyle w:val="Textodelmarcadordeposicin"/>
              <w:rFonts w:ascii="Arial" w:hAnsi="Arial" w:cs="Arial"/>
              <w:color w:val="FF8F8F"/>
              <w:sz w:val="20"/>
              <w:szCs w:val="20"/>
              <w:u w:val="single"/>
            </w:rPr>
            <w:t>Ciudad</w:t>
          </w:r>
        </w:p>
      </w:docPartBody>
    </w:docPart>
    <w:docPart>
      <w:docPartPr>
        <w:name w:val="F7C700CF63C041A6854C0A4A9E7ACDBE"/>
        <w:category>
          <w:name w:val="General"/>
          <w:gallery w:val="placeholder"/>
        </w:category>
        <w:types>
          <w:type w:val="bbPlcHdr"/>
        </w:types>
        <w:behaviors>
          <w:behavior w:val="content"/>
        </w:behaviors>
        <w:guid w:val="{A6C0E3FF-AAD4-406E-81F7-249DDEEB6E68}"/>
      </w:docPartPr>
      <w:docPartBody>
        <w:p w:rsidR="00FB4202" w:rsidRDefault="00000000">
          <w:pPr>
            <w:pStyle w:val="F7C700CF63C041A6854C0A4A9E7ACDBE"/>
          </w:pPr>
          <w:r>
            <w:rPr>
              <w:rStyle w:val="Textodelmarcadordeposicin"/>
              <w:rFonts w:ascii="Arial" w:hAnsi="Arial" w:cs="Arial"/>
              <w:color w:val="FF8F8F"/>
              <w:sz w:val="20"/>
              <w:szCs w:val="20"/>
            </w:rPr>
            <w:t>seleccionar la fecha.</w:t>
          </w:r>
        </w:p>
      </w:docPartBody>
    </w:docPart>
    <w:docPart>
      <w:docPartPr>
        <w:name w:val="59982490B5514E6383EDAE99CCE36EDA"/>
        <w:category>
          <w:name w:val="General"/>
          <w:gallery w:val="placeholder"/>
        </w:category>
        <w:types>
          <w:type w:val="bbPlcHdr"/>
        </w:types>
        <w:behaviors>
          <w:behavior w:val="content"/>
        </w:behaviors>
        <w:guid w:val="{5EEE364C-6E59-49B8-A02E-C82C4973E937}"/>
      </w:docPartPr>
      <w:docPartBody>
        <w:p w:rsidR="00FB4202" w:rsidRDefault="00000000">
          <w:pPr>
            <w:pStyle w:val="59982490B5514E6383EDAE99CCE36EDA"/>
          </w:pPr>
          <w:r>
            <w:rPr>
              <w:rStyle w:val="Textodelmarcadordeposicin"/>
              <w:rFonts w:ascii="Arial" w:hAnsi="Arial" w:cs="Arial"/>
              <w:color w:val="FF8F8F"/>
              <w:sz w:val="20"/>
              <w:szCs w:val="20"/>
              <w:u w:val="single"/>
            </w:rPr>
            <w:t>DILIGENCIAR LA UNIDAD A LA QUE PRESENTA LA OFERTA</w:t>
          </w:r>
        </w:p>
      </w:docPartBody>
    </w:docPart>
    <w:docPart>
      <w:docPartPr>
        <w:name w:val="D0D2AE616CB2400A8F6140C5346B3001"/>
        <w:category>
          <w:name w:val="General"/>
          <w:gallery w:val="placeholder"/>
        </w:category>
        <w:types>
          <w:type w:val="bbPlcHdr"/>
        </w:types>
        <w:behaviors>
          <w:behavior w:val="content"/>
        </w:behaviors>
        <w:guid w:val="{810D98A5-742F-4734-BE08-C37293A1F295}"/>
      </w:docPartPr>
      <w:docPartBody>
        <w:p w:rsidR="00FB4202" w:rsidRDefault="00000000">
          <w:pPr>
            <w:pStyle w:val="D0D2AE616CB2400A8F6140C5346B300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43F5DD33199436EB9DE7A686314B03F"/>
        <w:category>
          <w:name w:val="General"/>
          <w:gallery w:val="placeholder"/>
        </w:category>
        <w:types>
          <w:type w:val="bbPlcHdr"/>
        </w:types>
        <w:behaviors>
          <w:behavior w:val="content"/>
        </w:behaviors>
        <w:guid w:val="{6BA8186E-F325-4062-9138-311676FA62C9}"/>
      </w:docPartPr>
      <w:docPartBody>
        <w:p w:rsidR="00FB4202" w:rsidRDefault="00000000">
          <w:pPr>
            <w:pStyle w:val="643F5DD33199436EB9DE7A686314B03F"/>
          </w:pPr>
          <w:r>
            <w:rPr>
              <w:rStyle w:val="Textodelmarcadordeposicin"/>
              <w:rFonts w:ascii="Arial" w:hAnsi="Arial" w:cs="Arial"/>
              <w:color w:val="FF8F8F"/>
              <w:sz w:val="20"/>
              <w:szCs w:val="20"/>
              <w:u w:val="single"/>
            </w:rPr>
            <w:t>Diligenciar el número del proceso</w:t>
          </w:r>
        </w:p>
      </w:docPartBody>
    </w:docPart>
    <w:docPart>
      <w:docPartPr>
        <w:name w:val="442E1549327D46E5AF0FE5A90C485C83"/>
        <w:category>
          <w:name w:val="General"/>
          <w:gallery w:val="placeholder"/>
        </w:category>
        <w:types>
          <w:type w:val="bbPlcHdr"/>
        </w:types>
        <w:behaviors>
          <w:behavior w:val="content"/>
        </w:behaviors>
        <w:guid w:val="{4FCDB2C9-4FBE-43F1-9A91-1CFC820E4F6D}"/>
      </w:docPartPr>
      <w:docPartBody>
        <w:p w:rsidR="00FB4202" w:rsidRDefault="00000000">
          <w:pPr>
            <w:pStyle w:val="442E1549327D46E5AF0FE5A90C485C83"/>
          </w:pPr>
          <w:r>
            <w:rPr>
              <w:rStyle w:val="Textodelmarcadordeposicin"/>
              <w:rFonts w:ascii="Arial" w:hAnsi="Arial" w:cs="Arial"/>
              <w:color w:val="FF8F8F"/>
              <w:sz w:val="20"/>
              <w:szCs w:val="20"/>
              <w:u w:val="single"/>
            </w:rPr>
            <w:t>Transcribir el objeto del proceso</w:t>
          </w:r>
        </w:p>
      </w:docPartBody>
    </w:docPart>
    <w:docPart>
      <w:docPartPr>
        <w:name w:val="17D0B4BDD55B45E99DEC923CA209DA43"/>
        <w:category>
          <w:name w:val="General"/>
          <w:gallery w:val="placeholder"/>
        </w:category>
        <w:types>
          <w:type w:val="bbPlcHdr"/>
        </w:types>
        <w:behaviors>
          <w:behavior w:val="content"/>
        </w:behaviors>
        <w:guid w:val="{DD4DC765-A47A-4755-87E7-A2DBF9EC0463}"/>
      </w:docPartPr>
      <w:docPartBody>
        <w:p w:rsidR="00FB4202" w:rsidRDefault="00000000">
          <w:pPr>
            <w:pStyle w:val="17D0B4BDD55B45E99DEC923CA209DA4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8E5BEA6537A480F8A656A5249592781"/>
        <w:category>
          <w:name w:val="General"/>
          <w:gallery w:val="placeholder"/>
        </w:category>
        <w:types>
          <w:type w:val="bbPlcHdr"/>
        </w:types>
        <w:behaviors>
          <w:behavior w:val="content"/>
        </w:behaviors>
        <w:guid w:val="{A0AFA0FC-FAB7-4EDA-A915-DD9756FD530C}"/>
      </w:docPartPr>
      <w:docPartBody>
        <w:p w:rsidR="00FB4202" w:rsidRDefault="00000000">
          <w:pPr>
            <w:pStyle w:val="B8E5BEA6537A480F8A656A524959278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00D9B7B9B1D48D08B635D810BDD2324"/>
        <w:category>
          <w:name w:val="General"/>
          <w:gallery w:val="placeholder"/>
        </w:category>
        <w:types>
          <w:type w:val="bbPlcHdr"/>
        </w:types>
        <w:behaviors>
          <w:behavior w:val="content"/>
        </w:behaviors>
        <w:guid w:val="{C4147869-2990-4705-A222-55BD1D8D3945}"/>
      </w:docPartPr>
      <w:docPartBody>
        <w:p w:rsidR="00FB4202" w:rsidRDefault="00000000">
          <w:pPr>
            <w:pStyle w:val="B00D9B7B9B1D48D08B635D810BDD2324"/>
          </w:pPr>
          <w:r>
            <w:rPr>
              <w:rStyle w:val="Textodelmarcadordeposicin"/>
              <w:rFonts w:ascii="Arial" w:hAnsi="Arial" w:cs="Arial"/>
              <w:color w:val="FF8F8F"/>
              <w:sz w:val="20"/>
              <w:szCs w:val="20"/>
              <w:u w:val="single"/>
            </w:rPr>
            <w:t>Documentos de identificación y lugar de expedición</w:t>
          </w:r>
        </w:p>
      </w:docPartBody>
    </w:docPart>
    <w:docPart>
      <w:docPartPr>
        <w:name w:val="B3AEFD26AFC54C01B7020E1C5A78C792"/>
        <w:category>
          <w:name w:val="General"/>
          <w:gallery w:val="placeholder"/>
        </w:category>
        <w:types>
          <w:type w:val="bbPlcHdr"/>
        </w:types>
        <w:behaviors>
          <w:behavior w:val="content"/>
        </w:behaviors>
        <w:guid w:val="{3A1A7E79-D6ED-4A03-A3EE-B9CADDB3CAD4}"/>
      </w:docPartPr>
      <w:docPartBody>
        <w:p w:rsidR="00FB4202" w:rsidRDefault="00000000">
          <w:pPr>
            <w:pStyle w:val="B3AEFD26AFC54C01B7020E1C5A78C792"/>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97312EFE5B49E89D5FD8D1AAF04633"/>
        <w:category>
          <w:name w:val="General"/>
          <w:gallery w:val="placeholder"/>
        </w:category>
        <w:types>
          <w:type w:val="bbPlcHdr"/>
        </w:types>
        <w:behaviors>
          <w:behavior w:val="content"/>
        </w:behaviors>
        <w:guid w:val="{06744769-3BFD-46C7-8FBC-10802B688D2E}"/>
      </w:docPartPr>
      <w:docPartBody>
        <w:p w:rsidR="00FB4202" w:rsidRDefault="00000000">
          <w:pPr>
            <w:pStyle w:val="ED97312EFE5B49E89D5FD8D1AAF0463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E37E4A744E5449C842FE6508CE96E79"/>
        <w:category>
          <w:name w:val="General"/>
          <w:gallery w:val="placeholder"/>
        </w:category>
        <w:types>
          <w:type w:val="bbPlcHdr"/>
        </w:types>
        <w:behaviors>
          <w:behavior w:val="content"/>
        </w:behaviors>
        <w:guid w:val="{39A5954B-8B07-4EC2-88D9-9F97CB6A068A}"/>
      </w:docPartPr>
      <w:docPartBody>
        <w:p w:rsidR="00FB4202" w:rsidRDefault="00000000">
          <w:pPr>
            <w:pStyle w:val="4E37E4A744E5449C842FE6508CE96E79"/>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00EE0948797415CA3F677AE43DA0760"/>
        <w:category>
          <w:name w:val="General"/>
          <w:gallery w:val="placeholder"/>
        </w:category>
        <w:types>
          <w:type w:val="bbPlcHdr"/>
        </w:types>
        <w:behaviors>
          <w:behavior w:val="content"/>
        </w:behaviors>
        <w:guid w:val="{07E687EF-EAA9-473C-A1A8-87153C53B3F3}"/>
      </w:docPartPr>
      <w:docPartBody>
        <w:p w:rsidR="00FB4202" w:rsidRDefault="00000000">
          <w:pPr>
            <w:pStyle w:val="C00EE0948797415CA3F677AE43DA076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B2CF1D2BAF48C18F3766DEB5A6C588"/>
        <w:category>
          <w:name w:val="General"/>
          <w:gallery w:val="placeholder"/>
        </w:category>
        <w:types>
          <w:type w:val="bbPlcHdr"/>
        </w:types>
        <w:behaviors>
          <w:behavior w:val="content"/>
        </w:behaviors>
        <w:guid w:val="{7A917EFF-3B72-4E13-BD45-0795A44ADAB5}"/>
      </w:docPartPr>
      <w:docPartBody>
        <w:p w:rsidR="00FB4202" w:rsidRDefault="00000000">
          <w:pPr>
            <w:pStyle w:val="CBB2CF1D2BAF48C18F3766DEB5A6C588"/>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9091285088354C74A789305BD664182C"/>
        <w:category>
          <w:name w:val="General"/>
          <w:gallery w:val="placeholder"/>
        </w:category>
        <w:types>
          <w:type w:val="bbPlcHdr"/>
        </w:types>
        <w:behaviors>
          <w:behavior w:val="content"/>
        </w:behaviors>
        <w:guid w:val="{D0AD17FE-E91C-4A60-B903-BF3A62D61DC1}"/>
      </w:docPartPr>
      <w:docPartBody>
        <w:p w:rsidR="00FB4202" w:rsidRDefault="00000000">
          <w:pPr>
            <w:pStyle w:val="9091285088354C74A789305BD664182C"/>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7101513151A4B20B46DD38CE1A66D3D"/>
        <w:category>
          <w:name w:val="General"/>
          <w:gallery w:val="placeholder"/>
        </w:category>
        <w:types>
          <w:type w:val="bbPlcHdr"/>
        </w:types>
        <w:behaviors>
          <w:behavior w:val="content"/>
        </w:behaviors>
        <w:guid w:val="{F119C1F0-CBB8-4E00-8F49-54D119912060}"/>
      </w:docPartPr>
      <w:docPartBody>
        <w:p w:rsidR="00FB4202" w:rsidRDefault="00000000">
          <w:pPr>
            <w:pStyle w:val="07101513151A4B20B46DD38CE1A66D3D"/>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3CE49B2E8FC43F8BE2A619586DBE3D2"/>
        <w:category>
          <w:name w:val="General"/>
          <w:gallery w:val="placeholder"/>
        </w:category>
        <w:types>
          <w:type w:val="bbPlcHdr"/>
        </w:types>
        <w:behaviors>
          <w:behavior w:val="content"/>
        </w:behaviors>
        <w:guid w:val="{CE377D7D-59B0-4782-94A0-6222DC52D215}"/>
      </w:docPartPr>
      <w:docPartBody>
        <w:p w:rsidR="00FB4202" w:rsidRDefault="00000000">
          <w:pPr>
            <w:pStyle w:val="73CE49B2E8FC43F8BE2A619586DBE3D2"/>
          </w:pPr>
          <w:r>
            <w:rPr>
              <w:rStyle w:val="Textodelmarcadordeposicin"/>
              <w:rFonts w:ascii="Arial" w:hAnsi="Arial" w:cs="Arial"/>
              <w:color w:val="FF8F8F"/>
              <w:u w:val="single"/>
            </w:rPr>
            <w:t>Ciudad</w:t>
          </w:r>
        </w:p>
      </w:docPartBody>
    </w:docPart>
    <w:docPart>
      <w:docPartPr>
        <w:name w:val="996B8BBE23EB46CFA282E354FBCD043E"/>
        <w:category>
          <w:name w:val="General"/>
          <w:gallery w:val="placeholder"/>
        </w:category>
        <w:types>
          <w:type w:val="bbPlcHdr"/>
        </w:types>
        <w:behaviors>
          <w:behavior w:val="content"/>
        </w:behaviors>
        <w:guid w:val="{E3D85789-A3A5-4432-BA20-08BAFE191CE2}"/>
      </w:docPartPr>
      <w:docPartBody>
        <w:p w:rsidR="00FB4202" w:rsidRDefault="00000000">
          <w:pPr>
            <w:pStyle w:val="996B8BBE23EB46CFA282E354FBCD043E"/>
          </w:pPr>
          <w:r>
            <w:rPr>
              <w:rStyle w:val="Textodelmarcadordeposicin"/>
              <w:rFonts w:ascii="Arial" w:hAnsi="Arial" w:cs="Arial"/>
              <w:color w:val="FF8F8F"/>
            </w:rPr>
            <w:t>seleccionar la fecha.</w:t>
          </w:r>
        </w:p>
      </w:docPartBody>
    </w:docPart>
    <w:docPart>
      <w:docPartPr>
        <w:name w:val="C23A1C594E8E4604939E4F4F00D8C120"/>
        <w:category>
          <w:name w:val="General"/>
          <w:gallery w:val="placeholder"/>
        </w:category>
        <w:types>
          <w:type w:val="bbPlcHdr"/>
        </w:types>
        <w:behaviors>
          <w:behavior w:val="content"/>
        </w:behaviors>
        <w:guid w:val="{5158B442-008A-467A-82CA-439C527B2507}"/>
      </w:docPartPr>
      <w:docPartBody>
        <w:p w:rsidR="00FB4202" w:rsidRDefault="00000000">
          <w:pPr>
            <w:pStyle w:val="C23A1C594E8E4604939E4F4F00D8C120"/>
          </w:pPr>
          <w:r>
            <w:rPr>
              <w:rStyle w:val="Textodelmarcadordeposicin"/>
              <w:rFonts w:ascii="Arial" w:hAnsi="Arial" w:cs="Arial"/>
              <w:color w:val="FF8F8F"/>
              <w:u w:val="single"/>
            </w:rPr>
            <w:t>DILIGENCIAR LA UNIDAD A LA QUE PRESENTA LA OFERTA</w:t>
          </w:r>
        </w:p>
      </w:docPartBody>
    </w:docPart>
    <w:docPart>
      <w:docPartPr>
        <w:name w:val="F927323E69624924960793B9B18C22D8"/>
        <w:category>
          <w:name w:val="General"/>
          <w:gallery w:val="placeholder"/>
        </w:category>
        <w:types>
          <w:type w:val="bbPlcHdr"/>
        </w:types>
        <w:behaviors>
          <w:behavior w:val="content"/>
        </w:behaviors>
        <w:guid w:val="{307EFF1B-C565-4C92-BB49-19670B6E4787}"/>
      </w:docPartPr>
      <w:docPartBody>
        <w:p w:rsidR="00FB4202" w:rsidRDefault="00000000">
          <w:pPr>
            <w:pStyle w:val="F927323E69624924960793B9B18C22D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86BCAF2404E044A2ADFA3E16A53605F5"/>
        <w:category>
          <w:name w:val="General"/>
          <w:gallery w:val="placeholder"/>
        </w:category>
        <w:types>
          <w:type w:val="bbPlcHdr"/>
        </w:types>
        <w:behaviors>
          <w:behavior w:val="content"/>
        </w:behaviors>
        <w:guid w:val="{A3A1A889-6EFC-4B73-93A5-E63B349F2792}"/>
      </w:docPartPr>
      <w:docPartBody>
        <w:p w:rsidR="00FB4202" w:rsidRDefault="00000000">
          <w:pPr>
            <w:pStyle w:val="86BCAF2404E044A2ADFA3E16A53605F5"/>
          </w:pPr>
          <w:r>
            <w:rPr>
              <w:rStyle w:val="Textodelmarcadordeposicin"/>
              <w:rFonts w:ascii="Arial" w:hAnsi="Arial" w:cs="Arial"/>
              <w:color w:val="FF8F8F"/>
              <w:u w:val="single"/>
            </w:rPr>
            <w:t>Diligenciar el número del proceso</w:t>
          </w:r>
        </w:p>
      </w:docPartBody>
    </w:docPart>
    <w:docPart>
      <w:docPartPr>
        <w:name w:val="C20AA458DA1A4FCDB50A22AFF621AD66"/>
        <w:category>
          <w:name w:val="General"/>
          <w:gallery w:val="placeholder"/>
        </w:category>
        <w:types>
          <w:type w:val="bbPlcHdr"/>
        </w:types>
        <w:behaviors>
          <w:behavior w:val="content"/>
        </w:behaviors>
        <w:guid w:val="{3B493C40-6AD0-4CBE-9919-A23D02131CC8}"/>
      </w:docPartPr>
      <w:docPartBody>
        <w:p w:rsidR="00FB4202" w:rsidRDefault="00000000">
          <w:pPr>
            <w:pStyle w:val="C20AA458DA1A4FCDB50A22AFF621AD66"/>
          </w:pPr>
          <w:r>
            <w:rPr>
              <w:rStyle w:val="Textodelmarcadordeposicin"/>
              <w:rFonts w:ascii="Arial" w:hAnsi="Arial" w:cs="Arial"/>
              <w:color w:val="FF8F8F"/>
              <w:u w:val="single"/>
            </w:rPr>
            <w:t>Transcribir el objeto del proceso</w:t>
          </w:r>
        </w:p>
      </w:docPartBody>
    </w:docPart>
    <w:docPart>
      <w:docPartPr>
        <w:name w:val="5B540F3CF9124AE7AE442545A4D999DA"/>
        <w:category>
          <w:name w:val="General"/>
          <w:gallery w:val="placeholder"/>
        </w:category>
        <w:types>
          <w:type w:val="bbPlcHdr"/>
        </w:types>
        <w:behaviors>
          <w:behavior w:val="content"/>
        </w:behaviors>
        <w:guid w:val="{E274DEBF-3635-4F7E-B136-17C8075BE4E9}"/>
      </w:docPartPr>
      <w:docPartBody>
        <w:p w:rsidR="00FB4202" w:rsidRDefault="00000000">
          <w:pPr>
            <w:pStyle w:val="5B540F3CF9124AE7AE442545A4D999DA"/>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23BE50429B64518A092A81A087948F2"/>
        <w:category>
          <w:name w:val="General"/>
          <w:gallery w:val="placeholder"/>
        </w:category>
        <w:types>
          <w:type w:val="bbPlcHdr"/>
        </w:types>
        <w:behaviors>
          <w:behavior w:val="content"/>
        </w:behaviors>
        <w:guid w:val="{385F9BC6-410C-4497-B198-21C42DBB106E}"/>
      </w:docPartPr>
      <w:docPartBody>
        <w:p w:rsidR="00FB4202" w:rsidRDefault="00000000">
          <w:pPr>
            <w:pStyle w:val="523BE50429B64518A092A81A087948F2"/>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ECD449D3BDB147588C69B1370FEE6AD8"/>
        <w:category>
          <w:name w:val="General"/>
          <w:gallery w:val="placeholder"/>
        </w:category>
        <w:types>
          <w:type w:val="bbPlcHdr"/>
        </w:types>
        <w:behaviors>
          <w:behavior w:val="content"/>
        </w:behaviors>
        <w:guid w:val="{25069532-26F2-4F0A-B18E-CAE43E8AE7B7}"/>
      </w:docPartPr>
      <w:docPartBody>
        <w:p w:rsidR="00FB4202" w:rsidRDefault="00000000">
          <w:pPr>
            <w:pStyle w:val="ECD449D3BDB147588C69B1370FEE6AD8"/>
          </w:pPr>
          <w:r>
            <w:rPr>
              <w:rStyle w:val="Textodelmarcadordeposicin"/>
              <w:rFonts w:ascii="Arial" w:hAnsi="Arial" w:cs="Arial"/>
              <w:color w:val="FF8F8F"/>
              <w:u w:val="single"/>
            </w:rPr>
            <w:t>Documentos de identificación y lugar de expedición</w:t>
          </w:r>
        </w:p>
      </w:docPartBody>
    </w:docPart>
    <w:docPart>
      <w:docPartPr>
        <w:name w:val="E1184FB7662346C68C15312872C9411A"/>
        <w:category>
          <w:name w:val="General"/>
          <w:gallery w:val="placeholder"/>
        </w:category>
        <w:types>
          <w:type w:val="bbPlcHdr"/>
        </w:types>
        <w:behaviors>
          <w:behavior w:val="content"/>
        </w:behaviors>
        <w:guid w:val="{06499F58-E936-4761-82AA-CEDB0B19C73E}"/>
      </w:docPartPr>
      <w:docPartBody>
        <w:p w:rsidR="00FB4202" w:rsidRDefault="00000000">
          <w:pPr>
            <w:pStyle w:val="E1184FB7662346C68C15312872C9411A"/>
          </w:pPr>
          <w:r>
            <w:rPr>
              <w:rStyle w:val="Textodelmarcadordeposicin"/>
              <w:rFonts w:ascii="Arial" w:hAnsi="Arial" w:cs="Arial"/>
              <w:color w:val="FF8F8F"/>
              <w:u w:val="single"/>
            </w:rPr>
            <w:t>DILIGENCIAR LA UNIDAD A LA QUE PRESENTA LA OFERTA</w:t>
          </w:r>
        </w:p>
      </w:docPartBody>
    </w:docPart>
    <w:docPart>
      <w:docPartPr>
        <w:name w:val="0FD9F29DA8ED4C08B615CD734A22CD3D"/>
        <w:category>
          <w:name w:val="General"/>
          <w:gallery w:val="placeholder"/>
        </w:category>
        <w:types>
          <w:type w:val="bbPlcHdr"/>
        </w:types>
        <w:behaviors>
          <w:behavior w:val="content"/>
        </w:behaviors>
        <w:guid w:val="{47490889-DBC4-45D8-839F-1D55F47668F3}"/>
      </w:docPartPr>
      <w:docPartBody>
        <w:p w:rsidR="00FB4202" w:rsidRDefault="00000000">
          <w:pPr>
            <w:pStyle w:val="0FD9F29DA8ED4C08B615CD734A22CD3D"/>
          </w:pPr>
          <w:r>
            <w:rPr>
              <w:rStyle w:val="Textodelmarcadordeposicin"/>
              <w:rFonts w:ascii="Arial" w:hAnsi="Arial" w:cs="Arial"/>
              <w:color w:val="FF8F8F"/>
              <w:u w:val="single"/>
            </w:rPr>
            <w:t>DILIGENCIAR LA UNIDAD A LA QUE PRESENTA LA OFERTA</w:t>
          </w:r>
        </w:p>
      </w:docPartBody>
    </w:docPart>
    <w:docPart>
      <w:docPartPr>
        <w:name w:val="F3CE0CE6F8B24A1B9907EC663EA908EF"/>
        <w:category>
          <w:name w:val="General"/>
          <w:gallery w:val="placeholder"/>
        </w:category>
        <w:types>
          <w:type w:val="bbPlcHdr"/>
        </w:types>
        <w:behaviors>
          <w:behavior w:val="content"/>
        </w:behaviors>
        <w:guid w:val="{5A4604CC-1C1B-45D4-9CF5-02012BC7DA20}"/>
      </w:docPartPr>
      <w:docPartBody>
        <w:p w:rsidR="00FB4202" w:rsidRDefault="00000000">
          <w:pPr>
            <w:pStyle w:val="F3CE0CE6F8B24A1B9907EC663EA908EF"/>
          </w:pPr>
          <w:r>
            <w:rPr>
              <w:rStyle w:val="Textodelmarcadordeposicin"/>
              <w:rFonts w:ascii="Arial" w:eastAsiaTheme="minorHAnsi" w:hAnsi="Arial" w:cs="Arial"/>
              <w:color w:val="FF8F8F"/>
              <w:u w:val="single"/>
            </w:rPr>
            <w:t>Diligenciar el nombre completo del proponente</w:t>
          </w:r>
        </w:p>
      </w:docPartBody>
    </w:docPart>
    <w:docPart>
      <w:docPartPr>
        <w:name w:val="75114E59C6B94CF0B2BF7CEA4303AF72"/>
        <w:category>
          <w:name w:val="General"/>
          <w:gallery w:val="placeholder"/>
        </w:category>
        <w:types>
          <w:type w:val="bbPlcHdr"/>
        </w:types>
        <w:behaviors>
          <w:behavior w:val="content"/>
        </w:behaviors>
        <w:guid w:val="{9E6DDA38-E053-495F-9AA3-17C7F3E10A6A}"/>
      </w:docPartPr>
      <w:docPartBody>
        <w:p w:rsidR="00FB4202" w:rsidRDefault="00000000">
          <w:pPr>
            <w:pStyle w:val="75114E59C6B94CF0B2BF7CEA4303AF72"/>
          </w:pPr>
          <w:r>
            <w:rPr>
              <w:rStyle w:val="Textodelmarcadordeposicin"/>
              <w:rFonts w:ascii="Arial" w:eastAsiaTheme="minorHAnsi" w:hAnsi="Arial" w:cs="Arial"/>
              <w:color w:val="FF8F8F"/>
              <w:u w:val="single"/>
            </w:rPr>
            <w:t>Diligenciar la identificación del proponente</w:t>
          </w:r>
        </w:p>
      </w:docPartBody>
    </w:docPart>
    <w:docPart>
      <w:docPartPr>
        <w:name w:val="1C0A190B4F6F4F5593325A7692A0CF92"/>
        <w:category>
          <w:name w:val="General"/>
          <w:gallery w:val="placeholder"/>
        </w:category>
        <w:types>
          <w:type w:val="bbPlcHdr"/>
        </w:types>
        <w:behaviors>
          <w:behavior w:val="content"/>
        </w:behaviors>
        <w:guid w:val="{5E8AA87E-2326-4323-8213-B905CB2E4A79}"/>
      </w:docPartPr>
      <w:docPartBody>
        <w:p w:rsidR="00FB4202" w:rsidRDefault="00000000">
          <w:pPr>
            <w:pStyle w:val="1C0A190B4F6F4F5593325A7692A0CF92"/>
          </w:pPr>
          <w:r>
            <w:rPr>
              <w:rStyle w:val="Textodelmarcadordeposicin"/>
              <w:rFonts w:ascii="Arial" w:eastAsiaTheme="minorHAnsi" w:hAnsi="Arial" w:cs="Arial"/>
              <w:color w:val="FF8F8F"/>
              <w:u w:val="single"/>
            </w:rPr>
            <w:t>Diligenciar el nombre completo del representante legal</w:t>
          </w:r>
        </w:p>
      </w:docPartBody>
    </w:docPart>
    <w:docPart>
      <w:docPartPr>
        <w:name w:val="373112CCF0FA4845A2E6113F27EDA027"/>
        <w:category>
          <w:name w:val="General"/>
          <w:gallery w:val="placeholder"/>
        </w:category>
        <w:types>
          <w:type w:val="bbPlcHdr"/>
        </w:types>
        <w:behaviors>
          <w:behavior w:val="content"/>
        </w:behaviors>
        <w:guid w:val="{71D33B4B-7C58-42A7-82DE-50D59ACA322F}"/>
      </w:docPartPr>
      <w:docPartBody>
        <w:p w:rsidR="00FB4202" w:rsidRDefault="00000000">
          <w:pPr>
            <w:pStyle w:val="373112CCF0FA4845A2E6113F27EDA02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535E13ED34840478B100F35A7831086"/>
        <w:category>
          <w:name w:val="General"/>
          <w:gallery w:val="placeholder"/>
        </w:category>
        <w:types>
          <w:type w:val="bbPlcHdr"/>
        </w:types>
        <w:behaviors>
          <w:behavior w:val="content"/>
        </w:behaviors>
        <w:guid w:val="{2A95B09B-497C-4D05-AE1C-4A42455C6087}"/>
      </w:docPartPr>
      <w:docPartBody>
        <w:p w:rsidR="00FB4202" w:rsidRDefault="00000000">
          <w:pPr>
            <w:pStyle w:val="6535E13ED34840478B100F35A7831086"/>
          </w:pPr>
          <w:r>
            <w:rPr>
              <w:rStyle w:val="Textodelmarcadordeposicin"/>
              <w:rFonts w:ascii="Arial" w:eastAsiaTheme="minorHAnsi" w:hAnsi="Arial" w:cs="Arial"/>
              <w:color w:val="FF8F8F"/>
              <w:u w:val="single"/>
            </w:rPr>
            <w:t>Diligenciar la dirección del proveedor</w:t>
          </w:r>
        </w:p>
      </w:docPartBody>
    </w:docPart>
    <w:docPart>
      <w:docPartPr>
        <w:name w:val="F0FE5EA642374067B6AA17CCF0A5AE6F"/>
        <w:category>
          <w:name w:val="General"/>
          <w:gallery w:val="placeholder"/>
        </w:category>
        <w:types>
          <w:type w:val="bbPlcHdr"/>
        </w:types>
        <w:behaviors>
          <w:behavior w:val="content"/>
        </w:behaviors>
        <w:guid w:val="{DDE8E949-007D-4A37-B3F1-9C36B4BC62E5}"/>
      </w:docPartPr>
      <w:docPartBody>
        <w:p w:rsidR="00FB4202" w:rsidRDefault="00000000">
          <w:pPr>
            <w:pStyle w:val="F0FE5EA642374067B6AA17CCF0A5AE6F"/>
          </w:pPr>
          <w:r>
            <w:rPr>
              <w:rStyle w:val="Textodelmarcadordeposicin"/>
              <w:rFonts w:ascii="Arial" w:eastAsiaTheme="minorHAnsi" w:hAnsi="Arial" w:cs="Arial"/>
              <w:color w:val="FF8F8F"/>
              <w:u w:val="single"/>
            </w:rPr>
            <w:t>Diligenciar teléfonos de contacto del proveedor</w:t>
          </w:r>
        </w:p>
      </w:docPartBody>
    </w:docPart>
    <w:docPart>
      <w:docPartPr>
        <w:name w:val="D2DF2305175E4168825F6E0207D0BD20"/>
        <w:category>
          <w:name w:val="General"/>
          <w:gallery w:val="placeholder"/>
        </w:category>
        <w:types>
          <w:type w:val="bbPlcHdr"/>
        </w:types>
        <w:behaviors>
          <w:behavior w:val="content"/>
        </w:behaviors>
        <w:guid w:val="{C797DF88-5F9C-4C5E-9149-50473C3F3173}"/>
      </w:docPartPr>
      <w:docPartBody>
        <w:p w:rsidR="00FB4202" w:rsidRDefault="00000000">
          <w:pPr>
            <w:pStyle w:val="D2DF2305175E4168825F6E0207D0BD20"/>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3861" w:rsidRDefault="00073861">
      <w:pPr>
        <w:spacing w:line="240" w:lineRule="auto"/>
      </w:pPr>
      <w:r>
        <w:separator/>
      </w:r>
    </w:p>
  </w:endnote>
  <w:endnote w:type="continuationSeparator" w:id="0">
    <w:p w:rsidR="00073861" w:rsidRDefault="00073861">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altName w:val="Segoe Print"/>
    <w:charset w:val="00"/>
    <w:family w:val="auto"/>
    <w:pitch w:val="variable"/>
    <w:sig w:usb0="00000003" w:usb1="00000000" w:usb2="00000000" w:usb3="00000000" w:csb0="00000001" w:csb1="00000000"/>
  </w:font>
  <w:font w:name="inherit">
    <w:altName w:val="Times New Roman"/>
    <w:charset w:val="00"/>
    <w:family w:val="roman"/>
    <w:pitch w:val="default"/>
  </w:font>
  <w:font w:name="Arial,Bold">
    <w:altName w:val="Arial"/>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unito Sans">
    <w:charset w:val="00"/>
    <w:family w:val="auto"/>
    <w:pitch w:val="variable"/>
    <w:sig w:usb0="A00002FF" w:usb1="5000204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3861" w:rsidRDefault="00073861">
      <w:pPr>
        <w:spacing w:after="0"/>
      </w:pPr>
      <w:r>
        <w:separator/>
      </w:r>
    </w:p>
  </w:footnote>
  <w:footnote w:type="continuationSeparator" w:id="0">
    <w:p w:rsidR="00073861" w:rsidRDefault="00073861">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7E"/>
    <w:rsid w:val="000058DB"/>
    <w:rsid w:val="00073861"/>
    <w:rsid w:val="000806E8"/>
    <w:rsid w:val="00080CB1"/>
    <w:rsid w:val="00084359"/>
    <w:rsid w:val="00111253"/>
    <w:rsid w:val="0013704C"/>
    <w:rsid w:val="00154895"/>
    <w:rsid w:val="00175FF1"/>
    <w:rsid w:val="001A7D77"/>
    <w:rsid w:val="00224872"/>
    <w:rsid w:val="00253488"/>
    <w:rsid w:val="00257049"/>
    <w:rsid w:val="00257F38"/>
    <w:rsid w:val="002B3D55"/>
    <w:rsid w:val="003405F0"/>
    <w:rsid w:val="00411D59"/>
    <w:rsid w:val="004A592F"/>
    <w:rsid w:val="004B19F0"/>
    <w:rsid w:val="004B5F9D"/>
    <w:rsid w:val="004D157E"/>
    <w:rsid w:val="004D5D42"/>
    <w:rsid w:val="005500B3"/>
    <w:rsid w:val="00590AEE"/>
    <w:rsid w:val="00592EF2"/>
    <w:rsid w:val="00604873"/>
    <w:rsid w:val="00675CC6"/>
    <w:rsid w:val="006B47C7"/>
    <w:rsid w:val="006D2EFF"/>
    <w:rsid w:val="006D4E68"/>
    <w:rsid w:val="007024F7"/>
    <w:rsid w:val="007254A6"/>
    <w:rsid w:val="00837E8C"/>
    <w:rsid w:val="008B42EB"/>
    <w:rsid w:val="008D05F1"/>
    <w:rsid w:val="009158E6"/>
    <w:rsid w:val="009167EB"/>
    <w:rsid w:val="0091683D"/>
    <w:rsid w:val="00942D81"/>
    <w:rsid w:val="009541FF"/>
    <w:rsid w:val="009A72F7"/>
    <w:rsid w:val="00A330EC"/>
    <w:rsid w:val="00AB33FF"/>
    <w:rsid w:val="00AB41D7"/>
    <w:rsid w:val="00AC3DEA"/>
    <w:rsid w:val="00B21E99"/>
    <w:rsid w:val="00B5706C"/>
    <w:rsid w:val="00C10E27"/>
    <w:rsid w:val="00C7455C"/>
    <w:rsid w:val="00C8702F"/>
    <w:rsid w:val="00CF0A59"/>
    <w:rsid w:val="00DB4C59"/>
    <w:rsid w:val="00DC552A"/>
    <w:rsid w:val="00DF4933"/>
    <w:rsid w:val="00DF543A"/>
    <w:rsid w:val="00E8423F"/>
    <w:rsid w:val="00E938EE"/>
    <w:rsid w:val="00F26109"/>
    <w:rsid w:val="00FB420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qFormat/>
    <w:rPr>
      <w:color w:val="808080"/>
    </w:rPr>
  </w:style>
  <w:style w:type="paragraph" w:customStyle="1" w:styleId="3C2EB90F39764E729405AFDA092B893B">
    <w:name w:val="3C2EB90F39764E729405AFDA092B893B"/>
    <w:qFormat/>
    <w:pPr>
      <w:spacing w:after="160" w:line="259" w:lineRule="auto"/>
    </w:pPr>
    <w:rPr>
      <w:sz w:val="22"/>
      <w:szCs w:val="22"/>
    </w:rPr>
  </w:style>
  <w:style w:type="paragraph" w:customStyle="1" w:styleId="9566DF61EE6347B0A501455EB6B9422B">
    <w:name w:val="9566DF61EE6347B0A501455EB6B9422B"/>
    <w:qFormat/>
    <w:pPr>
      <w:spacing w:after="160" w:line="259" w:lineRule="auto"/>
    </w:pPr>
    <w:rPr>
      <w:sz w:val="22"/>
      <w:szCs w:val="22"/>
    </w:rPr>
  </w:style>
  <w:style w:type="paragraph" w:customStyle="1" w:styleId="8C25C2576DDE43E38F7B4F20AB867533">
    <w:name w:val="8C25C2576DDE43E38F7B4F20AB867533"/>
    <w:qFormat/>
    <w:pPr>
      <w:spacing w:after="160" w:line="259" w:lineRule="auto"/>
    </w:pPr>
    <w:rPr>
      <w:sz w:val="22"/>
      <w:szCs w:val="22"/>
    </w:rPr>
  </w:style>
  <w:style w:type="paragraph" w:customStyle="1" w:styleId="1FF45D073FBE44A991E4AAD0410E7020">
    <w:name w:val="1FF45D073FBE44A991E4AAD0410E7020"/>
    <w:qFormat/>
    <w:pPr>
      <w:spacing w:after="160" w:line="259" w:lineRule="auto"/>
    </w:pPr>
    <w:rPr>
      <w:sz w:val="22"/>
      <w:szCs w:val="22"/>
    </w:rPr>
  </w:style>
  <w:style w:type="paragraph" w:customStyle="1" w:styleId="BCCF60162C294B8DA5AD6432BA61B37C">
    <w:name w:val="BCCF60162C294B8DA5AD6432BA61B37C"/>
    <w:qFormat/>
    <w:pPr>
      <w:spacing w:after="160" w:line="259" w:lineRule="auto"/>
    </w:pPr>
    <w:rPr>
      <w:sz w:val="22"/>
      <w:szCs w:val="22"/>
    </w:rPr>
  </w:style>
  <w:style w:type="paragraph" w:customStyle="1" w:styleId="A9DC14E140D04F2FA73C81F9FAC81918">
    <w:name w:val="A9DC14E140D04F2FA73C81F9FAC81918"/>
    <w:qFormat/>
    <w:pPr>
      <w:spacing w:after="160" w:line="259" w:lineRule="auto"/>
    </w:pPr>
    <w:rPr>
      <w:sz w:val="22"/>
      <w:szCs w:val="22"/>
    </w:rPr>
  </w:style>
  <w:style w:type="paragraph" w:customStyle="1" w:styleId="D5C9FDD384C841F5B84BAB200626DC32">
    <w:name w:val="D5C9FDD384C841F5B84BAB200626DC32"/>
    <w:qFormat/>
    <w:pPr>
      <w:spacing w:after="160" w:line="259" w:lineRule="auto"/>
    </w:pPr>
    <w:rPr>
      <w:sz w:val="22"/>
      <w:szCs w:val="22"/>
    </w:rPr>
  </w:style>
  <w:style w:type="paragraph" w:customStyle="1" w:styleId="68B4E6E261C242B38E5AA80F26BCC710">
    <w:name w:val="68B4E6E261C242B38E5AA80F26BCC710"/>
    <w:qFormat/>
    <w:pPr>
      <w:spacing w:after="160" w:line="259" w:lineRule="auto"/>
    </w:pPr>
    <w:rPr>
      <w:sz w:val="22"/>
      <w:szCs w:val="22"/>
    </w:rPr>
  </w:style>
  <w:style w:type="paragraph" w:customStyle="1" w:styleId="49AE0F3438554E86A4D3E7F4507F1877">
    <w:name w:val="49AE0F3438554E86A4D3E7F4507F1877"/>
    <w:qFormat/>
    <w:pPr>
      <w:spacing w:after="160" w:line="259" w:lineRule="auto"/>
    </w:pPr>
    <w:rPr>
      <w:sz w:val="22"/>
      <w:szCs w:val="22"/>
    </w:rPr>
  </w:style>
  <w:style w:type="paragraph" w:customStyle="1" w:styleId="66B903CA47D448D5959ED162F8C51454">
    <w:name w:val="66B903CA47D448D5959ED162F8C51454"/>
    <w:qFormat/>
    <w:pPr>
      <w:spacing w:after="160" w:line="259" w:lineRule="auto"/>
    </w:pPr>
    <w:rPr>
      <w:sz w:val="22"/>
      <w:szCs w:val="22"/>
    </w:rPr>
  </w:style>
  <w:style w:type="paragraph" w:customStyle="1" w:styleId="02E0D95A3C8D45A7A567AC08FC094D30">
    <w:name w:val="02E0D95A3C8D45A7A567AC08FC094D30"/>
    <w:qFormat/>
    <w:pPr>
      <w:spacing w:after="160" w:line="259" w:lineRule="auto"/>
    </w:pPr>
    <w:rPr>
      <w:sz w:val="22"/>
      <w:szCs w:val="22"/>
    </w:rPr>
  </w:style>
  <w:style w:type="paragraph" w:customStyle="1" w:styleId="25FC349427E346A1A82752F0CCB1546F">
    <w:name w:val="25FC349427E346A1A82752F0CCB1546F"/>
    <w:pPr>
      <w:spacing w:after="160" w:line="259" w:lineRule="auto"/>
    </w:pPr>
    <w:rPr>
      <w:sz w:val="22"/>
      <w:szCs w:val="22"/>
    </w:rPr>
  </w:style>
  <w:style w:type="paragraph" w:customStyle="1" w:styleId="BBAAAC0569CE4D4DB67841BC691831A8">
    <w:name w:val="BBAAAC0569CE4D4DB67841BC691831A8"/>
    <w:qFormat/>
    <w:pPr>
      <w:spacing w:after="160" w:line="259" w:lineRule="auto"/>
    </w:pPr>
    <w:rPr>
      <w:sz w:val="22"/>
      <w:szCs w:val="22"/>
    </w:rPr>
  </w:style>
  <w:style w:type="paragraph" w:customStyle="1" w:styleId="775CB03BB2864F3D946B25F5C0200679">
    <w:name w:val="775CB03BB2864F3D946B25F5C0200679"/>
    <w:qFormat/>
    <w:pPr>
      <w:spacing w:after="160" w:line="259" w:lineRule="auto"/>
    </w:pPr>
    <w:rPr>
      <w:sz w:val="22"/>
      <w:szCs w:val="22"/>
    </w:rPr>
  </w:style>
  <w:style w:type="paragraph" w:customStyle="1" w:styleId="C653C587748C46819FB5E7AC27379128">
    <w:name w:val="C653C587748C46819FB5E7AC27379128"/>
    <w:pPr>
      <w:spacing w:after="160" w:line="259" w:lineRule="auto"/>
    </w:pPr>
    <w:rPr>
      <w:sz w:val="22"/>
      <w:szCs w:val="22"/>
    </w:rPr>
  </w:style>
  <w:style w:type="paragraph" w:customStyle="1" w:styleId="9299E1BBCBBE423791618E3C4C22E672">
    <w:name w:val="9299E1BBCBBE423791618E3C4C22E672"/>
    <w:qFormat/>
    <w:pPr>
      <w:spacing w:after="160" w:line="259" w:lineRule="auto"/>
    </w:pPr>
    <w:rPr>
      <w:sz w:val="22"/>
      <w:szCs w:val="22"/>
    </w:rPr>
  </w:style>
  <w:style w:type="paragraph" w:customStyle="1" w:styleId="AD6F8485170C46BF92F9F822A858913E">
    <w:name w:val="AD6F8485170C46BF92F9F822A858913E"/>
    <w:qFormat/>
    <w:pPr>
      <w:spacing w:after="160" w:line="259" w:lineRule="auto"/>
    </w:pPr>
    <w:rPr>
      <w:sz w:val="22"/>
      <w:szCs w:val="22"/>
    </w:rPr>
  </w:style>
  <w:style w:type="paragraph" w:customStyle="1" w:styleId="DCB1904F966B497EA57556463863DD35">
    <w:name w:val="DCB1904F966B497EA57556463863DD35"/>
    <w:qFormat/>
    <w:pPr>
      <w:spacing w:after="160" w:line="259" w:lineRule="auto"/>
    </w:pPr>
    <w:rPr>
      <w:sz w:val="22"/>
      <w:szCs w:val="22"/>
    </w:rPr>
  </w:style>
  <w:style w:type="paragraph" w:customStyle="1" w:styleId="36F7C97B3028494A8C235D5D0D465080">
    <w:name w:val="36F7C97B3028494A8C235D5D0D465080"/>
    <w:pPr>
      <w:spacing w:after="160" w:line="259" w:lineRule="auto"/>
    </w:pPr>
    <w:rPr>
      <w:sz w:val="22"/>
      <w:szCs w:val="22"/>
    </w:rPr>
  </w:style>
  <w:style w:type="paragraph" w:customStyle="1" w:styleId="87C39ED67B0E402283FAE127E61170D0">
    <w:name w:val="87C39ED67B0E402283FAE127E61170D0"/>
    <w:pPr>
      <w:spacing w:after="160" w:line="259" w:lineRule="auto"/>
    </w:pPr>
    <w:rPr>
      <w:sz w:val="22"/>
      <w:szCs w:val="22"/>
    </w:rPr>
  </w:style>
  <w:style w:type="paragraph" w:customStyle="1" w:styleId="F7C700CF63C041A6854C0A4A9E7ACDBE">
    <w:name w:val="F7C700CF63C041A6854C0A4A9E7ACDBE"/>
    <w:qFormat/>
    <w:pPr>
      <w:spacing w:after="160" w:line="259" w:lineRule="auto"/>
    </w:pPr>
    <w:rPr>
      <w:sz w:val="22"/>
      <w:szCs w:val="22"/>
    </w:rPr>
  </w:style>
  <w:style w:type="paragraph" w:customStyle="1" w:styleId="59982490B5514E6383EDAE99CCE36EDA">
    <w:name w:val="59982490B5514E6383EDAE99CCE36EDA"/>
    <w:pPr>
      <w:spacing w:after="160" w:line="259" w:lineRule="auto"/>
    </w:pPr>
    <w:rPr>
      <w:sz w:val="22"/>
      <w:szCs w:val="22"/>
    </w:rPr>
  </w:style>
  <w:style w:type="paragraph" w:customStyle="1" w:styleId="D0D2AE616CB2400A8F6140C5346B3001">
    <w:name w:val="D0D2AE616CB2400A8F6140C5346B3001"/>
    <w:qFormat/>
    <w:pPr>
      <w:spacing w:after="160" w:line="259" w:lineRule="auto"/>
    </w:pPr>
    <w:rPr>
      <w:sz w:val="22"/>
      <w:szCs w:val="22"/>
    </w:rPr>
  </w:style>
  <w:style w:type="paragraph" w:customStyle="1" w:styleId="643F5DD33199436EB9DE7A686314B03F">
    <w:name w:val="643F5DD33199436EB9DE7A686314B03F"/>
    <w:pPr>
      <w:spacing w:after="160" w:line="259" w:lineRule="auto"/>
    </w:pPr>
    <w:rPr>
      <w:sz w:val="22"/>
      <w:szCs w:val="22"/>
    </w:rPr>
  </w:style>
  <w:style w:type="paragraph" w:customStyle="1" w:styleId="442E1549327D46E5AF0FE5A90C485C83">
    <w:name w:val="442E1549327D46E5AF0FE5A90C485C83"/>
    <w:pPr>
      <w:spacing w:after="160" w:line="259" w:lineRule="auto"/>
    </w:pPr>
    <w:rPr>
      <w:sz w:val="22"/>
      <w:szCs w:val="22"/>
    </w:rPr>
  </w:style>
  <w:style w:type="paragraph" w:customStyle="1" w:styleId="17D0B4BDD55B45E99DEC923CA209DA43">
    <w:name w:val="17D0B4BDD55B45E99DEC923CA209DA43"/>
    <w:pPr>
      <w:spacing w:after="160" w:line="259" w:lineRule="auto"/>
    </w:pPr>
    <w:rPr>
      <w:sz w:val="22"/>
      <w:szCs w:val="22"/>
    </w:rPr>
  </w:style>
  <w:style w:type="paragraph" w:customStyle="1" w:styleId="B8E5BEA6537A480F8A656A5249592781">
    <w:name w:val="B8E5BEA6537A480F8A656A5249592781"/>
    <w:pPr>
      <w:spacing w:after="160" w:line="259" w:lineRule="auto"/>
    </w:pPr>
    <w:rPr>
      <w:sz w:val="22"/>
      <w:szCs w:val="22"/>
    </w:rPr>
  </w:style>
  <w:style w:type="paragraph" w:customStyle="1" w:styleId="B00D9B7B9B1D48D08B635D810BDD2324">
    <w:name w:val="B00D9B7B9B1D48D08B635D810BDD2324"/>
    <w:pPr>
      <w:spacing w:after="160" w:line="259" w:lineRule="auto"/>
    </w:pPr>
    <w:rPr>
      <w:sz w:val="22"/>
      <w:szCs w:val="22"/>
    </w:rPr>
  </w:style>
  <w:style w:type="paragraph" w:customStyle="1" w:styleId="B3AEFD26AFC54C01B7020E1C5A78C792">
    <w:name w:val="B3AEFD26AFC54C01B7020E1C5A78C792"/>
    <w:pPr>
      <w:spacing w:after="160" w:line="259" w:lineRule="auto"/>
    </w:pPr>
    <w:rPr>
      <w:sz w:val="22"/>
      <w:szCs w:val="22"/>
    </w:rPr>
  </w:style>
  <w:style w:type="paragraph" w:customStyle="1" w:styleId="ED97312EFE5B49E89D5FD8D1AAF04633">
    <w:name w:val="ED97312EFE5B49E89D5FD8D1AAF04633"/>
    <w:pPr>
      <w:spacing w:after="160" w:line="259" w:lineRule="auto"/>
    </w:pPr>
    <w:rPr>
      <w:sz w:val="22"/>
      <w:szCs w:val="22"/>
    </w:rPr>
  </w:style>
  <w:style w:type="paragraph" w:customStyle="1" w:styleId="4E37E4A744E5449C842FE6508CE96E79">
    <w:name w:val="4E37E4A744E5449C842FE6508CE96E79"/>
    <w:pPr>
      <w:spacing w:after="160" w:line="259" w:lineRule="auto"/>
    </w:pPr>
    <w:rPr>
      <w:sz w:val="22"/>
      <w:szCs w:val="22"/>
    </w:rPr>
  </w:style>
  <w:style w:type="paragraph" w:customStyle="1" w:styleId="C00EE0948797415CA3F677AE43DA0760">
    <w:name w:val="C00EE0948797415CA3F677AE43DA0760"/>
    <w:qFormat/>
    <w:pPr>
      <w:spacing w:after="160" w:line="259" w:lineRule="auto"/>
    </w:pPr>
    <w:rPr>
      <w:sz w:val="22"/>
      <w:szCs w:val="22"/>
    </w:rPr>
  </w:style>
  <w:style w:type="paragraph" w:customStyle="1" w:styleId="CBB2CF1D2BAF48C18F3766DEB5A6C588">
    <w:name w:val="CBB2CF1D2BAF48C18F3766DEB5A6C588"/>
    <w:qFormat/>
    <w:pPr>
      <w:spacing w:after="160" w:line="259" w:lineRule="auto"/>
    </w:pPr>
    <w:rPr>
      <w:sz w:val="22"/>
      <w:szCs w:val="22"/>
    </w:rPr>
  </w:style>
  <w:style w:type="paragraph" w:customStyle="1" w:styleId="9091285088354C74A789305BD664182C">
    <w:name w:val="9091285088354C74A789305BD664182C"/>
    <w:qFormat/>
    <w:pPr>
      <w:spacing w:after="160" w:line="259" w:lineRule="auto"/>
    </w:pPr>
    <w:rPr>
      <w:sz w:val="22"/>
      <w:szCs w:val="22"/>
    </w:rPr>
  </w:style>
  <w:style w:type="paragraph" w:customStyle="1" w:styleId="07101513151A4B20B46DD38CE1A66D3D">
    <w:name w:val="07101513151A4B20B46DD38CE1A66D3D"/>
    <w:qFormat/>
    <w:pPr>
      <w:spacing w:after="160" w:line="259" w:lineRule="auto"/>
    </w:pPr>
    <w:rPr>
      <w:sz w:val="22"/>
      <w:szCs w:val="22"/>
    </w:rPr>
  </w:style>
  <w:style w:type="paragraph" w:customStyle="1" w:styleId="73CE49B2E8FC43F8BE2A619586DBE3D2">
    <w:name w:val="73CE49B2E8FC43F8BE2A619586DBE3D2"/>
    <w:pPr>
      <w:spacing w:after="160" w:line="259" w:lineRule="auto"/>
    </w:pPr>
    <w:rPr>
      <w:sz w:val="22"/>
      <w:szCs w:val="22"/>
    </w:rPr>
  </w:style>
  <w:style w:type="paragraph" w:customStyle="1" w:styleId="996B8BBE23EB46CFA282E354FBCD043E">
    <w:name w:val="996B8BBE23EB46CFA282E354FBCD043E"/>
    <w:qFormat/>
    <w:pPr>
      <w:spacing w:after="160" w:line="259" w:lineRule="auto"/>
    </w:pPr>
    <w:rPr>
      <w:sz w:val="22"/>
      <w:szCs w:val="22"/>
    </w:rPr>
  </w:style>
  <w:style w:type="paragraph" w:customStyle="1" w:styleId="C23A1C594E8E4604939E4F4F00D8C120">
    <w:name w:val="C23A1C594E8E4604939E4F4F00D8C120"/>
    <w:qFormat/>
    <w:pPr>
      <w:spacing w:after="160" w:line="259" w:lineRule="auto"/>
    </w:pPr>
    <w:rPr>
      <w:sz w:val="22"/>
      <w:szCs w:val="22"/>
    </w:rPr>
  </w:style>
  <w:style w:type="paragraph" w:customStyle="1" w:styleId="F927323E69624924960793B9B18C22D8">
    <w:name w:val="F927323E69624924960793B9B18C22D8"/>
    <w:qFormat/>
    <w:pPr>
      <w:spacing w:after="160" w:line="259" w:lineRule="auto"/>
    </w:pPr>
    <w:rPr>
      <w:sz w:val="22"/>
      <w:szCs w:val="22"/>
    </w:rPr>
  </w:style>
  <w:style w:type="paragraph" w:customStyle="1" w:styleId="86BCAF2404E044A2ADFA3E16A53605F5">
    <w:name w:val="86BCAF2404E044A2ADFA3E16A53605F5"/>
    <w:pPr>
      <w:spacing w:after="160" w:line="259" w:lineRule="auto"/>
    </w:pPr>
    <w:rPr>
      <w:sz w:val="22"/>
      <w:szCs w:val="22"/>
    </w:rPr>
  </w:style>
  <w:style w:type="paragraph" w:customStyle="1" w:styleId="C20AA458DA1A4FCDB50A22AFF621AD66">
    <w:name w:val="C20AA458DA1A4FCDB50A22AFF621AD66"/>
    <w:qFormat/>
    <w:pPr>
      <w:spacing w:after="160" w:line="259" w:lineRule="auto"/>
    </w:pPr>
    <w:rPr>
      <w:sz w:val="22"/>
      <w:szCs w:val="22"/>
    </w:rPr>
  </w:style>
  <w:style w:type="paragraph" w:customStyle="1" w:styleId="5B540F3CF9124AE7AE442545A4D999DA">
    <w:name w:val="5B540F3CF9124AE7AE442545A4D999DA"/>
    <w:qFormat/>
    <w:pPr>
      <w:spacing w:after="160" w:line="259" w:lineRule="auto"/>
    </w:pPr>
    <w:rPr>
      <w:sz w:val="22"/>
      <w:szCs w:val="22"/>
    </w:rPr>
  </w:style>
  <w:style w:type="paragraph" w:customStyle="1" w:styleId="523BE50429B64518A092A81A087948F2">
    <w:name w:val="523BE50429B64518A092A81A087948F2"/>
    <w:qFormat/>
    <w:pPr>
      <w:spacing w:after="160" w:line="259" w:lineRule="auto"/>
    </w:pPr>
    <w:rPr>
      <w:sz w:val="22"/>
      <w:szCs w:val="22"/>
    </w:rPr>
  </w:style>
  <w:style w:type="paragraph" w:customStyle="1" w:styleId="ECD449D3BDB147588C69B1370FEE6AD8">
    <w:name w:val="ECD449D3BDB147588C69B1370FEE6AD8"/>
    <w:qFormat/>
    <w:pPr>
      <w:spacing w:after="160" w:line="259" w:lineRule="auto"/>
    </w:pPr>
    <w:rPr>
      <w:sz w:val="22"/>
      <w:szCs w:val="22"/>
    </w:rPr>
  </w:style>
  <w:style w:type="paragraph" w:customStyle="1" w:styleId="E1184FB7662346C68C15312872C9411A">
    <w:name w:val="E1184FB7662346C68C15312872C9411A"/>
    <w:pPr>
      <w:spacing w:after="160" w:line="259" w:lineRule="auto"/>
    </w:pPr>
    <w:rPr>
      <w:sz w:val="22"/>
      <w:szCs w:val="22"/>
    </w:rPr>
  </w:style>
  <w:style w:type="paragraph" w:customStyle="1" w:styleId="0FD9F29DA8ED4C08B615CD734A22CD3D">
    <w:name w:val="0FD9F29DA8ED4C08B615CD734A22CD3D"/>
    <w:qFormat/>
    <w:pPr>
      <w:spacing w:after="160" w:line="259" w:lineRule="auto"/>
    </w:pPr>
    <w:rPr>
      <w:sz w:val="22"/>
      <w:szCs w:val="22"/>
    </w:rPr>
  </w:style>
  <w:style w:type="paragraph" w:customStyle="1" w:styleId="F3CE0CE6F8B24A1B9907EC663EA908EF">
    <w:name w:val="F3CE0CE6F8B24A1B9907EC663EA908EF"/>
    <w:qFormat/>
    <w:pPr>
      <w:spacing w:after="160" w:line="259" w:lineRule="auto"/>
    </w:pPr>
    <w:rPr>
      <w:sz w:val="22"/>
      <w:szCs w:val="22"/>
    </w:rPr>
  </w:style>
  <w:style w:type="paragraph" w:customStyle="1" w:styleId="75114E59C6B94CF0B2BF7CEA4303AF72">
    <w:name w:val="75114E59C6B94CF0B2BF7CEA4303AF72"/>
    <w:pPr>
      <w:spacing w:after="160" w:line="259" w:lineRule="auto"/>
    </w:pPr>
    <w:rPr>
      <w:sz w:val="22"/>
      <w:szCs w:val="22"/>
    </w:rPr>
  </w:style>
  <w:style w:type="paragraph" w:customStyle="1" w:styleId="1C0A190B4F6F4F5593325A7692A0CF92">
    <w:name w:val="1C0A190B4F6F4F5593325A7692A0CF92"/>
    <w:pPr>
      <w:spacing w:after="160" w:line="259" w:lineRule="auto"/>
    </w:pPr>
    <w:rPr>
      <w:sz w:val="22"/>
      <w:szCs w:val="22"/>
    </w:rPr>
  </w:style>
  <w:style w:type="paragraph" w:customStyle="1" w:styleId="373112CCF0FA4845A2E6113F27EDA027">
    <w:name w:val="373112CCF0FA4845A2E6113F27EDA027"/>
    <w:pPr>
      <w:spacing w:after="160" w:line="259" w:lineRule="auto"/>
    </w:pPr>
    <w:rPr>
      <w:sz w:val="22"/>
      <w:szCs w:val="22"/>
    </w:rPr>
  </w:style>
  <w:style w:type="paragraph" w:customStyle="1" w:styleId="6535E13ED34840478B100F35A7831086">
    <w:name w:val="6535E13ED34840478B100F35A7831086"/>
    <w:pPr>
      <w:spacing w:after="160" w:line="259" w:lineRule="auto"/>
    </w:pPr>
    <w:rPr>
      <w:sz w:val="22"/>
      <w:szCs w:val="22"/>
    </w:rPr>
  </w:style>
  <w:style w:type="paragraph" w:customStyle="1" w:styleId="F0FE5EA642374067B6AA17CCF0A5AE6F">
    <w:name w:val="F0FE5EA642374067B6AA17CCF0A5AE6F"/>
    <w:pPr>
      <w:spacing w:after="160" w:line="259" w:lineRule="auto"/>
    </w:pPr>
    <w:rPr>
      <w:sz w:val="22"/>
      <w:szCs w:val="22"/>
    </w:rPr>
  </w:style>
  <w:style w:type="paragraph" w:customStyle="1" w:styleId="D2DF2305175E4168825F6E0207D0BD20">
    <w:name w:val="D2DF2305175E4168825F6E0207D0BD20"/>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EEA7226E-A3A1-4C6F-863A-996F2470490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2518</TotalTime>
  <Pages>72</Pages>
  <Words>32882</Words>
  <Characters>180854</Characters>
  <Application>Microsoft Office Word</Application>
  <DocSecurity>0</DocSecurity>
  <Lines>1507</Lines>
  <Paragraphs>426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JENNIFER CHRIS PATIÑO OCHOA</cp:lastModifiedBy>
  <cp:revision>270</cp:revision>
  <cp:lastPrinted>2026-09-23T20:54:00Z</cp:lastPrinted>
  <dcterms:created xsi:type="dcterms:W3CDTF">2024-10-18T22:55:00Z</dcterms:created>
  <dcterms:modified xsi:type="dcterms:W3CDTF">2026-10-19T17:07:00Z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AC17D5D86D514CCD929BC0ECCAAF4A3D_12</vt:lpwstr>
  </property>
</Properties>
</file>