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672809" w14:textId="0BCBC131" w:rsidR="00336B53" w:rsidRPr="003A39E2" w:rsidRDefault="00C36657" w:rsidP="008833DF">
      <w:pPr>
        <w:pBdr>
          <w:top w:val="nil"/>
          <w:left w:val="nil"/>
          <w:bottom w:val="nil"/>
          <w:right w:val="nil"/>
          <w:between w:val="nil"/>
        </w:pBdr>
        <w:tabs>
          <w:tab w:val="center" w:pos="4252"/>
          <w:tab w:val="right" w:pos="8504"/>
        </w:tabs>
        <w:ind w:right="51"/>
        <w:jc w:val="center"/>
        <w:rPr>
          <w:rFonts w:ascii="Arial Narrow" w:eastAsia="Arial Narrow" w:hAnsi="Arial Narrow" w:cs="Arial Narrow"/>
          <w:color w:val="000000" w:themeColor="text1"/>
        </w:rPr>
      </w:pPr>
      <w:r w:rsidRPr="003A39E2">
        <w:rPr>
          <w:rFonts w:ascii="Arial Narrow" w:eastAsia="Arial Narrow" w:hAnsi="Arial Narrow" w:cs="Arial Narrow"/>
          <w:b/>
          <w:color w:val="000000" w:themeColor="text1"/>
        </w:rPr>
        <w:t>C</w:t>
      </w:r>
      <w:r w:rsidR="00CA6F25" w:rsidRPr="003A39E2">
        <w:rPr>
          <w:rFonts w:ascii="Arial Narrow" w:eastAsia="Arial Narrow" w:hAnsi="Arial Narrow" w:cs="Arial Narrow"/>
          <w:b/>
          <w:color w:val="000000" w:themeColor="text1"/>
        </w:rPr>
        <w:t>LÁUSULADO</w:t>
      </w:r>
      <w:r w:rsidR="006A06B1" w:rsidRPr="003A39E2">
        <w:rPr>
          <w:rFonts w:ascii="Arial Narrow" w:eastAsia="Arial Narrow" w:hAnsi="Arial Narrow" w:cs="Arial Narrow"/>
          <w:b/>
          <w:color w:val="000000" w:themeColor="text1"/>
        </w:rPr>
        <w:t xml:space="preserve"> </w:t>
      </w:r>
      <w:r w:rsidR="00110E81" w:rsidRPr="003A39E2">
        <w:rPr>
          <w:rFonts w:ascii="Arial Narrow" w:eastAsia="Arial Narrow" w:hAnsi="Arial Narrow" w:cs="Arial Narrow"/>
          <w:b/>
          <w:color w:val="000000" w:themeColor="text1"/>
        </w:rPr>
        <w:t xml:space="preserve">CONTRATO </w:t>
      </w:r>
    </w:p>
    <w:p w14:paraId="1D9FC5E4" w14:textId="77777777" w:rsidR="008833DF" w:rsidRPr="003A39E2" w:rsidRDefault="008833DF" w:rsidP="00A521E0">
      <w:pPr>
        <w:ind w:right="48"/>
        <w:rPr>
          <w:rFonts w:ascii="Arial Narrow" w:eastAsia="Arial Narrow" w:hAnsi="Arial Narrow" w:cs="Arial Narrow"/>
          <w:color w:val="000000" w:themeColor="text1"/>
        </w:rPr>
      </w:pPr>
    </w:p>
    <w:p w14:paraId="6F328E1C" w14:textId="3EAEA0F9" w:rsidR="001A4B7E" w:rsidRPr="003A39E2" w:rsidRDefault="00C36657" w:rsidP="001A4B7E">
      <w:pPr>
        <w:rPr>
          <w:rFonts w:ascii="Arial Narrow" w:hAnsi="Arial Narrow"/>
          <w:bCs/>
          <w:color w:val="000000" w:themeColor="text1"/>
        </w:rPr>
      </w:pPr>
      <w:r w:rsidRPr="003A39E2">
        <w:rPr>
          <w:rFonts w:ascii="Arial Narrow" w:hAnsi="Arial Narrow"/>
          <w:b/>
          <w:color w:val="000000" w:themeColor="text1"/>
        </w:rPr>
        <w:t>CLÁUSULA PRIMERA –</w:t>
      </w:r>
      <w:r w:rsidR="00E85643" w:rsidRPr="003A39E2">
        <w:rPr>
          <w:rFonts w:ascii="Arial Narrow" w:hAnsi="Arial Narrow"/>
          <w:b/>
          <w:color w:val="000000" w:themeColor="text1"/>
        </w:rPr>
        <w:t xml:space="preserve"> </w:t>
      </w:r>
      <w:r w:rsidRPr="003A39E2">
        <w:rPr>
          <w:rFonts w:ascii="Arial Narrow" w:hAnsi="Arial Narrow"/>
          <w:b/>
          <w:color w:val="000000" w:themeColor="text1"/>
        </w:rPr>
        <w:t>OBJETO:</w:t>
      </w:r>
      <w:r w:rsidR="0086031D" w:rsidRPr="003A39E2">
        <w:rPr>
          <w:rFonts w:ascii="Arial Narrow" w:hAnsi="Arial Narrow"/>
          <w:b/>
          <w:color w:val="000000" w:themeColor="text1"/>
        </w:rPr>
        <w:t xml:space="preserve"> </w:t>
      </w:r>
      <w:r w:rsidR="0096125F" w:rsidRPr="003A39E2">
        <w:rPr>
          <w:rFonts w:ascii="Arial Narrow" w:hAnsi="Arial Narrow"/>
          <w:bCs/>
          <w:color w:val="000000" w:themeColor="text1"/>
        </w:rPr>
        <w:t>Seleccionar el corredor de seguros que brinde asesoría técnica, especializada e integral e intermediación de seguros a la Unidad de Búsqueda de Personas dadas por Desaparecidas en el contexto y en razón del conflicto armado, en la estructuración, contratación, administración, manejo, seguimiento y evaluación integral del programa de Seguros de la Entidad, destinado a amparar los bienes, activos, derechos, intereses patrimoniales y responsabilidades legales de propiedad de la UBPD, así como aquellos que se encuentren bajo su tenencia, custodia, administración, control, uso o posesión, o respecto de los cuales sea o llegare a ser legalmente responsable, así como el acompañamiento integral en el trámite y gestión de siniestros y reclamaciones ante las compañías aseguradoras</w:t>
      </w:r>
    </w:p>
    <w:p w14:paraId="0F590A5B" w14:textId="77777777" w:rsidR="0096125F" w:rsidRPr="003A39E2" w:rsidRDefault="0096125F" w:rsidP="001A4B7E">
      <w:pPr>
        <w:rPr>
          <w:rFonts w:ascii="Arial Narrow" w:hAnsi="Arial Narrow"/>
          <w:b/>
          <w:color w:val="000000" w:themeColor="text1"/>
        </w:rPr>
      </w:pPr>
    </w:p>
    <w:p w14:paraId="26553743" w14:textId="77777777" w:rsidR="00834166" w:rsidRPr="00787F9D" w:rsidRDefault="005B7CA4" w:rsidP="00834166">
      <w:pPr>
        <w:ind w:right="333"/>
        <w:rPr>
          <w:rFonts w:ascii="Arial Narrow" w:hAnsi="Arial Narrow"/>
          <w:color w:val="000000" w:themeColor="text1"/>
        </w:rPr>
      </w:pPr>
      <w:r w:rsidRPr="003A39E2">
        <w:rPr>
          <w:rFonts w:ascii="Arial Narrow" w:hAnsi="Arial Narrow"/>
          <w:b/>
          <w:color w:val="000000" w:themeColor="text1"/>
        </w:rPr>
        <w:t xml:space="preserve">CLÁUSULA SEGUNDA </w:t>
      </w:r>
      <w:r w:rsidR="00EA7CAB" w:rsidRPr="003A39E2">
        <w:rPr>
          <w:rFonts w:ascii="Arial Narrow" w:hAnsi="Arial Narrow"/>
          <w:b/>
          <w:color w:val="000000" w:themeColor="text1"/>
        </w:rPr>
        <w:t>- PLAZO:</w:t>
      </w:r>
      <w:r w:rsidR="00EA7CAB" w:rsidRPr="003A39E2">
        <w:rPr>
          <w:b/>
          <w:color w:val="000000" w:themeColor="text1"/>
        </w:rPr>
        <w:t xml:space="preserve"> </w:t>
      </w:r>
      <w:r w:rsidR="00834166" w:rsidRPr="003A39E2">
        <w:rPr>
          <w:rFonts w:ascii="Arial Narrow" w:hAnsi="Arial Narrow"/>
          <w:color w:val="000000" w:themeColor="text1"/>
        </w:rPr>
        <w:t xml:space="preserve">El plazo de ejecución del contrato de intermediación que se derive del presente concurso de méritos será DOS (2) AÑOS, a partir de la fecha de suscripción del acta de inicio por parte del contratista y del supervisor del contrato, previo el cumplimiento de los requisitos de perfeccionamiento y ejecución del mismo y se prolongará hasta la fecha de vencimiento de los seguros expedidos o prorrogados del Programa </w:t>
      </w:r>
      <w:r w:rsidR="00834166" w:rsidRPr="00787F9D">
        <w:rPr>
          <w:rFonts w:ascii="Arial Narrow" w:hAnsi="Arial Narrow"/>
          <w:color w:val="000000" w:themeColor="text1"/>
        </w:rPr>
        <w:t xml:space="preserve">Integral de Seguros.  </w:t>
      </w:r>
    </w:p>
    <w:p w14:paraId="2E35CA46" w14:textId="77777777" w:rsidR="00834166" w:rsidRPr="00787F9D" w:rsidRDefault="00834166" w:rsidP="00834166">
      <w:pPr>
        <w:ind w:right="333"/>
        <w:rPr>
          <w:rFonts w:ascii="Arial Narrow" w:hAnsi="Arial Narrow"/>
          <w:color w:val="000000" w:themeColor="text1"/>
        </w:rPr>
      </w:pPr>
    </w:p>
    <w:p w14:paraId="609DBD77" w14:textId="77777777" w:rsidR="00834166" w:rsidRPr="00787F9D" w:rsidRDefault="00834166" w:rsidP="00834166">
      <w:pPr>
        <w:ind w:right="333"/>
        <w:rPr>
          <w:rFonts w:ascii="Arial Narrow" w:hAnsi="Arial Narrow"/>
          <w:color w:val="000000" w:themeColor="text1"/>
        </w:rPr>
      </w:pPr>
      <w:r w:rsidRPr="00787F9D">
        <w:rPr>
          <w:rFonts w:ascii="Arial Narrow" w:hAnsi="Arial Narrow"/>
          <w:b/>
          <w:bCs/>
          <w:color w:val="000000" w:themeColor="text1"/>
        </w:rPr>
        <w:t>Nota.</w:t>
      </w:r>
      <w:r w:rsidRPr="00787F9D">
        <w:rPr>
          <w:rFonts w:ascii="Arial Narrow" w:hAnsi="Arial Narrow"/>
          <w:color w:val="000000" w:themeColor="text1"/>
        </w:rPr>
        <w:t xml:space="preserve"> El plazo de ejecución del contrato de intermediación se podrá prolongar hasta la fecha de vencimiento de los seguros expedidos o prorrogados del Programa Integral de Seguros 2027</w:t>
      </w:r>
    </w:p>
    <w:p w14:paraId="7E2D9B53" w14:textId="1E7A5680" w:rsidR="009C5E05" w:rsidRPr="00787F9D" w:rsidRDefault="009C5E05" w:rsidP="001A4B7E">
      <w:pPr>
        <w:pStyle w:val="TableParagraph"/>
        <w:jc w:val="both"/>
        <w:rPr>
          <w:color w:val="000000" w:themeColor="text1"/>
          <w:shd w:val="clear" w:color="auto" w:fill="FFFFFF"/>
        </w:rPr>
      </w:pPr>
    </w:p>
    <w:p w14:paraId="1630B4BE" w14:textId="19849B67" w:rsidR="00FA65D0" w:rsidRPr="00787F9D" w:rsidRDefault="00C36657" w:rsidP="008422E5">
      <w:pPr>
        <w:pStyle w:val="TableParagraph"/>
        <w:jc w:val="both"/>
        <w:rPr>
          <w:color w:val="000000" w:themeColor="text1"/>
        </w:rPr>
      </w:pPr>
      <w:r w:rsidRPr="00787F9D">
        <w:rPr>
          <w:b/>
          <w:color w:val="000000" w:themeColor="text1"/>
        </w:rPr>
        <w:t xml:space="preserve">CLÁUSULA </w:t>
      </w:r>
      <w:r w:rsidR="005B7CA4" w:rsidRPr="00787F9D">
        <w:rPr>
          <w:b/>
          <w:color w:val="000000" w:themeColor="text1"/>
        </w:rPr>
        <w:t>TERCERA</w:t>
      </w:r>
      <w:r w:rsidRPr="00787F9D">
        <w:rPr>
          <w:b/>
          <w:color w:val="000000" w:themeColor="text1"/>
        </w:rPr>
        <w:t xml:space="preserve"> - </w:t>
      </w:r>
      <w:r w:rsidR="00EA7CAB" w:rsidRPr="00787F9D">
        <w:rPr>
          <w:b/>
          <w:color w:val="000000" w:themeColor="text1"/>
        </w:rPr>
        <w:t xml:space="preserve">PRÓRROGAS, ADICIONES Y MODIFICACIONES: </w:t>
      </w:r>
      <w:r w:rsidR="00EA7CAB" w:rsidRPr="00787F9D">
        <w:rPr>
          <w:color w:val="000000" w:themeColor="text1"/>
        </w:rPr>
        <w:t>Si por circunstancias previamente revisadas y aprobadas por la supervisión y la UBPD, se requiere prorrogar, adicionar y/o modificar el contrato, las partes suscribirán el respectivo documento de acuerdo con las disposiciones legales.</w:t>
      </w:r>
    </w:p>
    <w:p w14:paraId="759C50F1" w14:textId="77777777" w:rsidR="00EA7CAB" w:rsidRPr="00787F9D" w:rsidRDefault="00EA7CAB" w:rsidP="00EA7CAB">
      <w:pPr>
        <w:rPr>
          <w:rFonts w:ascii="Arial Narrow" w:eastAsia="Arial Narrow" w:hAnsi="Arial Narrow" w:cs="Arial Narrow"/>
          <w:b/>
          <w:color w:val="000000" w:themeColor="text1"/>
        </w:rPr>
      </w:pPr>
    </w:p>
    <w:p w14:paraId="7EB94B87" w14:textId="1DE50277" w:rsidR="00EA7CAB" w:rsidRPr="00787F9D" w:rsidRDefault="00EA7CAB" w:rsidP="00EA7CAB">
      <w:pPr>
        <w:rPr>
          <w:rFonts w:ascii="Arial Narrow" w:eastAsia="Arial Narrow" w:hAnsi="Arial Narrow" w:cs="Arial Narrow"/>
          <w:color w:val="000000" w:themeColor="text1"/>
        </w:rPr>
      </w:pPr>
      <w:r w:rsidRPr="00787F9D">
        <w:rPr>
          <w:rFonts w:ascii="Arial Narrow" w:eastAsia="Arial Narrow" w:hAnsi="Arial Narrow" w:cs="Arial Narrow"/>
          <w:b/>
          <w:color w:val="000000" w:themeColor="text1"/>
        </w:rPr>
        <w:t xml:space="preserve">PARÁGRAFO PRIMERO: </w:t>
      </w:r>
      <w:r w:rsidRPr="00787F9D">
        <w:rPr>
          <w:rFonts w:ascii="Arial Narrow" w:eastAsia="Arial Narrow" w:hAnsi="Arial Narrow" w:cs="Arial Narrow"/>
          <w:color w:val="000000" w:themeColor="text1"/>
        </w:rPr>
        <w:t xml:space="preserve">Cuando por causas imputables a </w:t>
      </w:r>
      <w:r w:rsidRPr="00787F9D">
        <w:rPr>
          <w:rFonts w:ascii="Arial Narrow" w:eastAsia="Arial Narrow" w:hAnsi="Arial Narrow" w:cs="Arial Narrow"/>
          <w:b/>
          <w:color w:val="000000" w:themeColor="text1"/>
        </w:rPr>
        <w:t>EL/LA CONTRATISTA</w:t>
      </w:r>
      <w:r w:rsidRPr="00787F9D">
        <w:rPr>
          <w:rFonts w:ascii="Arial Narrow" w:eastAsia="Arial Narrow" w:hAnsi="Arial Narrow" w:cs="Arial Narrow"/>
          <w:color w:val="000000" w:themeColor="text1"/>
        </w:rPr>
        <w:t xml:space="preserve"> se requiera prorrogar el plazo del contrato para ejecutar el objeto contractual y evitar un perjuicio mayor para la </w:t>
      </w:r>
      <w:r w:rsidRPr="00787F9D">
        <w:rPr>
          <w:rFonts w:ascii="Arial Narrow" w:eastAsia="Arial Narrow" w:hAnsi="Arial Narrow" w:cs="Arial Narrow"/>
          <w:b/>
          <w:color w:val="000000" w:themeColor="text1"/>
        </w:rPr>
        <w:t>UBPD</w:t>
      </w:r>
      <w:r w:rsidRPr="00787F9D">
        <w:rPr>
          <w:rFonts w:ascii="Arial Narrow" w:eastAsia="Arial Narrow" w:hAnsi="Arial Narrow" w:cs="Arial Narrow"/>
          <w:color w:val="000000" w:themeColor="text1"/>
        </w:rPr>
        <w:t xml:space="preserve">, todos los costos que se generen por esta prórroga serán por cuenta de </w:t>
      </w:r>
      <w:r w:rsidRPr="00787F9D">
        <w:rPr>
          <w:rFonts w:ascii="Arial Narrow" w:eastAsia="Arial Narrow" w:hAnsi="Arial Narrow" w:cs="Arial Narrow"/>
          <w:b/>
          <w:color w:val="000000" w:themeColor="text1"/>
        </w:rPr>
        <w:t>EL/LA CONTRATISTA</w:t>
      </w:r>
      <w:r w:rsidRPr="00787F9D">
        <w:rPr>
          <w:rFonts w:ascii="Arial Narrow" w:eastAsia="Arial Narrow" w:hAnsi="Arial Narrow" w:cs="Arial Narrow"/>
          <w:color w:val="000000" w:themeColor="text1"/>
        </w:rPr>
        <w:t xml:space="preserve">. Dichos valores serán descontados por la </w:t>
      </w:r>
      <w:r w:rsidRPr="00787F9D">
        <w:rPr>
          <w:rFonts w:ascii="Arial Narrow" w:eastAsia="Arial Narrow" w:hAnsi="Arial Narrow" w:cs="Arial Narrow"/>
          <w:b/>
          <w:color w:val="000000" w:themeColor="text1"/>
        </w:rPr>
        <w:t>UBPD</w:t>
      </w:r>
      <w:r w:rsidRPr="00787F9D">
        <w:rPr>
          <w:rFonts w:ascii="Arial Narrow" w:eastAsia="Arial Narrow" w:hAnsi="Arial Narrow" w:cs="Arial Narrow"/>
          <w:color w:val="000000" w:themeColor="text1"/>
        </w:rPr>
        <w:t xml:space="preserve"> de los pagos del contrato y/o acta de liquidación, para lo cual con la firma de este contrato se autoriza a la </w:t>
      </w:r>
      <w:r w:rsidRPr="00787F9D">
        <w:rPr>
          <w:rFonts w:ascii="Arial Narrow" w:eastAsia="Arial Narrow" w:hAnsi="Arial Narrow" w:cs="Arial Narrow"/>
          <w:b/>
          <w:color w:val="000000" w:themeColor="text1"/>
        </w:rPr>
        <w:t>UBPD</w:t>
      </w:r>
      <w:r w:rsidRPr="00787F9D">
        <w:rPr>
          <w:rFonts w:ascii="Arial Narrow" w:eastAsia="Arial Narrow" w:hAnsi="Arial Narrow" w:cs="Arial Narrow"/>
          <w:color w:val="000000" w:themeColor="text1"/>
        </w:rPr>
        <w:t xml:space="preserve"> a realizar el respectivo descuento. </w:t>
      </w:r>
    </w:p>
    <w:p w14:paraId="2593803E" w14:textId="77777777" w:rsidR="00EA7CAB" w:rsidRPr="00787F9D" w:rsidRDefault="00EA7CAB" w:rsidP="00EA7CAB">
      <w:pPr>
        <w:rPr>
          <w:rFonts w:ascii="Arial Narrow" w:eastAsia="Arial Narrow" w:hAnsi="Arial Narrow" w:cs="Arial Narrow"/>
          <w:color w:val="000000" w:themeColor="text1"/>
        </w:rPr>
      </w:pPr>
    </w:p>
    <w:p w14:paraId="26AB8A4A" w14:textId="77777777" w:rsidR="00EA7CAB" w:rsidRPr="00787F9D" w:rsidRDefault="00EA7CAB" w:rsidP="00EA7CAB">
      <w:pPr>
        <w:rPr>
          <w:rFonts w:ascii="Arial Narrow" w:eastAsia="Arial Narrow" w:hAnsi="Arial Narrow" w:cs="Arial Narrow"/>
          <w:color w:val="000000" w:themeColor="text1"/>
        </w:rPr>
      </w:pPr>
      <w:r w:rsidRPr="00787F9D">
        <w:rPr>
          <w:rFonts w:ascii="Arial Narrow" w:eastAsia="Arial Narrow" w:hAnsi="Arial Narrow" w:cs="Arial Narrow"/>
          <w:color w:val="000000" w:themeColor="text1"/>
        </w:rPr>
        <w:t xml:space="preserve">En virtud de la aplicación de esta disposición no se entiende que la </w:t>
      </w:r>
      <w:r w:rsidRPr="00787F9D">
        <w:rPr>
          <w:rFonts w:ascii="Arial Narrow" w:eastAsia="Arial Narrow" w:hAnsi="Arial Narrow" w:cs="Arial Narrow"/>
          <w:b/>
          <w:color w:val="000000" w:themeColor="text1"/>
        </w:rPr>
        <w:t>UBPD</w:t>
      </w:r>
      <w:r w:rsidRPr="00787F9D">
        <w:rPr>
          <w:rFonts w:ascii="Arial Narrow" w:eastAsia="Arial Narrow" w:hAnsi="Arial Narrow" w:cs="Arial Narrow"/>
          <w:color w:val="000000" w:themeColor="text1"/>
        </w:rPr>
        <w:t xml:space="preserve"> renuncie a ejercer su potestad sancionatoria.</w:t>
      </w:r>
    </w:p>
    <w:p w14:paraId="5EDCD6B8" w14:textId="45D459EB" w:rsidR="00AA5C93" w:rsidRPr="003A39E2" w:rsidRDefault="00AA5C93" w:rsidP="00F361B5">
      <w:pPr>
        <w:pBdr>
          <w:top w:val="nil"/>
          <w:left w:val="nil"/>
          <w:bottom w:val="nil"/>
          <w:right w:val="nil"/>
          <w:between w:val="nil"/>
        </w:pBdr>
        <w:rPr>
          <w:bCs/>
          <w:color w:val="EE0000"/>
        </w:rPr>
      </w:pPr>
    </w:p>
    <w:p w14:paraId="7437EBD5" w14:textId="64CF1119" w:rsidR="002C11BE" w:rsidRPr="002957CC" w:rsidRDefault="00C36657" w:rsidP="002C11BE">
      <w:pPr>
        <w:ind w:right="333"/>
        <w:rPr>
          <w:rFonts w:ascii="Arial Narrow" w:hAnsi="Arial Narrow"/>
        </w:rPr>
      </w:pPr>
      <w:r w:rsidRPr="00F42B75">
        <w:rPr>
          <w:rFonts w:ascii="Arial Narrow" w:eastAsia="Arial Narrow" w:hAnsi="Arial Narrow" w:cs="Arial Narrow"/>
          <w:b/>
          <w:color w:val="000000" w:themeColor="text1"/>
        </w:rPr>
        <w:t xml:space="preserve">CLÁUSULA </w:t>
      </w:r>
      <w:r w:rsidR="005B7CA4" w:rsidRPr="00F42B75">
        <w:rPr>
          <w:rFonts w:ascii="Arial Narrow" w:eastAsia="Arial Narrow" w:hAnsi="Arial Narrow" w:cs="Arial Narrow"/>
          <w:b/>
          <w:color w:val="000000" w:themeColor="text1"/>
        </w:rPr>
        <w:t>CUARTA</w:t>
      </w:r>
      <w:r w:rsidRPr="00F42B75">
        <w:rPr>
          <w:rFonts w:ascii="Arial Narrow" w:eastAsia="Arial Narrow" w:hAnsi="Arial Narrow" w:cs="Arial Narrow"/>
          <w:b/>
          <w:color w:val="000000" w:themeColor="text1"/>
        </w:rPr>
        <w:t xml:space="preserve"> – </w:t>
      </w:r>
      <w:r w:rsidR="00EA7CAB" w:rsidRPr="00F42B75">
        <w:rPr>
          <w:rFonts w:ascii="Arial Narrow" w:eastAsia="Arial Narrow" w:hAnsi="Arial Narrow" w:cs="Arial Narrow"/>
          <w:b/>
          <w:color w:val="000000" w:themeColor="text1"/>
        </w:rPr>
        <w:t>VALOR:</w:t>
      </w:r>
      <w:r w:rsidR="00EA7CAB" w:rsidRPr="00F42B75">
        <w:rPr>
          <w:rFonts w:ascii="Arial Narrow" w:eastAsia="Arial Narrow" w:hAnsi="Arial Narrow" w:cs="Arial Narrow"/>
          <w:color w:val="000000" w:themeColor="text1"/>
        </w:rPr>
        <w:t xml:space="preserve"> </w:t>
      </w:r>
      <w:r w:rsidR="002C11BE" w:rsidRPr="002957CC">
        <w:rPr>
          <w:rFonts w:ascii="Arial Narrow" w:hAnsi="Arial Narrow"/>
        </w:rPr>
        <w:t xml:space="preserve">El presupuesto oficial para el presente proceso de contratación es de </w:t>
      </w:r>
      <w:r w:rsidR="002C11BE" w:rsidRPr="002957CC">
        <w:rPr>
          <w:rFonts w:ascii="Arial Narrow" w:hAnsi="Arial Narrow"/>
          <w:b/>
          <w:bCs/>
        </w:rPr>
        <w:t>cero pesos ($0) M/CTE</w:t>
      </w:r>
      <w:r w:rsidR="002C11BE" w:rsidRPr="002957CC">
        <w:rPr>
          <w:rFonts w:ascii="Arial Narrow" w:hAnsi="Arial Narrow"/>
        </w:rPr>
        <w:t>, por lo tanto, el contrato que resulte de este proceso de selección no implicará ninguna erogación económica para la Unidad de Búsqueda de Personas dadas por Desaparecidas, ni en concepto de honorarios, gastos o comisiones al intermediario de seguros por concepto de servicios prestados. La única remuneración será la comisión que le reconozca(n) la(s) aseguradora(s) que resulte(n) seleccionada(s) con asesoría del corredor de seguros contratado.</w:t>
      </w:r>
    </w:p>
    <w:p w14:paraId="424128A1" w14:textId="77777777" w:rsidR="002C11BE" w:rsidRDefault="002C11BE" w:rsidP="009C5E05">
      <w:pPr>
        <w:rPr>
          <w:rFonts w:ascii="Arial Narrow" w:eastAsia="Arial Narrow" w:hAnsi="Arial Narrow" w:cs="Arial Narrow"/>
          <w:b/>
          <w:color w:val="EE0000"/>
        </w:rPr>
      </w:pPr>
    </w:p>
    <w:p w14:paraId="7807E194" w14:textId="77777777" w:rsidR="0073313E" w:rsidRPr="008D7885" w:rsidRDefault="00C36657" w:rsidP="0073313E">
      <w:pPr>
        <w:pBdr>
          <w:top w:val="nil"/>
          <w:left w:val="nil"/>
          <w:bottom w:val="nil"/>
          <w:right w:val="nil"/>
          <w:between w:val="nil"/>
        </w:pBdr>
        <w:rPr>
          <w:rFonts w:ascii="Arial Narrow" w:hAnsi="Arial Narrow"/>
          <w:color w:val="000000" w:themeColor="text1"/>
        </w:rPr>
      </w:pPr>
      <w:r w:rsidRPr="00F35AD7">
        <w:rPr>
          <w:rFonts w:ascii="Arial Narrow" w:eastAsia="Arial Narrow" w:hAnsi="Arial Narrow" w:cs="Arial Narrow"/>
          <w:b/>
          <w:color w:val="000000" w:themeColor="text1"/>
        </w:rPr>
        <w:t xml:space="preserve">CLÁUSULA </w:t>
      </w:r>
      <w:r w:rsidR="005B7CA4" w:rsidRPr="00F35AD7">
        <w:rPr>
          <w:rFonts w:ascii="Arial Narrow" w:hAnsi="Arial Narrow"/>
          <w:b/>
          <w:color w:val="000000" w:themeColor="text1"/>
        </w:rPr>
        <w:t>QUINTA</w:t>
      </w:r>
      <w:r w:rsidRPr="00F35AD7">
        <w:rPr>
          <w:rFonts w:ascii="Arial Narrow" w:eastAsia="Arial Narrow" w:hAnsi="Arial Narrow" w:cs="Arial Narrow"/>
          <w:b/>
          <w:color w:val="000000" w:themeColor="text1"/>
        </w:rPr>
        <w:t xml:space="preserve"> – </w:t>
      </w:r>
      <w:r w:rsidR="00EA7CAB" w:rsidRPr="00F35AD7">
        <w:rPr>
          <w:rFonts w:ascii="Arial Narrow" w:hAnsi="Arial Narrow"/>
          <w:b/>
          <w:color w:val="000000" w:themeColor="text1"/>
        </w:rPr>
        <w:t xml:space="preserve">FORMA DE PAGO: </w:t>
      </w:r>
      <w:r w:rsidR="0073313E" w:rsidRPr="00F35AD7">
        <w:rPr>
          <w:rFonts w:ascii="Arial Narrow" w:hAnsi="Arial Narrow"/>
          <w:color w:val="000000" w:themeColor="text1"/>
        </w:rPr>
        <w:t xml:space="preserve">No </w:t>
      </w:r>
      <w:r w:rsidR="0073313E" w:rsidRPr="00324B6C">
        <w:rPr>
          <w:rFonts w:ascii="Arial Narrow" w:hAnsi="Arial Narrow"/>
          <w:color w:val="000000"/>
        </w:rPr>
        <w:t xml:space="preserve">aplica. Teniendo en cuenta que la comisión del intermediario de seguros será asumida y pagada directamente por la(s) compañía(s) aseguradora(s) que emita(n) las pólizas contratadas durante el plazo de ejecución del contrato, la UBPD no realizará pagos al contratista por concepto de </w:t>
      </w:r>
      <w:r w:rsidR="0073313E" w:rsidRPr="008D7885">
        <w:rPr>
          <w:rFonts w:ascii="Arial Narrow" w:hAnsi="Arial Narrow"/>
          <w:color w:val="000000" w:themeColor="text1"/>
        </w:rPr>
        <w:t>honorarios, gastos, comisiones o cualquier otra contraprestación económica derivada de la ejecución contractual.</w:t>
      </w:r>
    </w:p>
    <w:p w14:paraId="4FD66C6A" w14:textId="77777777" w:rsidR="0073313E" w:rsidRPr="008D7885" w:rsidRDefault="0073313E" w:rsidP="009C5E05">
      <w:pPr>
        <w:rPr>
          <w:rFonts w:ascii="Arial Narrow" w:hAnsi="Arial Narrow"/>
          <w:bCs/>
          <w:color w:val="000000" w:themeColor="text1"/>
        </w:rPr>
      </w:pPr>
    </w:p>
    <w:p w14:paraId="278A55E5" w14:textId="06E2A497" w:rsidR="00824ACC" w:rsidRPr="00C30934" w:rsidRDefault="00C36657" w:rsidP="00EA7CAB">
      <w:pPr>
        <w:pStyle w:val="Default"/>
        <w:jc w:val="both"/>
        <w:rPr>
          <w:rFonts w:ascii="Arial Narrow" w:hAnsi="Arial Narrow"/>
          <w:color w:val="000000" w:themeColor="text1"/>
          <w:sz w:val="22"/>
          <w:szCs w:val="22"/>
        </w:rPr>
      </w:pPr>
      <w:r w:rsidRPr="008D7885">
        <w:rPr>
          <w:rFonts w:ascii="Arial Narrow" w:hAnsi="Arial Narrow"/>
          <w:b/>
          <w:color w:val="000000" w:themeColor="text1"/>
          <w:sz w:val="22"/>
          <w:szCs w:val="22"/>
        </w:rPr>
        <w:t xml:space="preserve">CLÁUSULA </w:t>
      </w:r>
      <w:r w:rsidR="005B7CA4" w:rsidRPr="008D7885">
        <w:rPr>
          <w:rFonts w:ascii="Arial Narrow" w:hAnsi="Arial Narrow"/>
          <w:b/>
          <w:color w:val="000000" w:themeColor="text1"/>
          <w:sz w:val="22"/>
          <w:szCs w:val="22"/>
        </w:rPr>
        <w:t>SEXTA</w:t>
      </w:r>
      <w:r w:rsidRPr="008D7885">
        <w:rPr>
          <w:rFonts w:ascii="Arial Narrow" w:hAnsi="Arial Narrow"/>
          <w:b/>
          <w:color w:val="000000" w:themeColor="text1"/>
          <w:sz w:val="22"/>
          <w:szCs w:val="22"/>
        </w:rPr>
        <w:t xml:space="preserve"> – </w:t>
      </w:r>
      <w:r w:rsidR="00BA4015" w:rsidRPr="008D7885">
        <w:rPr>
          <w:rFonts w:ascii="Arial Narrow" w:eastAsia="Arial Narrow" w:hAnsi="Arial Narrow" w:cs="Arial Narrow"/>
          <w:b/>
          <w:color w:val="000000" w:themeColor="text1"/>
          <w:sz w:val="22"/>
          <w:szCs w:val="22"/>
        </w:rPr>
        <w:t xml:space="preserve">OBLIGACIONES DEL CONTRATISTA: </w:t>
      </w:r>
      <w:r w:rsidR="00BA4015" w:rsidRPr="008D7885">
        <w:rPr>
          <w:rFonts w:ascii="Arial Narrow" w:eastAsia="Arial Narrow" w:hAnsi="Arial Narrow" w:cs="Arial Narrow"/>
          <w:bCs/>
          <w:color w:val="000000" w:themeColor="text1"/>
          <w:sz w:val="22"/>
          <w:szCs w:val="22"/>
        </w:rPr>
        <w:t xml:space="preserve">Además de las derivadas de la esencia y naturaleza del presente contrato, de la ley, de los Manuales, Planes, Guías y Procedimientos de la </w:t>
      </w:r>
      <w:r w:rsidR="00BA4015" w:rsidRPr="008D7885">
        <w:rPr>
          <w:rFonts w:ascii="Arial Narrow" w:eastAsia="Arial Narrow" w:hAnsi="Arial Narrow" w:cs="Arial Narrow"/>
          <w:b/>
          <w:color w:val="000000" w:themeColor="text1"/>
          <w:sz w:val="22"/>
          <w:szCs w:val="22"/>
        </w:rPr>
        <w:t>UBPD</w:t>
      </w:r>
      <w:r w:rsidR="00BA4015" w:rsidRPr="008D7885">
        <w:rPr>
          <w:rFonts w:ascii="Arial Narrow" w:eastAsia="Arial Narrow" w:hAnsi="Arial Narrow" w:cs="Arial Narrow"/>
          <w:bCs/>
          <w:color w:val="000000" w:themeColor="text1"/>
          <w:sz w:val="22"/>
          <w:szCs w:val="22"/>
        </w:rPr>
        <w:t xml:space="preserve"> vigentes durante la </w:t>
      </w:r>
      <w:r w:rsidR="00BA4015" w:rsidRPr="008D7885">
        <w:rPr>
          <w:rFonts w:ascii="Arial Narrow" w:eastAsia="Arial Narrow" w:hAnsi="Arial Narrow" w:cs="Arial Narrow"/>
          <w:bCs/>
          <w:color w:val="000000" w:themeColor="text1"/>
          <w:sz w:val="22"/>
          <w:szCs w:val="22"/>
        </w:rPr>
        <w:lastRenderedPageBreak/>
        <w:t>ejecución del presente contrato y de las señaladas en el Estudio Previo, el Anexo Técnico,</w:t>
      </w:r>
      <w:r w:rsidR="00F32DA1" w:rsidRPr="008D7885">
        <w:rPr>
          <w:rFonts w:ascii="Arial Narrow" w:eastAsia="Arial Narrow" w:hAnsi="Arial Narrow" w:cs="Arial Narrow"/>
          <w:bCs/>
          <w:color w:val="000000" w:themeColor="text1"/>
          <w:sz w:val="22"/>
          <w:szCs w:val="22"/>
        </w:rPr>
        <w:t xml:space="preserve"> las Adendas</w:t>
      </w:r>
      <w:r w:rsidR="00BA4015" w:rsidRPr="008D7885">
        <w:rPr>
          <w:rFonts w:ascii="Arial Narrow" w:eastAsia="Arial Narrow" w:hAnsi="Arial Narrow" w:cs="Arial Narrow"/>
          <w:bCs/>
          <w:color w:val="000000" w:themeColor="text1"/>
          <w:sz w:val="22"/>
          <w:szCs w:val="22"/>
        </w:rPr>
        <w:t xml:space="preserve"> y demás documentos del Proceso de </w:t>
      </w:r>
      <w:bookmarkStart w:id="0" w:name="OLE_LINK45"/>
      <w:r w:rsidR="00F32DA1" w:rsidRPr="008D7885">
        <w:rPr>
          <w:rFonts w:ascii="Arial Narrow" w:eastAsia="Arial Narrow" w:hAnsi="Arial Narrow" w:cs="Arial Narrow"/>
          <w:bCs/>
          <w:color w:val="000000" w:themeColor="text1"/>
          <w:sz w:val="22"/>
          <w:szCs w:val="22"/>
        </w:rPr>
        <w:t xml:space="preserve">selección </w:t>
      </w:r>
      <w:r w:rsidR="00BA4015" w:rsidRPr="008D7885">
        <w:rPr>
          <w:rFonts w:ascii="Arial Narrow" w:eastAsia="Arial Narrow" w:hAnsi="Arial Narrow" w:cs="Arial Narrow"/>
          <w:bCs/>
          <w:color w:val="000000" w:themeColor="text1"/>
          <w:sz w:val="22"/>
          <w:szCs w:val="22"/>
        </w:rPr>
        <w:t>UBPD-</w:t>
      </w:r>
      <w:r w:rsidR="008D7885" w:rsidRPr="008D7885">
        <w:rPr>
          <w:rFonts w:ascii="Arial Narrow" w:eastAsia="Arial Narrow" w:hAnsi="Arial Narrow" w:cs="Arial Narrow"/>
          <w:bCs/>
          <w:color w:val="000000" w:themeColor="text1"/>
          <w:sz w:val="22"/>
          <w:szCs w:val="22"/>
        </w:rPr>
        <w:t>CMA</w:t>
      </w:r>
      <w:r w:rsidR="00BA4015" w:rsidRPr="008D7885">
        <w:rPr>
          <w:rFonts w:ascii="Arial Narrow" w:eastAsia="Arial Narrow" w:hAnsi="Arial Narrow" w:cs="Arial Narrow"/>
          <w:bCs/>
          <w:color w:val="000000" w:themeColor="text1"/>
          <w:sz w:val="22"/>
          <w:szCs w:val="22"/>
        </w:rPr>
        <w:t>-0</w:t>
      </w:r>
      <w:r w:rsidR="008D7885" w:rsidRPr="008D7885">
        <w:rPr>
          <w:rFonts w:ascii="Arial Narrow" w:eastAsia="Arial Narrow" w:hAnsi="Arial Narrow" w:cs="Arial Narrow"/>
          <w:bCs/>
          <w:color w:val="000000" w:themeColor="text1"/>
          <w:sz w:val="22"/>
          <w:szCs w:val="22"/>
        </w:rPr>
        <w:t>01</w:t>
      </w:r>
      <w:r w:rsidR="00BA4015" w:rsidRPr="008D7885">
        <w:rPr>
          <w:rFonts w:ascii="Arial Narrow" w:eastAsia="Arial Narrow" w:hAnsi="Arial Narrow" w:cs="Arial Narrow"/>
          <w:bCs/>
          <w:color w:val="000000" w:themeColor="text1"/>
          <w:sz w:val="22"/>
          <w:szCs w:val="22"/>
        </w:rPr>
        <w:t>-202</w:t>
      </w:r>
      <w:bookmarkEnd w:id="0"/>
      <w:r w:rsidR="008422E5" w:rsidRPr="008D7885">
        <w:rPr>
          <w:rFonts w:ascii="Arial Narrow" w:eastAsia="Arial Narrow" w:hAnsi="Arial Narrow" w:cs="Arial Narrow"/>
          <w:bCs/>
          <w:color w:val="000000" w:themeColor="text1"/>
          <w:sz w:val="22"/>
          <w:szCs w:val="22"/>
        </w:rPr>
        <w:t>6</w:t>
      </w:r>
      <w:r w:rsidR="00BA4015" w:rsidRPr="008D7885">
        <w:rPr>
          <w:rFonts w:ascii="Arial Narrow" w:eastAsia="Arial Narrow" w:hAnsi="Arial Narrow" w:cs="Arial Narrow"/>
          <w:bCs/>
          <w:color w:val="000000" w:themeColor="text1"/>
          <w:sz w:val="22"/>
          <w:szCs w:val="22"/>
        </w:rPr>
        <w:t xml:space="preserve">, la propuesta presentada por EL/LA CONTRATISTA y el </w:t>
      </w:r>
      <w:r w:rsidR="00BA4015" w:rsidRPr="00C30934">
        <w:rPr>
          <w:rFonts w:ascii="Arial Narrow" w:eastAsia="Arial Narrow" w:hAnsi="Arial Narrow" w:cs="Arial Narrow"/>
          <w:bCs/>
          <w:color w:val="000000" w:themeColor="text1"/>
          <w:sz w:val="22"/>
          <w:szCs w:val="22"/>
        </w:rPr>
        <w:t>presente contrato, EL/LA CONTRATISTA tendrá las siguientes:</w:t>
      </w:r>
    </w:p>
    <w:p w14:paraId="0E9232E4" w14:textId="77777777" w:rsidR="00824ACC" w:rsidRPr="00C30934" w:rsidRDefault="00824ACC" w:rsidP="00A521E0">
      <w:pPr>
        <w:rPr>
          <w:rFonts w:ascii="Arial Narrow" w:eastAsia="Arial Narrow" w:hAnsi="Arial Narrow" w:cs="Arial Narrow"/>
          <w:b/>
          <w:color w:val="000000" w:themeColor="text1"/>
        </w:rPr>
      </w:pPr>
    </w:p>
    <w:p w14:paraId="19015134" w14:textId="5561511B" w:rsidR="00C27F5A" w:rsidRPr="00C30934" w:rsidRDefault="003D311F" w:rsidP="00C27F5A">
      <w:pPr>
        <w:rPr>
          <w:rFonts w:ascii="Arial Narrow" w:eastAsia="Arial Narrow" w:hAnsi="Arial Narrow" w:cs="Arial Narrow"/>
          <w:b/>
          <w:color w:val="000000" w:themeColor="text1"/>
        </w:rPr>
      </w:pPr>
      <w:r>
        <w:rPr>
          <w:rFonts w:ascii="Arial Narrow" w:eastAsia="Arial Narrow" w:hAnsi="Arial Narrow" w:cs="Arial Narrow"/>
          <w:b/>
          <w:color w:val="000000" w:themeColor="text1"/>
        </w:rPr>
        <w:t xml:space="preserve">A. </w:t>
      </w:r>
      <w:r w:rsidR="00C36657" w:rsidRPr="00C30934">
        <w:rPr>
          <w:rFonts w:ascii="Arial Narrow" w:eastAsia="Arial Narrow" w:hAnsi="Arial Narrow" w:cs="Arial Narrow"/>
          <w:b/>
          <w:color w:val="000000" w:themeColor="text1"/>
        </w:rPr>
        <w:t>OBLIGACIONES GENERALES:</w:t>
      </w:r>
    </w:p>
    <w:p w14:paraId="44F905B8" w14:textId="77777777" w:rsidR="00C27F5A" w:rsidRDefault="00C27F5A" w:rsidP="00C27F5A">
      <w:pPr>
        <w:rPr>
          <w:rFonts w:ascii="Arial Narrow" w:eastAsia="Arial Narrow" w:hAnsi="Arial Narrow" w:cs="Arial Narrow"/>
          <w:color w:val="EE0000"/>
        </w:rPr>
      </w:pPr>
    </w:p>
    <w:p w14:paraId="7F772B48" w14:textId="77777777" w:rsidR="00C30934" w:rsidRPr="002957CC" w:rsidRDefault="00C30934" w:rsidP="00C30934">
      <w:pPr>
        <w:pStyle w:val="Prrafodelista"/>
        <w:numPr>
          <w:ilvl w:val="0"/>
          <w:numId w:val="35"/>
        </w:numPr>
        <w:ind w:left="736" w:right="333" w:hanging="425"/>
        <w:rPr>
          <w:rFonts w:ascii="Arial Narrow" w:hAnsi="Arial Narrow"/>
        </w:rPr>
      </w:pPr>
      <w:r w:rsidRPr="002957CC">
        <w:rPr>
          <w:rFonts w:ascii="Arial Narrow" w:hAnsi="Arial Narrow"/>
        </w:rPr>
        <w:t>Ejecutar el objeto del contrato y desarrollar las obligaciones específicas y del servicio en las condiciones pactadas.</w:t>
      </w:r>
    </w:p>
    <w:p w14:paraId="19C45428" w14:textId="77777777" w:rsidR="00C30934" w:rsidRPr="00324B6C" w:rsidRDefault="00C30934" w:rsidP="00C30934">
      <w:pPr>
        <w:pStyle w:val="Prrafodelista"/>
        <w:numPr>
          <w:ilvl w:val="0"/>
          <w:numId w:val="35"/>
        </w:numPr>
        <w:ind w:left="736" w:right="333" w:hanging="425"/>
        <w:rPr>
          <w:rFonts w:ascii="Arial Narrow" w:hAnsi="Arial Narrow"/>
        </w:rPr>
      </w:pPr>
      <w:r w:rsidRPr="002957CC">
        <w:rPr>
          <w:rFonts w:ascii="Arial Narrow" w:hAnsi="Arial Narrow"/>
        </w:rPr>
        <w:t>Abstenerse de dar información a los medios de comunicación y en general, no divulgar la información que le sea suministrada o que conozca en desarrollo del objeto contractual.</w:t>
      </w:r>
    </w:p>
    <w:p w14:paraId="1BDD44B2" w14:textId="77777777" w:rsidR="00C30934" w:rsidRPr="002957CC" w:rsidRDefault="00C30934" w:rsidP="00C30934">
      <w:pPr>
        <w:pStyle w:val="Prrafodelista"/>
        <w:numPr>
          <w:ilvl w:val="0"/>
          <w:numId w:val="35"/>
        </w:numPr>
        <w:ind w:left="736" w:right="333" w:hanging="425"/>
        <w:rPr>
          <w:rFonts w:ascii="Arial Narrow" w:hAnsi="Arial Narrow"/>
        </w:rPr>
      </w:pPr>
      <w:r w:rsidRPr="002957CC">
        <w:rPr>
          <w:rFonts w:ascii="Arial Narrow" w:hAnsi="Arial Narrow"/>
        </w:rPr>
        <w:t>Mantener estricta reserva y confidencialidad sobre la información que conozca o que llegue a conocer por causa o con ocasión de la prestación del servicio. En consecuencia, no podrá suministrar información a terceras personas y se encargará de mantener la confidencialidad de la información, la cual es extensiva a las personas a su cargo, siendo responsable frente a la UBPD.</w:t>
      </w:r>
    </w:p>
    <w:p w14:paraId="12A1230E" w14:textId="77777777" w:rsidR="00C30934" w:rsidRPr="002957CC" w:rsidRDefault="00C30934" w:rsidP="00C30934">
      <w:pPr>
        <w:pStyle w:val="Prrafodelista"/>
        <w:numPr>
          <w:ilvl w:val="0"/>
          <w:numId w:val="35"/>
        </w:numPr>
        <w:ind w:left="736" w:right="333" w:hanging="425"/>
        <w:rPr>
          <w:rFonts w:ascii="Arial Narrow" w:hAnsi="Arial Narrow"/>
        </w:rPr>
      </w:pPr>
      <w:r w:rsidRPr="002957CC">
        <w:rPr>
          <w:rFonts w:ascii="Arial Narrow" w:hAnsi="Arial Narrow"/>
        </w:rPr>
        <w:t>Obrar con lealtad y buena fe en las distintas etapas contractuales, evitando dilaciones que puedan presentarse y en general se obliga a cumplir con lo establecido en el Estatuto General de Contratación de la Administración Pública y demás normas concordantes, las que las modifiquen o sustituyan y las que sean aplicables.</w:t>
      </w:r>
    </w:p>
    <w:p w14:paraId="4ACA8104" w14:textId="77777777" w:rsidR="00C30934" w:rsidRPr="002957CC" w:rsidRDefault="00C30934" w:rsidP="00C30934">
      <w:pPr>
        <w:pStyle w:val="Prrafodelista"/>
        <w:numPr>
          <w:ilvl w:val="0"/>
          <w:numId w:val="35"/>
        </w:numPr>
        <w:ind w:left="736" w:right="333" w:hanging="425"/>
        <w:rPr>
          <w:rFonts w:ascii="Arial Narrow" w:hAnsi="Arial Narrow"/>
        </w:rPr>
      </w:pPr>
      <w:r w:rsidRPr="002957CC">
        <w:rPr>
          <w:rFonts w:ascii="Arial Narrow" w:hAnsi="Arial Narrow"/>
        </w:rPr>
        <w:t>Presentar al supervisor del contrato los comprobantes de pago de las obligaciones parafiscales y aportes al Sistema de Seguridad Social Integral, de conformidad con las normas vigentes aplicables.</w:t>
      </w:r>
    </w:p>
    <w:p w14:paraId="55C44161" w14:textId="77777777" w:rsidR="00C30934" w:rsidRPr="002957CC" w:rsidRDefault="00C30934" w:rsidP="00C30934">
      <w:pPr>
        <w:pStyle w:val="Prrafodelista"/>
        <w:numPr>
          <w:ilvl w:val="0"/>
          <w:numId w:val="35"/>
        </w:numPr>
        <w:ind w:left="736" w:right="333" w:hanging="425"/>
        <w:rPr>
          <w:rFonts w:ascii="Arial Narrow" w:hAnsi="Arial Narrow"/>
        </w:rPr>
      </w:pPr>
      <w:r w:rsidRPr="002957CC">
        <w:rPr>
          <w:rFonts w:ascii="Arial Narrow" w:hAnsi="Arial Narrow"/>
        </w:rPr>
        <w:t>Informar oportunamente de cualquier petición o amenaza de quien, actuando por fuera de la ley, pretenda obligarlo a hacer u omitir algún acto, de tal forma que se afecten los intereses de la UBPD.</w:t>
      </w:r>
    </w:p>
    <w:p w14:paraId="650D18A7" w14:textId="77777777" w:rsidR="00C30934" w:rsidRPr="002957CC" w:rsidRDefault="00C30934" w:rsidP="00C30934">
      <w:pPr>
        <w:pStyle w:val="Prrafodelista"/>
        <w:numPr>
          <w:ilvl w:val="0"/>
          <w:numId w:val="35"/>
        </w:numPr>
        <w:ind w:left="736" w:right="333" w:hanging="425"/>
        <w:rPr>
          <w:rFonts w:ascii="Arial Narrow" w:hAnsi="Arial Narrow"/>
        </w:rPr>
      </w:pPr>
      <w:r w:rsidRPr="002957CC">
        <w:rPr>
          <w:rFonts w:ascii="Arial Narrow" w:hAnsi="Arial Narrow"/>
        </w:rPr>
        <w:t>Cumplir las políticas, responsabilidades y normas de Seguridad y Salud en el Trabajo.</w:t>
      </w:r>
    </w:p>
    <w:p w14:paraId="4277A685" w14:textId="77777777" w:rsidR="00C30934" w:rsidRPr="002957CC" w:rsidRDefault="00C30934" w:rsidP="00C30934">
      <w:pPr>
        <w:pStyle w:val="Prrafodelista"/>
        <w:numPr>
          <w:ilvl w:val="0"/>
          <w:numId w:val="35"/>
        </w:numPr>
        <w:ind w:left="736" w:right="333" w:hanging="425"/>
        <w:rPr>
          <w:rFonts w:ascii="Arial Narrow" w:hAnsi="Arial Narrow"/>
        </w:rPr>
      </w:pPr>
      <w:r w:rsidRPr="002957CC">
        <w:rPr>
          <w:rFonts w:ascii="Arial Narrow" w:hAnsi="Arial Narrow"/>
        </w:rPr>
        <w:t>Adelantar los trámites y cumplir los requisitos para la ejecución del contrato dentro de los plazos establecidos.</w:t>
      </w:r>
    </w:p>
    <w:p w14:paraId="033C0CB8" w14:textId="77777777" w:rsidR="00C30934" w:rsidRPr="002957CC" w:rsidRDefault="00C30934" w:rsidP="00C30934">
      <w:pPr>
        <w:pStyle w:val="Prrafodelista"/>
        <w:numPr>
          <w:ilvl w:val="0"/>
          <w:numId w:val="35"/>
        </w:numPr>
        <w:ind w:left="736" w:right="333" w:hanging="425"/>
        <w:rPr>
          <w:rFonts w:ascii="Arial Narrow" w:hAnsi="Arial Narrow"/>
        </w:rPr>
      </w:pPr>
      <w:r w:rsidRPr="002957CC">
        <w:rPr>
          <w:rFonts w:ascii="Arial Narrow" w:hAnsi="Arial Narrow"/>
        </w:rPr>
        <w:t>Desarrollar las acciones necesarias en cumplimiento de la Política Ambiental de la UBPD y los requisitos ambientales aplicables al alcance del presente objeto contractual, contribuyendo a la prevención y mitigación de los impactos ambientales generados en las actividades propias del contrato, en favor del cuidado del medio ambiente, la mejora continua en la gestión ambiental y la conservación de los recursos naturales.</w:t>
      </w:r>
    </w:p>
    <w:p w14:paraId="31C09E80" w14:textId="77777777" w:rsidR="00C30934" w:rsidRPr="002957CC" w:rsidRDefault="00C30934" w:rsidP="00C30934">
      <w:pPr>
        <w:pStyle w:val="Prrafodelista"/>
        <w:numPr>
          <w:ilvl w:val="0"/>
          <w:numId w:val="35"/>
        </w:numPr>
        <w:ind w:left="709" w:hanging="425"/>
        <w:jc w:val="left"/>
        <w:rPr>
          <w:rFonts w:ascii="Arial Narrow" w:hAnsi="Arial Narrow"/>
        </w:rPr>
      </w:pPr>
      <w:r w:rsidRPr="002957CC">
        <w:rPr>
          <w:rFonts w:ascii="Arial Narrow" w:hAnsi="Arial Narrow"/>
        </w:rPr>
        <w:t>Ejecutar el contrato aplicando criterios de sostenibilidad ambiental y/o social, gestionando los riesgos e impactos que puedan generarse y adoptando medidas para el uso eficiente de los recursos, la prevención de la contaminación y la protección del medio ambiente.</w:t>
      </w:r>
    </w:p>
    <w:p w14:paraId="458D5C0F" w14:textId="77777777" w:rsidR="00C30934" w:rsidRPr="00324B6C" w:rsidRDefault="00C30934" w:rsidP="00C30934">
      <w:pPr>
        <w:pStyle w:val="Prrafodelista"/>
        <w:numPr>
          <w:ilvl w:val="0"/>
          <w:numId w:val="35"/>
        </w:numPr>
        <w:ind w:left="709" w:hanging="425"/>
        <w:jc w:val="left"/>
        <w:rPr>
          <w:rFonts w:ascii="Arial Narrow" w:eastAsia="MS Mincho" w:hAnsi="Arial Narrow" w:cs="Times New Roman"/>
        </w:rPr>
      </w:pPr>
      <w:r w:rsidRPr="00324B6C">
        <w:rPr>
          <w:rFonts w:ascii="Arial Narrow" w:eastAsia="MS Mincho" w:hAnsi="Arial Narrow" w:cs="Times New Roman"/>
        </w:rPr>
        <w:t>Ejecutar el contrato bajo principios de transparencia, integridad y buena fe, adoptando medidas para prevenir, identificar y gestionar riesgos de corrupción, fraude, soborno, colusión y conflictos de interés, y deberá informar oportunamente a la ENTIDAD cualquier situación que pueda constituir una irregularidad o acto de corrupción relacionado con la ejecución contractual.</w:t>
      </w:r>
    </w:p>
    <w:p w14:paraId="5B1187D6" w14:textId="77777777" w:rsidR="00C30934" w:rsidRPr="002957CC" w:rsidRDefault="00C30934" w:rsidP="00C30934">
      <w:pPr>
        <w:pStyle w:val="Prrafodelista"/>
        <w:numPr>
          <w:ilvl w:val="0"/>
          <w:numId w:val="35"/>
        </w:numPr>
        <w:ind w:left="736" w:right="333" w:hanging="425"/>
        <w:rPr>
          <w:rFonts w:ascii="Arial Narrow" w:hAnsi="Arial Narrow"/>
          <w:bCs/>
        </w:rPr>
      </w:pPr>
      <w:r w:rsidRPr="002957CC">
        <w:rPr>
          <w:rFonts w:ascii="Arial Narrow" w:hAnsi="Arial Narrow"/>
        </w:rPr>
        <w:t>Las demás inherentes o necesarias para la correcta ejecución del objeto contractual</w:t>
      </w:r>
      <w:r w:rsidRPr="002957CC">
        <w:rPr>
          <w:rFonts w:ascii="Arial Narrow" w:hAnsi="Arial Narrow"/>
          <w:bCs/>
        </w:rPr>
        <w:t>.</w:t>
      </w:r>
    </w:p>
    <w:p w14:paraId="06BF99AD" w14:textId="77777777" w:rsidR="00C30934" w:rsidRPr="003A39E2" w:rsidRDefault="00C30934" w:rsidP="00C27F5A">
      <w:pPr>
        <w:rPr>
          <w:rFonts w:ascii="Arial Narrow" w:eastAsia="Arial Narrow" w:hAnsi="Arial Narrow" w:cs="Arial Narrow"/>
          <w:color w:val="EE0000"/>
        </w:rPr>
      </w:pPr>
    </w:p>
    <w:p w14:paraId="3DE9AD21" w14:textId="292259F0" w:rsidR="00E272AB" w:rsidRPr="001A51B1" w:rsidRDefault="003D311F" w:rsidP="009C5E05">
      <w:pPr>
        <w:rPr>
          <w:rFonts w:ascii="Arial Narrow" w:eastAsia="Arial Narrow" w:hAnsi="Arial Narrow" w:cs="Arial Narrow"/>
          <w:b/>
          <w:color w:val="000000" w:themeColor="text1"/>
        </w:rPr>
      </w:pPr>
      <w:r>
        <w:rPr>
          <w:rFonts w:ascii="Arial Narrow" w:eastAsia="Arial Narrow" w:hAnsi="Arial Narrow" w:cs="Arial Narrow"/>
          <w:b/>
          <w:color w:val="000000" w:themeColor="text1"/>
        </w:rPr>
        <w:t xml:space="preserve">B. </w:t>
      </w:r>
      <w:r w:rsidR="00C36657" w:rsidRPr="001A51B1">
        <w:rPr>
          <w:rFonts w:ascii="Arial Narrow" w:eastAsia="Arial Narrow" w:hAnsi="Arial Narrow" w:cs="Arial Narrow"/>
          <w:b/>
          <w:color w:val="000000" w:themeColor="text1"/>
        </w:rPr>
        <w:t>OBLIGACIONES ESPECÍFICAS:</w:t>
      </w:r>
      <w:bookmarkStart w:id="1" w:name="_Hlk141711416"/>
    </w:p>
    <w:p w14:paraId="21FB3A16" w14:textId="77777777" w:rsidR="001A51B1" w:rsidRPr="003A39E2" w:rsidRDefault="001A51B1" w:rsidP="009C5E05">
      <w:pPr>
        <w:rPr>
          <w:rFonts w:ascii="Arial Narrow" w:eastAsia="Arial Narrow" w:hAnsi="Arial Narrow" w:cs="Arial Narrow"/>
          <w:b/>
          <w:color w:val="EE0000"/>
        </w:rPr>
      </w:pPr>
    </w:p>
    <w:bookmarkEnd w:id="1"/>
    <w:p w14:paraId="14EE5CA5" w14:textId="77777777" w:rsidR="001A51B1" w:rsidRPr="00324B6C" w:rsidRDefault="001A51B1" w:rsidP="001A51B1">
      <w:pPr>
        <w:pStyle w:val="Prrafodelista"/>
        <w:numPr>
          <w:ilvl w:val="0"/>
          <w:numId w:val="36"/>
        </w:numPr>
        <w:spacing w:after="160" w:line="259" w:lineRule="auto"/>
        <w:rPr>
          <w:rFonts w:ascii="Arial Narrow" w:hAnsi="Arial Narrow"/>
        </w:rPr>
      </w:pPr>
      <w:r w:rsidRPr="00324B6C">
        <w:rPr>
          <w:rFonts w:ascii="Arial Narrow" w:hAnsi="Arial Narrow"/>
        </w:rPr>
        <w:t xml:space="preserve">Asesorar y acompañar integralmente a la UBPD en la estructuración, actualización, contratación, renovación y modificación del Programa Integral de Seguros, incluyendo el diagnóstico de necesidades, identificación y análisis de riesgos, definición de ramos, coberturas, amparos, valores asegurados, límites, deducibles y demás condiciones técnicas requeridas para la adecuada protección de los bienes, activos e intereses patrimoniales de la Entidad. </w:t>
      </w:r>
      <w:r w:rsidRPr="00324B6C">
        <w:rPr>
          <w:rFonts w:ascii="Arial Narrow" w:hAnsi="Arial Narrow"/>
          <w:b/>
          <w:bCs/>
        </w:rPr>
        <w:t>Parágrafo:</w:t>
      </w:r>
      <w:r w:rsidRPr="00324B6C">
        <w:rPr>
          <w:rFonts w:ascii="Arial Narrow" w:hAnsi="Arial Narrow"/>
        </w:rPr>
        <w:t xml:space="preserve"> Informar oportunamente al supervisor sobre aquellas novedades que </w:t>
      </w:r>
      <w:r w:rsidRPr="00324B6C">
        <w:rPr>
          <w:rFonts w:ascii="Arial Narrow" w:hAnsi="Arial Narrow"/>
        </w:rPr>
        <w:lastRenderedPageBreak/>
        <w:t>puedan afectar los intereses, obligaciones o decisiones de la UBPD respecto de las disposiciones legales, reglamentarias, circulares, instrucciones y demás decisiones de las autoridades competentes que incidan en materia de seguros.</w:t>
      </w:r>
    </w:p>
    <w:p w14:paraId="1764F285" w14:textId="77777777" w:rsidR="001A51B1" w:rsidRPr="00324B6C" w:rsidRDefault="001A51B1" w:rsidP="001A51B1">
      <w:pPr>
        <w:pStyle w:val="Prrafodelista"/>
        <w:numPr>
          <w:ilvl w:val="0"/>
          <w:numId w:val="36"/>
        </w:numPr>
        <w:spacing w:after="160" w:line="259" w:lineRule="auto"/>
        <w:rPr>
          <w:rFonts w:ascii="Arial Narrow" w:hAnsi="Arial Narrow"/>
        </w:rPr>
      </w:pPr>
      <w:r w:rsidRPr="00324B6C">
        <w:rPr>
          <w:rFonts w:ascii="Arial Narrow" w:hAnsi="Arial Narrow"/>
        </w:rPr>
        <w:t>Asesorar y acompañar a la UBPD en los procesos de selección que se adelanten para la contratación del Programa Integral de Seguros, incluyendo la elaboración y revisión de estudios de mercado, estudios y documentos previos, anexos técnicos, proyectos de pliego y demás documentos requeridos; así como el análisis y evaluación técnica, jurídica y económica de las propuestas, atención de observaciones y presentación de recomendaciones para la toma de decisiones por parte de la Entidad, de conformidad con la normativa vigente.</w:t>
      </w:r>
    </w:p>
    <w:p w14:paraId="16B8A439" w14:textId="77777777" w:rsidR="001A51B1" w:rsidRPr="00324B6C" w:rsidRDefault="001A51B1" w:rsidP="001A51B1">
      <w:pPr>
        <w:pStyle w:val="Prrafodelista"/>
        <w:numPr>
          <w:ilvl w:val="0"/>
          <w:numId w:val="36"/>
        </w:numPr>
        <w:spacing w:after="160" w:line="259" w:lineRule="auto"/>
        <w:rPr>
          <w:rFonts w:ascii="Arial Narrow" w:hAnsi="Arial Narrow"/>
        </w:rPr>
      </w:pPr>
      <w:r w:rsidRPr="00324B6C">
        <w:rPr>
          <w:rFonts w:ascii="Arial Narrow" w:hAnsi="Arial Narrow"/>
        </w:rPr>
        <w:t>Administrar y realizar seguimiento permanente al Programa Integral de Seguros durante el plazo de ejecución del contrato, así como a las pólizas que lo conformen, verificando sus vigencias, coberturas, condiciones, valores asegurados, límites, deducibles, modificaciones, inclusiones, exclusiones, renovaciones y demás novedades, gestionando oportunamente ante las compañías aseguradoras las actuaciones que correspondan.</w:t>
      </w:r>
    </w:p>
    <w:p w14:paraId="4480D242" w14:textId="77777777" w:rsidR="001A51B1" w:rsidRPr="00324B6C" w:rsidRDefault="001A51B1" w:rsidP="001A51B1">
      <w:pPr>
        <w:pStyle w:val="Prrafodelista"/>
        <w:numPr>
          <w:ilvl w:val="0"/>
          <w:numId w:val="36"/>
        </w:numPr>
        <w:spacing w:after="160" w:line="259" w:lineRule="auto"/>
        <w:rPr>
          <w:rFonts w:ascii="Arial Narrow" w:hAnsi="Arial Narrow"/>
        </w:rPr>
      </w:pPr>
      <w:r w:rsidRPr="00324B6C">
        <w:rPr>
          <w:rFonts w:ascii="Arial Narrow" w:hAnsi="Arial Narrow"/>
        </w:rPr>
        <w:t xml:space="preserve">Revisar y validar las pólizas, anexos, certificados, notas de cobertura, modificaciones, renovaciones y demás documentos expedidos por las compañías aseguradoras, verificando que correspondan a las condiciones contratadas y gestionando oportunamente las correcciones, ajustes o aclaraciones que sean necesarias. </w:t>
      </w:r>
      <w:r w:rsidRPr="00324B6C">
        <w:rPr>
          <w:rFonts w:ascii="Arial Narrow" w:hAnsi="Arial Narrow"/>
          <w:b/>
          <w:bCs/>
        </w:rPr>
        <w:t>Parágrafo:</w:t>
      </w:r>
      <w:r w:rsidRPr="00324B6C">
        <w:rPr>
          <w:rFonts w:ascii="Arial Narrow" w:hAnsi="Arial Narrow"/>
        </w:rPr>
        <w:t xml:space="preserve"> Gestionar oportunamente ante las compañías aseguradoras la expedición y entrega de las facturas, certificaciones, soportes y demás documentos requeridos para el trámite y pago de las primas y demás obligaciones derivadas de los seguros contratados, de conformidad con los procedimientos establecidos por la UBPD.</w:t>
      </w:r>
    </w:p>
    <w:p w14:paraId="1D0F069F" w14:textId="77777777" w:rsidR="001A51B1" w:rsidRPr="00324B6C" w:rsidRDefault="001A51B1" w:rsidP="001A51B1">
      <w:pPr>
        <w:pStyle w:val="Prrafodelista"/>
        <w:numPr>
          <w:ilvl w:val="0"/>
          <w:numId w:val="36"/>
        </w:numPr>
        <w:spacing w:after="160" w:line="259" w:lineRule="auto"/>
        <w:rPr>
          <w:rFonts w:ascii="Arial Narrow" w:hAnsi="Arial Narrow"/>
        </w:rPr>
      </w:pPr>
      <w:r w:rsidRPr="00324B6C">
        <w:rPr>
          <w:rFonts w:ascii="Arial Narrow" w:hAnsi="Arial Narrow"/>
        </w:rPr>
        <w:t>Brindar acompañamiento integral a la UBPD en la gestión de los siniestros y reclamaciones que se presenten, desde la identificación y aviso oportuno del evento hasta su definición, liquidación, pago y cierre, cuando haya lugar, incluyendo la verificación de coberturas y condiciones de las pólizas, la recopilación y presentación de documentos y pruebas, la atención de requerimientos, el seguimiento de términos, el análisis de las decisiones de la aseguradora y la gestión de las actuaciones que resulten necesarias para procurar el reconocimiento integral y oportuno de las indemnizaciones a que haya lugar, de conformidad con la normativa aplicable, las condiciones de las pólizas y los procedimientos establecidos.</w:t>
      </w:r>
    </w:p>
    <w:p w14:paraId="647DB0AA" w14:textId="77777777" w:rsidR="001A51B1" w:rsidRPr="00324B6C" w:rsidRDefault="001A51B1" w:rsidP="001A51B1">
      <w:pPr>
        <w:pStyle w:val="Prrafodelista"/>
        <w:numPr>
          <w:ilvl w:val="0"/>
          <w:numId w:val="36"/>
        </w:numPr>
        <w:spacing w:after="160" w:line="259" w:lineRule="auto"/>
        <w:rPr>
          <w:rFonts w:ascii="Arial Narrow" w:hAnsi="Arial Narrow"/>
        </w:rPr>
      </w:pPr>
      <w:r w:rsidRPr="00324B6C">
        <w:rPr>
          <w:rFonts w:ascii="Arial Narrow" w:hAnsi="Arial Narrow"/>
        </w:rPr>
        <w:t>Realizar seguimiento permanente a los siniestros y reclamaciones de la Entidad y presentar informes periódicos que indiquen, como mínimo, la póliza, ramo afectado, fecha de ocurrencia, cuantía reclamada, valor aprobado, valor pagado, estado del trámite, actuaciones adelantadas, términos relevantes y demás información necesaria para la toma de decisiones.</w:t>
      </w:r>
    </w:p>
    <w:p w14:paraId="44EF5EB9" w14:textId="77777777" w:rsidR="001A51B1" w:rsidRPr="00324B6C" w:rsidRDefault="001A51B1" w:rsidP="001A51B1">
      <w:pPr>
        <w:pStyle w:val="Prrafodelista"/>
        <w:numPr>
          <w:ilvl w:val="0"/>
          <w:numId w:val="36"/>
        </w:numPr>
        <w:spacing w:after="160" w:line="259" w:lineRule="auto"/>
        <w:rPr>
          <w:rFonts w:ascii="Arial Narrow" w:hAnsi="Arial Narrow"/>
        </w:rPr>
      </w:pPr>
      <w:r w:rsidRPr="00324B6C">
        <w:rPr>
          <w:rFonts w:ascii="Arial Narrow" w:hAnsi="Arial Narrow"/>
        </w:rPr>
        <w:t>Identificar, evaluar y analizar los riesgos asegurables a los que se encuentran expuestos los servidores, bienes, activos e intereses patrimoniales de la UBPD o aquellos por los cuales sean o llegaren a ser legalmente responsable, formulando recomendaciones para su tratamiento, prevención, mitigación y desarrollando un programa de prevención y control de pérdidas acorde con las necesidades de la Entidad.</w:t>
      </w:r>
    </w:p>
    <w:p w14:paraId="2E11A770" w14:textId="77777777" w:rsidR="001A51B1" w:rsidRPr="00324B6C" w:rsidRDefault="001A51B1" w:rsidP="001A51B1">
      <w:pPr>
        <w:pStyle w:val="Prrafodelista"/>
        <w:numPr>
          <w:ilvl w:val="0"/>
          <w:numId w:val="36"/>
        </w:numPr>
        <w:spacing w:after="160" w:line="259" w:lineRule="auto"/>
        <w:rPr>
          <w:rFonts w:ascii="Arial Narrow" w:hAnsi="Arial Narrow"/>
        </w:rPr>
      </w:pPr>
      <w:r w:rsidRPr="00324B6C">
        <w:rPr>
          <w:rFonts w:ascii="Arial Narrow" w:hAnsi="Arial Narrow"/>
        </w:rPr>
        <w:t>Asesorar a la UBPD en la actualización de los valores asegurables de sus bienes, activos e intereses patrimoniales y gestionar ante las compañías aseguradoras las inclusiones, exclusiones o modificaciones derivadas de la adquisición, baja, traslado, reposición, cambio o modificación de bienes y demás novedades informadas por la Entidad, procurando que los valores asegurados correspondan a su valor real.</w:t>
      </w:r>
    </w:p>
    <w:p w14:paraId="7651516B" w14:textId="77777777" w:rsidR="001A51B1" w:rsidRPr="00324B6C" w:rsidRDefault="001A51B1" w:rsidP="001A51B1">
      <w:pPr>
        <w:pStyle w:val="Prrafodelista"/>
        <w:numPr>
          <w:ilvl w:val="0"/>
          <w:numId w:val="36"/>
        </w:numPr>
        <w:spacing w:after="160" w:line="259" w:lineRule="auto"/>
        <w:rPr>
          <w:rFonts w:ascii="Arial Narrow" w:hAnsi="Arial Narrow"/>
        </w:rPr>
      </w:pPr>
      <w:r w:rsidRPr="00324B6C">
        <w:rPr>
          <w:rFonts w:ascii="Arial Narrow" w:hAnsi="Arial Narrow"/>
        </w:rPr>
        <w:t xml:space="preserve">Brindar asesoría especializada y atender oportunamente las consultas y requerimientos de la UBPD en materia técnica, jurídica y financiera relacionada con seguros, incluyendo coberturas, amparos, exclusiones, deducibles, primas, indemnizaciones, reclamaciones, interpretación de condiciones y demás asuntos </w:t>
      </w:r>
      <w:r w:rsidRPr="00324B6C">
        <w:rPr>
          <w:rFonts w:ascii="Arial Narrow" w:hAnsi="Arial Narrow"/>
        </w:rPr>
        <w:lastRenderedPageBreak/>
        <w:t>relacionados con el Programa Integral de Seguros, emitiendo las recomendaciones o conceptos escritos cuando sean requeridos.</w:t>
      </w:r>
      <w:r w:rsidRPr="00324B6C">
        <w:rPr>
          <w:rFonts w:ascii="Arial Narrow" w:hAnsi="Arial Narrow"/>
          <w:b/>
          <w:bCs/>
        </w:rPr>
        <w:t xml:space="preserve"> Parágrafo</w:t>
      </w:r>
      <w:r w:rsidRPr="00324B6C">
        <w:rPr>
          <w:rFonts w:ascii="Arial Narrow" w:hAnsi="Arial Narrow"/>
        </w:rPr>
        <w:t xml:space="preserve"> El corredor deberá atender estos requerimientos de manera oportuna y, cuando se solicite respuesta escrita, deberá emitirla dentro de un término máximo de tres (3) días hábiles, salvo que por la complejidad del asunto se requiera un plazo diferente, previamente acordado con el supervisor.</w:t>
      </w:r>
    </w:p>
    <w:p w14:paraId="28AD7EFE" w14:textId="77777777" w:rsidR="001A51B1" w:rsidRPr="00324B6C" w:rsidRDefault="001A51B1" w:rsidP="001A51B1">
      <w:pPr>
        <w:pStyle w:val="Prrafodelista"/>
        <w:numPr>
          <w:ilvl w:val="0"/>
          <w:numId w:val="36"/>
        </w:numPr>
        <w:spacing w:after="160" w:line="259" w:lineRule="auto"/>
        <w:rPr>
          <w:rFonts w:ascii="Arial Narrow" w:hAnsi="Arial Narrow"/>
        </w:rPr>
      </w:pPr>
      <w:r w:rsidRPr="00324B6C">
        <w:rPr>
          <w:rFonts w:ascii="Arial Narrow" w:hAnsi="Arial Narrow"/>
        </w:rPr>
        <w:t>Brindar asesoría a las diferentes áreas de la UBPD en la identificación de riesgos, amparos, garantías y condiciones de aseguramiento que deban contemplarse en los procesos contractuales que adelante la Entidad, cuando sea requerido por el supervisor o las áreas competentes.</w:t>
      </w:r>
    </w:p>
    <w:p w14:paraId="22ED9956" w14:textId="77777777" w:rsidR="001A51B1" w:rsidRPr="00324B6C" w:rsidRDefault="001A51B1" w:rsidP="001A51B1">
      <w:pPr>
        <w:pStyle w:val="Prrafodelista"/>
        <w:numPr>
          <w:ilvl w:val="0"/>
          <w:numId w:val="36"/>
        </w:numPr>
        <w:spacing w:after="160" w:line="259" w:lineRule="auto"/>
        <w:rPr>
          <w:rFonts w:ascii="Arial Narrow" w:hAnsi="Arial Narrow"/>
        </w:rPr>
      </w:pPr>
      <w:r w:rsidRPr="00324B6C">
        <w:rPr>
          <w:rFonts w:ascii="Arial Narrow" w:hAnsi="Arial Narrow"/>
        </w:rPr>
        <w:t>Realizar durante la ejecución del contrato jornadas de capacitación que se requieran, sin costo adicional para la UBPD, dirigidas a los servidores o colaboradores que determine la Entidad, sobre administración del Programa de Seguros, coberturas, gestión de riesgos, prevención de pérdidas, trámite de siniestros y demás temas relacionados con las pólizas contratadas. Así mismo, suministrar los manuales e instructivos requeridos para la adecuada administración de los diferentes ramos.</w:t>
      </w:r>
    </w:p>
    <w:p w14:paraId="10204186" w14:textId="77777777" w:rsidR="001A51B1" w:rsidRPr="00324B6C" w:rsidRDefault="001A51B1" w:rsidP="001A51B1">
      <w:pPr>
        <w:pStyle w:val="Prrafodelista"/>
        <w:numPr>
          <w:ilvl w:val="0"/>
          <w:numId w:val="36"/>
        </w:numPr>
        <w:spacing w:after="160" w:line="259" w:lineRule="auto"/>
        <w:rPr>
          <w:rFonts w:ascii="Arial Narrow" w:hAnsi="Arial Narrow"/>
        </w:rPr>
      </w:pPr>
      <w:r w:rsidRPr="00324B6C">
        <w:rPr>
          <w:rFonts w:ascii="Arial Narrow" w:hAnsi="Arial Narrow"/>
        </w:rPr>
        <w:t>Mantener actualizada la información del Programa Integral de Seguros y generar oportunamente las alertas relacionadas con vencimientos, renovaciones, modificaciones, inclusiones, exclusiones, siniestros, reclamaciones, términos de prescripción, pagos pendientes, primas y demás situaciones que puedan afectar la adecuada protección de los intereses de la Entidad.</w:t>
      </w:r>
    </w:p>
    <w:p w14:paraId="407E7DE2" w14:textId="77777777" w:rsidR="001A51B1" w:rsidRPr="00324B6C" w:rsidRDefault="001A51B1" w:rsidP="001A51B1">
      <w:pPr>
        <w:pStyle w:val="Prrafodelista"/>
        <w:numPr>
          <w:ilvl w:val="0"/>
          <w:numId w:val="36"/>
        </w:numPr>
        <w:spacing w:after="160" w:line="259" w:lineRule="auto"/>
        <w:rPr>
          <w:rFonts w:ascii="Arial Narrow" w:hAnsi="Arial Narrow"/>
        </w:rPr>
      </w:pPr>
      <w:r w:rsidRPr="00324B6C">
        <w:rPr>
          <w:rFonts w:ascii="Arial Narrow" w:hAnsi="Arial Narrow"/>
        </w:rPr>
        <w:t>Actuar como intermediario entre la UBPD y las compañías aseguradoras, realizando las gestiones técnicas, administrativas y jurídicas necesarias para obtener respuestas oportunas, solucionar las situaciones que se presenten y procurar el cumplimiento de las condiciones pactadas en las pólizas, acompañando a la Entidad en las reuniones, mesas de trabajo y demás actuaciones que se requieran.</w:t>
      </w:r>
    </w:p>
    <w:p w14:paraId="4FB01686" w14:textId="77777777" w:rsidR="001A51B1" w:rsidRPr="00324B6C" w:rsidRDefault="001A51B1" w:rsidP="001A51B1">
      <w:pPr>
        <w:pStyle w:val="Prrafodelista"/>
        <w:numPr>
          <w:ilvl w:val="0"/>
          <w:numId w:val="36"/>
        </w:numPr>
        <w:spacing w:after="160" w:line="259" w:lineRule="auto"/>
        <w:rPr>
          <w:rFonts w:ascii="Arial Narrow" w:hAnsi="Arial Narrow"/>
        </w:rPr>
      </w:pPr>
      <w:r w:rsidRPr="00324B6C">
        <w:rPr>
          <w:rFonts w:ascii="Arial Narrow" w:hAnsi="Arial Narrow"/>
        </w:rPr>
        <w:t xml:space="preserve">Mantener durante toda la ejecución contractual el equipo de trabajo mínimo requerido, garantizando su disponibilidad y atención oportuna a las necesidades de la UBPD. </w:t>
      </w:r>
      <w:r w:rsidRPr="00324B6C">
        <w:rPr>
          <w:rFonts w:ascii="Arial Narrow" w:hAnsi="Arial Narrow"/>
          <w:b/>
          <w:bCs/>
        </w:rPr>
        <w:t xml:space="preserve">Parágrafo Primero: </w:t>
      </w:r>
      <w:r w:rsidRPr="00324B6C">
        <w:rPr>
          <w:rFonts w:ascii="Arial Narrow" w:hAnsi="Arial Narrow"/>
        </w:rPr>
        <w:t xml:space="preserve">El corredor podrá disponer, cuando las necesidades de ejecución lo requieran, del personal adicional necesario para garantizar el cumplimiento oportuno e integral del objeto y las obligaciones contractuales, sin costo adicional para la Entidad. </w:t>
      </w:r>
      <w:r w:rsidRPr="00324B6C">
        <w:rPr>
          <w:rFonts w:ascii="Arial Narrow" w:hAnsi="Arial Narrow"/>
          <w:b/>
          <w:bCs/>
        </w:rPr>
        <w:t xml:space="preserve">Parágrafo Segundo: </w:t>
      </w:r>
      <w:r w:rsidRPr="00324B6C">
        <w:rPr>
          <w:rFonts w:ascii="Arial Narrow" w:hAnsi="Arial Narrow"/>
        </w:rPr>
        <w:t xml:space="preserve">Cualquier modificación del equipo deberá ser informada oportunamente y contar con la aprobación previa del supervisor cuando corresponda, garantizando que los reemplazos cumplan como mínimo con los requisitos exigidos para el perfil correspondiente. </w:t>
      </w:r>
      <w:r w:rsidRPr="00324B6C">
        <w:rPr>
          <w:rFonts w:ascii="Arial Narrow" w:hAnsi="Arial Narrow"/>
          <w:b/>
          <w:bCs/>
        </w:rPr>
        <w:t>Parágrafo Tercero:</w:t>
      </w:r>
      <w:r w:rsidRPr="00324B6C">
        <w:rPr>
          <w:rFonts w:ascii="Arial Narrow" w:hAnsi="Arial Narrow"/>
        </w:rPr>
        <w:t xml:space="preserve"> El corredor deberá disponer de canales de comunicación directos y garantizar la continuidad del servicio ante ausencias, vacaciones, licencias, permisos o cambios de personal.</w:t>
      </w:r>
    </w:p>
    <w:p w14:paraId="315D0133" w14:textId="77777777" w:rsidR="001A51B1" w:rsidRPr="00324B6C" w:rsidRDefault="001A51B1" w:rsidP="001A51B1">
      <w:pPr>
        <w:pStyle w:val="Prrafodelista"/>
        <w:numPr>
          <w:ilvl w:val="0"/>
          <w:numId w:val="36"/>
        </w:numPr>
        <w:spacing w:after="160" w:line="259" w:lineRule="auto"/>
        <w:rPr>
          <w:rFonts w:ascii="Arial Narrow" w:hAnsi="Arial Narrow"/>
        </w:rPr>
      </w:pPr>
      <w:r w:rsidRPr="00324B6C">
        <w:rPr>
          <w:rFonts w:ascii="Arial Narrow" w:hAnsi="Arial Narrow"/>
        </w:rPr>
        <w:t xml:space="preserve">Realizar mesas de trabajo mensuales, con el supervisor del contrato para efectuar seguimiento al Programa Integral de Seguros, las pólizas, siniestros, reclamaciones, gestión de riesgos, prevención de pérdidas y demás asuntos relacionados con la ejecución contractual. </w:t>
      </w:r>
    </w:p>
    <w:p w14:paraId="5803D84B" w14:textId="77777777" w:rsidR="001A51B1" w:rsidRPr="00324B6C" w:rsidRDefault="001A51B1" w:rsidP="001A51B1">
      <w:pPr>
        <w:pStyle w:val="Prrafodelista"/>
        <w:numPr>
          <w:ilvl w:val="0"/>
          <w:numId w:val="36"/>
        </w:numPr>
        <w:spacing w:after="160" w:line="259" w:lineRule="auto"/>
        <w:rPr>
          <w:rFonts w:ascii="Arial Narrow" w:hAnsi="Arial Narrow"/>
        </w:rPr>
      </w:pPr>
      <w:r w:rsidRPr="00324B6C">
        <w:rPr>
          <w:rFonts w:ascii="Arial Narrow" w:hAnsi="Arial Narrow"/>
        </w:rPr>
        <w:t xml:space="preserve">Presentar los informes que sean requeridos y un informe final consolidado que contenga, como mínimo, el estado de las pólizas y sus vigencias, siniestros y reclamaciones, estadísticas de siniestralidad, primas y obligaciones pendientes, riesgos identificados y recomendaciones para garantizar la continuidad del Programa Integral de Seguros. </w:t>
      </w:r>
    </w:p>
    <w:p w14:paraId="268D9C20" w14:textId="77777777" w:rsidR="001A51B1" w:rsidRPr="00324B6C" w:rsidRDefault="001A51B1" w:rsidP="001A51B1">
      <w:pPr>
        <w:pStyle w:val="Prrafodelista"/>
        <w:numPr>
          <w:ilvl w:val="0"/>
          <w:numId w:val="36"/>
        </w:numPr>
        <w:spacing w:after="160" w:line="259" w:lineRule="auto"/>
        <w:rPr>
          <w:rFonts w:ascii="Arial Narrow" w:hAnsi="Arial Narrow"/>
        </w:rPr>
      </w:pPr>
      <w:r w:rsidRPr="00324B6C">
        <w:rPr>
          <w:rFonts w:ascii="Arial Narrow" w:hAnsi="Arial Narrow"/>
        </w:rPr>
        <w:t>Mantener estricta confidencialidad sobre la información, documentos, datos y demás elementos a los que tenga acceso con ocasión de la ejecución del contrato, absteniéndose de utilizarlos para fines diferentes a los relacionados con el cumplimiento del objeto contractual y adoptando las medidas necesarias para preservar su seguridad y reserva.</w:t>
      </w:r>
    </w:p>
    <w:p w14:paraId="21AB3A2A" w14:textId="77777777" w:rsidR="001A51B1" w:rsidRPr="00324B6C" w:rsidRDefault="001A51B1" w:rsidP="001A51B1">
      <w:pPr>
        <w:pStyle w:val="Prrafodelista"/>
        <w:numPr>
          <w:ilvl w:val="0"/>
          <w:numId w:val="36"/>
        </w:numPr>
        <w:ind w:left="714" w:hanging="357"/>
        <w:rPr>
          <w:rFonts w:ascii="Arial Narrow" w:hAnsi="Arial Narrow"/>
        </w:rPr>
      </w:pPr>
      <w:r w:rsidRPr="00324B6C">
        <w:rPr>
          <w:rFonts w:ascii="Arial Narrow" w:hAnsi="Arial Narrow"/>
        </w:rPr>
        <w:lastRenderedPageBreak/>
        <w:t>Cumplir durante la ejecución del contrato con los ofrecimientos, condiciones y compromisos adicionales presentados en su propuesta y aceptados por la UBPD, siempre que estos hayan sido incorporados como factores de evaluación, condiciones de ejecución u obligaciones contractuales.</w:t>
      </w:r>
    </w:p>
    <w:p w14:paraId="40E31C1F" w14:textId="77777777" w:rsidR="001A51B1" w:rsidRPr="00324B6C" w:rsidRDefault="001A51B1" w:rsidP="001A51B1">
      <w:pPr>
        <w:numPr>
          <w:ilvl w:val="0"/>
          <w:numId w:val="36"/>
        </w:numPr>
        <w:pBdr>
          <w:top w:val="nil"/>
          <w:left w:val="nil"/>
          <w:bottom w:val="nil"/>
          <w:right w:val="nil"/>
          <w:between w:val="nil"/>
        </w:pBdr>
        <w:ind w:left="714" w:hanging="357"/>
        <w:rPr>
          <w:rFonts w:ascii="Arial Narrow" w:eastAsia="Arial Narrow" w:hAnsi="Arial Narrow" w:cs="Arial Narrow"/>
          <w:color w:val="000000"/>
        </w:rPr>
      </w:pPr>
      <w:r w:rsidRPr="00324B6C">
        <w:rPr>
          <w:rFonts w:ascii="Arial Narrow" w:eastAsia="Arial Narrow" w:hAnsi="Arial Narrow" w:cs="Arial Narrow"/>
          <w:color w:val="000000"/>
        </w:rPr>
        <w:t>Asesorar en caso de litigios o conflictos por responsabilidad civil o de cualquier índole, derivados o concernientes al programa de seguros de la UBPD, incluido en el citado programa las pólizas contratadas o modificadas como resultado del proceso de selección que adelante la Entidad para el Programa de Seguros.</w:t>
      </w:r>
    </w:p>
    <w:p w14:paraId="63BABA4F" w14:textId="77777777" w:rsidR="001A51B1" w:rsidRPr="00BD0FC5" w:rsidRDefault="001A51B1" w:rsidP="001A51B1">
      <w:pPr>
        <w:numPr>
          <w:ilvl w:val="0"/>
          <w:numId w:val="36"/>
        </w:numPr>
        <w:pBdr>
          <w:top w:val="nil"/>
          <w:left w:val="nil"/>
          <w:bottom w:val="nil"/>
          <w:right w:val="nil"/>
          <w:between w:val="nil"/>
        </w:pBdr>
        <w:ind w:left="644" w:right="333"/>
        <w:rPr>
          <w:rFonts w:ascii="Arial Narrow" w:hAnsi="Arial Narrow"/>
          <w:color w:val="000000" w:themeColor="text1"/>
        </w:rPr>
      </w:pPr>
      <w:r w:rsidRPr="00324B6C">
        <w:rPr>
          <w:rFonts w:ascii="Arial Narrow" w:eastAsia="Arial Narrow" w:hAnsi="Arial Narrow" w:cs="Arial Narrow"/>
          <w:color w:val="000000"/>
        </w:rPr>
        <w:t xml:space="preserve">Contar con todos los permisos y licencias necesarios para prestar el Servicio de Intermediación durante </w:t>
      </w:r>
      <w:r w:rsidRPr="00BD0FC5">
        <w:rPr>
          <w:rFonts w:ascii="Arial Narrow" w:eastAsia="Arial Narrow" w:hAnsi="Arial Narrow" w:cs="Arial Narrow"/>
          <w:color w:val="000000" w:themeColor="text1"/>
        </w:rPr>
        <w:t>toda la ejecución del contrato.</w:t>
      </w:r>
    </w:p>
    <w:p w14:paraId="54F4E951" w14:textId="6B873955" w:rsidR="0060413C" w:rsidRDefault="001A51B1" w:rsidP="0060413C">
      <w:pPr>
        <w:numPr>
          <w:ilvl w:val="0"/>
          <w:numId w:val="36"/>
        </w:numPr>
        <w:pBdr>
          <w:top w:val="nil"/>
          <w:left w:val="nil"/>
          <w:bottom w:val="nil"/>
          <w:right w:val="nil"/>
          <w:between w:val="nil"/>
        </w:pBdr>
        <w:ind w:left="644" w:right="333"/>
        <w:rPr>
          <w:rFonts w:ascii="Arial Narrow" w:hAnsi="Arial Narrow"/>
          <w:color w:val="000000" w:themeColor="text1"/>
        </w:rPr>
      </w:pPr>
      <w:r w:rsidRPr="00BD0FC5">
        <w:rPr>
          <w:rFonts w:ascii="Arial Narrow" w:hAnsi="Arial Narrow"/>
          <w:color w:val="000000" w:themeColor="text1"/>
        </w:rPr>
        <w:t>Cumplir las demás obligaciones que se deriven de la naturaleza del objeto contractual, de la normativa aplicable y de las disposiciones impartidas por la UBPD, siempre que se encuentren relacionadas con la adecuada ejecución del contrato.</w:t>
      </w:r>
    </w:p>
    <w:p w14:paraId="0CC157F0" w14:textId="77777777" w:rsidR="0060413C" w:rsidRDefault="0060413C" w:rsidP="0060413C">
      <w:pPr>
        <w:pBdr>
          <w:top w:val="nil"/>
          <w:left w:val="nil"/>
          <w:bottom w:val="nil"/>
          <w:right w:val="nil"/>
          <w:between w:val="nil"/>
        </w:pBdr>
        <w:ind w:right="333"/>
        <w:rPr>
          <w:rFonts w:ascii="Arial Narrow" w:hAnsi="Arial Narrow"/>
          <w:color w:val="000000" w:themeColor="text1"/>
        </w:rPr>
      </w:pPr>
    </w:p>
    <w:p w14:paraId="50A3AB58" w14:textId="77777777" w:rsidR="0060413C" w:rsidRPr="00C608B3" w:rsidRDefault="0060413C" w:rsidP="0060413C">
      <w:pPr>
        <w:rPr>
          <w:rFonts w:ascii="Arial Narrow" w:hAnsi="Arial Narrow"/>
        </w:rPr>
      </w:pPr>
      <w:r w:rsidRPr="00C608B3">
        <w:rPr>
          <w:rFonts w:ascii="Arial Narrow" w:hAnsi="Arial Narrow"/>
          <w:b/>
        </w:rPr>
        <w:t>PARÁGRAFO:</w:t>
      </w:r>
      <w:r w:rsidRPr="00C608B3">
        <w:rPr>
          <w:rFonts w:ascii="Arial Narrow" w:hAnsi="Arial Narrow"/>
        </w:rPr>
        <w:t xml:space="preserve"> De acuerdo con lo dispuesto en el artículo 52 de la Ley 80 de 1993, además de las sanciones penales a que hubiere lugar, </w:t>
      </w:r>
      <w:r w:rsidRPr="00C608B3">
        <w:rPr>
          <w:rFonts w:ascii="Arial Narrow" w:hAnsi="Arial Narrow"/>
          <w:b/>
        </w:rPr>
        <w:t>EL CONTRATISTA</w:t>
      </w:r>
      <w:r w:rsidRPr="00C608B3">
        <w:rPr>
          <w:rFonts w:ascii="Arial Narrow" w:hAnsi="Arial Narrow"/>
        </w:rPr>
        <w:t xml:space="preserve"> será civilmente responsable frente a la </w:t>
      </w:r>
      <w:r w:rsidRPr="00C608B3">
        <w:rPr>
          <w:rFonts w:ascii="Arial Narrow" w:hAnsi="Arial Narrow"/>
          <w:b/>
        </w:rPr>
        <w:t>UBPD</w:t>
      </w:r>
      <w:r w:rsidRPr="00C608B3">
        <w:rPr>
          <w:rFonts w:ascii="Arial Narrow" w:hAnsi="Arial Narrow"/>
        </w:rPr>
        <w:t xml:space="preserve"> de los perjuicios originados por el deficiente desempeño de sus obligaciones previstas en este contrato. </w:t>
      </w:r>
    </w:p>
    <w:p w14:paraId="5DDF0A86" w14:textId="77777777" w:rsidR="0060413C" w:rsidRPr="0060413C" w:rsidRDefault="0060413C" w:rsidP="0060413C">
      <w:pPr>
        <w:pBdr>
          <w:top w:val="nil"/>
          <w:left w:val="nil"/>
          <w:bottom w:val="nil"/>
          <w:right w:val="nil"/>
          <w:between w:val="nil"/>
        </w:pBdr>
        <w:ind w:right="333"/>
        <w:rPr>
          <w:rFonts w:ascii="Arial Narrow" w:hAnsi="Arial Narrow"/>
          <w:color w:val="000000" w:themeColor="text1"/>
        </w:rPr>
      </w:pPr>
    </w:p>
    <w:p w14:paraId="5F8E15D6" w14:textId="675FCE20" w:rsidR="00336B53" w:rsidRPr="00BD0FC5" w:rsidRDefault="00C36657" w:rsidP="008422E5">
      <w:pPr>
        <w:pBdr>
          <w:top w:val="nil"/>
          <w:left w:val="nil"/>
          <w:bottom w:val="nil"/>
          <w:right w:val="nil"/>
          <w:between w:val="nil"/>
        </w:pBdr>
        <w:spacing w:line="259" w:lineRule="auto"/>
        <w:ind w:right="-92"/>
        <w:rPr>
          <w:rFonts w:ascii="Arial Narrow" w:eastAsia="Arial Narrow" w:hAnsi="Arial Narrow" w:cs="Arial Narrow"/>
          <w:color w:val="000000" w:themeColor="text1"/>
        </w:rPr>
      </w:pPr>
      <w:r w:rsidRPr="00BD0FC5">
        <w:rPr>
          <w:rFonts w:ascii="Arial Narrow" w:eastAsia="Arial Narrow" w:hAnsi="Arial Narrow" w:cs="Arial Narrow"/>
          <w:b/>
          <w:color w:val="000000" w:themeColor="text1"/>
        </w:rPr>
        <w:t xml:space="preserve">CLÁUSULA </w:t>
      </w:r>
      <w:r w:rsidR="001F391C" w:rsidRPr="00BD0FC5">
        <w:rPr>
          <w:rFonts w:ascii="Arial Narrow" w:eastAsia="Arial Narrow" w:hAnsi="Arial Narrow" w:cs="Arial Narrow"/>
          <w:b/>
          <w:color w:val="000000" w:themeColor="text1"/>
        </w:rPr>
        <w:t>SÉPTIMA</w:t>
      </w:r>
      <w:r w:rsidRPr="00BD0FC5">
        <w:rPr>
          <w:rFonts w:ascii="Arial Narrow" w:eastAsia="Arial Narrow" w:hAnsi="Arial Narrow" w:cs="Arial Narrow"/>
          <w:color w:val="000000" w:themeColor="text1"/>
        </w:rPr>
        <w:t xml:space="preserve"> </w:t>
      </w:r>
      <w:r w:rsidRPr="00BD0FC5">
        <w:rPr>
          <w:rFonts w:ascii="Arial Narrow" w:eastAsia="Arial Narrow" w:hAnsi="Arial Narrow" w:cs="Arial Narrow"/>
          <w:b/>
          <w:color w:val="000000" w:themeColor="text1"/>
        </w:rPr>
        <w:t>-</w:t>
      </w:r>
      <w:r w:rsidRPr="00BD0FC5">
        <w:rPr>
          <w:rFonts w:ascii="Arial Narrow" w:eastAsia="Arial Narrow" w:hAnsi="Arial Narrow" w:cs="Arial Narrow"/>
          <w:color w:val="000000" w:themeColor="text1"/>
        </w:rPr>
        <w:t xml:space="preserve"> </w:t>
      </w:r>
      <w:r w:rsidRPr="00BD0FC5">
        <w:rPr>
          <w:rFonts w:ascii="Arial Narrow" w:eastAsia="Arial Narrow" w:hAnsi="Arial Narrow" w:cs="Arial Narrow"/>
          <w:b/>
          <w:color w:val="000000" w:themeColor="text1"/>
        </w:rPr>
        <w:t>OBLIGACIONES DE LA UBPD:</w:t>
      </w:r>
      <w:r w:rsidRPr="00BD0FC5">
        <w:rPr>
          <w:rFonts w:ascii="Arial Narrow" w:eastAsia="Arial Narrow" w:hAnsi="Arial Narrow" w:cs="Arial Narrow"/>
          <w:color w:val="000000" w:themeColor="text1"/>
        </w:rPr>
        <w:t xml:space="preserve"> Serán a cargo de la UBPD las siguientes obligaciones:</w:t>
      </w:r>
    </w:p>
    <w:p w14:paraId="68E88C81" w14:textId="77777777" w:rsidR="00336B53" w:rsidRPr="00BD0FC5" w:rsidRDefault="00336B53" w:rsidP="00F3377C">
      <w:pPr>
        <w:rPr>
          <w:rFonts w:ascii="Arial Narrow" w:eastAsia="Arial Narrow" w:hAnsi="Arial Narrow" w:cs="Arial Narrow"/>
          <w:b/>
          <w:color w:val="000000" w:themeColor="text1"/>
        </w:rPr>
      </w:pPr>
    </w:p>
    <w:p w14:paraId="56740277" w14:textId="77777777" w:rsidR="000A20DC" w:rsidRPr="00BD0FC5" w:rsidRDefault="000A20DC" w:rsidP="000A20DC">
      <w:pPr>
        <w:pStyle w:val="Prrafodelista"/>
        <w:numPr>
          <w:ilvl w:val="0"/>
          <w:numId w:val="28"/>
        </w:numPr>
        <w:rPr>
          <w:rFonts w:ascii="Arial Narrow" w:eastAsia="Arial Narrow" w:hAnsi="Arial Narrow" w:cs="Arial Narrow"/>
          <w:color w:val="000000" w:themeColor="text1"/>
        </w:rPr>
      </w:pPr>
      <w:bookmarkStart w:id="2" w:name="OLE_LINK42"/>
      <w:r w:rsidRPr="00BD0FC5">
        <w:rPr>
          <w:rFonts w:ascii="Arial Narrow" w:eastAsia="Arial Narrow" w:hAnsi="Arial Narrow" w:cs="Arial Narrow"/>
          <w:color w:val="000000" w:themeColor="text1"/>
        </w:rPr>
        <w:t>Ejercer el respectivo control en el cumplimiento del objeto del contrato y expedir el certificado de cumplimiento a satisfacción.</w:t>
      </w:r>
    </w:p>
    <w:p w14:paraId="3B8F6B51" w14:textId="77777777" w:rsidR="000A20DC" w:rsidRPr="00BD0FC5" w:rsidRDefault="000A20DC" w:rsidP="000A20DC">
      <w:pPr>
        <w:pStyle w:val="Prrafodelista"/>
        <w:numPr>
          <w:ilvl w:val="0"/>
          <w:numId w:val="28"/>
        </w:numPr>
        <w:rPr>
          <w:rFonts w:ascii="Arial Narrow" w:eastAsia="Arial Narrow" w:hAnsi="Arial Narrow" w:cs="Arial Narrow"/>
          <w:color w:val="000000" w:themeColor="text1"/>
        </w:rPr>
      </w:pPr>
      <w:r w:rsidRPr="00BD0FC5">
        <w:rPr>
          <w:rFonts w:ascii="Arial Narrow" w:eastAsia="Arial Narrow" w:hAnsi="Arial Narrow" w:cs="Arial Narrow"/>
          <w:color w:val="000000" w:themeColor="text1"/>
        </w:rPr>
        <w:t>Entregar los datos generales de la actividad económica de la UBPD.</w:t>
      </w:r>
    </w:p>
    <w:p w14:paraId="0814E556" w14:textId="77777777" w:rsidR="000A20DC" w:rsidRPr="00BD0FC5" w:rsidRDefault="000A20DC" w:rsidP="000A20DC">
      <w:pPr>
        <w:pStyle w:val="Prrafodelista"/>
        <w:numPr>
          <w:ilvl w:val="0"/>
          <w:numId w:val="28"/>
        </w:numPr>
        <w:rPr>
          <w:rFonts w:ascii="Arial Narrow" w:eastAsia="Arial Narrow" w:hAnsi="Arial Narrow" w:cs="Arial Narrow"/>
          <w:color w:val="000000" w:themeColor="text1"/>
        </w:rPr>
      </w:pPr>
      <w:r w:rsidRPr="00BD0FC5">
        <w:rPr>
          <w:rFonts w:ascii="Arial Narrow" w:eastAsia="Arial Narrow" w:hAnsi="Arial Narrow" w:cs="Arial Narrow"/>
          <w:color w:val="000000" w:themeColor="text1"/>
        </w:rPr>
        <w:t>Rechazar o devolver los bienes y/o servicios a adquirir cuando no cumplan con las especificaciones técnicas requeridas, con el fin que sean reemplazados por parte del contratista sin costo alguno para la Unidad de Búsqueda de Personas dadas por Desaparecidas en el Contexto y en Razón del Conflicto Armado.</w:t>
      </w:r>
    </w:p>
    <w:p w14:paraId="24AEBEBB" w14:textId="77777777" w:rsidR="000A20DC" w:rsidRPr="00BD0FC5" w:rsidRDefault="000A20DC" w:rsidP="000A20DC">
      <w:pPr>
        <w:pStyle w:val="Prrafodelista"/>
        <w:numPr>
          <w:ilvl w:val="0"/>
          <w:numId w:val="28"/>
        </w:numPr>
        <w:rPr>
          <w:rFonts w:ascii="Arial Narrow" w:eastAsia="Arial Narrow" w:hAnsi="Arial Narrow" w:cs="Arial Narrow"/>
          <w:color w:val="000000" w:themeColor="text1"/>
        </w:rPr>
      </w:pPr>
      <w:r w:rsidRPr="00BD0FC5">
        <w:rPr>
          <w:rFonts w:ascii="Arial Narrow" w:eastAsia="Arial Narrow" w:hAnsi="Arial Narrow" w:cs="Arial Narrow"/>
          <w:color w:val="000000" w:themeColor="text1"/>
        </w:rPr>
        <w:t>Hacer los pagos/desembolsos del contrato de acuerdo con los términos establecidos, y previo el cumplimiento de las obligaciones por parte del contratista.</w:t>
      </w:r>
    </w:p>
    <w:p w14:paraId="5ED7BF08" w14:textId="77777777" w:rsidR="000A20DC" w:rsidRPr="00BD0FC5" w:rsidRDefault="000A20DC" w:rsidP="000A20DC">
      <w:pPr>
        <w:pStyle w:val="Prrafodelista"/>
        <w:numPr>
          <w:ilvl w:val="0"/>
          <w:numId w:val="28"/>
        </w:numPr>
        <w:rPr>
          <w:rFonts w:ascii="Arial Narrow" w:eastAsia="Arial Narrow" w:hAnsi="Arial Narrow" w:cs="Arial Narrow"/>
          <w:color w:val="000000" w:themeColor="text1"/>
        </w:rPr>
      </w:pPr>
      <w:r w:rsidRPr="00BD0FC5">
        <w:rPr>
          <w:rFonts w:ascii="Arial Narrow" w:eastAsia="Arial Narrow" w:hAnsi="Arial Narrow" w:cs="Arial Narrow"/>
          <w:color w:val="000000" w:themeColor="text1"/>
        </w:rPr>
        <w:t>Prestar la debida colaboración al Contratista, suministrándole información sobre los aspectos que requiera para el desarrollo de las actividades de modo que se le facilite el cumplimiento del objeto del Contrato.</w:t>
      </w:r>
    </w:p>
    <w:p w14:paraId="15C89177" w14:textId="77777777" w:rsidR="000A20DC" w:rsidRPr="00BD0FC5" w:rsidRDefault="000A20DC" w:rsidP="000A20DC">
      <w:pPr>
        <w:pStyle w:val="Prrafodelista"/>
        <w:numPr>
          <w:ilvl w:val="0"/>
          <w:numId w:val="28"/>
        </w:numPr>
        <w:rPr>
          <w:rFonts w:ascii="Arial Narrow" w:eastAsia="Arial Narrow" w:hAnsi="Arial Narrow" w:cs="Arial Narrow"/>
          <w:color w:val="000000" w:themeColor="text1"/>
        </w:rPr>
      </w:pPr>
      <w:r w:rsidRPr="00BD0FC5">
        <w:rPr>
          <w:rFonts w:ascii="Arial Narrow" w:eastAsia="Arial Narrow" w:hAnsi="Arial Narrow" w:cs="Arial Narrow"/>
          <w:color w:val="000000" w:themeColor="text1"/>
        </w:rPr>
        <w:t>Adelantar las gestiones necesarias para el reconocimiento y cobro de las sanciones pecuniarias a que hubiere lugar.</w:t>
      </w:r>
    </w:p>
    <w:p w14:paraId="4A8149DD" w14:textId="77777777" w:rsidR="000A20DC" w:rsidRPr="002B77E6" w:rsidRDefault="000A20DC" w:rsidP="000A20DC">
      <w:pPr>
        <w:pStyle w:val="Prrafodelista"/>
        <w:numPr>
          <w:ilvl w:val="0"/>
          <w:numId w:val="28"/>
        </w:numPr>
        <w:rPr>
          <w:rFonts w:ascii="Arial Narrow" w:eastAsia="Arial Narrow" w:hAnsi="Arial Narrow" w:cs="Arial Narrow"/>
          <w:color w:val="000000" w:themeColor="text1"/>
        </w:rPr>
      </w:pPr>
      <w:r w:rsidRPr="00BD0FC5">
        <w:rPr>
          <w:rFonts w:ascii="Arial Narrow" w:eastAsia="Arial Narrow" w:hAnsi="Arial Narrow" w:cs="Arial Narrow"/>
          <w:color w:val="000000" w:themeColor="text1"/>
        </w:rPr>
        <w:t xml:space="preserve">Atender los requerimientos efectuados oportunamente, de modo que no se afecte la ejecución normal del </w:t>
      </w:r>
      <w:r w:rsidRPr="002B77E6">
        <w:rPr>
          <w:rFonts w:ascii="Arial Narrow" w:eastAsia="Arial Narrow" w:hAnsi="Arial Narrow" w:cs="Arial Narrow"/>
          <w:color w:val="000000" w:themeColor="text1"/>
        </w:rPr>
        <w:t>Contrato.</w:t>
      </w:r>
    </w:p>
    <w:p w14:paraId="5CFB6FA3" w14:textId="77777777" w:rsidR="000A20DC" w:rsidRPr="002B77E6" w:rsidRDefault="000A20DC" w:rsidP="000A20DC">
      <w:pPr>
        <w:pStyle w:val="Prrafodelista"/>
        <w:rPr>
          <w:rFonts w:ascii="Arial Narrow" w:eastAsia="Arial Narrow" w:hAnsi="Arial Narrow" w:cs="Arial Narrow"/>
          <w:color w:val="000000" w:themeColor="text1"/>
        </w:rPr>
      </w:pPr>
    </w:p>
    <w:bookmarkEnd w:id="2"/>
    <w:p w14:paraId="7AAB842F" w14:textId="77777777" w:rsidR="002B77E6" w:rsidRPr="002B77E6" w:rsidRDefault="00C36657" w:rsidP="002B77E6">
      <w:pPr>
        <w:rPr>
          <w:rFonts w:ascii="Arial Narrow" w:eastAsia="Arial Narrow" w:hAnsi="Arial Narrow" w:cs="Arial Narrow"/>
          <w:color w:val="000000" w:themeColor="text1"/>
        </w:rPr>
      </w:pPr>
      <w:r w:rsidRPr="002B77E6">
        <w:rPr>
          <w:rFonts w:ascii="Arial Narrow" w:hAnsi="Arial Narrow"/>
          <w:b/>
          <w:color w:val="000000" w:themeColor="text1"/>
        </w:rPr>
        <w:t xml:space="preserve">CLÁUSULA </w:t>
      </w:r>
      <w:r w:rsidR="001F391C" w:rsidRPr="002B77E6">
        <w:rPr>
          <w:rFonts w:ascii="Arial Narrow" w:hAnsi="Arial Narrow"/>
          <w:b/>
          <w:color w:val="000000" w:themeColor="text1"/>
        </w:rPr>
        <w:t>OCTAVA</w:t>
      </w:r>
      <w:r w:rsidRPr="002B77E6">
        <w:rPr>
          <w:rFonts w:ascii="Arial Narrow" w:hAnsi="Arial Narrow"/>
          <w:b/>
          <w:color w:val="000000" w:themeColor="text1"/>
        </w:rPr>
        <w:t xml:space="preserve"> - LUGAR DE EJECUCIÓN:</w:t>
      </w:r>
      <w:r w:rsidRPr="002B77E6">
        <w:rPr>
          <w:rFonts w:ascii="Arial Narrow" w:eastAsia="Arial Narrow" w:hAnsi="Arial Narrow" w:cs="Arial Narrow"/>
          <w:color w:val="000000" w:themeColor="text1"/>
        </w:rPr>
        <w:t xml:space="preserve"> </w:t>
      </w:r>
      <w:r w:rsidR="002B77E6" w:rsidRPr="002B77E6">
        <w:rPr>
          <w:rFonts w:ascii="Arial Narrow" w:eastAsia="Arial Narrow" w:hAnsi="Arial Narrow" w:cs="Arial Narrow"/>
          <w:color w:val="000000" w:themeColor="text1"/>
        </w:rPr>
        <w:t>El contrato tendrá como lugar de ejecución, principalmente, las ciudades y municipios del territorio nacional en los cuales la Unidad de Búsqueda de Personas dadas por Desaparecidas – UBPD cuente con bienes, activos e intereses patrimoniales que requieran ser asegurados, así como aquellos lugares en los que, durante la ejecución del contrato, se requiera desarrollar actividades relacionadas con la administración, asesoría y gestión del programa integral de seguros de la entidad.</w:t>
      </w:r>
    </w:p>
    <w:p w14:paraId="20FB08DF" w14:textId="77777777" w:rsidR="002B77E6" w:rsidRPr="002B77E6" w:rsidRDefault="002B77E6" w:rsidP="002B77E6">
      <w:pPr>
        <w:rPr>
          <w:rFonts w:ascii="Arial Narrow" w:eastAsia="Arial Narrow" w:hAnsi="Arial Narrow" w:cs="Arial Narrow"/>
          <w:color w:val="000000" w:themeColor="text1"/>
        </w:rPr>
      </w:pPr>
    </w:p>
    <w:p w14:paraId="599007FC" w14:textId="77777777" w:rsidR="002B77E6" w:rsidRPr="002B77E6" w:rsidRDefault="002B77E6" w:rsidP="002B77E6">
      <w:pPr>
        <w:rPr>
          <w:rFonts w:ascii="Arial Narrow" w:eastAsia="Arial Narrow" w:hAnsi="Arial Narrow" w:cs="Arial Narrow"/>
          <w:color w:val="000000" w:themeColor="text1"/>
        </w:rPr>
      </w:pPr>
      <w:r w:rsidRPr="002B77E6">
        <w:rPr>
          <w:rFonts w:ascii="Arial Narrow" w:eastAsia="Arial Narrow" w:hAnsi="Arial Narrow" w:cs="Arial Narrow"/>
          <w:color w:val="000000" w:themeColor="text1"/>
        </w:rPr>
        <w:t>En consecuencia, el contratista deberá contar con la capacidad técnica y operativa necesaria para atender los requerimientos de la UBPD en los diferentes lugares donde se encuentren ubicados sus bienes o donde se requiera su acompañamiento, de acuerdo con las necesidades que se presenten durante la ejecución contractual.</w:t>
      </w:r>
    </w:p>
    <w:p w14:paraId="058F3880" w14:textId="77777777" w:rsidR="002B77E6" w:rsidRPr="002B77E6" w:rsidRDefault="002B77E6" w:rsidP="002B77E6">
      <w:pPr>
        <w:rPr>
          <w:rFonts w:ascii="Arial Narrow" w:eastAsia="Arial Narrow" w:hAnsi="Arial Narrow" w:cs="Arial Narrow"/>
          <w:color w:val="000000" w:themeColor="text1"/>
        </w:rPr>
      </w:pPr>
    </w:p>
    <w:p w14:paraId="4CBBF0BD" w14:textId="627733D4" w:rsidR="001A4B7E" w:rsidRDefault="002B77E6" w:rsidP="002B77E6">
      <w:pPr>
        <w:rPr>
          <w:rFonts w:ascii="Arial Narrow" w:eastAsia="Arial Narrow" w:hAnsi="Arial Narrow" w:cs="Arial Narrow"/>
          <w:color w:val="000000" w:themeColor="text1"/>
        </w:rPr>
      </w:pPr>
      <w:r w:rsidRPr="002B77E6">
        <w:rPr>
          <w:rFonts w:ascii="Arial Narrow" w:eastAsia="Arial Narrow" w:hAnsi="Arial Narrow" w:cs="Arial Narrow"/>
          <w:color w:val="000000" w:themeColor="text1"/>
        </w:rPr>
        <w:t>Para efectos contractuales, el domicilio del contrato será la ciudad de Bogotá D.C</w:t>
      </w:r>
    </w:p>
    <w:p w14:paraId="45417BA5" w14:textId="77777777" w:rsidR="00FC35E9" w:rsidRPr="002B77E6" w:rsidRDefault="00FC35E9" w:rsidP="002B77E6">
      <w:pPr>
        <w:rPr>
          <w:rFonts w:ascii="Arial Narrow" w:eastAsia="Arial Narrow" w:hAnsi="Arial Narrow" w:cs="Arial Narrow"/>
          <w:color w:val="000000" w:themeColor="text1"/>
        </w:rPr>
      </w:pPr>
    </w:p>
    <w:p w14:paraId="6EAABD8E" w14:textId="35D5A09F" w:rsidR="00336B53" w:rsidRPr="00FC35E9" w:rsidRDefault="00C36657" w:rsidP="00FC35E9">
      <w:pPr>
        <w:ind w:right="50"/>
        <w:rPr>
          <w:rFonts w:ascii="Arial Narrow" w:eastAsia="Arial Narrow" w:hAnsi="Arial Narrow" w:cs="Arial Narrow"/>
          <w:b/>
          <w:bCs/>
          <w:color w:val="000000" w:themeColor="text1"/>
        </w:rPr>
      </w:pPr>
      <w:r w:rsidRPr="00FC35E9">
        <w:rPr>
          <w:rFonts w:ascii="Arial Narrow" w:hAnsi="Arial Narrow"/>
          <w:b/>
          <w:color w:val="000000" w:themeColor="text1"/>
        </w:rPr>
        <w:lastRenderedPageBreak/>
        <w:t xml:space="preserve">CLÁUSULA </w:t>
      </w:r>
      <w:r w:rsidR="00085ACD" w:rsidRPr="00FC35E9">
        <w:rPr>
          <w:rFonts w:ascii="Arial Narrow" w:hAnsi="Arial Narrow"/>
          <w:b/>
          <w:color w:val="000000" w:themeColor="text1"/>
        </w:rPr>
        <w:t xml:space="preserve">NOVENA </w:t>
      </w:r>
      <w:r w:rsidRPr="00FC35E9">
        <w:rPr>
          <w:rFonts w:ascii="Arial Narrow" w:hAnsi="Arial Narrow"/>
          <w:b/>
          <w:color w:val="000000" w:themeColor="text1"/>
        </w:rPr>
        <w:t>- SUPERVISIÓN:</w:t>
      </w:r>
      <w:r w:rsidRPr="00FC35E9">
        <w:rPr>
          <w:rFonts w:ascii="Arial Narrow" w:hAnsi="Arial Narrow"/>
          <w:color w:val="000000" w:themeColor="text1"/>
        </w:rPr>
        <w:t xml:space="preserve"> </w:t>
      </w:r>
      <w:r w:rsidR="00FC35E9" w:rsidRPr="00FC35E9">
        <w:rPr>
          <w:rFonts w:ascii="Arial Narrow" w:eastAsia="Arial Narrow" w:hAnsi="Arial Narrow" w:cs="Arial Narrow"/>
          <w:color w:val="000000" w:themeColor="text1"/>
        </w:rPr>
        <w:t xml:space="preserve">La supervisión del contrato será responsabilidad del </w:t>
      </w:r>
      <w:r w:rsidR="00FC35E9" w:rsidRPr="00FC35E9">
        <w:rPr>
          <w:rFonts w:ascii="Arial Narrow" w:eastAsia="Arial Narrow" w:hAnsi="Arial Narrow" w:cs="Arial Narrow"/>
          <w:b/>
          <w:color w:val="000000" w:themeColor="text1"/>
        </w:rPr>
        <w:t xml:space="preserve">Analista Técnico Grado 2 de la Subdirección de Gestión Administrativa </w:t>
      </w:r>
      <w:r w:rsidR="00FC35E9" w:rsidRPr="00FC35E9">
        <w:rPr>
          <w:rFonts w:ascii="Arial Narrow" w:eastAsia="Arial Narrow" w:hAnsi="Arial Narrow" w:cs="Arial Narrow"/>
          <w:color w:val="000000" w:themeColor="text1"/>
        </w:rPr>
        <w:t xml:space="preserve">o de quien designe el </w:t>
      </w:r>
      <w:r w:rsidR="00A14756" w:rsidRPr="00FC35E9">
        <w:rPr>
          <w:rFonts w:ascii="Arial Narrow" w:eastAsia="Arial Narrow" w:hAnsi="Arial Narrow" w:cs="Arial Narrow"/>
          <w:color w:val="000000" w:themeColor="text1"/>
        </w:rPr>
        <w:t xml:space="preserve">Ordenador del Gasto.    </w:t>
      </w:r>
    </w:p>
    <w:p w14:paraId="2EE67E6F" w14:textId="77777777" w:rsidR="00CC4810" w:rsidRDefault="00CC4810" w:rsidP="00CC4810">
      <w:pPr>
        <w:rPr>
          <w:rFonts w:ascii="Arial Narrow" w:hAnsi="Arial Narrow"/>
          <w:color w:val="EE0000"/>
        </w:rPr>
      </w:pPr>
    </w:p>
    <w:p w14:paraId="349C599C" w14:textId="77777777" w:rsidR="00463137" w:rsidRPr="00463137" w:rsidRDefault="00463137" w:rsidP="00463137">
      <w:pPr>
        <w:ind w:right="51"/>
        <w:rPr>
          <w:rFonts w:ascii="Arial Narrow" w:eastAsia="Arial Narrow" w:hAnsi="Arial Narrow" w:cs="Arial Narrow"/>
          <w:color w:val="000000" w:themeColor="text1"/>
        </w:rPr>
      </w:pPr>
      <w:r w:rsidRPr="005841E8">
        <w:rPr>
          <w:rFonts w:ascii="Arial Narrow" w:eastAsia="Arial Narrow" w:hAnsi="Arial Narrow" w:cs="Arial Narrow"/>
          <w:b/>
        </w:rPr>
        <w:t>PARÁGRAFO:</w:t>
      </w:r>
      <w:r w:rsidRPr="005841E8">
        <w:rPr>
          <w:rFonts w:ascii="Arial Narrow" w:eastAsia="Arial Narrow" w:hAnsi="Arial Narrow" w:cs="Arial Narrow"/>
        </w:rPr>
        <w:t xml:space="preserve"> Ante la ausencia temporal o definitiva del/ de la supervisor/a, por vacaciones, permiso, comisión, </w:t>
      </w:r>
      <w:r w:rsidRPr="00463137">
        <w:rPr>
          <w:rFonts w:ascii="Arial Narrow" w:eastAsia="Arial Narrow" w:hAnsi="Arial Narrow" w:cs="Arial Narrow"/>
          <w:color w:val="000000" w:themeColor="text1"/>
        </w:rPr>
        <w:t>licencia, retiro de la entidad, caso fortuito u otra causa, la supervisión la asumirá automáticamente el superior jerárquico del/de la supervisor/a o en los casos donde se realice encargo del cargo, el encargado asumirá las supervisiones que sean de responsabilidad del cargo que asume, sin necesidad de una nueva designación.</w:t>
      </w:r>
    </w:p>
    <w:p w14:paraId="230C9427" w14:textId="77777777" w:rsidR="00463137" w:rsidRPr="00463137" w:rsidRDefault="00463137" w:rsidP="00CC4810">
      <w:pPr>
        <w:rPr>
          <w:rFonts w:ascii="Arial Narrow" w:hAnsi="Arial Narrow"/>
          <w:color w:val="000000" w:themeColor="text1"/>
        </w:rPr>
      </w:pPr>
    </w:p>
    <w:p w14:paraId="7B448F20" w14:textId="77777777" w:rsidR="00043C8E" w:rsidRPr="00463137" w:rsidRDefault="00C36657" w:rsidP="00043C8E">
      <w:pPr>
        <w:ind w:right="-11"/>
        <w:rPr>
          <w:rFonts w:ascii="Arial Narrow" w:eastAsia="Arial Narrow" w:hAnsi="Arial Narrow" w:cs="Arial Narrow"/>
          <w:color w:val="000000" w:themeColor="text1"/>
        </w:rPr>
      </w:pPr>
      <w:r w:rsidRPr="00463137">
        <w:rPr>
          <w:rFonts w:ascii="Arial Narrow" w:eastAsia="Arial Narrow" w:hAnsi="Arial Narrow" w:cs="Arial Narrow"/>
          <w:b/>
          <w:color w:val="000000" w:themeColor="text1"/>
        </w:rPr>
        <w:t>CLÁUSULA DÉCIMA</w:t>
      </w:r>
      <w:r w:rsidR="002F4B29" w:rsidRPr="00463137">
        <w:rPr>
          <w:rFonts w:ascii="Arial Narrow" w:eastAsia="Arial Narrow" w:hAnsi="Arial Narrow" w:cs="Arial Narrow"/>
          <w:b/>
          <w:color w:val="000000" w:themeColor="text1"/>
        </w:rPr>
        <w:t xml:space="preserve"> PRIMERA</w:t>
      </w:r>
      <w:r w:rsidRPr="00463137">
        <w:rPr>
          <w:rFonts w:ascii="Arial Narrow" w:eastAsia="Arial Narrow" w:hAnsi="Arial Narrow" w:cs="Arial Narrow"/>
          <w:b/>
          <w:color w:val="000000" w:themeColor="text1"/>
        </w:rPr>
        <w:t xml:space="preserve"> - GARANTÍA</w:t>
      </w:r>
      <w:r w:rsidR="00247151" w:rsidRPr="00463137">
        <w:rPr>
          <w:rFonts w:ascii="Arial Narrow" w:eastAsia="Arial Narrow" w:hAnsi="Arial Narrow" w:cs="Arial Narrow"/>
          <w:b/>
          <w:color w:val="000000" w:themeColor="text1"/>
        </w:rPr>
        <w:t>S</w:t>
      </w:r>
      <w:r w:rsidRPr="00463137">
        <w:rPr>
          <w:rFonts w:ascii="Arial Narrow" w:eastAsia="Arial Narrow" w:hAnsi="Arial Narrow" w:cs="Arial Narrow"/>
          <w:b/>
          <w:color w:val="000000" w:themeColor="text1"/>
        </w:rPr>
        <w:t>:</w:t>
      </w:r>
      <w:r w:rsidRPr="00463137">
        <w:rPr>
          <w:rFonts w:ascii="Arial Narrow" w:eastAsia="Arial Narrow" w:hAnsi="Arial Narrow" w:cs="Arial Narrow"/>
          <w:color w:val="000000" w:themeColor="text1"/>
        </w:rPr>
        <w:t xml:space="preserve"> </w:t>
      </w:r>
      <w:r w:rsidR="00043C8E" w:rsidRPr="00463137">
        <w:rPr>
          <w:rFonts w:ascii="Arial Narrow" w:eastAsia="Arial Narrow" w:hAnsi="Arial Narrow" w:cs="Arial Narrow"/>
          <w:b/>
          <w:color w:val="000000" w:themeColor="text1"/>
        </w:rPr>
        <w:t>EL/LA CONTRATISTA</w:t>
      </w:r>
      <w:r w:rsidR="00043C8E" w:rsidRPr="00463137">
        <w:rPr>
          <w:rFonts w:ascii="Arial Narrow" w:eastAsia="Arial Narrow" w:hAnsi="Arial Narrow" w:cs="Arial Narrow"/>
          <w:color w:val="000000" w:themeColor="text1"/>
        </w:rPr>
        <w:t xml:space="preserve"> se compromete a constituir a favor de </w:t>
      </w:r>
      <w:r w:rsidR="00043C8E" w:rsidRPr="00463137">
        <w:rPr>
          <w:rFonts w:ascii="Arial Narrow" w:eastAsia="Arial Narrow" w:hAnsi="Arial Narrow" w:cs="Arial Narrow"/>
          <w:b/>
          <w:color w:val="000000" w:themeColor="text1"/>
        </w:rPr>
        <w:t>LA UNIDAD DE BUSQUEDA DE PERSONAS DADAS POR DESAPARECIDAS - UBPD</w:t>
      </w:r>
      <w:r w:rsidR="00043C8E" w:rsidRPr="00463137">
        <w:rPr>
          <w:rFonts w:ascii="Arial Narrow" w:eastAsia="Arial Narrow" w:hAnsi="Arial Narrow" w:cs="Arial Narrow"/>
          <w:color w:val="000000" w:themeColor="text1"/>
        </w:rPr>
        <w:t>, NIT. 901.158.482-4, cualquiera de las siguientes garantías, de conformidad con el artículo 2.2.1.2.3.1.2. del Decreto 1082 de 2015: 1. Contrato de seguro contenido en una póliza. 2. Patrimonio autónomo 3. Garantía Bancaria. La garantía constituida deberá amparar el contrato desde la fecha de su suscripción y requerirá ser aprobada por la UBPD.</w:t>
      </w:r>
    </w:p>
    <w:p w14:paraId="1033C3A0" w14:textId="77777777" w:rsidR="00043C8E" w:rsidRPr="00463137" w:rsidRDefault="00043C8E" w:rsidP="00043C8E">
      <w:pPr>
        <w:ind w:right="-11"/>
        <w:rPr>
          <w:rFonts w:ascii="Arial Narrow" w:eastAsia="Arial Narrow" w:hAnsi="Arial Narrow" w:cs="Arial Narrow"/>
          <w:color w:val="000000" w:themeColor="text1"/>
        </w:rPr>
      </w:pPr>
    </w:p>
    <w:p w14:paraId="2CE4947D" w14:textId="77777777" w:rsidR="00043C8E" w:rsidRPr="00463137" w:rsidRDefault="00043C8E" w:rsidP="00043C8E">
      <w:pPr>
        <w:ind w:right="-11"/>
        <w:rPr>
          <w:rFonts w:ascii="Arial Narrow" w:eastAsia="Arial Narrow" w:hAnsi="Arial Narrow" w:cs="Arial Narrow"/>
          <w:color w:val="000000" w:themeColor="text1"/>
        </w:rPr>
      </w:pPr>
      <w:r w:rsidRPr="00463137">
        <w:rPr>
          <w:rFonts w:ascii="Arial Narrow" w:eastAsia="Arial Narrow" w:hAnsi="Arial Narrow" w:cs="Arial Narrow"/>
          <w:color w:val="000000" w:themeColor="text1"/>
        </w:rPr>
        <w:t>La garantía debe amparar los perjuicios que se deriven del incumplimiento de las obligaciones legales o contractuales del/de la contratista.</w:t>
      </w:r>
    </w:p>
    <w:p w14:paraId="58213E33" w14:textId="77777777" w:rsidR="00043C8E" w:rsidRPr="00463137" w:rsidRDefault="00043C8E" w:rsidP="00043C8E">
      <w:pPr>
        <w:ind w:right="-11"/>
        <w:rPr>
          <w:rFonts w:ascii="Arial Narrow" w:eastAsia="Arial Narrow" w:hAnsi="Arial Narrow" w:cs="Arial Narrow"/>
          <w:color w:val="000000" w:themeColor="text1"/>
        </w:rPr>
      </w:pPr>
    </w:p>
    <w:p w14:paraId="0E5C0C9D" w14:textId="288F2C75" w:rsidR="00043C8E" w:rsidRPr="00AA17F8" w:rsidRDefault="00043C8E" w:rsidP="00043C8E">
      <w:pPr>
        <w:ind w:right="-11"/>
        <w:rPr>
          <w:rFonts w:ascii="Arial Narrow" w:eastAsia="Arial Narrow" w:hAnsi="Arial Narrow" w:cs="Arial Narrow"/>
          <w:color w:val="000000" w:themeColor="text1"/>
        </w:rPr>
      </w:pPr>
      <w:r w:rsidRPr="00AA17F8">
        <w:rPr>
          <w:rFonts w:ascii="Arial Narrow" w:eastAsia="Arial Narrow" w:hAnsi="Arial Narrow" w:cs="Arial Narrow"/>
          <w:color w:val="000000" w:themeColor="text1"/>
        </w:rPr>
        <w:t xml:space="preserve">Por lo anterior, deberá tener en cuenta los siguientes amparos: </w:t>
      </w:r>
    </w:p>
    <w:p w14:paraId="17A93D87" w14:textId="52AA2049" w:rsidR="00043C8E" w:rsidRPr="00AA17F8" w:rsidRDefault="00043C8E" w:rsidP="00B65563">
      <w:pPr>
        <w:ind w:right="-11"/>
        <w:rPr>
          <w:rFonts w:ascii="Arial Narrow" w:eastAsia="Arial Narrow" w:hAnsi="Arial Narrow" w:cs="Arial Narrow"/>
          <w:color w:val="000000" w:themeColor="text1"/>
        </w:rPr>
      </w:pPr>
    </w:p>
    <w:p w14:paraId="1C868ECC" w14:textId="59DF4189" w:rsidR="001A4B7E" w:rsidRPr="00AA17F8" w:rsidRDefault="001A4B7E" w:rsidP="00AA17F8">
      <w:pPr>
        <w:pStyle w:val="Prrafodelista"/>
        <w:numPr>
          <w:ilvl w:val="3"/>
          <w:numId w:val="32"/>
        </w:numPr>
        <w:spacing w:after="160" w:line="259" w:lineRule="auto"/>
        <w:ind w:left="567" w:hanging="283"/>
        <w:rPr>
          <w:rFonts w:ascii="Arial Narrow" w:hAnsi="Arial Narrow" w:cs="Calibri"/>
          <w:color w:val="000000" w:themeColor="text1"/>
        </w:rPr>
      </w:pPr>
      <w:r w:rsidRPr="00AA17F8">
        <w:rPr>
          <w:rFonts w:ascii="Arial Narrow" w:eastAsia="Calibri" w:hAnsi="Arial Narrow"/>
          <w:b/>
          <w:bCs/>
          <w:color w:val="000000" w:themeColor="text1"/>
          <w:lang w:val="es"/>
        </w:rPr>
        <w:t>CUMPLIMIENTO:</w:t>
      </w:r>
      <w:r w:rsidRPr="00AA17F8">
        <w:rPr>
          <w:rFonts w:ascii="Arial Narrow" w:eastAsia="Calibri" w:hAnsi="Arial Narrow"/>
          <w:color w:val="000000" w:themeColor="text1"/>
          <w:lang w:val="es"/>
        </w:rPr>
        <w:t xml:space="preserve"> </w:t>
      </w:r>
      <w:r w:rsidR="00646C8C" w:rsidRPr="00AA17F8">
        <w:rPr>
          <w:rFonts w:ascii="Arial Narrow" w:hAnsi="Arial Narrow"/>
          <w:color w:val="000000" w:themeColor="text1"/>
        </w:rPr>
        <w:t>Cuantía equivalente al veinte por ciento (20%) del presupuesto estimado en el programa de seguros a contratar por la Entidad, con una vigencia igual al plazo del contrato y seis (6) meses más</w:t>
      </w:r>
    </w:p>
    <w:p w14:paraId="2615F56A" w14:textId="77777777" w:rsidR="00AA17F8" w:rsidRPr="00AA17F8" w:rsidRDefault="009C5E05" w:rsidP="00AA17F8">
      <w:pPr>
        <w:pStyle w:val="TableParagraph"/>
        <w:numPr>
          <w:ilvl w:val="3"/>
          <w:numId w:val="32"/>
        </w:numPr>
        <w:tabs>
          <w:tab w:val="left" w:pos="430"/>
        </w:tabs>
        <w:ind w:left="567" w:hanging="283"/>
        <w:jc w:val="both"/>
        <w:rPr>
          <w:rFonts w:cs="Arial"/>
          <w:b/>
          <w:bCs/>
          <w:color w:val="000000" w:themeColor="text1"/>
          <w:lang w:eastAsia="es-CO"/>
        </w:rPr>
      </w:pPr>
      <w:r w:rsidRPr="00AA17F8">
        <w:rPr>
          <w:rFonts w:cs="Arial"/>
          <w:b/>
          <w:bCs/>
          <w:color w:val="000000" w:themeColor="text1"/>
        </w:rPr>
        <w:t>CALIDAD DEL SERVICIO:</w:t>
      </w:r>
      <w:r w:rsidRPr="00AA17F8">
        <w:rPr>
          <w:rFonts w:cs="Arial"/>
          <w:color w:val="000000" w:themeColor="text1"/>
        </w:rPr>
        <w:t xml:space="preserve"> </w:t>
      </w:r>
      <w:r w:rsidR="00232013" w:rsidRPr="00AA17F8">
        <w:rPr>
          <w:color w:val="000000" w:themeColor="text1"/>
        </w:rPr>
        <w:t>Cuantía equivalente al veinte por ciento (20%) del presupuesto estimado en el programa de seguros a contratar por la Entidad, con una vigencia igual al plazo del contrato y seis (6) meses más.</w:t>
      </w:r>
    </w:p>
    <w:p w14:paraId="03F82144" w14:textId="54E31127" w:rsidR="00AA17F8" w:rsidRPr="00AA17F8" w:rsidRDefault="00AA17F8" w:rsidP="00AA17F8">
      <w:pPr>
        <w:pStyle w:val="TableParagraph"/>
        <w:numPr>
          <w:ilvl w:val="3"/>
          <w:numId w:val="32"/>
        </w:numPr>
        <w:tabs>
          <w:tab w:val="left" w:pos="430"/>
        </w:tabs>
        <w:ind w:left="567" w:hanging="283"/>
        <w:jc w:val="both"/>
        <w:rPr>
          <w:rFonts w:cs="Arial"/>
          <w:b/>
          <w:bCs/>
          <w:color w:val="EE0000"/>
          <w:lang w:eastAsia="es-CO"/>
        </w:rPr>
      </w:pPr>
      <w:r w:rsidRPr="00AA17F8">
        <w:rPr>
          <w:b/>
          <w:bCs/>
          <w:color w:val="000000" w:themeColor="text1"/>
        </w:rPr>
        <w:t xml:space="preserve">PAGO DE SALARIOS, PRESTACIONES SOCIALES E INDEMNIZACIONES LABORALES: </w:t>
      </w:r>
      <w:r w:rsidRPr="00AA17F8">
        <w:rPr>
          <w:color w:val="000000" w:themeColor="text1"/>
        </w:rPr>
        <w:t xml:space="preserve">Cuantía equivalente </w:t>
      </w:r>
      <w:r w:rsidRPr="00AA17F8">
        <w:t>al cinco por ciento (5%) del presupuesto estimado en el programa de seguros a contratar por la Entidad, con una vigencia igual al plazo del contrato y tres</w:t>
      </w:r>
      <w:r w:rsidRPr="00AA17F8">
        <w:rPr>
          <w:b/>
          <w:bCs/>
        </w:rPr>
        <w:t xml:space="preserve"> </w:t>
      </w:r>
      <w:r w:rsidRPr="00AA17F8">
        <w:t>(3) años más.</w:t>
      </w:r>
    </w:p>
    <w:p w14:paraId="6120DB08" w14:textId="77777777" w:rsidR="00AA17F8" w:rsidRPr="002957CC" w:rsidRDefault="00AA17F8" w:rsidP="00AA17F8">
      <w:pPr>
        <w:rPr>
          <w:rFonts w:ascii="Arial Narrow" w:hAnsi="Arial Narrow"/>
        </w:rPr>
      </w:pPr>
    </w:p>
    <w:p w14:paraId="5EF37B7F" w14:textId="77777777" w:rsidR="00BA06E7" w:rsidRPr="00715046" w:rsidRDefault="00BA06E7" w:rsidP="00BA06E7">
      <w:pPr>
        <w:ind w:right="333"/>
        <w:rPr>
          <w:rFonts w:ascii="Arial Narrow" w:hAnsi="Arial Narrow"/>
          <w:b/>
          <w:bCs/>
        </w:rPr>
      </w:pPr>
      <w:r w:rsidRPr="002957CC">
        <w:rPr>
          <w:rFonts w:ascii="Arial Narrow" w:hAnsi="Arial Narrow"/>
          <w:noProof/>
        </w:rPr>
        <w:t>El contratista deberá cumplir todos los requisitos necesarios para mantener vigentes las garantías y el valor del presupuesto estimado del proceso del programa general de seguros a contratar por parte de la Entidad será</w:t>
      </w:r>
      <w:r w:rsidRPr="00715046">
        <w:rPr>
          <w:rFonts w:ascii="Arial Narrow" w:hAnsi="Arial Narrow"/>
        </w:rPr>
        <w:t xml:space="preserve"> </w:t>
      </w:r>
      <w:r w:rsidRPr="006D7953">
        <w:rPr>
          <w:rFonts w:ascii="Arial Narrow" w:hAnsi="Arial Narrow"/>
          <w:b/>
          <w:bCs/>
        </w:rPr>
        <w:t>MIL QUINIENTOS OCHENTA Y OCHO MILLONES SEISCIENTOS VEINTICINCO MIL QUINIENTOS CINCUENTA PESOS CON CINCUENTA CENTAVOS.</w:t>
      </w:r>
      <w:r w:rsidRPr="002957CC">
        <w:rPr>
          <w:rFonts w:ascii="Arial Narrow" w:hAnsi="Arial Narrow"/>
        </w:rPr>
        <w:t xml:space="preserve"> </w:t>
      </w:r>
      <w:r w:rsidRPr="002957CC">
        <w:rPr>
          <w:rFonts w:ascii="Arial Narrow" w:hAnsi="Arial Narrow"/>
          <w:b/>
          <w:bCs/>
        </w:rPr>
        <w:t>($</w:t>
      </w:r>
      <w:r>
        <w:rPr>
          <w:rFonts w:ascii="Arial Narrow" w:hAnsi="Arial Narrow"/>
          <w:b/>
          <w:bCs/>
        </w:rPr>
        <w:t>1.588.625.550,50</w:t>
      </w:r>
      <w:r w:rsidRPr="002957CC">
        <w:rPr>
          <w:rFonts w:ascii="Arial Narrow" w:hAnsi="Arial Narrow"/>
          <w:b/>
          <w:bCs/>
        </w:rPr>
        <w:t>) M/CTE.</w:t>
      </w:r>
      <w:r w:rsidRPr="002957CC">
        <w:rPr>
          <w:rFonts w:ascii="Arial Narrow" w:hAnsi="Arial Narrow"/>
          <w:noProof/>
        </w:rPr>
        <w:t>, incluido IVA y demás impuestos y todos los gastos y costos directos e indirectos en que se incurra durante la ejecución del contrato, esto sin perjuicio que en caso que se incremente el valor de las primas contratadas en la vigencia del contrato con el corredor de seguros se deba ajustar la garantía en valor.</w:t>
      </w:r>
    </w:p>
    <w:p w14:paraId="73A864F4" w14:textId="77777777" w:rsidR="00AA17F8" w:rsidRPr="002957CC" w:rsidRDefault="00AA17F8" w:rsidP="00AA17F8">
      <w:pPr>
        <w:rPr>
          <w:rFonts w:ascii="Arial Narrow" w:hAnsi="Arial Narrow"/>
        </w:rPr>
      </w:pPr>
    </w:p>
    <w:p w14:paraId="1E35E0E0" w14:textId="77777777" w:rsidR="00AA17F8" w:rsidRDefault="00AA17F8" w:rsidP="00AA17F8">
      <w:pPr>
        <w:autoSpaceDE w:val="0"/>
        <w:autoSpaceDN w:val="0"/>
        <w:adjustRightInd w:val="0"/>
        <w:rPr>
          <w:rFonts w:ascii="Arial Narrow" w:hAnsi="Arial Narrow" w:cs="Calibri"/>
        </w:rPr>
      </w:pPr>
      <w:r w:rsidRPr="002957CC">
        <w:rPr>
          <w:rFonts w:ascii="Arial Narrow" w:hAnsi="Arial Narrow" w:cs="Calibri"/>
          <w:b/>
          <w:bCs/>
        </w:rPr>
        <w:t>PARÁGRAFO PRIMERO:</w:t>
      </w:r>
      <w:r w:rsidRPr="002957CC">
        <w:rPr>
          <w:rFonts w:ascii="Arial Narrow" w:hAnsi="Arial Narrow" w:cs="Calibri"/>
        </w:rPr>
        <w:t xml:space="preserve"> Las vigencias de todos los amparos deberán ajustarse a las fechas del Acta de Inicio del contrato (en el caso en que aplique). Así mismo, los valores asegurados y las vigencias deberán ajustarse si llegaren a suscribirse actas de suspensión.</w:t>
      </w:r>
    </w:p>
    <w:p w14:paraId="79B1BCF7" w14:textId="77777777" w:rsidR="00AA17F8" w:rsidRPr="002957CC" w:rsidRDefault="00AA17F8" w:rsidP="00AA17F8">
      <w:pPr>
        <w:autoSpaceDE w:val="0"/>
        <w:autoSpaceDN w:val="0"/>
        <w:adjustRightInd w:val="0"/>
        <w:rPr>
          <w:rFonts w:ascii="Arial Narrow" w:hAnsi="Arial Narrow" w:cs="Calibri"/>
        </w:rPr>
      </w:pPr>
    </w:p>
    <w:p w14:paraId="1400AB26" w14:textId="77777777" w:rsidR="00AA17F8" w:rsidRDefault="00AA17F8" w:rsidP="00AA17F8">
      <w:pPr>
        <w:autoSpaceDE w:val="0"/>
        <w:autoSpaceDN w:val="0"/>
        <w:adjustRightInd w:val="0"/>
        <w:rPr>
          <w:rFonts w:ascii="Arial Narrow" w:hAnsi="Arial Narrow" w:cs="Calibri"/>
        </w:rPr>
      </w:pPr>
      <w:r w:rsidRPr="002957CC">
        <w:rPr>
          <w:rFonts w:ascii="Arial Narrow" w:hAnsi="Arial Narrow" w:cs="Calibri"/>
          <w:b/>
          <w:bCs/>
        </w:rPr>
        <w:t>PARÁGRAFO SEGUNDO:</w:t>
      </w:r>
      <w:r w:rsidRPr="002957CC">
        <w:rPr>
          <w:rFonts w:ascii="Arial Narrow" w:hAnsi="Arial Narrow" w:cs="Calibri"/>
        </w:rPr>
        <w:t xml:space="preserve"> En cualquier evento en que se modifique el contrato deberán modificarse las correspondientes garantías.</w:t>
      </w:r>
    </w:p>
    <w:p w14:paraId="700CA23E" w14:textId="77777777" w:rsidR="00AA17F8" w:rsidRPr="002957CC" w:rsidRDefault="00AA17F8" w:rsidP="00AA17F8">
      <w:pPr>
        <w:autoSpaceDE w:val="0"/>
        <w:autoSpaceDN w:val="0"/>
        <w:adjustRightInd w:val="0"/>
        <w:rPr>
          <w:rFonts w:ascii="Arial Narrow" w:hAnsi="Arial Narrow" w:cs="Calibri"/>
        </w:rPr>
      </w:pPr>
    </w:p>
    <w:p w14:paraId="78B28600" w14:textId="77777777" w:rsidR="00AA17F8" w:rsidRDefault="00AA17F8" w:rsidP="00AA17F8">
      <w:pPr>
        <w:autoSpaceDE w:val="0"/>
        <w:autoSpaceDN w:val="0"/>
        <w:adjustRightInd w:val="0"/>
        <w:rPr>
          <w:rFonts w:ascii="Arial Narrow" w:hAnsi="Arial Narrow" w:cs="Calibri"/>
        </w:rPr>
      </w:pPr>
      <w:r w:rsidRPr="002957CC">
        <w:rPr>
          <w:rFonts w:ascii="Arial Narrow" w:hAnsi="Arial Narrow" w:cs="Calibri"/>
          <w:b/>
          <w:bCs/>
        </w:rPr>
        <w:t>PARÁGRAFO TERCERO:</w:t>
      </w:r>
      <w:r w:rsidRPr="002957CC">
        <w:rPr>
          <w:rFonts w:ascii="Arial Narrow" w:hAnsi="Arial Narrow" w:cs="Calibri"/>
        </w:rPr>
        <w:t xml:space="preserve"> El hecho de la constitución de estos amparos no exonera al CONTRATISTA de las responsabilidades legales en relación con los riesgos asegurados.</w:t>
      </w:r>
    </w:p>
    <w:p w14:paraId="6B053949" w14:textId="77777777" w:rsidR="00AA17F8" w:rsidRPr="002957CC" w:rsidRDefault="00AA17F8" w:rsidP="00AA17F8">
      <w:pPr>
        <w:autoSpaceDE w:val="0"/>
        <w:autoSpaceDN w:val="0"/>
        <w:adjustRightInd w:val="0"/>
        <w:rPr>
          <w:rFonts w:ascii="Arial Narrow" w:hAnsi="Arial Narrow" w:cs="Calibri"/>
        </w:rPr>
      </w:pPr>
    </w:p>
    <w:p w14:paraId="73CBACDA" w14:textId="77777777" w:rsidR="00AA17F8" w:rsidRDefault="00AA17F8" w:rsidP="00AA17F8">
      <w:pPr>
        <w:autoSpaceDE w:val="0"/>
        <w:autoSpaceDN w:val="0"/>
        <w:adjustRightInd w:val="0"/>
        <w:rPr>
          <w:rFonts w:ascii="Arial Narrow" w:hAnsi="Arial Narrow" w:cs="Calibri"/>
        </w:rPr>
      </w:pPr>
      <w:r w:rsidRPr="002957CC">
        <w:rPr>
          <w:rFonts w:ascii="Arial Narrow" w:hAnsi="Arial Narrow" w:cs="Calibri"/>
          <w:b/>
          <w:bCs/>
        </w:rPr>
        <w:lastRenderedPageBreak/>
        <w:t>PARÁGRAFO CUARTO:</w:t>
      </w:r>
      <w:r w:rsidRPr="002957CC">
        <w:rPr>
          <w:rFonts w:ascii="Arial Narrow" w:hAnsi="Arial Narrow" w:cs="Calibri"/>
        </w:rPr>
        <w:t xml:space="preserve"> Dentro de los términos estipulados el contrato, ninguno de los amparos otorgados podrá ser cancelado o modificado sin la autorización expresa de entidad. </w:t>
      </w:r>
    </w:p>
    <w:p w14:paraId="6795B3F4" w14:textId="77777777" w:rsidR="00AA17F8" w:rsidRPr="002957CC" w:rsidRDefault="00AA17F8" w:rsidP="00AA17F8">
      <w:pPr>
        <w:autoSpaceDE w:val="0"/>
        <w:autoSpaceDN w:val="0"/>
        <w:adjustRightInd w:val="0"/>
        <w:rPr>
          <w:rFonts w:ascii="Arial Narrow" w:hAnsi="Arial Narrow" w:cs="Calibri"/>
        </w:rPr>
      </w:pPr>
    </w:p>
    <w:p w14:paraId="67B314F7" w14:textId="77777777" w:rsidR="00AA17F8" w:rsidRDefault="00AA17F8" w:rsidP="00AA17F8">
      <w:pPr>
        <w:autoSpaceDE w:val="0"/>
        <w:autoSpaceDN w:val="0"/>
        <w:adjustRightInd w:val="0"/>
        <w:rPr>
          <w:rFonts w:ascii="Arial Narrow" w:hAnsi="Arial Narrow" w:cs="Calibri"/>
        </w:rPr>
      </w:pPr>
      <w:r w:rsidRPr="002957CC">
        <w:rPr>
          <w:rFonts w:ascii="Arial Narrow" w:hAnsi="Arial Narrow" w:cs="Calibri"/>
          <w:b/>
          <w:bCs/>
        </w:rPr>
        <w:t>PARÁGRAFO QUINTO:</w:t>
      </w:r>
      <w:r w:rsidRPr="002957CC">
        <w:rPr>
          <w:rFonts w:ascii="Arial Narrow" w:hAnsi="Arial Narrow" w:cs="Calibri"/>
        </w:rPr>
        <w:t xml:space="preserve"> Las garantías deben ser aprobadas por la Entidad como requisito para la ejecución del contrato, de conformidad con lo establecido en el Decreto 1082 de 2015.</w:t>
      </w:r>
    </w:p>
    <w:p w14:paraId="39C9DE7C" w14:textId="77777777" w:rsidR="00AA17F8" w:rsidRPr="002957CC" w:rsidRDefault="00AA17F8" w:rsidP="00AA17F8">
      <w:pPr>
        <w:autoSpaceDE w:val="0"/>
        <w:autoSpaceDN w:val="0"/>
        <w:adjustRightInd w:val="0"/>
        <w:rPr>
          <w:rFonts w:ascii="Arial Narrow" w:hAnsi="Arial Narrow" w:cs="Calibri"/>
        </w:rPr>
      </w:pPr>
    </w:p>
    <w:p w14:paraId="5C38259D" w14:textId="77777777" w:rsidR="00AA17F8" w:rsidRPr="002957CC" w:rsidRDefault="00AA17F8" w:rsidP="00AA17F8">
      <w:pPr>
        <w:rPr>
          <w:rFonts w:ascii="Arial Narrow" w:hAnsi="Arial Narrow" w:cs="Calibri"/>
        </w:rPr>
      </w:pPr>
      <w:r w:rsidRPr="002957CC">
        <w:rPr>
          <w:rFonts w:ascii="Arial Narrow" w:hAnsi="Arial Narrow" w:cs="Calibri"/>
          <w:b/>
          <w:bCs/>
        </w:rPr>
        <w:t>PARÁGRAFO SEXTO:</w:t>
      </w:r>
      <w:r w:rsidRPr="002957CC">
        <w:rPr>
          <w:rFonts w:ascii="Arial Narrow" w:hAnsi="Arial Narrow" w:cs="Calibri"/>
        </w:rPr>
        <w:t xml:space="preserve"> Las únicas exclusiones aceptables para las pólizas que se constituyan en relación con el contrato serán las señaladas en el Decreto 1082 de 2015. Las demás exclusiones se entenderán por no escritas.</w:t>
      </w:r>
    </w:p>
    <w:p w14:paraId="275B6BEE" w14:textId="77777777" w:rsidR="00336B53" w:rsidRPr="005F36B6" w:rsidRDefault="00336B53" w:rsidP="00A521E0">
      <w:pPr>
        <w:rPr>
          <w:rFonts w:ascii="Arial Narrow" w:eastAsia="Arial Narrow" w:hAnsi="Arial Narrow" w:cs="Arial Narrow"/>
          <w:color w:val="000000" w:themeColor="text1"/>
        </w:rPr>
      </w:pPr>
    </w:p>
    <w:p w14:paraId="79484D91" w14:textId="3DED39EB" w:rsidR="00336B53" w:rsidRPr="005F36B6" w:rsidRDefault="00C36657" w:rsidP="00A521E0">
      <w:pPr>
        <w:rPr>
          <w:rFonts w:ascii="Arial Narrow" w:eastAsia="Arial Narrow" w:hAnsi="Arial Narrow" w:cs="Arial Narrow"/>
          <w:color w:val="000000" w:themeColor="text1"/>
        </w:rPr>
      </w:pPr>
      <w:r w:rsidRPr="005F36B6">
        <w:rPr>
          <w:rFonts w:ascii="Arial Narrow" w:eastAsia="Arial Narrow" w:hAnsi="Arial Narrow" w:cs="Arial Narrow"/>
          <w:b/>
          <w:color w:val="000000" w:themeColor="text1"/>
        </w:rPr>
        <w:t xml:space="preserve">CLÁUSULA DÉCIMA </w:t>
      </w:r>
      <w:r w:rsidR="00566561" w:rsidRPr="005F36B6">
        <w:rPr>
          <w:rFonts w:ascii="Arial Narrow" w:eastAsia="Arial Narrow" w:hAnsi="Arial Narrow" w:cs="Arial Narrow"/>
          <w:b/>
          <w:color w:val="000000" w:themeColor="text1"/>
        </w:rPr>
        <w:t>SEGUNDA</w:t>
      </w:r>
      <w:r w:rsidRPr="005F36B6">
        <w:rPr>
          <w:rFonts w:ascii="Arial Narrow" w:eastAsia="Arial Narrow" w:hAnsi="Arial Narrow" w:cs="Arial Narrow"/>
          <w:b/>
          <w:color w:val="000000" w:themeColor="text1"/>
        </w:rPr>
        <w:t xml:space="preserve"> - CESIÓN: EL/LA CONTRATISTA</w:t>
      </w:r>
      <w:r w:rsidRPr="005F36B6">
        <w:rPr>
          <w:rFonts w:ascii="Arial Narrow" w:eastAsia="Arial Narrow" w:hAnsi="Arial Narrow" w:cs="Arial Narrow"/>
          <w:color w:val="000000" w:themeColor="text1"/>
        </w:rPr>
        <w:t xml:space="preserve"> no podrá ceder el presente contrato, sin autorización de la </w:t>
      </w:r>
      <w:r w:rsidRPr="005F36B6">
        <w:rPr>
          <w:rFonts w:ascii="Arial Narrow" w:eastAsia="Arial Narrow" w:hAnsi="Arial Narrow" w:cs="Arial Narrow"/>
          <w:b/>
          <w:color w:val="000000" w:themeColor="text1"/>
        </w:rPr>
        <w:t>UBPD</w:t>
      </w:r>
      <w:r w:rsidRPr="005F36B6">
        <w:rPr>
          <w:rFonts w:ascii="Arial Narrow" w:eastAsia="Arial Narrow" w:hAnsi="Arial Narrow" w:cs="Arial Narrow"/>
          <w:color w:val="000000" w:themeColor="text1"/>
        </w:rPr>
        <w:t>.</w:t>
      </w:r>
    </w:p>
    <w:p w14:paraId="50D3B99F" w14:textId="6584ED04" w:rsidR="00437203" w:rsidRPr="0089056B" w:rsidRDefault="00437203" w:rsidP="00A521E0">
      <w:pPr>
        <w:rPr>
          <w:rFonts w:ascii="Arial Narrow" w:eastAsia="Arial Narrow" w:hAnsi="Arial Narrow" w:cs="Arial Narrow"/>
          <w:color w:val="000000" w:themeColor="text1"/>
        </w:rPr>
      </w:pPr>
    </w:p>
    <w:p w14:paraId="1997A898" w14:textId="2ECAA2B3" w:rsidR="00437203" w:rsidRPr="0089056B" w:rsidRDefault="00437203" w:rsidP="00437203">
      <w:pPr>
        <w:spacing w:line="200" w:lineRule="atLeast"/>
        <w:rPr>
          <w:rFonts w:ascii="Arial Narrow" w:hAnsi="Arial Narrow"/>
          <w:color w:val="000000" w:themeColor="text1"/>
        </w:rPr>
      </w:pPr>
      <w:bookmarkStart w:id="3" w:name="_Hlk139359332"/>
      <w:r w:rsidRPr="0089056B">
        <w:rPr>
          <w:rFonts w:ascii="Arial Narrow" w:eastAsia="Arial Narrow" w:hAnsi="Arial Narrow" w:cs="Arial Narrow"/>
          <w:b/>
          <w:color w:val="000000" w:themeColor="text1"/>
        </w:rPr>
        <w:t>CLÁUSULA DÉCIMA</w:t>
      </w:r>
      <w:r w:rsidRPr="0089056B">
        <w:rPr>
          <w:rFonts w:ascii="Arial Narrow" w:hAnsi="Arial Narrow"/>
          <w:b/>
          <w:color w:val="000000" w:themeColor="text1"/>
        </w:rPr>
        <w:t xml:space="preserve"> TERCERA - CAUSALES DE TERMINACIÓN: </w:t>
      </w:r>
      <w:r w:rsidRPr="0089056B">
        <w:rPr>
          <w:rFonts w:ascii="Arial Narrow" w:hAnsi="Arial Narrow"/>
          <w:color w:val="000000" w:themeColor="text1"/>
        </w:rPr>
        <w:t>El presente Contrato podrá darse por terminado en cualquiera de los siguientes eventos:</w:t>
      </w:r>
      <w:r w:rsidRPr="0089056B">
        <w:rPr>
          <w:rFonts w:ascii="Arial Narrow" w:hAnsi="Arial Narrow"/>
          <w:b/>
          <w:color w:val="000000" w:themeColor="text1"/>
        </w:rPr>
        <w:t xml:space="preserve"> 1)</w:t>
      </w:r>
      <w:r w:rsidRPr="0089056B">
        <w:rPr>
          <w:rFonts w:ascii="Arial Narrow" w:hAnsi="Arial Narrow"/>
          <w:color w:val="000000" w:themeColor="text1"/>
        </w:rPr>
        <w:t xml:space="preserve"> Mutuo acuerdo entre las partes; </w:t>
      </w:r>
      <w:r w:rsidRPr="0089056B">
        <w:rPr>
          <w:rFonts w:ascii="Arial Narrow" w:hAnsi="Arial Narrow"/>
          <w:b/>
          <w:color w:val="000000" w:themeColor="text1"/>
        </w:rPr>
        <w:t>2)</w:t>
      </w:r>
      <w:r w:rsidRPr="0089056B">
        <w:rPr>
          <w:rFonts w:ascii="Arial Narrow" w:hAnsi="Arial Narrow"/>
          <w:color w:val="000000" w:themeColor="text1"/>
        </w:rPr>
        <w:t xml:space="preserve"> Por vencimiento del término de duración del mismo; </w:t>
      </w:r>
      <w:r w:rsidR="0083199E" w:rsidRPr="0089056B">
        <w:rPr>
          <w:rFonts w:ascii="Arial Narrow" w:hAnsi="Arial Narrow"/>
          <w:b/>
          <w:color w:val="000000" w:themeColor="text1"/>
        </w:rPr>
        <w:t>3</w:t>
      </w:r>
      <w:r w:rsidRPr="0089056B">
        <w:rPr>
          <w:rFonts w:ascii="Arial Narrow" w:hAnsi="Arial Narrow"/>
          <w:b/>
          <w:color w:val="000000" w:themeColor="text1"/>
        </w:rPr>
        <w:t>)</w:t>
      </w:r>
      <w:r w:rsidRPr="0089056B">
        <w:rPr>
          <w:rFonts w:ascii="Arial Narrow" w:hAnsi="Arial Narrow"/>
          <w:color w:val="000000" w:themeColor="text1"/>
        </w:rPr>
        <w:t xml:space="preserve"> Por cualquier acción u omisión que afecte los intereses de alguna de las partes, previo agotamiento del proceso que corresponda; y</w:t>
      </w:r>
      <w:r w:rsidR="00E734D3" w:rsidRPr="0089056B">
        <w:rPr>
          <w:rFonts w:ascii="Arial Narrow" w:hAnsi="Arial Narrow"/>
          <w:color w:val="000000" w:themeColor="text1"/>
        </w:rPr>
        <w:t xml:space="preserve"> </w:t>
      </w:r>
      <w:r w:rsidR="00E734D3" w:rsidRPr="0089056B">
        <w:rPr>
          <w:rFonts w:ascii="Arial Narrow" w:hAnsi="Arial Narrow"/>
          <w:b/>
          <w:color w:val="000000" w:themeColor="text1"/>
        </w:rPr>
        <w:t>4</w:t>
      </w:r>
      <w:r w:rsidRPr="0089056B">
        <w:rPr>
          <w:rFonts w:ascii="Arial Narrow" w:hAnsi="Arial Narrow"/>
          <w:b/>
          <w:color w:val="000000" w:themeColor="text1"/>
        </w:rPr>
        <w:t>)</w:t>
      </w:r>
      <w:r w:rsidRPr="0089056B">
        <w:rPr>
          <w:rFonts w:ascii="Arial Narrow" w:hAnsi="Arial Narrow"/>
          <w:color w:val="000000" w:themeColor="text1"/>
        </w:rPr>
        <w:t xml:space="preserve"> Por la liquidación o terminación de actividades por cualquiera de las partes.</w:t>
      </w:r>
    </w:p>
    <w:bookmarkEnd w:id="3"/>
    <w:p w14:paraId="65D4B826" w14:textId="77777777" w:rsidR="00336B53" w:rsidRPr="003A39E2" w:rsidRDefault="00336B53" w:rsidP="00A521E0">
      <w:pPr>
        <w:rPr>
          <w:rFonts w:ascii="Arial Narrow" w:eastAsia="Arial Narrow" w:hAnsi="Arial Narrow" w:cs="Arial Narrow"/>
          <w:color w:val="EE0000"/>
        </w:rPr>
      </w:pPr>
    </w:p>
    <w:p w14:paraId="2E667228" w14:textId="77777777" w:rsidR="002868C0" w:rsidRPr="00C608B3" w:rsidRDefault="00C36657" w:rsidP="002868C0">
      <w:pPr>
        <w:rPr>
          <w:rFonts w:ascii="Arial Narrow" w:hAnsi="Arial Narrow"/>
        </w:rPr>
      </w:pPr>
      <w:r w:rsidRPr="002868C0">
        <w:rPr>
          <w:rFonts w:ascii="Arial Narrow" w:eastAsia="Arial Narrow" w:hAnsi="Arial Narrow" w:cs="Arial Narrow"/>
          <w:b/>
          <w:color w:val="000000" w:themeColor="text1"/>
        </w:rPr>
        <w:t xml:space="preserve">CLÁUSULA DÉCIMA </w:t>
      </w:r>
      <w:r w:rsidR="003A79D9" w:rsidRPr="002868C0">
        <w:rPr>
          <w:rFonts w:ascii="Arial Narrow" w:eastAsia="Arial Narrow" w:hAnsi="Arial Narrow" w:cs="Arial Narrow"/>
          <w:b/>
          <w:color w:val="000000" w:themeColor="text1"/>
        </w:rPr>
        <w:t>CUARTA</w:t>
      </w:r>
      <w:r w:rsidRPr="002868C0">
        <w:rPr>
          <w:rFonts w:ascii="Arial Narrow" w:eastAsia="Arial Narrow" w:hAnsi="Arial Narrow" w:cs="Arial Narrow"/>
          <w:b/>
          <w:color w:val="000000" w:themeColor="text1"/>
        </w:rPr>
        <w:t xml:space="preserve"> - </w:t>
      </w:r>
      <w:r w:rsidR="002868C0" w:rsidRPr="00C608B3">
        <w:rPr>
          <w:rFonts w:ascii="Arial Narrow" w:hAnsi="Arial Narrow"/>
          <w:b/>
        </w:rPr>
        <w:t>AUTONOMÍA ADMINISTRATIVA Y EXCLUSIÓN DE RELACIÓN LABORAL:</w:t>
      </w:r>
      <w:r w:rsidR="002868C0" w:rsidRPr="00C608B3">
        <w:rPr>
          <w:rFonts w:ascii="Arial Narrow" w:hAnsi="Arial Narrow"/>
        </w:rPr>
        <w:t xml:space="preserve"> Este contrato es de naturaleza Estatal, regida por la Ley 80 de 1993, la Ley 1150 de 2007, y sus decretos reglamentarios, por lo tanto, EL CONTRATISTA ejecutará el presente contrato con sus propios medios y con plena autonomía técnica y administrativa y el personal que vincule durante la ejecución del contrato será de su libre escogencia, y entre EL CONTRATISTA, el personal que éste contrate y la UBPD no existe, ni existirá vínculo laboral alguno. En consecuencia, EL CONTRATISTA responderá de manera exclusiva por el pago de honorarios, salarios, prestaciones e indemnizaciones de carácter laboral y contractual a que haya lugar. Así mismo, EL CONTRATISTA deberá verificar y/o cumplir con la afiliación de dicho personal al Sistema de Seguridad Social integral (salud, pensiones y riesgos profesionales) y a la Caja de Compensación Familiar, ICBF y SENA, cuando haya lugar, de acuerdo con lo dispuesto en la normatividad vigente aplicable. </w:t>
      </w:r>
    </w:p>
    <w:p w14:paraId="2B36387B" w14:textId="77777777" w:rsidR="002868C0" w:rsidRPr="00C608B3" w:rsidRDefault="002868C0" w:rsidP="002868C0">
      <w:pPr>
        <w:rPr>
          <w:rFonts w:ascii="Arial Narrow" w:hAnsi="Arial Narrow"/>
        </w:rPr>
      </w:pPr>
    </w:p>
    <w:p w14:paraId="5A219941" w14:textId="77777777" w:rsidR="002868C0" w:rsidRPr="00C608B3" w:rsidRDefault="002868C0" w:rsidP="002868C0">
      <w:pPr>
        <w:rPr>
          <w:rFonts w:ascii="Arial Narrow" w:hAnsi="Arial Narrow"/>
        </w:rPr>
      </w:pPr>
      <w:r w:rsidRPr="00C608B3">
        <w:rPr>
          <w:rFonts w:ascii="Arial Narrow" w:hAnsi="Arial Narrow"/>
          <w:b/>
        </w:rPr>
        <w:t>PARÁGRAFO 1:</w:t>
      </w:r>
      <w:r w:rsidRPr="00C608B3">
        <w:rPr>
          <w:rFonts w:ascii="Arial Narrow" w:hAnsi="Arial Narrow"/>
        </w:rPr>
        <w:t xml:space="preserve"> Por las razones anteriormente expuestas, la UBPD se exime del pago de cualquiera de estas obligaciones, que asumirá EL CONTRATISTA, el cual expresamente exime a la UBPD de las mismas.</w:t>
      </w:r>
    </w:p>
    <w:p w14:paraId="560132E5" w14:textId="77777777" w:rsidR="002868C0" w:rsidRPr="00C608B3" w:rsidRDefault="002868C0" w:rsidP="002868C0">
      <w:pPr>
        <w:rPr>
          <w:rFonts w:ascii="Arial Narrow" w:hAnsi="Arial Narrow"/>
        </w:rPr>
      </w:pPr>
    </w:p>
    <w:p w14:paraId="070A64B2" w14:textId="77777777" w:rsidR="002868C0" w:rsidRPr="00953F9E" w:rsidRDefault="002868C0" w:rsidP="002868C0">
      <w:pPr>
        <w:rPr>
          <w:rFonts w:ascii="Arial Narrow" w:hAnsi="Arial Narrow"/>
          <w:color w:val="000000" w:themeColor="text1"/>
        </w:rPr>
      </w:pPr>
      <w:r w:rsidRPr="00C608B3">
        <w:rPr>
          <w:rFonts w:ascii="Arial Narrow" w:hAnsi="Arial Narrow"/>
          <w:b/>
        </w:rPr>
        <w:t xml:space="preserve">PARÁGRAFO 2: </w:t>
      </w:r>
      <w:r w:rsidRPr="00C608B3">
        <w:rPr>
          <w:rFonts w:ascii="Arial Narrow" w:hAnsi="Arial Narrow"/>
        </w:rPr>
        <w:t xml:space="preserve">EL CONTRATISTA se obliga a poner en conocimiento por escrito, de todo el personal que vincule </w:t>
      </w:r>
      <w:r w:rsidRPr="00953F9E">
        <w:rPr>
          <w:rFonts w:ascii="Arial Narrow" w:hAnsi="Arial Narrow"/>
          <w:color w:val="000000" w:themeColor="text1"/>
        </w:rPr>
        <w:t>para la ejecución del presente contrato, de lo pactado en la presente cláusula.</w:t>
      </w:r>
    </w:p>
    <w:p w14:paraId="5A157DD8" w14:textId="34C5AA8D" w:rsidR="00336B53" w:rsidRPr="00953F9E" w:rsidRDefault="00336B53" w:rsidP="002868C0">
      <w:pPr>
        <w:rPr>
          <w:rFonts w:ascii="Arial Narrow" w:eastAsia="Arial Narrow" w:hAnsi="Arial Narrow" w:cs="Arial Narrow"/>
          <w:color w:val="000000" w:themeColor="text1"/>
        </w:rPr>
      </w:pPr>
    </w:p>
    <w:p w14:paraId="05899BEB" w14:textId="3A643FFA" w:rsidR="00336B53" w:rsidRPr="00953F9E" w:rsidRDefault="00C36657" w:rsidP="00A521E0">
      <w:pPr>
        <w:rPr>
          <w:rFonts w:ascii="Arial Narrow" w:eastAsia="Arial Narrow" w:hAnsi="Arial Narrow" w:cs="Arial Narrow"/>
          <w:color w:val="000000" w:themeColor="text1"/>
        </w:rPr>
      </w:pPr>
      <w:r w:rsidRPr="00953F9E">
        <w:rPr>
          <w:rFonts w:ascii="Arial Narrow" w:eastAsia="Arial Narrow" w:hAnsi="Arial Narrow" w:cs="Arial Narrow"/>
          <w:b/>
          <w:color w:val="000000" w:themeColor="text1"/>
        </w:rPr>
        <w:t>CLÁUSULA DÉCIMA</w:t>
      </w:r>
      <w:r w:rsidR="00566561" w:rsidRPr="00953F9E">
        <w:rPr>
          <w:rFonts w:ascii="Arial Narrow" w:eastAsia="Arial Narrow" w:hAnsi="Arial Narrow" w:cs="Arial Narrow"/>
          <w:b/>
          <w:color w:val="000000" w:themeColor="text1"/>
        </w:rPr>
        <w:t xml:space="preserve"> </w:t>
      </w:r>
      <w:r w:rsidR="003A79D9" w:rsidRPr="00953F9E">
        <w:rPr>
          <w:rFonts w:ascii="Arial Narrow" w:eastAsia="Arial Narrow" w:hAnsi="Arial Narrow" w:cs="Arial Narrow"/>
          <w:b/>
          <w:color w:val="000000" w:themeColor="text1"/>
        </w:rPr>
        <w:t>QUINTA</w:t>
      </w:r>
      <w:r w:rsidRPr="00953F9E">
        <w:rPr>
          <w:rFonts w:ascii="Arial Narrow" w:eastAsia="Arial Narrow" w:hAnsi="Arial Narrow" w:cs="Arial Narrow"/>
          <w:b/>
          <w:color w:val="000000" w:themeColor="text1"/>
        </w:rPr>
        <w:t xml:space="preserve"> - INDEMNIDAD:</w:t>
      </w:r>
      <w:r w:rsidRPr="00953F9E">
        <w:rPr>
          <w:rFonts w:ascii="Arial Narrow" w:eastAsia="Arial Narrow" w:hAnsi="Arial Narrow" w:cs="Arial Narrow"/>
          <w:color w:val="000000" w:themeColor="text1"/>
        </w:rPr>
        <w:t xml:space="preserve"> </w:t>
      </w:r>
      <w:r w:rsidRPr="00953F9E">
        <w:rPr>
          <w:rFonts w:ascii="Arial Narrow" w:eastAsia="Arial Narrow" w:hAnsi="Arial Narrow" w:cs="Arial Narrow"/>
          <w:b/>
          <w:color w:val="000000" w:themeColor="text1"/>
        </w:rPr>
        <w:t>EL/LA CONTRATISTA</w:t>
      </w:r>
      <w:r w:rsidRPr="00953F9E">
        <w:rPr>
          <w:rFonts w:ascii="Arial Narrow" w:eastAsia="Arial Narrow" w:hAnsi="Arial Narrow" w:cs="Arial Narrow"/>
          <w:color w:val="000000" w:themeColor="text1"/>
        </w:rPr>
        <w:t xml:space="preserve"> mantendrá indemne a la </w:t>
      </w:r>
      <w:r w:rsidRPr="00953F9E">
        <w:rPr>
          <w:rFonts w:ascii="Arial Narrow" w:eastAsia="Arial Narrow" w:hAnsi="Arial Narrow" w:cs="Arial Narrow"/>
          <w:b/>
          <w:color w:val="000000" w:themeColor="text1"/>
        </w:rPr>
        <w:t>UBPD</w:t>
      </w:r>
      <w:r w:rsidRPr="00953F9E">
        <w:rPr>
          <w:rFonts w:ascii="Arial Narrow" w:eastAsia="Arial Narrow" w:hAnsi="Arial Narrow" w:cs="Arial Narrow"/>
          <w:color w:val="000000" w:themeColor="text1"/>
        </w:rPr>
        <w:t xml:space="preserve"> de los reclamos, demandas, acciones legales y costas que surjan con ocasión del uso de patentes, diseños, invenciones o derechos de autor que sean utilizados para la ejecución del contrato y que sean propiedad de terceros. Se considerarán hechos imputables a </w:t>
      </w:r>
      <w:r w:rsidRPr="00953F9E">
        <w:rPr>
          <w:rFonts w:ascii="Arial Narrow" w:eastAsia="Arial Narrow" w:hAnsi="Arial Narrow" w:cs="Arial Narrow"/>
          <w:b/>
          <w:color w:val="000000" w:themeColor="text1"/>
        </w:rPr>
        <w:t>EL/LA CONTRATISTA,</w:t>
      </w:r>
      <w:r w:rsidRPr="00953F9E">
        <w:rPr>
          <w:rFonts w:ascii="Arial Narrow" w:eastAsia="Arial Narrow" w:hAnsi="Arial Narrow" w:cs="Arial Narrow"/>
          <w:color w:val="000000" w:themeColor="text1"/>
        </w:rPr>
        <w:t xml:space="preserve"> las acciones y omisiones de su personal, sus asesores, SUBCONTRATISTA(s) o proveedores, así como el personal de éstos, que ocasionen deficiencias en los compromisos adquiridos o causen incumplimientos. </w:t>
      </w:r>
    </w:p>
    <w:p w14:paraId="0B2F2EB0" w14:textId="77777777" w:rsidR="00336B53" w:rsidRPr="00953F9E" w:rsidRDefault="00C36657" w:rsidP="00A521E0">
      <w:pPr>
        <w:rPr>
          <w:rFonts w:ascii="Arial Narrow" w:eastAsia="Arial Narrow" w:hAnsi="Arial Narrow" w:cs="Arial Narrow"/>
          <w:color w:val="000000" w:themeColor="text1"/>
        </w:rPr>
      </w:pPr>
      <w:r w:rsidRPr="00953F9E">
        <w:rPr>
          <w:rFonts w:ascii="Arial Narrow" w:eastAsia="Arial Narrow" w:hAnsi="Arial Narrow" w:cs="Arial Narrow"/>
          <w:color w:val="000000" w:themeColor="text1"/>
        </w:rPr>
        <w:t xml:space="preserve"> </w:t>
      </w:r>
    </w:p>
    <w:p w14:paraId="2C1EBEC6" w14:textId="77777777" w:rsidR="00336B53" w:rsidRPr="00606B76" w:rsidRDefault="00C36657" w:rsidP="00A521E0">
      <w:pPr>
        <w:rPr>
          <w:rFonts w:ascii="Arial Narrow" w:eastAsia="Arial Narrow" w:hAnsi="Arial Narrow" w:cs="Arial Narrow"/>
          <w:color w:val="000000" w:themeColor="text1"/>
        </w:rPr>
      </w:pPr>
      <w:r w:rsidRPr="00953F9E">
        <w:rPr>
          <w:rFonts w:ascii="Arial Narrow" w:eastAsia="Arial Narrow" w:hAnsi="Arial Narrow" w:cs="Arial Narrow"/>
          <w:b/>
          <w:color w:val="000000" w:themeColor="text1"/>
        </w:rPr>
        <w:t>PARÁGRAFO:</w:t>
      </w:r>
      <w:r w:rsidRPr="00953F9E">
        <w:rPr>
          <w:rFonts w:ascii="Arial Narrow" w:eastAsia="Arial Narrow" w:hAnsi="Arial Narrow" w:cs="Arial Narrow"/>
          <w:color w:val="000000" w:themeColor="text1"/>
        </w:rPr>
        <w:t xml:space="preserve"> En caso de demandas, reclamaciones o acciones legales contra la </w:t>
      </w:r>
      <w:r w:rsidRPr="00953F9E">
        <w:rPr>
          <w:rFonts w:ascii="Arial Narrow" w:eastAsia="Arial Narrow" w:hAnsi="Arial Narrow" w:cs="Arial Narrow"/>
          <w:b/>
          <w:color w:val="000000" w:themeColor="text1"/>
        </w:rPr>
        <w:t>UBPD</w:t>
      </w:r>
      <w:r w:rsidRPr="00953F9E">
        <w:rPr>
          <w:rFonts w:ascii="Arial Narrow" w:eastAsia="Arial Narrow" w:hAnsi="Arial Narrow" w:cs="Arial Narrow"/>
          <w:color w:val="000000" w:themeColor="text1"/>
        </w:rPr>
        <w:t xml:space="preserve"> y que sean responsabilidad de </w:t>
      </w:r>
      <w:r w:rsidRPr="00953F9E">
        <w:rPr>
          <w:rFonts w:ascii="Arial Narrow" w:eastAsia="Arial Narrow" w:hAnsi="Arial Narrow" w:cs="Arial Narrow"/>
          <w:b/>
          <w:color w:val="000000" w:themeColor="text1"/>
        </w:rPr>
        <w:t>EL/LA CONTRATISTA</w:t>
      </w:r>
      <w:r w:rsidRPr="00953F9E">
        <w:rPr>
          <w:rFonts w:ascii="Arial Narrow" w:eastAsia="Arial Narrow" w:hAnsi="Arial Narrow" w:cs="Arial Narrow"/>
          <w:color w:val="000000" w:themeColor="text1"/>
        </w:rPr>
        <w:t xml:space="preserve">, por sus acciones u omisiones, o de su personal, asesores, subcontratista(s) o proveedores, y del personal de éstos, que ocasionen daños a terceros, conforme a lo pactado en este contrato, éste será notificado, obligándose a mantener indemne a la </w:t>
      </w:r>
      <w:r w:rsidRPr="00953F9E">
        <w:rPr>
          <w:rFonts w:ascii="Arial Narrow" w:eastAsia="Arial Narrow" w:hAnsi="Arial Narrow" w:cs="Arial Narrow"/>
          <w:b/>
          <w:color w:val="000000" w:themeColor="text1"/>
        </w:rPr>
        <w:t>UBPD</w:t>
      </w:r>
      <w:r w:rsidRPr="00953F9E">
        <w:rPr>
          <w:rFonts w:ascii="Arial Narrow" w:eastAsia="Arial Narrow" w:hAnsi="Arial Narrow" w:cs="Arial Narrow"/>
          <w:color w:val="000000" w:themeColor="text1"/>
        </w:rPr>
        <w:t xml:space="preserve"> y a responder por dichas reclamaciones y todos los costos que se </w:t>
      </w:r>
      <w:r w:rsidRPr="00606B76">
        <w:rPr>
          <w:rFonts w:ascii="Arial Narrow" w:eastAsia="Arial Narrow" w:hAnsi="Arial Narrow" w:cs="Arial Narrow"/>
          <w:color w:val="000000" w:themeColor="text1"/>
        </w:rPr>
        <w:t>generen.</w:t>
      </w:r>
    </w:p>
    <w:p w14:paraId="32898B8C" w14:textId="77777777" w:rsidR="00336B53" w:rsidRPr="00606B76" w:rsidRDefault="00336B53" w:rsidP="00A521E0">
      <w:pPr>
        <w:rPr>
          <w:rFonts w:ascii="Arial Narrow" w:eastAsia="Arial Narrow" w:hAnsi="Arial Narrow" w:cs="Arial Narrow"/>
          <w:color w:val="000000" w:themeColor="text1"/>
        </w:rPr>
      </w:pPr>
    </w:p>
    <w:p w14:paraId="4CB69D86" w14:textId="374CB1BE" w:rsidR="00CF3A1F" w:rsidRPr="00606B76" w:rsidRDefault="00C36657" w:rsidP="00A521E0">
      <w:pPr>
        <w:rPr>
          <w:rFonts w:ascii="Arial Narrow" w:eastAsia="Arial Narrow" w:hAnsi="Arial Narrow" w:cs="Arial Narrow"/>
          <w:color w:val="000000" w:themeColor="text1"/>
        </w:rPr>
      </w:pPr>
      <w:r w:rsidRPr="00606B76">
        <w:rPr>
          <w:rFonts w:ascii="Arial Narrow" w:eastAsia="Arial Narrow" w:hAnsi="Arial Narrow" w:cs="Arial Narrow"/>
          <w:b/>
          <w:color w:val="000000" w:themeColor="text1"/>
        </w:rPr>
        <w:t xml:space="preserve">CLÁUSULA DÉCIMA </w:t>
      </w:r>
      <w:r w:rsidR="003A79D9" w:rsidRPr="00606B76">
        <w:rPr>
          <w:rFonts w:ascii="Arial Narrow" w:eastAsia="Arial Narrow" w:hAnsi="Arial Narrow" w:cs="Arial Narrow"/>
          <w:b/>
          <w:color w:val="000000" w:themeColor="text1"/>
        </w:rPr>
        <w:t>SEXTA</w:t>
      </w:r>
      <w:r w:rsidRPr="00606B76">
        <w:rPr>
          <w:rFonts w:ascii="Arial Narrow" w:eastAsia="Arial Narrow" w:hAnsi="Arial Narrow" w:cs="Arial Narrow"/>
          <w:b/>
          <w:color w:val="000000" w:themeColor="text1"/>
        </w:rPr>
        <w:t xml:space="preserve"> - LIQUIDACIÓN:</w:t>
      </w:r>
      <w:r w:rsidRPr="00606B76">
        <w:rPr>
          <w:rFonts w:ascii="Arial Narrow" w:eastAsia="Arial Narrow" w:hAnsi="Arial Narrow" w:cs="Arial Narrow"/>
          <w:color w:val="000000" w:themeColor="text1"/>
        </w:rPr>
        <w:t xml:space="preserve"> El presente Contrato se liquidará dentro de los seis (6) meses siguientes a la expiración</w:t>
      </w:r>
      <w:r w:rsidR="00376695" w:rsidRPr="00606B76">
        <w:rPr>
          <w:rFonts w:ascii="Arial Narrow" w:eastAsia="Arial Narrow" w:hAnsi="Arial Narrow" w:cs="Arial Narrow"/>
          <w:color w:val="000000" w:themeColor="text1"/>
        </w:rPr>
        <w:t xml:space="preserve"> de la garantía de fábrica de los elementos que es de 1 año</w:t>
      </w:r>
      <w:r w:rsidRPr="00606B76">
        <w:rPr>
          <w:rFonts w:ascii="Arial Narrow" w:eastAsia="Arial Narrow" w:hAnsi="Arial Narrow" w:cs="Arial Narrow"/>
          <w:color w:val="000000" w:themeColor="text1"/>
        </w:rPr>
        <w:t xml:space="preserve">, de conformidad con lo estipulado en el artículo 60 de la Ley 80 de 1993, modificado parcialmente por el artículo 32 de la Ley 1150 de 2007, y el artículo 217 del Decreto-Ley 019 de 2012, y lo previsto en el artículo 11 de la Ley 1150 de 2007. </w:t>
      </w:r>
    </w:p>
    <w:p w14:paraId="662B7DE0" w14:textId="77777777" w:rsidR="00336B53" w:rsidRPr="00606B76" w:rsidRDefault="00336B53" w:rsidP="00A521E0">
      <w:pPr>
        <w:rPr>
          <w:rFonts w:ascii="Arial Narrow" w:eastAsia="Arial Narrow" w:hAnsi="Arial Narrow" w:cs="Arial Narrow"/>
          <w:b/>
          <w:color w:val="000000" w:themeColor="text1"/>
        </w:rPr>
      </w:pPr>
    </w:p>
    <w:p w14:paraId="2D88EDD7" w14:textId="77777777" w:rsidR="00336B53" w:rsidRPr="00606B76" w:rsidRDefault="00C36657" w:rsidP="00A521E0">
      <w:pPr>
        <w:rPr>
          <w:rFonts w:ascii="Arial Narrow" w:eastAsia="Arial Narrow" w:hAnsi="Arial Narrow" w:cs="Arial Narrow"/>
          <w:color w:val="000000" w:themeColor="text1"/>
        </w:rPr>
      </w:pPr>
      <w:r w:rsidRPr="00606B76">
        <w:rPr>
          <w:rFonts w:ascii="Arial Narrow" w:eastAsia="Arial Narrow" w:hAnsi="Arial Narrow" w:cs="Arial Narrow"/>
          <w:b/>
          <w:color w:val="000000" w:themeColor="text1"/>
        </w:rPr>
        <w:t>PARÁGRAFO:</w:t>
      </w:r>
      <w:r w:rsidRPr="00606B76">
        <w:rPr>
          <w:rFonts w:ascii="Arial Narrow" w:eastAsia="Arial Narrow" w:hAnsi="Arial Narrow" w:cs="Arial Narrow"/>
          <w:color w:val="000000" w:themeColor="text1"/>
        </w:rPr>
        <w:t xml:space="preserve"> Si </w:t>
      </w:r>
      <w:r w:rsidRPr="00606B76">
        <w:rPr>
          <w:rFonts w:ascii="Arial Narrow" w:eastAsia="Arial Narrow" w:hAnsi="Arial Narrow" w:cs="Arial Narrow"/>
          <w:b/>
          <w:color w:val="000000" w:themeColor="text1"/>
        </w:rPr>
        <w:t>EL/LA CONTRATISTA</w:t>
      </w:r>
      <w:r w:rsidRPr="00606B76">
        <w:rPr>
          <w:rFonts w:ascii="Arial Narrow" w:eastAsia="Arial Narrow" w:hAnsi="Arial Narrow" w:cs="Arial Narrow"/>
          <w:color w:val="000000" w:themeColor="text1"/>
        </w:rPr>
        <w:t xml:space="preserve"> no se presenta para efectos de la liquidación del contrato, o las partes no llegan a ningún acuerdo, la </w:t>
      </w:r>
      <w:r w:rsidRPr="00606B76">
        <w:rPr>
          <w:rFonts w:ascii="Arial Narrow" w:eastAsia="Arial Narrow" w:hAnsi="Arial Narrow" w:cs="Arial Narrow"/>
          <w:b/>
          <w:color w:val="000000" w:themeColor="text1"/>
        </w:rPr>
        <w:t>UBPD</w:t>
      </w:r>
      <w:r w:rsidRPr="00606B76">
        <w:rPr>
          <w:rFonts w:ascii="Arial Narrow" w:eastAsia="Arial Narrow" w:hAnsi="Arial Narrow" w:cs="Arial Narrow"/>
          <w:color w:val="000000" w:themeColor="text1"/>
        </w:rPr>
        <w:t xml:space="preserve"> tendrá la facultad de liquidarlo en forma unilateral, dentro de los dos (2) meses siguientes al término inicialmente pactado, si vencido el plazo anteriormente establecido, no se ha efectuado la liquidación, la misma podrá ser realizada, de mutuo acuerdo o unilateralmente, en cualquier tiempo dentro de los dos años siguientes al vencimiento de los términos aquí previstos, de conformidad con lo dispuesto en el artículo 11 de la Ley 1150 de 2007.</w:t>
      </w:r>
    </w:p>
    <w:p w14:paraId="7919276B" w14:textId="77777777" w:rsidR="00336B53" w:rsidRPr="003A39E2" w:rsidRDefault="00336B53" w:rsidP="00A521E0">
      <w:pPr>
        <w:rPr>
          <w:rFonts w:ascii="Arial Narrow" w:eastAsia="Arial Narrow" w:hAnsi="Arial Narrow" w:cs="Arial Narrow"/>
          <w:color w:val="EE0000"/>
        </w:rPr>
      </w:pPr>
    </w:p>
    <w:p w14:paraId="623AB05F" w14:textId="3F32C977" w:rsidR="00501A31" w:rsidRPr="000F5CA2" w:rsidRDefault="00C36657" w:rsidP="00A521E0">
      <w:pPr>
        <w:rPr>
          <w:rFonts w:ascii="Arial Narrow" w:eastAsia="Arial Narrow" w:hAnsi="Arial Narrow" w:cs="Arial Narrow"/>
          <w:color w:val="000000" w:themeColor="text1"/>
        </w:rPr>
      </w:pPr>
      <w:r w:rsidRPr="000F5CA2">
        <w:rPr>
          <w:rFonts w:ascii="Arial Narrow" w:eastAsia="Arial Narrow" w:hAnsi="Arial Narrow" w:cs="Arial Narrow"/>
          <w:b/>
          <w:bCs/>
          <w:color w:val="000000" w:themeColor="text1"/>
        </w:rPr>
        <w:t xml:space="preserve">CLÁUSULA DÉCIMA </w:t>
      </w:r>
      <w:r w:rsidR="003A79D9" w:rsidRPr="000F5CA2">
        <w:rPr>
          <w:rFonts w:ascii="Arial Narrow" w:eastAsia="Arial Narrow" w:hAnsi="Arial Narrow" w:cs="Arial Narrow"/>
          <w:b/>
          <w:bCs/>
          <w:color w:val="000000" w:themeColor="text1"/>
        </w:rPr>
        <w:t>SÉPTIMA</w:t>
      </w:r>
      <w:r w:rsidRPr="000F5CA2">
        <w:rPr>
          <w:rFonts w:ascii="Arial Narrow" w:eastAsia="Arial Narrow" w:hAnsi="Arial Narrow" w:cs="Arial Narrow"/>
          <w:b/>
          <w:bCs/>
          <w:color w:val="000000" w:themeColor="text1"/>
        </w:rPr>
        <w:t xml:space="preserve"> - SOLUCIÓN DE CONTROVERSIAS CONTRACTUALES:</w:t>
      </w:r>
      <w:r w:rsidRPr="000F5CA2">
        <w:rPr>
          <w:rFonts w:ascii="Arial Narrow" w:eastAsia="Arial Narrow" w:hAnsi="Arial Narrow" w:cs="Arial Narrow"/>
          <w:color w:val="000000" w:themeColor="text1"/>
        </w:rPr>
        <w:t xml:space="preserve"> </w:t>
      </w:r>
      <w:bookmarkStart w:id="4" w:name="_Hlk139359422"/>
      <w:r w:rsidR="00CE5BB6" w:rsidRPr="000F5CA2">
        <w:rPr>
          <w:rFonts w:ascii="Arial Narrow" w:eastAsia="Arial Narrow" w:hAnsi="Arial Narrow" w:cs="Arial Narrow"/>
          <w:color w:val="000000" w:themeColor="text1"/>
        </w:rPr>
        <w:t xml:space="preserve">Las divergencias que ocurran entre </w:t>
      </w:r>
      <w:r w:rsidR="0065795F" w:rsidRPr="000F5CA2">
        <w:rPr>
          <w:rFonts w:ascii="Arial Narrow" w:eastAsia="Arial Narrow" w:hAnsi="Arial Narrow" w:cs="Arial Narrow"/>
          <w:b/>
          <w:bCs/>
          <w:color w:val="000000" w:themeColor="text1"/>
        </w:rPr>
        <w:t>EL/LA CONTRATISTA</w:t>
      </w:r>
      <w:r w:rsidR="0065795F" w:rsidRPr="000F5CA2">
        <w:rPr>
          <w:rFonts w:ascii="Arial Narrow" w:eastAsia="Arial Narrow" w:hAnsi="Arial Narrow" w:cs="Arial Narrow"/>
          <w:color w:val="000000" w:themeColor="text1"/>
        </w:rPr>
        <w:t xml:space="preserve"> y </w:t>
      </w:r>
      <w:r w:rsidR="00002536" w:rsidRPr="000F5CA2">
        <w:rPr>
          <w:rFonts w:ascii="Arial Narrow" w:eastAsia="Arial Narrow" w:hAnsi="Arial Narrow" w:cs="Arial Narrow"/>
          <w:color w:val="000000" w:themeColor="text1"/>
        </w:rPr>
        <w:t xml:space="preserve">la </w:t>
      </w:r>
      <w:r w:rsidR="0065795F" w:rsidRPr="000F5CA2">
        <w:rPr>
          <w:rFonts w:ascii="Arial Narrow" w:eastAsia="Arial Narrow" w:hAnsi="Arial Narrow" w:cs="Arial Narrow"/>
          <w:color w:val="000000" w:themeColor="text1"/>
        </w:rPr>
        <w:t>UBPD</w:t>
      </w:r>
      <w:r w:rsidR="00CE5BB6" w:rsidRPr="000F5CA2">
        <w:rPr>
          <w:rFonts w:ascii="Arial Narrow" w:eastAsia="Arial Narrow" w:hAnsi="Arial Narrow" w:cs="Arial Narrow"/>
          <w:color w:val="000000" w:themeColor="text1"/>
        </w:rPr>
        <w:t xml:space="preserve">, relacionadas con la supervisión y seguimiento del contrato, serán dirimidas por la Secretaria General. En caso de no llegarse a un acuerdo, se acudirá a </w:t>
      </w:r>
      <w:r w:rsidR="0065795F" w:rsidRPr="000F5CA2">
        <w:rPr>
          <w:rFonts w:ascii="Arial Narrow" w:eastAsia="Arial Narrow" w:hAnsi="Arial Narrow" w:cs="Arial Narrow"/>
          <w:color w:val="000000" w:themeColor="text1"/>
        </w:rPr>
        <w:t>la Oficina Asesora Jurídica</w:t>
      </w:r>
      <w:r w:rsidR="00CE5BB6" w:rsidRPr="000F5CA2">
        <w:rPr>
          <w:rFonts w:ascii="Arial Narrow" w:eastAsia="Arial Narrow" w:hAnsi="Arial Narrow" w:cs="Arial Narrow"/>
          <w:color w:val="000000" w:themeColor="text1"/>
        </w:rPr>
        <w:t xml:space="preserve">, cuya decisión será definitiva. Las controversias o diferencias que surjan entre </w:t>
      </w:r>
      <w:r w:rsidR="0065795F" w:rsidRPr="000F5CA2">
        <w:rPr>
          <w:rFonts w:ascii="Arial Narrow" w:eastAsia="Arial Narrow" w:hAnsi="Arial Narrow" w:cs="Arial Narrow"/>
          <w:b/>
          <w:bCs/>
          <w:color w:val="000000" w:themeColor="text1"/>
        </w:rPr>
        <w:t>EL/LA CONTRATISTA</w:t>
      </w:r>
      <w:r w:rsidR="0065795F" w:rsidRPr="000F5CA2">
        <w:rPr>
          <w:rFonts w:ascii="Arial Narrow" w:eastAsia="Arial Narrow" w:hAnsi="Arial Narrow" w:cs="Arial Narrow"/>
          <w:color w:val="000000" w:themeColor="text1"/>
        </w:rPr>
        <w:t xml:space="preserve"> y </w:t>
      </w:r>
      <w:r w:rsidR="00002536" w:rsidRPr="000F5CA2">
        <w:rPr>
          <w:rFonts w:ascii="Arial Narrow" w:eastAsia="Arial Narrow" w:hAnsi="Arial Narrow" w:cs="Arial Narrow"/>
          <w:color w:val="000000" w:themeColor="text1"/>
        </w:rPr>
        <w:t>la</w:t>
      </w:r>
      <w:r w:rsidR="00B279D7" w:rsidRPr="000F5CA2">
        <w:rPr>
          <w:rFonts w:ascii="Arial Narrow" w:eastAsia="Arial Narrow" w:hAnsi="Arial Narrow" w:cs="Arial Narrow"/>
          <w:color w:val="000000" w:themeColor="text1"/>
        </w:rPr>
        <w:t xml:space="preserve"> </w:t>
      </w:r>
      <w:r w:rsidR="0065795F" w:rsidRPr="000F5CA2">
        <w:rPr>
          <w:rFonts w:ascii="Arial Narrow" w:eastAsia="Arial Narrow" w:hAnsi="Arial Narrow" w:cs="Arial Narrow"/>
          <w:b/>
          <w:bCs/>
          <w:color w:val="000000" w:themeColor="text1"/>
        </w:rPr>
        <w:t xml:space="preserve">UBPD </w:t>
      </w:r>
      <w:r w:rsidR="00CE5BB6" w:rsidRPr="000F5CA2">
        <w:rPr>
          <w:rFonts w:ascii="Arial Narrow" w:eastAsia="Arial Narrow" w:hAnsi="Arial Narrow" w:cs="Arial Narrow"/>
          <w:color w:val="000000" w:themeColor="text1"/>
        </w:rPr>
        <w:t xml:space="preserve">con ocasión de la firma, ejecución, interpretación, prórroga o terminación del Contrato, así como de cualquier otro asunto relacionado con el presente Contrato, serán sometidas a la revisión de las partes para buscar un arreglo directo, en un término no mayor a cinco (5) días hábiles a partir de la fecha en que cualquiera de las partes comunique por escrito a la otra parte la existencia de una diferencia y la explique someramente. Sin perjuicio que la </w:t>
      </w:r>
      <w:r w:rsidR="0065795F" w:rsidRPr="000F5CA2">
        <w:rPr>
          <w:rFonts w:ascii="Arial Narrow" w:eastAsia="Arial Narrow" w:hAnsi="Arial Narrow" w:cs="Arial Narrow"/>
          <w:color w:val="000000" w:themeColor="text1"/>
        </w:rPr>
        <w:t>UBPD</w:t>
      </w:r>
      <w:r w:rsidR="00CE5BB6" w:rsidRPr="000F5CA2">
        <w:rPr>
          <w:rFonts w:ascii="Arial Narrow" w:eastAsia="Arial Narrow" w:hAnsi="Arial Narrow" w:cs="Arial Narrow"/>
          <w:color w:val="000000" w:themeColor="text1"/>
        </w:rPr>
        <w:t xml:space="preserve"> acuda ante el juez competente para dirimir las controversias surgidas de este Contrato Interadministrativo, las diferencias se surtirán a través de transacción, </w:t>
      </w:r>
      <w:r w:rsidR="0065795F" w:rsidRPr="000F5CA2">
        <w:rPr>
          <w:rFonts w:ascii="Arial Narrow" w:eastAsia="Arial Narrow" w:hAnsi="Arial Narrow" w:cs="Arial Narrow"/>
          <w:color w:val="000000" w:themeColor="text1"/>
        </w:rPr>
        <w:t xml:space="preserve">o </w:t>
      </w:r>
      <w:r w:rsidR="00CE5BB6" w:rsidRPr="000F5CA2">
        <w:rPr>
          <w:rFonts w:ascii="Arial Narrow" w:eastAsia="Arial Narrow" w:hAnsi="Arial Narrow" w:cs="Arial Narrow"/>
          <w:color w:val="000000" w:themeColor="text1"/>
        </w:rPr>
        <w:t xml:space="preserve">conciliación, para lo cual se acudirá a las disposiciones legales que regulan la </w:t>
      </w:r>
      <w:r w:rsidR="0065795F" w:rsidRPr="000F5CA2">
        <w:rPr>
          <w:rFonts w:ascii="Arial Narrow" w:eastAsia="Arial Narrow" w:hAnsi="Arial Narrow" w:cs="Arial Narrow"/>
          <w:color w:val="000000" w:themeColor="text1"/>
        </w:rPr>
        <w:t>materia. Lo anterior d</w:t>
      </w:r>
      <w:r w:rsidRPr="000F5CA2">
        <w:rPr>
          <w:rFonts w:ascii="Arial Narrow" w:eastAsia="Arial Narrow" w:hAnsi="Arial Narrow" w:cs="Arial Narrow"/>
          <w:color w:val="000000" w:themeColor="text1"/>
        </w:rPr>
        <w:t>e conformidad con lo establecido en el numeral 5 del artículo 25 de la Ley 80 de 1993 y demás normas vigentes aplicables</w:t>
      </w:r>
      <w:bookmarkEnd w:id="4"/>
      <w:r w:rsidRPr="000F5CA2">
        <w:rPr>
          <w:rFonts w:ascii="Arial Narrow" w:eastAsia="Arial Narrow" w:hAnsi="Arial Narrow" w:cs="Arial Narrow"/>
          <w:color w:val="000000" w:themeColor="text1"/>
        </w:rPr>
        <w:t>.</w:t>
      </w:r>
    </w:p>
    <w:p w14:paraId="61ACEB6E" w14:textId="77777777" w:rsidR="006A3AE8" w:rsidRPr="000F5CA2" w:rsidRDefault="006A3AE8" w:rsidP="00A521E0">
      <w:pPr>
        <w:rPr>
          <w:rFonts w:ascii="Arial Narrow" w:eastAsia="Arial Narrow" w:hAnsi="Arial Narrow" w:cs="Arial Narrow"/>
          <w:color w:val="000000" w:themeColor="text1"/>
        </w:rPr>
      </w:pPr>
    </w:p>
    <w:p w14:paraId="2A102113" w14:textId="2361C7DE" w:rsidR="00E428F1" w:rsidRPr="00FF515C" w:rsidRDefault="003A79D9" w:rsidP="00E428F1">
      <w:pPr>
        <w:rPr>
          <w:rFonts w:ascii="Arial Narrow" w:hAnsi="Arial Narrow"/>
        </w:rPr>
      </w:pPr>
      <w:r w:rsidRPr="000F5CA2">
        <w:rPr>
          <w:rFonts w:ascii="Arial Narrow" w:eastAsia="Arial Narrow" w:hAnsi="Arial Narrow" w:cs="Arial Narrow"/>
          <w:b/>
          <w:bCs/>
          <w:color w:val="000000" w:themeColor="text1"/>
        </w:rPr>
        <w:t>CLÁUSULA DÉCIMA OCTAVA</w:t>
      </w:r>
      <w:r w:rsidR="00F6147D" w:rsidRPr="000F5CA2">
        <w:rPr>
          <w:rFonts w:ascii="Arial Narrow" w:eastAsia="Arial Narrow" w:hAnsi="Arial Narrow" w:cs="Arial Narrow"/>
          <w:b/>
          <w:bCs/>
          <w:color w:val="000000" w:themeColor="text1"/>
        </w:rPr>
        <w:t xml:space="preserve"> - </w:t>
      </w:r>
      <w:r w:rsidRPr="000F5CA2">
        <w:rPr>
          <w:rFonts w:ascii="Arial Narrow" w:eastAsia="Arial Narrow" w:hAnsi="Arial Narrow" w:cs="Arial Narrow"/>
          <w:b/>
          <w:bCs/>
          <w:color w:val="000000" w:themeColor="text1"/>
        </w:rPr>
        <w:t xml:space="preserve">MULTAS: </w:t>
      </w:r>
      <w:bookmarkStart w:id="5" w:name="_Hlk139359351"/>
      <w:r w:rsidR="00E428F1" w:rsidRPr="00FF515C">
        <w:rPr>
          <w:rFonts w:ascii="Arial Narrow" w:hAnsi="Arial Narrow"/>
        </w:rPr>
        <w:t xml:space="preserve">La </w:t>
      </w:r>
      <w:r w:rsidR="00E428F1" w:rsidRPr="00FF515C">
        <w:rPr>
          <w:rFonts w:ascii="Arial Narrow" w:hAnsi="Arial Narrow"/>
          <w:b/>
        </w:rPr>
        <w:t>UBPD</w:t>
      </w:r>
      <w:r w:rsidR="00E428F1" w:rsidRPr="00FF515C">
        <w:rPr>
          <w:rFonts w:ascii="Arial Narrow" w:hAnsi="Arial Narrow"/>
        </w:rPr>
        <w:t xml:space="preserve"> en caso de retardo o mora por parte de EL CONTRATISTA en el cumplimiento de las obligaciones surgidas del presente contrato, éste pagará a la UBPD, una suma equivalente al uno por mil (1X1000) del valor del programa de seguros 202</w:t>
      </w:r>
      <w:r w:rsidR="008218EB">
        <w:rPr>
          <w:rFonts w:ascii="Arial Narrow" w:hAnsi="Arial Narrow"/>
        </w:rPr>
        <w:t>6</w:t>
      </w:r>
      <w:r w:rsidR="00E428F1" w:rsidRPr="00FF515C">
        <w:rPr>
          <w:rFonts w:ascii="Arial Narrow" w:hAnsi="Arial Narrow"/>
        </w:rPr>
        <w:t>-202</w:t>
      </w:r>
      <w:r w:rsidR="008218EB">
        <w:rPr>
          <w:rFonts w:ascii="Arial Narrow" w:hAnsi="Arial Narrow"/>
        </w:rPr>
        <w:t>8</w:t>
      </w:r>
      <w:r w:rsidR="00E428F1" w:rsidRPr="00FF515C">
        <w:rPr>
          <w:rFonts w:ascii="Arial Narrow" w:hAnsi="Arial Narrow"/>
        </w:rPr>
        <w:t xml:space="preserve"> que asciende a la suma de $1.</w:t>
      </w:r>
      <w:r w:rsidR="008218EB">
        <w:rPr>
          <w:rFonts w:ascii="Arial Narrow" w:hAnsi="Arial Narrow"/>
        </w:rPr>
        <w:t>588.625.550,</w:t>
      </w:r>
      <w:r w:rsidR="000614ED">
        <w:rPr>
          <w:rFonts w:ascii="Arial Narrow" w:hAnsi="Arial Narrow"/>
        </w:rPr>
        <w:t>50</w:t>
      </w:r>
      <w:r w:rsidR="00E428F1" w:rsidRPr="00FF515C">
        <w:rPr>
          <w:rFonts w:ascii="Arial Narrow" w:hAnsi="Arial Narrow"/>
        </w:rPr>
        <w:t xml:space="preserve">, por cada día calendario que transcurra desde la fecha prevista para el cumplimiento de dichas obligaciones y hasta cuando estas efectivamente se cumplan; </w:t>
      </w:r>
      <w:r w:rsidR="00E428F1" w:rsidRPr="00FF515C">
        <w:rPr>
          <w:rFonts w:ascii="Arial Narrow" w:hAnsi="Arial Narrow"/>
          <w:b/>
        </w:rPr>
        <w:t>sin que el total de las mismas exceda el diez por ciento (10%) valor del programa de seguros 202</w:t>
      </w:r>
      <w:r w:rsidR="007F4C30">
        <w:rPr>
          <w:rFonts w:ascii="Arial Narrow" w:hAnsi="Arial Narrow"/>
          <w:b/>
        </w:rPr>
        <w:t>7</w:t>
      </w:r>
      <w:r w:rsidR="00E428F1" w:rsidRPr="00FF515C">
        <w:rPr>
          <w:rFonts w:ascii="Arial Narrow" w:hAnsi="Arial Narrow"/>
          <w:b/>
        </w:rPr>
        <w:t>-202</w:t>
      </w:r>
      <w:r w:rsidR="000614ED">
        <w:rPr>
          <w:rFonts w:ascii="Arial Narrow" w:hAnsi="Arial Narrow"/>
          <w:b/>
        </w:rPr>
        <w:t>8</w:t>
      </w:r>
      <w:r w:rsidR="00E428F1" w:rsidRPr="00FF515C">
        <w:rPr>
          <w:rFonts w:ascii="Arial Narrow" w:hAnsi="Arial Narrow"/>
        </w:rPr>
        <w:t>. Si pasaren más de treinta días (30) calendario sin que EL CONTRATISTA haya cumplido la UBPD podrá hacer efectiva la cláusula penal. El trámite sancionatorio se adelantarás de conformidad con el artículo 17 de la Ley 1150 de 2007, el artículo 86 de la Ley 1474 de 2011 (Estatuto Anticorrupción) y demás normas y procedimientos vigentes.</w:t>
      </w:r>
    </w:p>
    <w:p w14:paraId="47D1AA32" w14:textId="77777777" w:rsidR="00E428F1" w:rsidRDefault="00E428F1" w:rsidP="00E428F1">
      <w:pPr>
        <w:rPr>
          <w:rFonts w:ascii="Arial Narrow" w:hAnsi="Arial Narrow"/>
          <w:color w:val="FF0000"/>
        </w:rPr>
      </w:pPr>
    </w:p>
    <w:p w14:paraId="517B2744" w14:textId="77777777" w:rsidR="00E428F1" w:rsidRPr="00FF515C" w:rsidRDefault="00E428F1" w:rsidP="00E428F1">
      <w:pPr>
        <w:rPr>
          <w:rFonts w:ascii="Arial Narrow" w:hAnsi="Arial Narrow"/>
        </w:rPr>
      </w:pPr>
      <w:r w:rsidRPr="00FF515C">
        <w:rPr>
          <w:rFonts w:ascii="Arial Narrow" w:hAnsi="Arial Narrow"/>
          <w:b/>
        </w:rPr>
        <w:t>PARÁGRAFO 1:</w:t>
      </w:r>
      <w:r w:rsidRPr="00FF515C">
        <w:rPr>
          <w:rFonts w:ascii="Arial Narrow" w:hAnsi="Arial Narrow"/>
        </w:rPr>
        <w:t xml:space="preserve"> La imposición de la multa atenderá criterios de oportunidad, razonabilidad, proporcionalidad y gravedad de la obligación incumplida.</w:t>
      </w:r>
    </w:p>
    <w:p w14:paraId="7C9E3324" w14:textId="77777777" w:rsidR="00E428F1" w:rsidRPr="00FF515C" w:rsidRDefault="00E428F1" w:rsidP="00E428F1">
      <w:pPr>
        <w:rPr>
          <w:rFonts w:ascii="Arial Narrow" w:hAnsi="Arial Narrow"/>
        </w:rPr>
      </w:pPr>
    </w:p>
    <w:p w14:paraId="5C1CEB4E" w14:textId="77777777" w:rsidR="00E428F1" w:rsidRPr="00FF515C" w:rsidRDefault="00E428F1" w:rsidP="00E428F1">
      <w:pPr>
        <w:rPr>
          <w:rFonts w:ascii="Arial Narrow" w:hAnsi="Arial Narrow"/>
        </w:rPr>
      </w:pPr>
      <w:r w:rsidRPr="00FF515C">
        <w:rPr>
          <w:rFonts w:ascii="Arial Narrow" w:hAnsi="Arial Narrow"/>
          <w:b/>
        </w:rPr>
        <w:t>PARÁGRAFO 2:</w:t>
      </w:r>
      <w:r w:rsidRPr="00FF515C">
        <w:rPr>
          <w:rFonts w:ascii="Arial Narrow" w:hAnsi="Arial Narrow"/>
        </w:rPr>
        <w:t xml:space="preserve"> El pago o deducción de las multas no exonerará a EL CONTRATISTA del cumplimiento de sus obligaciones emanadas del contrato. </w:t>
      </w:r>
    </w:p>
    <w:p w14:paraId="5C7BF9A8" w14:textId="77777777" w:rsidR="00E428F1" w:rsidRPr="00FF515C" w:rsidRDefault="00E428F1" w:rsidP="00E428F1">
      <w:pPr>
        <w:rPr>
          <w:rFonts w:ascii="Arial Narrow" w:hAnsi="Arial Narrow"/>
        </w:rPr>
      </w:pPr>
    </w:p>
    <w:p w14:paraId="2ADF4B5B" w14:textId="1B259892" w:rsidR="008913E2" w:rsidRDefault="00E428F1" w:rsidP="00E428F1">
      <w:pPr>
        <w:rPr>
          <w:rFonts w:ascii="Arial Narrow" w:hAnsi="Arial Narrow"/>
        </w:rPr>
      </w:pPr>
      <w:r w:rsidRPr="00FF515C">
        <w:rPr>
          <w:rFonts w:ascii="Arial Narrow" w:hAnsi="Arial Narrow"/>
          <w:b/>
        </w:rPr>
        <w:t>PARÁGRAFO 3:</w:t>
      </w:r>
      <w:r w:rsidRPr="00FF515C">
        <w:rPr>
          <w:rFonts w:ascii="Arial Narrow" w:hAnsi="Arial Narrow"/>
        </w:rPr>
        <w:t xml:space="preserve"> En caso de proceder la imposición de multas, de conformidad con la normativa vigente, </w:t>
      </w:r>
      <w:r w:rsidRPr="00FF515C">
        <w:rPr>
          <w:rFonts w:ascii="Arial Narrow" w:hAnsi="Arial Narrow"/>
          <w:b/>
        </w:rPr>
        <w:t>EL CONTRATISTA</w:t>
      </w:r>
      <w:r w:rsidRPr="00FF515C">
        <w:rPr>
          <w:rFonts w:ascii="Arial Narrow" w:hAnsi="Arial Narrow"/>
        </w:rPr>
        <w:t>, autoriza expresamente a la Entidad con la firma del presente contrato, a realizar los descuentos correspondientes de los saldos a su favor, previo a efectuar las retenciones de tributos a que haya lugar</w:t>
      </w:r>
    </w:p>
    <w:bookmarkEnd w:id="5"/>
    <w:p w14:paraId="62FAA655" w14:textId="7AF0AB15" w:rsidR="00DA3D14" w:rsidRPr="003A39E2" w:rsidRDefault="00DA3D14" w:rsidP="00DA3D14">
      <w:pPr>
        <w:jc w:val="left"/>
        <w:rPr>
          <w:rFonts w:ascii="Arial Narrow" w:eastAsia="Times New Roman" w:hAnsi="Arial Narrow" w:cs="Times New Roman"/>
          <w:color w:val="EE0000"/>
          <w:lang w:val="es-CO" w:eastAsia="es-CO"/>
        </w:rPr>
      </w:pPr>
    </w:p>
    <w:p w14:paraId="05359F97" w14:textId="418F2E68" w:rsidR="0016579E" w:rsidRPr="00D200DD" w:rsidRDefault="00085ACD" w:rsidP="0016579E">
      <w:pPr>
        <w:rPr>
          <w:rFonts w:ascii="Arial Narrow" w:hAnsi="Arial Narrow"/>
        </w:rPr>
      </w:pPr>
      <w:r w:rsidRPr="0016579E">
        <w:rPr>
          <w:rFonts w:ascii="Arial Narrow" w:hAnsi="Arial Narrow"/>
          <w:b/>
          <w:color w:val="000000" w:themeColor="text1"/>
        </w:rPr>
        <w:lastRenderedPageBreak/>
        <w:t>CLÁUSULA DÉCIMA NOVENA - CLÁUSULA PENAL PECUNIARIA:</w:t>
      </w:r>
      <w:r w:rsidRPr="0016579E">
        <w:rPr>
          <w:rFonts w:ascii="Arial Narrow" w:hAnsi="Arial Narrow"/>
          <w:color w:val="000000" w:themeColor="text1"/>
        </w:rPr>
        <w:t xml:space="preserve"> </w:t>
      </w:r>
      <w:bookmarkStart w:id="6" w:name="_Hlk139359369"/>
      <w:r w:rsidR="0016579E" w:rsidRPr="00D200DD">
        <w:rPr>
          <w:rFonts w:ascii="Arial Narrow" w:hAnsi="Arial Narrow"/>
        </w:rPr>
        <w:t xml:space="preserve">En caso de presentarse por parte de EL CONTRATISTA incumplimiento parcial o total del contrato o por incurrir en mora o retardo en el cumplimiento de las obligaciones éste pagará a título de cláusula penal pecuniaria a la </w:t>
      </w:r>
      <w:r w:rsidR="0016579E" w:rsidRPr="00D200DD">
        <w:rPr>
          <w:rFonts w:ascii="Arial Narrow" w:hAnsi="Arial Narrow"/>
          <w:b/>
        </w:rPr>
        <w:t>UBPD</w:t>
      </w:r>
      <w:r w:rsidR="0016579E" w:rsidRPr="00D200DD">
        <w:rPr>
          <w:rFonts w:ascii="Arial Narrow" w:hAnsi="Arial Narrow"/>
        </w:rPr>
        <w:t xml:space="preserve">, </w:t>
      </w:r>
      <w:r w:rsidR="0016579E" w:rsidRPr="00D200DD">
        <w:rPr>
          <w:rFonts w:ascii="Arial Narrow" w:hAnsi="Arial Narrow"/>
          <w:b/>
        </w:rPr>
        <w:t>una suma equivalente hasta el diez por ciento (10%) del valor del programa de seguros 202</w:t>
      </w:r>
      <w:r w:rsidR="007F4C30">
        <w:rPr>
          <w:rFonts w:ascii="Arial Narrow" w:hAnsi="Arial Narrow"/>
          <w:b/>
        </w:rPr>
        <w:t>7</w:t>
      </w:r>
      <w:r w:rsidR="0016579E" w:rsidRPr="00D200DD">
        <w:rPr>
          <w:rFonts w:ascii="Arial Narrow" w:hAnsi="Arial Narrow"/>
          <w:b/>
        </w:rPr>
        <w:t>-202</w:t>
      </w:r>
      <w:r w:rsidR="008272D5">
        <w:rPr>
          <w:rFonts w:ascii="Arial Narrow" w:hAnsi="Arial Narrow"/>
          <w:b/>
        </w:rPr>
        <w:t>8</w:t>
      </w:r>
      <w:r w:rsidR="0016579E" w:rsidRPr="00D200DD">
        <w:rPr>
          <w:rFonts w:ascii="Arial Narrow" w:hAnsi="Arial Narrow"/>
          <w:b/>
        </w:rPr>
        <w:t xml:space="preserve"> que asciende a la suma de $</w:t>
      </w:r>
      <w:r w:rsidR="007350BA" w:rsidRPr="00FF515C">
        <w:rPr>
          <w:rFonts w:ascii="Arial Narrow" w:hAnsi="Arial Narrow"/>
        </w:rPr>
        <w:t>$1.</w:t>
      </w:r>
      <w:r w:rsidR="007350BA">
        <w:rPr>
          <w:rFonts w:ascii="Arial Narrow" w:hAnsi="Arial Narrow"/>
        </w:rPr>
        <w:t>588.625.550,50</w:t>
      </w:r>
      <w:r w:rsidR="0016579E" w:rsidRPr="00D200DD">
        <w:rPr>
          <w:rFonts w:ascii="Arial Narrow" w:hAnsi="Arial Narrow"/>
          <w:b/>
        </w:rPr>
        <w:t>.</w:t>
      </w:r>
      <w:r w:rsidR="0016579E" w:rsidRPr="00D200DD">
        <w:rPr>
          <w:rFonts w:ascii="Arial Narrow" w:hAnsi="Arial Narrow"/>
        </w:rPr>
        <w:t xml:space="preserve"> La tasación de la cláusula penal atenderá criterios de oportunidad, razonabilidad, proporcionalidad y gravedad del incumplimiento. La imposición de esta pena pecuniaria se considerará como una estimación anticipada de perjuicios que EL CONTRATISTA cause a la UBPD. El valor pagado como cláusula penal no es óbice para demandar ante del juez del contrato, la indemnización integral de perjuicios causados si estos superan el valor de la cláusula penal.</w:t>
      </w:r>
    </w:p>
    <w:p w14:paraId="7538203F" w14:textId="77777777" w:rsidR="0016579E" w:rsidRPr="005B6A40" w:rsidRDefault="0016579E" w:rsidP="0016579E">
      <w:pPr>
        <w:rPr>
          <w:rFonts w:ascii="Arial Narrow" w:hAnsi="Arial Narrow"/>
          <w:color w:val="FF0000"/>
        </w:rPr>
      </w:pPr>
    </w:p>
    <w:p w14:paraId="0539FA2A" w14:textId="77777777" w:rsidR="0016579E" w:rsidRPr="00C608B3" w:rsidRDefault="0016579E" w:rsidP="0016579E">
      <w:pPr>
        <w:rPr>
          <w:rFonts w:ascii="Arial Narrow" w:hAnsi="Arial Narrow"/>
        </w:rPr>
      </w:pPr>
      <w:r w:rsidRPr="00C608B3">
        <w:rPr>
          <w:rFonts w:ascii="Arial Narrow" w:hAnsi="Arial Narrow"/>
          <w:b/>
        </w:rPr>
        <w:t>PARÁGRAFO 1:</w:t>
      </w:r>
      <w:r w:rsidRPr="00C608B3">
        <w:rPr>
          <w:rFonts w:ascii="Arial Narrow" w:hAnsi="Arial Narrow"/>
        </w:rPr>
        <w:t xml:space="preserve"> El pago o deducción de la cláusula penal no exonerará a EL CONTRATISTA, del cumplimiento de sus obligaciones emanadas del Contrato.</w:t>
      </w:r>
    </w:p>
    <w:p w14:paraId="1C3ED8AE" w14:textId="77777777" w:rsidR="0016579E" w:rsidRPr="00C608B3" w:rsidRDefault="0016579E" w:rsidP="0016579E">
      <w:pPr>
        <w:rPr>
          <w:rFonts w:ascii="Arial Narrow" w:hAnsi="Arial Narrow"/>
        </w:rPr>
      </w:pPr>
    </w:p>
    <w:p w14:paraId="320B4043" w14:textId="77777777" w:rsidR="0016579E" w:rsidRPr="00C608B3" w:rsidRDefault="0016579E" w:rsidP="0016579E">
      <w:pPr>
        <w:rPr>
          <w:rFonts w:ascii="Arial Narrow" w:hAnsi="Arial Narrow"/>
        </w:rPr>
      </w:pPr>
      <w:r w:rsidRPr="00C608B3">
        <w:rPr>
          <w:rFonts w:ascii="Arial Narrow" w:hAnsi="Arial Narrow"/>
          <w:b/>
        </w:rPr>
        <w:t>PARÁGRAFO 2:</w:t>
      </w:r>
      <w:r w:rsidRPr="00C608B3">
        <w:rPr>
          <w:rFonts w:ascii="Arial Narrow" w:hAnsi="Arial Narrow"/>
        </w:rPr>
        <w:t xml:space="preserve"> En caso de proceder a la aplicación de la cláusula penal, de conformidad con el artículo 17 de la Ley 1150 de 2007 y el artículo 86 de la Ley 1474 de 2011 (Estatuto Anticorrupción), EL CONTRATISTA,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p>
    <w:bookmarkEnd w:id="6"/>
    <w:p w14:paraId="0B7417F0" w14:textId="77777777" w:rsidR="00085ACD" w:rsidRPr="005F36B6" w:rsidRDefault="00085ACD" w:rsidP="00085ACD">
      <w:pPr>
        <w:rPr>
          <w:rFonts w:ascii="Arial Narrow" w:hAnsi="Arial Narrow"/>
          <w:color w:val="000000" w:themeColor="text1"/>
        </w:rPr>
      </w:pPr>
    </w:p>
    <w:p w14:paraId="7FC716AB" w14:textId="77777777" w:rsidR="00085ACD" w:rsidRPr="005F36B6" w:rsidRDefault="00085ACD" w:rsidP="00085ACD">
      <w:pPr>
        <w:rPr>
          <w:rFonts w:ascii="Arial Narrow" w:hAnsi="Arial Narrow"/>
          <w:color w:val="000000" w:themeColor="text1"/>
        </w:rPr>
      </w:pPr>
      <w:r w:rsidRPr="005F36B6">
        <w:rPr>
          <w:rFonts w:ascii="Arial Narrow" w:hAnsi="Arial Narrow"/>
          <w:b/>
          <w:color w:val="000000" w:themeColor="text1"/>
        </w:rPr>
        <w:t>CLÁUSULA VIGÉSIMA - PROCEDIMIENTO PARA LA DECLARATORIA DE INCUMPLIMIENTO, APLICACIÓN DE LA CLÁUSULA PENAL, LA IMPOSICIÓN DE MULTAS, Y DEMÁS SANCIONES:</w:t>
      </w:r>
      <w:r w:rsidRPr="005F36B6">
        <w:rPr>
          <w:rFonts w:ascii="Arial Narrow" w:hAnsi="Arial Narrow"/>
          <w:color w:val="000000" w:themeColor="text1"/>
        </w:rPr>
        <w:t xml:space="preserve"> </w:t>
      </w:r>
      <w:bookmarkStart w:id="7" w:name="_Hlk139359394"/>
      <w:r w:rsidRPr="005F36B6">
        <w:rPr>
          <w:rFonts w:ascii="Arial Narrow" w:hAnsi="Arial Narrow"/>
          <w:color w:val="000000" w:themeColor="text1"/>
        </w:rPr>
        <w:t xml:space="preserve">De conformidad con el artículo 17 de la Ley 1150 de 2007, el artículo 86 de la Ley 1474 de 2011 (Estatuto Anticorrupción) o la normatividad vigente, la </w:t>
      </w:r>
      <w:r w:rsidRPr="005F36B6">
        <w:rPr>
          <w:rFonts w:ascii="Arial Narrow" w:hAnsi="Arial Narrow"/>
          <w:b/>
          <w:color w:val="000000" w:themeColor="text1"/>
        </w:rPr>
        <w:t>UBPD</w:t>
      </w:r>
      <w:r w:rsidRPr="005F36B6">
        <w:rPr>
          <w:rFonts w:ascii="Arial Narrow" w:hAnsi="Arial Narrow"/>
          <w:color w:val="000000" w:themeColor="text1"/>
        </w:rPr>
        <w:t xml:space="preserve"> tendrá la facultad de imponer las multas, declarar el incumplimiento y/o aplicar la cláusula penal y demás sanciones, mediante acto administrativo, garantizando el debido proceso en el desarrollo de la actuación administrativa correspondiente, de acuerdo con el procedimiento establecido por la ley.</w:t>
      </w:r>
    </w:p>
    <w:bookmarkEnd w:id="7"/>
    <w:p w14:paraId="3FE4D1F9" w14:textId="77777777" w:rsidR="00085ACD" w:rsidRPr="003A39E2" w:rsidRDefault="00085ACD" w:rsidP="00DA3D14">
      <w:pPr>
        <w:jc w:val="left"/>
        <w:rPr>
          <w:rFonts w:ascii="Arial Narrow" w:eastAsia="Times New Roman" w:hAnsi="Arial Narrow" w:cs="Times New Roman"/>
          <w:color w:val="EE0000"/>
          <w:lang w:val="es-CO" w:eastAsia="es-CO"/>
        </w:rPr>
      </w:pPr>
    </w:p>
    <w:p w14:paraId="44CBECA9" w14:textId="33E08173" w:rsidR="00DA3D14" w:rsidRPr="00CC262A" w:rsidRDefault="00DA3D14" w:rsidP="00DA3D14">
      <w:pPr>
        <w:rPr>
          <w:rFonts w:ascii="Arial Narrow" w:eastAsia="Times New Roman" w:hAnsi="Arial Narrow" w:cs="Times New Roman"/>
          <w:color w:val="000000" w:themeColor="text1"/>
          <w:lang w:val="es-CO" w:eastAsia="es-CO"/>
        </w:rPr>
      </w:pPr>
      <w:bookmarkStart w:id="8" w:name="_Hlk139359628"/>
      <w:r w:rsidRPr="00CC262A">
        <w:rPr>
          <w:rFonts w:ascii="Arial Narrow" w:eastAsia="Times New Roman" w:hAnsi="Arial Narrow"/>
          <w:b/>
          <w:bCs/>
          <w:color w:val="000000" w:themeColor="text1"/>
          <w:lang w:val="es-CO" w:eastAsia="es-CO"/>
        </w:rPr>
        <w:t xml:space="preserve">CLÁUSULA </w:t>
      </w:r>
      <w:r w:rsidR="00085ACD" w:rsidRPr="00CC262A">
        <w:rPr>
          <w:rFonts w:ascii="Arial Narrow" w:hAnsi="Arial Narrow"/>
          <w:b/>
          <w:color w:val="000000" w:themeColor="text1"/>
        </w:rPr>
        <w:t>VIGÉSIMA</w:t>
      </w:r>
      <w:r w:rsidR="00085ACD" w:rsidRPr="00CC262A">
        <w:rPr>
          <w:rFonts w:ascii="Arial Narrow" w:eastAsia="Times New Roman" w:hAnsi="Arial Narrow" w:cs="Times New Roman"/>
          <w:b/>
          <w:bCs/>
          <w:color w:val="000000" w:themeColor="text1"/>
          <w:lang w:val="es-CO" w:eastAsia="es-CO"/>
        </w:rPr>
        <w:t xml:space="preserve"> PRIMERA - </w:t>
      </w:r>
      <w:r w:rsidRPr="00CC262A">
        <w:rPr>
          <w:rFonts w:ascii="Arial Narrow" w:eastAsia="Times New Roman" w:hAnsi="Arial Narrow" w:cs="Times New Roman"/>
          <w:b/>
          <w:bCs/>
          <w:color w:val="000000" w:themeColor="text1"/>
          <w:lang w:val="es-CO" w:eastAsia="es-CO"/>
        </w:rPr>
        <w:t>CASO FORTUITO Y FUERZA MAYOR</w:t>
      </w:r>
      <w:r w:rsidR="00085ACD" w:rsidRPr="00CC262A">
        <w:rPr>
          <w:rFonts w:ascii="Arial Narrow" w:eastAsia="Times New Roman" w:hAnsi="Arial Narrow" w:cs="Times New Roman"/>
          <w:b/>
          <w:bCs/>
          <w:color w:val="000000" w:themeColor="text1"/>
          <w:lang w:val="es-CO" w:eastAsia="es-CO"/>
        </w:rPr>
        <w:t xml:space="preserve">: </w:t>
      </w:r>
      <w:r w:rsidRPr="00CC262A">
        <w:rPr>
          <w:rFonts w:ascii="Arial Narrow" w:eastAsia="Times New Roman" w:hAnsi="Arial Narrow" w:cs="Times New Roman"/>
          <w:color w:val="000000" w:themeColor="text1"/>
          <w:lang w:val="es-CO" w:eastAsia="es-CO"/>
        </w:rPr>
        <w:t>Cuando se configuren situaciones de fuerza mayor o caso fortuito o de interés público, que imposibiliten temporalmente la ejecución del contrato, se suscribirá el Acta de Suspensión de la ejecución del mismo, en los términos previstos en el Manual de Contratación.</w:t>
      </w:r>
    </w:p>
    <w:bookmarkEnd w:id="8"/>
    <w:p w14:paraId="3C35DCF9" w14:textId="77777777" w:rsidR="003A79D9" w:rsidRPr="003A39E2" w:rsidRDefault="003A79D9" w:rsidP="00A521E0">
      <w:pPr>
        <w:rPr>
          <w:rFonts w:ascii="Arial Narrow" w:eastAsia="Arial Narrow" w:hAnsi="Arial Narrow" w:cs="Arial Narrow"/>
          <w:color w:val="EE0000"/>
          <w:lang w:val="es-CO"/>
        </w:rPr>
      </w:pPr>
    </w:p>
    <w:p w14:paraId="503476B8" w14:textId="332A7B66" w:rsidR="00336B53" w:rsidRPr="00475AC8" w:rsidRDefault="00C36657" w:rsidP="00A521E0">
      <w:pPr>
        <w:rPr>
          <w:rFonts w:ascii="Arial Narrow" w:eastAsia="Arial Narrow" w:hAnsi="Arial Narrow" w:cs="Arial Narrow"/>
          <w:color w:val="000000" w:themeColor="text1"/>
        </w:rPr>
      </w:pPr>
      <w:r w:rsidRPr="00475AC8">
        <w:rPr>
          <w:rFonts w:ascii="Arial Narrow" w:eastAsia="Arial Narrow" w:hAnsi="Arial Narrow" w:cs="Arial Narrow"/>
          <w:b/>
          <w:color w:val="000000" w:themeColor="text1"/>
        </w:rPr>
        <w:t xml:space="preserve">CLÁUSULA </w:t>
      </w:r>
      <w:r w:rsidR="00F6147D" w:rsidRPr="00475AC8">
        <w:rPr>
          <w:rFonts w:ascii="Arial Narrow" w:eastAsia="Arial Narrow" w:hAnsi="Arial Narrow" w:cs="Arial Narrow"/>
          <w:b/>
          <w:color w:val="000000" w:themeColor="text1"/>
        </w:rPr>
        <w:t xml:space="preserve">VIGÉSIMA </w:t>
      </w:r>
      <w:r w:rsidR="00085ACD" w:rsidRPr="00475AC8">
        <w:rPr>
          <w:rFonts w:ascii="Arial Narrow" w:eastAsia="Arial Narrow" w:hAnsi="Arial Narrow" w:cs="Arial Narrow"/>
          <w:b/>
          <w:color w:val="000000" w:themeColor="text1"/>
        </w:rPr>
        <w:t>SEGUNDA</w:t>
      </w:r>
      <w:r w:rsidR="00F6147D" w:rsidRPr="00475AC8">
        <w:rPr>
          <w:rFonts w:ascii="Arial Narrow" w:eastAsia="Arial Narrow" w:hAnsi="Arial Narrow" w:cs="Arial Narrow"/>
          <w:b/>
          <w:color w:val="000000" w:themeColor="text1"/>
        </w:rPr>
        <w:t xml:space="preserve"> </w:t>
      </w:r>
      <w:r w:rsidRPr="00475AC8">
        <w:rPr>
          <w:rFonts w:ascii="Arial Narrow" w:eastAsia="Arial Narrow" w:hAnsi="Arial Narrow" w:cs="Arial Narrow"/>
          <w:b/>
          <w:color w:val="000000" w:themeColor="text1"/>
        </w:rPr>
        <w:t>- IMPUESTOS:</w:t>
      </w:r>
      <w:r w:rsidRPr="00475AC8">
        <w:rPr>
          <w:rFonts w:ascii="Arial Narrow" w:eastAsia="Arial Narrow" w:hAnsi="Arial Narrow" w:cs="Arial Narrow"/>
          <w:color w:val="000000" w:themeColor="text1"/>
        </w:rPr>
        <w:t xml:space="preserve"> Todos los impuestos, contribuciones y tasas que se causen por razón de la suscripción, desarrollo, ejecución y liquidación del Contrato, con excepción de los que estrictamente correspondan a la UBPD, son de cargo exclusivo de </w:t>
      </w:r>
      <w:r w:rsidRPr="00475AC8">
        <w:rPr>
          <w:rFonts w:ascii="Arial Narrow" w:eastAsia="Arial Narrow" w:hAnsi="Arial Narrow" w:cs="Arial Narrow"/>
          <w:b/>
          <w:color w:val="000000" w:themeColor="text1"/>
        </w:rPr>
        <w:t>EL/LA CONTRATISTA</w:t>
      </w:r>
      <w:r w:rsidRPr="00475AC8">
        <w:rPr>
          <w:rFonts w:ascii="Arial Narrow" w:eastAsia="Arial Narrow" w:hAnsi="Arial Narrow" w:cs="Arial Narrow"/>
          <w:color w:val="000000" w:themeColor="text1"/>
        </w:rPr>
        <w:t xml:space="preserve">. </w:t>
      </w:r>
    </w:p>
    <w:p w14:paraId="07BB49DD" w14:textId="77777777" w:rsidR="00336B53" w:rsidRPr="00475AC8" w:rsidRDefault="00336B53" w:rsidP="00A521E0">
      <w:pPr>
        <w:rPr>
          <w:rFonts w:ascii="Arial Narrow" w:eastAsia="Arial Narrow" w:hAnsi="Arial Narrow" w:cs="Arial Narrow"/>
          <w:color w:val="000000" w:themeColor="text1"/>
        </w:rPr>
      </w:pPr>
    </w:p>
    <w:p w14:paraId="370D4EAB" w14:textId="77777777" w:rsidR="00336B53" w:rsidRPr="00475AC8" w:rsidRDefault="00C36657" w:rsidP="00A521E0">
      <w:pPr>
        <w:rPr>
          <w:rFonts w:ascii="Arial Narrow" w:eastAsia="Arial Narrow" w:hAnsi="Arial Narrow" w:cs="Arial Narrow"/>
          <w:color w:val="000000" w:themeColor="text1"/>
        </w:rPr>
      </w:pPr>
      <w:r w:rsidRPr="00475AC8">
        <w:rPr>
          <w:rFonts w:ascii="Arial Narrow" w:eastAsia="Arial Narrow" w:hAnsi="Arial Narrow" w:cs="Arial Narrow"/>
          <w:color w:val="000000" w:themeColor="text1"/>
        </w:rPr>
        <w:t xml:space="preserve">En materia de Tributos, la </w:t>
      </w:r>
      <w:r w:rsidRPr="00475AC8">
        <w:rPr>
          <w:rFonts w:ascii="Arial Narrow" w:eastAsia="Arial Narrow" w:hAnsi="Arial Narrow" w:cs="Arial Narrow"/>
          <w:b/>
          <w:color w:val="000000" w:themeColor="text1"/>
        </w:rPr>
        <w:t>UBPD</w:t>
      </w:r>
      <w:r w:rsidRPr="00475AC8">
        <w:rPr>
          <w:rFonts w:ascii="Arial Narrow" w:eastAsia="Arial Narrow" w:hAnsi="Arial Narrow" w:cs="Arial Narrow"/>
          <w:color w:val="000000" w:themeColor="text1"/>
        </w:rPr>
        <w:t xml:space="preserve"> practicará las retenciones que establezca la normatividad vigente, sobre las facturas y cualquier suma que constituya ingreso gravado tributariamente para </w:t>
      </w:r>
      <w:r w:rsidRPr="00475AC8">
        <w:rPr>
          <w:rFonts w:ascii="Arial Narrow" w:eastAsia="Arial Narrow" w:hAnsi="Arial Narrow" w:cs="Arial Narrow"/>
          <w:b/>
          <w:color w:val="000000" w:themeColor="text1"/>
        </w:rPr>
        <w:t>EL/LA CONTRATISTA</w:t>
      </w:r>
      <w:r w:rsidRPr="00475AC8">
        <w:rPr>
          <w:rFonts w:ascii="Arial Narrow" w:eastAsia="Arial Narrow" w:hAnsi="Arial Narrow" w:cs="Arial Narrow"/>
          <w:color w:val="000000" w:themeColor="text1"/>
        </w:rPr>
        <w:t xml:space="preserve"> y en general sobre los ingresos tributarios objeto de este contrato, que se llegaren a compensar con otras deudas de </w:t>
      </w:r>
      <w:r w:rsidRPr="00475AC8">
        <w:rPr>
          <w:rFonts w:ascii="Arial Narrow" w:eastAsia="Arial Narrow" w:hAnsi="Arial Narrow" w:cs="Arial Narrow"/>
          <w:b/>
          <w:color w:val="000000" w:themeColor="text1"/>
        </w:rPr>
        <w:t>EL/LA CONTRATISTA</w:t>
      </w:r>
      <w:r w:rsidRPr="00475AC8">
        <w:rPr>
          <w:rFonts w:ascii="Arial Narrow" w:eastAsia="Arial Narrow" w:hAnsi="Arial Narrow" w:cs="Arial Narrow"/>
          <w:color w:val="000000" w:themeColor="text1"/>
        </w:rPr>
        <w:t>.</w:t>
      </w:r>
    </w:p>
    <w:p w14:paraId="40DEC90A" w14:textId="77777777" w:rsidR="003A79D9" w:rsidRPr="00475AC8" w:rsidRDefault="003A79D9" w:rsidP="00A521E0">
      <w:pPr>
        <w:rPr>
          <w:rFonts w:ascii="Arial Narrow" w:eastAsia="Arial Narrow" w:hAnsi="Arial Narrow" w:cs="Arial Narrow"/>
          <w:b/>
          <w:color w:val="000000" w:themeColor="text1"/>
        </w:rPr>
      </w:pPr>
    </w:p>
    <w:p w14:paraId="6D23F6C9" w14:textId="35BBDC20" w:rsidR="00336B53" w:rsidRPr="00475AC8" w:rsidRDefault="00C36657" w:rsidP="00A521E0">
      <w:pPr>
        <w:rPr>
          <w:rFonts w:ascii="Arial Narrow" w:eastAsia="Arial Narrow" w:hAnsi="Arial Narrow" w:cs="Arial Narrow"/>
          <w:color w:val="000000" w:themeColor="text1"/>
        </w:rPr>
      </w:pPr>
      <w:r w:rsidRPr="00475AC8">
        <w:rPr>
          <w:rFonts w:ascii="Arial Narrow" w:eastAsia="Arial Narrow" w:hAnsi="Arial Narrow" w:cs="Arial Narrow"/>
          <w:b/>
          <w:color w:val="000000" w:themeColor="text1"/>
        </w:rPr>
        <w:t xml:space="preserve">CLÁUSULA </w:t>
      </w:r>
      <w:r w:rsidR="00F6147D" w:rsidRPr="00475AC8">
        <w:rPr>
          <w:rFonts w:ascii="Arial Narrow" w:eastAsia="Arial Narrow" w:hAnsi="Arial Narrow" w:cs="Arial Narrow"/>
          <w:b/>
          <w:color w:val="000000" w:themeColor="text1"/>
        </w:rPr>
        <w:t xml:space="preserve">VIGÉSIMA </w:t>
      </w:r>
      <w:r w:rsidR="00085ACD" w:rsidRPr="00475AC8">
        <w:rPr>
          <w:rFonts w:ascii="Arial Narrow" w:eastAsia="Arial Narrow" w:hAnsi="Arial Narrow" w:cs="Arial Narrow"/>
          <w:b/>
          <w:color w:val="000000" w:themeColor="text1"/>
        </w:rPr>
        <w:t>TERCERA</w:t>
      </w:r>
      <w:r w:rsidR="00F6147D" w:rsidRPr="00475AC8">
        <w:rPr>
          <w:rFonts w:ascii="Arial Narrow" w:eastAsia="Arial Narrow" w:hAnsi="Arial Narrow" w:cs="Arial Narrow"/>
          <w:b/>
          <w:color w:val="000000" w:themeColor="text1"/>
        </w:rPr>
        <w:t xml:space="preserve"> </w:t>
      </w:r>
      <w:r w:rsidR="00566561" w:rsidRPr="00475AC8">
        <w:rPr>
          <w:rFonts w:ascii="Arial Narrow" w:eastAsia="Arial Narrow" w:hAnsi="Arial Narrow" w:cs="Arial Narrow"/>
          <w:b/>
          <w:color w:val="000000" w:themeColor="text1"/>
        </w:rPr>
        <w:t xml:space="preserve">- </w:t>
      </w:r>
      <w:r w:rsidRPr="00475AC8">
        <w:rPr>
          <w:rFonts w:ascii="Arial Narrow" w:eastAsia="Arial Narrow" w:hAnsi="Arial Narrow" w:cs="Arial Narrow"/>
          <w:b/>
          <w:color w:val="000000" w:themeColor="text1"/>
        </w:rPr>
        <w:t>PACTO DE TRANSPARENCIA: EL/LA CONTRATISTA</w:t>
      </w:r>
      <w:r w:rsidRPr="00475AC8">
        <w:rPr>
          <w:rFonts w:ascii="Arial Narrow" w:eastAsia="Arial Narrow" w:hAnsi="Arial Narrow" w:cs="Arial Narrow"/>
          <w:color w:val="000000" w:themeColor="text1"/>
        </w:rPr>
        <w:t xml:space="preserve"> deberá dar cabal cumplimiento a el pacto de transparencia y el compromiso anticorrupción, apoyando la acción del Estado Colombiano y de la </w:t>
      </w:r>
      <w:r w:rsidRPr="00475AC8">
        <w:rPr>
          <w:rFonts w:ascii="Arial Narrow" w:eastAsia="Arial Narrow" w:hAnsi="Arial Narrow" w:cs="Arial Narrow"/>
          <w:b/>
          <w:color w:val="000000" w:themeColor="text1"/>
        </w:rPr>
        <w:t>UBPD</w:t>
      </w:r>
      <w:r w:rsidRPr="00475AC8">
        <w:rPr>
          <w:rFonts w:ascii="Arial Narrow" w:eastAsia="Arial Narrow" w:hAnsi="Arial Narrow" w:cs="Arial Narrow"/>
          <w:color w:val="000000" w:themeColor="text1"/>
        </w:rPr>
        <w:t xml:space="preserve"> para fortalecer la transparencia y la responsabilidad de rendir cuentas. Dentro de este marco, </w:t>
      </w:r>
      <w:r w:rsidRPr="00475AC8">
        <w:rPr>
          <w:rFonts w:ascii="Arial Narrow" w:eastAsia="Arial Narrow" w:hAnsi="Arial Narrow" w:cs="Arial Narrow"/>
          <w:b/>
          <w:color w:val="000000" w:themeColor="text1"/>
        </w:rPr>
        <w:t>EL/LA CONTRATISTA</w:t>
      </w:r>
      <w:r w:rsidRPr="00475AC8">
        <w:rPr>
          <w:rFonts w:ascii="Arial Narrow" w:eastAsia="Arial Narrow" w:hAnsi="Arial Narrow" w:cs="Arial Narrow"/>
          <w:color w:val="000000" w:themeColor="text1"/>
        </w:rPr>
        <w:t xml:space="preserve"> se compromete a impartir instrucciones a todos sus empleados y agentes, así como a cualesquiera representantes suyos, exigiéndoles el cumplimiento en todo momento de las leyes de la República de Colombia y especialmente de aquellas que rigen la presente contratación, y les impondrá la obligación de no ofrecer o pagar sobornos, o cualquier halago corrupto, a los funcionarios de la </w:t>
      </w:r>
      <w:r w:rsidRPr="00475AC8">
        <w:rPr>
          <w:rFonts w:ascii="Arial Narrow" w:eastAsia="Arial Narrow" w:hAnsi="Arial Narrow" w:cs="Arial Narrow"/>
          <w:b/>
          <w:color w:val="000000" w:themeColor="text1"/>
        </w:rPr>
        <w:t>UBPD</w:t>
      </w:r>
      <w:r w:rsidRPr="00475AC8">
        <w:rPr>
          <w:rFonts w:ascii="Arial Narrow" w:eastAsia="Arial Narrow" w:hAnsi="Arial Narrow" w:cs="Arial Narrow"/>
          <w:color w:val="000000" w:themeColor="text1"/>
        </w:rPr>
        <w:t>.</w:t>
      </w:r>
    </w:p>
    <w:p w14:paraId="17BF6F83" w14:textId="77777777" w:rsidR="00336B53" w:rsidRPr="00E93001" w:rsidRDefault="00336B53" w:rsidP="00A521E0">
      <w:pPr>
        <w:rPr>
          <w:rFonts w:ascii="Arial Narrow" w:eastAsia="Arial Narrow" w:hAnsi="Arial Narrow" w:cs="Arial Narrow"/>
          <w:color w:val="000000" w:themeColor="text1"/>
        </w:rPr>
      </w:pPr>
    </w:p>
    <w:p w14:paraId="2625BD0C" w14:textId="5A653136" w:rsidR="00336B53" w:rsidRPr="00E93001" w:rsidRDefault="00C36657" w:rsidP="00A521E0">
      <w:pPr>
        <w:rPr>
          <w:rFonts w:ascii="Arial Narrow" w:eastAsia="Arial Narrow" w:hAnsi="Arial Narrow" w:cs="Arial Narrow"/>
          <w:color w:val="000000" w:themeColor="text1"/>
        </w:rPr>
      </w:pPr>
      <w:r w:rsidRPr="00E93001">
        <w:rPr>
          <w:rFonts w:ascii="Arial Narrow" w:eastAsia="Arial Narrow" w:hAnsi="Arial Narrow" w:cs="Arial Narrow"/>
          <w:b/>
          <w:color w:val="000000" w:themeColor="text1"/>
        </w:rPr>
        <w:lastRenderedPageBreak/>
        <w:t xml:space="preserve">CLÁUSULA </w:t>
      </w:r>
      <w:r w:rsidR="00F6147D" w:rsidRPr="00E93001">
        <w:rPr>
          <w:rFonts w:ascii="Arial Narrow" w:hAnsi="Arial Narrow"/>
          <w:b/>
          <w:color w:val="000000" w:themeColor="text1"/>
        </w:rPr>
        <w:t>VIGÉSIMA</w:t>
      </w:r>
      <w:r w:rsidR="00F6147D" w:rsidRPr="00E93001">
        <w:rPr>
          <w:rFonts w:ascii="Arial Narrow" w:eastAsia="Arial Narrow" w:hAnsi="Arial Narrow" w:cs="Arial Narrow"/>
          <w:b/>
          <w:color w:val="000000" w:themeColor="text1"/>
        </w:rPr>
        <w:t xml:space="preserve"> </w:t>
      </w:r>
      <w:r w:rsidR="00085ACD" w:rsidRPr="00E93001">
        <w:rPr>
          <w:rFonts w:ascii="Arial Narrow" w:eastAsia="Arial Narrow" w:hAnsi="Arial Narrow" w:cs="Arial Narrow"/>
          <w:b/>
          <w:color w:val="000000" w:themeColor="text1"/>
        </w:rPr>
        <w:t>CUARTA</w:t>
      </w:r>
      <w:r w:rsidR="00F6147D" w:rsidRPr="00E93001">
        <w:rPr>
          <w:rFonts w:ascii="Arial Narrow" w:eastAsia="Arial Narrow" w:hAnsi="Arial Narrow" w:cs="Arial Narrow"/>
          <w:b/>
          <w:color w:val="000000" w:themeColor="text1"/>
        </w:rPr>
        <w:t xml:space="preserve"> </w:t>
      </w:r>
      <w:r w:rsidRPr="00E93001">
        <w:rPr>
          <w:rFonts w:ascii="Arial Narrow" w:eastAsia="Arial Narrow" w:hAnsi="Arial Narrow" w:cs="Arial Narrow"/>
          <w:b/>
          <w:color w:val="000000" w:themeColor="text1"/>
        </w:rPr>
        <w:t xml:space="preserve">- CONFIDENCIALIDAD. </w:t>
      </w:r>
      <w:r w:rsidRPr="00E93001">
        <w:rPr>
          <w:rFonts w:ascii="Arial Narrow" w:eastAsia="Arial Narrow" w:hAnsi="Arial Narrow" w:cs="Arial Narrow"/>
          <w:color w:val="000000" w:themeColor="text1"/>
        </w:rPr>
        <w:t xml:space="preserve">La información que le sea entregada o a la que tenga acceso </w:t>
      </w:r>
      <w:r w:rsidRPr="00E93001">
        <w:rPr>
          <w:rFonts w:ascii="Arial Narrow" w:eastAsia="Arial Narrow" w:hAnsi="Arial Narrow" w:cs="Arial Narrow"/>
          <w:b/>
          <w:color w:val="000000" w:themeColor="text1"/>
        </w:rPr>
        <w:t>EL/LA CONTRATISTA</w:t>
      </w:r>
      <w:r w:rsidRPr="00E93001">
        <w:rPr>
          <w:rFonts w:ascii="Arial Narrow" w:eastAsia="Arial Narrow" w:hAnsi="Arial Narrow" w:cs="Arial Narrow"/>
          <w:color w:val="000000" w:themeColor="text1"/>
        </w:rPr>
        <w:t xml:space="preserve"> en desarrollo y ejecución del presente contrato, goza de confidencialidad y, por tanto, solo podrá ser usada para fines inherentes a su actividad en desarrollo del contrato. el incumplimiento del deber de confidencialidad y reserva establecido en este </w:t>
      </w:r>
      <w:r w:rsidR="00D63174" w:rsidRPr="00E93001">
        <w:rPr>
          <w:rFonts w:ascii="Arial Narrow" w:eastAsia="Arial Narrow" w:hAnsi="Arial Narrow" w:cs="Arial Narrow"/>
          <w:color w:val="000000" w:themeColor="text1"/>
        </w:rPr>
        <w:t>documento</w:t>
      </w:r>
      <w:r w:rsidRPr="00E93001">
        <w:rPr>
          <w:rFonts w:ascii="Arial Narrow" w:eastAsia="Arial Narrow" w:hAnsi="Arial Narrow" w:cs="Arial Narrow"/>
          <w:color w:val="000000" w:themeColor="text1"/>
        </w:rPr>
        <w:t xml:space="preserve"> constituye violación de secreto de confidencialidad e incumplimiento de los deberes funcionales. Lo anterior, sin desmedro de las consecuencias disciplinarias, penales, así como de las indemnizaciones legales correspondientes, en aplicación estricta de lo estipulado en el Decreto Ley 589 de 2017, y las demás normas citadas en los considerandos, y se entenderán integradas aquellas normas que las modifiquen, aclaren o reformen, mientras se encuentre vigente el presente compromiso.</w:t>
      </w:r>
    </w:p>
    <w:p w14:paraId="10D241A4" w14:textId="77777777" w:rsidR="00336B53" w:rsidRPr="00606B76" w:rsidRDefault="00C36657" w:rsidP="00A521E0">
      <w:pPr>
        <w:spacing w:before="240" w:after="240"/>
        <w:rPr>
          <w:rFonts w:ascii="Arial Narrow" w:eastAsia="Arial Narrow" w:hAnsi="Arial Narrow" w:cs="Arial Narrow"/>
          <w:color w:val="000000" w:themeColor="text1"/>
        </w:rPr>
      </w:pPr>
      <w:r w:rsidRPr="00E93001">
        <w:rPr>
          <w:rFonts w:ascii="Arial Narrow" w:eastAsia="Arial Narrow" w:hAnsi="Arial Narrow" w:cs="Arial Narrow"/>
          <w:b/>
          <w:color w:val="000000" w:themeColor="text1"/>
        </w:rPr>
        <w:t xml:space="preserve">PARÁGRAFO: </w:t>
      </w:r>
      <w:r w:rsidRPr="00E93001">
        <w:rPr>
          <w:rFonts w:ascii="Arial Narrow" w:eastAsia="Arial Narrow" w:hAnsi="Arial Narrow" w:cs="Arial Narrow"/>
          <w:color w:val="000000" w:themeColor="text1"/>
        </w:rPr>
        <w:t xml:space="preserve">Así mismo, </w:t>
      </w:r>
      <w:r w:rsidRPr="00E93001">
        <w:rPr>
          <w:rFonts w:ascii="Arial Narrow" w:eastAsia="Arial Narrow" w:hAnsi="Arial Narrow" w:cs="Arial Narrow"/>
          <w:b/>
          <w:color w:val="000000" w:themeColor="text1"/>
        </w:rPr>
        <w:t>EL/LA CONTRATISTA</w:t>
      </w:r>
      <w:r w:rsidRPr="00E93001">
        <w:rPr>
          <w:rFonts w:ascii="Arial Narrow" w:eastAsia="Arial Narrow" w:hAnsi="Arial Narrow" w:cs="Arial Narrow"/>
          <w:color w:val="000000" w:themeColor="text1"/>
        </w:rPr>
        <w:t xml:space="preserve"> garantizará que el recurso humano a su cargo respete la </w:t>
      </w:r>
      <w:r w:rsidRPr="00606B76">
        <w:rPr>
          <w:rFonts w:ascii="Arial Narrow" w:eastAsia="Arial Narrow" w:hAnsi="Arial Narrow" w:cs="Arial Narrow"/>
          <w:color w:val="000000" w:themeColor="text1"/>
        </w:rPr>
        <w:t>confidencialidad de la información en los términos ya anotados.</w:t>
      </w:r>
    </w:p>
    <w:p w14:paraId="6D2CE09B" w14:textId="2AB08973" w:rsidR="00336B53" w:rsidRPr="00606B76" w:rsidRDefault="00C36657" w:rsidP="00A521E0">
      <w:pPr>
        <w:rPr>
          <w:rFonts w:ascii="Arial Narrow" w:eastAsia="Arial Narrow" w:hAnsi="Arial Narrow" w:cs="Arial Narrow"/>
          <w:color w:val="000000" w:themeColor="text1"/>
        </w:rPr>
      </w:pPr>
      <w:r w:rsidRPr="00606B76">
        <w:rPr>
          <w:rFonts w:ascii="Arial Narrow" w:eastAsia="Arial Narrow" w:hAnsi="Arial Narrow" w:cs="Arial Narrow"/>
          <w:b/>
          <w:color w:val="000000" w:themeColor="text1"/>
        </w:rPr>
        <w:t>CLÁUSULA VIGÉSIMA</w:t>
      </w:r>
      <w:r w:rsidR="00F6147D" w:rsidRPr="00606B76">
        <w:rPr>
          <w:rFonts w:ascii="Arial Narrow" w:eastAsia="Arial Narrow" w:hAnsi="Arial Narrow" w:cs="Arial Narrow"/>
          <w:b/>
          <w:color w:val="000000" w:themeColor="text1"/>
        </w:rPr>
        <w:t xml:space="preserve"> </w:t>
      </w:r>
      <w:r w:rsidR="00085ACD" w:rsidRPr="00606B76">
        <w:rPr>
          <w:rFonts w:ascii="Arial Narrow" w:eastAsia="Arial Narrow" w:hAnsi="Arial Narrow" w:cs="Arial Narrow"/>
          <w:b/>
          <w:color w:val="000000" w:themeColor="text1"/>
        </w:rPr>
        <w:t>QUINTA</w:t>
      </w:r>
      <w:r w:rsidRPr="00606B76">
        <w:rPr>
          <w:rFonts w:ascii="Arial Narrow" w:eastAsia="Arial Narrow" w:hAnsi="Arial Narrow" w:cs="Arial Narrow"/>
          <w:b/>
          <w:color w:val="000000" w:themeColor="text1"/>
        </w:rPr>
        <w:t xml:space="preserve"> - AMBIENTAL:</w:t>
      </w:r>
      <w:r w:rsidRPr="00606B76">
        <w:rPr>
          <w:rFonts w:ascii="Arial Narrow" w:eastAsia="Arial Narrow" w:hAnsi="Arial Narrow" w:cs="Arial Narrow"/>
          <w:color w:val="000000" w:themeColor="text1"/>
        </w:rPr>
        <w:t xml:space="preserve"> Es obligación de </w:t>
      </w:r>
      <w:r w:rsidRPr="00606B76">
        <w:rPr>
          <w:rFonts w:ascii="Arial Narrow" w:eastAsia="Arial Narrow" w:hAnsi="Arial Narrow" w:cs="Arial Narrow"/>
          <w:b/>
          <w:color w:val="000000" w:themeColor="text1"/>
        </w:rPr>
        <w:t>EL/LA CONTRATISTA</w:t>
      </w:r>
      <w:r w:rsidRPr="00606B76">
        <w:rPr>
          <w:rFonts w:ascii="Arial Narrow" w:eastAsia="Arial Narrow" w:hAnsi="Arial Narrow" w:cs="Arial Narrow"/>
          <w:color w:val="000000" w:themeColor="text1"/>
        </w:rPr>
        <w:t xml:space="preserve">, divulgar las normas ambientales y de seguridad y salud en el trabajo al ejecutar sus actividades o servicios sin crear riesgo para la salud, la seguridad o el ambiente. </w:t>
      </w:r>
      <w:r w:rsidRPr="00606B76">
        <w:rPr>
          <w:rFonts w:ascii="Arial Narrow" w:eastAsia="Arial Narrow" w:hAnsi="Arial Narrow" w:cs="Arial Narrow"/>
          <w:b/>
          <w:color w:val="000000" w:themeColor="text1"/>
        </w:rPr>
        <w:t>EL/LA CONTRATISTA</w:t>
      </w:r>
      <w:r w:rsidRPr="00606B76">
        <w:rPr>
          <w:rFonts w:ascii="Arial Narrow" w:eastAsia="Arial Narrow" w:hAnsi="Arial Narrow" w:cs="Arial Narrow"/>
          <w:color w:val="000000" w:themeColor="text1"/>
        </w:rPr>
        <w:t xml:space="preserve"> deberá tomar todas las medidas conducentes a evitar la contaminación ambiental, la prevención de riesgos durante la ejecución de sus operaciones o actividades y cumplirá con todas las leyes ambientales, de seguridad y salud en el trabajo, aplicables. </w:t>
      </w:r>
      <w:r w:rsidRPr="00606B76">
        <w:rPr>
          <w:rFonts w:ascii="Arial Narrow" w:eastAsia="Arial Narrow" w:hAnsi="Arial Narrow" w:cs="Arial Narrow"/>
          <w:b/>
          <w:color w:val="000000" w:themeColor="text1"/>
        </w:rPr>
        <w:t>EL/LA CONTRATISTA</w:t>
      </w:r>
      <w:r w:rsidRPr="00606B76">
        <w:rPr>
          <w:rFonts w:ascii="Arial Narrow" w:eastAsia="Arial Narrow" w:hAnsi="Arial Narrow" w:cs="Arial Narrow"/>
          <w:color w:val="000000" w:themeColor="text1"/>
        </w:rPr>
        <w:t xml:space="preserve"> no dejará sustancias o materiales nocivos para la flora, fauna o salud humana, ni contaminará la atmósfera, el suelo o los cuerpos del agua. La violación de estas normas, se considerará incumplimiento grave del contrato, y la </w:t>
      </w:r>
      <w:r w:rsidRPr="00606B76">
        <w:rPr>
          <w:rFonts w:ascii="Arial Narrow" w:eastAsia="Arial Narrow" w:hAnsi="Arial Narrow" w:cs="Arial Narrow"/>
          <w:b/>
          <w:color w:val="000000" w:themeColor="text1"/>
        </w:rPr>
        <w:t>UBPD</w:t>
      </w:r>
      <w:r w:rsidRPr="00606B76">
        <w:rPr>
          <w:rFonts w:ascii="Arial Narrow" w:eastAsia="Arial Narrow" w:hAnsi="Arial Narrow" w:cs="Arial Narrow"/>
          <w:color w:val="000000" w:themeColor="text1"/>
        </w:rPr>
        <w:t xml:space="preserve"> podrá aplicar la cláusula penal o multas a que hubiere lugar, sin perjuicio de las demás acciones legales o sanciones que adelante la autoridad o ente competente de orden Distrital o Nacional. (</w:t>
      </w:r>
      <w:r w:rsidR="00366AFE" w:rsidRPr="00606B76">
        <w:rPr>
          <w:rFonts w:ascii="Arial Narrow" w:eastAsia="Arial Narrow" w:hAnsi="Arial Narrow" w:cs="Arial Narrow"/>
          <w:color w:val="000000" w:themeColor="text1"/>
        </w:rPr>
        <w:t>E</w:t>
      </w:r>
      <w:r w:rsidRPr="00606B76">
        <w:rPr>
          <w:rFonts w:ascii="Arial Narrow" w:eastAsia="Arial Narrow" w:hAnsi="Arial Narrow" w:cs="Arial Narrow"/>
          <w:color w:val="000000" w:themeColor="text1"/>
        </w:rPr>
        <w:t>n caso que aplique)</w:t>
      </w:r>
    </w:p>
    <w:p w14:paraId="6DB184B4" w14:textId="77777777" w:rsidR="00336B53" w:rsidRPr="003A39E2" w:rsidRDefault="00336B53" w:rsidP="00A521E0">
      <w:pPr>
        <w:rPr>
          <w:rFonts w:ascii="Arial Narrow" w:eastAsia="Arial Narrow" w:hAnsi="Arial Narrow" w:cs="Arial Narrow"/>
          <w:color w:val="EE0000"/>
        </w:rPr>
      </w:pPr>
    </w:p>
    <w:p w14:paraId="773796B3" w14:textId="1E285078" w:rsidR="00F17C2E" w:rsidRPr="00F17C2E" w:rsidRDefault="00C36657" w:rsidP="00A521E0">
      <w:pPr>
        <w:rPr>
          <w:rFonts w:ascii="Arial Narrow" w:hAnsi="Arial Narrow"/>
          <w:color w:val="000000" w:themeColor="text1"/>
        </w:rPr>
      </w:pPr>
      <w:r w:rsidRPr="00F17C2E">
        <w:rPr>
          <w:rFonts w:ascii="Arial Narrow" w:eastAsia="Arial Narrow" w:hAnsi="Arial Narrow" w:cs="Arial Narrow"/>
          <w:b/>
          <w:color w:val="000000" w:themeColor="text1"/>
        </w:rPr>
        <w:t xml:space="preserve">CLÁUSULA VIGÉSIMA </w:t>
      </w:r>
      <w:r w:rsidR="00085ACD" w:rsidRPr="00F17C2E">
        <w:rPr>
          <w:rFonts w:ascii="Arial Narrow" w:eastAsia="Arial Narrow" w:hAnsi="Arial Narrow" w:cs="Arial Narrow"/>
          <w:b/>
          <w:color w:val="000000" w:themeColor="text1"/>
        </w:rPr>
        <w:t>SEXTA</w:t>
      </w:r>
      <w:r w:rsidRPr="00F17C2E">
        <w:rPr>
          <w:rFonts w:ascii="Arial Narrow" w:eastAsia="Arial Narrow" w:hAnsi="Arial Narrow" w:cs="Arial Narrow"/>
          <w:b/>
          <w:color w:val="000000" w:themeColor="text1"/>
        </w:rPr>
        <w:t xml:space="preserve"> - RÉGIMEN JURÍDICO Y LEGAL: </w:t>
      </w:r>
      <w:r w:rsidRPr="00F17C2E">
        <w:rPr>
          <w:rFonts w:ascii="Arial Narrow" w:eastAsia="Arial Narrow" w:hAnsi="Arial Narrow" w:cs="Arial Narrow"/>
          <w:color w:val="000000" w:themeColor="text1"/>
        </w:rPr>
        <w:t xml:space="preserve">El </w:t>
      </w:r>
      <w:r w:rsidR="00F17C2E" w:rsidRPr="00F17C2E">
        <w:rPr>
          <w:rFonts w:ascii="Arial Narrow" w:eastAsia="Arial Narrow" w:hAnsi="Arial Narrow" w:cs="Arial Narrow"/>
          <w:color w:val="000000" w:themeColor="text1"/>
        </w:rPr>
        <w:t xml:space="preserve">presente </w:t>
      </w:r>
      <w:r w:rsidR="00F17C2E" w:rsidRPr="00F17C2E">
        <w:rPr>
          <w:rFonts w:ascii="Arial Narrow" w:hAnsi="Arial Narrow"/>
          <w:color w:val="000000" w:themeColor="text1"/>
        </w:rPr>
        <w:t>contrato estará sometido en un todo a la legislación y jurisdicción colombiana y se regirá para todos los efectos por el Estatuto General de Contratación de la Administración Pública y demás que la complementen, modifiquen o reglamenten y por las normas civiles y comerciales que regulen el objeto del presente contrato</w:t>
      </w:r>
    </w:p>
    <w:p w14:paraId="6D7C160C" w14:textId="77777777" w:rsidR="00F17C2E" w:rsidRPr="00F17C2E" w:rsidRDefault="00F17C2E" w:rsidP="00A521E0">
      <w:pPr>
        <w:rPr>
          <w:rFonts w:ascii="Arial Narrow" w:hAnsi="Arial Narrow"/>
          <w:color w:val="000000" w:themeColor="text1"/>
        </w:rPr>
      </w:pPr>
    </w:p>
    <w:p w14:paraId="79984D05" w14:textId="2A9D3EB9" w:rsidR="00336B53" w:rsidRPr="00A939B3" w:rsidRDefault="00C36657" w:rsidP="00A521E0">
      <w:pPr>
        <w:rPr>
          <w:rFonts w:ascii="Arial Narrow" w:eastAsia="Arial Narrow" w:hAnsi="Arial Narrow" w:cs="Arial Narrow"/>
          <w:color w:val="000000" w:themeColor="text1"/>
        </w:rPr>
      </w:pPr>
      <w:r w:rsidRPr="00F17C2E">
        <w:rPr>
          <w:rFonts w:ascii="Arial Narrow" w:eastAsia="Arial Narrow" w:hAnsi="Arial Narrow" w:cs="Arial Narrow"/>
          <w:b/>
          <w:color w:val="000000" w:themeColor="text1"/>
        </w:rPr>
        <w:t xml:space="preserve">CLÁUSULA VIGÉSIMA </w:t>
      </w:r>
      <w:r w:rsidR="00F6147D" w:rsidRPr="00F17C2E">
        <w:rPr>
          <w:rFonts w:ascii="Arial Narrow" w:eastAsia="Arial Narrow" w:hAnsi="Arial Narrow" w:cs="Arial Narrow"/>
          <w:b/>
          <w:color w:val="000000" w:themeColor="text1"/>
        </w:rPr>
        <w:t>S</w:t>
      </w:r>
      <w:r w:rsidR="00085ACD" w:rsidRPr="00F17C2E">
        <w:rPr>
          <w:rFonts w:ascii="Arial Narrow" w:eastAsia="Arial Narrow" w:hAnsi="Arial Narrow" w:cs="Arial Narrow"/>
          <w:b/>
          <w:color w:val="000000" w:themeColor="text1"/>
        </w:rPr>
        <w:t>ÉPTIMA</w:t>
      </w:r>
      <w:r w:rsidRPr="00F17C2E">
        <w:rPr>
          <w:rFonts w:ascii="Arial Narrow" w:eastAsia="Arial Narrow" w:hAnsi="Arial Narrow" w:cs="Arial Narrow"/>
          <w:b/>
          <w:color w:val="000000" w:themeColor="text1"/>
        </w:rPr>
        <w:t xml:space="preserve"> - PREVENCIÓN DE LAVADO DE ACTIVOS Y FINANCIACIÓN DEL TERRORISMO:</w:t>
      </w:r>
      <w:r w:rsidRPr="00F17C2E">
        <w:rPr>
          <w:rFonts w:ascii="Arial Narrow" w:eastAsia="Arial Narrow" w:hAnsi="Arial Narrow" w:cs="Arial Narrow"/>
          <w:color w:val="000000" w:themeColor="text1"/>
        </w:rPr>
        <w:t xml:space="preserve"> </w:t>
      </w:r>
      <w:r w:rsidRPr="00F17C2E">
        <w:rPr>
          <w:rFonts w:ascii="Arial Narrow" w:eastAsia="Arial Narrow" w:hAnsi="Arial Narrow" w:cs="Arial Narrow"/>
          <w:b/>
          <w:color w:val="000000" w:themeColor="text1"/>
        </w:rPr>
        <w:t>EL/LA CONTRATISTA</w:t>
      </w:r>
      <w:r w:rsidRPr="00F17C2E">
        <w:rPr>
          <w:rFonts w:ascii="Arial Narrow" w:eastAsia="Arial Narrow" w:hAnsi="Arial Narrow" w:cs="Arial Narrow"/>
          <w:color w:val="000000" w:themeColor="text1"/>
        </w:rPr>
        <w:t xml:space="preserve"> manifiesta bajo la gravedad de juramento, que se entiende prestado con la suscripción del presente contrato, que los recursos que componen su patrimonio no provienen de lavado de activos, financiación del terrorismo, narcotráfico, captación ilegal de dineros y en general de cualquier actividad ilícita; de igual manera manifiesta que los recursos recibidos en desarrollo de éste contrato, no serán destinados a ninguna de las actividades antes descritas. Para efectos de lo anterior, el/la contratista autoriza expresamente a la</w:t>
      </w:r>
      <w:r w:rsidRPr="00F17C2E">
        <w:rPr>
          <w:rFonts w:ascii="Arial Narrow" w:eastAsia="Arial Narrow" w:hAnsi="Arial Narrow" w:cs="Arial Narrow"/>
          <w:b/>
          <w:color w:val="000000" w:themeColor="text1"/>
        </w:rPr>
        <w:t xml:space="preserve"> UBPD</w:t>
      </w:r>
      <w:r w:rsidRPr="00F17C2E">
        <w:rPr>
          <w:rFonts w:ascii="Arial Narrow" w:eastAsia="Arial Narrow" w:hAnsi="Arial Narrow" w:cs="Arial Narrow"/>
          <w:color w:val="000000" w:themeColor="text1"/>
        </w:rPr>
        <w:t>, para que consulte los listados, sistemas de información y bases de datos a los que haya lugar y, de encontrar algún reporte, la</w:t>
      </w:r>
      <w:r w:rsidRPr="00F17C2E">
        <w:rPr>
          <w:rFonts w:ascii="Arial Narrow" w:eastAsia="Arial Narrow" w:hAnsi="Arial Narrow" w:cs="Arial Narrow"/>
          <w:b/>
          <w:color w:val="000000" w:themeColor="text1"/>
        </w:rPr>
        <w:t xml:space="preserve"> UBPD</w:t>
      </w:r>
      <w:r w:rsidRPr="00F17C2E">
        <w:rPr>
          <w:rFonts w:ascii="Arial Narrow" w:eastAsia="Arial Narrow" w:hAnsi="Arial Narrow" w:cs="Arial Narrow"/>
          <w:color w:val="000000" w:themeColor="text1"/>
        </w:rPr>
        <w:t xml:space="preserve"> procederá a adelantar las acciones contractuales y/o legales que correspondan. </w:t>
      </w:r>
      <w:r w:rsidRPr="00F17C2E">
        <w:rPr>
          <w:rFonts w:ascii="Arial Narrow" w:eastAsia="Arial Narrow" w:hAnsi="Arial Narrow" w:cs="Arial Narrow"/>
          <w:b/>
          <w:color w:val="000000" w:themeColor="text1"/>
        </w:rPr>
        <w:t>EL/LA CONTRATISTA</w:t>
      </w:r>
      <w:r w:rsidRPr="00F17C2E">
        <w:rPr>
          <w:rFonts w:ascii="Arial Narrow" w:eastAsia="Arial Narrow" w:hAnsi="Arial Narrow" w:cs="Arial Narrow"/>
          <w:color w:val="000000" w:themeColor="text1"/>
        </w:rPr>
        <w:t xml:space="preserve"> se obliga a realizar todas las actividades encaminadas a asegurar que todos sus socios, administradores, clientes, proveedores, empleados, etc., y los recursos de estos, no se encuentren relacionados o provengan, de actividades </w:t>
      </w:r>
      <w:r w:rsidRPr="00A939B3">
        <w:rPr>
          <w:rFonts w:ascii="Arial Narrow" w:eastAsia="Arial Narrow" w:hAnsi="Arial Narrow" w:cs="Arial Narrow"/>
          <w:color w:val="000000" w:themeColor="text1"/>
        </w:rPr>
        <w:t>ilícitas, particularmente, de las anteriormente enunciadas.   </w:t>
      </w:r>
    </w:p>
    <w:p w14:paraId="62CFC228" w14:textId="77777777" w:rsidR="00336B53" w:rsidRPr="00A939B3" w:rsidRDefault="00336B53" w:rsidP="00A521E0">
      <w:pPr>
        <w:rPr>
          <w:rFonts w:ascii="Arial Narrow" w:eastAsia="Arial Narrow" w:hAnsi="Arial Narrow" w:cs="Arial Narrow"/>
          <w:b/>
          <w:color w:val="000000" w:themeColor="text1"/>
        </w:rPr>
      </w:pPr>
    </w:p>
    <w:p w14:paraId="3A7FBF33" w14:textId="385D69AE" w:rsidR="002F05FC" w:rsidRPr="00C608B3" w:rsidRDefault="00C36657" w:rsidP="002F05FC">
      <w:pPr>
        <w:rPr>
          <w:rFonts w:ascii="Arial Narrow" w:hAnsi="Arial Narrow"/>
        </w:rPr>
      </w:pPr>
      <w:r w:rsidRPr="00A939B3">
        <w:rPr>
          <w:rFonts w:ascii="Arial Narrow" w:eastAsia="Arial Narrow" w:hAnsi="Arial Narrow" w:cs="Arial Narrow"/>
          <w:b/>
          <w:color w:val="000000" w:themeColor="text1"/>
        </w:rPr>
        <w:t xml:space="preserve">CLÁUSULA VIGÉSIMA </w:t>
      </w:r>
      <w:r w:rsidR="00085ACD" w:rsidRPr="002F05FC">
        <w:rPr>
          <w:rFonts w:ascii="Arial Narrow" w:eastAsia="Arial Narrow" w:hAnsi="Arial Narrow" w:cs="Arial Narrow"/>
          <w:b/>
          <w:color w:val="000000" w:themeColor="text1"/>
        </w:rPr>
        <w:t>OCTAVA</w:t>
      </w:r>
      <w:r w:rsidRPr="002F05FC">
        <w:rPr>
          <w:rFonts w:ascii="Arial Narrow" w:eastAsia="Arial Narrow" w:hAnsi="Arial Narrow" w:cs="Arial Narrow"/>
          <w:b/>
          <w:color w:val="000000" w:themeColor="text1"/>
        </w:rPr>
        <w:t xml:space="preserve"> </w:t>
      </w:r>
      <w:r w:rsidR="00EC1102" w:rsidRPr="002F05FC">
        <w:rPr>
          <w:rFonts w:ascii="Arial Narrow" w:eastAsia="Arial Narrow" w:hAnsi="Arial Narrow" w:cs="Arial Narrow"/>
          <w:b/>
          <w:color w:val="000000" w:themeColor="text1"/>
        </w:rPr>
        <w:t>–</w:t>
      </w:r>
      <w:r w:rsidR="002F05FC" w:rsidRPr="002F05FC">
        <w:rPr>
          <w:rFonts w:ascii="Arial Narrow" w:hAnsi="Arial Narrow"/>
          <w:b/>
        </w:rPr>
        <w:t xml:space="preserve"> VEEDURÍAS CIUDADANAS:</w:t>
      </w:r>
      <w:r w:rsidR="002F05FC" w:rsidRPr="002F05FC">
        <w:rPr>
          <w:rFonts w:ascii="Arial Narrow" w:hAnsi="Arial Narrow"/>
        </w:rPr>
        <w:t xml:space="preserve"> las partes deberán permitir el ejercicio de la veeduría ciudadana, en concordancia con lo dispuesto en la Ley 850 de 2003 y demás normas que la adicionen, modifiquen o deroguen. Así las cosas, el presente contrato estará sujeto a la veeduría ciudadana en los términos del artículo 66 de la Ley 80 de 1993.</w:t>
      </w:r>
    </w:p>
    <w:p w14:paraId="550FC179" w14:textId="51D6CC03" w:rsidR="00EC1102" w:rsidRDefault="00EC1102" w:rsidP="00A521E0">
      <w:pPr>
        <w:rPr>
          <w:rFonts w:ascii="Arial Narrow" w:eastAsia="Arial Narrow" w:hAnsi="Arial Narrow" w:cs="Arial Narrow"/>
          <w:b/>
          <w:color w:val="000000" w:themeColor="text1"/>
        </w:rPr>
      </w:pPr>
    </w:p>
    <w:p w14:paraId="3DC6BA68" w14:textId="77777777" w:rsidR="00EC1102" w:rsidRDefault="00EC1102" w:rsidP="00A521E0">
      <w:pPr>
        <w:rPr>
          <w:rFonts w:ascii="Arial Narrow" w:eastAsia="Arial Narrow" w:hAnsi="Arial Narrow" w:cs="Arial Narrow"/>
          <w:b/>
          <w:color w:val="000000" w:themeColor="text1"/>
        </w:rPr>
      </w:pPr>
    </w:p>
    <w:p w14:paraId="3C15B099" w14:textId="0265BF84" w:rsidR="003054A6" w:rsidRDefault="003054A6" w:rsidP="00A521E0">
      <w:pPr>
        <w:rPr>
          <w:rFonts w:ascii="Arial Narrow" w:hAnsi="Arial Narrow"/>
        </w:rPr>
      </w:pPr>
      <w:r w:rsidRPr="00A939B3">
        <w:rPr>
          <w:rFonts w:ascii="Arial Narrow" w:eastAsia="Arial Narrow" w:hAnsi="Arial Narrow" w:cs="Arial Narrow"/>
          <w:b/>
          <w:color w:val="000000" w:themeColor="text1"/>
        </w:rPr>
        <w:lastRenderedPageBreak/>
        <w:t xml:space="preserve">CLÁUSULA VIGÉSIMA </w:t>
      </w:r>
      <w:r w:rsidRPr="009C60B6">
        <w:rPr>
          <w:rFonts w:ascii="Arial Narrow" w:eastAsia="Arial Narrow" w:hAnsi="Arial Narrow" w:cs="Arial Narrow"/>
          <w:b/>
          <w:color w:val="000000" w:themeColor="text1"/>
        </w:rPr>
        <w:t>NOVENA –</w:t>
      </w:r>
      <w:r w:rsidRPr="009C60B6">
        <w:rPr>
          <w:rFonts w:ascii="Arial Narrow" w:hAnsi="Arial Narrow"/>
          <w:b/>
        </w:rPr>
        <w:t xml:space="preserve"> </w:t>
      </w:r>
      <w:r w:rsidR="009C60B6" w:rsidRPr="009C60B6">
        <w:rPr>
          <w:rFonts w:ascii="Arial Narrow" w:hAnsi="Arial Narrow"/>
          <w:b/>
        </w:rPr>
        <w:t xml:space="preserve">CONTROL A LA EVASIÓN AL SISTEMA DE SEGURIDAD SOCIAL: </w:t>
      </w:r>
      <w:r w:rsidR="009C60B6" w:rsidRPr="009C60B6">
        <w:rPr>
          <w:rFonts w:ascii="Arial Narrow" w:hAnsi="Arial Narrow"/>
        </w:rPr>
        <w:t>EL CONTRATISTA se obliga a cumplir con sus obligaciones frente al Sistema de Seguridad Social Integral y aportes a parafiscales, de conformidad con lo dispuesto en la normatividad vigente aplicable, entre otras; la Ley 789 de 2002, Ley 828 de 2003, Ley 1607 de 2012, Decreto 1072 de 2015, Decreto 780 de 2016. El cumplimiento de esta obligación será indispensable para que se efectúe el desembolso por parte de la UBPD.</w:t>
      </w:r>
    </w:p>
    <w:p w14:paraId="47CA4261" w14:textId="77777777" w:rsidR="009C60B6" w:rsidRDefault="009C60B6" w:rsidP="00A521E0">
      <w:pPr>
        <w:rPr>
          <w:rFonts w:ascii="Arial Narrow" w:hAnsi="Arial Narrow"/>
          <w:b/>
        </w:rPr>
      </w:pPr>
    </w:p>
    <w:p w14:paraId="77D1D954" w14:textId="00F10BC3" w:rsidR="00336B53" w:rsidRPr="00CC262A" w:rsidRDefault="009C60B6" w:rsidP="00A521E0">
      <w:pPr>
        <w:rPr>
          <w:rFonts w:ascii="Arial Narrow" w:eastAsia="Arial Narrow" w:hAnsi="Arial Narrow" w:cs="Arial Narrow"/>
          <w:b/>
          <w:color w:val="000000" w:themeColor="text1"/>
        </w:rPr>
      </w:pPr>
      <w:r w:rsidRPr="00CC262A">
        <w:rPr>
          <w:rFonts w:ascii="Arial Narrow" w:eastAsia="Arial Narrow" w:hAnsi="Arial Narrow" w:cs="Arial Narrow"/>
          <w:b/>
          <w:color w:val="000000" w:themeColor="text1"/>
        </w:rPr>
        <w:t xml:space="preserve">CLÁUSULA TRIGÉSIMA - </w:t>
      </w:r>
      <w:r w:rsidR="00C36657" w:rsidRPr="00A939B3">
        <w:rPr>
          <w:rFonts w:ascii="Arial Narrow" w:eastAsia="Arial Narrow" w:hAnsi="Arial Narrow" w:cs="Arial Narrow"/>
          <w:b/>
          <w:color w:val="000000" w:themeColor="text1"/>
        </w:rPr>
        <w:t>DOCUMENTOS DEL CONTRATO:</w:t>
      </w:r>
      <w:r w:rsidR="00C36657" w:rsidRPr="00A939B3">
        <w:rPr>
          <w:rFonts w:ascii="Arial Narrow" w:eastAsia="Arial Narrow" w:hAnsi="Arial Narrow" w:cs="Arial Narrow"/>
          <w:color w:val="000000" w:themeColor="text1"/>
        </w:rPr>
        <w:t xml:space="preserve"> Hacen parte integral del presente Contrato el Estudio Previo, la matriz de riesgos, </w:t>
      </w:r>
      <w:r w:rsidR="00DA54F6" w:rsidRPr="00A939B3">
        <w:rPr>
          <w:rFonts w:ascii="Arial Narrow" w:eastAsia="Arial Narrow" w:hAnsi="Arial Narrow" w:cs="Arial Narrow"/>
          <w:color w:val="000000" w:themeColor="text1"/>
        </w:rPr>
        <w:t xml:space="preserve">La Ficha, </w:t>
      </w:r>
      <w:r w:rsidR="00C36657" w:rsidRPr="00A939B3">
        <w:rPr>
          <w:rFonts w:ascii="Arial Narrow" w:eastAsia="Arial Narrow" w:hAnsi="Arial Narrow" w:cs="Arial Narrow"/>
          <w:color w:val="000000" w:themeColor="text1"/>
        </w:rPr>
        <w:t>el Anexo</w:t>
      </w:r>
      <w:r w:rsidR="00142C94" w:rsidRPr="00A939B3">
        <w:rPr>
          <w:rFonts w:ascii="Arial Narrow" w:eastAsia="Arial Narrow" w:hAnsi="Arial Narrow" w:cs="Arial Narrow"/>
          <w:color w:val="000000" w:themeColor="text1"/>
        </w:rPr>
        <w:t>s Técnicos</w:t>
      </w:r>
      <w:r w:rsidR="00C36657" w:rsidRPr="00A939B3">
        <w:rPr>
          <w:rFonts w:ascii="Arial Narrow" w:eastAsia="Arial Narrow" w:hAnsi="Arial Narrow" w:cs="Arial Narrow"/>
          <w:color w:val="000000" w:themeColor="text1"/>
        </w:rPr>
        <w:t>,</w:t>
      </w:r>
      <w:r w:rsidR="00AC6716" w:rsidRPr="00A939B3">
        <w:rPr>
          <w:rFonts w:ascii="Arial Narrow" w:eastAsia="Arial Narrow" w:hAnsi="Arial Narrow" w:cs="Arial Narrow"/>
          <w:color w:val="000000" w:themeColor="text1"/>
        </w:rPr>
        <w:t xml:space="preserve"> las Adendas </w:t>
      </w:r>
      <w:r w:rsidR="00C36657" w:rsidRPr="00A939B3">
        <w:rPr>
          <w:rFonts w:ascii="Arial Narrow" w:eastAsia="Arial Narrow" w:hAnsi="Arial Narrow" w:cs="Arial Narrow"/>
          <w:color w:val="000000" w:themeColor="text1"/>
        </w:rPr>
        <w:t xml:space="preserve">y los demás documentos del </w:t>
      </w:r>
      <w:r w:rsidR="00FC5920" w:rsidRPr="00A939B3">
        <w:rPr>
          <w:rFonts w:ascii="Arial Narrow" w:eastAsia="Arial Narrow" w:hAnsi="Arial Narrow" w:cs="Arial Narrow"/>
          <w:color w:val="000000" w:themeColor="text1"/>
        </w:rPr>
        <w:t xml:space="preserve">Concurso de Méritos Abierto </w:t>
      </w:r>
      <w:r w:rsidR="00FC5920" w:rsidRPr="00A939B3">
        <w:rPr>
          <w:rFonts w:ascii="Arial Narrow" w:eastAsia="Arial Narrow" w:hAnsi="Arial Narrow" w:cs="Arial Narrow"/>
          <w:bCs/>
          <w:color w:val="000000" w:themeColor="text1"/>
          <w:lang w:val="es-CO"/>
        </w:rPr>
        <w:t>No. UBPD-CMA-001-2026</w:t>
      </w:r>
      <w:r w:rsidR="00D127A9" w:rsidRPr="00A939B3">
        <w:rPr>
          <w:rFonts w:ascii="Arial Narrow" w:hAnsi="Arial Narrow"/>
          <w:color w:val="000000" w:themeColor="text1"/>
          <w:shd w:val="clear" w:color="auto" w:fill="FFFFFF"/>
        </w:rPr>
        <w:t xml:space="preserve">, </w:t>
      </w:r>
      <w:r w:rsidR="00C36657" w:rsidRPr="00A939B3">
        <w:rPr>
          <w:rFonts w:ascii="Arial Narrow" w:eastAsia="Arial Narrow" w:hAnsi="Arial Narrow" w:cs="Arial Narrow"/>
          <w:color w:val="000000" w:themeColor="text1"/>
        </w:rPr>
        <w:t>la propuesta</w:t>
      </w:r>
      <w:r w:rsidR="00142C94" w:rsidRPr="00A939B3">
        <w:rPr>
          <w:rFonts w:ascii="Arial Narrow" w:eastAsia="Arial Narrow" w:hAnsi="Arial Narrow" w:cs="Arial Narrow"/>
          <w:color w:val="000000" w:themeColor="text1"/>
        </w:rPr>
        <w:t xml:space="preserve"> u oferta técnica/</w:t>
      </w:r>
      <w:r w:rsidR="00070AA1" w:rsidRPr="00A939B3">
        <w:rPr>
          <w:rFonts w:ascii="Arial Narrow" w:eastAsia="Arial Narrow" w:hAnsi="Arial Narrow" w:cs="Arial Narrow"/>
          <w:color w:val="000000" w:themeColor="text1"/>
        </w:rPr>
        <w:t>económica</w:t>
      </w:r>
      <w:r w:rsidR="00C36657" w:rsidRPr="00A939B3">
        <w:rPr>
          <w:rFonts w:ascii="Arial Narrow" w:eastAsia="Arial Narrow" w:hAnsi="Arial Narrow" w:cs="Arial Narrow"/>
          <w:color w:val="000000" w:themeColor="text1"/>
        </w:rPr>
        <w:t xml:space="preserve"> presentada por </w:t>
      </w:r>
      <w:r w:rsidR="00C36657" w:rsidRPr="00A939B3">
        <w:rPr>
          <w:rFonts w:ascii="Arial Narrow" w:eastAsia="Arial Narrow" w:hAnsi="Arial Narrow" w:cs="Arial Narrow"/>
          <w:b/>
          <w:color w:val="000000" w:themeColor="text1"/>
        </w:rPr>
        <w:t xml:space="preserve">EL/LA </w:t>
      </w:r>
      <w:r w:rsidR="00C36657" w:rsidRPr="00CC262A">
        <w:rPr>
          <w:rFonts w:ascii="Arial Narrow" w:eastAsia="Arial Narrow" w:hAnsi="Arial Narrow" w:cs="Arial Narrow"/>
          <w:b/>
          <w:color w:val="000000" w:themeColor="text1"/>
        </w:rPr>
        <w:t>CONTRATISTA</w:t>
      </w:r>
      <w:r w:rsidR="00C36657" w:rsidRPr="00CC262A">
        <w:rPr>
          <w:rFonts w:ascii="Arial Narrow" w:eastAsia="Arial Narrow" w:hAnsi="Arial Narrow" w:cs="Arial Narrow"/>
          <w:color w:val="000000" w:themeColor="text1"/>
        </w:rPr>
        <w:t xml:space="preserve">, así como los Manuales, Planes, Guías y Procedimientos de la </w:t>
      </w:r>
      <w:r w:rsidR="00C36657" w:rsidRPr="00CC262A">
        <w:rPr>
          <w:rFonts w:ascii="Arial Narrow" w:eastAsia="Arial Narrow" w:hAnsi="Arial Narrow" w:cs="Arial Narrow"/>
          <w:b/>
          <w:color w:val="000000" w:themeColor="text1"/>
        </w:rPr>
        <w:t>UBPD</w:t>
      </w:r>
      <w:r w:rsidR="00C36657" w:rsidRPr="00CC262A">
        <w:rPr>
          <w:rFonts w:ascii="Arial Narrow" w:eastAsia="Arial Narrow" w:hAnsi="Arial Narrow" w:cs="Arial Narrow"/>
          <w:color w:val="000000" w:themeColor="text1"/>
        </w:rPr>
        <w:t xml:space="preserve"> vigentes durante la ejecución del contrato y demás documentos que lo integran.</w:t>
      </w:r>
    </w:p>
    <w:p w14:paraId="266E5214" w14:textId="77777777" w:rsidR="00336B53" w:rsidRPr="00CC262A" w:rsidRDefault="00336B53" w:rsidP="00A521E0">
      <w:pPr>
        <w:rPr>
          <w:rFonts w:ascii="Arial Narrow" w:eastAsia="Arial Narrow" w:hAnsi="Arial Narrow" w:cs="Arial Narrow"/>
          <w:color w:val="000000" w:themeColor="text1"/>
        </w:rPr>
      </w:pPr>
    </w:p>
    <w:p w14:paraId="33F05472" w14:textId="707F5AFE" w:rsidR="00832EEA" w:rsidRPr="00CC262A" w:rsidRDefault="009C60B6" w:rsidP="00A521E0">
      <w:pPr>
        <w:rPr>
          <w:rFonts w:ascii="Arial Narrow" w:eastAsia="Arial Narrow" w:hAnsi="Arial Narrow" w:cs="Arial Narrow"/>
          <w:color w:val="000000" w:themeColor="text1"/>
        </w:rPr>
      </w:pPr>
      <w:bookmarkStart w:id="9" w:name="_Hlk138428440"/>
      <w:r w:rsidRPr="00CC262A">
        <w:rPr>
          <w:rFonts w:ascii="Arial Narrow" w:eastAsia="Arial Narrow" w:hAnsi="Arial Narrow" w:cs="Arial Narrow"/>
          <w:b/>
          <w:color w:val="000000" w:themeColor="text1"/>
        </w:rPr>
        <w:t>CLÁUSULA TRIGÉSIMA</w:t>
      </w:r>
      <w:r>
        <w:rPr>
          <w:rFonts w:ascii="Arial Narrow" w:eastAsia="Arial Narrow" w:hAnsi="Arial Narrow" w:cs="Arial Narrow"/>
          <w:b/>
          <w:color w:val="000000" w:themeColor="text1"/>
        </w:rPr>
        <w:t xml:space="preserve"> PRIMERA</w:t>
      </w:r>
      <w:r w:rsidRPr="00CC262A">
        <w:rPr>
          <w:rFonts w:ascii="Arial Narrow" w:eastAsia="Arial Narrow" w:hAnsi="Arial Narrow" w:cs="Arial Narrow"/>
          <w:b/>
          <w:color w:val="000000" w:themeColor="text1"/>
        </w:rPr>
        <w:t xml:space="preserve"> </w:t>
      </w:r>
      <w:r w:rsidR="00142C94" w:rsidRPr="00CC262A">
        <w:rPr>
          <w:rFonts w:ascii="Arial Narrow" w:eastAsia="Arial Narrow" w:hAnsi="Arial Narrow" w:cs="Arial Narrow"/>
          <w:b/>
          <w:color w:val="000000" w:themeColor="text1"/>
        </w:rPr>
        <w:t>-</w:t>
      </w:r>
      <w:r w:rsidR="00C36657" w:rsidRPr="00CC262A">
        <w:rPr>
          <w:rFonts w:ascii="Arial Narrow" w:eastAsia="Arial Narrow" w:hAnsi="Arial Narrow" w:cs="Arial Narrow"/>
          <w:b/>
          <w:color w:val="000000" w:themeColor="text1"/>
        </w:rPr>
        <w:t xml:space="preserve"> PERFECCIONAMIENTO Y EJECUCIÓN DEL CONTRATO:</w:t>
      </w:r>
      <w:r w:rsidR="00C36657" w:rsidRPr="00CC262A">
        <w:rPr>
          <w:rFonts w:ascii="Arial Narrow" w:eastAsia="Arial Narrow" w:hAnsi="Arial Narrow" w:cs="Arial Narrow"/>
          <w:color w:val="000000" w:themeColor="text1"/>
        </w:rPr>
        <w:t xml:space="preserve"> </w:t>
      </w:r>
      <w:r w:rsidR="00832EEA" w:rsidRPr="00CC262A">
        <w:rPr>
          <w:rFonts w:ascii="Arial Narrow" w:eastAsia="Arial Narrow" w:hAnsi="Arial Narrow" w:cs="Arial Narrow"/>
          <w:color w:val="000000" w:themeColor="text1"/>
        </w:rPr>
        <w:t>El presente contrato se perfecciona con la firma de las partes en la plataforma del SECOP II.</w:t>
      </w:r>
      <w:r w:rsidR="00CC262A" w:rsidRPr="00CC262A">
        <w:rPr>
          <w:rFonts w:ascii="Arial Narrow" w:hAnsi="Arial Narrow"/>
          <w:color w:val="000000" w:themeColor="text1"/>
        </w:rPr>
        <w:t xml:space="preserve"> De conformidad con el artículo 41 de la Ley 80 de 1993 modificado por el artículo 23 de la Ley 1150 de 2007</w:t>
      </w:r>
      <w:r w:rsidR="00832EEA" w:rsidRPr="00CC262A">
        <w:rPr>
          <w:rFonts w:ascii="Arial Narrow" w:eastAsia="Arial Narrow" w:hAnsi="Arial Narrow" w:cs="Arial Narrow"/>
          <w:color w:val="000000" w:themeColor="text1"/>
        </w:rPr>
        <w:t xml:space="preserve"> Para el inicio de la ejecución del contrato se requiere la aprobación de la</w:t>
      </w:r>
      <w:r w:rsidR="00CC262A" w:rsidRPr="00CC262A">
        <w:rPr>
          <w:rFonts w:ascii="Arial Narrow" w:eastAsia="Arial Narrow" w:hAnsi="Arial Narrow" w:cs="Arial Narrow"/>
          <w:color w:val="000000" w:themeColor="text1"/>
        </w:rPr>
        <w:t>s</w:t>
      </w:r>
      <w:r w:rsidR="00832EEA" w:rsidRPr="00CC262A">
        <w:rPr>
          <w:rFonts w:ascii="Arial Narrow" w:eastAsia="Arial Narrow" w:hAnsi="Arial Narrow" w:cs="Arial Narrow"/>
          <w:color w:val="000000" w:themeColor="text1"/>
        </w:rPr>
        <w:t xml:space="preserve"> garantía</w:t>
      </w:r>
      <w:r w:rsidR="00CC262A" w:rsidRPr="00CC262A">
        <w:rPr>
          <w:rFonts w:ascii="Arial Narrow" w:eastAsia="Arial Narrow" w:hAnsi="Arial Narrow" w:cs="Arial Narrow"/>
          <w:color w:val="000000" w:themeColor="text1"/>
        </w:rPr>
        <w:t>s del contrato.</w:t>
      </w:r>
    </w:p>
    <w:bookmarkEnd w:id="9"/>
    <w:p w14:paraId="12996961" w14:textId="77777777" w:rsidR="00336B53" w:rsidRPr="00CC262A" w:rsidRDefault="00336B53" w:rsidP="00A521E0">
      <w:pPr>
        <w:rPr>
          <w:rFonts w:ascii="Arial Narrow" w:eastAsia="Arial Narrow" w:hAnsi="Arial Narrow" w:cs="Arial Narrow"/>
          <w:color w:val="000000" w:themeColor="text1"/>
        </w:rPr>
      </w:pPr>
    </w:p>
    <w:p w14:paraId="226C5EDE" w14:textId="6986A655" w:rsidR="00336B53" w:rsidRPr="00CC262A" w:rsidRDefault="00C36657" w:rsidP="00A521E0">
      <w:pPr>
        <w:rPr>
          <w:rFonts w:ascii="Arial Narrow" w:eastAsia="Arial Narrow" w:hAnsi="Arial Narrow" w:cs="Arial Narrow"/>
          <w:b/>
          <w:color w:val="000000" w:themeColor="text1"/>
        </w:rPr>
      </w:pPr>
      <w:r w:rsidRPr="00CC262A">
        <w:rPr>
          <w:rFonts w:ascii="Arial Narrow" w:eastAsia="Arial Narrow" w:hAnsi="Arial Narrow" w:cs="Arial Narrow"/>
          <w:b/>
          <w:color w:val="000000" w:themeColor="text1"/>
        </w:rPr>
        <w:t xml:space="preserve">CLÁUSULA </w:t>
      </w:r>
      <w:r w:rsidR="00085ACD" w:rsidRPr="00CC262A">
        <w:rPr>
          <w:rFonts w:ascii="Arial Narrow" w:eastAsia="Arial Narrow" w:hAnsi="Arial Narrow" w:cs="Arial Narrow"/>
          <w:b/>
          <w:color w:val="000000" w:themeColor="text1"/>
        </w:rPr>
        <w:t>TRI</w:t>
      </w:r>
      <w:r w:rsidRPr="00CC262A">
        <w:rPr>
          <w:rFonts w:ascii="Arial Narrow" w:eastAsia="Arial Narrow" w:hAnsi="Arial Narrow" w:cs="Arial Narrow"/>
          <w:b/>
          <w:color w:val="000000" w:themeColor="text1"/>
        </w:rPr>
        <w:t>GÉSIMA</w:t>
      </w:r>
      <w:r w:rsidR="009C60B6">
        <w:rPr>
          <w:rFonts w:ascii="Arial Narrow" w:eastAsia="Arial Narrow" w:hAnsi="Arial Narrow" w:cs="Arial Narrow"/>
          <w:b/>
          <w:color w:val="000000" w:themeColor="text1"/>
        </w:rPr>
        <w:t xml:space="preserve"> SEGUNDA</w:t>
      </w:r>
      <w:r w:rsidRPr="00CC262A">
        <w:rPr>
          <w:rFonts w:ascii="Arial Narrow" w:eastAsia="Arial Narrow" w:hAnsi="Arial Narrow" w:cs="Arial Narrow"/>
          <w:b/>
          <w:color w:val="000000" w:themeColor="text1"/>
        </w:rPr>
        <w:t xml:space="preserve"> - DOMICILIO CONTRACTUAL:</w:t>
      </w:r>
      <w:r w:rsidRPr="00CC262A">
        <w:rPr>
          <w:rFonts w:ascii="Arial Narrow" w:eastAsia="Arial Narrow" w:hAnsi="Arial Narrow" w:cs="Arial Narrow"/>
          <w:color w:val="000000" w:themeColor="text1"/>
        </w:rPr>
        <w:t xml:space="preserve"> Para todos los efectos legales y fiscales, se establece como domicilio contractual la ciudad de Bogotá, D.C.</w:t>
      </w:r>
    </w:p>
    <w:p w14:paraId="6BCDB29C" w14:textId="28331295" w:rsidR="00142C94" w:rsidRPr="003A39E2" w:rsidRDefault="00142C94" w:rsidP="00A521E0">
      <w:pPr>
        <w:rPr>
          <w:rFonts w:ascii="Arial Narrow" w:hAnsi="Arial Narrow"/>
          <w:color w:val="EE0000"/>
        </w:rPr>
      </w:pPr>
    </w:p>
    <w:sectPr w:rsidR="00142C94" w:rsidRPr="003A39E2">
      <w:headerReference w:type="default" r:id="rId8"/>
      <w:footerReference w:type="default" r:id="rId9"/>
      <w:pgSz w:w="12242" w:h="15842"/>
      <w:pgMar w:top="720" w:right="1418" w:bottom="720" w:left="1418" w:header="737" w:footer="56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A13144" w14:textId="77777777" w:rsidR="00C00A86" w:rsidRDefault="00C00A86">
      <w:r>
        <w:separator/>
      </w:r>
    </w:p>
  </w:endnote>
  <w:endnote w:type="continuationSeparator" w:id="0">
    <w:p w14:paraId="51BE80E9" w14:textId="77777777" w:rsidR="00C00A86" w:rsidRDefault="00C00A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43604D" w14:textId="77777777" w:rsidR="00922B27" w:rsidRDefault="00922B27">
    <w:pPr>
      <w:jc w:val="center"/>
      <w:rPr>
        <w:rFonts w:ascii="Times New Roman" w:eastAsia="Times New Roman" w:hAnsi="Times New Roman" w:cs="Times New Roman"/>
        <w:sz w:val="20"/>
        <w:szCs w:val="20"/>
      </w:rPr>
    </w:pPr>
    <w:r>
      <w:rPr>
        <w:rFonts w:ascii="Arial Narrow" w:eastAsia="Arial Narrow" w:hAnsi="Arial Narrow" w:cs="Arial Narrow"/>
        <w:sz w:val="20"/>
        <w:szCs w:val="20"/>
      </w:rPr>
      <w:t>____________________________________________________________________________</w:t>
    </w:r>
  </w:p>
  <w:p w14:paraId="3C96E3B8" w14:textId="77777777" w:rsidR="00EF17BC" w:rsidRDefault="00EF17BC" w:rsidP="00EF17BC">
    <w:pPr>
      <w:widowControl w:val="0"/>
      <w:pBdr>
        <w:top w:val="nil"/>
        <w:left w:val="nil"/>
        <w:bottom w:val="nil"/>
        <w:right w:val="nil"/>
        <w:between w:val="nil"/>
      </w:pBdr>
      <w:tabs>
        <w:tab w:val="center" w:pos="4252"/>
        <w:tab w:val="right" w:pos="8504"/>
        <w:tab w:val="right" w:pos="8789"/>
      </w:tabs>
      <w:ind w:hanging="2"/>
      <w:jc w:val="center"/>
      <w:rPr>
        <w:rFonts w:ascii="Arial Narrow" w:eastAsia="Arial Narrow" w:hAnsi="Arial Narrow" w:cs="Arial Narrow"/>
        <w:color w:val="858488"/>
        <w:sz w:val="18"/>
        <w:szCs w:val="18"/>
      </w:rPr>
    </w:pPr>
    <w:bookmarkStart w:id="10" w:name="_30j0zll" w:colFirst="0" w:colLast="0"/>
    <w:bookmarkEnd w:id="10"/>
    <w:r>
      <w:rPr>
        <w:rFonts w:ascii="Arial Narrow" w:eastAsia="Arial Narrow" w:hAnsi="Arial Narrow" w:cs="Arial Narrow"/>
        <w:color w:val="858488"/>
        <w:sz w:val="18"/>
        <w:szCs w:val="18"/>
      </w:rPr>
      <w:t xml:space="preserve">Carrera 13 No. 27 - 90 (+571) 3770607 Bogotá </w:t>
    </w:r>
  </w:p>
  <w:p w14:paraId="03AAE868" w14:textId="77777777" w:rsidR="00EF17BC" w:rsidRDefault="00EF17BC" w:rsidP="00EF17BC">
    <w:pPr>
      <w:widowControl w:val="0"/>
      <w:pBdr>
        <w:top w:val="nil"/>
        <w:left w:val="nil"/>
        <w:bottom w:val="nil"/>
        <w:right w:val="nil"/>
        <w:between w:val="nil"/>
      </w:pBdr>
      <w:tabs>
        <w:tab w:val="center" w:pos="4252"/>
        <w:tab w:val="right" w:pos="8504"/>
        <w:tab w:val="right" w:pos="8789"/>
      </w:tabs>
      <w:ind w:hanging="2"/>
      <w:jc w:val="center"/>
      <w:rPr>
        <w:rFonts w:ascii="Arial Narrow" w:eastAsia="Arial Narrow" w:hAnsi="Arial Narrow" w:cs="Arial Narrow"/>
        <w:color w:val="858488"/>
        <w:sz w:val="18"/>
        <w:szCs w:val="18"/>
      </w:rPr>
    </w:pPr>
    <w:hyperlink r:id="rId1">
      <w:r>
        <w:rPr>
          <w:rFonts w:ascii="Arial Narrow" w:eastAsia="Arial Narrow" w:hAnsi="Arial Narrow" w:cs="Arial Narrow"/>
          <w:color w:val="858488"/>
          <w:sz w:val="18"/>
          <w:szCs w:val="18"/>
        </w:rPr>
        <w:t>www.ubpdbusquedadesaparecidos.co</w:t>
      </w:r>
    </w:hyperlink>
    <w:r>
      <w:rPr>
        <w:rFonts w:ascii="Arial Narrow" w:eastAsia="Arial Narrow" w:hAnsi="Arial Narrow" w:cs="Arial Narrow"/>
        <w:color w:val="858488"/>
        <w:sz w:val="18"/>
        <w:szCs w:val="18"/>
      </w:rPr>
      <w:t xml:space="preserve"> /  </w:t>
    </w:r>
    <w:hyperlink r:id="rId2">
      <w:r>
        <w:rPr>
          <w:rFonts w:ascii="Arial Narrow" w:eastAsia="Arial Narrow" w:hAnsi="Arial Narrow" w:cs="Arial Narrow"/>
          <w:color w:val="858488"/>
          <w:sz w:val="18"/>
          <w:szCs w:val="18"/>
        </w:rPr>
        <w:t>servicioalciudadano@ubpdbusquedadesaparecidos.co</w:t>
      </w:r>
    </w:hyperlink>
    <w:r>
      <w:rPr>
        <w:rFonts w:ascii="Arial Narrow" w:eastAsia="Arial Narrow" w:hAnsi="Arial Narrow" w:cs="Arial Narrow"/>
        <w:color w:val="858488"/>
        <w:sz w:val="18"/>
        <w:szCs w:val="18"/>
      </w:rPr>
      <w:t xml:space="preserve"> </w:t>
    </w:r>
  </w:p>
  <w:p w14:paraId="64B7AB51" w14:textId="77777777" w:rsidR="00922B27" w:rsidRDefault="00922B27" w:rsidP="00EF17BC">
    <w:pPr>
      <w:tabs>
        <w:tab w:val="center" w:pos="4252"/>
        <w:tab w:val="right" w:pos="8504"/>
      </w:tabs>
      <w:jc w:val="center"/>
      <w:rPr>
        <w:rFonts w:ascii="Arial Narrow" w:eastAsia="Arial Narrow" w:hAnsi="Arial Narrow" w:cs="Arial Narrow"/>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F8F4E8" w14:textId="77777777" w:rsidR="00C00A86" w:rsidRDefault="00C00A86">
      <w:r>
        <w:separator/>
      </w:r>
    </w:p>
  </w:footnote>
  <w:footnote w:type="continuationSeparator" w:id="0">
    <w:p w14:paraId="1A7BA4C8" w14:textId="77777777" w:rsidR="00C00A86" w:rsidRDefault="00C00A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D1277F" w14:textId="77777777" w:rsidR="00922B27" w:rsidRDefault="00922B27">
    <w:pPr>
      <w:widowControl w:val="0"/>
      <w:pBdr>
        <w:top w:val="nil"/>
        <w:left w:val="nil"/>
        <w:bottom w:val="nil"/>
        <w:right w:val="nil"/>
        <w:between w:val="nil"/>
      </w:pBdr>
      <w:spacing w:line="276" w:lineRule="auto"/>
      <w:jc w:val="left"/>
    </w:pPr>
  </w:p>
  <w:tbl>
    <w:tblPr>
      <w:tblStyle w:val="a"/>
      <w:tblW w:w="9570" w:type="dxa"/>
      <w:jc w:val="center"/>
      <w:tblInd w:w="0" w:type="dxa"/>
      <w:tblBorders>
        <w:top w:val="nil"/>
        <w:left w:val="nil"/>
        <w:bottom w:val="nil"/>
        <w:right w:val="nil"/>
        <w:insideH w:val="nil"/>
        <w:insideV w:val="nil"/>
      </w:tblBorders>
      <w:tblLayout w:type="fixed"/>
      <w:tblLook w:val="0400" w:firstRow="0" w:lastRow="0" w:firstColumn="0" w:lastColumn="0" w:noHBand="0" w:noVBand="1"/>
    </w:tblPr>
    <w:tblGrid>
      <w:gridCol w:w="2389"/>
      <w:gridCol w:w="7181"/>
    </w:tblGrid>
    <w:tr w:rsidR="00922B27" w14:paraId="3D4ABE1B" w14:textId="77777777">
      <w:trPr>
        <w:trHeight w:val="1400"/>
        <w:jc w:val="center"/>
      </w:trPr>
      <w:tc>
        <w:tcPr>
          <w:tcW w:w="2389" w:type="dxa"/>
        </w:tcPr>
        <w:p w14:paraId="53E51285" w14:textId="77777777" w:rsidR="00922B27" w:rsidRDefault="00922B27">
          <w:pPr>
            <w:pBdr>
              <w:top w:val="nil"/>
              <w:left w:val="nil"/>
              <w:bottom w:val="nil"/>
              <w:right w:val="nil"/>
              <w:between w:val="nil"/>
            </w:pBdr>
            <w:tabs>
              <w:tab w:val="center" w:pos="4252"/>
              <w:tab w:val="right" w:pos="8504"/>
            </w:tabs>
            <w:spacing w:before="40" w:after="40"/>
            <w:jc w:val="center"/>
            <w:rPr>
              <w:rFonts w:ascii="Calibri" w:eastAsia="Calibri" w:hAnsi="Calibri" w:cs="Calibri"/>
              <w:b/>
              <w:color w:val="CC99FF"/>
              <w:sz w:val="40"/>
              <w:szCs w:val="40"/>
            </w:rPr>
          </w:pPr>
          <w:r>
            <w:rPr>
              <w:b/>
              <w:noProof/>
              <w:color w:val="CC99FF"/>
              <w:sz w:val="40"/>
              <w:szCs w:val="40"/>
              <w:lang w:val="es-CO" w:eastAsia="es-CO"/>
            </w:rPr>
            <w:drawing>
              <wp:inline distT="0" distB="0" distL="0" distR="0" wp14:anchorId="75F0244D" wp14:editId="18AD944A">
                <wp:extent cx="1009650" cy="79057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009650" cy="790575"/>
                        </a:xfrm>
                        <a:prstGeom prst="rect">
                          <a:avLst/>
                        </a:prstGeom>
                        <a:ln/>
                      </pic:spPr>
                    </pic:pic>
                  </a:graphicData>
                </a:graphic>
              </wp:inline>
            </w:drawing>
          </w:r>
        </w:p>
      </w:tc>
      <w:tc>
        <w:tcPr>
          <w:tcW w:w="7181" w:type="dxa"/>
        </w:tcPr>
        <w:p w14:paraId="16045AED" w14:textId="77777777" w:rsidR="00922B27" w:rsidRDefault="00922B27">
          <w:pPr>
            <w:pBdr>
              <w:top w:val="nil"/>
              <w:left w:val="nil"/>
              <w:bottom w:val="nil"/>
              <w:right w:val="nil"/>
              <w:between w:val="nil"/>
            </w:pBdr>
            <w:tabs>
              <w:tab w:val="center" w:pos="4252"/>
              <w:tab w:val="right" w:pos="8504"/>
            </w:tabs>
            <w:spacing w:before="40" w:after="40"/>
            <w:jc w:val="right"/>
            <w:rPr>
              <w:rFonts w:ascii="Arial Narrow" w:eastAsia="Arial Narrow" w:hAnsi="Arial Narrow" w:cs="Arial Narrow"/>
              <w:b/>
              <w:color w:val="000000"/>
              <w:sz w:val="21"/>
              <w:szCs w:val="21"/>
            </w:rPr>
          </w:pPr>
        </w:p>
        <w:p w14:paraId="4020EB13" w14:textId="77777777" w:rsidR="00922B27" w:rsidRDefault="00922B27">
          <w:pPr>
            <w:pBdr>
              <w:top w:val="nil"/>
              <w:left w:val="nil"/>
              <w:bottom w:val="nil"/>
              <w:right w:val="nil"/>
              <w:between w:val="nil"/>
            </w:pBdr>
            <w:tabs>
              <w:tab w:val="center" w:pos="4252"/>
              <w:tab w:val="right" w:pos="8504"/>
            </w:tabs>
            <w:spacing w:before="40" w:after="40"/>
            <w:jc w:val="right"/>
            <w:rPr>
              <w:rFonts w:ascii="Arial Narrow" w:eastAsia="Arial Narrow" w:hAnsi="Arial Narrow" w:cs="Arial Narrow"/>
              <w:b/>
              <w:color w:val="000000"/>
              <w:sz w:val="21"/>
              <w:szCs w:val="21"/>
            </w:rPr>
          </w:pPr>
          <w:r>
            <w:rPr>
              <w:rFonts w:ascii="Arial Narrow" w:eastAsia="Arial Narrow" w:hAnsi="Arial Narrow" w:cs="Arial Narrow"/>
              <w:b/>
              <w:color w:val="000000"/>
              <w:sz w:val="21"/>
              <w:szCs w:val="21"/>
            </w:rPr>
            <w:t xml:space="preserve">Unidad de Búsqueda de Personas dadas por Desaparecidas </w:t>
          </w:r>
        </w:p>
        <w:p w14:paraId="49E6FB7D" w14:textId="77777777" w:rsidR="00922B27" w:rsidRDefault="00922B27">
          <w:pPr>
            <w:pBdr>
              <w:top w:val="nil"/>
              <w:left w:val="nil"/>
              <w:bottom w:val="nil"/>
              <w:right w:val="nil"/>
              <w:between w:val="nil"/>
            </w:pBdr>
            <w:tabs>
              <w:tab w:val="center" w:pos="4252"/>
              <w:tab w:val="right" w:pos="8504"/>
            </w:tabs>
            <w:spacing w:before="40" w:after="40"/>
            <w:jc w:val="right"/>
            <w:rPr>
              <w:rFonts w:ascii="Calibri" w:eastAsia="Calibri" w:hAnsi="Calibri" w:cs="Calibri"/>
              <w:b/>
              <w:color w:val="CC99FF"/>
              <w:sz w:val="40"/>
              <w:szCs w:val="40"/>
            </w:rPr>
          </w:pPr>
          <w:r>
            <w:rPr>
              <w:rFonts w:ascii="Arial Narrow" w:eastAsia="Arial Narrow" w:hAnsi="Arial Narrow" w:cs="Arial Narrow"/>
              <w:b/>
              <w:color w:val="000000"/>
              <w:sz w:val="21"/>
              <w:szCs w:val="21"/>
            </w:rPr>
            <w:t>en el contexto y en razón del conflicto armado</w:t>
          </w:r>
        </w:p>
      </w:tc>
    </w:tr>
  </w:tbl>
  <w:p w14:paraId="776BE786" w14:textId="77777777" w:rsidR="00922B27" w:rsidRDefault="00922B27">
    <w:pPr>
      <w:pBdr>
        <w:top w:val="nil"/>
        <w:left w:val="nil"/>
        <w:bottom w:val="nil"/>
        <w:right w:val="nil"/>
        <w:between w:val="nil"/>
      </w:pBdr>
      <w:tabs>
        <w:tab w:val="center" w:pos="4252"/>
        <w:tab w:val="right" w:pos="8504"/>
      </w:tabs>
      <w:rPr>
        <w:color w:val="000000"/>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06040"/>
    <w:multiLevelType w:val="hybridMultilevel"/>
    <w:tmpl w:val="544A0BBA"/>
    <w:lvl w:ilvl="0" w:tplc="4DE6F87C">
      <w:start w:val="1"/>
      <w:numFmt w:val="decimal"/>
      <w:lvlText w:val="%1."/>
      <w:lvlJc w:val="left"/>
      <w:pPr>
        <w:ind w:left="644" w:hanging="360"/>
      </w:pPr>
      <w:rPr>
        <w:rFonts w:ascii="Arial" w:eastAsia="Arial" w:hAnsi="Arial" w:cs="Arial" w:hint="default"/>
        <w:b/>
        <w:bCs/>
        <w:i w:val="0"/>
        <w:iCs w:val="0"/>
        <w:color w:val="auto"/>
        <w:spacing w:val="0"/>
        <w:w w:val="82"/>
        <w:sz w:val="24"/>
        <w:szCs w:val="24"/>
        <w:lang w:val="es-ES" w:eastAsia="en-US" w:bidi="ar-SA"/>
      </w:rPr>
    </w:lvl>
    <w:lvl w:ilvl="1" w:tplc="F32EBD7A">
      <w:numFmt w:val="bullet"/>
      <w:lvlText w:val="•"/>
      <w:lvlJc w:val="left"/>
      <w:pPr>
        <w:ind w:left="1604" w:hanging="360"/>
      </w:pPr>
      <w:rPr>
        <w:rFonts w:hint="default"/>
        <w:lang w:val="es-ES" w:eastAsia="en-US" w:bidi="ar-SA"/>
      </w:rPr>
    </w:lvl>
    <w:lvl w:ilvl="2" w:tplc="7122C328">
      <w:numFmt w:val="bullet"/>
      <w:lvlText w:val="•"/>
      <w:lvlJc w:val="left"/>
      <w:pPr>
        <w:ind w:left="2560" w:hanging="360"/>
      </w:pPr>
      <w:rPr>
        <w:rFonts w:hint="default"/>
        <w:lang w:val="es-ES" w:eastAsia="en-US" w:bidi="ar-SA"/>
      </w:rPr>
    </w:lvl>
    <w:lvl w:ilvl="3" w:tplc="7FCAD904">
      <w:numFmt w:val="bullet"/>
      <w:lvlText w:val="•"/>
      <w:lvlJc w:val="left"/>
      <w:pPr>
        <w:ind w:left="3516" w:hanging="360"/>
      </w:pPr>
      <w:rPr>
        <w:rFonts w:hint="default"/>
        <w:lang w:val="es-ES" w:eastAsia="en-US" w:bidi="ar-SA"/>
      </w:rPr>
    </w:lvl>
    <w:lvl w:ilvl="4" w:tplc="ED428EC8">
      <w:numFmt w:val="bullet"/>
      <w:lvlText w:val="•"/>
      <w:lvlJc w:val="left"/>
      <w:pPr>
        <w:ind w:left="4472" w:hanging="360"/>
      </w:pPr>
      <w:rPr>
        <w:rFonts w:hint="default"/>
        <w:lang w:val="es-ES" w:eastAsia="en-US" w:bidi="ar-SA"/>
      </w:rPr>
    </w:lvl>
    <w:lvl w:ilvl="5" w:tplc="0CB49F90">
      <w:numFmt w:val="bullet"/>
      <w:lvlText w:val="•"/>
      <w:lvlJc w:val="left"/>
      <w:pPr>
        <w:ind w:left="5428" w:hanging="360"/>
      </w:pPr>
      <w:rPr>
        <w:rFonts w:hint="default"/>
        <w:lang w:val="es-ES" w:eastAsia="en-US" w:bidi="ar-SA"/>
      </w:rPr>
    </w:lvl>
    <w:lvl w:ilvl="6" w:tplc="D7DC944A">
      <w:numFmt w:val="bullet"/>
      <w:lvlText w:val="•"/>
      <w:lvlJc w:val="left"/>
      <w:pPr>
        <w:ind w:left="6384" w:hanging="360"/>
      </w:pPr>
      <w:rPr>
        <w:rFonts w:hint="default"/>
        <w:lang w:val="es-ES" w:eastAsia="en-US" w:bidi="ar-SA"/>
      </w:rPr>
    </w:lvl>
    <w:lvl w:ilvl="7" w:tplc="69FECB02">
      <w:numFmt w:val="bullet"/>
      <w:lvlText w:val="•"/>
      <w:lvlJc w:val="left"/>
      <w:pPr>
        <w:ind w:left="7340" w:hanging="360"/>
      </w:pPr>
      <w:rPr>
        <w:rFonts w:hint="default"/>
        <w:lang w:val="es-ES" w:eastAsia="en-US" w:bidi="ar-SA"/>
      </w:rPr>
    </w:lvl>
    <w:lvl w:ilvl="8" w:tplc="9DA433A2">
      <w:numFmt w:val="bullet"/>
      <w:lvlText w:val="•"/>
      <w:lvlJc w:val="left"/>
      <w:pPr>
        <w:ind w:left="8296" w:hanging="360"/>
      </w:pPr>
      <w:rPr>
        <w:rFonts w:hint="default"/>
        <w:lang w:val="es-ES" w:eastAsia="en-US" w:bidi="ar-SA"/>
      </w:rPr>
    </w:lvl>
  </w:abstractNum>
  <w:abstractNum w:abstractNumId="1" w15:restartNumberingAfterBreak="0">
    <w:nsid w:val="06F3549B"/>
    <w:multiLevelType w:val="multilevel"/>
    <w:tmpl w:val="2174E164"/>
    <w:lvl w:ilvl="0">
      <w:start w:val="1"/>
      <w:numFmt w:val="decimal"/>
      <w:lvlText w:val="%1."/>
      <w:lvlJc w:val="left"/>
      <w:pPr>
        <w:ind w:left="360" w:hanging="360"/>
      </w:pPr>
      <w:rPr>
        <w:b/>
        <w:sz w:val="22"/>
        <w:szCs w:val="22"/>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08A433CE"/>
    <w:multiLevelType w:val="hybridMultilevel"/>
    <w:tmpl w:val="2110EB5E"/>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 w15:restartNumberingAfterBreak="0">
    <w:nsid w:val="0AF75FEE"/>
    <w:multiLevelType w:val="hybridMultilevel"/>
    <w:tmpl w:val="FBB271C6"/>
    <w:lvl w:ilvl="0" w:tplc="240A0001">
      <w:start w:val="1"/>
      <w:numFmt w:val="bullet"/>
      <w:lvlText w:val=""/>
      <w:lvlJc w:val="left"/>
      <w:pPr>
        <w:ind w:left="1582" w:hanging="360"/>
      </w:pPr>
      <w:rPr>
        <w:rFonts w:ascii="Symbol" w:hAnsi="Symbol" w:hint="default"/>
      </w:rPr>
    </w:lvl>
    <w:lvl w:ilvl="1" w:tplc="240A0003" w:tentative="1">
      <w:start w:val="1"/>
      <w:numFmt w:val="bullet"/>
      <w:lvlText w:val="o"/>
      <w:lvlJc w:val="left"/>
      <w:pPr>
        <w:ind w:left="2302" w:hanging="360"/>
      </w:pPr>
      <w:rPr>
        <w:rFonts w:ascii="Courier New" w:hAnsi="Courier New" w:cs="Courier New" w:hint="default"/>
      </w:rPr>
    </w:lvl>
    <w:lvl w:ilvl="2" w:tplc="240A0005" w:tentative="1">
      <w:start w:val="1"/>
      <w:numFmt w:val="bullet"/>
      <w:lvlText w:val=""/>
      <w:lvlJc w:val="left"/>
      <w:pPr>
        <w:ind w:left="3022" w:hanging="360"/>
      </w:pPr>
      <w:rPr>
        <w:rFonts w:ascii="Wingdings" w:hAnsi="Wingdings" w:hint="default"/>
      </w:rPr>
    </w:lvl>
    <w:lvl w:ilvl="3" w:tplc="240A0001" w:tentative="1">
      <w:start w:val="1"/>
      <w:numFmt w:val="bullet"/>
      <w:lvlText w:val=""/>
      <w:lvlJc w:val="left"/>
      <w:pPr>
        <w:ind w:left="3742" w:hanging="360"/>
      </w:pPr>
      <w:rPr>
        <w:rFonts w:ascii="Symbol" w:hAnsi="Symbol" w:hint="default"/>
      </w:rPr>
    </w:lvl>
    <w:lvl w:ilvl="4" w:tplc="240A0003" w:tentative="1">
      <w:start w:val="1"/>
      <w:numFmt w:val="bullet"/>
      <w:lvlText w:val="o"/>
      <w:lvlJc w:val="left"/>
      <w:pPr>
        <w:ind w:left="4462" w:hanging="360"/>
      </w:pPr>
      <w:rPr>
        <w:rFonts w:ascii="Courier New" w:hAnsi="Courier New" w:cs="Courier New" w:hint="default"/>
      </w:rPr>
    </w:lvl>
    <w:lvl w:ilvl="5" w:tplc="240A0005" w:tentative="1">
      <w:start w:val="1"/>
      <w:numFmt w:val="bullet"/>
      <w:lvlText w:val=""/>
      <w:lvlJc w:val="left"/>
      <w:pPr>
        <w:ind w:left="5182" w:hanging="360"/>
      </w:pPr>
      <w:rPr>
        <w:rFonts w:ascii="Wingdings" w:hAnsi="Wingdings" w:hint="default"/>
      </w:rPr>
    </w:lvl>
    <w:lvl w:ilvl="6" w:tplc="240A0001" w:tentative="1">
      <w:start w:val="1"/>
      <w:numFmt w:val="bullet"/>
      <w:lvlText w:val=""/>
      <w:lvlJc w:val="left"/>
      <w:pPr>
        <w:ind w:left="5902" w:hanging="360"/>
      </w:pPr>
      <w:rPr>
        <w:rFonts w:ascii="Symbol" w:hAnsi="Symbol" w:hint="default"/>
      </w:rPr>
    </w:lvl>
    <w:lvl w:ilvl="7" w:tplc="240A0003" w:tentative="1">
      <w:start w:val="1"/>
      <w:numFmt w:val="bullet"/>
      <w:lvlText w:val="o"/>
      <w:lvlJc w:val="left"/>
      <w:pPr>
        <w:ind w:left="6622" w:hanging="360"/>
      </w:pPr>
      <w:rPr>
        <w:rFonts w:ascii="Courier New" w:hAnsi="Courier New" w:cs="Courier New" w:hint="default"/>
      </w:rPr>
    </w:lvl>
    <w:lvl w:ilvl="8" w:tplc="240A0005" w:tentative="1">
      <w:start w:val="1"/>
      <w:numFmt w:val="bullet"/>
      <w:lvlText w:val=""/>
      <w:lvlJc w:val="left"/>
      <w:pPr>
        <w:ind w:left="7342" w:hanging="360"/>
      </w:pPr>
      <w:rPr>
        <w:rFonts w:ascii="Wingdings" w:hAnsi="Wingdings" w:hint="default"/>
      </w:rPr>
    </w:lvl>
  </w:abstractNum>
  <w:abstractNum w:abstractNumId="4" w15:restartNumberingAfterBreak="0">
    <w:nsid w:val="0B9F0440"/>
    <w:multiLevelType w:val="hybridMultilevel"/>
    <w:tmpl w:val="0EA4FB3E"/>
    <w:lvl w:ilvl="0" w:tplc="36C21768">
      <w:start w:val="1"/>
      <w:numFmt w:val="decimal"/>
      <w:lvlText w:val="%1."/>
      <w:lvlJc w:val="left"/>
      <w:pPr>
        <w:ind w:left="502" w:hanging="360"/>
      </w:pPr>
      <w:rPr>
        <w:b/>
        <w:bCs w:val="0"/>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5" w15:restartNumberingAfterBreak="0">
    <w:nsid w:val="0DF47C11"/>
    <w:multiLevelType w:val="hybridMultilevel"/>
    <w:tmpl w:val="E38E59C4"/>
    <w:lvl w:ilvl="0" w:tplc="240A0001">
      <w:start w:val="1"/>
      <w:numFmt w:val="bullet"/>
      <w:lvlText w:val=""/>
      <w:lvlJc w:val="left"/>
      <w:pPr>
        <w:ind w:left="1222" w:hanging="360"/>
      </w:pPr>
      <w:rPr>
        <w:rFonts w:ascii="Symbol" w:hAnsi="Symbol" w:hint="default"/>
      </w:rPr>
    </w:lvl>
    <w:lvl w:ilvl="1" w:tplc="240A0003" w:tentative="1">
      <w:start w:val="1"/>
      <w:numFmt w:val="bullet"/>
      <w:lvlText w:val="o"/>
      <w:lvlJc w:val="left"/>
      <w:pPr>
        <w:ind w:left="1942" w:hanging="360"/>
      </w:pPr>
      <w:rPr>
        <w:rFonts w:ascii="Courier New" w:hAnsi="Courier New" w:cs="Courier New" w:hint="default"/>
      </w:rPr>
    </w:lvl>
    <w:lvl w:ilvl="2" w:tplc="240A0005" w:tentative="1">
      <w:start w:val="1"/>
      <w:numFmt w:val="bullet"/>
      <w:lvlText w:val=""/>
      <w:lvlJc w:val="left"/>
      <w:pPr>
        <w:ind w:left="2662" w:hanging="360"/>
      </w:pPr>
      <w:rPr>
        <w:rFonts w:ascii="Wingdings" w:hAnsi="Wingdings" w:hint="default"/>
      </w:rPr>
    </w:lvl>
    <w:lvl w:ilvl="3" w:tplc="240A0001" w:tentative="1">
      <w:start w:val="1"/>
      <w:numFmt w:val="bullet"/>
      <w:lvlText w:val=""/>
      <w:lvlJc w:val="left"/>
      <w:pPr>
        <w:ind w:left="3382" w:hanging="360"/>
      </w:pPr>
      <w:rPr>
        <w:rFonts w:ascii="Symbol" w:hAnsi="Symbol" w:hint="default"/>
      </w:rPr>
    </w:lvl>
    <w:lvl w:ilvl="4" w:tplc="240A0003" w:tentative="1">
      <w:start w:val="1"/>
      <w:numFmt w:val="bullet"/>
      <w:lvlText w:val="o"/>
      <w:lvlJc w:val="left"/>
      <w:pPr>
        <w:ind w:left="4102" w:hanging="360"/>
      </w:pPr>
      <w:rPr>
        <w:rFonts w:ascii="Courier New" w:hAnsi="Courier New" w:cs="Courier New" w:hint="default"/>
      </w:rPr>
    </w:lvl>
    <w:lvl w:ilvl="5" w:tplc="240A0005" w:tentative="1">
      <w:start w:val="1"/>
      <w:numFmt w:val="bullet"/>
      <w:lvlText w:val=""/>
      <w:lvlJc w:val="left"/>
      <w:pPr>
        <w:ind w:left="4822" w:hanging="360"/>
      </w:pPr>
      <w:rPr>
        <w:rFonts w:ascii="Wingdings" w:hAnsi="Wingdings" w:hint="default"/>
      </w:rPr>
    </w:lvl>
    <w:lvl w:ilvl="6" w:tplc="240A0001" w:tentative="1">
      <w:start w:val="1"/>
      <w:numFmt w:val="bullet"/>
      <w:lvlText w:val=""/>
      <w:lvlJc w:val="left"/>
      <w:pPr>
        <w:ind w:left="5542" w:hanging="360"/>
      </w:pPr>
      <w:rPr>
        <w:rFonts w:ascii="Symbol" w:hAnsi="Symbol" w:hint="default"/>
      </w:rPr>
    </w:lvl>
    <w:lvl w:ilvl="7" w:tplc="240A0003" w:tentative="1">
      <w:start w:val="1"/>
      <w:numFmt w:val="bullet"/>
      <w:lvlText w:val="o"/>
      <w:lvlJc w:val="left"/>
      <w:pPr>
        <w:ind w:left="6262" w:hanging="360"/>
      </w:pPr>
      <w:rPr>
        <w:rFonts w:ascii="Courier New" w:hAnsi="Courier New" w:cs="Courier New" w:hint="default"/>
      </w:rPr>
    </w:lvl>
    <w:lvl w:ilvl="8" w:tplc="240A0005" w:tentative="1">
      <w:start w:val="1"/>
      <w:numFmt w:val="bullet"/>
      <w:lvlText w:val=""/>
      <w:lvlJc w:val="left"/>
      <w:pPr>
        <w:ind w:left="6982" w:hanging="360"/>
      </w:pPr>
      <w:rPr>
        <w:rFonts w:ascii="Wingdings" w:hAnsi="Wingdings" w:hint="default"/>
      </w:rPr>
    </w:lvl>
  </w:abstractNum>
  <w:abstractNum w:abstractNumId="6" w15:restartNumberingAfterBreak="0">
    <w:nsid w:val="0EF6367A"/>
    <w:multiLevelType w:val="multilevel"/>
    <w:tmpl w:val="6AF0F728"/>
    <w:lvl w:ilvl="0">
      <w:start w:val="1"/>
      <w:numFmt w:val="decimal"/>
      <w:lvlText w:val="%1."/>
      <w:lvlJc w:val="left"/>
      <w:pPr>
        <w:ind w:left="720" w:hanging="360"/>
      </w:pPr>
      <w:rPr>
        <w:b/>
      </w:rPr>
    </w:lvl>
    <w:lvl w:ilvl="1">
      <w:numFmt w:val="decimal"/>
      <w:lvlText w:val="%2."/>
      <w:lvlJc w:val="left"/>
      <w:pPr>
        <w:ind w:left="1440" w:hanging="360"/>
      </w:pPr>
    </w:lvl>
    <w:lvl w:ilvl="2">
      <w:numFmt w:val="decimal"/>
      <w:lvlText w:val="%3."/>
      <w:lvlJc w:val="left"/>
      <w:pPr>
        <w:ind w:left="2160" w:hanging="360"/>
      </w:pPr>
    </w:lvl>
    <w:lvl w:ilvl="3">
      <w:numFmt w:val="decimal"/>
      <w:lvlText w:val="%4."/>
      <w:lvlJc w:val="left"/>
      <w:pPr>
        <w:ind w:left="2880" w:hanging="360"/>
      </w:pPr>
    </w:lvl>
    <w:lvl w:ilvl="4">
      <w:numFmt w:val="decimal"/>
      <w:lvlText w:val="%5."/>
      <w:lvlJc w:val="left"/>
      <w:pPr>
        <w:ind w:left="3600" w:hanging="360"/>
      </w:pPr>
    </w:lvl>
    <w:lvl w:ilvl="5">
      <w:numFmt w:val="decimal"/>
      <w:lvlText w:val="%6."/>
      <w:lvlJc w:val="left"/>
      <w:pPr>
        <w:ind w:left="4320" w:hanging="360"/>
      </w:pPr>
    </w:lvl>
    <w:lvl w:ilvl="6">
      <w:numFmt w:val="decimal"/>
      <w:lvlText w:val="%7."/>
      <w:lvlJc w:val="left"/>
      <w:pPr>
        <w:ind w:left="5040" w:hanging="360"/>
      </w:pPr>
    </w:lvl>
    <w:lvl w:ilvl="7">
      <w:numFmt w:val="decimal"/>
      <w:lvlText w:val="%8."/>
      <w:lvlJc w:val="left"/>
      <w:pPr>
        <w:ind w:left="5760" w:hanging="360"/>
      </w:pPr>
    </w:lvl>
    <w:lvl w:ilvl="8">
      <w:numFmt w:val="decimal"/>
      <w:lvlText w:val="%9."/>
      <w:lvlJc w:val="left"/>
      <w:pPr>
        <w:ind w:left="6480" w:hanging="360"/>
      </w:pPr>
    </w:lvl>
  </w:abstractNum>
  <w:abstractNum w:abstractNumId="7" w15:restartNumberingAfterBreak="0">
    <w:nsid w:val="105255E3"/>
    <w:multiLevelType w:val="multilevel"/>
    <w:tmpl w:val="D22A3E12"/>
    <w:lvl w:ilvl="0">
      <w:start w:val="1"/>
      <w:numFmt w:val="decimal"/>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b/>
        <w:bCs/>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3857AC9"/>
    <w:multiLevelType w:val="multilevel"/>
    <w:tmpl w:val="7E308A92"/>
    <w:lvl w:ilvl="0">
      <w:start w:val="1"/>
      <w:numFmt w:val="decimal"/>
      <w:lvlText w:val="%1."/>
      <w:lvlJc w:val="left"/>
      <w:pPr>
        <w:ind w:left="360" w:hanging="360"/>
      </w:pPr>
      <w:rPr>
        <w:b/>
      </w:rPr>
    </w:lvl>
    <w:lvl w:ilvl="1">
      <w:start w:val="1"/>
      <w:numFmt w:val="lowerLetter"/>
      <w:lvlText w:val="%2."/>
      <w:lvlJc w:val="left"/>
      <w:pPr>
        <w:ind w:left="1328" w:hanging="390"/>
      </w:pPr>
    </w:lvl>
    <w:lvl w:ilvl="2">
      <w:start w:val="1"/>
      <w:numFmt w:val="lowerRoman"/>
      <w:lvlText w:val="%3."/>
      <w:lvlJc w:val="right"/>
      <w:pPr>
        <w:ind w:left="2018" w:hanging="180"/>
      </w:pPr>
    </w:lvl>
    <w:lvl w:ilvl="3">
      <w:start w:val="1"/>
      <w:numFmt w:val="decimal"/>
      <w:lvlText w:val="%4."/>
      <w:lvlJc w:val="left"/>
      <w:pPr>
        <w:ind w:left="2738" w:hanging="360"/>
      </w:pPr>
    </w:lvl>
    <w:lvl w:ilvl="4">
      <w:start w:val="1"/>
      <w:numFmt w:val="lowerLetter"/>
      <w:lvlText w:val="%5."/>
      <w:lvlJc w:val="left"/>
      <w:pPr>
        <w:ind w:left="3458" w:hanging="360"/>
      </w:pPr>
    </w:lvl>
    <w:lvl w:ilvl="5">
      <w:start w:val="1"/>
      <w:numFmt w:val="lowerRoman"/>
      <w:lvlText w:val="%6."/>
      <w:lvlJc w:val="right"/>
      <w:pPr>
        <w:ind w:left="4178" w:hanging="180"/>
      </w:pPr>
    </w:lvl>
    <w:lvl w:ilvl="6">
      <w:start w:val="1"/>
      <w:numFmt w:val="decimal"/>
      <w:lvlText w:val="%7."/>
      <w:lvlJc w:val="left"/>
      <w:pPr>
        <w:ind w:left="4898" w:hanging="360"/>
      </w:pPr>
    </w:lvl>
    <w:lvl w:ilvl="7">
      <w:start w:val="1"/>
      <w:numFmt w:val="lowerLetter"/>
      <w:lvlText w:val="%8."/>
      <w:lvlJc w:val="left"/>
      <w:pPr>
        <w:ind w:left="5618" w:hanging="360"/>
      </w:pPr>
    </w:lvl>
    <w:lvl w:ilvl="8">
      <w:start w:val="1"/>
      <w:numFmt w:val="lowerRoman"/>
      <w:lvlText w:val="%9."/>
      <w:lvlJc w:val="right"/>
      <w:pPr>
        <w:ind w:left="6338" w:hanging="180"/>
      </w:pPr>
    </w:lvl>
  </w:abstractNum>
  <w:abstractNum w:abstractNumId="9" w15:restartNumberingAfterBreak="0">
    <w:nsid w:val="171A62EF"/>
    <w:multiLevelType w:val="hybridMultilevel"/>
    <w:tmpl w:val="DA7C72C8"/>
    <w:lvl w:ilvl="0" w:tplc="E9CCF1D0">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C7310CF"/>
    <w:multiLevelType w:val="hybridMultilevel"/>
    <w:tmpl w:val="C8E6A996"/>
    <w:lvl w:ilvl="0" w:tplc="FFFFFFFF">
      <w:start w:val="1"/>
      <w:numFmt w:val="bullet"/>
      <w:lvlText w:val=""/>
      <w:lvlJc w:val="left"/>
      <w:pPr>
        <w:ind w:left="720" w:hanging="360"/>
      </w:pPr>
      <w:rPr>
        <w:rFonts w:ascii="Symbol" w:hAnsi="Symbol" w:hint="default"/>
      </w:rPr>
    </w:lvl>
    <w:lvl w:ilvl="1" w:tplc="240A0001">
      <w:start w:val="1"/>
      <w:numFmt w:val="bullet"/>
      <w:lvlText w:val=""/>
      <w:lvlJc w:val="left"/>
      <w:pPr>
        <w:ind w:left="502"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1E097813"/>
    <w:multiLevelType w:val="hybridMultilevel"/>
    <w:tmpl w:val="64A8DBF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0896F85"/>
    <w:multiLevelType w:val="hybridMultilevel"/>
    <w:tmpl w:val="3FFAAE18"/>
    <w:lvl w:ilvl="0" w:tplc="F676B29C">
      <w:start w:val="1"/>
      <w:numFmt w:val="decimal"/>
      <w:lvlText w:val="%1."/>
      <w:lvlJc w:val="left"/>
      <w:pPr>
        <w:ind w:left="-1337" w:hanging="360"/>
      </w:pPr>
      <w:rPr>
        <w:rFonts w:ascii="Arial Narrow" w:hAnsi="Arial Narrow" w:hint="default"/>
        <w:b/>
        <w:bCs w:val="0"/>
        <w:sz w:val="22"/>
        <w:szCs w:val="22"/>
      </w:rPr>
    </w:lvl>
    <w:lvl w:ilvl="1" w:tplc="296A2318">
      <w:start w:val="1"/>
      <w:numFmt w:val="lowerLetter"/>
      <w:lvlText w:val="%2."/>
      <w:lvlJc w:val="left"/>
      <w:pPr>
        <w:ind w:left="-396" w:hanging="390"/>
      </w:pPr>
      <w:rPr>
        <w:rFonts w:hint="default"/>
      </w:rPr>
    </w:lvl>
    <w:lvl w:ilvl="2" w:tplc="697897E0">
      <w:start w:val="4"/>
      <w:numFmt w:val="lowerLetter"/>
      <w:lvlText w:val="%3."/>
      <w:lvlJc w:val="left"/>
      <w:pPr>
        <w:ind w:left="474" w:hanging="360"/>
      </w:pPr>
      <w:rPr>
        <w:rFonts w:hint="default"/>
        <w:b/>
      </w:rPr>
    </w:lvl>
    <w:lvl w:ilvl="3" w:tplc="240A000F">
      <w:start w:val="1"/>
      <w:numFmt w:val="decimal"/>
      <w:lvlText w:val="%4."/>
      <w:lvlJc w:val="left"/>
      <w:pPr>
        <w:ind w:left="1014" w:hanging="360"/>
      </w:pPr>
    </w:lvl>
    <w:lvl w:ilvl="4" w:tplc="240A0019" w:tentative="1">
      <w:start w:val="1"/>
      <w:numFmt w:val="lowerLetter"/>
      <w:lvlText w:val="%5."/>
      <w:lvlJc w:val="left"/>
      <w:pPr>
        <w:ind w:left="1734" w:hanging="360"/>
      </w:pPr>
    </w:lvl>
    <w:lvl w:ilvl="5" w:tplc="240A001B" w:tentative="1">
      <w:start w:val="1"/>
      <w:numFmt w:val="lowerRoman"/>
      <w:lvlText w:val="%6."/>
      <w:lvlJc w:val="right"/>
      <w:pPr>
        <w:ind w:left="2454" w:hanging="180"/>
      </w:pPr>
    </w:lvl>
    <w:lvl w:ilvl="6" w:tplc="240A000F" w:tentative="1">
      <w:start w:val="1"/>
      <w:numFmt w:val="decimal"/>
      <w:lvlText w:val="%7."/>
      <w:lvlJc w:val="left"/>
      <w:pPr>
        <w:ind w:left="3174" w:hanging="360"/>
      </w:pPr>
    </w:lvl>
    <w:lvl w:ilvl="7" w:tplc="240A0019" w:tentative="1">
      <w:start w:val="1"/>
      <w:numFmt w:val="lowerLetter"/>
      <w:lvlText w:val="%8."/>
      <w:lvlJc w:val="left"/>
      <w:pPr>
        <w:ind w:left="3894" w:hanging="360"/>
      </w:pPr>
    </w:lvl>
    <w:lvl w:ilvl="8" w:tplc="240A001B" w:tentative="1">
      <w:start w:val="1"/>
      <w:numFmt w:val="lowerRoman"/>
      <w:lvlText w:val="%9."/>
      <w:lvlJc w:val="right"/>
      <w:pPr>
        <w:ind w:left="4614" w:hanging="180"/>
      </w:pPr>
    </w:lvl>
  </w:abstractNum>
  <w:abstractNum w:abstractNumId="13" w15:restartNumberingAfterBreak="0">
    <w:nsid w:val="21613758"/>
    <w:multiLevelType w:val="multilevel"/>
    <w:tmpl w:val="F2FAE000"/>
    <w:lvl w:ilvl="0">
      <w:start w:val="1"/>
      <w:numFmt w:val="decimal"/>
      <w:lvlText w:val="%1."/>
      <w:lvlJc w:val="left"/>
      <w:pPr>
        <w:ind w:left="720" w:hanging="360"/>
      </w:pPr>
      <w:rPr>
        <w:b/>
      </w:rPr>
    </w:lvl>
    <w:lvl w:ilvl="1">
      <w:numFmt w:val="decimal"/>
      <w:lvlText w:val="%2."/>
      <w:lvlJc w:val="left"/>
      <w:pPr>
        <w:ind w:left="1440" w:hanging="360"/>
      </w:pPr>
    </w:lvl>
    <w:lvl w:ilvl="2">
      <w:numFmt w:val="decimal"/>
      <w:lvlText w:val="%3."/>
      <w:lvlJc w:val="left"/>
      <w:pPr>
        <w:ind w:left="2160" w:hanging="360"/>
      </w:pPr>
    </w:lvl>
    <w:lvl w:ilvl="3">
      <w:numFmt w:val="decimal"/>
      <w:lvlText w:val="%4."/>
      <w:lvlJc w:val="left"/>
      <w:pPr>
        <w:ind w:left="2880" w:hanging="360"/>
      </w:pPr>
    </w:lvl>
    <w:lvl w:ilvl="4">
      <w:numFmt w:val="decimal"/>
      <w:lvlText w:val="%5."/>
      <w:lvlJc w:val="left"/>
      <w:pPr>
        <w:ind w:left="3600" w:hanging="360"/>
      </w:pPr>
    </w:lvl>
    <w:lvl w:ilvl="5">
      <w:numFmt w:val="decimal"/>
      <w:lvlText w:val="%6."/>
      <w:lvlJc w:val="left"/>
      <w:pPr>
        <w:ind w:left="4320" w:hanging="360"/>
      </w:pPr>
    </w:lvl>
    <w:lvl w:ilvl="6">
      <w:numFmt w:val="decimal"/>
      <w:lvlText w:val="%7."/>
      <w:lvlJc w:val="left"/>
      <w:pPr>
        <w:ind w:left="5040" w:hanging="360"/>
      </w:pPr>
    </w:lvl>
    <w:lvl w:ilvl="7">
      <w:numFmt w:val="decimal"/>
      <w:lvlText w:val="%8."/>
      <w:lvlJc w:val="left"/>
      <w:pPr>
        <w:ind w:left="5760" w:hanging="360"/>
      </w:pPr>
    </w:lvl>
    <w:lvl w:ilvl="8">
      <w:numFmt w:val="decimal"/>
      <w:lvlText w:val="%9."/>
      <w:lvlJc w:val="left"/>
      <w:pPr>
        <w:ind w:left="6480" w:hanging="360"/>
      </w:pPr>
    </w:lvl>
  </w:abstractNum>
  <w:abstractNum w:abstractNumId="14" w15:restartNumberingAfterBreak="0">
    <w:nsid w:val="22A13E38"/>
    <w:multiLevelType w:val="hybridMultilevel"/>
    <w:tmpl w:val="6E3C7F16"/>
    <w:lvl w:ilvl="0" w:tplc="240A0001">
      <w:start w:val="1"/>
      <w:numFmt w:val="bullet"/>
      <w:lvlText w:val=""/>
      <w:lvlJc w:val="left"/>
      <w:pPr>
        <w:ind w:left="862" w:hanging="360"/>
      </w:pPr>
      <w:rPr>
        <w:rFonts w:ascii="Symbol" w:hAnsi="Symbol" w:hint="default"/>
      </w:rPr>
    </w:lvl>
    <w:lvl w:ilvl="1" w:tplc="240A0003" w:tentative="1">
      <w:start w:val="1"/>
      <w:numFmt w:val="bullet"/>
      <w:lvlText w:val="o"/>
      <w:lvlJc w:val="left"/>
      <w:pPr>
        <w:ind w:left="1582" w:hanging="360"/>
      </w:pPr>
      <w:rPr>
        <w:rFonts w:ascii="Courier New" w:hAnsi="Courier New" w:cs="Courier New" w:hint="default"/>
      </w:rPr>
    </w:lvl>
    <w:lvl w:ilvl="2" w:tplc="240A0005" w:tentative="1">
      <w:start w:val="1"/>
      <w:numFmt w:val="bullet"/>
      <w:lvlText w:val=""/>
      <w:lvlJc w:val="left"/>
      <w:pPr>
        <w:ind w:left="2302" w:hanging="360"/>
      </w:pPr>
      <w:rPr>
        <w:rFonts w:ascii="Wingdings" w:hAnsi="Wingdings" w:hint="default"/>
      </w:rPr>
    </w:lvl>
    <w:lvl w:ilvl="3" w:tplc="240A0001" w:tentative="1">
      <w:start w:val="1"/>
      <w:numFmt w:val="bullet"/>
      <w:lvlText w:val=""/>
      <w:lvlJc w:val="left"/>
      <w:pPr>
        <w:ind w:left="3022" w:hanging="360"/>
      </w:pPr>
      <w:rPr>
        <w:rFonts w:ascii="Symbol" w:hAnsi="Symbol" w:hint="default"/>
      </w:rPr>
    </w:lvl>
    <w:lvl w:ilvl="4" w:tplc="240A0003" w:tentative="1">
      <w:start w:val="1"/>
      <w:numFmt w:val="bullet"/>
      <w:lvlText w:val="o"/>
      <w:lvlJc w:val="left"/>
      <w:pPr>
        <w:ind w:left="3742" w:hanging="360"/>
      </w:pPr>
      <w:rPr>
        <w:rFonts w:ascii="Courier New" w:hAnsi="Courier New" w:cs="Courier New" w:hint="default"/>
      </w:rPr>
    </w:lvl>
    <w:lvl w:ilvl="5" w:tplc="240A0005" w:tentative="1">
      <w:start w:val="1"/>
      <w:numFmt w:val="bullet"/>
      <w:lvlText w:val=""/>
      <w:lvlJc w:val="left"/>
      <w:pPr>
        <w:ind w:left="4462" w:hanging="360"/>
      </w:pPr>
      <w:rPr>
        <w:rFonts w:ascii="Wingdings" w:hAnsi="Wingdings" w:hint="default"/>
      </w:rPr>
    </w:lvl>
    <w:lvl w:ilvl="6" w:tplc="240A0001" w:tentative="1">
      <w:start w:val="1"/>
      <w:numFmt w:val="bullet"/>
      <w:lvlText w:val=""/>
      <w:lvlJc w:val="left"/>
      <w:pPr>
        <w:ind w:left="5182" w:hanging="360"/>
      </w:pPr>
      <w:rPr>
        <w:rFonts w:ascii="Symbol" w:hAnsi="Symbol" w:hint="default"/>
      </w:rPr>
    </w:lvl>
    <w:lvl w:ilvl="7" w:tplc="240A0003" w:tentative="1">
      <w:start w:val="1"/>
      <w:numFmt w:val="bullet"/>
      <w:lvlText w:val="o"/>
      <w:lvlJc w:val="left"/>
      <w:pPr>
        <w:ind w:left="5902" w:hanging="360"/>
      </w:pPr>
      <w:rPr>
        <w:rFonts w:ascii="Courier New" w:hAnsi="Courier New" w:cs="Courier New" w:hint="default"/>
      </w:rPr>
    </w:lvl>
    <w:lvl w:ilvl="8" w:tplc="240A0005" w:tentative="1">
      <w:start w:val="1"/>
      <w:numFmt w:val="bullet"/>
      <w:lvlText w:val=""/>
      <w:lvlJc w:val="left"/>
      <w:pPr>
        <w:ind w:left="6622" w:hanging="360"/>
      </w:pPr>
      <w:rPr>
        <w:rFonts w:ascii="Wingdings" w:hAnsi="Wingdings" w:hint="default"/>
      </w:rPr>
    </w:lvl>
  </w:abstractNum>
  <w:abstractNum w:abstractNumId="15" w15:restartNumberingAfterBreak="0">
    <w:nsid w:val="230110A8"/>
    <w:multiLevelType w:val="multilevel"/>
    <w:tmpl w:val="2C2010B6"/>
    <w:lvl w:ilvl="0">
      <w:start w:val="1"/>
      <w:numFmt w:val="decimal"/>
      <w:lvlText w:val="%1."/>
      <w:lvlJc w:val="left"/>
      <w:pPr>
        <w:ind w:left="862" w:hanging="720"/>
      </w:pPr>
      <w:rPr>
        <w:rFonts w:hint="default"/>
        <w:b/>
        <w:bCs/>
        <w:lang w:val="es-ES" w:eastAsia="en-US" w:bidi="ar-SA"/>
      </w:rPr>
    </w:lvl>
    <w:lvl w:ilvl="1">
      <w:start w:val="5"/>
      <w:numFmt w:val="decimal"/>
      <w:lvlText w:val="%1.%2"/>
      <w:lvlJc w:val="left"/>
      <w:pPr>
        <w:ind w:left="862" w:hanging="720"/>
      </w:pPr>
      <w:rPr>
        <w:rFonts w:hint="default"/>
        <w:lang w:val="es-ES" w:eastAsia="en-US" w:bidi="ar-SA"/>
      </w:rPr>
    </w:lvl>
    <w:lvl w:ilvl="2">
      <w:start w:val="1"/>
      <w:numFmt w:val="decimal"/>
      <w:lvlText w:val="%1.%2.%3"/>
      <w:lvlJc w:val="left"/>
      <w:pPr>
        <w:ind w:left="862" w:hanging="720"/>
      </w:pPr>
      <w:rPr>
        <w:rFonts w:ascii="Arial Narrow" w:eastAsia="Arial Narrow" w:hAnsi="Arial Narrow" w:cs="Arial Narrow" w:hint="default"/>
        <w:b/>
        <w:bCs/>
        <w:i w:val="0"/>
        <w:iCs w:val="0"/>
        <w:spacing w:val="-1"/>
        <w:w w:val="100"/>
        <w:sz w:val="22"/>
        <w:szCs w:val="22"/>
        <w:lang w:val="es-ES" w:eastAsia="en-US" w:bidi="ar-SA"/>
      </w:rPr>
    </w:lvl>
    <w:lvl w:ilvl="3">
      <w:start w:val="1"/>
      <w:numFmt w:val="decimal"/>
      <w:lvlText w:val="%4."/>
      <w:lvlJc w:val="left"/>
      <w:pPr>
        <w:ind w:left="877" w:hanging="420"/>
      </w:pPr>
      <w:rPr>
        <w:rFonts w:ascii="Arial Narrow" w:eastAsia="Arial Narrow" w:hAnsi="Arial Narrow" w:cs="Arial Narrow" w:hint="default"/>
        <w:b/>
        <w:bCs/>
        <w:i w:val="0"/>
        <w:iCs w:val="0"/>
        <w:spacing w:val="-1"/>
        <w:w w:val="100"/>
        <w:sz w:val="22"/>
        <w:szCs w:val="22"/>
        <w:lang w:val="es-ES" w:eastAsia="en-US" w:bidi="ar-SA"/>
      </w:rPr>
    </w:lvl>
    <w:lvl w:ilvl="4">
      <w:start w:val="1"/>
      <w:numFmt w:val="lowerLetter"/>
      <w:lvlText w:val="%5)"/>
      <w:lvlJc w:val="left"/>
      <w:pPr>
        <w:ind w:left="877" w:hanging="211"/>
      </w:pPr>
      <w:rPr>
        <w:rFonts w:ascii="Arial Narrow" w:eastAsia="Arial Narrow" w:hAnsi="Arial Narrow" w:cs="Arial Narrow" w:hint="default"/>
        <w:b w:val="0"/>
        <w:bCs w:val="0"/>
        <w:i w:val="0"/>
        <w:iCs w:val="0"/>
        <w:spacing w:val="-1"/>
        <w:w w:val="100"/>
        <w:sz w:val="22"/>
        <w:szCs w:val="22"/>
        <w:lang w:val="es-ES" w:eastAsia="en-US" w:bidi="ar-SA"/>
      </w:rPr>
    </w:lvl>
    <w:lvl w:ilvl="5">
      <w:numFmt w:val="bullet"/>
      <w:lvlText w:val="•"/>
      <w:lvlJc w:val="left"/>
      <w:pPr>
        <w:ind w:left="4378" w:hanging="211"/>
      </w:pPr>
      <w:rPr>
        <w:rFonts w:hint="default"/>
        <w:lang w:val="es-ES" w:eastAsia="en-US" w:bidi="ar-SA"/>
      </w:rPr>
    </w:lvl>
    <w:lvl w:ilvl="6">
      <w:numFmt w:val="bullet"/>
      <w:lvlText w:val="•"/>
      <w:lvlJc w:val="left"/>
      <w:pPr>
        <w:ind w:left="5548" w:hanging="211"/>
      </w:pPr>
      <w:rPr>
        <w:rFonts w:hint="default"/>
        <w:lang w:val="es-ES" w:eastAsia="en-US" w:bidi="ar-SA"/>
      </w:rPr>
    </w:lvl>
    <w:lvl w:ilvl="7">
      <w:numFmt w:val="bullet"/>
      <w:lvlText w:val="•"/>
      <w:lvlJc w:val="left"/>
      <w:pPr>
        <w:ind w:left="6718" w:hanging="211"/>
      </w:pPr>
      <w:rPr>
        <w:rFonts w:hint="default"/>
        <w:lang w:val="es-ES" w:eastAsia="en-US" w:bidi="ar-SA"/>
      </w:rPr>
    </w:lvl>
    <w:lvl w:ilvl="8">
      <w:numFmt w:val="bullet"/>
      <w:lvlText w:val="•"/>
      <w:lvlJc w:val="left"/>
      <w:pPr>
        <w:ind w:left="7888" w:hanging="211"/>
      </w:pPr>
      <w:rPr>
        <w:rFonts w:hint="default"/>
        <w:lang w:val="es-ES" w:eastAsia="en-US" w:bidi="ar-SA"/>
      </w:rPr>
    </w:lvl>
  </w:abstractNum>
  <w:abstractNum w:abstractNumId="16" w15:restartNumberingAfterBreak="0">
    <w:nsid w:val="263C0BC7"/>
    <w:multiLevelType w:val="hybridMultilevel"/>
    <w:tmpl w:val="EA206FF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BB218EC"/>
    <w:multiLevelType w:val="multilevel"/>
    <w:tmpl w:val="EDBA852C"/>
    <w:lvl w:ilvl="0">
      <w:start w:val="2"/>
      <w:numFmt w:val="decimal"/>
      <w:lvlText w:val="%1"/>
      <w:lvlJc w:val="left"/>
      <w:pPr>
        <w:ind w:left="436" w:hanging="384"/>
      </w:pPr>
      <w:rPr>
        <w:rFonts w:hint="default"/>
        <w:lang w:val="es-ES" w:eastAsia="en-US" w:bidi="ar-SA"/>
      </w:rPr>
    </w:lvl>
    <w:lvl w:ilvl="1">
      <w:start w:val="4"/>
      <w:numFmt w:val="decimal"/>
      <w:lvlText w:val="%1.%2."/>
      <w:lvlJc w:val="left"/>
      <w:pPr>
        <w:ind w:left="436" w:hanging="384"/>
      </w:pPr>
      <w:rPr>
        <w:rFonts w:ascii="Arial" w:eastAsia="Arial" w:hAnsi="Arial" w:cs="Arial" w:hint="default"/>
        <w:b/>
        <w:bCs/>
        <w:i w:val="0"/>
        <w:iCs w:val="0"/>
        <w:spacing w:val="-1"/>
        <w:w w:val="82"/>
        <w:sz w:val="24"/>
        <w:szCs w:val="24"/>
        <w:lang w:val="es-ES" w:eastAsia="en-US" w:bidi="ar-SA"/>
      </w:rPr>
    </w:lvl>
    <w:lvl w:ilvl="2">
      <w:start w:val="1"/>
      <w:numFmt w:val="decimal"/>
      <w:lvlText w:val="%1.%2.%3"/>
      <w:lvlJc w:val="left"/>
      <w:pPr>
        <w:ind w:left="546" w:hanging="494"/>
      </w:pPr>
      <w:rPr>
        <w:rFonts w:ascii="Arial" w:eastAsia="Arial" w:hAnsi="Arial" w:cs="Arial" w:hint="default"/>
        <w:b/>
        <w:bCs/>
        <w:i w:val="0"/>
        <w:iCs w:val="0"/>
        <w:spacing w:val="-2"/>
        <w:w w:val="82"/>
        <w:sz w:val="24"/>
        <w:szCs w:val="24"/>
        <w:lang w:val="es-ES" w:eastAsia="en-US" w:bidi="ar-SA"/>
      </w:rPr>
    </w:lvl>
    <w:lvl w:ilvl="3">
      <w:start w:val="1"/>
      <w:numFmt w:val="decimal"/>
      <w:lvlText w:val="%4."/>
      <w:lvlJc w:val="left"/>
      <w:pPr>
        <w:ind w:left="725" w:hanging="360"/>
      </w:pPr>
      <w:rPr>
        <w:rFonts w:ascii="Arial Narrow" w:eastAsia="Arial" w:hAnsi="Arial Narrow" w:cs="Arial" w:hint="default"/>
        <w:b/>
        <w:bCs/>
        <w:i w:val="0"/>
        <w:iCs w:val="0"/>
        <w:spacing w:val="0"/>
        <w:w w:val="82"/>
        <w:sz w:val="22"/>
        <w:szCs w:val="22"/>
        <w:lang w:val="es-ES" w:eastAsia="en-US" w:bidi="ar-SA"/>
      </w:rPr>
    </w:lvl>
    <w:lvl w:ilvl="4">
      <w:numFmt w:val="bullet"/>
      <w:lvlText w:val="•"/>
      <w:lvlJc w:val="left"/>
      <w:pPr>
        <w:ind w:left="3150" w:hanging="360"/>
      </w:pPr>
      <w:rPr>
        <w:rFonts w:hint="default"/>
        <w:lang w:val="es-ES" w:eastAsia="en-US" w:bidi="ar-SA"/>
      </w:rPr>
    </w:lvl>
    <w:lvl w:ilvl="5">
      <w:numFmt w:val="bullet"/>
      <w:lvlText w:val="•"/>
      <w:lvlJc w:val="left"/>
      <w:pPr>
        <w:ind w:left="4365" w:hanging="360"/>
      </w:pPr>
      <w:rPr>
        <w:rFonts w:hint="default"/>
        <w:lang w:val="es-ES" w:eastAsia="en-US" w:bidi="ar-SA"/>
      </w:rPr>
    </w:lvl>
    <w:lvl w:ilvl="6">
      <w:numFmt w:val="bullet"/>
      <w:lvlText w:val="•"/>
      <w:lvlJc w:val="left"/>
      <w:pPr>
        <w:ind w:left="5580" w:hanging="360"/>
      </w:pPr>
      <w:rPr>
        <w:rFonts w:hint="default"/>
        <w:lang w:val="es-ES" w:eastAsia="en-US" w:bidi="ar-SA"/>
      </w:rPr>
    </w:lvl>
    <w:lvl w:ilvl="7">
      <w:numFmt w:val="bullet"/>
      <w:lvlText w:val="•"/>
      <w:lvlJc w:val="left"/>
      <w:pPr>
        <w:ind w:left="6795" w:hanging="360"/>
      </w:pPr>
      <w:rPr>
        <w:rFonts w:hint="default"/>
        <w:lang w:val="es-ES" w:eastAsia="en-US" w:bidi="ar-SA"/>
      </w:rPr>
    </w:lvl>
    <w:lvl w:ilvl="8">
      <w:numFmt w:val="bullet"/>
      <w:lvlText w:val="•"/>
      <w:lvlJc w:val="left"/>
      <w:pPr>
        <w:ind w:left="8010" w:hanging="360"/>
      </w:pPr>
      <w:rPr>
        <w:rFonts w:hint="default"/>
        <w:lang w:val="es-ES" w:eastAsia="en-US" w:bidi="ar-SA"/>
      </w:rPr>
    </w:lvl>
  </w:abstractNum>
  <w:abstractNum w:abstractNumId="18" w15:restartNumberingAfterBreak="0">
    <w:nsid w:val="2D8D2C09"/>
    <w:multiLevelType w:val="hybridMultilevel"/>
    <w:tmpl w:val="204A17AA"/>
    <w:lvl w:ilvl="0" w:tplc="240A0001">
      <w:start w:val="1"/>
      <w:numFmt w:val="bullet"/>
      <w:lvlText w:val=""/>
      <w:lvlJc w:val="left"/>
      <w:pPr>
        <w:ind w:left="1222" w:hanging="360"/>
      </w:pPr>
      <w:rPr>
        <w:rFonts w:ascii="Symbol" w:hAnsi="Symbol" w:hint="default"/>
      </w:rPr>
    </w:lvl>
    <w:lvl w:ilvl="1" w:tplc="240A0003" w:tentative="1">
      <w:start w:val="1"/>
      <w:numFmt w:val="bullet"/>
      <w:lvlText w:val="o"/>
      <w:lvlJc w:val="left"/>
      <w:pPr>
        <w:ind w:left="1942" w:hanging="360"/>
      </w:pPr>
      <w:rPr>
        <w:rFonts w:ascii="Courier New" w:hAnsi="Courier New" w:cs="Courier New" w:hint="default"/>
      </w:rPr>
    </w:lvl>
    <w:lvl w:ilvl="2" w:tplc="240A0005" w:tentative="1">
      <w:start w:val="1"/>
      <w:numFmt w:val="bullet"/>
      <w:lvlText w:val=""/>
      <w:lvlJc w:val="left"/>
      <w:pPr>
        <w:ind w:left="2662" w:hanging="360"/>
      </w:pPr>
      <w:rPr>
        <w:rFonts w:ascii="Wingdings" w:hAnsi="Wingdings" w:hint="default"/>
      </w:rPr>
    </w:lvl>
    <w:lvl w:ilvl="3" w:tplc="240A0001" w:tentative="1">
      <w:start w:val="1"/>
      <w:numFmt w:val="bullet"/>
      <w:lvlText w:val=""/>
      <w:lvlJc w:val="left"/>
      <w:pPr>
        <w:ind w:left="3382" w:hanging="360"/>
      </w:pPr>
      <w:rPr>
        <w:rFonts w:ascii="Symbol" w:hAnsi="Symbol" w:hint="default"/>
      </w:rPr>
    </w:lvl>
    <w:lvl w:ilvl="4" w:tplc="240A0003" w:tentative="1">
      <w:start w:val="1"/>
      <w:numFmt w:val="bullet"/>
      <w:lvlText w:val="o"/>
      <w:lvlJc w:val="left"/>
      <w:pPr>
        <w:ind w:left="4102" w:hanging="360"/>
      </w:pPr>
      <w:rPr>
        <w:rFonts w:ascii="Courier New" w:hAnsi="Courier New" w:cs="Courier New" w:hint="default"/>
      </w:rPr>
    </w:lvl>
    <w:lvl w:ilvl="5" w:tplc="240A0005" w:tentative="1">
      <w:start w:val="1"/>
      <w:numFmt w:val="bullet"/>
      <w:lvlText w:val=""/>
      <w:lvlJc w:val="left"/>
      <w:pPr>
        <w:ind w:left="4822" w:hanging="360"/>
      </w:pPr>
      <w:rPr>
        <w:rFonts w:ascii="Wingdings" w:hAnsi="Wingdings" w:hint="default"/>
      </w:rPr>
    </w:lvl>
    <w:lvl w:ilvl="6" w:tplc="240A0001" w:tentative="1">
      <w:start w:val="1"/>
      <w:numFmt w:val="bullet"/>
      <w:lvlText w:val=""/>
      <w:lvlJc w:val="left"/>
      <w:pPr>
        <w:ind w:left="5542" w:hanging="360"/>
      </w:pPr>
      <w:rPr>
        <w:rFonts w:ascii="Symbol" w:hAnsi="Symbol" w:hint="default"/>
      </w:rPr>
    </w:lvl>
    <w:lvl w:ilvl="7" w:tplc="240A0003" w:tentative="1">
      <w:start w:val="1"/>
      <w:numFmt w:val="bullet"/>
      <w:lvlText w:val="o"/>
      <w:lvlJc w:val="left"/>
      <w:pPr>
        <w:ind w:left="6262" w:hanging="360"/>
      </w:pPr>
      <w:rPr>
        <w:rFonts w:ascii="Courier New" w:hAnsi="Courier New" w:cs="Courier New" w:hint="default"/>
      </w:rPr>
    </w:lvl>
    <w:lvl w:ilvl="8" w:tplc="240A0005" w:tentative="1">
      <w:start w:val="1"/>
      <w:numFmt w:val="bullet"/>
      <w:lvlText w:val=""/>
      <w:lvlJc w:val="left"/>
      <w:pPr>
        <w:ind w:left="6982" w:hanging="360"/>
      </w:pPr>
      <w:rPr>
        <w:rFonts w:ascii="Wingdings" w:hAnsi="Wingdings" w:hint="default"/>
      </w:rPr>
    </w:lvl>
  </w:abstractNum>
  <w:abstractNum w:abstractNumId="19" w15:restartNumberingAfterBreak="0">
    <w:nsid w:val="2E134EA4"/>
    <w:multiLevelType w:val="multilevel"/>
    <w:tmpl w:val="67EAE3FE"/>
    <w:lvl w:ilvl="0">
      <w:start w:val="1"/>
      <w:numFmt w:val="decimal"/>
      <w:lvlText w:val="%1."/>
      <w:lvlJc w:val="left"/>
      <w:pPr>
        <w:ind w:left="862" w:hanging="720"/>
      </w:pPr>
      <w:rPr>
        <w:b/>
        <w:bCs/>
      </w:rPr>
    </w:lvl>
    <w:lvl w:ilvl="1">
      <w:start w:val="5"/>
      <w:numFmt w:val="decimal"/>
      <w:lvlText w:val="%1.%2"/>
      <w:lvlJc w:val="left"/>
      <w:pPr>
        <w:ind w:left="862" w:hanging="720"/>
      </w:pPr>
    </w:lvl>
    <w:lvl w:ilvl="2">
      <w:start w:val="1"/>
      <w:numFmt w:val="decimal"/>
      <w:lvlText w:val="%1.%2.%3"/>
      <w:lvlJc w:val="left"/>
      <w:pPr>
        <w:ind w:left="862" w:hanging="720"/>
      </w:pPr>
      <w:rPr>
        <w:rFonts w:ascii="Arial Narrow" w:eastAsia="Arial Narrow" w:hAnsi="Arial Narrow" w:cs="Arial Narrow"/>
        <w:b/>
        <w:bCs/>
        <w:i w:val="0"/>
        <w:iCs w:val="0"/>
        <w:sz w:val="22"/>
        <w:szCs w:val="22"/>
      </w:rPr>
    </w:lvl>
    <w:lvl w:ilvl="3">
      <w:start w:val="1"/>
      <w:numFmt w:val="decimal"/>
      <w:lvlText w:val="%4."/>
      <w:lvlJc w:val="left"/>
      <w:pPr>
        <w:ind w:left="877" w:hanging="419"/>
      </w:pPr>
      <w:rPr>
        <w:rFonts w:ascii="Arial Narrow" w:eastAsia="Arial Narrow" w:hAnsi="Arial Narrow" w:cs="Arial Narrow"/>
        <w:b/>
        <w:bCs/>
        <w:i w:val="0"/>
        <w:iCs w:val="0"/>
        <w:sz w:val="22"/>
        <w:szCs w:val="22"/>
      </w:rPr>
    </w:lvl>
    <w:lvl w:ilvl="4">
      <w:start w:val="1"/>
      <w:numFmt w:val="lowerLetter"/>
      <w:lvlText w:val="%5)"/>
      <w:lvlJc w:val="left"/>
      <w:pPr>
        <w:ind w:left="877" w:hanging="210"/>
      </w:pPr>
      <w:rPr>
        <w:rFonts w:ascii="Arial Narrow" w:eastAsia="Arial Narrow" w:hAnsi="Arial Narrow" w:cs="Arial Narrow"/>
        <w:b w:val="0"/>
        <w:bCs w:val="0"/>
        <w:i w:val="0"/>
        <w:iCs w:val="0"/>
        <w:sz w:val="22"/>
        <w:szCs w:val="22"/>
      </w:rPr>
    </w:lvl>
    <w:lvl w:ilvl="5">
      <w:numFmt w:val="bullet"/>
      <w:lvlText w:val="•"/>
      <w:lvlJc w:val="left"/>
      <w:pPr>
        <w:ind w:left="4378" w:hanging="211"/>
      </w:pPr>
    </w:lvl>
    <w:lvl w:ilvl="6">
      <w:numFmt w:val="bullet"/>
      <w:lvlText w:val="•"/>
      <w:lvlJc w:val="left"/>
      <w:pPr>
        <w:ind w:left="5548" w:hanging="211"/>
      </w:pPr>
    </w:lvl>
    <w:lvl w:ilvl="7">
      <w:numFmt w:val="bullet"/>
      <w:lvlText w:val="•"/>
      <w:lvlJc w:val="left"/>
      <w:pPr>
        <w:ind w:left="6718" w:hanging="211"/>
      </w:pPr>
    </w:lvl>
    <w:lvl w:ilvl="8">
      <w:numFmt w:val="bullet"/>
      <w:lvlText w:val="•"/>
      <w:lvlJc w:val="left"/>
      <w:pPr>
        <w:ind w:left="7888" w:hanging="211"/>
      </w:pPr>
    </w:lvl>
  </w:abstractNum>
  <w:abstractNum w:abstractNumId="20" w15:restartNumberingAfterBreak="0">
    <w:nsid w:val="35635C80"/>
    <w:multiLevelType w:val="multilevel"/>
    <w:tmpl w:val="EDEE5838"/>
    <w:lvl w:ilvl="0">
      <w:start w:val="1"/>
      <w:numFmt w:val="decimal"/>
      <w:lvlText w:val="%1."/>
      <w:lvlJc w:val="left"/>
      <w:pPr>
        <w:ind w:left="720" w:hanging="360"/>
      </w:pPr>
      <w:rPr>
        <w:b/>
        <w:i w:val="0"/>
        <w:color w:val="000000"/>
      </w:rPr>
    </w:lvl>
    <w:lvl w:ilvl="1">
      <w:start w:val="1"/>
      <w:numFmt w:val="decimal"/>
      <w:lvlText w:val="%2."/>
      <w:lvlJc w:val="left"/>
      <w:pPr>
        <w:ind w:left="1440" w:hanging="360"/>
      </w:pPr>
      <w:rPr>
        <w:b/>
        <w:bCs/>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1" w15:restartNumberingAfterBreak="0">
    <w:nsid w:val="35AF29C9"/>
    <w:multiLevelType w:val="hybridMultilevel"/>
    <w:tmpl w:val="BD4E11A8"/>
    <w:lvl w:ilvl="0" w:tplc="CDB053CC">
      <w:start w:val="1"/>
      <w:numFmt w:val="decimal"/>
      <w:lvlText w:val="%1."/>
      <w:lvlJc w:val="left"/>
      <w:pPr>
        <w:ind w:left="502" w:hanging="360"/>
      </w:pPr>
      <w:rPr>
        <w:rFonts w:ascii="Arial Narrow" w:hAnsi="Arial Narrow" w:cs="Arial" w:hint="default"/>
        <w:b/>
        <w:bCs/>
        <w:sz w:val="22"/>
        <w:szCs w:val="22"/>
      </w:rPr>
    </w:lvl>
    <w:lvl w:ilvl="1" w:tplc="54825E2A">
      <w:numFmt w:val="bullet"/>
      <w:lvlText w:val="•"/>
      <w:lvlJc w:val="left"/>
      <w:pPr>
        <w:ind w:left="1440" w:hanging="360"/>
      </w:pPr>
      <w:rPr>
        <w:rFonts w:ascii="Arial Narrow" w:eastAsia="MS Mincho" w:hAnsi="Arial Narrow" w:cs="Times New Roman" w:hint="default"/>
      </w:rPr>
    </w:lvl>
    <w:lvl w:ilvl="2" w:tplc="9D82276A">
      <w:start w:val="1"/>
      <w:numFmt w:val="lowerLetter"/>
      <w:lvlText w:val="%3."/>
      <w:lvlJc w:val="left"/>
      <w:pPr>
        <w:ind w:left="2340" w:hanging="360"/>
      </w:pPr>
      <w:rPr>
        <w:rFonts w:hint="default"/>
        <w:b/>
        <w:bCs/>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8583E46"/>
    <w:multiLevelType w:val="hybridMultilevel"/>
    <w:tmpl w:val="B5F2A1A4"/>
    <w:lvl w:ilvl="0" w:tplc="4A3C4154">
      <w:numFmt w:val="bullet"/>
      <w:lvlText w:val="-"/>
      <w:lvlJc w:val="left"/>
      <w:pPr>
        <w:ind w:left="1080" w:hanging="360"/>
      </w:pPr>
      <w:rPr>
        <w:rFonts w:ascii="Arial Narrow" w:eastAsia="Arial Narrow" w:hAnsi="Arial Narrow" w:cs="Arial Narrow" w:hint="default"/>
        <w:color w:val="auto"/>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3" w15:restartNumberingAfterBreak="0">
    <w:nsid w:val="3E005827"/>
    <w:multiLevelType w:val="hybridMultilevel"/>
    <w:tmpl w:val="BFBC1F3E"/>
    <w:lvl w:ilvl="0" w:tplc="D3D2C2E2">
      <w:start w:val="1"/>
      <w:numFmt w:val="upperLetter"/>
      <w:lvlText w:val="%1."/>
      <w:lvlJc w:val="left"/>
      <w:pPr>
        <w:ind w:left="360" w:hanging="360"/>
      </w:pPr>
      <w:rPr>
        <w:b/>
        <w:bCs/>
      </w:rPr>
    </w:lvl>
    <w:lvl w:ilvl="1" w:tplc="580A0019" w:tentative="1">
      <w:start w:val="1"/>
      <w:numFmt w:val="lowerLetter"/>
      <w:lvlText w:val="%2."/>
      <w:lvlJc w:val="left"/>
      <w:pPr>
        <w:ind w:left="1080" w:hanging="360"/>
      </w:pPr>
    </w:lvl>
    <w:lvl w:ilvl="2" w:tplc="580A001B" w:tentative="1">
      <w:start w:val="1"/>
      <w:numFmt w:val="lowerRoman"/>
      <w:lvlText w:val="%3."/>
      <w:lvlJc w:val="right"/>
      <w:pPr>
        <w:ind w:left="1800" w:hanging="180"/>
      </w:pPr>
    </w:lvl>
    <w:lvl w:ilvl="3" w:tplc="580A000F" w:tentative="1">
      <w:start w:val="1"/>
      <w:numFmt w:val="decimal"/>
      <w:lvlText w:val="%4."/>
      <w:lvlJc w:val="left"/>
      <w:pPr>
        <w:ind w:left="2520" w:hanging="360"/>
      </w:pPr>
    </w:lvl>
    <w:lvl w:ilvl="4" w:tplc="580A0019" w:tentative="1">
      <w:start w:val="1"/>
      <w:numFmt w:val="lowerLetter"/>
      <w:lvlText w:val="%5."/>
      <w:lvlJc w:val="left"/>
      <w:pPr>
        <w:ind w:left="3240" w:hanging="360"/>
      </w:pPr>
    </w:lvl>
    <w:lvl w:ilvl="5" w:tplc="580A001B" w:tentative="1">
      <w:start w:val="1"/>
      <w:numFmt w:val="lowerRoman"/>
      <w:lvlText w:val="%6."/>
      <w:lvlJc w:val="right"/>
      <w:pPr>
        <w:ind w:left="3960" w:hanging="180"/>
      </w:pPr>
    </w:lvl>
    <w:lvl w:ilvl="6" w:tplc="580A000F" w:tentative="1">
      <w:start w:val="1"/>
      <w:numFmt w:val="decimal"/>
      <w:lvlText w:val="%7."/>
      <w:lvlJc w:val="left"/>
      <w:pPr>
        <w:ind w:left="4680" w:hanging="360"/>
      </w:pPr>
    </w:lvl>
    <w:lvl w:ilvl="7" w:tplc="580A0019" w:tentative="1">
      <w:start w:val="1"/>
      <w:numFmt w:val="lowerLetter"/>
      <w:lvlText w:val="%8."/>
      <w:lvlJc w:val="left"/>
      <w:pPr>
        <w:ind w:left="5400" w:hanging="360"/>
      </w:pPr>
    </w:lvl>
    <w:lvl w:ilvl="8" w:tplc="580A001B" w:tentative="1">
      <w:start w:val="1"/>
      <w:numFmt w:val="lowerRoman"/>
      <w:lvlText w:val="%9."/>
      <w:lvlJc w:val="right"/>
      <w:pPr>
        <w:ind w:left="6120" w:hanging="180"/>
      </w:pPr>
    </w:lvl>
  </w:abstractNum>
  <w:abstractNum w:abstractNumId="24" w15:restartNumberingAfterBreak="0">
    <w:nsid w:val="4CB90950"/>
    <w:multiLevelType w:val="hybridMultilevel"/>
    <w:tmpl w:val="AD7AA9F6"/>
    <w:lvl w:ilvl="0" w:tplc="BD503632">
      <w:start w:val="1"/>
      <w:numFmt w:val="decimal"/>
      <w:lvlText w:val="%1."/>
      <w:lvlJc w:val="left"/>
      <w:pPr>
        <w:ind w:left="820" w:hanging="356"/>
      </w:pPr>
      <w:rPr>
        <w:rFonts w:ascii="Arial Narrow" w:eastAsia="Arial" w:hAnsi="Arial Narrow" w:cs="Arial" w:hint="default"/>
        <w:b/>
        <w:bCs/>
        <w:i w:val="0"/>
        <w:iCs w:val="0"/>
        <w:color w:val="000000" w:themeColor="text1"/>
        <w:spacing w:val="-1"/>
        <w:w w:val="100"/>
        <w:sz w:val="22"/>
        <w:szCs w:val="22"/>
        <w:lang w:val="es-ES" w:eastAsia="en-US" w:bidi="ar-SA"/>
      </w:rPr>
    </w:lvl>
    <w:lvl w:ilvl="1" w:tplc="B71A1160">
      <w:numFmt w:val="bullet"/>
      <w:lvlText w:val="•"/>
      <w:lvlJc w:val="left"/>
      <w:pPr>
        <w:ind w:left="1683" w:hanging="356"/>
      </w:pPr>
      <w:rPr>
        <w:rFonts w:hint="default"/>
        <w:lang w:val="es-ES" w:eastAsia="en-US" w:bidi="ar-SA"/>
      </w:rPr>
    </w:lvl>
    <w:lvl w:ilvl="2" w:tplc="E3CA5992">
      <w:numFmt w:val="bullet"/>
      <w:lvlText w:val="•"/>
      <w:lvlJc w:val="left"/>
      <w:pPr>
        <w:ind w:left="2547" w:hanging="356"/>
      </w:pPr>
      <w:rPr>
        <w:rFonts w:hint="default"/>
        <w:lang w:val="es-ES" w:eastAsia="en-US" w:bidi="ar-SA"/>
      </w:rPr>
    </w:lvl>
    <w:lvl w:ilvl="3" w:tplc="BA700B0A">
      <w:numFmt w:val="bullet"/>
      <w:lvlText w:val="•"/>
      <w:lvlJc w:val="left"/>
      <w:pPr>
        <w:ind w:left="3411" w:hanging="356"/>
      </w:pPr>
      <w:rPr>
        <w:rFonts w:hint="default"/>
        <w:lang w:val="es-ES" w:eastAsia="en-US" w:bidi="ar-SA"/>
      </w:rPr>
    </w:lvl>
    <w:lvl w:ilvl="4" w:tplc="E97CDD92">
      <w:numFmt w:val="bullet"/>
      <w:lvlText w:val="•"/>
      <w:lvlJc w:val="left"/>
      <w:pPr>
        <w:ind w:left="4275" w:hanging="356"/>
      </w:pPr>
      <w:rPr>
        <w:rFonts w:hint="default"/>
        <w:lang w:val="es-ES" w:eastAsia="en-US" w:bidi="ar-SA"/>
      </w:rPr>
    </w:lvl>
    <w:lvl w:ilvl="5" w:tplc="E4ECD7EA">
      <w:numFmt w:val="bullet"/>
      <w:lvlText w:val="•"/>
      <w:lvlJc w:val="left"/>
      <w:pPr>
        <w:ind w:left="5139" w:hanging="356"/>
      </w:pPr>
      <w:rPr>
        <w:rFonts w:hint="default"/>
        <w:lang w:val="es-ES" w:eastAsia="en-US" w:bidi="ar-SA"/>
      </w:rPr>
    </w:lvl>
    <w:lvl w:ilvl="6" w:tplc="B49C5156">
      <w:numFmt w:val="bullet"/>
      <w:lvlText w:val="•"/>
      <w:lvlJc w:val="left"/>
      <w:pPr>
        <w:ind w:left="6002" w:hanging="356"/>
      </w:pPr>
      <w:rPr>
        <w:rFonts w:hint="default"/>
        <w:lang w:val="es-ES" w:eastAsia="en-US" w:bidi="ar-SA"/>
      </w:rPr>
    </w:lvl>
    <w:lvl w:ilvl="7" w:tplc="DEF859E4">
      <w:numFmt w:val="bullet"/>
      <w:lvlText w:val="•"/>
      <w:lvlJc w:val="left"/>
      <w:pPr>
        <w:ind w:left="6866" w:hanging="356"/>
      </w:pPr>
      <w:rPr>
        <w:rFonts w:hint="default"/>
        <w:lang w:val="es-ES" w:eastAsia="en-US" w:bidi="ar-SA"/>
      </w:rPr>
    </w:lvl>
    <w:lvl w:ilvl="8" w:tplc="0F3E080C">
      <w:numFmt w:val="bullet"/>
      <w:lvlText w:val="•"/>
      <w:lvlJc w:val="left"/>
      <w:pPr>
        <w:ind w:left="7730" w:hanging="356"/>
      </w:pPr>
      <w:rPr>
        <w:rFonts w:hint="default"/>
        <w:lang w:val="es-ES" w:eastAsia="en-US" w:bidi="ar-SA"/>
      </w:rPr>
    </w:lvl>
  </w:abstractNum>
  <w:abstractNum w:abstractNumId="25" w15:restartNumberingAfterBreak="0">
    <w:nsid w:val="58144603"/>
    <w:multiLevelType w:val="multilevel"/>
    <w:tmpl w:val="DD22EE52"/>
    <w:lvl w:ilvl="0">
      <w:start w:val="1"/>
      <w:numFmt w:val="bullet"/>
      <w:lvlText w:val=""/>
      <w:lvlJc w:val="left"/>
      <w:pPr>
        <w:ind w:left="720" w:hanging="360"/>
      </w:pPr>
      <w:rPr>
        <w:rFonts w:ascii="Symbol" w:hAnsi="Symbol" w:hint="default"/>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b/>
        <w:bCs/>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5B5504E4"/>
    <w:multiLevelType w:val="multilevel"/>
    <w:tmpl w:val="9578A8F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b/>
        <w:bCs/>
        <w:color w:val="000000" w:themeColor="text1"/>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5C211B94"/>
    <w:multiLevelType w:val="hybridMultilevel"/>
    <w:tmpl w:val="B55CFA78"/>
    <w:lvl w:ilvl="0" w:tplc="4F8C199A">
      <w:start w:val="1"/>
      <w:numFmt w:val="lowerRoman"/>
      <w:lvlText w:val="%1)"/>
      <w:lvlJc w:val="left"/>
      <w:pPr>
        <w:ind w:left="720" w:hanging="720"/>
      </w:pPr>
      <w:rPr>
        <w:rFonts w:hint="default"/>
        <w:b/>
        <w:bC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8" w15:restartNumberingAfterBreak="0">
    <w:nsid w:val="64E45D10"/>
    <w:multiLevelType w:val="hybridMultilevel"/>
    <w:tmpl w:val="042C63D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65CD41A1"/>
    <w:multiLevelType w:val="multilevel"/>
    <w:tmpl w:val="EDEE5838"/>
    <w:lvl w:ilvl="0">
      <w:start w:val="1"/>
      <w:numFmt w:val="decimal"/>
      <w:lvlText w:val="%1."/>
      <w:lvlJc w:val="left"/>
      <w:pPr>
        <w:ind w:left="720" w:hanging="360"/>
      </w:pPr>
      <w:rPr>
        <w:b/>
        <w:i w:val="0"/>
        <w:color w:val="000000"/>
      </w:rPr>
    </w:lvl>
    <w:lvl w:ilvl="1">
      <w:start w:val="1"/>
      <w:numFmt w:val="decimal"/>
      <w:lvlText w:val="%2."/>
      <w:lvlJc w:val="left"/>
      <w:pPr>
        <w:ind w:left="1440" w:hanging="360"/>
      </w:pPr>
      <w:rPr>
        <w:b/>
        <w:bCs/>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0" w15:restartNumberingAfterBreak="0">
    <w:nsid w:val="67062F83"/>
    <w:multiLevelType w:val="multilevel"/>
    <w:tmpl w:val="CB40DF3A"/>
    <w:lvl w:ilvl="0">
      <w:start w:val="1"/>
      <w:numFmt w:val="decimal"/>
      <w:lvlText w:val="%1."/>
      <w:lvlJc w:val="left"/>
      <w:pPr>
        <w:ind w:left="720" w:hanging="360"/>
      </w:pPr>
      <w:rPr>
        <w:b/>
      </w:rPr>
    </w:lvl>
    <w:lvl w:ilvl="1">
      <w:start w:val="1"/>
      <w:numFmt w:val="upperLetter"/>
      <w:lvlText w:val="%2."/>
      <w:lvlJc w:val="left"/>
      <w:pPr>
        <w:ind w:left="644" w:hanging="360"/>
      </w:pPr>
      <w:rPr>
        <w:b/>
      </w:rPr>
    </w:lvl>
    <w:lvl w:ilvl="2">
      <w:numFmt w:val="decimal"/>
      <w:lvlText w:val="%3."/>
      <w:lvlJc w:val="left"/>
      <w:pPr>
        <w:ind w:left="2160" w:hanging="360"/>
      </w:pPr>
    </w:lvl>
    <w:lvl w:ilvl="3">
      <w:numFmt w:val="decimal"/>
      <w:lvlText w:val="%4."/>
      <w:lvlJc w:val="left"/>
      <w:pPr>
        <w:ind w:left="2880" w:hanging="360"/>
      </w:pPr>
    </w:lvl>
    <w:lvl w:ilvl="4">
      <w:numFmt w:val="decimal"/>
      <w:lvlText w:val="%5."/>
      <w:lvlJc w:val="left"/>
      <w:pPr>
        <w:ind w:left="3600" w:hanging="360"/>
      </w:pPr>
    </w:lvl>
    <w:lvl w:ilvl="5">
      <w:numFmt w:val="decimal"/>
      <w:lvlText w:val="%6."/>
      <w:lvlJc w:val="left"/>
      <w:pPr>
        <w:ind w:left="4320" w:hanging="360"/>
      </w:pPr>
    </w:lvl>
    <w:lvl w:ilvl="6">
      <w:numFmt w:val="decimal"/>
      <w:lvlText w:val="%7."/>
      <w:lvlJc w:val="left"/>
      <w:pPr>
        <w:ind w:left="5040" w:hanging="360"/>
      </w:pPr>
    </w:lvl>
    <w:lvl w:ilvl="7">
      <w:numFmt w:val="decimal"/>
      <w:lvlText w:val="%8."/>
      <w:lvlJc w:val="left"/>
      <w:pPr>
        <w:ind w:left="5760" w:hanging="360"/>
      </w:pPr>
    </w:lvl>
    <w:lvl w:ilvl="8">
      <w:numFmt w:val="decimal"/>
      <w:lvlText w:val="%9."/>
      <w:lvlJc w:val="left"/>
      <w:pPr>
        <w:ind w:left="6480" w:hanging="360"/>
      </w:pPr>
    </w:lvl>
  </w:abstractNum>
  <w:abstractNum w:abstractNumId="31" w15:restartNumberingAfterBreak="0">
    <w:nsid w:val="69A65A3E"/>
    <w:multiLevelType w:val="hybridMultilevel"/>
    <w:tmpl w:val="AC0CE72C"/>
    <w:lvl w:ilvl="0" w:tplc="1EC6DFD0">
      <w:start w:val="1"/>
      <w:numFmt w:val="lowerLetter"/>
      <w:lvlText w:val="%1."/>
      <w:lvlJc w:val="left"/>
      <w:pPr>
        <w:ind w:left="862" w:hanging="360"/>
      </w:pPr>
      <w:rPr>
        <w:rFonts w:hint="default"/>
        <w:b/>
        <w:bCs/>
      </w:rPr>
    </w:lvl>
    <w:lvl w:ilvl="1" w:tplc="240A0019" w:tentative="1">
      <w:start w:val="1"/>
      <w:numFmt w:val="lowerLetter"/>
      <w:lvlText w:val="%2."/>
      <w:lvlJc w:val="left"/>
      <w:pPr>
        <w:ind w:left="1582" w:hanging="360"/>
      </w:pPr>
    </w:lvl>
    <w:lvl w:ilvl="2" w:tplc="240A001B" w:tentative="1">
      <w:start w:val="1"/>
      <w:numFmt w:val="lowerRoman"/>
      <w:lvlText w:val="%3."/>
      <w:lvlJc w:val="right"/>
      <w:pPr>
        <w:ind w:left="2302" w:hanging="180"/>
      </w:pPr>
    </w:lvl>
    <w:lvl w:ilvl="3" w:tplc="240A000F" w:tentative="1">
      <w:start w:val="1"/>
      <w:numFmt w:val="decimal"/>
      <w:lvlText w:val="%4."/>
      <w:lvlJc w:val="left"/>
      <w:pPr>
        <w:ind w:left="3022" w:hanging="360"/>
      </w:pPr>
    </w:lvl>
    <w:lvl w:ilvl="4" w:tplc="240A0019" w:tentative="1">
      <w:start w:val="1"/>
      <w:numFmt w:val="lowerLetter"/>
      <w:lvlText w:val="%5."/>
      <w:lvlJc w:val="left"/>
      <w:pPr>
        <w:ind w:left="3742" w:hanging="360"/>
      </w:pPr>
    </w:lvl>
    <w:lvl w:ilvl="5" w:tplc="240A001B" w:tentative="1">
      <w:start w:val="1"/>
      <w:numFmt w:val="lowerRoman"/>
      <w:lvlText w:val="%6."/>
      <w:lvlJc w:val="right"/>
      <w:pPr>
        <w:ind w:left="4462" w:hanging="180"/>
      </w:pPr>
    </w:lvl>
    <w:lvl w:ilvl="6" w:tplc="240A000F" w:tentative="1">
      <w:start w:val="1"/>
      <w:numFmt w:val="decimal"/>
      <w:lvlText w:val="%7."/>
      <w:lvlJc w:val="left"/>
      <w:pPr>
        <w:ind w:left="5182" w:hanging="360"/>
      </w:pPr>
    </w:lvl>
    <w:lvl w:ilvl="7" w:tplc="240A0019" w:tentative="1">
      <w:start w:val="1"/>
      <w:numFmt w:val="lowerLetter"/>
      <w:lvlText w:val="%8."/>
      <w:lvlJc w:val="left"/>
      <w:pPr>
        <w:ind w:left="5902" w:hanging="360"/>
      </w:pPr>
    </w:lvl>
    <w:lvl w:ilvl="8" w:tplc="240A001B" w:tentative="1">
      <w:start w:val="1"/>
      <w:numFmt w:val="lowerRoman"/>
      <w:lvlText w:val="%9."/>
      <w:lvlJc w:val="right"/>
      <w:pPr>
        <w:ind w:left="6622" w:hanging="180"/>
      </w:pPr>
    </w:lvl>
  </w:abstractNum>
  <w:abstractNum w:abstractNumId="32" w15:restartNumberingAfterBreak="0">
    <w:nsid w:val="789C43A8"/>
    <w:multiLevelType w:val="multilevel"/>
    <w:tmpl w:val="7E60D084"/>
    <w:lvl w:ilvl="0">
      <w:start w:val="1"/>
      <w:numFmt w:val="decimal"/>
      <w:lvlText w:val="%1."/>
      <w:lvlJc w:val="left"/>
      <w:pPr>
        <w:ind w:left="502" w:hanging="360"/>
      </w:pPr>
      <w:rPr>
        <w:b/>
      </w:rPr>
    </w:lvl>
    <w:lvl w:ilvl="1">
      <w:start w:val="1"/>
      <w:numFmt w:val="upperLetter"/>
      <w:lvlText w:val="%2."/>
      <w:lvlJc w:val="left"/>
      <w:pPr>
        <w:ind w:left="1222" w:hanging="360"/>
      </w:pPr>
      <w:rPr>
        <w:b/>
      </w:rPr>
    </w:lvl>
    <w:lvl w:ilvl="2">
      <w:numFmt w:val="decimal"/>
      <w:lvlText w:val="%3."/>
      <w:lvlJc w:val="left"/>
      <w:pPr>
        <w:ind w:left="1942" w:hanging="360"/>
      </w:pPr>
    </w:lvl>
    <w:lvl w:ilvl="3">
      <w:numFmt w:val="decimal"/>
      <w:lvlText w:val="%4."/>
      <w:lvlJc w:val="left"/>
      <w:pPr>
        <w:ind w:left="2662" w:hanging="360"/>
      </w:pPr>
    </w:lvl>
    <w:lvl w:ilvl="4">
      <w:numFmt w:val="decimal"/>
      <w:lvlText w:val="%5."/>
      <w:lvlJc w:val="left"/>
      <w:pPr>
        <w:ind w:left="3382" w:hanging="360"/>
      </w:pPr>
    </w:lvl>
    <w:lvl w:ilvl="5">
      <w:numFmt w:val="decimal"/>
      <w:lvlText w:val="%6."/>
      <w:lvlJc w:val="left"/>
      <w:pPr>
        <w:ind w:left="4102" w:hanging="360"/>
      </w:pPr>
    </w:lvl>
    <w:lvl w:ilvl="6">
      <w:numFmt w:val="decimal"/>
      <w:lvlText w:val="%7."/>
      <w:lvlJc w:val="left"/>
      <w:pPr>
        <w:ind w:left="4822" w:hanging="360"/>
      </w:pPr>
    </w:lvl>
    <w:lvl w:ilvl="7">
      <w:numFmt w:val="decimal"/>
      <w:lvlText w:val="%8."/>
      <w:lvlJc w:val="left"/>
      <w:pPr>
        <w:ind w:left="5542" w:hanging="360"/>
      </w:pPr>
    </w:lvl>
    <w:lvl w:ilvl="8">
      <w:numFmt w:val="decimal"/>
      <w:lvlText w:val="%9."/>
      <w:lvlJc w:val="left"/>
      <w:pPr>
        <w:ind w:left="6262" w:hanging="360"/>
      </w:pPr>
    </w:lvl>
  </w:abstractNum>
  <w:abstractNum w:abstractNumId="33" w15:restartNumberingAfterBreak="0">
    <w:nsid w:val="7A5D08EE"/>
    <w:multiLevelType w:val="hybridMultilevel"/>
    <w:tmpl w:val="2EE6764E"/>
    <w:lvl w:ilvl="0" w:tplc="33F23328">
      <w:start w:val="1"/>
      <w:numFmt w:val="decimal"/>
      <w:lvlText w:val="%1."/>
      <w:lvlJc w:val="left"/>
      <w:pPr>
        <w:ind w:left="786" w:hanging="360"/>
      </w:pPr>
      <w:rPr>
        <w:rFonts w:hint="default"/>
        <w:b/>
        <w:bCs/>
        <w:color w:val="000000"/>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4" w15:restartNumberingAfterBreak="0">
    <w:nsid w:val="7C3E35D6"/>
    <w:multiLevelType w:val="hybridMultilevel"/>
    <w:tmpl w:val="7CFC307A"/>
    <w:lvl w:ilvl="0" w:tplc="32E61DEE">
      <w:start w:val="1"/>
      <w:numFmt w:val="upperLetter"/>
      <w:lvlText w:val="%1."/>
      <w:lvlJc w:val="left"/>
      <w:pPr>
        <w:ind w:left="720" w:hanging="360"/>
      </w:pPr>
      <w:rPr>
        <w:b/>
        <w:bCs/>
        <w:color w:val="000000" w:themeColor="text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7CAA52C1"/>
    <w:multiLevelType w:val="hybridMultilevel"/>
    <w:tmpl w:val="66BCB7BC"/>
    <w:lvl w:ilvl="0" w:tplc="3C6EA73E">
      <w:start w:val="1"/>
      <w:numFmt w:val="decimal"/>
      <w:lvlText w:val="%1."/>
      <w:lvlJc w:val="left"/>
      <w:pPr>
        <w:ind w:left="854" w:hanging="360"/>
      </w:pPr>
      <w:rPr>
        <w:rFonts w:hint="default"/>
        <w:b/>
        <w:bCs/>
        <w:spacing w:val="-1"/>
        <w:w w:val="100"/>
        <w:lang w:val="es-ES" w:eastAsia="en-US" w:bidi="ar-SA"/>
      </w:rPr>
    </w:lvl>
    <w:lvl w:ilvl="1" w:tplc="FFFFFFFF">
      <w:numFmt w:val="bullet"/>
      <w:lvlText w:val="•"/>
      <w:lvlJc w:val="left"/>
      <w:pPr>
        <w:ind w:left="1796" w:hanging="360"/>
      </w:pPr>
      <w:rPr>
        <w:rFonts w:hint="default"/>
        <w:lang w:val="es-ES" w:eastAsia="en-US" w:bidi="ar-SA"/>
      </w:rPr>
    </w:lvl>
    <w:lvl w:ilvl="2" w:tplc="FFFFFFFF">
      <w:numFmt w:val="bullet"/>
      <w:lvlText w:val="•"/>
      <w:lvlJc w:val="left"/>
      <w:pPr>
        <w:ind w:left="2732" w:hanging="360"/>
      </w:pPr>
      <w:rPr>
        <w:rFonts w:hint="default"/>
        <w:lang w:val="es-ES" w:eastAsia="en-US" w:bidi="ar-SA"/>
      </w:rPr>
    </w:lvl>
    <w:lvl w:ilvl="3" w:tplc="FFFFFFFF">
      <w:numFmt w:val="bullet"/>
      <w:lvlText w:val="•"/>
      <w:lvlJc w:val="left"/>
      <w:pPr>
        <w:ind w:left="3668" w:hanging="360"/>
      </w:pPr>
      <w:rPr>
        <w:rFonts w:hint="default"/>
        <w:lang w:val="es-ES" w:eastAsia="en-US" w:bidi="ar-SA"/>
      </w:rPr>
    </w:lvl>
    <w:lvl w:ilvl="4" w:tplc="FFFFFFFF">
      <w:numFmt w:val="bullet"/>
      <w:lvlText w:val="•"/>
      <w:lvlJc w:val="left"/>
      <w:pPr>
        <w:ind w:left="4604" w:hanging="360"/>
      </w:pPr>
      <w:rPr>
        <w:rFonts w:hint="default"/>
        <w:lang w:val="es-ES" w:eastAsia="en-US" w:bidi="ar-SA"/>
      </w:rPr>
    </w:lvl>
    <w:lvl w:ilvl="5" w:tplc="FFFFFFFF">
      <w:numFmt w:val="bullet"/>
      <w:lvlText w:val="•"/>
      <w:lvlJc w:val="left"/>
      <w:pPr>
        <w:ind w:left="5540" w:hanging="360"/>
      </w:pPr>
      <w:rPr>
        <w:rFonts w:hint="default"/>
        <w:lang w:val="es-ES" w:eastAsia="en-US" w:bidi="ar-SA"/>
      </w:rPr>
    </w:lvl>
    <w:lvl w:ilvl="6" w:tplc="FFFFFFFF">
      <w:numFmt w:val="bullet"/>
      <w:lvlText w:val="•"/>
      <w:lvlJc w:val="left"/>
      <w:pPr>
        <w:ind w:left="6476" w:hanging="360"/>
      </w:pPr>
      <w:rPr>
        <w:rFonts w:hint="default"/>
        <w:lang w:val="es-ES" w:eastAsia="en-US" w:bidi="ar-SA"/>
      </w:rPr>
    </w:lvl>
    <w:lvl w:ilvl="7" w:tplc="FFFFFFFF">
      <w:numFmt w:val="bullet"/>
      <w:lvlText w:val="•"/>
      <w:lvlJc w:val="left"/>
      <w:pPr>
        <w:ind w:left="7412" w:hanging="360"/>
      </w:pPr>
      <w:rPr>
        <w:rFonts w:hint="default"/>
        <w:lang w:val="es-ES" w:eastAsia="en-US" w:bidi="ar-SA"/>
      </w:rPr>
    </w:lvl>
    <w:lvl w:ilvl="8" w:tplc="FFFFFFFF">
      <w:numFmt w:val="bullet"/>
      <w:lvlText w:val="•"/>
      <w:lvlJc w:val="left"/>
      <w:pPr>
        <w:ind w:left="8348" w:hanging="360"/>
      </w:pPr>
      <w:rPr>
        <w:rFonts w:hint="default"/>
        <w:lang w:val="es-ES" w:eastAsia="en-US" w:bidi="ar-SA"/>
      </w:rPr>
    </w:lvl>
  </w:abstractNum>
  <w:abstractNum w:abstractNumId="36" w15:restartNumberingAfterBreak="0">
    <w:nsid w:val="7ED62A03"/>
    <w:multiLevelType w:val="multilevel"/>
    <w:tmpl w:val="625E3042"/>
    <w:lvl w:ilvl="0">
      <w:start w:val="1"/>
      <w:numFmt w:val="upperLetter"/>
      <w:lvlText w:val="%1."/>
      <w:lvlJc w:val="left"/>
      <w:pPr>
        <w:ind w:left="720" w:hanging="360"/>
      </w:pPr>
      <w:rPr>
        <w:rFonts w:hint="default"/>
        <w:b/>
        <w:color w:val="00000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16cid:durableId="2130007724">
    <w:abstractNumId w:val="8"/>
  </w:num>
  <w:num w:numId="2" w16cid:durableId="614291051">
    <w:abstractNumId w:val="36"/>
  </w:num>
  <w:num w:numId="3" w16cid:durableId="2100061955">
    <w:abstractNumId w:val="4"/>
  </w:num>
  <w:num w:numId="4" w16cid:durableId="1008868517">
    <w:abstractNumId w:val="13"/>
  </w:num>
  <w:num w:numId="5" w16cid:durableId="2043969363">
    <w:abstractNumId w:val="11"/>
  </w:num>
  <w:num w:numId="6" w16cid:durableId="2137213839">
    <w:abstractNumId w:val="32"/>
  </w:num>
  <w:num w:numId="7" w16cid:durableId="951591561">
    <w:abstractNumId w:val="1"/>
  </w:num>
  <w:num w:numId="8" w16cid:durableId="1596089694">
    <w:abstractNumId w:val="6"/>
  </w:num>
  <w:num w:numId="9" w16cid:durableId="307517585">
    <w:abstractNumId w:val="23"/>
  </w:num>
  <w:num w:numId="10" w16cid:durableId="1665159053">
    <w:abstractNumId w:val="22"/>
  </w:num>
  <w:num w:numId="11" w16cid:durableId="318778617">
    <w:abstractNumId w:val="2"/>
  </w:num>
  <w:num w:numId="12" w16cid:durableId="184563766">
    <w:abstractNumId w:val="16"/>
  </w:num>
  <w:num w:numId="13" w16cid:durableId="314379987">
    <w:abstractNumId w:val="27"/>
  </w:num>
  <w:num w:numId="14" w16cid:durableId="415054699">
    <w:abstractNumId w:val="21"/>
  </w:num>
  <w:num w:numId="15" w16cid:durableId="1048148542">
    <w:abstractNumId w:val="14"/>
  </w:num>
  <w:num w:numId="16" w16cid:durableId="550768198">
    <w:abstractNumId w:val="31"/>
  </w:num>
  <w:num w:numId="17" w16cid:durableId="773135553">
    <w:abstractNumId w:val="3"/>
  </w:num>
  <w:num w:numId="18" w16cid:durableId="1787192612">
    <w:abstractNumId w:val="5"/>
  </w:num>
  <w:num w:numId="19" w16cid:durableId="485321283">
    <w:abstractNumId w:val="18"/>
  </w:num>
  <w:num w:numId="20" w16cid:durableId="887498730">
    <w:abstractNumId w:val="28"/>
  </w:num>
  <w:num w:numId="21" w16cid:durableId="1587878285">
    <w:abstractNumId w:val="19"/>
  </w:num>
  <w:num w:numId="22" w16cid:durableId="282620977">
    <w:abstractNumId w:val="7"/>
  </w:num>
  <w:num w:numId="23" w16cid:durableId="715206741">
    <w:abstractNumId w:val="25"/>
  </w:num>
  <w:num w:numId="24" w16cid:durableId="767577201">
    <w:abstractNumId w:val="15"/>
  </w:num>
  <w:num w:numId="25" w16cid:durableId="1129055418">
    <w:abstractNumId w:val="35"/>
  </w:num>
  <w:num w:numId="26" w16cid:durableId="1386101132">
    <w:abstractNumId w:val="30"/>
  </w:num>
  <w:num w:numId="27" w16cid:durableId="100225267">
    <w:abstractNumId w:val="33"/>
  </w:num>
  <w:num w:numId="28" w16cid:durableId="593326459">
    <w:abstractNumId w:val="29"/>
  </w:num>
  <w:num w:numId="29" w16cid:durableId="1747650348">
    <w:abstractNumId w:val="20"/>
  </w:num>
  <w:num w:numId="30" w16cid:durableId="781725488">
    <w:abstractNumId w:val="34"/>
  </w:num>
  <w:num w:numId="31" w16cid:durableId="1894152575">
    <w:abstractNumId w:val="0"/>
  </w:num>
  <w:num w:numId="32" w16cid:durableId="1720547816">
    <w:abstractNumId w:val="26"/>
  </w:num>
  <w:num w:numId="33" w16cid:durableId="483205243">
    <w:abstractNumId w:val="17"/>
  </w:num>
  <w:num w:numId="34" w16cid:durableId="1143548726">
    <w:abstractNumId w:val="24"/>
  </w:num>
  <w:num w:numId="35" w16cid:durableId="1962111133">
    <w:abstractNumId w:val="12"/>
  </w:num>
  <w:num w:numId="36" w16cid:durableId="1186671038">
    <w:abstractNumId w:val="9"/>
  </w:num>
  <w:num w:numId="37" w16cid:durableId="1337684008">
    <w:abstractNumId w:val="1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6B53"/>
    <w:rsid w:val="00002536"/>
    <w:rsid w:val="00007D0F"/>
    <w:rsid w:val="00011054"/>
    <w:rsid w:val="00011C1A"/>
    <w:rsid w:val="00013D25"/>
    <w:rsid w:val="000252CD"/>
    <w:rsid w:val="00031A65"/>
    <w:rsid w:val="00034408"/>
    <w:rsid w:val="00043C8E"/>
    <w:rsid w:val="00044D43"/>
    <w:rsid w:val="000614ED"/>
    <w:rsid w:val="00063C11"/>
    <w:rsid w:val="00070AA1"/>
    <w:rsid w:val="00085ACD"/>
    <w:rsid w:val="0009263D"/>
    <w:rsid w:val="000A20DC"/>
    <w:rsid w:val="000A43E2"/>
    <w:rsid w:val="000B2872"/>
    <w:rsid w:val="000C0AD4"/>
    <w:rsid w:val="000C2AEB"/>
    <w:rsid w:val="000D7FF6"/>
    <w:rsid w:val="000E2BBE"/>
    <w:rsid w:val="000E3A91"/>
    <w:rsid w:val="000F3A71"/>
    <w:rsid w:val="000F5CA2"/>
    <w:rsid w:val="000F6118"/>
    <w:rsid w:val="000F64C2"/>
    <w:rsid w:val="00110E81"/>
    <w:rsid w:val="00115325"/>
    <w:rsid w:val="00117EF3"/>
    <w:rsid w:val="00132FF6"/>
    <w:rsid w:val="00142C94"/>
    <w:rsid w:val="0014512F"/>
    <w:rsid w:val="001556CF"/>
    <w:rsid w:val="0016579E"/>
    <w:rsid w:val="001742E1"/>
    <w:rsid w:val="0018131A"/>
    <w:rsid w:val="00195BDF"/>
    <w:rsid w:val="001A02D6"/>
    <w:rsid w:val="001A26EF"/>
    <w:rsid w:val="001A4B7E"/>
    <w:rsid w:val="001A51B1"/>
    <w:rsid w:val="001B2C15"/>
    <w:rsid w:val="001B58FE"/>
    <w:rsid w:val="001C5278"/>
    <w:rsid w:val="001C7DE5"/>
    <w:rsid w:val="001D56C1"/>
    <w:rsid w:val="001D6711"/>
    <w:rsid w:val="001E36F9"/>
    <w:rsid w:val="001F391C"/>
    <w:rsid w:val="001F5FAC"/>
    <w:rsid w:val="002023FA"/>
    <w:rsid w:val="0020379E"/>
    <w:rsid w:val="00205A46"/>
    <w:rsid w:val="002129B0"/>
    <w:rsid w:val="00232013"/>
    <w:rsid w:val="0023288B"/>
    <w:rsid w:val="002368A2"/>
    <w:rsid w:val="00247151"/>
    <w:rsid w:val="0024726C"/>
    <w:rsid w:val="002500CA"/>
    <w:rsid w:val="00254400"/>
    <w:rsid w:val="00254C78"/>
    <w:rsid w:val="0026337A"/>
    <w:rsid w:val="002678F3"/>
    <w:rsid w:val="00276386"/>
    <w:rsid w:val="00276BB6"/>
    <w:rsid w:val="002868C0"/>
    <w:rsid w:val="0029019D"/>
    <w:rsid w:val="002B61F2"/>
    <w:rsid w:val="002B77E6"/>
    <w:rsid w:val="002C11BE"/>
    <w:rsid w:val="002C246A"/>
    <w:rsid w:val="002E69EA"/>
    <w:rsid w:val="002F05FC"/>
    <w:rsid w:val="002F19A6"/>
    <w:rsid w:val="002F2A1F"/>
    <w:rsid w:val="002F4B29"/>
    <w:rsid w:val="003054A6"/>
    <w:rsid w:val="00323EAE"/>
    <w:rsid w:val="003338AA"/>
    <w:rsid w:val="00336B53"/>
    <w:rsid w:val="003411E4"/>
    <w:rsid w:val="003526D3"/>
    <w:rsid w:val="0036050B"/>
    <w:rsid w:val="00361F6E"/>
    <w:rsid w:val="00363F77"/>
    <w:rsid w:val="00364F31"/>
    <w:rsid w:val="00366AFE"/>
    <w:rsid w:val="00376695"/>
    <w:rsid w:val="0038156F"/>
    <w:rsid w:val="00382402"/>
    <w:rsid w:val="003A39E2"/>
    <w:rsid w:val="003A6313"/>
    <w:rsid w:val="003A79D9"/>
    <w:rsid w:val="003A7BFF"/>
    <w:rsid w:val="003D311F"/>
    <w:rsid w:val="003D43B6"/>
    <w:rsid w:val="003F5AFD"/>
    <w:rsid w:val="0041387E"/>
    <w:rsid w:val="00420732"/>
    <w:rsid w:val="00423E5C"/>
    <w:rsid w:val="00424404"/>
    <w:rsid w:val="004245E3"/>
    <w:rsid w:val="004350FE"/>
    <w:rsid w:val="0043559A"/>
    <w:rsid w:val="00437203"/>
    <w:rsid w:val="00454082"/>
    <w:rsid w:val="004621DB"/>
    <w:rsid w:val="00463137"/>
    <w:rsid w:val="004714B4"/>
    <w:rsid w:val="00474E8F"/>
    <w:rsid w:val="00475AC8"/>
    <w:rsid w:val="00480688"/>
    <w:rsid w:val="00492ED8"/>
    <w:rsid w:val="004940BB"/>
    <w:rsid w:val="00496F16"/>
    <w:rsid w:val="004A72D7"/>
    <w:rsid w:val="004B10CD"/>
    <w:rsid w:val="004D5A56"/>
    <w:rsid w:val="004E1B3A"/>
    <w:rsid w:val="004E2835"/>
    <w:rsid w:val="004E73EA"/>
    <w:rsid w:val="004F092B"/>
    <w:rsid w:val="004F3395"/>
    <w:rsid w:val="004F3FCF"/>
    <w:rsid w:val="00501A31"/>
    <w:rsid w:val="00504088"/>
    <w:rsid w:val="00511643"/>
    <w:rsid w:val="00511B90"/>
    <w:rsid w:val="00514DD3"/>
    <w:rsid w:val="005303E0"/>
    <w:rsid w:val="005323A6"/>
    <w:rsid w:val="00547DB9"/>
    <w:rsid w:val="00552B8A"/>
    <w:rsid w:val="005572E1"/>
    <w:rsid w:val="00565FA4"/>
    <w:rsid w:val="00566561"/>
    <w:rsid w:val="00567BA7"/>
    <w:rsid w:val="0058335B"/>
    <w:rsid w:val="00595231"/>
    <w:rsid w:val="0059621D"/>
    <w:rsid w:val="005A0489"/>
    <w:rsid w:val="005A35D0"/>
    <w:rsid w:val="005B7CA4"/>
    <w:rsid w:val="005D2DFA"/>
    <w:rsid w:val="005F36B6"/>
    <w:rsid w:val="0060296C"/>
    <w:rsid w:val="0060413C"/>
    <w:rsid w:val="0060592C"/>
    <w:rsid w:val="00606101"/>
    <w:rsid w:val="00606B76"/>
    <w:rsid w:val="006078D9"/>
    <w:rsid w:val="00613F1D"/>
    <w:rsid w:val="00614D1D"/>
    <w:rsid w:val="00646C8C"/>
    <w:rsid w:val="00647CAA"/>
    <w:rsid w:val="0065310E"/>
    <w:rsid w:val="006552BF"/>
    <w:rsid w:val="0065795F"/>
    <w:rsid w:val="00665683"/>
    <w:rsid w:val="00680B12"/>
    <w:rsid w:val="00683169"/>
    <w:rsid w:val="00692417"/>
    <w:rsid w:val="00693DCE"/>
    <w:rsid w:val="0069480C"/>
    <w:rsid w:val="006957A5"/>
    <w:rsid w:val="006A06B1"/>
    <w:rsid w:val="006A3AE8"/>
    <w:rsid w:val="006A5E59"/>
    <w:rsid w:val="006B6DD5"/>
    <w:rsid w:val="006C369D"/>
    <w:rsid w:val="006C3FAA"/>
    <w:rsid w:val="006D1547"/>
    <w:rsid w:val="006E6702"/>
    <w:rsid w:val="00710C7F"/>
    <w:rsid w:val="00725177"/>
    <w:rsid w:val="00732B5C"/>
    <w:rsid w:val="0073313E"/>
    <w:rsid w:val="00733429"/>
    <w:rsid w:val="007350BA"/>
    <w:rsid w:val="0074525F"/>
    <w:rsid w:val="007622DB"/>
    <w:rsid w:val="00780B61"/>
    <w:rsid w:val="0078122B"/>
    <w:rsid w:val="00787F9D"/>
    <w:rsid w:val="00791478"/>
    <w:rsid w:val="00791CCB"/>
    <w:rsid w:val="007A4061"/>
    <w:rsid w:val="007A6B5C"/>
    <w:rsid w:val="007B5E40"/>
    <w:rsid w:val="007D5B71"/>
    <w:rsid w:val="007E123C"/>
    <w:rsid w:val="007F4C30"/>
    <w:rsid w:val="00802106"/>
    <w:rsid w:val="008218EB"/>
    <w:rsid w:val="00821EAA"/>
    <w:rsid w:val="00822B81"/>
    <w:rsid w:val="00824ACC"/>
    <w:rsid w:val="008272D5"/>
    <w:rsid w:val="00827A97"/>
    <w:rsid w:val="0083199E"/>
    <w:rsid w:val="00831D99"/>
    <w:rsid w:val="00832D9D"/>
    <w:rsid w:val="00832EEA"/>
    <w:rsid w:val="00834166"/>
    <w:rsid w:val="008422E5"/>
    <w:rsid w:val="0086031D"/>
    <w:rsid w:val="00867098"/>
    <w:rsid w:val="00875791"/>
    <w:rsid w:val="008833DF"/>
    <w:rsid w:val="00885771"/>
    <w:rsid w:val="0089056B"/>
    <w:rsid w:val="008913E2"/>
    <w:rsid w:val="00891942"/>
    <w:rsid w:val="008B0BD6"/>
    <w:rsid w:val="008B3D72"/>
    <w:rsid w:val="008B5303"/>
    <w:rsid w:val="008D40F7"/>
    <w:rsid w:val="008D4BD7"/>
    <w:rsid w:val="008D6898"/>
    <w:rsid w:val="008D7885"/>
    <w:rsid w:val="008E0E1B"/>
    <w:rsid w:val="008F6890"/>
    <w:rsid w:val="00901B3A"/>
    <w:rsid w:val="00922B27"/>
    <w:rsid w:val="0093626E"/>
    <w:rsid w:val="00951A7B"/>
    <w:rsid w:val="00953F9E"/>
    <w:rsid w:val="0096125F"/>
    <w:rsid w:val="00961A15"/>
    <w:rsid w:val="00966CDE"/>
    <w:rsid w:val="00972103"/>
    <w:rsid w:val="00995EC4"/>
    <w:rsid w:val="009A6F44"/>
    <w:rsid w:val="009B1CF1"/>
    <w:rsid w:val="009B54F7"/>
    <w:rsid w:val="009B57BA"/>
    <w:rsid w:val="009C1929"/>
    <w:rsid w:val="009C5E05"/>
    <w:rsid w:val="009C60B3"/>
    <w:rsid w:val="009C60B6"/>
    <w:rsid w:val="009D0E1E"/>
    <w:rsid w:val="009D76D5"/>
    <w:rsid w:val="009E44D7"/>
    <w:rsid w:val="009F0029"/>
    <w:rsid w:val="009F0B64"/>
    <w:rsid w:val="00A02464"/>
    <w:rsid w:val="00A135B9"/>
    <w:rsid w:val="00A14756"/>
    <w:rsid w:val="00A24019"/>
    <w:rsid w:val="00A25CD9"/>
    <w:rsid w:val="00A521E0"/>
    <w:rsid w:val="00A633E0"/>
    <w:rsid w:val="00A63CEA"/>
    <w:rsid w:val="00A939B3"/>
    <w:rsid w:val="00AA17F8"/>
    <w:rsid w:val="00AA5C93"/>
    <w:rsid w:val="00AA7A34"/>
    <w:rsid w:val="00AB1A74"/>
    <w:rsid w:val="00AB5FBC"/>
    <w:rsid w:val="00AC6716"/>
    <w:rsid w:val="00AE6DEA"/>
    <w:rsid w:val="00AE7C77"/>
    <w:rsid w:val="00B0492C"/>
    <w:rsid w:val="00B10CC6"/>
    <w:rsid w:val="00B112AF"/>
    <w:rsid w:val="00B14210"/>
    <w:rsid w:val="00B16C85"/>
    <w:rsid w:val="00B22ED8"/>
    <w:rsid w:val="00B279D7"/>
    <w:rsid w:val="00B65563"/>
    <w:rsid w:val="00B8104B"/>
    <w:rsid w:val="00B82A08"/>
    <w:rsid w:val="00B862B7"/>
    <w:rsid w:val="00B863D9"/>
    <w:rsid w:val="00B9208E"/>
    <w:rsid w:val="00B93117"/>
    <w:rsid w:val="00B9333E"/>
    <w:rsid w:val="00B93F30"/>
    <w:rsid w:val="00BA06E7"/>
    <w:rsid w:val="00BA4015"/>
    <w:rsid w:val="00BA54EC"/>
    <w:rsid w:val="00BB695D"/>
    <w:rsid w:val="00BD0FC5"/>
    <w:rsid w:val="00BE3CFE"/>
    <w:rsid w:val="00BF205D"/>
    <w:rsid w:val="00BF263B"/>
    <w:rsid w:val="00C00A86"/>
    <w:rsid w:val="00C26950"/>
    <w:rsid w:val="00C27F5A"/>
    <w:rsid w:val="00C30934"/>
    <w:rsid w:val="00C327E7"/>
    <w:rsid w:val="00C359DB"/>
    <w:rsid w:val="00C36657"/>
    <w:rsid w:val="00C47159"/>
    <w:rsid w:val="00C51F9E"/>
    <w:rsid w:val="00C52D4C"/>
    <w:rsid w:val="00C559C4"/>
    <w:rsid w:val="00C57D08"/>
    <w:rsid w:val="00C62E12"/>
    <w:rsid w:val="00C63FF9"/>
    <w:rsid w:val="00C71BC4"/>
    <w:rsid w:val="00C74140"/>
    <w:rsid w:val="00C81F55"/>
    <w:rsid w:val="00C9231F"/>
    <w:rsid w:val="00CA5D82"/>
    <w:rsid w:val="00CA68CE"/>
    <w:rsid w:val="00CA6F25"/>
    <w:rsid w:val="00CB2BAB"/>
    <w:rsid w:val="00CB6F16"/>
    <w:rsid w:val="00CC262A"/>
    <w:rsid w:val="00CC3732"/>
    <w:rsid w:val="00CC4810"/>
    <w:rsid w:val="00CD451B"/>
    <w:rsid w:val="00CE5BB6"/>
    <w:rsid w:val="00CF3A1F"/>
    <w:rsid w:val="00CF5EBA"/>
    <w:rsid w:val="00CF617E"/>
    <w:rsid w:val="00D052F0"/>
    <w:rsid w:val="00D127A9"/>
    <w:rsid w:val="00D329B3"/>
    <w:rsid w:val="00D45406"/>
    <w:rsid w:val="00D47BE6"/>
    <w:rsid w:val="00D56248"/>
    <w:rsid w:val="00D63174"/>
    <w:rsid w:val="00D669B2"/>
    <w:rsid w:val="00D742A4"/>
    <w:rsid w:val="00D76B8D"/>
    <w:rsid w:val="00D96E79"/>
    <w:rsid w:val="00DA3D14"/>
    <w:rsid w:val="00DA54F6"/>
    <w:rsid w:val="00DB533F"/>
    <w:rsid w:val="00DB7E1C"/>
    <w:rsid w:val="00DD7FF3"/>
    <w:rsid w:val="00DE3C1A"/>
    <w:rsid w:val="00DE4D52"/>
    <w:rsid w:val="00E020C8"/>
    <w:rsid w:val="00E07FD1"/>
    <w:rsid w:val="00E10D76"/>
    <w:rsid w:val="00E272AB"/>
    <w:rsid w:val="00E3617C"/>
    <w:rsid w:val="00E37D45"/>
    <w:rsid w:val="00E41653"/>
    <w:rsid w:val="00E428F1"/>
    <w:rsid w:val="00E734D3"/>
    <w:rsid w:val="00E73AD4"/>
    <w:rsid w:val="00E820FD"/>
    <w:rsid w:val="00E85643"/>
    <w:rsid w:val="00E93001"/>
    <w:rsid w:val="00E9378D"/>
    <w:rsid w:val="00E95F18"/>
    <w:rsid w:val="00EA00F4"/>
    <w:rsid w:val="00EA3EA3"/>
    <w:rsid w:val="00EA6108"/>
    <w:rsid w:val="00EA7CAB"/>
    <w:rsid w:val="00EB25F0"/>
    <w:rsid w:val="00EB4DF2"/>
    <w:rsid w:val="00EC1102"/>
    <w:rsid w:val="00EC58BF"/>
    <w:rsid w:val="00EC5AF6"/>
    <w:rsid w:val="00EC5C19"/>
    <w:rsid w:val="00EF17BC"/>
    <w:rsid w:val="00EF6FC5"/>
    <w:rsid w:val="00F1068D"/>
    <w:rsid w:val="00F17C2E"/>
    <w:rsid w:val="00F31398"/>
    <w:rsid w:val="00F327A2"/>
    <w:rsid w:val="00F32CF3"/>
    <w:rsid w:val="00F32DA1"/>
    <w:rsid w:val="00F3377C"/>
    <w:rsid w:val="00F34826"/>
    <w:rsid w:val="00F35AD7"/>
    <w:rsid w:val="00F361B5"/>
    <w:rsid w:val="00F42B75"/>
    <w:rsid w:val="00F42E1A"/>
    <w:rsid w:val="00F55D78"/>
    <w:rsid w:val="00F6147D"/>
    <w:rsid w:val="00F66F02"/>
    <w:rsid w:val="00F7621A"/>
    <w:rsid w:val="00F96E61"/>
    <w:rsid w:val="00FA65D0"/>
    <w:rsid w:val="00FB0EAC"/>
    <w:rsid w:val="00FB5144"/>
    <w:rsid w:val="00FB67F2"/>
    <w:rsid w:val="00FC35E9"/>
    <w:rsid w:val="00FC5920"/>
    <w:rsid w:val="00FE1419"/>
    <w:rsid w:val="00FE2FE8"/>
    <w:rsid w:val="00FF1361"/>
    <w:rsid w:val="00FF7C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343D82"/>
  <w15:docId w15:val="{6FE49263-DECC-428F-9424-E155627B38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s-ES"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3A6313"/>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8" w:type="dxa"/>
        <w:right w:w="108" w:type="dxa"/>
      </w:tblCellMar>
    </w:tblPr>
  </w:style>
  <w:style w:type="paragraph" w:styleId="Prrafodelista">
    <w:name w:val="List Paragraph"/>
    <w:aliases w:val="HOJA,Bolita,List Paragraph,Párrafo de lista4,BOLADEF,Párrafo de lista3,Párrafo de lista21,BOLA,Nivel 1 OS,Colorful List Accent 1,Colorful List - Accent 11,Bullet List,FooterText,numbered,Paragraphe de liste1,Bulletr List Paragraph,列出段落"/>
    <w:basedOn w:val="Normal"/>
    <w:link w:val="PrrafodelistaCar"/>
    <w:uiPriority w:val="34"/>
    <w:qFormat/>
    <w:rsid w:val="0086031D"/>
    <w:pPr>
      <w:ind w:left="720"/>
      <w:contextualSpacing/>
    </w:pPr>
  </w:style>
  <w:style w:type="character" w:styleId="Refdecomentario">
    <w:name w:val="annotation reference"/>
    <w:basedOn w:val="Fuentedeprrafopredeter"/>
    <w:uiPriority w:val="99"/>
    <w:semiHidden/>
    <w:unhideWhenUsed/>
    <w:rsid w:val="002129B0"/>
    <w:rPr>
      <w:sz w:val="16"/>
      <w:szCs w:val="16"/>
    </w:rPr>
  </w:style>
  <w:style w:type="paragraph" w:styleId="Textocomentario">
    <w:name w:val="annotation text"/>
    <w:basedOn w:val="Normal"/>
    <w:link w:val="TextocomentarioCar"/>
    <w:uiPriority w:val="99"/>
    <w:unhideWhenUsed/>
    <w:rsid w:val="002129B0"/>
    <w:rPr>
      <w:sz w:val="20"/>
      <w:szCs w:val="20"/>
    </w:rPr>
  </w:style>
  <w:style w:type="character" w:customStyle="1" w:styleId="TextocomentarioCar">
    <w:name w:val="Texto comentario Car"/>
    <w:basedOn w:val="Fuentedeprrafopredeter"/>
    <w:link w:val="Textocomentario"/>
    <w:uiPriority w:val="99"/>
    <w:rsid w:val="002129B0"/>
    <w:rPr>
      <w:sz w:val="20"/>
      <w:szCs w:val="20"/>
    </w:rPr>
  </w:style>
  <w:style w:type="paragraph" w:styleId="Asuntodelcomentario">
    <w:name w:val="annotation subject"/>
    <w:basedOn w:val="Textocomentario"/>
    <w:next w:val="Textocomentario"/>
    <w:link w:val="AsuntodelcomentarioCar"/>
    <w:uiPriority w:val="99"/>
    <w:unhideWhenUsed/>
    <w:rsid w:val="002129B0"/>
    <w:rPr>
      <w:b/>
      <w:bCs/>
    </w:rPr>
  </w:style>
  <w:style w:type="character" w:customStyle="1" w:styleId="AsuntodelcomentarioCar">
    <w:name w:val="Asunto del comentario Car"/>
    <w:basedOn w:val="TextocomentarioCar"/>
    <w:link w:val="Asuntodelcomentario"/>
    <w:uiPriority w:val="99"/>
    <w:rsid w:val="002129B0"/>
    <w:rPr>
      <w:b/>
      <w:bCs/>
      <w:sz w:val="20"/>
      <w:szCs w:val="20"/>
    </w:rPr>
  </w:style>
  <w:style w:type="paragraph" w:styleId="Textodeglobo">
    <w:name w:val="Balloon Text"/>
    <w:basedOn w:val="Normal"/>
    <w:link w:val="TextodegloboCar"/>
    <w:uiPriority w:val="99"/>
    <w:semiHidden/>
    <w:unhideWhenUsed/>
    <w:rsid w:val="002129B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129B0"/>
    <w:rPr>
      <w:rFonts w:ascii="Segoe UI" w:hAnsi="Segoe UI" w:cs="Segoe UI"/>
      <w:sz w:val="18"/>
      <w:szCs w:val="18"/>
    </w:rPr>
  </w:style>
  <w:style w:type="paragraph" w:customStyle="1" w:styleId="TableParagraph">
    <w:name w:val="Table Paragraph"/>
    <w:basedOn w:val="Normal"/>
    <w:uiPriority w:val="1"/>
    <w:qFormat/>
    <w:rsid w:val="00E85643"/>
    <w:pPr>
      <w:widowControl w:val="0"/>
      <w:autoSpaceDE w:val="0"/>
      <w:autoSpaceDN w:val="0"/>
      <w:jc w:val="left"/>
    </w:pPr>
    <w:rPr>
      <w:rFonts w:ascii="Arial Narrow" w:eastAsia="Arial Narrow" w:hAnsi="Arial Narrow" w:cs="Arial Narrow"/>
    </w:rPr>
  </w:style>
  <w:style w:type="paragraph" w:customStyle="1" w:styleId="Default">
    <w:name w:val="Default"/>
    <w:rsid w:val="004E73EA"/>
    <w:pPr>
      <w:autoSpaceDE w:val="0"/>
      <w:autoSpaceDN w:val="0"/>
      <w:adjustRightInd w:val="0"/>
      <w:jc w:val="left"/>
    </w:pPr>
    <w:rPr>
      <w:rFonts w:eastAsiaTheme="minorHAnsi"/>
      <w:color w:val="000000"/>
      <w:sz w:val="24"/>
      <w:szCs w:val="24"/>
      <w:lang w:val="es-MX"/>
    </w:rPr>
  </w:style>
  <w:style w:type="paragraph" w:styleId="Revisin">
    <w:name w:val="Revision"/>
    <w:hidden/>
    <w:uiPriority w:val="99"/>
    <w:semiHidden/>
    <w:rsid w:val="00D742A4"/>
    <w:pPr>
      <w:jc w:val="left"/>
    </w:pPr>
  </w:style>
  <w:style w:type="paragraph" w:styleId="NormalWeb">
    <w:name w:val="Normal (Web)"/>
    <w:aliases w:val="Normal (Web) Car Car"/>
    <w:basedOn w:val="Normal"/>
    <w:link w:val="NormalWebCar"/>
    <w:uiPriority w:val="99"/>
    <w:unhideWhenUsed/>
    <w:rsid w:val="00A14756"/>
    <w:pPr>
      <w:spacing w:before="100" w:beforeAutospacing="1" w:after="100" w:afterAutospacing="1"/>
      <w:jc w:val="left"/>
    </w:pPr>
    <w:rPr>
      <w:rFonts w:ascii="Times New Roman" w:eastAsia="Times New Roman" w:hAnsi="Times New Roman" w:cs="Times New Roman"/>
      <w:sz w:val="24"/>
      <w:szCs w:val="24"/>
      <w:lang w:val="es-CO" w:eastAsia="es-CO"/>
    </w:rPr>
  </w:style>
  <w:style w:type="character" w:customStyle="1" w:styleId="apple-tab-span">
    <w:name w:val="apple-tab-span"/>
    <w:basedOn w:val="Fuentedeprrafopredeter"/>
    <w:rsid w:val="0009263D"/>
  </w:style>
  <w:style w:type="paragraph" w:styleId="Encabezado">
    <w:name w:val="header"/>
    <w:basedOn w:val="Normal"/>
    <w:link w:val="EncabezadoCar"/>
    <w:uiPriority w:val="99"/>
    <w:unhideWhenUsed/>
    <w:rsid w:val="00EF17BC"/>
    <w:pPr>
      <w:tabs>
        <w:tab w:val="center" w:pos="4419"/>
        <w:tab w:val="right" w:pos="8838"/>
      </w:tabs>
    </w:pPr>
  </w:style>
  <w:style w:type="character" w:customStyle="1" w:styleId="EncabezadoCar">
    <w:name w:val="Encabezado Car"/>
    <w:basedOn w:val="Fuentedeprrafopredeter"/>
    <w:link w:val="Encabezado"/>
    <w:uiPriority w:val="99"/>
    <w:rsid w:val="00EF17BC"/>
  </w:style>
  <w:style w:type="paragraph" w:styleId="Piedepgina">
    <w:name w:val="footer"/>
    <w:basedOn w:val="Normal"/>
    <w:link w:val="PiedepginaCar"/>
    <w:uiPriority w:val="99"/>
    <w:unhideWhenUsed/>
    <w:rsid w:val="00EF17BC"/>
    <w:pPr>
      <w:tabs>
        <w:tab w:val="center" w:pos="4419"/>
        <w:tab w:val="right" w:pos="8838"/>
      </w:tabs>
    </w:pPr>
  </w:style>
  <w:style w:type="character" w:customStyle="1" w:styleId="PiedepginaCar">
    <w:name w:val="Pie de página Car"/>
    <w:basedOn w:val="Fuentedeprrafopredeter"/>
    <w:link w:val="Piedepgina"/>
    <w:uiPriority w:val="99"/>
    <w:rsid w:val="00EF17BC"/>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Bullet List Car,FooterText Car"/>
    <w:link w:val="Prrafodelista"/>
    <w:uiPriority w:val="34"/>
    <w:qFormat/>
    <w:locked/>
    <w:rsid w:val="008833DF"/>
  </w:style>
  <w:style w:type="table" w:styleId="Tablaconcuadrcula">
    <w:name w:val="Table Grid"/>
    <w:basedOn w:val="Tablanormal"/>
    <w:uiPriority w:val="39"/>
    <w:rsid w:val="001A02D6"/>
    <w:pPr>
      <w:jc w:val="left"/>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ar">
    <w:name w:val="Normal (Web) Car"/>
    <w:aliases w:val="Normal (Web) Car Car Car"/>
    <w:link w:val="NormalWeb"/>
    <w:uiPriority w:val="99"/>
    <w:rsid w:val="00B9333E"/>
    <w:rPr>
      <w:rFonts w:ascii="Times New Roman" w:eastAsia="Times New Roman" w:hAnsi="Times New Roman" w:cs="Times New Roman"/>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7808399">
      <w:bodyDiv w:val="1"/>
      <w:marLeft w:val="0"/>
      <w:marRight w:val="0"/>
      <w:marTop w:val="0"/>
      <w:marBottom w:val="0"/>
      <w:divBdr>
        <w:top w:val="none" w:sz="0" w:space="0" w:color="auto"/>
        <w:left w:val="none" w:sz="0" w:space="0" w:color="auto"/>
        <w:bottom w:val="none" w:sz="0" w:space="0" w:color="auto"/>
        <w:right w:val="none" w:sz="0" w:space="0" w:color="auto"/>
      </w:divBdr>
    </w:div>
    <w:div w:id="620460480">
      <w:bodyDiv w:val="1"/>
      <w:marLeft w:val="0"/>
      <w:marRight w:val="0"/>
      <w:marTop w:val="0"/>
      <w:marBottom w:val="0"/>
      <w:divBdr>
        <w:top w:val="none" w:sz="0" w:space="0" w:color="auto"/>
        <w:left w:val="none" w:sz="0" w:space="0" w:color="auto"/>
        <w:bottom w:val="none" w:sz="0" w:space="0" w:color="auto"/>
        <w:right w:val="none" w:sz="0" w:space="0" w:color="auto"/>
      </w:divBdr>
    </w:div>
    <w:div w:id="830028337">
      <w:bodyDiv w:val="1"/>
      <w:marLeft w:val="0"/>
      <w:marRight w:val="0"/>
      <w:marTop w:val="0"/>
      <w:marBottom w:val="0"/>
      <w:divBdr>
        <w:top w:val="none" w:sz="0" w:space="0" w:color="auto"/>
        <w:left w:val="none" w:sz="0" w:space="0" w:color="auto"/>
        <w:bottom w:val="none" w:sz="0" w:space="0" w:color="auto"/>
        <w:right w:val="none" w:sz="0" w:space="0" w:color="auto"/>
      </w:divBdr>
    </w:div>
    <w:div w:id="864447620">
      <w:bodyDiv w:val="1"/>
      <w:marLeft w:val="0"/>
      <w:marRight w:val="0"/>
      <w:marTop w:val="0"/>
      <w:marBottom w:val="0"/>
      <w:divBdr>
        <w:top w:val="none" w:sz="0" w:space="0" w:color="auto"/>
        <w:left w:val="none" w:sz="0" w:space="0" w:color="auto"/>
        <w:bottom w:val="none" w:sz="0" w:space="0" w:color="auto"/>
        <w:right w:val="none" w:sz="0" w:space="0" w:color="auto"/>
      </w:divBdr>
    </w:div>
    <w:div w:id="883440849">
      <w:bodyDiv w:val="1"/>
      <w:marLeft w:val="0"/>
      <w:marRight w:val="0"/>
      <w:marTop w:val="0"/>
      <w:marBottom w:val="0"/>
      <w:divBdr>
        <w:top w:val="none" w:sz="0" w:space="0" w:color="auto"/>
        <w:left w:val="none" w:sz="0" w:space="0" w:color="auto"/>
        <w:bottom w:val="none" w:sz="0" w:space="0" w:color="auto"/>
        <w:right w:val="none" w:sz="0" w:space="0" w:color="auto"/>
      </w:divBdr>
    </w:div>
    <w:div w:id="1141390430">
      <w:bodyDiv w:val="1"/>
      <w:marLeft w:val="0"/>
      <w:marRight w:val="0"/>
      <w:marTop w:val="0"/>
      <w:marBottom w:val="0"/>
      <w:divBdr>
        <w:top w:val="none" w:sz="0" w:space="0" w:color="auto"/>
        <w:left w:val="none" w:sz="0" w:space="0" w:color="auto"/>
        <w:bottom w:val="none" w:sz="0" w:space="0" w:color="auto"/>
        <w:right w:val="none" w:sz="0" w:space="0" w:color="auto"/>
      </w:divBdr>
    </w:div>
    <w:div w:id="1395006329">
      <w:bodyDiv w:val="1"/>
      <w:marLeft w:val="0"/>
      <w:marRight w:val="0"/>
      <w:marTop w:val="0"/>
      <w:marBottom w:val="0"/>
      <w:divBdr>
        <w:top w:val="none" w:sz="0" w:space="0" w:color="auto"/>
        <w:left w:val="none" w:sz="0" w:space="0" w:color="auto"/>
        <w:bottom w:val="none" w:sz="0" w:space="0" w:color="auto"/>
        <w:right w:val="none" w:sz="0" w:space="0" w:color="auto"/>
      </w:divBdr>
    </w:div>
    <w:div w:id="1482573836">
      <w:bodyDiv w:val="1"/>
      <w:marLeft w:val="0"/>
      <w:marRight w:val="0"/>
      <w:marTop w:val="0"/>
      <w:marBottom w:val="0"/>
      <w:divBdr>
        <w:top w:val="none" w:sz="0" w:space="0" w:color="auto"/>
        <w:left w:val="none" w:sz="0" w:space="0" w:color="auto"/>
        <w:bottom w:val="none" w:sz="0" w:space="0" w:color="auto"/>
        <w:right w:val="none" w:sz="0" w:space="0" w:color="auto"/>
      </w:divBdr>
    </w:div>
    <w:div w:id="172991214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mailto:servicioalciudadano@ubpdbusquedadesaparecidos.co" TargetMode="External"/><Relationship Id="rId1" Type="http://schemas.openxmlformats.org/officeDocument/2006/relationships/hyperlink" Target="http://www.ubpdbusquedadesaparecidos.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B0A388-EA3A-4333-AEFC-2F117D94E6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353</TotalTime>
  <Pages>11</Pages>
  <Words>5890</Words>
  <Characters>32400</Characters>
  <Application>Microsoft Office Word</Application>
  <DocSecurity>0</DocSecurity>
  <Lines>270</Lines>
  <Paragraphs>76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Leidy Liliana Torres Reina</dc:creator>
  <cp:lastModifiedBy>Cindy Viviana Garrido Rincon</cp:lastModifiedBy>
  <cp:revision>97</cp:revision>
  <dcterms:created xsi:type="dcterms:W3CDTF">2023-09-28T19:13:00Z</dcterms:created>
  <dcterms:modified xsi:type="dcterms:W3CDTF">2026-10-07T16:26:00Z</dcterms:modified>
</cp:coreProperties>
</file>