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783E7D20" w:rsidR="00540E0E" w:rsidRPr="00E741C3" w:rsidRDefault="00540E0E" w:rsidP="00540E0E">
      <w:pPr>
        <w:jc w:val="center"/>
        <w:rPr>
          <w:rFonts w:ascii="Verdana" w:hAnsi="Verdana" w:cs="Arial"/>
          <w:b/>
          <w:sz w:val="22"/>
          <w:lang w:val="es-CO"/>
        </w:rPr>
      </w:pPr>
      <w:r w:rsidRPr="00E741C3">
        <w:rPr>
          <w:rFonts w:ascii="Verdana" w:hAnsi="Verdana" w:cs="Arial"/>
          <w:b/>
          <w:sz w:val="22"/>
          <w:lang w:val="es-CO"/>
        </w:rPr>
        <w:t>ANEXO 5</w:t>
      </w:r>
    </w:p>
    <w:p w14:paraId="3258212C" w14:textId="55C95427" w:rsidR="009A67BC" w:rsidRPr="00E741C3" w:rsidRDefault="00540E0E">
      <w:pPr>
        <w:jc w:val="center"/>
        <w:rPr>
          <w:rFonts w:ascii="Verdana" w:hAnsi="Verdana" w:cs="Arial"/>
          <w:b/>
          <w:bCs/>
          <w:sz w:val="22"/>
          <w:lang w:val="es-CO"/>
        </w:rPr>
      </w:pPr>
      <w:r w:rsidRPr="00E741C3">
        <w:rPr>
          <w:rFonts w:ascii="Verdana" w:hAnsi="Verdana" w:cs="Arial"/>
          <w:b/>
          <w:bCs/>
          <w:sz w:val="22"/>
          <w:lang w:val="es-CO"/>
        </w:rPr>
        <w:t>MINUTA DEL CONTRATO</w:t>
      </w:r>
      <w:r w:rsidR="5A9EDDEE" w:rsidRPr="00E741C3">
        <w:rPr>
          <w:rFonts w:ascii="Verdana" w:hAnsi="Verdana" w:cs="Arial"/>
          <w:b/>
          <w:bCs/>
          <w:sz w:val="22"/>
          <w:lang w:val="es-CO"/>
        </w:rPr>
        <w:t xml:space="preserve"> DE </w:t>
      </w:r>
      <w:r w:rsidR="00225054" w:rsidRPr="00E741C3">
        <w:rPr>
          <w:rFonts w:ascii="Verdana" w:hAnsi="Verdana" w:cs="Arial"/>
          <w:b/>
          <w:bCs/>
          <w:sz w:val="22"/>
          <w:lang w:val="es-CO"/>
        </w:rPr>
        <w:t>CONSULTORÍA</w:t>
      </w:r>
    </w:p>
    <w:p w14:paraId="51973C77" w14:textId="77777777" w:rsidR="009C1606" w:rsidRPr="00E741C3" w:rsidRDefault="009C1606" w:rsidP="00540E0E">
      <w:pPr>
        <w:rPr>
          <w:rFonts w:ascii="Verdana" w:hAnsi="Verdana" w:cs="Arial"/>
          <w:b/>
          <w:sz w:val="22"/>
          <w:highlight w:val="darkGray"/>
          <w:lang w:val="es-CO"/>
        </w:rPr>
      </w:pPr>
    </w:p>
    <w:p w14:paraId="64F3FB5D" w14:textId="51843623" w:rsidR="00540E0E" w:rsidRPr="00E741C3" w:rsidRDefault="00540E0E" w:rsidP="00540E0E">
      <w:pPr>
        <w:pStyle w:val="TDC1"/>
        <w:spacing w:after="0" w:line="240" w:lineRule="auto"/>
        <w:jc w:val="both"/>
        <w:rPr>
          <w:rFonts w:ascii="Verdana" w:hAnsi="Verdana" w:cs="Arial"/>
          <w:color w:val="auto"/>
          <w:sz w:val="22"/>
        </w:rPr>
      </w:pPr>
      <w:r w:rsidRPr="00E741C3">
        <w:rPr>
          <w:rFonts w:ascii="Verdana" w:hAnsi="Verdana" w:cs="Arial"/>
          <w:color w:val="auto"/>
          <w:sz w:val="22"/>
        </w:rPr>
        <w:t>TABLA DE CONTENIDO</w:t>
      </w:r>
    </w:p>
    <w:p w14:paraId="581DB175" w14:textId="062DC00E" w:rsidR="00540E0E" w:rsidRPr="00E741C3" w:rsidRDefault="00540E0E" w:rsidP="00540E0E">
      <w:pPr>
        <w:rPr>
          <w:rFonts w:ascii="Verdana" w:hAnsi="Verdana"/>
          <w:sz w:val="22"/>
          <w:lang w:val="es-CO"/>
        </w:rPr>
      </w:pPr>
    </w:p>
    <w:p w14:paraId="20C75E2E" w14:textId="450672E9" w:rsidR="00517D2E" w:rsidRPr="00E741C3" w:rsidRDefault="00517D2E" w:rsidP="008D046C">
      <w:pPr>
        <w:pStyle w:val="clusulas"/>
        <w:numPr>
          <w:ilvl w:val="0"/>
          <w:numId w:val="0"/>
        </w:numPr>
        <w:tabs>
          <w:tab w:val="left" w:pos="1843"/>
          <w:tab w:val="left" w:pos="2127"/>
          <w:tab w:val="left" w:pos="2268"/>
          <w:tab w:val="left" w:pos="2552"/>
          <w:tab w:val="left" w:pos="2835"/>
          <w:tab w:val="left" w:pos="2977"/>
        </w:tabs>
        <w:spacing w:before="0" w:after="0"/>
        <w:rPr>
          <w:rFonts w:ascii="Verdana" w:hAnsi="Verdana" w:cs="Arial"/>
          <w:sz w:val="22"/>
        </w:rPr>
      </w:pPr>
      <w:r w:rsidRPr="00E741C3">
        <w:rPr>
          <w:rFonts w:ascii="Verdana" w:hAnsi="Verdana" w:cs="Arial"/>
          <w:sz w:val="22"/>
        </w:rPr>
        <w:t>CLÁUSULA 1.</w:t>
      </w:r>
      <w:r w:rsidRPr="00E741C3">
        <w:rPr>
          <w:rFonts w:ascii="Verdana" w:hAnsi="Verdana" w:cs="Arial"/>
          <w:sz w:val="22"/>
        </w:rPr>
        <w:tab/>
      </w:r>
      <w:r w:rsidRPr="00E741C3">
        <w:rPr>
          <w:rFonts w:ascii="Verdana" w:hAnsi="Verdana" w:cs="Arial"/>
          <w:sz w:val="22"/>
        </w:rPr>
        <w:tab/>
        <w:t>DEFINICIONES</w:t>
      </w:r>
    </w:p>
    <w:p w14:paraId="23731BAE" w14:textId="156EBBFD" w:rsidR="00517D2E" w:rsidRPr="00E741C3" w:rsidRDefault="00517D2E" w:rsidP="008D046C">
      <w:pPr>
        <w:pStyle w:val="clusulas"/>
        <w:numPr>
          <w:ilvl w:val="0"/>
          <w:numId w:val="0"/>
        </w:numPr>
        <w:tabs>
          <w:tab w:val="left" w:pos="1843"/>
          <w:tab w:val="left" w:pos="2127"/>
          <w:tab w:val="left" w:pos="2268"/>
          <w:tab w:val="left" w:pos="2552"/>
          <w:tab w:val="left" w:pos="2835"/>
          <w:tab w:val="left" w:pos="2977"/>
        </w:tabs>
        <w:spacing w:before="0" w:after="0"/>
        <w:rPr>
          <w:rFonts w:ascii="Verdana" w:hAnsi="Verdana" w:cs="Arial"/>
          <w:sz w:val="22"/>
        </w:rPr>
      </w:pPr>
      <w:r w:rsidRPr="00E741C3">
        <w:rPr>
          <w:rFonts w:ascii="Verdana" w:hAnsi="Verdana" w:cs="Arial"/>
          <w:sz w:val="22"/>
        </w:rPr>
        <w:t xml:space="preserve">CLÁUSULA 2. </w:t>
      </w:r>
      <w:r w:rsidRPr="00E741C3">
        <w:rPr>
          <w:rFonts w:ascii="Verdana" w:hAnsi="Verdana" w:cs="Arial"/>
          <w:sz w:val="22"/>
        </w:rPr>
        <w:tab/>
      </w:r>
      <w:r w:rsidRPr="00E741C3">
        <w:rPr>
          <w:rFonts w:ascii="Verdana" w:hAnsi="Verdana" w:cs="Arial"/>
          <w:sz w:val="22"/>
        </w:rPr>
        <w:tab/>
        <w:t>OBJETO</w:t>
      </w:r>
    </w:p>
    <w:p w14:paraId="542E9082" w14:textId="7A09D2E2" w:rsidR="00517D2E" w:rsidRPr="00E741C3" w:rsidRDefault="00517D2E" w:rsidP="008D046C">
      <w:pPr>
        <w:pStyle w:val="clusulas"/>
        <w:numPr>
          <w:ilvl w:val="0"/>
          <w:numId w:val="0"/>
        </w:numPr>
        <w:tabs>
          <w:tab w:val="left" w:pos="1843"/>
          <w:tab w:val="left" w:pos="2127"/>
          <w:tab w:val="left" w:pos="2268"/>
          <w:tab w:val="left" w:pos="2552"/>
          <w:tab w:val="left" w:pos="2835"/>
          <w:tab w:val="left" w:pos="2977"/>
        </w:tabs>
        <w:spacing w:before="0" w:after="0"/>
        <w:rPr>
          <w:rFonts w:ascii="Verdana" w:hAnsi="Verdana" w:cs="Arial"/>
          <w:sz w:val="22"/>
        </w:rPr>
      </w:pPr>
      <w:r w:rsidRPr="00E741C3">
        <w:rPr>
          <w:rFonts w:ascii="Verdana" w:hAnsi="Verdana" w:cs="Arial"/>
          <w:sz w:val="22"/>
        </w:rPr>
        <w:t>CLÁUSULA 3.</w:t>
      </w:r>
      <w:r w:rsidRPr="00E741C3">
        <w:rPr>
          <w:rFonts w:ascii="Verdana" w:hAnsi="Verdana" w:cs="Arial"/>
          <w:sz w:val="22"/>
        </w:rPr>
        <w:tab/>
      </w:r>
      <w:r w:rsidRPr="00E741C3">
        <w:rPr>
          <w:rFonts w:ascii="Verdana" w:hAnsi="Verdana" w:cs="Arial"/>
          <w:sz w:val="22"/>
        </w:rPr>
        <w:tab/>
        <w:t>ALCANCE DEL OBJETO</w:t>
      </w:r>
    </w:p>
    <w:p w14:paraId="65EC15F2" w14:textId="67CD1A48" w:rsidR="00B46079" w:rsidRPr="00E741C3" w:rsidRDefault="00B46079" w:rsidP="008D046C">
      <w:pPr>
        <w:pStyle w:val="clusulas"/>
        <w:numPr>
          <w:ilvl w:val="0"/>
          <w:numId w:val="0"/>
        </w:numPr>
        <w:tabs>
          <w:tab w:val="left" w:pos="1843"/>
          <w:tab w:val="left" w:pos="2127"/>
          <w:tab w:val="left" w:pos="2268"/>
          <w:tab w:val="left" w:pos="2552"/>
          <w:tab w:val="left" w:pos="2835"/>
          <w:tab w:val="left" w:pos="2977"/>
        </w:tabs>
        <w:spacing w:before="0" w:after="0"/>
        <w:rPr>
          <w:rFonts w:ascii="Verdana" w:hAnsi="Verdana" w:cs="Arial"/>
          <w:sz w:val="22"/>
        </w:rPr>
      </w:pPr>
      <w:r w:rsidRPr="00E741C3">
        <w:rPr>
          <w:rFonts w:ascii="Verdana" w:hAnsi="Verdana" w:cs="Arial"/>
          <w:sz w:val="22"/>
        </w:rPr>
        <w:t>CLÁUSULA 4.</w:t>
      </w:r>
      <w:r w:rsidRPr="00E741C3">
        <w:rPr>
          <w:rFonts w:ascii="Verdana" w:hAnsi="Verdana" w:cs="Arial"/>
          <w:sz w:val="22"/>
        </w:rPr>
        <w:tab/>
      </w:r>
      <w:r w:rsidRPr="00E741C3">
        <w:rPr>
          <w:rFonts w:ascii="Verdana" w:hAnsi="Verdana" w:cs="Arial"/>
          <w:sz w:val="22"/>
        </w:rPr>
        <w:tab/>
        <w:t>PLAZO DEL CONTRATO</w:t>
      </w:r>
    </w:p>
    <w:p w14:paraId="4276194B" w14:textId="67F67632" w:rsidR="00B46079" w:rsidRPr="00E741C3" w:rsidRDefault="00B46079" w:rsidP="008D046C">
      <w:pPr>
        <w:pStyle w:val="clusulas"/>
        <w:numPr>
          <w:ilvl w:val="0"/>
          <w:numId w:val="0"/>
        </w:numPr>
        <w:tabs>
          <w:tab w:val="left" w:pos="1843"/>
          <w:tab w:val="left" w:pos="2127"/>
          <w:tab w:val="left" w:pos="2268"/>
          <w:tab w:val="left" w:pos="2552"/>
          <w:tab w:val="left" w:pos="2835"/>
          <w:tab w:val="left" w:pos="2977"/>
        </w:tabs>
        <w:spacing w:before="0" w:after="0"/>
        <w:rPr>
          <w:rFonts w:ascii="Verdana" w:hAnsi="Verdana" w:cs="Arial"/>
          <w:sz w:val="22"/>
        </w:rPr>
      </w:pPr>
      <w:r w:rsidRPr="00E741C3">
        <w:rPr>
          <w:rFonts w:ascii="Verdana" w:hAnsi="Verdana" w:cs="Arial"/>
          <w:sz w:val="22"/>
        </w:rPr>
        <w:t>CLÁUSULA 5.</w:t>
      </w:r>
      <w:r w:rsidRPr="00E741C3">
        <w:rPr>
          <w:rFonts w:ascii="Verdana" w:hAnsi="Verdana" w:cs="Arial"/>
          <w:sz w:val="22"/>
        </w:rPr>
        <w:tab/>
      </w:r>
      <w:r w:rsidRPr="00E741C3">
        <w:rPr>
          <w:rFonts w:ascii="Verdana" w:hAnsi="Verdana" w:cs="Arial"/>
          <w:sz w:val="22"/>
        </w:rPr>
        <w:tab/>
        <w:t>VALOR DEL CONTRATO</w:t>
      </w:r>
    </w:p>
    <w:p w14:paraId="75214848" w14:textId="6CAD2A2B" w:rsidR="00B46079" w:rsidRPr="00E741C3" w:rsidRDefault="00B46079" w:rsidP="008D046C">
      <w:pPr>
        <w:pStyle w:val="clusulas"/>
        <w:numPr>
          <w:ilvl w:val="0"/>
          <w:numId w:val="0"/>
        </w:numPr>
        <w:tabs>
          <w:tab w:val="left" w:pos="1843"/>
          <w:tab w:val="left" w:pos="2127"/>
          <w:tab w:val="left" w:pos="2268"/>
          <w:tab w:val="left" w:pos="2552"/>
          <w:tab w:val="left" w:pos="2835"/>
          <w:tab w:val="left" w:pos="2977"/>
        </w:tabs>
        <w:spacing w:before="0" w:after="0"/>
        <w:rPr>
          <w:rFonts w:ascii="Verdana" w:hAnsi="Verdana" w:cs="Arial"/>
          <w:sz w:val="22"/>
        </w:rPr>
      </w:pPr>
      <w:r w:rsidRPr="00E741C3">
        <w:rPr>
          <w:rFonts w:ascii="Verdana" w:hAnsi="Verdana" w:cs="Arial"/>
          <w:sz w:val="22"/>
        </w:rPr>
        <w:t>CLÁUSULA 6.</w:t>
      </w:r>
      <w:r w:rsidRPr="00E741C3">
        <w:rPr>
          <w:rFonts w:ascii="Verdana" w:hAnsi="Verdana" w:cs="Arial"/>
          <w:sz w:val="22"/>
        </w:rPr>
        <w:tab/>
      </w:r>
      <w:r w:rsidRPr="00E741C3">
        <w:rPr>
          <w:rFonts w:ascii="Verdana" w:hAnsi="Verdana" w:cs="Arial"/>
          <w:sz w:val="22"/>
        </w:rPr>
        <w:tab/>
        <w:t>ANTICIPO</w:t>
      </w:r>
      <w:r w:rsidR="001052AB" w:rsidRPr="00E741C3">
        <w:rPr>
          <w:rFonts w:ascii="Verdana" w:hAnsi="Verdana" w:cs="Arial"/>
          <w:sz w:val="22"/>
        </w:rPr>
        <w:t xml:space="preserve"> O PAGO ANTICIPADO</w:t>
      </w:r>
    </w:p>
    <w:p w14:paraId="772E6FE3" w14:textId="62B20718" w:rsidR="00B46079" w:rsidRPr="00E741C3" w:rsidRDefault="00B46079" w:rsidP="008D046C">
      <w:pPr>
        <w:pStyle w:val="clusulas"/>
        <w:numPr>
          <w:ilvl w:val="0"/>
          <w:numId w:val="0"/>
        </w:numPr>
        <w:tabs>
          <w:tab w:val="left" w:pos="1843"/>
          <w:tab w:val="left" w:pos="2127"/>
          <w:tab w:val="left" w:pos="2268"/>
          <w:tab w:val="left" w:pos="2552"/>
          <w:tab w:val="left" w:pos="2835"/>
          <w:tab w:val="left" w:pos="2977"/>
        </w:tabs>
        <w:spacing w:before="0" w:after="0"/>
        <w:rPr>
          <w:rFonts w:ascii="Verdana" w:hAnsi="Verdana" w:cs="Arial"/>
          <w:sz w:val="22"/>
        </w:rPr>
      </w:pPr>
      <w:r w:rsidRPr="00E741C3">
        <w:rPr>
          <w:rFonts w:ascii="Verdana" w:hAnsi="Verdana" w:cs="Arial"/>
          <w:sz w:val="22"/>
        </w:rPr>
        <w:t>CLÁUSULA 7.</w:t>
      </w:r>
      <w:r w:rsidRPr="00E741C3">
        <w:rPr>
          <w:rFonts w:ascii="Verdana" w:hAnsi="Verdana" w:cs="Arial"/>
          <w:sz w:val="22"/>
        </w:rPr>
        <w:tab/>
      </w:r>
      <w:r w:rsidRPr="00E741C3">
        <w:rPr>
          <w:rFonts w:ascii="Verdana" w:hAnsi="Verdana" w:cs="Arial"/>
          <w:sz w:val="22"/>
        </w:rPr>
        <w:tab/>
        <w:t>APROPIACIÓN PRESUPUESTAL</w:t>
      </w:r>
    </w:p>
    <w:p w14:paraId="62C70772" w14:textId="7458AACA" w:rsidR="00B46079" w:rsidRPr="00E741C3" w:rsidRDefault="0041177B" w:rsidP="008D046C">
      <w:pPr>
        <w:pStyle w:val="clusulas"/>
        <w:numPr>
          <w:ilvl w:val="0"/>
          <w:numId w:val="0"/>
        </w:numPr>
        <w:tabs>
          <w:tab w:val="left" w:pos="1843"/>
          <w:tab w:val="left" w:pos="2127"/>
          <w:tab w:val="left" w:pos="2268"/>
          <w:tab w:val="left" w:pos="2552"/>
          <w:tab w:val="left" w:pos="2835"/>
          <w:tab w:val="left" w:pos="2977"/>
        </w:tabs>
        <w:spacing w:before="0" w:after="0"/>
        <w:rPr>
          <w:rFonts w:ascii="Verdana" w:hAnsi="Verdana" w:cs="Arial"/>
          <w:sz w:val="22"/>
          <w:lang w:val="pt-BR"/>
        </w:rPr>
      </w:pPr>
      <w:r w:rsidRPr="00E741C3">
        <w:rPr>
          <w:rFonts w:ascii="Verdana" w:hAnsi="Verdana" w:cs="Arial"/>
          <w:sz w:val="22"/>
          <w:lang w:val="pt-BR"/>
        </w:rPr>
        <w:t>CLÁUSULA 8.</w:t>
      </w:r>
      <w:r w:rsidRPr="00E741C3">
        <w:rPr>
          <w:rFonts w:ascii="Verdana" w:hAnsi="Verdana" w:cs="Arial"/>
          <w:sz w:val="22"/>
          <w:lang w:val="pt-BR"/>
        </w:rPr>
        <w:tab/>
      </w:r>
      <w:r w:rsidRPr="00E741C3">
        <w:rPr>
          <w:rFonts w:ascii="Verdana" w:hAnsi="Verdana" w:cs="Arial"/>
          <w:sz w:val="22"/>
          <w:lang w:val="pt-BR"/>
        </w:rPr>
        <w:tab/>
        <w:t>FORMA DE PAGO</w:t>
      </w:r>
    </w:p>
    <w:p w14:paraId="089CEB31" w14:textId="27AE5268" w:rsidR="0041177B" w:rsidRPr="00E741C3" w:rsidRDefault="0041177B" w:rsidP="008D046C">
      <w:pPr>
        <w:pStyle w:val="clusulas"/>
        <w:numPr>
          <w:ilvl w:val="0"/>
          <w:numId w:val="0"/>
        </w:numPr>
        <w:tabs>
          <w:tab w:val="left" w:pos="1843"/>
          <w:tab w:val="left" w:pos="2127"/>
          <w:tab w:val="left" w:pos="2268"/>
          <w:tab w:val="left" w:pos="2552"/>
          <w:tab w:val="left" w:pos="2835"/>
          <w:tab w:val="left" w:pos="2977"/>
        </w:tabs>
        <w:spacing w:before="0" w:after="0"/>
        <w:rPr>
          <w:rFonts w:ascii="Verdana" w:hAnsi="Verdana" w:cs="Arial"/>
          <w:sz w:val="22"/>
        </w:rPr>
      </w:pPr>
      <w:r w:rsidRPr="00E741C3">
        <w:rPr>
          <w:rFonts w:ascii="Verdana" w:hAnsi="Verdana" w:cs="Arial"/>
          <w:sz w:val="22"/>
          <w:lang w:val="pt-BR"/>
        </w:rPr>
        <w:t>CLÁUSULA 9.</w:t>
      </w:r>
      <w:r w:rsidRPr="00E741C3">
        <w:rPr>
          <w:rFonts w:ascii="Verdana" w:hAnsi="Verdana" w:cs="Arial"/>
          <w:sz w:val="22"/>
          <w:lang w:val="pt-BR"/>
        </w:rPr>
        <w:tab/>
      </w:r>
      <w:r w:rsidRPr="00E741C3">
        <w:rPr>
          <w:rFonts w:ascii="Verdana" w:hAnsi="Verdana" w:cs="Arial"/>
          <w:sz w:val="22"/>
          <w:lang w:val="pt-BR"/>
        </w:rPr>
        <w:tab/>
      </w:r>
      <w:r w:rsidRPr="00E741C3">
        <w:rPr>
          <w:rFonts w:ascii="Verdana" w:hAnsi="Verdana" w:cs="Arial"/>
          <w:sz w:val="22"/>
        </w:rPr>
        <w:t xml:space="preserve">OBLIGACIONES GENERALES DEL </w:t>
      </w:r>
      <w:r w:rsidR="00AB7062" w:rsidRPr="00E741C3">
        <w:rPr>
          <w:rFonts w:ascii="Verdana" w:hAnsi="Verdana" w:cs="Arial"/>
          <w:sz w:val="22"/>
        </w:rPr>
        <w:t xml:space="preserve">CONSULTOR </w:t>
      </w:r>
    </w:p>
    <w:p w14:paraId="49F466CA" w14:textId="659C2B62" w:rsidR="00361F49" w:rsidRPr="00E741C3" w:rsidRDefault="00361F49" w:rsidP="008D046C">
      <w:pPr>
        <w:pStyle w:val="clusulas"/>
        <w:numPr>
          <w:ilvl w:val="0"/>
          <w:numId w:val="0"/>
        </w:numPr>
        <w:spacing w:before="0" w:after="0"/>
        <w:rPr>
          <w:rFonts w:ascii="Verdana" w:hAnsi="Verdana" w:cs="Arial"/>
          <w:sz w:val="22"/>
        </w:rPr>
      </w:pPr>
      <w:r w:rsidRPr="00E741C3">
        <w:rPr>
          <w:rFonts w:ascii="Verdana" w:hAnsi="Verdana" w:cs="Arial"/>
          <w:sz w:val="22"/>
        </w:rPr>
        <w:t xml:space="preserve">CLÁUSULA 10. </w:t>
      </w:r>
      <w:r w:rsidRPr="00E741C3">
        <w:rPr>
          <w:rFonts w:ascii="Verdana" w:hAnsi="Verdana" w:cs="Arial"/>
          <w:sz w:val="22"/>
        </w:rPr>
        <w:tab/>
        <w:t xml:space="preserve">OBLIGACIONES ESPECÍFICAS DEL </w:t>
      </w:r>
      <w:r w:rsidR="00AB7062" w:rsidRPr="00E741C3">
        <w:rPr>
          <w:rFonts w:ascii="Verdana" w:hAnsi="Verdana" w:cs="Arial"/>
          <w:sz w:val="22"/>
        </w:rPr>
        <w:t xml:space="preserve">CONSULTOR </w:t>
      </w:r>
    </w:p>
    <w:p w14:paraId="168BCE4F" w14:textId="33393302" w:rsidR="0041177B" w:rsidRPr="00E741C3" w:rsidRDefault="0041177B" w:rsidP="008D046C">
      <w:pPr>
        <w:pStyle w:val="clusulas"/>
        <w:numPr>
          <w:ilvl w:val="0"/>
          <w:numId w:val="0"/>
        </w:numPr>
        <w:spacing w:before="0" w:after="0"/>
        <w:rPr>
          <w:rFonts w:ascii="Verdana" w:hAnsi="Verdana" w:cs="Arial"/>
          <w:sz w:val="22"/>
        </w:rPr>
      </w:pPr>
      <w:r w:rsidRPr="00E741C3">
        <w:rPr>
          <w:rFonts w:ascii="Verdana" w:hAnsi="Verdana" w:cs="Arial"/>
          <w:sz w:val="22"/>
        </w:rPr>
        <w:t>CLÁUSULA 1</w:t>
      </w:r>
      <w:r w:rsidR="00361F49" w:rsidRPr="00E741C3">
        <w:rPr>
          <w:rFonts w:ascii="Verdana" w:hAnsi="Verdana" w:cs="Arial"/>
          <w:sz w:val="22"/>
        </w:rPr>
        <w:t>1</w:t>
      </w:r>
      <w:r w:rsidRPr="00E741C3">
        <w:rPr>
          <w:rFonts w:ascii="Verdana" w:hAnsi="Verdana" w:cs="Arial"/>
          <w:sz w:val="22"/>
        </w:rPr>
        <w:t>.</w:t>
      </w:r>
      <w:r w:rsidRPr="00E741C3">
        <w:rPr>
          <w:rFonts w:ascii="Verdana" w:hAnsi="Verdana" w:cs="Arial"/>
          <w:sz w:val="22"/>
        </w:rPr>
        <w:tab/>
        <w:t xml:space="preserve">DERECHOS DEL </w:t>
      </w:r>
      <w:r w:rsidR="00AB7062" w:rsidRPr="00E741C3">
        <w:rPr>
          <w:rFonts w:ascii="Verdana" w:hAnsi="Verdana" w:cs="Arial"/>
          <w:sz w:val="22"/>
        </w:rPr>
        <w:t xml:space="preserve">CONSULTOR </w:t>
      </w:r>
    </w:p>
    <w:p w14:paraId="42BAA977" w14:textId="3B3375F1" w:rsidR="0041177B" w:rsidRPr="00E741C3" w:rsidRDefault="0041177B" w:rsidP="008D046C">
      <w:pPr>
        <w:pStyle w:val="clusulas"/>
        <w:numPr>
          <w:ilvl w:val="0"/>
          <w:numId w:val="0"/>
        </w:numPr>
        <w:spacing w:before="0" w:after="0"/>
        <w:rPr>
          <w:rFonts w:ascii="Verdana" w:hAnsi="Verdana" w:cs="Arial"/>
          <w:sz w:val="22"/>
        </w:rPr>
      </w:pPr>
      <w:r w:rsidRPr="00E741C3">
        <w:rPr>
          <w:rFonts w:ascii="Verdana" w:hAnsi="Verdana" w:cs="Arial"/>
          <w:sz w:val="22"/>
        </w:rPr>
        <w:t>CLÁUSULA 1</w:t>
      </w:r>
      <w:r w:rsidR="00361F49" w:rsidRPr="00E741C3">
        <w:rPr>
          <w:rFonts w:ascii="Verdana" w:hAnsi="Verdana" w:cs="Arial"/>
          <w:sz w:val="22"/>
        </w:rPr>
        <w:t>2</w:t>
      </w:r>
      <w:r w:rsidRPr="00E741C3">
        <w:rPr>
          <w:rFonts w:ascii="Verdana" w:hAnsi="Verdana" w:cs="Arial"/>
          <w:sz w:val="22"/>
        </w:rPr>
        <w:t>.</w:t>
      </w:r>
      <w:r w:rsidRPr="00E741C3">
        <w:rPr>
          <w:rFonts w:ascii="Verdana" w:hAnsi="Verdana" w:cs="Arial"/>
          <w:sz w:val="22"/>
        </w:rPr>
        <w:tab/>
        <w:t>OBLIGACIONES DE LA ENTIDAD</w:t>
      </w:r>
    </w:p>
    <w:p w14:paraId="287A147B" w14:textId="40406F53" w:rsidR="0041177B" w:rsidRPr="00E741C3" w:rsidRDefault="0041177B" w:rsidP="008D046C">
      <w:pPr>
        <w:pStyle w:val="clusulas"/>
        <w:numPr>
          <w:ilvl w:val="0"/>
          <w:numId w:val="0"/>
        </w:numPr>
        <w:spacing w:before="0" w:after="0"/>
        <w:rPr>
          <w:rFonts w:ascii="Verdana" w:hAnsi="Verdana" w:cs="Arial"/>
          <w:sz w:val="22"/>
        </w:rPr>
      </w:pPr>
      <w:r w:rsidRPr="00E741C3">
        <w:rPr>
          <w:rFonts w:ascii="Verdana" w:hAnsi="Verdana" w:cs="Arial"/>
          <w:sz w:val="22"/>
        </w:rPr>
        <w:t>CLÁUSULA 1</w:t>
      </w:r>
      <w:r w:rsidR="00361F49" w:rsidRPr="00E741C3">
        <w:rPr>
          <w:rFonts w:ascii="Verdana" w:hAnsi="Verdana" w:cs="Arial"/>
          <w:sz w:val="22"/>
        </w:rPr>
        <w:t>3</w:t>
      </w:r>
      <w:r w:rsidRPr="00E741C3">
        <w:rPr>
          <w:rFonts w:ascii="Verdana" w:hAnsi="Verdana" w:cs="Arial"/>
          <w:sz w:val="22"/>
        </w:rPr>
        <w:t>.</w:t>
      </w:r>
      <w:r w:rsidRPr="00E741C3">
        <w:rPr>
          <w:rFonts w:ascii="Verdana" w:hAnsi="Verdana" w:cs="Arial"/>
          <w:sz w:val="22"/>
        </w:rPr>
        <w:tab/>
        <w:t>RESPONSABILIDAD</w:t>
      </w:r>
    </w:p>
    <w:p w14:paraId="669BC8C6" w14:textId="73E764B8" w:rsidR="0041177B" w:rsidRPr="00E741C3" w:rsidRDefault="0041177B" w:rsidP="008D046C">
      <w:pPr>
        <w:pStyle w:val="clusulas"/>
        <w:numPr>
          <w:ilvl w:val="0"/>
          <w:numId w:val="0"/>
        </w:numPr>
        <w:spacing w:before="0" w:after="0"/>
        <w:rPr>
          <w:rFonts w:ascii="Verdana" w:hAnsi="Verdana" w:cs="Arial"/>
          <w:sz w:val="22"/>
        </w:rPr>
      </w:pPr>
      <w:r w:rsidRPr="00E741C3">
        <w:rPr>
          <w:rFonts w:ascii="Verdana" w:hAnsi="Verdana" w:cs="Arial"/>
          <w:sz w:val="22"/>
        </w:rPr>
        <w:t>CLÁUSULA 1</w:t>
      </w:r>
      <w:r w:rsidR="00361F49" w:rsidRPr="00E741C3">
        <w:rPr>
          <w:rFonts w:ascii="Verdana" w:hAnsi="Verdana" w:cs="Arial"/>
          <w:sz w:val="22"/>
        </w:rPr>
        <w:t>4</w:t>
      </w:r>
      <w:r w:rsidRPr="00E741C3">
        <w:rPr>
          <w:rFonts w:ascii="Verdana" w:hAnsi="Verdana" w:cs="Arial"/>
          <w:sz w:val="22"/>
        </w:rPr>
        <w:t>.</w:t>
      </w:r>
      <w:r w:rsidRPr="00E741C3">
        <w:rPr>
          <w:rFonts w:ascii="Verdana" w:hAnsi="Verdana" w:cs="Arial"/>
          <w:sz w:val="22"/>
        </w:rPr>
        <w:tab/>
        <w:t>INDEMNIDAD</w:t>
      </w:r>
    </w:p>
    <w:p w14:paraId="0F0FE207" w14:textId="7AD17181" w:rsidR="00FB4E8E" w:rsidRPr="00E741C3" w:rsidRDefault="00BF4C95" w:rsidP="008D046C">
      <w:pPr>
        <w:pStyle w:val="clusulas"/>
        <w:numPr>
          <w:ilvl w:val="0"/>
          <w:numId w:val="0"/>
        </w:numPr>
        <w:spacing w:before="0" w:after="0"/>
        <w:rPr>
          <w:rFonts w:ascii="Verdana" w:hAnsi="Verdana" w:cs="Arial"/>
          <w:sz w:val="22"/>
        </w:rPr>
      </w:pPr>
      <w:r w:rsidRPr="00E741C3">
        <w:rPr>
          <w:rFonts w:ascii="Verdana" w:hAnsi="Verdana" w:cs="Arial"/>
          <w:sz w:val="22"/>
        </w:rPr>
        <w:t>CLÁUSULA 1</w:t>
      </w:r>
      <w:r w:rsidR="00361F49" w:rsidRPr="00E741C3">
        <w:rPr>
          <w:rFonts w:ascii="Verdana" w:hAnsi="Verdana" w:cs="Arial"/>
          <w:sz w:val="22"/>
        </w:rPr>
        <w:t>5</w:t>
      </w:r>
      <w:r w:rsidRPr="00E741C3">
        <w:rPr>
          <w:rFonts w:ascii="Verdana" w:hAnsi="Verdana" w:cs="Arial"/>
          <w:sz w:val="22"/>
        </w:rPr>
        <w:t>.</w:t>
      </w:r>
      <w:r w:rsidRPr="00E741C3">
        <w:rPr>
          <w:rFonts w:ascii="Verdana" w:hAnsi="Verdana" w:cs="Arial"/>
          <w:sz w:val="22"/>
        </w:rPr>
        <w:tab/>
      </w:r>
      <w:r w:rsidR="00FB4E8E" w:rsidRPr="00E741C3">
        <w:rPr>
          <w:rFonts w:ascii="Verdana" w:eastAsia="Calibri" w:hAnsi="Verdana" w:cs="Arial"/>
          <w:bCs/>
          <w:color w:val="000000"/>
          <w:sz w:val="22"/>
        </w:rPr>
        <w:t>P</w:t>
      </w:r>
      <w:r w:rsidR="00FB4E8E" w:rsidRPr="00E741C3">
        <w:rPr>
          <w:rFonts w:ascii="Verdana" w:eastAsia="Arial" w:hAnsi="Verdana" w:cs="Arial"/>
          <w:bCs/>
          <w:color w:val="000000"/>
          <w:sz w:val="22"/>
        </w:rPr>
        <w:t>ROPIEDAD INTELECTUAL</w:t>
      </w:r>
    </w:p>
    <w:p w14:paraId="25CD9BBF" w14:textId="7842043E" w:rsidR="00BF4C95" w:rsidRPr="00E741C3" w:rsidRDefault="00BF4C95" w:rsidP="008D046C">
      <w:pPr>
        <w:pStyle w:val="clusulas"/>
        <w:numPr>
          <w:ilvl w:val="0"/>
          <w:numId w:val="0"/>
        </w:numPr>
        <w:spacing w:before="0" w:after="0"/>
        <w:rPr>
          <w:rFonts w:ascii="Verdana" w:hAnsi="Verdana" w:cs="Arial"/>
          <w:sz w:val="22"/>
          <w:lang w:val="pt-BR"/>
        </w:rPr>
      </w:pPr>
      <w:r w:rsidRPr="00E741C3">
        <w:rPr>
          <w:rFonts w:ascii="Verdana" w:hAnsi="Verdana" w:cs="Arial"/>
          <w:sz w:val="22"/>
          <w:lang w:val="pt-BR"/>
        </w:rPr>
        <w:t>CLÁUSULA 1</w:t>
      </w:r>
      <w:r w:rsidR="00FD64DC" w:rsidRPr="00E741C3">
        <w:rPr>
          <w:rFonts w:ascii="Verdana" w:hAnsi="Verdana" w:cs="Arial"/>
          <w:sz w:val="22"/>
          <w:lang w:val="pt-BR"/>
        </w:rPr>
        <w:t>6</w:t>
      </w:r>
      <w:r w:rsidRPr="00E741C3">
        <w:rPr>
          <w:rFonts w:ascii="Verdana" w:hAnsi="Verdana" w:cs="Arial"/>
          <w:sz w:val="22"/>
          <w:lang w:val="pt-BR"/>
        </w:rPr>
        <w:t>.</w:t>
      </w:r>
      <w:r w:rsidRPr="00E741C3">
        <w:rPr>
          <w:rFonts w:ascii="Verdana" w:hAnsi="Verdana" w:cs="Arial"/>
          <w:sz w:val="22"/>
          <w:lang w:val="pt-BR"/>
        </w:rPr>
        <w:tab/>
        <w:t>MULTAS</w:t>
      </w:r>
    </w:p>
    <w:p w14:paraId="66F49DDB" w14:textId="77777777" w:rsidR="00C54A15" w:rsidRPr="00E741C3" w:rsidRDefault="00BF4C95" w:rsidP="008D046C">
      <w:pPr>
        <w:pStyle w:val="clusulas"/>
        <w:numPr>
          <w:ilvl w:val="0"/>
          <w:numId w:val="0"/>
        </w:numPr>
        <w:spacing w:before="0" w:after="0"/>
        <w:rPr>
          <w:rFonts w:ascii="Verdana" w:hAnsi="Verdana"/>
          <w:sz w:val="22"/>
        </w:rPr>
      </w:pPr>
      <w:r w:rsidRPr="00E741C3">
        <w:rPr>
          <w:rFonts w:ascii="Verdana" w:hAnsi="Verdana" w:cs="Arial"/>
          <w:sz w:val="22"/>
          <w:lang w:val="pt-BR"/>
        </w:rPr>
        <w:t>CLÁUSULA 1</w:t>
      </w:r>
      <w:r w:rsidR="00FD64DC" w:rsidRPr="00E741C3">
        <w:rPr>
          <w:rFonts w:ascii="Verdana" w:hAnsi="Verdana" w:cs="Arial"/>
          <w:sz w:val="22"/>
          <w:lang w:val="pt-BR"/>
        </w:rPr>
        <w:t>7</w:t>
      </w:r>
      <w:r w:rsidRPr="00E741C3">
        <w:rPr>
          <w:rFonts w:ascii="Verdana" w:hAnsi="Verdana" w:cs="Arial"/>
          <w:sz w:val="22"/>
          <w:lang w:val="pt-BR"/>
        </w:rPr>
        <w:t>.</w:t>
      </w:r>
      <w:r w:rsidRPr="00E741C3">
        <w:rPr>
          <w:rFonts w:ascii="Verdana" w:hAnsi="Verdana" w:cs="Arial"/>
          <w:sz w:val="22"/>
          <w:lang w:val="pt-BR"/>
        </w:rPr>
        <w:tab/>
      </w:r>
      <w:r w:rsidR="00C54A15" w:rsidRPr="00E741C3">
        <w:rPr>
          <w:rFonts w:ascii="Verdana" w:hAnsi="Verdana"/>
          <w:sz w:val="22"/>
        </w:rPr>
        <w:t xml:space="preserve">CLÁUSULA RESOLUCIÓN DE CONTROVERSIAS </w:t>
      </w:r>
    </w:p>
    <w:p w14:paraId="7D5A669D" w14:textId="670F2B6B" w:rsidR="00BF4C95" w:rsidRPr="00E741C3" w:rsidRDefault="00BF4C95" w:rsidP="008D046C">
      <w:pPr>
        <w:pStyle w:val="clusulas"/>
        <w:numPr>
          <w:ilvl w:val="0"/>
          <w:numId w:val="0"/>
        </w:numPr>
        <w:spacing w:before="0" w:after="0"/>
        <w:rPr>
          <w:rFonts w:ascii="Verdana" w:hAnsi="Verdana" w:cs="Arial"/>
          <w:sz w:val="22"/>
        </w:rPr>
      </w:pPr>
      <w:r w:rsidRPr="00E741C3">
        <w:rPr>
          <w:rFonts w:ascii="Verdana" w:hAnsi="Verdana" w:cs="Arial"/>
          <w:sz w:val="22"/>
          <w:lang w:val="pt-BR"/>
        </w:rPr>
        <w:t>CLÁUSULA 1</w:t>
      </w:r>
      <w:r w:rsidR="00FD64DC" w:rsidRPr="00E741C3">
        <w:rPr>
          <w:rFonts w:ascii="Verdana" w:hAnsi="Verdana" w:cs="Arial"/>
          <w:sz w:val="22"/>
          <w:lang w:val="pt-BR"/>
        </w:rPr>
        <w:t>8</w:t>
      </w:r>
      <w:r w:rsidRPr="00E741C3">
        <w:rPr>
          <w:rFonts w:ascii="Verdana" w:hAnsi="Verdana" w:cs="Arial"/>
          <w:sz w:val="22"/>
          <w:lang w:val="pt-BR"/>
        </w:rPr>
        <w:t>.</w:t>
      </w:r>
      <w:r w:rsidRPr="00E741C3">
        <w:rPr>
          <w:rFonts w:ascii="Verdana" w:hAnsi="Verdana" w:cs="Arial"/>
          <w:sz w:val="22"/>
          <w:lang w:val="pt-BR"/>
        </w:rPr>
        <w:tab/>
      </w:r>
      <w:r w:rsidRPr="00E741C3">
        <w:rPr>
          <w:rFonts w:ascii="Verdana" w:hAnsi="Verdana" w:cs="Arial"/>
          <w:sz w:val="22"/>
        </w:rPr>
        <w:t>GARANTÍAS</w:t>
      </w:r>
    </w:p>
    <w:p w14:paraId="6CD61B51" w14:textId="4C018CB9" w:rsidR="009C1606" w:rsidRPr="00E741C3" w:rsidRDefault="009C1606" w:rsidP="008D046C">
      <w:pPr>
        <w:pStyle w:val="clusulas"/>
        <w:numPr>
          <w:ilvl w:val="0"/>
          <w:numId w:val="0"/>
        </w:numPr>
        <w:spacing w:before="0" w:after="0"/>
        <w:rPr>
          <w:rFonts w:ascii="Verdana" w:hAnsi="Verdana" w:cs="Arial"/>
          <w:sz w:val="22"/>
        </w:rPr>
      </w:pPr>
      <w:r w:rsidRPr="00E741C3">
        <w:rPr>
          <w:rFonts w:ascii="Verdana" w:hAnsi="Verdana" w:cs="Arial"/>
          <w:sz w:val="22"/>
        </w:rPr>
        <w:t xml:space="preserve">CLÁUSULA </w:t>
      </w:r>
      <w:r w:rsidR="00E54B0C" w:rsidRPr="00E741C3">
        <w:rPr>
          <w:rFonts w:ascii="Verdana" w:hAnsi="Verdana" w:cs="Arial"/>
          <w:sz w:val="22"/>
        </w:rPr>
        <w:t>1</w:t>
      </w:r>
      <w:r w:rsidR="00FD64DC" w:rsidRPr="00E741C3">
        <w:rPr>
          <w:rFonts w:ascii="Verdana" w:hAnsi="Verdana" w:cs="Arial"/>
          <w:sz w:val="22"/>
        </w:rPr>
        <w:t>9</w:t>
      </w:r>
      <w:r w:rsidRPr="00E741C3">
        <w:rPr>
          <w:rFonts w:ascii="Verdana" w:hAnsi="Verdana" w:cs="Arial"/>
          <w:sz w:val="22"/>
        </w:rPr>
        <w:t>.</w:t>
      </w:r>
      <w:r w:rsidRPr="00E741C3">
        <w:rPr>
          <w:rFonts w:ascii="Verdana" w:hAnsi="Verdana" w:cs="Arial"/>
          <w:sz w:val="22"/>
        </w:rPr>
        <w:tab/>
        <w:t xml:space="preserve">INDEPENDENCIA DEL </w:t>
      </w:r>
      <w:r w:rsidR="0024780F" w:rsidRPr="00E741C3">
        <w:rPr>
          <w:rFonts w:ascii="Verdana" w:hAnsi="Verdana" w:cs="Arial"/>
          <w:sz w:val="22"/>
        </w:rPr>
        <w:t xml:space="preserve">CONSULTOR </w:t>
      </w:r>
    </w:p>
    <w:p w14:paraId="24ED8A30" w14:textId="728081C6" w:rsidR="009C1606" w:rsidRPr="00E741C3" w:rsidRDefault="009C1606" w:rsidP="008D046C">
      <w:pPr>
        <w:pStyle w:val="clusulas"/>
        <w:numPr>
          <w:ilvl w:val="0"/>
          <w:numId w:val="0"/>
        </w:numPr>
        <w:spacing w:before="0" w:after="0"/>
        <w:ind w:left="2124" w:hanging="2124"/>
        <w:rPr>
          <w:rFonts w:ascii="Verdana" w:hAnsi="Verdana" w:cs="Arial"/>
          <w:sz w:val="22"/>
        </w:rPr>
      </w:pPr>
      <w:r w:rsidRPr="00E741C3">
        <w:rPr>
          <w:rFonts w:ascii="Verdana" w:hAnsi="Verdana" w:cs="Arial"/>
          <w:sz w:val="22"/>
        </w:rPr>
        <w:t xml:space="preserve">CLÁUSULA </w:t>
      </w:r>
      <w:r w:rsidR="00FD64DC" w:rsidRPr="00E741C3">
        <w:rPr>
          <w:rFonts w:ascii="Verdana" w:hAnsi="Verdana" w:cs="Arial"/>
          <w:sz w:val="22"/>
        </w:rPr>
        <w:t>20</w:t>
      </w:r>
      <w:r w:rsidRPr="00E741C3">
        <w:rPr>
          <w:rFonts w:ascii="Verdana" w:hAnsi="Verdana" w:cs="Arial"/>
          <w:sz w:val="22"/>
        </w:rPr>
        <w:t>.</w:t>
      </w:r>
      <w:r w:rsidRPr="00E741C3">
        <w:rPr>
          <w:rFonts w:ascii="Verdana" w:hAnsi="Verdana" w:cs="Arial"/>
          <w:sz w:val="22"/>
        </w:rPr>
        <w:tab/>
        <w:t xml:space="preserve">INEXISTENCIA DE RELACIÓN LABORAL ENTRE LA ENTIDAD Y EL </w:t>
      </w:r>
      <w:r w:rsidR="0024780F" w:rsidRPr="00E741C3">
        <w:rPr>
          <w:rFonts w:ascii="Verdana" w:hAnsi="Verdana" w:cs="Arial"/>
          <w:sz w:val="22"/>
        </w:rPr>
        <w:t xml:space="preserve">CONSULTOR </w:t>
      </w:r>
    </w:p>
    <w:p w14:paraId="147E40D3" w14:textId="46FF90B3" w:rsidR="009C1606" w:rsidRPr="00E741C3" w:rsidRDefault="009C1606" w:rsidP="008D046C">
      <w:pPr>
        <w:pStyle w:val="clusulas"/>
        <w:numPr>
          <w:ilvl w:val="0"/>
          <w:numId w:val="0"/>
        </w:numPr>
        <w:spacing w:before="0" w:after="0"/>
        <w:ind w:left="2124" w:hanging="2124"/>
        <w:rPr>
          <w:rFonts w:ascii="Verdana" w:hAnsi="Verdana" w:cs="Arial"/>
          <w:sz w:val="22"/>
        </w:rPr>
      </w:pPr>
      <w:r w:rsidRPr="00E741C3">
        <w:rPr>
          <w:rFonts w:ascii="Verdana" w:hAnsi="Verdana" w:cs="Arial"/>
          <w:sz w:val="22"/>
        </w:rPr>
        <w:t>CLÁUSULA 2</w:t>
      </w:r>
      <w:r w:rsidR="00FD64DC" w:rsidRPr="00E741C3">
        <w:rPr>
          <w:rFonts w:ascii="Verdana" w:hAnsi="Verdana" w:cs="Arial"/>
          <w:sz w:val="22"/>
        </w:rPr>
        <w:t>1</w:t>
      </w:r>
      <w:r w:rsidRPr="00E741C3">
        <w:rPr>
          <w:rFonts w:ascii="Verdana" w:hAnsi="Verdana" w:cs="Arial"/>
          <w:sz w:val="22"/>
        </w:rPr>
        <w:t>.</w:t>
      </w:r>
      <w:r w:rsidRPr="00E741C3">
        <w:rPr>
          <w:rFonts w:ascii="Verdana" w:hAnsi="Verdana" w:cs="Arial"/>
          <w:sz w:val="22"/>
        </w:rPr>
        <w:tab/>
        <w:t xml:space="preserve">CESIÓN </w:t>
      </w:r>
    </w:p>
    <w:p w14:paraId="0748783E" w14:textId="555F01F6" w:rsidR="000B4B36" w:rsidRPr="00E741C3" w:rsidRDefault="009C1606" w:rsidP="008D046C">
      <w:pPr>
        <w:pStyle w:val="clusulas"/>
        <w:numPr>
          <w:ilvl w:val="0"/>
          <w:numId w:val="0"/>
        </w:numPr>
        <w:spacing w:before="0" w:after="0"/>
        <w:ind w:left="2124" w:hanging="2124"/>
        <w:rPr>
          <w:rFonts w:ascii="Verdana" w:hAnsi="Verdana" w:cs="Arial"/>
          <w:sz w:val="22"/>
        </w:rPr>
      </w:pPr>
      <w:r w:rsidRPr="00E741C3">
        <w:rPr>
          <w:rFonts w:ascii="Verdana" w:hAnsi="Verdana" w:cs="Arial"/>
          <w:sz w:val="22"/>
        </w:rPr>
        <w:t>CLÁUSULA 2</w:t>
      </w:r>
      <w:r w:rsidR="00FD64DC" w:rsidRPr="00E741C3">
        <w:rPr>
          <w:rFonts w:ascii="Verdana" w:hAnsi="Verdana" w:cs="Arial"/>
          <w:sz w:val="22"/>
        </w:rPr>
        <w:t>2</w:t>
      </w:r>
      <w:r w:rsidRPr="00E741C3">
        <w:rPr>
          <w:rFonts w:ascii="Verdana" w:hAnsi="Verdana" w:cs="Arial"/>
          <w:sz w:val="22"/>
        </w:rPr>
        <w:t>.</w:t>
      </w:r>
      <w:r w:rsidRPr="00E741C3">
        <w:rPr>
          <w:rFonts w:ascii="Verdana" w:hAnsi="Verdana" w:cs="Arial"/>
          <w:sz w:val="22"/>
        </w:rPr>
        <w:tab/>
      </w:r>
      <w:r w:rsidR="00172998" w:rsidRPr="00E741C3">
        <w:rPr>
          <w:rFonts w:ascii="Verdana" w:hAnsi="Verdana" w:cs="Arial"/>
          <w:sz w:val="22"/>
        </w:rPr>
        <w:t>LIQUIDACIÓN</w:t>
      </w:r>
    </w:p>
    <w:p w14:paraId="378DA57F" w14:textId="38DB1987" w:rsidR="000B4B36" w:rsidRPr="00E741C3" w:rsidRDefault="000B4B36" w:rsidP="008D046C">
      <w:pPr>
        <w:pStyle w:val="clusulas"/>
        <w:numPr>
          <w:ilvl w:val="0"/>
          <w:numId w:val="0"/>
        </w:numPr>
        <w:spacing w:before="0" w:after="0"/>
        <w:ind w:left="2124" w:hanging="2124"/>
        <w:rPr>
          <w:rFonts w:ascii="Verdana" w:hAnsi="Verdana" w:cs="Arial"/>
          <w:sz w:val="22"/>
        </w:rPr>
      </w:pPr>
      <w:r w:rsidRPr="00E741C3">
        <w:rPr>
          <w:rFonts w:ascii="Verdana" w:hAnsi="Verdana" w:cs="Arial"/>
          <w:sz w:val="22"/>
        </w:rPr>
        <w:t>CLÁUSULA 2</w:t>
      </w:r>
      <w:r w:rsidR="00FD64DC" w:rsidRPr="00E741C3">
        <w:rPr>
          <w:rFonts w:ascii="Verdana" w:hAnsi="Verdana" w:cs="Arial"/>
          <w:sz w:val="22"/>
        </w:rPr>
        <w:t>3</w:t>
      </w:r>
      <w:r w:rsidRPr="00E741C3">
        <w:rPr>
          <w:rFonts w:ascii="Verdana" w:hAnsi="Verdana" w:cs="Arial"/>
          <w:sz w:val="22"/>
        </w:rPr>
        <w:t>.</w:t>
      </w:r>
      <w:r w:rsidRPr="00E741C3">
        <w:rPr>
          <w:rFonts w:ascii="Verdana" w:hAnsi="Verdana" w:cs="Arial"/>
          <w:sz w:val="22"/>
        </w:rPr>
        <w:tab/>
        <w:t>SUSCRIPCIÓN, PERFECCIONAMIENTO</w:t>
      </w:r>
      <w:r w:rsidR="00E54B0C" w:rsidRPr="00E741C3">
        <w:rPr>
          <w:rFonts w:ascii="Verdana" w:hAnsi="Verdana" w:cs="Arial"/>
          <w:sz w:val="22"/>
        </w:rPr>
        <w:t xml:space="preserve"> Y</w:t>
      </w:r>
      <w:r w:rsidRPr="00E741C3">
        <w:rPr>
          <w:rFonts w:ascii="Verdana" w:hAnsi="Verdana" w:cs="Arial"/>
          <w:sz w:val="22"/>
        </w:rPr>
        <w:t xml:space="preserve"> EJECUCIÓN</w:t>
      </w:r>
    </w:p>
    <w:p w14:paraId="4899E844" w14:textId="486F1DBE" w:rsidR="000B4B36" w:rsidRPr="00E741C3" w:rsidRDefault="000B4B36" w:rsidP="008D046C">
      <w:pPr>
        <w:pStyle w:val="clusulas"/>
        <w:numPr>
          <w:ilvl w:val="0"/>
          <w:numId w:val="0"/>
        </w:numPr>
        <w:spacing w:before="0" w:after="0"/>
        <w:ind w:left="2124" w:hanging="2124"/>
        <w:rPr>
          <w:rFonts w:ascii="Verdana" w:hAnsi="Verdana" w:cs="Arial"/>
          <w:sz w:val="22"/>
        </w:rPr>
      </w:pPr>
      <w:r w:rsidRPr="00E741C3">
        <w:rPr>
          <w:rFonts w:ascii="Verdana" w:hAnsi="Verdana" w:cs="Arial"/>
          <w:sz w:val="22"/>
        </w:rPr>
        <w:t>CLÁUSULA 2</w:t>
      </w:r>
      <w:r w:rsidR="00FD64DC" w:rsidRPr="00E741C3">
        <w:rPr>
          <w:rFonts w:ascii="Verdana" w:hAnsi="Verdana" w:cs="Arial"/>
          <w:sz w:val="22"/>
        </w:rPr>
        <w:t>4</w:t>
      </w:r>
      <w:r w:rsidRPr="00E741C3">
        <w:rPr>
          <w:rFonts w:ascii="Verdana" w:hAnsi="Verdana" w:cs="Arial"/>
          <w:sz w:val="22"/>
        </w:rPr>
        <w:t>.</w:t>
      </w:r>
      <w:r w:rsidRPr="00E741C3">
        <w:rPr>
          <w:rFonts w:ascii="Verdana" w:hAnsi="Verdana" w:cs="Arial"/>
          <w:sz w:val="22"/>
        </w:rPr>
        <w:tab/>
      </w:r>
      <w:r w:rsidR="00CF1731" w:rsidRPr="00E741C3">
        <w:rPr>
          <w:rFonts w:ascii="Verdana" w:hAnsi="Verdana" w:cs="Arial"/>
          <w:sz w:val="22"/>
        </w:rPr>
        <w:t xml:space="preserve">LUGAR DE EJECUCIÓN Y DOMICILIO CONTRACTUAL </w:t>
      </w:r>
    </w:p>
    <w:p w14:paraId="5631A7DD" w14:textId="69D4E9B9" w:rsidR="003E4D98" w:rsidRPr="00E741C3" w:rsidRDefault="003E4D98" w:rsidP="008D046C">
      <w:pPr>
        <w:pStyle w:val="clusulas"/>
        <w:numPr>
          <w:ilvl w:val="0"/>
          <w:numId w:val="0"/>
        </w:numPr>
        <w:spacing w:before="0" w:after="0"/>
        <w:rPr>
          <w:rFonts w:ascii="Verdana" w:hAnsi="Verdana" w:cs="Arial"/>
          <w:sz w:val="22"/>
        </w:rPr>
      </w:pPr>
      <w:r w:rsidRPr="00E741C3">
        <w:rPr>
          <w:rFonts w:ascii="Verdana" w:hAnsi="Verdana" w:cs="Arial"/>
          <w:sz w:val="22"/>
        </w:rPr>
        <w:t>CLÁUSULA 2</w:t>
      </w:r>
      <w:r w:rsidR="00FD64DC" w:rsidRPr="00E741C3">
        <w:rPr>
          <w:rFonts w:ascii="Verdana" w:hAnsi="Verdana" w:cs="Arial"/>
          <w:sz w:val="22"/>
        </w:rPr>
        <w:t>5</w:t>
      </w:r>
      <w:r w:rsidR="0077324D" w:rsidRPr="00E741C3">
        <w:rPr>
          <w:rFonts w:ascii="Verdana" w:hAnsi="Verdana" w:cs="Arial"/>
          <w:sz w:val="22"/>
        </w:rPr>
        <w:t>.</w:t>
      </w:r>
      <w:r w:rsidRPr="00E741C3">
        <w:rPr>
          <w:rFonts w:ascii="Verdana" w:hAnsi="Verdana" w:cs="Arial"/>
          <w:sz w:val="22"/>
        </w:rPr>
        <w:tab/>
        <w:t>DOCUMENTOS</w:t>
      </w:r>
    </w:p>
    <w:p w14:paraId="353867BE" w14:textId="061EF54F" w:rsidR="00661383" w:rsidRPr="00E741C3" w:rsidRDefault="001E2734" w:rsidP="008D046C">
      <w:pPr>
        <w:rPr>
          <w:rFonts w:ascii="Verdana" w:hAnsi="Verdana" w:cs="Arial"/>
          <w:b/>
          <w:sz w:val="22"/>
          <w:lang w:val="es-CO"/>
        </w:rPr>
      </w:pPr>
      <w:r w:rsidRPr="00E741C3">
        <w:rPr>
          <w:rFonts w:ascii="Verdana" w:hAnsi="Verdana" w:cs="Arial"/>
          <w:b/>
          <w:sz w:val="22"/>
          <w:lang w:val="es-CO"/>
        </w:rPr>
        <w:br w:type="page"/>
      </w:r>
      <w:r w:rsidR="4A447095" w:rsidRPr="00E741C3">
        <w:rPr>
          <w:rFonts w:ascii="Verdana" w:hAnsi="Verdana" w:cs="Arial"/>
          <w:sz w:val="22"/>
          <w:lang w:val="es-CO"/>
        </w:rPr>
        <w:lastRenderedPageBreak/>
        <w:t xml:space="preserve">Entre </w:t>
      </w:r>
      <w:r w:rsidR="008D046C" w:rsidRPr="00E741C3">
        <w:rPr>
          <w:rFonts w:ascii="Verdana" w:hAnsi="Verdana" w:cs="Arial"/>
          <w:sz w:val="22"/>
          <w:lang w:val="es-CO"/>
        </w:rPr>
        <w:t xml:space="preserve">el Instituto Municipal de Recreación y Deportes de </w:t>
      </w:r>
      <w:proofErr w:type="gramStart"/>
      <w:r w:rsidR="008D046C" w:rsidRPr="00E741C3">
        <w:rPr>
          <w:rFonts w:ascii="Verdana" w:hAnsi="Verdana" w:cs="Arial"/>
          <w:sz w:val="22"/>
          <w:lang w:val="es-CO"/>
        </w:rPr>
        <w:t xml:space="preserve">Chía, </w:t>
      </w:r>
      <w:r w:rsidR="4A447095" w:rsidRPr="00E741C3">
        <w:rPr>
          <w:rFonts w:ascii="Verdana" w:hAnsi="Verdana" w:cs="Arial"/>
          <w:sz w:val="22"/>
          <w:lang w:val="es-CO"/>
        </w:rPr>
        <w:t xml:space="preserve"> (</w:t>
      </w:r>
      <w:proofErr w:type="gramEnd"/>
      <w:r w:rsidR="4A447095" w:rsidRPr="00E741C3">
        <w:rPr>
          <w:rFonts w:ascii="Verdana" w:hAnsi="Verdana" w:cs="Arial"/>
          <w:sz w:val="22"/>
          <w:lang w:val="es-CO"/>
        </w:rPr>
        <w:t xml:space="preserve">en adelante la “Entidad”) por medio de su representante legal, por una parte; y por la otra </w:t>
      </w:r>
      <w:r w:rsidR="4A447095" w:rsidRPr="00E741C3">
        <w:rPr>
          <w:rFonts w:ascii="Verdana" w:hAnsi="Verdana" w:cs="Arial"/>
          <w:sz w:val="22"/>
          <w:highlight w:val="lightGray"/>
          <w:lang w:val="es-CO"/>
        </w:rPr>
        <w:t>[</w:t>
      </w:r>
      <w:r w:rsidR="00C45198" w:rsidRPr="00E741C3">
        <w:rPr>
          <w:rFonts w:ascii="Verdana" w:hAnsi="Verdana" w:cs="Arial"/>
          <w:sz w:val="22"/>
          <w:highlight w:val="lightGray"/>
          <w:lang w:val="es-CO"/>
        </w:rPr>
        <w:t>n</w:t>
      </w:r>
      <w:r w:rsidR="4A447095" w:rsidRPr="00E741C3">
        <w:rPr>
          <w:rFonts w:ascii="Verdana" w:hAnsi="Verdana" w:cs="Arial"/>
          <w:sz w:val="22"/>
          <w:highlight w:val="lightGray"/>
          <w:lang w:val="es-CO"/>
        </w:rPr>
        <w:t xml:space="preserve">ombre del </w:t>
      </w:r>
      <w:r w:rsidR="0003059D" w:rsidRPr="00E741C3">
        <w:rPr>
          <w:rFonts w:ascii="Verdana" w:hAnsi="Verdana" w:cs="Arial"/>
          <w:sz w:val="22"/>
          <w:highlight w:val="lightGray"/>
          <w:lang w:val="es-CO"/>
        </w:rPr>
        <w:t>Consultor</w:t>
      </w:r>
      <w:r w:rsidR="4A447095" w:rsidRPr="00E741C3">
        <w:rPr>
          <w:rFonts w:ascii="Verdana" w:hAnsi="Verdana" w:cs="Arial"/>
          <w:sz w:val="22"/>
          <w:highlight w:val="lightGray"/>
          <w:lang w:val="es-CO"/>
        </w:rPr>
        <w:t>]</w:t>
      </w:r>
      <w:r w:rsidR="4A447095" w:rsidRPr="00E741C3">
        <w:rPr>
          <w:rFonts w:ascii="Verdana" w:hAnsi="Verdana" w:cs="Arial"/>
          <w:sz w:val="22"/>
          <w:lang w:val="es-CO"/>
        </w:rPr>
        <w:t xml:space="preserve"> (en adelante el “</w:t>
      </w:r>
      <w:r w:rsidR="0003059D" w:rsidRPr="00E741C3">
        <w:rPr>
          <w:rFonts w:ascii="Verdana" w:hAnsi="Verdana" w:cs="Arial"/>
          <w:sz w:val="22"/>
          <w:lang w:val="es-CO"/>
        </w:rPr>
        <w:t>Consultor</w:t>
      </w:r>
      <w:r w:rsidR="4A447095" w:rsidRPr="00E741C3">
        <w:rPr>
          <w:rFonts w:ascii="Verdana" w:hAnsi="Verdana" w:cs="Arial"/>
          <w:sz w:val="22"/>
          <w:lang w:val="es-CO"/>
        </w:rPr>
        <w:t xml:space="preserve">”) </w:t>
      </w:r>
      <w:r w:rsidR="008C5BD3" w:rsidRPr="00E741C3">
        <w:rPr>
          <w:rFonts w:ascii="Verdana" w:hAnsi="Verdana" w:cs="Arial"/>
          <w:sz w:val="22"/>
          <w:lang w:val="es-CO"/>
        </w:rPr>
        <w:t xml:space="preserve">a través </w:t>
      </w:r>
      <w:r w:rsidR="4A447095" w:rsidRPr="00E741C3">
        <w:rPr>
          <w:rFonts w:ascii="Verdana" w:hAnsi="Verdana" w:cs="Arial"/>
          <w:sz w:val="22"/>
          <w:lang w:val="es-CO"/>
        </w:rPr>
        <w:t xml:space="preserve">de su representante legal, identificado como aparece en el Formato 1 – Carta de Presentación de la oferta hemos convenido celebrar el presente </w:t>
      </w:r>
      <w:r w:rsidR="4EB47B98" w:rsidRPr="00E741C3">
        <w:rPr>
          <w:rFonts w:ascii="Verdana" w:hAnsi="Verdana" w:cs="Arial"/>
          <w:sz w:val="22"/>
          <w:lang w:val="es-CO"/>
        </w:rPr>
        <w:t>C</w:t>
      </w:r>
      <w:r w:rsidR="4A447095" w:rsidRPr="00E741C3">
        <w:rPr>
          <w:rFonts w:ascii="Verdana" w:hAnsi="Verdana" w:cs="Arial"/>
          <w:sz w:val="22"/>
          <w:lang w:val="es-CO"/>
        </w:rPr>
        <w:t xml:space="preserve">ontrato de </w:t>
      </w:r>
      <w:r w:rsidR="75125CA0" w:rsidRPr="00E741C3">
        <w:rPr>
          <w:rFonts w:ascii="Verdana" w:hAnsi="Verdana" w:cs="Arial"/>
          <w:sz w:val="22"/>
          <w:lang w:val="es-CO"/>
        </w:rPr>
        <w:t>C</w:t>
      </w:r>
      <w:r w:rsidR="00E10576" w:rsidRPr="00E741C3">
        <w:rPr>
          <w:rFonts w:ascii="Verdana" w:hAnsi="Verdana" w:cs="Arial"/>
          <w:sz w:val="22"/>
          <w:lang w:val="es-CO"/>
        </w:rPr>
        <w:t>onsultoría</w:t>
      </w:r>
      <w:r w:rsidR="4A447095" w:rsidRPr="00E741C3">
        <w:rPr>
          <w:rFonts w:ascii="Verdana" w:hAnsi="Verdana" w:cs="Arial"/>
          <w:sz w:val="22"/>
          <w:lang w:val="es-CO"/>
        </w:rPr>
        <w:t xml:space="preserve">, previas las siguientes consideraciones:  </w:t>
      </w:r>
    </w:p>
    <w:p w14:paraId="70073752" w14:textId="03FE3D9D" w:rsidR="001E2734" w:rsidRPr="00E741C3" w:rsidRDefault="001E2734" w:rsidP="00D254AA">
      <w:pPr>
        <w:spacing w:line="257" w:lineRule="auto"/>
        <w:rPr>
          <w:rFonts w:ascii="Verdana" w:hAnsi="Verdana" w:cs="Arial"/>
          <w:sz w:val="22"/>
          <w:lang w:val="es-CO"/>
        </w:rPr>
      </w:pPr>
    </w:p>
    <w:p w14:paraId="66A54A8F" w14:textId="29E939E9" w:rsidR="00FB22DF" w:rsidRPr="00E741C3" w:rsidRDefault="00FB22DF" w:rsidP="13A9CB92">
      <w:pPr>
        <w:pStyle w:val="Prrafodelista"/>
        <w:numPr>
          <w:ilvl w:val="0"/>
          <w:numId w:val="1"/>
        </w:numPr>
        <w:rPr>
          <w:rFonts w:ascii="Verdana" w:hAnsi="Verdana" w:cs="Arial"/>
          <w:sz w:val="22"/>
        </w:rPr>
      </w:pPr>
      <w:r w:rsidRPr="00E741C3">
        <w:rPr>
          <w:rFonts w:ascii="Verdana" w:hAnsi="Verdana" w:cs="Arial"/>
          <w:sz w:val="22"/>
        </w:rPr>
        <w:t xml:space="preserve">Que mediante </w:t>
      </w:r>
      <w:r w:rsidR="00F77B4E" w:rsidRPr="00E741C3">
        <w:rPr>
          <w:rFonts w:ascii="Verdana" w:hAnsi="Verdana"/>
          <w:sz w:val="22"/>
        </w:rPr>
        <w:t xml:space="preserve">la </w:t>
      </w:r>
      <w:r w:rsidRPr="00E741C3">
        <w:rPr>
          <w:rFonts w:ascii="Verdana" w:hAnsi="Verdana"/>
          <w:sz w:val="22"/>
        </w:rPr>
        <w:t xml:space="preserve">Resolución </w:t>
      </w:r>
      <w:r w:rsidR="00FA27BD" w:rsidRPr="00E741C3">
        <w:rPr>
          <w:rFonts w:ascii="Verdana" w:hAnsi="Verdana" w:cs="Arial"/>
          <w:sz w:val="22"/>
          <w:highlight w:val="lightGray"/>
        </w:rPr>
        <w:t>[</w:t>
      </w:r>
      <w:proofErr w:type="spellStart"/>
      <w:r w:rsidRPr="00E741C3">
        <w:rPr>
          <w:rFonts w:ascii="Verdana" w:hAnsi="Verdana" w:cs="Arial"/>
          <w:sz w:val="22"/>
          <w:highlight w:val="lightGray"/>
        </w:rPr>
        <w:t>xxxxx</w:t>
      </w:r>
      <w:proofErr w:type="spellEnd"/>
      <w:r w:rsidRPr="00E741C3">
        <w:rPr>
          <w:rFonts w:ascii="Verdana" w:hAnsi="Verdana" w:cs="Arial"/>
          <w:sz w:val="22"/>
          <w:highlight w:val="lightGray"/>
        </w:rPr>
        <w:t xml:space="preserve"> del </w:t>
      </w:r>
      <w:proofErr w:type="spellStart"/>
      <w:r w:rsidRPr="00E741C3">
        <w:rPr>
          <w:rFonts w:ascii="Verdana" w:hAnsi="Verdana" w:cs="Arial"/>
          <w:sz w:val="22"/>
          <w:highlight w:val="lightGray"/>
        </w:rPr>
        <w:t>xxx</w:t>
      </w:r>
      <w:proofErr w:type="spellEnd"/>
      <w:r w:rsidRPr="00E741C3">
        <w:rPr>
          <w:rFonts w:ascii="Verdana" w:hAnsi="Verdana" w:cs="Arial"/>
          <w:sz w:val="22"/>
          <w:highlight w:val="lightGray"/>
        </w:rPr>
        <w:t xml:space="preserve"> de </w:t>
      </w:r>
      <w:proofErr w:type="spellStart"/>
      <w:r w:rsidRPr="00E741C3">
        <w:rPr>
          <w:rFonts w:ascii="Verdana" w:hAnsi="Verdana" w:cs="Arial"/>
          <w:sz w:val="22"/>
          <w:highlight w:val="lightGray"/>
        </w:rPr>
        <w:t>xxx</w:t>
      </w:r>
      <w:proofErr w:type="spellEnd"/>
      <w:r w:rsidRPr="00E741C3">
        <w:rPr>
          <w:rFonts w:ascii="Verdana" w:hAnsi="Verdana" w:cs="Arial"/>
          <w:sz w:val="22"/>
          <w:highlight w:val="lightGray"/>
        </w:rPr>
        <w:t xml:space="preserve"> de </w:t>
      </w:r>
      <w:r w:rsidR="006C6B30" w:rsidRPr="00E741C3">
        <w:rPr>
          <w:rFonts w:ascii="Verdana" w:hAnsi="Verdana" w:cs="Arial"/>
          <w:sz w:val="22"/>
          <w:highlight w:val="lightGray"/>
        </w:rPr>
        <w:t>20</w:t>
      </w:r>
      <w:r w:rsidRPr="00E741C3">
        <w:rPr>
          <w:rFonts w:ascii="Verdana" w:hAnsi="Verdana" w:cs="Arial"/>
          <w:sz w:val="22"/>
          <w:highlight w:val="lightGray"/>
        </w:rPr>
        <w:t>xx]</w:t>
      </w:r>
      <w:r w:rsidR="00780E14" w:rsidRPr="00E741C3">
        <w:rPr>
          <w:rFonts w:ascii="Verdana" w:hAnsi="Verdana" w:cs="Arial"/>
          <w:sz w:val="22"/>
        </w:rPr>
        <w:t xml:space="preserve"> la </w:t>
      </w:r>
      <w:r w:rsidR="001807BB" w:rsidRPr="00E741C3">
        <w:rPr>
          <w:rFonts w:ascii="Verdana" w:hAnsi="Verdana" w:cs="Arial"/>
          <w:sz w:val="22"/>
        </w:rPr>
        <w:t>E</w:t>
      </w:r>
      <w:r w:rsidR="00780E14" w:rsidRPr="00E741C3">
        <w:rPr>
          <w:rFonts w:ascii="Verdana" w:hAnsi="Verdana" w:cs="Arial"/>
          <w:sz w:val="22"/>
        </w:rPr>
        <w:t>ntidad</w:t>
      </w:r>
      <w:r w:rsidRPr="00E741C3">
        <w:rPr>
          <w:rFonts w:ascii="Verdana" w:hAnsi="Verdana" w:cs="Arial"/>
          <w:sz w:val="22"/>
        </w:rPr>
        <w:t xml:space="preserve"> abrió el </w:t>
      </w:r>
      <w:r w:rsidR="22961DE1" w:rsidRPr="00E741C3">
        <w:rPr>
          <w:rFonts w:ascii="Verdana" w:hAnsi="Verdana" w:cs="Arial"/>
          <w:sz w:val="22"/>
        </w:rPr>
        <w:t>P</w:t>
      </w:r>
      <w:r w:rsidR="006612DF" w:rsidRPr="00E741C3">
        <w:rPr>
          <w:rFonts w:ascii="Verdana" w:hAnsi="Verdana" w:cs="Arial"/>
          <w:sz w:val="22"/>
        </w:rPr>
        <w:t xml:space="preserve">rocedimiento de </w:t>
      </w:r>
      <w:r w:rsidR="0ED82827" w:rsidRPr="00E741C3">
        <w:rPr>
          <w:rFonts w:ascii="Verdana" w:hAnsi="Verdana" w:cs="Arial"/>
          <w:sz w:val="22"/>
        </w:rPr>
        <w:t>Contrata</w:t>
      </w:r>
      <w:r w:rsidR="006612DF" w:rsidRPr="00E741C3">
        <w:rPr>
          <w:rFonts w:ascii="Verdana" w:hAnsi="Verdana" w:cs="Arial"/>
          <w:sz w:val="22"/>
        </w:rPr>
        <w:t>ción</w:t>
      </w:r>
      <w:r w:rsidRPr="00E741C3">
        <w:rPr>
          <w:rFonts w:ascii="Verdana" w:hAnsi="Verdana" w:cs="Arial"/>
          <w:sz w:val="22"/>
        </w:rPr>
        <w:t xml:space="preserve"> </w:t>
      </w:r>
      <w:r w:rsidR="008D046C" w:rsidRPr="00E741C3">
        <w:rPr>
          <w:rFonts w:ascii="Verdana" w:hAnsi="Verdana" w:cs="Arial"/>
          <w:sz w:val="22"/>
        </w:rPr>
        <w:t>CM 002 - 2026</w:t>
      </w:r>
      <w:r w:rsidRPr="00E741C3">
        <w:rPr>
          <w:rFonts w:ascii="Verdana" w:hAnsi="Verdana" w:cs="Arial"/>
          <w:sz w:val="22"/>
        </w:rPr>
        <w:t>.</w:t>
      </w:r>
    </w:p>
    <w:p w14:paraId="32C82A74" w14:textId="2B5E95CB" w:rsidR="00FB22DF" w:rsidRPr="00E741C3" w:rsidRDefault="00FB22DF" w:rsidP="00540E0E">
      <w:pPr>
        <w:pStyle w:val="Prrafodelista"/>
        <w:contextualSpacing w:val="0"/>
        <w:rPr>
          <w:rFonts w:ascii="Verdana" w:hAnsi="Verdana" w:cs="Arial"/>
          <w:sz w:val="22"/>
        </w:rPr>
      </w:pPr>
    </w:p>
    <w:p w14:paraId="6D017276" w14:textId="3C0FED67" w:rsidR="00FB22DF" w:rsidRPr="00E741C3" w:rsidRDefault="00FB22DF" w:rsidP="00E729FB">
      <w:pPr>
        <w:pStyle w:val="Prrafodelista"/>
        <w:numPr>
          <w:ilvl w:val="0"/>
          <w:numId w:val="1"/>
        </w:numPr>
        <w:rPr>
          <w:rFonts w:ascii="Verdana" w:hAnsi="Verdana" w:cs="Arial"/>
          <w:sz w:val="22"/>
        </w:rPr>
      </w:pPr>
      <w:r w:rsidRPr="00E741C3">
        <w:rPr>
          <w:rFonts w:ascii="Verdana" w:hAnsi="Verdana" w:cs="Arial"/>
          <w:sz w:val="22"/>
        </w:rPr>
        <w:t xml:space="preserve">Que </w:t>
      </w:r>
      <w:r w:rsidR="008C5BD3" w:rsidRPr="00E741C3">
        <w:rPr>
          <w:rFonts w:ascii="Verdana" w:hAnsi="Verdana" w:cs="Arial"/>
          <w:sz w:val="22"/>
        </w:rPr>
        <w:t xml:space="preserve">a través de la </w:t>
      </w:r>
      <w:r w:rsidRPr="00E741C3">
        <w:rPr>
          <w:rFonts w:ascii="Verdana" w:hAnsi="Verdana" w:cs="Arial"/>
          <w:sz w:val="22"/>
        </w:rPr>
        <w:t xml:space="preserve">Resolución </w:t>
      </w:r>
      <w:r w:rsidRPr="00E741C3">
        <w:rPr>
          <w:rFonts w:ascii="Verdana" w:hAnsi="Verdana" w:cs="Arial"/>
          <w:sz w:val="22"/>
          <w:highlight w:val="lightGray"/>
        </w:rPr>
        <w:t>[</w:t>
      </w:r>
      <w:proofErr w:type="spellStart"/>
      <w:r w:rsidRPr="00E741C3">
        <w:rPr>
          <w:rFonts w:ascii="Verdana" w:hAnsi="Verdana" w:cs="Arial"/>
          <w:sz w:val="22"/>
          <w:highlight w:val="lightGray"/>
        </w:rPr>
        <w:t>xxxxx</w:t>
      </w:r>
      <w:proofErr w:type="spellEnd"/>
      <w:r w:rsidRPr="00E741C3">
        <w:rPr>
          <w:rFonts w:ascii="Verdana" w:hAnsi="Verdana" w:cs="Arial"/>
          <w:sz w:val="22"/>
          <w:highlight w:val="lightGray"/>
        </w:rPr>
        <w:t xml:space="preserve"> del </w:t>
      </w:r>
      <w:proofErr w:type="spellStart"/>
      <w:r w:rsidRPr="00E741C3">
        <w:rPr>
          <w:rFonts w:ascii="Verdana" w:hAnsi="Verdana" w:cs="Arial"/>
          <w:sz w:val="22"/>
          <w:highlight w:val="lightGray"/>
        </w:rPr>
        <w:t>xxx</w:t>
      </w:r>
      <w:proofErr w:type="spellEnd"/>
      <w:r w:rsidRPr="00E741C3">
        <w:rPr>
          <w:rFonts w:ascii="Verdana" w:hAnsi="Verdana" w:cs="Arial"/>
          <w:sz w:val="22"/>
          <w:highlight w:val="lightGray"/>
        </w:rPr>
        <w:t xml:space="preserve"> de </w:t>
      </w:r>
      <w:proofErr w:type="spellStart"/>
      <w:r w:rsidRPr="00E741C3">
        <w:rPr>
          <w:rFonts w:ascii="Verdana" w:hAnsi="Verdana" w:cs="Arial"/>
          <w:sz w:val="22"/>
          <w:highlight w:val="lightGray"/>
        </w:rPr>
        <w:t>xxx</w:t>
      </w:r>
      <w:proofErr w:type="spellEnd"/>
      <w:r w:rsidRPr="00E741C3">
        <w:rPr>
          <w:rFonts w:ascii="Verdana" w:hAnsi="Verdana" w:cs="Arial"/>
          <w:sz w:val="22"/>
          <w:highlight w:val="lightGray"/>
        </w:rPr>
        <w:t xml:space="preserve"> de </w:t>
      </w:r>
      <w:r w:rsidR="00E73626" w:rsidRPr="00E741C3">
        <w:rPr>
          <w:rFonts w:ascii="Verdana" w:hAnsi="Verdana" w:cs="Arial"/>
          <w:sz w:val="22"/>
          <w:highlight w:val="lightGray"/>
        </w:rPr>
        <w:t>20</w:t>
      </w:r>
      <w:r w:rsidR="00956AE8" w:rsidRPr="00E741C3">
        <w:rPr>
          <w:rFonts w:ascii="Verdana" w:hAnsi="Verdana" w:cs="Arial"/>
          <w:sz w:val="22"/>
          <w:highlight w:val="lightGray"/>
        </w:rPr>
        <w:t>x</w:t>
      </w:r>
      <w:r w:rsidR="00E73626" w:rsidRPr="00E741C3">
        <w:rPr>
          <w:rFonts w:ascii="Verdana" w:hAnsi="Verdana" w:cs="Arial"/>
          <w:sz w:val="22"/>
          <w:highlight w:val="lightGray"/>
        </w:rPr>
        <w:t>x</w:t>
      </w:r>
      <w:r w:rsidR="00780E14" w:rsidRPr="00E741C3">
        <w:rPr>
          <w:rFonts w:ascii="Verdana" w:hAnsi="Verdana" w:cs="Arial"/>
          <w:sz w:val="22"/>
          <w:highlight w:val="lightGray"/>
        </w:rPr>
        <w:t>]</w:t>
      </w:r>
      <w:r w:rsidR="00780E14" w:rsidRPr="00E741C3">
        <w:rPr>
          <w:rFonts w:ascii="Verdana" w:hAnsi="Verdana" w:cs="Arial"/>
          <w:sz w:val="22"/>
        </w:rPr>
        <w:t xml:space="preserve"> la </w:t>
      </w:r>
      <w:r w:rsidR="001807BB" w:rsidRPr="00E741C3">
        <w:rPr>
          <w:rFonts w:ascii="Verdana" w:hAnsi="Verdana" w:cs="Arial"/>
          <w:sz w:val="22"/>
        </w:rPr>
        <w:t>E</w:t>
      </w:r>
      <w:r w:rsidR="00780E14" w:rsidRPr="00E741C3">
        <w:rPr>
          <w:rFonts w:ascii="Verdana" w:hAnsi="Verdana" w:cs="Arial"/>
          <w:sz w:val="22"/>
        </w:rPr>
        <w:t>ntidad</w:t>
      </w:r>
      <w:r w:rsidRPr="00E741C3">
        <w:rPr>
          <w:rFonts w:ascii="Verdana" w:hAnsi="Verdana" w:cs="Arial"/>
          <w:sz w:val="22"/>
        </w:rPr>
        <w:t xml:space="preserve"> adjudicó el </w:t>
      </w:r>
      <w:r w:rsidR="001E0D7A" w:rsidRPr="00E741C3">
        <w:rPr>
          <w:rFonts w:ascii="Verdana" w:hAnsi="Verdana" w:cs="Arial"/>
          <w:sz w:val="22"/>
        </w:rPr>
        <w:t>C</w:t>
      </w:r>
      <w:r w:rsidRPr="00E741C3">
        <w:rPr>
          <w:rFonts w:ascii="Verdana" w:hAnsi="Verdana" w:cs="Arial"/>
          <w:sz w:val="22"/>
        </w:rPr>
        <w:t>ontrato al</w:t>
      </w:r>
      <w:r w:rsidR="000E3EC0" w:rsidRPr="00E741C3">
        <w:rPr>
          <w:rFonts w:ascii="Verdana" w:hAnsi="Verdana" w:cs="Arial"/>
          <w:sz w:val="22"/>
        </w:rPr>
        <w:t xml:space="preserve"> oferente</w:t>
      </w:r>
      <w:r w:rsidR="00797981" w:rsidRPr="00E741C3">
        <w:rPr>
          <w:rFonts w:ascii="Verdana" w:hAnsi="Verdana" w:cs="Arial"/>
          <w:sz w:val="22"/>
        </w:rPr>
        <w:t xml:space="preserve"> </w:t>
      </w:r>
      <w:r w:rsidR="00797981" w:rsidRPr="00E741C3">
        <w:rPr>
          <w:rFonts w:ascii="Verdana" w:hAnsi="Verdana" w:cs="Arial"/>
          <w:sz w:val="22"/>
          <w:highlight w:val="lightGray"/>
        </w:rPr>
        <w:t xml:space="preserve">[Indicar el nombre del oferente </w:t>
      </w:r>
      <w:r w:rsidR="007C7437" w:rsidRPr="00E741C3">
        <w:rPr>
          <w:rFonts w:ascii="Verdana" w:hAnsi="Verdana" w:cs="Arial"/>
          <w:sz w:val="22"/>
          <w:highlight w:val="lightGray"/>
        </w:rPr>
        <w:t>adjudicatario]</w:t>
      </w:r>
      <w:r w:rsidRPr="00E741C3">
        <w:rPr>
          <w:rFonts w:ascii="Verdana" w:hAnsi="Verdana" w:cs="Arial"/>
          <w:sz w:val="22"/>
        </w:rPr>
        <w:t>.</w:t>
      </w:r>
    </w:p>
    <w:p w14:paraId="4B8E6229" w14:textId="418F9C08" w:rsidR="00FB22DF" w:rsidRPr="00E741C3" w:rsidRDefault="00FB22DF" w:rsidP="00540E0E">
      <w:pPr>
        <w:rPr>
          <w:rFonts w:ascii="Verdana" w:hAnsi="Verdana" w:cs="Arial"/>
          <w:sz w:val="22"/>
          <w:lang w:val="es-CO"/>
        </w:rPr>
      </w:pPr>
    </w:p>
    <w:p w14:paraId="60CEE78E" w14:textId="76185BD2" w:rsidR="00EB5F27" w:rsidRPr="00E741C3" w:rsidRDefault="00780E14" w:rsidP="00540E0E">
      <w:pPr>
        <w:autoSpaceDE w:val="0"/>
        <w:autoSpaceDN w:val="0"/>
        <w:adjustRightInd w:val="0"/>
        <w:rPr>
          <w:rFonts w:ascii="Verdana" w:hAnsi="Verdana"/>
          <w:sz w:val="22"/>
          <w:lang w:val="es-CO"/>
        </w:rPr>
      </w:pPr>
      <w:r w:rsidRPr="00E741C3">
        <w:rPr>
          <w:rFonts w:ascii="Verdana" w:hAnsi="Verdana" w:cs="Arial"/>
          <w:sz w:val="22"/>
        </w:rPr>
        <w:t xml:space="preserve">Con base en las anteriores consideraciones, </w:t>
      </w:r>
      <w:r w:rsidR="00EB5F27" w:rsidRPr="00E741C3">
        <w:rPr>
          <w:rFonts w:ascii="Verdana" w:hAnsi="Verdana" w:cs="Arial"/>
          <w:sz w:val="22"/>
        </w:rPr>
        <w:t xml:space="preserve">la </w:t>
      </w:r>
      <w:r w:rsidR="001807BB" w:rsidRPr="00E741C3">
        <w:rPr>
          <w:rFonts w:ascii="Verdana" w:hAnsi="Verdana" w:cs="Arial"/>
          <w:sz w:val="22"/>
        </w:rPr>
        <w:t>E</w:t>
      </w:r>
      <w:r w:rsidR="00EB5F27" w:rsidRPr="00E741C3">
        <w:rPr>
          <w:rFonts w:ascii="Verdana" w:hAnsi="Verdana" w:cs="Arial"/>
          <w:sz w:val="22"/>
        </w:rPr>
        <w:t>ntidad</w:t>
      </w:r>
      <w:r w:rsidRPr="00E741C3">
        <w:rPr>
          <w:rFonts w:ascii="Verdana" w:hAnsi="Verdana" w:cs="Arial"/>
          <w:sz w:val="22"/>
        </w:rPr>
        <w:t xml:space="preserve"> y el </w:t>
      </w:r>
      <w:r w:rsidR="00FA27BD" w:rsidRPr="00E741C3">
        <w:rPr>
          <w:rFonts w:ascii="Verdana" w:hAnsi="Verdana" w:cs="Arial"/>
          <w:sz w:val="22"/>
        </w:rPr>
        <w:t>C</w:t>
      </w:r>
      <w:r w:rsidR="00E10576" w:rsidRPr="00E741C3">
        <w:rPr>
          <w:rFonts w:ascii="Verdana" w:hAnsi="Verdana" w:cs="Arial"/>
          <w:sz w:val="22"/>
        </w:rPr>
        <w:t>onsultor</w:t>
      </w:r>
      <w:r w:rsidR="00C820DA" w:rsidRPr="00E741C3">
        <w:rPr>
          <w:rFonts w:ascii="Verdana" w:hAnsi="Verdana" w:cs="Arial"/>
          <w:sz w:val="22"/>
        </w:rPr>
        <w:t xml:space="preserve"> </w:t>
      </w:r>
      <w:r w:rsidRPr="00E741C3">
        <w:rPr>
          <w:rFonts w:ascii="Verdana" w:hAnsi="Verdana" w:cs="Arial"/>
          <w:sz w:val="22"/>
        </w:rPr>
        <w:t xml:space="preserve">(individualmente la “Parte”, conjuntamente las “Partes”), </w:t>
      </w:r>
      <w:r w:rsidR="004C1CBD" w:rsidRPr="00E741C3">
        <w:rPr>
          <w:rFonts w:ascii="Verdana" w:hAnsi="Verdana" w:cs="Arial"/>
          <w:sz w:val="22"/>
        </w:rPr>
        <w:t xml:space="preserve">convienen </w:t>
      </w:r>
      <w:r w:rsidR="007D4BC1" w:rsidRPr="00E741C3">
        <w:rPr>
          <w:rFonts w:ascii="Verdana" w:hAnsi="Verdana"/>
          <w:sz w:val="22"/>
          <w:lang w:val="es-CO"/>
        </w:rPr>
        <w:t>las siguientes cláusula</w:t>
      </w:r>
      <w:r w:rsidR="006612DF" w:rsidRPr="00E741C3">
        <w:rPr>
          <w:rFonts w:ascii="Verdana" w:hAnsi="Verdana"/>
          <w:sz w:val="22"/>
          <w:lang w:val="es-CO"/>
        </w:rPr>
        <w:t>s</w:t>
      </w:r>
      <w:r w:rsidR="004C1CBD" w:rsidRPr="00E741C3">
        <w:rPr>
          <w:rFonts w:ascii="Verdana" w:hAnsi="Verdana"/>
          <w:sz w:val="22"/>
          <w:lang w:val="es-CO"/>
        </w:rPr>
        <w:t>:</w:t>
      </w:r>
    </w:p>
    <w:p w14:paraId="1E5F24A0" w14:textId="430CDE73" w:rsidR="00EB5F27" w:rsidRPr="00E741C3" w:rsidRDefault="00EB5F27" w:rsidP="00540E0E">
      <w:pPr>
        <w:autoSpaceDE w:val="0"/>
        <w:autoSpaceDN w:val="0"/>
        <w:adjustRightInd w:val="0"/>
        <w:rPr>
          <w:rFonts w:ascii="Verdana" w:hAnsi="Verdana" w:cs="Arial"/>
          <w:sz w:val="22"/>
        </w:rPr>
      </w:pPr>
    </w:p>
    <w:p w14:paraId="250372F8" w14:textId="2814B648" w:rsidR="00BE0740" w:rsidRPr="00E741C3" w:rsidRDefault="00BE0740" w:rsidP="00D4682F">
      <w:pPr>
        <w:pStyle w:val="clusulas"/>
        <w:spacing w:before="0" w:after="0"/>
        <w:ind w:left="425" w:hanging="357"/>
        <w:jc w:val="left"/>
        <w:outlineLvl w:val="0"/>
        <w:rPr>
          <w:rFonts w:ascii="Verdana" w:hAnsi="Verdana" w:cs="Arial"/>
          <w:sz w:val="22"/>
        </w:rPr>
      </w:pPr>
      <w:r w:rsidRPr="00E741C3">
        <w:rPr>
          <w:rFonts w:ascii="Verdana" w:hAnsi="Verdana" w:cs="Arial"/>
          <w:sz w:val="22"/>
        </w:rPr>
        <w:t>DEFINICIONES</w:t>
      </w:r>
    </w:p>
    <w:p w14:paraId="3DA1AF0A" w14:textId="77777777" w:rsidR="00517D2E" w:rsidRPr="00E741C3" w:rsidRDefault="00517D2E" w:rsidP="008321B1">
      <w:pPr>
        <w:pStyle w:val="clusulas"/>
        <w:numPr>
          <w:ilvl w:val="0"/>
          <w:numId w:val="0"/>
        </w:numPr>
        <w:spacing w:before="0" w:after="0"/>
        <w:ind w:left="720"/>
        <w:jc w:val="left"/>
        <w:rPr>
          <w:rFonts w:ascii="Verdana" w:hAnsi="Verdana" w:cs="Arial"/>
          <w:sz w:val="22"/>
        </w:rPr>
      </w:pPr>
    </w:p>
    <w:p w14:paraId="4E9A6A07" w14:textId="19B9AD3A" w:rsidR="00566B03" w:rsidRPr="00E741C3" w:rsidRDefault="27B4DEE7" w:rsidP="2811CF43">
      <w:pPr>
        <w:rPr>
          <w:rFonts w:ascii="Verdana" w:hAnsi="Verdana" w:cs="Arial"/>
          <w:sz w:val="22"/>
        </w:rPr>
      </w:pPr>
      <w:r w:rsidRPr="00E741C3">
        <w:rPr>
          <w:rFonts w:ascii="Verdana" w:hAnsi="Verdana" w:cs="Arial"/>
          <w:sz w:val="22"/>
        </w:rPr>
        <w:t xml:space="preserve">Las expresiones utilizadas en el </w:t>
      </w:r>
      <w:r w:rsidR="3ECB8546" w:rsidRPr="00E741C3">
        <w:rPr>
          <w:rFonts w:ascii="Verdana" w:hAnsi="Verdana" w:cs="Arial"/>
          <w:sz w:val="22"/>
        </w:rPr>
        <w:t>C</w:t>
      </w:r>
      <w:r w:rsidRPr="00E741C3">
        <w:rPr>
          <w:rFonts w:ascii="Verdana" w:hAnsi="Verdana" w:cs="Arial"/>
          <w:sz w:val="22"/>
        </w:rPr>
        <w:t>ontrato con mayúscula inicial deben entend</w:t>
      </w:r>
      <w:r w:rsidR="691A95CD" w:rsidRPr="00E741C3">
        <w:rPr>
          <w:rFonts w:ascii="Verdana" w:hAnsi="Verdana" w:cs="Arial"/>
          <w:sz w:val="22"/>
        </w:rPr>
        <w:t>erse</w:t>
      </w:r>
      <w:r w:rsidRPr="00E741C3">
        <w:rPr>
          <w:rFonts w:ascii="Verdana" w:hAnsi="Verdana" w:cs="Arial"/>
          <w:sz w:val="22"/>
        </w:rPr>
        <w:t xml:space="preserve"> con el signifi</w:t>
      </w:r>
      <w:r w:rsidR="47953611" w:rsidRPr="00E741C3">
        <w:rPr>
          <w:rFonts w:ascii="Verdana" w:hAnsi="Verdana" w:cs="Arial"/>
          <w:sz w:val="22"/>
        </w:rPr>
        <w:t>cado que se les asigna en el Anexo 3 – Glosario</w:t>
      </w:r>
      <w:r w:rsidRPr="00E741C3">
        <w:rPr>
          <w:rFonts w:ascii="Verdana" w:hAnsi="Verdana" w:cs="Arial"/>
          <w:sz w:val="22"/>
        </w:rPr>
        <w:t xml:space="preserve">. Los términos definidos son utilizados en singular y en plural </w:t>
      </w:r>
      <w:r w:rsidR="20051087" w:rsidRPr="00E741C3">
        <w:rPr>
          <w:rFonts w:ascii="Verdana" w:hAnsi="Verdana" w:cs="Arial"/>
          <w:sz w:val="22"/>
        </w:rPr>
        <w:t>según</w:t>
      </w:r>
      <w:r w:rsidRPr="00E741C3">
        <w:rPr>
          <w:rFonts w:ascii="Verdana" w:hAnsi="Verdana" w:cs="Arial"/>
          <w:sz w:val="22"/>
        </w:rPr>
        <w:t xml:space="preserve"> lo requiera el contexto en el cual son </w:t>
      </w:r>
      <w:r w:rsidR="6D5F21DF" w:rsidRPr="00E741C3">
        <w:rPr>
          <w:rFonts w:ascii="Verdana" w:hAnsi="Verdana" w:cs="Arial"/>
          <w:sz w:val="22"/>
        </w:rPr>
        <w:t>empleados</w:t>
      </w:r>
      <w:r w:rsidRPr="00E741C3">
        <w:rPr>
          <w:rFonts w:ascii="Verdana" w:hAnsi="Verdana" w:cs="Arial"/>
          <w:sz w:val="22"/>
        </w:rPr>
        <w:t>. Otros términos con mayúscula inicial deben entend</w:t>
      </w:r>
      <w:r w:rsidR="6ED0A97D" w:rsidRPr="00E741C3">
        <w:rPr>
          <w:rFonts w:ascii="Verdana" w:hAnsi="Verdana" w:cs="Arial"/>
          <w:sz w:val="22"/>
        </w:rPr>
        <w:t>erse</w:t>
      </w:r>
      <w:r w:rsidRPr="00E741C3">
        <w:rPr>
          <w:rFonts w:ascii="Verdana" w:hAnsi="Verdana" w:cs="Arial"/>
          <w:sz w:val="22"/>
        </w:rPr>
        <w:t xml:space="preserve"> de acuerdo con la definición contenida en el artículo 2.2.1.1.1.3.1 del Decreto 1082 de 2015. Los términos no definidos deben </w:t>
      </w:r>
      <w:r w:rsidR="33E58BF8" w:rsidRPr="00E741C3">
        <w:rPr>
          <w:rFonts w:ascii="Verdana" w:hAnsi="Verdana" w:cs="Arial"/>
          <w:sz w:val="22"/>
        </w:rPr>
        <w:t>compren</w:t>
      </w:r>
      <w:r w:rsidRPr="00E741C3">
        <w:rPr>
          <w:rFonts w:ascii="Verdana" w:hAnsi="Verdana" w:cs="Arial"/>
          <w:sz w:val="22"/>
        </w:rPr>
        <w:t xml:space="preserve">derse de </w:t>
      </w:r>
      <w:r w:rsidR="20051087" w:rsidRPr="00E741C3">
        <w:rPr>
          <w:rFonts w:ascii="Verdana" w:hAnsi="Verdana" w:cs="Arial"/>
          <w:sz w:val="22"/>
        </w:rPr>
        <w:t>conformidad</w:t>
      </w:r>
      <w:r w:rsidRPr="00E741C3">
        <w:rPr>
          <w:rFonts w:ascii="Verdana" w:hAnsi="Verdana" w:cs="Arial"/>
          <w:sz w:val="22"/>
        </w:rPr>
        <w:t xml:space="preserve"> con su significado natural y obvio</w:t>
      </w:r>
      <w:r w:rsidR="596C4B3B" w:rsidRPr="00E741C3">
        <w:rPr>
          <w:rFonts w:ascii="Verdana" w:hAnsi="Verdana" w:cs="Arial"/>
          <w:sz w:val="22"/>
        </w:rPr>
        <w:t xml:space="preserve">, en el </w:t>
      </w:r>
      <w:r w:rsidR="32BBC162" w:rsidRPr="00E741C3">
        <w:rPr>
          <w:rFonts w:ascii="Verdana" w:hAnsi="Verdana" w:cs="Arial"/>
          <w:sz w:val="22"/>
        </w:rPr>
        <w:t xml:space="preserve">entorno </w:t>
      </w:r>
      <w:r w:rsidR="596C4B3B" w:rsidRPr="00E741C3">
        <w:rPr>
          <w:rFonts w:ascii="Verdana" w:hAnsi="Verdana" w:cs="Arial"/>
          <w:sz w:val="22"/>
        </w:rPr>
        <w:t xml:space="preserve">del proyecto de infraestructura </w:t>
      </w:r>
      <w:r w:rsidR="00792BC2" w:rsidRPr="00E741C3">
        <w:rPr>
          <w:rFonts w:ascii="Verdana" w:hAnsi="Verdana" w:cs="Arial"/>
          <w:sz w:val="22"/>
        </w:rPr>
        <w:t>social</w:t>
      </w:r>
      <w:r w:rsidR="596C4B3B" w:rsidRPr="00E741C3">
        <w:rPr>
          <w:rFonts w:ascii="Verdana" w:hAnsi="Verdana" w:cs="Arial"/>
          <w:sz w:val="22"/>
        </w:rPr>
        <w:t xml:space="preserve"> </w:t>
      </w:r>
      <w:r w:rsidR="32BBC162" w:rsidRPr="00E741C3">
        <w:rPr>
          <w:rFonts w:ascii="Verdana" w:hAnsi="Verdana" w:cs="Arial"/>
          <w:sz w:val="22"/>
        </w:rPr>
        <w:t xml:space="preserve">en donde </w:t>
      </w:r>
      <w:r w:rsidR="596C4B3B" w:rsidRPr="00E741C3">
        <w:rPr>
          <w:rFonts w:ascii="Verdana" w:hAnsi="Verdana" w:cs="Arial"/>
          <w:sz w:val="22"/>
        </w:rPr>
        <w:t xml:space="preserve">se pretende ejecutar las labores propias de </w:t>
      </w:r>
      <w:r w:rsidR="32BBC162" w:rsidRPr="00E741C3">
        <w:rPr>
          <w:rFonts w:ascii="Verdana" w:hAnsi="Verdana" w:cs="Arial"/>
          <w:sz w:val="22"/>
        </w:rPr>
        <w:t xml:space="preserve">la </w:t>
      </w:r>
      <w:r w:rsidR="0CCEBEA2" w:rsidRPr="00E741C3">
        <w:rPr>
          <w:rFonts w:ascii="Verdana" w:hAnsi="Verdana" w:cs="Arial"/>
          <w:sz w:val="22"/>
        </w:rPr>
        <w:t>consultoría</w:t>
      </w:r>
      <w:r w:rsidRPr="00E741C3">
        <w:rPr>
          <w:rFonts w:ascii="Verdana" w:hAnsi="Verdana" w:cs="Arial"/>
          <w:sz w:val="22"/>
        </w:rPr>
        <w:t>.</w:t>
      </w:r>
    </w:p>
    <w:p w14:paraId="62B97AC0" w14:textId="77777777" w:rsidR="00517D2E" w:rsidRPr="00E741C3" w:rsidRDefault="00517D2E" w:rsidP="008321B1">
      <w:pPr>
        <w:ind w:left="142"/>
        <w:rPr>
          <w:rFonts w:ascii="Verdana" w:hAnsi="Verdana" w:cs="Arial"/>
          <w:sz w:val="22"/>
        </w:rPr>
      </w:pPr>
    </w:p>
    <w:p w14:paraId="30ACBF23" w14:textId="6A88834C" w:rsidR="00FB22DF" w:rsidRPr="00E741C3" w:rsidRDefault="00EB5F27" w:rsidP="00D4682F">
      <w:pPr>
        <w:pStyle w:val="clusulas"/>
        <w:spacing w:before="0" w:after="0"/>
        <w:ind w:left="425" w:hanging="357"/>
        <w:outlineLvl w:val="0"/>
        <w:rPr>
          <w:rFonts w:ascii="Verdana" w:hAnsi="Verdana" w:cs="Arial"/>
          <w:b w:val="0"/>
          <w:sz w:val="22"/>
        </w:rPr>
      </w:pPr>
      <w:r w:rsidRPr="00E741C3">
        <w:rPr>
          <w:rFonts w:ascii="Verdana" w:hAnsi="Verdana" w:cs="Arial"/>
          <w:sz w:val="22"/>
        </w:rPr>
        <w:t>OBJETO</w:t>
      </w:r>
      <w:r w:rsidR="00F17F64" w:rsidRPr="00E741C3">
        <w:rPr>
          <w:rFonts w:ascii="Verdana" w:hAnsi="Verdana" w:cs="Arial"/>
          <w:sz w:val="22"/>
        </w:rPr>
        <w:t xml:space="preserve"> </w:t>
      </w:r>
    </w:p>
    <w:p w14:paraId="20DC7087" w14:textId="77777777" w:rsidR="00517D2E" w:rsidRPr="00E741C3" w:rsidRDefault="00517D2E" w:rsidP="00517D2E">
      <w:pPr>
        <w:pStyle w:val="clusulas"/>
        <w:numPr>
          <w:ilvl w:val="0"/>
          <w:numId w:val="0"/>
        </w:numPr>
        <w:spacing w:before="0" w:after="0"/>
        <w:ind w:left="720"/>
        <w:rPr>
          <w:rFonts w:ascii="Verdana" w:hAnsi="Verdana" w:cs="Arial"/>
          <w:sz w:val="22"/>
        </w:rPr>
      </w:pPr>
    </w:p>
    <w:p w14:paraId="66312109" w14:textId="083F14D5" w:rsidR="00EB5F27" w:rsidRPr="00E741C3" w:rsidRDefault="00EB5F27" w:rsidP="42D2A42D">
      <w:pPr>
        <w:rPr>
          <w:rFonts w:ascii="Verdana" w:hAnsi="Verdana" w:cs="Arial"/>
          <w:sz w:val="22"/>
        </w:rPr>
      </w:pPr>
      <w:r w:rsidRPr="00E741C3">
        <w:rPr>
          <w:rFonts w:ascii="Verdana" w:hAnsi="Verdana" w:cs="Arial"/>
          <w:sz w:val="22"/>
        </w:rPr>
        <w:t xml:space="preserve">El objeto del </w:t>
      </w:r>
      <w:r w:rsidR="43A74E07" w:rsidRPr="00E741C3">
        <w:rPr>
          <w:rFonts w:ascii="Verdana" w:hAnsi="Verdana" w:cs="Arial"/>
          <w:sz w:val="22"/>
        </w:rPr>
        <w:t>C</w:t>
      </w:r>
      <w:r w:rsidRPr="00E741C3">
        <w:rPr>
          <w:rFonts w:ascii="Verdana" w:hAnsi="Verdana" w:cs="Arial"/>
          <w:sz w:val="22"/>
        </w:rPr>
        <w:t xml:space="preserve">ontrato es </w:t>
      </w:r>
      <w:r w:rsidR="008D046C" w:rsidRPr="00E741C3">
        <w:rPr>
          <w:rFonts w:ascii="Verdana" w:hAnsi="Verdana" w:cs="Arial"/>
          <w:sz w:val="22"/>
        </w:rPr>
        <w:t>“CONSULTORÍA PARA ELABORAR LOS ESTUDIOS Y DISEÑOS TÉCNICOS DE INGENIERÍA Y ARQUITECTURA A NIVEL DE DETALLE PARA LA CONSTRUCCIÓN DE UNA PISTA DE PATINAJE EN EL MUNICIPIO DE CHÍA, CUNDINAMARCA”.</w:t>
      </w:r>
    </w:p>
    <w:p w14:paraId="78374E92" w14:textId="77777777" w:rsidR="00517D2E" w:rsidRPr="00E741C3" w:rsidRDefault="00517D2E" w:rsidP="00540E0E">
      <w:pPr>
        <w:rPr>
          <w:rFonts w:ascii="Verdana" w:hAnsi="Verdana" w:cs="Arial"/>
          <w:sz w:val="22"/>
        </w:rPr>
      </w:pPr>
    </w:p>
    <w:p w14:paraId="01FDFDD6" w14:textId="7CCE1EE3" w:rsidR="00BE0740" w:rsidRPr="00E741C3" w:rsidRDefault="00BE0740" w:rsidP="00D4682F">
      <w:pPr>
        <w:pStyle w:val="clusulas"/>
        <w:spacing w:before="0" w:after="0"/>
        <w:ind w:left="425" w:hanging="357"/>
        <w:outlineLvl w:val="0"/>
        <w:rPr>
          <w:rFonts w:ascii="Verdana" w:hAnsi="Verdana" w:cs="Arial"/>
          <w:sz w:val="22"/>
        </w:rPr>
      </w:pPr>
      <w:r w:rsidRPr="00E741C3">
        <w:rPr>
          <w:rFonts w:ascii="Verdana" w:hAnsi="Verdana" w:cs="Arial"/>
          <w:sz w:val="22"/>
        </w:rPr>
        <w:t>ALCANCE DEL OBJETO</w:t>
      </w:r>
    </w:p>
    <w:p w14:paraId="0A83E161" w14:textId="77777777" w:rsidR="00517D2E" w:rsidRPr="00E741C3" w:rsidRDefault="00517D2E" w:rsidP="00517D2E">
      <w:pPr>
        <w:pStyle w:val="clusulas"/>
        <w:numPr>
          <w:ilvl w:val="0"/>
          <w:numId w:val="0"/>
        </w:numPr>
        <w:spacing w:before="0" w:after="0"/>
        <w:ind w:left="720"/>
        <w:rPr>
          <w:rFonts w:ascii="Verdana" w:hAnsi="Verdana" w:cs="Arial"/>
          <w:sz w:val="22"/>
        </w:rPr>
      </w:pPr>
    </w:p>
    <w:p w14:paraId="42190D5A" w14:textId="689BA1B9" w:rsidR="00BE0740" w:rsidRPr="00E741C3" w:rsidRDefault="2E0327B6" w:rsidP="2811CF43">
      <w:pPr>
        <w:rPr>
          <w:rFonts w:ascii="Verdana" w:hAnsi="Verdana" w:cs="Arial"/>
          <w:sz w:val="22"/>
        </w:rPr>
      </w:pPr>
      <w:r w:rsidRPr="00E741C3">
        <w:rPr>
          <w:rFonts w:ascii="Verdana" w:hAnsi="Verdana" w:cs="Arial"/>
          <w:sz w:val="22"/>
        </w:rPr>
        <w:t xml:space="preserve">El </w:t>
      </w:r>
      <w:r w:rsidR="06427B28" w:rsidRPr="00E741C3">
        <w:rPr>
          <w:rFonts w:ascii="Verdana" w:hAnsi="Verdana" w:cs="Arial"/>
          <w:sz w:val="22"/>
        </w:rPr>
        <w:t>C</w:t>
      </w:r>
      <w:r w:rsidR="0CCEBEA2" w:rsidRPr="00E741C3">
        <w:rPr>
          <w:rFonts w:ascii="Verdana" w:hAnsi="Verdana" w:cs="Arial"/>
          <w:sz w:val="22"/>
        </w:rPr>
        <w:t>onsultor</w:t>
      </w:r>
      <w:r w:rsidRPr="00E741C3">
        <w:rPr>
          <w:rFonts w:ascii="Verdana" w:hAnsi="Verdana" w:cs="Arial"/>
          <w:sz w:val="22"/>
        </w:rPr>
        <w:t xml:space="preserve"> debe </w:t>
      </w:r>
      <w:r w:rsidR="16BD0CCB" w:rsidRPr="00E741C3">
        <w:rPr>
          <w:rFonts w:ascii="Verdana" w:hAnsi="Verdana" w:cs="Arial"/>
          <w:sz w:val="22"/>
        </w:rPr>
        <w:t xml:space="preserve">ejecutar </w:t>
      </w:r>
      <w:r w:rsidRPr="00E741C3">
        <w:rPr>
          <w:rFonts w:ascii="Verdana" w:hAnsi="Verdana" w:cs="Arial"/>
          <w:sz w:val="22"/>
        </w:rPr>
        <w:t xml:space="preserve">el </w:t>
      </w:r>
      <w:r w:rsidR="5A34A233" w:rsidRPr="00E741C3">
        <w:rPr>
          <w:rFonts w:ascii="Verdana" w:hAnsi="Verdana" w:cs="Arial"/>
          <w:sz w:val="22"/>
        </w:rPr>
        <w:t>C</w:t>
      </w:r>
      <w:r w:rsidRPr="00E741C3">
        <w:rPr>
          <w:rFonts w:ascii="Verdana" w:hAnsi="Verdana" w:cs="Arial"/>
          <w:sz w:val="22"/>
        </w:rPr>
        <w:t xml:space="preserve">ontrato de conformidad con las especificaciones y características técnicas señaladas en los </w:t>
      </w:r>
      <w:r w:rsidR="7234C8D1" w:rsidRPr="00E741C3">
        <w:rPr>
          <w:rFonts w:ascii="Verdana" w:hAnsi="Verdana" w:cs="Arial"/>
          <w:sz w:val="22"/>
        </w:rPr>
        <w:t>d</w:t>
      </w:r>
      <w:r w:rsidR="27B4DEE7" w:rsidRPr="00E741C3">
        <w:rPr>
          <w:rFonts w:ascii="Verdana" w:hAnsi="Verdana" w:cs="Arial"/>
          <w:sz w:val="22"/>
        </w:rPr>
        <w:t xml:space="preserve">ocumentos del </w:t>
      </w:r>
      <w:r w:rsidR="5695DB7F" w:rsidRPr="00E741C3">
        <w:rPr>
          <w:rFonts w:ascii="Verdana" w:hAnsi="Verdana" w:cs="Arial"/>
          <w:sz w:val="22"/>
        </w:rPr>
        <w:t>P</w:t>
      </w:r>
      <w:r w:rsidR="27B4DEE7" w:rsidRPr="00E741C3">
        <w:rPr>
          <w:rFonts w:ascii="Verdana" w:hAnsi="Verdana" w:cs="Arial"/>
          <w:sz w:val="22"/>
        </w:rPr>
        <w:t xml:space="preserve">roceso de </w:t>
      </w:r>
      <w:r w:rsidR="6CB0A48B" w:rsidRPr="00E741C3">
        <w:rPr>
          <w:rFonts w:ascii="Verdana" w:hAnsi="Verdana" w:cs="Arial"/>
          <w:sz w:val="22"/>
        </w:rPr>
        <w:t>C</w:t>
      </w:r>
      <w:r w:rsidR="27B4DEE7" w:rsidRPr="00E741C3">
        <w:rPr>
          <w:rFonts w:ascii="Verdana" w:hAnsi="Verdana" w:cs="Arial"/>
          <w:sz w:val="22"/>
        </w:rPr>
        <w:t xml:space="preserve">ontratación </w:t>
      </w:r>
      <w:r w:rsidR="008D046C" w:rsidRPr="00E741C3">
        <w:rPr>
          <w:rFonts w:ascii="Verdana" w:hAnsi="Verdana" w:cs="Arial"/>
          <w:sz w:val="22"/>
        </w:rPr>
        <w:t xml:space="preserve">CM 002 – 2026, </w:t>
      </w:r>
      <w:r w:rsidRPr="00E741C3">
        <w:rPr>
          <w:rFonts w:ascii="Verdana" w:hAnsi="Verdana" w:cs="Arial"/>
          <w:sz w:val="22"/>
        </w:rPr>
        <w:t xml:space="preserve">los cuales hacen parte integral del </w:t>
      </w:r>
      <w:r w:rsidR="5BB5CA87" w:rsidRPr="00E741C3">
        <w:rPr>
          <w:rFonts w:ascii="Verdana" w:hAnsi="Verdana" w:cs="Arial"/>
          <w:sz w:val="22"/>
        </w:rPr>
        <w:t>C</w:t>
      </w:r>
      <w:r w:rsidRPr="00E741C3">
        <w:rPr>
          <w:rFonts w:ascii="Verdana" w:hAnsi="Verdana" w:cs="Arial"/>
          <w:sz w:val="22"/>
        </w:rPr>
        <w:t>ontrato.</w:t>
      </w:r>
    </w:p>
    <w:p w14:paraId="093A8EE5" w14:textId="77777777" w:rsidR="00BE0740" w:rsidRPr="00E741C3" w:rsidRDefault="00BE0740" w:rsidP="00540E0E">
      <w:pPr>
        <w:rPr>
          <w:rFonts w:ascii="Verdana" w:hAnsi="Verdana" w:cs="Arial"/>
          <w:sz w:val="22"/>
        </w:rPr>
      </w:pPr>
    </w:p>
    <w:p w14:paraId="0FB1C788" w14:textId="3AAA2A08" w:rsidR="00EB5F27" w:rsidRPr="00E741C3" w:rsidRDefault="00BE0740" w:rsidP="42D2A42D">
      <w:pPr>
        <w:rPr>
          <w:rFonts w:ascii="Verdana" w:hAnsi="Verdana" w:cs="Arial"/>
          <w:sz w:val="22"/>
        </w:rPr>
      </w:pPr>
      <w:r w:rsidRPr="00E741C3">
        <w:rPr>
          <w:rFonts w:ascii="Verdana" w:hAnsi="Verdana" w:cs="Arial"/>
          <w:sz w:val="22"/>
        </w:rPr>
        <w:lastRenderedPageBreak/>
        <w:t xml:space="preserve">El </w:t>
      </w:r>
      <w:r w:rsidR="006C6B30" w:rsidRPr="00E741C3">
        <w:rPr>
          <w:rFonts w:ascii="Verdana" w:hAnsi="Verdana" w:cs="Arial"/>
          <w:sz w:val="22"/>
        </w:rPr>
        <w:t>C</w:t>
      </w:r>
      <w:r w:rsidR="002B08DB" w:rsidRPr="00E741C3">
        <w:rPr>
          <w:rFonts w:ascii="Verdana" w:hAnsi="Verdana" w:cs="Arial"/>
          <w:sz w:val="22"/>
        </w:rPr>
        <w:t>onsultor</w:t>
      </w:r>
      <w:r w:rsidR="007955D2" w:rsidRPr="00E741C3">
        <w:rPr>
          <w:rFonts w:ascii="Verdana" w:hAnsi="Verdana" w:cs="Arial"/>
          <w:sz w:val="22"/>
        </w:rPr>
        <w:t xml:space="preserve"> </w:t>
      </w:r>
      <w:r w:rsidRPr="00E741C3">
        <w:rPr>
          <w:rFonts w:ascii="Verdana" w:hAnsi="Verdana" w:cs="Arial"/>
          <w:sz w:val="22"/>
        </w:rPr>
        <w:t xml:space="preserve">se obliga con la </w:t>
      </w:r>
      <w:r w:rsidR="001807BB" w:rsidRPr="00E741C3">
        <w:rPr>
          <w:rFonts w:ascii="Verdana" w:hAnsi="Verdana" w:cs="Arial"/>
          <w:sz w:val="22"/>
        </w:rPr>
        <w:t>E</w:t>
      </w:r>
      <w:r w:rsidR="00D14AE0" w:rsidRPr="00E741C3">
        <w:rPr>
          <w:rFonts w:ascii="Verdana" w:hAnsi="Verdana" w:cs="Arial"/>
          <w:sz w:val="22"/>
        </w:rPr>
        <w:t>n</w:t>
      </w:r>
      <w:r w:rsidRPr="00E741C3">
        <w:rPr>
          <w:rFonts w:ascii="Verdana" w:hAnsi="Verdana" w:cs="Arial"/>
          <w:sz w:val="22"/>
        </w:rPr>
        <w:t>tidad a ejecutar, a los precios cotizados en la propuesta</w:t>
      </w:r>
      <w:r w:rsidR="000E4079" w:rsidRPr="00E741C3">
        <w:rPr>
          <w:rFonts w:ascii="Verdana" w:hAnsi="Verdana" w:cs="Arial"/>
          <w:sz w:val="22"/>
        </w:rPr>
        <w:t xml:space="preserve"> </w:t>
      </w:r>
      <w:r w:rsidR="008D046C" w:rsidRPr="00E741C3">
        <w:rPr>
          <w:rFonts w:ascii="Verdana" w:hAnsi="Verdana" w:cs="Arial"/>
          <w:sz w:val="22"/>
        </w:rPr>
        <w:t>a través de</w:t>
      </w:r>
      <w:r w:rsidR="000E4079" w:rsidRPr="00E741C3">
        <w:rPr>
          <w:rFonts w:ascii="Verdana" w:hAnsi="Verdana" w:cs="Arial"/>
          <w:sz w:val="22"/>
        </w:rPr>
        <w:t xml:space="preserve"> </w:t>
      </w:r>
      <w:r w:rsidR="003E09A2" w:rsidRPr="00E741C3">
        <w:rPr>
          <w:rFonts w:ascii="Verdana" w:hAnsi="Verdana" w:cs="Arial"/>
          <w:sz w:val="22"/>
        </w:rPr>
        <w:t>P</w:t>
      </w:r>
      <w:r w:rsidR="000E4079" w:rsidRPr="00E741C3">
        <w:rPr>
          <w:rFonts w:ascii="Verdana" w:hAnsi="Verdana" w:cs="Arial"/>
          <w:sz w:val="22"/>
        </w:rPr>
        <w:t xml:space="preserve">recio </w:t>
      </w:r>
      <w:r w:rsidR="003E09A2" w:rsidRPr="00E741C3">
        <w:rPr>
          <w:rFonts w:ascii="Verdana" w:hAnsi="Verdana" w:cs="Arial"/>
          <w:sz w:val="22"/>
        </w:rPr>
        <w:t>G</w:t>
      </w:r>
      <w:r w:rsidR="000E4079" w:rsidRPr="00E741C3">
        <w:rPr>
          <w:rFonts w:ascii="Verdana" w:hAnsi="Verdana" w:cs="Arial"/>
          <w:sz w:val="22"/>
        </w:rPr>
        <w:t xml:space="preserve">lobal, </w:t>
      </w:r>
      <w:r w:rsidRPr="00E741C3">
        <w:rPr>
          <w:rFonts w:ascii="Verdana" w:hAnsi="Verdana" w:cs="Arial"/>
          <w:sz w:val="22"/>
        </w:rPr>
        <w:t>y con sus propios medios –materiales, maquinaria, laboratorios, equipos y personal- en forma independiente y con plena autonomía técnica y administrativa, hasta su total terminación y aceptación final,</w:t>
      </w:r>
      <w:r w:rsidR="004A0799" w:rsidRPr="00E741C3">
        <w:rPr>
          <w:rFonts w:ascii="Verdana" w:hAnsi="Verdana" w:cs="Arial"/>
          <w:sz w:val="22"/>
        </w:rPr>
        <w:t xml:space="preserve"> </w:t>
      </w:r>
      <w:r w:rsidRPr="00E741C3">
        <w:rPr>
          <w:rFonts w:ascii="Verdana" w:hAnsi="Verdana" w:cs="Arial"/>
          <w:sz w:val="22"/>
        </w:rPr>
        <w:t xml:space="preserve">las </w:t>
      </w:r>
      <w:r w:rsidR="00EF5484" w:rsidRPr="00E741C3">
        <w:rPr>
          <w:rFonts w:ascii="Verdana" w:hAnsi="Verdana" w:cs="Arial"/>
          <w:sz w:val="22"/>
        </w:rPr>
        <w:t>actividades propias de</w:t>
      </w:r>
      <w:r w:rsidR="00F76A9B" w:rsidRPr="00E741C3">
        <w:rPr>
          <w:rFonts w:ascii="Verdana" w:hAnsi="Verdana" w:cs="Arial"/>
          <w:sz w:val="22"/>
        </w:rPr>
        <w:t xml:space="preserve"> </w:t>
      </w:r>
      <w:r w:rsidR="00FF0D7D" w:rsidRPr="00E741C3">
        <w:rPr>
          <w:rFonts w:ascii="Verdana" w:hAnsi="Verdana" w:cs="Arial"/>
          <w:sz w:val="22"/>
        </w:rPr>
        <w:t>C</w:t>
      </w:r>
      <w:r w:rsidR="00743913" w:rsidRPr="00E741C3">
        <w:rPr>
          <w:rFonts w:ascii="Verdana" w:hAnsi="Verdana" w:cs="Arial"/>
          <w:sz w:val="22"/>
        </w:rPr>
        <w:t>onsultoría</w:t>
      </w:r>
      <w:r w:rsidR="00EF5484" w:rsidRPr="00E741C3">
        <w:rPr>
          <w:rFonts w:ascii="Verdana" w:hAnsi="Verdana" w:cs="Arial"/>
          <w:sz w:val="22"/>
        </w:rPr>
        <w:t xml:space="preserve"> según </w:t>
      </w:r>
      <w:r w:rsidR="00827BFE" w:rsidRPr="00E741C3">
        <w:rPr>
          <w:rFonts w:ascii="Verdana" w:hAnsi="Verdana" w:cs="Arial"/>
          <w:sz w:val="22"/>
        </w:rPr>
        <w:t xml:space="preserve">lo </w:t>
      </w:r>
      <w:r w:rsidR="00EF5484" w:rsidRPr="00E741C3">
        <w:rPr>
          <w:rFonts w:ascii="Verdana" w:hAnsi="Verdana" w:cs="Arial"/>
          <w:sz w:val="22"/>
        </w:rPr>
        <w:t xml:space="preserve">establece la legislación vigente, </w:t>
      </w:r>
      <w:r w:rsidR="00AB5BE7" w:rsidRPr="00E741C3">
        <w:rPr>
          <w:rFonts w:ascii="Verdana" w:hAnsi="Verdana" w:cs="Arial"/>
          <w:sz w:val="22"/>
        </w:rPr>
        <w:t xml:space="preserve">el </w:t>
      </w:r>
      <w:r w:rsidR="05C6F1DA" w:rsidRPr="00E741C3">
        <w:rPr>
          <w:rFonts w:ascii="Verdana" w:hAnsi="Verdana" w:cs="Arial"/>
          <w:sz w:val="22"/>
        </w:rPr>
        <w:t>P</w:t>
      </w:r>
      <w:r w:rsidR="00AB5BE7" w:rsidRPr="00E741C3">
        <w:rPr>
          <w:rFonts w:ascii="Verdana" w:hAnsi="Verdana" w:cs="Arial"/>
          <w:sz w:val="22"/>
        </w:rPr>
        <w:t xml:space="preserve">liego de </w:t>
      </w:r>
      <w:r w:rsidR="24BAE2D0" w:rsidRPr="00E741C3">
        <w:rPr>
          <w:rFonts w:ascii="Verdana" w:hAnsi="Verdana" w:cs="Arial"/>
          <w:sz w:val="22"/>
        </w:rPr>
        <w:t>C</w:t>
      </w:r>
      <w:r w:rsidR="00AB5BE7" w:rsidRPr="00E741C3">
        <w:rPr>
          <w:rFonts w:ascii="Verdana" w:hAnsi="Verdana" w:cs="Arial"/>
          <w:sz w:val="22"/>
        </w:rPr>
        <w:t xml:space="preserve">ondiciones, el </w:t>
      </w:r>
      <w:r w:rsidR="00EF5484" w:rsidRPr="00E741C3">
        <w:rPr>
          <w:rFonts w:ascii="Verdana" w:hAnsi="Verdana" w:cs="Arial"/>
          <w:sz w:val="22"/>
        </w:rPr>
        <w:t xml:space="preserve">Anexo Técnico y el </w:t>
      </w:r>
      <w:r w:rsidR="0F196001" w:rsidRPr="00E741C3">
        <w:rPr>
          <w:rFonts w:ascii="Verdana" w:hAnsi="Verdana" w:cs="Arial"/>
          <w:sz w:val="22"/>
        </w:rPr>
        <w:t>C</w:t>
      </w:r>
      <w:r w:rsidR="00EF5484" w:rsidRPr="00E741C3">
        <w:rPr>
          <w:rFonts w:ascii="Verdana" w:hAnsi="Verdana" w:cs="Arial"/>
          <w:sz w:val="22"/>
        </w:rPr>
        <w:t xml:space="preserve">ontrato </w:t>
      </w:r>
      <w:r w:rsidR="00827BFE" w:rsidRPr="00E741C3">
        <w:rPr>
          <w:rFonts w:ascii="Verdana" w:hAnsi="Verdana" w:cs="Arial"/>
          <w:sz w:val="22"/>
        </w:rPr>
        <w:t>en e</w:t>
      </w:r>
      <w:r w:rsidR="00EF5484" w:rsidRPr="00E741C3">
        <w:rPr>
          <w:rFonts w:ascii="Verdana" w:hAnsi="Verdana" w:cs="Arial"/>
          <w:sz w:val="22"/>
        </w:rPr>
        <w:t xml:space="preserve">l cual se ejercerá la </w:t>
      </w:r>
      <w:r w:rsidR="580DCE76" w:rsidRPr="00E741C3">
        <w:rPr>
          <w:rFonts w:ascii="Verdana" w:hAnsi="Verdana" w:cs="Arial"/>
          <w:sz w:val="22"/>
        </w:rPr>
        <w:t>C</w:t>
      </w:r>
      <w:r w:rsidR="00281B82" w:rsidRPr="00E741C3">
        <w:rPr>
          <w:rFonts w:ascii="Verdana" w:hAnsi="Verdana" w:cs="Arial"/>
          <w:sz w:val="22"/>
        </w:rPr>
        <w:t>onsultoría</w:t>
      </w:r>
      <w:r w:rsidR="00517D2E" w:rsidRPr="00E741C3">
        <w:rPr>
          <w:rFonts w:ascii="Verdana" w:hAnsi="Verdana" w:cs="Arial"/>
          <w:sz w:val="22"/>
        </w:rPr>
        <w:t xml:space="preserve">. </w:t>
      </w:r>
    </w:p>
    <w:p w14:paraId="1BE2C179" w14:textId="77777777" w:rsidR="00E172BF" w:rsidRPr="00E741C3" w:rsidRDefault="00E172BF" w:rsidP="00540E0E">
      <w:pPr>
        <w:rPr>
          <w:rFonts w:ascii="Verdana" w:hAnsi="Verdana" w:cs="Arial"/>
          <w:sz w:val="22"/>
        </w:rPr>
      </w:pPr>
    </w:p>
    <w:p w14:paraId="6E1B9B1F" w14:textId="04CDCFDD" w:rsidR="00566B03" w:rsidRPr="00E741C3" w:rsidRDefault="00566B03" w:rsidP="42D2A42D">
      <w:pPr>
        <w:rPr>
          <w:rFonts w:ascii="Verdana" w:hAnsi="Verdana" w:cs="Arial"/>
          <w:sz w:val="22"/>
        </w:rPr>
      </w:pPr>
      <w:r w:rsidRPr="00E741C3">
        <w:rPr>
          <w:rFonts w:ascii="Verdana" w:hAnsi="Verdana" w:cs="Arial"/>
          <w:sz w:val="22"/>
        </w:rPr>
        <w:t xml:space="preserve">El </w:t>
      </w:r>
      <w:r w:rsidR="006C6B30" w:rsidRPr="00E741C3">
        <w:rPr>
          <w:rFonts w:ascii="Verdana" w:hAnsi="Verdana" w:cs="Arial"/>
          <w:sz w:val="22"/>
        </w:rPr>
        <w:t>C</w:t>
      </w:r>
      <w:r w:rsidR="00052FFC" w:rsidRPr="00E741C3">
        <w:rPr>
          <w:rFonts w:ascii="Verdana" w:hAnsi="Verdana" w:cs="Arial"/>
          <w:sz w:val="22"/>
        </w:rPr>
        <w:t>onsultor</w:t>
      </w:r>
      <w:r w:rsidR="000E4079" w:rsidRPr="00E741C3">
        <w:rPr>
          <w:rFonts w:ascii="Verdana" w:hAnsi="Verdana" w:cs="Arial"/>
          <w:sz w:val="22"/>
        </w:rPr>
        <w:t xml:space="preserve"> </w:t>
      </w:r>
      <w:r w:rsidR="00012990" w:rsidRPr="00E741C3">
        <w:rPr>
          <w:rFonts w:ascii="Verdana" w:hAnsi="Verdana" w:cs="Arial"/>
          <w:sz w:val="22"/>
        </w:rPr>
        <w:t xml:space="preserve">y la </w:t>
      </w:r>
      <w:r w:rsidR="001807BB" w:rsidRPr="00E741C3">
        <w:rPr>
          <w:rFonts w:ascii="Verdana" w:hAnsi="Verdana" w:cs="Arial"/>
          <w:sz w:val="22"/>
        </w:rPr>
        <w:t>E</w:t>
      </w:r>
      <w:r w:rsidR="00012990" w:rsidRPr="00E741C3">
        <w:rPr>
          <w:rFonts w:ascii="Verdana" w:hAnsi="Verdana" w:cs="Arial"/>
          <w:sz w:val="22"/>
        </w:rPr>
        <w:t>ntidad c</w:t>
      </w:r>
      <w:r w:rsidR="00747FC7" w:rsidRPr="00E741C3">
        <w:rPr>
          <w:rFonts w:ascii="Verdana" w:hAnsi="Verdana" w:cs="Arial"/>
          <w:sz w:val="22"/>
        </w:rPr>
        <w:t>ontratante</w:t>
      </w:r>
      <w:r w:rsidRPr="00E741C3">
        <w:rPr>
          <w:rFonts w:ascii="Verdana" w:hAnsi="Verdana" w:cs="Arial"/>
          <w:sz w:val="22"/>
        </w:rPr>
        <w:t xml:space="preserve"> asume</w:t>
      </w:r>
      <w:r w:rsidR="00747FC7" w:rsidRPr="00E741C3">
        <w:rPr>
          <w:rFonts w:ascii="Verdana" w:hAnsi="Verdana" w:cs="Arial"/>
          <w:sz w:val="22"/>
        </w:rPr>
        <w:t>n</w:t>
      </w:r>
      <w:r w:rsidRPr="00E741C3">
        <w:rPr>
          <w:rFonts w:ascii="Verdana" w:hAnsi="Verdana" w:cs="Arial"/>
          <w:sz w:val="22"/>
        </w:rPr>
        <w:t xml:space="preserve"> de forma obligatoria los </w:t>
      </w:r>
      <w:r w:rsidR="7AAB27F0" w:rsidRPr="00E741C3">
        <w:rPr>
          <w:rFonts w:ascii="Verdana" w:hAnsi="Verdana" w:cs="Arial"/>
          <w:sz w:val="22"/>
        </w:rPr>
        <w:t>R</w:t>
      </w:r>
      <w:r w:rsidRPr="00E741C3">
        <w:rPr>
          <w:rFonts w:ascii="Verdana" w:hAnsi="Verdana" w:cs="Arial"/>
          <w:sz w:val="22"/>
        </w:rPr>
        <w:t>iesgos previsibles identificados y plasma</w:t>
      </w:r>
      <w:r w:rsidR="00B46079" w:rsidRPr="00E741C3">
        <w:rPr>
          <w:rFonts w:ascii="Verdana" w:hAnsi="Verdana" w:cs="Arial"/>
          <w:sz w:val="22"/>
        </w:rPr>
        <w:t xml:space="preserve">dos en el </w:t>
      </w:r>
      <w:r w:rsidR="5B0BBC7F" w:rsidRPr="00E741C3">
        <w:rPr>
          <w:rFonts w:ascii="Verdana" w:hAnsi="Verdana" w:cs="Arial"/>
          <w:sz w:val="22"/>
        </w:rPr>
        <w:t>P</w:t>
      </w:r>
      <w:r w:rsidR="00B46079" w:rsidRPr="00E741C3">
        <w:rPr>
          <w:rFonts w:ascii="Verdana" w:hAnsi="Verdana" w:cs="Arial"/>
          <w:sz w:val="22"/>
        </w:rPr>
        <w:t xml:space="preserve">liego de </w:t>
      </w:r>
      <w:r w:rsidR="48010084" w:rsidRPr="00E741C3">
        <w:rPr>
          <w:rFonts w:ascii="Verdana" w:hAnsi="Verdana" w:cs="Arial"/>
          <w:sz w:val="22"/>
        </w:rPr>
        <w:t>C</w:t>
      </w:r>
      <w:r w:rsidR="00B46079" w:rsidRPr="00E741C3">
        <w:rPr>
          <w:rFonts w:ascii="Verdana" w:hAnsi="Verdana" w:cs="Arial"/>
          <w:sz w:val="22"/>
        </w:rPr>
        <w:t xml:space="preserve">ondiciones en la Matriz 3 - Riesgos </w:t>
      </w:r>
      <w:r w:rsidRPr="00E741C3">
        <w:rPr>
          <w:rFonts w:ascii="Verdana" w:hAnsi="Verdana" w:cs="Arial"/>
          <w:sz w:val="22"/>
        </w:rPr>
        <w:t xml:space="preserve">y aceptados con la presentación de </w:t>
      </w:r>
      <w:r w:rsidR="00F003F1" w:rsidRPr="00E741C3">
        <w:rPr>
          <w:rFonts w:ascii="Verdana" w:hAnsi="Verdana" w:cs="Arial"/>
          <w:sz w:val="22"/>
        </w:rPr>
        <w:t xml:space="preserve">la </w:t>
      </w:r>
      <w:r w:rsidRPr="00E741C3">
        <w:rPr>
          <w:rFonts w:ascii="Verdana" w:hAnsi="Verdana" w:cs="Arial"/>
          <w:sz w:val="22"/>
        </w:rPr>
        <w:t>propuesta.</w:t>
      </w:r>
    </w:p>
    <w:p w14:paraId="646EB6BC" w14:textId="77777777" w:rsidR="00E00A74" w:rsidRPr="00E741C3" w:rsidRDefault="00E00A74" w:rsidP="00540E0E">
      <w:pPr>
        <w:rPr>
          <w:rFonts w:ascii="Verdana" w:hAnsi="Verdana" w:cs="Arial"/>
          <w:sz w:val="22"/>
        </w:rPr>
      </w:pPr>
    </w:p>
    <w:p w14:paraId="1E638012" w14:textId="77777777" w:rsidR="00517D2E" w:rsidRPr="00E741C3" w:rsidRDefault="005A47FA" w:rsidP="00D4682F">
      <w:pPr>
        <w:pStyle w:val="clusulas"/>
        <w:spacing w:before="0" w:after="0"/>
        <w:ind w:left="425" w:hanging="357"/>
        <w:outlineLvl w:val="0"/>
        <w:rPr>
          <w:rFonts w:ascii="Verdana" w:hAnsi="Verdana" w:cs="Arial"/>
          <w:sz w:val="22"/>
        </w:rPr>
      </w:pPr>
      <w:r w:rsidRPr="00E741C3">
        <w:rPr>
          <w:rFonts w:ascii="Verdana" w:hAnsi="Verdana" w:cs="Arial"/>
          <w:sz w:val="22"/>
        </w:rPr>
        <w:t>PLAZO DEL CONTRATO</w:t>
      </w:r>
    </w:p>
    <w:p w14:paraId="0B448C5F" w14:textId="229A8EC2" w:rsidR="005A47FA" w:rsidRPr="00E741C3" w:rsidRDefault="005A47FA" w:rsidP="00517D2E">
      <w:pPr>
        <w:pStyle w:val="clusulas"/>
        <w:numPr>
          <w:ilvl w:val="0"/>
          <w:numId w:val="0"/>
        </w:numPr>
        <w:spacing w:before="0" w:after="0"/>
        <w:ind w:left="720"/>
        <w:rPr>
          <w:rFonts w:ascii="Verdana" w:hAnsi="Verdana" w:cs="Arial"/>
          <w:sz w:val="22"/>
        </w:rPr>
      </w:pPr>
      <w:r w:rsidRPr="00E741C3">
        <w:rPr>
          <w:rFonts w:ascii="Verdana" w:hAnsi="Verdana" w:cs="Arial"/>
          <w:sz w:val="22"/>
        </w:rPr>
        <w:t xml:space="preserve"> </w:t>
      </w:r>
    </w:p>
    <w:p w14:paraId="5C41D116" w14:textId="7DAE2D06" w:rsidR="00F4651F" w:rsidRPr="00E741C3" w:rsidRDefault="005A47FA" w:rsidP="42D2A42D">
      <w:pPr>
        <w:rPr>
          <w:rFonts w:ascii="Verdana" w:hAnsi="Verdana" w:cs="Arial"/>
          <w:sz w:val="22"/>
        </w:rPr>
      </w:pPr>
      <w:r w:rsidRPr="00E741C3">
        <w:rPr>
          <w:rFonts w:ascii="Verdana" w:hAnsi="Verdana" w:cs="Arial"/>
          <w:sz w:val="22"/>
        </w:rPr>
        <w:t>El plazo</w:t>
      </w:r>
      <w:r w:rsidR="001A43BD" w:rsidRPr="00E741C3">
        <w:rPr>
          <w:rFonts w:ascii="Verdana" w:hAnsi="Verdana" w:cs="Arial"/>
          <w:sz w:val="22"/>
        </w:rPr>
        <w:t xml:space="preserve"> estimado</w:t>
      </w:r>
      <w:r w:rsidRPr="00E741C3">
        <w:rPr>
          <w:rFonts w:ascii="Verdana" w:hAnsi="Verdana" w:cs="Arial"/>
          <w:sz w:val="22"/>
        </w:rPr>
        <w:t xml:space="preserve"> para la ejecución del </w:t>
      </w:r>
      <w:r w:rsidR="0BCDCC7E" w:rsidRPr="00E741C3">
        <w:rPr>
          <w:rFonts w:ascii="Verdana" w:hAnsi="Verdana" w:cs="Arial"/>
          <w:sz w:val="22"/>
        </w:rPr>
        <w:t>C</w:t>
      </w:r>
      <w:r w:rsidRPr="00E741C3">
        <w:rPr>
          <w:rFonts w:ascii="Verdana" w:hAnsi="Verdana" w:cs="Arial"/>
          <w:sz w:val="22"/>
        </w:rPr>
        <w:t xml:space="preserve">ontrato será </w:t>
      </w:r>
      <w:r w:rsidR="008D046C" w:rsidRPr="00E741C3">
        <w:rPr>
          <w:rFonts w:ascii="Verdana" w:hAnsi="Verdana" w:cs="Arial"/>
          <w:sz w:val="22"/>
        </w:rPr>
        <w:t xml:space="preserve">hasta el 31 de diciembre de 2026, </w:t>
      </w:r>
      <w:r w:rsidR="00530415" w:rsidRPr="00E741C3">
        <w:rPr>
          <w:rFonts w:ascii="Verdana" w:hAnsi="Verdana" w:cs="Arial"/>
          <w:sz w:val="22"/>
        </w:rPr>
        <w:t xml:space="preserve">contados </w:t>
      </w:r>
      <w:r w:rsidRPr="00E741C3">
        <w:rPr>
          <w:rFonts w:ascii="Verdana" w:hAnsi="Verdana" w:cs="Arial"/>
          <w:sz w:val="22"/>
        </w:rPr>
        <w:t>a partir de</w:t>
      </w:r>
      <w:r w:rsidR="008D046C" w:rsidRPr="00E741C3">
        <w:rPr>
          <w:rFonts w:ascii="Verdana" w:hAnsi="Verdana" w:cs="Arial"/>
          <w:sz w:val="22"/>
        </w:rPr>
        <w:t xml:space="preserve"> la suscripción del acta de inicio, </w:t>
      </w:r>
      <w:r w:rsidRPr="00E741C3">
        <w:rPr>
          <w:rFonts w:ascii="Verdana" w:hAnsi="Verdana" w:cs="Arial"/>
          <w:sz w:val="22"/>
        </w:rPr>
        <w:t>previo el cumplimiento de los requisitos de perfeccionam</w:t>
      </w:r>
      <w:r w:rsidR="007D5C4E" w:rsidRPr="00E741C3">
        <w:rPr>
          <w:rFonts w:ascii="Verdana" w:hAnsi="Verdana" w:cs="Arial"/>
          <w:sz w:val="22"/>
        </w:rPr>
        <w:t>iento y</w:t>
      </w:r>
      <w:r w:rsidRPr="00E741C3">
        <w:rPr>
          <w:rFonts w:ascii="Verdana" w:hAnsi="Verdana" w:cs="Arial"/>
          <w:sz w:val="22"/>
        </w:rPr>
        <w:t xml:space="preserve"> ejecución </w:t>
      </w:r>
      <w:proofErr w:type="gramStart"/>
      <w:r w:rsidRPr="00E741C3">
        <w:rPr>
          <w:rFonts w:ascii="Verdana" w:hAnsi="Verdana" w:cs="Arial"/>
          <w:sz w:val="22"/>
        </w:rPr>
        <w:t>del mismo</w:t>
      </w:r>
      <w:proofErr w:type="gramEnd"/>
      <w:r w:rsidRPr="00E741C3">
        <w:rPr>
          <w:rFonts w:ascii="Verdana" w:hAnsi="Verdana" w:cs="Arial"/>
          <w:sz w:val="22"/>
        </w:rPr>
        <w:t xml:space="preserve"> y aprobación de los documentos previstos en el </w:t>
      </w:r>
      <w:r w:rsidR="12874B0C" w:rsidRPr="00E741C3">
        <w:rPr>
          <w:rFonts w:ascii="Verdana" w:hAnsi="Verdana" w:cs="Arial"/>
          <w:sz w:val="22"/>
        </w:rPr>
        <w:t>P</w:t>
      </w:r>
      <w:r w:rsidRPr="00E741C3">
        <w:rPr>
          <w:rFonts w:ascii="Verdana" w:hAnsi="Verdana" w:cs="Arial"/>
          <w:sz w:val="22"/>
        </w:rPr>
        <w:t xml:space="preserve">liego de </w:t>
      </w:r>
      <w:r w:rsidR="12265FD0" w:rsidRPr="00E741C3">
        <w:rPr>
          <w:rFonts w:ascii="Verdana" w:hAnsi="Verdana" w:cs="Arial"/>
          <w:sz w:val="22"/>
        </w:rPr>
        <w:t>C</w:t>
      </w:r>
      <w:r w:rsidRPr="00E741C3">
        <w:rPr>
          <w:rFonts w:ascii="Verdana" w:hAnsi="Verdana" w:cs="Arial"/>
          <w:sz w:val="22"/>
        </w:rPr>
        <w:t>ondiciones.</w:t>
      </w:r>
    </w:p>
    <w:p w14:paraId="4ED520C5" w14:textId="77777777" w:rsidR="00F4651F" w:rsidRPr="00E741C3" w:rsidRDefault="00F4651F" w:rsidP="00540E0E">
      <w:pPr>
        <w:rPr>
          <w:rFonts w:ascii="Verdana" w:hAnsi="Verdana" w:cs="Arial"/>
          <w:sz w:val="22"/>
        </w:rPr>
      </w:pPr>
    </w:p>
    <w:p w14:paraId="10E4248D" w14:textId="3EBF6569" w:rsidR="1F5DB0BB" w:rsidRPr="00E741C3" w:rsidRDefault="1F5DB0BB" w:rsidP="1CAA497B">
      <w:pPr>
        <w:rPr>
          <w:rFonts w:ascii="Verdana" w:hAnsi="Verdana" w:cs="Arial"/>
          <w:sz w:val="22"/>
        </w:rPr>
      </w:pPr>
      <w:r w:rsidRPr="00E741C3">
        <w:rPr>
          <w:rFonts w:ascii="Verdana" w:hAnsi="Verdana" w:cs="Arial"/>
          <w:sz w:val="22"/>
        </w:rPr>
        <w:t>Excepcionalmente</w:t>
      </w:r>
      <w:r w:rsidR="00764647" w:rsidRPr="00E741C3">
        <w:rPr>
          <w:rFonts w:ascii="Verdana" w:hAnsi="Verdana" w:cs="Arial"/>
          <w:sz w:val="22"/>
        </w:rPr>
        <w:t>, por causas que constituyan fuer</w:t>
      </w:r>
      <w:r w:rsidR="002611A1" w:rsidRPr="00E741C3">
        <w:rPr>
          <w:rFonts w:ascii="Verdana" w:hAnsi="Verdana" w:cs="Arial"/>
          <w:sz w:val="22"/>
        </w:rPr>
        <w:t>z</w:t>
      </w:r>
      <w:r w:rsidR="00764647" w:rsidRPr="00E741C3">
        <w:rPr>
          <w:rFonts w:ascii="Verdana" w:hAnsi="Verdana" w:cs="Arial"/>
          <w:sz w:val="22"/>
        </w:rPr>
        <w:t xml:space="preserve">a mayor o caso fortuito, las </w:t>
      </w:r>
      <w:r w:rsidR="002611A1" w:rsidRPr="00E741C3">
        <w:rPr>
          <w:rFonts w:ascii="Verdana" w:hAnsi="Verdana" w:cs="Arial"/>
          <w:sz w:val="22"/>
        </w:rPr>
        <w:t>p</w:t>
      </w:r>
      <w:r w:rsidR="00764647" w:rsidRPr="00E741C3">
        <w:rPr>
          <w:rFonts w:ascii="Verdana" w:hAnsi="Verdana" w:cs="Arial"/>
          <w:sz w:val="22"/>
        </w:rPr>
        <w:t xml:space="preserve">artes de común acuerdo podrán suspender el plazo de ejecución del </w:t>
      </w:r>
      <w:r w:rsidR="61CFEFC9" w:rsidRPr="00E741C3">
        <w:rPr>
          <w:rFonts w:ascii="Verdana" w:hAnsi="Verdana" w:cs="Arial"/>
          <w:sz w:val="22"/>
        </w:rPr>
        <w:t>C</w:t>
      </w:r>
      <w:r w:rsidR="00764647" w:rsidRPr="00E741C3">
        <w:rPr>
          <w:rFonts w:ascii="Verdana" w:hAnsi="Verdana" w:cs="Arial"/>
          <w:sz w:val="22"/>
        </w:rPr>
        <w:t>ontrato, siempre que la naturaleza de las obligaciones lo admita, no se contraríen normas de orden público y se adopten medidas para superar las causas que motivaron la suspensión en el menor tiempo posible</w:t>
      </w:r>
      <w:r w:rsidRPr="00E741C3">
        <w:rPr>
          <w:rFonts w:ascii="Verdana" w:hAnsi="Verdana" w:cs="Arial"/>
          <w:sz w:val="22"/>
        </w:rPr>
        <w:t>.</w:t>
      </w:r>
    </w:p>
    <w:p w14:paraId="34FAB04E" w14:textId="4640E4A1" w:rsidR="1CAA497B" w:rsidRPr="00E741C3" w:rsidRDefault="1CAA497B" w:rsidP="1CAA497B">
      <w:pPr>
        <w:rPr>
          <w:rFonts w:ascii="Verdana" w:hAnsi="Verdana" w:cs="Arial"/>
          <w:sz w:val="22"/>
        </w:rPr>
      </w:pPr>
    </w:p>
    <w:p w14:paraId="369A48FD" w14:textId="31422EC8" w:rsidR="00F97EF9" w:rsidRPr="00E741C3" w:rsidRDefault="00F97EF9" w:rsidP="00D4682F">
      <w:pPr>
        <w:pStyle w:val="clusulas"/>
        <w:spacing w:before="0" w:after="0"/>
        <w:ind w:left="352" w:hanging="284"/>
        <w:outlineLvl w:val="0"/>
        <w:rPr>
          <w:rFonts w:ascii="Verdana" w:hAnsi="Verdana" w:cs="Arial"/>
          <w:sz w:val="22"/>
        </w:rPr>
      </w:pPr>
      <w:r w:rsidRPr="00E741C3">
        <w:rPr>
          <w:rFonts w:ascii="Verdana" w:hAnsi="Verdana" w:cs="Arial"/>
          <w:sz w:val="22"/>
        </w:rPr>
        <w:t>VALOR DEL CONTRATO</w:t>
      </w:r>
    </w:p>
    <w:p w14:paraId="568C84BD" w14:textId="77777777" w:rsidR="00B46079" w:rsidRPr="00E741C3" w:rsidRDefault="00B46079" w:rsidP="00B46079">
      <w:pPr>
        <w:pStyle w:val="clusulas"/>
        <w:numPr>
          <w:ilvl w:val="0"/>
          <w:numId w:val="0"/>
        </w:numPr>
        <w:spacing w:before="0" w:after="0"/>
        <w:ind w:left="720"/>
        <w:rPr>
          <w:rFonts w:ascii="Verdana" w:hAnsi="Verdana" w:cs="Arial"/>
          <w:sz w:val="22"/>
        </w:rPr>
      </w:pPr>
    </w:p>
    <w:p w14:paraId="1B1713C8" w14:textId="71131D53" w:rsidR="00CB63BE" w:rsidRPr="00E741C3" w:rsidRDefault="00611DD3" w:rsidP="42D2A42D">
      <w:pPr>
        <w:rPr>
          <w:rFonts w:ascii="Verdana" w:hAnsi="Verdana" w:cs="Arial"/>
          <w:sz w:val="22"/>
        </w:rPr>
      </w:pPr>
      <w:r w:rsidRPr="00E741C3">
        <w:rPr>
          <w:rFonts w:ascii="Verdana" w:hAnsi="Verdana" w:cs="Arial"/>
          <w:sz w:val="22"/>
        </w:rPr>
        <w:t>El valor del</w:t>
      </w:r>
      <w:r w:rsidR="00CB63BE" w:rsidRPr="00E741C3">
        <w:rPr>
          <w:rFonts w:ascii="Verdana" w:hAnsi="Verdana" w:cs="Arial"/>
          <w:sz w:val="22"/>
        </w:rPr>
        <w:t xml:space="preserve"> </w:t>
      </w:r>
      <w:r w:rsidR="6113A690" w:rsidRPr="00E741C3">
        <w:rPr>
          <w:rFonts w:ascii="Verdana" w:hAnsi="Verdana" w:cs="Arial"/>
          <w:sz w:val="22"/>
        </w:rPr>
        <w:t>C</w:t>
      </w:r>
      <w:r w:rsidR="00CB63BE" w:rsidRPr="00E741C3">
        <w:rPr>
          <w:rFonts w:ascii="Verdana" w:hAnsi="Verdana" w:cs="Arial"/>
          <w:sz w:val="22"/>
        </w:rPr>
        <w:t xml:space="preserve">ontrato es hasta por la suma </w:t>
      </w:r>
      <w:r w:rsidR="00DB1D4F" w:rsidRPr="00DB1D4F">
        <w:rPr>
          <w:rFonts w:ascii="Verdana" w:hAnsi="Verdana" w:cs="Arial"/>
          <w:sz w:val="22"/>
        </w:rPr>
        <w:t>DOSCIENTOS NOVENTA Y NUEVE MILLONES NOVECIENTOS NOVENTA Y NUEVE MIL PESOS ($299.999.000) M/CTE</w:t>
      </w:r>
      <w:r w:rsidR="00CB63BE" w:rsidRPr="00E741C3">
        <w:rPr>
          <w:rFonts w:ascii="Verdana" w:hAnsi="Verdana" w:cs="Arial"/>
          <w:sz w:val="22"/>
        </w:rPr>
        <w:t xml:space="preserve">, equivalentes a </w:t>
      </w:r>
      <w:r w:rsidR="00DB1D4F" w:rsidRPr="00DB1D4F">
        <w:rPr>
          <w:rFonts w:ascii="Verdana" w:hAnsi="Verdana" w:cs="Arial"/>
          <w:sz w:val="22"/>
        </w:rPr>
        <w:t xml:space="preserve">171 </w:t>
      </w:r>
      <w:r w:rsidR="00CB63BE" w:rsidRPr="00E741C3">
        <w:rPr>
          <w:rFonts w:ascii="Verdana" w:hAnsi="Verdana" w:cs="Arial"/>
          <w:sz w:val="22"/>
        </w:rPr>
        <w:t xml:space="preserve">SMLMV para el año </w:t>
      </w:r>
      <w:r w:rsidR="004421A4" w:rsidRPr="00E741C3">
        <w:rPr>
          <w:rFonts w:ascii="Verdana" w:hAnsi="Verdana" w:cs="Arial"/>
          <w:sz w:val="22"/>
        </w:rPr>
        <w:t xml:space="preserve">de suscripción del </w:t>
      </w:r>
      <w:r w:rsidR="63B30D31" w:rsidRPr="00E741C3">
        <w:rPr>
          <w:rFonts w:ascii="Verdana" w:hAnsi="Verdana" w:cs="Arial"/>
          <w:sz w:val="22"/>
        </w:rPr>
        <w:t>C</w:t>
      </w:r>
      <w:r w:rsidR="004421A4" w:rsidRPr="00E741C3">
        <w:rPr>
          <w:rFonts w:ascii="Verdana" w:hAnsi="Verdana" w:cs="Arial"/>
          <w:sz w:val="22"/>
        </w:rPr>
        <w:t xml:space="preserve">ontrato </w:t>
      </w:r>
      <w:r w:rsidR="009A2DBC">
        <w:rPr>
          <w:rFonts w:ascii="Verdana" w:hAnsi="Verdana" w:cs="Arial"/>
          <w:sz w:val="22"/>
        </w:rPr>
        <w:t xml:space="preserve">2026, </w:t>
      </w:r>
      <w:r w:rsidR="00CB63BE" w:rsidRPr="00E741C3">
        <w:rPr>
          <w:rFonts w:ascii="Verdana" w:hAnsi="Verdana" w:cs="Arial"/>
          <w:sz w:val="22"/>
        </w:rPr>
        <w:t xml:space="preserve">suma que se discrimina de la siguiente manera: </w:t>
      </w:r>
    </w:p>
    <w:p w14:paraId="4A4AD081" w14:textId="77777777" w:rsidR="00CB63BE" w:rsidRPr="00E741C3" w:rsidRDefault="00CB63BE" w:rsidP="00540E0E">
      <w:pPr>
        <w:rPr>
          <w:rFonts w:ascii="Verdana" w:hAnsi="Verdana" w:cs="Arial"/>
          <w:sz w:val="22"/>
        </w:rPr>
      </w:pPr>
    </w:p>
    <w:tbl>
      <w:tblPr>
        <w:tblW w:w="4950" w:type="pct"/>
        <w:tblInd w:w="1" w:type="dxa"/>
        <w:tblLayout w:type="fixed"/>
        <w:tblCellMar>
          <w:top w:w="45" w:type="dxa"/>
          <w:left w:w="56" w:type="dxa"/>
          <w:right w:w="7" w:type="dxa"/>
        </w:tblCellMar>
        <w:tblLook w:val="0000" w:firstRow="0" w:lastRow="0" w:firstColumn="0" w:lastColumn="0" w:noHBand="0" w:noVBand="0"/>
      </w:tblPr>
      <w:tblGrid>
        <w:gridCol w:w="4391"/>
        <w:gridCol w:w="4353"/>
      </w:tblGrid>
      <w:tr w:rsidR="00DB1D4F" w:rsidRPr="00AD5BFF" w14:paraId="4BDDCC1B" w14:textId="77777777" w:rsidTr="00DB1D4F">
        <w:trPr>
          <w:trHeight w:val="227"/>
        </w:trPr>
        <w:tc>
          <w:tcPr>
            <w:tcW w:w="4391" w:type="dxa"/>
            <w:tcBorders>
              <w:top w:val="single" w:sz="2" w:space="0" w:color="262626"/>
              <w:left w:val="single" w:sz="2" w:space="0" w:color="262626"/>
              <w:bottom w:val="single" w:sz="2" w:space="0" w:color="262626"/>
              <w:right w:val="single" w:sz="2" w:space="0" w:color="262626"/>
            </w:tcBorders>
            <w:shd w:val="clear" w:color="auto" w:fill="EFEFEF"/>
            <w:vAlign w:val="center"/>
          </w:tcPr>
          <w:p w14:paraId="6C8BF7F9" w14:textId="77777777" w:rsidR="00DB1D4F" w:rsidRPr="00DB1D4F" w:rsidRDefault="00DB1D4F" w:rsidP="0040034D">
            <w:pPr>
              <w:overflowPunct w:val="0"/>
              <w:autoSpaceDE w:val="0"/>
              <w:ind w:right="47"/>
              <w:jc w:val="center"/>
              <w:textAlignment w:val="baseline"/>
              <w:rPr>
                <w:rFonts w:ascii="Verdana" w:hAnsi="Verdana" w:cs="Arial"/>
                <w:sz w:val="18"/>
                <w:szCs w:val="18"/>
              </w:rPr>
            </w:pPr>
            <w:r w:rsidRPr="00DB1D4F">
              <w:rPr>
                <w:rFonts w:ascii="Verdana" w:hAnsi="Verdana" w:cs="Arial"/>
                <w:sz w:val="18"/>
                <w:szCs w:val="18"/>
              </w:rPr>
              <w:t>IMPUESTOS MUNICIPALES</w:t>
            </w:r>
          </w:p>
        </w:tc>
        <w:tc>
          <w:tcPr>
            <w:tcW w:w="4353" w:type="dxa"/>
            <w:tcBorders>
              <w:top w:val="single" w:sz="2" w:space="0" w:color="262626"/>
              <w:left w:val="single" w:sz="2" w:space="0" w:color="262626"/>
              <w:bottom w:val="single" w:sz="2" w:space="0" w:color="262626"/>
              <w:right w:val="single" w:sz="2" w:space="0" w:color="262626"/>
            </w:tcBorders>
            <w:shd w:val="clear" w:color="auto" w:fill="EFEFEF"/>
            <w:vAlign w:val="center"/>
          </w:tcPr>
          <w:p w14:paraId="50B50717" w14:textId="77777777" w:rsidR="00DB1D4F" w:rsidRPr="00DB1D4F" w:rsidRDefault="00DB1D4F" w:rsidP="0040034D">
            <w:pPr>
              <w:overflowPunct w:val="0"/>
              <w:autoSpaceDE w:val="0"/>
              <w:ind w:right="45"/>
              <w:jc w:val="center"/>
              <w:textAlignment w:val="baseline"/>
              <w:rPr>
                <w:rFonts w:ascii="Verdana" w:hAnsi="Verdana" w:cs="Arial"/>
                <w:sz w:val="18"/>
                <w:szCs w:val="18"/>
              </w:rPr>
            </w:pPr>
            <w:r w:rsidRPr="00DB1D4F">
              <w:rPr>
                <w:rFonts w:ascii="Verdana" w:hAnsi="Verdana" w:cs="Arial"/>
                <w:sz w:val="18"/>
                <w:szCs w:val="18"/>
              </w:rPr>
              <w:t>IMPUESTOS NACIONALES</w:t>
            </w:r>
          </w:p>
        </w:tc>
      </w:tr>
      <w:tr w:rsidR="00DB1D4F" w:rsidRPr="00AD5BFF" w14:paraId="6FB92191" w14:textId="77777777" w:rsidTr="00DB1D4F">
        <w:trPr>
          <w:trHeight w:val="283"/>
        </w:trPr>
        <w:tc>
          <w:tcPr>
            <w:tcW w:w="4391" w:type="dxa"/>
            <w:tcBorders>
              <w:top w:val="single" w:sz="2" w:space="0" w:color="262626"/>
              <w:left w:val="single" w:sz="2" w:space="0" w:color="262626"/>
              <w:bottom w:val="single" w:sz="2" w:space="0" w:color="262626"/>
              <w:right w:val="single" w:sz="2" w:space="0" w:color="262626"/>
            </w:tcBorders>
            <w:vAlign w:val="center"/>
          </w:tcPr>
          <w:p w14:paraId="16EBFDFB" w14:textId="77777777" w:rsidR="00DB1D4F" w:rsidRPr="00DB1D4F" w:rsidRDefault="00DB1D4F" w:rsidP="0040034D">
            <w:pPr>
              <w:overflowPunct w:val="0"/>
              <w:autoSpaceDE w:val="0"/>
              <w:ind w:left="1"/>
              <w:jc w:val="center"/>
              <w:textAlignment w:val="baseline"/>
              <w:rPr>
                <w:rFonts w:ascii="Verdana" w:hAnsi="Verdana" w:cs="Arial"/>
                <w:sz w:val="18"/>
                <w:szCs w:val="18"/>
              </w:rPr>
            </w:pPr>
            <w:r w:rsidRPr="00DB1D4F">
              <w:rPr>
                <w:rFonts w:ascii="Verdana" w:hAnsi="Verdana" w:cs="Arial"/>
                <w:sz w:val="18"/>
                <w:szCs w:val="18"/>
              </w:rPr>
              <w:t xml:space="preserve">2% Estampilla </w:t>
            </w:r>
            <w:proofErr w:type="spellStart"/>
            <w:r w:rsidRPr="00DB1D4F">
              <w:rPr>
                <w:rFonts w:ascii="Verdana" w:hAnsi="Verdana" w:cs="Arial"/>
                <w:sz w:val="18"/>
                <w:szCs w:val="18"/>
              </w:rPr>
              <w:t>Pro-cultura</w:t>
            </w:r>
            <w:proofErr w:type="spellEnd"/>
            <w:r w:rsidRPr="00DB1D4F">
              <w:rPr>
                <w:rFonts w:ascii="Verdana" w:hAnsi="Verdana" w:cs="Arial"/>
                <w:sz w:val="18"/>
                <w:szCs w:val="18"/>
              </w:rPr>
              <w:t xml:space="preserve"> (Todos los contratos)</w:t>
            </w:r>
          </w:p>
        </w:tc>
        <w:tc>
          <w:tcPr>
            <w:tcW w:w="4353" w:type="dxa"/>
            <w:tcBorders>
              <w:top w:val="single" w:sz="2" w:space="0" w:color="262626"/>
              <w:left w:val="single" w:sz="2" w:space="0" w:color="262626"/>
              <w:bottom w:val="single" w:sz="2" w:space="0" w:color="262626"/>
              <w:right w:val="single" w:sz="2" w:space="0" w:color="262626"/>
            </w:tcBorders>
            <w:vAlign w:val="center"/>
          </w:tcPr>
          <w:p w14:paraId="767B354F" w14:textId="77777777" w:rsidR="00DB1D4F" w:rsidRPr="00DB1D4F" w:rsidRDefault="00DB1D4F" w:rsidP="0040034D">
            <w:pPr>
              <w:overflowPunct w:val="0"/>
              <w:autoSpaceDE w:val="0"/>
              <w:jc w:val="center"/>
              <w:textAlignment w:val="baseline"/>
              <w:rPr>
                <w:rFonts w:ascii="Verdana" w:hAnsi="Verdana" w:cs="Arial"/>
                <w:sz w:val="18"/>
                <w:szCs w:val="18"/>
              </w:rPr>
            </w:pPr>
            <w:r w:rsidRPr="00DB1D4F">
              <w:rPr>
                <w:rFonts w:ascii="Verdana" w:hAnsi="Verdana" w:cs="Arial"/>
                <w:sz w:val="18"/>
                <w:szCs w:val="18"/>
              </w:rPr>
              <w:t>Rete fuente (Todos los contratos, varia el % de acuerdo con el contrato)</w:t>
            </w:r>
          </w:p>
        </w:tc>
      </w:tr>
      <w:tr w:rsidR="00DB1D4F" w:rsidRPr="00AD5BFF" w14:paraId="50537524" w14:textId="77777777" w:rsidTr="00DB1D4F">
        <w:trPr>
          <w:trHeight w:val="510"/>
        </w:trPr>
        <w:tc>
          <w:tcPr>
            <w:tcW w:w="4391" w:type="dxa"/>
            <w:tcBorders>
              <w:top w:val="single" w:sz="2" w:space="0" w:color="262626"/>
              <w:left w:val="single" w:sz="2" w:space="0" w:color="262626"/>
              <w:bottom w:val="single" w:sz="2" w:space="0" w:color="262626"/>
              <w:right w:val="single" w:sz="2" w:space="0" w:color="262626"/>
            </w:tcBorders>
            <w:vAlign w:val="center"/>
          </w:tcPr>
          <w:p w14:paraId="2C4999E9" w14:textId="77777777" w:rsidR="00DB1D4F" w:rsidRPr="00DB1D4F" w:rsidRDefault="00DB1D4F" w:rsidP="0040034D">
            <w:pPr>
              <w:overflowPunct w:val="0"/>
              <w:autoSpaceDE w:val="0"/>
              <w:ind w:left="1"/>
              <w:jc w:val="center"/>
              <w:textAlignment w:val="baseline"/>
              <w:rPr>
                <w:rFonts w:ascii="Verdana" w:hAnsi="Verdana" w:cs="Arial"/>
                <w:sz w:val="18"/>
                <w:szCs w:val="18"/>
              </w:rPr>
            </w:pPr>
            <w:r w:rsidRPr="00DB1D4F">
              <w:rPr>
                <w:rFonts w:ascii="Verdana" w:hAnsi="Verdana" w:cs="Arial"/>
                <w:sz w:val="18"/>
                <w:szCs w:val="18"/>
              </w:rPr>
              <w:t>3% Estampilla para el bienestar del adulto mayor (Todos los contratos)</w:t>
            </w:r>
          </w:p>
        </w:tc>
        <w:tc>
          <w:tcPr>
            <w:tcW w:w="4353" w:type="dxa"/>
            <w:tcBorders>
              <w:top w:val="single" w:sz="2" w:space="0" w:color="262626"/>
              <w:left w:val="single" w:sz="2" w:space="0" w:color="262626"/>
              <w:bottom w:val="single" w:sz="2" w:space="0" w:color="262626"/>
              <w:right w:val="single" w:sz="2" w:space="0" w:color="262626"/>
            </w:tcBorders>
            <w:vAlign w:val="center"/>
          </w:tcPr>
          <w:p w14:paraId="1EA23838" w14:textId="77777777" w:rsidR="00DB1D4F" w:rsidRPr="00DB1D4F" w:rsidRDefault="00DB1D4F" w:rsidP="0040034D">
            <w:pPr>
              <w:overflowPunct w:val="0"/>
              <w:autoSpaceDE w:val="0"/>
              <w:jc w:val="center"/>
              <w:textAlignment w:val="baseline"/>
              <w:rPr>
                <w:rFonts w:ascii="Verdana" w:hAnsi="Verdana" w:cs="Arial"/>
                <w:sz w:val="18"/>
                <w:szCs w:val="18"/>
              </w:rPr>
            </w:pPr>
            <w:r w:rsidRPr="00DB1D4F">
              <w:rPr>
                <w:rFonts w:ascii="Verdana" w:hAnsi="Verdana" w:cs="Arial"/>
                <w:sz w:val="18"/>
                <w:szCs w:val="18"/>
              </w:rPr>
              <w:t>Rete IVA 19% del valor del contrato</w:t>
            </w:r>
          </w:p>
        </w:tc>
      </w:tr>
      <w:tr w:rsidR="00DB1D4F" w:rsidRPr="00AD5BFF" w14:paraId="036AB91A" w14:textId="77777777" w:rsidTr="00DB1D4F">
        <w:trPr>
          <w:trHeight w:val="30"/>
        </w:trPr>
        <w:tc>
          <w:tcPr>
            <w:tcW w:w="4391" w:type="dxa"/>
            <w:tcBorders>
              <w:top w:val="single" w:sz="2" w:space="0" w:color="262626"/>
              <w:left w:val="single" w:sz="2" w:space="0" w:color="262626"/>
              <w:bottom w:val="single" w:sz="2" w:space="0" w:color="262626"/>
              <w:right w:val="single" w:sz="2" w:space="0" w:color="262626"/>
            </w:tcBorders>
            <w:vAlign w:val="center"/>
          </w:tcPr>
          <w:p w14:paraId="2CC1B3C8" w14:textId="77777777" w:rsidR="00DB1D4F" w:rsidRPr="00DB1D4F" w:rsidRDefault="00DB1D4F" w:rsidP="0040034D">
            <w:pPr>
              <w:overflowPunct w:val="0"/>
              <w:autoSpaceDE w:val="0"/>
              <w:ind w:left="1"/>
              <w:jc w:val="center"/>
              <w:textAlignment w:val="baseline"/>
              <w:rPr>
                <w:rFonts w:ascii="Verdana" w:hAnsi="Verdana" w:cs="Arial"/>
                <w:sz w:val="18"/>
                <w:szCs w:val="18"/>
              </w:rPr>
            </w:pPr>
            <w:r w:rsidRPr="00DB1D4F">
              <w:rPr>
                <w:rFonts w:ascii="Verdana" w:hAnsi="Verdana" w:cs="Arial"/>
                <w:sz w:val="18"/>
                <w:szCs w:val="18"/>
              </w:rPr>
              <w:t xml:space="preserve">2.5 % tasa </w:t>
            </w:r>
            <w:proofErr w:type="spellStart"/>
            <w:r w:rsidRPr="00DB1D4F">
              <w:rPr>
                <w:rFonts w:ascii="Verdana" w:hAnsi="Verdana" w:cs="Arial"/>
                <w:sz w:val="18"/>
                <w:szCs w:val="18"/>
              </w:rPr>
              <w:t>Pro-deporte</w:t>
            </w:r>
            <w:proofErr w:type="spellEnd"/>
            <w:r w:rsidRPr="00DB1D4F">
              <w:rPr>
                <w:rFonts w:ascii="Verdana" w:hAnsi="Verdana" w:cs="Arial"/>
                <w:sz w:val="18"/>
                <w:szCs w:val="18"/>
              </w:rPr>
              <w:t xml:space="preserve"> y recreación (Todos los contratos)</w:t>
            </w:r>
          </w:p>
        </w:tc>
        <w:tc>
          <w:tcPr>
            <w:tcW w:w="4353" w:type="dxa"/>
            <w:tcBorders>
              <w:top w:val="single" w:sz="2" w:space="0" w:color="262626"/>
              <w:left w:val="single" w:sz="2" w:space="0" w:color="262626"/>
              <w:bottom w:val="single" w:sz="2" w:space="0" w:color="262626"/>
              <w:right w:val="single" w:sz="2" w:space="0" w:color="262626"/>
            </w:tcBorders>
            <w:vAlign w:val="center"/>
          </w:tcPr>
          <w:p w14:paraId="1E1AC0FF" w14:textId="77777777" w:rsidR="00DB1D4F" w:rsidRPr="00DB1D4F" w:rsidRDefault="00DB1D4F" w:rsidP="0040034D">
            <w:pPr>
              <w:overflowPunct w:val="0"/>
              <w:autoSpaceDE w:val="0"/>
              <w:ind w:right="165"/>
              <w:jc w:val="center"/>
              <w:textAlignment w:val="baseline"/>
              <w:rPr>
                <w:rFonts w:ascii="Verdana" w:hAnsi="Verdana" w:cs="Arial"/>
                <w:sz w:val="18"/>
                <w:szCs w:val="18"/>
              </w:rPr>
            </w:pPr>
            <w:r w:rsidRPr="00DB1D4F">
              <w:rPr>
                <w:rFonts w:ascii="Verdana" w:hAnsi="Verdana" w:cs="Arial"/>
                <w:sz w:val="18"/>
                <w:szCs w:val="18"/>
              </w:rPr>
              <w:t>ICA (Todos los contratos, varia el % de acuerdo con el contrato)</w:t>
            </w:r>
          </w:p>
        </w:tc>
      </w:tr>
    </w:tbl>
    <w:p w14:paraId="320A37B5" w14:textId="3DB0AE75" w:rsidR="00CB63BE" w:rsidRDefault="00CB63BE" w:rsidP="00540E0E">
      <w:pPr>
        <w:rPr>
          <w:rFonts w:ascii="Verdana" w:hAnsi="Verdana" w:cs="Arial"/>
          <w:sz w:val="22"/>
        </w:rPr>
      </w:pPr>
    </w:p>
    <w:p w14:paraId="2AF7ECF8" w14:textId="77777777" w:rsidR="00DB1D4F" w:rsidRDefault="00DB1D4F" w:rsidP="00540E0E">
      <w:pPr>
        <w:rPr>
          <w:rFonts w:ascii="Verdana" w:hAnsi="Verdana" w:cs="Arial"/>
          <w:sz w:val="22"/>
        </w:rPr>
      </w:pPr>
    </w:p>
    <w:p w14:paraId="3F98A931" w14:textId="77777777" w:rsidR="00DB1D4F" w:rsidRDefault="00DB1D4F" w:rsidP="00540E0E">
      <w:pPr>
        <w:rPr>
          <w:rFonts w:ascii="Verdana" w:hAnsi="Verdana" w:cs="Arial"/>
          <w:sz w:val="22"/>
        </w:rPr>
      </w:pPr>
    </w:p>
    <w:p w14:paraId="294C3B4E" w14:textId="77777777" w:rsidR="00DB1D4F" w:rsidRPr="00E741C3" w:rsidRDefault="00DB1D4F" w:rsidP="00540E0E">
      <w:pPr>
        <w:rPr>
          <w:rFonts w:ascii="Verdana" w:hAnsi="Verdana" w:cs="Arial"/>
          <w:sz w:val="22"/>
        </w:rPr>
      </w:pPr>
    </w:p>
    <w:p w14:paraId="7E031A2A" w14:textId="46B09AE4" w:rsidR="009D7187" w:rsidRPr="00E741C3" w:rsidRDefault="009D7187" w:rsidP="42D2A42D">
      <w:pPr>
        <w:rPr>
          <w:rFonts w:ascii="Verdana" w:hAnsi="Verdana" w:cs="Arial"/>
          <w:sz w:val="22"/>
        </w:rPr>
      </w:pPr>
      <w:r w:rsidRPr="00E741C3">
        <w:rPr>
          <w:rFonts w:ascii="Verdana" w:hAnsi="Verdana" w:cs="Arial"/>
          <w:sz w:val="22"/>
        </w:rPr>
        <w:lastRenderedPageBreak/>
        <w:t xml:space="preserve">El </w:t>
      </w:r>
      <w:r w:rsidR="006C6B30" w:rsidRPr="00E741C3">
        <w:rPr>
          <w:rFonts w:ascii="Verdana" w:hAnsi="Verdana" w:cs="Arial"/>
          <w:sz w:val="22"/>
        </w:rPr>
        <w:t>C</w:t>
      </w:r>
      <w:r w:rsidR="00195C45" w:rsidRPr="00E741C3">
        <w:rPr>
          <w:rFonts w:ascii="Verdana" w:hAnsi="Verdana" w:cs="Arial"/>
          <w:sz w:val="22"/>
        </w:rPr>
        <w:t>onsultor</w:t>
      </w:r>
      <w:r w:rsidR="000E4079" w:rsidRPr="00E741C3">
        <w:rPr>
          <w:rFonts w:ascii="Verdana" w:hAnsi="Verdana" w:cs="Arial"/>
          <w:sz w:val="22"/>
        </w:rPr>
        <w:t xml:space="preserve"> </w:t>
      </w:r>
      <w:r w:rsidRPr="00E741C3">
        <w:rPr>
          <w:rFonts w:ascii="Verdana" w:hAnsi="Verdana" w:cs="Arial"/>
          <w:sz w:val="22"/>
        </w:rPr>
        <w:t xml:space="preserve">con la suscripción del </w:t>
      </w:r>
      <w:r w:rsidR="7EAFC06B" w:rsidRPr="00E741C3">
        <w:rPr>
          <w:rFonts w:ascii="Verdana" w:hAnsi="Verdana" w:cs="Arial"/>
          <w:sz w:val="22"/>
        </w:rPr>
        <w:t>C</w:t>
      </w:r>
      <w:r w:rsidRPr="00E741C3">
        <w:rPr>
          <w:rFonts w:ascii="Verdana" w:hAnsi="Verdana" w:cs="Arial"/>
          <w:sz w:val="22"/>
        </w:rPr>
        <w:t xml:space="preserve">ontrato acepta que en el evento en que el valor total a pagar tenga centavos, estos se ajusten o aproximen al peso, ya sea por exceso o por defecto, si la suma es mayor o menor a 50 centavos. Lo anterior, sin que sobrepase el valor total establecido en el </w:t>
      </w:r>
      <w:r w:rsidR="7E209970" w:rsidRPr="00E741C3">
        <w:rPr>
          <w:rFonts w:ascii="Verdana" w:hAnsi="Verdana" w:cs="Arial"/>
          <w:sz w:val="22"/>
        </w:rPr>
        <w:t>C</w:t>
      </w:r>
      <w:r w:rsidRPr="00E741C3">
        <w:rPr>
          <w:rFonts w:ascii="Verdana" w:hAnsi="Verdana" w:cs="Arial"/>
          <w:sz w:val="22"/>
        </w:rPr>
        <w:t>ontrato.</w:t>
      </w:r>
    </w:p>
    <w:p w14:paraId="3A3468BE" w14:textId="6D813069" w:rsidR="009D7187" w:rsidRPr="00E741C3" w:rsidRDefault="009D7187" w:rsidP="00540E0E">
      <w:pPr>
        <w:rPr>
          <w:rFonts w:ascii="Verdana" w:hAnsi="Verdana" w:cs="Arial"/>
          <w:sz w:val="22"/>
        </w:rPr>
      </w:pPr>
    </w:p>
    <w:p w14:paraId="3D38CA80" w14:textId="4A37B22D" w:rsidR="00B46079" w:rsidRPr="00E741C3" w:rsidRDefault="00107F13" w:rsidP="00D4682F">
      <w:pPr>
        <w:pStyle w:val="clusulas"/>
        <w:spacing w:before="0" w:after="0"/>
        <w:ind w:left="68" w:firstLine="0"/>
        <w:outlineLvl w:val="0"/>
        <w:rPr>
          <w:rFonts w:ascii="Verdana" w:hAnsi="Verdana" w:cs="Arial"/>
          <w:sz w:val="22"/>
        </w:rPr>
      </w:pPr>
      <w:r w:rsidRPr="00E741C3">
        <w:rPr>
          <w:rFonts w:ascii="Verdana" w:hAnsi="Verdana" w:cs="Arial"/>
          <w:sz w:val="22"/>
        </w:rPr>
        <w:t>ANTICIPO</w:t>
      </w:r>
      <w:r w:rsidR="00E3054C" w:rsidRPr="00E741C3">
        <w:rPr>
          <w:rFonts w:ascii="Verdana" w:hAnsi="Verdana" w:cs="Arial"/>
          <w:sz w:val="22"/>
        </w:rPr>
        <w:t xml:space="preserve"> O PAGO ANTICIPADO</w:t>
      </w:r>
    </w:p>
    <w:p w14:paraId="273F3BF6" w14:textId="301553B3" w:rsidR="00107F13" w:rsidRPr="00E741C3" w:rsidRDefault="00107F13" w:rsidP="00B46079">
      <w:pPr>
        <w:pStyle w:val="clusulas"/>
        <w:numPr>
          <w:ilvl w:val="0"/>
          <w:numId w:val="0"/>
        </w:numPr>
        <w:spacing w:before="0" w:after="0"/>
        <w:rPr>
          <w:rFonts w:ascii="Verdana" w:hAnsi="Verdana" w:cs="Arial"/>
          <w:sz w:val="22"/>
        </w:rPr>
      </w:pPr>
      <w:r w:rsidRPr="00E741C3">
        <w:rPr>
          <w:rFonts w:ascii="Verdana" w:hAnsi="Verdana" w:cs="Arial"/>
          <w:sz w:val="22"/>
        </w:rPr>
        <w:t xml:space="preserve"> </w:t>
      </w:r>
    </w:p>
    <w:p w14:paraId="19288BCF" w14:textId="70244961" w:rsidR="00E5768D" w:rsidRPr="00DB1D4F" w:rsidRDefault="003F06FE" w:rsidP="00DB1D4F">
      <w:pPr>
        <w:rPr>
          <w:rFonts w:ascii="Verdana" w:hAnsi="Verdana" w:cs="Arial"/>
          <w:sz w:val="22"/>
        </w:rPr>
      </w:pPr>
      <w:r w:rsidRPr="00DB1D4F">
        <w:rPr>
          <w:rFonts w:ascii="Verdana" w:hAnsi="Verdana"/>
          <w:sz w:val="22"/>
        </w:rPr>
        <w:t>Para e</w:t>
      </w:r>
      <w:r w:rsidR="003A75EF" w:rsidRPr="00DB1D4F">
        <w:rPr>
          <w:rFonts w:ascii="Verdana" w:hAnsi="Verdana"/>
          <w:sz w:val="22"/>
        </w:rPr>
        <w:t xml:space="preserve">ste </w:t>
      </w:r>
      <w:r w:rsidR="00CF2347" w:rsidRPr="00DB1D4F">
        <w:rPr>
          <w:rFonts w:ascii="Verdana" w:hAnsi="Verdana"/>
          <w:sz w:val="22"/>
        </w:rPr>
        <w:t xml:space="preserve">Contrato </w:t>
      </w:r>
      <w:r w:rsidRPr="00DB1D4F">
        <w:rPr>
          <w:rFonts w:ascii="Verdana" w:hAnsi="Verdana"/>
          <w:sz w:val="22"/>
        </w:rPr>
        <w:t xml:space="preserve">la </w:t>
      </w:r>
      <w:r w:rsidR="001807BB" w:rsidRPr="00DB1D4F">
        <w:rPr>
          <w:rFonts w:ascii="Verdana" w:hAnsi="Verdana"/>
          <w:sz w:val="22"/>
        </w:rPr>
        <w:t>E</w:t>
      </w:r>
      <w:r w:rsidRPr="00DB1D4F">
        <w:rPr>
          <w:rFonts w:ascii="Verdana" w:hAnsi="Verdana"/>
          <w:sz w:val="22"/>
        </w:rPr>
        <w:t xml:space="preserve">ntidad no entregará al </w:t>
      </w:r>
      <w:r w:rsidR="006C6B30" w:rsidRPr="00DB1D4F">
        <w:rPr>
          <w:rFonts w:ascii="Verdana" w:hAnsi="Verdana"/>
          <w:sz w:val="22"/>
        </w:rPr>
        <w:t>C</w:t>
      </w:r>
      <w:r w:rsidR="004A14A4" w:rsidRPr="00DB1D4F">
        <w:rPr>
          <w:rFonts w:ascii="Verdana" w:hAnsi="Verdana"/>
          <w:sz w:val="22"/>
        </w:rPr>
        <w:t>onsultor</w:t>
      </w:r>
      <w:r w:rsidRPr="00DB1D4F">
        <w:rPr>
          <w:rFonts w:ascii="Verdana" w:hAnsi="Verdana"/>
          <w:sz w:val="22"/>
        </w:rPr>
        <w:t xml:space="preserve"> </w:t>
      </w:r>
      <w:r w:rsidR="002C287B" w:rsidRPr="00DB1D4F">
        <w:rPr>
          <w:rFonts w:ascii="Verdana" w:hAnsi="Verdana"/>
          <w:sz w:val="22"/>
        </w:rPr>
        <w:t>Anticipo</w:t>
      </w:r>
      <w:r w:rsidRPr="00DB1D4F">
        <w:rPr>
          <w:rFonts w:ascii="Verdana" w:hAnsi="Verdana"/>
          <w:sz w:val="22"/>
        </w:rPr>
        <w:t xml:space="preserve"> o </w:t>
      </w:r>
      <w:r w:rsidR="002C287B" w:rsidRPr="00DB1D4F">
        <w:rPr>
          <w:rFonts w:ascii="Verdana" w:hAnsi="Verdana"/>
          <w:sz w:val="22"/>
        </w:rPr>
        <w:t>P</w:t>
      </w:r>
      <w:r w:rsidRPr="00DB1D4F">
        <w:rPr>
          <w:rFonts w:ascii="Verdana" w:hAnsi="Verdana"/>
          <w:sz w:val="22"/>
        </w:rPr>
        <w:t xml:space="preserve">ago </w:t>
      </w:r>
      <w:r w:rsidR="002C287B" w:rsidRPr="00DB1D4F">
        <w:rPr>
          <w:rFonts w:ascii="Verdana" w:hAnsi="Verdana"/>
          <w:sz w:val="22"/>
        </w:rPr>
        <w:t>A</w:t>
      </w:r>
      <w:r w:rsidRPr="00DB1D4F">
        <w:rPr>
          <w:rFonts w:ascii="Verdana" w:hAnsi="Verdana"/>
          <w:sz w:val="22"/>
        </w:rPr>
        <w:t>nticipado</w:t>
      </w:r>
      <w:r w:rsidR="00DB1D4F" w:rsidRPr="00DB1D4F">
        <w:rPr>
          <w:rFonts w:ascii="Verdana" w:hAnsi="Verdana"/>
          <w:sz w:val="22"/>
        </w:rPr>
        <w:t>.</w:t>
      </w:r>
      <w:r w:rsidR="00E5768D" w:rsidRPr="00DB1D4F">
        <w:rPr>
          <w:rFonts w:ascii="Verdana" w:hAnsi="Verdana"/>
          <w:sz w:val="22"/>
        </w:rPr>
        <w:t xml:space="preserve"> </w:t>
      </w:r>
    </w:p>
    <w:p w14:paraId="15EFDE7A" w14:textId="77777777" w:rsidR="00107F13" w:rsidRPr="00E741C3" w:rsidRDefault="00107F13" w:rsidP="00540E0E">
      <w:pPr>
        <w:rPr>
          <w:rFonts w:ascii="Verdana" w:hAnsi="Verdana" w:cs="Arial"/>
          <w:sz w:val="22"/>
        </w:rPr>
      </w:pPr>
    </w:p>
    <w:p w14:paraId="2F4471E9" w14:textId="46BFBF85" w:rsidR="00CB63BE" w:rsidRPr="00E741C3" w:rsidRDefault="00312225" w:rsidP="00D4682F">
      <w:pPr>
        <w:pStyle w:val="clusulas"/>
        <w:spacing w:before="0" w:after="0"/>
        <w:ind w:left="68" w:firstLine="0"/>
        <w:outlineLvl w:val="0"/>
        <w:rPr>
          <w:rFonts w:ascii="Verdana" w:hAnsi="Verdana" w:cs="Arial"/>
          <w:b w:val="0"/>
          <w:sz w:val="22"/>
        </w:rPr>
      </w:pPr>
      <w:r w:rsidRPr="00E741C3">
        <w:rPr>
          <w:rFonts w:ascii="Verdana" w:hAnsi="Verdana" w:cs="Arial"/>
          <w:sz w:val="22"/>
        </w:rPr>
        <w:t xml:space="preserve">APROPIACIÓN PRESUPUESTAL </w:t>
      </w:r>
    </w:p>
    <w:p w14:paraId="6C1E17D8" w14:textId="77777777" w:rsidR="00B46079" w:rsidRPr="00E741C3" w:rsidRDefault="00B46079" w:rsidP="00B46079">
      <w:pPr>
        <w:pStyle w:val="clusulas"/>
        <w:numPr>
          <w:ilvl w:val="0"/>
          <w:numId w:val="0"/>
        </w:numPr>
        <w:spacing w:before="0" w:after="0"/>
        <w:ind w:left="720"/>
        <w:rPr>
          <w:rFonts w:ascii="Verdana" w:hAnsi="Verdana" w:cs="Arial"/>
          <w:sz w:val="22"/>
        </w:rPr>
      </w:pPr>
    </w:p>
    <w:p w14:paraId="0E9A2050" w14:textId="52F61130" w:rsidR="00312225" w:rsidRPr="00E741C3" w:rsidRDefault="00312225" w:rsidP="2F54BA09">
      <w:pPr>
        <w:rPr>
          <w:rFonts w:ascii="Verdana" w:hAnsi="Verdana" w:cs="Arial"/>
          <w:sz w:val="22"/>
        </w:rPr>
      </w:pPr>
      <w:r w:rsidRPr="00E741C3">
        <w:rPr>
          <w:rFonts w:ascii="Verdana" w:hAnsi="Verdana" w:cs="Arial"/>
          <w:sz w:val="22"/>
        </w:rPr>
        <w:t xml:space="preserve">El pago de la suma estipulada en este </w:t>
      </w:r>
      <w:r w:rsidR="00357FD8" w:rsidRPr="00E741C3">
        <w:rPr>
          <w:rFonts w:ascii="Verdana" w:hAnsi="Verdana" w:cs="Arial"/>
          <w:sz w:val="22"/>
        </w:rPr>
        <w:t xml:space="preserve">Contrato </w:t>
      </w:r>
      <w:r w:rsidRPr="00E741C3">
        <w:rPr>
          <w:rFonts w:ascii="Verdana" w:hAnsi="Verdana" w:cs="Arial"/>
          <w:sz w:val="22"/>
        </w:rPr>
        <w:t>se sujetará a</w:t>
      </w:r>
      <w:r w:rsidR="570E7735" w:rsidRPr="00E741C3">
        <w:rPr>
          <w:rFonts w:ascii="Verdana" w:hAnsi="Verdana" w:cs="Arial"/>
          <w:sz w:val="22"/>
        </w:rPr>
        <w:t xml:space="preserve">l </w:t>
      </w:r>
      <w:r w:rsidR="00A74663" w:rsidRPr="00E741C3">
        <w:rPr>
          <w:rFonts w:ascii="Verdana" w:hAnsi="Verdana" w:cs="Arial"/>
          <w:sz w:val="22"/>
        </w:rPr>
        <w:t>C</w:t>
      </w:r>
      <w:r w:rsidR="570E7735" w:rsidRPr="00E741C3">
        <w:rPr>
          <w:rFonts w:ascii="Verdana" w:hAnsi="Verdana" w:cs="Arial"/>
          <w:sz w:val="22"/>
        </w:rPr>
        <w:t xml:space="preserve">ertificado de </w:t>
      </w:r>
      <w:r w:rsidR="0058648B" w:rsidRPr="00E741C3">
        <w:rPr>
          <w:rFonts w:ascii="Verdana" w:hAnsi="Verdana" w:cs="Arial"/>
          <w:sz w:val="22"/>
        </w:rPr>
        <w:t>D</w:t>
      </w:r>
      <w:r w:rsidR="570E7735" w:rsidRPr="00E741C3">
        <w:rPr>
          <w:rFonts w:ascii="Verdana" w:hAnsi="Verdana" w:cs="Arial"/>
          <w:sz w:val="22"/>
        </w:rPr>
        <w:t xml:space="preserve">isponibilidad </w:t>
      </w:r>
      <w:r w:rsidR="0058648B" w:rsidRPr="00E741C3">
        <w:rPr>
          <w:rFonts w:ascii="Verdana" w:hAnsi="Verdana" w:cs="Arial"/>
          <w:sz w:val="22"/>
        </w:rPr>
        <w:t>P</w:t>
      </w:r>
      <w:r w:rsidR="570E7735" w:rsidRPr="00E741C3">
        <w:rPr>
          <w:rFonts w:ascii="Verdana" w:hAnsi="Verdana" w:cs="Arial"/>
          <w:sz w:val="22"/>
        </w:rPr>
        <w:t xml:space="preserve">resupuestal </w:t>
      </w:r>
      <w:r w:rsidRPr="00E741C3">
        <w:rPr>
          <w:rFonts w:ascii="Verdana" w:hAnsi="Verdana" w:cs="Arial"/>
          <w:sz w:val="22"/>
        </w:rPr>
        <w:t>correspondiente</w:t>
      </w:r>
      <w:r w:rsidR="00B65F6B">
        <w:rPr>
          <w:rFonts w:ascii="Verdana" w:hAnsi="Verdana" w:cs="Arial"/>
          <w:sz w:val="22"/>
        </w:rPr>
        <w:t>.</w:t>
      </w:r>
    </w:p>
    <w:p w14:paraId="61895BC5" w14:textId="6D928A5B" w:rsidR="00312225" w:rsidRPr="00E741C3" w:rsidRDefault="00312225" w:rsidP="00540E0E">
      <w:pPr>
        <w:rPr>
          <w:rFonts w:ascii="Verdana" w:hAnsi="Verdana" w:cs="Arial"/>
          <w:sz w:val="22"/>
        </w:rPr>
      </w:pPr>
    </w:p>
    <w:tbl>
      <w:tblPr>
        <w:tblW w:w="89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91"/>
        <w:gridCol w:w="1359"/>
        <w:gridCol w:w="1359"/>
        <w:gridCol w:w="3120"/>
        <w:gridCol w:w="1335"/>
      </w:tblGrid>
      <w:tr w:rsidR="00B65F6B" w:rsidRPr="00B65F6B" w14:paraId="2C629B46" w14:textId="77777777" w:rsidTr="00B65F6B">
        <w:trPr>
          <w:trHeight w:val="261"/>
          <w:jc w:val="center"/>
        </w:trPr>
        <w:tc>
          <w:tcPr>
            <w:tcW w:w="0" w:type="auto"/>
            <w:shd w:val="clear" w:color="auto" w:fill="D9D9D9"/>
            <w:noWrap/>
            <w:vAlign w:val="center"/>
            <w:hideMark/>
          </w:tcPr>
          <w:p w14:paraId="24535737" w14:textId="77777777" w:rsidR="00B65F6B" w:rsidRPr="00B65F6B" w:rsidRDefault="00B65F6B" w:rsidP="00B65F6B">
            <w:pPr>
              <w:pStyle w:val="Ttulo5"/>
            </w:pPr>
            <w:r w:rsidRPr="00B65F6B">
              <w:t>RUBRO</w:t>
            </w:r>
          </w:p>
        </w:tc>
        <w:tc>
          <w:tcPr>
            <w:tcW w:w="1359" w:type="dxa"/>
            <w:shd w:val="clear" w:color="auto" w:fill="D9D9D9"/>
          </w:tcPr>
          <w:p w14:paraId="2C45A08A" w14:textId="77777777" w:rsidR="00B65F6B" w:rsidRPr="00B65F6B" w:rsidRDefault="00B65F6B" w:rsidP="00B65F6B">
            <w:pPr>
              <w:pStyle w:val="Ttulo7"/>
              <w:jc w:val="center"/>
              <w:rPr>
                <w:rFonts w:ascii="Verdana" w:eastAsiaTheme="minorHAnsi" w:hAnsi="Verdana" w:cs="Arial"/>
                <w:b/>
                <w:bCs/>
                <w:i w:val="0"/>
                <w:iCs w:val="0"/>
                <w:color w:val="auto"/>
                <w:sz w:val="14"/>
                <w:szCs w:val="14"/>
              </w:rPr>
            </w:pPr>
            <w:r w:rsidRPr="00B65F6B">
              <w:rPr>
                <w:rFonts w:ascii="Verdana" w:eastAsiaTheme="minorHAnsi" w:hAnsi="Verdana" w:cs="Arial"/>
                <w:b/>
                <w:bCs/>
                <w:i w:val="0"/>
                <w:iCs w:val="0"/>
                <w:color w:val="auto"/>
                <w:sz w:val="14"/>
                <w:szCs w:val="14"/>
              </w:rPr>
              <w:t>FECHA</w:t>
            </w:r>
          </w:p>
        </w:tc>
        <w:tc>
          <w:tcPr>
            <w:tcW w:w="1359" w:type="dxa"/>
            <w:shd w:val="clear" w:color="auto" w:fill="D9D9D9"/>
          </w:tcPr>
          <w:p w14:paraId="062C9F06" w14:textId="77777777" w:rsidR="00B65F6B" w:rsidRPr="00B65F6B" w:rsidRDefault="00B65F6B" w:rsidP="00B65F6B">
            <w:pPr>
              <w:pStyle w:val="Ttulo7"/>
              <w:jc w:val="center"/>
              <w:rPr>
                <w:rFonts w:ascii="Verdana" w:eastAsiaTheme="minorHAnsi" w:hAnsi="Verdana" w:cs="Arial"/>
                <w:b/>
                <w:bCs/>
                <w:i w:val="0"/>
                <w:iCs w:val="0"/>
                <w:color w:val="auto"/>
                <w:sz w:val="14"/>
                <w:szCs w:val="14"/>
              </w:rPr>
            </w:pPr>
            <w:r w:rsidRPr="00B65F6B">
              <w:rPr>
                <w:rFonts w:ascii="Verdana" w:eastAsiaTheme="minorHAnsi" w:hAnsi="Verdana" w:cs="Arial"/>
                <w:b/>
                <w:bCs/>
                <w:i w:val="0"/>
                <w:iCs w:val="0"/>
                <w:color w:val="auto"/>
                <w:sz w:val="14"/>
                <w:szCs w:val="14"/>
              </w:rPr>
              <w:t>FUENTE</w:t>
            </w:r>
          </w:p>
        </w:tc>
        <w:tc>
          <w:tcPr>
            <w:tcW w:w="3120" w:type="dxa"/>
            <w:shd w:val="clear" w:color="auto" w:fill="D9D9D9"/>
            <w:noWrap/>
            <w:vAlign w:val="center"/>
            <w:hideMark/>
          </w:tcPr>
          <w:p w14:paraId="78DD4C95" w14:textId="77777777" w:rsidR="00B65F6B" w:rsidRPr="00B65F6B" w:rsidRDefault="00B65F6B" w:rsidP="00B65F6B">
            <w:pPr>
              <w:pStyle w:val="Ttulo7"/>
              <w:jc w:val="center"/>
              <w:rPr>
                <w:rFonts w:ascii="Verdana" w:eastAsiaTheme="minorHAnsi" w:hAnsi="Verdana" w:cs="Arial"/>
                <w:b/>
                <w:bCs/>
                <w:i w:val="0"/>
                <w:iCs w:val="0"/>
                <w:color w:val="auto"/>
                <w:sz w:val="14"/>
                <w:szCs w:val="14"/>
              </w:rPr>
            </w:pPr>
            <w:r w:rsidRPr="00B65F6B">
              <w:rPr>
                <w:rFonts w:ascii="Verdana" w:eastAsiaTheme="minorHAnsi" w:hAnsi="Verdana" w:cs="Arial"/>
                <w:b/>
                <w:bCs/>
                <w:i w:val="0"/>
                <w:iCs w:val="0"/>
                <w:color w:val="auto"/>
                <w:sz w:val="14"/>
                <w:szCs w:val="14"/>
              </w:rPr>
              <w:t>CONCEPTO</w:t>
            </w:r>
          </w:p>
        </w:tc>
        <w:tc>
          <w:tcPr>
            <w:tcW w:w="1335" w:type="dxa"/>
            <w:shd w:val="clear" w:color="auto" w:fill="D9D9D9"/>
            <w:vAlign w:val="center"/>
          </w:tcPr>
          <w:p w14:paraId="5CCFD671" w14:textId="77777777" w:rsidR="00B65F6B" w:rsidRPr="00B65F6B" w:rsidRDefault="00B65F6B" w:rsidP="00B65F6B">
            <w:pPr>
              <w:jc w:val="center"/>
              <w:rPr>
                <w:rFonts w:ascii="Verdana" w:hAnsi="Verdana" w:cs="Arial"/>
                <w:b/>
                <w:bCs/>
                <w:sz w:val="14"/>
                <w:szCs w:val="14"/>
              </w:rPr>
            </w:pPr>
            <w:r w:rsidRPr="00B65F6B">
              <w:rPr>
                <w:rFonts w:ascii="Verdana" w:hAnsi="Verdana" w:cs="Arial"/>
                <w:b/>
                <w:bCs/>
                <w:sz w:val="14"/>
                <w:szCs w:val="14"/>
              </w:rPr>
              <w:t>VALOR</w:t>
            </w:r>
          </w:p>
        </w:tc>
      </w:tr>
      <w:tr w:rsidR="00B65F6B" w:rsidRPr="00B65F6B" w14:paraId="198B9E87" w14:textId="77777777" w:rsidTr="00B65F6B">
        <w:trPr>
          <w:trHeight w:val="689"/>
          <w:jc w:val="center"/>
        </w:trPr>
        <w:tc>
          <w:tcPr>
            <w:tcW w:w="0" w:type="auto"/>
            <w:noWrap/>
            <w:vAlign w:val="center"/>
          </w:tcPr>
          <w:p w14:paraId="5DEB8752" w14:textId="77777777" w:rsidR="00B65F6B" w:rsidRPr="00B65F6B" w:rsidRDefault="00B65F6B" w:rsidP="00B65F6B">
            <w:pPr>
              <w:jc w:val="center"/>
              <w:rPr>
                <w:rFonts w:ascii="Verdana" w:hAnsi="Verdana" w:cs="Arial"/>
                <w:sz w:val="14"/>
                <w:szCs w:val="14"/>
              </w:rPr>
            </w:pPr>
            <w:r w:rsidRPr="00B65F6B">
              <w:rPr>
                <w:rFonts w:ascii="Verdana" w:hAnsi="Verdana" w:cs="Arial"/>
                <w:sz w:val="14"/>
                <w:szCs w:val="14"/>
              </w:rPr>
              <w:t>2.3.2.02.02.008</w:t>
            </w:r>
          </w:p>
        </w:tc>
        <w:tc>
          <w:tcPr>
            <w:tcW w:w="1359" w:type="dxa"/>
            <w:vAlign w:val="center"/>
          </w:tcPr>
          <w:p w14:paraId="2FB34C27" w14:textId="77777777" w:rsidR="00B65F6B" w:rsidRPr="00B65F6B" w:rsidRDefault="00B65F6B" w:rsidP="00B65F6B">
            <w:pPr>
              <w:spacing w:line="276" w:lineRule="auto"/>
              <w:jc w:val="center"/>
              <w:rPr>
                <w:rFonts w:ascii="Verdana" w:hAnsi="Verdana" w:cs="Arial"/>
                <w:sz w:val="14"/>
                <w:szCs w:val="14"/>
              </w:rPr>
            </w:pPr>
            <w:r w:rsidRPr="00B65F6B">
              <w:rPr>
                <w:rFonts w:ascii="Verdana" w:hAnsi="Verdana" w:cs="Arial"/>
                <w:sz w:val="14"/>
                <w:szCs w:val="14"/>
              </w:rPr>
              <w:t>02/10/2026</w:t>
            </w:r>
          </w:p>
        </w:tc>
        <w:tc>
          <w:tcPr>
            <w:tcW w:w="1359" w:type="dxa"/>
            <w:vAlign w:val="center"/>
          </w:tcPr>
          <w:p w14:paraId="0C7D3536" w14:textId="77777777" w:rsidR="00B65F6B" w:rsidRPr="00B65F6B" w:rsidRDefault="00B65F6B" w:rsidP="00B65F6B">
            <w:pPr>
              <w:spacing w:line="276" w:lineRule="auto"/>
              <w:jc w:val="center"/>
              <w:rPr>
                <w:rFonts w:ascii="Verdana" w:hAnsi="Verdana" w:cs="Arial"/>
                <w:sz w:val="14"/>
                <w:szCs w:val="14"/>
              </w:rPr>
            </w:pPr>
            <w:r w:rsidRPr="00B65F6B">
              <w:rPr>
                <w:rFonts w:ascii="Verdana" w:hAnsi="Verdana" w:cs="Arial"/>
                <w:sz w:val="14"/>
                <w:szCs w:val="14"/>
              </w:rPr>
              <w:t>1101</w:t>
            </w:r>
          </w:p>
        </w:tc>
        <w:tc>
          <w:tcPr>
            <w:tcW w:w="3120" w:type="dxa"/>
            <w:noWrap/>
            <w:vAlign w:val="center"/>
          </w:tcPr>
          <w:p w14:paraId="3A6EFF35" w14:textId="77777777" w:rsidR="00B65F6B" w:rsidRPr="00B65F6B" w:rsidRDefault="00B65F6B" w:rsidP="00B65F6B">
            <w:pPr>
              <w:spacing w:line="276" w:lineRule="auto"/>
              <w:rPr>
                <w:rFonts w:ascii="Verdana" w:hAnsi="Verdana" w:cs="Arial"/>
                <w:sz w:val="14"/>
                <w:szCs w:val="14"/>
              </w:rPr>
            </w:pPr>
            <w:r w:rsidRPr="00B65F6B">
              <w:rPr>
                <w:rFonts w:ascii="Verdana" w:hAnsi="Verdana" w:cs="Arial"/>
                <w:sz w:val="14"/>
                <w:szCs w:val="14"/>
              </w:rPr>
              <w:t>INGRESOS CORRIENTES DE LIBRE DESTINACIÓN</w:t>
            </w:r>
          </w:p>
        </w:tc>
        <w:tc>
          <w:tcPr>
            <w:tcW w:w="1335" w:type="dxa"/>
            <w:vAlign w:val="center"/>
          </w:tcPr>
          <w:p w14:paraId="4F415CA2" w14:textId="77777777" w:rsidR="00B65F6B" w:rsidRPr="00B65F6B" w:rsidRDefault="00B65F6B" w:rsidP="00B65F6B">
            <w:pPr>
              <w:jc w:val="center"/>
              <w:rPr>
                <w:rFonts w:ascii="Verdana" w:hAnsi="Verdana" w:cs="Arial"/>
                <w:sz w:val="14"/>
                <w:szCs w:val="14"/>
              </w:rPr>
            </w:pPr>
            <w:r w:rsidRPr="00B65F6B">
              <w:rPr>
                <w:rFonts w:ascii="Verdana" w:hAnsi="Verdana" w:cs="Arial"/>
                <w:sz w:val="14"/>
                <w:szCs w:val="14"/>
              </w:rPr>
              <w:t>$ 299.999.000</w:t>
            </w:r>
          </w:p>
        </w:tc>
      </w:tr>
    </w:tbl>
    <w:p w14:paraId="50455934" w14:textId="0F7BF0E4" w:rsidR="00312225" w:rsidRPr="00E741C3" w:rsidRDefault="00312225" w:rsidP="00540E0E">
      <w:pPr>
        <w:rPr>
          <w:rFonts w:ascii="Verdana" w:hAnsi="Verdana" w:cs="Arial"/>
          <w:sz w:val="22"/>
        </w:rPr>
      </w:pPr>
    </w:p>
    <w:p w14:paraId="20D51BDE" w14:textId="5C59FB48" w:rsidR="00312225" w:rsidRPr="00E741C3" w:rsidRDefault="00A85DE2" w:rsidP="00D4682F">
      <w:pPr>
        <w:pStyle w:val="clusulas"/>
        <w:spacing w:before="0" w:after="0"/>
        <w:ind w:left="68" w:firstLine="0"/>
        <w:outlineLvl w:val="0"/>
        <w:rPr>
          <w:rFonts w:ascii="Verdana" w:hAnsi="Verdana" w:cs="Arial"/>
          <w:sz w:val="22"/>
        </w:rPr>
      </w:pPr>
      <w:r w:rsidRPr="00E741C3">
        <w:rPr>
          <w:rFonts w:ascii="Verdana" w:hAnsi="Verdana" w:cs="Arial"/>
          <w:sz w:val="22"/>
        </w:rPr>
        <w:t>FORMA DE PAGO</w:t>
      </w:r>
    </w:p>
    <w:p w14:paraId="76E62DEA" w14:textId="77777777" w:rsidR="00DB1D4F" w:rsidRPr="00D34E0E" w:rsidRDefault="00DB1D4F" w:rsidP="00203D71">
      <w:pPr>
        <w:rPr>
          <w:rFonts w:ascii="Verdana" w:hAnsi="Verdana" w:cs="Arial"/>
          <w:sz w:val="22"/>
        </w:rPr>
      </w:pPr>
    </w:p>
    <w:p w14:paraId="56C523AD" w14:textId="77777777" w:rsidR="00D34E0E" w:rsidRPr="00D34E0E" w:rsidRDefault="00D34E0E" w:rsidP="00D34E0E">
      <w:pPr>
        <w:pStyle w:val="Sinespaciado"/>
        <w:rPr>
          <w:rFonts w:ascii="Verdana" w:hAnsi="Verdana" w:cs="Arial"/>
          <w:b w:val="0"/>
          <w:color w:val="auto"/>
          <w:sz w:val="22"/>
        </w:rPr>
      </w:pPr>
      <w:r w:rsidRPr="00D34E0E">
        <w:rPr>
          <w:rFonts w:ascii="Verdana" w:hAnsi="Verdana" w:cs="Arial"/>
          <w:b w:val="0"/>
          <w:color w:val="auto"/>
          <w:sz w:val="22"/>
        </w:rPr>
        <w:t>De acuerdo con lo establecido en el anexo técnico, El Instituto Municipal de Recreación y Deporte de Chía —IMRD— pagará al contratista el valor del contrato bajo la modalidad de precio global, de la siguiente manera:</w:t>
      </w:r>
    </w:p>
    <w:p w14:paraId="63F679F0" w14:textId="77777777" w:rsidR="00D34E0E" w:rsidRPr="00D34E0E" w:rsidRDefault="00D34E0E" w:rsidP="00D34E0E">
      <w:pPr>
        <w:pStyle w:val="Sinespaciado"/>
        <w:rPr>
          <w:rFonts w:ascii="Verdana" w:hAnsi="Verdana" w:cs="Arial"/>
          <w:b w:val="0"/>
          <w:color w:val="auto"/>
          <w:sz w:val="22"/>
        </w:rPr>
      </w:pPr>
    </w:p>
    <w:p w14:paraId="01B0E114" w14:textId="47AEB326" w:rsidR="00D34E0E" w:rsidRPr="00D34E0E" w:rsidRDefault="00D34E0E" w:rsidP="00D34E0E">
      <w:pPr>
        <w:pStyle w:val="Sinespaciado"/>
        <w:numPr>
          <w:ilvl w:val="0"/>
          <w:numId w:val="33"/>
        </w:numPr>
        <w:rPr>
          <w:rFonts w:ascii="Verdana" w:hAnsi="Verdana" w:cs="Arial"/>
          <w:b w:val="0"/>
          <w:color w:val="auto"/>
          <w:sz w:val="22"/>
        </w:rPr>
      </w:pPr>
      <w:r w:rsidRPr="00D34E0E">
        <w:rPr>
          <w:rFonts w:ascii="Verdana" w:hAnsi="Verdana" w:cs="Arial"/>
          <w:b w:val="0"/>
          <w:color w:val="auto"/>
          <w:sz w:val="22"/>
        </w:rPr>
        <w:t>Pagos parciales mensuales hasta completar el ochenta y siete por ciento (87%) del valor total del contrato, calculados de acuerdo con el porcentaje asignado a cada producto en la matriz de ponderación económica y previa entrega, revisión y aprobación de los productos efectivamente ejecutados durante el respectivo periodo.</w:t>
      </w:r>
    </w:p>
    <w:p w14:paraId="79B77D86" w14:textId="77777777" w:rsidR="00D34E0E" w:rsidRPr="00D34E0E" w:rsidRDefault="00D34E0E" w:rsidP="00D34E0E">
      <w:pPr>
        <w:pStyle w:val="Sinespaciado"/>
        <w:ind w:left="360"/>
        <w:rPr>
          <w:rFonts w:ascii="Verdana" w:hAnsi="Verdana" w:cs="Arial"/>
          <w:b w:val="0"/>
          <w:color w:val="auto"/>
          <w:sz w:val="22"/>
        </w:rPr>
      </w:pPr>
    </w:p>
    <w:p w14:paraId="0F5785E8" w14:textId="77777777" w:rsidR="00D34E0E" w:rsidRPr="00D34E0E" w:rsidRDefault="00D34E0E" w:rsidP="00D34E0E">
      <w:pPr>
        <w:pStyle w:val="Sinespaciado"/>
        <w:numPr>
          <w:ilvl w:val="0"/>
          <w:numId w:val="33"/>
        </w:numPr>
        <w:rPr>
          <w:rFonts w:ascii="Verdana" w:hAnsi="Verdana" w:cs="Arial"/>
          <w:b w:val="0"/>
          <w:color w:val="auto"/>
          <w:sz w:val="22"/>
        </w:rPr>
      </w:pPr>
      <w:r w:rsidRPr="00D34E0E">
        <w:rPr>
          <w:rFonts w:ascii="Verdana" w:hAnsi="Verdana" w:cs="Arial"/>
          <w:b w:val="0"/>
          <w:color w:val="auto"/>
          <w:sz w:val="22"/>
        </w:rPr>
        <w:t>Los productos deberán encontrarse completos, coordinados entre las diferentes especialidades, suscritos por los profesionales responsables y revisados por el director de la consultoría. En todo caso, el pago estará sujeto a su aprobación y recibo a satisfacción por parte del supervisor del contrato. La simple entrega de documentos o el transcurso del periodo mensual no generarán derecho al pago cuando los productos se encuentren incompletos, presenten inconsistencias o no hayan sido aprobados.</w:t>
      </w:r>
    </w:p>
    <w:p w14:paraId="2BB8C204" w14:textId="77777777" w:rsidR="00D34E0E" w:rsidRPr="00D34E0E" w:rsidRDefault="00D34E0E" w:rsidP="00D34E0E">
      <w:pPr>
        <w:pStyle w:val="Sinespaciado"/>
        <w:ind w:left="360"/>
        <w:rPr>
          <w:rFonts w:ascii="Verdana" w:hAnsi="Verdana" w:cs="Arial"/>
          <w:b w:val="0"/>
          <w:color w:val="auto"/>
          <w:sz w:val="22"/>
        </w:rPr>
      </w:pPr>
    </w:p>
    <w:p w14:paraId="69F7D7C9" w14:textId="141B9711" w:rsidR="00D34E0E" w:rsidRPr="00D34E0E" w:rsidRDefault="00D34E0E" w:rsidP="00D34E0E">
      <w:pPr>
        <w:pStyle w:val="Sinespaciado"/>
        <w:numPr>
          <w:ilvl w:val="0"/>
          <w:numId w:val="33"/>
        </w:numPr>
        <w:rPr>
          <w:rFonts w:ascii="Verdana" w:hAnsi="Verdana" w:cs="Arial"/>
          <w:b w:val="0"/>
          <w:color w:val="auto"/>
          <w:sz w:val="22"/>
        </w:rPr>
      </w:pPr>
      <w:r w:rsidRPr="00D34E0E">
        <w:rPr>
          <w:rFonts w:ascii="Verdana" w:hAnsi="Verdana" w:cs="Arial"/>
          <w:b w:val="0"/>
          <w:color w:val="auto"/>
          <w:sz w:val="22"/>
        </w:rPr>
        <w:t xml:space="preserve">Un pago final equivalente al trece por ciento (13%) del valor total del contrato, una vez se haya acreditado el cumplimiento integral del objeto y de las obligaciones contractuales, previa entrega y aprobación de la totalidad de los estudios, diseños y demás productos finales; presentación del informe </w:t>
      </w:r>
      <w:r w:rsidRPr="00D34E0E">
        <w:rPr>
          <w:rFonts w:ascii="Verdana" w:hAnsi="Verdana" w:cs="Arial"/>
          <w:b w:val="0"/>
          <w:color w:val="auto"/>
          <w:sz w:val="22"/>
        </w:rPr>
        <w:lastRenderedPageBreak/>
        <w:t>final de consultoría; suscripción del acta de recibo final a satisfacción; corrección de las observaciones formuladas por la supervisión, las autoridades competentes o las empresas prestadoras de servicios públicos; y suscripción del acta de liquidación del contrato.</w:t>
      </w:r>
    </w:p>
    <w:p w14:paraId="641E2D08" w14:textId="77777777" w:rsidR="00D34E0E" w:rsidRPr="00D34E0E" w:rsidRDefault="00D34E0E" w:rsidP="00D34E0E">
      <w:pPr>
        <w:pStyle w:val="Sinespaciado"/>
        <w:ind w:left="360"/>
        <w:rPr>
          <w:rFonts w:ascii="Verdana" w:hAnsi="Verdana" w:cs="Arial"/>
          <w:b w:val="0"/>
          <w:color w:val="auto"/>
          <w:sz w:val="22"/>
        </w:rPr>
      </w:pPr>
    </w:p>
    <w:p w14:paraId="74B28523" w14:textId="77777777" w:rsidR="00D34E0E" w:rsidRPr="00DA4CE2" w:rsidRDefault="00D34E0E" w:rsidP="00D34E0E">
      <w:pPr>
        <w:rPr>
          <w:rFonts w:ascii="Verdana" w:hAnsi="Verdana" w:cs="Arial"/>
          <w:sz w:val="22"/>
        </w:rPr>
      </w:pPr>
      <w:r w:rsidRPr="00D34E0E">
        <w:rPr>
          <w:rFonts w:ascii="Verdana" w:hAnsi="Verdana" w:cs="Arial"/>
          <w:sz w:val="22"/>
        </w:rPr>
        <w:t xml:space="preserve">Dichos </w:t>
      </w:r>
      <w:r w:rsidRPr="00DA4CE2">
        <w:rPr>
          <w:rFonts w:ascii="Verdana" w:hAnsi="Verdana" w:cs="Arial"/>
          <w:sz w:val="22"/>
        </w:rPr>
        <w:t>pagos se realizan previo el lleno de los siguientes requisitos:</w:t>
      </w:r>
    </w:p>
    <w:p w14:paraId="7FAA8BDE" w14:textId="77777777" w:rsidR="00D34E0E" w:rsidRPr="00DA4CE2" w:rsidRDefault="00D34E0E" w:rsidP="00D34E0E">
      <w:pPr>
        <w:rPr>
          <w:rFonts w:ascii="Verdana" w:hAnsi="Verdana" w:cs="Arial"/>
          <w:sz w:val="22"/>
        </w:rPr>
      </w:pPr>
    </w:p>
    <w:p w14:paraId="4CC4C31A" w14:textId="77777777" w:rsidR="00D34E0E" w:rsidRPr="00DA4CE2" w:rsidRDefault="00D34E0E" w:rsidP="00D34E0E">
      <w:pPr>
        <w:numPr>
          <w:ilvl w:val="0"/>
          <w:numId w:val="34"/>
        </w:numPr>
        <w:suppressAutoHyphens/>
        <w:overflowPunct w:val="0"/>
        <w:autoSpaceDE w:val="0"/>
        <w:spacing w:before="80"/>
        <w:textAlignment w:val="baseline"/>
        <w:rPr>
          <w:rFonts w:ascii="Verdana" w:hAnsi="Verdana" w:cs="Arial"/>
          <w:sz w:val="22"/>
        </w:rPr>
      </w:pPr>
      <w:r w:rsidRPr="00DA4CE2">
        <w:rPr>
          <w:rFonts w:ascii="Verdana" w:hAnsi="Verdana" w:cs="Arial"/>
          <w:sz w:val="22"/>
        </w:rPr>
        <w:t>Presentación de informe de actividades y/o de ejecución del contrato</w:t>
      </w:r>
    </w:p>
    <w:p w14:paraId="337D953D" w14:textId="77777777" w:rsidR="00D34E0E" w:rsidRPr="00DA4CE2" w:rsidRDefault="00D34E0E" w:rsidP="00D34E0E">
      <w:pPr>
        <w:numPr>
          <w:ilvl w:val="0"/>
          <w:numId w:val="34"/>
        </w:numPr>
        <w:suppressAutoHyphens/>
        <w:overflowPunct w:val="0"/>
        <w:autoSpaceDE w:val="0"/>
        <w:spacing w:before="80"/>
        <w:textAlignment w:val="baseline"/>
        <w:rPr>
          <w:rFonts w:ascii="Verdana" w:hAnsi="Verdana" w:cs="Arial"/>
          <w:sz w:val="22"/>
        </w:rPr>
      </w:pPr>
      <w:r w:rsidRPr="00DA4CE2">
        <w:rPr>
          <w:rFonts w:ascii="Verdana" w:hAnsi="Verdana" w:cs="Arial"/>
          <w:sz w:val="22"/>
        </w:rPr>
        <w:t>Acreditación de pagos de seguridad social integral y parafiscales cuando corresponda</w:t>
      </w:r>
    </w:p>
    <w:p w14:paraId="73D30200" w14:textId="77777777" w:rsidR="00D34E0E" w:rsidRPr="00DA4CE2" w:rsidRDefault="00D34E0E" w:rsidP="00D34E0E">
      <w:pPr>
        <w:numPr>
          <w:ilvl w:val="0"/>
          <w:numId w:val="34"/>
        </w:numPr>
        <w:suppressAutoHyphens/>
        <w:overflowPunct w:val="0"/>
        <w:autoSpaceDE w:val="0"/>
        <w:spacing w:before="80"/>
        <w:textAlignment w:val="baseline"/>
        <w:rPr>
          <w:rFonts w:ascii="Verdana" w:hAnsi="Verdana" w:cs="Arial"/>
          <w:sz w:val="22"/>
        </w:rPr>
      </w:pPr>
      <w:r w:rsidRPr="00DA4CE2">
        <w:rPr>
          <w:rFonts w:ascii="Verdana" w:hAnsi="Verdana" w:cs="Arial"/>
          <w:sz w:val="22"/>
        </w:rPr>
        <w:t>Certificación de cumplimiento expedida por parte del supervisor</w:t>
      </w:r>
    </w:p>
    <w:p w14:paraId="0100A6BA" w14:textId="77777777" w:rsidR="00D34E0E" w:rsidRPr="00DA4CE2" w:rsidRDefault="00D34E0E" w:rsidP="00D34E0E">
      <w:pPr>
        <w:numPr>
          <w:ilvl w:val="0"/>
          <w:numId w:val="34"/>
        </w:numPr>
        <w:suppressAutoHyphens/>
        <w:overflowPunct w:val="0"/>
        <w:autoSpaceDE w:val="0"/>
        <w:spacing w:before="80"/>
        <w:textAlignment w:val="baseline"/>
        <w:rPr>
          <w:rFonts w:ascii="Verdana" w:hAnsi="Verdana" w:cs="Arial"/>
          <w:sz w:val="22"/>
        </w:rPr>
      </w:pPr>
      <w:r w:rsidRPr="00DA4CE2">
        <w:rPr>
          <w:rFonts w:ascii="Verdana" w:hAnsi="Verdana" w:cs="Arial"/>
          <w:sz w:val="22"/>
        </w:rPr>
        <w:t>Presentación de Factura y o cuenta de cobro cuando corresponda.</w:t>
      </w:r>
    </w:p>
    <w:p w14:paraId="1108D044" w14:textId="77777777" w:rsidR="00D34E0E" w:rsidRPr="00DA4CE2" w:rsidRDefault="00D34E0E" w:rsidP="00D34E0E">
      <w:pPr>
        <w:numPr>
          <w:ilvl w:val="0"/>
          <w:numId w:val="34"/>
        </w:numPr>
        <w:suppressAutoHyphens/>
        <w:overflowPunct w:val="0"/>
        <w:autoSpaceDE w:val="0"/>
        <w:spacing w:before="80"/>
        <w:textAlignment w:val="baseline"/>
        <w:rPr>
          <w:rFonts w:ascii="Verdana" w:hAnsi="Verdana" w:cs="Arial"/>
          <w:sz w:val="22"/>
        </w:rPr>
      </w:pPr>
      <w:r w:rsidRPr="00DA4CE2">
        <w:rPr>
          <w:rFonts w:ascii="Verdana" w:hAnsi="Verdana" w:cs="Arial"/>
          <w:sz w:val="22"/>
        </w:rPr>
        <w:t>Copia del RUT (Solo para la primera cuenta)</w:t>
      </w:r>
    </w:p>
    <w:p w14:paraId="1A2A7801" w14:textId="77777777" w:rsidR="00D34E0E" w:rsidRPr="00D34E0E" w:rsidRDefault="00D34E0E" w:rsidP="00D34E0E">
      <w:pPr>
        <w:pStyle w:val="Sinespaciado"/>
        <w:rPr>
          <w:rFonts w:ascii="Verdana" w:hAnsi="Verdana" w:cs="Arial"/>
          <w:b w:val="0"/>
          <w:color w:val="auto"/>
          <w:sz w:val="22"/>
        </w:rPr>
      </w:pPr>
    </w:p>
    <w:p w14:paraId="6A4A7F49" w14:textId="77777777" w:rsidR="00D34E0E" w:rsidRPr="00D34E0E" w:rsidRDefault="00D34E0E" w:rsidP="00D34E0E">
      <w:pPr>
        <w:pStyle w:val="Sinespaciado"/>
        <w:rPr>
          <w:rFonts w:ascii="Verdana" w:hAnsi="Verdana" w:cs="Arial"/>
          <w:b w:val="0"/>
          <w:color w:val="auto"/>
          <w:sz w:val="22"/>
        </w:rPr>
      </w:pPr>
      <w:r w:rsidRPr="00D34E0E">
        <w:rPr>
          <w:rFonts w:ascii="Verdana" w:hAnsi="Verdana" w:cs="Arial"/>
          <w:b w:val="0"/>
          <w:color w:val="auto"/>
          <w:sz w:val="22"/>
        </w:rPr>
        <w:t>Los pagos estarán sujetos a la disponibilidad del Programa Anual Mensualizado de Caja —PAC—, a las retenciones, impuestos y descuentos legales aplicables, y no implicarán la aceptación definitiva de productos que posteriormente presenten errores, inconsistencias o deficiencias atribuibles al consultor.</w:t>
      </w:r>
    </w:p>
    <w:p w14:paraId="47020F90" w14:textId="77777777" w:rsidR="00D34E0E" w:rsidRPr="00D34E0E" w:rsidRDefault="00D34E0E" w:rsidP="00D34E0E">
      <w:pPr>
        <w:pStyle w:val="Sinespaciado"/>
        <w:rPr>
          <w:rFonts w:ascii="Verdana" w:hAnsi="Verdana" w:cs="Arial"/>
          <w:b w:val="0"/>
          <w:color w:val="auto"/>
          <w:sz w:val="22"/>
        </w:rPr>
      </w:pPr>
    </w:p>
    <w:p w14:paraId="351BE905" w14:textId="77777777" w:rsidR="00D34E0E" w:rsidRPr="00D34E0E" w:rsidRDefault="00D34E0E" w:rsidP="00D34E0E">
      <w:pPr>
        <w:pStyle w:val="Sinespaciado"/>
        <w:rPr>
          <w:rFonts w:ascii="Verdana" w:hAnsi="Verdana" w:cs="Arial"/>
          <w:b w:val="0"/>
          <w:color w:val="auto"/>
          <w:sz w:val="22"/>
        </w:rPr>
      </w:pPr>
      <w:r w:rsidRPr="00D34E0E">
        <w:rPr>
          <w:rFonts w:ascii="Verdana" w:hAnsi="Verdana" w:cs="Arial"/>
          <w:b w:val="0"/>
          <w:color w:val="auto"/>
          <w:sz w:val="22"/>
        </w:rPr>
        <w:t>La matriz de ponderación económica de los productos forma parte integral de los documentos del proceso y será el instrumento para determinar el porcentaje reconocido en cada pago. La sumatoria de los porcentajes asignados a los productos deberá corresponder al cien por ciento (100 %) del valor del contrato, discriminando el ochenta y siete por ciento (87 %) correspondiente a los pagos parciales y el trece por ciento (13 %) reservado para el pago final.</w:t>
      </w:r>
    </w:p>
    <w:p w14:paraId="0AC73944" w14:textId="77777777" w:rsidR="00D34E0E" w:rsidRPr="00DA4CE2" w:rsidRDefault="00D34E0E" w:rsidP="00D34E0E">
      <w:pPr>
        <w:pStyle w:val="Sinespaciado"/>
        <w:rPr>
          <w:rFonts w:ascii="Verdana" w:hAnsi="Verdana" w:cs="Arial"/>
        </w:rPr>
      </w:pPr>
    </w:p>
    <w:p w14:paraId="30D0385F" w14:textId="17EC8E04" w:rsidR="00D34E0E" w:rsidRDefault="00D34E0E" w:rsidP="00D34E0E">
      <w:pPr>
        <w:jc w:val="center"/>
        <w:rPr>
          <w:rFonts w:ascii="Verdana" w:hAnsi="Verdana"/>
          <w:sz w:val="22"/>
          <w:highlight w:val="lightGray"/>
        </w:rPr>
      </w:pPr>
      <w:r w:rsidRPr="00DA4CE2">
        <w:rPr>
          <w:rFonts w:ascii="Verdana" w:hAnsi="Verdana" w:cs="Arial"/>
          <w:noProof/>
        </w:rPr>
        <w:drawing>
          <wp:inline distT="0" distB="0" distL="0" distR="0" wp14:anchorId="6910FEA6" wp14:editId="484662CF">
            <wp:extent cx="5194300" cy="2559050"/>
            <wp:effectExtent l="0" t="0" r="6350" b="0"/>
            <wp:docPr id="93927707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98414" cy="2561077"/>
                    </a:xfrm>
                    <a:prstGeom prst="rect">
                      <a:avLst/>
                    </a:prstGeom>
                    <a:noFill/>
                    <a:ln>
                      <a:noFill/>
                    </a:ln>
                  </pic:spPr>
                </pic:pic>
              </a:graphicData>
            </a:graphic>
          </wp:inline>
        </w:drawing>
      </w:r>
    </w:p>
    <w:p w14:paraId="4F0638FC" w14:textId="77777777" w:rsidR="00D34E0E" w:rsidRDefault="00D34E0E" w:rsidP="00203D71">
      <w:pPr>
        <w:rPr>
          <w:rFonts w:ascii="Verdana" w:hAnsi="Verdana"/>
          <w:sz w:val="22"/>
          <w:highlight w:val="lightGray"/>
        </w:rPr>
      </w:pPr>
    </w:p>
    <w:p w14:paraId="6E1A4533" w14:textId="77777777" w:rsidR="00D34E0E" w:rsidRDefault="00D34E0E" w:rsidP="00203D71">
      <w:pPr>
        <w:rPr>
          <w:rFonts w:ascii="Verdana" w:hAnsi="Verdana"/>
          <w:sz w:val="22"/>
          <w:highlight w:val="lightGray"/>
        </w:rPr>
      </w:pPr>
    </w:p>
    <w:p w14:paraId="5291EEA1" w14:textId="3BE75AFC" w:rsidR="00A06D9A" w:rsidRPr="00D34E0E" w:rsidRDefault="007875EE" w:rsidP="00D34E0E">
      <w:pPr>
        <w:pStyle w:val="Textoindependiente"/>
      </w:pPr>
      <w:r w:rsidRPr="00E622F6">
        <w:t xml:space="preserve">En caso de que el </w:t>
      </w:r>
      <w:r w:rsidR="00803C56" w:rsidRPr="00E622F6">
        <w:t>C</w:t>
      </w:r>
      <w:r w:rsidRPr="00E622F6">
        <w:t xml:space="preserve">ontratista esté obligado a facturar electrónicamente, la </w:t>
      </w:r>
      <w:r w:rsidR="001807BB" w:rsidRPr="00E622F6">
        <w:t>E</w:t>
      </w:r>
      <w:r w:rsidRPr="00E622F6">
        <w:t xml:space="preserve">ntidad contratante incluirá la obligación de presentar la factura electrónica validada previamente por la DIAN, como requisito necesario para el pago, conforme </w:t>
      </w:r>
      <w:r w:rsidR="0024424F" w:rsidRPr="00E622F6">
        <w:t>con</w:t>
      </w:r>
      <w:r w:rsidRPr="00E622F6">
        <w:t xml:space="preserve"> las disposiciones señaladas en el Decreto 358 de 2020, en concordancia con lo dispuesto en la Resolución 0042 de 2020 y demás normas que los modifiquen, complementen o sustituyan</w:t>
      </w:r>
      <w:r w:rsidR="00D34E0E" w:rsidRPr="00E622F6">
        <w:t>.</w:t>
      </w:r>
    </w:p>
    <w:p w14:paraId="444BF961" w14:textId="77777777" w:rsidR="00DB1D4F" w:rsidRDefault="00DB1D4F" w:rsidP="00A06D9A">
      <w:pPr>
        <w:rPr>
          <w:rFonts w:ascii="Verdana" w:hAnsi="Verdana"/>
          <w:b/>
          <w:bCs/>
          <w:sz w:val="22"/>
        </w:rPr>
      </w:pPr>
    </w:p>
    <w:p w14:paraId="5C2A0AC0" w14:textId="43B650F1" w:rsidR="00A06D9A" w:rsidRPr="00E741C3" w:rsidRDefault="00A06D9A" w:rsidP="00A06D9A">
      <w:pPr>
        <w:rPr>
          <w:rFonts w:ascii="Verdana" w:hAnsi="Verdana"/>
          <w:b/>
          <w:bCs/>
          <w:sz w:val="22"/>
        </w:rPr>
      </w:pPr>
      <w:r w:rsidRPr="00E741C3">
        <w:rPr>
          <w:rFonts w:ascii="Verdana" w:hAnsi="Verdana"/>
          <w:b/>
          <w:bCs/>
          <w:sz w:val="22"/>
        </w:rPr>
        <w:t>Reglas comunes a todas las opciones:</w:t>
      </w:r>
    </w:p>
    <w:p w14:paraId="53EB58E4" w14:textId="77777777" w:rsidR="00A06D9A" w:rsidRPr="00E741C3" w:rsidRDefault="00A06D9A" w:rsidP="00A06D9A">
      <w:pPr>
        <w:rPr>
          <w:rFonts w:ascii="Verdana" w:hAnsi="Verdana"/>
          <w:sz w:val="22"/>
        </w:rPr>
      </w:pPr>
    </w:p>
    <w:p w14:paraId="7396F929" w14:textId="3CBB6FE8" w:rsidR="57CDC739" w:rsidRPr="00E741C3" w:rsidRDefault="00A06D9A" w:rsidP="1CAA497B">
      <w:pPr>
        <w:rPr>
          <w:rFonts w:ascii="Verdana" w:eastAsia="Arial" w:hAnsi="Verdana" w:cs="Arial"/>
          <w:color w:val="000000"/>
          <w:sz w:val="22"/>
        </w:rPr>
      </w:pPr>
      <w:r w:rsidRPr="00E741C3">
        <w:rPr>
          <w:rFonts w:ascii="Verdana" w:hAnsi="Verdana"/>
          <w:sz w:val="22"/>
        </w:rPr>
        <w:t xml:space="preserve">La </w:t>
      </w:r>
      <w:r w:rsidR="001807BB" w:rsidRPr="00E741C3">
        <w:rPr>
          <w:rFonts w:ascii="Verdana" w:hAnsi="Verdana"/>
          <w:sz w:val="22"/>
        </w:rPr>
        <w:t>E</w:t>
      </w:r>
      <w:r w:rsidRPr="00E741C3">
        <w:rPr>
          <w:rFonts w:ascii="Verdana" w:hAnsi="Verdana"/>
          <w:sz w:val="22"/>
        </w:rPr>
        <w:t xml:space="preserve">ntidad no se hace responsable por las demoras presentadas en el trámite para el pago al </w:t>
      </w:r>
      <w:r w:rsidR="006C6B30" w:rsidRPr="00E741C3">
        <w:rPr>
          <w:rFonts w:ascii="Verdana" w:hAnsi="Verdana"/>
          <w:sz w:val="22"/>
        </w:rPr>
        <w:t>C</w:t>
      </w:r>
      <w:r w:rsidR="00A75701" w:rsidRPr="00E741C3">
        <w:rPr>
          <w:rFonts w:ascii="Verdana" w:hAnsi="Verdana"/>
          <w:sz w:val="22"/>
        </w:rPr>
        <w:t>onsultor</w:t>
      </w:r>
      <w:r w:rsidRPr="00E741C3">
        <w:rPr>
          <w:rFonts w:ascii="Verdana" w:hAnsi="Verdana"/>
          <w:sz w:val="22"/>
        </w:rPr>
        <w:t xml:space="preserve"> cuando ellas fueren ocasionadas por encontrarse incompleta la documentación de soporte o no ajustarse a cualquiera de las condiciones establecidas en el </w:t>
      </w:r>
      <w:r w:rsidR="00AF6F26" w:rsidRPr="00E741C3">
        <w:rPr>
          <w:rFonts w:ascii="Verdana" w:hAnsi="Verdana"/>
          <w:sz w:val="22"/>
        </w:rPr>
        <w:t>Contrato</w:t>
      </w:r>
      <w:r w:rsidR="36BE030D" w:rsidRPr="00E741C3">
        <w:rPr>
          <w:rFonts w:ascii="Verdana" w:eastAsia="Arial" w:hAnsi="Verdana" w:cs="Arial"/>
          <w:color w:val="000000"/>
          <w:sz w:val="22"/>
        </w:rPr>
        <w:t>.</w:t>
      </w:r>
    </w:p>
    <w:p w14:paraId="432B2B6E" w14:textId="77777777" w:rsidR="00A06D9A" w:rsidRPr="00E741C3" w:rsidRDefault="00A06D9A" w:rsidP="00A06D9A">
      <w:pPr>
        <w:rPr>
          <w:rFonts w:ascii="Verdana" w:hAnsi="Verdana" w:cstheme="minorHAnsi"/>
          <w:sz w:val="22"/>
        </w:rPr>
      </w:pPr>
    </w:p>
    <w:p w14:paraId="6A2DEA9C" w14:textId="0638B2C7" w:rsidR="00A06D9A" w:rsidRPr="00E741C3" w:rsidRDefault="00A06D9A" w:rsidP="00A06D9A">
      <w:pPr>
        <w:rPr>
          <w:rFonts w:ascii="Verdana" w:hAnsi="Verdana" w:cstheme="minorHAnsi"/>
          <w:sz w:val="22"/>
        </w:rPr>
      </w:pPr>
      <w:r w:rsidRPr="00E741C3">
        <w:rPr>
          <w:rFonts w:ascii="Verdana" w:hAnsi="Verdana" w:cstheme="minorHAnsi"/>
          <w:sz w:val="22"/>
        </w:rPr>
        <w:t xml:space="preserve">La </w:t>
      </w:r>
      <w:r w:rsidR="001807BB" w:rsidRPr="00E741C3">
        <w:rPr>
          <w:rFonts w:ascii="Verdana" w:hAnsi="Verdana" w:cstheme="minorHAnsi"/>
          <w:sz w:val="22"/>
        </w:rPr>
        <w:t>E</w:t>
      </w:r>
      <w:r w:rsidRPr="00E741C3">
        <w:rPr>
          <w:rFonts w:ascii="Verdana" w:hAnsi="Verdana" w:cstheme="minorHAnsi"/>
          <w:sz w:val="22"/>
        </w:rPr>
        <w:t>ntidad hará las retenciones a que haya lugar sobre cada pago de acuerdo con las disposiciones legales vigentes sobre la materia.</w:t>
      </w:r>
    </w:p>
    <w:p w14:paraId="7E8E3FBB" w14:textId="77777777" w:rsidR="00A06D9A" w:rsidRPr="00E741C3" w:rsidRDefault="00A06D9A" w:rsidP="00A06D9A">
      <w:pPr>
        <w:rPr>
          <w:rFonts w:ascii="Verdana" w:hAnsi="Verdana" w:cstheme="minorHAnsi"/>
          <w:sz w:val="22"/>
        </w:rPr>
      </w:pPr>
    </w:p>
    <w:p w14:paraId="322FD9B4" w14:textId="5F13C1A1" w:rsidR="00A06D9A" w:rsidRPr="00E741C3" w:rsidRDefault="00A06D9A" w:rsidP="00A06D9A">
      <w:pPr>
        <w:rPr>
          <w:rFonts w:ascii="Verdana" w:hAnsi="Verdana" w:cstheme="minorHAnsi"/>
          <w:sz w:val="22"/>
        </w:rPr>
      </w:pPr>
      <w:r w:rsidRPr="00E741C3">
        <w:rPr>
          <w:rFonts w:ascii="Verdana" w:hAnsi="Verdana" w:cstheme="minorHAnsi"/>
          <w:sz w:val="22"/>
        </w:rPr>
        <w:t xml:space="preserve">El </w:t>
      </w:r>
      <w:r w:rsidR="006C6B30" w:rsidRPr="00E741C3">
        <w:rPr>
          <w:rFonts w:ascii="Verdana" w:hAnsi="Verdana" w:cstheme="minorHAnsi"/>
          <w:sz w:val="22"/>
        </w:rPr>
        <w:t>C</w:t>
      </w:r>
      <w:r w:rsidR="00147001" w:rsidRPr="00E741C3">
        <w:rPr>
          <w:rFonts w:ascii="Verdana" w:hAnsi="Verdana" w:cstheme="minorHAnsi"/>
          <w:sz w:val="22"/>
        </w:rPr>
        <w:t>onsultor</w:t>
      </w:r>
      <w:r w:rsidRPr="00E741C3">
        <w:rPr>
          <w:rFonts w:ascii="Verdana" w:hAnsi="Verdana" w:cstheme="minorHAnsi"/>
          <w:sz w:val="22"/>
        </w:rPr>
        <w:t xml:space="preserve"> deberá acreditar para cada pago derivado del </w:t>
      </w:r>
      <w:r w:rsidR="005A6B29" w:rsidRPr="00E741C3">
        <w:rPr>
          <w:rFonts w:ascii="Verdana" w:hAnsi="Verdana" w:cstheme="minorHAnsi"/>
          <w:sz w:val="22"/>
        </w:rPr>
        <w:t>Contrato</w:t>
      </w:r>
      <w:r w:rsidRPr="00E741C3">
        <w:rPr>
          <w:rFonts w:ascii="Verdana" w:hAnsi="Verdana" w:cstheme="minorHAnsi"/>
          <w:sz w:val="22"/>
        </w:rPr>
        <w:t>, que se encuentran al día en el pago de aportes parafiscales relativos al Sistema de Seguridad Social Integral, así como los propios del Sena, ICBF y Cajas de Compensación Familiar, cuando corresponda.</w:t>
      </w:r>
    </w:p>
    <w:p w14:paraId="4747A992" w14:textId="7BB17064" w:rsidR="00FB3AF3" w:rsidRPr="00E741C3" w:rsidRDefault="00FB3AF3" w:rsidP="00540E0E">
      <w:pPr>
        <w:rPr>
          <w:rFonts w:ascii="Verdana" w:hAnsi="Verdana" w:cs="Arial"/>
          <w:sz w:val="22"/>
        </w:rPr>
      </w:pPr>
    </w:p>
    <w:p w14:paraId="14D847C2" w14:textId="113E2649" w:rsidR="00FB3AF3" w:rsidRPr="00E741C3" w:rsidRDefault="00C858D8" w:rsidP="00D4682F">
      <w:pPr>
        <w:pStyle w:val="clusulas"/>
        <w:spacing w:before="0" w:after="0"/>
        <w:ind w:left="68" w:firstLine="0"/>
        <w:outlineLvl w:val="0"/>
        <w:rPr>
          <w:rFonts w:ascii="Verdana" w:hAnsi="Verdana" w:cs="Arial"/>
          <w:sz w:val="22"/>
        </w:rPr>
      </w:pPr>
      <w:r w:rsidRPr="00E741C3">
        <w:rPr>
          <w:rFonts w:ascii="Verdana" w:hAnsi="Verdana" w:cs="Arial"/>
          <w:sz w:val="22"/>
        </w:rPr>
        <w:t xml:space="preserve">OBLIGACIONES GENERALES DEL </w:t>
      </w:r>
      <w:r w:rsidR="00B64205" w:rsidRPr="00E741C3">
        <w:rPr>
          <w:rFonts w:ascii="Verdana" w:hAnsi="Verdana" w:cs="Arial"/>
          <w:sz w:val="22"/>
        </w:rPr>
        <w:t>CONSULTOR</w:t>
      </w:r>
    </w:p>
    <w:p w14:paraId="4CB00552" w14:textId="77777777" w:rsidR="0041177B" w:rsidRPr="00E741C3" w:rsidRDefault="0041177B" w:rsidP="0041177B">
      <w:pPr>
        <w:pStyle w:val="clusulas"/>
        <w:numPr>
          <w:ilvl w:val="0"/>
          <w:numId w:val="0"/>
        </w:numPr>
        <w:spacing w:before="0" w:after="0"/>
        <w:ind w:left="720"/>
        <w:rPr>
          <w:rFonts w:ascii="Verdana" w:hAnsi="Verdana" w:cs="Arial"/>
          <w:sz w:val="22"/>
        </w:rPr>
      </w:pPr>
    </w:p>
    <w:p w14:paraId="76EB460B" w14:textId="7D2C0BE4" w:rsidR="009F1352" w:rsidRPr="00E741C3" w:rsidRDefault="009F1352" w:rsidP="00540E0E">
      <w:pPr>
        <w:rPr>
          <w:rFonts w:ascii="Verdana" w:hAnsi="Verdana" w:cs="Arial"/>
          <w:sz w:val="22"/>
        </w:rPr>
      </w:pPr>
      <w:r w:rsidRPr="00E741C3">
        <w:rPr>
          <w:rFonts w:ascii="Verdana" w:hAnsi="Verdana" w:cs="Arial"/>
          <w:sz w:val="22"/>
        </w:rPr>
        <w:t xml:space="preserve">Además de las derivadas de la esencia y naturaleza del </w:t>
      </w:r>
      <w:r w:rsidR="006A4E76" w:rsidRPr="00E741C3">
        <w:rPr>
          <w:rFonts w:ascii="Verdana" w:hAnsi="Verdana" w:cs="Arial"/>
          <w:sz w:val="22"/>
        </w:rPr>
        <w:t>C</w:t>
      </w:r>
      <w:r w:rsidRPr="00E741C3">
        <w:rPr>
          <w:rFonts w:ascii="Verdana" w:hAnsi="Verdana" w:cs="Arial"/>
          <w:sz w:val="22"/>
        </w:rPr>
        <w:t xml:space="preserve">ontrato, la ley, las obligaciones y condiciones señaladas en el </w:t>
      </w:r>
      <w:r w:rsidR="00BE0549" w:rsidRPr="00E741C3">
        <w:rPr>
          <w:rFonts w:ascii="Verdana" w:hAnsi="Verdana" w:cs="Arial"/>
          <w:sz w:val="22"/>
        </w:rPr>
        <w:t>Pliego de Condiciones</w:t>
      </w:r>
      <w:r w:rsidRPr="00E741C3">
        <w:rPr>
          <w:rFonts w:ascii="Verdana" w:hAnsi="Verdana" w:cs="Arial"/>
          <w:sz w:val="22"/>
        </w:rPr>
        <w:t xml:space="preserve"> y demás Documentos del Proceso y de las </w:t>
      </w:r>
      <w:r w:rsidRPr="00D34E0E">
        <w:rPr>
          <w:rFonts w:ascii="Verdana" w:hAnsi="Verdana" w:cs="Arial"/>
          <w:sz w:val="22"/>
        </w:rPr>
        <w:t xml:space="preserve">establecidas en Documento adicional aplicable al </w:t>
      </w:r>
      <w:r w:rsidR="000C14A4" w:rsidRPr="00D34E0E">
        <w:rPr>
          <w:rFonts w:ascii="Verdana" w:hAnsi="Verdana" w:cs="Arial"/>
          <w:sz w:val="22"/>
        </w:rPr>
        <w:t xml:space="preserve">Proceso </w:t>
      </w:r>
      <w:r w:rsidRPr="00D34E0E">
        <w:rPr>
          <w:rFonts w:ascii="Verdana" w:hAnsi="Verdana" w:cs="Arial"/>
          <w:sz w:val="22"/>
        </w:rPr>
        <w:t xml:space="preserve">de </w:t>
      </w:r>
      <w:r w:rsidR="000C14A4" w:rsidRPr="00D34E0E">
        <w:rPr>
          <w:rFonts w:ascii="Verdana" w:hAnsi="Verdana" w:cs="Arial"/>
          <w:sz w:val="22"/>
        </w:rPr>
        <w:t>Contratación</w:t>
      </w:r>
      <w:r w:rsidRPr="00D34E0E">
        <w:rPr>
          <w:rFonts w:ascii="Verdana" w:hAnsi="Verdana" w:cs="Arial"/>
          <w:sz w:val="22"/>
        </w:rPr>
        <w:t xml:space="preserve">, vigente durante la ejecución del </w:t>
      </w:r>
      <w:r w:rsidR="006A4E76" w:rsidRPr="00D34E0E">
        <w:rPr>
          <w:rFonts w:ascii="Verdana" w:hAnsi="Verdana" w:cs="Arial"/>
          <w:sz w:val="22"/>
        </w:rPr>
        <w:t>C</w:t>
      </w:r>
      <w:r w:rsidRPr="00D34E0E">
        <w:rPr>
          <w:rFonts w:ascii="Verdana" w:hAnsi="Verdana" w:cs="Arial"/>
          <w:sz w:val="22"/>
        </w:rPr>
        <w:t xml:space="preserve">ontrato, el </w:t>
      </w:r>
      <w:r w:rsidR="006C6B30" w:rsidRPr="00D34E0E">
        <w:rPr>
          <w:rFonts w:ascii="Verdana" w:hAnsi="Verdana" w:cs="Arial"/>
          <w:sz w:val="22"/>
        </w:rPr>
        <w:t>C</w:t>
      </w:r>
      <w:r w:rsidR="00B64205" w:rsidRPr="00D34E0E">
        <w:rPr>
          <w:rFonts w:ascii="Verdana" w:hAnsi="Verdana" w:cs="Arial"/>
          <w:sz w:val="22"/>
        </w:rPr>
        <w:t>onsultor</w:t>
      </w:r>
      <w:r w:rsidR="00D2274C" w:rsidRPr="00D34E0E">
        <w:rPr>
          <w:rFonts w:ascii="Verdana" w:hAnsi="Verdana" w:cs="Arial"/>
          <w:sz w:val="22"/>
        </w:rPr>
        <w:t xml:space="preserve"> </w:t>
      </w:r>
      <w:r w:rsidRPr="00D34E0E">
        <w:rPr>
          <w:rFonts w:ascii="Verdana" w:hAnsi="Verdana" w:cs="Arial"/>
          <w:sz w:val="22"/>
        </w:rPr>
        <w:t>se obliga a:</w:t>
      </w:r>
      <w:r w:rsidRPr="00E741C3">
        <w:rPr>
          <w:rFonts w:ascii="Verdana" w:hAnsi="Verdana" w:cs="Arial"/>
          <w:sz w:val="22"/>
        </w:rPr>
        <w:t xml:space="preserve"> </w:t>
      </w:r>
    </w:p>
    <w:p w14:paraId="19EDF23F" w14:textId="77777777" w:rsidR="0028655B" w:rsidRPr="00E622F6" w:rsidRDefault="0028655B" w:rsidP="00540E0E">
      <w:pPr>
        <w:rPr>
          <w:rFonts w:ascii="Verdana" w:hAnsi="Verdana" w:cstheme="minorHAnsi"/>
          <w:sz w:val="22"/>
        </w:rPr>
      </w:pPr>
    </w:p>
    <w:p w14:paraId="35CC7CEE" w14:textId="77777777" w:rsidR="00E622F6" w:rsidRPr="00E622F6" w:rsidRDefault="00E622F6" w:rsidP="00E622F6">
      <w:pPr>
        <w:numPr>
          <w:ilvl w:val="0"/>
          <w:numId w:val="36"/>
        </w:numPr>
        <w:tabs>
          <w:tab w:val="num" w:pos="720"/>
        </w:tabs>
        <w:suppressAutoHyphens/>
        <w:spacing w:before="80" w:line="237" w:lineRule="auto"/>
        <w:rPr>
          <w:rFonts w:ascii="Verdana" w:hAnsi="Verdana" w:cstheme="minorHAnsi"/>
          <w:sz w:val="22"/>
        </w:rPr>
      </w:pPr>
      <w:r w:rsidRPr="00E622F6">
        <w:rPr>
          <w:rFonts w:ascii="Verdana" w:hAnsi="Verdana" w:cstheme="minorHAnsi"/>
          <w:sz w:val="22"/>
        </w:rPr>
        <w:t>Cumplir el objeto, alcance, especificaciones, condiciones y obligaciones establecidas en los estudios previos, el Anexo Técnico, el Pliego de Condiciones, la propuesta presentada, el contrato y los demás documentos que forman parte integral del proceso.</w:t>
      </w:r>
    </w:p>
    <w:p w14:paraId="00E18AB0" w14:textId="77777777" w:rsidR="00E622F6" w:rsidRPr="00E622F6" w:rsidRDefault="00E622F6" w:rsidP="00E622F6">
      <w:pPr>
        <w:numPr>
          <w:ilvl w:val="0"/>
          <w:numId w:val="36"/>
        </w:numPr>
        <w:tabs>
          <w:tab w:val="num" w:pos="720"/>
        </w:tabs>
        <w:suppressAutoHyphens/>
        <w:spacing w:before="80" w:line="237" w:lineRule="auto"/>
        <w:rPr>
          <w:rFonts w:ascii="Verdana" w:hAnsi="Verdana" w:cstheme="minorHAnsi"/>
          <w:sz w:val="22"/>
        </w:rPr>
      </w:pPr>
      <w:r w:rsidRPr="00E622F6">
        <w:rPr>
          <w:rFonts w:ascii="Verdana" w:hAnsi="Verdana" w:cstheme="minorHAnsi"/>
          <w:sz w:val="22"/>
        </w:rPr>
        <w:t>Ejecutar el contrato con calidad, oportunidad, responsabilidad, autonomía técnica y administrativa, de conformidad con el cronograma aprobado y los ofrecimientos efectuados en su propuesta.</w:t>
      </w:r>
    </w:p>
    <w:p w14:paraId="679220CE" w14:textId="77777777" w:rsidR="00E622F6" w:rsidRPr="00E622F6" w:rsidRDefault="00E622F6" w:rsidP="00E622F6">
      <w:pPr>
        <w:numPr>
          <w:ilvl w:val="0"/>
          <w:numId w:val="36"/>
        </w:numPr>
        <w:tabs>
          <w:tab w:val="num" w:pos="720"/>
        </w:tabs>
        <w:suppressAutoHyphens/>
        <w:spacing w:before="80" w:line="237" w:lineRule="auto"/>
        <w:rPr>
          <w:rFonts w:ascii="Verdana" w:hAnsi="Verdana" w:cstheme="minorHAnsi"/>
          <w:sz w:val="22"/>
        </w:rPr>
      </w:pPr>
      <w:r w:rsidRPr="00E622F6">
        <w:rPr>
          <w:rFonts w:ascii="Verdana" w:hAnsi="Verdana" w:cstheme="minorHAnsi"/>
          <w:sz w:val="22"/>
        </w:rPr>
        <w:t>Garantizar la calidad, integridad, coordinación, consistencia y suficiencia de los estudios, diseños y demás productos entregables, respondiendo por su contenido y correcta elaboración.</w:t>
      </w:r>
    </w:p>
    <w:p w14:paraId="6C0178BE" w14:textId="77777777" w:rsidR="00E622F6" w:rsidRPr="00E622F6" w:rsidRDefault="00E622F6" w:rsidP="00E622F6">
      <w:pPr>
        <w:numPr>
          <w:ilvl w:val="0"/>
          <w:numId w:val="36"/>
        </w:numPr>
        <w:tabs>
          <w:tab w:val="num" w:pos="720"/>
        </w:tabs>
        <w:suppressAutoHyphens/>
        <w:spacing w:before="80" w:line="237" w:lineRule="auto"/>
        <w:rPr>
          <w:rFonts w:ascii="Verdana" w:hAnsi="Verdana" w:cstheme="minorHAnsi"/>
          <w:sz w:val="22"/>
        </w:rPr>
      </w:pPr>
      <w:r w:rsidRPr="00E622F6">
        <w:rPr>
          <w:rFonts w:ascii="Verdana" w:hAnsi="Verdana" w:cstheme="minorHAnsi"/>
          <w:sz w:val="22"/>
        </w:rPr>
        <w:lastRenderedPageBreak/>
        <w:t>Suscribir oportunamente el acta de inicio, las actas parciales, el acta de terminación, el acta de recibo final, el acta de liquidación y los demás documentos requeridos durante la ejecución contractual.</w:t>
      </w:r>
    </w:p>
    <w:p w14:paraId="0F820AA3" w14:textId="77777777" w:rsidR="00E622F6" w:rsidRPr="00E622F6" w:rsidRDefault="00E622F6" w:rsidP="00E622F6">
      <w:pPr>
        <w:numPr>
          <w:ilvl w:val="0"/>
          <w:numId w:val="36"/>
        </w:numPr>
        <w:tabs>
          <w:tab w:val="num" w:pos="720"/>
        </w:tabs>
        <w:suppressAutoHyphens/>
        <w:spacing w:before="80" w:line="237" w:lineRule="auto"/>
        <w:rPr>
          <w:rFonts w:ascii="Verdana" w:hAnsi="Verdana" w:cstheme="minorHAnsi"/>
          <w:sz w:val="22"/>
        </w:rPr>
      </w:pPr>
      <w:r w:rsidRPr="00E622F6">
        <w:rPr>
          <w:rFonts w:ascii="Verdana" w:hAnsi="Verdana" w:cstheme="minorHAnsi"/>
          <w:sz w:val="22"/>
        </w:rPr>
        <w:t>Mantener comunicación permanente con el supervisor y permitir el adecuado seguimiento técnico, administrativo, financiero, contable y jurídico del contrato.</w:t>
      </w:r>
    </w:p>
    <w:p w14:paraId="0ADEBB34" w14:textId="77777777" w:rsidR="00E622F6" w:rsidRPr="00E622F6" w:rsidRDefault="00E622F6" w:rsidP="00E622F6">
      <w:pPr>
        <w:numPr>
          <w:ilvl w:val="0"/>
          <w:numId w:val="36"/>
        </w:numPr>
        <w:tabs>
          <w:tab w:val="num" w:pos="720"/>
        </w:tabs>
        <w:suppressAutoHyphens/>
        <w:spacing w:before="80" w:line="237" w:lineRule="auto"/>
        <w:rPr>
          <w:rFonts w:ascii="Verdana" w:hAnsi="Verdana" w:cstheme="minorHAnsi"/>
          <w:sz w:val="22"/>
        </w:rPr>
      </w:pPr>
      <w:r w:rsidRPr="00E622F6">
        <w:rPr>
          <w:rFonts w:ascii="Verdana" w:hAnsi="Verdana" w:cstheme="minorHAnsi"/>
          <w:sz w:val="22"/>
        </w:rPr>
        <w:t>Atender y responder oportunamente las observaciones, solicitudes, instrucciones y requerimientos formulados por el supervisor, las autoridades competentes y las empresas prestadoras de servicios públicos, siempre que se encuentren relacionados con el objeto y alcance contractual.</w:t>
      </w:r>
    </w:p>
    <w:p w14:paraId="1DC05EE8" w14:textId="77777777" w:rsidR="00E622F6" w:rsidRPr="00E622F6" w:rsidRDefault="00E622F6" w:rsidP="00E622F6">
      <w:pPr>
        <w:numPr>
          <w:ilvl w:val="0"/>
          <w:numId w:val="36"/>
        </w:numPr>
        <w:tabs>
          <w:tab w:val="num" w:pos="720"/>
        </w:tabs>
        <w:suppressAutoHyphens/>
        <w:spacing w:before="80" w:line="237" w:lineRule="auto"/>
        <w:rPr>
          <w:rFonts w:ascii="Verdana" w:hAnsi="Verdana" w:cstheme="minorHAnsi"/>
          <w:sz w:val="22"/>
        </w:rPr>
      </w:pPr>
      <w:r w:rsidRPr="00E622F6">
        <w:rPr>
          <w:rFonts w:ascii="Verdana" w:hAnsi="Verdana" w:cstheme="minorHAnsi"/>
          <w:sz w:val="22"/>
        </w:rPr>
        <w:t>Presentar oportunamente al supervisor las recomendaciones, ajustes o modificaciones que considere necesarios para garantizar la adecuada ejecución de la consultoría, sin efectuar cambios en el alcance, plazo o valor del contrato sin la autorización previa y escrita del IMRD.</w:t>
      </w:r>
    </w:p>
    <w:p w14:paraId="7805B9C7" w14:textId="77777777" w:rsidR="00E622F6" w:rsidRPr="00E622F6" w:rsidRDefault="00E622F6" w:rsidP="00E622F6">
      <w:pPr>
        <w:numPr>
          <w:ilvl w:val="0"/>
          <w:numId w:val="36"/>
        </w:numPr>
        <w:tabs>
          <w:tab w:val="num" w:pos="720"/>
        </w:tabs>
        <w:suppressAutoHyphens/>
        <w:spacing w:before="80" w:line="237" w:lineRule="auto"/>
        <w:rPr>
          <w:rFonts w:ascii="Verdana" w:hAnsi="Verdana" w:cstheme="minorHAnsi"/>
          <w:sz w:val="22"/>
        </w:rPr>
      </w:pPr>
      <w:r w:rsidRPr="00E622F6">
        <w:rPr>
          <w:rFonts w:ascii="Verdana" w:hAnsi="Verdana" w:cstheme="minorHAnsi"/>
          <w:sz w:val="22"/>
        </w:rPr>
        <w:t>Disponer y mantener durante la ejecución del contrato el personal profesional, técnico y auxiliar, así como los equipos, herramientas, recursos logísticos y materiales necesarios para cumplir integralmente el alcance inicialmente contratado, sin generar costos adicionales para el IMRD.</w:t>
      </w:r>
    </w:p>
    <w:p w14:paraId="0EB4FCC9" w14:textId="77777777" w:rsidR="00E622F6" w:rsidRPr="00E622F6" w:rsidRDefault="00E622F6" w:rsidP="00E622F6">
      <w:pPr>
        <w:numPr>
          <w:ilvl w:val="0"/>
          <w:numId w:val="36"/>
        </w:numPr>
        <w:tabs>
          <w:tab w:val="num" w:pos="720"/>
        </w:tabs>
        <w:suppressAutoHyphens/>
        <w:spacing w:before="80" w:line="237" w:lineRule="auto"/>
        <w:rPr>
          <w:rFonts w:ascii="Verdana" w:hAnsi="Verdana" w:cstheme="minorHAnsi"/>
          <w:sz w:val="22"/>
        </w:rPr>
      </w:pPr>
      <w:r w:rsidRPr="00E622F6">
        <w:rPr>
          <w:rFonts w:ascii="Verdana" w:hAnsi="Verdana" w:cstheme="minorHAnsi"/>
          <w:sz w:val="22"/>
        </w:rPr>
        <w:t>Acreditar, dentro de los plazos establecidos, la formación académica, experiencia, matrículas y tarjetas profesionales vigentes del equipo de trabajo exigido en los documentos del proceso.</w:t>
      </w:r>
    </w:p>
    <w:p w14:paraId="5052574D" w14:textId="77777777" w:rsidR="00E622F6" w:rsidRPr="00E622F6" w:rsidRDefault="00E622F6" w:rsidP="00E622F6">
      <w:pPr>
        <w:numPr>
          <w:ilvl w:val="0"/>
          <w:numId w:val="36"/>
        </w:numPr>
        <w:tabs>
          <w:tab w:val="num" w:pos="720"/>
        </w:tabs>
        <w:suppressAutoHyphens/>
        <w:spacing w:before="80" w:line="237" w:lineRule="auto"/>
        <w:rPr>
          <w:rFonts w:ascii="Verdana" w:hAnsi="Verdana" w:cstheme="minorHAnsi"/>
          <w:sz w:val="22"/>
        </w:rPr>
      </w:pPr>
      <w:r w:rsidRPr="00E622F6">
        <w:rPr>
          <w:rFonts w:ascii="Verdana" w:hAnsi="Verdana" w:cstheme="minorHAnsi"/>
          <w:sz w:val="22"/>
        </w:rPr>
        <w:t>Ejecutar el contrato con el Personal Clave Evaluable ofrecido. Cuando excepcionalmente se requiera su reemplazo, el Consultor deberá justificar la solicitud y presentar, dentro de los cinco (5) días hábiles siguientes a la ocurrencia de la situación que motive el cambio y antes de efectuarlo, la hoja de vida y los respectivos soportes del profesional propuesto. El reemplazo deberá contar con autorización previa del IMRD, cumplir un perfil igual o superior al exigido y conservar las condiciones adicionales por las cuales se otorgó puntaje.</w:t>
      </w:r>
    </w:p>
    <w:p w14:paraId="01EC0C3A" w14:textId="77777777" w:rsidR="00E622F6" w:rsidRPr="00E622F6" w:rsidRDefault="00E622F6" w:rsidP="00E622F6">
      <w:pPr>
        <w:numPr>
          <w:ilvl w:val="0"/>
          <w:numId w:val="36"/>
        </w:numPr>
        <w:tabs>
          <w:tab w:val="num" w:pos="720"/>
        </w:tabs>
        <w:suppressAutoHyphens/>
        <w:spacing w:before="80" w:line="237" w:lineRule="auto"/>
        <w:rPr>
          <w:rFonts w:ascii="Verdana" w:hAnsi="Verdana" w:cstheme="minorHAnsi"/>
          <w:sz w:val="22"/>
        </w:rPr>
      </w:pPr>
      <w:r w:rsidRPr="00E622F6">
        <w:rPr>
          <w:rFonts w:ascii="Verdana" w:hAnsi="Verdana" w:cstheme="minorHAnsi"/>
          <w:sz w:val="22"/>
        </w:rPr>
        <w:t>Garantizar que el personal vinculado al contrato cumpla los porcentajes de dedicación establecidos y se encuentre disponible durante las etapas en las cuales resulte necesaria su participación.</w:t>
      </w:r>
    </w:p>
    <w:p w14:paraId="579DCC15" w14:textId="77777777" w:rsidR="00E622F6" w:rsidRPr="00E622F6" w:rsidRDefault="00E622F6" w:rsidP="00E622F6">
      <w:pPr>
        <w:numPr>
          <w:ilvl w:val="0"/>
          <w:numId w:val="36"/>
        </w:numPr>
        <w:tabs>
          <w:tab w:val="num" w:pos="720"/>
        </w:tabs>
        <w:suppressAutoHyphens/>
        <w:spacing w:before="80" w:line="237" w:lineRule="auto"/>
        <w:rPr>
          <w:rFonts w:ascii="Verdana" w:hAnsi="Verdana" w:cstheme="minorHAnsi"/>
          <w:sz w:val="22"/>
        </w:rPr>
      </w:pPr>
      <w:r w:rsidRPr="00E622F6">
        <w:rPr>
          <w:rFonts w:ascii="Verdana" w:hAnsi="Verdana" w:cstheme="minorHAnsi"/>
          <w:sz w:val="22"/>
        </w:rPr>
        <w:t>Cumplir las normas vigentes en materia de seguridad y salud en el trabajo, seguridad industrial y gestión ambiental; suministrar a su personal los elementos de protección correspondientes y adoptar las medidas preventivas necesarias durante las visitas, levantamientos, exploraciones y demás actividades de campo.</w:t>
      </w:r>
    </w:p>
    <w:p w14:paraId="5BAB389E" w14:textId="77777777" w:rsidR="00E622F6" w:rsidRPr="00E622F6" w:rsidRDefault="00E622F6" w:rsidP="00E622F6">
      <w:pPr>
        <w:numPr>
          <w:ilvl w:val="0"/>
          <w:numId w:val="36"/>
        </w:numPr>
        <w:tabs>
          <w:tab w:val="num" w:pos="720"/>
        </w:tabs>
        <w:suppressAutoHyphens/>
        <w:spacing w:before="80" w:line="237" w:lineRule="auto"/>
        <w:rPr>
          <w:rFonts w:ascii="Verdana" w:hAnsi="Verdana" w:cstheme="minorHAnsi"/>
          <w:sz w:val="22"/>
        </w:rPr>
      </w:pPr>
      <w:r w:rsidRPr="00E622F6">
        <w:rPr>
          <w:rFonts w:ascii="Verdana" w:hAnsi="Verdana" w:cstheme="minorHAnsi"/>
          <w:sz w:val="22"/>
        </w:rPr>
        <w:t xml:space="preserve">Cumplir las obligaciones laborales respecto del personal vinculado y asumir el pago de salarios, honorarios, prestaciones, indemnizaciones, </w:t>
      </w:r>
      <w:r w:rsidRPr="00E622F6">
        <w:rPr>
          <w:rFonts w:ascii="Verdana" w:hAnsi="Verdana" w:cstheme="minorHAnsi"/>
          <w:sz w:val="22"/>
        </w:rPr>
        <w:lastRenderedPageBreak/>
        <w:t>impuestos, tasas, contribuciones, aportes al Sistema de Seguridad Social Integral y parafiscales, cuando corresponda, acreditando su pago como requisito para cada desembolso.</w:t>
      </w:r>
    </w:p>
    <w:p w14:paraId="52A7E0F6" w14:textId="77777777" w:rsidR="00E622F6" w:rsidRPr="00E622F6" w:rsidRDefault="00E622F6" w:rsidP="00E622F6">
      <w:pPr>
        <w:numPr>
          <w:ilvl w:val="0"/>
          <w:numId w:val="36"/>
        </w:numPr>
        <w:tabs>
          <w:tab w:val="num" w:pos="720"/>
        </w:tabs>
        <w:suppressAutoHyphens/>
        <w:spacing w:before="80" w:line="237" w:lineRule="auto"/>
        <w:rPr>
          <w:rFonts w:ascii="Verdana" w:hAnsi="Verdana" w:cstheme="minorHAnsi"/>
          <w:sz w:val="22"/>
        </w:rPr>
      </w:pPr>
      <w:r w:rsidRPr="00E622F6">
        <w:rPr>
          <w:rFonts w:ascii="Verdana" w:hAnsi="Verdana" w:cstheme="minorHAnsi"/>
          <w:sz w:val="22"/>
        </w:rPr>
        <w:t>Ejecutar el contrato con sus propios medios y bajo su exclusiva responsabilidad, sin que exista vínculo laboral alguno entre el IMRD y el Consultor o el personal que este vincule para la ejecución contractual.</w:t>
      </w:r>
    </w:p>
    <w:p w14:paraId="0D6E15DC" w14:textId="77777777" w:rsidR="00E622F6" w:rsidRPr="00E622F6" w:rsidRDefault="00E622F6" w:rsidP="00E622F6">
      <w:pPr>
        <w:numPr>
          <w:ilvl w:val="0"/>
          <w:numId w:val="36"/>
        </w:numPr>
        <w:tabs>
          <w:tab w:val="num" w:pos="720"/>
        </w:tabs>
        <w:suppressAutoHyphens/>
        <w:spacing w:before="80" w:line="237" w:lineRule="auto"/>
        <w:rPr>
          <w:rFonts w:ascii="Verdana" w:hAnsi="Verdana" w:cstheme="minorHAnsi"/>
          <w:sz w:val="22"/>
        </w:rPr>
      </w:pPr>
      <w:r w:rsidRPr="00E622F6">
        <w:rPr>
          <w:rFonts w:ascii="Verdana" w:hAnsi="Verdana" w:cstheme="minorHAnsi"/>
          <w:sz w:val="22"/>
        </w:rPr>
        <w:t>Identificar e implementar, cuando resulte técnica y jurídicamente viable, medidas dirigidas a promover la vinculación de personal local durante la ejecución de la consultoría.</w:t>
      </w:r>
    </w:p>
    <w:p w14:paraId="53496041" w14:textId="77777777" w:rsidR="00E622F6" w:rsidRPr="00E622F6" w:rsidRDefault="00E622F6" w:rsidP="00E622F6">
      <w:pPr>
        <w:numPr>
          <w:ilvl w:val="0"/>
          <w:numId w:val="36"/>
        </w:numPr>
        <w:tabs>
          <w:tab w:val="num" w:pos="720"/>
        </w:tabs>
        <w:suppressAutoHyphens/>
        <w:spacing w:before="80" w:line="237" w:lineRule="auto"/>
        <w:rPr>
          <w:rFonts w:ascii="Verdana" w:hAnsi="Verdana" w:cstheme="minorHAnsi"/>
          <w:sz w:val="22"/>
        </w:rPr>
      </w:pPr>
      <w:r w:rsidRPr="00E622F6">
        <w:rPr>
          <w:rFonts w:ascii="Verdana" w:hAnsi="Verdana" w:cstheme="minorHAnsi"/>
          <w:sz w:val="22"/>
        </w:rPr>
        <w:t>Cumplir el Pacto de Transparencia, obrar con lealtad y buena fe y observar las declaraciones y compromisos contenidos en la carta de presentación de la oferta.</w:t>
      </w:r>
    </w:p>
    <w:p w14:paraId="40FE7475" w14:textId="77777777" w:rsidR="00E622F6" w:rsidRPr="00E622F6" w:rsidRDefault="00E622F6" w:rsidP="00E622F6">
      <w:pPr>
        <w:numPr>
          <w:ilvl w:val="0"/>
          <w:numId w:val="36"/>
        </w:numPr>
        <w:tabs>
          <w:tab w:val="num" w:pos="720"/>
        </w:tabs>
        <w:suppressAutoHyphens/>
        <w:spacing w:before="80" w:line="237" w:lineRule="auto"/>
        <w:rPr>
          <w:rFonts w:ascii="Verdana" w:hAnsi="Verdana" w:cstheme="minorHAnsi"/>
          <w:sz w:val="22"/>
        </w:rPr>
      </w:pPr>
      <w:r w:rsidRPr="00E622F6">
        <w:rPr>
          <w:rFonts w:ascii="Verdana" w:hAnsi="Verdana" w:cstheme="minorHAnsi"/>
          <w:sz w:val="22"/>
        </w:rPr>
        <w:t>Informar inmediatamente al supervisor sobre cualquier reclamación, circunstancia o modificación de los riesgos jurídicos, técnicos, económicos, sociales, ambientales o financieros que pueda afectar la ejecución del contrato, su equilibrio económico o el cumplimiento del cronograma.</w:t>
      </w:r>
    </w:p>
    <w:p w14:paraId="7CC673FB" w14:textId="77777777" w:rsidR="00E622F6" w:rsidRPr="00E622F6" w:rsidRDefault="00E622F6" w:rsidP="00E622F6">
      <w:pPr>
        <w:numPr>
          <w:ilvl w:val="0"/>
          <w:numId w:val="36"/>
        </w:numPr>
        <w:tabs>
          <w:tab w:val="num" w:pos="720"/>
        </w:tabs>
        <w:suppressAutoHyphens/>
        <w:spacing w:before="80" w:line="237" w:lineRule="auto"/>
        <w:rPr>
          <w:rFonts w:ascii="Verdana" w:hAnsi="Verdana" w:cstheme="minorHAnsi"/>
          <w:sz w:val="22"/>
        </w:rPr>
      </w:pPr>
      <w:r w:rsidRPr="00E622F6">
        <w:rPr>
          <w:rFonts w:ascii="Verdana" w:hAnsi="Verdana" w:cstheme="minorHAnsi"/>
          <w:sz w:val="22"/>
        </w:rPr>
        <w:t>Informar oportunamente los cambios relevantes en la composición societaria, representación legal, situación jurídica o financiera, pactos de accionistas o pertenencia a grupos empresariales que puedan afectar la capacidad del Consultor para continuar con la ejecución contractual.</w:t>
      </w:r>
    </w:p>
    <w:p w14:paraId="645C6F53" w14:textId="77777777" w:rsidR="00E622F6" w:rsidRPr="00E622F6" w:rsidRDefault="00E622F6" w:rsidP="00E622F6">
      <w:pPr>
        <w:numPr>
          <w:ilvl w:val="0"/>
          <w:numId w:val="36"/>
        </w:numPr>
        <w:tabs>
          <w:tab w:val="num" w:pos="720"/>
        </w:tabs>
        <w:suppressAutoHyphens/>
        <w:spacing w:before="80" w:line="237" w:lineRule="auto"/>
        <w:rPr>
          <w:rFonts w:ascii="Verdana" w:hAnsi="Verdana" w:cstheme="minorHAnsi"/>
          <w:sz w:val="22"/>
        </w:rPr>
      </w:pPr>
      <w:r w:rsidRPr="00E622F6">
        <w:rPr>
          <w:rFonts w:ascii="Verdana" w:hAnsi="Verdana" w:cstheme="minorHAnsi"/>
          <w:sz w:val="22"/>
        </w:rPr>
        <w:t>Mantener la reserva y confidencialidad de la información recibida o producida durante la ejecución del contrato, utilizarla exclusivamente para el cumplimiento del objeto contratado y devolverla al IMRD cuando sea requerida o al finalizar la consultoría.</w:t>
      </w:r>
    </w:p>
    <w:p w14:paraId="4927A8D4" w14:textId="77777777" w:rsidR="00E622F6" w:rsidRPr="00E622F6" w:rsidRDefault="00E622F6" w:rsidP="00E622F6">
      <w:pPr>
        <w:numPr>
          <w:ilvl w:val="0"/>
          <w:numId w:val="36"/>
        </w:numPr>
        <w:tabs>
          <w:tab w:val="num" w:pos="720"/>
        </w:tabs>
        <w:suppressAutoHyphens/>
        <w:spacing w:before="80" w:line="237" w:lineRule="auto"/>
        <w:rPr>
          <w:rFonts w:ascii="Verdana" w:hAnsi="Verdana" w:cstheme="minorHAnsi"/>
          <w:sz w:val="22"/>
        </w:rPr>
      </w:pPr>
      <w:r w:rsidRPr="00E622F6">
        <w:rPr>
          <w:rFonts w:ascii="Verdana" w:hAnsi="Verdana" w:cstheme="minorHAnsi"/>
          <w:sz w:val="22"/>
        </w:rPr>
        <w:t>Respetar los derechos de propiedad intelectual y autorizar al IMRD, de manera permanente y sin costo adicional, para usar, reproducir, actualizar, ajustar o entregar a terceros los estudios, diseños, planos, memorias y demás productos elaborados en desarrollo del contrato, para los fines institucionales y la posterior ejecución del proyecto.</w:t>
      </w:r>
    </w:p>
    <w:p w14:paraId="1184B984" w14:textId="77777777" w:rsidR="00E622F6" w:rsidRPr="00E622F6" w:rsidRDefault="00E622F6" w:rsidP="00E622F6">
      <w:pPr>
        <w:numPr>
          <w:ilvl w:val="0"/>
          <w:numId w:val="36"/>
        </w:numPr>
        <w:tabs>
          <w:tab w:val="num" w:pos="720"/>
        </w:tabs>
        <w:suppressAutoHyphens/>
        <w:spacing w:before="80" w:line="237" w:lineRule="auto"/>
        <w:rPr>
          <w:rFonts w:ascii="Verdana" w:hAnsi="Verdana" w:cstheme="minorHAnsi"/>
          <w:sz w:val="22"/>
        </w:rPr>
      </w:pPr>
      <w:r w:rsidRPr="00E622F6">
        <w:rPr>
          <w:rFonts w:ascii="Verdana" w:hAnsi="Verdana" w:cstheme="minorHAnsi"/>
          <w:sz w:val="22"/>
        </w:rPr>
        <w:t>Organizar, rotular, custodiar y entregar los documentos y archivos producidos durante la ejecución contractual, de conformidad con las normas de gestión documental y los procedimientos establecidos por el IMRD.</w:t>
      </w:r>
    </w:p>
    <w:p w14:paraId="2BCDB108" w14:textId="77777777" w:rsidR="00E622F6" w:rsidRPr="00E622F6" w:rsidRDefault="00E622F6" w:rsidP="00E622F6">
      <w:pPr>
        <w:numPr>
          <w:ilvl w:val="0"/>
          <w:numId w:val="36"/>
        </w:numPr>
        <w:tabs>
          <w:tab w:val="num" w:pos="720"/>
        </w:tabs>
        <w:suppressAutoHyphens/>
        <w:spacing w:before="80" w:line="237" w:lineRule="auto"/>
        <w:rPr>
          <w:rFonts w:ascii="Verdana" w:hAnsi="Verdana" w:cstheme="minorHAnsi"/>
          <w:sz w:val="22"/>
        </w:rPr>
      </w:pPr>
      <w:r w:rsidRPr="00E622F6">
        <w:rPr>
          <w:rFonts w:ascii="Verdana" w:hAnsi="Verdana" w:cstheme="minorHAnsi"/>
          <w:sz w:val="22"/>
        </w:rPr>
        <w:t>Presentar los informes mensuales de avance, los informes parciales y el informe final de la consultoría, acompañados de sus respectivos soportes, productos ejecutados y actualización del cronograma.</w:t>
      </w:r>
    </w:p>
    <w:p w14:paraId="0D0D3C9A" w14:textId="77777777" w:rsidR="00E622F6" w:rsidRPr="00E622F6" w:rsidRDefault="00E622F6" w:rsidP="00E622F6">
      <w:pPr>
        <w:numPr>
          <w:ilvl w:val="0"/>
          <w:numId w:val="36"/>
        </w:numPr>
        <w:tabs>
          <w:tab w:val="num" w:pos="720"/>
        </w:tabs>
        <w:suppressAutoHyphens/>
        <w:spacing w:before="80" w:line="237" w:lineRule="auto"/>
        <w:rPr>
          <w:rFonts w:ascii="Verdana" w:hAnsi="Verdana" w:cstheme="minorHAnsi"/>
          <w:sz w:val="22"/>
        </w:rPr>
      </w:pPr>
      <w:r w:rsidRPr="00E622F6">
        <w:rPr>
          <w:rFonts w:ascii="Verdana" w:hAnsi="Verdana" w:cstheme="minorHAnsi"/>
          <w:sz w:val="22"/>
        </w:rPr>
        <w:t>Suministrar oportunamente la información relacionada con la ejecución del contrato que sea requerida por el IMRD y verificar las comunicaciones, citaciones y requerimientos enviados a través del SECOP II o de los demás medios autorizados.</w:t>
      </w:r>
    </w:p>
    <w:p w14:paraId="4FDA985E" w14:textId="77777777" w:rsidR="00E622F6" w:rsidRPr="00E622F6" w:rsidRDefault="00E622F6" w:rsidP="00E622F6">
      <w:pPr>
        <w:numPr>
          <w:ilvl w:val="0"/>
          <w:numId w:val="36"/>
        </w:numPr>
        <w:tabs>
          <w:tab w:val="num" w:pos="720"/>
        </w:tabs>
        <w:suppressAutoHyphens/>
        <w:spacing w:before="80" w:line="237" w:lineRule="auto"/>
        <w:rPr>
          <w:rFonts w:ascii="Verdana" w:hAnsi="Verdana" w:cstheme="minorHAnsi"/>
          <w:sz w:val="22"/>
        </w:rPr>
      </w:pPr>
      <w:r w:rsidRPr="00E622F6">
        <w:rPr>
          <w:rFonts w:ascii="Verdana" w:hAnsi="Verdana" w:cstheme="minorHAnsi"/>
          <w:sz w:val="22"/>
        </w:rPr>
        <w:lastRenderedPageBreak/>
        <w:t>Publicar o cargar en el SECOP II los documentos de ejecución contractual que sean de su competencia, incluidas las garantías y sus modificaciones, de acuerdo con los requerimientos del supervisor.</w:t>
      </w:r>
    </w:p>
    <w:p w14:paraId="10141F60" w14:textId="77777777" w:rsidR="00E622F6" w:rsidRPr="00E622F6" w:rsidRDefault="00E622F6" w:rsidP="00E622F6">
      <w:pPr>
        <w:numPr>
          <w:ilvl w:val="0"/>
          <w:numId w:val="36"/>
        </w:numPr>
        <w:tabs>
          <w:tab w:val="num" w:pos="720"/>
        </w:tabs>
        <w:suppressAutoHyphens/>
        <w:spacing w:before="80" w:line="237" w:lineRule="auto"/>
        <w:rPr>
          <w:rFonts w:ascii="Verdana" w:hAnsi="Verdana" w:cstheme="minorHAnsi"/>
          <w:sz w:val="22"/>
        </w:rPr>
      </w:pPr>
      <w:r w:rsidRPr="00E622F6">
        <w:rPr>
          <w:rFonts w:ascii="Verdana" w:hAnsi="Verdana" w:cstheme="minorHAnsi"/>
          <w:sz w:val="22"/>
        </w:rPr>
        <w:t>Constituir, mantener vigentes, ampliar, modificar y restablecer las garantías exigidas en los documentos del proceso y en el contrato, cuando corresponda.</w:t>
      </w:r>
    </w:p>
    <w:p w14:paraId="6F045574" w14:textId="77777777" w:rsidR="00E622F6" w:rsidRPr="00E622F6" w:rsidRDefault="00E622F6" w:rsidP="00E622F6">
      <w:pPr>
        <w:numPr>
          <w:ilvl w:val="0"/>
          <w:numId w:val="36"/>
        </w:numPr>
        <w:tabs>
          <w:tab w:val="num" w:pos="720"/>
        </w:tabs>
        <w:suppressAutoHyphens/>
        <w:spacing w:before="80" w:line="237" w:lineRule="auto"/>
        <w:rPr>
          <w:rFonts w:ascii="Verdana" w:hAnsi="Verdana" w:cstheme="minorHAnsi"/>
          <w:sz w:val="22"/>
        </w:rPr>
      </w:pPr>
      <w:r w:rsidRPr="00E622F6">
        <w:rPr>
          <w:rFonts w:ascii="Verdana" w:hAnsi="Verdana" w:cstheme="minorHAnsi"/>
          <w:sz w:val="22"/>
        </w:rPr>
        <w:t>Mantener indemne al IMRD frente a las reclamaciones presentadas por trabajadores, subcontratistas, proveedores o terceros, cuando tengan origen en acciones u omisiones imputables al Consultor o al personal bajo su responsabilidad.</w:t>
      </w:r>
    </w:p>
    <w:p w14:paraId="144F2A18" w14:textId="77777777" w:rsidR="00E622F6" w:rsidRPr="00E622F6" w:rsidRDefault="00E622F6" w:rsidP="00E622F6">
      <w:pPr>
        <w:numPr>
          <w:ilvl w:val="0"/>
          <w:numId w:val="36"/>
        </w:numPr>
        <w:tabs>
          <w:tab w:val="num" w:pos="720"/>
        </w:tabs>
        <w:suppressAutoHyphens/>
        <w:spacing w:before="80" w:line="237" w:lineRule="auto"/>
        <w:rPr>
          <w:rFonts w:ascii="Verdana" w:hAnsi="Verdana" w:cstheme="minorHAnsi"/>
          <w:sz w:val="22"/>
        </w:rPr>
      </w:pPr>
      <w:r w:rsidRPr="00E622F6">
        <w:rPr>
          <w:rFonts w:ascii="Verdana" w:hAnsi="Verdana" w:cstheme="minorHAnsi"/>
          <w:sz w:val="22"/>
        </w:rPr>
        <w:t>Asumir los riesgos que le sean asignados en la Matriz de Riesgos del proceso y ejecutar oportunamente las medidas de prevención, control y tratamiento establecidas.</w:t>
      </w:r>
    </w:p>
    <w:p w14:paraId="3C0EA460" w14:textId="77777777" w:rsidR="00E622F6" w:rsidRPr="00E622F6" w:rsidRDefault="00E622F6" w:rsidP="00E622F6">
      <w:pPr>
        <w:numPr>
          <w:ilvl w:val="0"/>
          <w:numId w:val="36"/>
        </w:numPr>
        <w:tabs>
          <w:tab w:val="num" w:pos="720"/>
        </w:tabs>
        <w:suppressAutoHyphens/>
        <w:spacing w:before="80" w:line="237" w:lineRule="auto"/>
        <w:rPr>
          <w:rFonts w:ascii="Verdana" w:hAnsi="Verdana" w:cstheme="minorHAnsi"/>
          <w:sz w:val="22"/>
        </w:rPr>
      </w:pPr>
      <w:r w:rsidRPr="00E622F6">
        <w:rPr>
          <w:rFonts w:ascii="Verdana" w:hAnsi="Verdana" w:cstheme="minorHAnsi"/>
          <w:sz w:val="22"/>
        </w:rPr>
        <w:t>Responder técnica y profesionalmente por los errores, deficiencias, inconsistencias, omisiones o falta de coordinación de los estudios, diseños y demás productos, y realizar a su costo las aclaraciones, complementaciones y correcciones que resulten necesarias.</w:t>
      </w:r>
    </w:p>
    <w:p w14:paraId="18C4BF8F" w14:textId="77777777" w:rsidR="00E622F6" w:rsidRPr="00E622F6" w:rsidRDefault="00E622F6" w:rsidP="00E622F6">
      <w:pPr>
        <w:numPr>
          <w:ilvl w:val="0"/>
          <w:numId w:val="36"/>
        </w:numPr>
        <w:tabs>
          <w:tab w:val="num" w:pos="720"/>
        </w:tabs>
        <w:suppressAutoHyphens/>
        <w:spacing w:before="80" w:line="237" w:lineRule="auto"/>
        <w:rPr>
          <w:rFonts w:ascii="Verdana" w:hAnsi="Verdana" w:cstheme="minorHAnsi"/>
          <w:sz w:val="22"/>
        </w:rPr>
      </w:pPr>
      <w:r w:rsidRPr="00E622F6">
        <w:rPr>
          <w:rFonts w:ascii="Verdana" w:hAnsi="Verdana" w:cstheme="minorHAnsi"/>
          <w:sz w:val="22"/>
        </w:rPr>
        <w:t>Cumplir las obligaciones derivadas de los factores de calidad, sostenibilidad, apoyo a la industria nacional y demás ofrecimientos que hayan sido objeto de asignación de puntaje, en las condiciones previstas en los documentos del proceso y en la propuesta adjudicada.</w:t>
      </w:r>
    </w:p>
    <w:p w14:paraId="4EF58BC4" w14:textId="77777777" w:rsidR="00E622F6" w:rsidRPr="00E622F6" w:rsidRDefault="00E622F6" w:rsidP="00E622F6">
      <w:pPr>
        <w:numPr>
          <w:ilvl w:val="0"/>
          <w:numId w:val="36"/>
        </w:numPr>
        <w:tabs>
          <w:tab w:val="num" w:pos="720"/>
        </w:tabs>
        <w:suppressAutoHyphens/>
        <w:spacing w:before="80" w:line="237" w:lineRule="auto"/>
        <w:rPr>
          <w:rFonts w:ascii="Verdana" w:hAnsi="Verdana" w:cstheme="minorHAnsi"/>
          <w:sz w:val="22"/>
        </w:rPr>
      </w:pPr>
      <w:r w:rsidRPr="00E622F6">
        <w:rPr>
          <w:rFonts w:ascii="Verdana" w:hAnsi="Verdana" w:cstheme="minorHAnsi"/>
          <w:sz w:val="22"/>
        </w:rPr>
        <w:t>No ceder el contrato ni subcontratar actividades que impliquen la sustitución del equipo de trabajo o de las responsabilidades principales de la consultoría sin la autorización previa, expresa y escrita del IMRD. En todo caso, la subcontratación autorizada no relevará al Consultor de la responsabilidad integral por la ejecución y calidad de los productos.</w:t>
      </w:r>
    </w:p>
    <w:p w14:paraId="3CFFCE99" w14:textId="77777777" w:rsidR="00E622F6" w:rsidRPr="00E622F6" w:rsidRDefault="00E622F6" w:rsidP="00E622F6">
      <w:pPr>
        <w:numPr>
          <w:ilvl w:val="0"/>
          <w:numId w:val="36"/>
        </w:numPr>
        <w:tabs>
          <w:tab w:val="num" w:pos="720"/>
        </w:tabs>
        <w:suppressAutoHyphens/>
        <w:spacing w:before="80" w:line="237" w:lineRule="auto"/>
        <w:rPr>
          <w:rFonts w:ascii="Verdana" w:hAnsi="Verdana" w:cstheme="minorHAnsi"/>
          <w:sz w:val="22"/>
        </w:rPr>
      </w:pPr>
      <w:r w:rsidRPr="00E622F6">
        <w:rPr>
          <w:rFonts w:ascii="Verdana" w:hAnsi="Verdana" w:cstheme="minorHAnsi"/>
          <w:sz w:val="22"/>
        </w:rPr>
        <w:t>Cumplir las demás obligaciones inherentes a la naturaleza del contrato y aquellas necesarias para la correcta ejecución del objeto contractual.</w:t>
      </w:r>
    </w:p>
    <w:p w14:paraId="1962C590" w14:textId="4FA9EC2E" w:rsidR="0041177B" w:rsidRPr="00E741C3" w:rsidRDefault="0041177B" w:rsidP="0041177B">
      <w:pPr>
        <w:rPr>
          <w:rFonts w:ascii="Verdana" w:hAnsi="Verdana"/>
          <w:color w:val="3A3939" w:themeColor="accent2" w:themeShade="BF"/>
          <w:sz w:val="22"/>
        </w:rPr>
      </w:pPr>
    </w:p>
    <w:p w14:paraId="0732DB25" w14:textId="0492952B" w:rsidR="006A3B27" w:rsidRPr="00E741C3" w:rsidRDefault="006A3B27" w:rsidP="007A5A66">
      <w:pPr>
        <w:pStyle w:val="clusulas"/>
        <w:tabs>
          <w:tab w:val="left" w:pos="1560"/>
        </w:tabs>
        <w:spacing w:before="0" w:after="0"/>
        <w:ind w:left="425" w:hanging="357"/>
        <w:outlineLvl w:val="0"/>
        <w:rPr>
          <w:rFonts w:ascii="Verdana" w:hAnsi="Verdana" w:cs="Arial"/>
          <w:sz w:val="22"/>
        </w:rPr>
      </w:pPr>
      <w:r w:rsidRPr="00E741C3">
        <w:rPr>
          <w:rFonts w:ascii="Verdana" w:hAnsi="Verdana" w:cs="Arial"/>
          <w:sz w:val="22"/>
        </w:rPr>
        <w:t xml:space="preserve">OBLIGACIONES ESPECÍFICAS DEL </w:t>
      </w:r>
      <w:r w:rsidR="00777009" w:rsidRPr="00E741C3">
        <w:rPr>
          <w:rFonts w:ascii="Verdana" w:hAnsi="Verdana" w:cs="Arial"/>
          <w:sz w:val="22"/>
        </w:rPr>
        <w:t xml:space="preserve">CONSULTOR </w:t>
      </w:r>
    </w:p>
    <w:p w14:paraId="44D67B86" w14:textId="66EBF8D5" w:rsidR="006A3B27" w:rsidRPr="00E741C3" w:rsidRDefault="006A3B27" w:rsidP="0041177B">
      <w:pPr>
        <w:rPr>
          <w:rFonts w:ascii="Verdana" w:hAnsi="Verdana"/>
          <w:sz w:val="22"/>
        </w:rPr>
      </w:pPr>
    </w:p>
    <w:p w14:paraId="792203E0" w14:textId="77777777" w:rsidR="00E622F6" w:rsidRPr="00E622F6" w:rsidRDefault="00E622F6" w:rsidP="00E622F6">
      <w:pPr>
        <w:numPr>
          <w:ilvl w:val="0"/>
          <w:numId w:val="35"/>
        </w:numPr>
        <w:suppressAutoHyphens/>
        <w:spacing w:before="80" w:line="237" w:lineRule="auto"/>
        <w:rPr>
          <w:rFonts w:ascii="Verdana" w:hAnsi="Verdana"/>
          <w:sz w:val="22"/>
        </w:rPr>
      </w:pPr>
      <w:r w:rsidRPr="00E622F6">
        <w:rPr>
          <w:rFonts w:ascii="Verdana" w:hAnsi="Verdana"/>
          <w:sz w:val="22"/>
        </w:rPr>
        <w:t>Elaborar integralmente los estudios y diseños técnicos, de ingeniería y arquitectura a nivel de detalle —Fase III— requeridos para la posterior construcción de la pista de patinaje del municipio de Chía y de sus áreas conexas y complementarias, de conformidad con el alcance, las especificaciones y los productos definidos en los documentos del proceso.</w:t>
      </w:r>
    </w:p>
    <w:p w14:paraId="28FBA0C9" w14:textId="77777777" w:rsidR="00E622F6" w:rsidRPr="00E622F6" w:rsidRDefault="00E622F6" w:rsidP="00E622F6">
      <w:pPr>
        <w:numPr>
          <w:ilvl w:val="0"/>
          <w:numId w:val="35"/>
        </w:numPr>
        <w:suppressAutoHyphens/>
        <w:spacing w:before="80" w:line="237" w:lineRule="auto"/>
        <w:rPr>
          <w:rFonts w:ascii="Verdana" w:hAnsi="Verdana"/>
          <w:sz w:val="22"/>
        </w:rPr>
      </w:pPr>
      <w:r w:rsidRPr="00E622F6">
        <w:rPr>
          <w:rFonts w:ascii="Verdana" w:hAnsi="Verdana"/>
          <w:sz w:val="22"/>
        </w:rPr>
        <w:t>Presentar para aprobación del supervisor, dentro del término establecido para tal efecto, el plan de trabajo, la metodología de ejecución, el cronograma detallado, la programación de actividades, la relación del personal participante y el esquema de coordinación entre las diferentes especialidades.</w:t>
      </w:r>
    </w:p>
    <w:p w14:paraId="585414F6" w14:textId="77777777" w:rsidR="00E622F6" w:rsidRPr="00E622F6" w:rsidRDefault="00E622F6" w:rsidP="00E622F6">
      <w:pPr>
        <w:numPr>
          <w:ilvl w:val="0"/>
          <w:numId w:val="35"/>
        </w:numPr>
        <w:suppressAutoHyphens/>
        <w:spacing w:before="80" w:line="237" w:lineRule="auto"/>
        <w:rPr>
          <w:rFonts w:ascii="Verdana" w:hAnsi="Verdana"/>
          <w:sz w:val="22"/>
        </w:rPr>
      </w:pPr>
      <w:r w:rsidRPr="00E622F6">
        <w:rPr>
          <w:rFonts w:ascii="Verdana" w:hAnsi="Verdana"/>
          <w:sz w:val="22"/>
        </w:rPr>
        <w:lastRenderedPageBreak/>
        <w:t>Realizar el diagnóstico integral del predio destinado al proyecto, verificando sus condiciones físicas, topográficas, geotécnicas, hidráulicas, ambientales, urbanísticas, jurídicas, de accesibilidad, movilidad, disponibilidad de servicios públicos y demás aspectos que puedan afectar la viabilidad o implantación del escenario deportivo.</w:t>
      </w:r>
    </w:p>
    <w:p w14:paraId="2CB50852" w14:textId="77777777" w:rsidR="00E622F6" w:rsidRPr="00E622F6" w:rsidRDefault="00E622F6" w:rsidP="00E622F6">
      <w:pPr>
        <w:numPr>
          <w:ilvl w:val="0"/>
          <w:numId w:val="35"/>
        </w:numPr>
        <w:suppressAutoHyphens/>
        <w:spacing w:before="80" w:line="237" w:lineRule="auto"/>
        <w:rPr>
          <w:rFonts w:ascii="Verdana" w:hAnsi="Verdana"/>
          <w:sz w:val="22"/>
        </w:rPr>
      </w:pPr>
      <w:r w:rsidRPr="00E622F6">
        <w:rPr>
          <w:rFonts w:ascii="Verdana" w:hAnsi="Verdana"/>
          <w:sz w:val="22"/>
        </w:rPr>
        <w:t>Verificar la identificación, cabida, linderos, titularidad, destinación, incorporación al convenio interadministrativo correspondiente y disponibilidad jurídica del predio, así como las restricciones, afectaciones, aislamientos, reservas viales, rondas hídricas, amenazas, riesgos y demás determinantes aplicables.</w:t>
      </w:r>
    </w:p>
    <w:p w14:paraId="380CFB4B" w14:textId="77777777" w:rsidR="00E622F6" w:rsidRPr="00E622F6" w:rsidRDefault="00E622F6" w:rsidP="00E622F6">
      <w:pPr>
        <w:numPr>
          <w:ilvl w:val="0"/>
          <w:numId w:val="35"/>
        </w:numPr>
        <w:suppressAutoHyphens/>
        <w:spacing w:before="80" w:line="237" w:lineRule="auto"/>
        <w:rPr>
          <w:rFonts w:ascii="Verdana" w:hAnsi="Verdana"/>
          <w:sz w:val="22"/>
        </w:rPr>
      </w:pPr>
      <w:r w:rsidRPr="00E622F6">
        <w:rPr>
          <w:rFonts w:ascii="Verdana" w:hAnsi="Verdana"/>
          <w:sz w:val="22"/>
        </w:rPr>
        <w:t>Consultar y aplicar la norma urbanística vigente, incluyendo el Plan de Ordenamiento Territorial del municipio de Chía, los conceptos expedidos por la Secretaría de Planeación y las demás disposiciones que regulen el uso y aprovechamiento del predio.</w:t>
      </w:r>
    </w:p>
    <w:p w14:paraId="65114D5A" w14:textId="77777777" w:rsidR="00E622F6" w:rsidRPr="00E622F6" w:rsidRDefault="00E622F6" w:rsidP="00E622F6">
      <w:pPr>
        <w:numPr>
          <w:ilvl w:val="0"/>
          <w:numId w:val="35"/>
        </w:numPr>
        <w:suppressAutoHyphens/>
        <w:spacing w:before="80" w:line="237" w:lineRule="auto"/>
        <w:rPr>
          <w:rFonts w:ascii="Verdana" w:hAnsi="Verdana"/>
          <w:sz w:val="22"/>
        </w:rPr>
      </w:pPr>
      <w:r w:rsidRPr="00E622F6">
        <w:rPr>
          <w:rFonts w:ascii="Verdana" w:hAnsi="Verdana"/>
          <w:sz w:val="22"/>
        </w:rPr>
        <w:t>Identificar, analizar y comparar las alternativas de implantación del proyecto y sustentar técnicamente la alternativa seleccionada, considerando el área disponible, la funcionalidad deportiva, la seguridad de los usuarios, la accesibilidad, las condiciones ambientales y los costos de construcción, operación y mantenimiento.</w:t>
      </w:r>
    </w:p>
    <w:p w14:paraId="63D15F1E" w14:textId="77777777" w:rsidR="00E622F6" w:rsidRPr="00E622F6" w:rsidRDefault="00E622F6" w:rsidP="00E622F6">
      <w:pPr>
        <w:numPr>
          <w:ilvl w:val="0"/>
          <w:numId w:val="35"/>
        </w:numPr>
        <w:suppressAutoHyphens/>
        <w:spacing w:before="80" w:line="237" w:lineRule="auto"/>
        <w:rPr>
          <w:rFonts w:ascii="Verdana" w:hAnsi="Verdana"/>
          <w:sz w:val="22"/>
        </w:rPr>
      </w:pPr>
      <w:r w:rsidRPr="00E622F6">
        <w:rPr>
          <w:rFonts w:ascii="Verdana" w:hAnsi="Verdana"/>
          <w:sz w:val="22"/>
        </w:rPr>
        <w:t>Realizar el levantamiento topográfico planimétrico y altimétrico del área definida para el proyecto, debidamente georreferenciado, incluyendo la localización de redes, construcciones, cerramientos, vías, accesos, árboles, cuerpos de agua, accidentes naturales y demás elementos relevantes para el diseño.</w:t>
      </w:r>
    </w:p>
    <w:p w14:paraId="723AF18A" w14:textId="77777777" w:rsidR="00E622F6" w:rsidRPr="00E622F6" w:rsidRDefault="00E622F6" w:rsidP="00E622F6">
      <w:pPr>
        <w:numPr>
          <w:ilvl w:val="0"/>
          <w:numId w:val="35"/>
        </w:numPr>
        <w:suppressAutoHyphens/>
        <w:spacing w:before="80" w:line="237" w:lineRule="auto"/>
        <w:rPr>
          <w:rFonts w:ascii="Verdana" w:hAnsi="Verdana"/>
          <w:sz w:val="22"/>
        </w:rPr>
      </w:pPr>
      <w:r w:rsidRPr="00E622F6">
        <w:rPr>
          <w:rFonts w:ascii="Verdana" w:hAnsi="Verdana"/>
          <w:sz w:val="22"/>
        </w:rPr>
        <w:t>Materializar y referenciar los puntos de control topográfico y mojones requeridos, y entregar las carteras de campo, memorias, certificados de calibración, registro fotográfico, archivos editables y planos correspondientes.</w:t>
      </w:r>
    </w:p>
    <w:p w14:paraId="5A512DB2" w14:textId="77777777" w:rsidR="00E622F6" w:rsidRPr="00E622F6" w:rsidRDefault="00E622F6" w:rsidP="00E622F6">
      <w:pPr>
        <w:numPr>
          <w:ilvl w:val="0"/>
          <w:numId w:val="35"/>
        </w:numPr>
        <w:suppressAutoHyphens/>
        <w:spacing w:before="80" w:line="237" w:lineRule="auto"/>
        <w:rPr>
          <w:rFonts w:ascii="Verdana" w:hAnsi="Verdana"/>
          <w:sz w:val="22"/>
        </w:rPr>
      </w:pPr>
      <w:r w:rsidRPr="00E622F6">
        <w:rPr>
          <w:rFonts w:ascii="Verdana" w:hAnsi="Verdana"/>
          <w:sz w:val="22"/>
        </w:rPr>
        <w:t>Ejecutar el estudio de suelos y geotecnia mediante las exploraciones, apiques, sondeos, ensayos de campo y laboratorio que resulten técnicamente necesarios, y formular las recomendaciones para cimentaciones, estructuras, pavimentos, movimientos de tierra, rellenos, excavaciones, drenajes y estabilidad del terreno.</w:t>
      </w:r>
    </w:p>
    <w:p w14:paraId="7752FB86" w14:textId="77777777" w:rsidR="00E622F6" w:rsidRPr="00E622F6" w:rsidRDefault="00E622F6" w:rsidP="00E622F6">
      <w:pPr>
        <w:numPr>
          <w:ilvl w:val="0"/>
          <w:numId w:val="35"/>
        </w:numPr>
        <w:suppressAutoHyphens/>
        <w:spacing w:before="80" w:line="237" w:lineRule="auto"/>
        <w:rPr>
          <w:rFonts w:ascii="Verdana" w:hAnsi="Verdana"/>
          <w:sz w:val="22"/>
        </w:rPr>
      </w:pPr>
      <w:r w:rsidRPr="00E622F6">
        <w:rPr>
          <w:rFonts w:ascii="Verdana" w:hAnsi="Verdana"/>
          <w:sz w:val="22"/>
        </w:rPr>
        <w:t>Elaborar los estudios hidrológicos, hidráulicos y de drenaje requeridos, así como el Estudio Detallado de Riesgo por Inundación, incorporando sus resultados, restricciones y medidas de mitigación en la implantación y los diseños definitivos.</w:t>
      </w:r>
    </w:p>
    <w:p w14:paraId="4588392B" w14:textId="77777777" w:rsidR="00E622F6" w:rsidRPr="00E622F6" w:rsidRDefault="00E622F6" w:rsidP="00E622F6">
      <w:pPr>
        <w:numPr>
          <w:ilvl w:val="0"/>
          <w:numId w:val="35"/>
        </w:numPr>
        <w:suppressAutoHyphens/>
        <w:spacing w:before="80" w:line="237" w:lineRule="auto"/>
        <w:rPr>
          <w:rFonts w:ascii="Verdana" w:hAnsi="Verdana"/>
          <w:sz w:val="22"/>
        </w:rPr>
      </w:pPr>
      <w:r w:rsidRPr="00E622F6">
        <w:rPr>
          <w:rFonts w:ascii="Verdana" w:hAnsi="Verdana"/>
          <w:sz w:val="22"/>
        </w:rPr>
        <w:t>Elaborar el diseño arquitectónico integral del escenario, incluyendo la pista de patinaje y las áreas conexas y complementarias necesarias para su adecuado funcionamiento, tales como graderías, zonas de servicios, unidades sanitarias, circulaciones, accesos, zonas técnicas y demás espacios definidos en el Anexo Técnico.</w:t>
      </w:r>
    </w:p>
    <w:p w14:paraId="1605F945" w14:textId="77777777" w:rsidR="00E622F6" w:rsidRPr="00E622F6" w:rsidRDefault="00E622F6" w:rsidP="00E622F6">
      <w:pPr>
        <w:numPr>
          <w:ilvl w:val="0"/>
          <w:numId w:val="35"/>
        </w:numPr>
        <w:suppressAutoHyphens/>
        <w:spacing w:before="80" w:line="237" w:lineRule="auto"/>
        <w:rPr>
          <w:rFonts w:ascii="Verdana" w:hAnsi="Verdana"/>
          <w:sz w:val="22"/>
        </w:rPr>
      </w:pPr>
      <w:r w:rsidRPr="00E622F6">
        <w:rPr>
          <w:rFonts w:ascii="Verdana" w:hAnsi="Verdana"/>
          <w:sz w:val="22"/>
        </w:rPr>
        <w:lastRenderedPageBreak/>
        <w:t>Elaborar el diseño deportivo de la pista teniendo en cuenta las modalidades de patinaje previstas por el IMRD, las características del predio y las especificaciones técnicas vigentes del Ministerio del Deporte, World Skate y la Federación Colombiana de Patinaje.</w:t>
      </w:r>
    </w:p>
    <w:p w14:paraId="7E388CF3" w14:textId="77777777" w:rsidR="00E622F6" w:rsidRPr="00E622F6" w:rsidRDefault="00E622F6" w:rsidP="00E622F6">
      <w:pPr>
        <w:numPr>
          <w:ilvl w:val="0"/>
          <w:numId w:val="35"/>
        </w:numPr>
        <w:suppressAutoHyphens/>
        <w:spacing w:before="80" w:line="237" w:lineRule="auto"/>
        <w:rPr>
          <w:rFonts w:ascii="Verdana" w:hAnsi="Verdana"/>
          <w:sz w:val="22"/>
        </w:rPr>
      </w:pPr>
      <w:r w:rsidRPr="00E622F6">
        <w:rPr>
          <w:rFonts w:ascii="Verdana" w:hAnsi="Verdana"/>
          <w:sz w:val="22"/>
        </w:rPr>
        <w:t>Definir técnicamente la geometría de la pista, longitud, ancho, radios, rectas, curvas, peraltes, superficie de rodadura, zonas de seguridad, señalización, cerramientos, drenajes, accesos y demás elementos necesarios para su funcionamiento seguro.</w:t>
      </w:r>
    </w:p>
    <w:p w14:paraId="5A845204" w14:textId="77777777" w:rsidR="00E622F6" w:rsidRPr="00E622F6" w:rsidRDefault="00E622F6" w:rsidP="00E622F6">
      <w:pPr>
        <w:numPr>
          <w:ilvl w:val="0"/>
          <w:numId w:val="35"/>
        </w:numPr>
        <w:suppressAutoHyphens/>
        <w:spacing w:before="80" w:line="237" w:lineRule="auto"/>
        <w:rPr>
          <w:rFonts w:ascii="Verdana" w:hAnsi="Verdana"/>
          <w:sz w:val="22"/>
        </w:rPr>
      </w:pPr>
      <w:r w:rsidRPr="00E622F6">
        <w:rPr>
          <w:rFonts w:ascii="Verdana" w:hAnsi="Verdana"/>
          <w:sz w:val="22"/>
        </w:rPr>
        <w:t>Gestionar y participar en las mesas técnicas requeridas con la Federación Colombiana de Patinaje y demás organismos deportivos competentes, presentar los diseños para su revisión y dejar constancia de las observaciones, recomendaciones y ajustes efectuados.</w:t>
      </w:r>
    </w:p>
    <w:p w14:paraId="214B5A84" w14:textId="77777777" w:rsidR="00E622F6" w:rsidRPr="00E622F6" w:rsidRDefault="00E622F6" w:rsidP="00E622F6">
      <w:pPr>
        <w:numPr>
          <w:ilvl w:val="0"/>
          <w:numId w:val="35"/>
        </w:numPr>
        <w:suppressAutoHyphens/>
        <w:spacing w:before="80" w:line="237" w:lineRule="auto"/>
        <w:rPr>
          <w:rFonts w:ascii="Verdana" w:hAnsi="Verdana"/>
          <w:sz w:val="22"/>
        </w:rPr>
      </w:pPr>
      <w:r w:rsidRPr="00E622F6">
        <w:rPr>
          <w:rFonts w:ascii="Verdana" w:hAnsi="Verdana"/>
          <w:sz w:val="22"/>
        </w:rPr>
        <w:t>Elaborar los diseños urbanísticos, de espacio público y paisajísticos, incluyendo accesos peatonales y vehiculares, circulaciones, zonas de permanencia, mobiliario, arborización, tratamiento de zonas verdes, manejo de desniveles e integración del proyecto con su entorno.</w:t>
      </w:r>
    </w:p>
    <w:p w14:paraId="62DC457B" w14:textId="77777777" w:rsidR="00E622F6" w:rsidRPr="00E622F6" w:rsidRDefault="00E622F6" w:rsidP="00E622F6">
      <w:pPr>
        <w:numPr>
          <w:ilvl w:val="0"/>
          <w:numId w:val="35"/>
        </w:numPr>
        <w:suppressAutoHyphens/>
        <w:spacing w:before="80" w:line="237" w:lineRule="auto"/>
        <w:rPr>
          <w:rFonts w:ascii="Verdana" w:hAnsi="Verdana"/>
          <w:sz w:val="22"/>
        </w:rPr>
      </w:pPr>
      <w:r w:rsidRPr="00E622F6">
        <w:rPr>
          <w:rFonts w:ascii="Verdana" w:hAnsi="Verdana"/>
          <w:sz w:val="22"/>
        </w:rPr>
        <w:t>Incorporar en todos los componentes del proyecto las condiciones de accesibilidad universal, diseño incluyente, seguridad humana, evacuación, señalización, atención de emergencias y movilidad de personas con discapacidad o movilidad reducida.</w:t>
      </w:r>
    </w:p>
    <w:p w14:paraId="37625D1F" w14:textId="77777777" w:rsidR="00E622F6" w:rsidRPr="00E622F6" w:rsidRDefault="00E622F6" w:rsidP="00E622F6">
      <w:pPr>
        <w:numPr>
          <w:ilvl w:val="0"/>
          <w:numId w:val="35"/>
        </w:numPr>
        <w:suppressAutoHyphens/>
        <w:spacing w:before="80" w:line="237" w:lineRule="auto"/>
        <w:rPr>
          <w:rFonts w:ascii="Verdana" w:hAnsi="Verdana"/>
          <w:sz w:val="22"/>
        </w:rPr>
      </w:pPr>
      <w:r w:rsidRPr="00E622F6">
        <w:rPr>
          <w:rFonts w:ascii="Verdana" w:hAnsi="Verdana"/>
          <w:sz w:val="22"/>
        </w:rPr>
        <w:t>Elaborar los diseños estructurales de todos los elementos que integren el proyecto, acompañados de las respectivas memorias de cálculo, planos, detalles constructivos y especificaciones, de conformidad con la normativa sismorresistente vigente.</w:t>
      </w:r>
    </w:p>
    <w:p w14:paraId="539B3525" w14:textId="77777777" w:rsidR="00E622F6" w:rsidRPr="00E622F6" w:rsidRDefault="00E622F6" w:rsidP="00E622F6">
      <w:pPr>
        <w:numPr>
          <w:ilvl w:val="0"/>
          <w:numId w:val="35"/>
        </w:numPr>
        <w:suppressAutoHyphens/>
        <w:spacing w:before="80" w:line="237" w:lineRule="auto"/>
        <w:rPr>
          <w:rFonts w:ascii="Verdana" w:hAnsi="Verdana"/>
          <w:sz w:val="22"/>
        </w:rPr>
      </w:pPr>
      <w:r w:rsidRPr="00E622F6">
        <w:rPr>
          <w:rFonts w:ascii="Verdana" w:hAnsi="Verdana"/>
          <w:sz w:val="22"/>
        </w:rPr>
        <w:t>Elaborar los diseños hidrosanitarios y de redes de suministro de agua potable, aguas residuales, aguas lluvias, drenajes y demás sistemas requeridos, incluyendo los cálculos, memorias, planos, detalles y especificaciones correspondientes.</w:t>
      </w:r>
    </w:p>
    <w:p w14:paraId="04529FD7" w14:textId="77777777" w:rsidR="00E622F6" w:rsidRPr="00E622F6" w:rsidRDefault="00E622F6" w:rsidP="00E622F6">
      <w:pPr>
        <w:numPr>
          <w:ilvl w:val="0"/>
          <w:numId w:val="35"/>
        </w:numPr>
        <w:suppressAutoHyphens/>
        <w:spacing w:before="80" w:line="237" w:lineRule="auto"/>
        <w:rPr>
          <w:rFonts w:ascii="Verdana" w:hAnsi="Verdana"/>
          <w:sz w:val="22"/>
        </w:rPr>
      </w:pPr>
      <w:r w:rsidRPr="00E622F6">
        <w:rPr>
          <w:rFonts w:ascii="Verdana" w:hAnsi="Verdana"/>
          <w:sz w:val="22"/>
        </w:rPr>
        <w:t>Elaborar los diseños eléctricos, de iluminación interior y exterior, redes, puesta a tierra, protección contra rayos, respaldo de cargas y demás sistemas eléctricos requeridos para el funcionamiento del escenario, de acuerdo con el RETIE, el RETILAP y las normas técnicas vigentes.</w:t>
      </w:r>
    </w:p>
    <w:p w14:paraId="70CAB4F3" w14:textId="77777777" w:rsidR="00E622F6" w:rsidRPr="00E622F6" w:rsidRDefault="00E622F6" w:rsidP="00E622F6">
      <w:pPr>
        <w:numPr>
          <w:ilvl w:val="0"/>
          <w:numId w:val="35"/>
        </w:numPr>
        <w:suppressAutoHyphens/>
        <w:spacing w:before="80" w:line="237" w:lineRule="auto"/>
        <w:rPr>
          <w:rFonts w:ascii="Verdana" w:hAnsi="Verdana"/>
          <w:sz w:val="22"/>
        </w:rPr>
      </w:pPr>
      <w:r w:rsidRPr="00E622F6">
        <w:rPr>
          <w:rFonts w:ascii="Verdana" w:hAnsi="Verdana"/>
          <w:sz w:val="22"/>
        </w:rPr>
        <w:t>Elaborar los diseños de telecomunicaciones, seguridad, sonido, control, detección, protección contra incendios y demás sistemas especiales que resulten necesarios de acuerdo con la naturaleza y funcionamiento del proyecto.</w:t>
      </w:r>
    </w:p>
    <w:p w14:paraId="2B8CB0CF" w14:textId="77777777" w:rsidR="00E622F6" w:rsidRPr="00E622F6" w:rsidRDefault="00E622F6" w:rsidP="00E622F6">
      <w:pPr>
        <w:numPr>
          <w:ilvl w:val="0"/>
          <w:numId w:val="35"/>
        </w:numPr>
        <w:suppressAutoHyphens/>
        <w:spacing w:before="80" w:line="237" w:lineRule="auto"/>
        <w:rPr>
          <w:rFonts w:ascii="Verdana" w:hAnsi="Verdana"/>
          <w:sz w:val="22"/>
        </w:rPr>
      </w:pPr>
      <w:r w:rsidRPr="00E622F6">
        <w:rPr>
          <w:rFonts w:ascii="Verdana" w:hAnsi="Verdana"/>
          <w:sz w:val="22"/>
        </w:rPr>
        <w:t>Verificar la disponibilidad, capacidad y puntos de conexión de las redes de acueducto, alcantarillado, energía y demás servicios públicos aplicables, y elaborar los diseños de acometidas y obras complementarias requeridas.</w:t>
      </w:r>
    </w:p>
    <w:p w14:paraId="4F67C9A5" w14:textId="77777777" w:rsidR="00E622F6" w:rsidRPr="00E622F6" w:rsidRDefault="00E622F6" w:rsidP="00E622F6">
      <w:pPr>
        <w:numPr>
          <w:ilvl w:val="0"/>
          <w:numId w:val="35"/>
        </w:numPr>
        <w:suppressAutoHyphens/>
        <w:spacing w:before="80" w:line="237" w:lineRule="auto"/>
        <w:rPr>
          <w:rFonts w:ascii="Verdana" w:hAnsi="Verdana"/>
          <w:sz w:val="22"/>
        </w:rPr>
      </w:pPr>
      <w:r w:rsidRPr="00E622F6">
        <w:rPr>
          <w:rFonts w:ascii="Verdana" w:hAnsi="Verdana"/>
          <w:sz w:val="22"/>
        </w:rPr>
        <w:t xml:space="preserve">Incorporar criterios de sostenibilidad, eficiencia energética, manejo adecuado de aguas, gestión de residuos, reducción de impactos </w:t>
      </w:r>
      <w:r w:rsidRPr="00E622F6">
        <w:rPr>
          <w:rFonts w:ascii="Verdana" w:hAnsi="Verdana"/>
          <w:sz w:val="22"/>
        </w:rPr>
        <w:lastRenderedPageBreak/>
        <w:t>ambientales, conservación de elementos naturales y uso de materiales de bajo impacto o con características ambientales.</w:t>
      </w:r>
    </w:p>
    <w:p w14:paraId="5BAF8D9D" w14:textId="77777777" w:rsidR="00E622F6" w:rsidRPr="00E622F6" w:rsidRDefault="00E622F6" w:rsidP="00E622F6">
      <w:pPr>
        <w:numPr>
          <w:ilvl w:val="0"/>
          <w:numId w:val="35"/>
        </w:numPr>
        <w:suppressAutoHyphens/>
        <w:spacing w:before="80" w:line="237" w:lineRule="auto"/>
        <w:rPr>
          <w:rFonts w:ascii="Verdana" w:hAnsi="Verdana"/>
          <w:sz w:val="22"/>
        </w:rPr>
      </w:pPr>
      <w:r w:rsidRPr="00E622F6">
        <w:rPr>
          <w:rFonts w:ascii="Verdana" w:hAnsi="Verdana"/>
          <w:sz w:val="22"/>
        </w:rPr>
        <w:t>Adelantar el inventario forestal y elaborar los diseños, fichas, permisos o documentos relacionados con tratamientos silviculturales, compensaciones o manejo de arbolado, cuando las condiciones del predio y la implantación del proyecto lo requieran.</w:t>
      </w:r>
    </w:p>
    <w:p w14:paraId="78D8B598" w14:textId="77777777" w:rsidR="00E622F6" w:rsidRPr="00E622F6" w:rsidRDefault="00E622F6" w:rsidP="00E622F6">
      <w:pPr>
        <w:numPr>
          <w:ilvl w:val="0"/>
          <w:numId w:val="35"/>
        </w:numPr>
        <w:suppressAutoHyphens/>
        <w:spacing w:before="80" w:line="237" w:lineRule="auto"/>
        <w:rPr>
          <w:rFonts w:ascii="Verdana" w:hAnsi="Verdana"/>
          <w:sz w:val="22"/>
        </w:rPr>
      </w:pPr>
      <w:r w:rsidRPr="00E622F6">
        <w:rPr>
          <w:rFonts w:ascii="Verdana" w:hAnsi="Verdana"/>
          <w:sz w:val="22"/>
        </w:rPr>
        <w:t>Coordinar integralmente los estudios y diseños de todas las especialidades, mediante la revisión de interferencias, compatibilidad de cotas, niveles, redes, estructuras, materiales, especificaciones y procesos constructivos, garantizando que no existan contradicciones entre los diferentes productos.</w:t>
      </w:r>
    </w:p>
    <w:p w14:paraId="2CBB8833" w14:textId="77777777" w:rsidR="00E622F6" w:rsidRPr="00E622F6" w:rsidRDefault="00E622F6" w:rsidP="00E622F6">
      <w:pPr>
        <w:numPr>
          <w:ilvl w:val="0"/>
          <w:numId w:val="35"/>
        </w:numPr>
        <w:suppressAutoHyphens/>
        <w:spacing w:before="80" w:line="237" w:lineRule="auto"/>
        <w:rPr>
          <w:rFonts w:ascii="Verdana" w:hAnsi="Verdana"/>
          <w:sz w:val="22"/>
        </w:rPr>
      </w:pPr>
      <w:r w:rsidRPr="00E622F6">
        <w:rPr>
          <w:rFonts w:ascii="Verdana" w:hAnsi="Verdana"/>
          <w:sz w:val="22"/>
        </w:rPr>
        <w:t>Garantizar que los estudios, diseños, planos, memorias y demás productos sean elaborados, revisados y suscritos por los profesionales responsables de cada especialidad, con matrícula profesional vigente y competencias legalmente exigidas.</w:t>
      </w:r>
    </w:p>
    <w:p w14:paraId="3164C94C" w14:textId="77777777" w:rsidR="00E622F6" w:rsidRPr="00E622F6" w:rsidRDefault="00E622F6" w:rsidP="00E622F6">
      <w:pPr>
        <w:numPr>
          <w:ilvl w:val="0"/>
          <w:numId w:val="35"/>
        </w:numPr>
        <w:suppressAutoHyphens/>
        <w:spacing w:before="80" w:line="237" w:lineRule="auto"/>
        <w:rPr>
          <w:rFonts w:ascii="Verdana" w:hAnsi="Verdana"/>
          <w:sz w:val="22"/>
        </w:rPr>
      </w:pPr>
      <w:r w:rsidRPr="00E622F6">
        <w:rPr>
          <w:rFonts w:ascii="Verdana" w:hAnsi="Verdana"/>
          <w:sz w:val="22"/>
        </w:rPr>
        <w:t>Elaborar las especificaciones técnicas de construcción para cada actividad, indicando materiales, procedimientos constructivos, normas aplicables, criterios de aceptación, ensayos, controles de calidad, forma de medición y condiciones de pago.</w:t>
      </w:r>
    </w:p>
    <w:p w14:paraId="028B2801" w14:textId="77777777" w:rsidR="00E622F6" w:rsidRPr="00E622F6" w:rsidRDefault="00E622F6" w:rsidP="00E622F6">
      <w:pPr>
        <w:numPr>
          <w:ilvl w:val="0"/>
          <w:numId w:val="35"/>
        </w:numPr>
        <w:suppressAutoHyphens/>
        <w:spacing w:before="80" w:line="237" w:lineRule="auto"/>
        <w:rPr>
          <w:rFonts w:ascii="Verdana" w:hAnsi="Verdana"/>
          <w:sz w:val="22"/>
        </w:rPr>
      </w:pPr>
      <w:r w:rsidRPr="00E622F6">
        <w:rPr>
          <w:rFonts w:ascii="Verdana" w:hAnsi="Verdana"/>
          <w:sz w:val="22"/>
        </w:rPr>
        <w:t>Elaborar las memorias detalladas de cantidades de obra, verificando su correspondencia con los planos, diseños, especificaciones técnicas y demás documentos del proyecto.</w:t>
      </w:r>
    </w:p>
    <w:p w14:paraId="2F8A551A" w14:textId="77777777" w:rsidR="00E622F6" w:rsidRPr="00E622F6" w:rsidRDefault="00E622F6" w:rsidP="00E622F6">
      <w:pPr>
        <w:numPr>
          <w:ilvl w:val="0"/>
          <w:numId w:val="35"/>
        </w:numPr>
        <w:suppressAutoHyphens/>
        <w:spacing w:before="80" w:line="237" w:lineRule="auto"/>
        <w:rPr>
          <w:rFonts w:ascii="Verdana" w:hAnsi="Verdana"/>
          <w:sz w:val="22"/>
        </w:rPr>
      </w:pPr>
      <w:r w:rsidRPr="00E622F6">
        <w:rPr>
          <w:rFonts w:ascii="Verdana" w:hAnsi="Verdana"/>
          <w:sz w:val="22"/>
        </w:rPr>
        <w:t>Elaborar los análisis de precios unitarios —APU—, incluyendo materiales, equipos, transporte, mano de obra, rendimientos, desperdicios, costos directos e indirectos y demás componentes necesarios para establecer el valor de la futura obra.</w:t>
      </w:r>
    </w:p>
    <w:p w14:paraId="68EF9CC3" w14:textId="77777777" w:rsidR="00E622F6" w:rsidRPr="00E622F6" w:rsidRDefault="00E622F6" w:rsidP="00E622F6">
      <w:pPr>
        <w:numPr>
          <w:ilvl w:val="0"/>
          <w:numId w:val="35"/>
        </w:numPr>
        <w:suppressAutoHyphens/>
        <w:spacing w:before="80" w:line="237" w:lineRule="auto"/>
        <w:rPr>
          <w:rFonts w:ascii="Verdana" w:hAnsi="Verdana"/>
          <w:sz w:val="22"/>
        </w:rPr>
      </w:pPr>
      <w:r w:rsidRPr="00E622F6">
        <w:rPr>
          <w:rFonts w:ascii="Verdana" w:hAnsi="Verdana"/>
          <w:sz w:val="22"/>
        </w:rPr>
        <w:t>Elaborar el presupuesto detallado y actualizado de la obra, acompañado de su memoria justificativa, cotizaciones, análisis de mercado, desglose de costos directos e indirectos, impuestos y demás soportes correspondientes.</w:t>
      </w:r>
    </w:p>
    <w:p w14:paraId="4B5DDF46" w14:textId="77777777" w:rsidR="00E622F6" w:rsidRPr="00E622F6" w:rsidRDefault="00E622F6" w:rsidP="00E622F6">
      <w:pPr>
        <w:numPr>
          <w:ilvl w:val="0"/>
          <w:numId w:val="35"/>
        </w:numPr>
        <w:suppressAutoHyphens/>
        <w:spacing w:before="80" w:line="237" w:lineRule="auto"/>
        <w:rPr>
          <w:rFonts w:ascii="Verdana" w:hAnsi="Verdana"/>
          <w:sz w:val="22"/>
        </w:rPr>
      </w:pPr>
      <w:r w:rsidRPr="00E622F6">
        <w:rPr>
          <w:rFonts w:ascii="Verdana" w:hAnsi="Verdana"/>
          <w:sz w:val="22"/>
        </w:rPr>
        <w:t>Elaborar la programación de la futura obra, el cronograma de ejecución, la ruta crítica, el flujo de inversión y el plan estimado de desembolsos, en concordancia con las cantidades y el presupuesto elaborado.</w:t>
      </w:r>
    </w:p>
    <w:p w14:paraId="6B4B52A0" w14:textId="77777777" w:rsidR="00E622F6" w:rsidRPr="00E622F6" w:rsidRDefault="00E622F6" w:rsidP="00E622F6">
      <w:pPr>
        <w:numPr>
          <w:ilvl w:val="0"/>
          <w:numId w:val="35"/>
        </w:numPr>
        <w:suppressAutoHyphens/>
        <w:spacing w:before="80" w:line="237" w:lineRule="auto"/>
        <w:rPr>
          <w:rFonts w:ascii="Verdana" w:hAnsi="Verdana"/>
          <w:sz w:val="22"/>
        </w:rPr>
      </w:pPr>
      <w:r w:rsidRPr="00E622F6">
        <w:rPr>
          <w:rFonts w:ascii="Verdana" w:hAnsi="Verdana"/>
          <w:sz w:val="22"/>
        </w:rPr>
        <w:t>Identificar y elaborar la matriz de riesgos técnicos, constructivos, ambientales, prediales, urbanísticos y operativos de la futura obra, incluyendo su descripción, asignación, valoración y medidas de prevención o tratamiento.</w:t>
      </w:r>
    </w:p>
    <w:p w14:paraId="43ADA7EE" w14:textId="77777777" w:rsidR="00E622F6" w:rsidRPr="00E622F6" w:rsidRDefault="00E622F6" w:rsidP="00E622F6">
      <w:pPr>
        <w:numPr>
          <w:ilvl w:val="0"/>
          <w:numId w:val="35"/>
        </w:numPr>
        <w:suppressAutoHyphens/>
        <w:spacing w:before="80" w:line="237" w:lineRule="auto"/>
        <w:rPr>
          <w:rFonts w:ascii="Verdana" w:hAnsi="Verdana"/>
          <w:sz w:val="22"/>
        </w:rPr>
      </w:pPr>
      <w:r w:rsidRPr="00E622F6">
        <w:rPr>
          <w:rFonts w:ascii="Verdana" w:hAnsi="Verdana"/>
          <w:sz w:val="22"/>
        </w:rPr>
        <w:t>Identificar la totalidad de permisos, licencias, conceptos, autorizaciones y aprobaciones requeridos para la construcción y puesta en funcionamiento del proyecto.</w:t>
      </w:r>
    </w:p>
    <w:p w14:paraId="78102D33" w14:textId="77777777" w:rsidR="00E622F6" w:rsidRPr="00E622F6" w:rsidRDefault="00E622F6" w:rsidP="00E622F6">
      <w:pPr>
        <w:numPr>
          <w:ilvl w:val="0"/>
          <w:numId w:val="35"/>
        </w:numPr>
        <w:suppressAutoHyphens/>
        <w:spacing w:before="80" w:line="237" w:lineRule="auto"/>
        <w:rPr>
          <w:rFonts w:ascii="Verdana" w:hAnsi="Verdana"/>
          <w:sz w:val="22"/>
        </w:rPr>
      </w:pPr>
      <w:r w:rsidRPr="00E622F6">
        <w:rPr>
          <w:rFonts w:ascii="Verdana" w:hAnsi="Verdana"/>
          <w:sz w:val="22"/>
        </w:rPr>
        <w:lastRenderedPageBreak/>
        <w:t>Elaborar, diligenciar, suscribir y radicar los planos, formularios, memoriales de responsabilidad, estudios y demás documentos requeridos para el trámite de la licencia de construcción.</w:t>
      </w:r>
    </w:p>
    <w:p w14:paraId="1FA2F245" w14:textId="77777777" w:rsidR="00E622F6" w:rsidRPr="00E622F6" w:rsidRDefault="00E622F6" w:rsidP="00E622F6">
      <w:pPr>
        <w:numPr>
          <w:ilvl w:val="0"/>
          <w:numId w:val="35"/>
        </w:numPr>
        <w:suppressAutoHyphens/>
        <w:spacing w:before="80" w:line="237" w:lineRule="auto"/>
        <w:rPr>
          <w:rFonts w:ascii="Verdana" w:hAnsi="Verdana"/>
          <w:sz w:val="22"/>
        </w:rPr>
      </w:pPr>
      <w:r w:rsidRPr="00E622F6">
        <w:rPr>
          <w:rFonts w:ascii="Verdana" w:hAnsi="Verdana"/>
          <w:sz w:val="22"/>
        </w:rPr>
        <w:t>Adelantar el seguimiento al trámite de licenciamiento, atender las observaciones formuladas por la autoridad competente y efectuar oportunamente los ajustes técnicos necesarios hasta obtener la decisión correspondiente, siempre que las actuaciones pendientes dependan del Consultor. Las expensas y derechos de licenciamiento estarán a cargo del IMRD.</w:t>
      </w:r>
    </w:p>
    <w:p w14:paraId="4934F48B" w14:textId="77777777" w:rsidR="00E622F6" w:rsidRPr="00E622F6" w:rsidRDefault="00E622F6" w:rsidP="00E622F6">
      <w:pPr>
        <w:numPr>
          <w:ilvl w:val="0"/>
          <w:numId w:val="35"/>
        </w:numPr>
        <w:suppressAutoHyphens/>
        <w:spacing w:before="80" w:line="237" w:lineRule="auto"/>
        <w:rPr>
          <w:rFonts w:ascii="Verdana" w:hAnsi="Verdana"/>
          <w:sz w:val="22"/>
        </w:rPr>
      </w:pPr>
      <w:r w:rsidRPr="00E622F6">
        <w:rPr>
          <w:rFonts w:ascii="Verdana" w:hAnsi="Verdana"/>
          <w:sz w:val="22"/>
        </w:rPr>
        <w:t>Elaborar, radicar y gestionar las solicitudes de disponibilidad, viabilidad, aprobación o conexión de servicios públicos ante EMSERCHÍA E.S.P., la empresa prestadora del servicio de energía y las demás entidades competentes, según corresponda.</w:t>
      </w:r>
    </w:p>
    <w:p w14:paraId="0F964A2C" w14:textId="77777777" w:rsidR="00E622F6" w:rsidRPr="00E622F6" w:rsidRDefault="00E622F6" w:rsidP="00E622F6">
      <w:pPr>
        <w:numPr>
          <w:ilvl w:val="0"/>
          <w:numId w:val="35"/>
        </w:numPr>
        <w:suppressAutoHyphens/>
        <w:spacing w:before="80" w:line="237" w:lineRule="auto"/>
        <w:rPr>
          <w:rFonts w:ascii="Verdana" w:hAnsi="Verdana"/>
          <w:sz w:val="22"/>
        </w:rPr>
      </w:pPr>
      <w:r w:rsidRPr="00E622F6">
        <w:rPr>
          <w:rFonts w:ascii="Verdana" w:hAnsi="Verdana"/>
          <w:sz w:val="22"/>
        </w:rPr>
        <w:t>Atender las observaciones técnicas formuladas por la Secretaría de Planeación, el IDUVI, las empresas de servicios públicos, la autoridad ambiental, la curaduría urbana, los organismos deportivos y las demás entidades que intervengan en la revisión o aprobación del proyecto.</w:t>
      </w:r>
    </w:p>
    <w:p w14:paraId="13A82D03" w14:textId="77777777" w:rsidR="00E622F6" w:rsidRPr="00E622F6" w:rsidRDefault="00E622F6" w:rsidP="00E622F6">
      <w:pPr>
        <w:numPr>
          <w:ilvl w:val="0"/>
          <w:numId w:val="35"/>
        </w:numPr>
        <w:suppressAutoHyphens/>
        <w:spacing w:before="80" w:line="237" w:lineRule="auto"/>
        <w:rPr>
          <w:rFonts w:ascii="Verdana" w:hAnsi="Verdana"/>
          <w:sz w:val="22"/>
        </w:rPr>
      </w:pPr>
      <w:r w:rsidRPr="00E622F6">
        <w:rPr>
          <w:rFonts w:ascii="Verdana" w:hAnsi="Verdana"/>
          <w:sz w:val="22"/>
        </w:rPr>
        <w:t>Realizar las visitas técnicas, levantamientos, ensayos, mediciones, verificaciones y demás trabajos de campo requeridos para sustentar adecuadamente los estudios y diseños, dejando los correspondientes registros, actas, informes y evidencias fotográficas.</w:t>
      </w:r>
    </w:p>
    <w:p w14:paraId="35D39A51" w14:textId="77777777" w:rsidR="00E622F6" w:rsidRPr="00E622F6" w:rsidRDefault="00E622F6" w:rsidP="00E622F6">
      <w:pPr>
        <w:numPr>
          <w:ilvl w:val="0"/>
          <w:numId w:val="35"/>
        </w:numPr>
        <w:suppressAutoHyphens/>
        <w:spacing w:before="80" w:line="237" w:lineRule="auto"/>
        <w:rPr>
          <w:rFonts w:ascii="Verdana" w:hAnsi="Verdana"/>
          <w:sz w:val="22"/>
        </w:rPr>
      </w:pPr>
      <w:r w:rsidRPr="00E622F6">
        <w:rPr>
          <w:rFonts w:ascii="Verdana" w:hAnsi="Verdana"/>
          <w:sz w:val="22"/>
        </w:rPr>
        <w:t>Entregar los planos generales, planos por especialidad, plantas, perfiles, cortes, fachadas, detalles constructivos, modelos tridimensionales, memorias de cálculo y demás representaciones necesarias para permitir la correcta interpretación y ejecución del proyecto.</w:t>
      </w:r>
    </w:p>
    <w:p w14:paraId="11D3E12E" w14:textId="77777777" w:rsidR="00E622F6" w:rsidRPr="00E622F6" w:rsidRDefault="00E622F6" w:rsidP="00E622F6">
      <w:pPr>
        <w:numPr>
          <w:ilvl w:val="0"/>
          <w:numId w:val="35"/>
        </w:numPr>
        <w:suppressAutoHyphens/>
        <w:spacing w:before="80" w:line="237" w:lineRule="auto"/>
        <w:rPr>
          <w:rFonts w:ascii="Verdana" w:hAnsi="Verdana"/>
          <w:sz w:val="22"/>
        </w:rPr>
      </w:pPr>
      <w:r w:rsidRPr="00E622F6">
        <w:rPr>
          <w:rFonts w:ascii="Verdana" w:hAnsi="Verdana"/>
          <w:sz w:val="22"/>
        </w:rPr>
        <w:t>Entregar los productos en dos (2) juegos impresos y en medio digital, en formatos PDF y editables, incluyendo DWG, hojas de cálculo, archivos de presupuestos, programaciones, bases de datos y demás archivos fuente utilizados en su elaboración, salvo que el Anexo Técnico establezca una cantidad o formato diferente.</w:t>
      </w:r>
    </w:p>
    <w:p w14:paraId="08726DB1" w14:textId="77777777" w:rsidR="00E622F6" w:rsidRPr="00E622F6" w:rsidRDefault="00E622F6" w:rsidP="00E622F6">
      <w:pPr>
        <w:numPr>
          <w:ilvl w:val="0"/>
          <w:numId w:val="35"/>
        </w:numPr>
        <w:suppressAutoHyphens/>
        <w:spacing w:before="80" w:line="237" w:lineRule="auto"/>
        <w:rPr>
          <w:rFonts w:ascii="Verdana" w:hAnsi="Verdana"/>
          <w:sz w:val="22"/>
        </w:rPr>
      </w:pPr>
      <w:r w:rsidRPr="00E622F6">
        <w:rPr>
          <w:rFonts w:ascii="Verdana" w:hAnsi="Verdana"/>
          <w:sz w:val="22"/>
        </w:rPr>
        <w:t>Mantener una codificación, nomenclatura, escala, rotulación y control de versiones uniforme para la totalidad de los planos, memorias, informes y archivos que conformen la consultoría.</w:t>
      </w:r>
    </w:p>
    <w:p w14:paraId="28E6D9D2" w14:textId="77777777" w:rsidR="00E622F6" w:rsidRPr="00E622F6" w:rsidRDefault="00E622F6" w:rsidP="00E622F6">
      <w:pPr>
        <w:numPr>
          <w:ilvl w:val="0"/>
          <w:numId w:val="35"/>
        </w:numPr>
        <w:suppressAutoHyphens/>
        <w:spacing w:before="80" w:line="237" w:lineRule="auto"/>
        <w:rPr>
          <w:rFonts w:ascii="Verdana" w:hAnsi="Verdana"/>
          <w:sz w:val="22"/>
        </w:rPr>
      </w:pPr>
      <w:r w:rsidRPr="00E622F6">
        <w:rPr>
          <w:rFonts w:ascii="Verdana" w:hAnsi="Verdana"/>
          <w:sz w:val="22"/>
        </w:rPr>
        <w:t>Presentar los productos por componentes y etapas, de acuerdo con el cronograma y la matriz de ponderación económica, para su revisión y aprobación por parte del supervisor.</w:t>
      </w:r>
    </w:p>
    <w:p w14:paraId="3B3F21CF" w14:textId="77777777" w:rsidR="00E622F6" w:rsidRPr="00E622F6" w:rsidRDefault="00E622F6" w:rsidP="00E622F6">
      <w:pPr>
        <w:numPr>
          <w:ilvl w:val="0"/>
          <w:numId w:val="35"/>
        </w:numPr>
        <w:suppressAutoHyphens/>
        <w:spacing w:before="80" w:line="237" w:lineRule="auto"/>
        <w:rPr>
          <w:rFonts w:ascii="Verdana" w:hAnsi="Verdana"/>
          <w:sz w:val="22"/>
        </w:rPr>
      </w:pPr>
      <w:r w:rsidRPr="00E622F6">
        <w:rPr>
          <w:rFonts w:ascii="Verdana" w:hAnsi="Verdana"/>
          <w:sz w:val="22"/>
        </w:rPr>
        <w:t>Corregir, complementar y ajustar, sin costo adicional para el IMRD, los estudios, diseños y demás productos cuando presenten errores, omisiones, incompatibilidades o incumplimiento de las condiciones técnicas establecidas, incluso cuando estas situaciones sean advertidas durante el trámite de licenciamiento o la estructuración de la futura obra.</w:t>
      </w:r>
    </w:p>
    <w:p w14:paraId="0000D7D9" w14:textId="77777777" w:rsidR="00E622F6" w:rsidRPr="00E622F6" w:rsidRDefault="00E622F6" w:rsidP="00E622F6">
      <w:pPr>
        <w:numPr>
          <w:ilvl w:val="0"/>
          <w:numId w:val="35"/>
        </w:numPr>
        <w:suppressAutoHyphens/>
        <w:spacing w:before="80" w:line="237" w:lineRule="auto"/>
        <w:rPr>
          <w:rFonts w:ascii="Verdana" w:hAnsi="Verdana"/>
          <w:sz w:val="22"/>
        </w:rPr>
      </w:pPr>
      <w:r w:rsidRPr="00E622F6">
        <w:rPr>
          <w:rFonts w:ascii="Verdana" w:hAnsi="Verdana"/>
          <w:sz w:val="22"/>
        </w:rPr>
        <w:lastRenderedPageBreak/>
        <w:t>Entregar un producto final consolidado, completo y coordinado, con el nivel de detalle suficiente para adelantar los procesos de contratación y posterior ejecución de la obra y de su interventoría, sin que se requiera contratar estudios o diseños adicionales por omisiones imputables al Consultor.</w:t>
      </w:r>
    </w:p>
    <w:p w14:paraId="3B65448C" w14:textId="77777777" w:rsidR="00E622F6" w:rsidRPr="00E622F6" w:rsidRDefault="00E622F6" w:rsidP="00E622F6">
      <w:pPr>
        <w:numPr>
          <w:ilvl w:val="0"/>
          <w:numId w:val="35"/>
        </w:numPr>
        <w:suppressAutoHyphens/>
        <w:spacing w:before="80" w:line="237" w:lineRule="auto"/>
        <w:rPr>
          <w:rFonts w:ascii="Verdana" w:hAnsi="Verdana"/>
          <w:sz w:val="22"/>
        </w:rPr>
      </w:pPr>
      <w:r w:rsidRPr="00E622F6">
        <w:rPr>
          <w:rFonts w:ascii="Verdana" w:hAnsi="Verdana"/>
          <w:sz w:val="22"/>
        </w:rPr>
        <w:t>Emitir un concepto final sobre la viabilidad técnica, urbanística, ambiental, jurídica y presupuestal del proyecto, identificando expresamente las restricciones, condicionamientos, permisos pendientes y recomendaciones que deban observarse antes de iniciar la construcción.</w:t>
      </w:r>
    </w:p>
    <w:p w14:paraId="370388DA" w14:textId="77777777" w:rsidR="00E622F6" w:rsidRPr="00E622F6" w:rsidRDefault="00E622F6" w:rsidP="00E622F6">
      <w:pPr>
        <w:numPr>
          <w:ilvl w:val="0"/>
          <w:numId w:val="35"/>
        </w:numPr>
        <w:suppressAutoHyphens/>
        <w:spacing w:before="80" w:line="237" w:lineRule="auto"/>
        <w:rPr>
          <w:rFonts w:ascii="Verdana" w:hAnsi="Verdana"/>
          <w:sz w:val="22"/>
        </w:rPr>
      </w:pPr>
      <w:r w:rsidRPr="00E622F6">
        <w:rPr>
          <w:rFonts w:ascii="Verdana" w:hAnsi="Verdana"/>
          <w:sz w:val="22"/>
        </w:rPr>
        <w:t>Asumir la responsabilidad técnica integral de los estudios y diseños elaborados y brindar las aclaraciones técnicas que requiera el IMRD durante la estructuración del proceso de contratación de la obra, dentro del término y condiciones establecidos en el contrato.</w:t>
      </w:r>
    </w:p>
    <w:p w14:paraId="138F183E" w14:textId="77777777" w:rsidR="00510188" w:rsidRDefault="00510188" w:rsidP="00E622F6">
      <w:pPr>
        <w:spacing w:before="80" w:line="237" w:lineRule="auto"/>
        <w:rPr>
          <w:rFonts w:ascii="Verdana" w:hAnsi="Verdana"/>
          <w:sz w:val="22"/>
        </w:rPr>
      </w:pPr>
    </w:p>
    <w:p w14:paraId="1DA5DA3B" w14:textId="744EF161" w:rsidR="00E622F6" w:rsidRDefault="00E622F6" w:rsidP="00E622F6">
      <w:pPr>
        <w:spacing w:before="80" w:line="237" w:lineRule="auto"/>
        <w:rPr>
          <w:rFonts w:ascii="Verdana" w:hAnsi="Verdana"/>
          <w:sz w:val="22"/>
        </w:rPr>
      </w:pPr>
      <w:r w:rsidRPr="00E622F6">
        <w:rPr>
          <w:rFonts w:ascii="Verdana" w:hAnsi="Verdana"/>
          <w:sz w:val="22"/>
        </w:rPr>
        <w:t xml:space="preserve">PARAGRAFO UNICO. - INTUITU PERSONAE: Queda entendido que el presente contrato es denominado intuito </w:t>
      </w:r>
      <w:proofErr w:type="spellStart"/>
      <w:r w:rsidRPr="00E622F6">
        <w:rPr>
          <w:rFonts w:ascii="Verdana" w:hAnsi="Verdana"/>
          <w:sz w:val="22"/>
        </w:rPr>
        <w:t>personae</w:t>
      </w:r>
      <w:proofErr w:type="spellEnd"/>
      <w:r w:rsidRPr="00E622F6">
        <w:rPr>
          <w:rFonts w:ascii="Verdana" w:hAnsi="Verdana"/>
          <w:sz w:val="22"/>
        </w:rPr>
        <w:t>. en virtud de las calidades y cualidades especiales del contratista y los profesionales ofrecidos. Por lo tanto, el contratista no podrá ceder los derechos y obligaciones emanadas del mismo. En general el contratista debe cumplir con las demás obligaciones inherentes a la naturaleza del presente contrato.</w:t>
      </w:r>
    </w:p>
    <w:p w14:paraId="206511EE" w14:textId="77777777" w:rsidR="00510188" w:rsidRPr="00E622F6" w:rsidRDefault="00510188" w:rsidP="00E622F6">
      <w:pPr>
        <w:spacing w:before="80" w:line="237" w:lineRule="auto"/>
        <w:rPr>
          <w:rFonts w:ascii="Verdana" w:hAnsi="Verdana"/>
          <w:sz w:val="22"/>
        </w:rPr>
      </w:pPr>
    </w:p>
    <w:p w14:paraId="7EB1C466" w14:textId="77777777" w:rsidR="00E622F6" w:rsidRPr="00E622F6" w:rsidRDefault="00E622F6" w:rsidP="00E622F6">
      <w:pPr>
        <w:spacing w:before="80" w:line="237" w:lineRule="auto"/>
        <w:rPr>
          <w:rFonts w:ascii="Verdana" w:hAnsi="Verdana"/>
          <w:sz w:val="22"/>
        </w:rPr>
      </w:pPr>
      <w:r w:rsidRPr="00E622F6">
        <w:rPr>
          <w:rFonts w:ascii="Verdana" w:hAnsi="Verdana"/>
          <w:sz w:val="22"/>
        </w:rPr>
        <w:t>Nota: Cabe recordar que los estudios previos, pliego de condiciones y el contrato forman parte esencial de la contratación, son la fuente de derechos y obligaciones de las partes y elemento fundamental para su interpretación e integración, puesto que contienen la voluntad de la administración a la que se someten los proponentes durante el proceso de selección y el oferente favorecido durante el mismo lapso y, más allá, durante la vigencia del contrato.</w:t>
      </w:r>
    </w:p>
    <w:p w14:paraId="047B3F2A" w14:textId="77777777" w:rsidR="006A3B27" w:rsidRPr="00E622F6" w:rsidRDefault="006A3B27" w:rsidP="0041177B">
      <w:pPr>
        <w:rPr>
          <w:rFonts w:ascii="Verdana" w:hAnsi="Verdana"/>
          <w:color w:val="3A3939" w:themeColor="accent2" w:themeShade="BF"/>
          <w:sz w:val="22"/>
          <w:lang w:val="es-ES"/>
        </w:rPr>
      </w:pPr>
    </w:p>
    <w:p w14:paraId="1E750A95" w14:textId="52ED460B" w:rsidR="00C858D8" w:rsidRPr="00E741C3" w:rsidRDefault="00CB4335" w:rsidP="007A5A66">
      <w:pPr>
        <w:pStyle w:val="clusulas"/>
        <w:tabs>
          <w:tab w:val="left" w:pos="1560"/>
        </w:tabs>
        <w:spacing w:before="0" w:after="0"/>
        <w:ind w:left="425" w:hanging="357"/>
        <w:outlineLvl w:val="0"/>
        <w:rPr>
          <w:rFonts w:ascii="Verdana" w:hAnsi="Verdana" w:cs="Arial"/>
          <w:sz w:val="22"/>
        </w:rPr>
      </w:pPr>
      <w:r w:rsidRPr="00E741C3">
        <w:rPr>
          <w:rFonts w:ascii="Verdana" w:hAnsi="Verdana" w:cs="Arial"/>
          <w:sz w:val="22"/>
        </w:rPr>
        <w:t xml:space="preserve">DERECHOS DEL </w:t>
      </w:r>
      <w:r w:rsidR="002D6DD3" w:rsidRPr="00E741C3">
        <w:rPr>
          <w:rFonts w:ascii="Verdana" w:hAnsi="Verdana" w:cs="Arial"/>
          <w:sz w:val="22"/>
        </w:rPr>
        <w:t>CONSULTOR</w:t>
      </w:r>
    </w:p>
    <w:p w14:paraId="4C85C10C" w14:textId="424BBB2E" w:rsidR="00CB4335" w:rsidRPr="00E741C3" w:rsidRDefault="00CB4335" w:rsidP="00540E0E">
      <w:pPr>
        <w:rPr>
          <w:rFonts w:ascii="Verdana" w:hAnsi="Verdana" w:cs="Arial"/>
          <w:sz w:val="22"/>
        </w:rPr>
      </w:pPr>
    </w:p>
    <w:p w14:paraId="6E58BB09" w14:textId="6C3CC7CE" w:rsidR="00CB4335" w:rsidRPr="009155DF" w:rsidRDefault="00510188" w:rsidP="009155DF">
      <w:pPr>
        <w:pStyle w:val="Textoindependiente"/>
        <w:rPr>
          <w:rFonts w:cs="Arial"/>
        </w:rPr>
      </w:pPr>
      <w:r w:rsidRPr="009155DF">
        <w:rPr>
          <w:rFonts w:cs="Arial"/>
        </w:rPr>
        <w:t xml:space="preserve">De acuerdo con lo establecido en el artículo 5 de la Ley 80 de 1993, </w:t>
      </w:r>
      <w:r w:rsidR="00CB4335" w:rsidRPr="009155DF">
        <w:rPr>
          <w:rFonts w:cs="Arial"/>
        </w:rPr>
        <w:t xml:space="preserve">El </w:t>
      </w:r>
      <w:r w:rsidR="006C6B30" w:rsidRPr="009155DF">
        <w:rPr>
          <w:rFonts w:cs="Arial"/>
        </w:rPr>
        <w:t>C</w:t>
      </w:r>
      <w:r w:rsidR="002D6DD3" w:rsidRPr="009155DF">
        <w:rPr>
          <w:rFonts w:cs="Arial"/>
        </w:rPr>
        <w:t>onsultor</w:t>
      </w:r>
      <w:r w:rsidR="00D2274C" w:rsidRPr="009155DF">
        <w:rPr>
          <w:rFonts w:cs="Arial"/>
        </w:rPr>
        <w:t xml:space="preserve"> </w:t>
      </w:r>
      <w:r w:rsidR="00CB4335" w:rsidRPr="009155DF">
        <w:rPr>
          <w:rFonts w:cs="Arial"/>
        </w:rPr>
        <w:t xml:space="preserve">tiene derecho a: </w:t>
      </w:r>
    </w:p>
    <w:p w14:paraId="2ED291DD" w14:textId="7BD9F020" w:rsidR="00CB4335" w:rsidRPr="00510188" w:rsidRDefault="00CB4335" w:rsidP="00510188">
      <w:pPr>
        <w:pStyle w:val="Ttulo"/>
        <w:numPr>
          <w:ilvl w:val="0"/>
          <w:numId w:val="0"/>
        </w:numPr>
        <w:spacing w:after="0"/>
        <w:ind w:left="426"/>
        <w:rPr>
          <w:rFonts w:ascii="Verdana" w:hAnsi="Verdana" w:cstheme="minorHAnsi"/>
          <w:color w:val="auto"/>
          <w:sz w:val="22"/>
          <w:szCs w:val="22"/>
        </w:rPr>
      </w:pPr>
    </w:p>
    <w:p w14:paraId="2276A43A" w14:textId="7A59E515" w:rsidR="00625F64" w:rsidRPr="00510188" w:rsidRDefault="00625F64" w:rsidP="00510188">
      <w:pPr>
        <w:pStyle w:val="Ttulo"/>
        <w:numPr>
          <w:ilvl w:val="6"/>
          <w:numId w:val="23"/>
        </w:numPr>
        <w:spacing w:after="0"/>
        <w:ind w:left="426" w:hanging="426"/>
        <w:rPr>
          <w:rFonts w:ascii="Verdana" w:hAnsi="Verdana" w:cstheme="minorHAnsi"/>
          <w:color w:val="auto"/>
          <w:sz w:val="22"/>
          <w:szCs w:val="22"/>
        </w:rPr>
      </w:pPr>
      <w:r w:rsidRPr="00510188">
        <w:rPr>
          <w:rFonts w:ascii="Verdana" w:hAnsi="Verdana" w:cstheme="minorHAnsi"/>
          <w:color w:val="auto"/>
          <w:sz w:val="22"/>
          <w:szCs w:val="22"/>
        </w:rPr>
        <w:t xml:space="preserve">Recibir </w:t>
      </w:r>
      <w:r w:rsidR="0062628B" w:rsidRPr="00510188">
        <w:rPr>
          <w:rFonts w:ascii="Verdana" w:hAnsi="Verdana" w:cstheme="minorHAnsi"/>
          <w:color w:val="auto"/>
          <w:sz w:val="22"/>
          <w:szCs w:val="22"/>
        </w:rPr>
        <w:t>l</w:t>
      </w:r>
      <w:r w:rsidRPr="00510188">
        <w:rPr>
          <w:rFonts w:ascii="Verdana" w:hAnsi="Verdana" w:cstheme="minorHAnsi"/>
          <w:color w:val="auto"/>
          <w:sz w:val="22"/>
          <w:szCs w:val="22"/>
        </w:rPr>
        <w:t xml:space="preserve">a remuneración por la ejecución del </w:t>
      </w:r>
      <w:r w:rsidR="009118E3" w:rsidRPr="00510188">
        <w:rPr>
          <w:rFonts w:ascii="Verdana" w:hAnsi="Verdana" w:cstheme="minorHAnsi"/>
          <w:color w:val="auto"/>
          <w:sz w:val="22"/>
          <w:szCs w:val="22"/>
        </w:rPr>
        <w:t xml:space="preserve">Contrato </w:t>
      </w:r>
      <w:r w:rsidRPr="00510188">
        <w:rPr>
          <w:rFonts w:ascii="Verdana" w:hAnsi="Verdana" w:cstheme="minorHAnsi"/>
          <w:color w:val="auto"/>
          <w:sz w:val="22"/>
          <w:szCs w:val="22"/>
        </w:rPr>
        <w:t xml:space="preserve">de </w:t>
      </w:r>
      <w:r w:rsidR="0033792D" w:rsidRPr="00510188">
        <w:rPr>
          <w:rFonts w:ascii="Verdana" w:hAnsi="Verdana" w:cstheme="minorHAnsi"/>
          <w:color w:val="auto"/>
          <w:sz w:val="22"/>
          <w:szCs w:val="22"/>
        </w:rPr>
        <w:t xml:space="preserve">Consultoría </w:t>
      </w:r>
      <w:r w:rsidRPr="00510188">
        <w:rPr>
          <w:rFonts w:ascii="Verdana" w:hAnsi="Verdana" w:cstheme="minorHAnsi"/>
          <w:color w:val="auto"/>
          <w:sz w:val="22"/>
          <w:szCs w:val="22"/>
        </w:rPr>
        <w:t xml:space="preserve">en los términos pactados en la </w:t>
      </w:r>
      <w:r w:rsidR="004D4767" w:rsidRPr="00510188">
        <w:rPr>
          <w:rFonts w:ascii="Verdana" w:hAnsi="Verdana" w:cstheme="minorHAnsi"/>
          <w:color w:val="auto"/>
          <w:sz w:val="22"/>
          <w:szCs w:val="22"/>
        </w:rPr>
        <w:t>c</w:t>
      </w:r>
      <w:r w:rsidRPr="00510188">
        <w:rPr>
          <w:rFonts w:ascii="Verdana" w:hAnsi="Verdana" w:cstheme="minorHAnsi"/>
          <w:color w:val="auto"/>
          <w:sz w:val="22"/>
          <w:szCs w:val="22"/>
        </w:rPr>
        <w:t xml:space="preserve">láusula 8 del </w:t>
      </w:r>
      <w:r w:rsidR="007B1728" w:rsidRPr="00510188">
        <w:rPr>
          <w:rFonts w:ascii="Verdana" w:hAnsi="Verdana" w:cstheme="minorHAnsi"/>
          <w:color w:val="auto"/>
          <w:sz w:val="22"/>
          <w:szCs w:val="22"/>
        </w:rPr>
        <w:t>Contrato</w:t>
      </w:r>
      <w:r w:rsidRPr="00510188">
        <w:rPr>
          <w:rFonts w:ascii="Verdana" w:hAnsi="Verdana" w:cstheme="minorHAnsi"/>
          <w:color w:val="auto"/>
          <w:sz w:val="22"/>
          <w:szCs w:val="22"/>
        </w:rPr>
        <w:t>.</w:t>
      </w:r>
    </w:p>
    <w:p w14:paraId="2820AFF3" w14:textId="77777777" w:rsidR="00510188" w:rsidRPr="00510188" w:rsidRDefault="00510188" w:rsidP="00510188">
      <w:pPr>
        <w:pStyle w:val="Ttulo"/>
        <w:numPr>
          <w:ilvl w:val="6"/>
          <w:numId w:val="23"/>
        </w:numPr>
        <w:spacing w:after="0"/>
        <w:ind w:left="426" w:hanging="426"/>
        <w:rPr>
          <w:rFonts w:ascii="Verdana" w:hAnsi="Verdana" w:cstheme="minorHAnsi"/>
          <w:color w:val="auto"/>
          <w:sz w:val="22"/>
          <w:szCs w:val="22"/>
        </w:rPr>
      </w:pPr>
      <w:r w:rsidRPr="00510188">
        <w:rPr>
          <w:rFonts w:ascii="Verdana" w:hAnsi="Verdana" w:cstheme="minorHAnsi"/>
          <w:color w:val="auto"/>
          <w:sz w:val="22"/>
          <w:szCs w:val="22"/>
        </w:rPr>
        <w:t>Recibir oportunamente la remuneración pactada por la correcta ejecución del contrato, en los términos, condiciones y plazos establecidos en la cláusula 8, previa aprobación de los productos y acreditación de los requisitos exigidos para cada pago.</w:t>
      </w:r>
    </w:p>
    <w:p w14:paraId="090ABB52" w14:textId="77777777" w:rsidR="00510188" w:rsidRPr="00510188" w:rsidRDefault="00510188" w:rsidP="00510188">
      <w:pPr>
        <w:pStyle w:val="Ttulo"/>
        <w:numPr>
          <w:ilvl w:val="6"/>
          <w:numId w:val="23"/>
        </w:numPr>
        <w:spacing w:after="0"/>
        <w:ind w:left="426" w:hanging="426"/>
        <w:rPr>
          <w:rFonts w:ascii="Verdana" w:hAnsi="Verdana" w:cstheme="minorHAnsi"/>
          <w:color w:val="auto"/>
          <w:sz w:val="22"/>
          <w:szCs w:val="22"/>
        </w:rPr>
      </w:pPr>
      <w:r w:rsidRPr="00510188">
        <w:rPr>
          <w:rFonts w:ascii="Verdana" w:hAnsi="Verdana" w:cstheme="minorHAnsi"/>
          <w:color w:val="auto"/>
          <w:sz w:val="22"/>
          <w:szCs w:val="22"/>
        </w:rPr>
        <w:t>Recibir de la Entidad la información, documentación, estudios, antecedentes y demás insumos que se encuentren bajo su custodia y sean necesarios para la adecuada ejecución de la consultoría.</w:t>
      </w:r>
    </w:p>
    <w:p w14:paraId="7BC0FB8C" w14:textId="77777777" w:rsidR="00510188" w:rsidRPr="00510188" w:rsidRDefault="00510188" w:rsidP="00510188">
      <w:pPr>
        <w:pStyle w:val="Ttulo"/>
        <w:numPr>
          <w:ilvl w:val="6"/>
          <w:numId w:val="23"/>
        </w:numPr>
        <w:spacing w:after="0"/>
        <w:ind w:left="426" w:hanging="426"/>
        <w:rPr>
          <w:rFonts w:ascii="Verdana" w:hAnsi="Verdana" w:cstheme="minorHAnsi"/>
          <w:color w:val="auto"/>
          <w:sz w:val="22"/>
          <w:szCs w:val="22"/>
        </w:rPr>
      </w:pPr>
      <w:r w:rsidRPr="00510188">
        <w:rPr>
          <w:rFonts w:ascii="Verdana" w:hAnsi="Verdana" w:cstheme="minorHAnsi"/>
          <w:color w:val="auto"/>
          <w:sz w:val="22"/>
          <w:szCs w:val="22"/>
        </w:rPr>
        <w:lastRenderedPageBreak/>
        <w:t>Acceder al predio objeto de los estudios y diseños, previa coordinación con el supervisor y con las autoridades o entidades responsables de su administración.</w:t>
      </w:r>
    </w:p>
    <w:p w14:paraId="357F23FE" w14:textId="77777777" w:rsidR="00510188" w:rsidRPr="00510188" w:rsidRDefault="00510188" w:rsidP="00510188">
      <w:pPr>
        <w:pStyle w:val="Ttulo"/>
        <w:numPr>
          <w:ilvl w:val="6"/>
          <w:numId w:val="23"/>
        </w:numPr>
        <w:spacing w:after="0"/>
        <w:ind w:left="426" w:hanging="426"/>
        <w:rPr>
          <w:rFonts w:ascii="Verdana" w:hAnsi="Verdana" w:cstheme="minorHAnsi"/>
          <w:color w:val="auto"/>
          <w:sz w:val="22"/>
          <w:szCs w:val="22"/>
        </w:rPr>
      </w:pPr>
      <w:r w:rsidRPr="00510188">
        <w:rPr>
          <w:rFonts w:ascii="Verdana" w:hAnsi="Verdana" w:cstheme="minorHAnsi"/>
          <w:color w:val="auto"/>
          <w:sz w:val="22"/>
          <w:szCs w:val="22"/>
        </w:rPr>
        <w:t>Recibir la colaboración institucional necesaria para adelantar las reuniones, consultas, mesas técnicas y trámites que requieran la participación del IMRD o de otras autoridades y entidades.</w:t>
      </w:r>
    </w:p>
    <w:p w14:paraId="6994A41B" w14:textId="77777777" w:rsidR="00510188" w:rsidRPr="00510188" w:rsidRDefault="00510188" w:rsidP="00510188">
      <w:pPr>
        <w:pStyle w:val="Ttulo"/>
        <w:numPr>
          <w:ilvl w:val="6"/>
          <w:numId w:val="23"/>
        </w:numPr>
        <w:spacing w:after="0"/>
        <w:ind w:left="426" w:hanging="426"/>
        <w:rPr>
          <w:rFonts w:ascii="Verdana" w:hAnsi="Verdana" w:cstheme="minorHAnsi"/>
          <w:color w:val="auto"/>
          <w:sz w:val="22"/>
          <w:szCs w:val="22"/>
        </w:rPr>
      </w:pPr>
      <w:r w:rsidRPr="00510188">
        <w:rPr>
          <w:rFonts w:ascii="Verdana" w:hAnsi="Verdana" w:cstheme="minorHAnsi"/>
          <w:color w:val="auto"/>
          <w:sz w:val="22"/>
          <w:szCs w:val="22"/>
        </w:rPr>
        <w:t>Obtener del supervisor la revisión oportuna de los informes, estudios, diseños y demás productos entregados, así como conocer de manera clara y motivada las observaciones, solicitudes de ajuste y decisiones relacionadas con su aprobación.</w:t>
      </w:r>
    </w:p>
    <w:p w14:paraId="0668A20A" w14:textId="77777777" w:rsidR="00510188" w:rsidRPr="00510188" w:rsidRDefault="00510188" w:rsidP="00510188">
      <w:pPr>
        <w:pStyle w:val="Ttulo"/>
        <w:numPr>
          <w:ilvl w:val="6"/>
          <w:numId w:val="23"/>
        </w:numPr>
        <w:spacing w:after="0"/>
        <w:ind w:left="426" w:hanging="426"/>
        <w:rPr>
          <w:rFonts w:ascii="Verdana" w:hAnsi="Verdana" w:cstheme="minorHAnsi"/>
          <w:color w:val="auto"/>
          <w:sz w:val="22"/>
          <w:szCs w:val="22"/>
        </w:rPr>
      </w:pPr>
      <w:r w:rsidRPr="00510188">
        <w:rPr>
          <w:rFonts w:ascii="Verdana" w:hAnsi="Verdana" w:cstheme="minorHAnsi"/>
          <w:color w:val="auto"/>
          <w:sz w:val="22"/>
          <w:szCs w:val="22"/>
        </w:rPr>
        <w:t>Formular consultas, solicitar aclaraciones y presentar recomendaciones técnicas respecto de los documentos, condiciones y circunstancias que incidan en la ejecución contractual.</w:t>
      </w:r>
    </w:p>
    <w:p w14:paraId="771D0144" w14:textId="77777777" w:rsidR="00510188" w:rsidRPr="00510188" w:rsidRDefault="00510188" w:rsidP="00510188">
      <w:pPr>
        <w:pStyle w:val="Ttulo"/>
        <w:numPr>
          <w:ilvl w:val="6"/>
          <w:numId w:val="23"/>
        </w:numPr>
        <w:spacing w:after="0"/>
        <w:ind w:left="426" w:hanging="426"/>
        <w:rPr>
          <w:rFonts w:ascii="Verdana" w:hAnsi="Verdana" w:cstheme="minorHAnsi"/>
          <w:color w:val="auto"/>
          <w:sz w:val="22"/>
          <w:szCs w:val="22"/>
        </w:rPr>
      </w:pPr>
      <w:r w:rsidRPr="00510188">
        <w:rPr>
          <w:rFonts w:ascii="Verdana" w:hAnsi="Verdana" w:cstheme="minorHAnsi"/>
          <w:color w:val="auto"/>
          <w:sz w:val="22"/>
          <w:szCs w:val="22"/>
        </w:rPr>
        <w:t>Solicitar, de manera debidamente sustentada, las modificaciones, prórrogas, suspensiones o demás actuaciones contractuales que considere necesarias. La presentación de la solicitud no implicará su aprobación automática y la decisión corresponderá exclusivamente a la Entidad.</w:t>
      </w:r>
    </w:p>
    <w:p w14:paraId="2EC69147" w14:textId="77777777" w:rsidR="00510188" w:rsidRPr="00510188" w:rsidRDefault="00510188" w:rsidP="00510188">
      <w:pPr>
        <w:pStyle w:val="Ttulo"/>
        <w:numPr>
          <w:ilvl w:val="6"/>
          <w:numId w:val="23"/>
        </w:numPr>
        <w:spacing w:after="0"/>
        <w:ind w:left="426" w:hanging="426"/>
        <w:rPr>
          <w:rFonts w:ascii="Verdana" w:hAnsi="Verdana" w:cstheme="minorHAnsi"/>
          <w:color w:val="auto"/>
          <w:sz w:val="22"/>
          <w:szCs w:val="22"/>
        </w:rPr>
      </w:pPr>
      <w:r w:rsidRPr="00510188">
        <w:rPr>
          <w:rFonts w:ascii="Verdana" w:hAnsi="Verdana" w:cstheme="minorHAnsi"/>
          <w:color w:val="auto"/>
          <w:sz w:val="22"/>
          <w:szCs w:val="22"/>
        </w:rPr>
        <w:t>Ejecutar el contrato con autonomía técnica y administrativa, dentro de los límites establecidos en la ley y en los documentos contractuales, sin perjuicio de las facultades de seguimiento y control de la Entidad.</w:t>
      </w:r>
    </w:p>
    <w:p w14:paraId="12C02923" w14:textId="77777777" w:rsidR="00510188" w:rsidRPr="00510188" w:rsidRDefault="00510188" w:rsidP="00510188">
      <w:pPr>
        <w:pStyle w:val="Ttulo"/>
        <w:numPr>
          <w:ilvl w:val="6"/>
          <w:numId w:val="23"/>
        </w:numPr>
        <w:spacing w:after="0"/>
        <w:ind w:left="426" w:hanging="426"/>
        <w:rPr>
          <w:rFonts w:ascii="Verdana" w:hAnsi="Verdana" w:cstheme="minorHAnsi"/>
          <w:color w:val="auto"/>
          <w:sz w:val="22"/>
          <w:szCs w:val="22"/>
        </w:rPr>
      </w:pPr>
      <w:r w:rsidRPr="00510188">
        <w:rPr>
          <w:rFonts w:ascii="Verdana" w:hAnsi="Verdana" w:cstheme="minorHAnsi"/>
          <w:color w:val="auto"/>
          <w:sz w:val="22"/>
          <w:szCs w:val="22"/>
        </w:rPr>
        <w:t>Solicitar el restablecimiento del equilibrio económico del contrato cuando se presenten los supuestos legalmente procedentes, siempre que acredite su ocurrencia, impacto y relación con la ejecución contractual, salvo respecto de los riesgos expresamente asumidos por el Consultor.</w:t>
      </w:r>
    </w:p>
    <w:p w14:paraId="70F6DD1B" w14:textId="77777777" w:rsidR="00510188" w:rsidRPr="00510188" w:rsidRDefault="00510188" w:rsidP="00510188">
      <w:pPr>
        <w:pStyle w:val="Ttulo"/>
        <w:numPr>
          <w:ilvl w:val="6"/>
          <w:numId w:val="23"/>
        </w:numPr>
        <w:spacing w:after="0"/>
        <w:ind w:left="426" w:hanging="426"/>
        <w:rPr>
          <w:rFonts w:ascii="Verdana" w:hAnsi="Verdana" w:cstheme="minorHAnsi"/>
          <w:color w:val="auto"/>
          <w:sz w:val="22"/>
          <w:szCs w:val="22"/>
        </w:rPr>
      </w:pPr>
      <w:r w:rsidRPr="00510188">
        <w:rPr>
          <w:rFonts w:ascii="Verdana" w:hAnsi="Verdana" w:cstheme="minorHAnsi"/>
          <w:color w:val="auto"/>
          <w:sz w:val="22"/>
          <w:szCs w:val="22"/>
        </w:rPr>
        <w:t>Ejercer su derecho de defensa, contradicción y debido proceso frente a los requerimientos, procedimientos sancionatorios o decisiones que puedan afectar sus derechos o intereses contractuales.</w:t>
      </w:r>
    </w:p>
    <w:p w14:paraId="498D5A41" w14:textId="77777777" w:rsidR="00510188" w:rsidRPr="00510188" w:rsidRDefault="00510188" w:rsidP="00510188">
      <w:pPr>
        <w:pStyle w:val="Ttulo"/>
        <w:numPr>
          <w:ilvl w:val="6"/>
          <w:numId w:val="23"/>
        </w:numPr>
        <w:spacing w:after="0"/>
        <w:ind w:left="426" w:hanging="426"/>
        <w:rPr>
          <w:rFonts w:ascii="Verdana" w:hAnsi="Verdana" w:cstheme="minorHAnsi"/>
          <w:color w:val="auto"/>
          <w:sz w:val="22"/>
          <w:szCs w:val="22"/>
        </w:rPr>
      </w:pPr>
      <w:r w:rsidRPr="00510188">
        <w:rPr>
          <w:rFonts w:ascii="Verdana" w:hAnsi="Verdana" w:cstheme="minorHAnsi"/>
          <w:color w:val="auto"/>
          <w:sz w:val="22"/>
          <w:szCs w:val="22"/>
        </w:rPr>
        <w:t>Obtener las certificaciones, actas de recibo, constancias de cumplimiento y demás documentos que procedan, una vez se encuentren acreditadas las respectivas condiciones contractuales.</w:t>
      </w:r>
    </w:p>
    <w:p w14:paraId="4ECC5CC9" w14:textId="77777777" w:rsidR="00510188" w:rsidRPr="00510188" w:rsidRDefault="00510188" w:rsidP="00510188">
      <w:pPr>
        <w:pStyle w:val="Ttulo"/>
        <w:numPr>
          <w:ilvl w:val="6"/>
          <w:numId w:val="23"/>
        </w:numPr>
        <w:spacing w:after="0"/>
        <w:ind w:left="426" w:hanging="426"/>
        <w:rPr>
          <w:rFonts w:ascii="Verdana" w:hAnsi="Verdana" w:cstheme="minorHAnsi"/>
          <w:color w:val="auto"/>
          <w:sz w:val="22"/>
          <w:szCs w:val="22"/>
        </w:rPr>
      </w:pPr>
      <w:r w:rsidRPr="00510188">
        <w:rPr>
          <w:rFonts w:ascii="Verdana" w:hAnsi="Verdana" w:cstheme="minorHAnsi"/>
          <w:color w:val="auto"/>
          <w:sz w:val="22"/>
          <w:szCs w:val="22"/>
        </w:rPr>
        <w:t>Participar en el procedimiento de liquidación del contrato y formular las observaciones o salvedades que considere procedentes.</w:t>
      </w:r>
    </w:p>
    <w:p w14:paraId="11105773" w14:textId="77777777" w:rsidR="00510188" w:rsidRPr="00510188" w:rsidRDefault="00510188" w:rsidP="00510188">
      <w:pPr>
        <w:pStyle w:val="Ttulo"/>
        <w:numPr>
          <w:ilvl w:val="6"/>
          <w:numId w:val="23"/>
        </w:numPr>
        <w:spacing w:after="0"/>
        <w:ind w:left="426" w:hanging="426"/>
        <w:rPr>
          <w:rFonts w:ascii="Verdana" w:hAnsi="Verdana" w:cstheme="minorHAnsi"/>
          <w:color w:val="auto"/>
          <w:sz w:val="22"/>
          <w:szCs w:val="22"/>
        </w:rPr>
      </w:pPr>
      <w:r w:rsidRPr="00510188">
        <w:rPr>
          <w:rFonts w:ascii="Verdana" w:hAnsi="Verdana" w:cstheme="minorHAnsi"/>
          <w:color w:val="auto"/>
          <w:sz w:val="22"/>
          <w:szCs w:val="22"/>
        </w:rPr>
        <w:t>Acudir ante las autoridades competentes para solicitar la protección de los derechos derivados del contrato, de conformidad con la normativa vigente.</w:t>
      </w:r>
    </w:p>
    <w:p w14:paraId="5949C406" w14:textId="77777777" w:rsidR="00625F64" w:rsidRPr="00510188" w:rsidRDefault="00625F64" w:rsidP="00510188">
      <w:pPr>
        <w:pStyle w:val="Prrafodelista"/>
        <w:ind w:left="426"/>
        <w:rPr>
          <w:rFonts w:ascii="Verdana" w:hAnsi="Verdana"/>
          <w:sz w:val="22"/>
        </w:rPr>
      </w:pPr>
    </w:p>
    <w:p w14:paraId="30A5BFF6" w14:textId="0B598E7F" w:rsidR="00CB4335" w:rsidRPr="00E741C3" w:rsidRDefault="00F95F3C" w:rsidP="004F469E">
      <w:pPr>
        <w:pStyle w:val="clusulas"/>
        <w:spacing w:before="0" w:after="0"/>
        <w:ind w:left="425" w:hanging="357"/>
        <w:outlineLvl w:val="0"/>
        <w:rPr>
          <w:rFonts w:ascii="Verdana" w:hAnsi="Verdana" w:cs="Arial"/>
          <w:sz w:val="22"/>
        </w:rPr>
      </w:pPr>
      <w:r w:rsidRPr="00E741C3">
        <w:rPr>
          <w:rFonts w:ascii="Verdana" w:hAnsi="Verdana" w:cs="Arial"/>
          <w:sz w:val="22"/>
        </w:rPr>
        <w:t>OBLIGACIONES DE LA ENTIDAD</w:t>
      </w:r>
    </w:p>
    <w:p w14:paraId="05BC5510" w14:textId="2517FFC3" w:rsidR="00F95F3C" w:rsidRPr="00E741C3" w:rsidRDefault="00F95F3C" w:rsidP="00540E0E">
      <w:pPr>
        <w:rPr>
          <w:rFonts w:ascii="Verdana" w:hAnsi="Verdana" w:cs="Arial"/>
          <w:sz w:val="22"/>
        </w:rPr>
      </w:pPr>
    </w:p>
    <w:p w14:paraId="6139EA6D" w14:textId="6B8DB5E5" w:rsidR="00DC243E" w:rsidRPr="00E741C3" w:rsidRDefault="00DC243E" w:rsidP="00DC243E">
      <w:pPr>
        <w:rPr>
          <w:rFonts w:ascii="Verdana" w:hAnsi="Verdana" w:cstheme="minorHAnsi"/>
          <w:sz w:val="22"/>
        </w:rPr>
      </w:pPr>
      <w:r w:rsidRPr="00E741C3">
        <w:rPr>
          <w:rFonts w:ascii="Verdana" w:hAnsi="Verdana" w:cstheme="minorHAnsi"/>
          <w:sz w:val="22"/>
        </w:rPr>
        <w:t xml:space="preserve">La </w:t>
      </w:r>
      <w:r w:rsidR="001807BB" w:rsidRPr="00E741C3">
        <w:rPr>
          <w:rFonts w:ascii="Verdana" w:hAnsi="Verdana" w:cstheme="minorHAnsi"/>
          <w:sz w:val="22"/>
        </w:rPr>
        <w:t>E</w:t>
      </w:r>
      <w:r w:rsidRPr="00E741C3">
        <w:rPr>
          <w:rFonts w:ascii="Verdana" w:hAnsi="Verdana" w:cstheme="minorHAnsi"/>
          <w:sz w:val="22"/>
        </w:rPr>
        <w:t xml:space="preserve">ntidad está obligada a: </w:t>
      </w:r>
    </w:p>
    <w:p w14:paraId="05E33A21" w14:textId="77777777" w:rsidR="00DC243E" w:rsidRPr="00E741C3" w:rsidRDefault="00DC243E" w:rsidP="00DC243E">
      <w:pPr>
        <w:rPr>
          <w:rFonts w:ascii="Verdana" w:hAnsi="Verdana" w:cs="Arial"/>
          <w:sz w:val="22"/>
        </w:rPr>
      </w:pPr>
    </w:p>
    <w:p w14:paraId="1D887303" w14:textId="77777777" w:rsidR="00835F87" w:rsidRPr="00835F87" w:rsidRDefault="00835F87" w:rsidP="00835F87">
      <w:pPr>
        <w:pStyle w:val="Ttulo"/>
        <w:numPr>
          <w:ilvl w:val="0"/>
          <w:numId w:val="39"/>
        </w:numPr>
        <w:spacing w:after="0"/>
        <w:ind w:left="567" w:hanging="567"/>
        <w:rPr>
          <w:rFonts w:ascii="Verdana" w:hAnsi="Verdana" w:cstheme="minorHAnsi"/>
          <w:color w:val="auto"/>
          <w:sz w:val="22"/>
          <w:szCs w:val="22"/>
        </w:rPr>
      </w:pPr>
      <w:r w:rsidRPr="00835F87">
        <w:rPr>
          <w:rFonts w:ascii="Verdana" w:hAnsi="Verdana" w:cstheme="minorHAnsi"/>
          <w:color w:val="auto"/>
          <w:sz w:val="22"/>
          <w:szCs w:val="22"/>
        </w:rPr>
        <w:t>Cumplir y hacer cumplir las condiciones establecidas en los estudios previos, el Anexo Técnico, el Pliego de Condiciones, la propuesta, el contrato y los demás documentos que forman parte integral del proceso.</w:t>
      </w:r>
    </w:p>
    <w:p w14:paraId="16B10505" w14:textId="7F4BBF2E" w:rsidR="00835F87" w:rsidRPr="00835F87" w:rsidRDefault="00835F87" w:rsidP="00835F87">
      <w:pPr>
        <w:pStyle w:val="Ttulo"/>
        <w:numPr>
          <w:ilvl w:val="0"/>
          <w:numId w:val="39"/>
        </w:numPr>
        <w:spacing w:after="0"/>
        <w:ind w:left="567" w:hanging="567"/>
        <w:rPr>
          <w:rFonts w:ascii="Verdana" w:hAnsi="Verdana" w:cstheme="minorHAnsi"/>
          <w:color w:val="auto"/>
          <w:sz w:val="22"/>
          <w:szCs w:val="22"/>
        </w:rPr>
      </w:pPr>
      <w:r w:rsidRPr="00835F87">
        <w:rPr>
          <w:rFonts w:ascii="Verdana" w:hAnsi="Verdana" w:cstheme="minorHAnsi"/>
          <w:color w:val="auto"/>
          <w:sz w:val="22"/>
          <w:szCs w:val="22"/>
        </w:rPr>
        <w:lastRenderedPageBreak/>
        <w:t>Pagar al Consultor el valor del contrato en la forma, condiciones y oportunidades pactadas</w:t>
      </w:r>
      <w:r w:rsidR="00B554D7">
        <w:rPr>
          <w:rFonts w:ascii="Verdana" w:hAnsi="Verdana" w:cstheme="minorHAnsi"/>
          <w:color w:val="auto"/>
          <w:sz w:val="22"/>
          <w:szCs w:val="22"/>
        </w:rPr>
        <w:t xml:space="preserve"> </w:t>
      </w:r>
      <w:r w:rsidR="00B554D7" w:rsidRPr="00E741C3">
        <w:rPr>
          <w:rFonts w:ascii="Verdana" w:hAnsi="Verdana" w:cstheme="minorHAnsi"/>
          <w:color w:val="auto"/>
          <w:sz w:val="22"/>
          <w:szCs w:val="22"/>
        </w:rPr>
        <w:t>en la cláusula 8 del Contrato</w:t>
      </w:r>
      <w:r w:rsidRPr="00835F87">
        <w:rPr>
          <w:rFonts w:ascii="Verdana" w:hAnsi="Verdana" w:cstheme="minorHAnsi"/>
          <w:color w:val="auto"/>
          <w:sz w:val="22"/>
          <w:szCs w:val="22"/>
        </w:rPr>
        <w:t>, previa aprobación de los productos, certificación de cumplimiento expedida por el supervisor y acreditación de los demás requisitos establecidos para cada desembolso.</w:t>
      </w:r>
    </w:p>
    <w:p w14:paraId="201A5CDF" w14:textId="77777777" w:rsidR="00835F87" w:rsidRPr="00835F87" w:rsidRDefault="00835F87" w:rsidP="00835F87">
      <w:pPr>
        <w:pStyle w:val="Ttulo"/>
        <w:numPr>
          <w:ilvl w:val="0"/>
          <w:numId w:val="39"/>
        </w:numPr>
        <w:spacing w:after="0"/>
        <w:ind w:left="567" w:hanging="567"/>
        <w:rPr>
          <w:rFonts w:ascii="Verdana" w:hAnsi="Verdana" w:cstheme="minorHAnsi"/>
          <w:color w:val="auto"/>
          <w:sz w:val="22"/>
          <w:szCs w:val="22"/>
        </w:rPr>
      </w:pPr>
      <w:r w:rsidRPr="00835F87">
        <w:rPr>
          <w:rFonts w:ascii="Verdana" w:hAnsi="Verdana" w:cstheme="minorHAnsi"/>
          <w:color w:val="auto"/>
          <w:sz w:val="22"/>
          <w:szCs w:val="22"/>
        </w:rPr>
        <w:t>Suministrar oportunamente al Consultor la información, documentación, antecedentes y demás insumos que se encuentren bajo su custodia y resulten necesarios para la adecuada ejecución del contrato.</w:t>
      </w:r>
    </w:p>
    <w:p w14:paraId="2E699880" w14:textId="77777777" w:rsidR="00835F87" w:rsidRPr="00835F87" w:rsidRDefault="00835F87" w:rsidP="00835F87">
      <w:pPr>
        <w:pStyle w:val="Ttulo"/>
        <w:numPr>
          <w:ilvl w:val="0"/>
          <w:numId w:val="39"/>
        </w:numPr>
        <w:spacing w:after="0"/>
        <w:ind w:left="567" w:hanging="567"/>
        <w:rPr>
          <w:rFonts w:ascii="Verdana" w:hAnsi="Verdana" w:cstheme="minorHAnsi"/>
          <w:color w:val="auto"/>
          <w:sz w:val="22"/>
          <w:szCs w:val="22"/>
        </w:rPr>
      </w:pPr>
      <w:r w:rsidRPr="00835F87">
        <w:rPr>
          <w:rFonts w:ascii="Verdana" w:hAnsi="Verdana" w:cstheme="minorHAnsi"/>
          <w:color w:val="auto"/>
          <w:sz w:val="22"/>
          <w:szCs w:val="22"/>
        </w:rPr>
        <w:t>Facilitar, previa coordinación, el acceso al predio objeto de los estudios y diseños, así como brindar la colaboración institucional necesaria para el desarrollo de visitas, levantamientos, exploraciones y demás actividades de campo.</w:t>
      </w:r>
    </w:p>
    <w:p w14:paraId="240C36E6" w14:textId="77777777" w:rsidR="00835F87" w:rsidRPr="00835F87" w:rsidRDefault="00835F87" w:rsidP="00835F87">
      <w:pPr>
        <w:pStyle w:val="Ttulo"/>
        <w:numPr>
          <w:ilvl w:val="0"/>
          <w:numId w:val="39"/>
        </w:numPr>
        <w:spacing w:after="0"/>
        <w:ind w:left="567" w:hanging="567"/>
        <w:rPr>
          <w:rFonts w:ascii="Verdana" w:hAnsi="Verdana" w:cstheme="minorHAnsi"/>
          <w:color w:val="auto"/>
          <w:sz w:val="22"/>
          <w:szCs w:val="22"/>
        </w:rPr>
      </w:pPr>
      <w:r w:rsidRPr="00835F87">
        <w:rPr>
          <w:rFonts w:ascii="Verdana" w:hAnsi="Verdana" w:cstheme="minorHAnsi"/>
          <w:color w:val="auto"/>
          <w:sz w:val="22"/>
          <w:szCs w:val="22"/>
        </w:rPr>
        <w:t>Gestionar, dentro del ámbito de sus competencias, la coordinación y participación de las dependencias municipales, autoridades, empresas prestadoras de servicios públicos y demás entidades cuya intervención resulte necesaria para la ejecución de la consultoría.</w:t>
      </w:r>
    </w:p>
    <w:p w14:paraId="03A2EB94" w14:textId="77777777" w:rsidR="00835F87" w:rsidRPr="00835F87" w:rsidRDefault="00835F87" w:rsidP="00835F87">
      <w:pPr>
        <w:pStyle w:val="Ttulo"/>
        <w:numPr>
          <w:ilvl w:val="0"/>
          <w:numId w:val="39"/>
        </w:numPr>
        <w:spacing w:after="0"/>
        <w:ind w:left="567" w:hanging="567"/>
        <w:rPr>
          <w:rFonts w:ascii="Verdana" w:hAnsi="Verdana" w:cstheme="minorHAnsi"/>
          <w:color w:val="auto"/>
          <w:sz w:val="22"/>
          <w:szCs w:val="22"/>
        </w:rPr>
      </w:pPr>
      <w:r w:rsidRPr="00835F87">
        <w:rPr>
          <w:rFonts w:ascii="Verdana" w:hAnsi="Verdana" w:cstheme="minorHAnsi"/>
          <w:color w:val="auto"/>
          <w:sz w:val="22"/>
          <w:szCs w:val="22"/>
        </w:rPr>
        <w:t xml:space="preserve">Designar como supervisor del contrato al </w:t>
      </w:r>
      <w:proofErr w:type="gramStart"/>
      <w:r w:rsidRPr="00835F87">
        <w:rPr>
          <w:rFonts w:ascii="Verdana" w:hAnsi="Verdana" w:cstheme="minorHAnsi"/>
          <w:color w:val="auto"/>
          <w:sz w:val="22"/>
          <w:szCs w:val="22"/>
        </w:rPr>
        <w:t>Subdirector</w:t>
      </w:r>
      <w:proofErr w:type="gramEnd"/>
      <w:r w:rsidRPr="00835F87">
        <w:rPr>
          <w:rFonts w:ascii="Verdana" w:hAnsi="Verdana" w:cstheme="minorHAnsi"/>
          <w:color w:val="auto"/>
          <w:sz w:val="22"/>
          <w:szCs w:val="22"/>
        </w:rPr>
        <w:t xml:space="preserve"> Operativo del IMRD, quien ejercerá el seguimiento técnico, administrativo, financiero, contable y jurídico de la ejecución contractual, con el apoyo técnico y acompañamiento de las demás dependencias o profesionales que determine la Entidad.</w:t>
      </w:r>
    </w:p>
    <w:p w14:paraId="1C342DF6" w14:textId="77777777" w:rsidR="00835F87" w:rsidRPr="00835F87" w:rsidRDefault="00835F87" w:rsidP="00835F87">
      <w:pPr>
        <w:pStyle w:val="Ttulo"/>
        <w:numPr>
          <w:ilvl w:val="0"/>
          <w:numId w:val="39"/>
        </w:numPr>
        <w:spacing w:after="0"/>
        <w:ind w:left="567" w:hanging="567"/>
        <w:rPr>
          <w:rFonts w:ascii="Verdana" w:hAnsi="Verdana" w:cstheme="minorHAnsi"/>
          <w:color w:val="auto"/>
          <w:sz w:val="22"/>
          <w:szCs w:val="22"/>
        </w:rPr>
      </w:pPr>
      <w:r w:rsidRPr="00835F87">
        <w:rPr>
          <w:rFonts w:ascii="Verdana" w:hAnsi="Verdana" w:cstheme="minorHAnsi"/>
          <w:color w:val="auto"/>
          <w:sz w:val="22"/>
          <w:szCs w:val="22"/>
        </w:rPr>
        <w:t>Revisar oportunamente los informes, estudios, diseños y demás productos presentados por el Consultor, formular por escrito las observaciones correspondientes y aprobarlos o rechazarlos de manera motivada, de conformidad con las condiciones establecidas en el contrato.</w:t>
      </w:r>
    </w:p>
    <w:p w14:paraId="18D3FBC1" w14:textId="2E10AA6C" w:rsidR="00835F87" w:rsidRPr="00835F87" w:rsidRDefault="00835F87" w:rsidP="00835F87">
      <w:pPr>
        <w:pStyle w:val="Ttulo"/>
        <w:numPr>
          <w:ilvl w:val="0"/>
          <w:numId w:val="39"/>
        </w:numPr>
        <w:spacing w:after="0"/>
        <w:ind w:left="567" w:hanging="567"/>
        <w:rPr>
          <w:rFonts w:ascii="Verdana" w:hAnsi="Verdana" w:cstheme="minorHAnsi"/>
          <w:color w:val="auto"/>
          <w:sz w:val="22"/>
          <w:szCs w:val="22"/>
        </w:rPr>
      </w:pPr>
      <w:r w:rsidRPr="00835F87">
        <w:rPr>
          <w:rFonts w:ascii="Verdana" w:hAnsi="Verdana" w:cstheme="minorHAnsi"/>
          <w:color w:val="auto"/>
          <w:sz w:val="22"/>
          <w:szCs w:val="22"/>
        </w:rPr>
        <w:t>Verificar el cumplimiento del objeto, las obligaciones, los productos, el cronograma, los porcentajes de dedicación del equipo de trabajo y los demás compromisos asumidos por el Consultor.</w:t>
      </w:r>
    </w:p>
    <w:p w14:paraId="176DD63C" w14:textId="77777777" w:rsidR="00835F87" w:rsidRPr="00835F87" w:rsidRDefault="00835F87" w:rsidP="00835F87">
      <w:pPr>
        <w:pStyle w:val="Ttulo"/>
        <w:numPr>
          <w:ilvl w:val="0"/>
          <w:numId w:val="39"/>
        </w:numPr>
        <w:spacing w:after="0"/>
        <w:ind w:left="567" w:hanging="567"/>
        <w:rPr>
          <w:rFonts w:ascii="Verdana" w:hAnsi="Verdana" w:cstheme="minorHAnsi"/>
          <w:color w:val="auto"/>
          <w:sz w:val="22"/>
          <w:szCs w:val="22"/>
        </w:rPr>
      </w:pPr>
      <w:r w:rsidRPr="00835F87">
        <w:rPr>
          <w:rFonts w:ascii="Verdana" w:hAnsi="Verdana" w:cstheme="minorHAnsi"/>
          <w:color w:val="auto"/>
          <w:sz w:val="22"/>
          <w:szCs w:val="22"/>
        </w:rPr>
        <w:t>Expedir las certificaciones de cumplimiento y recibo a satisfacción cuando se acrediten las condiciones contractuales requeridas.</w:t>
      </w:r>
    </w:p>
    <w:p w14:paraId="6BC07B55" w14:textId="1238ED33" w:rsidR="00835F87" w:rsidRPr="00835F87" w:rsidRDefault="00835F87" w:rsidP="00835F87">
      <w:pPr>
        <w:pStyle w:val="Ttulo"/>
        <w:numPr>
          <w:ilvl w:val="0"/>
          <w:numId w:val="39"/>
        </w:numPr>
        <w:spacing w:after="0"/>
        <w:ind w:left="567" w:hanging="567"/>
        <w:rPr>
          <w:rFonts w:ascii="Verdana" w:hAnsi="Verdana" w:cstheme="minorHAnsi"/>
          <w:color w:val="auto"/>
          <w:sz w:val="22"/>
          <w:szCs w:val="22"/>
        </w:rPr>
      </w:pPr>
      <w:r w:rsidRPr="00835F87">
        <w:rPr>
          <w:rFonts w:ascii="Verdana" w:hAnsi="Verdana" w:cstheme="minorHAnsi"/>
          <w:color w:val="auto"/>
          <w:sz w:val="22"/>
          <w:szCs w:val="22"/>
        </w:rPr>
        <w:t>Aprobar las garantías y sus modificaciones, ampliaciones o restablecimientos, siempre que cumplan los amparos, valores asegurados, vigencias y demás condiciones exigidas en los documentos del proceso y en el contrato.</w:t>
      </w:r>
    </w:p>
    <w:p w14:paraId="52486D47" w14:textId="77777777" w:rsidR="00835F87" w:rsidRPr="00835F87" w:rsidRDefault="00835F87" w:rsidP="00835F87">
      <w:pPr>
        <w:pStyle w:val="Ttulo"/>
        <w:numPr>
          <w:ilvl w:val="0"/>
          <w:numId w:val="39"/>
        </w:numPr>
        <w:spacing w:after="0"/>
        <w:ind w:left="567" w:hanging="567"/>
        <w:rPr>
          <w:rFonts w:ascii="Verdana" w:hAnsi="Verdana" w:cstheme="minorHAnsi"/>
          <w:color w:val="auto"/>
          <w:sz w:val="22"/>
          <w:szCs w:val="22"/>
        </w:rPr>
      </w:pPr>
      <w:r w:rsidRPr="00835F87">
        <w:rPr>
          <w:rFonts w:ascii="Verdana" w:hAnsi="Verdana" w:cstheme="minorHAnsi"/>
          <w:color w:val="auto"/>
          <w:sz w:val="22"/>
          <w:szCs w:val="22"/>
        </w:rPr>
        <w:t>Resolver dentro de los términos legales las peticiones, consultas y solicitudes presentadas por el Consultor durante la ejecución contractual.</w:t>
      </w:r>
    </w:p>
    <w:p w14:paraId="3F95314F" w14:textId="77777777" w:rsidR="00835F87" w:rsidRPr="00835F87" w:rsidRDefault="00835F87" w:rsidP="00835F87">
      <w:pPr>
        <w:pStyle w:val="Ttulo"/>
        <w:numPr>
          <w:ilvl w:val="0"/>
          <w:numId w:val="39"/>
        </w:numPr>
        <w:spacing w:after="0"/>
        <w:ind w:left="567" w:hanging="567"/>
        <w:rPr>
          <w:rFonts w:ascii="Verdana" w:hAnsi="Verdana" w:cstheme="minorHAnsi"/>
          <w:color w:val="auto"/>
          <w:sz w:val="22"/>
          <w:szCs w:val="22"/>
        </w:rPr>
      </w:pPr>
      <w:r w:rsidRPr="00835F87">
        <w:rPr>
          <w:rFonts w:ascii="Verdana" w:hAnsi="Verdana" w:cstheme="minorHAnsi"/>
          <w:color w:val="auto"/>
          <w:sz w:val="22"/>
          <w:szCs w:val="22"/>
        </w:rPr>
        <w:t>Comunicar por escrito al Consultor las instrucciones, aclaraciones, observaciones, requerimientos y decisiones relacionadas con la ejecución del contrato, garantizando su debida trazabilidad.</w:t>
      </w:r>
    </w:p>
    <w:p w14:paraId="5991687B" w14:textId="77777777" w:rsidR="00835F87" w:rsidRPr="00835F87" w:rsidRDefault="00835F87" w:rsidP="00835F87">
      <w:pPr>
        <w:pStyle w:val="Ttulo"/>
        <w:numPr>
          <w:ilvl w:val="0"/>
          <w:numId w:val="39"/>
        </w:numPr>
        <w:spacing w:after="0"/>
        <w:ind w:left="567" w:hanging="567"/>
        <w:rPr>
          <w:rFonts w:ascii="Verdana" w:hAnsi="Verdana" w:cstheme="minorHAnsi"/>
          <w:color w:val="auto"/>
          <w:sz w:val="22"/>
          <w:szCs w:val="22"/>
        </w:rPr>
      </w:pPr>
      <w:r w:rsidRPr="00835F87">
        <w:rPr>
          <w:rFonts w:ascii="Verdana" w:hAnsi="Verdana" w:cstheme="minorHAnsi"/>
          <w:color w:val="auto"/>
          <w:sz w:val="22"/>
          <w:szCs w:val="22"/>
        </w:rPr>
        <w:t>Suscribir con el Consultor las actas de inicio, avance o recibo parcial, terminación, recibo final, liquidación y las demás que resulten necesarias durante la ejecución contractual.</w:t>
      </w:r>
    </w:p>
    <w:p w14:paraId="3A622D25" w14:textId="77777777" w:rsidR="00835F87" w:rsidRPr="00835F87" w:rsidRDefault="00835F87" w:rsidP="00835F87">
      <w:pPr>
        <w:pStyle w:val="Ttulo"/>
        <w:numPr>
          <w:ilvl w:val="0"/>
          <w:numId w:val="39"/>
        </w:numPr>
        <w:spacing w:after="0"/>
        <w:ind w:left="567" w:hanging="567"/>
        <w:rPr>
          <w:rFonts w:ascii="Verdana" w:hAnsi="Verdana" w:cstheme="minorHAnsi"/>
          <w:color w:val="auto"/>
          <w:sz w:val="22"/>
          <w:szCs w:val="22"/>
        </w:rPr>
      </w:pPr>
      <w:r w:rsidRPr="00835F87">
        <w:rPr>
          <w:rFonts w:ascii="Verdana" w:hAnsi="Verdana" w:cstheme="minorHAnsi"/>
          <w:color w:val="auto"/>
          <w:sz w:val="22"/>
          <w:szCs w:val="22"/>
        </w:rPr>
        <w:lastRenderedPageBreak/>
        <w:t>Asumir el pago de las expensas, derechos de licenciamiento, derechos de conexión, tarifas o costos cobrados por autoridades o empresas prestadoras de servicios públicos, cuando estos no se encuentren incluidos en la propuesta económica del Consultor y correspondan legalmente al propietario o responsable del proyecto.</w:t>
      </w:r>
    </w:p>
    <w:p w14:paraId="636AC4F2" w14:textId="77777777" w:rsidR="00835F87" w:rsidRPr="00835F87" w:rsidRDefault="00835F87" w:rsidP="00835F87">
      <w:pPr>
        <w:pStyle w:val="Ttulo"/>
        <w:numPr>
          <w:ilvl w:val="0"/>
          <w:numId w:val="39"/>
        </w:numPr>
        <w:spacing w:after="0"/>
        <w:ind w:left="567" w:hanging="567"/>
        <w:rPr>
          <w:rFonts w:ascii="Verdana" w:hAnsi="Verdana" w:cstheme="minorHAnsi"/>
          <w:color w:val="auto"/>
          <w:sz w:val="22"/>
          <w:szCs w:val="22"/>
        </w:rPr>
      </w:pPr>
      <w:r w:rsidRPr="00835F87">
        <w:rPr>
          <w:rFonts w:ascii="Verdana" w:hAnsi="Verdana" w:cstheme="minorHAnsi"/>
          <w:color w:val="auto"/>
          <w:sz w:val="22"/>
          <w:szCs w:val="22"/>
        </w:rPr>
        <w:t>Adelantar las actuaciones administrativas, presupuestales y contractuales que sean necesarias para atender las situaciones que puedan afectar la correcta ejecución del contrato, siempre que se encuentren debidamente justificadas y cumplan los requisitos legales.</w:t>
      </w:r>
    </w:p>
    <w:p w14:paraId="12127652" w14:textId="77777777" w:rsidR="00835F87" w:rsidRPr="00835F87" w:rsidRDefault="00835F87" w:rsidP="00835F87">
      <w:pPr>
        <w:pStyle w:val="Ttulo"/>
        <w:numPr>
          <w:ilvl w:val="0"/>
          <w:numId w:val="39"/>
        </w:numPr>
        <w:spacing w:after="0"/>
        <w:ind w:left="567" w:hanging="567"/>
        <w:rPr>
          <w:rFonts w:ascii="Verdana" w:hAnsi="Verdana" w:cstheme="minorHAnsi"/>
          <w:color w:val="auto"/>
          <w:sz w:val="22"/>
          <w:szCs w:val="22"/>
        </w:rPr>
      </w:pPr>
      <w:r w:rsidRPr="00835F87">
        <w:rPr>
          <w:rFonts w:ascii="Verdana" w:hAnsi="Verdana" w:cstheme="minorHAnsi"/>
          <w:color w:val="auto"/>
          <w:sz w:val="22"/>
          <w:szCs w:val="22"/>
        </w:rPr>
        <w:t>Garantizar al Consultor el ejercicio del derecho de defensa, contradicción y debido proceso en las actuaciones administrativas o sancionatorias que se adelanten con ocasión del contrato.</w:t>
      </w:r>
    </w:p>
    <w:p w14:paraId="6951EBAC" w14:textId="77777777" w:rsidR="00835F87" w:rsidRPr="00835F87" w:rsidRDefault="00835F87" w:rsidP="00835F87">
      <w:pPr>
        <w:pStyle w:val="Ttulo"/>
        <w:numPr>
          <w:ilvl w:val="0"/>
          <w:numId w:val="39"/>
        </w:numPr>
        <w:spacing w:after="0"/>
        <w:ind w:left="567" w:hanging="567"/>
        <w:rPr>
          <w:rFonts w:ascii="Verdana" w:hAnsi="Verdana" w:cstheme="minorHAnsi"/>
          <w:color w:val="auto"/>
          <w:sz w:val="22"/>
          <w:szCs w:val="22"/>
        </w:rPr>
      </w:pPr>
      <w:r w:rsidRPr="00835F87">
        <w:rPr>
          <w:rFonts w:ascii="Verdana" w:hAnsi="Verdana" w:cstheme="minorHAnsi"/>
          <w:color w:val="auto"/>
          <w:sz w:val="22"/>
          <w:szCs w:val="22"/>
        </w:rPr>
        <w:t>Exigir al Consultor la corrección de los errores, deficiencias, inconsistencias u omisiones detectadas en los estudios, diseños y demás productos entregados, y adoptar las actuaciones que correspondan cuando se presente un posible incumplimiento.</w:t>
      </w:r>
    </w:p>
    <w:p w14:paraId="06CB150E" w14:textId="77777777" w:rsidR="00835F87" w:rsidRPr="00835F87" w:rsidRDefault="00835F87" w:rsidP="00835F87">
      <w:pPr>
        <w:pStyle w:val="Ttulo"/>
        <w:numPr>
          <w:ilvl w:val="0"/>
          <w:numId w:val="39"/>
        </w:numPr>
        <w:spacing w:after="0"/>
        <w:ind w:left="567" w:hanging="567"/>
        <w:rPr>
          <w:rFonts w:ascii="Verdana" w:hAnsi="Verdana" w:cstheme="minorHAnsi"/>
          <w:color w:val="auto"/>
          <w:sz w:val="22"/>
          <w:szCs w:val="22"/>
        </w:rPr>
      </w:pPr>
      <w:r w:rsidRPr="00835F87">
        <w:rPr>
          <w:rFonts w:ascii="Verdana" w:hAnsi="Verdana" w:cstheme="minorHAnsi"/>
          <w:color w:val="auto"/>
          <w:sz w:val="22"/>
          <w:szCs w:val="22"/>
        </w:rPr>
        <w:t>Adelantar la liquidación del contrato en los términos y condiciones previstos en la ley y en los documentos contractuales.</w:t>
      </w:r>
    </w:p>
    <w:p w14:paraId="4D3CE1F2" w14:textId="3AF85C30" w:rsidR="00510188" w:rsidRPr="00B554D7" w:rsidRDefault="00835F87" w:rsidP="00B554D7">
      <w:pPr>
        <w:pStyle w:val="Ttulo"/>
        <w:numPr>
          <w:ilvl w:val="0"/>
          <w:numId w:val="39"/>
        </w:numPr>
        <w:spacing w:after="0"/>
        <w:ind w:left="567" w:hanging="567"/>
        <w:rPr>
          <w:rFonts w:ascii="Verdana" w:hAnsi="Verdana" w:cstheme="minorHAnsi"/>
          <w:color w:val="auto"/>
          <w:sz w:val="22"/>
          <w:szCs w:val="22"/>
        </w:rPr>
      </w:pPr>
      <w:r w:rsidRPr="00835F87">
        <w:rPr>
          <w:rFonts w:ascii="Verdana" w:hAnsi="Verdana" w:cstheme="minorHAnsi"/>
          <w:color w:val="auto"/>
          <w:sz w:val="22"/>
          <w:szCs w:val="22"/>
        </w:rPr>
        <w:t>Cumplir las demás obligaciones que, de acuerdo con la naturaleza del contrato, correspondan a la Entidad para garantizar la adecuada ejecución de la consultoría.</w:t>
      </w:r>
    </w:p>
    <w:p w14:paraId="3A0B48E0" w14:textId="77777777" w:rsidR="00510188" w:rsidRPr="00E741C3" w:rsidRDefault="00510188" w:rsidP="003D1E5B">
      <w:pPr>
        <w:ind w:left="708"/>
        <w:rPr>
          <w:rFonts w:ascii="Verdana" w:eastAsiaTheme="majorEastAsia" w:hAnsi="Verdana" w:cs="Arial"/>
          <w:spacing w:val="5"/>
          <w:kern w:val="28"/>
          <w:sz w:val="22"/>
        </w:rPr>
      </w:pPr>
    </w:p>
    <w:p w14:paraId="6FF209B3" w14:textId="7E710C61" w:rsidR="00F95F3C" w:rsidRPr="00E741C3" w:rsidRDefault="00B06DBB" w:rsidP="007A5A66">
      <w:pPr>
        <w:pStyle w:val="clusulas"/>
        <w:tabs>
          <w:tab w:val="left" w:pos="1560"/>
        </w:tabs>
        <w:spacing w:before="0" w:after="0"/>
        <w:ind w:left="425" w:hanging="357"/>
        <w:outlineLvl w:val="0"/>
        <w:rPr>
          <w:rFonts w:ascii="Verdana" w:hAnsi="Verdana" w:cs="Arial"/>
          <w:sz w:val="22"/>
        </w:rPr>
      </w:pPr>
      <w:r w:rsidRPr="00E741C3">
        <w:rPr>
          <w:rFonts w:ascii="Verdana" w:hAnsi="Verdana" w:cs="Arial"/>
          <w:sz w:val="22"/>
        </w:rPr>
        <w:t>RESPONSABILIDAD</w:t>
      </w:r>
    </w:p>
    <w:p w14:paraId="51F4D8ED" w14:textId="77777777" w:rsidR="0041177B" w:rsidRPr="00E741C3" w:rsidRDefault="0041177B" w:rsidP="0041177B">
      <w:pPr>
        <w:pStyle w:val="clusulas"/>
        <w:numPr>
          <w:ilvl w:val="0"/>
          <w:numId w:val="0"/>
        </w:numPr>
        <w:spacing w:before="0" w:after="0"/>
        <w:ind w:left="720"/>
        <w:rPr>
          <w:rFonts w:ascii="Verdana" w:hAnsi="Verdana" w:cs="Arial"/>
          <w:sz w:val="22"/>
        </w:rPr>
      </w:pPr>
    </w:p>
    <w:p w14:paraId="38D27C1D" w14:textId="2AE0A210" w:rsidR="00B06DBB" w:rsidRPr="00E741C3" w:rsidRDefault="0069522C" w:rsidP="00F71492">
      <w:pPr>
        <w:rPr>
          <w:rFonts w:ascii="Verdana" w:hAnsi="Verdana" w:cstheme="minorHAnsi"/>
          <w:sz w:val="22"/>
        </w:rPr>
      </w:pPr>
      <w:r w:rsidRPr="00E741C3">
        <w:rPr>
          <w:rFonts w:ascii="Verdana" w:hAnsi="Verdana" w:cs="Arial"/>
          <w:sz w:val="22"/>
        </w:rPr>
        <w:t xml:space="preserve">El </w:t>
      </w:r>
      <w:r w:rsidR="006C6B30" w:rsidRPr="00E741C3">
        <w:rPr>
          <w:rFonts w:ascii="Verdana" w:hAnsi="Verdana" w:cs="Arial"/>
          <w:sz w:val="22"/>
        </w:rPr>
        <w:t>C</w:t>
      </w:r>
      <w:r w:rsidR="00101C7B" w:rsidRPr="00E741C3">
        <w:rPr>
          <w:rFonts w:ascii="Verdana" w:hAnsi="Verdana" w:cs="Arial"/>
          <w:sz w:val="22"/>
        </w:rPr>
        <w:t>onsultor</w:t>
      </w:r>
      <w:r w:rsidR="00D2274C" w:rsidRPr="00E741C3">
        <w:rPr>
          <w:rFonts w:ascii="Verdana" w:hAnsi="Verdana" w:cs="Arial"/>
          <w:sz w:val="22"/>
        </w:rPr>
        <w:t xml:space="preserve"> </w:t>
      </w:r>
      <w:r w:rsidR="00F71492" w:rsidRPr="00E741C3">
        <w:rPr>
          <w:rFonts w:ascii="Verdana" w:hAnsi="Verdana" w:cstheme="minorHAnsi"/>
          <w:sz w:val="22"/>
        </w:rPr>
        <w:t xml:space="preserve">es responsable </w:t>
      </w:r>
      <w:r w:rsidR="00204C3D" w:rsidRPr="00E741C3">
        <w:rPr>
          <w:rFonts w:ascii="Verdana" w:hAnsi="Verdana" w:cstheme="minorHAnsi"/>
          <w:sz w:val="22"/>
        </w:rPr>
        <w:t xml:space="preserve">de cumplir </w:t>
      </w:r>
      <w:r w:rsidR="00F71492" w:rsidRPr="00E741C3">
        <w:rPr>
          <w:rFonts w:ascii="Verdana" w:hAnsi="Verdana" w:cstheme="minorHAnsi"/>
          <w:sz w:val="22"/>
        </w:rPr>
        <w:t xml:space="preserve">las obligaciones pactadas en el </w:t>
      </w:r>
      <w:r w:rsidR="00715F6A" w:rsidRPr="00E741C3">
        <w:rPr>
          <w:rFonts w:ascii="Verdana" w:hAnsi="Verdana" w:cstheme="minorHAnsi"/>
          <w:sz w:val="22"/>
        </w:rPr>
        <w:t>Contrato</w:t>
      </w:r>
      <w:r w:rsidR="00F71492" w:rsidRPr="00E741C3">
        <w:rPr>
          <w:rFonts w:ascii="Verdana" w:hAnsi="Verdana" w:cstheme="minorHAnsi"/>
          <w:sz w:val="22"/>
        </w:rPr>
        <w:t xml:space="preserve">. Además, responderá por los daños generados a la </w:t>
      </w:r>
      <w:r w:rsidR="001807BB" w:rsidRPr="00E741C3">
        <w:rPr>
          <w:rFonts w:ascii="Verdana" w:hAnsi="Verdana" w:cstheme="minorHAnsi"/>
          <w:sz w:val="22"/>
        </w:rPr>
        <w:t>E</w:t>
      </w:r>
      <w:r w:rsidR="00F71492" w:rsidRPr="00E741C3">
        <w:rPr>
          <w:rFonts w:ascii="Verdana" w:hAnsi="Verdana" w:cstheme="minorHAnsi"/>
          <w:sz w:val="22"/>
        </w:rPr>
        <w:t xml:space="preserve">ntidad en la ejecución del </w:t>
      </w:r>
      <w:r w:rsidR="00715F6A" w:rsidRPr="00E741C3">
        <w:rPr>
          <w:rFonts w:ascii="Verdana" w:hAnsi="Verdana" w:cstheme="minorHAnsi"/>
          <w:sz w:val="22"/>
        </w:rPr>
        <w:t>Contrato</w:t>
      </w:r>
      <w:r w:rsidR="00F71492" w:rsidRPr="00E741C3">
        <w:rPr>
          <w:rFonts w:ascii="Verdana" w:hAnsi="Verdana" w:cstheme="minorHAnsi"/>
          <w:sz w:val="22"/>
        </w:rPr>
        <w:t xml:space="preserve">, causados por sus </w:t>
      </w:r>
      <w:r w:rsidR="00365772" w:rsidRPr="00E741C3">
        <w:rPr>
          <w:rFonts w:ascii="Verdana" w:hAnsi="Verdana" w:cstheme="minorHAnsi"/>
          <w:sz w:val="22"/>
        </w:rPr>
        <w:t>c</w:t>
      </w:r>
      <w:r w:rsidR="00F71492" w:rsidRPr="00E741C3">
        <w:rPr>
          <w:rFonts w:ascii="Verdana" w:hAnsi="Verdana" w:cstheme="minorHAnsi"/>
          <w:sz w:val="22"/>
        </w:rPr>
        <w:t>ontratistas o empleados y sus subcontratistas.</w:t>
      </w:r>
    </w:p>
    <w:p w14:paraId="04B41F05" w14:textId="77777777" w:rsidR="009A09CD" w:rsidRPr="00E741C3" w:rsidRDefault="009A09CD" w:rsidP="00540E0E">
      <w:pPr>
        <w:rPr>
          <w:rFonts w:ascii="Verdana" w:hAnsi="Verdana" w:cs="Arial"/>
          <w:sz w:val="22"/>
        </w:rPr>
      </w:pPr>
    </w:p>
    <w:p w14:paraId="273D887B" w14:textId="62763A15" w:rsidR="00747335" w:rsidRPr="00E741C3" w:rsidRDefault="00747335" w:rsidP="007A5A66">
      <w:pPr>
        <w:pStyle w:val="clusulas"/>
        <w:tabs>
          <w:tab w:val="left" w:pos="1560"/>
        </w:tabs>
        <w:spacing w:before="0" w:after="0"/>
        <w:ind w:left="425" w:hanging="357"/>
        <w:outlineLvl w:val="0"/>
        <w:rPr>
          <w:rFonts w:ascii="Verdana" w:hAnsi="Verdana" w:cs="Arial"/>
          <w:sz w:val="22"/>
        </w:rPr>
      </w:pPr>
      <w:r w:rsidRPr="00E741C3">
        <w:rPr>
          <w:rFonts w:ascii="Verdana" w:hAnsi="Verdana" w:cs="Arial"/>
          <w:sz w:val="22"/>
        </w:rPr>
        <w:t>INDEMNIDAD</w:t>
      </w:r>
    </w:p>
    <w:p w14:paraId="6C9F29F8" w14:textId="77777777" w:rsidR="00DE1793" w:rsidRPr="00E741C3" w:rsidRDefault="00DE1793" w:rsidP="00DE1667">
      <w:pPr>
        <w:pStyle w:val="clusulas"/>
        <w:numPr>
          <w:ilvl w:val="0"/>
          <w:numId w:val="0"/>
        </w:numPr>
        <w:spacing w:before="0" w:after="0"/>
        <w:ind w:left="426"/>
        <w:rPr>
          <w:rFonts w:ascii="Verdana" w:hAnsi="Verdana" w:cs="Arial"/>
          <w:sz w:val="22"/>
        </w:rPr>
      </w:pPr>
    </w:p>
    <w:p w14:paraId="40B0CBF5" w14:textId="77777777" w:rsidR="00CB56D6" w:rsidRDefault="00CB56D6" w:rsidP="00CB56D6">
      <w:pPr>
        <w:rPr>
          <w:rFonts w:ascii="Verdana" w:hAnsi="Verdana" w:cs="Arial"/>
          <w:sz w:val="22"/>
          <w:lang w:val="es-CO"/>
        </w:rPr>
      </w:pPr>
      <w:r w:rsidRPr="00F2445D">
        <w:rPr>
          <w:rFonts w:ascii="Verdana" w:hAnsi="Verdana" w:cs="Arial"/>
          <w:sz w:val="22"/>
          <w:lang w:val="es-CO"/>
        </w:rPr>
        <w:t>El Consultor se obliga a mantener indemne al Instituto Municipal de Recreación y Deportes de Chía – IMRD, así como a sus servidores, contratistas y representantes, frente a cualquier reclamación, demanda, acción judicial o extrajudicial, perjuicio, condena, sanción, costo o gasto proveniente de terceros que tenga origen en acciones u omisiones imputables al Consultor, a su personal, dependientes, proveedores o subcontratistas, con ocasión de la celebración, ejecución, terminación o liquidación del contrato.</w:t>
      </w:r>
    </w:p>
    <w:p w14:paraId="2A7F3922" w14:textId="77777777" w:rsidR="00CB56D6" w:rsidRPr="00CB56D6" w:rsidRDefault="00CB56D6" w:rsidP="00CB56D6">
      <w:pPr>
        <w:rPr>
          <w:rFonts w:ascii="Verdana" w:hAnsi="Verdana" w:cs="Arial"/>
          <w:sz w:val="22"/>
          <w:lang w:val="es-CO"/>
        </w:rPr>
      </w:pPr>
    </w:p>
    <w:p w14:paraId="598D58E8" w14:textId="77777777" w:rsidR="00CB56D6" w:rsidRDefault="00CB56D6" w:rsidP="00CB56D6">
      <w:pPr>
        <w:rPr>
          <w:rFonts w:ascii="Verdana" w:hAnsi="Verdana" w:cs="Arial"/>
          <w:sz w:val="22"/>
          <w:lang w:val="es-CO"/>
        </w:rPr>
      </w:pPr>
      <w:r w:rsidRPr="00CB56D6">
        <w:rPr>
          <w:rFonts w:ascii="Verdana" w:hAnsi="Verdana" w:cs="Arial"/>
          <w:sz w:val="22"/>
          <w:lang w:val="es-CO"/>
        </w:rPr>
        <w:t>La obligación de indemnidad comprenderá, entre otros, los eventos relacionados con:</w:t>
      </w:r>
    </w:p>
    <w:p w14:paraId="01ACFBF7" w14:textId="77777777" w:rsidR="00CB56D6" w:rsidRPr="00CB56D6" w:rsidRDefault="00CB56D6" w:rsidP="00CB56D6">
      <w:pPr>
        <w:rPr>
          <w:rFonts w:ascii="Verdana" w:hAnsi="Verdana" w:cs="Arial"/>
          <w:sz w:val="22"/>
          <w:lang w:val="es-CO"/>
        </w:rPr>
      </w:pPr>
    </w:p>
    <w:p w14:paraId="1E98B37F" w14:textId="77777777" w:rsidR="00CB56D6" w:rsidRPr="00CB56D6" w:rsidRDefault="00CB56D6" w:rsidP="00CB56D6">
      <w:pPr>
        <w:numPr>
          <w:ilvl w:val="0"/>
          <w:numId w:val="46"/>
        </w:numPr>
        <w:rPr>
          <w:rFonts w:ascii="Verdana" w:hAnsi="Verdana" w:cs="Arial"/>
          <w:sz w:val="22"/>
          <w:lang w:val="es-CO"/>
        </w:rPr>
      </w:pPr>
      <w:r w:rsidRPr="00CB56D6">
        <w:rPr>
          <w:rFonts w:ascii="Verdana" w:hAnsi="Verdana" w:cs="Arial"/>
          <w:sz w:val="22"/>
          <w:lang w:val="es-CO"/>
        </w:rPr>
        <w:t>El incumplimiento de obligaciones laborales, de seguridad social o parafiscales respecto del personal vinculado por el Consultor.</w:t>
      </w:r>
    </w:p>
    <w:p w14:paraId="632AC23C" w14:textId="77777777" w:rsidR="00CB56D6" w:rsidRPr="00CB56D6" w:rsidRDefault="00CB56D6" w:rsidP="00CB56D6">
      <w:pPr>
        <w:numPr>
          <w:ilvl w:val="0"/>
          <w:numId w:val="46"/>
        </w:numPr>
        <w:rPr>
          <w:rFonts w:ascii="Verdana" w:hAnsi="Verdana" w:cs="Arial"/>
          <w:sz w:val="22"/>
          <w:lang w:val="es-CO"/>
        </w:rPr>
      </w:pPr>
      <w:r w:rsidRPr="00CB56D6">
        <w:rPr>
          <w:rFonts w:ascii="Verdana" w:hAnsi="Verdana" w:cs="Arial"/>
          <w:sz w:val="22"/>
          <w:lang w:val="es-CO"/>
        </w:rPr>
        <w:lastRenderedPageBreak/>
        <w:t>Los daños ocasionados a personas, bienes públicos o privados durante las visitas, levantamientos, exploraciones, ensayos y demás actividades de campo.</w:t>
      </w:r>
    </w:p>
    <w:p w14:paraId="7A6A735A" w14:textId="77777777" w:rsidR="00CB56D6" w:rsidRPr="00CB56D6" w:rsidRDefault="00CB56D6" w:rsidP="00CB56D6">
      <w:pPr>
        <w:numPr>
          <w:ilvl w:val="0"/>
          <w:numId w:val="46"/>
        </w:numPr>
        <w:rPr>
          <w:rFonts w:ascii="Verdana" w:hAnsi="Verdana" w:cs="Arial"/>
          <w:sz w:val="22"/>
          <w:lang w:val="es-CO"/>
        </w:rPr>
      </w:pPr>
      <w:r w:rsidRPr="00CB56D6">
        <w:rPr>
          <w:rFonts w:ascii="Verdana" w:hAnsi="Verdana" w:cs="Arial"/>
          <w:sz w:val="22"/>
          <w:lang w:val="es-CO"/>
        </w:rPr>
        <w:t>Los errores, deficiencias, inconsistencias u omisiones de los estudios, diseños, planos, memorias, presupuestos y demás productos de la consultoría.</w:t>
      </w:r>
    </w:p>
    <w:p w14:paraId="60D831B0" w14:textId="77777777" w:rsidR="00CB56D6" w:rsidRPr="00CB56D6" w:rsidRDefault="00CB56D6" w:rsidP="00CB56D6">
      <w:pPr>
        <w:numPr>
          <w:ilvl w:val="0"/>
          <w:numId w:val="46"/>
        </w:numPr>
        <w:rPr>
          <w:rFonts w:ascii="Verdana" w:hAnsi="Verdana" w:cs="Arial"/>
          <w:sz w:val="22"/>
          <w:lang w:val="es-CO"/>
        </w:rPr>
      </w:pPr>
      <w:r w:rsidRPr="00CB56D6">
        <w:rPr>
          <w:rFonts w:ascii="Verdana" w:hAnsi="Verdana" w:cs="Arial"/>
          <w:sz w:val="22"/>
          <w:lang w:val="es-CO"/>
        </w:rPr>
        <w:t>La actuación de proveedores, subcontratistas o integrantes del equipo de trabajo vinculados por el Consultor.</w:t>
      </w:r>
    </w:p>
    <w:p w14:paraId="60F71FA7" w14:textId="77777777" w:rsidR="00CB56D6" w:rsidRPr="00CB56D6" w:rsidRDefault="00CB56D6" w:rsidP="00CB56D6">
      <w:pPr>
        <w:numPr>
          <w:ilvl w:val="0"/>
          <w:numId w:val="46"/>
        </w:numPr>
        <w:rPr>
          <w:rFonts w:ascii="Verdana" w:hAnsi="Verdana" w:cs="Arial"/>
          <w:sz w:val="22"/>
          <w:lang w:val="es-CO"/>
        </w:rPr>
      </w:pPr>
      <w:r w:rsidRPr="00CB56D6">
        <w:rPr>
          <w:rFonts w:ascii="Verdana" w:hAnsi="Verdana" w:cs="Arial"/>
          <w:sz w:val="22"/>
          <w:lang w:val="es-CO"/>
        </w:rPr>
        <w:t>La vulneración de derechos de autor, propiedad intelectual, reserva, confidencialidad o tratamiento de información de terceros.</w:t>
      </w:r>
    </w:p>
    <w:p w14:paraId="03862708" w14:textId="77777777" w:rsidR="00CB56D6" w:rsidRPr="00CB56D6" w:rsidRDefault="00CB56D6" w:rsidP="00CB56D6">
      <w:pPr>
        <w:numPr>
          <w:ilvl w:val="0"/>
          <w:numId w:val="46"/>
        </w:numPr>
        <w:rPr>
          <w:rFonts w:ascii="Verdana" w:hAnsi="Verdana" w:cs="Arial"/>
          <w:sz w:val="22"/>
          <w:lang w:val="es-CO"/>
        </w:rPr>
      </w:pPr>
      <w:r w:rsidRPr="00CB56D6">
        <w:rPr>
          <w:rFonts w:ascii="Verdana" w:hAnsi="Verdana" w:cs="Arial"/>
          <w:sz w:val="22"/>
          <w:lang w:val="es-CO"/>
        </w:rPr>
        <w:t>El incumplimiento de obligaciones ambientales, tributarias o de seguridad y salud en el trabajo que se encuentren a cargo del Consultor.</w:t>
      </w:r>
    </w:p>
    <w:p w14:paraId="7ECDDE82" w14:textId="77777777" w:rsidR="00CB56D6" w:rsidRDefault="00CB56D6" w:rsidP="00CB56D6">
      <w:pPr>
        <w:rPr>
          <w:rFonts w:ascii="Verdana" w:hAnsi="Verdana" w:cs="Arial"/>
          <w:sz w:val="22"/>
          <w:lang w:val="es-CO"/>
        </w:rPr>
      </w:pPr>
    </w:p>
    <w:p w14:paraId="4C941DD2" w14:textId="3CCF7BD1" w:rsidR="00CB56D6" w:rsidRDefault="00CB56D6" w:rsidP="00CB56D6">
      <w:pPr>
        <w:rPr>
          <w:rFonts w:ascii="Verdana" w:hAnsi="Verdana" w:cs="Arial"/>
          <w:sz w:val="22"/>
          <w:lang w:val="es-CO"/>
        </w:rPr>
      </w:pPr>
      <w:r w:rsidRPr="00CB56D6">
        <w:rPr>
          <w:rFonts w:ascii="Verdana" w:hAnsi="Verdana" w:cs="Arial"/>
          <w:sz w:val="22"/>
          <w:lang w:val="es-CO"/>
        </w:rPr>
        <w:t>Cuando se presente una reclamación relacionada con los eventos señalados, el Consultor deberá adoptar oportunamente y a su costo las medidas necesarias para atenderla, ejercer la defensa correspondiente y asumir las consecuencias económicas que le sean legalmente imputables. El IMRD informará al Consultor sobre la reclamación y le permitirá participar en su atención y defensa, sin perjuicio de las facultades legales de la Entidad para actuar directamente en protección de sus intereses.</w:t>
      </w:r>
    </w:p>
    <w:p w14:paraId="75F4B34B" w14:textId="77777777" w:rsidR="00CB56D6" w:rsidRPr="00CB56D6" w:rsidRDefault="00CB56D6" w:rsidP="00CB56D6">
      <w:pPr>
        <w:rPr>
          <w:rFonts w:ascii="Verdana" w:hAnsi="Verdana" w:cs="Arial"/>
          <w:sz w:val="22"/>
          <w:lang w:val="es-CO"/>
        </w:rPr>
      </w:pPr>
    </w:p>
    <w:p w14:paraId="6948D8CE" w14:textId="77777777" w:rsidR="00CB56D6" w:rsidRDefault="00CB56D6" w:rsidP="00CB56D6">
      <w:pPr>
        <w:rPr>
          <w:rFonts w:ascii="Verdana" w:hAnsi="Verdana" w:cs="Arial"/>
          <w:sz w:val="22"/>
          <w:lang w:val="es-CO"/>
        </w:rPr>
      </w:pPr>
      <w:r w:rsidRPr="00CB56D6">
        <w:rPr>
          <w:rFonts w:ascii="Verdana" w:hAnsi="Verdana" w:cs="Arial"/>
          <w:sz w:val="22"/>
          <w:lang w:val="es-CO"/>
        </w:rPr>
        <w:t>Si el IMRD debe efectuar algún pago o asumir un costo como consecuencia de una actuación imputable al Consultor, podrá exigir su reembolso, efectuar las compensaciones legalmente procedentes o hacer efectivas las garantías contractuales, previo cumplimiento del debido proceso.</w:t>
      </w:r>
    </w:p>
    <w:p w14:paraId="5F52D550" w14:textId="77777777" w:rsidR="00CB56D6" w:rsidRPr="00CB56D6" w:rsidRDefault="00CB56D6" w:rsidP="00CB56D6">
      <w:pPr>
        <w:rPr>
          <w:rFonts w:ascii="Verdana" w:hAnsi="Verdana" w:cs="Arial"/>
          <w:sz w:val="22"/>
          <w:lang w:val="es-CO"/>
        </w:rPr>
      </w:pPr>
    </w:p>
    <w:p w14:paraId="2AB236AC" w14:textId="77777777" w:rsidR="00CB56D6" w:rsidRDefault="00CB56D6" w:rsidP="00CB56D6">
      <w:pPr>
        <w:rPr>
          <w:rFonts w:ascii="Verdana" w:hAnsi="Verdana" w:cs="Arial"/>
          <w:sz w:val="22"/>
          <w:lang w:val="es-CO"/>
        </w:rPr>
      </w:pPr>
      <w:r w:rsidRPr="00CB56D6">
        <w:rPr>
          <w:rFonts w:ascii="Verdana" w:hAnsi="Verdana" w:cs="Arial"/>
          <w:sz w:val="22"/>
          <w:lang w:val="es-CO"/>
        </w:rPr>
        <w:t>La obligación de indemnidad no comprenderá los perjuicios ocasionados exclusivamente por acciones u omisiones del IMRD, por riesgos expresamente asumidos por la Entidad o por eventos de fuerza mayor o caso fortuito que no sean imputables al Consultor.</w:t>
      </w:r>
    </w:p>
    <w:p w14:paraId="0E1B00E5" w14:textId="77777777" w:rsidR="00CB56D6" w:rsidRPr="00CB56D6" w:rsidRDefault="00CB56D6" w:rsidP="00CB56D6">
      <w:pPr>
        <w:rPr>
          <w:rFonts w:ascii="Verdana" w:hAnsi="Verdana" w:cs="Arial"/>
          <w:sz w:val="22"/>
          <w:lang w:val="es-CO"/>
        </w:rPr>
      </w:pPr>
    </w:p>
    <w:p w14:paraId="6A64FAAB" w14:textId="3CFE020C" w:rsidR="00CB56D6" w:rsidRDefault="00CB56D6" w:rsidP="00DE1667">
      <w:pPr>
        <w:rPr>
          <w:rFonts w:ascii="Verdana" w:hAnsi="Verdana" w:cs="Arial"/>
          <w:sz w:val="22"/>
          <w:lang w:val="es-CO"/>
        </w:rPr>
      </w:pPr>
      <w:r w:rsidRPr="00CB56D6">
        <w:rPr>
          <w:rFonts w:ascii="Verdana" w:hAnsi="Verdana" w:cs="Arial"/>
          <w:sz w:val="22"/>
          <w:lang w:val="es-CO"/>
        </w:rPr>
        <w:t>Esta obligación permanecerá vigente después de la terminación y liquidación del contrato durante los términos de responsabilidad establecidos en la ley.</w:t>
      </w:r>
    </w:p>
    <w:p w14:paraId="501D676D" w14:textId="77777777" w:rsidR="00CB56D6" w:rsidRPr="00E741C3" w:rsidRDefault="00CB56D6" w:rsidP="00DE1667">
      <w:pPr>
        <w:rPr>
          <w:rFonts w:ascii="Verdana" w:hAnsi="Verdana" w:cs="Arial"/>
          <w:sz w:val="22"/>
        </w:rPr>
      </w:pPr>
    </w:p>
    <w:p w14:paraId="7579D9D4" w14:textId="639B5F0A" w:rsidR="4105933A" w:rsidRPr="00E741C3" w:rsidRDefault="4105933A" w:rsidP="1CAA497B">
      <w:pPr>
        <w:pStyle w:val="clusulas"/>
        <w:tabs>
          <w:tab w:val="left" w:pos="1560"/>
        </w:tabs>
        <w:spacing w:before="0" w:after="0"/>
        <w:ind w:left="425" w:hanging="357"/>
        <w:outlineLvl w:val="0"/>
        <w:rPr>
          <w:rFonts w:ascii="Verdana" w:eastAsia="Arial" w:hAnsi="Verdana" w:cs="Arial"/>
          <w:bCs/>
          <w:sz w:val="22"/>
        </w:rPr>
      </w:pPr>
      <w:r w:rsidRPr="00E741C3">
        <w:rPr>
          <w:rFonts w:ascii="Verdana" w:eastAsia="Calibri" w:hAnsi="Verdana" w:cs="Arial"/>
          <w:bCs/>
          <w:color w:val="000000"/>
          <w:sz w:val="22"/>
        </w:rPr>
        <w:t>P</w:t>
      </w:r>
      <w:r w:rsidRPr="00E741C3">
        <w:rPr>
          <w:rFonts w:ascii="Verdana" w:eastAsia="Arial" w:hAnsi="Verdana" w:cs="Arial"/>
          <w:bCs/>
          <w:color w:val="000000"/>
          <w:sz w:val="22"/>
        </w:rPr>
        <w:t xml:space="preserve">ROPIEDAD INTELECTUAL. </w:t>
      </w:r>
    </w:p>
    <w:p w14:paraId="19447DD9" w14:textId="3EBAC45C" w:rsidR="1CAA497B" w:rsidRPr="00E741C3" w:rsidRDefault="1CAA497B" w:rsidP="0028655B">
      <w:pPr>
        <w:pStyle w:val="clusulas"/>
        <w:numPr>
          <w:ilvl w:val="0"/>
          <w:numId w:val="0"/>
        </w:numPr>
        <w:tabs>
          <w:tab w:val="left" w:pos="1560"/>
        </w:tabs>
        <w:spacing w:before="0" w:after="0"/>
        <w:rPr>
          <w:rFonts w:ascii="Verdana" w:eastAsia="Arial" w:hAnsi="Verdana" w:cs="Arial"/>
          <w:b w:val="0"/>
          <w:i/>
          <w:iCs/>
          <w:color w:val="000000"/>
          <w:sz w:val="22"/>
        </w:rPr>
      </w:pPr>
    </w:p>
    <w:p w14:paraId="323196D1" w14:textId="4D622A78" w:rsidR="47DAF248" w:rsidRDefault="47DAF248" w:rsidP="0028655B">
      <w:pPr>
        <w:pStyle w:val="clusulas"/>
        <w:numPr>
          <w:ilvl w:val="0"/>
          <w:numId w:val="0"/>
        </w:numPr>
        <w:tabs>
          <w:tab w:val="left" w:pos="1560"/>
        </w:tabs>
        <w:spacing w:before="0" w:after="0"/>
        <w:rPr>
          <w:rFonts w:ascii="Verdana" w:eastAsia="Arial" w:hAnsi="Verdana" w:cs="Arial"/>
          <w:b w:val="0"/>
          <w:color w:val="000000"/>
          <w:sz w:val="22"/>
        </w:rPr>
      </w:pPr>
      <w:r w:rsidRPr="00E741C3">
        <w:rPr>
          <w:rFonts w:ascii="Verdana" w:eastAsia="Arial" w:hAnsi="Verdana" w:cs="Arial"/>
          <w:b w:val="0"/>
          <w:color w:val="000000"/>
          <w:sz w:val="22"/>
        </w:rPr>
        <w:t>E</w:t>
      </w:r>
      <w:r w:rsidR="4105933A" w:rsidRPr="00E741C3">
        <w:rPr>
          <w:rFonts w:ascii="Verdana" w:eastAsia="Arial" w:hAnsi="Verdana" w:cs="Arial"/>
          <w:b w:val="0"/>
          <w:color w:val="000000"/>
          <w:sz w:val="22"/>
        </w:rPr>
        <w:t xml:space="preserve">l Consultor </w:t>
      </w:r>
      <w:r w:rsidR="00426B1A" w:rsidRPr="00E741C3">
        <w:rPr>
          <w:rFonts w:ascii="Verdana" w:eastAsia="Arial" w:hAnsi="Verdana" w:cs="Arial"/>
          <w:b w:val="0"/>
          <w:color w:val="000000"/>
          <w:sz w:val="22"/>
          <w:lang w:val="es-MX"/>
        </w:rPr>
        <w:t xml:space="preserve">reconoce que todos los documentos de trabajo y productos derivados de este Contrato son realizados por encargo de la </w:t>
      </w:r>
      <w:r w:rsidR="00FE1047" w:rsidRPr="00E741C3">
        <w:rPr>
          <w:rFonts w:ascii="Verdana" w:eastAsia="Arial" w:hAnsi="Verdana" w:cs="Arial"/>
          <w:b w:val="0"/>
          <w:color w:val="000000"/>
          <w:sz w:val="22"/>
          <w:lang w:val="es-MX"/>
        </w:rPr>
        <w:t>Entidad</w:t>
      </w:r>
      <w:r w:rsidR="00426B1A" w:rsidRPr="00E741C3">
        <w:rPr>
          <w:rFonts w:ascii="Verdana" w:eastAsia="Arial" w:hAnsi="Verdana" w:cs="Arial"/>
          <w:b w:val="0"/>
          <w:color w:val="000000"/>
          <w:sz w:val="22"/>
          <w:lang w:val="es-MX"/>
        </w:rPr>
        <w:t xml:space="preserve">. En consecuencia, declara que cede los derechos patrimoniales de autor a la </w:t>
      </w:r>
      <w:r w:rsidR="00FE1047" w:rsidRPr="00E741C3">
        <w:rPr>
          <w:rFonts w:ascii="Verdana" w:eastAsia="Arial" w:hAnsi="Verdana" w:cs="Arial"/>
          <w:b w:val="0"/>
          <w:color w:val="000000"/>
          <w:sz w:val="22"/>
          <w:lang w:val="es-MX"/>
        </w:rPr>
        <w:t>Entidad</w:t>
      </w:r>
      <w:r w:rsidR="00426B1A" w:rsidRPr="00E741C3">
        <w:rPr>
          <w:rFonts w:ascii="Verdana" w:eastAsia="Arial" w:hAnsi="Verdana" w:cs="Arial"/>
          <w:b w:val="0"/>
          <w:color w:val="000000"/>
          <w:sz w:val="22"/>
          <w:lang w:val="es-MX"/>
        </w:rPr>
        <w:t xml:space="preserve">, que será la única y legítima titular de los derechos patrimoniales de autor, conservando el </w:t>
      </w:r>
      <w:r w:rsidR="00FE1047" w:rsidRPr="00E741C3">
        <w:rPr>
          <w:rFonts w:ascii="Verdana" w:eastAsia="Arial" w:hAnsi="Verdana" w:cs="Arial"/>
          <w:b w:val="0"/>
          <w:color w:val="000000"/>
          <w:sz w:val="22"/>
          <w:lang w:val="es-MX"/>
        </w:rPr>
        <w:t xml:space="preserve">Consultor </w:t>
      </w:r>
      <w:r w:rsidR="00426B1A" w:rsidRPr="00E741C3">
        <w:rPr>
          <w:rFonts w:ascii="Verdana" w:eastAsia="Arial" w:hAnsi="Verdana" w:cs="Arial"/>
          <w:b w:val="0"/>
          <w:color w:val="000000"/>
          <w:sz w:val="22"/>
          <w:lang w:val="es-MX"/>
        </w:rPr>
        <w:t>para sí la titularidad de los derechos morales, de conformidad con la Decisión Andina 355 de 1993 y las Leyes 23 de 1982 y 44 de 1993, o en las normas que las sustituyan o reformen</w:t>
      </w:r>
      <w:r w:rsidR="4105933A" w:rsidRPr="00E741C3">
        <w:rPr>
          <w:rFonts w:ascii="Verdana" w:eastAsia="Arial" w:hAnsi="Verdana" w:cs="Arial"/>
          <w:b w:val="0"/>
          <w:color w:val="000000"/>
          <w:sz w:val="22"/>
        </w:rPr>
        <w:t>.</w:t>
      </w:r>
    </w:p>
    <w:p w14:paraId="2739D421" w14:textId="77777777" w:rsidR="00F2445D" w:rsidRDefault="00F2445D" w:rsidP="0028655B">
      <w:pPr>
        <w:pStyle w:val="clusulas"/>
        <w:numPr>
          <w:ilvl w:val="0"/>
          <w:numId w:val="0"/>
        </w:numPr>
        <w:tabs>
          <w:tab w:val="left" w:pos="1560"/>
        </w:tabs>
        <w:spacing w:before="0" w:after="0"/>
        <w:rPr>
          <w:rFonts w:ascii="Verdana" w:eastAsia="Arial" w:hAnsi="Verdana" w:cs="Arial"/>
          <w:b w:val="0"/>
          <w:color w:val="000000"/>
          <w:sz w:val="22"/>
        </w:rPr>
      </w:pPr>
    </w:p>
    <w:p w14:paraId="3EADE9D1" w14:textId="77777777" w:rsidR="00F2445D" w:rsidRDefault="00F2445D" w:rsidP="0028655B">
      <w:pPr>
        <w:pStyle w:val="clusulas"/>
        <w:numPr>
          <w:ilvl w:val="0"/>
          <w:numId w:val="0"/>
        </w:numPr>
        <w:tabs>
          <w:tab w:val="left" w:pos="1560"/>
        </w:tabs>
        <w:spacing w:before="0" w:after="0"/>
        <w:rPr>
          <w:rFonts w:ascii="Verdana" w:eastAsia="Arial" w:hAnsi="Verdana" w:cs="Arial"/>
          <w:b w:val="0"/>
          <w:color w:val="000000"/>
          <w:sz w:val="22"/>
        </w:rPr>
      </w:pPr>
    </w:p>
    <w:p w14:paraId="7BB87A68" w14:textId="77777777" w:rsidR="00F2445D" w:rsidRPr="00E741C3" w:rsidRDefault="00F2445D" w:rsidP="0028655B">
      <w:pPr>
        <w:pStyle w:val="clusulas"/>
        <w:numPr>
          <w:ilvl w:val="0"/>
          <w:numId w:val="0"/>
        </w:numPr>
        <w:tabs>
          <w:tab w:val="left" w:pos="1560"/>
        </w:tabs>
        <w:spacing w:before="0" w:after="0"/>
        <w:rPr>
          <w:rFonts w:ascii="Verdana" w:eastAsia="Arial" w:hAnsi="Verdana" w:cs="Arial"/>
          <w:b w:val="0"/>
          <w:i/>
          <w:iCs/>
          <w:color w:val="000000"/>
          <w:sz w:val="22"/>
        </w:rPr>
      </w:pPr>
    </w:p>
    <w:p w14:paraId="3FAC448E" w14:textId="365C4A41" w:rsidR="1CAA497B" w:rsidRPr="00E741C3" w:rsidRDefault="1CAA497B" w:rsidP="0028655B">
      <w:pPr>
        <w:pStyle w:val="clusulas"/>
        <w:numPr>
          <w:ilvl w:val="0"/>
          <w:numId w:val="0"/>
        </w:numPr>
        <w:spacing w:before="0" w:after="0"/>
        <w:rPr>
          <w:rFonts w:ascii="Verdana" w:eastAsia="Arial" w:hAnsi="Verdana" w:cs="Arial"/>
          <w:bCs/>
          <w:i/>
          <w:iCs/>
          <w:color w:val="000000"/>
          <w:sz w:val="22"/>
        </w:rPr>
      </w:pPr>
    </w:p>
    <w:p w14:paraId="5D7A0F73" w14:textId="56416E9E" w:rsidR="0002545D" w:rsidRPr="00E741C3" w:rsidRDefault="00A7753C" w:rsidP="007A5A66">
      <w:pPr>
        <w:pStyle w:val="clusulas"/>
        <w:tabs>
          <w:tab w:val="left" w:pos="1560"/>
        </w:tabs>
        <w:spacing w:before="0" w:after="0"/>
        <w:ind w:left="425" w:hanging="357"/>
        <w:outlineLvl w:val="0"/>
        <w:rPr>
          <w:rFonts w:ascii="Verdana" w:eastAsia="Arial" w:hAnsi="Verdana" w:cs="Arial"/>
          <w:sz w:val="22"/>
        </w:rPr>
      </w:pPr>
      <w:r w:rsidRPr="00E741C3">
        <w:rPr>
          <w:rFonts w:ascii="Verdana" w:eastAsia="Arial" w:hAnsi="Verdana" w:cs="Arial"/>
          <w:sz w:val="22"/>
        </w:rPr>
        <w:t xml:space="preserve">MULTAS </w:t>
      </w:r>
    </w:p>
    <w:p w14:paraId="768F2BF1" w14:textId="382C6D06" w:rsidR="0086755F" w:rsidRPr="00E741C3" w:rsidRDefault="0086755F" w:rsidP="0086755F">
      <w:pPr>
        <w:rPr>
          <w:rFonts w:ascii="Verdana" w:hAnsi="Verdana" w:cstheme="minorHAnsi"/>
          <w:sz w:val="22"/>
          <w:lang w:val="es-CO"/>
        </w:rPr>
      </w:pPr>
    </w:p>
    <w:p w14:paraId="78D566DF" w14:textId="77777777" w:rsidR="00FB6455" w:rsidRPr="00E741C3" w:rsidRDefault="00FB6455" w:rsidP="00FB6455">
      <w:pPr>
        <w:rPr>
          <w:rFonts w:ascii="Verdana" w:hAnsi="Verdana" w:cstheme="minorHAnsi"/>
          <w:iCs/>
          <w:sz w:val="22"/>
          <w:lang w:val="es-ES"/>
        </w:rPr>
      </w:pPr>
      <w:r w:rsidRPr="00E741C3">
        <w:rPr>
          <w:rFonts w:ascii="Verdana" w:hAnsi="Verdana" w:cstheme="minorHAnsi"/>
          <w:iCs/>
          <w:sz w:val="22"/>
          <w:highlight w:val="lightGray"/>
          <w:lang w:val="es-ES"/>
        </w:rPr>
        <w:t xml:space="preserve">[Incluir cuando el contratista haya diligenciado la </w:t>
      </w:r>
      <w:r w:rsidRPr="00E741C3">
        <w:rPr>
          <w:rFonts w:ascii="Verdana" w:hAnsi="Verdana" w:cstheme="minorHAnsi"/>
          <w:b/>
          <w:iCs/>
          <w:sz w:val="22"/>
          <w:highlight w:val="lightGray"/>
          <w:lang w:val="es-ES"/>
        </w:rPr>
        <w:t>Opción 1</w:t>
      </w:r>
      <w:r w:rsidRPr="00E741C3">
        <w:rPr>
          <w:rFonts w:ascii="Verdana" w:hAnsi="Verdana" w:cstheme="minorHAnsi"/>
          <w:iCs/>
          <w:sz w:val="22"/>
          <w:highlight w:val="lightGray"/>
          <w:lang w:val="es-ES"/>
        </w:rPr>
        <w:t xml:space="preserve"> del </w:t>
      </w:r>
      <w:r w:rsidRPr="00E741C3">
        <w:rPr>
          <w:rFonts w:ascii="Verdana" w:hAnsi="Verdana" w:cstheme="minorHAnsi"/>
          <w:iCs/>
          <w:sz w:val="22"/>
          <w:highlight w:val="lightGray"/>
          <w:lang w:val="es-CO"/>
        </w:rPr>
        <w:t>Formato 7A – Promoción de Servicios Nacionales o con Trato Nacional</w:t>
      </w:r>
      <w:r w:rsidRPr="00E741C3">
        <w:rPr>
          <w:rFonts w:ascii="Verdana" w:hAnsi="Verdana" w:cstheme="minorHAnsi"/>
          <w:iCs/>
          <w:sz w:val="22"/>
          <w:highlight w:val="lightGray"/>
          <w:lang w:val="es-ES"/>
        </w:rPr>
        <w:t>]</w:t>
      </w:r>
      <w:r w:rsidRPr="00E741C3">
        <w:rPr>
          <w:rFonts w:ascii="Verdana" w:hAnsi="Verdana" w:cstheme="minorHAnsi"/>
          <w:iCs/>
          <w:sz w:val="22"/>
          <w:lang w:val="es-ES"/>
        </w:rPr>
        <w:t xml:space="preserve"> Incumplir la obligación de vincular a la ejecución del contrato por lo menos el </w:t>
      </w:r>
      <w:r w:rsidRPr="00E741C3">
        <w:rPr>
          <w:rFonts w:ascii="Verdana" w:hAnsi="Verdana" w:cstheme="minorHAnsi"/>
          <w:iCs/>
          <w:sz w:val="22"/>
          <w:highlight w:val="lightGray"/>
          <w:lang w:val="es-ES"/>
        </w:rPr>
        <w:t>[la Entidad Estatal incluirá el porcentaje definido en el numeral 4.4.1 del documento base que sea por lo menos del cuarenta por ciento (40 %), sin perjuicio de incluir uno superior]</w:t>
      </w:r>
      <w:r w:rsidRPr="00E741C3">
        <w:rPr>
          <w:rFonts w:ascii="Verdana" w:hAnsi="Verdana" w:cstheme="minorHAnsi"/>
          <w:iCs/>
          <w:sz w:val="22"/>
          <w:lang w:val="es-ES"/>
        </w:rPr>
        <w:t xml:space="preserve"> de personal colombiano, causará multas equivalentes a </w:t>
      </w:r>
      <w:r w:rsidRPr="00E741C3">
        <w:rPr>
          <w:rFonts w:ascii="Verdana" w:hAnsi="Verdana" w:cstheme="minorHAnsi"/>
          <w:iCs/>
          <w:sz w:val="22"/>
          <w:highlight w:val="lightGray"/>
          <w:lang w:val="es-ES"/>
        </w:rPr>
        <w:t>[_____SMMLV]</w:t>
      </w:r>
      <w:r w:rsidRPr="00E741C3">
        <w:rPr>
          <w:rFonts w:ascii="Verdana" w:hAnsi="Verdana" w:cstheme="minorHAnsi"/>
          <w:iCs/>
          <w:sz w:val="22"/>
          <w:lang w:val="es-ES"/>
        </w:rPr>
        <w:t xml:space="preserve"> por cada día de incumplimiento. </w:t>
      </w:r>
    </w:p>
    <w:p w14:paraId="2DD88222" w14:textId="77777777" w:rsidR="00FB6455" w:rsidRPr="00E741C3" w:rsidRDefault="00FB6455" w:rsidP="00FB6455">
      <w:pPr>
        <w:rPr>
          <w:rFonts w:ascii="Verdana" w:hAnsi="Verdana" w:cstheme="minorHAnsi"/>
          <w:iCs/>
          <w:sz w:val="22"/>
          <w:lang w:val="es-ES"/>
        </w:rPr>
      </w:pPr>
    </w:p>
    <w:p w14:paraId="1B5F4C22" w14:textId="1FE2E8FE" w:rsidR="00FB6455" w:rsidRPr="00E741C3" w:rsidRDefault="00FB6455" w:rsidP="00FB6455">
      <w:pPr>
        <w:rPr>
          <w:rFonts w:ascii="Verdana" w:hAnsi="Verdana" w:cstheme="minorHAnsi"/>
          <w:iCs/>
          <w:sz w:val="22"/>
          <w:lang w:val="es-ES"/>
        </w:rPr>
      </w:pPr>
      <w:r w:rsidRPr="00E741C3">
        <w:rPr>
          <w:rFonts w:ascii="Verdana" w:hAnsi="Verdana" w:cstheme="minorHAnsi"/>
          <w:iCs/>
          <w:sz w:val="22"/>
          <w:highlight w:val="lightGray"/>
          <w:lang w:val="es-ES"/>
        </w:rPr>
        <w:t>[Incluir cuando el contratista haya diligenciado el Formato 7B – Incorporación de Componente Nacional en Servicios Extranjeros]</w:t>
      </w:r>
      <w:r w:rsidRPr="00E741C3">
        <w:rPr>
          <w:rFonts w:ascii="Verdana" w:hAnsi="Verdana" w:cstheme="minorHAnsi"/>
          <w:iCs/>
          <w:sz w:val="22"/>
          <w:lang w:val="es-ES"/>
        </w:rPr>
        <w:t xml:space="preserve"> Incumplir la obligación de vincular como mínimo el noventa por ciento (90 %) de personal calificado de origen colombiano para el cumplimiento del contrato, causará multas equivalentes a </w:t>
      </w:r>
      <w:r w:rsidRPr="00E741C3">
        <w:rPr>
          <w:rFonts w:ascii="Verdana" w:hAnsi="Verdana" w:cstheme="minorHAnsi"/>
          <w:iCs/>
          <w:sz w:val="22"/>
          <w:highlight w:val="lightGray"/>
          <w:lang w:val="es-ES"/>
        </w:rPr>
        <w:t>[_____SMMLV]</w:t>
      </w:r>
      <w:r w:rsidRPr="00E741C3">
        <w:rPr>
          <w:rFonts w:ascii="Verdana" w:hAnsi="Verdana" w:cstheme="minorHAnsi"/>
          <w:iCs/>
          <w:sz w:val="22"/>
          <w:lang w:val="es-ES"/>
        </w:rPr>
        <w:t xml:space="preserve"> por cada día de incumplimiento.</w:t>
      </w:r>
    </w:p>
    <w:p w14:paraId="5F111EEE" w14:textId="77777777" w:rsidR="00FB6455" w:rsidRPr="00E741C3" w:rsidRDefault="00FB6455" w:rsidP="00FB6455">
      <w:pPr>
        <w:rPr>
          <w:rFonts w:ascii="Verdana" w:hAnsi="Verdana" w:cstheme="minorHAnsi"/>
          <w:sz w:val="22"/>
          <w:lang w:val="es-CO"/>
        </w:rPr>
      </w:pPr>
    </w:p>
    <w:p w14:paraId="6D95B82E" w14:textId="283DAEE2" w:rsidR="0086755F" w:rsidRPr="00E741C3" w:rsidRDefault="0086755F" w:rsidP="0086755F">
      <w:pPr>
        <w:rPr>
          <w:rFonts w:ascii="Verdana" w:hAnsi="Verdana"/>
          <w:sz w:val="22"/>
          <w:lang w:val="es-CO"/>
        </w:rPr>
      </w:pPr>
      <w:r w:rsidRPr="00E741C3">
        <w:rPr>
          <w:rFonts w:ascii="Verdana" w:hAnsi="Verdana"/>
          <w:sz w:val="22"/>
          <w:highlight w:val="lightGray"/>
          <w:lang w:val="es-CO"/>
        </w:rPr>
        <w:t xml:space="preserve">[La </w:t>
      </w:r>
      <w:r w:rsidR="001807BB" w:rsidRPr="00E741C3">
        <w:rPr>
          <w:rFonts w:ascii="Verdana" w:hAnsi="Verdana"/>
          <w:sz w:val="22"/>
          <w:highlight w:val="lightGray"/>
          <w:lang w:val="es-CO"/>
        </w:rPr>
        <w:t>E</w:t>
      </w:r>
      <w:r w:rsidRPr="00E741C3">
        <w:rPr>
          <w:rFonts w:ascii="Verdana" w:hAnsi="Verdana"/>
          <w:sz w:val="22"/>
          <w:highlight w:val="lightGray"/>
          <w:lang w:val="es-CO"/>
        </w:rPr>
        <w:t xml:space="preserve">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considera conveniente. El monto de las multas se podrá fijar en un porcentaje del </w:t>
      </w:r>
      <w:r w:rsidR="00CA4122" w:rsidRPr="00E741C3">
        <w:rPr>
          <w:rFonts w:ascii="Verdana" w:hAnsi="Verdana"/>
          <w:sz w:val="22"/>
          <w:highlight w:val="lightGray"/>
          <w:lang w:val="es-CO"/>
        </w:rPr>
        <w:t>Contrato</w:t>
      </w:r>
      <w:r w:rsidRPr="00E741C3">
        <w:rPr>
          <w:rFonts w:ascii="Verdana" w:hAnsi="Verdana"/>
          <w:sz w:val="22"/>
          <w:highlight w:val="lightGray"/>
          <w:lang w:val="es-CO"/>
        </w:rPr>
        <w:t>, en salarios mínimos diarios o mensuales vigentes o empleando otro parámetro]:</w:t>
      </w:r>
    </w:p>
    <w:p w14:paraId="23C7B1D3" w14:textId="77777777" w:rsidR="0086755F" w:rsidRPr="00E741C3" w:rsidRDefault="0086755F" w:rsidP="0086755F">
      <w:pPr>
        <w:rPr>
          <w:rFonts w:ascii="Verdana" w:hAnsi="Verdana" w:cstheme="minorHAnsi"/>
          <w:sz w:val="22"/>
          <w:lang w:val="es-CO"/>
        </w:rPr>
      </w:pPr>
    </w:p>
    <w:p w14:paraId="3EFDC1E5" w14:textId="0D7A6051" w:rsidR="0086755F" w:rsidRPr="00E741C3" w:rsidRDefault="0086755F" w:rsidP="0086755F">
      <w:pPr>
        <w:rPr>
          <w:rFonts w:ascii="Verdana" w:hAnsi="Verdana" w:cstheme="minorHAnsi"/>
          <w:sz w:val="22"/>
          <w:lang w:val="es-CO"/>
        </w:rPr>
      </w:pPr>
      <w:r w:rsidRPr="00E741C3">
        <w:rPr>
          <w:rFonts w:ascii="Verdana" w:hAnsi="Verdana" w:cstheme="minorHAnsi"/>
          <w:sz w:val="22"/>
          <w:lang w:val="es-CO"/>
        </w:rPr>
        <w:t xml:space="preserve">Si durante la ejecución del </w:t>
      </w:r>
      <w:r w:rsidR="00CA4122" w:rsidRPr="00E741C3">
        <w:rPr>
          <w:rFonts w:ascii="Verdana" w:hAnsi="Verdana" w:cstheme="minorHAnsi"/>
          <w:sz w:val="22"/>
          <w:lang w:val="es-CO"/>
        </w:rPr>
        <w:t xml:space="preserve">Contrato </w:t>
      </w:r>
      <w:r w:rsidRPr="00E741C3">
        <w:rPr>
          <w:rFonts w:ascii="Verdana" w:hAnsi="Verdana" w:cstheme="minorHAnsi"/>
          <w:sz w:val="22"/>
          <w:lang w:val="es-CO"/>
        </w:rPr>
        <w:t xml:space="preserve">se generaran incumplimientos del </w:t>
      </w:r>
      <w:r w:rsidR="006932F2" w:rsidRPr="00E741C3">
        <w:rPr>
          <w:rFonts w:ascii="Verdana" w:hAnsi="Verdana" w:cstheme="minorHAnsi"/>
          <w:sz w:val="22"/>
          <w:lang w:val="es-CO"/>
        </w:rPr>
        <w:t>C</w:t>
      </w:r>
      <w:r w:rsidR="00D43EAD" w:rsidRPr="00E741C3">
        <w:rPr>
          <w:rFonts w:ascii="Verdana" w:hAnsi="Verdana" w:cstheme="minorHAnsi"/>
          <w:sz w:val="22"/>
          <w:lang w:val="es-CO"/>
        </w:rPr>
        <w:t>onsultor</w:t>
      </w:r>
      <w:r w:rsidRPr="00E741C3">
        <w:rPr>
          <w:rFonts w:ascii="Verdana" w:hAnsi="Verdana" w:cstheme="minorHAnsi"/>
          <w:sz w:val="22"/>
          <w:lang w:val="es-CO"/>
        </w:rPr>
        <w:t>, se causarán las siguientes multas:</w:t>
      </w:r>
    </w:p>
    <w:p w14:paraId="75201531" w14:textId="77777777" w:rsidR="0028655B" w:rsidRPr="00E741C3" w:rsidRDefault="0028655B" w:rsidP="0086755F">
      <w:pPr>
        <w:rPr>
          <w:rFonts w:ascii="Verdana" w:hAnsi="Verdana" w:cstheme="minorHAnsi"/>
          <w:sz w:val="22"/>
          <w:lang w:val="es-CO"/>
        </w:rPr>
      </w:pPr>
    </w:p>
    <w:p w14:paraId="47B0C80D" w14:textId="77777777" w:rsidR="0086755F" w:rsidRDefault="0086755F" w:rsidP="0086755F">
      <w:pPr>
        <w:pStyle w:val="Prrafodelista"/>
        <w:ind w:left="360"/>
        <w:rPr>
          <w:rFonts w:ascii="Verdana" w:hAnsi="Verdana"/>
          <w:b/>
          <w:bCs/>
          <w:sz w:val="22"/>
          <w:lang w:val="es-CO"/>
        </w:rPr>
      </w:pPr>
      <w:r w:rsidRPr="00E741C3">
        <w:rPr>
          <w:rFonts w:ascii="Verdana" w:hAnsi="Verdana"/>
          <w:b/>
          <w:bCs/>
          <w:sz w:val="22"/>
        </w:rPr>
        <w:t>Causales:</w:t>
      </w:r>
      <w:r w:rsidRPr="00E741C3">
        <w:rPr>
          <w:rFonts w:ascii="Verdana" w:hAnsi="Verdana"/>
          <w:b/>
          <w:bCs/>
          <w:sz w:val="22"/>
          <w:lang w:val="es-CO"/>
        </w:rPr>
        <w:t xml:space="preserve"> </w:t>
      </w:r>
    </w:p>
    <w:p w14:paraId="0C6919A5" w14:textId="77777777" w:rsidR="00F2445D" w:rsidRPr="00E741C3" w:rsidRDefault="00F2445D" w:rsidP="0086755F">
      <w:pPr>
        <w:pStyle w:val="Prrafodelista"/>
        <w:ind w:left="360"/>
        <w:rPr>
          <w:rFonts w:ascii="Verdana" w:hAnsi="Verdana" w:cstheme="minorHAnsi"/>
          <w:sz w:val="22"/>
        </w:rPr>
      </w:pPr>
    </w:p>
    <w:p w14:paraId="3A8F0021" w14:textId="3A035BA7" w:rsidR="0063366A" w:rsidRPr="004B60F3" w:rsidRDefault="0063366A" w:rsidP="5CB5B46C">
      <w:pPr>
        <w:pStyle w:val="Prrafodelista"/>
        <w:numPr>
          <w:ilvl w:val="0"/>
          <w:numId w:val="24"/>
        </w:numPr>
        <w:rPr>
          <w:rFonts w:ascii="Verdana" w:hAnsi="Verdana"/>
          <w:sz w:val="22"/>
          <w:lang w:val="es-CO"/>
        </w:rPr>
      </w:pPr>
      <w:r w:rsidRPr="00E741C3">
        <w:rPr>
          <w:rFonts w:ascii="Verdana" w:hAnsi="Verdana"/>
          <w:sz w:val="22"/>
          <w:lang w:val="es-CO"/>
        </w:rPr>
        <w:t>Por no informar a la Entidad a partir del tercer día hábil siguiente al momento de la existencia de investigaciones penales, medidas de aseguramiento o condenas proferidas en Colombia o en el extranjero en contra de cualquier personal del equipo del consultor, se causarán multas e</w:t>
      </w:r>
      <w:r w:rsidR="00092029" w:rsidRPr="00E741C3">
        <w:rPr>
          <w:rFonts w:ascii="Verdana" w:hAnsi="Verdana"/>
          <w:sz w:val="22"/>
          <w:lang w:val="es-CO"/>
        </w:rPr>
        <w:t xml:space="preserve">quivalentes a </w:t>
      </w:r>
      <w:r w:rsidR="004B60F3">
        <w:rPr>
          <w:rFonts w:ascii="Verdana" w:hAnsi="Verdana"/>
          <w:sz w:val="22"/>
          <w:lang w:val="es-CO"/>
        </w:rPr>
        <w:t xml:space="preserve">01 </w:t>
      </w:r>
      <w:r w:rsidR="00092029" w:rsidRPr="00E741C3">
        <w:rPr>
          <w:rFonts w:ascii="Verdana" w:hAnsi="Verdana"/>
          <w:sz w:val="22"/>
          <w:lang w:val="es-CO"/>
        </w:rPr>
        <w:t>SMMLV</w:t>
      </w:r>
      <w:r w:rsidR="001F2D9B" w:rsidRPr="00E741C3">
        <w:rPr>
          <w:rFonts w:ascii="Verdana" w:hAnsi="Verdana"/>
          <w:sz w:val="22"/>
          <w:lang w:val="es-CO"/>
        </w:rPr>
        <w:t xml:space="preserve"> por c</w:t>
      </w:r>
      <w:r w:rsidR="00600C71" w:rsidRPr="00E741C3">
        <w:rPr>
          <w:rFonts w:ascii="Verdana" w:hAnsi="Verdana"/>
          <w:sz w:val="22"/>
          <w:lang w:val="es-CO"/>
        </w:rPr>
        <w:t xml:space="preserve">ada día de calendario </w:t>
      </w:r>
      <w:r w:rsidR="007E5308" w:rsidRPr="00E741C3">
        <w:rPr>
          <w:rFonts w:ascii="Verdana" w:hAnsi="Verdana"/>
          <w:sz w:val="22"/>
          <w:lang w:val="es-CO"/>
        </w:rPr>
        <w:t>de atraso</w:t>
      </w:r>
      <w:r w:rsidR="00092029" w:rsidRPr="00E741C3">
        <w:rPr>
          <w:rFonts w:ascii="Verdana" w:hAnsi="Verdana"/>
          <w:sz w:val="22"/>
          <w:lang w:val="es-CO"/>
        </w:rPr>
        <w:t xml:space="preserve">. La sumatoria de estas multas no podrá ser </w:t>
      </w:r>
      <w:r w:rsidR="00092029" w:rsidRPr="004B60F3">
        <w:rPr>
          <w:rFonts w:ascii="Verdana" w:hAnsi="Verdana"/>
          <w:sz w:val="22"/>
          <w:lang w:val="es-CO"/>
        </w:rPr>
        <w:t xml:space="preserve">superior al </w:t>
      </w:r>
      <w:r w:rsidR="004B60F3">
        <w:rPr>
          <w:rFonts w:ascii="Verdana" w:hAnsi="Verdana"/>
          <w:sz w:val="22"/>
          <w:lang w:val="es-CO"/>
        </w:rPr>
        <w:t>5</w:t>
      </w:r>
      <w:r w:rsidR="00F2445D" w:rsidRPr="004B60F3">
        <w:rPr>
          <w:rFonts w:ascii="Verdana" w:hAnsi="Verdana"/>
          <w:sz w:val="22"/>
          <w:lang w:val="es-CO"/>
        </w:rPr>
        <w:t xml:space="preserve">% </w:t>
      </w:r>
      <w:r w:rsidR="00092029" w:rsidRPr="004B60F3">
        <w:rPr>
          <w:rFonts w:ascii="Verdana" w:hAnsi="Verdana"/>
          <w:sz w:val="22"/>
          <w:lang w:val="es-CO"/>
        </w:rPr>
        <w:t xml:space="preserve">por </w:t>
      </w:r>
      <w:r w:rsidR="00EF2FC2" w:rsidRPr="004B60F3">
        <w:rPr>
          <w:rFonts w:ascii="Verdana" w:hAnsi="Verdana"/>
          <w:sz w:val="22"/>
          <w:lang w:val="es-CO"/>
        </w:rPr>
        <w:t xml:space="preserve">ciento del valor del contrato. </w:t>
      </w:r>
    </w:p>
    <w:p w14:paraId="63F77D54" w14:textId="2ABF6CEA" w:rsidR="0086755F" w:rsidRPr="004B60F3" w:rsidRDefault="0086755F" w:rsidP="5CB5B46C">
      <w:pPr>
        <w:pStyle w:val="Prrafodelista"/>
        <w:numPr>
          <w:ilvl w:val="0"/>
          <w:numId w:val="24"/>
        </w:numPr>
        <w:rPr>
          <w:rFonts w:ascii="Verdana" w:hAnsi="Verdana"/>
          <w:sz w:val="22"/>
          <w:lang w:val="es-CO"/>
        </w:rPr>
      </w:pPr>
      <w:r w:rsidRPr="004B60F3">
        <w:rPr>
          <w:rFonts w:ascii="Verdana" w:hAnsi="Verdana"/>
          <w:sz w:val="22"/>
          <w:lang w:val="es-CO"/>
        </w:rPr>
        <w:t xml:space="preserve">Por atraso o incumplimiento del </w:t>
      </w:r>
      <w:r w:rsidR="007E5308" w:rsidRPr="004B60F3">
        <w:rPr>
          <w:rFonts w:ascii="Verdana" w:hAnsi="Verdana"/>
          <w:sz w:val="22"/>
          <w:lang w:val="es-CO"/>
        </w:rPr>
        <w:t>C</w:t>
      </w:r>
      <w:r w:rsidRPr="004B60F3">
        <w:rPr>
          <w:rFonts w:ascii="Verdana" w:hAnsi="Verdana"/>
          <w:sz w:val="22"/>
          <w:lang w:val="es-CO"/>
        </w:rPr>
        <w:t xml:space="preserve">ronograma de </w:t>
      </w:r>
      <w:r w:rsidR="007E5308" w:rsidRPr="004B60F3">
        <w:rPr>
          <w:rFonts w:ascii="Verdana" w:hAnsi="Verdana"/>
          <w:sz w:val="22"/>
          <w:lang w:val="es-CO"/>
        </w:rPr>
        <w:t>C</w:t>
      </w:r>
      <w:r w:rsidR="00D43EAD" w:rsidRPr="004B60F3">
        <w:rPr>
          <w:rFonts w:ascii="Verdana" w:hAnsi="Verdana"/>
          <w:sz w:val="22"/>
          <w:lang w:val="es-CO"/>
        </w:rPr>
        <w:t>onsultoría</w:t>
      </w:r>
      <w:r w:rsidRPr="004B60F3">
        <w:rPr>
          <w:rFonts w:ascii="Verdana" w:hAnsi="Verdana"/>
          <w:sz w:val="22"/>
          <w:lang w:val="es-CO"/>
        </w:rPr>
        <w:t xml:space="preserve"> se causará una multa equivalente al [</w:t>
      </w:r>
      <w:r w:rsidR="004B60F3" w:rsidRPr="004B60F3">
        <w:rPr>
          <w:rFonts w:ascii="Verdana" w:hAnsi="Verdana"/>
          <w:sz w:val="22"/>
          <w:lang w:val="es-CO"/>
        </w:rPr>
        <w:t>0.1</w:t>
      </w:r>
      <w:r w:rsidRPr="004B60F3">
        <w:rPr>
          <w:rFonts w:ascii="Verdana" w:hAnsi="Verdana"/>
          <w:sz w:val="22"/>
          <w:lang w:val="es-CO"/>
        </w:rPr>
        <w:t xml:space="preserve">%] del </w:t>
      </w:r>
      <w:r w:rsidR="000E733A" w:rsidRPr="004B60F3">
        <w:rPr>
          <w:rFonts w:ascii="Verdana" w:hAnsi="Verdana"/>
          <w:sz w:val="22"/>
          <w:lang w:val="es-CO"/>
        </w:rPr>
        <w:t>[</w:t>
      </w:r>
      <w:r w:rsidR="004B60F3" w:rsidRPr="004B60F3">
        <w:rPr>
          <w:rFonts w:ascii="Verdana" w:hAnsi="Verdana"/>
          <w:sz w:val="22"/>
          <w:lang w:val="es-CO"/>
        </w:rPr>
        <w:t>valor del contrato</w:t>
      </w:r>
      <w:r w:rsidR="00737673" w:rsidRPr="004B60F3">
        <w:rPr>
          <w:rFonts w:ascii="Verdana" w:hAnsi="Verdana"/>
          <w:sz w:val="22"/>
          <w:lang w:val="es-CO"/>
        </w:rPr>
        <w:t>]</w:t>
      </w:r>
      <w:r w:rsidRPr="004B60F3">
        <w:rPr>
          <w:rFonts w:ascii="Verdana" w:hAnsi="Verdana"/>
          <w:sz w:val="22"/>
          <w:lang w:val="es-CO"/>
        </w:rPr>
        <w:t>, por cada día calendario de atraso.</w:t>
      </w:r>
    </w:p>
    <w:p w14:paraId="288FDADB" w14:textId="414DEBD7" w:rsidR="0086755F" w:rsidRPr="00E741C3" w:rsidRDefault="0086755F" w:rsidP="5CB5B46C">
      <w:pPr>
        <w:pStyle w:val="Prrafodelista"/>
        <w:numPr>
          <w:ilvl w:val="0"/>
          <w:numId w:val="24"/>
        </w:numPr>
        <w:rPr>
          <w:rFonts w:ascii="Verdana" w:hAnsi="Verdana"/>
          <w:sz w:val="22"/>
          <w:lang w:val="es-CO"/>
        </w:rPr>
      </w:pPr>
      <w:r w:rsidRPr="004B60F3">
        <w:rPr>
          <w:rFonts w:ascii="Verdana" w:hAnsi="Verdana"/>
          <w:sz w:val="22"/>
          <w:lang w:val="es-CO"/>
        </w:rPr>
        <w:t>Por no mantener en vigor, renovar, prorrogar, obtener</w:t>
      </w:r>
      <w:r w:rsidRPr="00E741C3">
        <w:rPr>
          <w:rFonts w:ascii="Verdana" w:hAnsi="Verdana"/>
          <w:sz w:val="22"/>
          <w:lang w:val="es-CO"/>
        </w:rPr>
        <w:t xml:space="preserve"> para la etapa siguiente</w:t>
      </w:r>
      <w:r w:rsidR="003840BE" w:rsidRPr="00E741C3">
        <w:rPr>
          <w:rFonts w:ascii="Verdana" w:hAnsi="Verdana"/>
          <w:sz w:val="22"/>
          <w:lang w:val="es-CO"/>
        </w:rPr>
        <w:t xml:space="preserve"> (en caso</w:t>
      </w:r>
      <w:r w:rsidR="009150F7" w:rsidRPr="00E741C3">
        <w:rPr>
          <w:rFonts w:ascii="Verdana" w:hAnsi="Verdana"/>
          <w:sz w:val="22"/>
          <w:lang w:val="es-CO"/>
        </w:rPr>
        <w:t xml:space="preserve"> de que el </w:t>
      </w:r>
      <w:r w:rsidR="001B7461" w:rsidRPr="00E741C3">
        <w:rPr>
          <w:rFonts w:ascii="Verdana" w:hAnsi="Verdana"/>
          <w:sz w:val="22"/>
          <w:lang w:val="es-CO"/>
        </w:rPr>
        <w:t xml:space="preserve">Contrato </w:t>
      </w:r>
      <w:r w:rsidR="00C41459" w:rsidRPr="00E741C3">
        <w:rPr>
          <w:rFonts w:ascii="Verdana" w:hAnsi="Verdana"/>
          <w:sz w:val="22"/>
          <w:lang w:val="es-CO"/>
        </w:rPr>
        <w:t>contemple</w:t>
      </w:r>
      <w:r w:rsidR="009150F7" w:rsidRPr="00E741C3">
        <w:rPr>
          <w:rFonts w:ascii="Verdana" w:hAnsi="Verdana"/>
          <w:sz w:val="22"/>
          <w:lang w:val="es-CO"/>
        </w:rPr>
        <w:t xml:space="preserve"> su ejecución en etapas)</w:t>
      </w:r>
      <w:r w:rsidRPr="00E741C3">
        <w:rPr>
          <w:rFonts w:ascii="Verdana" w:hAnsi="Verdana"/>
          <w:sz w:val="22"/>
          <w:lang w:val="es-CO"/>
        </w:rPr>
        <w:t xml:space="preserve">, corregir o adicionar las </w:t>
      </w:r>
      <w:r w:rsidR="00971757" w:rsidRPr="00E741C3">
        <w:rPr>
          <w:rFonts w:ascii="Verdana" w:hAnsi="Verdana"/>
          <w:sz w:val="22"/>
          <w:lang w:val="es-CO"/>
        </w:rPr>
        <w:t>Garantías</w:t>
      </w:r>
      <w:r w:rsidRPr="00E741C3">
        <w:rPr>
          <w:rFonts w:ascii="Verdana" w:hAnsi="Verdana"/>
          <w:sz w:val="22"/>
          <w:lang w:val="es-CO"/>
        </w:rPr>
        <w:t xml:space="preserve">, en los plazos y por los montos establecidos en la </w:t>
      </w:r>
      <w:r w:rsidRPr="00E741C3">
        <w:rPr>
          <w:rFonts w:ascii="Verdana" w:hAnsi="Verdana"/>
          <w:sz w:val="22"/>
          <w:lang w:val="es-CO"/>
        </w:rPr>
        <w:lastRenderedPageBreak/>
        <w:t xml:space="preserve">cláusula </w:t>
      </w:r>
      <w:r w:rsidR="004B60F3">
        <w:rPr>
          <w:rFonts w:ascii="Verdana" w:hAnsi="Verdana"/>
          <w:sz w:val="22"/>
          <w:lang w:val="es-CO"/>
        </w:rPr>
        <w:t>19</w:t>
      </w:r>
      <w:r w:rsidRPr="00E741C3">
        <w:rPr>
          <w:rFonts w:ascii="Verdana" w:hAnsi="Verdana"/>
          <w:sz w:val="22"/>
          <w:lang w:val="es-CO"/>
        </w:rPr>
        <w:t xml:space="preserve">, de acuerdo </w:t>
      </w:r>
      <w:r w:rsidR="00FA27BD" w:rsidRPr="00E741C3">
        <w:rPr>
          <w:rFonts w:ascii="Verdana" w:hAnsi="Verdana"/>
          <w:sz w:val="22"/>
          <w:lang w:val="es-CO"/>
        </w:rPr>
        <w:t>con e</w:t>
      </w:r>
      <w:r w:rsidRPr="00E741C3">
        <w:rPr>
          <w:rFonts w:ascii="Verdana" w:hAnsi="Verdana"/>
          <w:sz w:val="22"/>
          <w:lang w:val="es-CO"/>
        </w:rPr>
        <w:t xml:space="preserve">l </w:t>
      </w:r>
      <w:r w:rsidR="00971757" w:rsidRPr="00E741C3">
        <w:rPr>
          <w:rFonts w:ascii="Verdana" w:hAnsi="Verdana"/>
          <w:sz w:val="22"/>
          <w:lang w:val="es-CO"/>
        </w:rPr>
        <w:t xml:space="preserve">Contrato </w:t>
      </w:r>
      <w:r w:rsidRPr="00E741C3">
        <w:rPr>
          <w:rFonts w:ascii="Verdana" w:hAnsi="Verdana"/>
          <w:sz w:val="22"/>
          <w:lang w:val="es-CO"/>
        </w:rPr>
        <w:t xml:space="preserve">o sus modificaciones, se causará una multa equivalente al </w:t>
      </w:r>
      <w:r w:rsidRPr="00E741C3">
        <w:rPr>
          <w:rFonts w:ascii="Verdana" w:hAnsi="Verdana"/>
          <w:sz w:val="22"/>
          <w:highlight w:val="lightGray"/>
          <w:lang w:val="es-CO"/>
        </w:rPr>
        <w:t>[</w:t>
      </w:r>
      <w:r w:rsidR="004B60F3">
        <w:rPr>
          <w:rFonts w:ascii="Verdana" w:hAnsi="Verdana"/>
          <w:sz w:val="22"/>
          <w:highlight w:val="lightGray"/>
          <w:lang w:val="es-CO"/>
        </w:rPr>
        <w:t>0.1</w:t>
      </w:r>
      <w:r w:rsidR="00F525B8" w:rsidRPr="00E741C3">
        <w:rPr>
          <w:rFonts w:ascii="Verdana" w:hAnsi="Verdana"/>
          <w:sz w:val="22"/>
          <w:highlight w:val="lightGray"/>
          <w:lang w:val="es-CO"/>
        </w:rPr>
        <w:t xml:space="preserve"> </w:t>
      </w:r>
      <w:r w:rsidRPr="00E741C3">
        <w:rPr>
          <w:rFonts w:ascii="Verdana" w:hAnsi="Verdana"/>
          <w:sz w:val="22"/>
          <w:highlight w:val="lightGray"/>
          <w:lang w:val="es-CO"/>
        </w:rPr>
        <w:t>%]</w:t>
      </w:r>
      <w:r w:rsidR="006B56A8" w:rsidRPr="00E741C3">
        <w:rPr>
          <w:rFonts w:ascii="Verdana" w:hAnsi="Verdana"/>
          <w:sz w:val="22"/>
          <w:lang w:val="es-CO"/>
        </w:rPr>
        <w:t xml:space="preserve"> </w:t>
      </w:r>
      <w:r w:rsidR="00C7192F" w:rsidRPr="00E741C3">
        <w:rPr>
          <w:rFonts w:ascii="Verdana" w:hAnsi="Verdana"/>
          <w:sz w:val="22"/>
          <w:lang w:val="es-CO"/>
        </w:rPr>
        <w:t xml:space="preserve">del </w:t>
      </w:r>
      <w:r w:rsidR="004B60F3">
        <w:rPr>
          <w:rFonts w:ascii="Verdana" w:hAnsi="Verdana"/>
          <w:sz w:val="22"/>
          <w:lang w:val="es-CO"/>
        </w:rPr>
        <w:t>valor del contrato</w:t>
      </w:r>
      <w:r w:rsidRPr="00E741C3">
        <w:rPr>
          <w:rFonts w:ascii="Verdana" w:hAnsi="Verdana"/>
          <w:sz w:val="22"/>
          <w:lang w:val="es-CO"/>
        </w:rPr>
        <w:t>, por cada día calendario de atraso en el cumplimiento</w:t>
      </w:r>
      <w:r w:rsidR="460BA147" w:rsidRPr="00E741C3">
        <w:rPr>
          <w:rFonts w:ascii="Verdana" w:hAnsi="Verdana"/>
          <w:sz w:val="22"/>
          <w:lang w:val="es-CO"/>
        </w:rPr>
        <w:t>.</w:t>
      </w:r>
      <w:r w:rsidRPr="00E741C3">
        <w:rPr>
          <w:rFonts w:ascii="Verdana" w:hAnsi="Verdana"/>
          <w:sz w:val="22"/>
          <w:lang w:val="es-CO"/>
        </w:rPr>
        <w:t xml:space="preserve"> </w:t>
      </w:r>
    </w:p>
    <w:p w14:paraId="31CBC725" w14:textId="37AEBFB7" w:rsidR="0086755F" w:rsidRPr="00E741C3" w:rsidRDefault="0086755F" w:rsidP="5CB5B46C">
      <w:pPr>
        <w:pStyle w:val="Prrafodelista"/>
        <w:numPr>
          <w:ilvl w:val="0"/>
          <w:numId w:val="24"/>
        </w:numPr>
        <w:rPr>
          <w:rFonts w:ascii="Verdana" w:hAnsi="Verdana"/>
          <w:sz w:val="22"/>
          <w:lang w:val="es-CO"/>
        </w:rPr>
      </w:pPr>
      <w:r w:rsidRPr="00E741C3">
        <w:rPr>
          <w:rFonts w:ascii="Verdana" w:hAnsi="Verdana"/>
          <w:sz w:val="22"/>
          <w:lang w:val="es-CO"/>
        </w:rPr>
        <w:t>Si el</w:t>
      </w:r>
      <w:r w:rsidR="008551E6" w:rsidRPr="00E741C3">
        <w:rPr>
          <w:rFonts w:ascii="Verdana" w:hAnsi="Verdana"/>
          <w:sz w:val="22"/>
          <w:lang w:val="es-CO"/>
        </w:rPr>
        <w:t xml:space="preserve"> </w:t>
      </w:r>
      <w:r w:rsidR="006C6B30" w:rsidRPr="00E741C3">
        <w:rPr>
          <w:rFonts w:ascii="Verdana" w:hAnsi="Verdana"/>
          <w:sz w:val="22"/>
          <w:lang w:val="es-CO"/>
        </w:rPr>
        <w:t>C</w:t>
      </w:r>
      <w:r w:rsidR="00C6097C" w:rsidRPr="00E741C3">
        <w:rPr>
          <w:rFonts w:ascii="Verdana" w:hAnsi="Verdana"/>
          <w:sz w:val="22"/>
          <w:lang w:val="es-CO"/>
        </w:rPr>
        <w:t>onsultor</w:t>
      </w:r>
      <w:r w:rsidRPr="00E741C3">
        <w:rPr>
          <w:rFonts w:ascii="Verdana" w:hAnsi="Verdana"/>
          <w:sz w:val="22"/>
          <w:lang w:val="es-CO"/>
        </w:rPr>
        <w:t xml:space="preserve"> no entrega la información completa que le solicite </w:t>
      </w:r>
      <w:r w:rsidR="008551E6" w:rsidRPr="00E741C3">
        <w:rPr>
          <w:rFonts w:ascii="Verdana" w:hAnsi="Verdana"/>
          <w:sz w:val="22"/>
          <w:lang w:val="es-CO"/>
        </w:rPr>
        <w:t>el supervisor</w:t>
      </w:r>
      <w:r w:rsidRPr="00E741C3">
        <w:rPr>
          <w:rFonts w:ascii="Verdana" w:hAnsi="Verdana"/>
          <w:sz w:val="22"/>
        </w:rPr>
        <w:t>,</w:t>
      </w:r>
      <w:r w:rsidRPr="00E741C3">
        <w:rPr>
          <w:rFonts w:ascii="Verdana" w:hAnsi="Verdana"/>
          <w:sz w:val="22"/>
          <w:lang w:val="es-CO"/>
        </w:rPr>
        <w:t xml:space="preserve"> que se relacione con el objeto del </w:t>
      </w:r>
      <w:r w:rsidR="00971757" w:rsidRPr="00E741C3">
        <w:rPr>
          <w:rFonts w:ascii="Verdana" w:hAnsi="Verdana"/>
          <w:sz w:val="22"/>
          <w:lang w:val="es-CO"/>
        </w:rPr>
        <w:t>Contrato</w:t>
      </w:r>
      <w:r w:rsidR="00CF4267" w:rsidRPr="00E741C3">
        <w:rPr>
          <w:rFonts w:ascii="Verdana" w:hAnsi="Verdana"/>
          <w:sz w:val="22"/>
          <w:lang w:val="es-CO"/>
        </w:rPr>
        <w:t xml:space="preserve"> o con el cumplimiento de las actividades del proyecto a ejecutar</w:t>
      </w:r>
      <w:r w:rsidRPr="00E741C3">
        <w:rPr>
          <w:rFonts w:ascii="Verdana" w:hAnsi="Verdana"/>
          <w:sz w:val="22"/>
          <w:lang w:val="es-CO"/>
        </w:rPr>
        <w:t xml:space="preserve">, dentro de los plazos y en los términos de cada requerimiento, se causará una multa equivalente al </w:t>
      </w:r>
      <w:r w:rsidRPr="00E741C3">
        <w:rPr>
          <w:rFonts w:ascii="Verdana" w:hAnsi="Verdana"/>
          <w:sz w:val="22"/>
          <w:highlight w:val="lightGray"/>
          <w:lang w:val="es-CO"/>
        </w:rPr>
        <w:t>[</w:t>
      </w:r>
      <w:r w:rsidR="004B60F3">
        <w:rPr>
          <w:rFonts w:ascii="Verdana" w:hAnsi="Verdana"/>
          <w:sz w:val="22"/>
          <w:highlight w:val="lightGray"/>
          <w:lang w:val="es-CO"/>
        </w:rPr>
        <w:t>0.5</w:t>
      </w:r>
      <w:r w:rsidRPr="00E741C3">
        <w:rPr>
          <w:rFonts w:ascii="Verdana" w:hAnsi="Verdana"/>
          <w:sz w:val="22"/>
          <w:highlight w:val="lightGray"/>
          <w:lang w:val="es-CO"/>
        </w:rPr>
        <w:t>%]</w:t>
      </w:r>
      <w:r w:rsidRPr="00E741C3">
        <w:rPr>
          <w:rFonts w:ascii="Verdana" w:hAnsi="Verdana"/>
          <w:sz w:val="22"/>
          <w:lang w:val="es-CO"/>
        </w:rPr>
        <w:t xml:space="preserve"> del </w:t>
      </w:r>
      <w:r w:rsidR="004B60F3">
        <w:rPr>
          <w:rFonts w:ascii="Verdana" w:hAnsi="Verdana"/>
          <w:sz w:val="22"/>
          <w:lang w:val="es-CO"/>
        </w:rPr>
        <w:t>valor del contrato</w:t>
      </w:r>
      <w:r w:rsidRPr="00E741C3">
        <w:rPr>
          <w:rFonts w:ascii="Verdana" w:hAnsi="Verdana"/>
          <w:sz w:val="22"/>
          <w:lang w:val="es-CO"/>
        </w:rPr>
        <w:t xml:space="preserve">. Estas multas se causarán sucesivamente por cada día de atraso, hasta cuando el </w:t>
      </w:r>
      <w:r w:rsidR="006C6B30" w:rsidRPr="00E741C3">
        <w:rPr>
          <w:rFonts w:ascii="Verdana" w:hAnsi="Verdana"/>
          <w:sz w:val="22"/>
          <w:lang w:val="es-CO"/>
        </w:rPr>
        <w:t>C</w:t>
      </w:r>
      <w:r w:rsidR="00FA3A32" w:rsidRPr="00E741C3">
        <w:rPr>
          <w:rFonts w:ascii="Verdana" w:hAnsi="Verdana"/>
          <w:sz w:val="22"/>
          <w:lang w:val="es-CO"/>
        </w:rPr>
        <w:t>onsultor</w:t>
      </w:r>
      <w:r w:rsidRPr="00E741C3">
        <w:rPr>
          <w:rFonts w:ascii="Verdana" w:hAnsi="Verdana"/>
          <w:sz w:val="22"/>
          <w:lang w:val="es-CO"/>
        </w:rPr>
        <w:t xml:space="preserve"> demuestre que </w:t>
      </w:r>
      <w:r w:rsidR="00FD6405" w:rsidRPr="00E741C3">
        <w:rPr>
          <w:rFonts w:ascii="Verdana" w:hAnsi="Verdana"/>
          <w:sz w:val="22"/>
          <w:lang w:val="es-CO"/>
        </w:rPr>
        <w:t>subsanó</w:t>
      </w:r>
      <w:r w:rsidRPr="00E741C3">
        <w:rPr>
          <w:rFonts w:ascii="Verdana" w:hAnsi="Verdana"/>
          <w:sz w:val="22"/>
          <w:lang w:val="es-CO"/>
        </w:rPr>
        <w:t xml:space="preserve"> el incumplimiento respectivo a satisfacción del </w:t>
      </w:r>
      <w:r w:rsidR="008551E6" w:rsidRPr="00E741C3">
        <w:rPr>
          <w:rFonts w:ascii="Verdana" w:hAnsi="Verdana"/>
          <w:sz w:val="22"/>
        </w:rPr>
        <w:t>supervis</w:t>
      </w:r>
      <w:r w:rsidRPr="00E741C3">
        <w:rPr>
          <w:rFonts w:ascii="Verdana" w:hAnsi="Verdana"/>
          <w:sz w:val="22"/>
        </w:rPr>
        <w:t>or</w:t>
      </w:r>
      <w:r w:rsidRPr="00E741C3">
        <w:rPr>
          <w:rFonts w:ascii="Verdana" w:hAnsi="Verdana"/>
          <w:sz w:val="22"/>
          <w:lang w:val="es-CO"/>
        </w:rPr>
        <w:t xml:space="preserve">. </w:t>
      </w:r>
    </w:p>
    <w:p w14:paraId="71A3AA22" w14:textId="181EFFA4" w:rsidR="0086755F" w:rsidRPr="00E741C3" w:rsidRDefault="0086755F" w:rsidP="5CB5B46C">
      <w:pPr>
        <w:pStyle w:val="Prrafodelista"/>
        <w:numPr>
          <w:ilvl w:val="0"/>
          <w:numId w:val="24"/>
        </w:numPr>
        <w:rPr>
          <w:rFonts w:ascii="Verdana" w:hAnsi="Verdana"/>
          <w:sz w:val="22"/>
          <w:lang w:val="es-CO"/>
        </w:rPr>
      </w:pPr>
      <w:r w:rsidRPr="00E741C3">
        <w:rPr>
          <w:rFonts w:ascii="Verdana" w:hAnsi="Verdana"/>
          <w:sz w:val="22"/>
          <w:lang w:val="es-CO"/>
        </w:rPr>
        <w:t>Por atraso imputable al</w:t>
      </w:r>
      <w:r w:rsidR="00FA3A32" w:rsidRPr="00E741C3">
        <w:rPr>
          <w:rFonts w:ascii="Verdana" w:hAnsi="Verdana"/>
          <w:sz w:val="22"/>
          <w:lang w:val="es-CO"/>
        </w:rPr>
        <w:t xml:space="preserve"> </w:t>
      </w:r>
      <w:r w:rsidR="006C6B30" w:rsidRPr="00E741C3">
        <w:rPr>
          <w:rFonts w:ascii="Verdana" w:hAnsi="Verdana"/>
          <w:sz w:val="22"/>
          <w:lang w:val="es-CO"/>
        </w:rPr>
        <w:t>C</w:t>
      </w:r>
      <w:r w:rsidR="00FA3A32" w:rsidRPr="00E741C3">
        <w:rPr>
          <w:rFonts w:ascii="Verdana" w:hAnsi="Verdana"/>
          <w:sz w:val="22"/>
          <w:lang w:val="es-CO"/>
        </w:rPr>
        <w:t>onsultor</w:t>
      </w:r>
      <w:r w:rsidRPr="00E741C3">
        <w:rPr>
          <w:rFonts w:ascii="Verdana" w:hAnsi="Verdana"/>
          <w:sz w:val="22"/>
          <w:lang w:val="es-CO"/>
        </w:rPr>
        <w:t xml:space="preserve"> en </w:t>
      </w:r>
      <w:r w:rsidRPr="00E741C3">
        <w:rPr>
          <w:rFonts w:ascii="Verdana" w:hAnsi="Verdana"/>
          <w:sz w:val="22"/>
          <w:highlight w:val="lightGray"/>
          <w:lang w:val="es-CO"/>
        </w:rPr>
        <w:t>la firma del acta de inicio o no iniciar la ejecución en la fecha pactada</w:t>
      </w:r>
      <w:r w:rsidRPr="00E741C3">
        <w:rPr>
          <w:rFonts w:ascii="Verdana" w:hAnsi="Verdana"/>
          <w:sz w:val="22"/>
          <w:lang w:val="es-CO"/>
        </w:rPr>
        <w:t xml:space="preserve">, se causará una multa diaria equivalente al </w:t>
      </w:r>
      <w:r w:rsidR="004B60F3">
        <w:rPr>
          <w:rFonts w:ascii="Verdana" w:hAnsi="Verdana"/>
          <w:sz w:val="22"/>
          <w:highlight w:val="lightGray"/>
          <w:lang w:val="es-CO"/>
        </w:rPr>
        <w:t>0.1%</w:t>
      </w:r>
      <w:r w:rsidRPr="00E741C3">
        <w:rPr>
          <w:rFonts w:ascii="Verdana" w:hAnsi="Verdana"/>
          <w:sz w:val="22"/>
          <w:highlight w:val="lightGray"/>
          <w:lang w:val="es-CO"/>
        </w:rPr>
        <w:t>]</w:t>
      </w:r>
      <w:r w:rsidRPr="00E741C3">
        <w:rPr>
          <w:rFonts w:ascii="Verdana" w:hAnsi="Verdana"/>
          <w:sz w:val="22"/>
          <w:lang w:val="es-CO"/>
        </w:rPr>
        <w:t xml:space="preserve"> del </w:t>
      </w:r>
      <w:r w:rsidR="004B60F3">
        <w:rPr>
          <w:rFonts w:ascii="Verdana" w:hAnsi="Verdana"/>
          <w:sz w:val="22"/>
          <w:lang w:val="es-CO"/>
        </w:rPr>
        <w:t>valor del contrato</w:t>
      </w:r>
      <w:r w:rsidRPr="00E741C3">
        <w:rPr>
          <w:rFonts w:ascii="Verdana" w:hAnsi="Verdana"/>
          <w:sz w:val="22"/>
          <w:lang w:val="es-CO"/>
        </w:rPr>
        <w:t xml:space="preserve">, por cada día calendario de atraso. Igual sanción se aplicará en caso de que el </w:t>
      </w:r>
      <w:r w:rsidR="006C6B30" w:rsidRPr="00E741C3">
        <w:rPr>
          <w:rFonts w:ascii="Verdana" w:hAnsi="Verdana"/>
          <w:sz w:val="22"/>
          <w:lang w:val="es-CO"/>
        </w:rPr>
        <w:t>C</w:t>
      </w:r>
      <w:r w:rsidR="00455777" w:rsidRPr="00E741C3">
        <w:rPr>
          <w:rFonts w:ascii="Verdana" w:hAnsi="Verdana"/>
          <w:sz w:val="22"/>
          <w:lang w:val="es-CO"/>
        </w:rPr>
        <w:t>onsultor</w:t>
      </w:r>
      <w:r w:rsidRPr="00E741C3">
        <w:rPr>
          <w:rFonts w:ascii="Verdana" w:hAnsi="Verdana"/>
          <w:sz w:val="22"/>
          <w:lang w:val="es-CO"/>
        </w:rPr>
        <w:t xml:space="preserve"> no inicie efectivamente con la ejecución del contrato en la fecha acordada.</w:t>
      </w:r>
    </w:p>
    <w:p w14:paraId="5221209C" w14:textId="78F693AE" w:rsidR="009248CF" w:rsidRPr="00E741C3" w:rsidRDefault="008551E6" w:rsidP="545D4588">
      <w:pPr>
        <w:pStyle w:val="Prrafodelista"/>
        <w:numPr>
          <w:ilvl w:val="0"/>
          <w:numId w:val="24"/>
        </w:numPr>
        <w:rPr>
          <w:rFonts w:ascii="Verdana" w:hAnsi="Verdana"/>
          <w:sz w:val="22"/>
        </w:rPr>
      </w:pPr>
      <w:r w:rsidRPr="00E741C3">
        <w:rPr>
          <w:rFonts w:ascii="Verdana" w:hAnsi="Verdana"/>
          <w:sz w:val="22"/>
        </w:rPr>
        <w:t xml:space="preserve">Por no entregar los soportes de formación académica y de experiencia del equipo de trabajo </w:t>
      </w:r>
      <w:r w:rsidR="00E1571A" w:rsidRPr="00E741C3">
        <w:rPr>
          <w:rFonts w:ascii="Verdana" w:hAnsi="Verdana"/>
          <w:sz w:val="22"/>
        </w:rPr>
        <w:t>discriminado en el Anexo Técnico 1</w:t>
      </w:r>
      <w:r w:rsidR="00F56D19" w:rsidRPr="00E741C3">
        <w:rPr>
          <w:rFonts w:ascii="Verdana" w:hAnsi="Verdana"/>
          <w:sz w:val="22"/>
        </w:rPr>
        <w:t xml:space="preserve"> dentro </w:t>
      </w:r>
      <w:r w:rsidR="009E15A2" w:rsidRPr="00E741C3">
        <w:rPr>
          <w:rFonts w:ascii="Verdana" w:hAnsi="Verdana"/>
          <w:sz w:val="22"/>
        </w:rPr>
        <w:t>plazo definido</w:t>
      </w:r>
      <w:r w:rsidR="00F56D19" w:rsidRPr="00E741C3">
        <w:rPr>
          <w:rFonts w:ascii="Verdana" w:hAnsi="Verdana"/>
          <w:sz w:val="22"/>
        </w:rPr>
        <w:t xml:space="preserve"> por la </w:t>
      </w:r>
      <w:r w:rsidR="001807BB" w:rsidRPr="00E741C3">
        <w:rPr>
          <w:rFonts w:ascii="Verdana" w:hAnsi="Verdana"/>
          <w:sz w:val="22"/>
        </w:rPr>
        <w:t>E</w:t>
      </w:r>
      <w:r w:rsidR="00F56D19" w:rsidRPr="00E741C3">
        <w:rPr>
          <w:rFonts w:ascii="Verdana" w:hAnsi="Verdana"/>
          <w:sz w:val="22"/>
        </w:rPr>
        <w:t>ntidad</w:t>
      </w:r>
      <w:r w:rsidR="009E4F1B" w:rsidRPr="00E741C3">
        <w:rPr>
          <w:rFonts w:ascii="Verdana" w:hAnsi="Verdana"/>
          <w:sz w:val="22"/>
        </w:rPr>
        <w:t xml:space="preserve">, se causará una multa equivalente al </w:t>
      </w:r>
      <w:r w:rsidR="009E4F1B" w:rsidRPr="00E741C3">
        <w:rPr>
          <w:rFonts w:ascii="Verdana" w:hAnsi="Verdana"/>
          <w:sz w:val="22"/>
          <w:highlight w:val="lightGray"/>
        </w:rPr>
        <w:t>[</w:t>
      </w:r>
      <w:r w:rsidR="004B60F3">
        <w:rPr>
          <w:rFonts w:ascii="Verdana" w:hAnsi="Verdana"/>
          <w:sz w:val="22"/>
          <w:highlight w:val="lightGray"/>
        </w:rPr>
        <w:t>0.5</w:t>
      </w:r>
      <w:r w:rsidR="00660B22" w:rsidRPr="00E741C3">
        <w:rPr>
          <w:rFonts w:ascii="Verdana" w:hAnsi="Verdana"/>
          <w:sz w:val="22"/>
          <w:highlight w:val="lightGray"/>
        </w:rPr>
        <w:t>%</w:t>
      </w:r>
      <w:r w:rsidR="00660B22" w:rsidRPr="00E741C3">
        <w:rPr>
          <w:rFonts w:ascii="Verdana" w:hAnsi="Verdana"/>
          <w:sz w:val="22"/>
        </w:rPr>
        <w:t xml:space="preserve">] del </w:t>
      </w:r>
      <w:r w:rsidR="004B60F3">
        <w:rPr>
          <w:rFonts w:ascii="Verdana" w:hAnsi="Verdana"/>
          <w:sz w:val="22"/>
          <w:lang w:val="es-CO"/>
        </w:rPr>
        <w:t>valor del contrato</w:t>
      </w:r>
      <w:r w:rsidR="00133281" w:rsidRPr="00E741C3">
        <w:rPr>
          <w:rFonts w:ascii="Verdana" w:hAnsi="Verdana"/>
          <w:sz w:val="22"/>
        </w:rPr>
        <w:t xml:space="preserve">, </w:t>
      </w:r>
      <w:r w:rsidR="00133281" w:rsidRPr="00E741C3">
        <w:rPr>
          <w:rFonts w:ascii="Verdana" w:hAnsi="Verdana"/>
          <w:sz w:val="22"/>
          <w:highlight w:val="lightGray"/>
        </w:rPr>
        <w:t>por cada día calendario de atraso en el cumplimiento de dicha obligación</w:t>
      </w:r>
      <w:r w:rsidR="00293A3E" w:rsidRPr="00E741C3">
        <w:rPr>
          <w:rFonts w:ascii="Verdana" w:hAnsi="Verdana"/>
          <w:sz w:val="22"/>
        </w:rPr>
        <w:t xml:space="preserve">. </w:t>
      </w:r>
    </w:p>
    <w:p w14:paraId="518E4B3E" w14:textId="4313EE7C" w:rsidR="009274F7" w:rsidRPr="00E741C3" w:rsidRDefault="009274F7" w:rsidP="3A6AECE7">
      <w:pPr>
        <w:pStyle w:val="Prrafodelista"/>
        <w:numPr>
          <w:ilvl w:val="0"/>
          <w:numId w:val="24"/>
        </w:numPr>
        <w:rPr>
          <w:rFonts w:ascii="Verdana" w:eastAsiaTheme="minorEastAsia" w:hAnsi="Verdana"/>
          <w:sz w:val="22"/>
          <w:lang w:val="es-CO"/>
        </w:rPr>
      </w:pPr>
      <w:r w:rsidRPr="00E741C3">
        <w:rPr>
          <w:rFonts w:ascii="Verdana" w:hAnsi="Verdana"/>
          <w:sz w:val="22"/>
          <w:lang w:val="es-CO"/>
        </w:rPr>
        <w:t>Por no</w:t>
      </w:r>
      <w:r w:rsidR="00B4088E" w:rsidRPr="00E741C3">
        <w:rPr>
          <w:rFonts w:ascii="Verdana" w:hAnsi="Verdana"/>
          <w:sz w:val="22"/>
          <w:lang w:val="es-CO"/>
        </w:rPr>
        <w:t xml:space="preserve"> entregar las comunicaciones, informes, memorias de cálculo, diseños por componentes en papel </w:t>
      </w:r>
      <w:r w:rsidR="66933AA1" w:rsidRPr="00E741C3">
        <w:rPr>
          <w:rFonts w:ascii="Verdana" w:eastAsia="Arial" w:hAnsi="Verdana" w:cs="Arial"/>
          <w:sz w:val="22"/>
          <w:lang w:val="es-CO"/>
        </w:rPr>
        <w:t xml:space="preserve">certificado en el Sello Ambiental Colombiano, o </w:t>
      </w:r>
      <w:r w:rsidR="00ED72DD" w:rsidRPr="00E741C3">
        <w:rPr>
          <w:rFonts w:ascii="Verdana" w:eastAsia="Arial" w:hAnsi="Verdana" w:cs="Arial"/>
          <w:sz w:val="22"/>
          <w:lang w:val="es-CO"/>
        </w:rPr>
        <w:t>en papel</w:t>
      </w:r>
      <w:r w:rsidR="66933AA1" w:rsidRPr="00E741C3">
        <w:rPr>
          <w:rFonts w:ascii="Verdana" w:eastAsia="Arial" w:hAnsi="Verdana" w:cs="Arial"/>
          <w:sz w:val="22"/>
          <w:lang w:val="es-CO"/>
        </w:rPr>
        <w:t xml:space="preserve"> reciclado o procedente de fuentes forestales sostenibles o naturales y libre de cloro</w:t>
      </w:r>
      <w:r w:rsidR="00B4088E" w:rsidRPr="00E741C3">
        <w:rPr>
          <w:rFonts w:ascii="Verdana" w:hAnsi="Verdana"/>
          <w:sz w:val="22"/>
          <w:lang w:val="es-CO"/>
        </w:rPr>
        <w:t xml:space="preserve">, se causará una multa equivalente a </w:t>
      </w:r>
      <w:r w:rsidR="00B4088E" w:rsidRPr="00E741C3">
        <w:rPr>
          <w:rFonts w:ascii="Verdana" w:hAnsi="Verdana"/>
          <w:sz w:val="22"/>
          <w:highlight w:val="lightGray"/>
          <w:lang w:val="es-CO"/>
        </w:rPr>
        <w:t>[</w:t>
      </w:r>
      <w:r w:rsidR="004B60F3">
        <w:rPr>
          <w:rFonts w:ascii="Verdana" w:hAnsi="Verdana"/>
          <w:sz w:val="22"/>
          <w:highlight w:val="lightGray"/>
          <w:lang w:val="es-CO"/>
        </w:rPr>
        <w:t>1</w:t>
      </w:r>
      <w:r w:rsidR="00B4088E" w:rsidRPr="00E741C3">
        <w:rPr>
          <w:rFonts w:ascii="Verdana" w:hAnsi="Verdana"/>
          <w:sz w:val="22"/>
          <w:highlight w:val="lightGray"/>
          <w:lang w:val="es-CO"/>
        </w:rPr>
        <w:t>%]</w:t>
      </w:r>
      <w:r w:rsidR="00B4088E" w:rsidRPr="00E741C3">
        <w:rPr>
          <w:rFonts w:ascii="Verdana" w:hAnsi="Verdana"/>
          <w:sz w:val="22"/>
          <w:lang w:val="es-CO"/>
        </w:rPr>
        <w:t xml:space="preserve"> del </w:t>
      </w:r>
      <w:r w:rsidR="00B4088E" w:rsidRPr="00E741C3">
        <w:rPr>
          <w:rFonts w:ascii="Verdana" w:hAnsi="Verdana"/>
          <w:sz w:val="22"/>
          <w:highlight w:val="lightGray"/>
          <w:lang w:val="es-CO"/>
        </w:rPr>
        <w:t>valor total del contrato</w:t>
      </w:r>
      <w:r w:rsidR="00B4088E" w:rsidRPr="00E741C3">
        <w:rPr>
          <w:rFonts w:ascii="Verdana" w:hAnsi="Verdana"/>
          <w:sz w:val="22"/>
          <w:lang w:val="es-CO"/>
        </w:rPr>
        <w:t>.</w:t>
      </w:r>
    </w:p>
    <w:p w14:paraId="105F353A" w14:textId="3CD381B8" w:rsidR="0086755F" w:rsidRPr="00E741C3" w:rsidRDefault="0086755F" w:rsidP="5CB5B46C">
      <w:pPr>
        <w:pStyle w:val="Prrafodelista"/>
        <w:numPr>
          <w:ilvl w:val="0"/>
          <w:numId w:val="24"/>
        </w:numPr>
        <w:rPr>
          <w:rFonts w:ascii="Verdana" w:hAnsi="Verdana"/>
          <w:sz w:val="22"/>
          <w:lang w:val="es-CO"/>
        </w:rPr>
      </w:pPr>
      <w:r w:rsidRPr="00E741C3">
        <w:rPr>
          <w:rFonts w:ascii="Verdana" w:hAnsi="Verdana"/>
          <w:sz w:val="22"/>
          <w:lang w:val="es-CO"/>
        </w:rPr>
        <w:t xml:space="preserve">Por cambiar el </w:t>
      </w:r>
      <w:r w:rsidR="009C29E2" w:rsidRPr="00E741C3">
        <w:rPr>
          <w:rFonts w:ascii="Verdana" w:hAnsi="Verdana"/>
          <w:sz w:val="22"/>
          <w:lang w:val="es-CO"/>
        </w:rPr>
        <w:t xml:space="preserve">equipo de trabajo presentado </w:t>
      </w:r>
      <w:r w:rsidR="00BE070A" w:rsidRPr="00E741C3">
        <w:rPr>
          <w:rFonts w:ascii="Verdana" w:hAnsi="Verdana"/>
          <w:sz w:val="22"/>
          <w:lang w:val="es-CO"/>
        </w:rPr>
        <w:t>en la oferta</w:t>
      </w:r>
      <w:r w:rsidRPr="00E741C3">
        <w:rPr>
          <w:rFonts w:ascii="Verdana" w:hAnsi="Verdana"/>
          <w:sz w:val="22"/>
          <w:lang w:val="es-CO"/>
        </w:rPr>
        <w:t>, sin la aprobación previa de</w:t>
      </w:r>
      <w:r w:rsidR="00D271CD" w:rsidRPr="00E741C3">
        <w:rPr>
          <w:rFonts w:ascii="Verdana" w:hAnsi="Verdana"/>
          <w:sz w:val="22"/>
          <w:lang w:val="es-CO"/>
        </w:rPr>
        <w:t>l Supervisor</w:t>
      </w:r>
      <w:r w:rsidRPr="00E741C3">
        <w:rPr>
          <w:rFonts w:ascii="Verdana" w:hAnsi="Verdana"/>
          <w:sz w:val="22"/>
          <w:lang w:val="es-CO"/>
        </w:rPr>
        <w:t xml:space="preserve">, al </w:t>
      </w:r>
      <w:r w:rsidR="006C6B30" w:rsidRPr="00E741C3">
        <w:rPr>
          <w:rFonts w:ascii="Verdana" w:hAnsi="Verdana"/>
          <w:sz w:val="22"/>
          <w:lang w:val="es-CO"/>
        </w:rPr>
        <w:t>C</w:t>
      </w:r>
      <w:r w:rsidR="004F5AD1" w:rsidRPr="00E741C3">
        <w:rPr>
          <w:rFonts w:ascii="Verdana" w:hAnsi="Verdana"/>
          <w:sz w:val="22"/>
          <w:lang w:val="es-CO"/>
        </w:rPr>
        <w:t>onsultor</w:t>
      </w:r>
      <w:r w:rsidRPr="00E741C3">
        <w:rPr>
          <w:rFonts w:ascii="Verdana" w:hAnsi="Verdana"/>
          <w:sz w:val="22"/>
          <w:lang w:val="es-CO"/>
        </w:rPr>
        <w:t xml:space="preserve"> se le impondrá una multa equivalente al </w:t>
      </w:r>
      <w:r w:rsidRPr="00E741C3">
        <w:rPr>
          <w:rFonts w:ascii="Verdana" w:hAnsi="Verdana"/>
          <w:sz w:val="22"/>
          <w:highlight w:val="lightGray"/>
          <w:lang w:val="es-CO"/>
        </w:rPr>
        <w:t>[</w:t>
      </w:r>
      <w:r w:rsidR="004B60F3">
        <w:rPr>
          <w:rFonts w:ascii="Verdana" w:hAnsi="Verdana"/>
          <w:sz w:val="22"/>
          <w:highlight w:val="lightGray"/>
          <w:lang w:val="es-CO"/>
        </w:rPr>
        <w:t>1</w:t>
      </w:r>
      <w:r w:rsidR="00F525B8" w:rsidRPr="00E741C3">
        <w:rPr>
          <w:rFonts w:ascii="Verdana" w:hAnsi="Verdana"/>
          <w:sz w:val="22"/>
          <w:highlight w:val="lightGray"/>
          <w:lang w:val="es-CO"/>
        </w:rPr>
        <w:t xml:space="preserve"> </w:t>
      </w:r>
      <w:r w:rsidR="00741D4A" w:rsidRPr="00E741C3">
        <w:rPr>
          <w:rFonts w:ascii="Verdana" w:hAnsi="Verdana"/>
          <w:sz w:val="22"/>
          <w:highlight w:val="lightGray"/>
          <w:lang w:val="es-CO"/>
        </w:rPr>
        <w:t>%</w:t>
      </w:r>
      <w:r w:rsidRPr="00E741C3">
        <w:rPr>
          <w:rFonts w:ascii="Verdana" w:hAnsi="Verdana"/>
          <w:sz w:val="22"/>
          <w:highlight w:val="lightGray"/>
          <w:lang w:val="es-CO"/>
        </w:rPr>
        <w:t>]</w:t>
      </w:r>
      <w:r w:rsidRPr="00E741C3">
        <w:rPr>
          <w:rFonts w:ascii="Verdana" w:hAnsi="Verdana"/>
          <w:sz w:val="22"/>
          <w:lang w:val="es-CO"/>
        </w:rPr>
        <w:t xml:space="preserve"> del </w:t>
      </w:r>
      <w:r w:rsidR="00741D4A" w:rsidRPr="00E741C3">
        <w:rPr>
          <w:rFonts w:ascii="Verdana" w:hAnsi="Verdana"/>
          <w:sz w:val="22"/>
          <w:highlight w:val="lightGray"/>
          <w:lang w:val="es-CO"/>
        </w:rPr>
        <w:t>Valor del contrato</w:t>
      </w:r>
      <w:r w:rsidRPr="00E741C3">
        <w:rPr>
          <w:rFonts w:ascii="Verdana" w:hAnsi="Verdana"/>
          <w:sz w:val="22"/>
          <w:lang w:val="es-CO"/>
        </w:rPr>
        <w:t>.</w:t>
      </w:r>
    </w:p>
    <w:p w14:paraId="2F899956" w14:textId="08CE3020" w:rsidR="0086755F" w:rsidRPr="00E741C3" w:rsidRDefault="0086755F" w:rsidP="3D8B5487">
      <w:pPr>
        <w:pStyle w:val="Prrafodelista"/>
        <w:numPr>
          <w:ilvl w:val="0"/>
          <w:numId w:val="24"/>
        </w:numPr>
        <w:rPr>
          <w:rFonts w:ascii="Verdana" w:hAnsi="Verdana"/>
          <w:sz w:val="22"/>
          <w:lang w:val="es-CO"/>
        </w:rPr>
      </w:pPr>
      <w:r w:rsidRPr="00E741C3">
        <w:rPr>
          <w:rFonts w:ascii="Verdana" w:hAnsi="Verdana"/>
          <w:sz w:val="22"/>
          <w:lang w:val="es-CO"/>
        </w:rPr>
        <w:t xml:space="preserve">Por atraso en el cumplimiento de las obligaciones relacionadas con </w:t>
      </w:r>
      <w:r w:rsidR="218A0437" w:rsidRPr="00E741C3">
        <w:rPr>
          <w:rFonts w:ascii="Verdana" w:hAnsi="Verdana"/>
          <w:sz w:val="22"/>
          <w:lang w:val="es-CO"/>
        </w:rPr>
        <w:t>el</w:t>
      </w:r>
      <w:r w:rsidRPr="00E741C3">
        <w:rPr>
          <w:rFonts w:ascii="Verdana" w:hAnsi="Verdana"/>
          <w:sz w:val="22"/>
          <w:lang w:val="es-CO"/>
        </w:rPr>
        <w:t xml:space="preserve"> pago de salarios o honorarios de alguno o algunos de sus empleados o </w:t>
      </w:r>
      <w:r w:rsidR="003F599C" w:rsidRPr="00E741C3">
        <w:rPr>
          <w:rFonts w:ascii="Verdana" w:hAnsi="Verdana"/>
          <w:sz w:val="22"/>
          <w:lang w:val="es-CO"/>
        </w:rPr>
        <w:t>c</w:t>
      </w:r>
      <w:r w:rsidRPr="00E741C3">
        <w:rPr>
          <w:rFonts w:ascii="Verdana" w:hAnsi="Verdana"/>
          <w:sz w:val="22"/>
          <w:lang w:val="es-CO"/>
        </w:rPr>
        <w:t xml:space="preserve">ontratistas, al </w:t>
      </w:r>
      <w:r w:rsidR="006C6B30" w:rsidRPr="00E741C3">
        <w:rPr>
          <w:rFonts w:ascii="Verdana" w:hAnsi="Verdana"/>
          <w:sz w:val="22"/>
          <w:lang w:val="es-CO"/>
        </w:rPr>
        <w:t>C</w:t>
      </w:r>
      <w:r w:rsidR="00C976D5" w:rsidRPr="00E741C3">
        <w:rPr>
          <w:rFonts w:ascii="Verdana" w:hAnsi="Verdana"/>
          <w:sz w:val="22"/>
          <w:lang w:val="es-CO"/>
        </w:rPr>
        <w:t>onsultor</w:t>
      </w:r>
      <w:r w:rsidRPr="00E741C3">
        <w:rPr>
          <w:rFonts w:ascii="Verdana" w:hAnsi="Verdana"/>
          <w:sz w:val="22"/>
          <w:lang w:val="es-CO"/>
        </w:rPr>
        <w:t xml:space="preserve"> se le impondrá una multa equivalente a </w:t>
      </w:r>
      <w:r w:rsidRPr="00E741C3">
        <w:rPr>
          <w:rFonts w:ascii="Verdana" w:hAnsi="Verdana"/>
          <w:sz w:val="22"/>
          <w:highlight w:val="lightGray"/>
          <w:lang w:val="es-CO"/>
        </w:rPr>
        <w:t>[</w:t>
      </w:r>
      <w:r w:rsidR="004B60F3">
        <w:rPr>
          <w:rFonts w:ascii="Verdana" w:hAnsi="Verdana"/>
          <w:sz w:val="22"/>
          <w:highlight w:val="lightGray"/>
          <w:lang w:val="es-CO"/>
        </w:rPr>
        <w:t>1</w:t>
      </w:r>
      <w:r w:rsidRPr="00E741C3">
        <w:rPr>
          <w:rFonts w:ascii="Verdana" w:hAnsi="Verdana"/>
          <w:sz w:val="22"/>
          <w:highlight w:val="lightGray"/>
          <w:lang w:val="es-CO"/>
        </w:rPr>
        <w:t xml:space="preserve"> salario mínimo diario legal vigente</w:t>
      </w:r>
      <w:r w:rsidR="002D1409" w:rsidRPr="00E741C3">
        <w:rPr>
          <w:rFonts w:ascii="Verdana" w:hAnsi="Verdana"/>
          <w:sz w:val="22"/>
          <w:lang w:val="es-CO"/>
        </w:rPr>
        <w:t>]</w:t>
      </w:r>
      <w:r w:rsidRPr="00E741C3">
        <w:rPr>
          <w:rFonts w:ascii="Verdana" w:hAnsi="Verdana"/>
          <w:sz w:val="22"/>
          <w:lang w:val="es-CO"/>
        </w:rPr>
        <w:t xml:space="preserve">, </w:t>
      </w:r>
      <w:r w:rsidRPr="00E741C3">
        <w:rPr>
          <w:rFonts w:ascii="Verdana" w:hAnsi="Verdana"/>
          <w:sz w:val="22"/>
          <w:highlight w:val="lightGray"/>
          <w:lang w:val="es-CO"/>
        </w:rPr>
        <w:t>por cada día calendario de atraso en el cumplimiento de dicha obligación</w:t>
      </w:r>
      <w:r w:rsidRPr="00E741C3">
        <w:rPr>
          <w:rFonts w:ascii="Verdana" w:hAnsi="Verdana"/>
          <w:sz w:val="22"/>
          <w:lang w:val="es-CO"/>
        </w:rPr>
        <w:t>.</w:t>
      </w:r>
    </w:p>
    <w:p w14:paraId="4CCC329C" w14:textId="103D5E23" w:rsidR="0086755F" w:rsidRPr="00E741C3" w:rsidRDefault="0086755F" w:rsidP="18D6C6A9">
      <w:pPr>
        <w:pStyle w:val="Prrafodelista"/>
        <w:numPr>
          <w:ilvl w:val="0"/>
          <w:numId w:val="24"/>
        </w:numPr>
        <w:rPr>
          <w:rFonts w:ascii="Verdana" w:hAnsi="Verdana"/>
          <w:sz w:val="22"/>
          <w:lang w:val="es-CO"/>
        </w:rPr>
      </w:pPr>
      <w:r w:rsidRPr="00E741C3">
        <w:rPr>
          <w:rFonts w:ascii="Verdana" w:hAnsi="Verdana"/>
          <w:sz w:val="22"/>
          <w:highlight w:val="lightGray"/>
          <w:lang w:val="es-CO"/>
        </w:rPr>
        <w:t xml:space="preserve">[La </w:t>
      </w:r>
      <w:r w:rsidR="001807BB" w:rsidRPr="00E741C3">
        <w:rPr>
          <w:rFonts w:ascii="Verdana" w:hAnsi="Verdana"/>
          <w:sz w:val="22"/>
          <w:highlight w:val="lightGray"/>
          <w:lang w:val="es-CO"/>
        </w:rPr>
        <w:t>E</w:t>
      </w:r>
      <w:r w:rsidRPr="00E741C3">
        <w:rPr>
          <w:rFonts w:ascii="Verdana" w:hAnsi="Verdana"/>
          <w:sz w:val="22"/>
          <w:highlight w:val="lightGray"/>
          <w:lang w:val="es-CO"/>
        </w:rPr>
        <w:t xml:space="preserve">ntidad incluirá las demás causales que considere convenientes teniendo en cuenta las obligaciones pactadas en el </w:t>
      </w:r>
      <w:r w:rsidR="008732F5" w:rsidRPr="00E741C3">
        <w:rPr>
          <w:rFonts w:ascii="Verdana" w:hAnsi="Verdana"/>
          <w:sz w:val="22"/>
          <w:highlight w:val="lightGray"/>
          <w:lang w:val="es-CO"/>
        </w:rPr>
        <w:t>C</w:t>
      </w:r>
      <w:r w:rsidRPr="00E741C3">
        <w:rPr>
          <w:rFonts w:ascii="Verdana" w:hAnsi="Verdana"/>
          <w:sz w:val="22"/>
          <w:highlight w:val="lightGray"/>
          <w:lang w:val="es-CO"/>
        </w:rPr>
        <w:t>ontrato]</w:t>
      </w:r>
    </w:p>
    <w:p w14:paraId="50BE779E" w14:textId="77777777" w:rsidR="0086755F" w:rsidRPr="00E741C3" w:rsidRDefault="0086755F" w:rsidP="0086755F">
      <w:pPr>
        <w:rPr>
          <w:rFonts w:ascii="Verdana" w:hAnsi="Verdana" w:cstheme="minorHAnsi"/>
          <w:b/>
          <w:bCs/>
          <w:sz w:val="22"/>
        </w:rPr>
      </w:pPr>
    </w:p>
    <w:p w14:paraId="35FFC649" w14:textId="3B061EA8" w:rsidR="0086755F" w:rsidRPr="00E741C3" w:rsidRDefault="0086755F" w:rsidP="0086755F">
      <w:pPr>
        <w:rPr>
          <w:rFonts w:ascii="Verdana" w:hAnsi="Verdana" w:cstheme="minorHAnsi"/>
          <w:sz w:val="22"/>
          <w:lang w:val="es-CO"/>
        </w:rPr>
      </w:pPr>
      <w:r w:rsidRPr="00E741C3">
        <w:rPr>
          <w:rFonts w:ascii="Verdana" w:hAnsi="Verdana" w:cstheme="minorHAnsi"/>
          <w:b/>
          <w:bCs/>
          <w:sz w:val="22"/>
          <w:lang w:val="es-CO"/>
        </w:rPr>
        <w:t>Parágrafo 1.</w:t>
      </w:r>
      <w:r w:rsidRPr="00E741C3">
        <w:rPr>
          <w:rFonts w:ascii="Verdana" w:hAnsi="Verdana" w:cstheme="minorHAnsi"/>
          <w:sz w:val="22"/>
          <w:lang w:val="es-CO"/>
        </w:rPr>
        <w:t xml:space="preserve"> Las multas son apremios al </w:t>
      </w:r>
      <w:r w:rsidR="006C6B30" w:rsidRPr="00E741C3">
        <w:rPr>
          <w:rFonts w:ascii="Verdana" w:hAnsi="Verdana" w:cstheme="minorHAnsi"/>
          <w:sz w:val="22"/>
          <w:lang w:val="es-CO"/>
        </w:rPr>
        <w:t>C</w:t>
      </w:r>
      <w:r w:rsidR="002D27D9" w:rsidRPr="00E741C3">
        <w:rPr>
          <w:rFonts w:ascii="Verdana" w:hAnsi="Verdana" w:cstheme="minorHAnsi"/>
          <w:sz w:val="22"/>
          <w:lang w:val="es-CO"/>
        </w:rPr>
        <w:t>onsultor</w:t>
      </w:r>
      <w:r w:rsidRPr="00E741C3">
        <w:rPr>
          <w:rFonts w:ascii="Verdana" w:hAnsi="Verdana" w:cstheme="minorHAnsi"/>
          <w:sz w:val="22"/>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066A8DA" w14:textId="77777777" w:rsidR="0086755F" w:rsidRPr="00E741C3" w:rsidRDefault="0086755F" w:rsidP="0086755F">
      <w:pPr>
        <w:rPr>
          <w:rFonts w:ascii="Verdana" w:hAnsi="Verdana" w:cstheme="minorHAnsi"/>
          <w:sz w:val="22"/>
          <w:lang w:val="es-CO"/>
        </w:rPr>
      </w:pPr>
    </w:p>
    <w:p w14:paraId="6D686DDD" w14:textId="7CAC70DB" w:rsidR="0086755F" w:rsidRPr="00E741C3" w:rsidRDefault="0086755F" w:rsidP="0086755F">
      <w:pPr>
        <w:rPr>
          <w:rFonts w:ascii="Verdana" w:hAnsi="Verdana"/>
          <w:sz w:val="22"/>
        </w:rPr>
      </w:pPr>
      <w:r w:rsidRPr="00E741C3">
        <w:rPr>
          <w:rFonts w:ascii="Verdana" w:hAnsi="Verdana" w:cstheme="minorHAnsi"/>
          <w:b/>
          <w:bCs/>
          <w:sz w:val="22"/>
          <w:lang w:val="es-CO"/>
        </w:rPr>
        <w:t xml:space="preserve">Parágrafo 2. </w:t>
      </w:r>
      <w:r w:rsidRPr="00E741C3">
        <w:rPr>
          <w:rFonts w:ascii="Verdana" w:hAnsi="Verdana"/>
          <w:sz w:val="22"/>
        </w:rPr>
        <w:t xml:space="preserve">En caso de que el </w:t>
      </w:r>
      <w:r w:rsidR="006C6B30" w:rsidRPr="00E741C3">
        <w:rPr>
          <w:rFonts w:ascii="Verdana" w:hAnsi="Verdana"/>
          <w:sz w:val="22"/>
        </w:rPr>
        <w:t>C</w:t>
      </w:r>
      <w:r w:rsidR="002D27D9" w:rsidRPr="00E741C3">
        <w:rPr>
          <w:rFonts w:ascii="Verdana" w:hAnsi="Verdana"/>
          <w:sz w:val="22"/>
        </w:rPr>
        <w:t>onsultor</w:t>
      </w:r>
      <w:r w:rsidRPr="00E741C3">
        <w:rPr>
          <w:rFonts w:ascii="Verdana" w:hAnsi="Verdana"/>
          <w:sz w:val="22"/>
        </w:rPr>
        <w:t xml:space="preserve"> incurra en una de las causales de multa, este autoriza a la </w:t>
      </w:r>
      <w:r w:rsidR="001807BB" w:rsidRPr="00E741C3">
        <w:rPr>
          <w:rFonts w:ascii="Verdana" w:hAnsi="Verdana"/>
          <w:sz w:val="22"/>
        </w:rPr>
        <w:t>E</w:t>
      </w:r>
      <w:r w:rsidRPr="00E741C3">
        <w:rPr>
          <w:rFonts w:ascii="Verdana" w:hAnsi="Verdana"/>
          <w:sz w:val="22"/>
        </w:rPr>
        <w:t xml:space="preserve">ntidad para descontar el valor de </w:t>
      </w:r>
      <w:proofErr w:type="gramStart"/>
      <w:r w:rsidRPr="00E741C3">
        <w:rPr>
          <w:rFonts w:ascii="Verdana" w:hAnsi="Verdana"/>
          <w:sz w:val="22"/>
        </w:rPr>
        <w:t>la misma</w:t>
      </w:r>
      <w:proofErr w:type="gramEnd"/>
      <w:r w:rsidRPr="00E741C3">
        <w:rPr>
          <w:rFonts w:ascii="Verdana" w:hAnsi="Verdana"/>
          <w:sz w:val="22"/>
        </w:rPr>
        <w:t xml:space="preserve">, la cual se </w:t>
      </w:r>
      <w:r w:rsidRPr="00E741C3">
        <w:rPr>
          <w:rFonts w:ascii="Verdana" w:hAnsi="Verdana"/>
          <w:sz w:val="22"/>
        </w:rPr>
        <w:lastRenderedPageBreak/>
        <w:t xml:space="preserve">tomará directamente de cualquier suma que se le adeude, sin perjuicio de hacer efectiva la garantía de cumplimiento del </w:t>
      </w:r>
      <w:r w:rsidR="00986DFA" w:rsidRPr="00E741C3">
        <w:rPr>
          <w:rFonts w:ascii="Verdana" w:hAnsi="Verdana"/>
          <w:sz w:val="22"/>
        </w:rPr>
        <w:t>Contrato</w:t>
      </w:r>
      <w:r w:rsidRPr="00E741C3">
        <w:rPr>
          <w:rFonts w:ascii="Verdana" w:hAnsi="Verdana"/>
          <w:sz w:val="22"/>
        </w:rPr>
        <w:t>.</w:t>
      </w:r>
    </w:p>
    <w:p w14:paraId="5A4B99BD" w14:textId="77777777" w:rsidR="0086755F" w:rsidRPr="00E741C3" w:rsidRDefault="0086755F" w:rsidP="0086755F">
      <w:pPr>
        <w:rPr>
          <w:rFonts w:ascii="Verdana" w:hAnsi="Verdana" w:cstheme="minorHAnsi"/>
          <w:sz w:val="22"/>
          <w:lang w:val="es-CO"/>
        </w:rPr>
      </w:pPr>
    </w:p>
    <w:p w14:paraId="2155DB94" w14:textId="066AEFBC" w:rsidR="0086755F" w:rsidRPr="00E741C3" w:rsidRDefault="0086755F" w:rsidP="0086755F">
      <w:pPr>
        <w:rPr>
          <w:rFonts w:ascii="Verdana" w:hAnsi="Verdana" w:cstheme="minorHAnsi"/>
          <w:sz w:val="22"/>
          <w:lang w:val="es-CO"/>
        </w:rPr>
      </w:pPr>
      <w:r w:rsidRPr="00E741C3">
        <w:rPr>
          <w:rFonts w:ascii="Verdana" w:hAnsi="Verdana" w:cstheme="minorHAnsi"/>
          <w:b/>
          <w:bCs/>
          <w:sz w:val="22"/>
          <w:lang w:val="es-CO"/>
        </w:rPr>
        <w:t xml:space="preserve">Parágrafo 3. </w:t>
      </w:r>
      <w:r w:rsidRPr="00E741C3">
        <w:rPr>
          <w:rFonts w:ascii="Verdana" w:hAnsi="Verdana" w:cstheme="minorHAnsi"/>
          <w:sz w:val="22"/>
          <w:lang w:val="es-CO"/>
        </w:rPr>
        <w:t xml:space="preserve">El pago en cualquier forma, incluyendo la deducción de los valores adeudados al </w:t>
      </w:r>
      <w:r w:rsidR="006C6B30" w:rsidRPr="00E741C3">
        <w:rPr>
          <w:rFonts w:ascii="Verdana" w:hAnsi="Verdana" w:cstheme="minorHAnsi"/>
          <w:sz w:val="22"/>
          <w:lang w:val="es-CO"/>
        </w:rPr>
        <w:t>Consultor</w:t>
      </w:r>
      <w:r w:rsidRPr="00E741C3">
        <w:rPr>
          <w:rFonts w:ascii="Verdana" w:hAnsi="Verdana" w:cstheme="minorHAnsi"/>
          <w:sz w:val="22"/>
          <w:lang w:val="es-CO"/>
        </w:rPr>
        <w:t xml:space="preserve">, realizado con fundamento en las multas impuestas, no exonerará al </w:t>
      </w:r>
      <w:r w:rsidR="006C6B30" w:rsidRPr="00E741C3">
        <w:rPr>
          <w:rFonts w:ascii="Verdana" w:hAnsi="Verdana" w:cstheme="minorHAnsi"/>
          <w:sz w:val="22"/>
          <w:lang w:val="es-CO"/>
        </w:rPr>
        <w:t>C</w:t>
      </w:r>
      <w:r w:rsidR="005D2ECC" w:rsidRPr="00E741C3">
        <w:rPr>
          <w:rFonts w:ascii="Verdana" w:hAnsi="Verdana" w:cstheme="minorHAnsi"/>
          <w:sz w:val="22"/>
          <w:lang w:val="es-CO"/>
        </w:rPr>
        <w:t>onsultor</w:t>
      </w:r>
      <w:r w:rsidRPr="00E741C3">
        <w:rPr>
          <w:rFonts w:ascii="Verdana" w:hAnsi="Verdana" w:cstheme="minorHAnsi"/>
          <w:sz w:val="22"/>
          <w:lang w:val="es-CO"/>
        </w:rPr>
        <w:t xml:space="preserve"> de continuar con la ejecución del </w:t>
      </w:r>
      <w:r w:rsidR="00986DFA" w:rsidRPr="00E741C3">
        <w:rPr>
          <w:rFonts w:ascii="Verdana" w:hAnsi="Verdana" w:cstheme="minorHAnsi"/>
          <w:sz w:val="22"/>
          <w:lang w:val="es-CO"/>
        </w:rPr>
        <w:t xml:space="preserve">Contrato </w:t>
      </w:r>
      <w:r w:rsidRPr="00E741C3">
        <w:rPr>
          <w:rFonts w:ascii="Verdana" w:hAnsi="Verdana" w:cstheme="minorHAnsi"/>
          <w:sz w:val="22"/>
          <w:lang w:val="es-CO"/>
        </w:rPr>
        <w:t xml:space="preserve">ni de las demás responsabilidades y obligaciones que emanen del </w:t>
      </w:r>
      <w:r w:rsidR="003A7B16" w:rsidRPr="00E741C3">
        <w:rPr>
          <w:rFonts w:ascii="Verdana" w:hAnsi="Verdana" w:cstheme="minorHAnsi"/>
          <w:sz w:val="22"/>
          <w:lang w:val="es-CO"/>
        </w:rPr>
        <w:t>mismo</w:t>
      </w:r>
      <w:r w:rsidRPr="00E741C3">
        <w:rPr>
          <w:rFonts w:ascii="Verdana" w:hAnsi="Verdana" w:cstheme="minorHAnsi"/>
          <w:sz w:val="22"/>
          <w:lang w:val="es-CO"/>
        </w:rPr>
        <w:t>.</w:t>
      </w:r>
    </w:p>
    <w:p w14:paraId="75D5702A" w14:textId="77777777" w:rsidR="0086755F" w:rsidRPr="00E741C3" w:rsidRDefault="0086755F" w:rsidP="0086755F">
      <w:pPr>
        <w:rPr>
          <w:rFonts w:ascii="Verdana" w:hAnsi="Verdana" w:cstheme="minorHAnsi"/>
          <w:sz w:val="22"/>
          <w:lang w:val="es-CO"/>
        </w:rPr>
      </w:pPr>
    </w:p>
    <w:p w14:paraId="183CEC54" w14:textId="265C985F" w:rsidR="0086755F" w:rsidRPr="00E741C3" w:rsidRDefault="0086755F" w:rsidP="0086755F">
      <w:pPr>
        <w:rPr>
          <w:rFonts w:ascii="Verdana" w:hAnsi="Verdana" w:cstheme="minorHAnsi"/>
          <w:sz w:val="22"/>
          <w:lang w:val="es-CO"/>
        </w:rPr>
      </w:pPr>
      <w:r w:rsidRPr="00E741C3">
        <w:rPr>
          <w:rFonts w:ascii="Verdana" w:hAnsi="Verdana" w:cstheme="minorHAnsi"/>
          <w:b/>
          <w:bCs/>
          <w:sz w:val="22"/>
          <w:lang w:val="es-CO"/>
        </w:rPr>
        <w:t xml:space="preserve">Parágrafo 4. </w:t>
      </w:r>
      <w:r w:rsidRPr="00E741C3">
        <w:rPr>
          <w:rFonts w:ascii="Verdana" w:hAnsi="Verdana" w:cstheme="minorHAnsi"/>
          <w:sz w:val="22"/>
          <w:lang w:val="es-CO"/>
        </w:rPr>
        <w:t xml:space="preserve">En caso de que el </w:t>
      </w:r>
      <w:r w:rsidR="006C6B30" w:rsidRPr="00E741C3">
        <w:rPr>
          <w:rFonts w:ascii="Verdana" w:hAnsi="Verdana" w:cstheme="minorHAnsi"/>
          <w:sz w:val="22"/>
          <w:lang w:val="es-CO"/>
        </w:rPr>
        <w:t>C</w:t>
      </w:r>
      <w:r w:rsidR="005D2ECC" w:rsidRPr="00E741C3">
        <w:rPr>
          <w:rFonts w:ascii="Verdana" w:hAnsi="Verdana" w:cstheme="minorHAnsi"/>
          <w:sz w:val="22"/>
          <w:lang w:val="es-CO"/>
        </w:rPr>
        <w:t>onsultor</w:t>
      </w:r>
      <w:r w:rsidRPr="00E741C3">
        <w:rPr>
          <w:rFonts w:ascii="Verdana" w:hAnsi="Verdana" w:cstheme="minorHAnsi"/>
          <w:sz w:val="22"/>
          <w:lang w:val="es-CO"/>
        </w:rPr>
        <w:t xml:space="preserve"> reincida en el incumplimiento de una o de varias obligaciones se podrán imponer nuevas multas.</w:t>
      </w:r>
    </w:p>
    <w:p w14:paraId="744309BC" w14:textId="77777777" w:rsidR="0086755F" w:rsidRPr="00E741C3" w:rsidRDefault="0086755F" w:rsidP="0086755F">
      <w:pPr>
        <w:rPr>
          <w:rFonts w:ascii="Verdana" w:hAnsi="Verdana" w:cstheme="minorHAnsi"/>
          <w:sz w:val="22"/>
          <w:lang w:val="es-CO"/>
        </w:rPr>
      </w:pPr>
    </w:p>
    <w:p w14:paraId="4AD96C7B" w14:textId="59D08D38" w:rsidR="0086755F" w:rsidRPr="00E741C3" w:rsidRDefault="0086755F" w:rsidP="0086755F">
      <w:pPr>
        <w:rPr>
          <w:rFonts w:ascii="Verdana" w:hAnsi="Verdana" w:cstheme="minorHAnsi"/>
          <w:sz w:val="22"/>
          <w:lang w:val="es-CO"/>
        </w:rPr>
      </w:pPr>
      <w:r w:rsidRPr="00E741C3">
        <w:rPr>
          <w:rFonts w:ascii="Verdana" w:hAnsi="Verdana" w:cstheme="minorHAnsi"/>
          <w:b/>
          <w:bCs/>
          <w:sz w:val="22"/>
          <w:lang w:val="es-CO"/>
        </w:rPr>
        <w:t xml:space="preserve">Parágrafo 5. </w:t>
      </w:r>
      <w:r w:rsidRPr="00E741C3">
        <w:rPr>
          <w:rFonts w:ascii="Verdana" w:hAnsi="Verdana" w:cstheme="minorHAnsi"/>
          <w:sz w:val="22"/>
          <w:lang w:val="es-CO"/>
        </w:rPr>
        <w:t>Para efectos de la imposición de las multas</w:t>
      </w:r>
      <w:r w:rsidR="00085071" w:rsidRPr="00E741C3">
        <w:rPr>
          <w:rFonts w:ascii="Verdana" w:hAnsi="Verdana" w:cstheme="minorHAnsi"/>
          <w:sz w:val="22"/>
          <w:lang w:val="es-CO"/>
        </w:rPr>
        <w:t>,</w:t>
      </w:r>
      <w:r w:rsidRPr="00E741C3">
        <w:rPr>
          <w:rFonts w:ascii="Verdana" w:hAnsi="Verdana" w:cstheme="minorHAnsi"/>
          <w:sz w:val="22"/>
          <w:lang w:val="es-CO"/>
        </w:rPr>
        <w:t xml:space="preserve"> el </w:t>
      </w:r>
      <w:r w:rsidR="003131D4" w:rsidRPr="00E741C3">
        <w:rPr>
          <w:rFonts w:ascii="Verdana" w:hAnsi="Verdana" w:cstheme="minorHAnsi"/>
          <w:sz w:val="22"/>
          <w:lang w:val="es-CO"/>
        </w:rPr>
        <w:t>s</w:t>
      </w:r>
      <w:r w:rsidRPr="00E741C3">
        <w:rPr>
          <w:rFonts w:ascii="Verdana" w:hAnsi="Verdana" w:cstheme="minorHAnsi"/>
          <w:sz w:val="22"/>
          <w:lang w:val="es-CO"/>
        </w:rPr>
        <w:t xml:space="preserve">alario </w:t>
      </w:r>
      <w:r w:rsidR="0043048F" w:rsidRPr="00E741C3">
        <w:rPr>
          <w:rFonts w:ascii="Verdana" w:hAnsi="Verdana" w:cstheme="minorHAnsi"/>
          <w:sz w:val="22"/>
          <w:lang w:val="es-CO"/>
        </w:rPr>
        <w:t>m</w:t>
      </w:r>
      <w:r w:rsidRPr="00E741C3">
        <w:rPr>
          <w:rFonts w:ascii="Verdana" w:hAnsi="Verdana" w:cstheme="minorHAnsi"/>
          <w:sz w:val="22"/>
          <w:lang w:val="es-CO"/>
        </w:rPr>
        <w:t xml:space="preserve">ínimo </w:t>
      </w:r>
      <w:r w:rsidR="0043048F" w:rsidRPr="00E741C3">
        <w:rPr>
          <w:rFonts w:ascii="Verdana" w:hAnsi="Verdana" w:cstheme="minorHAnsi"/>
          <w:sz w:val="22"/>
          <w:lang w:val="es-CO"/>
        </w:rPr>
        <w:t>d</w:t>
      </w:r>
      <w:r w:rsidRPr="00E741C3">
        <w:rPr>
          <w:rFonts w:ascii="Verdana" w:hAnsi="Verdana" w:cstheme="minorHAnsi"/>
          <w:sz w:val="22"/>
          <w:lang w:val="es-CO"/>
        </w:rPr>
        <w:t xml:space="preserve">iario o </w:t>
      </w:r>
      <w:r w:rsidR="0043048F" w:rsidRPr="00E741C3">
        <w:rPr>
          <w:rFonts w:ascii="Verdana" w:hAnsi="Verdana" w:cstheme="minorHAnsi"/>
          <w:sz w:val="22"/>
          <w:lang w:val="es-CO"/>
        </w:rPr>
        <w:t>m</w:t>
      </w:r>
      <w:r w:rsidRPr="00E741C3">
        <w:rPr>
          <w:rFonts w:ascii="Verdana" w:hAnsi="Verdana" w:cstheme="minorHAnsi"/>
          <w:sz w:val="22"/>
          <w:lang w:val="es-CO"/>
        </w:rPr>
        <w:t xml:space="preserve">ensual </w:t>
      </w:r>
      <w:r w:rsidR="0043048F" w:rsidRPr="00E741C3">
        <w:rPr>
          <w:rFonts w:ascii="Verdana" w:hAnsi="Verdana" w:cstheme="minorHAnsi"/>
          <w:sz w:val="22"/>
          <w:lang w:val="es-CO"/>
        </w:rPr>
        <w:t>v</w:t>
      </w:r>
      <w:r w:rsidRPr="00E741C3">
        <w:rPr>
          <w:rFonts w:ascii="Verdana" w:hAnsi="Verdana" w:cstheme="minorHAnsi"/>
          <w:sz w:val="22"/>
          <w:lang w:val="es-CO"/>
        </w:rPr>
        <w:t xml:space="preserve">igente, será aquel que rija para el momento del incumplimiento del </w:t>
      </w:r>
      <w:r w:rsidR="00986DFA" w:rsidRPr="00E741C3">
        <w:rPr>
          <w:rFonts w:ascii="Verdana" w:hAnsi="Verdana" w:cstheme="minorHAnsi"/>
          <w:sz w:val="22"/>
          <w:lang w:val="es-CO"/>
        </w:rPr>
        <w:t>Contrato</w:t>
      </w:r>
      <w:r w:rsidRPr="00E741C3">
        <w:rPr>
          <w:rFonts w:ascii="Verdana" w:hAnsi="Verdana" w:cstheme="minorHAnsi"/>
          <w:sz w:val="22"/>
          <w:lang w:val="es-CO"/>
        </w:rPr>
        <w:t>.</w:t>
      </w:r>
    </w:p>
    <w:p w14:paraId="122375D7" w14:textId="77777777" w:rsidR="0086755F" w:rsidRPr="00E741C3" w:rsidRDefault="0086755F" w:rsidP="0086755F">
      <w:pPr>
        <w:rPr>
          <w:rFonts w:ascii="Verdana" w:hAnsi="Verdana" w:cstheme="minorHAnsi"/>
          <w:sz w:val="22"/>
          <w:lang w:val="es-CO"/>
        </w:rPr>
      </w:pPr>
    </w:p>
    <w:p w14:paraId="756C73B2" w14:textId="494452D5" w:rsidR="0086755F" w:rsidRPr="00E741C3" w:rsidRDefault="0086755F" w:rsidP="0086755F">
      <w:pPr>
        <w:rPr>
          <w:rFonts w:ascii="Verdana" w:hAnsi="Verdana" w:cstheme="minorHAnsi"/>
          <w:sz w:val="22"/>
          <w:lang w:val="es-CO"/>
        </w:rPr>
      </w:pPr>
      <w:r w:rsidRPr="00E741C3">
        <w:rPr>
          <w:rFonts w:ascii="Verdana" w:hAnsi="Verdana" w:cstheme="minorHAnsi"/>
          <w:b/>
          <w:bCs/>
          <w:sz w:val="22"/>
          <w:lang w:val="es-CO"/>
        </w:rPr>
        <w:t xml:space="preserve">Parágrafo 6. </w:t>
      </w:r>
      <w:r w:rsidRPr="00E741C3">
        <w:rPr>
          <w:rFonts w:ascii="Verdana" w:hAnsi="Verdana" w:cstheme="minorHAnsi"/>
          <w:sz w:val="22"/>
          <w:lang w:val="es-CO"/>
        </w:rPr>
        <w:t xml:space="preserve">El monto de ninguna de las sanciones asociadas a cada causal de multa, aplicada de forma independiente, podrá ser superior al </w:t>
      </w:r>
      <w:r w:rsidR="00085071" w:rsidRPr="00E741C3">
        <w:rPr>
          <w:rFonts w:ascii="Verdana" w:hAnsi="Verdana" w:cstheme="minorHAnsi"/>
          <w:sz w:val="22"/>
          <w:lang w:val="es-CO"/>
        </w:rPr>
        <w:t>cinco por ciento (</w:t>
      </w:r>
      <w:r w:rsidRPr="00E741C3">
        <w:rPr>
          <w:rFonts w:ascii="Verdana" w:hAnsi="Verdana" w:cstheme="minorHAnsi"/>
          <w:sz w:val="22"/>
          <w:lang w:val="es-CO"/>
        </w:rPr>
        <w:t>5</w:t>
      </w:r>
      <w:r w:rsidR="00FA27BD" w:rsidRPr="00E741C3">
        <w:rPr>
          <w:rFonts w:ascii="Verdana" w:hAnsi="Verdana" w:cstheme="minorHAnsi"/>
          <w:sz w:val="22"/>
          <w:lang w:val="es-CO"/>
        </w:rPr>
        <w:t xml:space="preserve"> </w:t>
      </w:r>
      <w:r w:rsidRPr="00E741C3">
        <w:rPr>
          <w:rFonts w:ascii="Verdana" w:hAnsi="Verdana" w:cstheme="minorHAnsi"/>
          <w:sz w:val="22"/>
          <w:lang w:val="es-CO"/>
        </w:rPr>
        <w:t>%</w:t>
      </w:r>
      <w:r w:rsidR="00085071" w:rsidRPr="00E741C3">
        <w:rPr>
          <w:rFonts w:ascii="Verdana" w:hAnsi="Verdana" w:cstheme="minorHAnsi"/>
          <w:sz w:val="22"/>
          <w:lang w:val="es-CO"/>
        </w:rPr>
        <w:t>)</w:t>
      </w:r>
      <w:r w:rsidRPr="00E741C3">
        <w:rPr>
          <w:rFonts w:ascii="Verdana" w:hAnsi="Verdana" w:cstheme="minorHAnsi"/>
          <w:sz w:val="22"/>
          <w:lang w:val="es-CO"/>
        </w:rPr>
        <w:t xml:space="preserve"> del valor del </w:t>
      </w:r>
      <w:r w:rsidR="00986DFA" w:rsidRPr="00E741C3">
        <w:rPr>
          <w:rFonts w:ascii="Verdana" w:hAnsi="Verdana" w:cstheme="minorHAnsi"/>
          <w:sz w:val="22"/>
          <w:lang w:val="es-CO"/>
        </w:rPr>
        <w:t>Contrato</w:t>
      </w:r>
      <w:r w:rsidRPr="00E741C3">
        <w:rPr>
          <w:rFonts w:ascii="Verdana" w:hAnsi="Verdana" w:cstheme="minorHAnsi"/>
          <w:sz w:val="22"/>
          <w:lang w:val="es-CO"/>
        </w:rPr>
        <w:t>, particularmente frente a aquellas que se imponen de forma sucesiva. Lo anterior, sin perjuicio de que se inicie un nuevo procedimiento sancionatorio para efectos de imponer nuevas multas.</w:t>
      </w:r>
    </w:p>
    <w:p w14:paraId="59A9B9A2" w14:textId="5C9F7583" w:rsidR="00FC0FCF" w:rsidRPr="00E741C3" w:rsidRDefault="00FC0FCF" w:rsidP="0086755F">
      <w:pPr>
        <w:rPr>
          <w:rFonts w:ascii="Verdana" w:hAnsi="Verdana" w:cs="Arial"/>
          <w:sz w:val="22"/>
        </w:rPr>
      </w:pPr>
    </w:p>
    <w:p w14:paraId="0AB3B002" w14:textId="77777777" w:rsidR="0024408D" w:rsidRPr="00E741C3" w:rsidRDefault="0024408D" w:rsidP="0024408D">
      <w:pPr>
        <w:pStyle w:val="clusulas"/>
        <w:ind w:left="284"/>
        <w:rPr>
          <w:rFonts w:ascii="Verdana" w:hAnsi="Verdana"/>
          <w:sz w:val="22"/>
        </w:rPr>
      </w:pPr>
      <w:r w:rsidRPr="00E741C3">
        <w:rPr>
          <w:rFonts w:ascii="Verdana" w:hAnsi="Verdana"/>
          <w:sz w:val="22"/>
        </w:rPr>
        <w:t xml:space="preserve">CLÁUSULA RESOLUCIÓN DE CONTROVERSIAS </w:t>
      </w:r>
    </w:p>
    <w:p w14:paraId="2A73EA82" w14:textId="77777777" w:rsidR="0024408D" w:rsidRPr="00E741C3" w:rsidRDefault="0024408D" w:rsidP="0024408D">
      <w:pPr>
        <w:rPr>
          <w:rFonts w:ascii="Verdana" w:eastAsiaTheme="minorEastAsia" w:hAnsi="Verdana"/>
          <w:sz w:val="22"/>
        </w:rPr>
      </w:pPr>
      <w:r w:rsidRPr="00E741C3">
        <w:rPr>
          <w:rFonts w:ascii="Verdana" w:eastAsiaTheme="minorEastAsia" w:hAnsi="Verdana"/>
          <w:sz w:val="22"/>
        </w:rPr>
        <w:t xml:space="preserve"> </w:t>
      </w:r>
    </w:p>
    <w:p w14:paraId="3BF85664" w14:textId="6E4903CA" w:rsidR="0024408D" w:rsidRPr="00EF3E2B" w:rsidRDefault="00EF3E2B" w:rsidP="0024408D">
      <w:pPr>
        <w:rPr>
          <w:rFonts w:ascii="Verdana" w:hAnsi="Verdana"/>
          <w:sz w:val="22"/>
        </w:rPr>
      </w:pPr>
      <w:r>
        <w:rPr>
          <w:rFonts w:ascii="Verdana" w:hAnsi="Verdana"/>
          <w:sz w:val="22"/>
        </w:rPr>
        <w:t>L</w:t>
      </w:r>
      <w:r w:rsidRPr="00EF3E2B">
        <w:rPr>
          <w:rFonts w:ascii="Verdana" w:hAnsi="Verdana"/>
          <w:sz w:val="22"/>
        </w:rPr>
        <w:t>as partes, en aras de solucionar de forma ágil, rápida y directa las diferencias o discrepancias que surjan con ocasión de la celebración, ejecución, interpretación, terminación o liquidación del contrato, podrán acudir a los mecanismos de solución de controversias previstos en la ley, tales como la conciliación, la amigable composición y la transacción, sin perjuicio de las acciones judiciales que resulten procedentes.</w:t>
      </w:r>
    </w:p>
    <w:p w14:paraId="7C8B6521" w14:textId="28A71A88" w:rsidR="0024408D" w:rsidRPr="00E741C3" w:rsidRDefault="0024408D" w:rsidP="0024408D">
      <w:pPr>
        <w:pStyle w:val="clusulas"/>
        <w:numPr>
          <w:ilvl w:val="0"/>
          <w:numId w:val="0"/>
        </w:numPr>
        <w:tabs>
          <w:tab w:val="left" w:pos="1560"/>
        </w:tabs>
        <w:spacing w:before="0" w:after="0"/>
        <w:ind w:left="425"/>
        <w:outlineLvl w:val="0"/>
        <w:rPr>
          <w:rFonts w:ascii="Verdana" w:hAnsi="Verdana" w:cs="Arial"/>
          <w:sz w:val="22"/>
        </w:rPr>
      </w:pPr>
    </w:p>
    <w:p w14:paraId="363DED56" w14:textId="40259329" w:rsidR="00FC0FCF" w:rsidRPr="00E741C3" w:rsidRDefault="00FC0FCF" w:rsidP="007A5A66">
      <w:pPr>
        <w:pStyle w:val="clusulas"/>
        <w:tabs>
          <w:tab w:val="left" w:pos="1560"/>
        </w:tabs>
        <w:spacing w:before="0" w:after="0"/>
        <w:ind w:left="425" w:hanging="357"/>
        <w:outlineLvl w:val="0"/>
        <w:rPr>
          <w:rFonts w:ascii="Verdana" w:hAnsi="Verdana" w:cs="Arial"/>
          <w:sz w:val="22"/>
        </w:rPr>
      </w:pPr>
      <w:r w:rsidRPr="00E741C3">
        <w:rPr>
          <w:rFonts w:ascii="Verdana" w:hAnsi="Verdana" w:cs="Arial"/>
          <w:sz w:val="22"/>
        </w:rPr>
        <w:t xml:space="preserve">CLÁUSULA PENAL </w:t>
      </w:r>
    </w:p>
    <w:p w14:paraId="29276706" w14:textId="77777777" w:rsidR="00545494" w:rsidRPr="00E741C3" w:rsidRDefault="00545494" w:rsidP="00545494">
      <w:pPr>
        <w:rPr>
          <w:rFonts w:ascii="Verdana" w:hAnsi="Verdana" w:cstheme="minorHAnsi"/>
          <w:sz w:val="22"/>
        </w:rPr>
      </w:pPr>
    </w:p>
    <w:p w14:paraId="67A828FF" w14:textId="1D511785" w:rsidR="00545494" w:rsidRPr="00E741C3" w:rsidRDefault="00545494" w:rsidP="00545494">
      <w:pPr>
        <w:rPr>
          <w:rFonts w:ascii="Verdana" w:hAnsi="Verdana" w:cstheme="minorHAnsi"/>
          <w:sz w:val="22"/>
          <w:highlight w:val="lightGray"/>
        </w:rPr>
      </w:pPr>
      <w:r w:rsidRPr="00E741C3">
        <w:rPr>
          <w:rFonts w:ascii="Verdana" w:hAnsi="Verdana" w:cstheme="minorHAnsi"/>
          <w:sz w:val="22"/>
        </w:rPr>
        <w:t xml:space="preserve">Las </w:t>
      </w:r>
      <w:r w:rsidR="00232FC3" w:rsidRPr="00E741C3">
        <w:rPr>
          <w:rFonts w:ascii="Verdana" w:hAnsi="Verdana" w:cstheme="minorHAnsi"/>
          <w:sz w:val="22"/>
        </w:rPr>
        <w:t>p</w:t>
      </w:r>
      <w:r w:rsidRPr="00E741C3">
        <w:rPr>
          <w:rFonts w:ascii="Verdana" w:hAnsi="Verdana" w:cstheme="minorHAnsi"/>
          <w:sz w:val="22"/>
        </w:rPr>
        <w:t xml:space="preserve">artes acuerdan que la aplicación de la cláusula penal no exime el cumplimiento de las obligaciones contractuales y podrá exigirse al </w:t>
      </w:r>
      <w:r w:rsidR="006C6B30" w:rsidRPr="00E741C3">
        <w:rPr>
          <w:rFonts w:ascii="Verdana" w:hAnsi="Verdana" w:cstheme="minorHAnsi"/>
          <w:sz w:val="22"/>
        </w:rPr>
        <w:t>C</w:t>
      </w:r>
      <w:r w:rsidR="000B6635" w:rsidRPr="00E741C3">
        <w:rPr>
          <w:rFonts w:ascii="Verdana" w:hAnsi="Verdana" w:cstheme="minorHAnsi"/>
          <w:sz w:val="22"/>
        </w:rPr>
        <w:t>onsultor</w:t>
      </w:r>
      <w:r w:rsidRPr="00E741C3">
        <w:rPr>
          <w:rFonts w:ascii="Verdana" w:hAnsi="Verdana" w:cstheme="minorHAnsi"/>
          <w:sz w:val="22"/>
        </w:rPr>
        <w:t xml:space="preserve"> la pena y la indemnización de perjuicios. </w:t>
      </w:r>
    </w:p>
    <w:p w14:paraId="0EA7C753" w14:textId="77777777" w:rsidR="00EF3E2B" w:rsidRDefault="00EF3E2B" w:rsidP="00545494">
      <w:pPr>
        <w:rPr>
          <w:rFonts w:ascii="Verdana" w:hAnsi="Verdana" w:cstheme="minorHAnsi"/>
          <w:b/>
          <w:bCs/>
          <w:sz w:val="22"/>
        </w:rPr>
      </w:pPr>
    </w:p>
    <w:p w14:paraId="11F05340" w14:textId="1E32670B" w:rsidR="00545494" w:rsidRPr="00E741C3" w:rsidRDefault="00545494" w:rsidP="00545494">
      <w:pPr>
        <w:rPr>
          <w:rFonts w:ascii="Verdana" w:hAnsi="Verdana" w:cstheme="minorHAnsi"/>
          <w:sz w:val="22"/>
        </w:rPr>
      </w:pPr>
      <w:r w:rsidRPr="00E741C3">
        <w:rPr>
          <w:rFonts w:ascii="Verdana" w:hAnsi="Verdana" w:cstheme="minorHAnsi"/>
          <w:sz w:val="22"/>
        </w:rPr>
        <w:t xml:space="preserve">En caso de incumplimiento total o parcial del </w:t>
      </w:r>
      <w:r w:rsidR="00AD287B" w:rsidRPr="00E741C3">
        <w:rPr>
          <w:rFonts w:ascii="Verdana" w:hAnsi="Verdana" w:cstheme="minorHAnsi"/>
          <w:sz w:val="22"/>
        </w:rPr>
        <w:t>Contrato</w:t>
      </w:r>
      <w:r w:rsidRPr="00E741C3">
        <w:rPr>
          <w:rFonts w:ascii="Verdana" w:hAnsi="Verdana" w:cstheme="minorHAnsi"/>
          <w:sz w:val="22"/>
        </w:rPr>
        <w:t xml:space="preserve">, el </w:t>
      </w:r>
      <w:r w:rsidR="006C6B30" w:rsidRPr="00E741C3">
        <w:rPr>
          <w:rFonts w:ascii="Verdana" w:hAnsi="Verdana" w:cstheme="minorHAnsi"/>
          <w:sz w:val="22"/>
        </w:rPr>
        <w:t>C</w:t>
      </w:r>
      <w:r w:rsidR="00D11DF9" w:rsidRPr="00E741C3">
        <w:rPr>
          <w:rFonts w:ascii="Verdana" w:hAnsi="Verdana" w:cstheme="minorHAnsi"/>
          <w:sz w:val="22"/>
        </w:rPr>
        <w:t>onsultor</w:t>
      </w:r>
      <w:r w:rsidRPr="00E741C3">
        <w:rPr>
          <w:rFonts w:ascii="Verdana" w:hAnsi="Verdana" w:cstheme="minorHAnsi"/>
          <w:sz w:val="22"/>
        </w:rPr>
        <w:t xml:space="preserve"> pagará a la </w:t>
      </w:r>
      <w:r w:rsidR="009639C8" w:rsidRPr="00EF3E2B">
        <w:rPr>
          <w:rFonts w:ascii="Verdana" w:hAnsi="Verdana" w:cstheme="minorHAnsi"/>
          <w:sz w:val="22"/>
        </w:rPr>
        <w:t>E</w:t>
      </w:r>
      <w:r w:rsidRPr="00EF3E2B">
        <w:rPr>
          <w:rFonts w:ascii="Verdana" w:hAnsi="Verdana" w:cstheme="minorHAnsi"/>
          <w:sz w:val="22"/>
        </w:rPr>
        <w:t>ntidad a título de estimación anticipada de perjuicios una suma equivalente al [20</w:t>
      </w:r>
      <w:r w:rsidR="00FA27BD" w:rsidRPr="00EF3E2B">
        <w:rPr>
          <w:rFonts w:ascii="Verdana" w:hAnsi="Verdana" w:cstheme="minorHAnsi"/>
          <w:sz w:val="22"/>
        </w:rPr>
        <w:t xml:space="preserve"> </w:t>
      </w:r>
      <w:r w:rsidRPr="00EF3E2B">
        <w:rPr>
          <w:rFonts w:ascii="Verdana" w:hAnsi="Verdana" w:cstheme="minorHAnsi"/>
          <w:sz w:val="22"/>
        </w:rPr>
        <w:t>%] del</w:t>
      </w:r>
      <w:r w:rsidRPr="00E741C3">
        <w:rPr>
          <w:rFonts w:ascii="Verdana" w:hAnsi="Verdana" w:cstheme="minorHAnsi"/>
          <w:sz w:val="22"/>
        </w:rPr>
        <w:t xml:space="preserve"> valor total del </w:t>
      </w:r>
      <w:r w:rsidR="0016178E" w:rsidRPr="00E741C3">
        <w:rPr>
          <w:rFonts w:ascii="Verdana" w:hAnsi="Verdana" w:cstheme="minorHAnsi"/>
          <w:sz w:val="22"/>
        </w:rPr>
        <w:t>Contrato</w:t>
      </w:r>
      <w:r w:rsidRPr="00E741C3">
        <w:rPr>
          <w:rFonts w:ascii="Verdana" w:hAnsi="Verdana" w:cstheme="minorHAnsi"/>
          <w:sz w:val="22"/>
        </w:rPr>
        <w:t xml:space="preserve">. No obstante, la </w:t>
      </w:r>
      <w:r w:rsidR="009639C8" w:rsidRPr="00E741C3">
        <w:rPr>
          <w:rFonts w:ascii="Verdana" w:hAnsi="Verdana" w:cstheme="minorHAnsi"/>
          <w:sz w:val="22"/>
        </w:rPr>
        <w:t>E</w:t>
      </w:r>
      <w:r w:rsidRPr="00E741C3">
        <w:rPr>
          <w:rFonts w:ascii="Verdana" w:hAnsi="Verdana" w:cstheme="minorHAnsi"/>
          <w:sz w:val="22"/>
        </w:rPr>
        <w:t xml:space="preserve">ntidad podrá acudir al juez competente para solicitar la indemnización integral de perjuicios causados si estos superan el valor de la cláusula penal. El valor de la pena impuesta se descontará de los pagos pendientes a favor del </w:t>
      </w:r>
      <w:r w:rsidR="006C6B30" w:rsidRPr="00E741C3">
        <w:rPr>
          <w:rFonts w:ascii="Verdana" w:hAnsi="Verdana" w:cstheme="minorHAnsi"/>
          <w:sz w:val="22"/>
        </w:rPr>
        <w:t>C</w:t>
      </w:r>
      <w:r w:rsidR="00BD6252" w:rsidRPr="00E741C3">
        <w:rPr>
          <w:rFonts w:ascii="Verdana" w:hAnsi="Verdana" w:cstheme="minorHAnsi"/>
          <w:sz w:val="22"/>
        </w:rPr>
        <w:t>onsultor</w:t>
      </w:r>
      <w:r w:rsidRPr="00E741C3">
        <w:rPr>
          <w:rFonts w:ascii="Verdana" w:hAnsi="Verdana" w:cstheme="minorHAnsi"/>
          <w:sz w:val="22"/>
        </w:rPr>
        <w:t xml:space="preserve"> o, en su defecto, se hará efectivo el amparo de cumplimiento de la garantía única.</w:t>
      </w:r>
    </w:p>
    <w:p w14:paraId="4BB680B6" w14:textId="77777777" w:rsidR="00545494" w:rsidRPr="00E741C3" w:rsidRDefault="00545494" w:rsidP="00545494">
      <w:pPr>
        <w:rPr>
          <w:rFonts w:ascii="Verdana" w:hAnsi="Verdana" w:cstheme="minorHAnsi"/>
          <w:b/>
          <w:bCs/>
          <w:sz w:val="22"/>
        </w:rPr>
      </w:pPr>
    </w:p>
    <w:p w14:paraId="3374A461" w14:textId="741F8A5A" w:rsidR="00545494" w:rsidRPr="00E741C3" w:rsidRDefault="00545494" w:rsidP="00545494">
      <w:pPr>
        <w:rPr>
          <w:rFonts w:ascii="Verdana" w:hAnsi="Verdana" w:cstheme="minorHAnsi"/>
          <w:sz w:val="22"/>
        </w:rPr>
      </w:pPr>
      <w:r w:rsidRPr="00E741C3">
        <w:rPr>
          <w:rFonts w:ascii="Verdana" w:hAnsi="Verdana" w:cstheme="minorHAnsi"/>
          <w:sz w:val="22"/>
        </w:rPr>
        <w:t xml:space="preserve">El pago o deducción de la cláusula penal no exonerará al </w:t>
      </w:r>
      <w:r w:rsidR="006C6B30" w:rsidRPr="00E741C3">
        <w:rPr>
          <w:rFonts w:ascii="Verdana" w:hAnsi="Verdana" w:cstheme="minorHAnsi"/>
          <w:sz w:val="22"/>
        </w:rPr>
        <w:t>C</w:t>
      </w:r>
      <w:r w:rsidR="00BD6252" w:rsidRPr="00E741C3">
        <w:rPr>
          <w:rFonts w:ascii="Verdana" w:hAnsi="Verdana" w:cstheme="minorHAnsi"/>
          <w:sz w:val="22"/>
        </w:rPr>
        <w:t>onsultor</w:t>
      </w:r>
      <w:r w:rsidRPr="00E741C3">
        <w:rPr>
          <w:rFonts w:ascii="Verdana" w:hAnsi="Verdana" w:cstheme="minorHAnsi"/>
          <w:sz w:val="22"/>
        </w:rPr>
        <w:t xml:space="preserve"> del cumplimiento de sus obligaciones contractuales, incluyendo las que dieron lugar a la imposición de la pena. </w:t>
      </w:r>
    </w:p>
    <w:p w14:paraId="707A5462" w14:textId="77777777" w:rsidR="00CE6E53" w:rsidRPr="00E741C3" w:rsidRDefault="00CE6E53" w:rsidP="007E4434">
      <w:pPr>
        <w:rPr>
          <w:rFonts w:ascii="Verdana" w:hAnsi="Verdana" w:cs="Arial"/>
          <w:sz w:val="22"/>
        </w:rPr>
      </w:pPr>
    </w:p>
    <w:p w14:paraId="6B5DFF84" w14:textId="7C4ECCD5" w:rsidR="00600EB5" w:rsidRPr="00E741C3" w:rsidRDefault="00374FC7" w:rsidP="007A5A66">
      <w:pPr>
        <w:pStyle w:val="clusulas"/>
        <w:tabs>
          <w:tab w:val="left" w:pos="993"/>
          <w:tab w:val="left" w:pos="1560"/>
        </w:tabs>
        <w:spacing w:before="0" w:after="0"/>
        <w:ind w:left="425" w:hanging="357"/>
        <w:outlineLvl w:val="0"/>
        <w:rPr>
          <w:rFonts w:ascii="Verdana" w:hAnsi="Verdana" w:cs="Arial"/>
          <w:b w:val="0"/>
          <w:sz w:val="22"/>
        </w:rPr>
      </w:pPr>
      <w:r w:rsidRPr="00E741C3">
        <w:rPr>
          <w:rFonts w:ascii="Verdana" w:hAnsi="Verdana" w:cs="Arial"/>
          <w:sz w:val="22"/>
        </w:rPr>
        <w:t>GARANT</w:t>
      </w:r>
      <w:r w:rsidR="00A3673E" w:rsidRPr="00E741C3">
        <w:rPr>
          <w:rFonts w:ascii="Verdana" w:hAnsi="Verdana" w:cs="Arial"/>
          <w:sz w:val="22"/>
        </w:rPr>
        <w:t>Í</w:t>
      </w:r>
      <w:r w:rsidRPr="00E741C3">
        <w:rPr>
          <w:rFonts w:ascii="Verdana" w:hAnsi="Verdana" w:cs="Arial"/>
          <w:sz w:val="22"/>
        </w:rPr>
        <w:t>AS</w:t>
      </w:r>
      <w:r w:rsidR="002A0F10" w:rsidRPr="00E741C3">
        <w:rPr>
          <w:rFonts w:ascii="Verdana" w:hAnsi="Verdana" w:cs="Arial"/>
          <w:sz w:val="22"/>
        </w:rPr>
        <w:t xml:space="preserve"> </w:t>
      </w:r>
    </w:p>
    <w:p w14:paraId="2F91FCB5" w14:textId="5713C6BF" w:rsidR="1EC585BE" w:rsidRPr="00E741C3" w:rsidRDefault="1EC585BE" w:rsidP="1EC585BE">
      <w:pPr>
        <w:rPr>
          <w:rFonts w:ascii="Verdana" w:hAnsi="Verdana" w:cs="Arial"/>
          <w:sz w:val="22"/>
        </w:rPr>
      </w:pPr>
    </w:p>
    <w:p w14:paraId="0E493959" w14:textId="77777777" w:rsidR="000C7E8E" w:rsidRPr="00E741C3" w:rsidRDefault="000C7E8E" w:rsidP="000C7E8E">
      <w:pPr>
        <w:pStyle w:val="Prrafodelista"/>
        <w:numPr>
          <w:ilvl w:val="0"/>
          <w:numId w:val="31"/>
        </w:numPr>
        <w:contextualSpacing w:val="0"/>
        <w:rPr>
          <w:rFonts w:ascii="Verdana" w:hAnsi="Verdana" w:cs="Arial"/>
          <w:b/>
          <w:vanish/>
          <w:sz w:val="22"/>
        </w:rPr>
      </w:pPr>
    </w:p>
    <w:p w14:paraId="209233D5" w14:textId="77777777" w:rsidR="000C7E8E" w:rsidRPr="00E741C3" w:rsidRDefault="000C7E8E" w:rsidP="000C7E8E">
      <w:pPr>
        <w:pStyle w:val="Prrafodelista"/>
        <w:numPr>
          <w:ilvl w:val="0"/>
          <w:numId w:val="31"/>
        </w:numPr>
        <w:contextualSpacing w:val="0"/>
        <w:rPr>
          <w:rFonts w:ascii="Verdana" w:hAnsi="Verdana" w:cs="Arial"/>
          <w:b/>
          <w:vanish/>
          <w:sz w:val="22"/>
        </w:rPr>
      </w:pPr>
    </w:p>
    <w:p w14:paraId="30ABE624" w14:textId="2A29CC5F" w:rsidR="00930495" w:rsidRDefault="009632E1" w:rsidP="000C7E8E">
      <w:pPr>
        <w:pStyle w:val="Clusula10"/>
        <w:numPr>
          <w:ilvl w:val="1"/>
          <w:numId w:val="31"/>
        </w:numPr>
        <w:rPr>
          <w:rFonts w:ascii="Verdana" w:hAnsi="Verdana" w:cs="Arial"/>
          <w:b/>
          <w:color w:val="auto"/>
          <w:sz w:val="22"/>
        </w:rPr>
      </w:pPr>
      <w:r w:rsidRPr="00E741C3">
        <w:rPr>
          <w:rFonts w:ascii="Verdana" w:hAnsi="Verdana" w:cs="Arial"/>
          <w:b/>
          <w:color w:val="auto"/>
          <w:sz w:val="22"/>
        </w:rPr>
        <w:t xml:space="preserve">GARANTÍA DE CUMPLIMIENTO </w:t>
      </w:r>
    </w:p>
    <w:p w14:paraId="5A05780C" w14:textId="77777777" w:rsidR="0055480C" w:rsidRPr="00E741C3" w:rsidRDefault="0055480C" w:rsidP="0055480C">
      <w:pPr>
        <w:pStyle w:val="Clusula10"/>
        <w:numPr>
          <w:ilvl w:val="0"/>
          <w:numId w:val="0"/>
        </w:numPr>
        <w:ind w:left="384"/>
        <w:rPr>
          <w:rFonts w:ascii="Verdana" w:hAnsi="Verdana" w:cs="Arial"/>
          <w:b/>
          <w:color w:val="auto"/>
          <w:sz w:val="22"/>
        </w:rPr>
      </w:pPr>
    </w:p>
    <w:p w14:paraId="4C0D19FD" w14:textId="249C0590" w:rsidR="00930495" w:rsidRPr="00E741C3" w:rsidRDefault="00930495" w:rsidP="00540E0E">
      <w:pPr>
        <w:rPr>
          <w:rFonts w:ascii="Verdana" w:hAnsi="Verdana" w:cs="Arial"/>
          <w:sz w:val="22"/>
        </w:rPr>
      </w:pPr>
      <w:r w:rsidRPr="00E741C3">
        <w:rPr>
          <w:rFonts w:ascii="Verdana" w:hAnsi="Verdana" w:cs="Arial"/>
          <w:sz w:val="22"/>
        </w:rPr>
        <w:t xml:space="preserve">Para </w:t>
      </w:r>
      <w:r w:rsidRPr="0055480C">
        <w:rPr>
          <w:rFonts w:ascii="Verdana" w:hAnsi="Verdana" w:cs="Arial"/>
          <w:sz w:val="22"/>
        </w:rPr>
        <w:t xml:space="preserve">cubrir cualquier hecho constitutivo de incumplimiento, </w:t>
      </w:r>
      <w:r w:rsidR="001177E8" w:rsidRPr="0055480C">
        <w:rPr>
          <w:rFonts w:ascii="Verdana" w:hAnsi="Verdana" w:cs="Arial"/>
          <w:sz w:val="22"/>
        </w:rPr>
        <w:t xml:space="preserve">el </w:t>
      </w:r>
      <w:r w:rsidR="006C6B30" w:rsidRPr="0055480C">
        <w:rPr>
          <w:rFonts w:ascii="Verdana" w:hAnsi="Verdana" w:cs="Arial"/>
          <w:sz w:val="22"/>
        </w:rPr>
        <w:t>C</w:t>
      </w:r>
      <w:r w:rsidR="00F20475" w:rsidRPr="0055480C">
        <w:rPr>
          <w:rFonts w:ascii="Verdana" w:hAnsi="Verdana" w:cs="Arial"/>
          <w:sz w:val="22"/>
        </w:rPr>
        <w:t>onsultor</w:t>
      </w:r>
      <w:r w:rsidR="007955D2" w:rsidRPr="0055480C">
        <w:rPr>
          <w:rFonts w:ascii="Verdana" w:hAnsi="Verdana" w:cs="Arial"/>
          <w:sz w:val="22"/>
        </w:rPr>
        <w:t xml:space="preserve"> </w:t>
      </w:r>
      <w:r w:rsidR="001177E8" w:rsidRPr="0055480C">
        <w:rPr>
          <w:rFonts w:ascii="Verdana" w:hAnsi="Verdana" w:cs="Arial"/>
          <w:sz w:val="22"/>
        </w:rPr>
        <w:t xml:space="preserve">deberá presentar la garantía de cumplimiento en original a la </w:t>
      </w:r>
      <w:r w:rsidR="009639C8" w:rsidRPr="0055480C">
        <w:rPr>
          <w:rFonts w:ascii="Verdana" w:hAnsi="Verdana" w:cs="Arial"/>
          <w:sz w:val="22"/>
        </w:rPr>
        <w:t>E</w:t>
      </w:r>
      <w:r w:rsidR="001177E8" w:rsidRPr="0055480C">
        <w:rPr>
          <w:rFonts w:ascii="Verdana" w:hAnsi="Verdana" w:cs="Arial"/>
          <w:sz w:val="22"/>
        </w:rPr>
        <w:t xml:space="preserve">ntidad dentro de los </w:t>
      </w:r>
      <w:r w:rsidR="0055480C" w:rsidRPr="0055480C">
        <w:rPr>
          <w:rFonts w:ascii="Verdana" w:hAnsi="Verdana" w:cs="Arial"/>
          <w:sz w:val="22"/>
        </w:rPr>
        <w:t xml:space="preserve">tres (3) </w:t>
      </w:r>
      <w:r w:rsidR="002C245C" w:rsidRPr="0055480C">
        <w:rPr>
          <w:rFonts w:ascii="Verdana" w:eastAsia="Arial" w:hAnsi="Verdana" w:cstheme="minorHAnsi"/>
          <w:sz w:val="22"/>
        </w:rPr>
        <w:t>días</w:t>
      </w:r>
      <w:r w:rsidR="0055480C" w:rsidRPr="0055480C">
        <w:rPr>
          <w:rFonts w:ascii="Verdana" w:hAnsi="Verdana" w:cstheme="minorHAnsi"/>
          <w:sz w:val="22"/>
        </w:rPr>
        <w:t xml:space="preserve"> hábiles siguientes, </w:t>
      </w:r>
      <w:r w:rsidR="001177E8" w:rsidRPr="0055480C">
        <w:rPr>
          <w:rFonts w:ascii="Verdana" w:hAnsi="Verdana" w:cs="Arial"/>
          <w:sz w:val="22"/>
        </w:rPr>
        <w:t xml:space="preserve">contados a partir de la firma del </w:t>
      </w:r>
      <w:r w:rsidR="00347756" w:rsidRPr="0055480C">
        <w:rPr>
          <w:rFonts w:ascii="Verdana" w:hAnsi="Verdana" w:cs="Arial"/>
          <w:sz w:val="22"/>
        </w:rPr>
        <w:t xml:space="preserve">Contrato </w:t>
      </w:r>
      <w:r w:rsidR="001177E8" w:rsidRPr="0055480C">
        <w:rPr>
          <w:rFonts w:ascii="Verdana" w:hAnsi="Verdana" w:cs="Arial"/>
          <w:sz w:val="22"/>
        </w:rPr>
        <w:t xml:space="preserve">y requerirá </w:t>
      </w:r>
      <w:r w:rsidR="00CA4E5C" w:rsidRPr="0055480C">
        <w:rPr>
          <w:rFonts w:ascii="Verdana" w:hAnsi="Verdana" w:cs="Arial"/>
          <w:sz w:val="22"/>
        </w:rPr>
        <w:t xml:space="preserve">de su </w:t>
      </w:r>
      <w:r w:rsidR="001177E8" w:rsidRPr="0055480C">
        <w:rPr>
          <w:rFonts w:ascii="Verdana" w:hAnsi="Verdana" w:cs="Arial"/>
          <w:sz w:val="22"/>
        </w:rPr>
        <w:t>aprobación.</w:t>
      </w:r>
      <w:r w:rsidR="00104A8B" w:rsidRPr="0055480C">
        <w:rPr>
          <w:rFonts w:ascii="Verdana" w:hAnsi="Verdana" w:cs="Arial"/>
          <w:sz w:val="22"/>
        </w:rPr>
        <w:t xml:space="preserve"> Cuando el </w:t>
      </w:r>
      <w:r w:rsidR="00347756" w:rsidRPr="0055480C">
        <w:rPr>
          <w:rFonts w:ascii="Verdana" w:hAnsi="Verdana" w:cs="Arial"/>
          <w:sz w:val="22"/>
        </w:rPr>
        <w:t xml:space="preserve">Contrato </w:t>
      </w:r>
      <w:r w:rsidR="00104A8B" w:rsidRPr="0055480C">
        <w:rPr>
          <w:rFonts w:ascii="Verdana" w:hAnsi="Verdana" w:cs="Arial"/>
          <w:sz w:val="22"/>
        </w:rPr>
        <w:t xml:space="preserve">se celebre en el SECOP II </w:t>
      </w:r>
      <w:r w:rsidR="00C03CC2" w:rsidRPr="0055480C">
        <w:rPr>
          <w:rFonts w:ascii="Verdana" w:hAnsi="Verdana" w:cs="Arial"/>
          <w:sz w:val="22"/>
        </w:rPr>
        <w:t>la entrega de la póliza</w:t>
      </w:r>
      <w:r w:rsidR="009C2498" w:rsidRPr="0055480C">
        <w:rPr>
          <w:rFonts w:ascii="Verdana" w:hAnsi="Verdana" w:cs="Arial"/>
          <w:sz w:val="22"/>
        </w:rPr>
        <w:t xml:space="preserve"> es</w:t>
      </w:r>
      <w:r w:rsidR="00C03CC2" w:rsidRPr="0055480C">
        <w:rPr>
          <w:rFonts w:ascii="Verdana" w:hAnsi="Verdana" w:cs="Arial"/>
          <w:sz w:val="22"/>
        </w:rPr>
        <w:t xml:space="preserve"> por medio de la plataforma</w:t>
      </w:r>
      <w:r w:rsidR="00281F75" w:rsidRPr="0055480C">
        <w:rPr>
          <w:rFonts w:ascii="Verdana" w:hAnsi="Verdana" w:cs="Arial"/>
          <w:sz w:val="22"/>
        </w:rPr>
        <w:t>.</w:t>
      </w:r>
      <w:r w:rsidR="00281F75" w:rsidRPr="00E741C3">
        <w:rPr>
          <w:rFonts w:ascii="Verdana" w:hAnsi="Verdana" w:cs="Arial"/>
          <w:sz w:val="22"/>
        </w:rPr>
        <w:t xml:space="preserve"> </w:t>
      </w:r>
      <w:r w:rsidR="001177E8" w:rsidRPr="00E741C3">
        <w:rPr>
          <w:rFonts w:ascii="Verdana" w:hAnsi="Verdana" w:cs="Arial"/>
          <w:sz w:val="22"/>
        </w:rPr>
        <w:t xml:space="preserve">Esta </w:t>
      </w:r>
      <w:r w:rsidR="00347756" w:rsidRPr="00E741C3">
        <w:rPr>
          <w:rFonts w:ascii="Verdana" w:hAnsi="Verdana" w:cs="Arial"/>
          <w:sz w:val="22"/>
        </w:rPr>
        <w:t xml:space="preserve">Garantía </w:t>
      </w:r>
      <w:r w:rsidR="001177E8" w:rsidRPr="00E741C3">
        <w:rPr>
          <w:rFonts w:ascii="Verdana" w:hAnsi="Verdana" w:cs="Arial"/>
          <w:sz w:val="22"/>
        </w:rPr>
        <w:t xml:space="preserve">tendrá las siguientes características: </w:t>
      </w:r>
    </w:p>
    <w:p w14:paraId="0FD99D73" w14:textId="265B888A" w:rsidR="00930495" w:rsidRPr="00E741C3" w:rsidRDefault="00930495" w:rsidP="00540E0E">
      <w:pPr>
        <w:rPr>
          <w:rFonts w:ascii="Verdana" w:hAnsi="Verdana" w:cs="Arial"/>
          <w:sz w:val="22"/>
        </w:rPr>
      </w:pPr>
    </w:p>
    <w:tbl>
      <w:tblPr>
        <w:tblStyle w:val="Tablaconcuadrcula"/>
        <w:tblW w:w="0" w:type="auto"/>
        <w:jc w:val="center"/>
        <w:tblLook w:val="04A0" w:firstRow="1" w:lastRow="0" w:firstColumn="1" w:lastColumn="0" w:noHBand="0" w:noVBand="1"/>
      </w:tblPr>
      <w:tblGrid>
        <w:gridCol w:w="2071"/>
        <w:gridCol w:w="6757"/>
      </w:tblGrid>
      <w:tr w:rsidR="003126F1" w:rsidRPr="00E741C3" w14:paraId="269E93B3" w14:textId="77777777" w:rsidTr="007A5A66">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3A1A3AB5" w14:textId="77777777" w:rsidR="00B947C7" w:rsidRPr="00E741C3" w:rsidRDefault="00B947C7" w:rsidP="00314815">
            <w:pPr>
              <w:rPr>
                <w:rFonts w:ascii="Verdana" w:hAnsi="Verdana" w:cs="Arial"/>
                <w:b/>
                <w:color w:val="FFFFFF" w:themeColor="background1"/>
                <w:sz w:val="22"/>
              </w:rPr>
            </w:pPr>
            <w:r w:rsidRPr="00E741C3">
              <w:rPr>
                <w:rFonts w:ascii="Verdana" w:hAnsi="Verdana" w:cs="Arial"/>
                <w:b/>
                <w:color w:val="FFFFFF" w:themeColor="background1"/>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B4AFB7C" w14:textId="77777777" w:rsidR="00B947C7" w:rsidRPr="00E741C3" w:rsidRDefault="00B947C7" w:rsidP="00314815">
            <w:pPr>
              <w:rPr>
                <w:rFonts w:ascii="Verdana" w:hAnsi="Verdana" w:cs="Arial"/>
                <w:b/>
                <w:color w:val="FFFFFF" w:themeColor="background1"/>
                <w:sz w:val="22"/>
              </w:rPr>
            </w:pPr>
            <w:r w:rsidRPr="00E741C3">
              <w:rPr>
                <w:rFonts w:ascii="Verdana" w:hAnsi="Verdana" w:cs="Arial"/>
                <w:b/>
                <w:color w:val="FFFFFF" w:themeColor="background1"/>
                <w:sz w:val="22"/>
              </w:rPr>
              <w:t xml:space="preserve">Condición </w:t>
            </w:r>
          </w:p>
        </w:tc>
      </w:tr>
      <w:tr w:rsidR="003126F1" w:rsidRPr="00E741C3" w14:paraId="082E0D76"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C94F0BA" w14:textId="77777777" w:rsidR="00B947C7" w:rsidRPr="00E741C3" w:rsidRDefault="00B947C7" w:rsidP="00314815">
            <w:pPr>
              <w:rPr>
                <w:rFonts w:ascii="Verdana" w:eastAsia="Times New Roman" w:hAnsi="Verdana" w:cs="Arial"/>
                <w:sz w:val="22"/>
                <w:lang w:val="es-ES" w:eastAsia="es-CO"/>
              </w:rPr>
            </w:pPr>
            <w:r w:rsidRPr="00E741C3">
              <w:rPr>
                <w:rFonts w:ascii="Verdana" w:eastAsia="Times New Roman" w:hAnsi="Verdana" w:cs="Arial"/>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8E3D9F9" w14:textId="4A29AD81" w:rsidR="00B947C7" w:rsidRPr="00E741C3" w:rsidRDefault="00B947C7" w:rsidP="00314815">
            <w:pPr>
              <w:rPr>
                <w:rFonts w:ascii="Verdana" w:eastAsia="Times New Roman" w:hAnsi="Verdana" w:cs="Arial"/>
                <w:sz w:val="22"/>
                <w:lang w:val="es-ES" w:eastAsia="es-CO"/>
              </w:rPr>
            </w:pPr>
            <w:r w:rsidRPr="00E741C3">
              <w:rPr>
                <w:rFonts w:ascii="Verdana" w:eastAsia="Times New Roman" w:hAnsi="Verdana" w:cs="Arial"/>
                <w:sz w:val="22"/>
                <w:lang w:val="es-ES" w:eastAsia="es-CO"/>
              </w:rPr>
              <w:t xml:space="preserve">Cualquiera de las clases permitidas por el artículo 2.2.1.2.3.1.2 del Decreto 1082 de 2015, a saber: (i) Contrato de seguro contenido en una póliza para </w:t>
            </w:r>
            <w:r w:rsidR="009639C8" w:rsidRPr="00E741C3">
              <w:rPr>
                <w:rFonts w:ascii="Verdana" w:eastAsia="Times New Roman" w:hAnsi="Verdana" w:cs="Arial"/>
                <w:sz w:val="22"/>
                <w:lang w:val="es-ES" w:eastAsia="es-CO"/>
              </w:rPr>
              <w:t>E</w:t>
            </w:r>
            <w:r w:rsidRPr="00E741C3">
              <w:rPr>
                <w:rFonts w:ascii="Verdana" w:eastAsia="Times New Roman" w:hAnsi="Verdana" w:cs="Arial"/>
                <w:sz w:val="22"/>
                <w:lang w:val="es-ES" w:eastAsia="es-CO"/>
              </w:rPr>
              <w:t xml:space="preserve">ntidades </w:t>
            </w:r>
            <w:r w:rsidR="009639C8" w:rsidRPr="00E741C3">
              <w:rPr>
                <w:rFonts w:ascii="Verdana" w:eastAsia="Times New Roman" w:hAnsi="Verdana" w:cs="Arial"/>
                <w:sz w:val="22"/>
                <w:lang w:val="es-ES" w:eastAsia="es-CO"/>
              </w:rPr>
              <w:t>E</w:t>
            </w:r>
            <w:r w:rsidRPr="00E741C3">
              <w:rPr>
                <w:rFonts w:ascii="Verdana" w:eastAsia="Times New Roman" w:hAnsi="Verdana" w:cs="Arial"/>
                <w:sz w:val="22"/>
                <w:lang w:val="es-ES" w:eastAsia="es-CO"/>
              </w:rPr>
              <w:t>statales, (</w:t>
            </w:r>
            <w:proofErr w:type="spellStart"/>
            <w:r w:rsidRPr="00E741C3">
              <w:rPr>
                <w:rFonts w:ascii="Verdana" w:eastAsia="Times New Roman" w:hAnsi="Verdana" w:cs="Arial"/>
                <w:sz w:val="22"/>
                <w:lang w:val="es-ES" w:eastAsia="es-CO"/>
              </w:rPr>
              <w:t>ii</w:t>
            </w:r>
            <w:proofErr w:type="spellEnd"/>
            <w:r w:rsidRPr="00E741C3">
              <w:rPr>
                <w:rFonts w:ascii="Verdana" w:eastAsia="Times New Roman" w:hAnsi="Verdana" w:cs="Arial"/>
                <w:sz w:val="22"/>
                <w:lang w:val="es-ES" w:eastAsia="es-CO"/>
              </w:rPr>
              <w:t>) Patrimonio autónomo</w:t>
            </w:r>
            <w:r w:rsidR="00CA4E5C" w:rsidRPr="00E741C3">
              <w:rPr>
                <w:rFonts w:ascii="Verdana" w:eastAsia="Times New Roman" w:hAnsi="Verdana" w:cs="Arial"/>
                <w:sz w:val="22"/>
                <w:lang w:val="es-ES" w:eastAsia="es-CO"/>
              </w:rPr>
              <w:t xml:space="preserve"> y</w:t>
            </w:r>
            <w:r w:rsidRPr="00E741C3">
              <w:rPr>
                <w:rFonts w:ascii="Verdana" w:eastAsia="Times New Roman" w:hAnsi="Verdana" w:cs="Arial"/>
                <w:sz w:val="22"/>
                <w:lang w:val="es-ES" w:eastAsia="es-CO"/>
              </w:rPr>
              <w:t xml:space="preserve"> (</w:t>
            </w:r>
            <w:proofErr w:type="spellStart"/>
            <w:r w:rsidRPr="00E741C3">
              <w:rPr>
                <w:rFonts w:ascii="Verdana" w:eastAsia="Times New Roman" w:hAnsi="Verdana" w:cs="Arial"/>
                <w:sz w:val="22"/>
                <w:lang w:val="es-ES" w:eastAsia="es-CO"/>
              </w:rPr>
              <w:t>iii</w:t>
            </w:r>
            <w:proofErr w:type="spellEnd"/>
            <w:r w:rsidRPr="00E741C3">
              <w:rPr>
                <w:rFonts w:ascii="Verdana" w:eastAsia="Times New Roman" w:hAnsi="Verdana" w:cs="Arial"/>
                <w:sz w:val="22"/>
                <w:lang w:val="es-ES" w:eastAsia="es-CO"/>
              </w:rPr>
              <w:t xml:space="preserve">) Garantía </w:t>
            </w:r>
            <w:r w:rsidR="00E272FC" w:rsidRPr="00E741C3">
              <w:rPr>
                <w:rFonts w:ascii="Verdana" w:eastAsia="Times New Roman" w:hAnsi="Verdana" w:cs="Arial"/>
                <w:sz w:val="22"/>
                <w:lang w:val="es-ES" w:eastAsia="es-CO"/>
              </w:rPr>
              <w:t>b</w:t>
            </w:r>
            <w:r w:rsidRPr="00E741C3">
              <w:rPr>
                <w:rFonts w:ascii="Verdana" w:eastAsia="Times New Roman" w:hAnsi="Verdana" w:cs="Arial"/>
                <w:sz w:val="22"/>
                <w:lang w:val="es-ES" w:eastAsia="es-CO"/>
              </w:rPr>
              <w:t>ancaria.</w:t>
            </w:r>
          </w:p>
        </w:tc>
      </w:tr>
      <w:tr w:rsidR="003126F1" w:rsidRPr="00E741C3" w14:paraId="5981CE68"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9C71FD6" w14:textId="77777777" w:rsidR="00B947C7" w:rsidRPr="00E741C3" w:rsidRDefault="00B947C7" w:rsidP="00314815">
            <w:pPr>
              <w:rPr>
                <w:rFonts w:ascii="Verdana" w:eastAsia="Times New Roman" w:hAnsi="Verdana" w:cs="Arial"/>
                <w:sz w:val="22"/>
                <w:lang w:val="es-ES" w:eastAsia="es-CO"/>
              </w:rPr>
            </w:pPr>
            <w:r w:rsidRPr="00E741C3">
              <w:rPr>
                <w:rFonts w:ascii="Verdana" w:eastAsia="Times New Roman" w:hAnsi="Verdana" w:cs="Arial"/>
                <w:sz w:val="22"/>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71D48E2" w14:textId="6151AC6B" w:rsidR="00B947C7" w:rsidRPr="00E741C3" w:rsidRDefault="0055480C" w:rsidP="00314815">
            <w:pPr>
              <w:rPr>
                <w:rFonts w:ascii="Verdana" w:eastAsia="Times New Roman" w:hAnsi="Verdana" w:cs="Arial"/>
                <w:sz w:val="22"/>
                <w:lang w:val="es-ES" w:eastAsia="es-CO"/>
              </w:rPr>
            </w:pPr>
            <w:r>
              <w:rPr>
                <w:rFonts w:ascii="Verdana" w:hAnsi="Verdana"/>
                <w:sz w:val="22"/>
                <w:lang w:val="es-CO"/>
              </w:rPr>
              <w:t>Instituto Municipal de Recreación y Deportes de Chía - IMRD</w:t>
            </w:r>
            <w:r w:rsidRPr="00283FF2">
              <w:rPr>
                <w:rFonts w:ascii="Verdana" w:hAnsi="Verdana"/>
                <w:sz w:val="22"/>
                <w:lang w:val="es-CO"/>
              </w:rPr>
              <w:t xml:space="preserve"> identificada con el NIT </w:t>
            </w:r>
            <w:r w:rsidRPr="00AB5965">
              <w:rPr>
                <w:rFonts w:ascii="Verdana" w:hAnsi="Verdana"/>
                <w:sz w:val="22"/>
              </w:rPr>
              <w:t>800.201.907-1</w:t>
            </w:r>
            <w:r>
              <w:rPr>
                <w:rFonts w:ascii="Verdana" w:hAnsi="Verdana"/>
                <w:sz w:val="22"/>
              </w:rPr>
              <w:t>.</w:t>
            </w:r>
          </w:p>
        </w:tc>
      </w:tr>
      <w:tr w:rsidR="003126F1" w:rsidRPr="00E741C3" w14:paraId="0CB693BC"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D8507C" w14:textId="77777777" w:rsidR="00B947C7" w:rsidRPr="00E741C3" w:rsidRDefault="00B947C7" w:rsidP="00314815">
            <w:pPr>
              <w:rPr>
                <w:rFonts w:ascii="Verdana" w:eastAsia="Times New Roman" w:hAnsi="Verdana" w:cs="Arial"/>
                <w:sz w:val="22"/>
                <w:lang w:val="es-ES" w:eastAsia="es-CO"/>
              </w:rPr>
            </w:pPr>
            <w:r w:rsidRPr="00E741C3">
              <w:rPr>
                <w:rFonts w:ascii="Verdana" w:eastAsia="Times New Roman" w:hAnsi="Verdana" w:cs="Arial"/>
                <w:sz w:val="22"/>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7C9483AE" w14:textId="77777777" w:rsidR="00B947C7" w:rsidRPr="00E741C3" w:rsidRDefault="00B947C7" w:rsidP="00314815">
            <w:pPr>
              <w:rPr>
                <w:rFonts w:ascii="Verdana" w:eastAsia="Times New Roman" w:hAnsi="Verdana" w:cs="Arial"/>
                <w:color w:val="FFFFFF" w:themeColor="background1"/>
                <w:sz w:val="22"/>
                <w:lang w:val="es-ES" w:eastAsia="es-CO"/>
              </w:rPr>
            </w:pPr>
          </w:p>
          <w:tbl>
            <w:tblPr>
              <w:tblStyle w:val="Tablaconcuadrcula"/>
              <w:tblW w:w="5000" w:type="pct"/>
              <w:tblLook w:val="04A0" w:firstRow="1" w:lastRow="0" w:firstColumn="1" w:lastColumn="0" w:noHBand="0" w:noVBand="1"/>
            </w:tblPr>
            <w:tblGrid>
              <w:gridCol w:w="2494"/>
              <w:gridCol w:w="2096"/>
              <w:gridCol w:w="1941"/>
            </w:tblGrid>
            <w:tr w:rsidR="0055480C" w:rsidRPr="0057476A" w14:paraId="41907B3F" w14:textId="77777777" w:rsidTr="0055480C">
              <w:tc>
                <w:tcPr>
                  <w:tcW w:w="1909" w:type="pct"/>
                  <w:tcBorders>
                    <w:top w:val="single" w:sz="4" w:space="0" w:color="auto"/>
                    <w:left w:val="single" w:sz="4" w:space="0" w:color="auto"/>
                    <w:bottom w:val="single" w:sz="4" w:space="0" w:color="auto"/>
                    <w:right w:val="single" w:sz="4" w:space="0" w:color="auto"/>
                  </w:tcBorders>
                  <w:shd w:val="clear" w:color="auto" w:fill="3A3939" w:themeFill="background2" w:themeFillShade="BF"/>
                  <w:vAlign w:val="center"/>
                  <w:hideMark/>
                </w:tcPr>
                <w:p w14:paraId="1A4073E2" w14:textId="77777777" w:rsidR="0055480C" w:rsidRPr="00283FF2" w:rsidRDefault="0055480C" w:rsidP="0055480C">
                  <w:pPr>
                    <w:jc w:val="center"/>
                    <w:rPr>
                      <w:rFonts w:ascii="Verdana" w:hAnsi="Verdana"/>
                      <w:b/>
                      <w:bCs/>
                      <w:sz w:val="22"/>
                      <w:lang w:val="es-CO"/>
                    </w:rPr>
                  </w:pPr>
                  <w:r w:rsidRPr="00283FF2">
                    <w:rPr>
                      <w:rFonts w:ascii="Verdana" w:hAnsi="Verdana"/>
                      <w:b/>
                      <w:bCs/>
                      <w:sz w:val="22"/>
                      <w:lang w:val="es-CO"/>
                    </w:rPr>
                    <w:t>Amparo</w:t>
                  </w:r>
                </w:p>
              </w:tc>
              <w:tc>
                <w:tcPr>
                  <w:tcW w:w="1605" w:type="pct"/>
                  <w:tcBorders>
                    <w:top w:val="single" w:sz="4" w:space="0" w:color="auto"/>
                    <w:left w:val="single" w:sz="4" w:space="0" w:color="auto"/>
                    <w:bottom w:val="single" w:sz="4" w:space="0" w:color="auto"/>
                    <w:right w:val="single" w:sz="4" w:space="0" w:color="auto"/>
                  </w:tcBorders>
                  <w:shd w:val="clear" w:color="auto" w:fill="3A3939" w:themeFill="background2" w:themeFillShade="BF"/>
                  <w:vAlign w:val="center"/>
                  <w:hideMark/>
                </w:tcPr>
                <w:p w14:paraId="35AA7281" w14:textId="77777777" w:rsidR="0055480C" w:rsidRPr="00283FF2" w:rsidRDefault="0055480C" w:rsidP="0055480C">
                  <w:pPr>
                    <w:jc w:val="center"/>
                    <w:rPr>
                      <w:rFonts w:ascii="Verdana" w:hAnsi="Verdana"/>
                      <w:b/>
                      <w:bCs/>
                      <w:sz w:val="22"/>
                      <w:lang w:val="es-CO"/>
                    </w:rPr>
                  </w:pPr>
                  <w:r w:rsidRPr="00283FF2">
                    <w:rPr>
                      <w:rFonts w:ascii="Verdana" w:hAnsi="Verdana"/>
                      <w:b/>
                      <w:bCs/>
                      <w:sz w:val="22"/>
                      <w:lang w:val="es-CO"/>
                    </w:rPr>
                    <w:t>Vigencia</w:t>
                  </w:r>
                </w:p>
              </w:tc>
              <w:tc>
                <w:tcPr>
                  <w:tcW w:w="1487" w:type="pct"/>
                  <w:tcBorders>
                    <w:top w:val="single" w:sz="4" w:space="0" w:color="auto"/>
                    <w:left w:val="single" w:sz="4" w:space="0" w:color="auto"/>
                    <w:bottom w:val="single" w:sz="4" w:space="0" w:color="auto"/>
                    <w:right w:val="single" w:sz="4" w:space="0" w:color="auto"/>
                  </w:tcBorders>
                  <w:shd w:val="clear" w:color="auto" w:fill="3A3939" w:themeFill="background2" w:themeFillShade="BF"/>
                  <w:vAlign w:val="center"/>
                  <w:hideMark/>
                </w:tcPr>
                <w:p w14:paraId="66F78AB0" w14:textId="77777777" w:rsidR="0055480C" w:rsidRPr="00283FF2" w:rsidRDefault="0055480C" w:rsidP="0055480C">
                  <w:pPr>
                    <w:jc w:val="center"/>
                    <w:rPr>
                      <w:rFonts w:ascii="Verdana" w:hAnsi="Verdana"/>
                      <w:b/>
                      <w:bCs/>
                      <w:sz w:val="22"/>
                      <w:lang w:val="es-CO"/>
                    </w:rPr>
                  </w:pPr>
                  <w:r w:rsidRPr="00283FF2">
                    <w:rPr>
                      <w:rFonts w:ascii="Verdana" w:hAnsi="Verdana"/>
                      <w:b/>
                      <w:bCs/>
                      <w:sz w:val="22"/>
                      <w:lang w:val="es-CO"/>
                    </w:rPr>
                    <w:t>Valor Asegurado</w:t>
                  </w:r>
                </w:p>
              </w:tc>
            </w:tr>
            <w:tr w:rsidR="0055480C" w:rsidRPr="0057476A" w14:paraId="205DA425" w14:textId="77777777" w:rsidTr="0055480C">
              <w:tc>
                <w:tcPr>
                  <w:tcW w:w="1909" w:type="pct"/>
                  <w:tcBorders>
                    <w:top w:val="single" w:sz="4" w:space="0" w:color="auto"/>
                    <w:left w:val="single" w:sz="4" w:space="0" w:color="auto"/>
                    <w:bottom w:val="single" w:sz="4" w:space="0" w:color="auto"/>
                    <w:right w:val="single" w:sz="4" w:space="0" w:color="auto"/>
                  </w:tcBorders>
                  <w:vAlign w:val="center"/>
                  <w:hideMark/>
                </w:tcPr>
                <w:p w14:paraId="5ED4FCA5" w14:textId="77777777" w:rsidR="0055480C" w:rsidRPr="00283FF2" w:rsidRDefault="0055480C" w:rsidP="0055480C">
                  <w:pPr>
                    <w:rPr>
                      <w:rFonts w:ascii="Verdana" w:hAnsi="Verdana"/>
                      <w:sz w:val="22"/>
                      <w:lang w:val="es-CO"/>
                    </w:rPr>
                  </w:pPr>
                  <w:r w:rsidRPr="00283FF2">
                    <w:rPr>
                      <w:rFonts w:ascii="Verdana" w:hAnsi="Verdana"/>
                      <w:sz w:val="22"/>
                      <w:lang w:val="es-CO"/>
                    </w:rPr>
                    <w:t>Cumplimiento general del Contrato y el pago de las multas y la cláusula penal pecuniaria que se le impongan</w:t>
                  </w:r>
                </w:p>
              </w:tc>
              <w:tc>
                <w:tcPr>
                  <w:tcW w:w="1605" w:type="pct"/>
                  <w:tcBorders>
                    <w:top w:val="single" w:sz="4" w:space="0" w:color="auto"/>
                    <w:left w:val="single" w:sz="4" w:space="0" w:color="auto"/>
                    <w:bottom w:val="single" w:sz="4" w:space="0" w:color="auto"/>
                    <w:right w:val="single" w:sz="4" w:space="0" w:color="auto"/>
                  </w:tcBorders>
                  <w:vAlign w:val="center"/>
                  <w:hideMark/>
                </w:tcPr>
                <w:p w14:paraId="2BED4133" w14:textId="77777777" w:rsidR="0055480C" w:rsidRPr="00283FF2" w:rsidRDefault="0055480C" w:rsidP="0055480C">
                  <w:pPr>
                    <w:jc w:val="center"/>
                    <w:rPr>
                      <w:rFonts w:ascii="Verdana" w:hAnsi="Verdana"/>
                      <w:sz w:val="22"/>
                      <w:lang w:val="es-CO"/>
                    </w:rPr>
                  </w:pPr>
                  <w:r>
                    <w:rPr>
                      <w:rFonts w:ascii="Verdana" w:hAnsi="Verdana"/>
                      <w:sz w:val="22"/>
                      <w:lang w:val="es-CO"/>
                    </w:rPr>
                    <w:t>P</w:t>
                  </w:r>
                  <w:r w:rsidRPr="00AB5965">
                    <w:rPr>
                      <w:rFonts w:ascii="Verdana" w:hAnsi="Verdana"/>
                      <w:sz w:val="22"/>
                      <w:lang w:val="es-CO"/>
                    </w:rPr>
                    <w:t>lazo de ejecución</w:t>
                  </w:r>
                  <w:r>
                    <w:rPr>
                      <w:rFonts w:ascii="Verdana" w:hAnsi="Verdana"/>
                      <w:sz w:val="22"/>
                      <w:lang w:val="es-CO"/>
                    </w:rPr>
                    <w:t xml:space="preserve"> del contrato y </w:t>
                  </w:r>
                  <w:r w:rsidRPr="00AB5965">
                    <w:rPr>
                      <w:rFonts w:ascii="Verdana" w:hAnsi="Verdana"/>
                      <w:sz w:val="22"/>
                      <w:lang w:val="es-CO"/>
                    </w:rPr>
                    <w:t>hasta</w:t>
                  </w:r>
                  <w:r w:rsidRPr="00283FF2">
                    <w:rPr>
                      <w:rFonts w:ascii="Verdana" w:hAnsi="Verdana"/>
                      <w:sz w:val="22"/>
                      <w:lang w:val="es-CO"/>
                    </w:rPr>
                    <w:t xml:space="preserve"> la liquidación de este</w:t>
                  </w:r>
                  <w:r>
                    <w:rPr>
                      <w:rFonts w:ascii="Verdana" w:hAnsi="Verdana"/>
                      <w:sz w:val="22"/>
                      <w:lang w:val="es-CO"/>
                    </w:rPr>
                    <w:t>.</w:t>
                  </w:r>
                </w:p>
              </w:tc>
              <w:tc>
                <w:tcPr>
                  <w:tcW w:w="1487" w:type="pct"/>
                  <w:tcBorders>
                    <w:top w:val="single" w:sz="4" w:space="0" w:color="auto"/>
                    <w:left w:val="single" w:sz="4" w:space="0" w:color="auto"/>
                    <w:bottom w:val="single" w:sz="4" w:space="0" w:color="auto"/>
                    <w:right w:val="single" w:sz="4" w:space="0" w:color="auto"/>
                  </w:tcBorders>
                  <w:vAlign w:val="center"/>
                  <w:hideMark/>
                </w:tcPr>
                <w:p w14:paraId="47EB13A6" w14:textId="77777777" w:rsidR="0055480C" w:rsidRPr="00283FF2" w:rsidRDefault="0055480C" w:rsidP="0055480C">
                  <w:pPr>
                    <w:rPr>
                      <w:rFonts w:ascii="Verdana" w:hAnsi="Verdana"/>
                      <w:sz w:val="22"/>
                      <w:highlight w:val="lightGray"/>
                      <w:lang w:val="es-CO"/>
                    </w:rPr>
                  </w:pPr>
                  <w:r>
                    <w:rPr>
                      <w:rFonts w:ascii="Verdana" w:hAnsi="Verdana"/>
                      <w:sz w:val="22"/>
                      <w:lang w:val="es-CO"/>
                    </w:rPr>
                    <w:t>D</w:t>
                  </w:r>
                  <w:r w:rsidRPr="00AB5965">
                    <w:rPr>
                      <w:rFonts w:ascii="Verdana" w:hAnsi="Verdana"/>
                      <w:sz w:val="22"/>
                      <w:lang w:val="es-CO"/>
                    </w:rPr>
                    <w:t>iez (10%) del valor total del contrato</w:t>
                  </w:r>
                  <w:r>
                    <w:rPr>
                      <w:rFonts w:ascii="Verdana" w:hAnsi="Verdana"/>
                      <w:sz w:val="22"/>
                      <w:lang w:val="es-CO"/>
                    </w:rPr>
                    <w:t>.</w:t>
                  </w:r>
                </w:p>
              </w:tc>
            </w:tr>
            <w:tr w:rsidR="0055480C" w:rsidRPr="0057476A" w14:paraId="70DC67A9" w14:textId="77777777" w:rsidTr="0055480C">
              <w:tc>
                <w:tcPr>
                  <w:tcW w:w="1909" w:type="pct"/>
                  <w:tcBorders>
                    <w:top w:val="single" w:sz="4" w:space="0" w:color="auto"/>
                    <w:left w:val="single" w:sz="4" w:space="0" w:color="auto"/>
                    <w:bottom w:val="single" w:sz="4" w:space="0" w:color="auto"/>
                    <w:right w:val="single" w:sz="4" w:space="0" w:color="auto"/>
                  </w:tcBorders>
                  <w:vAlign w:val="center"/>
                  <w:hideMark/>
                </w:tcPr>
                <w:p w14:paraId="436ED4F1" w14:textId="77777777" w:rsidR="0055480C" w:rsidRPr="00283FF2" w:rsidRDefault="0055480C" w:rsidP="0055480C">
                  <w:pPr>
                    <w:rPr>
                      <w:rFonts w:ascii="Verdana" w:hAnsi="Verdana"/>
                      <w:sz w:val="22"/>
                      <w:lang w:val="es-CO"/>
                    </w:rPr>
                  </w:pPr>
                  <w:r w:rsidRPr="00283FF2">
                    <w:rPr>
                      <w:rFonts w:ascii="Verdana" w:hAnsi="Verdana"/>
                      <w:sz w:val="22"/>
                      <w:lang w:val="es-CO"/>
                    </w:rPr>
                    <w:t xml:space="preserve">Pago de salarios, prestaciones sociales legales e indemnizaciones laborales del personal que el contratista haya de utilizar en el territorio nacional </w:t>
                  </w:r>
                  <w:r w:rsidRPr="00283FF2">
                    <w:rPr>
                      <w:rFonts w:ascii="Verdana" w:hAnsi="Verdana"/>
                      <w:sz w:val="22"/>
                      <w:lang w:val="es-CO"/>
                    </w:rPr>
                    <w:lastRenderedPageBreak/>
                    <w:t>para la ejecución del Contrato</w:t>
                  </w:r>
                </w:p>
              </w:tc>
              <w:tc>
                <w:tcPr>
                  <w:tcW w:w="1605" w:type="pct"/>
                  <w:tcBorders>
                    <w:top w:val="single" w:sz="4" w:space="0" w:color="auto"/>
                    <w:left w:val="single" w:sz="4" w:space="0" w:color="auto"/>
                    <w:bottom w:val="single" w:sz="4" w:space="0" w:color="auto"/>
                    <w:right w:val="single" w:sz="4" w:space="0" w:color="auto"/>
                  </w:tcBorders>
                  <w:vAlign w:val="center"/>
                  <w:hideMark/>
                </w:tcPr>
                <w:p w14:paraId="0DEBEF8E" w14:textId="77777777" w:rsidR="0055480C" w:rsidRPr="00283FF2" w:rsidRDefault="0055480C" w:rsidP="0055480C">
                  <w:pPr>
                    <w:jc w:val="center"/>
                    <w:rPr>
                      <w:rFonts w:ascii="Verdana" w:hAnsi="Verdana"/>
                      <w:sz w:val="22"/>
                      <w:lang w:val="es-CO"/>
                    </w:rPr>
                  </w:pPr>
                  <w:r w:rsidRPr="00283FF2">
                    <w:rPr>
                      <w:rFonts w:ascii="Verdana" w:hAnsi="Verdana"/>
                      <w:sz w:val="22"/>
                      <w:lang w:val="es-CO"/>
                    </w:rPr>
                    <w:lastRenderedPageBreak/>
                    <w:t>Plazo del Contrato y tres (3) años más.</w:t>
                  </w:r>
                </w:p>
              </w:tc>
              <w:tc>
                <w:tcPr>
                  <w:tcW w:w="1487" w:type="pct"/>
                  <w:tcBorders>
                    <w:top w:val="single" w:sz="4" w:space="0" w:color="auto"/>
                    <w:left w:val="single" w:sz="4" w:space="0" w:color="auto"/>
                    <w:bottom w:val="single" w:sz="4" w:space="0" w:color="auto"/>
                    <w:right w:val="single" w:sz="4" w:space="0" w:color="auto"/>
                  </w:tcBorders>
                  <w:vAlign w:val="center"/>
                  <w:hideMark/>
                </w:tcPr>
                <w:p w14:paraId="2F51D16F" w14:textId="77777777" w:rsidR="0055480C" w:rsidRPr="00283FF2" w:rsidRDefault="0055480C" w:rsidP="0055480C">
                  <w:pPr>
                    <w:jc w:val="center"/>
                    <w:rPr>
                      <w:rFonts w:ascii="Verdana" w:hAnsi="Verdana"/>
                      <w:sz w:val="22"/>
                      <w:lang w:val="es-CO"/>
                    </w:rPr>
                  </w:pPr>
                  <w:r>
                    <w:rPr>
                      <w:rFonts w:ascii="Verdana" w:hAnsi="Verdana"/>
                      <w:sz w:val="22"/>
                    </w:rPr>
                    <w:t xml:space="preserve">Cinco </w:t>
                  </w:r>
                  <w:r w:rsidRPr="00AB5965">
                    <w:rPr>
                      <w:rFonts w:ascii="Verdana" w:hAnsi="Verdana"/>
                      <w:sz w:val="22"/>
                    </w:rPr>
                    <w:t xml:space="preserve">5 % del valor </w:t>
                  </w:r>
                  <w:r w:rsidRPr="00AB5965">
                    <w:rPr>
                      <w:rFonts w:ascii="Verdana" w:hAnsi="Verdana"/>
                      <w:sz w:val="22"/>
                      <w:lang w:val="es-CO"/>
                    </w:rPr>
                    <w:t>total del contrato</w:t>
                  </w:r>
                </w:p>
              </w:tc>
            </w:tr>
            <w:tr w:rsidR="0055480C" w:rsidRPr="0057476A" w14:paraId="39CB8F2A" w14:textId="77777777" w:rsidTr="0055480C">
              <w:tc>
                <w:tcPr>
                  <w:tcW w:w="1909" w:type="pct"/>
                  <w:tcBorders>
                    <w:top w:val="single" w:sz="4" w:space="0" w:color="auto"/>
                    <w:left w:val="single" w:sz="4" w:space="0" w:color="auto"/>
                    <w:bottom w:val="single" w:sz="4" w:space="0" w:color="auto"/>
                    <w:right w:val="single" w:sz="4" w:space="0" w:color="auto"/>
                  </w:tcBorders>
                  <w:vAlign w:val="center"/>
                  <w:hideMark/>
                </w:tcPr>
                <w:p w14:paraId="5281C484" w14:textId="77777777" w:rsidR="0055480C" w:rsidRPr="00283FF2" w:rsidRDefault="0055480C" w:rsidP="0055480C">
                  <w:pPr>
                    <w:rPr>
                      <w:rFonts w:ascii="Verdana" w:hAnsi="Verdana"/>
                      <w:sz w:val="22"/>
                      <w:lang w:val="es-CO"/>
                    </w:rPr>
                  </w:pPr>
                  <w:r w:rsidRPr="00283FF2">
                    <w:rPr>
                      <w:rFonts w:ascii="Verdana" w:hAnsi="Verdana"/>
                      <w:sz w:val="22"/>
                      <w:lang w:val="es-CO"/>
                    </w:rPr>
                    <w:t>Calidad del Servicio</w:t>
                  </w:r>
                </w:p>
                <w:p w14:paraId="575CDB30" w14:textId="77777777" w:rsidR="0055480C" w:rsidRPr="00283FF2" w:rsidRDefault="0055480C" w:rsidP="0055480C">
                  <w:pPr>
                    <w:rPr>
                      <w:rFonts w:ascii="Verdana" w:hAnsi="Verdana"/>
                      <w:sz w:val="22"/>
                      <w:lang w:val="es-CO"/>
                    </w:rPr>
                  </w:pPr>
                  <w:r w:rsidRPr="00283FF2">
                    <w:rPr>
                      <w:rFonts w:ascii="Verdana" w:hAnsi="Verdana"/>
                      <w:sz w:val="22"/>
                      <w:lang w:val="es-CO"/>
                    </w:rPr>
                    <w:t>por los perjuicios derivados de la deficiente calidad del servicio prestado.</w:t>
                  </w:r>
                </w:p>
              </w:tc>
              <w:tc>
                <w:tcPr>
                  <w:tcW w:w="1605" w:type="pct"/>
                  <w:tcBorders>
                    <w:top w:val="single" w:sz="4" w:space="0" w:color="auto"/>
                    <w:left w:val="single" w:sz="4" w:space="0" w:color="auto"/>
                    <w:bottom w:val="single" w:sz="4" w:space="0" w:color="auto"/>
                    <w:right w:val="single" w:sz="4" w:space="0" w:color="auto"/>
                  </w:tcBorders>
                  <w:vAlign w:val="center"/>
                  <w:hideMark/>
                </w:tcPr>
                <w:p w14:paraId="2051951C" w14:textId="77777777" w:rsidR="0055480C" w:rsidRPr="00283FF2" w:rsidRDefault="0055480C" w:rsidP="0055480C">
                  <w:pPr>
                    <w:rPr>
                      <w:rFonts w:ascii="Verdana" w:hAnsi="Verdana"/>
                      <w:sz w:val="22"/>
                      <w:lang w:val="es-CO"/>
                    </w:rPr>
                  </w:pPr>
                  <w:r w:rsidRPr="00283FF2">
                    <w:rPr>
                      <w:rFonts w:ascii="Verdana" w:hAnsi="Verdana"/>
                      <w:sz w:val="22"/>
                      <w:lang w:val="es-CO"/>
                    </w:rPr>
                    <w:t xml:space="preserve">Plazo del Contrato y </w:t>
                  </w:r>
                  <w:r>
                    <w:rPr>
                      <w:rFonts w:ascii="Verdana" w:hAnsi="Verdana"/>
                      <w:sz w:val="22"/>
                      <w:lang w:val="es-CO"/>
                    </w:rPr>
                    <w:t>dos</w:t>
                  </w:r>
                  <w:r w:rsidRPr="00283FF2">
                    <w:rPr>
                      <w:rFonts w:ascii="Verdana" w:hAnsi="Verdana"/>
                      <w:sz w:val="22"/>
                      <w:lang w:val="es-CO"/>
                    </w:rPr>
                    <w:t xml:space="preserve"> (</w:t>
                  </w:r>
                  <w:r>
                    <w:rPr>
                      <w:rFonts w:ascii="Verdana" w:hAnsi="Verdana"/>
                      <w:sz w:val="22"/>
                      <w:lang w:val="es-CO"/>
                    </w:rPr>
                    <w:t>2</w:t>
                  </w:r>
                  <w:r w:rsidRPr="00283FF2">
                    <w:rPr>
                      <w:rFonts w:ascii="Verdana" w:hAnsi="Verdana"/>
                      <w:sz w:val="22"/>
                      <w:lang w:val="es-CO"/>
                    </w:rPr>
                    <w:t>) año</w:t>
                  </w:r>
                  <w:r>
                    <w:rPr>
                      <w:rFonts w:ascii="Verdana" w:hAnsi="Verdana"/>
                      <w:sz w:val="22"/>
                      <w:lang w:val="es-CO"/>
                    </w:rPr>
                    <w:t>s</w:t>
                  </w:r>
                  <w:r w:rsidRPr="00283FF2">
                    <w:rPr>
                      <w:rFonts w:ascii="Verdana" w:hAnsi="Verdana"/>
                      <w:sz w:val="22"/>
                      <w:lang w:val="es-CO"/>
                    </w:rPr>
                    <w:t xml:space="preserve"> más.</w:t>
                  </w:r>
                </w:p>
              </w:tc>
              <w:tc>
                <w:tcPr>
                  <w:tcW w:w="1487" w:type="pct"/>
                  <w:tcBorders>
                    <w:top w:val="single" w:sz="4" w:space="0" w:color="auto"/>
                    <w:left w:val="single" w:sz="4" w:space="0" w:color="auto"/>
                    <w:bottom w:val="single" w:sz="4" w:space="0" w:color="auto"/>
                    <w:right w:val="single" w:sz="4" w:space="0" w:color="auto"/>
                  </w:tcBorders>
                  <w:vAlign w:val="center"/>
                  <w:hideMark/>
                </w:tcPr>
                <w:p w14:paraId="74D21063" w14:textId="77777777" w:rsidR="0055480C" w:rsidRPr="005876F7" w:rsidRDefault="0055480C" w:rsidP="0055480C">
                  <w:pPr>
                    <w:jc w:val="center"/>
                    <w:rPr>
                      <w:rFonts w:ascii="Verdana" w:hAnsi="Verdana"/>
                      <w:sz w:val="22"/>
                      <w:lang w:val="es-CO"/>
                    </w:rPr>
                  </w:pPr>
                  <w:r w:rsidRPr="005876F7">
                    <w:rPr>
                      <w:rFonts w:ascii="Verdana" w:hAnsi="Verdana"/>
                      <w:sz w:val="22"/>
                      <w:lang w:val="es-CO"/>
                    </w:rPr>
                    <w:t>Veinte 20 % del valor total del contrato.</w:t>
                  </w:r>
                </w:p>
              </w:tc>
            </w:tr>
            <w:tr w:rsidR="0055480C" w:rsidRPr="0057476A" w14:paraId="2F6FFE86" w14:textId="77777777" w:rsidTr="0055480C">
              <w:tc>
                <w:tcPr>
                  <w:tcW w:w="1909" w:type="pct"/>
                  <w:tcBorders>
                    <w:top w:val="single" w:sz="4" w:space="0" w:color="auto"/>
                    <w:left w:val="single" w:sz="4" w:space="0" w:color="auto"/>
                    <w:bottom w:val="single" w:sz="4" w:space="0" w:color="auto"/>
                    <w:right w:val="single" w:sz="4" w:space="0" w:color="auto"/>
                  </w:tcBorders>
                  <w:vAlign w:val="center"/>
                </w:tcPr>
                <w:p w14:paraId="514018FF" w14:textId="77777777" w:rsidR="0055480C" w:rsidRPr="00283FF2" w:rsidRDefault="0055480C" w:rsidP="0055480C">
                  <w:pPr>
                    <w:jc w:val="left"/>
                    <w:rPr>
                      <w:rFonts w:ascii="Verdana" w:hAnsi="Verdana"/>
                      <w:sz w:val="22"/>
                      <w:highlight w:val="lightGray"/>
                    </w:rPr>
                  </w:pPr>
                  <w:r w:rsidRPr="0094356B">
                    <w:rPr>
                      <w:rFonts w:ascii="Verdana" w:hAnsi="Verdana"/>
                      <w:sz w:val="22"/>
                    </w:rPr>
                    <w:t>Responsabilidad civil extracontractual</w:t>
                  </w:r>
                </w:p>
              </w:tc>
              <w:tc>
                <w:tcPr>
                  <w:tcW w:w="1605" w:type="pct"/>
                  <w:tcBorders>
                    <w:top w:val="single" w:sz="4" w:space="0" w:color="auto"/>
                    <w:left w:val="single" w:sz="4" w:space="0" w:color="auto"/>
                    <w:bottom w:val="single" w:sz="4" w:space="0" w:color="auto"/>
                    <w:right w:val="single" w:sz="4" w:space="0" w:color="auto"/>
                  </w:tcBorders>
                  <w:vAlign w:val="center"/>
                </w:tcPr>
                <w:p w14:paraId="230BC734" w14:textId="77777777" w:rsidR="0055480C" w:rsidRPr="00283FF2" w:rsidRDefault="0055480C" w:rsidP="0055480C">
                  <w:pPr>
                    <w:rPr>
                      <w:rFonts w:ascii="Verdana" w:hAnsi="Verdana"/>
                      <w:sz w:val="22"/>
                      <w:lang w:val="es-CO"/>
                    </w:rPr>
                  </w:pPr>
                  <w:r w:rsidRPr="005876F7">
                    <w:rPr>
                      <w:rFonts w:ascii="Verdana" w:hAnsi="Verdana"/>
                      <w:sz w:val="22"/>
                      <w:lang w:val="es-CO"/>
                    </w:rPr>
                    <w:t>Por el plazo de ejecución del contrato, contado desde la suscripción del acta de inicio y hasta su terminación. En caso de prórroga, suspensión o ampliación del plazo, la garantía deberá ajustarse para cubrir la totalidad del periodo de ejecución.</w:t>
                  </w:r>
                </w:p>
              </w:tc>
              <w:tc>
                <w:tcPr>
                  <w:tcW w:w="1487" w:type="pct"/>
                  <w:tcBorders>
                    <w:top w:val="single" w:sz="4" w:space="0" w:color="auto"/>
                    <w:left w:val="single" w:sz="4" w:space="0" w:color="auto"/>
                    <w:bottom w:val="single" w:sz="4" w:space="0" w:color="auto"/>
                    <w:right w:val="single" w:sz="4" w:space="0" w:color="auto"/>
                  </w:tcBorders>
                  <w:vAlign w:val="center"/>
                </w:tcPr>
                <w:p w14:paraId="15E5E432" w14:textId="77777777" w:rsidR="0055480C" w:rsidRPr="00283FF2" w:rsidRDefault="0055480C" w:rsidP="0055480C">
                  <w:pPr>
                    <w:jc w:val="center"/>
                    <w:rPr>
                      <w:rFonts w:ascii="Verdana" w:hAnsi="Verdana"/>
                      <w:sz w:val="22"/>
                      <w:lang w:val="es-CO"/>
                    </w:rPr>
                  </w:pPr>
                  <w:r w:rsidRPr="005876F7">
                    <w:rPr>
                      <w:rFonts w:ascii="Verdana" w:hAnsi="Verdana"/>
                      <w:sz w:val="22"/>
                    </w:rPr>
                    <w:t>Doscientos (200) SMMLV</w:t>
                  </w:r>
                </w:p>
              </w:tc>
            </w:tr>
          </w:tbl>
          <w:p w14:paraId="15D61E5E" w14:textId="77777777" w:rsidR="00B947C7" w:rsidRPr="00E741C3" w:rsidRDefault="00B947C7" w:rsidP="00314815">
            <w:pPr>
              <w:rPr>
                <w:rFonts w:ascii="Verdana" w:eastAsia="Times New Roman" w:hAnsi="Verdana" w:cs="Arial"/>
                <w:sz w:val="22"/>
                <w:lang w:val="es-ES" w:eastAsia="es-CO"/>
              </w:rPr>
            </w:pPr>
          </w:p>
          <w:p w14:paraId="5257C893" w14:textId="77777777" w:rsidR="00B947C7" w:rsidRPr="00E741C3" w:rsidRDefault="00B947C7" w:rsidP="00314815">
            <w:pPr>
              <w:rPr>
                <w:rFonts w:ascii="Verdana" w:eastAsia="Times New Roman" w:hAnsi="Verdana" w:cs="Arial"/>
                <w:sz w:val="22"/>
                <w:lang w:val="es-ES" w:eastAsia="es-CO"/>
              </w:rPr>
            </w:pPr>
          </w:p>
        </w:tc>
      </w:tr>
      <w:tr w:rsidR="003126F1" w:rsidRPr="00E741C3" w14:paraId="4D33224E"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E4F17" w14:textId="77777777" w:rsidR="00B947C7" w:rsidRPr="00E741C3" w:rsidRDefault="00B947C7" w:rsidP="00314815">
            <w:pPr>
              <w:rPr>
                <w:rFonts w:ascii="Verdana" w:eastAsia="Times New Roman" w:hAnsi="Verdana" w:cs="Arial"/>
                <w:sz w:val="22"/>
                <w:lang w:val="es-ES" w:eastAsia="es-CO"/>
              </w:rPr>
            </w:pPr>
            <w:r w:rsidRPr="00E741C3">
              <w:rPr>
                <w:rFonts w:ascii="Verdana" w:eastAsia="Times New Roman" w:hAnsi="Verdana" w:cs="Arial"/>
                <w:sz w:val="22"/>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7E3CFD3E" w14:textId="7E63AF7F" w:rsidR="00B947C7" w:rsidRPr="00E741C3" w:rsidRDefault="00B947C7" w:rsidP="00B947C7">
            <w:pPr>
              <w:pStyle w:val="Prrafodelista"/>
              <w:numPr>
                <w:ilvl w:val="0"/>
                <w:numId w:val="6"/>
              </w:numPr>
              <w:rPr>
                <w:rFonts w:ascii="Verdana" w:eastAsia="Times New Roman" w:hAnsi="Verdana" w:cs="Arial"/>
                <w:sz w:val="22"/>
                <w:lang w:val="es-ES" w:eastAsia="es-CO"/>
              </w:rPr>
            </w:pPr>
            <w:r w:rsidRPr="00E741C3">
              <w:rPr>
                <w:rFonts w:ascii="Verdana" w:eastAsia="Times New Roman" w:hAnsi="Verdana" w:cs="Arial"/>
                <w:sz w:val="22"/>
                <w:lang w:val="es-ES" w:eastAsia="es-CO"/>
              </w:rPr>
              <w:t xml:space="preserve">Para las personas jurídicas: la </w:t>
            </w:r>
            <w:r w:rsidR="00634974" w:rsidRPr="00E741C3">
              <w:rPr>
                <w:rFonts w:ascii="Verdana" w:eastAsia="Times New Roman" w:hAnsi="Verdana" w:cs="Arial"/>
                <w:sz w:val="22"/>
                <w:lang w:val="es-ES" w:eastAsia="es-CO"/>
              </w:rPr>
              <w:t xml:space="preserve">Garantía </w:t>
            </w:r>
            <w:r w:rsidRPr="00E741C3">
              <w:rPr>
                <w:rFonts w:ascii="Verdana" w:eastAsia="Times New Roman" w:hAnsi="Verdana" w:cs="Arial"/>
                <w:sz w:val="22"/>
                <w:lang w:val="es-ES" w:eastAsia="es-CO"/>
              </w:rPr>
              <w:t xml:space="preserve">deberá tomarse con el nombre o razón social y tipo societario que figura en el Certificado de Existencia y Representación Legal expedido por la </w:t>
            </w:r>
            <w:r w:rsidR="00CA4E5C" w:rsidRPr="00E741C3">
              <w:rPr>
                <w:rFonts w:ascii="Verdana" w:eastAsia="Times New Roman" w:hAnsi="Verdana" w:cs="Arial"/>
                <w:sz w:val="22"/>
                <w:lang w:val="es-ES" w:eastAsia="es-CO"/>
              </w:rPr>
              <w:t>c</w:t>
            </w:r>
            <w:r w:rsidRPr="00E741C3">
              <w:rPr>
                <w:rFonts w:ascii="Verdana" w:eastAsia="Times New Roman" w:hAnsi="Verdana" w:cs="Arial"/>
                <w:sz w:val="22"/>
                <w:lang w:val="es-ES" w:eastAsia="es-CO"/>
              </w:rPr>
              <w:t xml:space="preserve">ámara de </w:t>
            </w:r>
            <w:r w:rsidR="00CA4E5C" w:rsidRPr="00E741C3">
              <w:rPr>
                <w:rFonts w:ascii="Verdana" w:eastAsia="Times New Roman" w:hAnsi="Verdana" w:cs="Arial"/>
                <w:sz w:val="22"/>
                <w:lang w:val="es-ES" w:eastAsia="es-CO"/>
              </w:rPr>
              <w:t>c</w:t>
            </w:r>
            <w:r w:rsidRPr="00E741C3">
              <w:rPr>
                <w:rFonts w:ascii="Verdana" w:eastAsia="Times New Roman" w:hAnsi="Verdana" w:cs="Arial"/>
                <w:sz w:val="22"/>
                <w:lang w:val="es-ES" w:eastAsia="es-CO"/>
              </w:rPr>
              <w:t>omercio respectiva, y no sólo con su sigla, a no ser que en el referido documento se exprese que la sociedad podrá denominarse de esa manera.</w:t>
            </w:r>
          </w:p>
          <w:p w14:paraId="04CC3634" w14:textId="3E5D27A8" w:rsidR="00B947C7" w:rsidRPr="00E741C3" w:rsidRDefault="00B947C7" w:rsidP="00B947C7">
            <w:pPr>
              <w:pStyle w:val="Prrafodelista"/>
              <w:numPr>
                <w:ilvl w:val="0"/>
                <w:numId w:val="6"/>
              </w:numPr>
              <w:rPr>
                <w:rFonts w:ascii="Verdana" w:eastAsia="Times New Roman" w:hAnsi="Verdana" w:cs="Arial"/>
                <w:sz w:val="22"/>
                <w:lang w:val="es-ES" w:eastAsia="es-CO"/>
              </w:rPr>
            </w:pPr>
            <w:r w:rsidRPr="00E741C3">
              <w:rPr>
                <w:rFonts w:ascii="Verdana" w:eastAsia="Times New Roman" w:hAnsi="Verdana" w:cs="Arial"/>
                <w:sz w:val="22"/>
                <w:lang w:eastAsia="es-CO"/>
              </w:rPr>
              <w:t xml:space="preserve">No se aceptan </w:t>
            </w:r>
            <w:r w:rsidR="00634974" w:rsidRPr="00E741C3">
              <w:rPr>
                <w:rFonts w:ascii="Verdana" w:eastAsia="Times New Roman" w:hAnsi="Verdana" w:cs="Arial"/>
                <w:sz w:val="22"/>
                <w:lang w:eastAsia="es-CO"/>
              </w:rPr>
              <w:t xml:space="preserve">Garantías </w:t>
            </w:r>
            <w:r w:rsidRPr="00E741C3">
              <w:rPr>
                <w:rFonts w:ascii="Verdana" w:eastAsia="Times New Roman" w:hAnsi="Verdana" w:cs="Arial"/>
                <w:sz w:val="22"/>
                <w:lang w:eastAsia="es-CO"/>
              </w:rPr>
              <w:t xml:space="preserve">a nombre del representante legal o de alguno de los integrantes del </w:t>
            </w:r>
            <w:r w:rsidR="00CA4E5C" w:rsidRPr="00E741C3">
              <w:rPr>
                <w:rFonts w:ascii="Verdana" w:eastAsia="Times New Roman" w:hAnsi="Verdana" w:cs="Arial"/>
                <w:sz w:val="22"/>
                <w:lang w:eastAsia="es-CO"/>
              </w:rPr>
              <w:t>C</w:t>
            </w:r>
            <w:r w:rsidRPr="00E741C3">
              <w:rPr>
                <w:rFonts w:ascii="Verdana" w:eastAsia="Times New Roman" w:hAnsi="Verdana" w:cs="Arial"/>
                <w:sz w:val="22"/>
                <w:lang w:eastAsia="es-CO"/>
              </w:rPr>
              <w:t xml:space="preserve">onsorcio. Cuando el contratista sea una Unión Temporal o </w:t>
            </w:r>
            <w:r w:rsidR="00634974" w:rsidRPr="00E741C3">
              <w:rPr>
                <w:rFonts w:ascii="Verdana" w:eastAsia="Times New Roman" w:hAnsi="Verdana" w:cs="Arial"/>
                <w:sz w:val="22"/>
                <w:lang w:eastAsia="es-CO"/>
              </w:rPr>
              <w:t xml:space="preserve">un </w:t>
            </w:r>
            <w:r w:rsidRPr="00E741C3">
              <w:rPr>
                <w:rFonts w:ascii="Verdana" w:eastAsia="Times New Roman" w:hAnsi="Verdana" w:cs="Arial"/>
                <w:sz w:val="22"/>
                <w:lang w:eastAsia="es-CO"/>
              </w:rPr>
              <w:t>Consorcio, se debe incluir razón social, NIT y porcentaje de participación de cada uno de los integrantes.</w:t>
            </w:r>
          </w:p>
          <w:p w14:paraId="294813FA" w14:textId="5E6914FE" w:rsidR="00B947C7" w:rsidRPr="00E741C3" w:rsidRDefault="00B947C7" w:rsidP="00B947C7">
            <w:pPr>
              <w:pStyle w:val="Prrafodelista"/>
              <w:numPr>
                <w:ilvl w:val="0"/>
                <w:numId w:val="6"/>
              </w:numPr>
              <w:rPr>
                <w:rFonts w:ascii="Verdana" w:eastAsia="Times New Roman" w:hAnsi="Verdana" w:cs="Arial"/>
                <w:sz w:val="22"/>
                <w:lang w:val="es-ES" w:eastAsia="es-CO"/>
              </w:rPr>
            </w:pPr>
            <w:r w:rsidRPr="00E741C3">
              <w:rPr>
                <w:rFonts w:ascii="Verdana" w:eastAsia="Times New Roman" w:hAnsi="Verdana" w:cs="Arial"/>
                <w:sz w:val="22"/>
                <w:lang w:val="es-ES" w:eastAsia="es-CO"/>
              </w:rPr>
              <w:lastRenderedPageBreak/>
              <w:t>Para el Con</w:t>
            </w:r>
            <w:r w:rsidR="00CA4E5C" w:rsidRPr="00E741C3">
              <w:rPr>
                <w:rFonts w:ascii="Verdana" w:eastAsia="Times New Roman" w:hAnsi="Verdana" w:cs="Arial"/>
                <w:sz w:val="22"/>
                <w:lang w:val="es-ES" w:eastAsia="es-CO"/>
              </w:rPr>
              <w:t>sultor</w:t>
            </w:r>
            <w:r w:rsidRPr="00E741C3">
              <w:rPr>
                <w:rFonts w:ascii="Verdana" w:eastAsia="Times New Roman" w:hAnsi="Verdana" w:cs="Arial"/>
                <w:sz w:val="22"/>
                <w:lang w:val="es-ES" w:eastAsia="es-CO"/>
              </w:rPr>
              <w:t xml:space="preserve"> conformado por una estructura plural (</w:t>
            </w:r>
            <w:r w:rsidR="00CA4E5C" w:rsidRPr="00E741C3">
              <w:rPr>
                <w:rFonts w:ascii="Verdana" w:eastAsia="Times New Roman" w:hAnsi="Verdana" w:cs="Arial"/>
                <w:sz w:val="22"/>
                <w:lang w:val="es-ES" w:eastAsia="es-CO"/>
              </w:rPr>
              <w:t>U</w:t>
            </w:r>
            <w:r w:rsidRPr="00E741C3">
              <w:rPr>
                <w:rFonts w:ascii="Verdana" w:eastAsia="Times New Roman" w:hAnsi="Verdana" w:cs="Arial"/>
                <w:sz w:val="22"/>
                <w:lang w:val="es-ES" w:eastAsia="es-CO"/>
              </w:rPr>
              <w:t xml:space="preserve">nión </w:t>
            </w:r>
            <w:r w:rsidR="00CA4E5C" w:rsidRPr="00E741C3">
              <w:rPr>
                <w:rFonts w:ascii="Verdana" w:eastAsia="Times New Roman" w:hAnsi="Verdana" w:cs="Arial"/>
                <w:sz w:val="22"/>
                <w:lang w:val="es-ES" w:eastAsia="es-CO"/>
              </w:rPr>
              <w:t>T</w:t>
            </w:r>
            <w:r w:rsidRPr="00E741C3">
              <w:rPr>
                <w:rFonts w:ascii="Verdana" w:eastAsia="Times New Roman" w:hAnsi="Verdana" w:cs="Arial"/>
                <w:sz w:val="22"/>
                <w:lang w:val="es-ES" w:eastAsia="es-CO"/>
              </w:rPr>
              <w:t>emporal</w:t>
            </w:r>
            <w:r w:rsidR="003425FF" w:rsidRPr="00E741C3">
              <w:rPr>
                <w:rFonts w:ascii="Verdana" w:eastAsia="Times New Roman" w:hAnsi="Verdana" w:cs="Arial"/>
                <w:sz w:val="22"/>
                <w:lang w:val="es-ES" w:eastAsia="es-CO"/>
              </w:rPr>
              <w:t xml:space="preserve"> o</w:t>
            </w:r>
            <w:r w:rsidRPr="00E741C3">
              <w:rPr>
                <w:rFonts w:ascii="Verdana" w:eastAsia="Times New Roman" w:hAnsi="Verdana" w:cs="Arial"/>
                <w:sz w:val="22"/>
                <w:lang w:val="es-ES" w:eastAsia="es-CO"/>
              </w:rPr>
              <w:t xml:space="preserve"> </w:t>
            </w:r>
            <w:r w:rsidR="00CA4E5C" w:rsidRPr="00E741C3">
              <w:rPr>
                <w:rFonts w:ascii="Verdana" w:eastAsia="Times New Roman" w:hAnsi="Verdana" w:cs="Arial"/>
                <w:sz w:val="22"/>
                <w:lang w:val="es-ES" w:eastAsia="es-CO"/>
              </w:rPr>
              <w:t>C</w:t>
            </w:r>
            <w:r w:rsidRPr="00E741C3">
              <w:rPr>
                <w:rFonts w:ascii="Verdana" w:eastAsia="Times New Roman" w:hAnsi="Verdana" w:cs="Arial"/>
                <w:sz w:val="22"/>
                <w:lang w:val="es-ES" w:eastAsia="es-CO"/>
              </w:rPr>
              <w:t xml:space="preserve">onsorcio): la </w:t>
            </w:r>
            <w:r w:rsidR="003425FF" w:rsidRPr="00E741C3">
              <w:rPr>
                <w:rFonts w:ascii="Verdana" w:eastAsia="Times New Roman" w:hAnsi="Verdana" w:cs="Arial"/>
                <w:sz w:val="22"/>
                <w:lang w:val="es-ES" w:eastAsia="es-CO"/>
              </w:rPr>
              <w:t xml:space="preserve">Garantía </w:t>
            </w:r>
            <w:r w:rsidRPr="00E741C3">
              <w:rPr>
                <w:rFonts w:ascii="Verdana" w:eastAsia="Times New Roman" w:hAnsi="Verdana" w:cs="Arial"/>
                <w:sz w:val="22"/>
                <w:lang w:val="es-ES" w:eastAsia="es-CO"/>
              </w:rPr>
              <w:t>deberá ser otorgada por todos los integrantes del Con</w:t>
            </w:r>
            <w:r w:rsidR="000C48B7" w:rsidRPr="00E741C3">
              <w:rPr>
                <w:rFonts w:ascii="Verdana" w:eastAsia="Times New Roman" w:hAnsi="Verdana" w:cs="Arial"/>
                <w:sz w:val="22"/>
                <w:lang w:val="es-ES" w:eastAsia="es-CO"/>
              </w:rPr>
              <w:t>sultor</w:t>
            </w:r>
            <w:r w:rsidRPr="00E741C3">
              <w:rPr>
                <w:rFonts w:ascii="Verdana" w:eastAsia="Times New Roman" w:hAnsi="Verdana" w:cs="Arial"/>
                <w:sz w:val="22"/>
                <w:lang w:val="es-ES" w:eastAsia="es-CO"/>
              </w:rPr>
              <w:t xml:space="preserve">, para lo cual se deberá relacionar claramente los integrantes, su identificación y porcentaje de participación, quienes para todos los efectos serán los otorgantes de </w:t>
            </w:r>
            <w:r w:rsidR="0055480C" w:rsidRPr="00E741C3">
              <w:rPr>
                <w:rFonts w:ascii="Verdana" w:eastAsia="Times New Roman" w:hAnsi="Verdana" w:cs="Arial"/>
                <w:sz w:val="22"/>
                <w:lang w:val="es-ES" w:eastAsia="es-CO"/>
              </w:rPr>
              <w:t>esta</w:t>
            </w:r>
            <w:r w:rsidRPr="00E741C3">
              <w:rPr>
                <w:rFonts w:ascii="Verdana" w:eastAsia="Times New Roman" w:hAnsi="Verdana" w:cs="Arial"/>
                <w:sz w:val="22"/>
                <w:lang w:val="es-ES" w:eastAsia="es-CO"/>
              </w:rPr>
              <w:t xml:space="preserve">. </w:t>
            </w:r>
          </w:p>
        </w:tc>
      </w:tr>
      <w:tr w:rsidR="003126F1" w:rsidRPr="00E741C3" w14:paraId="63C59B79"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DB7E4ED" w14:textId="77777777" w:rsidR="00B947C7" w:rsidRPr="00E741C3" w:rsidRDefault="00B947C7" w:rsidP="00314815">
            <w:pPr>
              <w:rPr>
                <w:rFonts w:ascii="Verdana" w:eastAsia="Times New Roman" w:hAnsi="Verdana" w:cs="Arial"/>
                <w:sz w:val="22"/>
                <w:lang w:val="es-ES" w:eastAsia="es-CO"/>
              </w:rPr>
            </w:pPr>
            <w:r w:rsidRPr="00E741C3">
              <w:rPr>
                <w:rFonts w:ascii="Verdana" w:eastAsia="Times New Roman" w:hAnsi="Verdana" w:cs="Arial"/>
                <w:sz w:val="22"/>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2D622BA" w14:textId="42FC6BFD" w:rsidR="00B947C7" w:rsidRPr="00E741C3" w:rsidRDefault="00B947C7" w:rsidP="00B947C7">
            <w:pPr>
              <w:pStyle w:val="Prrafodelista"/>
              <w:numPr>
                <w:ilvl w:val="0"/>
                <w:numId w:val="6"/>
              </w:numPr>
              <w:rPr>
                <w:rFonts w:ascii="Verdana" w:eastAsia="Times New Roman" w:hAnsi="Verdana" w:cs="Arial"/>
                <w:sz w:val="22"/>
                <w:lang w:val="es-ES" w:eastAsia="es-CO"/>
              </w:rPr>
            </w:pPr>
            <w:r w:rsidRPr="00E741C3">
              <w:rPr>
                <w:rFonts w:ascii="Verdana" w:eastAsia="Times New Roman" w:hAnsi="Verdana" w:cs="Arial"/>
                <w:sz w:val="22"/>
                <w:lang w:val="es-ES" w:eastAsia="es-CO"/>
              </w:rPr>
              <w:t xml:space="preserve">Número y año del </w:t>
            </w:r>
            <w:r w:rsidR="003425FF" w:rsidRPr="00E741C3">
              <w:rPr>
                <w:rFonts w:ascii="Verdana" w:eastAsia="Times New Roman" w:hAnsi="Verdana" w:cs="Arial"/>
                <w:sz w:val="22"/>
                <w:lang w:val="es-ES" w:eastAsia="es-CO"/>
              </w:rPr>
              <w:t xml:space="preserve">Contrato </w:t>
            </w:r>
          </w:p>
          <w:p w14:paraId="7BFF101C" w14:textId="4BF545DB" w:rsidR="00B947C7" w:rsidRPr="00E741C3" w:rsidRDefault="00B947C7" w:rsidP="00B947C7">
            <w:pPr>
              <w:pStyle w:val="Prrafodelista"/>
              <w:numPr>
                <w:ilvl w:val="0"/>
                <w:numId w:val="6"/>
              </w:numPr>
              <w:rPr>
                <w:rFonts w:ascii="Verdana" w:eastAsia="Times New Roman" w:hAnsi="Verdana" w:cs="Arial"/>
                <w:sz w:val="22"/>
                <w:lang w:val="es-ES" w:eastAsia="es-CO"/>
              </w:rPr>
            </w:pPr>
            <w:r w:rsidRPr="00E741C3">
              <w:rPr>
                <w:rFonts w:ascii="Verdana" w:eastAsia="Times New Roman" w:hAnsi="Verdana" w:cs="Arial"/>
                <w:sz w:val="22"/>
                <w:lang w:val="es-ES" w:eastAsia="es-CO"/>
              </w:rPr>
              <w:t xml:space="preserve">Objeto del </w:t>
            </w:r>
            <w:r w:rsidR="003425FF" w:rsidRPr="00E741C3">
              <w:rPr>
                <w:rFonts w:ascii="Verdana" w:eastAsia="Times New Roman" w:hAnsi="Verdana" w:cs="Arial"/>
                <w:sz w:val="22"/>
                <w:lang w:val="es-ES" w:eastAsia="es-CO"/>
              </w:rPr>
              <w:t>Contrato</w:t>
            </w:r>
          </w:p>
          <w:p w14:paraId="0319FA83" w14:textId="48FA195F" w:rsidR="00B947C7" w:rsidRPr="00E741C3" w:rsidRDefault="00B947C7" w:rsidP="00B947C7">
            <w:pPr>
              <w:pStyle w:val="Prrafodelista"/>
              <w:numPr>
                <w:ilvl w:val="0"/>
                <w:numId w:val="6"/>
              </w:numPr>
              <w:rPr>
                <w:rFonts w:ascii="Verdana" w:eastAsia="Times New Roman" w:hAnsi="Verdana" w:cs="Arial"/>
                <w:sz w:val="22"/>
                <w:lang w:val="es-ES" w:eastAsia="es-CO"/>
              </w:rPr>
            </w:pPr>
            <w:r w:rsidRPr="00E741C3">
              <w:rPr>
                <w:rFonts w:ascii="Verdana" w:eastAsia="Times New Roman" w:hAnsi="Verdana" w:cs="Arial"/>
                <w:sz w:val="22"/>
                <w:lang w:val="es-ES" w:eastAsia="es-CO"/>
              </w:rPr>
              <w:t>Firma del</w:t>
            </w:r>
            <w:r w:rsidR="004A01DC" w:rsidRPr="00E741C3">
              <w:rPr>
                <w:rFonts w:ascii="Verdana" w:eastAsia="Times New Roman" w:hAnsi="Verdana" w:cs="Arial"/>
                <w:sz w:val="22"/>
                <w:lang w:val="es-ES" w:eastAsia="es-CO"/>
              </w:rPr>
              <w:t xml:space="preserve"> asegurado</w:t>
            </w:r>
          </w:p>
          <w:p w14:paraId="16AC1C47" w14:textId="77777777" w:rsidR="00B947C7" w:rsidRPr="00E741C3" w:rsidRDefault="00B947C7" w:rsidP="00B947C7">
            <w:pPr>
              <w:pStyle w:val="Prrafodelista"/>
              <w:numPr>
                <w:ilvl w:val="0"/>
                <w:numId w:val="6"/>
              </w:numPr>
              <w:rPr>
                <w:rFonts w:ascii="Verdana" w:eastAsia="Times New Roman" w:hAnsi="Verdana" w:cs="Arial"/>
                <w:sz w:val="22"/>
                <w:lang w:val="es-ES" w:eastAsia="es-CO"/>
              </w:rPr>
            </w:pPr>
            <w:r w:rsidRPr="00E741C3">
              <w:rPr>
                <w:rFonts w:ascii="Verdana" w:eastAsia="Times New Roman" w:hAnsi="Verdana" w:cs="Arial"/>
                <w:sz w:val="22"/>
                <w:lang w:val="es-ES" w:eastAsia="es-CO"/>
              </w:rPr>
              <w:t>En caso de no usar centavos, los valores deben aproximarse al mayor Ej. Cumplimiento si el valor a asegurar es $14.980.420,20 aproximar a $14.980.421</w:t>
            </w:r>
          </w:p>
        </w:tc>
      </w:tr>
    </w:tbl>
    <w:p w14:paraId="2D41CE3D" w14:textId="56A46DBA" w:rsidR="00930495" w:rsidRPr="00E741C3" w:rsidRDefault="00930495" w:rsidP="00540E0E">
      <w:pPr>
        <w:rPr>
          <w:rFonts w:ascii="Verdana" w:hAnsi="Verdana" w:cs="Arial"/>
          <w:sz w:val="22"/>
        </w:rPr>
      </w:pPr>
      <w:r w:rsidRPr="00E741C3">
        <w:rPr>
          <w:rFonts w:ascii="Verdana" w:hAnsi="Verdana" w:cs="Arial"/>
          <w:sz w:val="22"/>
        </w:rPr>
        <w:t xml:space="preserve"> </w:t>
      </w:r>
    </w:p>
    <w:p w14:paraId="156E24AA" w14:textId="4F12A920" w:rsidR="00BF4C95" w:rsidRPr="00E741C3" w:rsidRDefault="00930495" w:rsidP="00540E0E">
      <w:pPr>
        <w:pStyle w:val="InviasNormal"/>
        <w:spacing w:before="0" w:after="0"/>
        <w:rPr>
          <w:rFonts w:ascii="Verdana" w:eastAsiaTheme="minorHAnsi" w:hAnsi="Verdana" w:cs="Arial"/>
          <w:color w:val="auto"/>
          <w:sz w:val="22"/>
          <w:szCs w:val="22"/>
          <w:lang w:val="es-CO" w:eastAsia="en-US"/>
        </w:rPr>
      </w:pPr>
      <w:r w:rsidRPr="00E741C3">
        <w:rPr>
          <w:rFonts w:ascii="Verdana" w:hAnsi="Verdana" w:cs="Arial"/>
          <w:bCs/>
          <w:color w:val="auto"/>
          <w:sz w:val="22"/>
          <w:szCs w:val="22"/>
          <w:lang w:val="es-ES" w:eastAsia="es-CO"/>
        </w:rPr>
        <w:t xml:space="preserve">El </w:t>
      </w:r>
      <w:r w:rsidR="006C6B30" w:rsidRPr="00E741C3">
        <w:rPr>
          <w:rFonts w:ascii="Verdana" w:hAnsi="Verdana" w:cs="Arial"/>
          <w:bCs/>
          <w:color w:val="auto"/>
          <w:sz w:val="22"/>
          <w:szCs w:val="22"/>
          <w:lang w:val="es-ES" w:eastAsia="es-CO"/>
        </w:rPr>
        <w:t>C</w:t>
      </w:r>
      <w:r w:rsidR="002B1505" w:rsidRPr="00E741C3">
        <w:rPr>
          <w:rFonts w:ascii="Verdana" w:hAnsi="Verdana" w:cs="Arial"/>
          <w:bCs/>
          <w:color w:val="auto"/>
          <w:sz w:val="22"/>
          <w:szCs w:val="22"/>
          <w:lang w:val="es-ES" w:eastAsia="es-CO"/>
        </w:rPr>
        <w:t>onsultor</w:t>
      </w:r>
      <w:r w:rsidR="007955D2" w:rsidRPr="00E741C3">
        <w:rPr>
          <w:rFonts w:ascii="Verdana" w:hAnsi="Verdana" w:cs="Arial"/>
          <w:bCs/>
          <w:color w:val="auto"/>
          <w:sz w:val="22"/>
          <w:szCs w:val="22"/>
          <w:lang w:val="es-ES" w:eastAsia="es-CO"/>
        </w:rPr>
        <w:t xml:space="preserve"> </w:t>
      </w:r>
      <w:r w:rsidRPr="00E741C3">
        <w:rPr>
          <w:rFonts w:ascii="Verdana" w:hAnsi="Verdana" w:cs="Arial"/>
          <w:bCs/>
          <w:color w:val="auto"/>
          <w:sz w:val="22"/>
          <w:szCs w:val="22"/>
          <w:lang w:val="es-ES" w:eastAsia="es-CO"/>
        </w:rPr>
        <w:t xml:space="preserve">está obligado a restablecer el valor de la </w:t>
      </w:r>
      <w:r w:rsidR="003425FF" w:rsidRPr="00E741C3">
        <w:rPr>
          <w:rFonts w:ascii="Verdana" w:hAnsi="Verdana" w:cs="Arial"/>
          <w:bCs/>
          <w:color w:val="auto"/>
          <w:sz w:val="22"/>
          <w:szCs w:val="22"/>
          <w:lang w:val="es-ES" w:eastAsia="es-CO"/>
        </w:rPr>
        <w:t xml:space="preserve">Garantía </w:t>
      </w:r>
      <w:r w:rsidRPr="00E741C3">
        <w:rPr>
          <w:rFonts w:ascii="Verdana" w:hAnsi="Verdana" w:cs="Arial"/>
          <w:bCs/>
          <w:color w:val="auto"/>
          <w:sz w:val="22"/>
          <w:szCs w:val="22"/>
          <w:lang w:val="es-ES" w:eastAsia="es-CO"/>
        </w:rPr>
        <w:t xml:space="preserve">cuando esta se vea reducida por razón de las reclamaciones que efectúe la </w:t>
      </w:r>
      <w:r w:rsidR="009639C8" w:rsidRPr="00E741C3">
        <w:rPr>
          <w:rFonts w:ascii="Verdana" w:hAnsi="Verdana" w:cs="Arial"/>
          <w:bCs/>
          <w:color w:val="auto"/>
          <w:sz w:val="22"/>
          <w:szCs w:val="22"/>
          <w:lang w:val="es-ES" w:eastAsia="es-CO"/>
        </w:rPr>
        <w:t>E</w:t>
      </w:r>
      <w:r w:rsidRPr="00E741C3">
        <w:rPr>
          <w:rFonts w:ascii="Verdana" w:hAnsi="Verdana" w:cs="Arial"/>
          <w:bCs/>
          <w:color w:val="auto"/>
          <w:sz w:val="22"/>
          <w:szCs w:val="22"/>
          <w:lang w:val="es-ES" w:eastAsia="es-CO"/>
        </w:rPr>
        <w:t xml:space="preserve">ntidad, así como a ampliar las </w:t>
      </w:r>
      <w:r w:rsidR="003425FF" w:rsidRPr="00E741C3">
        <w:rPr>
          <w:rFonts w:ascii="Verdana" w:hAnsi="Verdana" w:cs="Arial"/>
          <w:bCs/>
          <w:color w:val="auto"/>
          <w:sz w:val="22"/>
          <w:szCs w:val="22"/>
          <w:lang w:val="es-ES" w:eastAsia="es-CO"/>
        </w:rPr>
        <w:t xml:space="preserve">Garantías </w:t>
      </w:r>
      <w:r w:rsidRPr="00E741C3">
        <w:rPr>
          <w:rFonts w:ascii="Verdana" w:hAnsi="Verdana" w:cs="Arial"/>
          <w:bCs/>
          <w:color w:val="auto"/>
          <w:sz w:val="22"/>
          <w:szCs w:val="22"/>
          <w:lang w:val="es-ES" w:eastAsia="es-CO"/>
        </w:rPr>
        <w:t xml:space="preserve">en los eventos de adición y/o prórroga del contrato. El no restablecimiento de la </w:t>
      </w:r>
      <w:r w:rsidR="003425FF" w:rsidRPr="00E741C3">
        <w:rPr>
          <w:rFonts w:ascii="Verdana" w:hAnsi="Verdana" w:cs="Arial"/>
          <w:bCs/>
          <w:color w:val="auto"/>
          <w:sz w:val="22"/>
          <w:szCs w:val="22"/>
          <w:lang w:val="es-ES" w:eastAsia="es-CO"/>
        </w:rPr>
        <w:t xml:space="preserve">Garantía </w:t>
      </w:r>
      <w:r w:rsidRPr="00E741C3">
        <w:rPr>
          <w:rFonts w:ascii="Verdana" w:hAnsi="Verdana" w:cs="Arial"/>
          <w:bCs/>
          <w:color w:val="auto"/>
          <w:sz w:val="22"/>
          <w:szCs w:val="22"/>
          <w:lang w:val="es-ES" w:eastAsia="es-CO"/>
        </w:rPr>
        <w:t xml:space="preserve">por parte del </w:t>
      </w:r>
      <w:r w:rsidR="006C6B30" w:rsidRPr="00E741C3">
        <w:rPr>
          <w:rFonts w:ascii="Verdana" w:hAnsi="Verdana" w:cs="Arial"/>
          <w:bCs/>
          <w:color w:val="auto"/>
          <w:sz w:val="22"/>
          <w:szCs w:val="22"/>
          <w:lang w:val="es-ES" w:eastAsia="es-CO"/>
        </w:rPr>
        <w:t>C</w:t>
      </w:r>
      <w:r w:rsidR="002E0F52" w:rsidRPr="00E741C3">
        <w:rPr>
          <w:rFonts w:ascii="Verdana" w:hAnsi="Verdana" w:cs="Arial"/>
          <w:bCs/>
          <w:color w:val="auto"/>
          <w:sz w:val="22"/>
          <w:szCs w:val="22"/>
          <w:lang w:val="es-ES" w:eastAsia="es-CO"/>
        </w:rPr>
        <w:t>onsultor</w:t>
      </w:r>
      <w:r w:rsidR="007955D2" w:rsidRPr="00E741C3">
        <w:rPr>
          <w:rFonts w:ascii="Verdana" w:hAnsi="Verdana" w:cs="Arial"/>
          <w:bCs/>
          <w:color w:val="auto"/>
          <w:sz w:val="22"/>
          <w:szCs w:val="22"/>
          <w:lang w:val="es-ES" w:eastAsia="es-CO"/>
        </w:rPr>
        <w:t xml:space="preserve"> </w:t>
      </w:r>
      <w:r w:rsidRPr="00E741C3">
        <w:rPr>
          <w:rFonts w:ascii="Verdana" w:hAnsi="Verdana" w:cs="Arial"/>
          <w:bCs/>
          <w:color w:val="auto"/>
          <w:sz w:val="22"/>
          <w:szCs w:val="22"/>
          <w:lang w:val="es-ES" w:eastAsia="es-CO"/>
        </w:rPr>
        <w:t>o su no adición o prórroga, según el caso, constituye causal de incumplimiento del</w:t>
      </w:r>
      <w:r w:rsidR="00810BEF" w:rsidRPr="00E741C3">
        <w:rPr>
          <w:rFonts w:ascii="Verdana" w:hAnsi="Verdana" w:cs="Arial"/>
          <w:bCs/>
          <w:color w:val="auto"/>
          <w:sz w:val="22"/>
          <w:szCs w:val="22"/>
          <w:lang w:val="es-ES" w:eastAsia="es-CO"/>
        </w:rPr>
        <w:t xml:space="preserve"> </w:t>
      </w:r>
      <w:r w:rsidR="003425FF" w:rsidRPr="00E741C3">
        <w:rPr>
          <w:rFonts w:ascii="Verdana" w:hAnsi="Verdana" w:cs="Arial"/>
          <w:bCs/>
          <w:color w:val="auto"/>
          <w:sz w:val="22"/>
          <w:szCs w:val="22"/>
          <w:lang w:val="es-ES" w:eastAsia="es-CO"/>
        </w:rPr>
        <w:t xml:space="preserve">Contrato </w:t>
      </w:r>
      <w:r w:rsidRPr="00E741C3">
        <w:rPr>
          <w:rFonts w:ascii="Verdana" w:hAnsi="Verdana" w:cs="Arial"/>
          <w:bCs/>
          <w:color w:val="auto"/>
          <w:sz w:val="22"/>
          <w:szCs w:val="22"/>
          <w:lang w:val="es-ES" w:eastAsia="es-CO"/>
        </w:rPr>
        <w:t xml:space="preserve">y se </w:t>
      </w:r>
      <w:r w:rsidR="000C48B7" w:rsidRPr="00E741C3">
        <w:rPr>
          <w:rFonts w:ascii="Verdana" w:hAnsi="Verdana" w:cs="Arial"/>
          <w:bCs/>
          <w:color w:val="auto"/>
          <w:sz w:val="22"/>
          <w:szCs w:val="22"/>
          <w:lang w:val="es-ES" w:eastAsia="es-CO"/>
        </w:rPr>
        <w:t>iniciarán</w:t>
      </w:r>
      <w:r w:rsidRPr="00E741C3">
        <w:rPr>
          <w:rFonts w:ascii="Verdana" w:hAnsi="Verdana" w:cs="Arial"/>
          <w:bCs/>
          <w:color w:val="auto"/>
          <w:sz w:val="22"/>
          <w:szCs w:val="22"/>
          <w:lang w:val="es-ES" w:eastAsia="es-CO"/>
        </w:rPr>
        <w:t xml:space="preserve"> los procesos sancionatorios a que haya lugar</w:t>
      </w:r>
      <w:r w:rsidRPr="00E741C3">
        <w:rPr>
          <w:rFonts w:ascii="Verdana" w:eastAsiaTheme="minorHAnsi" w:hAnsi="Verdana" w:cs="Arial"/>
          <w:color w:val="auto"/>
          <w:sz w:val="22"/>
          <w:szCs w:val="22"/>
          <w:lang w:val="es-CO" w:eastAsia="en-US"/>
        </w:rPr>
        <w:t>.</w:t>
      </w:r>
    </w:p>
    <w:p w14:paraId="0763B848" w14:textId="196D6952" w:rsidR="00930495" w:rsidRPr="00E741C3" w:rsidRDefault="00930495" w:rsidP="00540E0E">
      <w:pPr>
        <w:pStyle w:val="InviasNormal"/>
        <w:spacing w:before="0" w:after="0"/>
        <w:rPr>
          <w:rFonts w:ascii="Verdana" w:eastAsiaTheme="minorHAnsi" w:hAnsi="Verdana" w:cs="Arial"/>
          <w:color w:val="auto"/>
          <w:sz w:val="22"/>
          <w:szCs w:val="22"/>
          <w:lang w:val="es-CO" w:eastAsia="en-US"/>
        </w:rPr>
      </w:pPr>
      <w:r w:rsidRPr="00E741C3">
        <w:rPr>
          <w:rFonts w:ascii="Verdana" w:eastAsiaTheme="minorHAnsi" w:hAnsi="Verdana" w:cs="Arial"/>
          <w:color w:val="auto"/>
          <w:sz w:val="22"/>
          <w:szCs w:val="22"/>
          <w:lang w:val="es-CO" w:eastAsia="en-US"/>
        </w:rPr>
        <w:t xml:space="preserve"> </w:t>
      </w:r>
    </w:p>
    <w:p w14:paraId="53CDFA64" w14:textId="4F86E214" w:rsidR="001177E8" w:rsidRPr="00E741C3" w:rsidRDefault="58C0069F" w:rsidP="00657783">
      <w:pPr>
        <w:pStyle w:val="Clusula10"/>
        <w:numPr>
          <w:ilvl w:val="1"/>
          <w:numId w:val="31"/>
        </w:numPr>
        <w:rPr>
          <w:rFonts w:ascii="Verdana" w:hAnsi="Verdana" w:cs="Arial"/>
          <w:b/>
          <w:bCs/>
          <w:color w:val="auto"/>
          <w:sz w:val="22"/>
        </w:rPr>
      </w:pPr>
      <w:r w:rsidRPr="00E741C3">
        <w:rPr>
          <w:rFonts w:ascii="Verdana" w:hAnsi="Verdana" w:cs="Arial"/>
          <w:b/>
          <w:bCs/>
          <w:color w:val="auto"/>
          <w:sz w:val="22"/>
        </w:rPr>
        <w:t xml:space="preserve">DEL AMPARO DE </w:t>
      </w:r>
      <w:r w:rsidR="00520108" w:rsidRPr="00E741C3">
        <w:rPr>
          <w:rFonts w:ascii="Verdana" w:hAnsi="Verdana" w:cs="Arial"/>
          <w:b/>
          <w:bCs/>
          <w:color w:val="auto"/>
          <w:sz w:val="22"/>
        </w:rPr>
        <w:t xml:space="preserve">CALIDAD DEL SERVICIO EN </w:t>
      </w:r>
      <w:r w:rsidRPr="00E741C3">
        <w:rPr>
          <w:rFonts w:ascii="Verdana" w:hAnsi="Verdana" w:cs="Arial"/>
          <w:b/>
          <w:bCs/>
          <w:color w:val="auto"/>
          <w:sz w:val="22"/>
        </w:rPr>
        <w:t xml:space="preserve">LA </w:t>
      </w:r>
      <w:r w:rsidR="00BF1732" w:rsidRPr="00E741C3">
        <w:rPr>
          <w:rFonts w:ascii="Verdana" w:hAnsi="Verdana" w:cs="Arial"/>
          <w:b/>
          <w:bCs/>
          <w:color w:val="auto"/>
          <w:sz w:val="22"/>
        </w:rPr>
        <w:t xml:space="preserve">GARANTÍA </w:t>
      </w:r>
      <w:r w:rsidR="00520108" w:rsidRPr="00E741C3">
        <w:rPr>
          <w:rFonts w:ascii="Verdana" w:hAnsi="Verdana" w:cs="Arial"/>
          <w:b/>
          <w:bCs/>
          <w:color w:val="auto"/>
          <w:sz w:val="22"/>
        </w:rPr>
        <w:t>UNICA DE C</w:t>
      </w:r>
      <w:r w:rsidR="0090010B" w:rsidRPr="00E741C3">
        <w:rPr>
          <w:rFonts w:ascii="Verdana" w:hAnsi="Verdana" w:cs="Arial"/>
          <w:b/>
          <w:bCs/>
          <w:color w:val="auto"/>
          <w:sz w:val="22"/>
        </w:rPr>
        <w:t xml:space="preserve">UMPLIMIENTO </w:t>
      </w:r>
    </w:p>
    <w:p w14:paraId="022A6566" w14:textId="7FFAA8FD" w:rsidR="001177E8" w:rsidRPr="00E741C3" w:rsidRDefault="001177E8" w:rsidP="00540E0E">
      <w:pPr>
        <w:pStyle w:val="Clusula10"/>
        <w:numPr>
          <w:ilvl w:val="0"/>
          <w:numId w:val="0"/>
        </w:numPr>
        <w:rPr>
          <w:rFonts w:ascii="Verdana" w:hAnsi="Verdana" w:cs="Arial"/>
          <w:b/>
          <w:color w:val="auto"/>
          <w:sz w:val="22"/>
        </w:rPr>
      </w:pPr>
    </w:p>
    <w:p w14:paraId="7CDFD121" w14:textId="5FCC1613" w:rsidR="00877E45" w:rsidRPr="00E741C3" w:rsidRDefault="5D20BF7E" w:rsidP="20D401AC">
      <w:pPr>
        <w:tabs>
          <w:tab w:val="left" w:pos="1860"/>
        </w:tabs>
        <w:rPr>
          <w:rFonts w:ascii="Verdana" w:eastAsia="Times New Roman" w:hAnsi="Verdana" w:cs="Arial"/>
          <w:sz w:val="22"/>
          <w:lang w:val="es-ES" w:eastAsia="es-CO"/>
        </w:rPr>
      </w:pPr>
      <w:r w:rsidRPr="00E741C3">
        <w:rPr>
          <w:rFonts w:ascii="Verdana" w:eastAsia="Times New Roman" w:hAnsi="Verdana" w:cs="Arial"/>
          <w:sz w:val="22"/>
          <w:lang w:val="es-ES" w:eastAsia="es-CO"/>
        </w:rPr>
        <w:t>En relación con el amparo de calidad del servicio de la garantía</w:t>
      </w:r>
      <w:r w:rsidR="0090010B" w:rsidRPr="00E741C3">
        <w:rPr>
          <w:rFonts w:ascii="Verdana" w:eastAsia="Times New Roman" w:hAnsi="Verdana" w:cs="Arial"/>
          <w:sz w:val="22"/>
          <w:lang w:val="es-ES" w:eastAsia="es-CO"/>
        </w:rPr>
        <w:t xml:space="preserve"> única de cumplimiento</w:t>
      </w:r>
      <w:r w:rsidRPr="00E741C3">
        <w:rPr>
          <w:rFonts w:ascii="Verdana" w:eastAsia="Times New Roman" w:hAnsi="Verdana" w:cs="Arial"/>
          <w:sz w:val="22"/>
          <w:lang w:val="es-ES" w:eastAsia="es-CO"/>
        </w:rPr>
        <w:t>, se tendrá en cuenta que e</w:t>
      </w:r>
      <w:r w:rsidR="00877E45" w:rsidRPr="00E741C3">
        <w:rPr>
          <w:rFonts w:ascii="Verdana" w:eastAsia="Times New Roman" w:hAnsi="Verdana" w:cs="Arial"/>
          <w:sz w:val="22"/>
          <w:lang w:val="es-ES" w:eastAsia="es-CO"/>
        </w:rPr>
        <w:t xml:space="preserve">l </w:t>
      </w:r>
      <w:r w:rsidR="006C6B30" w:rsidRPr="00E741C3">
        <w:rPr>
          <w:rFonts w:ascii="Verdana" w:eastAsia="Times New Roman" w:hAnsi="Verdana" w:cs="Arial"/>
          <w:sz w:val="22"/>
          <w:lang w:val="es-ES" w:eastAsia="es-CO"/>
        </w:rPr>
        <w:t>C</w:t>
      </w:r>
      <w:r w:rsidR="0053379E" w:rsidRPr="00E741C3">
        <w:rPr>
          <w:rFonts w:ascii="Verdana" w:eastAsia="Times New Roman" w:hAnsi="Verdana" w:cs="Arial"/>
          <w:sz w:val="22"/>
          <w:lang w:val="es-ES" w:eastAsia="es-CO"/>
        </w:rPr>
        <w:t>onsultor</w:t>
      </w:r>
      <w:r w:rsidR="00C15466" w:rsidRPr="00E741C3">
        <w:rPr>
          <w:rFonts w:ascii="Verdana" w:eastAsia="Times New Roman" w:hAnsi="Verdana" w:cs="Arial"/>
          <w:sz w:val="22"/>
          <w:lang w:val="es-ES" w:eastAsia="es-CO"/>
        </w:rPr>
        <w:t xml:space="preserve"> </w:t>
      </w:r>
      <w:r w:rsidR="00877E45" w:rsidRPr="00E741C3">
        <w:rPr>
          <w:rFonts w:ascii="Verdana" w:eastAsia="Times New Roman" w:hAnsi="Verdana" w:cs="Arial"/>
          <w:sz w:val="22"/>
          <w:lang w:val="es-ES" w:eastAsia="es-CO"/>
        </w:rPr>
        <w:t xml:space="preserve">será responsable por los perjuicios causados a la </w:t>
      </w:r>
      <w:r w:rsidR="009639C8" w:rsidRPr="00E741C3">
        <w:rPr>
          <w:rFonts w:ascii="Verdana" w:eastAsia="Times New Roman" w:hAnsi="Verdana" w:cs="Arial"/>
          <w:sz w:val="22"/>
          <w:lang w:val="es-ES" w:eastAsia="es-CO"/>
        </w:rPr>
        <w:t>E</w:t>
      </w:r>
      <w:r w:rsidR="00877E45" w:rsidRPr="00E741C3">
        <w:rPr>
          <w:rFonts w:ascii="Verdana" w:eastAsia="Times New Roman" w:hAnsi="Verdana" w:cs="Arial"/>
          <w:sz w:val="22"/>
          <w:lang w:val="es-ES" w:eastAsia="es-CO"/>
        </w:rPr>
        <w:t xml:space="preserve">ntidad contratante que se produzcan con posterioridad a la terminación del </w:t>
      </w:r>
      <w:r w:rsidR="00A434D3" w:rsidRPr="00E741C3">
        <w:rPr>
          <w:rFonts w:ascii="Verdana" w:eastAsia="Times New Roman" w:hAnsi="Verdana" w:cs="Arial"/>
          <w:sz w:val="22"/>
          <w:lang w:val="es-ES" w:eastAsia="es-CO"/>
        </w:rPr>
        <w:t>Contrato</w:t>
      </w:r>
      <w:r w:rsidR="00877E45" w:rsidRPr="00E741C3">
        <w:rPr>
          <w:rFonts w:ascii="Verdana" w:eastAsia="Times New Roman" w:hAnsi="Verdana" w:cs="Arial"/>
          <w:sz w:val="22"/>
          <w:lang w:val="es-ES" w:eastAsia="es-CO"/>
        </w:rPr>
        <w:t>, y que se compruebe tienen su causa en una de dos hipótesis (i) mala calidad o precariedad de los productos entregados como resultado de la celebración de un contrato estatal y (</w:t>
      </w:r>
      <w:proofErr w:type="spellStart"/>
      <w:r w:rsidR="00877E45" w:rsidRPr="00E741C3">
        <w:rPr>
          <w:rFonts w:ascii="Verdana" w:eastAsia="Times New Roman" w:hAnsi="Verdana" w:cs="Arial"/>
          <w:sz w:val="22"/>
          <w:lang w:val="es-ES" w:eastAsia="es-CO"/>
        </w:rPr>
        <w:t>ii</w:t>
      </w:r>
      <w:proofErr w:type="spellEnd"/>
      <w:r w:rsidR="00877E45" w:rsidRPr="00E741C3">
        <w:rPr>
          <w:rFonts w:ascii="Verdana" w:eastAsia="Times New Roman" w:hAnsi="Verdana" w:cs="Arial"/>
          <w:sz w:val="22"/>
          <w:lang w:val="es-ES" w:eastAsia="es-CO"/>
        </w:rPr>
        <w:t xml:space="preserve">) mala calidad del servicio prestado, siempre y cuando se acredite que éstos son imputables al </w:t>
      </w:r>
      <w:r w:rsidR="000C48B7" w:rsidRPr="00E741C3">
        <w:rPr>
          <w:rFonts w:ascii="Verdana" w:eastAsia="Times New Roman" w:hAnsi="Verdana" w:cs="Arial"/>
          <w:sz w:val="22"/>
          <w:lang w:val="es-ES" w:eastAsia="es-CO"/>
        </w:rPr>
        <w:t>Consultor</w:t>
      </w:r>
      <w:r w:rsidR="00877E45" w:rsidRPr="00E741C3">
        <w:rPr>
          <w:rFonts w:ascii="Verdana" w:eastAsia="Times New Roman" w:hAnsi="Verdana" w:cs="Arial"/>
          <w:sz w:val="22"/>
          <w:lang w:val="es-ES" w:eastAsia="es-CO"/>
        </w:rPr>
        <w:t>.</w:t>
      </w:r>
      <w:bookmarkStart w:id="0" w:name="_Toc12564064"/>
      <w:bookmarkStart w:id="1" w:name="_Toc12564253"/>
      <w:bookmarkStart w:id="2" w:name="_Toc12564440"/>
      <w:bookmarkEnd w:id="0"/>
      <w:bookmarkEnd w:id="1"/>
      <w:bookmarkEnd w:id="2"/>
      <w:r w:rsidR="00624F27" w:rsidRPr="00E741C3">
        <w:rPr>
          <w:rFonts w:ascii="Verdana" w:eastAsia="Times New Roman" w:hAnsi="Verdana"/>
          <w:sz w:val="22"/>
          <w:lang w:val="es-ES" w:eastAsia="es-CO"/>
        </w:rPr>
        <w:t xml:space="preserve"> El </w:t>
      </w:r>
      <w:r w:rsidR="006C6B30" w:rsidRPr="00E741C3">
        <w:rPr>
          <w:rFonts w:ascii="Verdana" w:eastAsia="Times New Roman" w:hAnsi="Verdana"/>
          <w:sz w:val="22"/>
          <w:lang w:val="es-ES" w:eastAsia="es-CO"/>
        </w:rPr>
        <w:t>C</w:t>
      </w:r>
      <w:r w:rsidR="003A5E42" w:rsidRPr="00E741C3">
        <w:rPr>
          <w:rFonts w:ascii="Verdana" w:eastAsia="Times New Roman" w:hAnsi="Verdana"/>
          <w:sz w:val="22"/>
          <w:lang w:val="es-ES" w:eastAsia="es-CO"/>
        </w:rPr>
        <w:t>onsultor</w:t>
      </w:r>
      <w:r w:rsidR="00624F27" w:rsidRPr="00E741C3">
        <w:rPr>
          <w:rFonts w:ascii="Verdana" w:eastAsia="Times New Roman" w:hAnsi="Verdana"/>
          <w:sz w:val="22"/>
          <w:lang w:val="es-ES" w:eastAsia="es-CO"/>
        </w:rPr>
        <w:t xml:space="preserve"> se obliga a llevar a cabo a su costa todas las reparaciones y reemplazos que se ocasionen por estos conceptos</w:t>
      </w:r>
      <w:r w:rsidR="00D232CE" w:rsidRPr="00E741C3">
        <w:rPr>
          <w:rFonts w:ascii="Verdana" w:eastAsia="Times New Roman" w:hAnsi="Verdana"/>
          <w:sz w:val="22"/>
          <w:lang w:val="es-ES" w:eastAsia="es-CO"/>
        </w:rPr>
        <w:t xml:space="preserve">. </w:t>
      </w:r>
    </w:p>
    <w:p w14:paraId="7A188789" w14:textId="77777777" w:rsidR="009C1606" w:rsidRPr="00E741C3" w:rsidRDefault="009C1606" w:rsidP="00540E0E">
      <w:pPr>
        <w:rPr>
          <w:rFonts w:ascii="Verdana" w:eastAsia="Times New Roman" w:hAnsi="Verdana" w:cs="Arial"/>
          <w:bCs/>
          <w:sz w:val="22"/>
          <w:lang w:val="es-ES" w:eastAsia="es-CO"/>
        </w:rPr>
      </w:pPr>
    </w:p>
    <w:p w14:paraId="335A80DD" w14:textId="04159D77" w:rsidR="009C1606" w:rsidRPr="00E741C3" w:rsidRDefault="00B25FE4" w:rsidP="00D4682F">
      <w:pPr>
        <w:pStyle w:val="clusulas"/>
        <w:tabs>
          <w:tab w:val="left" w:pos="1560"/>
        </w:tabs>
        <w:spacing w:before="0" w:after="0"/>
        <w:ind w:left="210" w:hanging="142"/>
        <w:outlineLvl w:val="0"/>
        <w:rPr>
          <w:rFonts w:ascii="Verdana" w:eastAsia="Times New Roman" w:hAnsi="Verdana" w:cs="Arial"/>
          <w:sz w:val="22"/>
          <w:lang w:val="es-ES" w:eastAsia="es-CO"/>
        </w:rPr>
      </w:pPr>
      <w:r w:rsidRPr="00E741C3">
        <w:rPr>
          <w:rFonts w:ascii="Verdana" w:eastAsia="Times New Roman" w:hAnsi="Verdana" w:cs="Arial"/>
          <w:sz w:val="22"/>
          <w:lang w:val="es-ES" w:eastAsia="es-CO"/>
        </w:rPr>
        <w:t xml:space="preserve">INDEPENDENCIA DEL </w:t>
      </w:r>
      <w:r w:rsidR="003A5E42" w:rsidRPr="00E741C3">
        <w:rPr>
          <w:rFonts w:ascii="Verdana" w:eastAsia="Times New Roman" w:hAnsi="Verdana" w:cs="Arial"/>
          <w:sz w:val="22"/>
          <w:lang w:val="es-ES" w:eastAsia="es-CO"/>
        </w:rPr>
        <w:t>CONSULTOR</w:t>
      </w:r>
    </w:p>
    <w:p w14:paraId="748E448D" w14:textId="7D4DF91B" w:rsidR="001177E8" w:rsidRPr="00E741C3" w:rsidRDefault="00B25FE4" w:rsidP="009C1606">
      <w:pPr>
        <w:pStyle w:val="clusulas"/>
        <w:numPr>
          <w:ilvl w:val="0"/>
          <w:numId w:val="0"/>
        </w:numPr>
        <w:spacing w:before="0" w:after="0"/>
        <w:ind w:left="720"/>
        <w:rPr>
          <w:rFonts w:ascii="Verdana" w:eastAsia="Times New Roman" w:hAnsi="Verdana" w:cs="Arial"/>
          <w:b w:val="0"/>
          <w:bCs/>
          <w:sz w:val="22"/>
          <w:lang w:val="es-ES" w:eastAsia="es-CO"/>
        </w:rPr>
      </w:pPr>
      <w:r w:rsidRPr="00E741C3">
        <w:rPr>
          <w:rFonts w:ascii="Verdana" w:eastAsia="Times New Roman" w:hAnsi="Verdana" w:cs="Arial"/>
          <w:b w:val="0"/>
          <w:bCs/>
          <w:sz w:val="22"/>
          <w:lang w:val="es-ES" w:eastAsia="es-CO"/>
        </w:rPr>
        <w:t xml:space="preserve"> </w:t>
      </w:r>
    </w:p>
    <w:p w14:paraId="58FFC06F" w14:textId="45DED164" w:rsidR="2C455568" w:rsidRPr="00E741C3" w:rsidRDefault="002372F3" w:rsidP="2C455568">
      <w:pPr>
        <w:rPr>
          <w:rFonts w:ascii="Verdana" w:eastAsia="Times New Roman" w:hAnsi="Verdana" w:cs="Arial"/>
          <w:sz w:val="22"/>
          <w:lang w:val="es-ES" w:eastAsia="es-CO"/>
        </w:rPr>
      </w:pPr>
      <w:r w:rsidRPr="00E741C3">
        <w:rPr>
          <w:rFonts w:ascii="Verdana" w:eastAsia="Times New Roman" w:hAnsi="Verdana" w:cs="Arial"/>
          <w:sz w:val="22"/>
          <w:lang w:val="es-ES" w:eastAsia="es-CO"/>
        </w:rPr>
        <w:t xml:space="preserve">El </w:t>
      </w:r>
      <w:r w:rsidR="006C6B30" w:rsidRPr="00E741C3">
        <w:rPr>
          <w:rFonts w:ascii="Verdana" w:eastAsia="Times New Roman" w:hAnsi="Verdana" w:cs="Arial"/>
          <w:sz w:val="22"/>
          <w:lang w:val="es-ES" w:eastAsia="es-CO"/>
        </w:rPr>
        <w:t>C</w:t>
      </w:r>
      <w:r w:rsidR="003A5E42" w:rsidRPr="00E741C3">
        <w:rPr>
          <w:rFonts w:ascii="Verdana" w:eastAsia="Times New Roman" w:hAnsi="Verdana" w:cs="Arial"/>
          <w:sz w:val="22"/>
          <w:lang w:val="es-ES" w:eastAsia="es-CO"/>
        </w:rPr>
        <w:t>onsultor</w:t>
      </w:r>
      <w:r w:rsidRPr="00E741C3">
        <w:rPr>
          <w:rFonts w:ascii="Verdana" w:eastAsia="Times New Roman" w:hAnsi="Verdana" w:cs="Arial"/>
          <w:sz w:val="22"/>
          <w:lang w:val="es-ES" w:eastAsia="es-CO"/>
        </w:rPr>
        <w:t xml:space="preserve"> es independiente de la Entidad </w:t>
      </w:r>
      <w:r w:rsidR="009C1606" w:rsidRPr="00E741C3">
        <w:rPr>
          <w:rFonts w:ascii="Verdana" w:eastAsia="Times New Roman" w:hAnsi="Verdana" w:cs="Arial"/>
          <w:sz w:val="22"/>
          <w:lang w:val="es-ES" w:eastAsia="es-CO"/>
        </w:rPr>
        <w:t>y,</w:t>
      </w:r>
      <w:r w:rsidRPr="00E741C3">
        <w:rPr>
          <w:rFonts w:ascii="Verdana" w:eastAsia="Times New Roman" w:hAnsi="Verdana" w:cs="Arial"/>
          <w:sz w:val="22"/>
          <w:lang w:val="es-ES" w:eastAsia="es-CO"/>
        </w:rPr>
        <w:t xml:space="preserve"> en consecuencia</w:t>
      </w:r>
      <w:r w:rsidR="003E5161" w:rsidRPr="00E741C3">
        <w:rPr>
          <w:rFonts w:ascii="Verdana" w:eastAsia="Times New Roman" w:hAnsi="Verdana" w:cs="Arial"/>
          <w:sz w:val="22"/>
          <w:lang w:val="es-ES" w:eastAsia="es-CO"/>
        </w:rPr>
        <w:t>,</w:t>
      </w:r>
      <w:r w:rsidRPr="00E741C3">
        <w:rPr>
          <w:rFonts w:ascii="Verdana" w:eastAsia="Times New Roman" w:hAnsi="Verdana" w:cs="Arial"/>
          <w:sz w:val="22"/>
          <w:lang w:val="es-ES" w:eastAsia="es-CO"/>
        </w:rPr>
        <w:t xml:space="preserve"> no es su representante, agente o mandatario. El </w:t>
      </w:r>
      <w:r w:rsidR="000C48B7" w:rsidRPr="00E741C3">
        <w:rPr>
          <w:rFonts w:ascii="Verdana" w:eastAsia="Times New Roman" w:hAnsi="Verdana" w:cs="Arial"/>
          <w:sz w:val="22"/>
          <w:lang w:val="es-ES" w:eastAsia="es-CO"/>
        </w:rPr>
        <w:t>Consultor</w:t>
      </w:r>
      <w:r w:rsidRPr="00E741C3">
        <w:rPr>
          <w:rFonts w:ascii="Verdana" w:eastAsia="Times New Roman" w:hAnsi="Verdana" w:cs="Arial"/>
          <w:sz w:val="22"/>
          <w:lang w:val="es-ES" w:eastAsia="es-CO"/>
        </w:rPr>
        <w:t xml:space="preserve"> no tiene la facultad de hacer declaraciones, representaciones o compromisos en nombre de la </w:t>
      </w:r>
      <w:r w:rsidR="009639C8" w:rsidRPr="00E741C3">
        <w:rPr>
          <w:rFonts w:ascii="Verdana" w:eastAsia="Times New Roman" w:hAnsi="Verdana" w:cs="Arial"/>
          <w:sz w:val="22"/>
          <w:lang w:val="es-ES" w:eastAsia="es-CO"/>
        </w:rPr>
        <w:t>E</w:t>
      </w:r>
      <w:r w:rsidRPr="00E741C3">
        <w:rPr>
          <w:rFonts w:ascii="Verdana" w:eastAsia="Times New Roman" w:hAnsi="Verdana" w:cs="Arial"/>
          <w:sz w:val="22"/>
          <w:lang w:val="es-ES" w:eastAsia="es-CO"/>
        </w:rPr>
        <w:t>ntidad, ni de tomar decisiones o iniciar acciones que generen obligaciones a su cargo.</w:t>
      </w:r>
      <w:r w:rsidRPr="00E741C3">
        <w:rPr>
          <w:rFonts w:ascii="Verdana" w:eastAsia="Times New Roman" w:hAnsi="Verdana" w:cs="Arial"/>
          <w:bCs/>
          <w:sz w:val="22"/>
          <w:lang w:val="es-ES" w:eastAsia="es-CO"/>
        </w:rPr>
        <w:cr/>
      </w:r>
    </w:p>
    <w:p w14:paraId="3F97194D" w14:textId="16B53501" w:rsidR="002372F3" w:rsidRPr="00E741C3" w:rsidRDefault="002372F3" w:rsidP="00D4682F">
      <w:pPr>
        <w:pStyle w:val="clusulas"/>
        <w:tabs>
          <w:tab w:val="left" w:pos="1134"/>
          <w:tab w:val="left" w:pos="1560"/>
        </w:tabs>
        <w:spacing w:before="0" w:after="0"/>
        <w:ind w:left="68" w:firstLine="0"/>
        <w:outlineLvl w:val="0"/>
        <w:rPr>
          <w:rFonts w:ascii="Verdana" w:eastAsia="Times New Roman" w:hAnsi="Verdana" w:cs="Arial"/>
          <w:bCs/>
          <w:sz w:val="22"/>
          <w:lang w:val="es-ES" w:eastAsia="es-CO"/>
        </w:rPr>
      </w:pPr>
      <w:r w:rsidRPr="00E741C3">
        <w:rPr>
          <w:rFonts w:ascii="Verdana" w:eastAsia="Times New Roman" w:hAnsi="Verdana" w:cs="Arial"/>
          <w:sz w:val="22"/>
          <w:lang w:val="es-ES" w:eastAsia="es-CO"/>
        </w:rPr>
        <w:t>INEXISTENCIA DE RELACIÓN LABORAL ENTRE LA ENTIDAD Y EL</w:t>
      </w:r>
      <w:r w:rsidR="003E5161" w:rsidRPr="00E741C3">
        <w:rPr>
          <w:rFonts w:ascii="Verdana" w:eastAsia="Times New Roman" w:hAnsi="Verdana" w:cs="Arial"/>
          <w:bCs/>
          <w:sz w:val="22"/>
          <w:lang w:val="es-ES" w:eastAsia="es-CO"/>
        </w:rPr>
        <w:t xml:space="preserve"> </w:t>
      </w:r>
      <w:r w:rsidR="00434BB4" w:rsidRPr="00E741C3">
        <w:rPr>
          <w:rFonts w:ascii="Verdana" w:eastAsia="Times New Roman" w:hAnsi="Verdana" w:cs="Arial"/>
          <w:bCs/>
          <w:sz w:val="22"/>
          <w:lang w:val="es-ES" w:eastAsia="es-CO"/>
        </w:rPr>
        <w:t>CONSULTOR</w:t>
      </w:r>
    </w:p>
    <w:p w14:paraId="24F6400A" w14:textId="77777777" w:rsidR="00C33F5F" w:rsidRPr="00E741C3" w:rsidRDefault="00C33F5F" w:rsidP="00C33F5F">
      <w:pPr>
        <w:rPr>
          <w:rFonts w:ascii="Verdana" w:eastAsia="Times New Roman" w:hAnsi="Verdana" w:cstheme="minorHAnsi"/>
          <w:bCs/>
          <w:sz w:val="22"/>
          <w:lang w:val="es-ES" w:eastAsia="es-CO"/>
        </w:rPr>
      </w:pPr>
    </w:p>
    <w:p w14:paraId="61E900E3" w14:textId="6E7435D2" w:rsidR="00C33F5F" w:rsidRPr="00E741C3" w:rsidRDefault="00C33F5F" w:rsidP="00C33F5F">
      <w:pPr>
        <w:rPr>
          <w:rFonts w:ascii="Verdana" w:eastAsia="Times New Roman" w:hAnsi="Verdana" w:cstheme="minorHAnsi"/>
          <w:bCs/>
          <w:sz w:val="22"/>
          <w:lang w:val="es-ES" w:eastAsia="es-CO"/>
        </w:rPr>
      </w:pPr>
      <w:r w:rsidRPr="00E741C3">
        <w:rPr>
          <w:rFonts w:ascii="Verdana" w:eastAsia="Times New Roman" w:hAnsi="Verdana" w:cstheme="minorHAnsi"/>
          <w:bCs/>
          <w:sz w:val="22"/>
          <w:lang w:val="es-ES" w:eastAsia="es-CO"/>
        </w:rPr>
        <w:t xml:space="preserve">El </w:t>
      </w:r>
      <w:r w:rsidR="006C6B30" w:rsidRPr="00E741C3">
        <w:rPr>
          <w:rFonts w:ascii="Verdana" w:eastAsia="Times New Roman" w:hAnsi="Verdana" w:cstheme="minorHAnsi"/>
          <w:bCs/>
          <w:sz w:val="22"/>
          <w:lang w:val="es-ES" w:eastAsia="es-CO"/>
        </w:rPr>
        <w:t>C</w:t>
      </w:r>
      <w:r w:rsidR="00434BB4" w:rsidRPr="00E741C3">
        <w:rPr>
          <w:rFonts w:ascii="Verdana" w:eastAsia="Times New Roman" w:hAnsi="Verdana" w:cstheme="minorHAnsi"/>
          <w:bCs/>
          <w:sz w:val="22"/>
          <w:lang w:val="es-ES" w:eastAsia="es-CO"/>
        </w:rPr>
        <w:t>onsultor</w:t>
      </w:r>
      <w:r w:rsidRPr="00E741C3">
        <w:rPr>
          <w:rFonts w:ascii="Verdana" w:eastAsia="Times New Roman" w:hAnsi="Verdana" w:cstheme="minorHAnsi"/>
          <w:bCs/>
          <w:sz w:val="22"/>
          <w:lang w:val="es-ES" w:eastAsia="es-CO"/>
        </w:rPr>
        <w:t xml:space="preserve"> ejecutará el </w:t>
      </w:r>
      <w:r w:rsidR="00E17F34" w:rsidRPr="00E741C3">
        <w:rPr>
          <w:rFonts w:ascii="Verdana" w:eastAsia="Times New Roman" w:hAnsi="Verdana" w:cstheme="minorHAnsi"/>
          <w:bCs/>
          <w:sz w:val="22"/>
          <w:lang w:val="es-ES" w:eastAsia="es-CO"/>
        </w:rPr>
        <w:t xml:space="preserve">Contrato </w:t>
      </w:r>
      <w:r w:rsidRPr="00E741C3">
        <w:rPr>
          <w:rFonts w:ascii="Verdana" w:eastAsia="Times New Roman" w:hAnsi="Verdana" w:cstheme="minorHAnsi"/>
          <w:bCs/>
          <w:sz w:val="22"/>
          <w:lang w:val="es-ES" w:eastAsia="es-CO"/>
        </w:rPr>
        <w:t xml:space="preserve">con sus propios medios y con plena autonomía técnica y administrativa y el personal que vincule durante </w:t>
      </w:r>
      <w:r w:rsidR="00A158BD" w:rsidRPr="00E741C3">
        <w:rPr>
          <w:rFonts w:ascii="Verdana" w:eastAsia="Times New Roman" w:hAnsi="Verdana" w:cstheme="minorHAnsi"/>
          <w:bCs/>
          <w:sz w:val="22"/>
          <w:lang w:val="es-ES" w:eastAsia="es-CO"/>
        </w:rPr>
        <w:t xml:space="preserve">su desarrollo </w:t>
      </w:r>
      <w:r w:rsidRPr="00E741C3">
        <w:rPr>
          <w:rFonts w:ascii="Verdana" w:eastAsia="Times New Roman" w:hAnsi="Verdana" w:cstheme="minorHAnsi"/>
          <w:bCs/>
          <w:sz w:val="22"/>
          <w:lang w:val="es-ES" w:eastAsia="es-CO"/>
        </w:rPr>
        <w:t xml:space="preserve">será de su libre escogencia, debiendo cumplir con todos los requisitos exigidos en los documentos del </w:t>
      </w:r>
      <w:r w:rsidR="00E17F34" w:rsidRPr="00E741C3">
        <w:rPr>
          <w:rFonts w:ascii="Verdana" w:hAnsi="Verdana" w:cstheme="minorHAnsi"/>
          <w:sz w:val="22"/>
        </w:rPr>
        <w:t xml:space="preserve">Proceso </w:t>
      </w:r>
      <w:r w:rsidRPr="00E741C3">
        <w:rPr>
          <w:rFonts w:ascii="Verdana" w:hAnsi="Verdana" w:cstheme="minorHAnsi"/>
          <w:sz w:val="22"/>
        </w:rPr>
        <w:t xml:space="preserve">de </w:t>
      </w:r>
      <w:r w:rsidR="00E17F34" w:rsidRPr="00E741C3">
        <w:rPr>
          <w:rFonts w:ascii="Verdana" w:hAnsi="Verdana" w:cstheme="minorHAnsi"/>
          <w:sz w:val="22"/>
        </w:rPr>
        <w:t>Contratación</w:t>
      </w:r>
      <w:r w:rsidRPr="00E741C3">
        <w:rPr>
          <w:rFonts w:ascii="Verdana" w:eastAsia="Times New Roman" w:hAnsi="Verdana" w:cstheme="minorHAnsi"/>
          <w:bCs/>
          <w:sz w:val="22"/>
          <w:lang w:val="es-ES" w:eastAsia="es-CO"/>
        </w:rPr>
        <w:t xml:space="preserve">. Entre el </w:t>
      </w:r>
      <w:r w:rsidR="009C42B9" w:rsidRPr="00E741C3">
        <w:rPr>
          <w:rFonts w:ascii="Verdana" w:eastAsia="Times New Roman" w:hAnsi="Verdana" w:cstheme="minorHAnsi"/>
          <w:bCs/>
          <w:sz w:val="22"/>
          <w:lang w:val="es-ES" w:eastAsia="es-CO"/>
        </w:rPr>
        <w:t>consultor</w:t>
      </w:r>
      <w:r w:rsidRPr="00E741C3">
        <w:rPr>
          <w:rFonts w:ascii="Verdana" w:eastAsia="Times New Roman" w:hAnsi="Verdana" w:cstheme="minorHAnsi"/>
          <w:bCs/>
          <w:sz w:val="22"/>
          <w:lang w:val="es-ES" w:eastAsia="es-CO"/>
        </w:rPr>
        <w:t xml:space="preserve">, </w:t>
      </w:r>
      <w:r w:rsidR="0035216B" w:rsidRPr="00E741C3">
        <w:rPr>
          <w:rFonts w:ascii="Verdana" w:eastAsia="Times New Roman" w:hAnsi="Verdana" w:cstheme="minorHAnsi"/>
          <w:bCs/>
          <w:sz w:val="22"/>
          <w:lang w:val="es-ES" w:eastAsia="es-CO"/>
        </w:rPr>
        <w:t>el equipo de trabajo que</w:t>
      </w:r>
      <w:r w:rsidRPr="00E741C3">
        <w:rPr>
          <w:rFonts w:ascii="Verdana" w:eastAsia="Times New Roman" w:hAnsi="Verdana" w:cstheme="minorHAnsi"/>
          <w:bCs/>
          <w:sz w:val="22"/>
          <w:lang w:val="es-ES" w:eastAsia="es-CO"/>
        </w:rPr>
        <w:t xml:space="preserve"> éste contrate y la </w:t>
      </w:r>
      <w:r w:rsidR="009639C8" w:rsidRPr="00E741C3">
        <w:rPr>
          <w:rFonts w:ascii="Verdana" w:eastAsia="Times New Roman" w:hAnsi="Verdana" w:cstheme="minorHAnsi"/>
          <w:bCs/>
          <w:sz w:val="22"/>
          <w:lang w:val="es-ES" w:eastAsia="es-CO"/>
        </w:rPr>
        <w:t>E</w:t>
      </w:r>
      <w:r w:rsidRPr="00E741C3">
        <w:rPr>
          <w:rFonts w:ascii="Verdana" w:eastAsia="Times New Roman" w:hAnsi="Verdana" w:cstheme="minorHAnsi"/>
          <w:bCs/>
          <w:sz w:val="22"/>
          <w:lang w:val="es-ES" w:eastAsia="es-CO"/>
        </w:rPr>
        <w:t xml:space="preserve">ntidad no existe ni existirá vínculo laboral alguno. En consecuencia, el </w:t>
      </w:r>
      <w:r w:rsidR="006C6B30" w:rsidRPr="00E741C3">
        <w:rPr>
          <w:rFonts w:ascii="Verdana" w:eastAsia="Times New Roman" w:hAnsi="Verdana" w:cstheme="minorHAnsi"/>
          <w:bCs/>
          <w:sz w:val="22"/>
          <w:lang w:val="es-ES" w:eastAsia="es-CO"/>
        </w:rPr>
        <w:t>C</w:t>
      </w:r>
      <w:r w:rsidR="009C42B9" w:rsidRPr="00E741C3">
        <w:rPr>
          <w:rFonts w:ascii="Verdana" w:eastAsia="Times New Roman" w:hAnsi="Verdana" w:cstheme="minorHAnsi"/>
          <w:bCs/>
          <w:sz w:val="22"/>
          <w:lang w:val="es-ES" w:eastAsia="es-CO"/>
        </w:rPr>
        <w:t>onsultor</w:t>
      </w:r>
      <w:r w:rsidRPr="00E741C3">
        <w:rPr>
          <w:rFonts w:ascii="Verdana" w:eastAsia="Times New Roman" w:hAnsi="Verdana" w:cstheme="minorHAnsi"/>
          <w:bCs/>
          <w:sz w:val="22"/>
          <w:lang w:val="es-ES" w:eastAsia="es-CO"/>
        </w:rPr>
        <w:t xml:space="preserve"> responderá de manera exclusiva por el pago de honorarios, salarios, prestaciones e indemnizaciones de carácter laboral y contractual a que haya lugar. Así mismo, el </w:t>
      </w:r>
      <w:r w:rsidR="006C6B30" w:rsidRPr="00E741C3">
        <w:rPr>
          <w:rFonts w:ascii="Verdana" w:eastAsia="Times New Roman" w:hAnsi="Verdana" w:cstheme="minorHAnsi"/>
          <w:bCs/>
          <w:sz w:val="22"/>
          <w:lang w:val="es-ES" w:eastAsia="es-CO"/>
        </w:rPr>
        <w:t>C</w:t>
      </w:r>
      <w:r w:rsidR="00357D11" w:rsidRPr="00E741C3">
        <w:rPr>
          <w:rFonts w:ascii="Verdana" w:eastAsia="Times New Roman" w:hAnsi="Verdana" w:cstheme="minorHAnsi"/>
          <w:bCs/>
          <w:sz w:val="22"/>
          <w:lang w:val="es-ES" w:eastAsia="es-CO"/>
        </w:rPr>
        <w:t>onsultor</w:t>
      </w:r>
      <w:r w:rsidRPr="00E741C3">
        <w:rPr>
          <w:rFonts w:ascii="Verdana" w:eastAsia="Times New Roman" w:hAnsi="Verdana" w:cstheme="minorHAnsi"/>
          <w:bCs/>
          <w:sz w:val="22"/>
          <w:lang w:val="es-ES" w:eastAsia="es-CO"/>
        </w:rPr>
        <w:t xml:space="preserve"> deberá verificar y/o cumplir con la afiliación de dicho personal al Sistema de Seguridad Social integral (salud, pensiones y riesgos laborales) y a la Caja de Compensación Familiar, ICBF y SENA, cuando haya lugar, de acuerdo con lo dispuesto en la </w:t>
      </w:r>
      <w:r w:rsidR="00A158BD" w:rsidRPr="00E741C3">
        <w:rPr>
          <w:rFonts w:ascii="Verdana" w:eastAsia="Times New Roman" w:hAnsi="Verdana" w:cstheme="minorHAnsi"/>
          <w:bCs/>
          <w:sz w:val="22"/>
          <w:lang w:val="es-ES" w:eastAsia="es-CO"/>
        </w:rPr>
        <w:t>l</w:t>
      </w:r>
      <w:r w:rsidRPr="00E741C3">
        <w:rPr>
          <w:rFonts w:ascii="Verdana" w:eastAsia="Times New Roman" w:hAnsi="Verdana" w:cstheme="minorHAnsi"/>
          <w:bCs/>
          <w:sz w:val="22"/>
          <w:lang w:val="es-ES" w:eastAsia="es-CO"/>
        </w:rPr>
        <w:t>ey.</w:t>
      </w:r>
    </w:p>
    <w:p w14:paraId="42D3DF34" w14:textId="77777777" w:rsidR="00C33F5F" w:rsidRPr="00E741C3" w:rsidRDefault="00C33F5F" w:rsidP="00C33F5F">
      <w:pPr>
        <w:rPr>
          <w:rFonts w:ascii="Verdana" w:eastAsia="Times New Roman" w:hAnsi="Verdana" w:cstheme="minorHAnsi"/>
          <w:bCs/>
          <w:sz w:val="22"/>
          <w:lang w:val="es-ES" w:eastAsia="es-CO"/>
        </w:rPr>
      </w:pPr>
      <w:r w:rsidRPr="00E741C3">
        <w:rPr>
          <w:rFonts w:ascii="Verdana" w:eastAsia="Times New Roman" w:hAnsi="Verdana" w:cstheme="minorHAnsi"/>
          <w:bCs/>
          <w:sz w:val="22"/>
          <w:lang w:val="es-ES" w:eastAsia="es-CO"/>
        </w:rPr>
        <w:t xml:space="preserve"> </w:t>
      </w:r>
    </w:p>
    <w:p w14:paraId="60500482" w14:textId="77777777" w:rsidR="00613F23" w:rsidRDefault="00C33F5F" w:rsidP="79D444D9">
      <w:pPr>
        <w:rPr>
          <w:rFonts w:ascii="Verdana" w:eastAsia="Times New Roman" w:hAnsi="Verdana"/>
          <w:sz w:val="22"/>
          <w:lang w:val="es-ES" w:eastAsia="es-CO"/>
        </w:rPr>
      </w:pPr>
      <w:r w:rsidRPr="00E741C3">
        <w:rPr>
          <w:rFonts w:ascii="Verdana" w:eastAsia="Times New Roman" w:hAnsi="Verdana"/>
          <w:sz w:val="22"/>
          <w:lang w:val="es-ES" w:eastAsia="es-CO"/>
        </w:rPr>
        <w:t>El</w:t>
      </w:r>
      <w:r w:rsidR="00357D11" w:rsidRPr="00E741C3">
        <w:rPr>
          <w:rFonts w:ascii="Verdana" w:eastAsia="Times New Roman" w:hAnsi="Verdana"/>
          <w:sz w:val="22"/>
          <w:lang w:val="es-ES" w:eastAsia="es-CO"/>
        </w:rPr>
        <w:t xml:space="preserve"> </w:t>
      </w:r>
      <w:r w:rsidR="006C6B30" w:rsidRPr="00E741C3">
        <w:rPr>
          <w:rFonts w:ascii="Verdana" w:eastAsia="Times New Roman" w:hAnsi="Verdana"/>
          <w:sz w:val="22"/>
          <w:lang w:val="es-ES" w:eastAsia="es-CO"/>
        </w:rPr>
        <w:t>C</w:t>
      </w:r>
      <w:r w:rsidR="00357D11" w:rsidRPr="00E741C3">
        <w:rPr>
          <w:rFonts w:ascii="Verdana" w:eastAsia="Times New Roman" w:hAnsi="Verdana"/>
          <w:sz w:val="22"/>
          <w:lang w:val="es-ES" w:eastAsia="es-CO"/>
        </w:rPr>
        <w:t>onsultor</w:t>
      </w:r>
      <w:r w:rsidRPr="00E741C3">
        <w:rPr>
          <w:rFonts w:ascii="Verdana" w:eastAsia="Times New Roman" w:hAnsi="Verdana"/>
          <w:sz w:val="22"/>
          <w:lang w:val="es-ES" w:eastAsia="es-CO"/>
        </w:rPr>
        <w:t xml:space="preserve"> solo podrá subcontratar</w:t>
      </w:r>
      <w:r w:rsidR="12ECBCAD" w:rsidRPr="00E741C3">
        <w:rPr>
          <w:rFonts w:ascii="Verdana" w:eastAsia="Times New Roman" w:hAnsi="Verdana"/>
          <w:sz w:val="22"/>
          <w:lang w:val="es-ES" w:eastAsia="es-CO"/>
        </w:rPr>
        <w:t>,</w:t>
      </w:r>
      <w:r w:rsidRPr="00E741C3">
        <w:rPr>
          <w:rFonts w:ascii="Verdana" w:eastAsia="Times New Roman" w:hAnsi="Verdana"/>
          <w:sz w:val="22"/>
          <w:lang w:val="es-ES" w:eastAsia="es-CO"/>
        </w:rPr>
        <w:t xml:space="preserve"> con la autorización previa y expresa de la </w:t>
      </w:r>
      <w:r w:rsidR="009639C8" w:rsidRPr="00E741C3">
        <w:rPr>
          <w:rFonts w:ascii="Verdana" w:eastAsia="Times New Roman" w:hAnsi="Verdana"/>
          <w:sz w:val="22"/>
          <w:lang w:val="es-ES" w:eastAsia="es-CO"/>
        </w:rPr>
        <w:t>E</w:t>
      </w:r>
      <w:r w:rsidRPr="00E741C3">
        <w:rPr>
          <w:rFonts w:ascii="Verdana" w:eastAsia="Times New Roman" w:hAnsi="Verdana"/>
          <w:sz w:val="22"/>
          <w:lang w:val="es-ES" w:eastAsia="es-CO"/>
        </w:rPr>
        <w:t>ntidad</w:t>
      </w:r>
      <w:r w:rsidR="1422D963" w:rsidRPr="00E741C3">
        <w:rPr>
          <w:rFonts w:ascii="Verdana" w:eastAsia="Times New Roman" w:hAnsi="Verdana"/>
          <w:sz w:val="22"/>
          <w:lang w:val="es-ES" w:eastAsia="es-CO"/>
        </w:rPr>
        <w:t xml:space="preserve">, cuando dicha subcontratación implique modificaciones al equipo de trabajo </w:t>
      </w:r>
      <w:r w:rsidR="20DBAC20" w:rsidRPr="00E741C3">
        <w:rPr>
          <w:rFonts w:ascii="Verdana" w:eastAsia="Times New Roman" w:hAnsi="Verdana"/>
          <w:sz w:val="22"/>
          <w:lang w:val="es-ES" w:eastAsia="es-CO"/>
        </w:rPr>
        <w:t>inicialmente ofertado y con el que inici</w:t>
      </w:r>
      <w:r w:rsidR="00EE63F9" w:rsidRPr="00E741C3">
        <w:rPr>
          <w:rFonts w:ascii="Verdana" w:eastAsia="Times New Roman" w:hAnsi="Verdana"/>
          <w:sz w:val="22"/>
          <w:lang w:val="es-ES" w:eastAsia="es-CO"/>
        </w:rPr>
        <w:t>ó</w:t>
      </w:r>
      <w:r w:rsidR="20DBAC20" w:rsidRPr="00E741C3">
        <w:rPr>
          <w:rFonts w:ascii="Verdana" w:eastAsia="Times New Roman" w:hAnsi="Verdana"/>
          <w:sz w:val="22"/>
          <w:lang w:val="es-ES" w:eastAsia="es-CO"/>
        </w:rPr>
        <w:t xml:space="preserve"> la ejecución del </w:t>
      </w:r>
      <w:r w:rsidR="005B66B8" w:rsidRPr="00E741C3">
        <w:rPr>
          <w:rFonts w:ascii="Verdana" w:eastAsia="Times New Roman" w:hAnsi="Verdana"/>
          <w:sz w:val="22"/>
          <w:lang w:val="es-ES" w:eastAsia="es-CO"/>
        </w:rPr>
        <w:t>C</w:t>
      </w:r>
      <w:r w:rsidR="20DBAC20" w:rsidRPr="00E741C3">
        <w:rPr>
          <w:rFonts w:ascii="Verdana" w:eastAsia="Times New Roman" w:hAnsi="Verdana"/>
          <w:sz w:val="22"/>
          <w:lang w:val="es-ES" w:eastAsia="es-CO"/>
        </w:rPr>
        <w:t xml:space="preserve">ontrato. </w:t>
      </w:r>
    </w:p>
    <w:p w14:paraId="0505D21B" w14:textId="77777777" w:rsidR="00613F23" w:rsidRDefault="00613F23" w:rsidP="79D444D9">
      <w:pPr>
        <w:rPr>
          <w:rFonts w:ascii="Verdana" w:eastAsia="Times New Roman" w:hAnsi="Verdana"/>
          <w:sz w:val="22"/>
          <w:lang w:val="es-ES" w:eastAsia="es-CO"/>
        </w:rPr>
      </w:pPr>
    </w:p>
    <w:p w14:paraId="5526A674" w14:textId="688D0500" w:rsidR="00C33F5F" w:rsidRDefault="00C33F5F" w:rsidP="79D444D9">
      <w:pPr>
        <w:rPr>
          <w:rFonts w:ascii="Verdana" w:eastAsia="Times New Roman" w:hAnsi="Verdana"/>
          <w:sz w:val="22"/>
          <w:lang w:val="es-ES" w:eastAsia="es-CO"/>
        </w:rPr>
      </w:pPr>
      <w:r w:rsidRPr="00E741C3">
        <w:rPr>
          <w:rFonts w:ascii="Verdana" w:eastAsia="Times New Roman" w:hAnsi="Verdana"/>
          <w:sz w:val="22"/>
          <w:lang w:val="es-ES" w:eastAsia="es-CO"/>
        </w:rPr>
        <w:t xml:space="preserve">El empleo de tales subcontratistas no relevará al </w:t>
      </w:r>
      <w:r w:rsidR="006C6B30" w:rsidRPr="00E741C3">
        <w:rPr>
          <w:rFonts w:ascii="Verdana" w:eastAsia="Times New Roman" w:hAnsi="Verdana"/>
          <w:sz w:val="22"/>
          <w:lang w:val="es-ES" w:eastAsia="es-CO"/>
        </w:rPr>
        <w:t>C</w:t>
      </w:r>
      <w:r w:rsidR="00257CE0" w:rsidRPr="00E741C3">
        <w:rPr>
          <w:rFonts w:ascii="Verdana" w:eastAsia="Times New Roman" w:hAnsi="Verdana"/>
          <w:sz w:val="22"/>
          <w:lang w:val="es-ES" w:eastAsia="es-CO"/>
        </w:rPr>
        <w:t>onsultor</w:t>
      </w:r>
      <w:r w:rsidRPr="00E741C3">
        <w:rPr>
          <w:rFonts w:ascii="Verdana" w:eastAsia="Times New Roman" w:hAnsi="Verdana"/>
          <w:sz w:val="22"/>
          <w:lang w:val="es-ES" w:eastAsia="es-CO"/>
        </w:rPr>
        <w:t xml:space="preserve"> de las responsabilidades que asume por las labores </w:t>
      </w:r>
      <w:r w:rsidR="00E83385" w:rsidRPr="00E741C3">
        <w:rPr>
          <w:rFonts w:ascii="Verdana" w:eastAsia="Times New Roman" w:hAnsi="Verdana"/>
          <w:sz w:val="22"/>
          <w:lang w:val="es-ES" w:eastAsia="es-CO"/>
        </w:rPr>
        <w:t xml:space="preserve">de </w:t>
      </w:r>
      <w:r w:rsidR="00257CE0" w:rsidRPr="00E741C3">
        <w:rPr>
          <w:rFonts w:ascii="Verdana" w:eastAsia="Times New Roman" w:hAnsi="Verdana"/>
          <w:sz w:val="22"/>
          <w:lang w:val="es-ES" w:eastAsia="es-CO"/>
        </w:rPr>
        <w:t>consultoría</w:t>
      </w:r>
      <w:r w:rsidRPr="00E741C3">
        <w:rPr>
          <w:rFonts w:ascii="Verdana" w:eastAsia="Times New Roman" w:hAnsi="Verdana"/>
          <w:sz w:val="22"/>
          <w:lang w:val="es-ES" w:eastAsia="es-CO"/>
        </w:rPr>
        <w:t xml:space="preserve"> y por las demás obligaciones emanadas del </w:t>
      </w:r>
      <w:r w:rsidR="00372CF5" w:rsidRPr="00E741C3">
        <w:rPr>
          <w:rFonts w:ascii="Verdana" w:eastAsia="Times New Roman" w:hAnsi="Verdana"/>
          <w:sz w:val="22"/>
          <w:lang w:val="es-ES" w:eastAsia="es-CO"/>
        </w:rPr>
        <w:t>Contrato</w:t>
      </w:r>
      <w:r w:rsidRPr="00E741C3">
        <w:rPr>
          <w:rFonts w:ascii="Verdana" w:eastAsia="Times New Roman" w:hAnsi="Verdana"/>
          <w:sz w:val="22"/>
          <w:lang w:val="es-ES" w:eastAsia="es-CO"/>
        </w:rPr>
        <w:t xml:space="preserve">. La </w:t>
      </w:r>
      <w:r w:rsidR="009639C8" w:rsidRPr="00E741C3">
        <w:rPr>
          <w:rFonts w:ascii="Verdana" w:eastAsia="Times New Roman" w:hAnsi="Verdana"/>
          <w:sz w:val="22"/>
          <w:lang w:val="es-ES" w:eastAsia="es-CO"/>
        </w:rPr>
        <w:t>E</w:t>
      </w:r>
      <w:r w:rsidRPr="00E741C3">
        <w:rPr>
          <w:rFonts w:ascii="Verdana" w:eastAsia="Times New Roman" w:hAnsi="Verdana"/>
          <w:sz w:val="22"/>
          <w:lang w:val="es-ES" w:eastAsia="es-CO"/>
        </w:rPr>
        <w:t xml:space="preserve">ntidad no adquirirá relación alguna con los subcontratistas y la responsabilidad de los trabajos que éstos ejecuten seguirá a cargo del </w:t>
      </w:r>
      <w:r w:rsidR="00605755" w:rsidRPr="00E741C3">
        <w:rPr>
          <w:rFonts w:ascii="Verdana" w:eastAsia="Times New Roman" w:hAnsi="Verdana"/>
          <w:sz w:val="22"/>
          <w:lang w:val="es-ES" w:eastAsia="es-CO"/>
        </w:rPr>
        <w:t>Consultor</w:t>
      </w:r>
      <w:r w:rsidRPr="00E741C3">
        <w:rPr>
          <w:rFonts w:ascii="Verdana" w:eastAsia="Times New Roman" w:hAnsi="Verdana"/>
          <w:sz w:val="22"/>
          <w:lang w:val="es-ES" w:eastAsia="es-CO"/>
        </w:rPr>
        <w:t xml:space="preserve">. La </w:t>
      </w:r>
      <w:r w:rsidR="009639C8" w:rsidRPr="00E741C3">
        <w:rPr>
          <w:rFonts w:ascii="Verdana" w:eastAsia="Times New Roman" w:hAnsi="Verdana"/>
          <w:sz w:val="22"/>
          <w:lang w:val="es-ES" w:eastAsia="es-CO"/>
        </w:rPr>
        <w:t>E</w:t>
      </w:r>
      <w:r w:rsidRPr="00E741C3">
        <w:rPr>
          <w:rFonts w:ascii="Verdana" w:eastAsia="Times New Roman" w:hAnsi="Verdana"/>
          <w:sz w:val="22"/>
          <w:lang w:val="es-ES" w:eastAsia="es-CO"/>
        </w:rPr>
        <w:t xml:space="preserve">ntidad podrá exigir al </w:t>
      </w:r>
      <w:r w:rsidR="006C6B30" w:rsidRPr="00E741C3">
        <w:rPr>
          <w:rFonts w:ascii="Verdana" w:eastAsia="Times New Roman" w:hAnsi="Verdana"/>
          <w:sz w:val="22"/>
          <w:lang w:val="es-ES" w:eastAsia="es-CO"/>
        </w:rPr>
        <w:t>C</w:t>
      </w:r>
      <w:r w:rsidR="007E7DD4" w:rsidRPr="00E741C3">
        <w:rPr>
          <w:rFonts w:ascii="Verdana" w:eastAsia="Times New Roman" w:hAnsi="Verdana"/>
          <w:sz w:val="22"/>
          <w:lang w:val="es-ES" w:eastAsia="es-CO"/>
        </w:rPr>
        <w:t>onsultor</w:t>
      </w:r>
      <w:r w:rsidRPr="00E741C3">
        <w:rPr>
          <w:rFonts w:ascii="Verdana" w:eastAsia="Times New Roman" w:hAnsi="Verdana"/>
          <w:sz w:val="22"/>
          <w:lang w:val="es-ES" w:eastAsia="es-CO"/>
        </w:rPr>
        <w:t xml:space="preserve">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2A3CBEC5" w14:textId="77777777" w:rsidR="0066605C" w:rsidRDefault="0066605C" w:rsidP="79D444D9">
      <w:pPr>
        <w:rPr>
          <w:rFonts w:ascii="Verdana" w:eastAsia="Times New Roman" w:hAnsi="Verdana"/>
          <w:sz w:val="22"/>
          <w:lang w:val="es-ES" w:eastAsia="es-CO"/>
        </w:rPr>
      </w:pPr>
    </w:p>
    <w:p w14:paraId="49C4A5CE" w14:textId="178CE642" w:rsidR="0066605C" w:rsidRDefault="0066605C" w:rsidP="0066605C">
      <w:pPr>
        <w:rPr>
          <w:rFonts w:ascii="Verdana" w:eastAsia="Times New Roman" w:hAnsi="Verdana"/>
          <w:sz w:val="22"/>
          <w:lang w:val="es-ES" w:eastAsia="es-CO"/>
        </w:rPr>
      </w:pPr>
      <w:r>
        <w:rPr>
          <w:rFonts w:ascii="Verdana" w:eastAsia="Times New Roman" w:hAnsi="Verdana"/>
          <w:sz w:val="22"/>
          <w:lang w:val="es-ES" w:eastAsia="es-CO"/>
        </w:rPr>
        <w:t xml:space="preserve">Finalmente, </w:t>
      </w:r>
      <w:r>
        <w:rPr>
          <w:rFonts w:ascii="Verdana" w:eastAsia="Times New Roman" w:hAnsi="Verdana"/>
          <w:sz w:val="22"/>
          <w:lang w:eastAsia="es-CO"/>
        </w:rPr>
        <w:t>a</w:t>
      </w:r>
      <w:r w:rsidRPr="0066605C">
        <w:rPr>
          <w:rFonts w:ascii="Verdana" w:eastAsia="Times New Roman" w:hAnsi="Verdana"/>
          <w:sz w:val="22"/>
          <w:lang w:eastAsia="es-CO"/>
        </w:rPr>
        <w:t>tendiendo la naturaleza especializada del objeto contractual, la responsabilidad integral del Consultor sobre los estudios y diseños y la necesidad de asegurar la idoneidad de quienes participen en su elaboración, la autorización previa y expresa de la Entidad será obligatoria para toda subcontratación, aun cuando esta no implique modificaciones al equipo de trabajo inicialmente ofertado. Para obtenerla, el Consultor deberá presentar por escrito la identificación del subcontratista, las actividades que serán subcontratadas y los documentos que acrediten su idoneidad y experiencia. Ninguna actividad subcontratada podrá iniciarse antes de la autorización escrita de la Entidad.</w:t>
      </w:r>
    </w:p>
    <w:p w14:paraId="46159934" w14:textId="1819AE19" w:rsidR="0066605C" w:rsidRPr="00E741C3" w:rsidRDefault="0066605C" w:rsidP="79D444D9">
      <w:pPr>
        <w:rPr>
          <w:rFonts w:ascii="Verdana" w:eastAsia="Times New Roman" w:hAnsi="Verdana"/>
          <w:sz w:val="22"/>
          <w:lang w:val="es-ES" w:eastAsia="es-CO"/>
        </w:rPr>
      </w:pPr>
    </w:p>
    <w:p w14:paraId="6D89ADEB" w14:textId="55E1F2C0" w:rsidR="0017146F" w:rsidRPr="00E741C3" w:rsidRDefault="0017146F" w:rsidP="00540E0E">
      <w:pPr>
        <w:rPr>
          <w:rFonts w:ascii="Verdana" w:eastAsia="Times New Roman" w:hAnsi="Verdana" w:cs="Arial"/>
          <w:bCs/>
          <w:sz w:val="22"/>
          <w:lang w:val="es-ES" w:eastAsia="es-CO"/>
        </w:rPr>
      </w:pPr>
    </w:p>
    <w:p w14:paraId="5DBFD0F2" w14:textId="77777777" w:rsidR="009F1B64" w:rsidRPr="00E741C3" w:rsidRDefault="00B42558" w:rsidP="007A5A66">
      <w:pPr>
        <w:pStyle w:val="clusulas"/>
        <w:tabs>
          <w:tab w:val="left" w:pos="1418"/>
          <w:tab w:val="left" w:pos="1560"/>
        </w:tabs>
        <w:spacing w:before="0" w:after="0"/>
        <w:ind w:left="426" w:hanging="357"/>
        <w:outlineLvl w:val="0"/>
        <w:rPr>
          <w:rFonts w:ascii="Verdana" w:eastAsia="Times New Roman" w:hAnsi="Verdana" w:cs="Arial"/>
          <w:sz w:val="22"/>
          <w:lang w:val="es-ES" w:eastAsia="es-CO"/>
        </w:rPr>
      </w:pPr>
      <w:r w:rsidRPr="00E741C3">
        <w:rPr>
          <w:rFonts w:ascii="Verdana" w:eastAsia="Times New Roman" w:hAnsi="Verdana" w:cs="Arial"/>
          <w:sz w:val="22"/>
          <w:lang w:val="es-ES" w:eastAsia="es-CO"/>
        </w:rPr>
        <w:t xml:space="preserve">CESIÓN </w:t>
      </w:r>
    </w:p>
    <w:p w14:paraId="473187A6" w14:textId="522DCCDC" w:rsidR="002372F3" w:rsidRPr="00E741C3" w:rsidRDefault="002372F3" w:rsidP="00B56922">
      <w:pPr>
        <w:pStyle w:val="clusulas"/>
        <w:numPr>
          <w:ilvl w:val="0"/>
          <w:numId w:val="0"/>
        </w:numPr>
        <w:spacing w:before="0" w:after="0"/>
        <w:ind w:left="1070" w:hanging="360"/>
        <w:rPr>
          <w:rFonts w:ascii="Verdana" w:eastAsia="Times New Roman" w:hAnsi="Verdana" w:cs="Arial"/>
          <w:bCs/>
          <w:sz w:val="22"/>
          <w:lang w:val="es-ES" w:eastAsia="es-CO"/>
        </w:rPr>
      </w:pPr>
    </w:p>
    <w:p w14:paraId="44888B89" w14:textId="7EE21499" w:rsidR="00B42558" w:rsidRPr="00E741C3" w:rsidRDefault="00D63BEF" w:rsidP="00540E0E">
      <w:pPr>
        <w:rPr>
          <w:rFonts w:ascii="Verdana" w:eastAsia="Times New Roman" w:hAnsi="Verdana" w:cstheme="minorHAnsi"/>
          <w:bCs/>
          <w:sz w:val="22"/>
          <w:lang w:val="es-ES" w:eastAsia="es-CO"/>
        </w:rPr>
      </w:pPr>
      <w:r w:rsidRPr="00E741C3">
        <w:rPr>
          <w:rFonts w:ascii="Verdana" w:eastAsia="Times New Roman" w:hAnsi="Verdana" w:cstheme="minorHAnsi"/>
          <w:bCs/>
          <w:sz w:val="22"/>
          <w:lang w:val="es-ES" w:eastAsia="es-CO"/>
        </w:rPr>
        <w:t xml:space="preserve">El </w:t>
      </w:r>
      <w:r w:rsidR="006C6B30" w:rsidRPr="00E741C3">
        <w:rPr>
          <w:rFonts w:ascii="Verdana" w:eastAsia="Times New Roman" w:hAnsi="Verdana" w:cstheme="minorHAnsi"/>
          <w:bCs/>
          <w:sz w:val="22"/>
          <w:lang w:val="es-ES" w:eastAsia="es-CO"/>
        </w:rPr>
        <w:t>C</w:t>
      </w:r>
      <w:r w:rsidR="007E7DD4" w:rsidRPr="00E741C3">
        <w:rPr>
          <w:rFonts w:ascii="Verdana" w:eastAsia="Times New Roman" w:hAnsi="Verdana" w:cstheme="minorHAnsi"/>
          <w:bCs/>
          <w:sz w:val="22"/>
          <w:lang w:val="es-ES" w:eastAsia="es-CO"/>
        </w:rPr>
        <w:t>onsultor</w:t>
      </w:r>
      <w:r w:rsidRPr="00E741C3">
        <w:rPr>
          <w:rFonts w:ascii="Verdana" w:eastAsia="Times New Roman" w:hAnsi="Verdana" w:cstheme="minorHAnsi"/>
          <w:bCs/>
          <w:sz w:val="22"/>
          <w:lang w:val="es-ES" w:eastAsia="es-CO"/>
        </w:rPr>
        <w:t xml:space="preserve"> no podrá ceder los derechos y obligaciones emanados del </w:t>
      </w:r>
      <w:r w:rsidR="00605755" w:rsidRPr="00E741C3">
        <w:rPr>
          <w:rFonts w:ascii="Verdana" w:eastAsia="Times New Roman" w:hAnsi="Verdana" w:cstheme="minorHAnsi"/>
          <w:bCs/>
          <w:sz w:val="22"/>
          <w:lang w:val="es-ES" w:eastAsia="es-CO"/>
        </w:rPr>
        <w:t xml:space="preserve">Contrato </w:t>
      </w:r>
      <w:r w:rsidRPr="00E741C3">
        <w:rPr>
          <w:rFonts w:ascii="Verdana" w:eastAsia="Times New Roman" w:hAnsi="Verdana" w:cstheme="minorHAnsi"/>
          <w:bCs/>
          <w:sz w:val="22"/>
          <w:lang w:val="es-ES" w:eastAsia="es-CO"/>
        </w:rPr>
        <w:t xml:space="preserve">sin el consentimiento previo y expreso de la </w:t>
      </w:r>
      <w:r w:rsidR="009639C8" w:rsidRPr="00E741C3">
        <w:rPr>
          <w:rFonts w:ascii="Verdana" w:eastAsia="Times New Roman" w:hAnsi="Verdana" w:cstheme="minorHAnsi"/>
          <w:bCs/>
          <w:sz w:val="22"/>
          <w:lang w:val="es-ES" w:eastAsia="es-CO"/>
        </w:rPr>
        <w:t>E</w:t>
      </w:r>
      <w:r w:rsidRPr="00E741C3">
        <w:rPr>
          <w:rFonts w:ascii="Verdana" w:eastAsia="Times New Roman" w:hAnsi="Verdana" w:cstheme="minorHAnsi"/>
          <w:bCs/>
          <w:sz w:val="22"/>
          <w:lang w:val="es-ES" w:eastAsia="es-CO"/>
        </w:rPr>
        <w:t xml:space="preserve">ntidad, pudiendo esta reservarse las razones que tenga para negar la cesión. La cesión se efectuará de conformidad con lo establecido en el artículo </w:t>
      </w:r>
      <w:r w:rsidR="00E21C99" w:rsidRPr="00E741C3">
        <w:rPr>
          <w:rFonts w:ascii="Verdana" w:eastAsia="Times New Roman" w:hAnsi="Verdana" w:cstheme="minorHAnsi"/>
          <w:bCs/>
          <w:sz w:val="22"/>
          <w:lang w:val="es-ES" w:eastAsia="es-CO"/>
        </w:rPr>
        <w:t xml:space="preserve">41 de la Ley 80 de 1993 y </w:t>
      </w:r>
      <w:r w:rsidR="000F252D" w:rsidRPr="00E741C3">
        <w:rPr>
          <w:rFonts w:ascii="Verdana" w:eastAsia="Times New Roman" w:hAnsi="Verdana" w:cstheme="minorHAnsi"/>
          <w:bCs/>
          <w:sz w:val="22"/>
          <w:lang w:val="es-ES" w:eastAsia="es-CO"/>
        </w:rPr>
        <w:t xml:space="preserve">el artículo </w:t>
      </w:r>
      <w:r w:rsidRPr="00E741C3">
        <w:rPr>
          <w:rFonts w:ascii="Verdana" w:eastAsia="Times New Roman" w:hAnsi="Verdana" w:cstheme="minorHAnsi"/>
          <w:bCs/>
          <w:sz w:val="22"/>
          <w:lang w:val="es-ES" w:eastAsia="es-CO"/>
        </w:rPr>
        <w:lastRenderedPageBreak/>
        <w:t>893 del Código de Comercio</w:t>
      </w:r>
      <w:r w:rsidR="000F252D" w:rsidRPr="00E741C3">
        <w:rPr>
          <w:rFonts w:ascii="Verdana" w:eastAsia="Times New Roman" w:hAnsi="Verdana" w:cstheme="minorHAnsi"/>
          <w:bCs/>
          <w:sz w:val="22"/>
          <w:lang w:val="es-ES" w:eastAsia="es-CO"/>
        </w:rPr>
        <w:t>,</w:t>
      </w:r>
      <w:r w:rsidRPr="00E741C3">
        <w:rPr>
          <w:rFonts w:ascii="Verdana" w:eastAsia="Times New Roman" w:hAnsi="Verdana" w:cstheme="minorHAnsi"/>
          <w:bCs/>
          <w:sz w:val="22"/>
          <w:lang w:val="es-ES" w:eastAsia="es-CO"/>
        </w:rPr>
        <w:t xml:space="preserve"> en concordancia con las demás disposiciones vigentes sobre la materia</w:t>
      </w:r>
      <w:r w:rsidR="007E2B17" w:rsidRPr="00E741C3">
        <w:rPr>
          <w:rFonts w:ascii="Verdana" w:eastAsia="Times New Roman" w:hAnsi="Verdana" w:cstheme="minorHAnsi"/>
          <w:bCs/>
          <w:sz w:val="22"/>
          <w:lang w:val="es-ES" w:eastAsia="es-CO"/>
        </w:rPr>
        <w:t>.</w:t>
      </w:r>
    </w:p>
    <w:p w14:paraId="2B3819F7" w14:textId="31F782B7" w:rsidR="00B42558" w:rsidRPr="00E741C3" w:rsidRDefault="00B42558" w:rsidP="00540E0E">
      <w:pPr>
        <w:rPr>
          <w:rFonts w:ascii="Verdana" w:hAnsi="Verdana" w:cs="Arial"/>
          <w:sz w:val="22"/>
        </w:rPr>
      </w:pPr>
    </w:p>
    <w:p w14:paraId="6170D448" w14:textId="33992416" w:rsidR="009C1606" w:rsidRPr="00E741C3" w:rsidRDefault="00F906CC" w:rsidP="007A5A66">
      <w:pPr>
        <w:pStyle w:val="clusulas"/>
        <w:tabs>
          <w:tab w:val="left" w:pos="1418"/>
          <w:tab w:val="left" w:pos="1560"/>
        </w:tabs>
        <w:spacing w:before="0" w:after="0"/>
        <w:ind w:left="426" w:hanging="357"/>
        <w:outlineLvl w:val="0"/>
        <w:rPr>
          <w:rFonts w:ascii="Verdana" w:eastAsia="Times New Roman" w:hAnsi="Verdana" w:cs="Arial"/>
          <w:sz w:val="22"/>
          <w:lang w:val="es-ES" w:eastAsia="es-CO"/>
        </w:rPr>
      </w:pPr>
      <w:r w:rsidRPr="00E741C3">
        <w:rPr>
          <w:rFonts w:ascii="Verdana" w:eastAsia="Times New Roman" w:hAnsi="Verdana" w:cs="Arial"/>
          <w:sz w:val="22"/>
          <w:lang w:val="es-ES" w:eastAsia="es-CO"/>
        </w:rPr>
        <w:t>LIQUIDACIÓN</w:t>
      </w:r>
    </w:p>
    <w:p w14:paraId="29AFF9ED" w14:textId="136A2FF2" w:rsidR="00480938" w:rsidRPr="0066605C" w:rsidRDefault="00B76B38" w:rsidP="0066605C">
      <w:pPr>
        <w:pStyle w:val="clusulas"/>
        <w:numPr>
          <w:ilvl w:val="0"/>
          <w:numId w:val="0"/>
        </w:numPr>
        <w:spacing w:before="0" w:after="0"/>
        <w:ind w:left="720"/>
        <w:rPr>
          <w:rFonts w:ascii="Verdana" w:hAnsi="Verdana" w:cs="Arial"/>
          <w:sz w:val="22"/>
        </w:rPr>
      </w:pPr>
      <w:r w:rsidRPr="00E741C3">
        <w:rPr>
          <w:rFonts w:ascii="Verdana" w:hAnsi="Verdana" w:cs="Arial"/>
          <w:sz w:val="22"/>
        </w:rPr>
        <w:t xml:space="preserve"> </w:t>
      </w:r>
    </w:p>
    <w:p w14:paraId="1373D6B0" w14:textId="4B4535DC" w:rsidR="00480938" w:rsidRDefault="00480938" w:rsidP="00480938">
      <w:pPr>
        <w:pStyle w:val="clusulas"/>
        <w:numPr>
          <w:ilvl w:val="0"/>
          <w:numId w:val="0"/>
        </w:numPr>
        <w:spacing w:before="0" w:after="0"/>
        <w:rPr>
          <w:rFonts w:ascii="Verdana" w:eastAsia="Times New Roman" w:hAnsi="Verdana" w:cstheme="minorHAnsi"/>
          <w:b w:val="0"/>
          <w:sz w:val="22"/>
          <w:lang w:val="es-MX" w:eastAsia="es-CO"/>
        </w:rPr>
      </w:pPr>
      <w:r w:rsidRPr="00E741C3">
        <w:rPr>
          <w:rFonts w:ascii="Verdana" w:eastAsia="Times New Roman" w:hAnsi="Verdana" w:cstheme="minorHAnsi"/>
          <w:b w:val="0"/>
          <w:bCs/>
          <w:sz w:val="22"/>
          <w:lang w:val="es-ES" w:eastAsia="es-CO"/>
        </w:rPr>
        <w:t xml:space="preserve">El </w:t>
      </w:r>
      <w:r w:rsidR="00605755" w:rsidRPr="00E741C3">
        <w:rPr>
          <w:rFonts w:ascii="Verdana" w:eastAsia="Times New Roman" w:hAnsi="Verdana" w:cstheme="minorHAnsi"/>
          <w:b w:val="0"/>
          <w:bCs/>
          <w:sz w:val="22"/>
          <w:lang w:val="es-ES" w:eastAsia="es-CO"/>
        </w:rPr>
        <w:t xml:space="preserve">Contrato </w:t>
      </w:r>
      <w:r w:rsidRPr="00E741C3">
        <w:rPr>
          <w:rFonts w:ascii="Verdana" w:eastAsia="Times New Roman" w:hAnsi="Verdana" w:cstheme="minorHAnsi"/>
          <w:b w:val="0"/>
          <w:bCs/>
          <w:sz w:val="22"/>
          <w:lang w:val="es-ES" w:eastAsia="es-CO"/>
        </w:rPr>
        <w:t>será objeto de liquidación de acuerdo con lo establecido en l</w:t>
      </w:r>
      <w:r w:rsidRPr="00E741C3">
        <w:rPr>
          <w:rFonts w:ascii="Verdana" w:eastAsia="Times New Roman" w:hAnsi="Verdana" w:cstheme="minorHAnsi"/>
          <w:b w:val="0"/>
          <w:sz w:val="22"/>
          <w:lang w:val="es-ES" w:eastAsia="es-CO"/>
        </w:rPr>
        <w:t xml:space="preserve">as normas que regulan la materia. </w:t>
      </w:r>
      <w:r w:rsidRPr="00E741C3">
        <w:rPr>
          <w:rFonts w:ascii="Verdana" w:eastAsia="Times New Roman" w:hAnsi="Verdana" w:cstheme="minorHAnsi"/>
          <w:b w:val="0"/>
          <w:bCs/>
          <w:sz w:val="22"/>
          <w:lang w:val="es-ES" w:eastAsia="es-CO"/>
        </w:rPr>
        <w:t xml:space="preserve">El término para la liquidación </w:t>
      </w:r>
      <w:r w:rsidR="00BD2556" w:rsidRPr="00E741C3">
        <w:rPr>
          <w:rFonts w:ascii="Verdana" w:eastAsia="Times New Roman" w:hAnsi="Verdana" w:cstheme="minorHAnsi"/>
          <w:b w:val="0"/>
          <w:bCs/>
          <w:sz w:val="22"/>
          <w:lang w:val="es-ES" w:eastAsia="es-CO"/>
        </w:rPr>
        <w:t xml:space="preserve">bilateral </w:t>
      </w:r>
      <w:r w:rsidRPr="00E741C3">
        <w:rPr>
          <w:rFonts w:ascii="Verdana" w:eastAsia="Times New Roman" w:hAnsi="Verdana" w:cstheme="minorHAnsi"/>
          <w:b w:val="0"/>
          <w:bCs/>
          <w:sz w:val="22"/>
          <w:lang w:val="es-ES" w:eastAsia="es-CO"/>
        </w:rPr>
        <w:t xml:space="preserve">del </w:t>
      </w:r>
      <w:r w:rsidR="00605755" w:rsidRPr="00E741C3">
        <w:rPr>
          <w:rFonts w:ascii="Verdana" w:eastAsia="Times New Roman" w:hAnsi="Verdana" w:cstheme="minorHAnsi"/>
          <w:b w:val="0"/>
          <w:bCs/>
          <w:sz w:val="22"/>
          <w:lang w:val="es-ES" w:eastAsia="es-CO"/>
        </w:rPr>
        <w:t xml:space="preserve">Contrato </w:t>
      </w:r>
      <w:r w:rsidRPr="00E741C3">
        <w:rPr>
          <w:rFonts w:ascii="Verdana" w:eastAsia="Times New Roman" w:hAnsi="Verdana" w:cstheme="minorHAnsi"/>
          <w:b w:val="0"/>
          <w:bCs/>
          <w:sz w:val="22"/>
          <w:lang w:val="es-ES" w:eastAsia="es-CO"/>
        </w:rPr>
        <w:t xml:space="preserve">será de </w:t>
      </w:r>
      <w:r w:rsidR="0066605C" w:rsidRPr="0066605C">
        <w:rPr>
          <w:rFonts w:ascii="Verdana" w:eastAsia="Times New Roman" w:hAnsi="Verdana" w:cstheme="minorHAnsi"/>
          <w:b w:val="0"/>
          <w:sz w:val="22"/>
          <w:highlight w:val="lightGray"/>
          <w:lang w:val="es-MX" w:eastAsia="es-CO"/>
        </w:rPr>
        <w:t>cuatro (4) meses</w:t>
      </w:r>
      <w:r w:rsidR="0066605C">
        <w:rPr>
          <w:rFonts w:ascii="Verdana" w:eastAsia="Times New Roman" w:hAnsi="Verdana" w:cstheme="minorHAnsi"/>
          <w:b w:val="0"/>
          <w:sz w:val="22"/>
          <w:lang w:val="es-MX" w:eastAsia="es-CO"/>
        </w:rPr>
        <w:t xml:space="preserve">, </w:t>
      </w:r>
      <w:r w:rsidR="0066605C" w:rsidRPr="0066605C">
        <w:rPr>
          <w:rFonts w:ascii="Verdana" w:eastAsia="Times New Roman" w:hAnsi="Verdana" w:cstheme="minorHAnsi"/>
          <w:b w:val="0"/>
          <w:bCs/>
          <w:sz w:val="22"/>
          <w:lang w:val="es-MX" w:eastAsia="es-CO"/>
        </w:rPr>
        <w:t>contados a partir de la expiración del término previsto para su ejecución, de la expedición del acto administrativo que ordene su terminación o de la fecha del acuerdo que la disponga</w:t>
      </w:r>
      <w:r w:rsidR="0066605C" w:rsidRPr="0066605C">
        <w:rPr>
          <w:rFonts w:ascii="Verdana" w:eastAsia="Times New Roman" w:hAnsi="Verdana" w:cstheme="minorHAnsi"/>
          <w:b w:val="0"/>
          <w:sz w:val="22"/>
          <w:lang w:val="es-MX" w:eastAsia="es-CO"/>
        </w:rPr>
        <w:t>.</w:t>
      </w:r>
    </w:p>
    <w:p w14:paraId="0A09C4A5" w14:textId="77777777" w:rsidR="0066605C" w:rsidRPr="00E741C3" w:rsidRDefault="0066605C" w:rsidP="00480938">
      <w:pPr>
        <w:pStyle w:val="clusulas"/>
        <w:numPr>
          <w:ilvl w:val="0"/>
          <w:numId w:val="0"/>
        </w:numPr>
        <w:spacing w:before="0" w:after="0"/>
        <w:rPr>
          <w:rFonts w:ascii="Verdana" w:eastAsia="Times New Roman" w:hAnsi="Verdana" w:cstheme="minorHAnsi"/>
          <w:b w:val="0"/>
          <w:sz w:val="22"/>
          <w:lang w:val="es-ES" w:eastAsia="es-CO"/>
        </w:rPr>
      </w:pPr>
    </w:p>
    <w:p w14:paraId="5DFFC799" w14:textId="557E0B60" w:rsidR="00480938" w:rsidRPr="00E741C3" w:rsidRDefault="00480938" w:rsidP="00480938">
      <w:pPr>
        <w:tabs>
          <w:tab w:val="left" w:pos="-142"/>
        </w:tabs>
        <w:autoSpaceDE w:val="0"/>
        <w:autoSpaceDN w:val="0"/>
        <w:adjustRightInd w:val="0"/>
        <w:rPr>
          <w:rFonts w:ascii="Verdana" w:eastAsia="Times New Roman" w:hAnsi="Verdana" w:cstheme="minorHAnsi"/>
          <w:bCs/>
          <w:sz w:val="22"/>
          <w:lang w:val="es-ES" w:eastAsia="es-CO"/>
        </w:rPr>
      </w:pPr>
      <w:r w:rsidRPr="00E741C3">
        <w:rPr>
          <w:rFonts w:ascii="Verdana" w:eastAsia="Times New Roman" w:hAnsi="Verdana" w:cstheme="minorHAnsi"/>
          <w:bCs/>
          <w:sz w:val="22"/>
          <w:lang w:val="es-ES" w:eastAsia="es-CO"/>
        </w:rPr>
        <w:t xml:space="preserve">Para la liquidación se exigirá al </w:t>
      </w:r>
      <w:r w:rsidR="006C6B30" w:rsidRPr="00E741C3">
        <w:rPr>
          <w:rFonts w:ascii="Verdana" w:eastAsia="Times New Roman" w:hAnsi="Verdana" w:cstheme="minorHAnsi"/>
          <w:bCs/>
          <w:sz w:val="22"/>
          <w:lang w:val="es-ES" w:eastAsia="es-CO"/>
        </w:rPr>
        <w:t>C</w:t>
      </w:r>
      <w:r w:rsidR="000B5EA0" w:rsidRPr="00E741C3">
        <w:rPr>
          <w:rFonts w:ascii="Verdana" w:eastAsia="Times New Roman" w:hAnsi="Verdana" w:cstheme="minorHAnsi"/>
          <w:bCs/>
          <w:sz w:val="22"/>
          <w:lang w:val="es-ES" w:eastAsia="es-CO"/>
        </w:rPr>
        <w:t>onsultor</w:t>
      </w:r>
      <w:r w:rsidRPr="00E741C3">
        <w:rPr>
          <w:rFonts w:ascii="Verdana" w:eastAsia="Times New Roman" w:hAnsi="Verdana" w:cstheme="minorHAnsi"/>
          <w:bCs/>
          <w:sz w:val="22"/>
          <w:lang w:val="es-ES" w:eastAsia="es-CO"/>
        </w:rPr>
        <w:t xml:space="preserve"> la ampliación de la garantía, si es del caso, a fin de avalar las obligaciones que éste deba cumplir con posterioridad a la </w:t>
      </w:r>
      <w:r w:rsidR="000F252D" w:rsidRPr="00E741C3">
        <w:rPr>
          <w:rFonts w:ascii="Verdana" w:eastAsia="Times New Roman" w:hAnsi="Verdana" w:cstheme="minorHAnsi"/>
          <w:bCs/>
          <w:sz w:val="22"/>
          <w:lang w:val="es-ES" w:eastAsia="es-CO"/>
        </w:rPr>
        <w:t xml:space="preserve">terminación </w:t>
      </w:r>
      <w:r w:rsidRPr="00E741C3">
        <w:rPr>
          <w:rFonts w:ascii="Verdana" w:eastAsia="Times New Roman" w:hAnsi="Verdana" w:cstheme="minorHAnsi"/>
          <w:bCs/>
          <w:sz w:val="22"/>
          <w:lang w:val="es-ES" w:eastAsia="es-CO"/>
        </w:rPr>
        <w:t xml:space="preserve">del </w:t>
      </w:r>
      <w:r w:rsidR="00893897" w:rsidRPr="00E741C3">
        <w:rPr>
          <w:rFonts w:ascii="Verdana" w:eastAsia="Times New Roman" w:hAnsi="Verdana" w:cstheme="minorHAnsi"/>
          <w:bCs/>
          <w:sz w:val="22"/>
          <w:lang w:val="es-ES" w:eastAsia="es-CO"/>
        </w:rPr>
        <w:t>Contrato</w:t>
      </w:r>
      <w:r w:rsidRPr="00E741C3">
        <w:rPr>
          <w:rFonts w:ascii="Verdana" w:eastAsia="Times New Roman" w:hAnsi="Verdana" w:cstheme="minorHAnsi"/>
          <w:bCs/>
          <w:sz w:val="22"/>
          <w:lang w:val="es-ES" w:eastAsia="es-CO"/>
        </w:rPr>
        <w:t xml:space="preserve">. </w:t>
      </w:r>
    </w:p>
    <w:p w14:paraId="3899121F" w14:textId="77777777" w:rsidR="00480938" w:rsidRPr="00E741C3" w:rsidRDefault="00480938" w:rsidP="00480938">
      <w:pPr>
        <w:tabs>
          <w:tab w:val="left" w:pos="-142"/>
        </w:tabs>
        <w:autoSpaceDE w:val="0"/>
        <w:autoSpaceDN w:val="0"/>
        <w:adjustRightInd w:val="0"/>
        <w:rPr>
          <w:rFonts w:ascii="Verdana" w:eastAsia="Times New Roman" w:hAnsi="Verdana" w:cstheme="minorHAnsi"/>
          <w:bCs/>
          <w:sz w:val="22"/>
          <w:lang w:val="es-ES" w:eastAsia="es-CO"/>
        </w:rPr>
      </w:pPr>
    </w:p>
    <w:p w14:paraId="63590B6C" w14:textId="4756C1DC" w:rsidR="00480938" w:rsidRPr="00E741C3" w:rsidRDefault="00480938" w:rsidP="00480938">
      <w:pPr>
        <w:tabs>
          <w:tab w:val="left" w:pos="-142"/>
        </w:tabs>
        <w:autoSpaceDE w:val="0"/>
        <w:autoSpaceDN w:val="0"/>
        <w:adjustRightInd w:val="0"/>
        <w:rPr>
          <w:rFonts w:ascii="Verdana" w:eastAsia="Times New Roman" w:hAnsi="Verdana" w:cstheme="minorHAnsi"/>
          <w:bCs/>
          <w:sz w:val="22"/>
          <w:lang w:val="es-ES" w:eastAsia="es-CO"/>
        </w:rPr>
      </w:pPr>
      <w:r w:rsidRPr="00E741C3">
        <w:rPr>
          <w:rFonts w:ascii="Verdana" w:eastAsia="Times New Roman" w:hAnsi="Verdana" w:cstheme="minorHAnsi"/>
          <w:bCs/>
          <w:sz w:val="22"/>
          <w:lang w:val="es-ES" w:eastAsia="es-CO"/>
        </w:rPr>
        <w:t xml:space="preserve">Si </w:t>
      </w:r>
      <w:r w:rsidRPr="00E741C3">
        <w:rPr>
          <w:rFonts w:ascii="Verdana" w:eastAsia="Times New Roman" w:hAnsi="Verdana" w:cstheme="minorHAnsi"/>
          <w:sz w:val="22"/>
          <w:lang w:val="es-ES" w:eastAsia="es-CO"/>
        </w:rPr>
        <w:t xml:space="preserve">el </w:t>
      </w:r>
      <w:r w:rsidR="006C6B30" w:rsidRPr="00E741C3">
        <w:rPr>
          <w:rFonts w:ascii="Verdana" w:eastAsia="Times New Roman" w:hAnsi="Verdana" w:cstheme="minorHAnsi"/>
          <w:sz w:val="22"/>
          <w:lang w:val="es-ES" w:eastAsia="es-CO"/>
        </w:rPr>
        <w:t>C</w:t>
      </w:r>
      <w:r w:rsidR="002F4088" w:rsidRPr="00E741C3">
        <w:rPr>
          <w:rFonts w:ascii="Verdana" w:eastAsia="Times New Roman" w:hAnsi="Verdana" w:cstheme="minorHAnsi"/>
          <w:sz w:val="22"/>
          <w:lang w:val="es-ES" w:eastAsia="es-CO"/>
        </w:rPr>
        <w:t>onsultor</w:t>
      </w:r>
      <w:r w:rsidRPr="00E741C3">
        <w:rPr>
          <w:rFonts w:ascii="Verdana" w:eastAsia="Times New Roman" w:hAnsi="Verdana" w:cstheme="minorHAnsi"/>
          <w:sz w:val="22"/>
          <w:lang w:val="es-ES" w:eastAsia="es-CO"/>
        </w:rPr>
        <w:t xml:space="preserve"> </w:t>
      </w:r>
      <w:r w:rsidRPr="00E741C3">
        <w:rPr>
          <w:rFonts w:ascii="Verdana" w:eastAsia="Times New Roman" w:hAnsi="Verdana" w:cstheme="minorHAnsi"/>
          <w:bCs/>
          <w:sz w:val="22"/>
          <w:lang w:val="es-ES" w:eastAsia="es-CO"/>
        </w:rPr>
        <w:t xml:space="preserve">no se presenta para efectos de la liquidación del </w:t>
      </w:r>
      <w:r w:rsidR="00893897" w:rsidRPr="00E741C3">
        <w:rPr>
          <w:rFonts w:ascii="Verdana" w:eastAsia="Times New Roman" w:hAnsi="Verdana" w:cstheme="minorHAnsi"/>
          <w:bCs/>
          <w:sz w:val="22"/>
          <w:lang w:val="es-ES" w:eastAsia="es-CO"/>
        </w:rPr>
        <w:t xml:space="preserve">Contrato </w:t>
      </w:r>
      <w:r w:rsidRPr="00E741C3">
        <w:rPr>
          <w:rFonts w:ascii="Verdana" w:eastAsia="Times New Roman" w:hAnsi="Verdana" w:cstheme="minorHAnsi"/>
          <w:bCs/>
          <w:sz w:val="22"/>
          <w:lang w:val="es-ES" w:eastAsia="es-CO"/>
        </w:rPr>
        <w:t xml:space="preserve">o las </w:t>
      </w:r>
      <w:r w:rsidR="001C1084" w:rsidRPr="00E741C3">
        <w:rPr>
          <w:rFonts w:ascii="Verdana" w:eastAsia="Times New Roman" w:hAnsi="Verdana" w:cstheme="minorHAnsi"/>
          <w:bCs/>
          <w:sz w:val="22"/>
          <w:lang w:val="es-ES" w:eastAsia="es-CO"/>
        </w:rPr>
        <w:t>P</w:t>
      </w:r>
      <w:r w:rsidRPr="00E741C3">
        <w:rPr>
          <w:rFonts w:ascii="Verdana" w:eastAsia="Times New Roman" w:hAnsi="Verdana" w:cstheme="minorHAnsi"/>
          <w:bCs/>
          <w:sz w:val="22"/>
          <w:lang w:val="es-ES" w:eastAsia="es-CO"/>
        </w:rPr>
        <w:t xml:space="preserve">artes no llegan a ningún acuerdo, la </w:t>
      </w:r>
      <w:r w:rsidR="009639C8" w:rsidRPr="00E741C3">
        <w:rPr>
          <w:rFonts w:ascii="Verdana" w:eastAsia="Times New Roman" w:hAnsi="Verdana" w:cstheme="minorHAnsi"/>
          <w:bCs/>
          <w:sz w:val="22"/>
          <w:lang w:val="es-ES" w:eastAsia="es-CO"/>
        </w:rPr>
        <w:t>E</w:t>
      </w:r>
      <w:r w:rsidRPr="00E741C3">
        <w:rPr>
          <w:rFonts w:ascii="Verdana" w:eastAsia="Times New Roman" w:hAnsi="Verdana" w:cstheme="minorHAnsi"/>
          <w:bCs/>
          <w:sz w:val="22"/>
          <w:lang w:val="es-ES" w:eastAsia="es-CO"/>
        </w:rPr>
        <w:t xml:space="preserve">ntidad procederá a su liquidación, por medio de resolución motivada susceptible del recurso de reposición. Así mismo, y de conformidad con lo previsto por el artículo 11 de la Ley 1150 de 2007, si </w:t>
      </w:r>
      <w:r w:rsidRPr="00E741C3">
        <w:rPr>
          <w:rFonts w:ascii="Verdana" w:eastAsia="Times New Roman" w:hAnsi="Verdana" w:cstheme="minorHAnsi"/>
          <w:sz w:val="22"/>
          <w:lang w:val="es-ES" w:eastAsia="es-CO"/>
        </w:rPr>
        <w:t xml:space="preserve">el </w:t>
      </w:r>
      <w:r w:rsidR="006C6B30" w:rsidRPr="00E741C3">
        <w:rPr>
          <w:rFonts w:ascii="Verdana" w:eastAsia="Times New Roman" w:hAnsi="Verdana" w:cstheme="minorHAnsi"/>
          <w:sz w:val="22"/>
          <w:lang w:val="es-ES" w:eastAsia="es-CO"/>
        </w:rPr>
        <w:t>C</w:t>
      </w:r>
      <w:r w:rsidR="002F4088" w:rsidRPr="00E741C3">
        <w:rPr>
          <w:rFonts w:ascii="Verdana" w:eastAsia="Times New Roman" w:hAnsi="Verdana" w:cstheme="minorHAnsi"/>
          <w:sz w:val="22"/>
          <w:lang w:val="es-ES" w:eastAsia="es-CO"/>
        </w:rPr>
        <w:t>onsultor</w:t>
      </w:r>
      <w:r w:rsidRPr="00E741C3">
        <w:rPr>
          <w:rFonts w:ascii="Verdana" w:eastAsia="Times New Roman" w:hAnsi="Verdana" w:cstheme="minorHAnsi"/>
          <w:sz w:val="22"/>
          <w:lang w:val="es-ES" w:eastAsia="es-CO"/>
        </w:rPr>
        <w:t xml:space="preserve"> </w:t>
      </w:r>
      <w:r w:rsidRPr="00E741C3">
        <w:rPr>
          <w:rFonts w:ascii="Verdana" w:eastAsia="Times New Roman" w:hAnsi="Verdana" w:cstheme="minorHAnsi"/>
          <w:bCs/>
          <w:sz w:val="22"/>
          <w:lang w:val="es-ES" w:eastAsia="es-CO"/>
        </w:rPr>
        <w:t xml:space="preserve">deja salvedades en la liquidación bilateral, la </w:t>
      </w:r>
      <w:r w:rsidR="009639C8" w:rsidRPr="00E741C3">
        <w:rPr>
          <w:rFonts w:ascii="Verdana" w:eastAsia="Times New Roman" w:hAnsi="Verdana" w:cstheme="minorHAnsi"/>
          <w:bCs/>
          <w:sz w:val="22"/>
          <w:lang w:val="es-ES" w:eastAsia="es-CO"/>
        </w:rPr>
        <w:t>E</w:t>
      </w:r>
      <w:r w:rsidRPr="00E741C3">
        <w:rPr>
          <w:rFonts w:ascii="Verdana" w:eastAsia="Times New Roman" w:hAnsi="Verdana" w:cstheme="minorHAnsi"/>
          <w:bCs/>
          <w:sz w:val="22"/>
          <w:lang w:val="es-ES" w:eastAsia="es-CO"/>
        </w:rPr>
        <w:t>ntidad podrá liquidar unilateralmente, caso en el cual, esta solo procederá en relación con los aspectos que no hayan sido objeto de acuerdo</w:t>
      </w:r>
      <w:r w:rsidR="001C07F6" w:rsidRPr="00E741C3">
        <w:rPr>
          <w:rFonts w:ascii="Verdana" w:eastAsia="Times New Roman" w:hAnsi="Verdana" w:cstheme="minorHAnsi"/>
          <w:bCs/>
          <w:sz w:val="22"/>
          <w:lang w:val="es-ES" w:eastAsia="es-CO"/>
        </w:rPr>
        <w:t>.</w:t>
      </w:r>
      <w:r w:rsidRPr="00E741C3">
        <w:rPr>
          <w:rFonts w:ascii="Verdana" w:eastAsia="Times New Roman" w:hAnsi="Verdana" w:cstheme="minorHAnsi"/>
          <w:bCs/>
          <w:sz w:val="22"/>
          <w:lang w:val="es-ES" w:eastAsia="es-CO"/>
        </w:rPr>
        <w:t xml:space="preserve"> </w:t>
      </w:r>
    </w:p>
    <w:p w14:paraId="5D1B2F04" w14:textId="76E78CF5" w:rsidR="009C1606" w:rsidRPr="00E741C3" w:rsidRDefault="009C1606" w:rsidP="00540E0E">
      <w:pPr>
        <w:tabs>
          <w:tab w:val="left" w:pos="2780"/>
        </w:tabs>
        <w:rPr>
          <w:rFonts w:ascii="Verdana" w:eastAsia="Times New Roman" w:hAnsi="Verdana" w:cs="Arial"/>
          <w:bCs/>
          <w:sz w:val="22"/>
          <w:lang w:val="es-ES" w:eastAsia="es-CO"/>
        </w:rPr>
      </w:pPr>
    </w:p>
    <w:p w14:paraId="2707B0E3" w14:textId="33D476C8" w:rsidR="004867B7" w:rsidRPr="00E741C3" w:rsidRDefault="007E72C1" w:rsidP="007A5A66">
      <w:pPr>
        <w:pStyle w:val="clusulas"/>
        <w:tabs>
          <w:tab w:val="left" w:pos="1560"/>
        </w:tabs>
        <w:spacing w:before="0" w:after="0"/>
        <w:ind w:left="426" w:hanging="357"/>
        <w:outlineLvl w:val="0"/>
        <w:rPr>
          <w:rFonts w:ascii="Verdana" w:eastAsia="Times New Roman" w:hAnsi="Verdana" w:cs="Arial"/>
          <w:b w:val="0"/>
          <w:sz w:val="22"/>
          <w:lang w:val="es-ES" w:eastAsia="es-CO"/>
        </w:rPr>
      </w:pPr>
      <w:r w:rsidRPr="00E741C3">
        <w:rPr>
          <w:rFonts w:ascii="Verdana" w:eastAsia="Times New Roman" w:hAnsi="Verdana" w:cs="Arial"/>
          <w:sz w:val="22"/>
          <w:lang w:val="es-ES" w:eastAsia="es-CO"/>
        </w:rPr>
        <w:t xml:space="preserve">SUSCRIPCIÓN, PERFECCIONAMIENTO Y EJECUCIÓN </w:t>
      </w:r>
      <w:r w:rsidR="004867B7" w:rsidRPr="00E741C3">
        <w:rPr>
          <w:rFonts w:ascii="Verdana" w:eastAsia="Times New Roman" w:hAnsi="Verdana" w:cs="Arial"/>
          <w:sz w:val="22"/>
          <w:lang w:val="es-ES" w:eastAsia="es-CO"/>
        </w:rPr>
        <w:t xml:space="preserve"> </w:t>
      </w:r>
    </w:p>
    <w:p w14:paraId="6F8A3E9D" w14:textId="77777777" w:rsidR="00782A37" w:rsidRPr="00E741C3" w:rsidRDefault="00782A37" w:rsidP="004867B7">
      <w:pPr>
        <w:pStyle w:val="clusulas"/>
        <w:numPr>
          <w:ilvl w:val="0"/>
          <w:numId w:val="0"/>
        </w:numPr>
        <w:spacing w:before="0" w:after="0"/>
        <w:rPr>
          <w:rFonts w:ascii="Verdana" w:eastAsia="Times New Roman" w:hAnsi="Verdana" w:cstheme="minorHAnsi"/>
          <w:b w:val="0"/>
          <w:sz w:val="22"/>
          <w:lang w:val="es-ES" w:eastAsia="es-CO"/>
        </w:rPr>
      </w:pPr>
    </w:p>
    <w:p w14:paraId="16C92DB2" w14:textId="0E5F48A3" w:rsidR="0066605C" w:rsidRDefault="0066605C" w:rsidP="79D444D9">
      <w:pPr>
        <w:pStyle w:val="clusulas"/>
        <w:numPr>
          <w:ilvl w:val="0"/>
          <w:numId w:val="0"/>
        </w:numPr>
        <w:spacing w:before="0" w:after="0"/>
        <w:rPr>
          <w:rFonts w:ascii="Verdana" w:eastAsia="Times New Roman" w:hAnsi="Verdana"/>
          <w:b w:val="0"/>
          <w:sz w:val="22"/>
          <w:lang w:val="es-ES" w:eastAsia="es-CO"/>
        </w:rPr>
      </w:pPr>
      <w:r w:rsidRPr="0066605C">
        <w:rPr>
          <w:rFonts w:ascii="Verdana" w:eastAsia="Times New Roman" w:hAnsi="Verdana"/>
          <w:b w:val="0"/>
          <w:sz w:val="22"/>
          <w:lang w:val="es-MX" w:eastAsia="es-CO"/>
        </w:rPr>
        <w:t>El Contrato quedará perfeccionado con la firma de la minuta por las partes como manifestación del acuerdo sobre el objeto y la contraprestación. Para su ejecución se requerirá que el Consultor se encuentre al día en los pagos al Sistema de Seguridad Social Integral y demás aportes parafiscales correspondientes, si es del caso; la aprobación de las garantías; la expedición del Registro Presupuestal correspondiente; y la suscripción del acta de inicio por parte del Consultor y el supervisor del Contrato.</w:t>
      </w:r>
    </w:p>
    <w:p w14:paraId="7D2904BD" w14:textId="77777777" w:rsidR="007C2D5D" w:rsidRPr="00E741C3" w:rsidRDefault="007C2D5D" w:rsidP="004867B7">
      <w:pPr>
        <w:pStyle w:val="clusulas"/>
        <w:numPr>
          <w:ilvl w:val="0"/>
          <w:numId w:val="0"/>
        </w:numPr>
        <w:spacing w:before="0" w:after="0"/>
        <w:rPr>
          <w:rFonts w:ascii="Verdana" w:eastAsia="Times New Roman" w:hAnsi="Verdana" w:cs="Arial"/>
          <w:bCs/>
          <w:sz w:val="22"/>
          <w:lang w:val="es-ES" w:eastAsia="es-CO"/>
        </w:rPr>
      </w:pPr>
    </w:p>
    <w:p w14:paraId="529FA6B9" w14:textId="50FB1D75" w:rsidR="000B4B36" w:rsidRPr="00E741C3" w:rsidRDefault="000B4B36" w:rsidP="007A5A66">
      <w:pPr>
        <w:pStyle w:val="clusulas"/>
        <w:tabs>
          <w:tab w:val="left" w:pos="1560"/>
        </w:tabs>
        <w:spacing w:before="0" w:after="0"/>
        <w:ind w:left="426" w:hanging="357"/>
        <w:outlineLvl w:val="0"/>
        <w:rPr>
          <w:rFonts w:ascii="Verdana" w:eastAsia="Times New Roman" w:hAnsi="Verdana" w:cs="Arial"/>
          <w:sz w:val="22"/>
          <w:lang w:val="es-ES" w:eastAsia="es-CO"/>
        </w:rPr>
      </w:pPr>
      <w:r w:rsidRPr="00E741C3">
        <w:rPr>
          <w:rFonts w:ascii="Verdana" w:eastAsia="Times New Roman" w:hAnsi="Verdana" w:cs="Arial"/>
          <w:sz w:val="22"/>
          <w:lang w:val="es-ES" w:eastAsia="es-CO"/>
        </w:rPr>
        <w:t>L</w:t>
      </w:r>
      <w:r w:rsidR="003E7E81" w:rsidRPr="00E741C3">
        <w:rPr>
          <w:rFonts w:ascii="Verdana" w:eastAsia="Times New Roman" w:hAnsi="Verdana" w:cs="Arial"/>
          <w:sz w:val="22"/>
          <w:lang w:val="es-ES" w:eastAsia="es-CO"/>
        </w:rPr>
        <w:t>UGAR DE EJECUCIÓN Y DOMICILIO CONTRACTUAL</w:t>
      </w:r>
    </w:p>
    <w:p w14:paraId="1440B72C" w14:textId="402EB549" w:rsidR="000B4B36" w:rsidRPr="00E741C3" w:rsidRDefault="000B4B36" w:rsidP="000B4B36">
      <w:pPr>
        <w:pStyle w:val="clusulas"/>
        <w:numPr>
          <w:ilvl w:val="0"/>
          <w:numId w:val="0"/>
        </w:numPr>
        <w:spacing w:before="0" w:after="0"/>
        <w:rPr>
          <w:rFonts w:ascii="Verdana" w:eastAsia="Times New Roman" w:hAnsi="Verdana" w:cs="Arial"/>
          <w:b w:val="0"/>
          <w:bCs/>
          <w:sz w:val="22"/>
          <w:lang w:val="es-ES" w:eastAsia="es-CO"/>
        </w:rPr>
      </w:pPr>
    </w:p>
    <w:p w14:paraId="7439C553" w14:textId="43C5EA98" w:rsidR="00ED7DDF" w:rsidRPr="00E741C3" w:rsidRDefault="00160E75" w:rsidP="00160E75">
      <w:pPr>
        <w:rPr>
          <w:rFonts w:ascii="Verdana" w:hAnsi="Verdana" w:cstheme="minorHAnsi"/>
          <w:sz w:val="22"/>
        </w:rPr>
      </w:pPr>
      <w:r w:rsidRPr="00E741C3">
        <w:rPr>
          <w:rFonts w:ascii="Verdana" w:hAnsi="Verdana" w:cstheme="minorHAnsi"/>
          <w:sz w:val="22"/>
        </w:rPr>
        <w:t xml:space="preserve">Las actividades previstas en el </w:t>
      </w:r>
      <w:r w:rsidR="00D07FB2" w:rsidRPr="00E741C3">
        <w:rPr>
          <w:rFonts w:ascii="Verdana" w:hAnsi="Verdana" w:cstheme="minorHAnsi"/>
          <w:sz w:val="22"/>
        </w:rPr>
        <w:t xml:space="preserve">Contrato </w:t>
      </w:r>
      <w:r w:rsidRPr="00E741C3">
        <w:rPr>
          <w:rFonts w:ascii="Verdana" w:hAnsi="Verdana" w:cstheme="minorHAnsi"/>
          <w:sz w:val="22"/>
        </w:rPr>
        <w:t xml:space="preserve">se deben desarrollar </w:t>
      </w:r>
      <w:proofErr w:type="gramStart"/>
      <w:r w:rsidRPr="00E741C3">
        <w:rPr>
          <w:rFonts w:ascii="Verdana" w:hAnsi="Verdana" w:cstheme="minorHAnsi"/>
          <w:sz w:val="22"/>
        </w:rPr>
        <w:t xml:space="preserve">en </w:t>
      </w:r>
      <w:r w:rsidR="0066605C">
        <w:rPr>
          <w:rFonts w:ascii="Verdana" w:hAnsi="Verdana" w:cstheme="minorHAnsi"/>
          <w:sz w:val="22"/>
        </w:rPr>
        <w:t xml:space="preserve"> </w:t>
      </w:r>
      <w:r w:rsidR="0066605C" w:rsidRPr="0066605C">
        <w:rPr>
          <w:rFonts w:ascii="Verdana" w:hAnsi="Verdana" w:cstheme="minorHAnsi"/>
          <w:sz w:val="22"/>
        </w:rPr>
        <w:t>el</w:t>
      </w:r>
      <w:proofErr w:type="gramEnd"/>
      <w:r w:rsidR="0066605C" w:rsidRPr="0066605C">
        <w:rPr>
          <w:rFonts w:ascii="Verdana" w:hAnsi="Verdana" w:cstheme="minorHAnsi"/>
          <w:sz w:val="22"/>
        </w:rPr>
        <w:t xml:space="preserve"> predio identificado por la Entidad, de propiedad del Municipio de Chía, ubicado en la Carrera 15A # 6-00 Interior 1, en la zona urbana del municipio de Chía (Cundinamarca). El predio se identifica con la cédula catastral 251750100000000060218000000000 y la matrícula inmobiliaria 050N-989053, con un área catastral aproximada de 29.751 m² y un perímetro cercano a 723,8 m (Catastro 2025). Sobre dicho predio se estima un área de intervención de 12.200 m² para la implantación de la pista de patinaje y sus áreas complementarias. El predio se encuentra en un sector urbano consolidado, </w:t>
      </w:r>
      <w:r w:rsidR="0066605C" w:rsidRPr="0066605C">
        <w:rPr>
          <w:rFonts w:ascii="Verdana" w:hAnsi="Verdana" w:cstheme="minorHAnsi"/>
          <w:sz w:val="22"/>
        </w:rPr>
        <w:lastRenderedPageBreak/>
        <w:t>adyacente a una vía principal y a un desarrollo habitacional, con áreas verdes y un cuerpo de agua hacia el costado occidental</w:t>
      </w:r>
      <w:r w:rsidR="0066605C">
        <w:rPr>
          <w:rFonts w:ascii="Verdana" w:hAnsi="Verdana" w:cstheme="minorHAnsi"/>
          <w:sz w:val="22"/>
        </w:rPr>
        <w:t xml:space="preserve">; </w:t>
      </w:r>
      <w:r w:rsidRPr="00E741C3">
        <w:rPr>
          <w:rFonts w:ascii="Verdana" w:hAnsi="Verdana" w:cstheme="minorHAnsi"/>
          <w:sz w:val="22"/>
        </w:rPr>
        <w:t xml:space="preserve">y el domicilio contractual es </w:t>
      </w:r>
      <w:r w:rsidR="0066605C">
        <w:rPr>
          <w:rFonts w:ascii="Verdana" w:hAnsi="Verdana" w:cstheme="minorHAnsi"/>
          <w:sz w:val="22"/>
        </w:rPr>
        <w:t xml:space="preserve">el municipio de Chía, Cundinamarca </w:t>
      </w:r>
      <w:r w:rsidR="0066605C" w:rsidRPr="0066605C">
        <w:rPr>
          <w:rFonts w:ascii="Verdana" w:hAnsi="Verdana" w:cstheme="minorHAnsi"/>
          <w:sz w:val="22"/>
        </w:rPr>
        <w:t>Avenida Pradilla # 6-84</w:t>
      </w:r>
      <w:r w:rsidR="0066605C">
        <w:rPr>
          <w:rFonts w:ascii="Verdana" w:hAnsi="Verdana" w:cstheme="minorHAnsi"/>
          <w:sz w:val="22"/>
        </w:rPr>
        <w:t>.</w:t>
      </w:r>
    </w:p>
    <w:p w14:paraId="53737B5D" w14:textId="34FBE1A5" w:rsidR="003E4D98" w:rsidRPr="00E741C3" w:rsidRDefault="003E4D98" w:rsidP="007A5A66">
      <w:pPr>
        <w:pStyle w:val="clusulas"/>
        <w:tabs>
          <w:tab w:val="left" w:pos="1701"/>
        </w:tabs>
        <w:spacing w:before="0" w:after="0"/>
        <w:ind w:left="426" w:hanging="357"/>
        <w:outlineLvl w:val="0"/>
        <w:rPr>
          <w:rFonts w:ascii="Verdana" w:eastAsia="Times New Roman" w:hAnsi="Verdana" w:cs="Arial"/>
          <w:sz w:val="22"/>
          <w:lang w:val="es-ES" w:eastAsia="es-CO"/>
        </w:rPr>
      </w:pPr>
      <w:r w:rsidRPr="00E741C3">
        <w:rPr>
          <w:rFonts w:ascii="Verdana" w:eastAsia="Times New Roman" w:hAnsi="Verdana" w:cs="Arial"/>
          <w:sz w:val="22"/>
          <w:lang w:val="es-ES" w:eastAsia="es-CO"/>
        </w:rPr>
        <w:t>DOCUMENTOS</w:t>
      </w:r>
    </w:p>
    <w:p w14:paraId="2737FFC2" w14:textId="77777777" w:rsidR="003E4D98" w:rsidRPr="00E741C3" w:rsidRDefault="003E4D98" w:rsidP="003E4D98">
      <w:pPr>
        <w:pStyle w:val="clusulas"/>
        <w:numPr>
          <w:ilvl w:val="0"/>
          <w:numId w:val="0"/>
        </w:numPr>
        <w:spacing w:before="0" w:after="0"/>
        <w:ind w:left="710"/>
        <w:rPr>
          <w:rFonts w:ascii="Verdana" w:eastAsia="Times New Roman" w:hAnsi="Verdana" w:cs="Arial"/>
          <w:b w:val="0"/>
          <w:bCs/>
          <w:sz w:val="22"/>
          <w:lang w:val="es-ES" w:eastAsia="es-CO"/>
        </w:rPr>
      </w:pPr>
    </w:p>
    <w:p w14:paraId="2313E1B8" w14:textId="4473CA55" w:rsidR="003E4D98" w:rsidRPr="00E741C3" w:rsidRDefault="003E4D98" w:rsidP="003E4D98">
      <w:pPr>
        <w:pStyle w:val="clusulas"/>
        <w:numPr>
          <w:ilvl w:val="0"/>
          <w:numId w:val="0"/>
        </w:numPr>
        <w:spacing w:before="0" w:after="0"/>
        <w:rPr>
          <w:rFonts w:ascii="Verdana" w:eastAsia="Times New Roman" w:hAnsi="Verdana" w:cs="Arial"/>
          <w:b w:val="0"/>
          <w:bCs/>
          <w:sz w:val="22"/>
          <w:lang w:val="es-ES" w:eastAsia="es-CO"/>
        </w:rPr>
      </w:pPr>
      <w:r w:rsidRPr="00E741C3">
        <w:rPr>
          <w:rFonts w:ascii="Verdana" w:eastAsia="Times New Roman" w:hAnsi="Verdana" w:cs="Arial"/>
          <w:b w:val="0"/>
          <w:bCs/>
          <w:sz w:val="22"/>
          <w:lang w:val="es-ES" w:eastAsia="es-CO"/>
        </w:rPr>
        <w:t>Los documentos que a continuación se relacionan hacen parte i</w:t>
      </w:r>
      <w:r w:rsidR="008160A2" w:rsidRPr="00E741C3">
        <w:rPr>
          <w:rFonts w:ascii="Verdana" w:eastAsia="Times New Roman" w:hAnsi="Verdana" w:cs="Arial"/>
          <w:b w:val="0"/>
          <w:bCs/>
          <w:sz w:val="22"/>
          <w:lang w:val="es-ES" w:eastAsia="es-CO"/>
        </w:rPr>
        <w:t xml:space="preserve">ntegral del </w:t>
      </w:r>
      <w:r w:rsidR="00D07FB2" w:rsidRPr="00E741C3">
        <w:rPr>
          <w:rFonts w:ascii="Verdana" w:eastAsia="Times New Roman" w:hAnsi="Verdana" w:cs="Arial"/>
          <w:b w:val="0"/>
          <w:bCs/>
          <w:sz w:val="22"/>
          <w:lang w:val="es-ES" w:eastAsia="es-CO"/>
        </w:rPr>
        <w:t xml:space="preserve">Contrato </w:t>
      </w:r>
      <w:r w:rsidRPr="00E741C3">
        <w:rPr>
          <w:rFonts w:ascii="Verdana" w:eastAsia="Times New Roman" w:hAnsi="Verdana" w:cs="Arial"/>
          <w:b w:val="0"/>
          <w:bCs/>
          <w:sz w:val="22"/>
          <w:lang w:val="es-ES" w:eastAsia="es-CO"/>
        </w:rPr>
        <w:t>los cuales determinan, regulan, complementan y adicionan lo aquí pactado, y en consecuencia producen sus mismos efectos y obligaciones jurídicas y contractuales:</w:t>
      </w:r>
    </w:p>
    <w:p w14:paraId="4CC71620" w14:textId="22B97634" w:rsidR="003E4D98" w:rsidRPr="00E741C3" w:rsidRDefault="003E4D98" w:rsidP="00700244">
      <w:pPr>
        <w:pStyle w:val="clusulas"/>
        <w:numPr>
          <w:ilvl w:val="0"/>
          <w:numId w:val="0"/>
        </w:numPr>
        <w:spacing w:before="0" w:after="0"/>
        <w:rPr>
          <w:rFonts w:ascii="Verdana" w:eastAsia="Times New Roman" w:hAnsi="Verdana" w:cs="Arial"/>
          <w:b w:val="0"/>
          <w:bCs/>
          <w:sz w:val="22"/>
          <w:lang w:val="es-ES" w:eastAsia="es-CO"/>
        </w:rPr>
      </w:pPr>
    </w:p>
    <w:p w14:paraId="6602985B" w14:textId="77777777" w:rsidR="00F677AB" w:rsidRPr="00E741C3"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E741C3">
        <w:rPr>
          <w:rFonts w:ascii="Verdana" w:eastAsia="Times New Roman" w:hAnsi="Verdana" w:cstheme="minorHAnsi"/>
          <w:b w:val="0"/>
          <w:bCs/>
          <w:sz w:val="22"/>
          <w:lang w:val="es-ES" w:eastAsia="es-CO"/>
        </w:rPr>
        <w:t>Estudios y documentos previos.</w:t>
      </w:r>
    </w:p>
    <w:p w14:paraId="0C9BB799" w14:textId="3216AD42" w:rsidR="00F677AB" w:rsidRPr="00E741C3"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E741C3">
        <w:rPr>
          <w:rFonts w:ascii="Verdana" w:eastAsia="Times New Roman" w:hAnsi="Verdana" w:cstheme="minorHAnsi"/>
          <w:b w:val="0"/>
          <w:bCs/>
          <w:sz w:val="22"/>
          <w:lang w:val="es-ES" w:eastAsia="es-CO"/>
        </w:rPr>
        <w:t xml:space="preserve">Pliego de </w:t>
      </w:r>
      <w:r w:rsidR="00D07FB2" w:rsidRPr="00E741C3">
        <w:rPr>
          <w:rFonts w:ascii="Verdana" w:eastAsia="Times New Roman" w:hAnsi="Verdana" w:cstheme="minorHAnsi"/>
          <w:b w:val="0"/>
          <w:bCs/>
          <w:sz w:val="22"/>
          <w:lang w:val="es-ES" w:eastAsia="es-CO"/>
        </w:rPr>
        <w:t>Condiciones</w:t>
      </w:r>
      <w:r w:rsidRPr="00E741C3">
        <w:rPr>
          <w:rFonts w:ascii="Verdana" w:eastAsia="Times New Roman" w:hAnsi="Verdana" w:cstheme="minorHAnsi"/>
          <w:b w:val="0"/>
          <w:bCs/>
          <w:sz w:val="22"/>
          <w:lang w:val="es-ES" w:eastAsia="es-CO"/>
        </w:rPr>
        <w:t>, Adendas, Anexos, Formatos, Matrices, Formularios.</w:t>
      </w:r>
    </w:p>
    <w:p w14:paraId="4CDF2892" w14:textId="730FCF1E" w:rsidR="00F677AB" w:rsidRPr="00E741C3"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E741C3">
        <w:rPr>
          <w:rFonts w:ascii="Verdana" w:eastAsia="Times New Roman" w:hAnsi="Verdana" w:cstheme="minorHAnsi"/>
          <w:b w:val="0"/>
          <w:bCs/>
          <w:sz w:val="22"/>
          <w:lang w:val="es-ES" w:eastAsia="es-CO"/>
        </w:rPr>
        <w:t xml:space="preserve">Propuesta presentada por el </w:t>
      </w:r>
      <w:r w:rsidR="00D07FB2" w:rsidRPr="00E741C3">
        <w:rPr>
          <w:rFonts w:ascii="Verdana" w:eastAsia="Times New Roman" w:hAnsi="Verdana" w:cstheme="minorHAnsi"/>
          <w:b w:val="0"/>
          <w:bCs/>
          <w:sz w:val="22"/>
          <w:lang w:val="es-ES" w:eastAsia="es-CO"/>
        </w:rPr>
        <w:t>Consultor</w:t>
      </w:r>
      <w:r w:rsidRPr="00E741C3">
        <w:rPr>
          <w:rFonts w:ascii="Verdana" w:eastAsia="Times New Roman" w:hAnsi="Verdana" w:cstheme="minorHAnsi"/>
          <w:b w:val="0"/>
          <w:bCs/>
          <w:sz w:val="22"/>
          <w:lang w:val="es-ES" w:eastAsia="es-CO"/>
        </w:rPr>
        <w:t>.</w:t>
      </w:r>
    </w:p>
    <w:p w14:paraId="28244787" w14:textId="7C5D2E61" w:rsidR="00F677AB" w:rsidRPr="00E741C3"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E741C3">
        <w:rPr>
          <w:rFonts w:ascii="Verdana" w:eastAsia="Times New Roman" w:hAnsi="Verdana" w:cstheme="minorHAnsi"/>
          <w:b w:val="0"/>
          <w:bCs/>
          <w:sz w:val="22"/>
          <w:lang w:val="es-ES" w:eastAsia="es-CO"/>
        </w:rPr>
        <w:t xml:space="preserve">Las </w:t>
      </w:r>
      <w:r w:rsidR="00D07FB2" w:rsidRPr="00E741C3">
        <w:rPr>
          <w:rFonts w:ascii="Verdana" w:eastAsia="Times New Roman" w:hAnsi="Verdana" w:cstheme="minorHAnsi"/>
          <w:b w:val="0"/>
          <w:bCs/>
          <w:sz w:val="22"/>
          <w:lang w:val="es-ES" w:eastAsia="es-CO"/>
        </w:rPr>
        <w:t xml:space="preserve">Garantías </w:t>
      </w:r>
      <w:r w:rsidRPr="00E741C3">
        <w:rPr>
          <w:rFonts w:ascii="Verdana" w:eastAsia="Times New Roman" w:hAnsi="Verdana" w:cstheme="minorHAnsi"/>
          <w:b w:val="0"/>
          <w:bCs/>
          <w:sz w:val="22"/>
          <w:lang w:val="es-ES" w:eastAsia="es-CO"/>
        </w:rPr>
        <w:t>debidamente aprobadas.</w:t>
      </w:r>
    </w:p>
    <w:p w14:paraId="12D8BB65" w14:textId="112F1DFD" w:rsidR="00F677AB" w:rsidRPr="00E741C3"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E741C3">
        <w:rPr>
          <w:rFonts w:ascii="Verdana" w:eastAsia="Times New Roman" w:hAnsi="Verdana" w:cstheme="minorHAnsi"/>
          <w:b w:val="0"/>
          <w:bCs/>
          <w:sz w:val="22"/>
          <w:lang w:val="es-ES" w:eastAsia="es-CO"/>
        </w:rPr>
        <w:t xml:space="preserve">Toda la correspondencia que se surta entre las </w:t>
      </w:r>
      <w:r w:rsidR="001C1084" w:rsidRPr="00E741C3">
        <w:rPr>
          <w:rFonts w:ascii="Verdana" w:eastAsia="Times New Roman" w:hAnsi="Verdana" w:cstheme="minorHAnsi"/>
          <w:b w:val="0"/>
          <w:bCs/>
          <w:sz w:val="22"/>
          <w:lang w:val="es-ES" w:eastAsia="es-CO"/>
        </w:rPr>
        <w:t>P</w:t>
      </w:r>
      <w:r w:rsidRPr="00E741C3">
        <w:rPr>
          <w:rFonts w:ascii="Verdana" w:eastAsia="Times New Roman" w:hAnsi="Verdana" w:cstheme="minorHAnsi"/>
          <w:b w:val="0"/>
          <w:bCs/>
          <w:sz w:val="22"/>
          <w:lang w:val="es-ES" w:eastAsia="es-CO"/>
        </w:rPr>
        <w:t xml:space="preserve">artes durante el término de ejecución del </w:t>
      </w:r>
      <w:r w:rsidR="00D07FB2" w:rsidRPr="00E741C3">
        <w:rPr>
          <w:rFonts w:ascii="Verdana" w:eastAsia="Times New Roman" w:hAnsi="Verdana" w:cstheme="minorHAnsi"/>
          <w:b w:val="0"/>
          <w:bCs/>
          <w:sz w:val="22"/>
          <w:lang w:val="es-ES" w:eastAsia="es-CO"/>
        </w:rPr>
        <w:t>Contrato</w:t>
      </w:r>
      <w:r w:rsidRPr="00E741C3">
        <w:rPr>
          <w:rFonts w:ascii="Verdana" w:eastAsia="Times New Roman" w:hAnsi="Verdana" w:cstheme="minorHAnsi"/>
          <w:b w:val="0"/>
          <w:bCs/>
          <w:sz w:val="22"/>
          <w:lang w:val="es-ES" w:eastAsia="es-CO"/>
        </w:rPr>
        <w:t>.</w:t>
      </w:r>
    </w:p>
    <w:p w14:paraId="1CE76206" w14:textId="77777777" w:rsidR="003E4D98" w:rsidRPr="00E741C3" w:rsidRDefault="003E4D98" w:rsidP="00700244">
      <w:pPr>
        <w:pStyle w:val="Ttulo"/>
        <w:numPr>
          <w:ilvl w:val="0"/>
          <w:numId w:val="0"/>
        </w:numPr>
        <w:rPr>
          <w:rFonts w:ascii="Verdana" w:eastAsia="Times New Roman" w:hAnsi="Verdana" w:cs="Arial"/>
          <w:bCs/>
          <w:color w:val="auto"/>
          <w:sz w:val="22"/>
          <w:szCs w:val="22"/>
          <w:lang w:val="es-ES" w:eastAsia="es-CO"/>
        </w:rPr>
      </w:pPr>
    </w:p>
    <w:p w14:paraId="46FDDE17" w14:textId="197BB111" w:rsidR="00343514" w:rsidRPr="00E741C3" w:rsidRDefault="00343514" w:rsidP="00343514">
      <w:pPr>
        <w:pStyle w:val="Ttulo"/>
        <w:numPr>
          <w:ilvl w:val="0"/>
          <w:numId w:val="0"/>
        </w:numPr>
        <w:rPr>
          <w:rFonts w:ascii="Verdana" w:eastAsia="Times New Roman" w:hAnsi="Verdana" w:cstheme="minorHAnsi"/>
          <w:bCs/>
          <w:color w:val="auto"/>
          <w:spacing w:val="0"/>
          <w:kern w:val="0"/>
          <w:sz w:val="22"/>
          <w:szCs w:val="22"/>
          <w:lang w:val="es-ES" w:eastAsia="es-CO"/>
        </w:rPr>
      </w:pPr>
      <w:r w:rsidRPr="00E741C3">
        <w:rPr>
          <w:rFonts w:ascii="Verdana" w:eastAsia="Times New Roman" w:hAnsi="Verdana" w:cstheme="minorHAnsi"/>
          <w:bCs/>
          <w:color w:val="auto"/>
          <w:spacing w:val="0"/>
          <w:kern w:val="0"/>
          <w:sz w:val="22"/>
          <w:szCs w:val="22"/>
          <w:lang w:val="es-ES" w:eastAsia="es-CO"/>
        </w:rPr>
        <w:t xml:space="preserve">En constancia se firma el presente </w:t>
      </w:r>
      <w:r w:rsidR="00311D84" w:rsidRPr="00E741C3">
        <w:rPr>
          <w:rFonts w:ascii="Verdana" w:eastAsia="Times New Roman" w:hAnsi="Verdana" w:cstheme="minorHAnsi"/>
          <w:bCs/>
          <w:color w:val="auto"/>
          <w:spacing w:val="0"/>
          <w:kern w:val="0"/>
          <w:sz w:val="22"/>
          <w:szCs w:val="22"/>
          <w:lang w:val="es-ES" w:eastAsia="es-CO"/>
        </w:rPr>
        <w:t xml:space="preserve">Contrato </w:t>
      </w:r>
      <w:r w:rsidRPr="00E741C3">
        <w:rPr>
          <w:rFonts w:ascii="Verdana" w:eastAsia="Times New Roman" w:hAnsi="Verdana" w:cstheme="minorHAnsi"/>
          <w:bCs/>
          <w:color w:val="auto"/>
          <w:spacing w:val="0"/>
          <w:kern w:val="0"/>
          <w:sz w:val="22"/>
          <w:szCs w:val="22"/>
          <w:lang w:val="es-ES" w:eastAsia="es-CO"/>
        </w:rPr>
        <w:t xml:space="preserve">en </w:t>
      </w:r>
      <w:r w:rsidRPr="00E741C3">
        <w:rPr>
          <w:rFonts w:ascii="Verdana" w:eastAsia="Times New Roman" w:hAnsi="Verdana" w:cstheme="minorHAnsi"/>
          <w:bCs/>
          <w:color w:val="auto"/>
          <w:spacing w:val="0"/>
          <w:kern w:val="0"/>
          <w:sz w:val="22"/>
          <w:szCs w:val="22"/>
          <w:highlight w:val="lightGray"/>
          <w:lang w:val="es-ES" w:eastAsia="es-CO"/>
        </w:rPr>
        <w:t xml:space="preserve">[señalar lugar de perfeccionamiento del </w:t>
      </w:r>
      <w:r w:rsidR="00311D84" w:rsidRPr="00E741C3">
        <w:rPr>
          <w:rFonts w:ascii="Verdana" w:eastAsia="Times New Roman" w:hAnsi="Verdana" w:cstheme="minorHAnsi"/>
          <w:bCs/>
          <w:color w:val="auto"/>
          <w:spacing w:val="0"/>
          <w:kern w:val="0"/>
          <w:sz w:val="22"/>
          <w:szCs w:val="22"/>
          <w:highlight w:val="lightGray"/>
          <w:lang w:val="es-ES" w:eastAsia="es-CO"/>
        </w:rPr>
        <w:t>Contrato</w:t>
      </w:r>
      <w:r w:rsidRPr="00E741C3">
        <w:rPr>
          <w:rFonts w:ascii="Verdana" w:eastAsia="Times New Roman" w:hAnsi="Verdana" w:cstheme="minorHAnsi"/>
          <w:bCs/>
          <w:color w:val="auto"/>
          <w:spacing w:val="0"/>
          <w:kern w:val="0"/>
          <w:sz w:val="22"/>
          <w:szCs w:val="22"/>
          <w:highlight w:val="lightGray"/>
          <w:lang w:val="es-ES" w:eastAsia="es-CO"/>
        </w:rPr>
        <w:t>]</w:t>
      </w:r>
      <w:r w:rsidRPr="00E741C3">
        <w:rPr>
          <w:rFonts w:ascii="Verdana" w:eastAsia="Times New Roman" w:hAnsi="Verdana" w:cstheme="minorHAnsi"/>
          <w:bCs/>
          <w:color w:val="auto"/>
          <w:spacing w:val="0"/>
          <w:kern w:val="0"/>
          <w:sz w:val="22"/>
          <w:szCs w:val="22"/>
          <w:lang w:val="es-ES" w:eastAsia="es-CO"/>
        </w:rPr>
        <w:t xml:space="preserve">, el </w:t>
      </w:r>
      <w:r w:rsidRPr="00E741C3">
        <w:rPr>
          <w:rFonts w:ascii="Verdana" w:eastAsia="Times New Roman" w:hAnsi="Verdana" w:cstheme="minorHAnsi"/>
          <w:bCs/>
          <w:color w:val="auto"/>
          <w:spacing w:val="0"/>
          <w:kern w:val="0"/>
          <w:sz w:val="22"/>
          <w:szCs w:val="22"/>
          <w:highlight w:val="lightGray"/>
          <w:lang w:val="es-ES" w:eastAsia="es-CO"/>
        </w:rPr>
        <w:t>[indicar la fecha de suscripción]</w:t>
      </w:r>
    </w:p>
    <w:p w14:paraId="553F2DCA" w14:textId="40E8F5EB" w:rsidR="00D67F43" w:rsidRPr="00E741C3" w:rsidRDefault="00D67F43" w:rsidP="00D67F43">
      <w:pPr>
        <w:rPr>
          <w:rFonts w:ascii="Verdana" w:hAnsi="Verdana"/>
          <w:bCs/>
          <w:sz w:val="22"/>
          <w:highlight w:val="lightGray"/>
          <w:lang w:val="es-ES" w:eastAsia="es-CO"/>
        </w:rPr>
      </w:pPr>
      <w:r w:rsidRPr="00E741C3">
        <w:rPr>
          <w:rFonts w:ascii="Verdana" w:hAnsi="Verdana"/>
          <w:bCs/>
          <w:sz w:val="22"/>
          <w:highlight w:val="lightGray"/>
          <w:lang w:val="es-ES" w:eastAsia="es-CO"/>
        </w:rPr>
        <w:t xml:space="preserve">[No incluir la firma manuscrita cuando el contrato se celebre por medio del SECOP II] </w:t>
      </w:r>
    </w:p>
    <w:p w14:paraId="102EC36B" w14:textId="6BABAD20" w:rsidR="000C1F6C" w:rsidRPr="00E741C3" w:rsidRDefault="000C1F6C" w:rsidP="000C1F6C">
      <w:pPr>
        <w:rPr>
          <w:rFonts w:ascii="Verdana" w:hAnsi="Verdana" w:cs="Arial"/>
          <w:i/>
          <w:spacing w:val="-3"/>
          <w:sz w:val="22"/>
          <w:lang w:eastAsia="es-ES"/>
        </w:rPr>
      </w:pPr>
    </w:p>
    <w:p w14:paraId="7DEB8AD1" w14:textId="77777777" w:rsidR="00700244" w:rsidRPr="00E741C3" w:rsidRDefault="00700244" w:rsidP="00700244">
      <w:pPr>
        <w:pStyle w:val="Ttulo"/>
        <w:numPr>
          <w:ilvl w:val="0"/>
          <w:numId w:val="0"/>
        </w:numPr>
        <w:rPr>
          <w:rFonts w:ascii="Verdana" w:eastAsia="Times New Roman" w:hAnsi="Verdana" w:cs="Arial"/>
          <w:bCs/>
          <w:color w:val="auto"/>
          <w:spacing w:val="0"/>
          <w:kern w:val="0"/>
          <w:sz w:val="22"/>
          <w:szCs w:val="22"/>
          <w:lang w:val="es-ES" w:eastAsia="es-CO"/>
        </w:rPr>
      </w:pPr>
    </w:p>
    <w:p w14:paraId="100CBE2A" w14:textId="181C3A17" w:rsidR="00A90296" w:rsidRPr="00E741C3" w:rsidRDefault="003E4D98" w:rsidP="00A90296">
      <w:pPr>
        <w:pStyle w:val="Ttulo"/>
        <w:numPr>
          <w:ilvl w:val="0"/>
          <w:numId w:val="0"/>
        </w:numPr>
        <w:rPr>
          <w:rFonts w:ascii="Verdana" w:eastAsia="Times New Roman" w:hAnsi="Verdana" w:cs="Arial"/>
          <w:bCs/>
          <w:color w:val="auto"/>
          <w:sz w:val="22"/>
          <w:szCs w:val="22"/>
          <w:lang w:val="es-ES" w:eastAsia="es-CO"/>
        </w:rPr>
      </w:pPr>
      <w:r w:rsidRPr="00E741C3">
        <w:rPr>
          <w:rFonts w:ascii="Verdana" w:eastAsia="Times New Roman" w:hAnsi="Verdana" w:cs="Arial"/>
          <w:bCs/>
          <w:color w:val="auto"/>
          <w:sz w:val="22"/>
          <w:szCs w:val="22"/>
          <w:lang w:val="es-ES" w:eastAsia="es-CO"/>
        </w:rPr>
        <w:t xml:space="preserve">Por </w:t>
      </w:r>
      <w:r w:rsidR="00700244" w:rsidRPr="00E741C3">
        <w:rPr>
          <w:rFonts w:ascii="Verdana" w:eastAsia="Times New Roman" w:hAnsi="Verdana" w:cs="Arial"/>
          <w:bCs/>
          <w:color w:val="auto"/>
          <w:sz w:val="22"/>
          <w:szCs w:val="22"/>
          <w:lang w:val="es-ES" w:eastAsia="es-CO"/>
        </w:rPr>
        <w:t xml:space="preserve">la </w:t>
      </w:r>
      <w:r w:rsidR="009639C8" w:rsidRPr="00E741C3">
        <w:rPr>
          <w:rFonts w:ascii="Verdana" w:eastAsia="Times New Roman" w:hAnsi="Verdana" w:cs="Arial"/>
          <w:bCs/>
          <w:color w:val="auto"/>
          <w:sz w:val="22"/>
          <w:szCs w:val="22"/>
          <w:lang w:val="es-ES" w:eastAsia="es-CO"/>
        </w:rPr>
        <w:t>E</w:t>
      </w:r>
      <w:r w:rsidR="00700244" w:rsidRPr="00E741C3">
        <w:rPr>
          <w:rFonts w:ascii="Verdana" w:eastAsia="Times New Roman" w:hAnsi="Verdana" w:cs="Arial"/>
          <w:bCs/>
          <w:color w:val="auto"/>
          <w:sz w:val="22"/>
          <w:szCs w:val="22"/>
          <w:lang w:val="es-ES" w:eastAsia="es-CO"/>
        </w:rPr>
        <w:t>ntidad</w:t>
      </w:r>
      <w:r w:rsidRPr="00E741C3">
        <w:rPr>
          <w:rFonts w:ascii="Verdana" w:eastAsia="Times New Roman" w:hAnsi="Verdana" w:cs="Arial"/>
          <w:bCs/>
          <w:color w:val="auto"/>
          <w:sz w:val="22"/>
          <w:szCs w:val="22"/>
          <w:lang w:val="es-ES" w:eastAsia="es-CO"/>
        </w:rPr>
        <w:t>,</w:t>
      </w:r>
      <w:r w:rsidRPr="00E741C3">
        <w:rPr>
          <w:rFonts w:ascii="Verdana" w:eastAsia="Times New Roman" w:hAnsi="Verdana" w:cs="Arial"/>
          <w:bCs/>
          <w:color w:val="auto"/>
          <w:sz w:val="22"/>
          <w:szCs w:val="22"/>
          <w:lang w:val="es-ES" w:eastAsia="es-CO"/>
        </w:rPr>
        <w:tab/>
      </w:r>
      <w:r w:rsidRPr="00E741C3">
        <w:rPr>
          <w:rFonts w:ascii="Verdana" w:eastAsia="Times New Roman" w:hAnsi="Verdana" w:cs="Arial"/>
          <w:bCs/>
          <w:color w:val="auto"/>
          <w:sz w:val="22"/>
          <w:szCs w:val="22"/>
          <w:lang w:val="es-ES" w:eastAsia="es-CO"/>
        </w:rPr>
        <w:tab/>
        <w:t xml:space="preserve">   </w:t>
      </w:r>
      <w:r w:rsidRPr="00E741C3">
        <w:rPr>
          <w:rFonts w:ascii="Verdana" w:eastAsia="Times New Roman" w:hAnsi="Verdana" w:cs="Arial"/>
          <w:bCs/>
          <w:color w:val="auto"/>
          <w:sz w:val="22"/>
          <w:szCs w:val="22"/>
          <w:lang w:val="es-ES" w:eastAsia="es-CO"/>
        </w:rPr>
        <w:tab/>
        <w:t xml:space="preserve">    </w:t>
      </w:r>
      <w:r w:rsidRPr="00E741C3">
        <w:rPr>
          <w:rFonts w:ascii="Verdana" w:eastAsia="Times New Roman" w:hAnsi="Verdana" w:cs="Arial"/>
          <w:bCs/>
          <w:color w:val="auto"/>
          <w:sz w:val="22"/>
          <w:szCs w:val="22"/>
          <w:lang w:val="es-ES" w:eastAsia="es-CO"/>
        </w:rPr>
        <w:tab/>
        <w:t xml:space="preserve">Por el </w:t>
      </w:r>
      <w:r w:rsidR="00311D84" w:rsidRPr="00E741C3">
        <w:rPr>
          <w:rFonts w:ascii="Verdana" w:eastAsia="Times New Roman" w:hAnsi="Verdana" w:cs="Arial"/>
          <w:bCs/>
          <w:color w:val="auto"/>
          <w:sz w:val="22"/>
          <w:szCs w:val="22"/>
          <w:lang w:val="es-ES" w:eastAsia="es-CO"/>
        </w:rPr>
        <w:t>Consultor</w:t>
      </w:r>
      <w:r w:rsidRPr="00E741C3">
        <w:rPr>
          <w:rFonts w:ascii="Verdana" w:eastAsia="Times New Roman" w:hAnsi="Verdana" w:cs="Arial"/>
          <w:bCs/>
          <w:color w:val="auto"/>
          <w:sz w:val="22"/>
          <w:szCs w:val="22"/>
          <w:lang w:val="es-ES" w:eastAsia="es-CO"/>
        </w:rPr>
        <w:t>,</w:t>
      </w:r>
    </w:p>
    <w:sectPr w:rsidR="00A90296" w:rsidRPr="00E741C3" w:rsidSect="0082482B">
      <w:headerReference w:type="default" r:id="rId12"/>
      <w:footerReference w:type="default" r:id="rId13"/>
      <w:headerReference w:type="first" r:id="rId14"/>
      <w:footerReference w:type="first" r:id="rId15"/>
      <w:pgSz w:w="12240" w:h="15840" w:code="1"/>
      <w:pgMar w:top="1417" w:right="1701" w:bottom="1417"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A45D66" w14:textId="77777777" w:rsidR="00C23B67" w:rsidRDefault="00C23B67" w:rsidP="004F2C35">
      <w:r>
        <w:separator/>
      </w:r>
    </w:p>
  </w:endnote>
  <w:endnote w:type="continuationSeparator" w:id="0">
    <w:p w14:paraId="1A9A1F5A" w14:textId="77777777" w:rsidR="00C23B67" w:rsidRDefault="00C23B67" w:rsidP="004F2C35">
      <w:r>
        <w:continuationSeparator/>
      </w:r>
    </w:p>
  </w:endnote>
  <w:endnote w:type="continuationNotice" w:id="1">
    <w:p w14:paraId="265F50D8" w14:textId="77777777" w:rsidR="00C23B67" w:rsidRDefault="00C23B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4B11BA" w14:textId="77777777" w:rsidR="00073E32" w:rsidRDefault="00073E32" w:rsidP="00073E32">
    <w:pPr>
      <w:pStyle w:val="Piedepgina"/>
      <w:jc w:val="right"/>
      <w:rPr>
        <w:lang w:val="es-CO"/>
      </w:rPr>
    </w:pPr>
    <w:r>
      <w:rPr>
        <w:rStyle w:val="normaltextrun"/>
        <w:rFonts w:ascii="Verdana" w:hAnsi="Verdana"/>
        <w:color w:val="000000"/>
        <w:sz w:val="18"/>
        <w:szCs w:val="18"/>
        <w:shd w:val="clear" w:color="auto" w:fill="FFFFFF"/>
      </w:rPr>
      <w:t>Versión 1 del 15 de diciembre de 2025</w:t>
    </w:r>
    <w:r>
      <w:rPr>
        <w:rStyle w:val="eop"/>
        <w:rFonts w:ascii="Verdana" w:hAnsi="Verdana"/>
        <w:color w:val="000000"/>
        <w:sz w:val="18"/>
        <w:szCs w:val="18"/>
        <w:shd w:val="clear" w:color="auto" w:fill="FFFFFF"/>
      </w:rPr>
      <w:t> </w:t>
    </w:r>
  </w:p>
  <w:p w14:paraId="4645D18A" w14:textId="77777777" w:rsidR="00CC2BE5" w:rsidRPr="00C50D27" w:rsidRDefault="00CC2BE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C2BE5" w:rsidRDefault="13A9CB92" w:rsidP="009A67BC">
    <w:pPr>
      <w:pStyle w:val="Piedepgina"/>
      <w:jc w:val="center"/>
    </w:pPr>
    <w:r>
      <w:rPr>
        <w:noProof/>
      </w:rPr>
      <w:drawing>
        <wp:inline distT="0" distB="0" distL="0" distR="0" wp14:anchorId="0FB7665C" wp14:editId="3BA57F1B">
          <wp:extent cx="1562642" cy="365821"/>
          <wp:effectExtent l="0" t="0" r="0" b="0"/>
          <wp:docPr id="209689467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C2BE5" w:rsidRPr="009A67BC" w:rsidRDefault="13A9CB92" w:rsidP="009A67BC">
    <w:pPr>
      <w:pStyle w:val="Piedepgina"/>
    </w:pPr>
    <w:r>
      <w:rPr>
        <w:noProof/>
      </w:rPr>
      <w:drawing>
        <wp:inline distT="0" distB="0" distL="0" distR="0" wp14:anchorId="3D15821A" wp14:editId="29AE4406">
          <wp:extent cx="5607050" cy="362585"/>
          <wp:effectExtent l="0" t="0" r="6350" b="0"/>
          <wp:docPr id="897554261"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75CF1C" w14:textId="77777777" w:rsidR="00C23B67" w:rsidRDefault="00C23B67" w:rsidP="004F2C35">
      <w:r>
        <w:separator/>
      </w:r>
    </w:p>
  </w:footnote>
  <w:footnote w:type="continuationSeparator" w:id="0">
    <w:p w14:paraId="70D23959" w14:textId="77777777" w:rsidR="00C23B67" w:rsidRDefault="00C23B67" w:rsidP="004F2C35">
      <w:r>
        <w:continuationSeparator/>
      </w:r>
    </w:p>
  </w:footnote>
  <w:footnote w:type="continuationNotice" w:id="1">
    <w:p w14:paraId="2A4A3329" w14:textId="77777777" w:rsidR="00C23B67" w:rsidRDefault="00C23B6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8BD8E" w14:textId="3FB7E9E5" w:rsidR="00CC2BE5" w:rsidRDefault="00CC2BE5" w:rsidP="006D761F">
    <w:pPr>
      <w:rPr>
        <w:color w:val="4E4D4D" w:themeColor="background2"/>
      </w:rPr>
    </w:pPr>
  </w:p>
  <w:p w14:paraId="5C41D0AE" w14:textId="77777777" w:rsidR="00A74A40" w:rsidRDefault="00A74A40" w:rsidP="006D761F">
    <w:pPr>
      <w:rPr>
        <w:color w:val="4E4D4D" w:themeColor="background2"/>
      </w:rPr>
    </w:pPr>
  </w:p>
  <w:p w14:paraId="7A76F586" w14:textId="77777777" w:rsidR="00A74A40" w:rsidRDefault="00A74A40" w:rsidP="006D761F">
    <w:pPr>
      <w:rPr>
        <w:color w:val="4E4D4D" w:themeColor="background2"/>
      </w:rPr>
    </w:pPr>
  </w:p>
  <w:p w14:paraId="220B2C87" w14:textId="77777777" w:rsidR="00A74A40" w:rsidRPr="0014282F" w:rsidRDefault="00A74A40" w:rsidP="006D761F">
    <w:pPr>
      <w:rPr>
        <w:rFonts w:ascii="Verdana" w:hAnsi="Verdana"/>
        <w:color w:val="4E4D4D" w:themeColor="background2"/>
        <w:sz w:val="24"/>
        <w:szCs w:val="24"/>
      </w:rPr>
    </w:pPr>
  </w:p>
  <w:p w14:paraId="261D6BC3" w14:textId="718E481A" w:rsidR="00A74A40" w:rsidRPr="0014282F" w:rsidRDefault="00A74A40" w:rsidP="00A74A40">
    <w:pPr>
      <w:pStyle w:val="Encabezado"/>
      <w:rPr>
        <w:rFonts w:ascii="Verdana" w:hAnsi="Verdana" w:cs="Arial"/>
        <w:b/>
        <w:sz w:val="24"/>
        <w:szCs w:val="24"/>
      </w:rPr>
    </w:pPr>
    <w:r w:rsidRPr="0014282F">
      <w:rPr>
        <w:rFonts w:ascii="Verdana" w:hAnsi="Verdana" w:cs="Arial"/>
        <w:b/>
        <w:sz w:val="24"/>
        <w:szCs w:val="24"/>
      </w:rPr>
      <w:t xml:space="preserve">ANEXO 5 – MINUTA DEL CONTRATO DE CONSULTORÍA DE ESTUDIOS DE INGENIERÍA DE INFRAESTRUCTURA SOCIAL </w:t>
    </w:r>
  </w:p>
  <w:p w14:paraId="28959784" w14:textId="77777777" w:rsidR="00A74A40" w:rsidRPr="006D761F" w:rsidRDefault="00A74A4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C2BE5" w:rsidRDefault="00CC2BE5"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94771713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C2BE5" w:rsidRPr="006D761F" w:rsidRDefault="00CC2BE5" w:rsidP="00B30435">
    <w:pPr>
      <w:pStyle w:val="Ttulo1"/>
      <w:rPr>
        <w:szCs w:val="24"/>
      </w:rPr>
    </w:pPr>
    <w:r w:rsidRPr="006D761F">
      <w:rPr>
        <w:szCs w:val="24"/>
      </w:rPr>
      <w:t>TÍTULO DEL DOCUMENTO</w:t>
    </w:r>
  </w:p>
  <w:p w14:paraId="472CF9A0" w14:textId="77777777" w:rsidR="00CC2BE5" w:rsidRPr="00B30435" w:rsidRDefault="00CC2BE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 w15:restartNumberingAfterBreak="0">
    <w:nsid w:val="0DEC369E"/>
    <w:multiLevelType w:val="hybridMultilevel"/>
    <w:tmpl w:val="53B25232"/>
    <w:lvl w:ilvl="0" w:tplc="E6783596">
      <w:start w:val="1"/>
      <w:numFmt w:val="decimal"/>
      <w:lvlText w:val="%1."/>
      <w:lvlJc w:val="left"/>
      <w:pPr>
        <w:ind w:left="360" w:hanging="360"/>
      </w:pPr>
      <w:rPr>
        <w:rFonts w:hint="default"/>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3" w15:restartNumberingAfterBreak="0">
    <w:nsid w:val="150C1742"/>
    <w:multiLevelType w:val="hybridMultilevel"/>
    <w:tmpl w:val="20FCD4D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5"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1E8C0706"/>
    <w:multiLevelType w:val="multilevel"/>
    <w:tmpl w:val="5F0817A2"/>
    <w:lvl w:ilvl="0">
      <w:start w:val="18"/>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25AE4EA8"/>
    <w:multiLevelType w:val="multilevel"/>
    <w:tmpl w:val="E68C096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9" w15:restartNumberingAfterBreak="0">
    <w:nsid w:val="2A4E379C"/>
    <w:multiLevelType w:val="hybridMultilevel"/>
    <w:tmpl w:val="0D3AD7F6"/>
    <w:lvl w:ilvl="0" w:tplc="97D2CF38">
      <w:start w:val="1"/>
      <w:numFmt w:val="decimal"/>
      <w:pStyle w:val="clusulas"/>
      <w:lvlText w:val="CLÁUSULA %1."/>
      <w:lvlJc w:val="left"/>
      <w:pPr>
        <w:ind w:left="3479" w:hanging="360"/>
      </w:pPr>
      <w:rPr>
        <w:rFonts w:hint="default"/>
        <w:b/>
        <w:color w:val="auto"/>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BC52702"/>
    <w:multiLevelType w:val="multilevel"/>
    <w:tmpl w:val="461039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E835B8B"/>
    <w:multiLevelType w:val="multilevel"/>
    <w:tmpl w:val="3AF898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13" w15:restartNumberingAfterBreak="0">
    <w:nsid w:val="437D42D2"/>
    <w:multiLevelType w:val="multilevel"/>
    <w:tmpl w:val="B42ED13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7B06570"/>
    <w:multiLevelType w:val="multilevel"/>
    <w:tmpl w:val="711226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6"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7" w15:restartNumberingAfterBreak="0">
    <w:nsid w:val="4F4435CD"/>
    <w:multiLevelType w:val="multilevel"/>
    <w:tmpl w:val="7B5028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9" w15:restartNumberingAfterBreak="0">
    <w:nsid w:val="569C5C14"/>
    <w:multiLevelType w:val="multilevel"/>
    <w:tmpl w:val="941A34D6"/>
    <w:lvl w:ilvl="0">
      <w:start w:val="1"/>
      <w:numFmt w:val="decimal"/>
      <w:lvlText w:val="%1."/>
      <w:lvlJc w:val="left"/>
      <w:pPr>
        <w:ind w:left="360" w:hanging="360"/>
      </w:pPr>
      <w:rPr>
        <w:b w:val="0"/>
        <w:bCs w:val="0"/>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5D5F4DBB"/>
    <w:multiLevelType w:val="hybridMultilevel"/>
    <w:tmpl w:val="AD96C85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68416357"/>
    <w:multiLevelType w:val="multilevel"/>
    <w:tmpl w:val="0EF06FC0"/>
    <w:lvl w:ilvl="0">
      <w:start w:val="1"/>
      <w:numFmt w:val="decimal"/>
      <w:pStyle w:val="Captulo9"/>
      <w:lvlText w:val="%1."/>
      <w:lvlJc w:val="left"/>
      <w:pPr>
        <w:ind w:left="360" w:hanging="360"/>
      </w:pPr>
      <w:rPr>
        <w:rFonts w:asciiTheme="minorHAnsi" w:eastAsiaTheme="minorHAnsi" w:hAnsiTheme="minorHAnsi" w:cstheme="minorBidi"/>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2"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3" w15:restartNumberingAfterBreak="0">
    <w:nsid w:val="729D4135"/>
    <w:multiLevelType w:val="multilevel"/>
    <w:tmpl w:val="9624720A"/>
    <w:lvl w:ilvl="0">
      <w:start w:val="18"/>
      <w:numFmt w:val="decimal"/>
      <w:lvlText w:val="%1"/>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25"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abstractNum w:abstractNumId="27" w15:restartNumberingAfterBreak="0">
    <w:nsid w:val="7E1537A4"/>
    <w:multiLevelType w:val="hybridMultilevel"/>
    <w:tmpl w:val="BEF8E7D8"/>
    <w:lvl w:ilvl="0" w:tplc="26001EB0">
      <w:start w:val="200"/>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373270031">
    <w:abstractNumId w:val="8"/>
  </w:num>
  <w:num w:numId="2" w16cid:durableId="730931499">
    <w:abstractNumId w:val="9"/>
  </w:num>
  <w:num w:numId="3" w16cid:durableId="1959095909">
    <w:abstractNumId w:val="25"/>
  </w:num>
  <w:num w:numId="4" w16cid:durableId="350647305">
    <w:abstractNumId w:val="26"/>
  </w:num>
  <w:num w:numId="5" w16cid:durableId="876356484">
    <w:abstractNumId w:val="22"/>
  </w:num>
  <w:num w:numId="6" w16cid:durableId="1717895906">
    <w:abstractNumId w:val="15"/>
  </w:num>
  <w:num w:numId="7" w16cid:durableId="1285186185">
    <w:abstractNumId w:val="25"/>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1414546708">
    <w:abstractNumId w:val="25"/>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884097698">
    <w:abstractNumId w:val="21"/>
  </w:num>
  <w:num w:numId="10" w16cid:durableId="1396665359">
    <w:abstractNumId w:val="21"/>
  </w:num>
  <w:num w:numId="11" w16cid:durableId="196707814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80395526">
    <w:abstractNumId w:val="16"/>
  </w:num>
  <w:num w:numId="13" w16cid:durableId="36928599">
    <w:abstractNumId w:val="24"/>
  </w:num>
  <w:num w:numId="14" w16cid:durableId="1582136581">
    <w:abstractNumId w:val="26"/>
  </w:num>
  <w:num w:numId="15" w16cid:durableId="1761214980">
    <w:abstractNumId w:val="0"/>
  </w:num>
  <w:num w:numId="16" w16cid:durableId="250159933">
    <w:abstractNumId w:val="25"/>
  </w:num>
  <w:num w:numId="17" w16cid:durableId="883904203">
    <w:abstractNumId w:val="25"/>
  </w:num>
  <w:num w:numId="18" w16cid:durableId="1665671035">
    <w:abstractNumId w:val="1"/>
  </w:num>
  <w:num w:numId="19" w16cid:durableId="73282557">
    <w:abstractNumId w:val="4"/>
  </w:num>
  <w:num w:numId="20" w16cid:durableId="169452868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3957347">
    <w:abstractNumId w:val="21"/>
  </w:num>
  <w:num w:numId="22" w16cid:durableId="63985057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49748392">
    <w:abstractNumId w:val="18"/>
  </w:num>
  <w:num w:numId="24" w16cid:durableId="383069590">
    <w:abstractNumId w:val="2"/>
  </w:num>
  <w:num w:numId="25" w16cid:durableId="2025666694">
    <w:abstractNumId w:val="7"/>
  </w:num>
  <w:num w:numId="26" w16cid:durableId="886838782">
    <w:abstractNumId w:val="21"/>
  </w:num>
  <w:num w:numId="27" w16cid:durableId="1988315780">
    <w:abstractNumId w:val="5"/>
  </w:num>
  <w:num w:numId="28" w16cid:durableId="1855146604">
    <w:abstractNumId w:val="21"/>
  </w:num>
  <w:num w:numId="29" w16cid:durableId="2017032355">
    <w:abstractNumId w:val="13"/>
  </w:num>
  <w:num w:numId="30" w16cid:durableId="1986664537">
    <w:abstractNumId w:val="23"/>
  </w:num>
  <w:num w:numId="31" w16cid:durableId="428887639">
    <w:abstractNumId w:val="6"/>
  </w:num>
  <w:num w:numId="32" w16cid:durableId="504520863">
    <w:abstractNumId w:val="9"/>
    <w:lvlOverride w:ilvl="0">
      <w:startOverride w:val="1"/>
    </w:lvlOverride>
  </w:num>
  <w:num w:numId="33" w16cid:durableId="2017339263">
    <w:abstractNumId w:val="20"/>
  </w:num>
  <w:num w:numId="34" w16cid:durableId="1803500846">
    <w:abstractNumId w:val="27"/>
  </w:num>
  <w:num w:numId="35" w16cid:durableId="784467055">
    <w:abstractNumId w:val="10"/>
  </w:num>
  <w:num w:numId="36" w16cid:durableId="275916125">
    <w:abstractNumId w:val="3"/>
  </w:num>
  <w:num w:numId="37" w16cid:durableId="1144086603">
    <w:abstractNumId w:val="17"/>
  </w:num>
  <w:num w:numId="38" w16cid:durableId="443577654">
    <w:abstractNumId w:val="26"/>
  </w:num>
  <w:num w:numId="39" w16cid:durableId="1194340856">
    <w:abstractNumId w:val="19"/>
  </w:num>
  <w:num w:numId="40" w16cid:durableId="344983668">
    <w:abstractNumId w:val="26"/>
  </w:num>
  <w:num w:numId="41" w16cid:durableId="1209532518">
    <w:abstractNumId w:val="14"/>
  </w:num>
  <w:num w:numId="42" w16cid:durableId="1956251603">
    <w:abstractNumId w:val="26"/>
  </w:num>
  <w:num w:numId="43" w16cid:durableId="1800341927">
    <w:abstractNumId w:val="26"/>
  </w:num>
  <w:num w:numId="44" w16cid:durableId="1936085048">
    <w:abstractNumId w:val="26"/>
  </w:num>
  <w:num w:numId="45" w16cid:durableId="1666665365">
    <w:abstractNumId w:val="26"/>
  </w:num>
  <w:num w:numId="46" w16cid:durableId="224682246">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965"/>
    <w:rsid w:val="00000A19"/>
    <w:rsid w:val="00000B5B"/>
    <w:rsid w:val="00002B56"/>
    <w:rsid w:val="0000351D"/>
    <w:rsid w:val="00012990"/>
    <w:rsid w:val="000142E3"/>
    <w:rsid w:val="00014A9D"/>
    <w:rsid w:val="00014DF0"/>
    <w:rsid w:val="000154E5"/>
    <w:rsid w:val="00016DE8"/>
    <w:rsid w:val="00021ACB"/>
    <w:rsid w:val="00022823"/>
    <w:rsid w:val="00023E4A"/>
    <w:rsid w:val="0002545D"/>
    <w:rsid w:val="000302FC"/>
    <w:rsid w:val="0003059D"/>
    <w:rsid w:val="0003354A"/>
    <w:rsid w:val="000344C8"/>
    <w:rsid w:val="00035C8A"/>
    <w:rsid w:val="000415DA"/>
    <w:rsid w:val="000416A2"/>
    <w:rsid w:val="00041F00"/>
    <w:rsid w:val="000432CB"/>
    <w:rsid w:val="00044211"/>
    <w:rsid w:val="00045E57"/>
    <w:rsid w:val="00052FFC"/>
    <w:rsid w:val="00053A1F"/>
    <w:rsid w:val="00055207"/>
    <w:rsid w:val="00062803"/>
    <w:rsid w:val="00063776"/>
    <w:rsid w:val="00063D56"/>
    <w:rsid w:val="00067650"/>
    <w:rsid w:val="000709C5"/>
    <w:rsid w:val="00073E32"/>
    <w:rsid w:val="0007559F"/>
    <w:rsid w:val="00075D89"/>
    <w:rsid w:val="00077215"/>
    <w:rsid w:val="000808CE"/>
    <w:rsid w:val="00080AED"/>
    <w:rsid w:val="00082773"/>
    <w:rsid w:val="0008356F"/>
    <w:rsid w:val="000840A1"/>
    <w:rsid w:val="0008442D"/>
    <w:rsid w:val="00085071"/>
    <w:rsid w:val="00085E55"/>
    <w:rsid w:val="00087D6B"/>
    <w:rsid w:val="0009026A"/>
    <w:rsid w:val="00091E6B"/>
    <w:rsid w:val="00092029"/>
    <w:rsid w:val="00092D9C"/>
    <w:rsid w:val="000933D8"/>
    <w:rsid w:val="0009674A"/>
    <w:rsid w:val="000A619B"/>
    <w:rsid w:val="000A6850"/>
    <w:rsid w:val="000B0B33"/>
    <w:rsid w:val="000B254F"/>
    <w:rsid w:val="000B345F"/>
    <w:rsid w:val="000B4B36"/>
    <w:rsid w:val="000B5EA0"/>
    <w:rsid w:val="000B5F9A"/>
    <w:rsid w:val="000B6635"/>
    <w:rsid w:val="000C0FFD"/>
    <w:rsid w:val="000C14A4"/>
    <w:rsid w:val="000C1C04"/>
    <w:rsid w:val="000C1F6C"/>
    <w:rsid w:val="000C228D"/>
    <w:rsid w:val="000C48B7"/>
    <w:rsid w:val="000C50CA"/>
    <w:rsid w:val="000C7E8E"/>
    <w:rsid w:val="000D2103"/>
    <w:rsid w:val="000D2305"/>
    <w:rsid w:val="000D6FF1"/>
    <w:rsid w:val="000D7CD2"/>
    <w:rsid w:val="000E0781"/>
    <w:rsid w:val="000E1E90"/>
    <w:rsid w:val="000E2502"/>
    <w:rsid w:val="000E31AE"/>
    <w:rsid w:val="000E3EC0"/>
    <w:rsid w:val="000E4079"/>
    <w:rsid w:val="000E414E"/>
    <w:rsid w:val="000E5CAE"/>
    <w:rsid w:val="000E5ED5"/>
    <w:rsid w:val="000E733A"/>
    <w:rsid w:val="000F252D"/>
    <w:rsid w:val="000F4F13"/>
    <w:rsid w:val="000F4F4D"/>
    <w:rsid w:val="000F5A46"/>
    <w:rsid w:val="001006A9"/>
    <w:rsid w:val="001008AA"/>
    <w:rsid w:val="00101C7B"/>
    <w:rsid w:val="00104A8B"/>
    <w:rsid w:val="001052AB"/>
    <w:rsid w:val="00107F13"/>
    <w:rsid w:val="00114355"/>
    <w:rsid w:val="0011455B"/>
    <w:rsid w:val="00114653"/>
    <w:rsid w:val="00116B18"/>
    <w:rsid w:val="001177E8"/>
    <w:rsid w:val="001221FB"/>
    <w:rsid w:val="001238B2"/>
    <w:rsid w:val="00123F1F"/>
    <w:rsid w:val="00124CEA"/>
    <w:rsid w:val="00125C19"/>
    <w:rsid w:val="0012619D"/>
    <w:rsid w:val="00126652"/>
    <w:rsid w:val="0013070E"/>
    <w:rsid w:val="00130B76"/>
    <w:rsid w:val="00133281"/>
    <w:rsid w:val="001361D8"/>
    <w:rsid w:val="001405C6"/>
    <w:rsid w:val="0014200E"/>
    <w:rsid w:val="0014282F"/>
    <w:rsid w:val="00143583"/>
    <w:rsid w:val="00145032"/>
    <w:rsid w:val="0014591D"/>
    <w:rsid w:val="00145D58"/>
    <w:rsid w:val="00146D4E"/>
    <w:rsid w:val="00147001"/>
    <w:rsid w:val="00150518"/>
    <w:rsid w:val="00150C21"/>
    <w:rsid w:val="00152E39"/>
    <w:rsid w:val="001530C4"/>
    <w:rsid w:val="00154ECB"/>
    <w:rsid w:val="001561F4"/>
    <w:rsid w:val="00156647"/>
    <w:rsid w:val="001566B6"/>
    <w:rsid w:val="00157C01"/>
    <w:rsid w:val="00160E75"/>
    <w:rsid w:val="00160F01"/>
    <w:rsid w:val="001612AA"/>
    <w:rsid w:val="0016178E"/>
    <w:rsid w:val="001617B2"/>
    <w:rsid w:val="0016388D"/>
    <w:rsid w:val="00170132"/>
    <w:rsid w:val="00170338"/>
    <w:rsid w:val="0017146F"/>
    <w:rsid w:val="00171B28"/>
    <w:rsid w:val="00171EFD"/>
    <w:rsid w:val="00172998"/>
    <w:rsid w:val="00177A61"/>
    <w:rsid w:val="00177E57"/>
    <w:rsid w:val="001807BB"/>
    <w:rsid w:val="00181D75"/>
    <w:rsid w:val="0018245B"/>
    <w:rsid w:val="00182D69"/>
    <w:rsid w:val="00184CFB"/>
    <w:rsid w:val="00185FF8"/>
    <w:rsid w:val="00192FCD"/>
    <w:rsid w:val="00192FD4"/>
    <w:rsid w:val="001951BB"/>
    <w:rsid w:val="00195C45"/>
    <w:rsid w:val="00196FA6"/>
    <w:rsid w:val="001A06E2"/>
    <w:rsid w:val="001A0AC4"/>
    <w:rsid w:val="001A1B68"/>
    <w:rsid w:val="001A1EF2"/>
    <w:rsid w:val="001A220B"/>
    <w:rsid w:val="001A3CA7"/>
    <w:rsid w:val="001A43BD"/>
    <w:rsid w:val="001A5C70"/>
    <w:rsid w:val="001A5E22"/>
    <w:rsid w:val="001A6842"/>
    <w:rsid w:val="001B12DA"/>
    <w:rsid w:val="001B19E0"/>
    <w:rsid w:val="001B1A08"/>
    <w:rsid w:val="001B1EE8"/>
    <w:rsid w:val="001B296B"/>
    <w:rsid w:val="001B3DBB"/>
    <w:rsid w:val="001B4DA8"/>
    <w:rsid w:val="001B7461"/>
    <w:rsid w:val="001C07F6"/>
    <w:rsid w:val="001C1084"/>
    <w:rsid w:val="001C1123"/>
    <w:rsid w:val="001C3CB1"/>
    <w:rsid w:val="001C4397"/>
    <w:rsid w:val="001C4A8C"/>
    <w:rsid w:val="001C6359"/>
    <w:rsid w:val="001C75B3"/>
    <w:rsid w:val="001D0332"/>
    <w:rsid w:val="001D1B21"/>
    <w:rsid w:val="001D3089"/>
    <w:rsid w:val="001D32CE"/>
    <w:rsid w:val="001D3719"/>
    <w:rsid w:val="001D38CA"/>
    <w:rsid w:val="001D3DCF"/>
    <w:rsid w:val="001D4C55"/>
    <w:rsid w:val="001D4DDD"/>
    <w:rsid w:val="001D7612"/>
    <w:rsid w:val="001E0D7A"/>
    <w:rsid w:val="001E16B1"/>
    <w:rsid w:val="001E1894"/>
    <w:rsid w:val="001E26EE"/>
    <w:rsid w:val="001E2734"/>
    <w:rsid w:val="001E4C42"/>
    <w:rsid w:val="001F12A7"/>
    <w:rsid w:val="001F2D9B"/>
    <w:rsid w:val="001F2FB2"/>
    <w:rsid w:val="001F3D2F"/>
    <w:rsid w:val="001F5271"/>
    <w:rsid w:val="001F7199"/>
    <w:rsid w:val="001F7E2C"/>
    <w:rsid w:val="00200311"/>
    <w:rsid w:val="002017DC"/>
    <w:rsid w:val="00203D71"/>
    <w:rsid w:val="00204AFE"/>
    <w:rsid w:val="00204B7E"/>
    <w:rsid w:val="00204C3D"/>
    <w:rsid w:val="002053B6"/>
    <w:rsid w:val="0020758D"/>
    <w:rsid w:val="00211C03"/>
    <w:rsid w:val="00212489"/>
    <w:rsid w:val="0021539B"/>
    <w:rsid w:val="00215480"/>
    <w:rsid w:val="002175D9"/>
    <w:rsid w:val="0022076C"/>
    <w:rsid w:val="002209C7"/>
    <w:rsid w:val="00221521"/>
    <w:rsid w:val="0022163D"/>
    <w:rsid w:val="0022377E"/>
    <w:rsid w:val="00225054"/>
    <w:rsid w:val="00227400"/>
    <w:rsid w:val="0023026E"/>
    <w:rsid w:val="00230ECF"/>
    <w:rsid w:val="00231E58"/>
    <w:rsid w:val="00232FC3"/>
    <w:rsid w:val="00232FD4"/>
    <w:rsid w:val="00233840"/>
    <w:rsid w:val="002355C8"/>
    <w:rsid w:val="00236312"/>
    <w:rsid w:val="002372F3"/>
    <w:rsid w:val="00242735"/>
    <w:rsid w:val="0024408D"/>
    <w:rsid w:val="0024424F"/>
    <w:rsid w:val="00245D41"/>
    <w:rsid w:val="0024780F"/>
    <w:rsid w:val="00250008"/>
    <w:rsid w:val="002513FC"/>
    <w:rsid w:val="002535A9"/>
    <w:rsid w:val="00254079"/>
    <w:rsid w:val="00257CE0"/>
    <w:rsid w:val="002605BB"/>
    <w:rsid w:val="002611A1"/>
    <w:rsid w:val="002620C2"/>
    <w:rsid w:val="00262BD7"/>
    <w:rsid w:val="0026762F"/>
    <w:rsid w:val="00272DD2"/>
    <w:rsid w:val="00274C00"/>
    <w:rsid w:val="002753F9"/>
    <w:rsid w:val="00277353"/>
    <w:rsid w:val="00277656"/>
    <w:rsid w:val="00280CF4"/>
    <w:rsid w:val="00280D34"/>
    <w:rsid w:val="00281B82"/>
    <w:rsid w:val="00281F75"/>
    <w:rsid w:val="002826D8"/>
    <w:rsid w:val="0028271F"/>
    <w:rsid w:val="00284441"/>
    <w:rsid w:val="0028655B"/>
    <w:rsid w:val="002872BA"/>
    <w:rsid w:val="00293A3E"/>
    <w:rsid w:val="00294BBE"/>
    <w:rsid w:val="00297495"/>
    <w:rsid w:val="002A0F10"/>
    <w:rsid w:val="002A17CE"/>
    <w:rsid w:val="002A4C8E"/>
    <w:rsid w:val="002A6617"/>
    <w:rsid w:val="002A6726"/>
    <w:rsid w:val="002A7B6E"/>
    <w:rsid w:val="002B08DB"/>
    <w:rsid w:val="002B0E03"/>
    <w:rsid w:val="002B1505"/>
    <w:rsid w:val="002B273C"/>
    <w:rsid w:val="002B2C1A"/>
    <w:rsid w:val="002B4370"/>
    <w:rsid w:val="002B50A7"/>
    <w:rsid w:val="002B755F"/>
    <w:rsid w:val="002C1C52"/>
    <w:rsid w:val="002C245C"/>
    <w:rsid w:val="002C287B"/>
    <w:rsid w:val="002C480B"/>
    <w:rsid w:val="002C504D"/>
    <w:rsid w:val="002C6973"/>
    <w:rsid w:val="002C6C63"/>
    <w:rsid w:val="002C7674"/>
    <w:rsid w:val="002D0A89"/>
    <w:rsid w:val="002D0E2B"/>
    <w:rsid w:val="002D1409"/>
    <w:rsid w:val="002D15DC"/>
    <w:rsid w:val="002D1DE7"/>
    <w:rsid w:val="002D2524"/>
    <w:rsid w:val="002D27D9"/>
    <w:rsid w:val="002D2D4A"/>
    <w:rsid w:val="002D4B3A"/>
    <w:rsid w:val="002D6DD3"/>
    <w:rsid w:val="002D7E91"/>
    <w:rsid w:val="002E0F52"/>
    <w:rsid w:val="002E1F0F"/>
    <w:rsid w:val="002E2832"/>
    <w:rsid w:val="002E61A5"/>
    <w:rsid w:val="002E749E"/>
    <w:rsid w:val="002E758B"/>
    <w:rsid w:val="002F4088"/>
    <w:rsid w:val="002F4FD6"/>
    <w:rsid w:val="002F72CB"/>
    <w:rsid w:val="002F7475"/>
    <w:rsid w:val="00305CEF"/>
    <w:rsid w:val="00310BF1"/>
    <w:rsid w:val="00311D84"/>
    <w:rsid w:val="00312225"/>
    <w:rsid w:val="003126F1"/>
    <w:rsid w:val="003131D4"/>
    <w:rsid w:val="003141FA"/>
    <w:rsid w:val="0031463A"/>
    <w:rsid w:val="00314815"/>
    <w:rsid w:val="00316A8F"/>
    <w:rsid w:val="00317F6F"/>
    <w:rsid w:val="00330E57"/>
    <w:rsid w:val="00332597"/>
    <w:rsid w:val="003332A6"/>
    <w:rsid w:val="00334276"/>
    <w:rsid w:val="00334ED1"/>
    <w:rsid w:val="0033792D"/>
    <w:rsid w:val="0034024E"/>
    <w:rsid w:val="003415A7"/>
    <w:rsid w:val="003425FF"/>
    <w:rsid w:val="00343514"/>
    <w:rsid w:val="003447F0"/>
    <w:rsid w:val="00346395"/>
    <w:rsid w:val="00346D35"/>
    <w:rsid w:val="00346D69"/>
    <w:rsid w:val="00346E0F"/>
    <w:rsid w:val="00347756"/>
    <w:rsid w:val="00350E0D"/>
    <w:rsid w:val="00350FA9"/>
    <w:rsid w:val="0035216B"/>
    <w:rsid w:val="00353E0E"/>
    <w:rsid w:val="003546AE"/>
    <w:rsid w:val="00354D8D"/>
    <w:rsid w:val="00357D11"/>
    <w:rsid w:val="00357FD8"/>
    <w:rsid w:val="003608F6"/>
    <w:rsid w:val="00360A43"/>
    <w:rsid w:val="00361F49"/>
    <w:rsid w:val="0036305B"/>
    <w:rsid w:val="0036382B"/>
    <w:rsid w:val="00363E50"/>
    <w:rsid w:val="00365772"/>
    <w:rsid w:val="00366018"/>
    <w:rsid w:val="00366D87"/>
    <w:rsid w:val="0037018E"/>
    <w:rsid w:val="00371A07"/>
    <w:rsid w:val="00372CF5"/>
    <w:rsid w:val="0037463F"/>
    <w:rsid w:val="00374FC7"/>
    <w:rsid w:val="00375CB1"/>
    <w:rsid w:val="00376629"/>
    <w:rsid w:val="00377D44"/>
    <w:rsid w:val="0038027A"/>
    <w:rsid w:val="003802D6"/>
    <w:rsid w:val="0038163A"/>
    <w:rsid w:val="003840BE"/>
    <w:rsid w:val="003941F7"/>
    <w:rsid w:val="00396294"/>
    <w:rsid w:val="00396BC5"/>
    <w:rsid w:val="003A0843"/>
    <w:rsid w:val="003A0A0D"/>
    <w:rsid w:val="003A5E42"/>
    <w:rsid w:val="003A5E6B"/>
    <w:rsid w:val="003A644E"/>
    <w:rsid w:val="003A6578"/>
    <w:rsid w:val="003A7400"/>
    <w:rsid w:val="003A75EF"/>
    <w:rsid w:val="003A7B16"/>
    <w:rsid w:val="003B03A8"/>
    <w:rsid w:val="003B04FE"/>
    <w:rsid w:val="003B62D3"/>
    <w:rsid w:val="003B7CA6"/>
    <w:rsid w:val="003C3D67"/>
    <w:rsid w:val="003C42AD"/>
    <w:rsid w:val="003D0E09"/>
    <w:rsid w:val="003D1E5B"/>
    <w:rsid w:val="003D21F0"/>
    <w:rsid w:val="003D2B08"/>
    <w:rsid w:val="003D42C7"/>
    <w:rsid w:val="003E09A2"/>
    <w:rsid w:val="003E173E"/>
    <w:rsid w:val="003E3E19"/>
    <w:rsid w:val="003E4D98"/>
    <w:rsid w:val="003E4DFF"/>
    <w:rsid w:val="003E5161"/>
    <w:rsid w:val="003E58C3"/>
    <w:rsid w:val="003E59A3"/>
    <w:rsid w:val="003E7E81"/>
    <w:rsid w:val="003F06FE"/>
    <w:rsid w:val="003F2033"/>
    <w:rsid w:val="003F237D"/>
    <w:rsid w:val="003F599C"/>
    <w:rsid w:val="003F68A0"/>
    <w:rsid w:val="00407DA1"/>
    <w:rsid w:val="0041177B"/>
    <w:rsid w:val="0041220C"/>
    <w:rsid w:val="00413E5C"/>
    <w:rsid w:val="0041411C"/>
    <w:rsid w:val="0041613C"/>
    <w:rsid w:val="0042262B"/>
    <w:rsid w:val="004231BE"/>
    <w:rsid w:val="00423DC4"/>
    <w:rsid w:val="00425AC1"/>
    <w:rsid w:val="00426B1A"/>
    <w:rsid w:val="00426D03"/>
    <w:rsid w:val="00430159"/>
    <w:rsid w:val="0043048F"/>
    <w:rsid w:val="00434BB4"/>
    <w:rsid w:val="00436168"/>
    <w:rsid w:val="00440DFA"/>
    <w:rsid w:val="004421A4"/>
    <w:rsid w:val="0044675E"/>
    <w:rsid w:val="00450713"/>
    <w:rsid w:val="0045421F"/>
    <w:rsid w:val="00455136"/>
    <w:rsid w:val="00455777"/>
    <w:rsid w:val="00455DF6"/>
    <w:rsid w:val="00462C4C"/>
    <w:rsid w:val="00462C67"/>
    <w:rsid w:val="0046467D"/>
    <w:rsid w:val="004703AB"/>
    <w:rsid w:val="0047082E"/>
    <w:rsid w:val="00470A06"/>
    <w:rsid w:val="0047143F"/>
    <w:rsid w:val="004722EF"/>
    <w:rsid w:val="00472E8E"/>
    <w:rsid w:val="0047398F"/>
    <w:rsid w:val="00474EDE"/>
    <w:rsid w:val="00475217"/>
    <w:rsid w:val="00475382"/>
    <w:rsid w:val="00480938"/>
    <w:rsid w:val="00482605"/>
    <w:rsid w:val="00484376"/>
    <w:rsid w:val="00484943"/>
    <w:rsid w:val="00485CDA"/>
    <w:rsid w:val="00485D09"/>
    <w:rsid w:val="004867B7"/>
    <w:rsid w:val="004875A9"/>
    <w:rsid w:val="00491EBE"/>
    <w:rsid w:val="004951F7"/>
    <w:rsid w:val="00495A10"/>
    <w:rsid w:val="004977BE"/>
    <w:rsid w:val="004A01DC"/>
    <w:rsid w:val="004A0799"/>
    <w:rsid w:val="004A14A4"/>
    <w:rsid w:val="004A1DF3"/>
    <w:rsid w:val="004A29D4"/>
    <w:rsid w:val="004A512D"/>
    <w:rsid w:val="004B02CC"/>
    <w:rsid w:val="004B182A"/>
    <w:rsid w:val="004B1A6B"/>
    <w:rsid w:val="004B1B0F"/>
    <w:rsid w:val="004B4F9F"/>
    <w:rsid w:val="004B60F3"/>
    <w:rsid w:val="004B611B"/>
    <w:rsid w:val="004B7AF1"/>
    <w:rsid w:val="004C114B"/>
    <w:rsid w:val="004C1CBD"/>
    <w:rsid w:val="004C26CF"/>
    <w:rsid w:val="004C5935"/>
    <w:rsid w:val="004D0D55"/>
    <w:rsid w:val="004D2F6C"/>
    <w:rsid w:val="004D4767"/>
    <w:rsid w:val="004E0831"/>
    <w:rsid w:val="004E2A0E"/>
    <w:rsid w:val="004E2EBE"/>
    <w:rsid w:val="004E3EF5"/>
    <w:rsid w:val="004E72CB"/>
    <w:rsid w:val="004F119B"/>
    <w:rsid w:val="004F1DCA"/>
    <w:rsid w:val="004F2C35"/>
    <w:rsid w:val="004F469E"/>
    <w:rsid w:val="004F56C1"/>
    <w:rsid w:val="004F5AD1"/>
    <w:rsid w:val="004F6A66"/>
    <w:rsid w:val="00510188"/>
    <w:rsid w:val="005128C2"/>
    <w:rsid w:val="00515A71"/>
    <w:rsid w:val="00517D2E"/>
    <w:rsid w:val="00517D3E"/>
    <w:rsid w:val="00520108"/>
    <w:rsid w:val="005225E0"/>
    <w:rsid w:val="0052408B"/>
    <w:rsid w:val="0052426C"/>
    <w:rsid w:val="00524547"/>
    <w:rsid w:val="00526AC7"/>
    <w:rsid w:val="00530415"/>
    <w:rsid w:val="0053379E"/>
    <w:rsid w:val="005342B1"/>
    <w:rsid w:val="005352A2"/>
    <w:rsid w:val="00536E5F"/>
    <w:rsid w:val="00537060"/>
    <w:rsid w:val="00540DB7"/>
    <w:rsid w:val="00540E0E"/>
    <w:rsid w:val="00545494"/>
    <w:rsid w:val="00551851"/>
    <w:rsid w:val="0055235C"/>
    <w:rsid w:val="00552A18"/>
    <w:rsid w:val="0055480C"/>
    <w:rsid w:val="00555CD7"/>
    <w:rsid w:val="00562203"/>
    <w:rsid w:val="00563C0E"/>
    <w:rsid w:val="005641C3"/>
    <w:rsid w:val="0056634E"/>
    <w:rsid w:val="00566B03"/>
    <w:rsid w:val="00570927"/>
    <w:rsid w:val="005733A2"/>
    <w:rsid w:val="0057402C"/>
    <w:rsid w:val="00577DAC"/>
    <w:rsid w:val="005824CD"/>
    <w:rsid w:val="005824E6"/>
    <w:rsid w:val="00584461"/>
    <w:rsid w:val="00585107"/>
    <w:rsid w:val="00585327"/>
    <w:rsid w:val="00585FAD"/>
    <w:rsid w:val="00585FE2"/>
    <w:rsid w:val="0058648B"/>
    <w:rsid w:val="00587046"/>
    <w:rsid w:val="00590140"/>
    <w:rsid w:val="0059060F"/>
    <w:rsid w:val="005913CC"/>
    <w:rsid w:val="00591909"/>
    <w:rsid w:val="005953A4"/>
    <w:rsid w:val="00596DDA"/>
    <w:rsid w:val="005A0416"/>
    <w:rsid w:val="005A09A0"/>
    <w:rsid w:val="005A10F7"/>
    <w:rsid w:val="005A2A79"/>
    <w:rsid w:val="005A432E"/>
    <w:rsid w:val="005A47FA"/>
    <w:rsid w:val="005A55C4"/>
    <w:rsid w:val="005A6B29"/>
    <w:rsid w:val="005A73C5"/>
    <w:rsid w:val="005A73F2"/>
    <w:rsid w:val="005B1BD2"/>
    <w:rsid w:val="005B66B8"/>
    <w:rsid w:val="005B7E2E"/>
    <w:rsid w:val="005C1B9E"/>
    <w:rsid w:val="005C230D"/>
    <w:rsid w:val="005C3445"/>
    <w:rsid w:val="005C42D0"/>
    <w:rsid w:val="005C4B01"/>
    <w:rsid w:val="005D0145"/>
    <w:rsid w:val="005D092A"/>
    <w:rsid w:val="005D1989"/>
    <w:rsid w:val="005D1B91"/>
    <w:rsid w:val="005D2ECC"/>
    <w:rsid w:val="005D2F25"/>
    <w:rsid w:val="005D3DCC"/>
    <w:rsid w:val="005E2DC2"/>
    <w:rsid w:val="005E34E6"/>
    <w:rsid w:val="005E3C37"/>
    <w:rsid w:val="005E496C"/>
    <w:rsid w:val="005E5056"/>
    <w:rsid w:val="005F4077"/>
    <w:rsid w:val="005F734E"/>
    <w:rsid w:val="005F792B"/>
    <w:rsid w:val="005F7C17"/>
    <w:rsid w:val="00600C71"/>
    <w:rsid w:val="00600EB5"/>
    <w:rsid w:val="00601029"/>
    <w:rsid w:val="0060295A"/>
    <w:rsid w:val="00605755"/>
    <w:rsid w:val="00605D68"/>
    <w:rsid w:val="00607831"/>
    <w:rsid w:val="006078A7"/>
    <w:rsid w:val="00611DD3"/>
    <w:rsid w:val="00613D91"/>
    <w:rsid w:val="00613F23"/>
    <w:rsid w:val="006170F0"/>
    <w:rsid w:val="00617DD1"/>
    <w:rsid w:val="00621526"/>
    <w:rsid w:val="00624F27"/>
    <w:rsid w:val="00625F64"/>
    <w:rsid w:val="0062628B"/>
    <w:rsid w:val="006306FD"/>
    <w:rsid w:val="00631EBF"/>
    <w:rsid w:val="0063221C"/>
    <w:rsid w:val="006323B6"/>
    <w:rsid w:val="006326A4"/>
    <w:rsid w:val="0063366A"/>
    <w:rsid w:val="00634974"/>
    <w:rsid w:val="00635618"/>
    <w:rsid w:val="00636056"/>
    <w:rsid w:val="0063792A"/>
    <w:rsid w:val="00641F19"/>
    <w:rsid w:val="0064349F"/>
    <w:rsid w:val="00644F19"/>
    <w:rsid w:val="00645AE8"/>
    <w:rsid w:val="00646B9F"/>
    <w:rsid w:val="00650ED7"/>
    <w:rsid w:val="00650F26"/>
    <w:rsid w:val="00651F50"/>
    <w:rsid w:val="00652158"/>
    <w:rsid w:val="00652D0F"/>
    <w:rsid w:val="0065617D"/>
    <w:rsid w:val="00657783"/>
    <w:rsid w:val="00660188"/>
    <w:rsid w:val="00660B22"/>
    <w:rsid w:val="006612DF"/>
    <w:rsid w:val="00661383"/>
    <w:rsid w:val="00662498"/>
    <w:rsid w:val="006624DE"/>
    <w:rsid w:val="006631A5"/>
    <w:rsid w:val="0066605C"/>
    <w:rsid w:val="00666BA2"/>
    <w:rsid w:val="006675BC"/>
    <w:rsid w:val="00672DB1"/>
    <w:rsid w:val="00673641"/>
    <w:rsid w:val="0067402F"/>
    <w:rsid w:val="0068145E"/>
    <w:rsid w:val="0068153E"/>
    <w:rsid w:val="00686849"/>
    <w:rsid w:val="00686C50"/>
    <w:rsid w:val="00690C25"/>
    <w:rsid w:val="00691DE8"/>
    <w:rsid w:val="006932F2"/>
    <w:rsid w:val="006934FB"/>
    <w:rsid w:val="0069399B"/>
    <w:rsid w:val="0069522C"/>
    <w:rsid w:val="00695A90"/>
    <w:rsid w:val="00696BBB"/>
    <w:rsid w:val="00697BE0"/>
    <w:rsid w:val="006A02E2"/>
    <w:rsid w:val="006A23B7"/>
    <w:rsid w:val="006A3B27"/>
    <w:rsid w:val="006A4E76"/>
    <w:rsid w:val="006A5BD2"/>
    <w:rsid w:val="006A63AE"/>
    <w:rsid w:val="006A65D3"/>
    <w:rsid w:val="006A7E2E"/>
    <w:rsid w:val="006B1976"/>
    <w:rsid w:val="006B22BA"/>
    <w:rsid w:val="006B2DD3"/>
    <w:rsid w:val="006B56A8"/>
    <w:rsid w:val="006B6C7E"/>
    <w:rsid w:val="006C16E8"/>
    <w:rsid w:val="006C1E46"/>
    <w:rsid w:val="006C2B13"/>
    <w:rsid w:val="006C343C"/>
    <w:rsid w:val="006C6B30"/>
    <w:rsid w:val="006D0144"/>
    <w:rsid w:val="006D22F7"/>
    <w:rsid w:val="006D4786"/>
    <w:rsid w:val="006D48AB"/>
    <w:rsid w:val="006D4FC0"/>
    <w:rsid w:val="006D558A"/>
    <w:rsid w:val="006D761F"/>
    <w:rsid w:val="006E18DE"/>
    <w:rsid w:val="006E2A6E"/>
    <w:rsid w:val="006E68BA"/>
    <w:rsid w:val="006F1A87"/>
    <w:rsid w:val="006F3D84"/>
    <w:rsid w:val="006F5ED8"/>
    <w:rsid w:val="00700014"/>
    <w:rsid w:val="00700244"/>
    <w:rsid w:val="00702543"/>
    <w:rsid w:val="00702C2C"/>
    <w:rsid w:val="0070351B"/>
    <w:rsid w:val="007068C7"/>
    <w:rsid w:val="00707971"/>
    <w:rsid w:val="007101DD"/>
    <w:rsid w:val="00713B5B"/>
    <w:rsid w:val="00714850"/>
    <w:rsid w:val="00715A1E"/>
    <w:rsid w:val="00715F6A"/>
    <w:rsid w:val="00717968"/>
    <w:rsid w:val="007204E8"/>
    <w:rsid w:val="007212F3"/>
    <w:rsid w:val="00723053"/>
    <w:rsid w:val="007268B4"/>
    <w:rsid w:val="00726F68"/>
    <w:rsid w:val="007275EC"/>
    <w:rsid w:val="00732531"/>
    <w:rsid w:val="00732754"/>
    <w:rsid w:val="007334FF"/>
    <w:rsid w:val="0073415F"/>
    <w:rsid w:val="007349E6"/>
    <w:rsid w:val="00735F9B"/>
    <w:rsid w:val="0073704F"/>
    <w:rsid w:val="007375E3"/>
    <w:rsid w:val="00737673"/>
    <w:rsid w:val="00741D4A"/>
    <w:rsid w:val="007420C2"/>
    <w:rsid w:val="00742158"/>
    <w:rsid w:val="0074368F"/>
    <w:rsid w:val="007438A1"/>
    <w:rsid w:val="00743913"/>
    <w:rsid w:val="0074411A"/>
    <w:rsid w:val="0074527D"/>
    <w:rsid w:val="00746121"/>
    <w:rsid w:val="00747335"/>
    <w:rsid w:val="00747FC7"/>
    <w:rsid w:val="00750176"/>
    <w:rsid w:val="007513E6"/>
    <w:rsid w:val="00751787"/>
    <w:rsid w:val="0075524A"/>
    <w:rsid w:val="0075741E"/>
    <w:rsid w:val="00758437"/>
    <w:rsid w:val="00760DC9"/>
    <w:rsid w:val="00763F9F"/>
    <w:rsid w:val="00764647"/>
    <w:rsid w:val="007656BC"/>
    <w:rsid w:val="0077324D"/>
    <w:rsid w:val="007742E1"/>
    <w:rsid w:val="00776421"/>
    <w:rsid w:val="00777009"/>
    <w:rsid w:val="00780BC1"/>
    <w:rsid w:val="00780E14"/>
    <w:rsid w:val="0078114A"/>
    <w:rsid w:val="00782A37"/>
    <w:rsid w:val="007834E6"/>
    <w:rsid w:val="007875A9"/>
    <w:rsid w:val="007875EE"/>
    <w:rsid w:val="00792BC2"/>
    <w:rsid w:val="00793950"/>
    <w:rsid w:val="007953D0"/>
    <w:rsid w:val="007955D2"/>
    <w:rsid w:val="00797981"/>
    <w:rsid w:val="00797DD4"/>
    <w:rsid w:val="007A0815"/>
    <w:rsid w:val="007A5A66"/>
    <w:rsid w:val="007A7C67"/>
    <w:rsid w:val="007B1728"/>
    <w:rsid w:val="007B4BA9"/>
    <w:rsid w:val="007C098B"/>
    <w:rsid w:val="007C0F45"/>
    <w:rsid w:val="007C110A"/>
    <w:rsid w:val="007C1B6D"/>
    <w:rsid w:val="007C1BAD"/>
    <w:rsid w:val="007C2D5D"/>
    <w:rsid w:val="007C3A76"/>
    <w:rsid w:val="007C57B2"/>
    <w:rsid w:val="007C5FE1"/>
    <w:rsid w:val="007C6F48"/>
    <w:rsid w:val="007C7437"/>
    <w:rsid w:val="007D0958"/>
    <w:rsid w:val="007D0F14"/>
    <w:rsid w:val="007D10E5"/>
    <w:rsid w:val="007D4963"/>
    <w:rsid w:val="007D4BC1"/>
    <w:rsid w:val="007D5AD2"/>
    <w:rsid w:val="007D5C4E"/>
    <w:rsid w:val="007D6945"/>
    <w:rsid w:val="007E0CA6"/>
    <w:rsid w:val="007E1A4D"/>
    <w:rsid w:val="007E1CAE"/>
    <w:rsid w:val="007E2B17"/>
    <w:rsid w:val="007E428B"/>
    <w:rsid w:val="007E4434"/>
    <w:rsid w:val="007E45EB"/>
    <w:rsid w:val="007E5308"/>
    <w:rsid w:val="007E5557"/>
    <w:rsid w:val="007E62EE"/>
    <w:rsid w:val="007E72C1"/>
    <w:rsid w:val="007E7DD4"/>
    <w:rsid w:val="007E7E79"/>
    <w:rsid w:val="007F1D37"/>
    <w:rsid w:val="007F3A3A"/>
    <w:rsid w:val="008002C3"/>
    <w:rsid w:val="00800ACA"/>
    <w:rsid w:val="0080219F"/>
    <w:rsid w:val="00803A26"/>
    <w:rsid w:val="00803C56"/>
    <w:rsid w:val="00805C4C"/>
    <w:rsid w:val="00810BEF"/>
    <w:rsid w:val="00814047"/>
    <w:rsid w:val="008160A2"/>
    <w:rsid w:val="00824083"/>
    <w:rsid w:val="0082482B"/>
    <w:rsid w:val="00824CC2"/>
    <w:rsid w:val="008255DA"/>
    <w:rsid w:val="00827BFE"/>
    <w:rsid w:val="00827EFA"/>
    <w:rsid w:val="00831188"/>
    <w:rsid w:val="008321B1"/>
    <w:rsid w:val="008349F7"/>
    <w:rsid w:val="00835F87"/>
    <w:rsid w:val="00836741"/>
    <w:rsid w:val="00836AB6"/>
    <w:rsid w:val="00840473"/>
    <w:rsid w:val="00841665"/>
    <w:rsid w:val="0084371E"/>
    <w:rsid w:val="00844156"/>
    <w:rsid w:val="00845505"/>
    <w:rsid w:val="00845D5E"/>
    <w:rsid w:val="0084773E"/>
    <w:rsid w:val="00854DFB"/>
    <w:rsid w:val="00854FF3"/>
    <w:rsid w:val="00855090"/>
    <w:rsid w:val="008551E6"/>
    <w:rsid w:val="00855426"/>
    <w:rsid w:val="008556EC"/>
    <w:rsid w:val="00863F76"/>
    <w:rsid w:val="0086401D"/>
    <w:rsid w:val="008648C3"/>
    <w:rsid w:val="00864C77"/>
    <w:rsid w:val="00865A00"/>
    <w:rsid w:val="0086755F"/>
    <w:rsid w:val="0087067F"/>
    <w:rsid w:val="00871B6B"/>
    <w:rsid w:val="008732E4"/>
    <w:rsid w:val="008732F5"/>
    <w:rsid w:val="00874841"/>
    <w:rsid w:val="00876650"/>
    <w:rsid w:val="00876BD4"/>
    <w:rsid w:val="00877E45"/>
    <w:rsid w:val="0088174B"/>
    <w:rsid w:val="00881766"/>
    <w:rsid w:val="00881F5A"/>
    <w:rsid w:val="00884AFC"/>
    <w:rsid w:val="0088545B"/>
    <w:rsid w:val="00886E9A"/>
    <w:rsid w:val="00887BD5"/>
    <w:rsid w:val="00890743"/>
    <w:rsid w:val="00893897"/>
    <w:rsid w:val="00894BB8"/>
    <w:rsid w:val="00895C99"/>
    <w:rsid w:val="008962B3"/>
    <w:rsid w:val="008964D5"/>
    <w:rsid w:val="00897624"/>
    <w:rsid w:val="0089767D"/>
    <w:rsid w:val="008A0340"/>
    <w:rsid w:val="008A1A6F"/>
    <w:rsid w:val="008A3770"/>
    <w:rsid w:val="008A451B"/>
    <w:rsid w:val="008A4BE1"/>
    <w:rsid w:val="008A5339"/>
    <w:rsid w:val="008A6A98"/>
    <w:rsid w:val="008A71EC"/>
    <w:rsid w:val="008B08A7"/>
    <w:rsid w:val="008B102A"/>
    <w:rsid w:val="008B31A7"/>
    <w:rsid w:val="008B33CB"/>
    <w:rsid w:val="008B392B"/>
    <w:rsid w:val="008B6411"/>
    <w:rsid w:val="008B6D12"/>
    <w:rsid w:val="008C0242"/>
    <w:rsid w:val="008C292A"/>
    <w:rsid w:val="008C3B01"/>
    <w:rsid w:val="008C3C16"/>
    <w:rsid w:val="008C5BD3"/>
    <w:rsid w:val="008C6F20"/>
    <w:rsid w:val="008D046C"/>
    <w:rsid w:val="008D6046"/>
    <w:rsid w:val="008D7EDF"/>
    <w:rsid w:val="008E0078"/>
    <w:rsid w:val="008E06CF"/>
    <w:rsid w:val="008E250F"/>
    <w:rsid w:val="008E3049"/>
    <w:rsid w:val="008E3A3F"/>
    <w:rsid w:val="008E4D14"/>
    <w:rsid w:val="008E7911"/>
    <w:rsid w:val="008F1550"/>
    <w:rsid w:val="008F2EB4"/>
    <w:rsid w:val="008F3724"/>
    <w:rsid w:val="008F4400"/>
    <w:rsid w:val="008F464E"/>
    <w:rsid w:val="008F6BAA"/>
    <w:rsid w:val="0090010B"/>
    <w:rsid w:val="009015B1"/>
    <w:rsid w:val="00904429"/>
    <w:rsid w:val="00904CC8"/>
    <w:rsid w:val="009118E3"/>
    <w:rsid w:val="00914DAF"/>
    <w:rsid w:val="009150F7"/>
    <w:rsid w:val="009155DF"/>
    <w:rsid w:val="00915B03"/>
    <w:rsid w:val="009219EB"/>
    <w:rsid w:val="00923D3C"/>
    <w:rsid w:val="00923F5B"/>
    <w:rsid w:val="00923F9E"/>
    <w:rsid w:val="009248CF"/>
    <w:rsid w:val="00924AC2"/>
    <w:rsid w:val="00925158"/>
    <w:rsid w:val="0092549E"/>
    <w:rsid w:val="00925A0A"/>
    <w:rsid w:val="00925B11"/>
    <w:rsid w:val="009270FF"/>
    <w:rsid w:val="009274F7"/>
    <w:rsid w:val="00930495"/>
    <w:rsid w:val="00932515"/>
    <w:rsid w:val="00932C85"/>
    <w:rsid w:val="00934C27"/>
    <w:rsid w:val="00935154"/>
    <w:rsid w:val="009355E1"/>
    <w:rsid w:val="00942163"/>
    <w:rsid w:val="00942390"/>
    <w:rsid w:val="00942873"/>
    <w:rsid w:val="0094297A"/>
    <w:rsid w:val="00943550"/>
    <w:rsid w:val="009438DE"/>
    <w:rsid w:val="00944794"/>
    <w:rsid w:val="00945DE4"/>
    <w:rsid w:val="00946747"/>
    <w:rsid w:val="009469DC"/>
    <w:rsid w:val="0095193E"/>
    <w:rsid w:val="00953549"/>
    <w:rsid w:val="00956448"/>
    <w:rsid w:val="00956AE8"/>
    <w:rsid w:val="009601CD"/>
    <w:rsid w:val="00960777"/>
    <w:rsid w:val="00960E9E"/>
    <w:rsid w:val="009617A7"/>
    <w:rsid w:val="00961A16"/>
    <w:rsid w:val="009632E1"/>
    <w:rsid w:val="009639C8"/>
    <w:rsid w:val="00964BD6"/>
    <w:rsid w:val="00964F41"/>
    <w:rsid w:val="00971757"/>
    <w:rsid w:val="00971A36"/>
    <w:rsid w:val="009731B3"/>
    <w:rsid w:val="0097328D"/>
    <w:rsid w:val="00974B0F"/>
    <w:rsid w:val="009776E6"/>
    <w:rsid w:val="00986DFA"/>
    <w:rsid w:val="009929DC"/>
    <w:rsid w:val="009929F4"/>
    <w:rsid w:val="00993068"/>
    <w:rsid w:val="0099743A"/>
    <w:rsid w:val="009A09CD"/>
    <w:rsid w:val="009A1C16"/>
    <w:rsid w:val="009A2DBC"/>
    <w:rsid w:val="009A2FF1"/>
    <w:rsid w:val="009A3CB3"/>
    <w:rsid w:val="009A4960"/>
    <w:rsid w:val="009A67BC"/>
    <w:rsid w:val="009A6FE2"/>
    <w:rsid w:val="009B10DF"/>
    <w:rsid w:val="009B26E4"/>
    <w:rsid w:val="009B2D72"/>
    <w:rsid w:val="009B31F9"/>
    <w:rsid w:val="009B58E6"/>
    <w:rsid w:val="009B593D"/>
    <w:rsid w:val="009B6F24"/>
    <w:rsid w:val="009C1606"/>
    <w:rsid w:val="009C2498"/>
    <w:rsid w:val="009C29E2"/>
    <w:rsid w:val="009C31FE"/>
    <w:rsid w:val="009C3E88"/>
    <w:rsid w:val="009C42B9"/>
    <w:rsid w:val="009C4308"/>
    <w:rsid w:val="009C6D6D"/>
    <w:rsid w:val="009C6F74"/>
    <w:rsid w:val="009C726E"/>
    <w:rsid w:val="009D01A9"/>
    <w:rsid w:val="009D0569"/>
    <w:rsid w:val="009D22A7"/>
    <w:rsid w:val="009D2470"/>
    <w:rsid w:val="009D4235"/>
    <w:rsid w:val="009D5CB6"/>
    <w:rsid w:val="009D7187"/>
    <w:rsid w:val="009E0BB3"/>
    <w:rsid w:val="009E15A2"/>
    <w:rsid w:val="009E34CB"/>
    <w:rsid w:val="009E42EA"/>
    <w:rsid w:val="009E4F1B"/>
    <w:rsid w:val="009E7619"/>
    <w:rsid w:val="009F0E34"/>
    <w:rsid w:val="009F1352"/>
    <w:rsid w:val="009F1B64"/>
    <w:rsid w:val="009F637A"/>
    <w:rsid w:val="009F757F"/>
    <w:rsid w:val="00A041FB"/>
    <w:rsid w:val="00A0658D"/>
    <w:rsid w:val="00A066EA"/>
    <w:rsid w:val="00A06874"/>
    <w:rsid w:val="00A06D9A"/>
    <w:rsid w:val="00A072FC"/>
    <w:rsid w:val="00A11D49"/>
    <w:rsid w:val="00A14660"/>
    <w:rsid w:val="00A14EA3"/>
    <w:rsid w:val="00A158BD"/>
    <w:rsid w:val="00A172D9"/>
    <w:rsid w:val="00A20F9E"/>
    <w:rsid w:val="00A21F0F"/>
    <w:rsid w:val="00A24D7F"/>
    <w:rsid w:val="00A260F1"/>
    <w:rsid w:val="00A269E8"/>
    <w:rsid w:val="00A30BEC"/>
    <w:rsid w:val="00A3128C"/>
    <w:rsid w:val="00A34836"/>
    <w:rsid w:val="00A3673E"/>
    <w:rsid w:val="00A37463"/>
    <w:rsid w:val="00A41862"/>
    <w:rsid w:val="00A434D3"/>
    <w:rsid w:val="00A52270"/>
    <w:rsid w:val="00A52748"/>
    <w:rsid w:val="00A5283F"/>
    <w:rsid w:val="00A6008A"/>
    <w:rsid w:val="00A614BA"/>
    <w:rsid w:val="00A6218A"/>
    <w:rsid w:val="00A623DE"/>
    <w:rsid w:val="00A6355D"/>
    <w:rsid w:val="00A63565"/>
    <w:rsid w:val="00A6744A"/>
    <w:rsid w:val="00A67F27"/>
    <w:rsid w:val="00A70AAB"/>
    <w:rsid w:val="00A70C3B"/>
    <w:rsid w:val="00A70FA4"/>
    <w:rsid w:val="00A7223E"/>
    <w:rsid w:val="00A74663"/>
    <w:rsid w:val="00A74A40"/>
    <w:rsid w:val="00A75701"/>
    <w:rsid w:val="00A764B4"/>
    <w:rsid w:val="00A764D4"/>
    <w:rsid w:val="00A764D9"/>
    <w:rsid w:val="00A771C9"/>
    <w:rsid w:val="00A7753C"/>
    <w:rsid w:val="00A80D89"/>
    <w:rsid w:val="00A81C7A"/>
    <w:rsid w:val="00A83395"/>
    <w:rsid w:val="00A837EA"/>
    <w:rsid w:val="00A847C5"/>
    <w:rsid w:val="00A84C2B"/>
    <w:rsid w:val="00A84F89"/>
    <w:rsid w:val="00A85DE2"/>
    <w:rsid w:val="00A861FC"/>
    <w:rsid w:val="00A90296"/>
    <w:rsid w:val="00A9286B"/>
    <w:rsid w:val="00A94D46"/>
    <w:rsid w:val="00A96DB6"/>
    <w:rsid w:val="00A97A85"/>
    <w:rsid w:val="00A97B04"/>
    <w:rsid w:val="00AA0342"/>
    <w:rsid w:val="00AA049A"/>
    <w:rsid w:val="00AA642D"/>
    <w:rsid w:val="00AA65D0"/>
    <w:rsid w:val="00AA67D1"/>
    <w:rsid w:val="00AB035A"/>
    <w:rsid w:val="00AB06AB"/>
    <w:rsid w:val="00AB116B"/>
    <w:rsid w:val="00AB32CB"/>
    <w:rsid w:val="00AB3566"/>
    <w:rsid w:val="00AB548A"/>
    <w:rsid w:val="00AB5BE7"/>
    <w:rsid w:val="00AB7062"/>
    <w:rsid w:val="00AC4F8F"/>
    <w:rsid w:val="00AC6437"/>
    <w:rsid w:val="00AC6717"/>
    <w:rsid w:val="00AD0727"/>
    <w:rsid w:val="00AD1401"/>
    <w:rsid w:val="00AD287B"/>
    <w:rsid w:val="00AD2C30"/>
    <w:rsid w:val="00AD3B84"/>
    <w:rsid w:val="00AD3F48"/>
    <w:rsid w:val="00AD5669"/>
    <w:rsid w:val="00AD58FA"/>
    <w:rsid w:val="00AD72B8"/>
    <w:rsid w:val="00AD7AEB"/>
    <w:rsid w:val="00AE1E95"/>
    <w:rsid w:val="00AF10C2"/>
    <w:rsid w:val="00AF3AC1"/>
    <w:rsid w:val="00AF3C70"/>
    <w:rsid w:val="00AF3DB9"/>
    <w:rsid w:val="00AF6F26"/>
    <w:rsid w:val="00B02D66"/>
    <w:rsid w:val="00B04A29"/>
    <w:rsid w:val="00B04F60"/>
    <w:rsid w:val="00B053EC"/>
    <w:rsid w:val="00B06B27"/>
    <w:rsid w:val="00B06DBB"/>
    <w:rsid w:val="00B079A5"/>
    <w:rsid w:val="00B11CD8"/>
    <w:rsid w:val="00B16266"/>
    <w:rsid w:val="00B1640B"/>
    <w:rsid w:val="00B206CA"/>
    <w:rsid w:val="00B214FA"/>
    <w:rsid w:val="00B219C0"/>
    <w:rsid w:val="00B21B9D"/>
    <w:rsid w:val="00B21CF4"/>
    <w:rsid w:val="00B23C4E"/>
    <w:rsid w:val="00B253D9"/>
    <w:rsid w:val="00B25FE4"/>
    <w:rsid w:val="00B26132"/>
    <w:rsid w:val="00B261B2"/>
    <w:rsid w:val="00B30435"/>
    <w:rsid w:val="00B33F92"/>
    <w:rsid w:val="00B348AC"/>
    <w:rsid w:val="00B3547B"/>
    <w:rsid w:val="00B40420"/>
    <w:rsid w:val="00B4088E"/>
    <w:rsid w:val="00B41118"/>
    <w:rsid w:val="00B42558"/>
    <w:rsid w:val="00B45765"/>
    <w:rsid w:val="00B4606C"/>
    <w:rsid w:val="00B46079"/>
    <w:rsid w:val="00B47544"/>
    <w:rsid w:val="00B4772F"/>
    <w:rsid w:val="00B50973"/>
    <w:rsid w:val="00B50B82"/>
    <w:rsid w:val="00B53404"/>
    <w:rsid w:val="00B54F4C"/>
    <w:rsid w:val="00B554D7"/>
    <w:rsid w:val="00B56922"/>
    <w:rsid w:val="00B600FE"/>
    <w:rsid w:val="00B614EF"/>
    <w:rsid w:val="00B624BB"/>
    <w:rsid w:val="00B64205"/>
    <w:rsid w:val="00B6474F"/>
    <w:rsid w:val="00B65F6B"/>
    <w:rsid w:val="00B706C6"/>
    <w:rsid w:val="00B72852"/>
    <w:rsid w:val="00B75636"/>
    <w:rsid w:val="00B76B38"/>
    <w:rsid w:val="00B80124"/>
    <w:rsid w:val="00B80EEA"/>
    <w:rsid w:val="00B833E9"/>
    <w:rsid w:val="00B837F1"/>
    <w:rsid w:val="00B83BEA"/>
    <w:rsid w:val="00B83CEC"/>
    <w:rsid w:val="00B841D3"/>
    <w:rsid w:val="00B85348"/>
    <w:rsid w:val="00B90083"/>
    <w:rsid w:val="00B92FE0"/>
    <w:rsid w:val="00B93616"/>
    <w:rsid w:val="00B947C7"/>
    <w:rsid w:val="00B96199"/>
    <w:rsid w:val="00B977CB"/>
    <w:rsid w:val="00BA01FE"/>
    <w:rsid w:val="00BA1FA9"/>
    <w:rsid w:val="00BA2982"/>
    <w:rsid w:val="00BA2E22"/>
    <w:rsid w:val="00BB009A"/>
    <w:rsid w:val="00BB3342"/>
    <w:rsid w:val="00BB3357"/>
    <w:rsid w:val="00BB59BE"/>
    <w:rsid w:val="00BC03E1"/>
    <w:rsid w:val="00BC123C"/>
    <w:rsid w:val="00BD050B"/>
    <w:rsid w:val="00BD05F6"/>
    <w:rsid w:val="00BD240D"/>
    <w:rsid w:val="00BD2556"/>
    <w:rsid w:val="00BD6252"/>
    <w:rsid w:val="00BD68E4"/>
    <w:rsid w:val="00BD6A13"/>
    <w:rsid w:val="00BE0549"/>
    <w:rsid w:val="00BE070A"/>
    <w:rsid w:val="00BE0740"/>
    <w:rsid w:val="00BE1481"/>
    <w:rsid w:val="00BE14F9"/>
    <w:rsid w:val="00BE207F"/>
    <w:rsid w:val="00BE2C22"/>
    <w:rsid w:val="00BE634D"/>
    <w:rsid w:val="00BE6C0D"/>
    <w:rsid w:val="00BE78E3"/>
    <w:rsid w:val="00BF102F"/>
    <w:rsid w:val="00BF1732"/>
    <w:rsid w:val="00BF2A17"/>
    <w:rsid w:val="00BF3327"/>
    <w:rsid w:val="00BF395C"/>
    <w:rsid w:val="00BF4C95"/>
    <w:rsid w:val="00BF63CA"/>
    <w:rsid w:val="00BF7E10"/>
    <w:rsid w:val="00C0001E"/>
    <w:rsid w:val="00C00840"/>
    <w:rsid w:val="00C01AC0"/>
    <w:rsid w:val="00C03CC2"/>
    <w:rsid w:val="00C14C81"/>
    <w:rsid w:val="00C1524F"/>
    <w:rsid w:val="00C15466"/>
    <w:rsid w:val="00C227F2"/>
    <w:rsid w:val="00C233A6"/>
    <w:rsid w:val="00C23B67"/>
    <w:rsid w:val="00C24E87"/>
    <w:rsid w:val="00C2579D"/>
    <w:rsid w:val="00C25C0A"/>
    <w:rsid w:val="00C314D5"/>
    <w:rsid w:val="00C32D6A"/>
    <w:rsid w:val="00C33F5F"/>
    <w:rsid w:val="00C364A8"/>
    <w:rsid w:val="00C3797F"/>
    <w:rsid w:val="00C41459"/>
    <w:rsid w:val="00C441DF"/>
    <w:rsid w:val="00C4477B"/>
    <w:rsid w:val="00C45198"/>
    <w:rsid w:val="00C47420"/>
    <w:rsid w:val="00C50D27"/>
    <w:rsid w:val="00C51785"/>
    <w:rsid w:val="00C51CBA"/>
    <w:rsid w:val="00C54A15"/>
    <w:rsid w:val="00C6097C"/>
    <w:rsid w:val="00C62805"/>
    <w:rsid w:val="00C64490"/>
    <w:rsid w:val="00C678E0"/>
    <w:rsid w:val="00C7023A"/>
    <w:rsid w:val="00C7192F"/>
    <w:rsid w:val="00C7212A"/>
    <w:rsid w:val="00C72746"/>
    <w:rsid w:val="00C7438A"/>
    <w:rsid w:val="00C76C1D"/>
    <w:rsid w:val="00C801E6"/>
    <w:rsid w:val="00C8027F"/>
    <w:rsid w:val="00C81483"/>
    <w:rsid w:val="00C820DA"/>
    <w:rsid w:val="00C82F7B"/>
    <w:rsid w:val="00C83662"/>
    <w:rsid w:val="00C854F5"/>
    <w:rsid w:val="00C8552F"/>
    <w:rsid w:val="00C858D8"/>
    <w:rsid w:val="00C866BD"/>
    <w:rsid w:val="00C91429"/>
    <w:rsid w:val="00C95EC7"/>
    <w:rsid w:val="00C96FA0"/>
    <w:rsid w:val="00C976D5"/>
    <w:rsid w:val="00CA1FC5"/>
    <w:rsid w:val="00CA3250"/>
    <w:rsid w:val="00CA3B02"/>
    <w:rsid w:val="00CA3ED2"/>
    <w:rsid w:val="00CA4122"/>
    <w:rsid w:val="00CA4E5C"/>
    <w:rsid w:val="00CA6CCA"/>
    <w:rsid w:val="00CA78A8"/>
    <w:rsid w:val="00CB00DF"/>
    <w:rsid w:val="00CB14CC"/>
    <w:rsid w:val="00CB4335"/>
    <w:rsid w:val="00CB4753"/>
    <w:rsid w:val="00CB56D6"/>
    <w:rsid w:val="00CB57F6"/>
    <w:rsid w:val="00CB5A45"/>
    <w:rsid w:val="00CB60F7"/>
    <w:rsid w:val="00CB63BE"/>
    <w:rsid w:val="00CB7646"/>
    <w:rsid w:val="00CB7B98"/>
    <w:rsid w:val="00CC2BE5"/>
    <w:rsid w:val="00CC2D3E"/>
    <w:rsid w:val="00CC38A4"/>
    <w:rsid w:val="00CC6B59"/>
    <w:rsid w:val="00CD06C1"/>
    <w:rsid w:val="00CD1407"/>
    <w:rsid w:val="00CD43B8"/>
    <w:rsid w:val="00CE0829"/>
    <w:rsid w:val="00CE15B0"/>
    <w:rsid w:val="00CE45A9"/>
    <w:rsid w:val="00CE6660"/>
    <w:rsid w:val="00CE6E53"/>
    <w:rsid w:val="00CF1731"/>
    <w:rsid w:val="00CF2347"/>
    <w:rsid w:val="00CF4267"/>
    <w:rsid w:val="00CF54E0"/>
    <w:rsid w:val="00CF615D"/>
    <w:rsid w:val="00CF6BD8"/>
    <w:rsid w:val="00D01C92"/>
    <w:rsid w:val="00D02225"/>
    <w:rsid w:val="00D05A25"/>
    <w:rsid w:val="00D070F5"/>
    <w:rsid w:val="00D07481"/>
    <w:rsid w:val="00D07FB2"/>
    <w:rsid w:val="00D10A87"/>
    <w:rsid w:val="00D11DF9"/>
    <w:rsid w:val="00D13EA4"/>
    <w:rsid w:val="00D14AE0"/>
    <w:rsid w:val="00D16688"/>
    <w:rsid w:val="00D166A0"/>
    <w:rsid w:val="00D17DC1"/>
    <w:rsid w:val="00D2274C"/>
    <w:rsid w:val="00D232CE"/>
    <w:rsid w:val="00D2388C"/>
    <w:rsid w:val="00D24E69"/>
    <w:rsid w:val="00D254AA"/>
    <w:rsid w:val="00D271CD"/>
    <w:rsid w:val="00D30EF1"/>
    <w:rsid w:val="00D32E5E"/>
    <w:rsid w:val="00D33AFA"/>
    <w:rsid w:val="00D34A6E"/>
    <w:rsid w:val="00D34E0E"/>
    <w:rsid w:val="00D35740"/>
    <w:rsid w:val="00D35B62"/>
    <w:rsid w:val="00D36F61"/>
    <w:rsid w:val="00D36FA2"/>
    <w:rsid w:val="00D4010D"/>
    <w:rsid w:val="00D42683"/>
    <w:rsid w:val="00D43EAD"/>
    <w:rsid w:val="00D44552"/>
    <w:rsid w:val="00D44E64"/>
    <w:rsid w:val="00D452FE"/>
    <w:rsid w:val="00D45BA6"/>
    <w:rsid w:val="00D4614F"/>
    <w:rsid w:val="00D4682F"/>
    <w:rsid w:val="00D5307A"/>
    <w:rsid w:val="00D534B8"/>
    <w:rsid w:val="00D54F79"/>
    <w:rsid w:val="00D63BEF"/>
    <w:rsid w:val="00D64DAD"/>
    <w:rsid w:val="00D66F4F"/>
    <w:rsid w:val="00D678E7"/>
    <w:rsid w:val="00D67F43"/>
    <w:rsid w:val="00D67F6F"/>
    <w:rsid w:val="00D70540"/>
    <w:rsid w:val="00D71DFD"/>
    <w:rsid w:val="00D71E2C"/>
    <w:rsid w:val="00D73B7B"/>
    <w:rsid w:val="00D7429C"/>
    <w:rsid w:val="00D74E5F"/>
    <w:rsid w:val="00D77DB6"/>
    <w:rsid w:val="00D855DF"/>
    <w:rsid w:val="00D865B9"/>
    <w:rsid w:val="00D92AA3"/>
    <w:rsid w:val="00D938E3"/>
    <w:rsid w:val="00D93E99"/>
    <w:rsid w:val="00D95E5F"/>
    <w:rsid w:val="00D96699"/>
    <w:rsid w:val="00DA12ED"/>
    <w:rsid w:val="00DA16A3"/>
    <w:rsid w:val="00DA2FDE"/>
    <w:rsid w:val="00DA4549"/>
    <w:rsid w:val="00DB1D4F"/>
    <w:rsid w:val="00DB442E"/>
    <w:rsid w:val="00DB6A4A"/>
    <w:rsid w:val="00DC243E"/>
    <w:rsid w:val="00DC24D5"/>
    <w:rsid w:val="00DC4EFC"/>
    <w:rsid w:val="00DD17AF"/>
    <w:rsid w:val="00DD5D6F"/>
    <w:rsid w:val="00DE1667"/>
    <w:rsid w:val="00DE1793"/>
    <w:rsid w:val="00DE33BE"/>
    <w:rsid w:val="00DE45E5"/>
    <w:rsid w:val="00DE7BC7"/>
    <w:rsid w:val="00DE7C1D"/>
    <w:rsid w:val="00DF039C"/>
    <w:rsid w:val="00DF0E51"/>
    <w:rsid w:val="00DF191F"/>
    <w:rsid w:val="00DF5B38"/>
    <w:rsid w:val="00E00A74"/>
    <w:rsid w:val="00E00C2F"/>
    <w:rsid w:val="00E060D7"/>
    <w:rsid w:val="00E06675"/>
    <w:rsid w:val="00E10576"/>
    <w:rsid w:val="00E107BD"/>
    <w:rsid w:val="00E1124D"/>
    <w:rsid w:val="00E1184B"/>
    <w:rsid w:val="00E14381"/>
    <w:rsid w:val="00E1571A"/>
    <w:rsid w:val="00E16315"/>
    <w:rsid w:val="00E164A4"/>
    <w:rsid w:val="00E172BF"/>
    <w:rsid w:val="00E17C0C"/>
    <w:rsid w:val="00E17F34"/>
    <w:rsid w:val="00E204F5"/>
    <w:rsid w:val="00E21843"/>
    <w:rsid w:val="00E21C99"/>
    <w:rsid w:val="00E22274"/>
    <w:rsid w:val="00E24154"/>
    <w:rsid w:val="00E272FC"/>
    <w:rsid w:val="00E3054C"/>
    <w:rsid w:val="00E349FB"/>
    <w:rsid w:val="00E35299"/>
    <w:rsid w:val="00E35E5E"/>
    <w:rsid w:val="00E40068"/>
    <w:rsid w:val="00E4039E"/>
    <w:rsid w:val="00E46963"/>
    <w:rsid w:val="00E500C6"/>
    <w:rsid w:val="00E53A18"/>
    <w:rsid w:val="00E53DCE"/>
    <w:rsid w:val="00E5480D"/>
    <w:rsid w:val="00E54B0C"/>
    <w:rsid w:val="00E55D48"/>
    <w:rsid w:val="00E56515"/>
    <w:rsid w:val="00E5768D"/>
    <w:rsid w:val="00E61A3C"/>
    <w:rsid w:val="00E622F6"/>
    <w:rsid w:val="00E64A9A"/>
    <w:rsid w:val="00E66CC3"/>
    <w:rsid w:val="00E66D3C"/>
    <w:rsid w:val="00E71E33"/>
    <w:rsid w:val="00E729FB"/>
    <w:rsid w:val="00E735A6"/>
    <w:rsid w:val="00E73626"/>
    <w:rsid w:val="00E741C3"/>
    <w:rsid w:val="00E75744"/>
    <w:rsid w:val="00E76A9B"/>
    <w:rsid w:val="00E77939"/>
    <w:rsid w:val="00E811DC"/>
    <w:rsid w:val="00E8229A"/>
    <w:rsid w:val="00E83385"/>
    <w:rsid w:val="00E87C80"/>
    <w:rsid w:val="00E93B79"/>
    <w:rsid w:val="00E93DAF"/>
    <w:rsid w:val="00EA091D"/>
    <w:rsid w:val="00EB1E5C"/>
    <w:rsid w:val="00EB1EA6"/>
    <w:rsid w:val="00EB24EC"/>
    <w:rsid w:val="00EB2B79"/>
    <w:rsid w:val="00EB324E"/>
    <w:rsid w:val="00EB333D"/>
    <w:rsid w:val="00EB3618"/>
    <w:rsid w:val="00EB424E"/>
    <w:rsid w:val="00EB47F3"/>
    <w:rsid w:val="00EB5CED"/>
    <w:rsid w:val="00EB5F27"/>
    <w:rsid w:val="00EB7C6B"/>
    <w:rsid w:val="00EC11A6"/>
    <w:rsid w:val="00EC1B45"/>
    <w:rsid w:val="00EC22ED"/>
    <w:rsid w:val="00EC2A7A"/>
    <w:rsid w:val="00EC3691"/>
    <w:rsid w:val="00EC3709"/>
    <w:rsid w:val="00EC3B84"/>
    <w:rsid w:val="00EC5522"/>
    <w:rsid w:val="00EC5E8C"/>
    <w:rsid w:val="00EC7E06"/>
    <w:rsid w:val="00ED0FC1"/>
    <w:rsid w:val="00ED2E1F"/>
    <w:rsid w:val="00ED4F8C"/>
    <w:rsid w:val="00ED6E2F"/>
    <w:rsid w:val="00ED72B2"/>
    <w:rsid w:val="00ED72DD"/>
    <w:rsid w:val="00ED7DDF"/>
    <w:rsid w:val="00EE24BA"/>
    <w:rsid w:val="00EE4DA5"/>
    <w:rsid w:val="00EE5059"/>
    <w:rsid w:val="00EE63F9"/>
    <w:rsid w:val="00EE6803"/>
    <w:rsid w:val="00EF08AE"/>
    <w:rsid w:val="00EF0AF9"/>
    <w:rsid w:val="00EF2A61"/>
    <w:rsid w:val="00EF2FC2"/>
    <w:rsid w:val="00EF3270"/>
    <w:rsid w:val="00EF3E2B"/>
    <w:rsid w:val="00EF4593"/>
    <w:rsid w:val="00EF5484"/>
    <w:rsid w:val="00EF6B9E"/>
    <w:rsid w:val="00F003F1"/>
    <w:rsid w:val="00F00440"/>
    <w:rsid w:val="00F01BF9"/>
    <w:rsid w:val="00F0222C"/>
    <w:rsid w:val="00F0354C"/>
    <w:rsid w:val="00F04D0F"/>
    <w:rsid w:val="00F04E1F"/>
    <w:rsid w:val="00F06694"/>
    <w:rsid w:val="00F1418C"/>
    <w:rsid w:val="00F14F80"/>
    <w:rsid w:val="00F15B02"/>
    <w:rsid w:val="00F17F64"/>
    <w:rsid w:val="00F20475"/>
    <w:rsid w:val="00F2322C"/>
    <w:rsid w:val="00F2445D"/>
    <w:rsid w:val="00F248EF"/>
    <w:rsid w:val="00F2568F"/>
    <w:rsid w:val="00F27D8F"/>
    <w:rsid w:val="00F311BA"/>
    <w:rsid w:val="00F31F6A"/>
    <w:rsid w:val="00F33CD1"/>
    <w:rsid w:val="00F341C7"/>
    <w:rsid w:val="00F3794F"/>
    <w:rsid w:val="00F40652"/>
    <w:rsid w:val="00F42E0D"/>
    <w:rsid w:val="00F4651F"/>
    <w:rsid w:val="00F47811"/>
    <w:rsid w:val="00F5138F"/>
    <w:rsid w:val="00F514F6"/>
    <w:rsid w:val="00F525B8"/>
    <w:rsid w:val="00F52BD4"/>
    <w:rsid w:val="00F532BF"/>
    <w:rsid w:val="00F53AEB"/>
    <w:rsid w:val="00F53BD3"/>
    <w:rsid w:val="00F53DA5"/>
    <w:rsid w:val="00F53FF3"/>
    <w:rsid w:val="00F54DFD"/>
    <w:rsid w:val="00F56D19"/>
    <w:rsid w:val="00F56D6D"/>
    <w:rsid w:val="00F60309"/>
    <w:rsid w:val="00F60488"/>
    <w:rsid w:val="00F61582"/>
    <w:rsid w:val="00F620A9"/>
    <w:rsid w:val="00F62601"/>
    <w:rsid w:val="00F65913"/>
    <w:rsid w:val="00F677AB"/>
    <w:rsid w:val="00F67A37"/>
    <w:rsid w:val="00F67CEA"/>
    <w:rsid w:val="00F71492"/>
    <w:rsid w:val="00F76A9B"/>
    <w:rsid w:val="00F77B4E"/>
    <w:rsid w:val="00F77EF8"/>
    <w:rsid w:val="00F82513"/>
    <w:rsid w:val="00F84235"/>
    <w:rsid w:val="00F859C7"/>
    <w:rsid w:val="00F85BF0"/>
    <w:rsid w:val="00F906CC"/>
    <w:rsid w:val="00F93E63"/>
    <w:rsid w:val="00F94BF8"/>
    <w:rsid w:val="00F94F07"/>
    <w:rsid w:val="00F95F3C"/>
    <w:rsid w:val="00F97BDF"/>
    <w:rsid w:val="00F97EF9"/>
    <w:rsid w:val="00FA27BD"/>
    <w:rsid w:val="00FA3A32"/>
    <w:rsid w:val="00FA3E6B"/>
    <w:rsid w:val="00FA5776"/>
    <w:rsid w:val="00FA730E"/>
    <w:rsid w:val="00FA76CF"/>
    <w:rsid w:val="00FA79B0"/>
    <w:rsid w:val="00FB08AE"/>
    <w:rsid w:val="00FB22DF"/>
    <w:rsid w:val="00FB3AF3"/>
    <w:rsid w:val="00FB4AD9"/>
    <w:rsid w:val="00FB4E8E"/>
    <w:rsid w:val="00FB55F4"/>
    <w:rsid w:val="00FB5ACB"/>
    <w:rsid w:val="00FB6455"/>
    <w:rsid w:val="00FC0FCF"/>
    <w:rsid w:val="00FC494F"/>
    <w:rsid w:val="00FC678C"/>
    <w:rsid w:val="00FD2AD4"/>
    <w:rsid w:val="00FD586A"/>
    <w:rsid w:val="00FD5AE1"/>
    <w:rsid w:val="00FD60B7"/>
    <w:rsid w:val="00FD6405"/>
    <w:rsid w:val="00FD64DC"/>
    <w:rsid w:val="00FE1047"/>
    <w:rsid w:val="00FE394C"/>
    <w:rsid w:val="00FE400E"/>
    <w:rsid w:val="00FE4CC3"/>
    <w:rsid w:val="00FE5C90"/>
    <w:rsid w:val="00FE7E6D"/>
    <w:rsid w:val="00FF0D7D"/>
    <w:rsid w:val="00FF17AA"/>
    <w:rsid w:val="00FF18A7"/>
    <w:rsid w:val="00FF2087"/>
    <w:rsid w:val="00FF502B"/>
    <w:rsid w:val="0108DE32"/>
    <w:rsid w:val="01C3236A"/>
    <w:rsid w:val="021C38EA"/>
    <w:rsid w:val="038D04AB"/>
    <w:rsid w:val="03AABBAC"/>
    <w:rsid w:val="03FD4A01"/>
    <w:rsid w:val="047CAB52"/>
    <w:rsid w:val="049C7F0D"/>
    <w:rsid w:val="04CBBA00"/>
    <w:rsid w:val="04D10473"/>
    <w:rsid w:val="05AD9037"/>
    <w:rsid w:val="05C6F1DA"/>
    <w:rsid w:val="05F6F61F"/>
    <w:rsid w:val="060272DF"/>
    <w:rsid w:val="06427B28"/>
    <w:rsid w:val="0683E4CC"/>
    <w:rsid w:val="069217A1"/>
    <w:rsid w:val="075C747A"/>
    <w:rsid w:val="07B79E6E"/>
    <w:rsid w:val="07E6DC2C"/>
    <w:rsid w:val="07FBFDE5"/>
    <w:rsid w:val="08388252"/>
    <w:rsid w:val="0860F5E2"/>
    <w:rsid w:val="0894FB8B"/>
    <w:rsid w:val="08C0B94E"/>
    <w:rsid w:val="0964FDE9"/>
    <w:rsid w:val="097B5B97"/>
    <w:rsid w:val="09BAA300"/>
    <w:rsid w:val="09C48CC7"/>
    <w:rsid w:val="0A1155A3"/>
    <w:rsid w:val="0A52B677"/>
    <w:rsid w:val="0B36B47A"/>
    <w:rsid w:val="0B528880"/>
    <w:rsid w:val="0BC9F887"/>
    <w:rsid w:val="0BCDCC7E"/>
    <w:rsid w:val="0C08121F"/>
    <w:rsid w:val="0C8735B6"/>
    <w:rsid w:val="0CCEBEA2"/>
    <w:rsid w:val="0CE32935"/>
    <w:rsid w:val="0DCE778A"/>
    <w:rsid w:val="0DECB98B"/>
    <w:rsid w:val="0DF741BA"/>
    <w:rsid w:val="0E041B80"/>
    <w:rsid w:val="0EC5A6DE"/>
    <w:rsid w:val="0ED82827"/>
    <w:rsid w:val="0F196001"/>
    <w:rsid w:val="0F801632"/>
    <w:rsid w:val="0FE1A064"/>
    <w:rsid w:val="10330B3E"/>
    <w:rsid w:val="103E31E5"/>
    <w:rsid w:val="10877C8B"/>
    <w:rsid w:val="1170B3A1"/>
    <w:rsid w:val="117F94A1"/>
    <w:rsid w:val="12265FD0"/>
    <w:rsid w:val="123E07E5"/>
    <w:rsid w:val="12582EDD"/>
    <w:rsid w:val="12874B0C"/>
    <w:rsid w:val="12ECBCAD"/>
    <w:rsid w:val="1329C32B"/>
    <w:rsid w:val="13A9CB92"/>
    <w:rsid w:val="13AE3C85"/>
    <w:rsid w:val="13F6085D"/>
    <w:rsid w:val="140C4B98"/>
    <w:rsid w:val="1422D963"/>
    <w:rsid w:val="142A2152"/>
    <w:rsid w:val="14B2AD6F"/>
    <w:rsid w:val="1580634C"/>
    <w:rsid w:val="16016785"/>
    <w:rsid w:val="16839AAE"/>
    <w:rsid w:val="16BD0CCB"/>
    <w:rsid w:val="178404F1"/>
    <w:rsid w:val="17B1C40D"/>
    <w:rsid w:val="18CF49D3"/>
    <w:rsid w:val="18D6C6A9"/>
    <w:rsid w:val="19556D2B"/>
    <w:rsid w:val="19E14886"/>
    <w:rsid w:val="1A155EAD"/>
    <w:rsid w:val="1AFCD1CF"/>
    <w:rsid w:val="1B407425"/>
    <w:rsid w:val="1B957EC5"/>
    <w:rsid w:val="1BBD391E"/>
    <w:rsid w:val="1BE7F1E5"/>
    <w:rsid w:val="1C12A196"/>
    <w:rsid w:val="1CAA497B"/>
    <w:rsid w:val="1CB5D2C9"/>
    <w:rsid w:val="1D136A45"/>
    <w:rsid w:val="1D371917"/>
    <w:rsid w:val="1DC9686D"/>
    <w:rsid w:val="1E02890E"/>
    <w:rsid w:val="1E1482C9"/>
    <w:rsid w:val="1EC585BE"/>
    <w:rsid w:val="1F249E32"/>
    <w:rsid w:val="1F2DBE10"/>
    <w:rsid w:val="1F5DB0BB"/>
    <w:rsid w:val="1FA02A6F"/>
    <w:rsid w:val="1FB5138C"/>
    <w:rsid w:val="1FF6DFB6"/>
    <w:rsid w:val="20051087"/>
    <w:rsid w:val="206CD0E6"/>
    <w:rsid w:val="20D401AC"/>
    <w:rsid w:val="20DBAC20"/>
    <w:rsid w:val="212B4361"/>
    <w:rsid w:val="218A0437"/>
    <w:rsid w:val="223CFC8B"/>
    <w:rsid w:val="22961DE1"/>
    <w:rsid w:val="236E9B97"/>
    <w:rsid w:val="24BAE2D0"/>
    <w:rsid w:val="24E3801B"/>
    <w:rsid w:val="250A94FE"/>
    <w:rsid w:val="25A0F201"/>
    <w:rsid w:val="26B2BA98"/>
    <w:rsid w:val="26C89EE6"/>
    <w:rsid w:val="26F757B5"/>
    <w:rsid w:val="2764A736"/>
    <w:rsid w:val="27674D17"/>
    <w:rsid w:val="27B25F91"/>
    <w:rsid w:val="27B4DEE7"/>
    <w:rsid w:val="27EC9BDB"/>
    <w:rsid w:val="2811CF43"/>
    <w:rsid w:val="2971F41A"/>
    <w:rsid w:val="299D1A34"/>
    <w:rsid w:val="29E4B3CA"/>
    <w:rsid w:val="2A7DE537"/>
    <w:rsid w:val="2AEA97CB"/>
    <w:rsid w:val="2B0F75F1"/>
    <w:rsid w:val="2B4EB7D1"/>
    <w:rsid w:val="2B6CAF24"/>
    <w:rsid w:val="2BF8D286"/>
    <w:rsid w:val="2BFB0578"/>
    <w:rsid w:val="2C455568"/>
    <w:rsid w:val="2D805142"/>
    <w:rsid w:val="2DA1C959"/>
    <w:rsid w:val="2E0327B6"/>
    <w:rsid w:val="2E3412A2"/>
    <w:rsid w:val="2E82A45E"/>
    <w:rsid w:val="2EAB0D04"/>
    <w:rsid w:val="2F54BA09"/>
    <w:rsid w:val="2F57BFAE"/>
    <w:rsid w:val="2FBBAB0E"/>
    <w:rsid w:val="30DC35E2"/>
    <w:rsid w:val="310AF616"/>
    <w:rsid w:val="312D3447"/>
    <w:rsid w:val="314EBA03"/>
    <w:rsid w:val="315CC889"/>
    <w:rsid w:val="319BF2BF"/>
    <w:rsid w:val="31EC4FD8"/>
    <w:rsid w:val="329A1B15"/>
    <w:rsid w:val="32BBC162"/>
    <w:rsid w:val="33E58BF8"/>
    <w:rsid w:val="34057FE5"/>
    <w:rsid w:val="34589BBF"/>
    <w:rsid w:val="34B9405F"/>
    <w:rsid w:val="350D9589"/>
    <w:rsid w:val="35297B98"/>
    <w:rsid w:val="3535B592"/>
    <w:rsid w:val="35F42125"/>
    <w:rsid w:val="36047AD5"/>
    <w:rsid w:val="3699BC91"/>
    <w:rsid w:val="36BE030D"/>
    <w:rsid w:val="36D452FE"/>
    <w:rsid w:val="371282D0"/>
    <w:rsid w:val="37315255"/>
    <w:rsid w:val="3780BF4D"/>
    <w:rsid w:val="383F45BF"/>
    <w:rsid w:val="3923C60A"/>
    <w:rsid w:val="394A24A8"/>
    <w:rsid w:val="39C5EB36"/>
    <w:rsid w:val="3A032CF9"/>
    <w:rsid w:val="3A6AECE7"/>
    <w:rsid w:val="3B75F65D"/>
    <w:rsid w:val="3C068CC9"/>
    <w:rsid w:val="3CF7E8BB"/>
    <w:rsid w:val="3D0052F5"/>
    <w:rsid w:val="3D568B3D"/>
    <w:rsid w:val="3D8B5487"/>
    <w:rsid w:val="3E697D26"/>
    <w:rsid w:val="3ECB8546"/>
    <w:rsid w:val="3F1B491A"/>
    <w:rsid w:val="3F22D0FE"/>
    <w:rsid w:val="3FC99C67"/>
    <w:rsid w:val="400F7B4C"/>
    <w:rsid w:val="402F17AE"/>
    <w:rsid w:val="40FBB05C"/>
    <w:rsid w:val="4105933A"/>
    <w:rsid w:val="41E95230"/>
    <w:rsid w:val="41F88E06"/>
    <w:rsid w:val="4259DA48"/>
    <w:rsid w:val="429FD090"/>
    <w:rsid w:val="42D2A42D"/>
    <w:rsid w:val="431DF410"/>
    <w:rsid w:val="43A36A5A"/>
    <w:rsid w:val="43A74E07"/>
    <w:rsid w:val="43CD2C9E"/>
    <w:rsid w:val="44EA69BB"/>
    <w:rsid w:val="45E1D9F9"/>
    <w:rsid w:val="460BA147"/>
    <w:rsid w:val="465E7E77"/>
    <w:rsid w:val="4672B843"/>
    <w:rsid w:val="469D342A"/>
    <w:rsid w:val="4787312F"/>
    <w:rsid w:val="47953611"/>
    <w:rsid w:val="47D97C26"/>
    <w:rsid w:val="47DAF248"/>
    <w:rsid w:val="48010084"/>
    <w:rsid w:val="4839743C"/>
    <w:rsid w:val="48584AE7"/>
    <w:rsid w:val="4865D27C"/>
    <w:rsid w:val="4896AF24"/>
    <w:rsid w:val="4A447095"/>
    <w:rsid w:val="4A944DC7"/>
    <w:rsid w:val="4AA4EC23"/>
    <w:rsid w:val="4B1EA1DE"/>
    <w:rsid w:val="4B58AF20"/>
    <w:rsid w:val="4B979B51"/>
    <w:rsid w:val="4C08B89A"/>
    <w:rsid w:val="4C5BE682"/>
    <w:rsid w:val="4CE17E85"/>
    <w:rsid w:val="4D2F5343"/>
    <w:rsid w:val="4D4C76B4"/>
    <w:rsid w:val="4DC23601"/>
    <w:rsid w:val="4DFE4D40"/>
    <w:rsid w:val="4E024B66"/>
    <w:rsid w:val="4EB47B98"/>
    <w:rsid w:val="4F82A67C"/>
    <w:rsid w:val="4F917AF6"/>
    <w:rsid w:val="51356CB5"/>
    <w:rsid w:val="51989542"/>
    <w:rsid w:val="52C549A3"/>
    <w:rsid w:val="53AE338A"/>
    <w:rsid w:val="53C3FA05"/>
    <w:rsid w:val="5456B9AF"/>
    <w:rsid w:val="545D4588"/>
    <w:rsid w:val="546C5FAA"/>
    <w:rsid w:val="5475E1D8"/>
    <w:rsid w:val="549386AA"/>
    <w:rsid w:val="54C9C9C9"/>
    <w:rsid w:val="54E70081"/>
    <w:rsid w:val="55AF7F32"/>
    <w:rsid w:val="5619CB26"/>
    <w:rsid w:val="5695DB7F"/>
    <w:rsid w:val="569DFA29"/>
    <w:rsid w:val="56C71561"/>
    <w:rsid w:val="570E7735"/>
    <w:rsid w:val="575975B7"/>
    <w:rsid w:val="57A1AA29"/>
    <w:rsid w:val="57A1E274"/>
    <w:rsid w:val="57B39D3E"/>
    <w:rsid w:val="57C4D910"/>
    <w:rsid w:val="57C85294"/>
    <w:rsid w:val="57CDC739"/>
    <w:rsid w:val="580DCE76"/>
    <w:rsid w:val="580F5EAA"/>
    <w:rsid w:val="58C0069F"/>
    <w:rsid w:val="58E2CB6B"/>
    <w:rsid w:val="59174071"/>
    <w:rsid w:val="596C4B3B"/>
    <w:rsid w:val="599D25CD"/>
    <w:rsid w:val="5A34A233"/>
    <w:rsid w:val="5A52405A"/>
    <w:rsid w:val="5A9EDDEE"/>
    <w:rsid w:val="5AA4A8E2"/>
    <w:rsid w:val="5AF07A61"/>
    <w:rsid w:val="5B0BBC7F"/>
    <w:rsid w:val="5BB5CA87"/>
    <w:rsid w:val="5BCBAC36"/>
    <w:rsid w:val="5BE086AF"/>
    <w:rsid w:val="5BE4A777"/>
    <w:rsid w:val="5C22B149"/>
    <w:rsid w:val="5C308ED2"/>
    <w:rsid w:val="5CB5B46C"/>
    <w:rsid w:val="5CF19A78"/>
    <w:rsid w:val="5D20BF7E"/>
    <w:rsid w:val="5E08093B"/>
    <w:rsid w:val="5E47F8D7"/>
    <w:rsid w:val="5E7F6A77"/>
    <w:rsid w:val="5EE0ED5F"/>
    <w:rsid w:val="5F261067"/>
    <w:rsid w:val="5F8E4D0A"/>
    <w:rsid w:val="5F8EF0B5"/>
    <w:rsid w:val="6056A387"/>
    <w:rsid w:val="6113A690"/>
    <w:rsid w:val="6173E40F"/>
    <w:rsid w:val="61CFEFC9"/>
    <w:rsid w:val="631507E8"/>
    <w:rsid w:val="63B30D31"/>
    <w:rsid w:val="63D7BFEF"/>
    <w:rsid w:val="642A85AD"/>
    <w:rsid w:val="64EF41AF"/>
    <w:rsid w:val="658F6456"/>
    <w:rsid w:val="6610C8D3"/>
    <w:rsid w:val="66933AA1"/>
    <w:rsid w:val="66CDD695"/>
    <w:rsid w:val="670B86CD"/>
    <w:rsid w:val="679771BB"/>
    <w:rsid w:val="67A29BE5"/>
    <w:rsid w:val="67B6D961"/>
    <w:rsid w:val="6838E85A"/>
    <w:rsid w:val="686E59F8"/>
    <w:rsid w:val="688B2725"/>
    <w:rsid w:val="68BCEC83"/>
    <w:rsid w:val="691A95CD"/>
    <w:rsid w:val="695DBA67"/>
    <w:rsid w:val="69B19A3E"/>
    <w:rsid w:val="6A1C1822"/>
    <w:rsid w:val="6A307A27"/>
    <w:rsid w:val="6A87B39F"/>
    <w:rsid w:val="6AAD8DE4"/>
    <w:rsid w:val="6AE89477"/>
    <w:rsid w:val="6B0DC6E4"/>
    <w:rsid w:val="6B5D2B00"/>
    <w:rsid w:val="6CB0A48B"/>
    <w:rsid w:val="6D5F21DF"/>
    <w:rsid w:val="6E92EA7B"/>
    <w:rsid w:val="6E99B18E"/>
    <w:rsid w:val="6EA00A82"/>
    <w:rsid w:val="6EB8F85A"/>
    <w:rsid w:val="6ED0A97D"/>
    <w:rsid w:val="6F47DD6B"/>
    <w:rsid w:val="6FB76B70"/>
    <w:rsid w:val="6FC32D41"/>
    <w:rsid w:val="7007F78D"/>
    <w:rsid w:val="700EFCEB"/>
    <w:rsid w:val="701EA712"/>
    <w:rsid w:val="7054C8BB"/>
    <w:rsid w:val="70E09717"/>
    <w:rsid w:val="7112CD2C"/>
    <w:rsid w:val="7193A8C0"/>
    <w:rsid w:val="71ABE74A"/>
    <w:rsid w:val="71CB03F4"/>
    <w:rsid w:val="71D6DDA3"/>
    <w:rsid w:val="7234C8D1"/>
    <w:rsid w:val="72496467"/>
    <w:rsid w:val="727DE9CD"/>
    <w:rsid w:val="731B10D5"/>
    <w:rsid w:val="733C5438"/>
    <w:rsid w:val="73456A5A"/>
    <w:rsid w:val="7403B217"/>
    <w:rsid w:val="742C56C6"/>
    <w:rsid w:val="74FB1CD2"/>
    <w:rsid w:val="750AC412"/>
    <w:rsid w:val="75125CA0"/>
    <w:rsid w:val="75404DE2"/>
    <w:rsid w:val="7584F769"/>
    <w:rsid w:val="75E4D23A"/>
    <w:rsid w:val="76CB46B8"/>
    <w:rsid w:val="7724885C"/>
    <w:rsid w:val="7788AC55"/>
    <w:rsid w:val="77929CB1"/>
    <w:rsid w:val="77DD8D26"/>
    <w:rsid w:val="782AEC3F"/>
    <w:rsid w:val="784AB701"/>
    <w:rsid w:val="784CD6D6"/>
    <w:rsid w:val="7863A009"/>
    <w:rsid w:val="790BB083"/>
    <w:rsid w:val="792DD59A"/>
    <w:rsid w:val="79D444D9"/>
    <w:rsid w:val="7AAB27F0"/>
    <w:rsid w:val="7AFEE9BF"/>
    <w:rsid w:val="7B1F2723"/>
    <w:rsid w:val="7B3E0016"/>
    <w:rsid w:val="7B966A51"/>
    <w:rsid w:val="7C40CB07"/>
    <w:rsid w:val="7C82F3B6"/>
    <w:rsid w:val="7D167068"/>
    <w:rsid w:val="7D68B588"/>
    <w:rsid w:val="7E0FF1DE"/>
    <w:rsid w:val="7E209970"/>
    <w:rsid w:val="7E463DAC"/>
    <w:rsid w:val="7EAFC06B"/>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FEFD5294-B973-45A2-ADCB-36B330D36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qFormat/>
    <w:rsid w:val="00F56D6D"/>
    <w:pPr>
      <w:keepNext/>
      <w:keepLines/>
      <w:spacing w:before="200"/>
      <w:outlineLvl w:val="2"/>
    </w:pPr>
    <w:rPr>
      <w:rFonts w:asciiTheme="majorHAnsi" w:eastAsiaTheme="majorEastAsia" w:hAnsiTheme="majorHAnsi" w:cstheme="majorBidi"/>
      <w:b/>
      <w:bCs/>
      <w:color w:val="1A1818" w:themeColor="accent1"/>
    </w:rPr>
  </w:style>
  <w:style w:type="paragraph" w:styleId="Ttulo4">
    <w:name w:val="heading 4"/>
    <w:basedOn w:val="Normal"/>
    <w:next w:val="Normal"/>
    <w:link w:val="Ttulo4Car"/>
    <w:uiPriority w:val="9"/>
    <w:unhideWhenUsed/>
    <w:qFormat/>
    <w:rsid w:val="00053A1F"/>
    <w:pPr>
      <w:keepNext/>
      <w:keepLines/>
      <w:ind w:left="720" w:hanging="720"/>
      <w:outlineLvl w:val="3"/>
    </w:pPr>
    <w:rPr>
      <w:rFonts w:ascii="Arial" w:eastAsiaTheme="majorEastAsia" w:hAnsi="Arial" w:cstheme="majorBidi"/>
      <w:b/>
      <w:iCs/>
      <w:lang w:val="es-CO"/>
    </w:rPr>
  </w:style>
  <w:style w:type="paragraph" w:styleId="Ttulo5">
    <w:name w:val="heading 5"/>
    <w:basedOn w:val="Normal"/>
    <w:next w:val="Normal"/>
    <w:link w:val="Ttulo5Car"/>
    <w:uiPriority w:val="9"/>
    <w:unhideWhenUsed/>
    <w:qFormat/>
    <w:rsid w:val="00B65F6B"/>
    <w:pPr>
      <w:keepNext/>
      <w:jc w:val="center"/>
      <w:outlineLvl w:val="4"/>
    </w:pPr>
    <w:rPr>
      <w:rFonts w:ascii="Verdana" w:hAnsi="Verdana" w:cs="Arial"/>
      <w:b/>
      <w:bCs/>
      <w:sz w:val="14"/>
      <w:szCs w:val="14"/>
    </w:rPr>
  </w:style>
  <w:style w:type="paragraph" w:styleId="Ttulo7">
    <w:name w:val="heading 7"/>
    <w:basedOn w:val="Normal"/>
    <w:next w:val="Normal"/>
    <w:link w:val="Ttulo7Car"/>
    <w:uiPriority w:val="9"/>
    <w:semiHidden/>
    <w:unhideWhenUsed/>
    <w:qFormat/>
    <w:rsid w:val="00B65F6B"/>
    <w:pPr>
      <w:keepNext/>
      <w:keepLines/>
      <w:spacing w:before="40"/>
      <w:outlineLvl w:val="6"/>
    </w:pPr>
    <w:rPr>
      <w:rFonts w:asciiTheme="majorHAnsi" w:eastAsiaTheme="majorEastAsia" w:hAnsiTheme="majorHAnsi" w:cstheme="majorBidi"/>
      <w:i/>
      <w:iCs/>
      <w:color w:val="0C0C0C"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Textos normal"/>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ind w:left="502"/>
    </w:pPr>
  </w:style>
  <w:style w:type="table" w:customStyle="1" w:styleId="Cuadrculadetablaclara1">
    <w:name w:val="Cuadrícula de tabla clara1"/>
    <w:basedOn w:val="Tablanormal"/>
    <w:next w:val="Tablaconcuadrcu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2B755F"/>
    <w:rPr>
      <w:color w:val="605E5C"/>
      <w:shd w:val="clear" w:color="auto" w:fill="E1DFDD"/>
    </w:rPr>
  </w:style>
  <w:style w:type="character" w:styleId="Mencionar">
    <w:name w:val="Mention"/>
    <w:basedOn w:val="Fuentedeprrafopredeter"/>
    <w:uiPriority w:val="99"/>
    <w:unhideWhenUsed/>
    <w:rsid w:val="002B755F"/>
    <w:rPr>
      <w:color w:val="2B579A"/>
      <w:shd w:val="clear" w:color="auto" w:fill="E1DFDD"/>
    </w:rPr>
  </w:style>
  <w:style w:type="character" w:customStyle="1" w:styleId="Ttulo4Car">
    <w:name w:val="Título 4 Car"/>
    <w:basedOn w:val="Fuentedeprrafopredeter"/>
    <w:link w:val="Ttulo4"/>
    <w:uiPriority w:val="9"/>
    <w:rsid w:val="00053A1F"/>
    <w:rPr>
      <w:rFonts w:ascii="Arial" w:eastAsiaTheme="majorEastAsia" w:hAnsi="Arial" w:cstheme="majorBidi"/>
      <w:b/>
      <w:iCs/>
      <w:sz w:val="20"/>
    </w:rPr>
  </w:style>
  <w:style w:type="paragraph" w:styleId="Textoindependiente">
    <w:name w:val="Body Text"/>
    <w:basedOn w:val="Normal"/>
    <w:link w:val="TextoindependienteCar"/>
    <w:uiPriority w:val="99"/>
    <w:unhideWhenUsed/>
    <w:rsid w:val="00D34E0E"/>
    <w:rPr>
      <w:rFonts w:ascii="Verdana" w:hAnsi="Verdana"/>
      <w:sz w:val="22"/>
    </w:rPr>
  </w:style>
  <w:style w:type="character" w:customStyle="1" w:styleId="TextoindependienteCar">
    <w:name w:val="Texto independiente Car"/>
    <w:basedOn w:val="Fuentedeprrafopredeter"/>
    <w:link w:val="Textoindependiente"/>
    <w:uiPriority w:val="99"/>
    <w:rsid w:val="00D34E0E"/>
    <w:rPr>
      <w:rFonts w:ascii="Verdana" w:hAnsi="Verdana"/>
      <w:lang w:val="es-MX"/>
    </w:rPr>
  </w:style>
  <w:style w:type="character" w:customStyle="1" w:styleId="Ttulo7Car">
    <w:name w:val="Título 7 Car"/>
    <w:basedOn w:val="Fuentedeprrafopredeter"/>
    <w:link w:val="Ttulo7"/>
    <w:uiPriority w:val="9"/>
    <w:semiHidden/>
    <w:rsid w:val="00B65F6B"/>
    <w:rPr>
      <w:rFonts w:asciiTheme="majorHAnsi" w:eastAsiaTheme="majorEastAsia" w:hAnsiTheme="majorHAnsi" w:cstheme="majorBidi"/>
      <w:i/>
      <w:iCs/>
      <w:color w:val="0C0C0C" w:themeColor="accent1" w:themeShade="7F"/>
      <w:sz w:val="20"/>
      <w:lang w:val="es-MX"/>
    </w:rPr>
  </w:style>
  <w:style w:type="character" w:customStyle="1" w:styleId="Ttulo5Car">
    <w:name w:val="Título 5 Car"/>
    <w:basedOn w:val="Fuentedeprrafopredeter"/>
    <w:link w:val="Ttulo5"/>
    <w:uiPriority w:val="9"/>
    <w:rsid w:val="00B65F6B"/>
    <w:rPr>
      <w:rFonts w:ascii="Verdana" w:hAnsi="Verdana" w:cs="Arial"/>
      <w:b/>
      <w:bCs/>
      <w:sz w:val="14"/>
      <w:szCs w:val="14"/>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0276151">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9/05/relationships/documenttasks" Target="documenttasks/documenttasks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documenttasks/documenttasks1.xml><?xml version="1.0" encoding="utf-8"?>
<t:Tasks xmlns:t="http://schemas.microsoft.com/office/tasks/2019/documenttasks" xmlns:oel="http://schemas.microsoft.com/office/2019/extlst">
  <t:Task id="{1DE30D70-1E53-42E8-9597-C161818CF9D2}">
    <t:Anchor>
      <t:Comment id="178105247"/>
    </t:Anchor>
    <t:History>
      <t:Event id="{C1C2693A-A2C0-4C22-8A82-A6C39C6E3918}" time="2024-12-04T15:33:50.014Z">
        <t:Attribution userId="S::martha.romero@colombiacompra.gov.co::1961e835-1baa-4841-a9ea-3923b8667f05" userProvider="AD" userName="Martha Alicia Romero Vargas"/>
        <t:Anchor>
          <t:Comment id="178105247"/>
        </t:Anchor>
        <t:Create/>
      </t:Event>
      <t:Event id="{B57DA538-2A5B-40E5-A494-20F32B9910AB}" time="2024-12-04T15:33:50.014Z">
        <t:Attribution userId="S::martha.romero@colombiacompra.gov.co::1961e835-1baa-4841-a9ea-3923b8667f05" userProvider="AD" userName="Martha Alicia Romero Vargas"/>
        <t:Anchor>
          <t:Comment id="178105247"/>
        </t:Anchor>
        <t:Assign userId="S::juan.cardenasc@colombiacompra.gov.co::348df780-104f-4696-a95b-cbca574fedf6" userProvider="AD" userName="Juan David Cárdenas Cabeza"/>
      </t:Event>
      <t:Event id="{3A407478-B375-4703-BD69-3CD10D49BAA6}" time="2024-12-04T15:33:50.014Z">
        <t:Attribution userId="S::martha.romero@colombiacompra.gov.co::1961e835-1baa-4841-a9ea-3923b8667f05" userProvider="AD" userName="Martha Alicia Romero Vargas"/>
        <t:Anchor>
          <t:Comment id="178105247"/>
        </t:Anchor>
        <t:SetTitle title="@Juan David Cárdenas Cabeza esto si va aquí, no dijimos que solo en documento base"/>
      </t:Event>
    </t:History>
  </t:Task>
  <t:Task id="{DFD5BD74-CD42-41E2-B283-8482595535F4}">
    <t:Anchor>
      <t:Comment id="1508258640"/>
    </t:Anchor>
    <t:History>
      <t:Event id="{FBCA23C1-B7AB-40D9-9A8B-4B6A62049ADC}" time="2024-12-04T15:37:50.433Z">
        <t:Attribution userId="S::martha.romero@colombiacompra.gov.co::1961e835-1baa-4841-a9ea-3923b8667f05" userProvider="AD" userName="Martha Alicia Romero Vargas"/>
        <t:Anchor>
          <t:Comment id="1508258640"/>
        </t:Anchor>
        <t:Create/>
      </t:Event>
      <t:Event id="{3A73AB7C-4CBF-4D27-9B9F-C7E1B9D9BB2E}" time="2024-12-04T15:37:50.433Z">
        <t:Attribution userId="S::martha.romero@colombiacompra.gov.co::1961e835-1baa-4841-a9ea-3923b8667f05" userProvider="AD" userName="Martha Alicia Romero Vargas"/>
        <t:Anchor>
          <t:Comment id="1508258640"/>
        </t:Anchor>
        <t:Assign userId="S::juan.cardenasc@colombiacompra.gov.co::348df780-104f-4696-a95b-cbca574fedf6" userProvider="AD" userName="Juan David Cárdenas Cabeza"/>
      </t:Event>
      <t:Event id="{FFE7EB5E-C415-4969-B69E-9ED9905E5A9B}" time="2024-12-04T15:37:50.433Z">
        <t:Attribution userId="S::martha.romero@colombiacompra.gov.co::1961e835-1baa-4841-a9ea-3923b8667f05" userProvider="AD" userName="Martha Alicia Romero Vargas"/>
        <t:Anchor>
          <t:Comment id="1508258640"/>
        </t:Anchor>
        <t:SetTitle title="@Juan David Cárdenas Cabeza falta incluir la opción de incluir garantías adicionales"/>
      </t:Event>
    </t:History>
  </t:Task>
  <t:Task id="{F6CFCC67-7ADA-4D9D-85E7-06BAC0F74E0F}">
    <t:Anchor>
      <t:Comment id="852925032"/>
    </t:Anchor>
    <t:History>
      <t:Event id="{A830804E-C876-424D-AFEE-E93E91E44DCE}" time="2024-12-04T15:35:14.478Z">
        <t:Attribution userId="S::martha.romero@colombiacompra.gov.co::1961e835-1baa-4841-a9ea-3923b8667f05" userProvider="AD" userName="Martha Alicia Romero Vargas"/>
        <t:Anchor>
          <t:Comment id="852925032"/>
        </t:Anchor>
        <t:Create/>
      </t:Event>
      <t:Event id="{1750FBBD-50E2-4B9E-8FB0-E76DBFC18452}" time="2024-12-04T15:35:14.478Z">
        <t:Attribution userId="S::martha.romero@colombiacompra.gov.co::1961e835-1baa-4841-a9ea-3923b8667f05" userProvider="AD" userName="Martha Alicia Romero Vargas"/>
        <t:Anchor>
          <t:Comment id="852925032"/>
        </t:Anchor>
        <t:Assign userId="S::juan.cardenasc@colombiacompra.gov.co::348df780-104f-4696-a95b-cbca574fedf6" userProvider="AD" userName="Juan David Cárdenas Cabeza"/>
      </t:Event>
      <t:Event id="{0C5FA00C-F523-47C1-AAEE-E4D373C67DCB}" time="2024-12-04T15:35:14.478Z">
        <t:Attribution userId="S::martha.romero@colombiacompra.gov.co::1961e835-1baa-4841-a9ea-3923b8667f05" userProvider="AD" userName="Martha Alicia Romero Vargas"/>
        <t:Anchor>
          <t:Comment id="852925032"/>
        </t:Anchor>
        <t:SetTitle title="@Juan David Cárdenas Cabeza esto no es de interventoría ?"/>
      </t:Event>
    </t:History>
  </t:Task>
</t:Task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563816eff7b27c518f4452e301140c9d">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eb2d2e0593e1272b3512cc9bb12824ba"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006D262C-60BF-472F-BA64-48E2577315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62E02F6E-E30C-8545-9C56-52D43CA6DE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TotalTime>
  <Pages>27</Pages>
  <Words>9098</Words>
  <Characters>50041</Characters>
  <Application>Microsoft Office Word</Application>
  <DocSecurity>0</DocSecurity>
  <Lines>417</Lines>
  <Paragraphs>118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Ivonne Marquez</cp:lastModifiedBy>
  <cp:revision>43</cp:revision>
  <cp:lastPrinted>2025-12-22T17:41:00Z</cp:lastPrinted>
  <dcterms:created xsi:type="dcterms:W3CDTF">2022-08-02T18:11:00Z</dcterms:created>
  <dcterms:modified xsi:type="dcterms:W3CDTF">2026-10-06T22:37:00Z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