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699C1" w14:textId="77777777" w:rsidR="009966AD" w:rsidRDefault="009966AD" w:rsidP="009966AD">
      <w:pPr>
        <w:jc w:val="center"/>
        <w:rPr>
          <w:rFonts w:ascii="Arial Narrow" w:eastAsia="Calibri" w:hAnsi="Arial Narrow" w:cs="Arial"/>
          <w:b/>
          <w:bCs/>
          <w:sz w:val="22"/>
          <w:szCs w:val="22"/>
          <w:lang w:val="es-MX" w:eastAsia="en-US"/>
        </w:rPr>
      </w:pPr>
      <w:r w:rsidRPr="009966AD">
        <w:rPr>
          <w:rFonts w:ascii="Arial Narrow" w:eastAsia="Calibri" w:hAnsi="Arial Narrow" w:cs="Arial"/>
          <w:b/>
          <w:bCs/>
          <w:sz w:val="22"/>
          <w:szCs w:val="22"/>
          <w:lang w:val="es-MX" w:eastAsia="en-US"/>
        </w:rPr>
        <w:t>ANEXO No</w:t>
      </w:r>
      <w:r w:rsidRPr="009966AD">
        <w:rPr>
          <w:rFonts w:ascii="Arial Narrow" w:eastAsia="Calibri" w:hAnsi="Arial Narrow" w:cs="Arial"/>
          <w:bCs/>
          <w:sz w:val="22"/>
          <w:szCs w:val="22"/>
          <w:lang w:val="es-MX" w:eastAsia="en-US"/>
        </w:rPr>
        <w:t>.</w:t>
      </w:r>
      <w:r w:rsidRPr="009966AD">
        <w:rPr>
          <w:rFonts w:ascii="Arial Narrow" w:eastAsia="Calibri" w:hAnsi="Arial Narrow" w:cs="Arial"/>
          <w:b/>
          <w:bCs/>
          <w:sz w:val="22"/>
          <w:szCs w:val="22"/>
          <w:lang w:val="es-MX" w:eastAsia="en-US"/>
        </w:rPr>
        <w:t xml:space="preserve"> 2 </w:t>
      </w:r>
    </w:p>
    <w:p w14:paraId="11F57687" w14:textId="77777777" w:rsidR="009966AD" w:rsidRDefault="009966AD" w:rsidP="009966AD">
      <w:pPr>
        <w:jc w:val="center"/>
        <w:rPr>
          <w:rFonts w:ascii="Arial Narrow" w:eastAsia="Calibri" w:hAnsi="Arial Narrow" w:cs="Arial"/>
          <w:b/>
          <w:bCs/>
          <w:sz w:val="22"/>
          <w:szCs w:val="22"/>
          <w:lang w:val="es-MX" w:eastAsia="en-US"/>
        </w:rPr>
      </w:pPr>
    </w:p>
    <w:p w14:paraId="10D0E4B9" w14:textId="77777777" w:rsidR="009966AD" w:rsidRDefault="009966AD" w:rsidP="009966AD">
      <w:pPr>
        <w:jc w:val="center"/>
        <w:rPr>
          <w:rFonts w:ascii="Arial Narrow" w:eastAsia="Calibri" w:hAnsi="Arial Narrow" w:cs="Arial"/>
          <w:b/>
          <w:bCs/>
          <w:sz w:val="22"/>
          <w:szCs w:val="22"/>
          <w:lang w:val="es-MX" w:eastAsia="en-US"/>
        </w:rPr>
      </w:pPr>
    </w:p>
    <w:p w14:paraId="38E35237" w14:textId="77777777" w:rsidR="009966AD" w:rsidRDefault="009966AD" w:rsidP="009966AD">
      <w:pPr>
        <w:jc w:val="both"/>
        <w:rPr>
          <w:rFonts w:ascii="Arial Narrow" w:eastAsia="Calibri" w:hAnsi="Arial Narrow" w:cs="Arial"/>
          <w:b/>
          <w:bCs/>
          <w:sz w:val="22"/>
          <w:szCs w:val="22"/>
          <w:lang w:val="es-MX" w:eastAsia="en-US"/>
        </w:rPr>
      </w:pPr>
    </w:p>
    <w:p w14:paraId="03D5ECFD" w14:textId="77777777" w:rsidR="009966AD" w:rsidRPr="0092569F" w:rsidRDefault="009966AD" w:rsidP="009966AD">
      <w:pPr>
        <w:jc w:val="both"/>
        <w:rPr>
          <w:rFonts w:ascii="Arial Narrow" w:eastAsia="Calibri" w:hAnsi="Arial Narrow" w:cs="Arial"/>
          <w:sz w:val="22"/>
          <w:szCs w:val="22"/>
          <w:lang w:val="es-MX" w:eastAsia="en-US"/>
        </w:rPr>
      </w:pPr>
      <w:r w:rsidRPr="0092569F">
        <w:rPr>
          <w:rFonts w:ascii="Arial Narrow" w:eastAsia="Calibri" w:hAnsi="Arial Narrow" w:cs="Arial"/>
          <w:sz w:val="22"/>
          <w:szCs w:val="22"/>
          <w:lang w:val="es-MX" w:eastAsia="en-US"/>
        </w:rPr>
        <w:t>El cronograma para el presente proceso de selección se encontrará establecido en la plataforma transaccional SECOP II.</w:t>
      </w:r>
    </w:p>
    <w:p w14:paraId="40F153B1" w14:textId="77777777" w:rsidR="009966AD" w:rsidRPr="0092569F" w:rsidRDefault="009966AD" w:rsidP="009966AD">
      <w:pPr>
        <w:jc w:val="both"/>
        <w:rPr>
          <w:rFonts w:ascii="Arial Narrow" w:hAnsi="Arial Narrow" w:cs="Arial"/>
          <w:b/>
          <w:bCs/>
          <w:color w:val="000000"/>
          <w:sz w:val="22"/>
          <w:szCs w:val="22"/>
        </w:rPr>
      </w:pPr>
    </w:p>
    <w:p w14:paraId="05248678" w14:textId="77777777" w:rsidR="009966AD" w:rsidRPr="0092569F" w:rsidRDefault="009966AD" w:rsidP="009966AD">
      <w:pPr>
        <w:jc w:val="both"/>
        <w:rPr>
          <w:rFonts w:ascii="Arial Narrow" w:hAnsi="Arial Narrow" w:cs="Arial"/>
          <w:color w:val="000000"/>
          <w:sz w:val="22"/>
          <w:szCs w:val="22"/>
        </w:rPr>
      </w:pPr>
      <w:r w:rsidRPr="0092569F">
        <w:rPr>
          <w:rFonts w:ascii="Arial Narrow" w:eastAsia="Calibri" w:hAnsi="Arial Narrow" w:cs="Arial"/>
          <w:b/>
          <w:bCs/>
          <w:sz w:val="22"/>
          <w:szCs w:val="22"/>
          <w:lang w:val="es-MX" w:eastAsia="en-US"/>
        </w:rPr>
        <w:t>PARÁGRAFO PRIMERO:</w:t>
      </w:r>
      <w:r w:rsidRPr="0092569F">
        <w:rPr>
          <w:rFonts w:ascii="Arial Narrow" w:hAnsi="Arial Narrow" w:cs="Arial"/>
          <w:color w:val="000000"/>
          <w:sz w:val="22"/>
          <w:szCs w:val="22"/>
        </w:rPr>
        <w:t xml:space="preserve"> </w:t>
      </w:r>
      <w:r w:rsidRPr="0092569F">
        <w:rPr>
          <w:rFonts w:ascii="Arial Narrow" w:eastAsia="Calibri" w:hAnsi="Arial Narrow" w:cs="Arial"/>
          <w:sz w:val="22"/>
          <w:szCs w:val="22"/>
          <w:lang w:val="es-MX" w:eastAsia="en-US"/>
        </w:rPr>
        <w:t>de ser necesaria la modificación del cronograma anterior, ésta se efectuará mediante adenda, en concordancia con el artículo 2.2.1.1.2.2.1 del Decreto 1082 de 2015.</w:t>
      </w:r>
    </w:p>
    <w:p w14:paraId="654762E9" w14:textId="77777777" w:rsidR="009966AD" w:rsidRPr="0092569F" w:rsidRDefault="009966AD" w:rsidP="009966AD">
      <w:pPr>
        <w:jc w:val="both"/>
        <w:rPr>
          <w:rFonts w:ascii="Arial Narrow" w:hAnsi="Arial Narrow" w:cs="Arial"/>
          <w:color w:val="000000"/>
          <w:sz w:val="22"/>
          <w:szCs w:val="22"/>
        </w:rPr>
      </w:pPr>
    </w:p>
    <w:p w14:paraId="7EAA831F" w14:textId="77777777" w:rsidR="009966AD" w:rsidRPr="0092569F" w:rsidRDefault="009966AD" w:rsidP="009966AD">
      <w:pPr>
        <w:jc w:val="both"/>
        <w:rPr>
          <w:rFonts w:ascii="Arial Narrow" w:hAnsi="Arial Narrow" w:cs="Arial"/>
          <w:color w:val="000000"/>
          <w:sz w:val="22"/>
          <w:szCs w:val="22"/>
        </w:rPr>
      </w:pPr>
      <w:r w:rsidRPr="0092569F">
        <w:rPr>
          <w:rFonts w:ascii="Arial Narrow" w:eastAsia="Calibri" w:hAnsi="Arial Narrow" w:cs="Arial"/>
          <w:b/>
          <w:bCs/>
          <w:sz w:val="22"/>
          <w:szCs w:val="22"/>
          <w:lang w:val="es-MX" w:eastAsia="en-US"/>
        </w:rPr>
        <w:t>PARÁGRAFO SEGUNDO:</w:t>
      </w:r>
      <w:r w:rsidRPr="0092569F">
        <w:rPr>
          <w:rFonts w:ascii="Arial Narrow" w:hAnsi="Arial Narrow" w:cs="Arial"/>
          <w:b/>
          <w:bCs/>
          <w:color w:val="000000"/>
          <w:sz w:val="22"/>
          <w:szCs w:val="22"/>
        </w:rPr>
        <w:t xml:space="preserve"> </w:t>
      </w:r>
      <w:r w:rsidRPr="0092569F">
        <w:rPr>
          <w:rFonts w:ascii="Arial Narrow" w:eastAsia="Calibri" w:hAnsi="Arial Narrow" w:cs="Arial"/>
          <w:sz w:val="22"/>
          <w:szCs w:val="22"/>
          <w:lang w:val="es-MX" w:eastAsia="en-US"/>
        </w:rPr>
        <w:t>toda la información y demás actuaciones que se produzcan con ocasión de la presente modalidad de selección, serán publicadas y podrán consultarse en el Sistema Electrónico de Contratación Pública de Colombia Compra Eficiente www.colombiacompra.gov.co – SECOP II.</w:t>
      </w:r>
    </w:p>
    <w:p w14:paraId="6E752D7A" w14:textId="77777777" w:rsidR="009966AD" w:rsidRPr="00FA607E" w:rsidRDefault="009966AD" w:rsidP="009966AD">
      <w:pPr>
        <w:jc w:val="center"/>
        <w:rPr>
          <w:rFonts w:ascii="Arial Narrow" w:eastAsia="Calibri" w:hAnsi="Arial Narrow" w:cs="Arial"/>
          <w:b/>
          <w:bCs/>
          <w:color w:val="FF0000"/>
          <w:sz w:val="22"/>
          <w:szCs w:val="22"/>
          <w:lang w:val="es-MX" w:eastAsia="en-US"/>
        </w:rPr>
      </w:pPr>
    </w:p>
    <w:p w14:paraId="205E8CD8" w14:textId="77777777" w:rsidR="009966AD" w:rsidRPr="0098510A" w:rsidRDefault="009966AD" w:rsidP="009966AD">
      <w:pPr>
        <w:jc w:val="center"/>
        <w:rPr>
          <w:rFonts w:ascii="Arial Narrow" w:eastAsia="Calibri" w:hAnsi="Arial Narrow" w:cs="Arial"/>
          <w:b/>
          <w:bCs/>
          <w:sz w:val="22"/>
          <w:szCs w:val="22"/>
          <w:lang w:val="es-MX" w:eastAsia="en-US"/>
        </w:rPr>
      </w:pPr>
    </w:p>
    <w:sectPr w:rsidR="009966AD" w:rsidRPr="0098510A" w:rsidSect="00294AEF">
      <w:headerReference w:type="even" r:id="rId8"/>
      <w:headerReference w:type="default" r:id="rId9"/>
      <w:footerReference w:type="even" r:id="rId10"/>
      <w:footerReference w:type="default" r:id="rId11"/>
      <w:headerReference w:type="first" r:id="rId12"/>
      <w:footerReference w:type="first" r:id="rId13"/>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AD96B" w14:textId="77777777" w:rsidR="00CA0D22" w:rsidRDefault="00CA0D22">
      <w:r>
        <w:separator/>
      </w:r>
    </w:p>
  </w:endnote>
  <w:endnote w:type="continuationSeparator" w:id="0">
    <w:p w14:paraId="292B9D58" w14:textId="77777777" w:rsidR="00CA0D22" w:rsidRDefault="00CA0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4C398"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146AA" w14:textId="77777777" w:rsidR="008D566B" w:rsidRDefault="008D566B" w:rsidP="008E325D">
    <w:pPr>
      <w:pStyle w:val="Piedepgina"/>
      <w:jc w:val="both"/>
      <w:rPr>
        <w:rFonts w:ascii="Arial" w:hAnsi="Arial" w:cs="Arial"/>
        <w:sz w:val="20"/>
        <w:lang w:val="es-ES_tradnl"/>
      </w:rPr>
    </w:pPr>
  </w:p>
  <w:p w14:paraId="7740BF92"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2456BCF8" wp14:editId="2E9C3483">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3C8FD90E"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586D0EA"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0099140" w14:textId="77777777" w:rsidR="008D566B" w:rsidRPr="00EF58AC" w:rsidRDefault="008D566B" w:rsidP="00533373">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56BCF8"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3C8FD90E" w14:textId="77777777" w:rsidR="008D566B" w:rsidRPr="00334D42" w:rsidRDefault="008D566B" w:rsidP="00533373">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586D0EA" w14:textId="77777777" w:rsidR="008D566B" w:rsidRPr="00334D42" w:rsidRDefault="008D566B" w:rsidP="00533373">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0099140" w14:textId="77777777" w:rsidR="008D566B" w:rsidRPr="00EF58AC" w:rsidRDefault="008D566B" w:rsidP="00533373">
                    <w:pPr>
                      <w:spacing w:line="276" w:lineRule="auto"/>
                      <w:rPr>
                        <w:rFonts w:ascii="Arial" w:hAnsi="Arial" w:cs="Arial"/>
                        <w:sz w:val="20"/>
                        <w:szCs w:val="20"/>
                      </w:rPr>
                    </w:pPr>
                  </w:p>
                </w:txbxContent>
              </v:textbox>
            </v:shape>
          </w:pict>
        </mc:Fallback>
      </mc:AlternateContent>
    </w:r>
  </w:p>
  <w:p w14:paraId="0A023FC0" w14:textId="77777777" w:rsidR="008D566B" w:rsidRPr="00CB7A97" w:rsidRDefault="008D566B" w:rsidP="008E325D">
    <w:pPr>
      <w:pStyle w:val="Piedepgina"/>
      <w:jc w:val="both"/>
      <w:rPr>
        <w:rFonts w:ascii="Arial" w:hAnsi="Arial" w:cs="Arial"/>
        <w:sz w:val="20"/>
        <w:lang w:val="es-ES_tradnl"/>
      </w:rPr>
    </w:pPr>
  </w:p>
  <w:p w14:paraId="13545808" w14:textId="77777777" w:rsidR="008D566B" w:rsidRDefault="008D566B" w:rsidP="008E325D">
    <w:pPr>
      <w:pStyle w:val="Piedepgina"/>
      <w:rPr>
        <w:rFonts w:ascii="Arial" w:hAnsi="Arial" w:cs="Arial"/>
        <w:sz w:val="20"/>
        <w:szCs w:val="22"/>
        <w:lang w:val="es-ES_tradnl"/>
      </w:rPr>
    </w:pPr>
  </w:p>
  <w:p w14:paraId="25C1F5FC"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D4BF0"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EE966" w14:textId="77777777" w:rsidR="00CA0D22" w:rsidRDefault="00CA0D22">
      <w:r>
        <w:separator/>
      </w:r>
    </w:p>
  </w:footnote>
  <w:footnote w:type="continuationSeparator" w:id="0">
    <w:p w14:paraId="759C5E8C" w14:textId="77777777" w:rsidR="00CA0D22" w:rsidRDefault="00CA0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74DC7" w14:textId="77777777" w:rsidR="008D566B" w:rsidRDefault="00000000">
    <w:pPr>
      <w:pStyle w:val="Encabezado"/>
    </w:pPr>
    <w:r>
      <w:rPr>
        <w:noProof/>
      </w:rPr>
      <w:pict w14:anchorId="624E44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476.4pt;height:720.6pt;z-index:-25166028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4F5460BB"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7193B6"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104142E5" wp14:editId="32AFFBAC">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3C8216" w14:textId="77777777" w:rsidR="008D566B" w:rsidRPr="008D2E57" w:rsidRDefault="008D566B" w:rsidP="00C94060">
          <w:pPr>
            <w:tabs>
              <w:tab w:val="center" w:pos="4419"/>
              <w:tab w:val="right" w:pos="8838"/>
            </w:tabs>
            <w:jc w:val="center"/>
            <w:rPr>
              <w:rFonts w:ascii="Arial" w:hAnsi="Arial" w:cs="Arial"/>
              <w:sz w:val="18"/>
              <w:szCs w:val="18"/>
            </w:rPr>
          </w:pPr>
        </w:p>
        <w:p w14:paraId="79575F14"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E78159"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59E934"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091449ED"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FD50D"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6D3BE0"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9EC670"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2F63CB"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16626E64"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64C124"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527D30"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15995EA0"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CFDED7"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4B938"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750ABE">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750ABE">
            <w:rPr>
              <w:rFonts w:ascii="Tahoma" w:hAnsi="Tahoma" w:cs="Tahoma"/>
              <w:noProof/>
              <w:sz w:val="18"/>
              <w:szCs w:val="18"/>
            </w:rPr>
            <w:t>1</w:t>
          </w:r>
          <w:r w:rsidRPr="001B361A">
            <w:rPr>
              <w:rFonts w:ascii="Tahoma" w:hAnsi="Tahoma" w:cs="Tahoma"/>
              <w:sz w:val="18"/>
              <w:szCs w:val="18"/>
            </w:rPr>
            <w:fldChar w:fldCharType="end"/>
          </w:r>
        </w:p>
      </w:tc>
    </w:tr>
    <w:tr w:rsidR="008D566B" w14:paraId="02786182" w14:textId="77777777" w:rsidTr="002A09FC">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1AC06"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A136C6"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BF268C"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366974"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5F41796A" w14:textId="77777777" w:rsidR="008D566B" w:rsidRPr="00963195" w:rsidRDefault="008D566B" w:rsidP="000D630C">
    <w:pPr>
      <w:pStyle w:val="Encabezado"/>
      <w:framePr w:wrap="around" w:vAnchor="text" w:hAnchor="page" w:x="10095" w:y="232"/>
      <w:rPr>
        <w:rStyle w:val="Nmerodepgina"/>
        <w:sz w:val="18"/>
        <w:szCs w:val="18"/>
      </w:rPr>
    </w:pPr>
  </w:p>
  <w:p w14:paraId="6DDBB265"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CCD61" w14:textId="77777777" w:rsidR="008D566B" w:rsidRDefault="00000000">
    <w:pPr>
      <w:pStyle w:val="Encabezado"/>
    </w:pPr>
    <w:r>
      <w:rPr>
        <w:noProof/>
      </w:rPr>
      <w:pict w14:anchorId="399744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476.4pt;height:720.6pt;z-index:-25166131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73122376">
    <w:abstractNumId w:val="7"/>
  </w:num>
  <w:num w:numId="2" w16cid:durableId="388385597">
    <w:abstractNumId w:val="13"/>
  </w:num>
  <w:num w:numId="3" w16cid:durableId="186212456">
    <w:abstractNumId w:val="19"/>
  </w:num>
  <w:num w:numId="4" w16cid:durableId="765613126">
    <w:abstractNumId w:val="11"/>
  </w:num>
  <w:num w:numId="5" w16cid:durableId="1368988797">
    <w:abstractNumId w:val="30"/>
  </w:num>
  <w:num w:numId="6" w16cid:durableId="283656095">
    <w:abstractNumId w:val="15"/>
  </w:num>
  <w:num w:numId="7" w16cid:durableId="1942032503">
    <w:abstractNumId w:val="26"/>
  </w:num>
  <w:num w:numId="8" w16cid:durableId="442384190">
    <w:abstractNumId w:val="33"/>
  </w:num>
  <w:num w:numId="9" w16cid:durableId="577716475">
    <w:abstractNumId w:val="28"/>
  </w:num>
  <w:num w:numId="10" w16cid:durableId="890268838">
    <w:abstractNumId w:val="0"/>
  </w:num>
  <w:num w:numId="11" w16cid:durableId="13002493">
    <w:abstractNumId w:val="5"/>
  </w:num>
  <w:num w:numId="12" w16cid:durableId="1381399858">
    <w:abstractNumId w:val="36"/>
  </w:num>
  <w:num w:numId="13" w16cid:durableId="256864846">
    <w:abstractNumId w:val="25"/>
  </w:num>
  <w:num w:numId="14" w16cid:durableId="1803113295">
    <w:abstractNumId w:val="20"/>
  </w:num>
  <w:num w:numId="15" w16cid:durableId="281420992">
    <w:abstractNumId w:val="4"/>
  </w:num>
  <w:num w:numId="16" w16cid:durableId="1992169765">
    <w:abstractNumId w:val="6"/>
  </w:num>
  <w:num w:numId="17" w16cid:durableId="665594505">
    <w:abstractNumId w:val="22"/>
  </w:num>
  <w:num w:numId="18" w16cid:durableId="989484118">
    <w:abstractNumId w:val="24"/>
  </w:num>
  <w:num w:numId="19" w16cid:durableId="154032263">
    <w:abstractNumId w:val="17"/>
  </w:num>
  <w:num w:numId="20" w16cid:durableId="174610073">
    <w:abstractNumId w:val="8"/>
  </w:num>
  <w:num w:numId="21" w16cid:durableId="33503072">
    <w:abstractNumId w:val="14"/>
  </w:num>
  <w:num w:numId="22" w16cid:durableId="1257711541">
    <w:abstractNumId w:val="34"/>
  </w:num>
  <w:num w:numId="23" w16cid:durableId="43411596">
    <w:abstractNumId w:val="32"/>
  </w:num>
  <w:num w:numId="24" w16cid:durableId="117309808">
    <w:abstractNumId w:val="1"/>
  </w:num>
  <w:num w:numId="25" w16cid:durableId="1004823161">
    <w:abstractNumId w:val="18"/>
  </w:num>
  <w:num w:numId="26" w16cid:durableId="1888174912">
    <w:abstractNumId w:val="9"/>
  </w:num>
  <w:num w:numId="27" w16cid:durableId="650252470">
    <w:abstractNumId w:val="12"/>
  </w:num>
  <w:num w:numId="28" w16cid:durableId="2001034217">
    <w:abstractNumId w:val="29"/>
  </w:num>
  <w:num w:numId="29" w16cid:durableId="1779596642">
    <w:abstractNumId w:val="35"/>
  </w:num>
  <w:num w:numId="30" w16cid:durableId="206258018">
    <w:abstractNumId w:val="3"/>
  </w:num>
  <w:num w:numId="31" w16cid:durableId="1423067465">
    <w:abstractNumId w:val="2"/>
  </w:num>
  <w:num w:numId="32" w16cid:durableId="1457286601">
    <w:abstractNumId w:val="27"/>
  </w:num>
  <w:num w:numId="33" w16cid:durableId="1372148724">
    <w:abstractNumId w:val="21"/>
  </w:num>
  <w:num w:numId="34" w16cid:durableId="421755242">
    <w:abstractNumId w:val="10"/>
  </w:num>
  <w:num w:numId="35" w16cid:durableId="772477785">
    <w:abstractNumId w:val="31"/>
  </w:num>
  <w:num w:numId="36" w16cid:durableId="49354279">
    <w:abstractNumId w:val="16"/>
  </w:num>
  <w:num w:numId="37" w16cid:durableId="1061756064">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hideSpellingErrors/>
  <w:hideGrammaticalErrors/>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6D9"/>
    <w:rsid w:val="00016E2C"/>
    <w:rsid w:val="000220F1"/>
    <w:rsid w:val="00022770"/>
    <w:rsid w:val="000267BD"/>
    <w:rsid w:val="00042407"/>
    <w:rsid w:val="00045A83"/>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420F"/>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23B0"/>
    <w:rsid w:val="00167244"/>
    <w:rsid w:val="00187DE5"/>
    <w:rsid w:val="001B361A"/>
    <w:rsid w:val="001B3A20"/>
    <w:rsid w:val="001B50E2"/>
    <w:rsid w:val="001C73A0"/>
    <w:rsid w:val="001F4544"/>
    <w:rsid w:val="001F5206"/>
    <w:rsid w:val="0020467B"/>
    <w:rsid w:val="00204BCC"/>
    <w:rsid w:val="00210F80"/>
    <w:rsid w:val="00221473"/>
    <w:rsid w:val="0022192E"/>
    <w:rsid w:val="00223F52"/>
    <w:rsid w:val="00226233"/>
    <w:rsid w:val="00250B91"/>
    <w:rsid w:val="00250FEB"/>
    <w:rsid w:val="002516BF"/>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3BF7"/>
    <w:rsid w:val="002B6B17"/>
    <w:rsid w:val="002B7808"/>
    <w:rsid w:val="002C3CDB"/>
    <w:rsid w:val="002D00A2"/>
    <w:rsid w:val="002D09D8"/>
    <w:rsid w:val="002D1F06"/>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4B13"/>
    <w:rsid w:val="00374B3E"/>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7E2B"/>
    <w:rsid w:val="004B4B5B"/>
    <w:rsid w:val="004B5E5F"/>
    <w:rsid w:val="004B7564"/>
    <w:rsid w:val="004C1DC5"/>
    <w:rsid w:val="004D2ACD"/>
    <w:rsid w:val="004D33CD"/>
    <w:rsid w:val="004D65CE"/>
    <w:rsid w:val="004F0B95"/>
    <w:rsid w:val="004F3CE4"/>
    <w:rsid w:val="00500496"/>
    <w:rsid w:val="00502F86"/>
    <w:rsid w:val="00513C89"/>
    <w:rsid w:val="00516F4C"/>
    <w:rsid w:val="00527CBC"/>
    <w:rsid w:val="00533373"/>
    <w:rsid w:val="005365DC"/>
    <w:rsid w:val="00540CBD"/>
    <w:rsid w:val="00546351"/>
    <w:rsid w:val="005714EE"/>
    <w:rsid w:val="00572DE5"/>
    <w:rsid w:val="005763AE"/>
    <w:rsid w:val="00595202"/>
    <w:rsid w:val="005A107A"/>
    <w:rsid w:val="005A2A25"/>
    <w:rsid w:val="005A5E0C"/>
    <w:rsid w:val="005B14D8"/>
    <w:rsid w:val="005B46C5"/>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6023A"/>
    <w:rsid w:val="006776A0"/>
    <w:rsid w:val="00681CBE"/>
    <w:rsid w:val="0068709A"/>
    <w:rsid w:val="006905F5"/>
    <w:rsid w:val="006973AC"/>
    <w:rsid w:val="006A78CA"/>
    <w:rsid w:val="006B1D5E"/>
    <w:rsid w:val="006B2ECE"/>
    <w:rsid w:val="006B54F3"/>
    <w:rsid w:val="006B5614"/>
    <w:rsid w:val="006B726E"/>
    <w:rsid w:val="006C20A9"/>
    <w:rsid w:val="006E061C"/>
    <w:rsid w:val="006E0D83"/>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0ABE"/>
    <w:rsid w:val="00751738"/>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01B7"/>
    <w:rsid w:val="00813893"/>
    <w:rsid w:val="00823AB3"/>
    <w:rsid w:val="00826624"/>
    <w:rsid w:val="0083714E"/>
    <w:rsid w:val="008437B6"/>
    <w:rsid w:val="00845896"/>
    <w:rsid w:val="008467FD"/>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14DD"/>
    <w:rsid w:val="008E325D"/>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966AD"/>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19BD"/>
    <w:rsid w:val="00BA6802"/>
    <w:rsid w:val="00BC0A77"/>
    <w:rsid w:val="00BD227D"/>
    <w:rsid w:val="00BD6DE3"/>
    <w:rsid w:val="00BD7667"/>
    <w:rsid w:val="00BF5C9D"/>
    <w:rsid w:val="00C02448"/>
    <w:rsid w:val="00C051DA"/>
    <w:rsid w:val="00C346B7"/>
    <w:rsid w:val="00C3790F"/>
    <w:rsid w:val="00C47496"/>
    <w:rsid w:val="00C47F63"/>
    <w:rsid w:val="00C54F41"/>
    <w:rsid w:val="00C67C5C"/>
    <w:rsid w:val="00C75E9E"/>
    <w:rsid w:val="00C76429"/>
    <w:rsid w:val="00C77324"/>
    <w:rsid w:val="00C8354F"/>
    <w:rsid w:val="00C84012"/>
    <w:rsid w:val="00C86313"/>
    <w:rsid w:val="00C86BD5"/>
    <w:rsid w:val="00C91D69"/>
    <w:rsid w:val="00C94060"/>
    <w:rsid w:val="00CA0D22"/>
    <w:rsid w:val="00CA29F2"/>
    <w:rsid w:val="00CA4A60"/>
    <w:rsid w:val="00CA4ECE"/>
    <w:rsid w:val="00CB5E5C"/>
    <w:rsid w:val="00CC417A"/>
    <w:rsid w:val="00CC7940"/>
    <w:rsid w:val="00CD086E"/>
    <w:rsid w:val="00CD7F55"/>
    <w:rsid w:val="00CE683B"/>
    <w:rsid w:val="00CF7E44"/>
    <w:rsid w:val="00D1285F"/>
    <w:rsid w:val="00D235E6"/>
    <w:rsid w:val="00D31C7D"/>
    <w:rsid w:val="00D348F3"/>
    <w:rsid w:val="00D4056E"/>
    <w:rsid w:val="00D61310"/>
    <w:rsid w:val="00D71848"/>
    <w:rsid w:val="00D738E5"/>
    <w:rsid w:val="00D806F9"/>
    <w:rsid w:val="00D816A5"/>
    <w:rsid w:val="00D86654"/>
    <w:rsid w:val="00D87678"/>
    <w:rsid w:val="00D94F11"/>
    <w:rsid w:val="00D9524B"/>
    <w:rsid w:val="00DA4F19"/>
    <w:rsid w:val="00DB577E"/>
    <w:rsid w:val="00DB6AC2"/>
    <w:rsid w:val="00DC536D"/>
    <w:rsid w:val="00DD3E6D"/>
    <w:rsid w:val="00DE2EB9"/>
    <w:rsid w:val="00DF4159"/>
    <w:rsid w:val="00E016C6"/>
    <w:rsid w:val="00E02666"/>
    <w:rsid w:val="00E04147"/>
    <w:rsid w:val="00E07293"/>
    <w:rsid w:val="00E13287"/>
    <w:rsid w:val="00E20084"/>
    <w:rsid w:val="00E2348F"/>
    <w:rsid w:val="00E30F92"/>
    <w:rsid w:val="00E33B73"/>
    <w:rsid w:val="00E373FA"/>
    <w:rsid w:val="00E3780A"/>
    <w:rsid w:val="00E4126C"/>
    <w:rsid w:val="00E4400C"/>
    <w:rsid w:val="00E46C88"/>
    <w:rsid w:val="00E50F6F"/>
    <w:rsid w:val="00E52536"/>
    <w:rsid w:val="00E55C8E"/>
    <w:rsid w:val="00E616AA"/>
    <w:rsid w:val="00E638A1"/>
    <w:rsid w:val="00E647C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EF6BFF"/>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31498"/>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FDCB502-330E-458C-9485-60462DDA7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93</Words>
  <Characters>512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Geraldine Lorena Plazas Velásquez</cp:lastModifiedBy>
  <cp:revision>2</cp:revision>
  <cp:lastPrinted>2016-12-23T17:21:00Z</cp:lastPrinted>
  <dcterms:created xsi:type="dcterms:W3CDTF">2025-10-08T20:02:00Z</dcterms:created>
  <dcterms:modified xsi:type="dcterms:W3CDTF">2025-10-08T20:02:00Z</dcterms:modified>
</cp:coreProperties>
</file>