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203E14" w14:textId="77777777" w:rsidR="00BB18C3" w:rsidRPr="00BB18C3" w:rsidRDefault="00BB18C3" w:rsidP="0014070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ANEXO No. 1</w:t>
      </w:r>
    </w:p>
    <w:p w14:paraId="02FA56CB" w14:textId="77777777" w:rsidR="00BB18C3" w:rsidRPr="00BB18C3" w:rsidRDefault="00BB18C3" w:rsidP="0014070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ACREDITACIÓN DE CRITERIOS DE DESEMPATE</w:t>
      </w:r>
    </w:p>
    <w:p w14:paraId="58E04ED6" w14:textId="5156B711" w:rsidR="00BB18C3" w:rsidRPr="00BB18C3" w:rsidRDefault="00BB18C3" w:rsidP="0014070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PROCESO</w:t>
      </w:r>
      <w:r w:rsidR="00E06538">
        <w:rPr>
          <w:rFonts w:ascii="Arial" w:hAnsi="Arial" w:cs="Arial"/>
          <w:b/>
          <w:bCs/>
          <w:sz w:val="24"/>
          <w:szCs w:val="24"/>
        </w:rPr>
        <w:t xml:space="preserve"> DE MÍNIMA CUANTÍA No. CHO-MC-05</w:t>
      </w:r>
      <w:r w:rsidRPr="00BB18C3">
        <w:rPr>
          <w:rFonts w:ascii="Arial" w:hAnsi="Arial" w:cs="Arial"/>
          <w:b/>
          <w:bCs/>
          <w:sz w:val="24"/>
          <w:szCs w:val="24"/>
        </w:rPr>
        <w:t>-2026</w:t>
      </w:r>
    </w:p>
    <w:p w14:paraId="303D3E37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8887FA0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OBJETO:</w:t>
      </w:r>
      <w:r w:rsidRPr="00BB18C3">
        <w:rPr>
          <w:rFonts w:ascii="Arial" w:hAnsi="Arial" w:cs="Arial"/>
          <w:sz w:val="24"/>
          <w:szCs w:val="24"/>
        </w:rPr>
        <w:t xml:space="preserve"> Contratar el suministro de papelería, útiles de escritorio y oficina para uso de la Gerencia Departamental Colegiada Chocó de la Contraloría General de la República.</w:t>
      </w:r>
    </w:p>
    <w:p w14:paraId="6794E714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71CED1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1. FUNDAMENTO NORMATIVO</w:t>
      </w:r>
    </w:p>
    <w:p w14:paraId="67181EFC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699B71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Los criterios de desempate aplicables al presente proceso de selección serán los establecidos en el artículo 35 de la Ley 2069 de 2020, reglamentado por el Decreto 1860 de 2021 y demás normas que los modifiquen, adicionen o sustituyan.</w:t>
      </w:r>
    </w:p>
    <w:p w14:paraId="257CF520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5D49382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En caso de empate entre dos o más propuestas habilitadas que hayan obtenido el mismo precio, la Entidad verificará sucesivamente los criterios de desempate de conformidad con el orden legal vigente.</w:t>
      </w:r>
    </w:p>
    <w:p w14:paraId="072BB5A0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2E374F9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Los documentos exigidos para acreditar los factores de desempate deberán allegarse con la oferta.</w:t>
      </w:r>
    </w:p>
    <w:p w14:paraId="5B0B30A0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57553E7E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La falta de acreditación documental impedirá la aplicación del respectivo criterio.</w:t>
      </w:r>
    </w:p>
    <w:p w14:paraId="7C4B55D7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12912C9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2. DOCUMENTOS PARA ACREDITAR LOS CRITERIOS DE DESEMPATE</w:t>
      </w:r>
    </w:p>
    <w:p w14:paraId="5A01EC1B" w14:textId="77777777" w:rsidR="00BB18C3" w:rsidRDefault="00BB18C3" w:rsidP="00BB18C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4FC2A89F" w14:textId="0548EEE8" w:rsidR="00BB18C3" w:rsidRDefault="00BB18C3" w:rsidP="00BB18C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CRITERIO 1</w:t>
      </w:r>
    </w:p>
    <w:p w14:paraId="09BE488B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9CBC27C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Preferencia por la oferta de bienes o servicios nacionales</w:t>
      </w:r>
    </w:p>
    <w:p w14:paraId="496BDB77" w14:textId="77777777" w:rsid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8F11060" w14:textId="541EB003" w:rsidR="00BB18C3" w:rsidRDefault="00BB18C3" w:rsidP="00BB18C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Documentos requeridos</w:t>
      </w:r>
    </w:p>
    <w:p w14:paraId="38533BE1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730DFA21" w14:textId="77777777" w:rsidR="00BB18C3" w:rsidRPr="00BB18C3" w:rsidRDefault="00BB18C3" w:rsidP="00BB18C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Manifestación suscrita por el representante legal o persona natural oferente.</w:t>
      </w:r>
    </w:p>
    <w:p w14:paraId="7A41BA39" w14:textId="77777777" w:rsidR="00BB18C3" w:rsidRPr="00BB18C3" w:rsidRDefault="00BB18C3" w:rsidP="00BB18C3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Certificación de origen nacional cuando corresponda.</w:t>
      </w:r>
    </w:p>
    <w:p w14:paraId="2FFFD987" w14:textId="77777777" w:rsid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6920ED3" w14:textId="16CBBFFF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CRITERIO 2</w:t>
      </w:r>
    </w:p>
    <w:p w14:paraId="21915A9A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C4F80B4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 xml:space="preserve">Preferencia por la </w:t>
      </w:r>
      <w:proofErr w:type="spellStart"/>
      <w:r w:rsidRPr="00BB18C3">
        <w:rPr>
          <w:rFonts w:ascii="Arial" w:hAnsi="Arial" w:cs="Arial"/>
          <w:sz w:val="24"/>
          <w:szCs w:val="24"/>
        </w:rPr>
        <w:t>Mipyme</w:t>
      </w:r>
      <w:proofErr w:type="spellEnd"/>
      <w:r w:rsidRPr="00BB18C3">
        <w:rPr>
          <w:rFonts w:ascii="Arial" w:hAnsi="Arial" w:cs="Arial"/>
          <w:sz w:val="24"/>
          <w:szCs w:val="24"/>
        </w:rPr>
        <w:t xml:space="preserve"> colombiana</w:t>
      </w:r>
    </w:p>
    <w:p w14:paraId="19FDF5F7" w14:textId="77777777" w:rsid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109613E" w14:textId="3ED1C9AA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Documentos requeridos</w:t>
      </w:r>
    </w:p>
    <w:p w14:paraId="11325CCC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FE45813" w14:textId="77777777" w:rsidR="00BB18C3" w:rsidRPr="00080C1A" w:rsidRDefault="00BB18C3" w:rsidP="00080C1A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Certificación expedida por contador público o revisor fiscal.</w:t>
      </w:r>
    </w:p>
    <w:p w14:paraId="16138E7F" w14:textId="77777777" w:rsidR="00BB18C3" w:rsidRPr="00080C1A" w:rsidRDefault="00BB18C3" w:rsidP="00080C1A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Certificación de tamaño empresarial de acuerdo con el Decreto 957 de 2019.</w:t>
      </w:r>
    </w:p>
    <w:p w14:paraId="074E5D74" w14:textId="77777777" w:rsidR="00BB18C3" w:rsidRPr="00080C1A" w:rsidRDefault="00BB18C3" w:rsidP="00080C1A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Registro Mercantil vigente.</w:t>
      </w:r>
    </w:p>
    <w:p w14:paraId="6463F146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92BE4DE" w14:textId="77777777" w:rsidR="00BB18C3" w:rsidRPr="00BB18C3" w:rsidRDefault="00BB18C3" w:rsidP="00BB18C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La certificación deberá indicar que el oferente ostenta la calidad de microempresa, pequeña empresa o mediana empresa.</w:t>
      </w:r>
    </w:p>
    <w:p w14:paraId="53F7FBB4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B80072C" w14:textId="164B390D" w:rsid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CRITERIO 3</w:t>
      </w:r>
    </w:p>
    <w:p w14:paraId="5ED872F3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29A01A92" w14:textId="07865749" w:rsid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Vinculación de personas en condición de discapacidad</w:t>
      </w:r>
    </w:p>
    <w:p w14:paraId="47CF52B4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E2828FA" w14:textId="77A48C4B" w:rsid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Documentos requeridos</w:t>
      </w:r>
    </w:p>
    <w:p w14:paraId="7EA70F54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5B90C22" w14:textId="77777777" w:rsidR="00BB18C3" w:rsidRPr="00BB18C3" w:rsidRDefault="00BB18C3" w:rsidP="00BB18C3">
      <w:pPr>
        <w:pStyle w:val="Prrafodelista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Certificación del Ministerio del Trabajo o la autoridad competente.</w:t>
      </w:r>
    </w:p>
    <w:p w14:paraId="07136460" w14:textId="77777777" w:rsidR="00BB18C3" w:rsidRPr="00BB18C3" w:rsidRDefault="00BB18C3" w:rsidP="00BB18C3">
      <w:pPr>
        <w:pStyle w:val="Prrafodelista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Certificación expedida por el representante legal y/o revisor fiscal donde conste la vinculación laboral de personas con discapacidad.</w:t>
      </w:r>
    </w:p>
    <w:p w14:paraId="0DFE5932" w14:textId="77777777" w:rsidR="00BB18C3" w:rsidRPr="00BB18C3" w:rsidRDefault="00BB18C3" w:rsidP="00BB18C3">
      <w:pPr>
        <w:pStyle w:val="Prrafodelista"/>
        <w:numPr>
          <w:ilvl w:val="0"/>
          <w:numId w:val="3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Planilla PILA o documentos que acrediten la relación laboral vigente.</w:t>
      </w:r>
    </w:p>
    <w:p w14:paraId="2046EE42" w14:textId="77777777" w:rsid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1B08DFB" w14:textId="30BEBC34" w:rsid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CRITERIO 4</w:t>
      </w:r>
    </w:p>
    <w:p w14:paraId="2B41CC66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D43C694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Empresas constituidas por mujeres o con participación mayoritaria de mujeres</w:t>
      </w:r>
    </w:p>
    <w:p w14:paraId="615231A9" w14:textId="77777777" w:rsid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C25E0ED" w14:textId="7BE02757" w:rsid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Documentos requeridos</w:t>
      </w:r>
    </w:p>
    <w:p w14:paraId="397C9801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432B0AC" w14:textId="77777777" w:rsidR="00BB18C3" w:rsidRPr="00BB18C3" w:rsidRDefault="00BB18C3" w:rsidP="00BB18C3">
      <w:pPr>
        <w:pStyle w:val="Prrafodelista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Certificado de existencia y representación legal.</w:t>
      </w:r>
    </w:p>
    <w:p w14:paraId="07B0A8C1" w14:textId="77777777" w:rsidR="00BB18C3" w:rsidRPr="00BB18C3" w:rsidRDefault="00BB18C3" w:rsidP="00BB18C3">
      <w:pPr>
        <w:pStyle w:val="Prrafodelista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Certificación suscrita por el representante legal o revisor fiscal.</w:t>
      </w:r>
    </w:p>
    <w:p w14:paraId="1F46A7AB" w14:textId="77777777" w:rsidR="00BB18C3" w:rsidRPr="00BB18C3" w:rsidRDefault="00BB18C3" w:rsidP="00BB18C3">
      <w:pPr>
        <w:pStyle w:val="Prrafodelista"/>
        <w:numPr>
          <w:ilvl w:val="0"/>
          <w:numId w:val="4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Copia de documento de identidad de las socias o accionistas cuando resulte necesario.</w:t>
      </w:r>
    </w:p>
    <w:p w14:paraId="749AFD65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8F80752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Deberá acreditarse que más del cincuenta por ciento (50%) de la propiedad, participación o dirección corresponde a mujeres.</w:t>
      </w:r>
    </w:p>
    <w:p w14:paraId="5E3DC9E7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377792A" w14:textId="6526560D" w:rsid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CRITERIO 5</w:t>
      </w:r>
    </w:p>
    <w:p w14:paraId="0AC01AE7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196FF65C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Empresas que incorporen mujeres víctimas de violencia intrafamiliar</w:t>
      </w:r>
    </w:p>
    <w:p w14:paraId="7DF9AF65" w14:textId="77777777" w:rsid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774AE070" w14:textId="14683D05" w:rsid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Documentos requeridos</w:t>
      </w:r>
    </w:p>
    <w:p w14:paraId="4A4356DD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E9131A9" w14:textId="77777777" w:rsidR="00BB18C3" w:rsidRPr="00BB18C3" w:rsidRDefault="00BB18C3" w:rsidP="00BB18C3">
      <w:pPr>
        <w:pStyle w:val="Prrafodelista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Certificación del representante legal.</w:t>
      </w:r>
    </w:p>
    <w:p w14:paraId="732AD55E" w14:textId="77777777" w:rsidR="00BB18C3" w:rsidRPr="00BB18C3" w:rsidRDefault="00BB18C3" w:rsidP="00BB18C3">
      <w:pPr>
        <w:pStyle w:val="Prrafodelista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Certificación laboral correspondiente.</w:t>
      </w:r>
    </w:p>
    <w:p w14:paraId="4D486119" w14:textId="77777777" w:rsidR="00BB18C3" w:rsidRPr="00BB18C3" w:rsidRDefault="00BB18C3" w:rsidP="00BB18C3">
      <w:pPr>
        <w:pStyle w:val="Prrafodelista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Documentos expedidos por autoridad competente que acrediten la condición exigida por la ley.</w:t>
      </w:r>
    </w:p>
    <w:p w14:paraId="18B2F84F" w14:textId="77777777" w:rsid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C1CFED" w14:textId="5C2F2BDF" w:rsidR="00BB18C3" w:rsidRP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CRITERIO 6</w:t>
      </w:r>
    </w:p>
    <w:p w14:paraId="273E5131" w14:textId="77777777" w:rsid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2529AC0" w14:textId="24ECB090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Empresas que incorporen población vulnerable</w:t>
      </w:r>
    </w:p>
    <w:p w14:paraId="2DD2B569" w14:textId="77777777" w:rsid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607A812" w14:textId="1CBD8637" w:rsidR="00BB18C3" w:rsidRP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BB18C3">
        <w:rPr>
          <w:rFonts w:ascii="Arial" w:hAnsi="Arial" w:cs="Arial"/>
          <w:b/>
          <w:bCs/>
          <w:sz w:val="24"/>
          <w:szCs w:val="24"/>
        </w:rPr>
        <w:t>Documentos requeridos</w:t>
      </w:r>
    </w:p>
    <w:p w14:paraId="41B30775" w14:textId="77777777" w:rsid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C778BB" w14:textId="485A0D0A" w:rsidR="00BB18C3" w:rsidRPr="00BB18C3" w:rsidRDefault="00BB18C3" w:rsidP="00BB18C3">
      <w:pPr>
        <w:pStyle w:val="Prrafodelista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Certificación expedida por el representante legal.</w:t>
      </w:r>
    </w:p>
    <w:p w14:paraId="056F6EA3" w14:textId="77777777" w:rsidR="00BB18C3" w:rsidRPr="00BB18C3" w:rsidRDefault="00BB18C3" w:rsidP="00BB18C3">
      <w:pPr>
        <w:pStyle w:val="Prrafodelista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Certificaciones laborales.</w:t>
      </w:r>
    </w:p>
    <w:p w14:paraId="1EF40862" w14:textId="77777777" w:rsidR="00BB18C3" w:rsidRPr="00BB18C3" w:rsidRDefault="00BB18C3" w:rsidP="00BB18C3">
      <w:pPr>
        <w:pStyle w:val="Prrafodelista"/>
        <w:numPr>
          <w:ilvl w:val="0"/>
          <w:numId w:val="5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lastRenderedPageBreak/>
        <w:t>Soporte emitido por autoridad competente que acredite la calidad de población vulnerable.</w:t>
      </w:r>
    </w:p>
    <w:p w14:paraId="12F24EAD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4C109BA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Se entenderá por población vulnerable la definida por las normas vigentes.</w:t>
      </w:r>
    </w:p>
    <w:p w14:paraId="2C9F1E55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F5B5CCC" w14:textId="77777777" w:rsidR="00BB18C3" w:rsidRPr="00080C1A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80C1A">
        <w:rPr>
          <w:rFonts w:ascii="Arial" w:hAnsi="Arial" w:cs="Arial"/>
          <w:b/>
          <w:bCs/>
          <w:sz w:val="24"/>
          <w:szCs w:val="24"/>
        </w:rPr>
        <w:t>CRITERIO 7</w:t>
      </w:r>
    </w:p>
    <w:p w14:paraId="761C6E32" w14:textId="77777777" w:rsidR="00080C1A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F03E79C" w14:textId="5744667B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Emprendimientos y empresas de mujeres</w:t>
      </w:r>
    </w:p>
    <w:p w14:paraId="48DA1FAF" w14:textId="77777777" w:rsidR="00080C1A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D91BEB" w14:textId="7FA99B6B" w:rsid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Documentos requeridos</w:t>
      </w:r>
    </w:p>
    <w:p w14:paraId="28BC5048" w14:textId="77777777" w:rsidR="00080C1A" w:rsidRPr="00BB18C3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B10F4D0" w14:textId="77777777" w:rsidR="00BB18C3" w:rsidRPr="00080C1A" w:rsidRDefault="00BB18C3" w:rsidP="00080C1A">
      <w:pPr>
        <w:pStyle w:val="Prrafodelista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Certificado de existencia y representación legal.</w:t>
      </w:r>
    </w:p>
    <w:p w14:paraId="048CC5E1" w14:textId="77777777" w:rsidR="00BB18C3" w:rsidRPr="00080C1A" w:rsidRDefault="00BB18C3" w:rsidP="00080C1A">
      <w:pPr>
        <w:pStyle w:val="Prrafodelista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Certificación de composición accionaria.</w:t>
      </w:r>
    </w:p>
    <w:p w14:paraId="278FF506" w14:textId="77777777" w:rsidR="00BB18C3" w:rsidRPr="00080C1A" w:rsidRDefault="00BB18C3" w:rsidP="00080C1A">
      <w:pPr>
        <w:pStyle w:val="Prrafodelista"/>
        <w:numPr>
          <w:ilvl w:val="0"/>
          <w:numId w:val="10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Certificación del revisor fiscal o contador público, cuando aplique.</w:t>
      </w:r>
    </w:p>
    <w:p w14:paraId="231D887B" w14:textId="77777777" w:rsidR="00080C1A" w:rsidRDefault="00080C1A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58B7A811" w14:textId="72FE5C08" w:rsidR="00BB18C3" w:rsidRPr="00080C1A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80C1A">
        <w:rPr>
          <w:rFonts w:ascii="Arial" w:hAnsi="Arial" w:cs="Arial"/>
          <w:b/>
          <w:bCs/>
          <w:sz w:val="24"/>
          <w:szCs w:val="24"/>
        </w:rPr>
        <w:t>CRITERIO 8</w:t>
      </w:r>
    </w:p>
    <w:p w14:paraId="71641ABF" w14:textId="77777777" w:rsidR="00080C1A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B7798E" w14:textId="3F09ADFA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Empresas de economía popular, comunitaria o asociativa</w:t>
      </w:r>
    </w:p>
    <w:p w14:paraId="7995B765" w14:textId="77777777" w:rsidR="00080C1A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1BF0D35" w14:textId="5B60B019" w:rsid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Documentos requeridos</w:t>
      </w:r>
    </w:p>
    <w:p w14:paraId="27509609" w14:textId="77777777" w:rsidR="00080C1A" w:rsidRPr="00BB18C3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96A952E" w14:textId="77777777" w:rsidR="00BB18C3" w:rsidRPr="00080C1A" w:rsidRDefault="00BB18C3" w:rsidP="00080C1A">
      <w:pPr>
        <w:pStyle w:val="Prrafodelista"/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Certificado de existencia y representación legal.</w:t>
      </w:r>
    </w:p>
    <w:p w14:paraId="78E9C0E7" w14:textId="77777777" w:rsidR="00BB18C3" w:rsidRPr="00080C1A" w:rsidRDefault="00BB18C3" w:rsidP="00080C1A">
      <w:pPr>
        <w:pStyle w:val="Prrafodelista"/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Estatutos vigentes.</w:t>
      </w:r>
    </w:p>
    <w:p w14:paraId="3A9A4ACA" w14:textId="77777777" w:rsidR="00BB18C3" w:rsidRPr="00080C1A" w:rsidRDefault="00BB18C3" w:rsidP="00080C1A">
      <w:pPr>
        <w:pStyle w:val="Prrafodelista"/>
        <w:numPr>
          <w:ilvl w:val="0"/>
          <w:numId w:val="9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Documento que acredite la naturaleza asociativa, cooperativa o comunitaria.</w:t>
      </w:r>
    </w:p>
    <w:p w14:paraId="4F5CAD09" w14:textId="77777777" w:rsidR="00080C1A" w:rsidRDefault="00080C1A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C33FE60" w14:textId="31671BB2" w:rsid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80C1A">
        <w:rPr>
          <w:rFonts w:ascii="Arial" w:hAnsi="Arial" w:cs="Arial"/>
          <w:b/>
          <w:bCs/>
          <w:sz w:val="24"/>
          <w:szCs w:val="24"/>
        </w:rPr>
        <w:t>CRITERIO 9</w:t>
      </w:r>
    </w:p>
    <w:p w14:paraId="5B9E44F1" w14:textId="77777777" w:rsidR="00080C1A" w:rsidRPr="00080C1A" w:rsidRDefault="00080C1A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01B27E4C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proofErr w:type="spellStart"/>
      <w:r w:rsidRPr="00BB18C3">
        <w:rPr>
          <w:rFonts w:ascii="Arial" w:hAnsi="Arial" w:cs="Arial"/>
          <w:sz w:val="24"/>
          <w:szCs w:val="24"/>
        </w:rPr>
        <w:t>Mipymes</w:t>
      </w:r>
      <w:proofErr w:type="spellEnd"/>
      <w:r w:rsidRPr="00BB18C3">
        <w:rPr>
          <w:rFonts w:ascii="Arial" w:hAnsi="Arial" w:cs="Arial"/>
          <w:sz w:val="24"/>
          <w:szCs w:val="24"/>
        </w:rPr>
        <w:t xml:space="preserve"> domiciliadas en el Departamento del Chocó</w:t>
      </w:r>
    </w:p>
    <w:p w14:paraId="47BB8253" w14:textId="77777777" w:rsidR="00080C1A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7A3DFC9" w14:textId="7F83724E" w:rsid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Documentos requeridos</w:t>
      </w:r>
    </w:p>
    <w:p w14:paraId="70C51777" w14:textId="77777777" w:rsidR="00080C1A" w:rsidRPr="00BB18C3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4CCE203" w14:textId="77777777" w:rsidR="00BB18C3" w:rsidRPr="00080C1A" w:rsidRDefault="00BB18C3" w:rsidP="00080C1A">
      <w:pPr>
        <w:pStyle w:val="Prrafodelista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Certificación de tamaño empresarial.</w:t>
      </w:r>
    </w:p>
    <w:p w14:paraId="63075C36" w14:textId="77777777" w:rsidR="00BB18C3" w:rsidRPr="00080C1A" w:rsidRDefault="00BB18C3" w:rsidP="00080C1A">
      <w:pPr>
        <w:pStyle w:val="Prrafodelista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Certificado de existencia y representación legal.</w:t>
      </w:r>
    </w:p>
    <w:p w14:paraId="2C697CA1" w14:textId="77777777" w:rsidR="00BB18C3" w:rsidRPr="00080C1A" w:rsidRDefault="00BB18C3" w:rsidP="00080C1A">
      <w:pPr>
        <w:pStyle w:val="Prrafodelista"/>
        <w:numPr>
          <w:ilvl w:val="0"/>
          <w:numId w:val="8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Documentos que acrediten domicilio principal en el Departamento del Chocó.</w:t>
      </w:r>
    </w:p>
    <w:p w14:paraId="3AE30F86" w14:textId="77777777" w:rsidR="00080C1A" w:rsidRDefault="00080C1A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65DEED60" w14:textId="33D76BA3" w:rsidR="00BB18C3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80C1A">
        <w:rPr>
          <w:rFonts w:ascii="Arial" w:hAnsi="Arial" w:cs="Arial"/>
          <w:b/>
          <w:bCs/>
          <w:sz w:val="24"/>
          <w:szCs w:val="24"/>
        </w:rPr>
        <w:t>CRITERIO 10</w:t>
      </w:r>
    </w:p>
    <w:p w14:paraId="6A490B87" w14:textId="77777777" w:rsidR="00080C1A" w:rsidRPr="00080C1A" w:rsidRDefault="00080C1A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34456141" w14:textId="0F4C268B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Oferentes que acrediten prácticas de inclusión laboral</w:t>
      </w:r>
    </w:p>
    <w:p w14:paraId="42B231A7" w14:textId="77777777" w:rsidR="00080C1A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4B0CB3C" w14:textId="4927B2D4" w:rsid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Documentos requeridos</w:t>
      </w:r>
    </w:p>
    <w:p w14:paraId="13043CB8" w14:textId="77777777" w:rsidR="00080C1A" w:rsidRPr="00BB18C3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D71A7B8" w14:textId="77777777" w:rsidR="00BB18C3" w:rsidRPr="00080C1A" w:rsidRDefault="00BB18C3" w:rsidP="00080C1A">
      <w:pPr>
        <w:pStyle w:val="Prrafodelista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Certificación expedida por el representante legal.</w:t>
      </w:r>
    </w:p>
    <w:p w14:paraId="3C3C1F67" w14:textId="77777777" w:rsidR="00BB18C3" w:rsidRPr="00080C1A" w:rsidRDefault="00BB18C3" w:rsidP="00080C1A">
      <w:pPr>
        <w:pStyle w:val="Prrafodelista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Certificaciones laborales.</w:t>
      </w:r>
    </w:p>
    <w:p w14:paraId="698D7913" w14:textId="77777777" w:rsidR="00BB18C3" w:rsidRPr="00080C1A" w:rsidRDefault="00BB18C3" w:rsidP="00080C1A">
      <w:pPr>
        <w:pStyle w:val="Prrafodelista"/>
        <w:numPr>
          <w:ilvl w:val="0"/>
          <w:numId w:val="7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Documentación de soporte correspondiente.</w:t>
      </w:r>
    </w:p>
    <w:p w14:paraId="1216B792" w14:textId="77777777" w:rsidR="00080C1A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6AB2C1" w14:textId="1C12A37D" w:rsidR="00BB18C3" w:rsidRPr="00080C1A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80C1A">
        <w:rPr>
          <w:rFonts w:ascii="Arial" w:hAnsi="Arial" w:cs="Arial"/>
          <w:b/>
          <w:bCs/>
          <w:sz w:val="24"/>
          <w:szCs w:val="24"/>
        </w:rPr>
        <w:t>3. VERIFICACIÓN DE LOS CRITERIOS</w:t>
      </w:r>
    </w:p>
    <w:p w14:paraId="5F5882AF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19A550E" w14:textId="77777777" w:rsidR="00BB18C3" w:rsidRPr="00BB18C3" w:rsidRDefault="00BB18C3" w:rsidP="00080C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La Gerencia Departamental Colegiada Chocó verificará los criterios de desempate únicamente cuando se presente igualdad de condiciones entre dos o más oferentes habilitados.</w:t>
      </w:r>
    </w:p>
    <w:p w14:paraId="78BDDFFC" w14:textId="77777777" w:rsidR="00BB18C3" w:rsidRPr="00BB18C3" w:rsidRDefault="00BB18C3" w:rsidP="00080C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746C7F3" w14:textId="77777777" w:rsidR="00BB18C3" w:rsidRPr="00BB18C3" w:rsidRDefault="00BB18C3" w:rsidP="00080C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La Entidad aplicará los criterios en estricto orden legal y dejará constancia de la verificación efectuada dentro del informe de evaluación.</w:t>
      </w:r>
    </w:p>
    <w:p w14:paraId="6171836D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ACBD7BE" w14:textId="249A202F" w:rsidR="00BB18C3" w:rsidRPr="00080C1A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80C1A">
        <w:rPr>
          <w:rFonts w:ascii="Arial" w:hAnsi="Arial" w:cs="Arial"/>
          <w:b/>
          <w:bCs/>
          <w:sz w:val="24"/>
          <w:szCs w:val="24"/>
        </w:rPr>
        <w:t>4. REGLAS GENERALES</w:t>
      </w:r>
    </w:p>
    <w:p w14:paraId="47D16D89" w14:textId="77777777" w:rsidR="00080C1A" w:rsidRPr="00BB18C3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9208A7C" w14:textId="77777777" w:rsidR="00BB18C3" w:rsidRPr="00080C1A" w:rsidRDefault="00BB18C3" w:rsidP="00080C1A">
      <w:pPr>
        <w:pStyle w:val="Prrafodelista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Los documentos deberán presentarse con la oferta.</w:t>
      </w:r>
    </w:p>
    <w:p w14:paraId="506D978E" w14:textId="77777777" w:rsidR="00BB18C3" w:rsidRPr="00080C1A" w:rsidRDefault="00BB18C3" w:rsidP="00080C1A">
      <w:pPr>
        <w:pStyle w:val="Prrafodelista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No serán tenidos en cuenta documentos aportados con posterioridad al cierre del proceso, salvo aquellos susceptibles de subsanación conforme a la ley.</w:t>
      </w:r>
    </w:p>
    <w:p w14:paraId="175BFAA1" w14:textId="77777777" w:rsidR="00BB18C3" w:rsidRPr="00080C1A" w:rsidRDefault="00BB18C3" w:rsidP="00080C1A">
      <w:pPr>
        <w:pStyle w:val="Prrafodelista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La información aportada deberá ser clara, verificable y vigente.</w:t>
      </w:r>
    </w:p>
    <w:p w14:paraId="3EAAB660" w14:textId="77777777" w:rsidR="00BB18C3" w:rsidRPr="00080C1A" w:rsidRDefault="00BB18C3" w:rsidP="00080C1A">
      <w:pPr>
        <w:pStyle w:val="Prrafodelista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La presentación de información falsa dará lugar al rechazo de la oferta y a las acciones legales correspondientes.</w:t>
      </w:r>
    </w:p>
    <w:p w14:paraId="36234A15" w14:textId="77777777" w:rsidR="00BB18C3" w:rsidRPr="00080C1A" w:rsidRDefault="00BB18C3" w:rsidP="00080C1A">
      <w:pPr>
        <w:pStyle w:val="Prrafodelista"/>
        <w:numPr>
          <w:ilvl w:val="0"/>
          <w:numId w:val="1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080C1A">
        <w:rPr>
          <w:rFonts w:ascii="Arial" w:hAnsi="Arial" w:cs="Arial"/>
          <w:sz w:val="24"/>
          <w:szCs w:val="24"/>
        </w:rPr>
        <w:t>En caso de persistir el empate después de agotados todos los criterios legales, la Entidad aplicará el mecanismo residual previsto en la normativa vigente para los procesos de contratación estatal.</w:t>
      </w:r>
    </w:p>
    <w:p w14:paraId="4F410B5A" w14:textId="77777777" w:rsidR="00080C1A" w:rsidRDefault="00080C1A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2DDCCDE" w14:textId="3B3A865A" w:rsidR="00BB18C3" w:rsidRPr="00080C1A" w:rsidRDefault="00BB18C3" w:rsidP="00BB18C3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080C1A">
        <w:rPr>
          <w:rFonts w:ascii="Arial" w:hAnsi="Arial" w:cs="Arial"/>
          <w:b/>
          <w:bCs/>
          <w:sz w:val="24"/>
          <w:szCs w:val="24"/>
        </w:rPr>
        <w:t>CERTIFICACIÓN DEL PROPONENTE PARA CRITERIOS DE DESEMPATE</w:t>
      </w:r>
    </w:p>
    <w:p w14:paraId="12090DD5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646C2B" w14:textId="77777777" w:rsidR="00BB18C3" w:rsidRPr="00BB18C3" w:rsidRDefault="00BB18C3" w:rsidP="00080C1A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Yo, ____________________________________________, identificado(a) con ______________________, en calidad de representante legal del oferente _______________________________________________, manifiesto bajo la gravedad del juramento que los documentos aportados para acreditar los criterios de desempate previstos en el artículo 35 de la Ley 2069 de 2020 son auténticos, veraces y corresponden a la situación actual de la empresa.</w:t>
      </w:r>
    </w:p>
    <w:p w14:paraId="27965230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CDBC77E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Firma: __________________________</w:t>
      </w:r>
    </w:p>
    <w:p w14:paraId="2680FCA6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D6937E8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Nombre: _________________________</w:t>
      </w:r>
    </w:p>
    <w:p w14:paraId="0892A3B0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C9E59B2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Cargo: ___________________________</w:t>
      </w:r>
    </w:p>
    <w:p w14:paraId="61E3FBCC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23F9DF3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BB18C3">
        <w:rPr>
          <w:rFonts w:ascii="Arial" w:hAnsi="Arial" w:cs="Arial"/>
          <w:sz w:val="24"/>
          <w:szCs w:val="24"/>
        </w:rPr>
        <w:t>Fecha: ___________________________</w:t>
      </w:r>
    </w:p>
    <w:p w14:paraId="5D9B28C6" w14:textId="77777777" w:rsidR="00BB18C3" w:rsidRPr="00BB18C3" w:rsidRDefault="00BB18C3" w:rsidP="00BB18C3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278E57D" w14:textId="77777777" w:rsidR="00080C1A" w:rsidRDefault="00080C1A" w:rsidP="00080C1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2478284C" w14:textId="2CA13BA4" w:rsidR="00BB18C3" w:rsidRPr="00080C1A" w:rsidRDefault="00BB18C3" w:rsidP="00080C1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80C1A">
        <w:rPr>
          <w:rFonts w:ascii="Arial" w:hAnsi="Arial" w:cs="Arial"/>
          <w:b/>
          <w:bCs/>
          <w:sz w:val="24"/>
          <w:szCs w:val="24"/>
        </w:rPr>
        <w:t>ANEXO INTEGRANTE DE LA INVITACIÓN PÚBLICA No. CHO-MC-0</w:t>
      </w:r>
      <w:r w:rsidR="00544B60">
        <w:rPr>
          <w:rFonts w:ascii="Arial" w:hAnsi="Arial" w:cs="Arial"/>
          <w:b/>
          <w:bCs/>
          <w:sz w:val="24"/>
          <w:szCs w:val="24"/>
        </w:rPr>
        <w:t>5</w:t>
      </w:r>
      <w:bookmarkStart w:id="0" w:name="_GoBack"/>
      <w:bookmarkEnd w:id="0"/>
      <w:r w:rsidRPr="00080C1A">
        <w:rPr>
          <w:rFonts w:ascii="Arial" w:hAnsi="Arial" w:cs="Arial"/>
          <w:b/>
          <w:bCs/>
          <w:sz w:val="24"/>
          <w:szCs w:val="24"/>
        </w:rPr>
        <w:t>-2026</w:t>
      </w:r>
    </w:p>
    <w:p w14:paraId="16598C54" w14:textId="77777777" w:rsidR="00080C1A" w:rsidRDefault="00080C1A" w:rsidP="00080C1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0AEB976" w14:textId="0608B021" w:rsidR="00BB18C3" w:rsidRPr="00080C1A" w:rsidRDefault="00BB18C3" w:rsidP="00080C1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80C1A">
        <w:rPr>
          <w:rFonts w:ascii="Arial" w:hAnsi="Arial" w:cs="Arial"/>
          <w:b/>
          <w:bCs/>
          <w:sz w:val="24"/>
          <w:szCs w:val="24"/>
        </w:rPr>
        <w:t>GERENCIA DEPARTAMENTAL COLEGIADA CHOCÓ</w:t>
      </w:r>
    </w:p>
    <w:p w14:paraId="35340E6C" w14:textId="04692EAD" w:rsidR="009D35DD" w:rsidRPr="00080C1A" w:rsidRDefault="00BB18C3" w:rsidP="00080C1A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080C1A">
        <w:rPr>
          <w:rFonts w:ascii="Arial" w:hAnsi="Arial" w:cs="Arial"/>
          <w:b/>
          <w:bCs/>
          <w:sz w:val="24"/>
          <w:szCs w:val="24"/>
        </w:rPr>
        <w:t>CONTRALORÍA GENERAL DE LA REPÚBLICA.</w:t>
      </w:r>
    </w:p>
    <w:sectPr w:rsidR="009D35DD" w:rsidRPr="00080C1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3172E8"/>
    <w:multiLevelType w:val="hybridMultilevel"/>
    <w:tmpl w:val="0C08CA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8D1E5B"/>
    <w:multiLevelType w:val="hybridMultilevel"/>
    <w:tmpl w:val="955427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CA26B5"/>
    <w:multiLevelType w:val="hybridMultilevel"/>
    <w:tmpl w:val="2B4A10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8CA133F"/>
    <w:multiLevelType w:val="hybridMultilevel"/>
    <w:tmpl w:val="24D0AE2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0E30C1"/>
    <w:multiLevelType w:val="hybridMultilevel"/>
    <w:tmpl w:val="2188BF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2C16E3"/>
    <w:multiLevelType w:val="hybridMultilevel"/>
    <w:tmpl w:val="52C843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C426645"/>
    <w:multiLevelType w:val="hybridMultilevel"/>
    <w:tmpl w:val="5562F1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F77D14"/>
    <w:multiLevelType w:val="hybridMultilevel"/>
    <w:tmpl w:val="78B2DF2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EC9724B"/>
    <w:multiLevelType w:val="hybridMultilevel"/>
    <w:tmpl w:val="D9FC4CB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213E30"/>
    <w:multiLevelType w:val="hybridMultilevel"/>
    <w:tmpl w:val="E6A605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4014D0"/>
    <w:multiLevelType w:val="hybridMultilevel"/>
    <w:tmpl w:val="24927C7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2"/>
  </w:num>
  <w:num w:numId="5">
    <w:abstractNumId w:val="0"/>
  </w:num>
  <w:num w:numId="6">
    <w:abstractNumId w:val="10"/>
  </w:num>
  <w:num w:numId="7">
    <w:abstractNumId w:val="1"/>
  </w:num>
  <w:num w:numId="8">
    <w:abstractNumId w:val="6"/>
  </w:num>
  <w:num w:numId="9">
    <w:abstractNumId w:val="3"/>
  </w:num>
  <w:num w:numId="10">
    <w:abstractNumId w:val="9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8C3"/>
    <w:rsid w:val="00080C1A"/>
    <w:rsid w:val="00140701"/>
    <w:rsid w:val="00544B60"/>
    <w:rsid w:val="009D35DD"/>
    <w:rsid w:val="00BB18C3"/>
    <w:rsid w:val="00E06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D5534"/>
  <w15:chartTrackingRefBased/>
  <w15:docId w15:val="{09F13501-A990-4B64-AF9B-580336601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B1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A1AB7A-2F39-427C-B587-1014C0339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865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Manuel Murillo Caicedo (CGR)</dc:creator>
  <cp:keywords/>
  <dc:description/>
  <cp:lastModifiedBy>USUARIO</cp:lastModifiedBy>
  <cp:revision>3</cp:revision>
  <dcterms:created xsi:type="dcterms:W3CDTF">2026-10-07T19:23:00Z</dcterms:created>
  <dcterms:modified xsi:type="dcterms:W3CDTF">2026-10-21T12:25:00Z</dcterms:modified>
</cp:coreProperties>
</file>