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376F2" w14:textId="06BECC7D" w:rsidR="00480D23" w:rsidRPr="008A32DB" w:rsidRDefault="00480D23" w:rsidP="00480D23">
      <w:pPr>
        <w:widowControl w:val="0"/>
        <w:tabs>
          <w:tab w:val="left" w:pos="7780"/>
        </w:tabs>
        <w:autoSpaceDE w:val="0"/>
        <w:autoSpaceDN w:val="0"/>
        <w:adjustRightInd w:val="0"/>
        <w:spacing w:line="200" w:lineRule="exact"/>
        <w:ind w:right="-20"/>
        <w:rPr>
          <w:rFonts w:ascii="Arial" w:hAnsi="Arial" w:cs="Arial"/>
          <w:b/>
          <w:sz w:val="19"/>
          <w:szCs w:val="19"/>
        </w:rPr>
      </w:pPr>
      <w:r w:rsidRPr="008D2F8D">
        <w:rPr>
          <w:rFonts w:ascii="Arial" w:hAnsi="Arial" w:cs="Arial"/>
          <w:b/>
          <w:sz w:val="19"/>
          <w:szCs w:val="19"/>
          <w:highlight w:val="yellow"/>
        </w:rPr>
        <w:t>MC-</w:t>
      </w:r>
      <w:r w:rsidR="009A0BFD" w:rsidRPr="008D2F8D">
        <w:rPr>
          <w:rFonts w:ascii="Arial" w:hAnsi="Arial" w:cs="Arial"/>
          <w:b/>
          <w:sz w:val="19"/>
          <w:szCs w:val="19"/>
          <w:highlight w:val="yellow"/>
        </w:rPr>
        <w:t>XXX</w:t>
      </w:r>
      <w:r w:rsidRPr="008D2F8D">
        <w:rPr>
          <w:rFonts w:ascii="Arial" w:hAnsi="Arial" w:cs="Arial"/>
          <w:b/>
          <w:sz w:val="19"/>
          <w:szCs w:val="19"/>
          <w:highlight w:val="yellow"/>
        </w:rPr>
        <w:t>-202</w:t>
      </w:r>
      <w:r w:rsidR="008D2F8D" w:rsidRPr="008D2F8D">
        <w:rPr>
          <w:rFonts w:ascii="Arial" w:hAnsi="Arial" w:cs="Arial"/>
          <w:b/>
          <w:sz w:val="19"/>
          <w:szCs w:val="19"/>
          <w:highlight w:val="yellow"/>
        </w:rPr>
        <w:t>6</w:t>
      </w:r>
    </w:p>
    <w:p w14:paraId="77C6D4B6" w14:textId="77777777" w:rsidR="00480D23" w:rsidRPr="008A32DB" w:rsidRDefault="00480D23" w:rsidP="00480D23">
      <w:pPr>
        <w:widowControl w:val="0"/>
        <w:tabs>
          <w:tab w:val="left" w:pos="7780"/>
        </w:tabs>
        <w:autoSpaceDE w:val="0"/>
        <w:autoSpaceDN w:val="0"/>
        <w:adjustRightInd w:val="0"/>
        <w:spacing w:after="120" w:line="200" w:lineRule="exact"/>
        <w:ind w:right="-23"/>
        <w:jc w:val="center"/>
        <w:rPr>
          <w:rFonts w:ascii="Arial" w:hAnsi="Arial" w:cs="Arial"/>
          <w:b/>
          <w:color w:val="000000" w:themeColor="text1"/>
          <w:sz w:val="19"/>
          <w:szCs w:val="19"/>
        </w:rPr>
      </w:pPr>
      <w:r w:rsidRPr="008A32DB">
        <w:rPr>
          <w:rFonts w:ascii="Arial" w:hAnsi="Arial" w:cs="Arial"/>
          <w:b/>
          <w:color w:val="000000" w:themeColor="text1"/>
          <w:sz w:val="19"/>
          <w:szCs w:val="19"/>
        </w:rPr>
        <w:t>ANEXO 1</w:t>
      </w:r>
    </w:p>
    <w:p w14:paraId="21DB502B" w14:textId="77777777" w:rsidR="00480D23" w:rsidRPr="008A32DB" w:rsidRDefault="00480D23" w:rsidP="00480D23">
      <w:pPr>
        <w:widowControl w:val="0"/>
        <w:tabs>
          <w:tab w:val="left" w:pos="7780"/>
        </w:tabs>
        <w:autoSpaceDE w:val="0"/>
        <w:autoSpaceDN w:val="0"/>
        <w:adjustRightInd w:val="0"/>
        <w:spacing w:line="200" w:lineRule="exact"/>
        <w:ind w:right="-20"/>
        <w:jc w:val="center"/>
        <w:rPr>
          <w:rFonts w:ascii="Arial" w:hAnsi="Arial" w:cs="Arial"/>
          <w:b/>
          <w:color w:val="000000" w:themeColor="text1"/>
          <w:sz w:val="19"/>
          <w:szCs w:val="19"/>
        </w:rPr>
      </w:pPr>
      <w:r w:rsidRPr="008A32DB">
        <w:rPr>
          <w:rFonts w:ascii="Arial" w:hAnsi="Arial" w:cs="Arial"/>
          <w:b/>
          <w:color w:val="000000" w:themeColor="text1"/>
          <w:sz w:val="19"/>
          <w:szCs w:val="19"/>
        </w:rPr>
        <w:t>PACTO DE TRANSPARENCIA</w:t>
      </w:r>
    </w:p>
    <w:p w14:paraId="759F3372" w14:textId="77777777" w:rsidR="00480D23" w:rsidRPr="008A32DB" w:rsidRDefault="00480D23" w:rsidP="00480D23">
      <w:pPr>
        <w:widowControl w:val="0"/>
        <w:tabs>
          <w:tab w:val="left" w:pos="7780"/>
        </w:tabs>
        <w:autoSpaceDE w:val="0"/>
        <w:autoSpaceDN w:val="0"/>
        <w:adjustRightInd w:val="0"/>
        <w:spacing w:line="200" w:lineRule="exact"/>
        <w:ind w:right="-20"/>
        <w:jc w:val="center"/>
        <w:rPr>
          <w:rFonts w:ascii="Arial" w:hAnsi="Arial" w:cs="Arial"/>
          <w:color w:val="000000" w:themeColor="text1"/>
          <w:sz w:val="19"/>
          <w:szCs w:val="19"/>
        </w:rPr>
      </w:pPr>
    </w:p>
    <w:p w14:paraId="77859499" w14:textId="77777777" w:rsidR="00480D23" w:rsidRPr="008A32DB" w:rsidRDefault="00480D23" w:rsidP="00480D23">
      <w:pPr>
        <w:pStyle w:val="Encabezado"/>
        <w:rPr>
          <w:rFonts w:ascii="Arial" w:hAnsi="Arial" w:cs="Arial"/>
          <w:color w:val="000000" w:themeColor="text1"/>
          <w:sz w:val="19"/>
          <w:szCs w:val="19"/>
        </w:rPr>
      </w:pPr>
    </w:p>
    <w:p w14:paraId="5AA298E8" w14:textId="77777777" w:rsidR="00480D23" w:rsidRPr="008A32DB" w:rsidRDefault="00480D23" w:rsidP="00480D23">
      <w:pPr>
        <w:pStyle w:val="InviasNormal"/>
        <w:spacing w:before="0" w:after="0"/>
        <w:outlineLvl w:val="0"/>
        <w:rPr>
          <w:rFonts w:ascii="Arial" w:hAnsi="Arial" w:cs="Arial"/>
          <w:color w:val="000000" w:themeColor="text1"/>
          <w:sz w:val="19"/>
          <w:szCs w:val="19"/>
        </w:rPr>
      </w:pPr>
      <w:r w:rsidRPr="008A32DB">
        <w:rPr>
          <w:rFonts w:ascii="Arial" w:hAnsi="Arial" w:cs="Arial"/>
          <w:color w:val="000000" w:themeColor="text1"/>
          <w:sz w:val="19"/>
          <w:szCs w:val="19"/>
        </w:rPr>
        <w:t xml:space="preserve">El presente documento hace parte integral de los Documentos del Proceso y con la firma de la carta de presentación de la propuesta el Proponente se compromete a: </w:t>
      </w:r>
    </w:p>
    <w:p w14:paraId="2AD0E8B4" w14:textId="77777777" w:rsidR="00480D23" w:rsidRPr="008A32DB" w:rsidRDefault="00480D23" w:rsidP="00480D23">
      <w:pPr>
        <w:pStyle w:val="InviasNormal"/>
        <w:tabs>
          <w:tab w:val="left" w:pos="7825"/>
        </w:tabs>
        <w:spacing w:before="0" w:after="0"/>
        <w:outlineLvl w:val="0"/>
        <w:rPr>
          <w:rFonts w:ascii="Arial" w:hAnsi="Arial" w:cs="Arial"/>
          <w:color w:val="000000" w:themeColor="text1"/>
          <w:sz w:val="19"/>
          <w:szCs w:val="19"/>
        </w:rPr>
      </w:pPr>
      <w:r w:rsidRPr="008A32DB">
        <w:rPr>
          <w:rFonts w:ascii="Arial" w:hAnsi="Arial" w:cs="Arial"/>
          <w:color w:val="000000" w:themeColor="text1"/>
          <w:sz w:val="19"/>
          <w:szCs w:val="19"/>
        </w:rPr>
        <w:tab/>
      </w:r>
    </w:p>
    <w:p w14:paraId="2B7C14DD"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Cumplir estrictamente la ley aplicable.</w:t>
      </w:r>
    </w:p>
    <w:p w14:paraId="52392319"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Interpretar de buena fe las normas aplicables a los procesos de contratación de manera que siempre produzcan los efectos buscados por las mismas.</w:t>
      </w:r>
    </w:p>
    <w:p w14:paraId="7504547D"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No incurrir en faltas a la verdad o adulteración en los documentos o requisitos exigidos en el proceso de Contratación.</w:t>
      </w:r>
    </w:p>
    <w:p w14:paraId="422A3A84"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Igualmente se acepta que, durante la evaluación de las propuestas del proceso de contratación, primen los aspectos de fondo por encima de la forma, buscando siempre favorecer la libre competencia.</w:t>
      </w:r>
    </w:p>
    <w:p w14:paraId="6913C493"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692773"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B1B3DC4"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No hacer arreglos previos, concomitantes o posteriores al proceso de contratación, con otros proponentes para tratar de influenciar o manipular los resultados de la adjudicación. </w:t>
      </w:r>
    </w:p>
    <w:p w14:paraId="5F1D83FC"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Enviar por escrito a la entidad todas las preguntas o inquietudes que surjan durante el proceso de contratación y no hacerlo de manera oral por ningún medio. </w:t>
      </w:r>
    </w:p>
    <w:p w14:paraId="0A5D3716"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51706FB"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F73A9AB"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No utilizar en la etapa de verificación y evaluación de las propuestas, argumentos carentes de sustento probatorio para efectos de buscar la descalificación de competidores o la dilación del proceso de selección.</w:t>
      </w:r>
    </w:p>
    <w:p w14:paraId="2340E0D6"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En las audiencias guardar compostura, no levantar la voz y hacer uso de la palabra únicamente cuando sea concedida y por el tiempo que sea concedida; y acatar las decisiones de la entidad. En </w:t>
      </w:r>
      <w:r w:rsidRPr="008A32DB">
        <w:rPr>
          <w:rFonts w:ascii="Arial" w:hAnsi="Arial" w:cs="Arial"/>
          <w:color w:val="000000" w:themeColor="text1"/>
          <w:sz w:val="19"/>
          <w:szCs w:val="19"/>
        </w:rPr>
        <w:lastRenderedPageBreak/>
        <w:t>caso de desacuerdo interponer los recursos o acciones que se consideren pertinentes en los términos de la ley aplicable.</w:t>
      </w:r>
    </w:p>
    <w:p w14:paraId="0AFE31CF"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4C9914A"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Solicitar o remitir a la entidad, o a sus funcionarios y contratistas, cualquier información utilizando solamente los procesos y canales previstos en el proceso de contratación. </w:t>
      </w:r>
    </w:p>
    <w:p w14:paraId="53D79B79"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17457C3"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7578F69"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5257222"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89844A9"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48EFE16" w14:textId="77777777" w:rsidR="00480D23" w:rsidRPr="008A32DB" w:rsidRDefault="00480D23">
      <w:pPr>
        <w:numPr>
          <w:ilvl w:val="0"/>
          <w:numId w:val="11"/>
        </w:numPr>
        <w:spacing w:after="160"/>
        <w:jc w:val="both"/>
        <w:rPr>
          <w:rFonts w:ascii="Arial" w:hAnsi="Arial" w:cs="Arial"/>
          <w:color w:val="000000" w:themeColor="text1"/>
          <w:sz w:val="19"/>
          <w:szCs w:val="19"/>
        </w:rPr>
      </w:pPr>
      <w:r w:rsidRPr="008A32DB">
        <w:rPr>
          <w:rFonts w:ascii="Arial" w:hAnsi="Arial" w:cs="Arial"/>
          <w:color w:val="000000" w:themeColor="text1"/>
          <w:sz w:val="19"/>
          <w:szCs w:val="19"/>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B63AAD" w14:textId="77777777" w:rsidR="00480D23" w:rsidRPr="008A32DB" w:rsidRDefault="00480D23">
      <w:pPr>
        <w:numPr>
          <w:ilvl w:val="0"/>
          <w:numId w:val="11"/>
        </w:numPr>
        <w:spacing w:after="160"/>
        <w:jc w:val="both"/>
        <w:rPr>
          <w:rFonts w:ascii="Arial" w:hAnsi="Arial" w:cs="Arial"/>
          <w:color w:val="000000" w:themeColor="text1"/>
          <w:sz w:val="19"/>
          <w:szCs w:val="19"/>
          <w:lang w:val="es-ES"/>
        </w:rPr>
      </w:pPr>
      <w:r w:rsidRPr="008A32DB">
        <w:rPr>
          <w:rFonts w:ascii="Arial" w:hAnsi="Arial" w:cs="Arial"/>
          <w:color w:val="000000" w:themeColor="text1"/>
          <w:sz w:val="19"/>
          <w:szCs w:val="19"/>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5F5F0E3" w14:textId="77777777" w:rsidR="00480D23" w:rsidRPr="008A32DB" w:rsidRDefault="00480D23" w:rsidP="00480D23">
      <w:pPr>
        <w:jc w:val="both"/>
        <w:rPr>
          <w:rFonts w:ascii="Arial" w:hAnsi="Arial" w:cs="Arial"/>
          <w:color w:val="000000" w:themeColor="text1"/>
          <w:sz w:val="19"/>
          <w:szCs w:val="19"/>
          <w:lang w:val="es-ES"/>
        </w:rPr>
      </w:pPr>
    </w:p>
    <w:p w14:paraId="77271FFC" w14:textId="77777777" w:rsidR="00480D23" w:rsidRPr="008A32DB" w:rsidRDefault="00480D23" w:rsidP="00480D23">
      <w:pPr>
        <w:jc w:val="both"/>
        <w:rPr>
          <w:rFonts w:ascii="Arial" w:hAnsi="Arial" w:cs="Arial"/>
          <w:color w:val="000000" w:themeColor="text1"/>
          <w:sz w:val="19"/>
          <w:szCs w:val="19"/>
          <w:lang w:val="es-ES"/>
        </w:rPr>
      </w:pPr>
    </w:p>
    <w:p w14:paraId="3302F990" w14:textId="77777777" w:rsidR="00480D23" w:rsidRPr="008A32DB" w:rsidRDefault="00480D23" w:rsidP="00480D23">
      <w:pPr>
        <w:jc w:val="both"/>
        <w:rPr>
          <w:rFonts w:ascii="Arial" w:hAnsi="Arial" w:cs="Arial"/>
          <w:color w:val="000000" w:themeColor="text1"/>
          <w:sz w:val="19"/>
          <w:szCs w:val="19"/>
          <w:lang w:val="es-ES"/>
        </w:rPr>
      </w:pPr>
      <w:r w:rsidRPr="008A32DB">
        <w:rPr>
          <w:rFonts w:ascii="Arial" w:hAnsi="Arial" w:cs="Arial"/>
          <w:color w:val="000000" w:themeColor="text1"/>
          <w:sz w:val="19"/>
          <w:szCs w:val="19"/>
          <w:lang w:val="es-ES"/>
        </w:rPr>
        <w:t>___________________________________</w:t>
      </w:r>
    </w:p>
    <w:p w14:paraId="142CDC43" w14:textId="77777777" w:rsidR="00480D23" w:rsidRPr="008A32DB" w:rsidRDefault="00480D23" w:rsidP="00480D23">
      <w:pPr>
        <w:jc w:val="both"/>
        <w:rPr>
          <w:rFonts w:ascii="Arial" w:hAnsi="Arial" w:cs="Arial"/>
          <w:color w:val="000000" w:themeColor="text1"/>
          <w:sz w:val="19"/>
          <w:szCs w:val="19"/>
          <w:lang w:val="es-ES"/>
        </w:rPr>
      </w:pPr>
      <w:r w:rsidRPr="008A32DB">
        <w:rPr>
          <w:rFonts w:ascii="Arial" w:hAnsi="Arial" w:cs="Arial"/>
          <w:color w:val="000000" w:themeColor="text1"/>
          <w:sz w:val="19"/>
          <w:szCs w:val="19"/>
          <w:lang w:val="es-ES"/>
        </w:rPr>
        <w:t>Firma del Proponente o Representante Legal del Proponente.</w:t>
      </w:r>
    </w:p>
    <w:p w14:paraId="091F6515" w14:textId="0E5315C9" w:rsidR="001D492B" w:rsidRPr="008A32DB" w:rsidRDefault="001D492B" w:rsidP="00480D23">
      <w:pPr>
        <w:rPr>
          <w:rFonts w:ascii="Arial" w:hAnsi="Arial" w:cs="Arial"/>
          <w:sz w:val="19"/>
          <w:szCs w:val="19"/>
        </w:rPr>
      </w:pPr>
    </w:p>
    <w:sectPr w:rsidR="001D492B" w:rsidRPr="008A32DB"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B05FB" w14:textId="77777777" w:rsidR="005655EA" w:rsidRDefault="005655EA" w:rsidP="00457EA4">
      <w:r>
        <w:separator/>
      </w:r>
    </w:p>
  </w:endnote>
  <w:endnote w:type="continuationSeparator" w:id="0">
    <w:p w14:paraId="1C1069BD" w14:textId="77777777" w:rsidR="005655EA" w:rsidRDefault="005655EA"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32B3C" w14:textId="77777777" w:rsidR="005655EA" w:rsidRDefault="005655EA" w:rsidP="00457EA4">
      <w:r>
        <w:separator/>
      </w:r>
    </w:p>
  </w:footnote>
  <w:footnote w:type="continuationSeparator" w:id="0">
    <w:p w14:paraId="51A84654" w14:textId="77777777" w:rsidR="005655EA" w:rsidRDefault="005655EA"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1543770">
    <w:abstractNumId w:val="8"/>
  </w:num>
  <w:num w:numId="2" w16cid:durableId="357783473">
    <w:abstractNumId w:val="5"/>
  </w:num>
  <w:num w:numId="3" w16cid:durableId="645623700">
    <w:abstractNumId w:val="1"/>
  </w:num>
  <w:num w:numId="4" w16cid:durableId="399599096">
    <w:abstractNumId w:val="4"/>
  </w:num>
  <w:num w:numId="5" w16cid:durableId="495800223">
    <w:abstractNumId w:val="6"/>
  </w:num>
  <w:num w:numId="6" w16cid:durableId="835001467">
    <w:abstractNumId w:val="2"/>
  </w:num>
  <w:num w:numId="7" w16cid:durableId="2029718086">
    <w:abstractNumId w:val="10"/>
  </w:num>
  <w:num w:numId="8" w16cid:durableId="1168210207">
    <w:abstractNumId w:val="9"/>
  </w:num>
  <w:num w:numId="9" w16cid:durableId="1084299443">
    <w:abstractNumId w:val="3"/>
  </w:num>
  <w:num w:numId="10" w16cid:durableId="304051595">
    <w:abstractNumId w:val="0"/>
  </w:num>
  <w:num w:numId="11" w16cid:durableId="1777171426">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04E74"/>
    <w:rsid w:val="00083E51"/>
    <w:rsid w:val="000A4E74"/>
    <w:rsid w:val="00102D33"/>
    <w:rsid w:val="0018569E"/>
    <w:rsid w:val="001B5982"/>
    <w:rsid w:val="001D492B"/>
    <w:rsid w:val="002D781F"/>
    <w:rsid w:val="002E0B95"/>
    <w:rsid w:val="002F1EE3"/>
    <w:rsid w:val="003D2589"/>
    <w:rsid w:val="004203E3"/>
    <w:rsid w:val="00440890"/>
    <w:rsid w:val="00443874"/>
    <w:rsid w:val="00457EA4"/>
    <w:rsid w:val="0046173B"/>
    <w:rsid w:val="00480D23"/>
    <w:rsid w:val="004924EA"/>
    <w:rsid w:val="004A767A"/>
    <w:rsid w:val="004B7382"/>
    <w:rsid w:val="005629C3"/>
    <w:rsid w:val="005655EA"/>
    <w:rsid w:val="00570BF8"/>
    <w:rsid w:val="005849FD"/>
    <w:rsid w:val="005973BA"/>
    <w:rsid w:val="005F58D1"/>
    <w:rsid w:val="00624E2C"/>
    <w:rsid w:val="00625349"/>
    <w:rsid w:val="00660767"/>
    <w:rsid w:val="006879BF"/>
    <w:rsid w:val="007B6050"/>
    <w:rsid w:val="007D1069"/>
    <w:rsid w:val="00826DAC"/>
    <w:rsid w:val="00827033"/>
    <w:rsid w:val="00846783"/>
    <w:rsid w:val="00846B98"/>
    <w:rsid w:val="008802B7"/>
    <w:rsid w:val="008A32DB"/>
    <w:rsid w:val="008D2F8D"/>
    <w:rsid w:val="008E6EEC"/>
    <w:rsid w:val="009145BE"/>
    <w:rsid w:val="009A0BFD"/>
    <w:rsid w:val="00A34F73"/>
    <w:rsid w:val="00A51B10"/>
    <w:rsid w:val="00AA1BE4"/>
    <w:rsid w:val="00B91C41"/>
    <w:rsid w:val="00BC63B9"/>
    <w:rsid w:val="00BF424A"/>
    <w:rsid w:val="00C2092C"/>
    <w:rsid w:val="00C259A1"/>
    <w:rsid w:val="00C73CB2"/>
    <w:rsid w:val="00C77EB8"/>
    <w:rsid w:val="00C84DBC"/>
    <w:rsid w:val="00CB2DF7"/>
    <w:rsid w:val="00CD6959"/>
    <w:rsid w:val="00CF7E2A"/>
    <w:rsid w:val="00D06AB7"/>
    <w:rsid w:val="00DA38C1"/>
    <w:rsid w:val="00DB1A5E"/>
    <w:rsid w:val="00E018FB"/>
    <w:rsid w:val="00E439A0"/>
    <w:rsid w:val="00EA6FA1"/>
    <w:rsid w:val="00EB022A"/>
    <w:rsid w:val="00EC5179"/>
    <w:rsid w:val="00F469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1039</Words>
  <Characters>5720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12</cp:revision>
  <cp:lastPrinted>2026-06-08T12:31:00Z</cp:lastPrinted>
  <dcterms:created xsi:type="dcterms:W3CDTF">2025-01-28T15:27:00Z</dcterms:created>
  <dcterms:modified xsi:type="dcterms:W3CDTF">2026-06-08T12:32:00Z</dcterms:modified>
</cp:coreProperties>
</file>