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6F4B8" w14:textId="77777777" w:rsidR="00FF4FE0" w:rsidRPr="0090542B" w:rsidRDefault="00FF4FE0" w:rsidP="00FF4FE0">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 xml:space="preserve">MATRIZ 3 </w:t>
      </w:r>
    </w:p>
    <w:p w14:paraId="2A37037F" w14:textId="77777777" w:rsidR="00FF4FE0" w:rsidRPr="0090542B" w:rsidRDefault="00FF4FE0" w:rsidP="00FF4FE0">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1B8DF203" w14:textId="77777777" w:rsidR="00FF4FE0" w:rsidRPr="0090542B" w:rsidRDefault="00FF4FE0" w:rsidP="00FF4FE0">
      <w:pPr>
        <w:rPr>
          <w:rFonts w:ascii="Arial" w:hAnsi="Arial" w:cs="Arial"/>
          <w:color w:val="000000" w:themeColor="text1"/>
          <w:sz w:val="20"/>
          <w:szCs w:val="20"/>
          <w:lang w:eastAsia="es-CO"/>
        </w:rPr>
      </w:pPr>
    </w:p>
    <w:p w14:paraId="2F8A0C85" w14:textId="77777777" w:rsidR="00FF4FE0" w:rsidRPr="0090542B" w:rsidRDefault="00FF4FE0" w:rsidP="00FF4FE0">
      <w:pPr>
        <w:rPr>
          <w:rFonts w:ascii="Arial" w:hAnsi="Arial" w:cs="Arial"/>
          <w:color w:val="000000" w:themeColor="text1"/>
          <w:sz w:val="20"/>
          <w:szCs w:val="20"/>
          <w:lang w:eastAsia="es-CO"/>
        </w:rPr>
      </w:pPr>
      <w:r w:rsidRPr="0090542B">
        <w:rPr>
          <w:rFonts w:ascii="Arial" w:hAnsi="Arial" w:cs="Arial"/>
          <w:color w:val="000000" w:themeColor="text1"/>
          <w:sz w:val="20"/>
          <w:szCs w:val="20"/>
          <w:lang w:eastAsia="es-CO"/>
        </w:rPr>
        <w:t xml:space="preserve">Para el presente procedimiento contractual, en atención a la Ley 1150 de 2007 y los artículos 2.2.1.1.1.3.1 y 2.2.1.1.1.6.3. del Decreto 1082 de 2015, entiéndase por riesgo la probabilidad de ocurrencia de eventos aleatorios que afecten el desarrollo </w:t>
      </w:r>
      <w:proofErr w:type="gramStart"/>
      <w:r w:rsidRPr="0090542B">
        <w:rPr>
          <w:rFonts w:ascii="Arial" w:hAnsi="Arial" w:cs="Arial"/>
          <w:color w:val="000000" w:themeColor="text1"/>
          <w:sz w:val="20"/>
          <w:szCs w:val="20"/>
          <w:lang w:eastAsia="es-CO"/>
        </w:rPr>
        <w:t>del mismo</w:t>
      </w:r>
      <w:proofErr w:type="gramEnd"/>
      <w:r w:rsidRPr="0090542B">
        <w:rPr>
          <w:rFonts w:ascii="Arial" w:hAnsi="Arial" w:cs="Arial"/>
          <w:color w:val="000000" w:themeColor="text1"/>
          <w:sz w:val="20"/>
          <w:szCs w:val="20"/>
          <w:lang w:eastAsia="es-CO"/>
        </w:rPr>
        <w:t>, generando una variación sobre el resultado esperado, tanto en relación con los costos como con las actividades a desarrollar en la ejecución contractual.</w:t>
      </w:r>
    </w:p>
    <w:p w14:paraId="5E0F2354" w14:textId="77777777" w:rsidR="00FF4FE0" w:rsidRPr="0090542B" w:rsidRDefault="00FF4FE0" w:rsidP="00FF4FE0">
      <w:pPr>
        <w:rPr>
          <w:rFonts w:ascii="Arial" w:hAnsi="Arial" w:cs="Arial"/>
          <w:color w:val="000000" w:themeColor="text1"/>
          <w:sz w:val="20"/>
          <w:szCs w:val="20"/>
          <w:lang w:eastAsia="es-CO"/>
        </w:rPr>
      </w:pPr>
    </w:p>
    <w:p w14:paraId="05CB45A1" w14:textId="77777777" w:rsidR="00FF4FE0" w:rsidRPr="0090542B" w:rsidRDefault="00FF4FE0" w:rsidP="00FF4FE0">
      <w:pPr>
        <w:rPr>
          <w:rFonts w:ascii="Arial" w:hAnsi="Arial" w:cs="Arial"/>
          <w:color w:val="000000" w:themeColor="text1"/>
          <w:sz w:val="20"/>
          <w:szCs w:val="20"/>
          <w:lang w:eastAsia="es-CO"/>
        </w:rPr>
      </w:pPr>
      <w:r w:rsidRPr="0090542B">
        <w:rPr>
          <w:rFonts w:ascii="Arial" w:hAnsi="Arial" w:cs="Arial"/>
          <w:color w:val="000000" w:themeColor="text1"/>
          <w:sz w:val="20"/>
          <w:szCs w:val="20"/>
          <w:lang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623AEB7B" w14:textId="77777777" w:rsidR="00FF4FE0" w:rsidRPr="0090542B" w:rsidRDefault="00FF4FE0" w:rsidP="00FF4FE0">
      <w:pPr>
        <w:rPr>
          <w:rFonts w:ascii="Arial" w:hAnsi="Arial" w:cs="Arial"/>
          <w:color w:val="000000" w:themeColor="text1"/>
          <w:sz w:val="20"/>
          <w:szCs w:val="20"/>
          <w:lang w:eastAsia="es-CO"/>
        </w:rPr>
      </w:pPr>
    </w:p>
    <w:p w14:paraId="0968BE28" w14:textId="77777777" w:rsidR="00FF4FE0" w:rsidRPr="0090542B" w:rsidRDefault="00FF4FE0" w:rsidP="00FF4FE0">
      <w:pPr>
        <w:rPr>
          <w:rFonts w:ascii="Arial" w:hAnsi="Arial" w:cs="Arial"/>
          <w:color w:val="000000" w:themeColor="text1"/>
          <w:sz w:val="20"/>
          <w:szCs w:val="20"/>
          <w:lang w:eastAsia="es-CO"/>
        </w:rPr>
      </w:pPr>
      <w:r w:rsidRPr="0090542B">
        <w:rPr>
          <w:rFonts w:ascii="Arial" w:hAnsi="Arial" w:cs="Arial"/>
          <w:color w:val="000000" w:themeColor="text1"/>
          <w:sz w:val="20"/>
          <w:szCs w:val="20"/>
          <w:lang w:eastAsia="es-CO"/>
        </w:rPr>
        <w:t>De acuerdo con procedimiento de la referencia, nos permitimos establecer la tipificación, estimación y asignación de los riesgos previsibles que puedan afectar el presente procedimiento.</w:t>
      </w:r>
    </w:p>
    <w:p w14:paraId="1253AA4C" w14:textId="77777777" w:rsidR="00FF4FE0" w:rsidRPr="002C3E53" w:rsidRDefault="00FF4FE0" w:rsidP="00FF4FE0">
      <w:pPr>
        <w:spacing w:after="100" w:afterAutospacing="1"/>
        <w:rPr>
          <w:rFonts w:ascii="Arial" w:eastAsia="SimSun" w:hAnsi="Arial" w:cs="Arial"/>
          <w:b/>
          <w:kern w:val="3"/>
          <w:sz w:val="20"/>
          <w:szCs w:val="20"/>
          <w:u w:val="single"/>
          <w:lang w:eastAsia="zh-CN" w:bidi="hi-IN"/>
        </w:rPr>
      </w:pPr>
    </w:p>
    <w:p w14:paraId="2EB8EE11" w14:textId="77777777" w:rsidR="00FF4FE0" w:rsidRPr="002C3E53" w:rsidRDefault="00FF4FE0" w:rsidP="00FF4FE0">
      <w:pPr>
        <w:spacing w:after="100" w:afterAutospacing="1"/>
        <w:jc w:val="center"/>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Matriz de riesgos</w:t>
      </w:r>
    </w:p>
    <w:p w14:paraId="0791CE75" w14:textId="77777777" w:rsidR="00FF4FE0" w:rsidRPr="00FF5BE9" w:rsidRDefault="00FF4FE0" w:rsidP="00FF4FE0">
      <w:pPr>
        <w:rPr>
          <w:rFonts w:ascii="Arial" w:eastAsia="SimSun" w:hAnsi="Arial" w:cs="Arial"/>
          <w:kern w:val="3"/>
          <w:sz w:val="20"/>
          <w:szCs w:val="20"/>
          <w:lang w:eastAsia="zh-CN" w:bidi="hi-IN"/>
        </w:rPr>
      </w:pPr>
    </w:p>
    <w:tbl>
      <w:tblPr>
        <w:tblW w:w="10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5"/>
        <w:gridCol w:w="283"/>
        <w:gridCol w:w="385"/>
        <w:gridCol w:w="257"/>
        <w:gridCol w:w="256"/>
        <w:gridCol w:w="901"/>
        <w:gridCol w:w="642"/>
        <w:gridCol w:w="260"/>
        <w:gridCol w:w="356"/>
        <w:gridCol w:w="356"/>
        <w:gridCol w:w="356"/>
        <w:gridCol w:w="356"/>
        <w:gridCol w:w="619"/>
        <w:gridCol w:w="356"/>
        <w:gridCol w:w="356"/>
        <w:gridCol w:w="561"/>
        <w:gridCol w:w="410"/>
        <w:gridCol w:w="514"/>
        <w:gridCol w:w="642"/>
        <w:gridCol w:w="643"/>
        <w:gridCol w:w="643"/>
        <w:gridCol w:w="644"/>
      </w:tblGrid>
      <w:tr w:rsidR="00FF4FE0" w:rsidRPr="001E0244" w14:paraId="5DFEF6BF" w14:textId="77777777" w:rsidTr="007776DD">
        <w:trPr>
          <w:trHeight w:val="471"/>
          <w:jc w:val="center"/>
        </w:trPr>
        <w:tc>
          <w:tcPr>
            <w:tcW w:w="355" w:type="dxa"/>
            <w:vMerge w:val="restart"/>
            <w:shd w:val="clear" w:color="000000" w:fill="92CDDC"/>
            <w:noWrap/>
            <w:textDirection w:val="btLr"/>
            <w:vAlign w:val="bottom"/>
            <w:hideMark/>
          </w:tcPr>
          <w:p w14:paraId="7FAA0E88" w14:textId="77777777" w:rsidR="00FF4FE0" w:rsidRPr="001E0244" w:rsidRDefault="00FF4FE0" w:rsidP="00ED0EE3">
            <w:pPr>
              <w:jc w:val="center"/>
              <w:rPr>
                <w:rFonts w:ascii="Arial" w:hAnsi="Arial" w:cs="Arial"/>
                <w:b/>
                <w:color w:val="000000"/>
                <w:sz w:val="16"/>
                <w:szCs w:val="16"/>
                <w:lang w:eastAsia="es-CO"/>
              </w:rPr>
            </w:pPr>
            <w:proofErr w:type="spellStart"/>
            <w:r w:rsidRPr="001E0244">
              <w:rPr>
                <w:rFonts w:ascii="Arial" w:hAnsi="Arial" w:cs="Arial"/>
                <w:b/>
                <w:color w:val="000000"/>
                <w:sz w:val="16"/>
                <w:szCs w:val="16"/>
                <w:lang w:eastAsia="es-CO"/>
              </w:rPr>
              <w:t>N°</w:t>
            </w:r>
            <w:proofErr w:type="spellEnd"/>
          </w:p>
        </w:tc>
        <w:tc>
          <w:tcPr>
            <w:tcW w:w="283" w:type="dxa"/>
            <w:vMerge w:val="restart"/>
            <w:shd w:val="clear" w:color="000000" w:fill="92CDDC"/>
            <w:noWrap/>
            <w:textDirection w:val="btLr"/>
            <w:vAlign w:val="bottom"/>
            <w:hideMark/>
          </w:tcPr>
          <w:p w14:paraId="39FC61CE"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Clase</w:t>
            </w:r>
          </w:p>
        </w:tc>
        <w:tc>
          <w:tcPr>
            <w:tcW w:w="385" w:type="dxa"/>
            <w:vMerge w:val="restart"/>
            <w:shd w:val="clear" w:color="000000" w:fill="92CDDC"/>
            <w:noWrap/>
            <w:textDirection w:val="btLr"/>
            <w:vAlign w:val="bottom"/>
            <w:hideMark/>
          </w:tcPr>
          <w:p w14:paraId="2240F2FB"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Fuente</w:t>
            </w:r>
          </w:p>
        </w:tc>
        <w:tc>
          <w:tcPr>
            <w:tcW w:w="257" w:type="dxa"/>
            <w:vMerge w:val="restart"/>
            <w:shd w:val="clear" w:color="000000" w:fill="92CDDC"/>
            <w:noWrap/>
            <w:textDirection w:val="btLr"/>
            <w:vAlign w:val="bottom"/>
            <w:hideMark/>
          </w:tcPr>
          <w:p w14:paraId="30B6442D"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Etapa</w:t>
            </w:r>
          </w:p>
        </w:tc>
        <w:tc>
          <w:tcPr>
            <w:tcW w:w="256" w:type="dxa"/>
            <w:vMerge w:val="restart"/>
            <w:shd w:val="clear" w:color="000000" w:fill="92CDDC"/>
            <w:noWrap/>
            <w:textDirection w:val="btLr"/>
            <w:vAlign w:val="bottom"/>
            <w:hideMark/>
          </w:tcPr>
          <w:p w14:paraId="5B6246A4"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Tipo</w:t>
            </w:r>
          </w:p>
        </w:tc>
        <w:tc>
          <w:tcPr>
            <w:tcW w:w="901" w:type="dxa"/>
            <w:vMerge w:val="restart"/>
            <w:shd w:val="clear" w:color="000000" w:fill="92CDDC"/>
            <w:noWrap/>
            <w:textDirection w:val="btLr"/>
            <w:vAlign w:val="bottom"/>
            <w:hideMark/>
          </w:tcPr>
          <w:p w14:paraId="643CE8AD"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Descripción (Qué puede pasar y cómo puede ocurrir)</w:t>
            </w:r>
          </w:p>
        </w:tc>
        <w:tc>
          <w:tcPr>
            <w:tcW w:w="642" w:type="dxa"/>
            <w:vMerge w:val="restart"/>
            <w:shd w:val="clear" w:color="000000" w:fill="92CDDC"/>
            <w:noWrap/>
            <w:textDirection w:val="btLr"/>
            <w:vAlign w:val="bottom"/>
            <w:hideMark/>
          </w:tcPr>
          <w:p w14:paraId="0FB732A8"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Consecuencia de la ocurrencia del evento</w:t>
            </w:r>
          </w:p>
        </w:tc>
        <w:tc>
          <w:tcPr>
            <w:tcW w:w="260" w:type="dxa"/>
            <w:vMerge w:val="restart"/>
            <w:shd w:val="clear" w:color="000000" w:fill="92CDDC"/>
            <w:noWrap/>
            <w:textDirection w:val="btLr"/>
            <w:vAlign w:val="bottom"/>
            <w:hideMark/>
          </w:tcPr>
          <w:p w14:paraId="021F0989"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Probabilidad</w:t>
            </w:r>
          </w:p>
        </w:tc>
        <w:tc>
          <w:tcPr>
            <w:tcW w:w="356" w:type="dxa"/>
            <w:vMerge w:val="restart"/>
            <w:shd w:val="clear" w:color="000000" w:fill="92CDDC"/>
            <w:noWrap/>
            <w:textDirection w:val="btLr"/>
            <w:vAlign w:val="bottom"/>
            <w:hideMark/>
          </w:tcPr>
          <w:p w14:paraId="7BBD9094"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Impacto</w:t>
            </w:r>
          </w:p>
        </w:tc>
        <w:tc>
          <w:tcPr>
            <w:tcW w:w="356" w:type="dxa"/>
            <w:vMerge w:val="restart"/>
            <w:shd w:val="clear" w:color="000000" w:fill="92CDDC"/>
            <w:noWrap/>
            <w:textDirection w:val="btLr"/>
            <w:vAlign w:val="bottom"/>
            <w:hideMark/>
          </w:tcPr>
          <w:p w14:paraId="3260665E"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Valoración del riesgo</w:t>
            </w:r>
          </w:p>
        </w:tc>
        <w:tc>
          <w:tcPr>
            <w:tcW w:w="356" w:type="dxa"/>
            <w:vMerge w:val="restart"/>
            <w:shd w:val="clear" w:color="000000" w:fill="92CDDC"/>
            <w:noWrap/>
            <w:textDirection w:val="btLr"/>
            <w:vAlign w:val="bottom"/>
            <w:hideMark/>
          </w:tcPr>
          <w:p w14:paraId="37440495"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Categoría</w:t>
            </w:r>
          </w:p>
        </w:tc>
        <w:tc>
          <w:tcPr>
            <w:tcW w:w="356" w:type="dxa"/>
            <w:vMerge w:val="restart"/>
            <w:shd w:val="clear" w:color="000000" w:fill="DAEEF3"/>
            <w:noWrap/>
            <w:textDirection w:val="btLr"/>
            <w:vAlign w:val="bottom"/>
            <w:hideMark/>
          </w:tcPr>
          <w:p w14:paraId="47709934"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¿A quién se le asigna?</w:t>
            </w:r>
          </w:p>
        </w:tc>
        <w:tc>
          <w:tcPr>
            <w:tcW w:w="619" w:type="dxa"/>
            <w:vMerge w:val="restart"/>
            <w:shd w:val="clear" w:color="000000" w:fill="DAEEF3"/>
            <w:noWrap/>
            <w:textDirection w:val="btLr"/>
            <w:vAlign w:val="bottom"/>
            <w:hideMark/>
          </w:tcPr>
          <w:p w14:paraId="45B227E6"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Tratamiento / Controles a ser implementados</w:t>
            </w:r>
          </w:p>
        </w:tc>
        <w:tc>
          <w:tcPr>
            <w:tcW w:w="1683" w:type="dxa"/>
            <w:gridSpan w:val="4"/>
            <w:shd w:val="clear" w:color="000000" w:fill="DAEEF3"/>
            <w:vAlign w:val="center"/>
            <w:hideMark/>
          </w:tcPr>
          <w:p w14:paraId="5EB16B62" w14:textId="77777777" w:rsidR="00FF4FE0" w:rsidRPr="001E0244" w:rsidRDefault="00FF4FE0" w:rsidP="00ED0EE3">
            <w:pPr>
              <w:jc w:val="center"/>
              <w:rPr>
                <w:rFonts w:ascii="Arial" w:hAnsi="Arial" w:cs="Arial"/>
                <w:b/>
                <w:bCs/>
                <w:color w:val="000000"/>
                <w:sz w:val="16"/>
                <w:szCs w:val="16"/>
                <w:lang w:eastAsia="es-CO"/>
              </w:rPr>
            </w:pPr>
            <w:r w:rsidRPr="001E0244">
              <w:rPr>
                <w:rFonts w:ascii="Arial" w:hAnsi="Arial" w:cs="Arial"/>
                <w:b/>
                <w:bCs/>
                <w:color w:val="000000"/>
                <w:sz w:val="16"/>
                <w:szCs w:val="16"/>
                <w:lang w:eastAsia="es-CO"/>
              </w:rPr>
              <w:t>Impacto después del tratamiento</w:t>
            </w:r>
          </w:p>
        </w:tc>
        <w:tc>
          <w:tcPr>
            <w:tcW w:w="514" w:type="dxa"/>
            <w:vMerge w:val="restart"/>
            <w:shd w:val="clear" w:color="000000" w:fill="DAEEF3"/>
            <w:noWrap/>
            <w:textDirection w:val="btLr"/>
            <w:vAlign w:val="bottom"/>
            <w:hideMark/>
          </w:tcPr>
          <w:p w14:paraId="57717DB8"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¿Afecta la ejecución del contrato?</w:t>
            </w:r>
          </w:p>
        </w:tc>
        <w:tc>
          <w:tcPr>
            <w:tcW w:w="642" w:type="dxa"/>
            <w:vMerge w:val="restart"/>
            <w:shd w:val="clear" w:color="000000" w:fill="DAEEF3"/>
            <w:noWrap/>
            <w:textDirection w:val="btLr"/>
            <w:vAlign w:val="bottom"/>
            <w:hideMark/>
          </w:tcPr>
          <w:p w14:paraId="37F0E3FF"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Persona responsable por implementar el tratamiento</w:t>
            </w:r>
          </w:p>
        </w:tc>
        <w:tc>
          <w:tcPr>
            <w:tcW w:w="643" w:type="dxa"/>
            <w:vMerge w:val="restart"/>
            <w:shd w:val="clear" w:color="000000" w:fill="DAEEF3"/>
            <w:noWrap/>
            <w:textDirection w:val="btLr"/>
            <w:vAlign w:val="bottom"/>
            <w:hideMark/>
          </w:tcPr>
          <w:p w14:paraId="2F67738C"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Fecha estimada en que se inicia el tratamiento</w:t>
            </w:r>
          </w:p>
        </w:tc>
        <w:tc>
          <w:tcPr>
            <w:tcW w:w="1287" w:type="dxa"/>
            <w:gridSpan w:val="2"/>
            <w:shd w:val="clear" w:color="000000" w:fill="DAEEF3"/>
            <w:vAlign w:val="center"/>
            <w:hideMark/>
          </w:tcPr>
          <w:p w14:paraId="2EC88765" w14:textId="77777777" w:rsidR="00FF4FE0" w:rsidRPr="001E0244" w:rsidRDefault="00FF4FE0" w:rsidP="00ED0EE3">
            <w:pPr>
              <w:jc w:val="center"/>
              <w:rPr>
                <w:rFonts w:ascii="Arial" w:hAnsi="Arial" w:cs="Arial"/>
                <w:b/>
                <w:bCs/>
                <w:color w:val="000000"/>
                <w:sz w:val="16"/>
                <w:szCs w:val="16"/>
                <w:lang w:eastAsia="es-CO"/>
              </w:rPr>
            </w:pPr>
            <w:r w:rsidRPr="001E0244">
              <w:rPr>
                <w:rFonts w:ascii="Arial" w:hAnsi="Arial" w:cs="Arial"/>
                <w:b/>
                <w:bCs/>
                <w:color w:val="000000"/>
                <w:sz w:val="16"/>
                <w:szCs w:val="16"/>
                <w:lang w:eastAsia="es-CO"/>
              </w:rPr>
              <w:t>Monitoreo y revisión</w:t>
            </w:r>
          </w:p>
        </w:tc>
      </w:tr>
      <w:tr w:rsidR="00FF4FE0" w:rsidRPr="001E0244" w14:paraId="1BE9469B" w14:textId="77777777" w:rsidTr="007776DD">
        <w:trPr>
          <w:trHeight w:val="1156"/>
          <w:jc w:val="center"/>
        </w:trPr>
        <w:tc>
          <w:tcPr>
            <w:tcW w:w="355" w:type="dxa"/>
            <w:vMerge/>
            <w:vAlign w:val="center"/>
            <w:hideMark/>
          </w:tcPr>
          <w:p w14:paraId="194CDB0D" w14:textId="77777777" w:rsidR="00FF4FE0" w:rsidRPr="001E0244" w:rsidRDefault="00FF4FE0" w:rsidP="00ED0EE3">
            <w:pPr>
              <w:jc w:val="center"/>
              <w:rPr>
                <w:rFonts w:ascii="Arial" w:hAnsi="Arial" w:cs="Arial"/>
                <w:color w:val="000000"/>
                <w:sz w:val="16"/>
                <w:szCs w:val="16"/>
                <w:lang w:eastAsia="es-CO"/>
              </w:rPr>
            </w:pPr>
          </w:p>
        </w:tc>
        <w:tc>
          <w:tcPr>
            <w:tcW w:w="283" w:type="dxa"/>
            <w:vMerge/>
            <w:vAlign w:val="center"/>
            <w:hideMark/>
          </w:tcPr>
          <w:p w14:paraId="347C3726" w14:textId="77777777" w:rsidR="00FF4FE0" w:rsidRPr="001E0244" w:rsidRDefault="00FF4FE0" w:rsidP="00ED0EE3">
            <w:pPr>
              <w:jc w:val="center"/>
              <w:rPr>
                <w:rFonts w:ascii="Arial" w:hAnsi="Arial" w:cs="Arial"/>
                <w:color w:val="000000"/>
                <w:sz w:val="16"/>
                <w:szCs w:val="16"/>
                <w:lang w:eastAsia="es-CO"/>
              </w:rPr>
            </w:pPr>
          </w:p>
        </w:tc>
        <w:tc>
          <w:tcPr>
            <w:tcW w:w="385" w:type="dxa"/>
            <w:vMerge/>
            <w:vAlign w:val="center"/>
            <w:hideMark/>
          </w:tcPr>
          <w:p w14:paraId="1C5C73D7" w14:textId="77777777" w:rsidR="00FF4FE0" w:rsidRPr="001E0244" w:rsidRDefault="00FF4FE0" w:rsidP="00ED0EE3">
            <w:pPr>
              <w:jc w:val="center"/>
              <w:rPr>
                <w:rFonts w:ascii="Arial" w:hAnsi="Arial" w:cs="Arial"/>
                <w:color w:val="000000"/>
                <w:sz w:val="16"/>
                <w:szCs w:val="16"/>
                <w:lang w:eastAsia="es-CO"/>
              </w:rPr>
            </w:pPr>
          </w:p>
        </w:tc>
        <w:tc>
          <w:tcPr>
            <w:tcW w:w="257" w:type="dxa"/>
            <w:vMerge/>
            <w:vAlign w:val="center"/>
            <w:hideMark/>
          </w:tcPr>
          <w:p w14:paraId="21D4BA14" w14:textId="77777777" w:rsidR="00FF4FE0" w:rsidRPr="001E0244" w:rsidRDefault="00FF4FE0" w:rsidP="00ED0EE3">
            <w:pPr>
              <w:jc w:val="center"/>
              <w:rPr>
                <w:rFonts w:ascii="Arial" w:hAnsi="Arial" w:cs="Arial"/>
                <w:color w:val="000000"/>
                <w:sz w:val="16"/>
                <w:szCs w:val="16"/>
                <w:lang w:eastAsia="es-CO"/>
              </w:rPr>
            </w:pPr>
          </w:p>
        </w:tc>
        <w:tc>
          <w:tcPr>
            <w:tcW w:w="256" w:type="dxa"/>
            <w:vMerge/>
            <w:vAlign w:val="center"/>
            <w:hideMark/>
          </w:tcPr>
          <w:p w14:paraId="78F342DD" w14:textId="77777777" w:rsidR="00FF4FE0" w:rsidRPr="001E0244" w:rsidRDefault="00FF4FE0" w:rsidP="00ED0EE3">
            <w:pPr>
              <w:jc w:val="center"/>
              <w:rPr>
                <w:rFonts w:ascii="Arial" w:hAnsi="Arial" w:cs="Arial"/>
                <w:color w:val="000000"/>
                <w:sz w:val="16"/>
                <w:szCs w:val="16"/>
                <w:lang w:eastAsia="es-CO"/>
              </w:rPr>
            </w:pPr>
          </w:p>
        </w:tc>
        <w:tc>
          <w:tcPr>
            <w:tcW w:w="901" w:type="dxa"/>
            <w:vMerge/>
            <w:vAlign w:val="center"/>
            <w:hideMark/>
          </w:tcPr>
          <w:p w14:paraId="275921EE" w14:textId="77777777" w:rsidR="00FF4FE0" w:rsidRPr="001E0244" w:rsidRDefault="00FF4FE0" w:rsidP="00ED0EE3">
            <w:pPr>
              <w:jc w:val="center"/>
              <w:rPr>
                <w:rFonts w:ascii="Arial" w:hAnsi="Arial" w:cs="Arial"/>
                <w:color w:val="000000"/>
                <w:sz w:val="16"/>
                <w:szCs w:val="16"/>
                <w:lang w:eastAsia="es-CO"/>
              </w:rPr>
            </w:pPr>
          </w:p>
        </w:tc>
        <w:tc>
          <w:tcPr>
            <w:tcW w:w="642" w:type="dxa"/>
            <w:vMerge/>
            <w:vAlign w:val="center"/>
            <w:hideMark/>
          </w:tcPr>
          <w:p w14:paraId="217774DD" w14:textId="77777777" w:rsidR="00FF4FE0" w:rsidRPr="001E0244" w:rsidRDefault="00FF4FE0" w:rsidP="00ED0EE3">
            <w:pPr>
              <w:jc w:val="center"/>
              <w:rPr>
                <w:rFonts w:ascii="Arial" w:hAnsi="Arial" w:cs="Arial"/>
                <w:color w:val="000000"/>
                <w:sz w:val="16"/>
                <w:szCs w:val="16"/>
                <w:lang w:eastAsia="es-CO"/>
              </w:rPr>
            </w:pPr>
          </w:p>
        </w:tc>
        <w:tc>
          <w:tcPr>
            <w:tcW w:w="260" w:type="dxa"/>
            <w:vMerge/>
            <w:vAlign w:val="center"/>
            <w:hideMark/>
          </w:tcPr>
          <w:p w14:paraId="7ECB0E1C" w14:textId="77777777" w:rsidR="00FF4FE0" w:rsidRPr="001E0244" w:rsidRDefault="00FF4FE0" w:rsidP="00ED0EE3">
            <w:pPr>
              <w:jc w:val="center"/>
              <w:rPr>
                <w:rFonts w:ascii="Arial" w:hAnsi="Arial" w:cs="Arial"/>
                <w:color w:val="000000"/>
                <w:sz w:val="16"/>
                <w:szCs w:val="16"/>
                <w:lang w:eastAsia="es-CO"/>
              </w:rPr>
            </w:pPr>
          </w:p>
        </w:tc>
        <w:tc>
          <w:tcPr>
            <w:tcW w:w="356" w:type="dxa"/>
            <w:vMerge/>
            <w:vAlign w:val="center"/>
            <w:hideMark/>
          </w:tcPr>
          <w:p w14:paraId="4EE9417B" w14:textId="77777777" w:rsidR="00FF4FE0" w:rsidRPr="001E0244" w:rsidRDefault="00FF4FE0" w:rsidP="00ED0EE3">
            <w:pPr>
              <w:jc w:val="center"/>
              <w:rPr>
                <w:rFonts w:ascii="Arial" w:hAnsi="Arial" w:cs="Arial"/>
                <w:color w:val="000000"/>
                <w:sz w:val="16"/>
                <w:szCs w:val="16"/>
                <w:lang w:eastAsia="es-CO"/>
              </w:rPr>
            </w:pPr>
          </w:p>
        </w:tc>
        <w:tc>
          <w:tcPr>
            <w:tcW w:w="356" w:type="dxa"/>
            <w:vMerge/>
            <w:vAlign w:val="center"/>
            <w:hideMark/>
          </w:tcPr>
          <w:p w14:paraId="6581E885" w14:textId="77777777" w:rsidR="00FF4FE0" w:rsidRPr="001E0244" w:rsidRDefault="00FF4FE0" w:rsidP="00ED0EE3">
            <w:pPr>
              <w:jc w:val="center"/>
              <w:rPr>
                <w:rFonts w:ascii="Arial" w:hAnsi="Arial" w:cs="Arial"/>
                <w:color w:val="000000"/>
                <w:sz w:val="16"/>
                <w:szCs w:val="16"/>
                <w:lang w:eastAsia="es-CO"/>
              </w:rPr>
            </w:pPr>
          </w:p>
        </w:tc>
        <w:tc>
          <w:tcPr>
            <w:tcW w:w="356" w:type="dxa"/>
            <w:vMerge/>
            <w:vAlign w:val="center"/>
            <w:hideMark/>
          </w:tcPr>
          <w:p w14:paraId="43C2122E" w14:textId="77777777" w:rsidR="00FF4FE0" w:rsidRPr="001E0244" w:rsidRDefault="00FF4FE0" w:rsidP="00ED0EE3">
            <w:pPr>
              <w:jc w:val="center"/>
              <w:rPr>
                <w:rFonts w:ascii="Arial" w:hAnsi="Arial" w:cs="Arial"/>
                <w:color w:val="000000"/>
                <w:sz w:val="16"/>
                <w:szCs w:val="16"/>
                <w:lang w:eastAsia="es-CO"/>
              </w:rPr>
            </w:pPr>
          </w:p>
        </w:tc>
        <w:tc>
          <w:tcPr>
            <w:tcW w:w="356" w:type="dxa"/>
            <w:vMerge/>
            <w:vAlign w:val="center"/>
            <w:hideMark/>
          </w:tcPr>
          <w:p w14:paraId="07403CB7" w14:textId="77777777" w:rsidR="00FF4FE0" w:rsidRPr="001E0244" w:rsidRDefault="00FF4FE0" w:rsidP="00ED0EE3">
            <w:pPr>
              <w:jc w:val="center"/>
              <w:rPr>
                <w:rFonts w:ascii="Arial" w:hAnsi="Arial" w:cs="Arial"/>
                <w:color w:val="000000"/>
                <w:sz w:val="16"/>
                <w:szCs w:val="16"/>
                <w:lang w:eastAsia="es-CO"/>
              </w:rPr>
            </w:pPr>
          </w:p>
        </w:tc>
        <w:tc>
          <w:tcPr>
            <w:tcW w:w="619" w:type="dxa"/>
            <w:vMerge/>
            <w:vAlign w:val="center"/>
            <w:hideMark/>
          </w:tcPr>
          <w:p w14:paraId="4665EF54" w14:textId="77777777" w:rsidR="00FF4FE0" w:rsidRPr="001E0244" w:rsidRDefault="00FF4FE0" w:rsidP="00ED0EE3">
            <w:pPr>
              <w:jc w:val="center"/>
              <w:rPr>
                <w:rFonts w:ascii="Arial" w:hAnsi="Arial" w:cs="Arial"/>
                <w:color w:val="000000"/>
                <w:sz w:val="16"/>
                <w:szCs w:val="16"/>
                <w:lang w:eastAsia="es-CO"/>
              </w:rPr>
            </w:pPr>
          </w:p>
        </w:tc>
        <w:tc>
          <w:tcPr>
            <w:tcW w:w="356" w:type="dxa"/>
            <w:shd w:val="clear" w:color="000000" w:fill="DAEEF3"/>
            <w:noWrap/>
            <w:textDirection w:val="btLr"/>
            <w:vAlign w:val="bottom"/>
            <w:hideMark/>
          </w:tcPr>
          <w:p w14:paraId="4F9B41DB"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Probabilidad</w:t>
            </w:r>
          </w:p>
        </w:tc>
        <w:tc>
          <w:tcPr>
            <w:tcW w:w="356" w:type="dxa"/>
            <w:shd w:val="clear" w:color="000000" w:fill="DAEEF3"/>
            <w:noWrap/>
            <w:textDirection w:val="btLr"/>
            <w:vAlign w:val="bottom"/>
            <w:hideMark/>
          </w:tcPr>
          <w:p w14:paraId="123A4E52"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Impacto</w:t>
            </w:r>
          </w:p>
        </w:tc>
        <w:tc>
          <w:tcPr>
            <w:tcW w:w="561" w:type="dxa"/>
            <w:shd w:val="clear" w:color="000000" w:fill="DAEEF3"/>
            <w:noWrap/>
            <w:textDirection w:val="btLr"/>
            <w:vAlign w:val="bottom"/>
            <w:hideMark/>
          </w:tcPr>
          <w:p w14:paraId="61DB5882"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Valoración del riesgo</w:t>
            </w:r>
          </w:p>
        </w:tc>
        <w:tc>
          <w:tcPr>
            <w:tcW w:w="408" w:type="dxa"/>
            <w:shd w:val="clear" w:color="000000" w:fill="DAEEF3"/>
            <w:noWrap/>
            <w:textDirection w:val="btLr"/>
            <w:vAlign w:val="bottom"/>
            <w:hideMark/>
          </w:tcPr>
          <w:p w14:paraId="36DF6053"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Categoría</w:t>
            </w:r>
          </w:p>
        </w:tc>
        <w:tc>
          <w:tcPr>
            <w:tcW w:w="514" w:type="dxa"/>
            <w:vMerge/>
            <w:vAlign w:val="center"/>
            <w:hideMark/>
          </w:tcPr>
          <w:p w14:paraId="327F159D" w14:textId="77777777" w:rsidR="00FF4FE0" w:rsidRPr="001E0244" w:rsidRDefault="00FF4FE0" w:rsidP="00ED0EE3">
            <w:pPr>
              <w:jc w:val="center"/>
              <w:rPr>
                <w:rFonts w:ascii="Arial" w:hAnsi="Arial" w:cs="Arial"/>
                <w:b/>
                <w:color w:val="000000"/>
                <w:sz w:val="16"/>
                <w:szCs w:val="16"/>
                <w:lang w:eastAsia="es-CO"/>
              </w:rPr>
            </w:pPr>
          </w:p>
        </w:tc>
        <w:tc>
          <w:tcPr>
            <w:tcW w:w="642" w:type="dxa"/>
            <w:vMerge/>
            <w:vAlign w:val="center"/>
            <w:hideMark/>
          </w:tcPr>
          <w:p w14:paraId="506CEA1F" w14:textId="77777777" w:rsidR="00FF4FE0" w:rsidRPr="001E0244" w:rsidRDefault="00FF4FE0" w:rsidP="00ED0EE3">
            <w:pPr>
              <w:jc w:val="center"/>
              <w:rPr>
                <w:rFonts w:ascii="Arial" w:hAnsi="Arial" w:cs="Arial"/>
                <w:b/>
                <w:color w:val="000000"/>
                <w:sz w:val="16"/>
                <w:szCs w:val="16"/>
                <w:lang w:eastAsia="es-CO"/>
              </w:rPr>
            </w:pPr>
          </w:p>
        </w:tc>
        <w:tc>
          <w:tcPr>
            <w:tcW w:w="643" w:type="dxa"/>
            <w:vMerge/>
            <w:vAlign w:val="center"/>
            <w:hideMark/>
          </w:tcPr>
          <w:p w14:paraId="7D5E890A" w14:textId="77777777" w:rsidR="00FF4FE0" w:rsidRPr="001E0244" w:rsidRDefault="00FF4FE0" w:rsidP="00ED0EE3">
            <w:pPr>
              <w:jc w:val="center"/>
              <w:rPr>
                <w:rFonts w:ascii="Arial" w:hAnsi="Arial" w:cs="Arial"/>
                <w:b/>
                <w:color w:val="000000"/>
                <w:sz w:val="16"/>
                <w:szCs w:val="16"/>
                <w:lang w:eastAsia="es-CO"/>
              </w:rPr>
            </w:pPr>
          </w:p>
        </w:tc>
        <w:tc>
          <w:tcPr>
            <w:tcW w:w="643" w:type="dxa"/>
            <w:shd w:val="clear" w:color="000000" w:fill="DAEEF3"/>
            <w:noWrap/>
            <w:textDirection w:val="btLr"/>
            <w:vAlign w:val="bottom"/>
            <w:hideMark/>
          </w:tcPr>
          <w:p w14:paraId="2EBC4669"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¿Cómo se realiza el monitoreo?</w:t>
            </w:r>
          </w:p>
        </w:tc>
        <w:tc>
          <w:tcPr>
            <w:tcW w:w="643" w:type="dxa"/>
            <w:shd w:val="clear" w:color="000000" w:fill="DAEEF3"/>
            <w:noWrap/>
            <w:textDirection w:val="btLr"/>
            <w:vAlign w:val="bottom"/>
            <w:hideMark/>
          </w:tcPr>
          <w:p w14:paraId="07E5F4B4" w14:textId="77777777" w:rsidR="00FF4FE0" w:rsidRPr="001E0244" w:rsidRDefault="00FF4FE0" w:rsidP="00ED0EE3">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Periodicidad ¿Cuándo?</w:t>
            </w:r>
          </w:p>
        </w:tc>
      </w:tr>
      <w:tr w:rsidR="00FF4FE0" w:rsidRPr="001E0244" w14:paraId="257F68D1" w14:textId="77777777" w:rsidTr="007776DD">
        <w:trPr>
          <w:cantSplit/>
          <w:trHeight w:val="1640"/>
          <w:jc w:val="center"/>
        </w:trPr>
        <w:tc>
          <w:tcPr>
            <w:tcW w:w="355" w:type="dxa"/>
            <w:noWrap/>
            <w:vAlign w:val="bottom"/>
            <w:hideMark/>
          </w:tcPr>
          <w:p w14:paraId="5F465809" w14:textId="77777777" w:rsidR="00FF4FE0" w:rsidRPr="001E0244" w:rsidRDefault="00FF4FE0" w:rsidP="00ED0EE3">
            <w:pPr>
              <w:jc w:val="right"/>
              <w:rPr>
                <w:rFonts w:ascii="Arial" w:hAnsi="Arial" w:cs="Arial"/>
                <w:color w:val="000000"/>
                <w:sz w:val="16"/>
                <w:szCs w:val="16"/>
                <w:lang w:eastAsia="es-CO"/>
              </w:rPr>
            </w:pPr>
            <w:r w:rsidRPr="001E0244">
              <w:rPr>
                <w:rFonts w:ascii="Arial" w:hAnsi="Arial" w:cs="Arial"/>
                <w:color w:val="000000"/>
                <w:sz w:val="16"/>
                <w:szCs w:val="16"/>
                <w:lang w:eastAsia="es-CO"/>
              </w:rPr>
              <w:t>1</w:t>
            </w:r>
          </w:p>
        </w:tc>
        <w:tc>
          <w:tcPr>
            <w:tcW w:w="283" w:type="dxa"/>
            <w:noWrap/>
            <w:textDirection w:val="btLr"/>
            <w:vAlign w:val="bottom"/>
            <w:hideMark/>
          </w:tcPr>
          <w:p w14:paraId="28AC4629"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General</w:t>
            </w:r>
          </w:p>
        </w:tc>
        <w:tc>
          <w:tcPr>
            <w:tcW w:w="385" w:type="dxa"/>
            <w:noWrap/>
            <w:textDirection w:val="btLr"/>
            <w:vAlign w:val="bottom"/>
            <w:hideMark/>
          </w:tcPr>
          <w:p w14:paraId="740C5427"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Externo</w:t>
            </w:r>
          </w:p>
        </w:tc>
        <w:tc>
          <w:tcPr>
            <w:tcW w:w="257" w:type="dxa"/>
            <w:noWrap/>
            <w:textDirection w:val="btLr"/>
            <w:vAlign w:val="bottom"/>
            <w:hideMark/>
          </w:tcPr>
          <w:p w14:paraId="18056464"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Ejecución</w:t>
            </w:r>
          </w:p>
        </w:tc>
        <w:tc>
          <w:tcPr>
            <w:tcW w:w="256" w:type="dxa"/>
            <w:noWrap/>
            <w:textDirection w:val="btLr"/>
            <w:vAlign w:val="bottom"/>
            <w:hideMark/>
          </w:tcPr>
          <w:p w14:paraId="21E90C7F"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Operacional</w:t>
            </w:r>
          </w:p>
        </w:tc>
        <w:tc>
          <w:tcPr>
            <w:tcW w:w="901" w:type="dxa"/>
            <w:noWrap/>
            <w:textDirection w:val="btLr"/>
            <w:hideMark/>
          </w:tcPr>
          <w:p w14:paraId="04913883"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Incumplimiento del objeto del contrato o de sus obligaciones generales y específicas</w:t>
            </w:r>
          </w:p>
        </w:tc>
        <w:tc>
          <w:tcPr>
            <w:tcW w:w="642" w:type="dxa"/>
            <w:noWrap/>
            <w:textDirection w:val="btLr"/>
            <w:vAlign w:val="bottom"/>
            <w:hideMark/>
          </w:tcPr>
          <w:p w14:paraId="52319AEF"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Atraso en el cumplimiento de actividades administrativas</w:t>
            </w:r>
          </w:p>
        </w:tc>
        <w:tc>
          <w:tcPr>
            <w:tcW w:w="260" w:type="dxa"/>
            <w:noWrap/>
            <w:textDirection w:val="btLr"/>
            <w:vAlign w:val="bottom"/>
          </w:tcPr>
          <w:p w14:paraId="54119625"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Posible 1</w:t>
            </w:r>
          </w:p>
        </w:tc>
        <w:tc>
          <w:tcPr>
            <w:tcW w:w="356" w:type="dxa"/>
            <w:noWrap/>
            <w:textDirection w:val="btLr"/>
            <w:vAlign w:val="bottom"/>
            <w:hideMark/>
          </w:tcPr>
          <w:p w14:paraId="41B9E2AE"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Negativo 1</w:t>
            </w:r>
          </w:p>
        </w:tc>
        <w:tc>
          <w:tcPr>
            <w:tcW w:w="356" w:type="dxa"/>
            <w:noWrap/>
            <w:vAlign w:val="bottom"/>
            <w:hideMark/>
          </w:tcPr>
          <w:p w14:paraId="133A13DE"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2</w:t>
            </w:r>
          </w:p>
        </w:tc>
        <w:tc>
          <w:tcPr>
            <w:tcW w:w="356" w:type="dxa"/>
            <w:noWrap/>
            <w:textDirection w:val="btLr"/>
            <w:vAlign w:val="bottom"/>
            <w:hideMark/>
          </w:tcPr>
          <w:p w14:paraId="3618D948"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356" w:type="dxa"/>
            <w:noWrap/>
            <w:textDirection w:val="btLr"/>
            <w:vAlign w:val="bottom"/>
            <w:hideMark/>
          </w:tcPr>
          <w:p w14:paraId="72546A62"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Contratante / contratista</w:t>
            </w:r>
          </w:p>
        </w:tc>
        <w:tc>
          <w:tcPr>
            <w:tcW w:w="619" w:type="dxa"/>
            <w:noWrap/>
            <w:textDirection w:val="btLr"/>
            <w:vAlign w:val="bottom"/>
            <w:hideMark/>
          </w:tcPr>
          <w:p w14:paraId="2B821987"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Efectuar una supervisión rigurosa</w:t>
            </w:r>
          </w:p>
        </w:tc>
        <w:tc>
          <w:tcPr>
            <w:tcW w:w="356" w:type="dxa"/>
            <w:noWrap/>
            <w:textDirection w:val="btLr"/>
            <w:vAlign w:val="bottom"/>
            <w:hideMark/>
          </w:tcPr>
          <w:p w14:paraId="391A277C"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Probable</w:t>
            </w:r>
          </w:p>
        </w:tc>
        <w:tc>
          <w:tcPr>
            <w:tcW w:w="356" w:type="dxa"/>
            <w:noWrap/>
            <w:textDirection w:val="btLr"/>
            <w:vAlign w:val="bottom"/>
            <w:hideMark/>
          </w:tcPr>
          <w:p w14:paraId="3B6998EA"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3</w:t>
            </w:r>
          </w:p>
        </w:tc>
        <w:tc>
          <w:tcPr>
            <w:tcW w:w="561" w:type="dxa"/>
            <w:noWrap/>
            <w:textDirection w:val="btLr"/>
            <w:vAlign w:val="bottom"/>
            <w:hideMark/>
          </w:tcPr>
          <w:p w14:paraId="5D1C0CD1"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408" w:type="dxa"/>
            <w:noWrap/>
            <w:textDirection w:val="btLr"/>
            <w:vAlign w:val="bottom"/>
            <w:hideMark/>
          </w:tcPr>
          <w:p w14:paraId="18249687"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514" w:type="dxa"/>
            <w:noWrap/>
            <w:textDirection w:val="btLr"/>
            <w:vAlign w:val="bottom"/>
            <w:hideMark/>
          </w:tcPr>
          <w:p w14:paraId="4EAF8266"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Si</w:t>
            </w:r>
          </w:p>
        </w:tc>
        <w:tc>
          <w:tcPr>
            <w:tcW w:w="642" w:type="dxa"/>
            <w:noWrap/>
            <w:textDirection w:val="btLr"/>
            <w:vAlign w:val="bottom"/>
            <w:hideMark/>
          </w:tcPr>
          <w:p w14:paraId="3E2A563A"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Supervisor </w:t>
            </w:r>
          </w:p>
        </w:tc>
        <w:tc>
          <w:tcPr>
            <w:tcW w:w="643" w:type="dxa"/>
            <w:noWrap/>
            <w:textDirection w:val="btLr"/>
            <w:vAlign w:val="bottom"/>
            <w:hideMark/>
          </w:tcPr>
          <w:p w14:paraId="793ABA5F"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Una semana después de conocido</w:t>
            </w:r>
          </w:p>
        </w:tc>
        <w:tc>
          <w:tcPr>
            <w:tcW w:w="643" w:type="dxa"/>
            <w:noWrap/>
            <w:textDirection w:val="btLr"/>
            <w:vAlign w:val="bottom"/>
            <w:hideMark/>
          </w:tcPr>
          <w:p w14:paraId="5D0CBD67"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A través de supervisiones</w:t>
            </w:r>
          </w:p>
        </w:tc>
        <w:tc>
          <w:tcPr>
            <w:tcW w:w="643" w:type="dxa"/>
            <w:noWrap/>
            <w:textDirection w:val="btLr"/>
            <w:vAlign w:val="bottom"/>
            <w:hideMark/>
          </w:tcPr>
          <w:p w14:paraId="4CCB1207"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Mensual</w:t>
            </w:r>
          </w:p>
        </w:tc>
      </w:tr>
      <w:tr w:rsidR="00FF4FE0" w:rsidRPr="001E0244" w14:paraId="1666E129" w14:textId="77777777" w:rsidTr="007776DD">
        <w:trPr>
          <w:cantSplit/>
          <w:trHeight w:val="1630"/>
          <w:jc w:val="center"/>
        </w:trPr>
        <w:tc>
          <w:tcPr>
            <w:tcW w:w="355" w:type="dxa"/>
            <w:noWrap/>
            <w:vAlign w:val="bottom"/>
            <w:hideMark/>
          </w:tcPr>
          <w:p w14:paraId="23E4DE56" w14:textId="77777777" w:rsidR="00FF4FE0" w:rsidRPr="001E0244" w:rsidRDefault="00FF4FE0" w:rsidP="00ED0EE3">
            <w:pPr>
              <w:jc w:val="right"/>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283" w:type="dxa"/>
            <w:noWrap/>
            <w:textDirection w:val="btLr"/>
            <w:vAlign w:val="bottom"/>
            <w:hideMark/>
          </w:tcPr>
          <w:p w14:paraId="1E325CDD"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General</w:t>
            </w:r>
          </w:p>
        </w:tc>
        <w:tc>
          <w:tcPr>
            <w:tcW w:w="385" w:type="dxa"/>
            <w:noWrap/>
            <w:textDirection w:val="btLr"/>
            <w:vAlign w:val="bottom"/>
            <w:hideMark/>
          </w:tcPr>
          <w:p w14:paraId="0D21590A"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Externo</w:t>
            </w:r>
          </w:p>
        </w:tc>
        <w:tc>
          <w:tcPr>
            <w:tcW w:w="257" w:type="dxa"/>
            <w:noWrap/>
            <w:textDirection w:val="btLr"/>
            <w:vAlign w:val="bottom"/>
            <w:hideMark/>
          </w:tcPr>
          <w:p w14:paraId="53618470"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Ejecución</w:t>
            </w:r>
          </w:p>
        </w:tc>
        <w:tc>
          <w:tcPr>
            <w:tcW w:w="256" w:type="dxa"/>
            <w:noWrap/>
            <w:textDirection w:val="btLr"/>
            <w:vAlign w:val="bottom"/>
            <w:hideMark/>
          </w:tcPr>
          <w:p w14:paraId="5F22922E"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Operacional</w:t>
            </w:r>
          </w:p>
        </w:tc>
        <w:tc>
          <w:tcPr>
            <w:tcW w:w="901" w:type="dxa"/>
            <w:noWrap/>
            <w:textDirection w:val="btLr"/>
            <w:hideMark/>
          </w:tcPr>
          <w:p w14:paraId="4C4ED237"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Mala calidad de los servicios contratados</w:t>
            </w:r>
          </w:p>
        </w:tc>
        <w:tc>
          <w:tcPr>
            <w:tcW w:w="642" w:type="dxa"/>
            <w:noWrap/>
            <w:textDirection w:val="btLr"/>
            <w:vAlign w:val="bottom"/>
            <w:hideMark/>
          </w:tcPr>
          <w:p w14:paraId="06E36A37"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Sanciones para la Entidad</w:t>
            </w:r>
          </w:p>
        </w:tc>
        <w:tc>
          <w:tcPr>
            <w:tcW w:w="260" w:type="dxa"/>
            <w:noWrap/>
            <w:textDirection w:val="btLr"/>
            <w:vAlign w:val="bottom"/>
          </w:tcPr>
          <w:p w14:paraId="5D6E787A"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Posible 1</w:t>
            </w:r>
          </w:p>
        </w:tc>
        <w:tc>
          <w:tcPr>
            <w:tcW w:w="356" w:type="dxa"/>
            <w:noWrap/>
            <w:textDirection w:val="btLr"/>
            <w:vAlign w:val="bottom"/>
            <w:hideMark/>
          </w:tcPr>
          <w:p w14:paraId="7210B882"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Negativo 1</w:t>
            </w:r>
          </w:p>
        </w:tc>
        <w:tc>
          <w:tcPr>
            <w:tcW w:w="356" w:type="dxa"/>
            <w:noWrap/>
            <w:vAlign w:val="bottom"/>
            <w:hideMark/>
          </w:tcPr>
          <w:p w14:paraId="06834B6A" w14:textId="77777777" w:rsidR="00FF4FE0" w:rsidRPr="001E0244" w:rsidRDefault="00FF4FE0" w:rsidP="00ED0EE3">
            <w:pPr>
              <w:rPr>
                <w:rFonts w:ascii="Arial" w:hAnsi="Arial" w:cs="Arial"/>
                <w:color w:val="000000"/>
                <w:sz w:val="16"/>
                <w:szCs w:val="16"/>
                <w:lang w:eastAsia="es-CO"/>
              </w:rPr>
            </w:pPr>
            <w:r w:rsidRPr="001E0244">
              <w:rPr>
                <w:rFonts w:ascii="Arial" w:hAnsi="Arial" w:cs="Arial"/>
                <w:color w:val="000000"/>
                <w:sz w:val="16"/>
                <w:szCs w:val="16"/>
                <w:lang w:eastAsia="es-CO"/>
              </w:rPr>
              <w:t> 2</w:t>
            </w:r>
          </w:p>
        </w:tc>
        <w:tc>
          <w:tcPr>
            <w:tcW w:w="356" w:type="dxa"/>
            <w:noWrap/>
            <w:textDirection w:val="btLr"/>
            <w:vAlign w:val="bottom"/>
            <w:hideMark/>
          </w:tcPr>
          <w:p w14:paraId="75F0E278"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356" w:type="dxa"/>
            <w:noWrap/>
            <w:textDirection w:val="btLr"/>
            <w:vAlign w:val="bottom"/>
            <w:hideMark/>
          </w:tcPr>
          <w:p w14:paraId="352D01F1"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Contratista</w:t>
            </w:r>
          </w:p>
        </w:tc>
        <w:tc>
          <w:tcPr>
            <w:tcW w:w="619" w:type="dxa"/>
            <w:noWrap/>
            <w:textDirection w:val="btLr"/>
            <w:vAlign w:val="bottom"/>
            <w:hideMark/>
          </w:tcPr>
          <w:p w14:paraId="1AB04734"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Efectuar una supervisión rigurosa</w:t>
            </w:r>
          </w:p>
        </w:tc>
        <w:tc>
          <w:tcPr>
            <w:tcW w:w="356" w:type="dxa"/>
            <w:noWrap/>
            <w:textDirection w:val="btLr"/>
            <w:vAlign w:val="bottom"/>
            <w:hideMark/>
          </w:tcPr>
          <w:p w14:paraId="77A868C2"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Probable</w:t>
            </w:r>
          </w:p>
        </w:tc>
        <w:tc>
          <w:tcPr>
            <w:tcW w:w="356" w:type="dxa"/>
            <w:noWrap/>
            <w:textDirection w:val="btLr"/>
            <w:vAlign w:val="bottom"/>
            <w:hideMark/>
          </w:tcPr>
          <w:p w14:paraId="12C7D6A3"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3</w:t>
            </w:r>
          </w:p>
        </w:tc>
        <w:tc>
          <w:tcPr>
            <w:tcW w:w="561" w:type="dxa"/>
            <w:noWrap/>
            <w:textDirection w:val="btLr"/>
            <w:vAlign w:val="bottom"/>
            <w:hideMark/>
          </w:tcPr>
          <w:p w14:paraId="1781DDF2"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408" w:type="dxa"/>
            <w:noWrap/>
            <w:textDirection w:val="btLr"/>
            <w:vAlign w:val="bottom"/>
            <w:hideMark/>
          </w:tcPr>
          <w:p w14:paraId="6C2C3F43"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514" w:type="dxa"/>
            <w:noWrap/>
            <w:textDirection w:val="btLr"/>
            <w:vAlign w:val="bottom"/>
            <w:hideMark/>
          </w:tcPr>
          <w:p w14:paraId="7883EFF0"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Si</w:t>
            </w:r>
          </w:p>
        </w:tc>
        <w:tc>
          <w:tcPr>
            <w:tcW w:w="642" w:type="dxa"/>
            <w:noWrap/>
            <w:textDirection w:val="btLr"/>
            <w:vAlign w:val="bottom"/>
            <w:hideMark/>
          </w:tcPr>
          <w:p w14:paraId="7898BB1A"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xml:space="preserve">Supervisor </w:t>
            </w:r>
          </w:p>
        </w:tc>
        <w:tc>
          <w:tcPr>
            <w:tcW w:w="643" w:type="dxa"/>
            <w:noWrap/>
            <w:textDirection w:val="btLr"/>
            <w:vAlign w:val="bottom"/>
            <w:hideMark/>
          </w:tcPr>
          <w:p w14:paraId="164ECA76"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Una semana después de conocido</w:t>
            </w:r>
          </w:p>
        </w:tc>
        <w:tc>
          <w:tcPr>
            <w:tcW w:w="643" w:type="dxa"/>
            <w:noWrap/>
            <w:textDirection w:val="btLr"/>
            <w:vAlign w:val="bottom"/>
            <w:hideMark/>
          </w:tcPr>
          <w:p w14:paraId="67B9C7A3"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A través de supervisiones</w:t>
            </w:r>
          </w:p>
        </w:tc>
        <w:tc>
          <w:tcPr>
            <w:tcW w:w="643" w:type="dxa"/>
            <w:noWrap/>
            <w:textDirection w:val="btLr"/>
            <w:vAlign w:val="bottom"/>
            <w:hideMark/>
          </w:tcPr>
          <w:p w14:paraId="5D2CAFF3" w14:textId="77777777" w:rsidR="00FF4FE0" w:rsidRPr="001E0244" w:rsidRDefault="00FF4FE0" w:rsidP="00ED0EE3">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Mensual</w:t>
            </w:r>
          </w:p>
        </w:tc>
      </w:tr>
    </w:tbl>
    <w:p w14:paraId="03D89A3F" w14:textId="77777777" w:rsidR="00FF4FE0" w:rsidRPr="00FF5BE9" w:rsidRDefault="00FF4FE0" w:rsidP="00FF4FE0">
      <w:pPr>
        <w:spacing w:after="100" w:afterAutospacing="1"/>
        <w:rPr>
          <w:rFonts w:ascii="Arial" w:eastAsia="SimSun" w:hAnsi="Arial" w:cs="Arial"/>
          <w:b/>
          <w:kern w:val="3"/>
          <w:sz w:val="20"/>
          <w:szCs w:val="20"/>
          <w:lang w:eastAsia="zh-CN" w:bidi="hi-IN"/>
        </w:rPr>
      </w:pPr>
    </w:p>
    <w:p w14:paraId="091F6515" w14:textId="0E5315C9" w:rsidR="001D492B" w:rsidRPr="00FF4FE0" w:rsidRDefault="001D492B" w:rsidP="00FF4FE0"/>
    <w:sectPr w:rsidR="001D492B" w:rsidRPr="00FF4FE0"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5B48E" w14:textId="77777777" w:rsidR="007D092C" w:rsidRDefault="007D092C" w:rsidP="00457EA4">
      <w:r>
        <w:separator/>
      </w:r>
    </w:p>
  </w:endnote>
  <w:endnote w:type="continuationSeparator" w:id="0">
    <w:p w14:paraId="4CC47771" w14:textId="77777777" w:rsidR="007D092C" w:rsidRDefault="007D092C"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altName w:val="Arial"/>
    <w:charset w:val="00"/>
    <w:family w:val="auto"/>
    <w:pitch w:val="default"/>
  </w:font>
  <w:font w:name="Arial,Times New Roman">
    <w:altName w:val="Arial"/>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261ED" w14:textId="77777777" w:rsidR="007D092C" w:rsidRDefault="007D092C" w:rsidP="00457EA4">
      <w:r>
        <w:separator/>
      </w:r>
    </w:p>
  </w:footnote>
  <w:footnote w:type="continuationSeparator" w:id="0">
    <w:p w14:paraId="76B8D6BC" w14:textId="77777777" w:rsidR="007D092C" w:rsidRDefault="007D092C"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A3A3A" w:themeColor="background2" w:themeShade="40"/>
      </w:rPr>
    </w:lvl>
    <w:lvl w:ilvl="2">
      <w:start w:val="1"/>
      <w:numFmt w:val="decimal"/>
      <w:lvlText w:val="%1.%2.%3"/>
      <w:lvlJc w:val="left"/>
      <w:pPr>
        <w:ind w:left="1080" w:hanging="720"/>
      </w:pPr>
      <w:rPr>
        <w:color w:val="3A3A3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FD6DC8"/>
    <w:multiLevelType w:val="hybridMultilevel"/>
    <w:tmpl w:val="F3A82388"/>
    <w:lvl w:ilvl="0" w:tplc="82EAB644">
      <w:start w:val="1"/>
      <w:numFmt w:val="bullet"/>
      <w:lvlText w:val=""/>
      <w:lvlJc w:val="left"/>
      <w:pPr>
        <w:ind w:left="1440" w:hanging="360"/>
      </w:pPr>
      <w:rPr>
        <w:rFonts w:ascii="Arial" w:hAnsi="Arial" w:cs="Arial" w:hint="default"/>
      </w:rPr>
    </w:lvl>
    <w:lvl w:ilvl="1" w:tplc="240A0003" w:tentative="1">
      <w:start w:val="1"/>
      <w:numFmt w:val="bullet"/>
      <w:lvlText w:val="o"/>
      <w:lvlJc w:val="left"/>
      <w:pPr>
        <w:ind w:left="2160" w:hanging="360"/>
      </w:pPr>
      <w:rPr>
        <w:rFonts w:ascii="Arial Narrow" w:hAnsi="Arial Narrow" w:cs="Arial Narrow" w:hint="default"/>
      </w:rPr>
    </w:lvl>
    <w:lvl w:ilvl="2" w:tplc="240A0005" w:tentative="1">
      <w:start w:val="1"/>
      <w:numFmt w:val="bullet"/>
      <w:lvlText w:val=""/>
      <w:lvlJc w:val="left"/>
      <w:pPr>
        <w:ind w:left="2880" w:hanging="360"/>
      </w:pPr>
      <w:rPr>
        <w:rFonts w:ascii="Verdana" w:hAnsi="Verdana" w:hint="default"/>
      </w:rPr>
    </w:lvl>
    <w:lvl w:ilvl="3" w:tplc="240A0001" w:tentative="1">
      <w:start w:val="1"/>
      <w:numFmt w:val="bullet"/>
      <w:lvlText w:val=""/>
      <w:lvlJc w:val="left"/>
      <w:pPr>
        <w:ind w:left="3600" w:hanging="360"/>
      </w:pPr>
      <w:rPr>
        <w:rFonts w:ascii="Yu Gothic Light" w:hAnsi="Yu Gothic Light" w:hint="default"/>
      </w:rPr>
    </w:lvl>
    <w:lvl w:ilvl="4" w:tplc="240A0003" w:tentative="1">
      <w:start w:val="1"/>
      <w:numFmt w:val="bullet"/>
      <w:lvlText w:val="o"/>
      <w:lvlJc w:val="left"/>
      <w:pPr>
        <w:ind w:left="4320" w:hanging="360"/>
      </w:pPr>
      <w:rPr>
        <w:rFonts w:ascii="Arial Narrow" w:hAnsi="Arial Narrow" w:cs="Arial Narrow" w:hint="default"/>
      </w:rPr>
    </w:lvl>
    <w:lvl w:ilvl="5" w:tplc="240A0005" w:tentative="1">
      <w:start w:val="1"/>
      <w:numFmt w:val="bullet"/>
      <w:lvlText w:val=""/>
      <w:lvlJc w:val="left"/>
      <w:pPr>
        <w:ind w:left="5040" w:hanging="360"/>
      </w:pPr>
      <w:rPr>
        <w:rFonts w:ascii="Verdana" w:hAnsi="Verdana" w:hint="default"/>
      </w:rPr>
    </w:lvl>
    <w:lvl w:ilvl="6" w:tplc="240A0001" w:tentative="1">
      <w:start w:val="1"/>
      <w:numFmt w:val="bullet"/>
      <w:lvlText w:val=""/>
      <w:lvlJc w:val="left"/>
      <w:pPr>
        <w:ind w:left="5760" w:hanging="360"/>
      </w:pPr>
      <w:rPr>
        <w:rFonts w:ascii="Yu Gothic Light" w:hAnsi="Yu Gothic Light" w:hint="default"/>
      </w:rPr>
    </w:lvl>
    <w:lvl w:ilvl="7" w:tplc="240A0003" w:tentative="1">
      <w:start w:val="1"/>
      <w:numFmt w:val="bullet"/>
      <w:lvlText w:val="o"/>
      <w:lvlJc w:val="left"/>
      <w:pPr>
        <w:ind w:left="6480" w:hanging="360"/>
      </w:pPr>
      <w:rPr>
        <w:rFonts w:ascii="Arial Narrow" w:hAnsi="Arial Narrow" w:cs="Arial Narrow" w:hint="default"/>
      </w:rPr>
    </w:lvl>
    <w:lvl w:ilvl="8" w:tplc="240A0005" w:tentative="1">
      <w:start w:val="1"/>
      <w:numFmt w:val="bullet"/>
      <w:lvlText w:val=""/>
      <w:lvlJc w:val="left"/>
      <w:pPr>
        <w:ind w:left="7200" w:hanging="360"/>
      </w:pPr>
      <w:rPr>
        <w:rFonts w:ascii="Verdana" w:hAnsi="Verdana" w:hint="default"/>
      </w:rPr>
    </w:lvl>
  </w:abstractNum>
  <w:abstractNum w:abstractNumId="8" w15:restartNumberingAfterBreak="0">
    <w:nsid w:val="0B0F5CEF"/>
    <w:multiLevelType w:val="multilevel"/>
    <w:tmpl w:val="2B42E400"/>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9" w15:restartNumberingAfterBreak="0">
    <w:nsid w:val="0D8F52FF"/>
    <w:multiLevelType w:val="hybridMultilevel"/>
    <w:tmpl w:val="B28E80C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03C7B9C"/>
    <w:multiLevelType w:val="hybridMultilevel"/>
    <w:tmpl w:val="8D382312"/>
    <w:lvl w:ilvl="0" w:tplc="91AE5A1E">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1713631D"/>
    <w:multiLevelType w:val="multilevel"/>
    <w:tmpl w:val="52D87F18"/>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19" w15:restartNumberingAfterBreak="0">
    <w:nsid w:val="1ADF0C53"/>
    <w:multiLevelType w:val="hybridMultilevel"/>
    <w:tmpl w:val="F95E4A14"/>
    <w:lvl w:ilvl="0" w:tplc="240A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D4224B6"/>
    <w:multiLevelType w:val="multilevel"/>
    <w:tmpl w:val="E64468AC"/>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23" w15:restartNumberingAfterBreak="0">
    <w:nsid w:val="1D9216C2"/>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1EEA2371"/>
    <w:multiLevelType w:val="hybridMultilevel"/>
    <w:tmpl w:val="3CC6D23E"/>
    <w:lvl w:ilvl="0" w:tplc="2FECF14E">
      <w:start w:val="1"/>
      <w:numFmt w:val="decimal"/>
      <w:lvlText w:val="%1."/>
      <w:lvlJc w:val="left"/>
      <w:pPr>
        <w:ind w:left="1068" w:hanging="360"/>
      </w:pPr>
      <w:rPr>
        <w:rFonts w:ascii="Arial Narrow" w:eastAsia="Calibri Light" w:hAnsi="Arial Narrow" w:cs="Arial Narrow"/>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6"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1CE120B"/>
    <w:multiLevelType w:val="hybridMultilevel"/>
    <w:tmpl w:val="D76AAA44"/>
    <w:lvl w:ilvl="0" w:tplc="84982B5E">
      <w:start w:val="1"/>
      <w:numFmt w:val="upperLetter"/>
      <w:lvlText w:val="%1."/>
      <w:lvlJc w:val="left"/>
      <w:pPr>
        <w:ind w:left="720" w:hanging="360"/>
      </w:pPr>
      <w:rPr>
        <w:color w:val="3A3A3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2E309CE"/>
    <w:multiLevelType w:val="multilevel"/>
    <w:tmpl w:val="AA144172"/>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29"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34" w15:restartNumberingAfterBreak="0">
    <w:nsid w:val="285924E0"/>
    <w:multiLevelType w:val="multilevel"/>
    <w:tmpl w:val="BA60635C"/>
    <w:lvl w:ilvl="0">
      <w:start w:val="4"/>
      <w:numFmt w:val="decimal"/>
      <w:lvlText w:val="%1."/>
      <w:lvlJc w:val="left"/>
      <w:pPr>
        <w:ind w:left="495" w:hanging="495"/>
      </w:pPr>
      <w:rPr>
        <w:rFonts w:hint="default"/>
      </w:rPr>
    </w:lvl>
    <w:lvl w:ilvl="1">
      <w:start w:val="1"/>
      <w:numFmt w:val="decimal"/>
      <w:lvlText w:val="%1.%2."/>
      <w:lvlJc w:val="left"/>
      <w:pPr>
        <w:ind w:left="609" w:hanging="495"/>
      </w:pPr>
      <w:rPr>
        <w:rFonts w:hint="default"/>
      </w:rPr>
    </w:lvl>
    <w:lvl w:ilvl="2">
      <w:start w:val="1"/>
      <w:numFmt w:val="decimal"/>
      <w:lvlText w:val="%1.%2.%3."/>
      <w:lvlJc w:val="left"/>
      <w:pPr>
        <w:ind w:left="948" w:hanging="720"/>
      </w:pPr>
      <w:rPr>
        <w:rFonts w:hint="default"/>
        <w:b/>
        <w:bCs w:val="0"/>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91B20F2"/>
    <w:multiLevelType w:val="multilevel"/>
    <w:tmpl w:val="7160DEC6"/>
    <w:lvl w:ilvl="0">
      <w:start w:val="4"/>
      <w:numFmt w:val="decimal"/>
      <w:lvlText w:val="%1"/>
      <w:lvlJc w:val="left"/>
      <w:pPr>
        <w:ind w:left="360" w:hanging="360"/>
      </w:pPr>
      <w:rPr>
        <w:rFonts w:hint="default"/>
        <w:color w:val="3A3A3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A3A3A" w:themeColor="background2" w:themeShade="40"/>
      </w:rPr>
    </w:lvl>
    <w:lvl w:ilvl="4">
      <w:start w:val="1"/>
      <w:numFmt w:val="decimal"/>
      <w:lvlText w:val="%1.%2.%3.%4.%5"/>
      <w:lvlJc w:val="left"/>
      <w:pPr>
        <w:ind w:left="1648" w:hanging="1080"/>
      </w:pPr>
      <w:rPr>
        <w:rFonts w:hint="default"/>
        <w:color w:val="3A3A3A" w:themeColor="background2" w:themeShade="40"/>
      </w:rPr>
    </w:lvl>
    <w:lvl w:ilvl="5">
      <w:start w:val="1"/>
      <w:numFmt w:val="decimal"/>
      <w:lvlText w:val="%1.%2.%3.%4.%5.%6"/>
      <w:lvlJc w:val="left"/>
      <w:pPr>
        <w:ind w:left="1790" w:hanging="1080"/>
      </w:pPr>
      <w:rPr>
        <w:rFonts w:hint="default"/>
        <w:color w:val="3A3A3A" w:themeColor="background2" w:themeShade="40"/>
      </w:rPr>
    </w:lvl>
    <w:lvl w:ilvl="6">
      <w:start w:val="1"/>
      <w:numFmt w:val="decimal"/>
      <w:lvlText w:val="%1.%2.%3.%4.%5.%6.%7"/>
      <w:lvlJc w:val="left"/>
      <w:pPr>
        <w:ind w:left="2292" w:hanging="1440"/>
      </w:pPr>
      <w:rPr>
        <w:rFonts w:hint="default"/>
        <w:color w:val="3A3A3A" w:themeColor="background2" w:themeShade="40"/>
      </w:rPr>
    </w:lvl>
    <w:lvl w:ilvl="7">
      <w:start w:val="1"/>
      <w:numFmt w:val="decimal"/>
      <w:lvlText w:val="%1.%2.%3.%4.%5.%6.%7.%8"/>
      <w:lvlJc w:val="left"/>
      <w:pPr>
        <w:ind w:left="2434" w:hanging="1440"/>
      </w:pPr>
      <w:rPr>
        <w:rFonts w:hint="default"/>
        <w:color w:val="3A3A3A" w:themeColor="background2" w:themeShade="40"/>
      </w:rPr>
    </w:lvl>
    <w:lvl w:ilvl="8">
      <w:start w:val="1"/>
      <w:numFmt w:val="decimal"/>
      <w:lvlText w:val="%1.%2.%3.%4.%5.%6.%7.%8.%9"/>
      <w:lvlJc w:val="left"/>
      <w:pPr>
        <w:ind w:left="2936" w:hanging="1800"/>
      </w:pPr>
      <w:rPr>
        <w:rFonts w:hint="default"/>
        <w:color w:val="3A3A3A" w:themeColor="background2" w:themeShade="40"/>
      </w:rPr>
    </w:lvl>
  </w:abstractNum>
  <w:abstractNum w:abstractNumId="37"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0C47A90"/>
    <w:multiLevelType w:val="hybridMultilevel"/>
    <w:tmpl w:val="ED022BA2"/>
    <w:lvl w:ilvl="0" w:tplc="513252BE">
      <w:start w:val="1"/>
      <w:numFmt w:val="upperLetter"/>
      <w:lvlText w:val="%1."/>
      <w:lvlJc w:val="left"/>
      <w:pPr>
        <w:ind w:left="720" w:hanging="360"/>
      </w:pPr>
      <w:rPr>
        <w:rFonts w:hint="default"/>
        <w:color w:val="3A3A3A"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D8020F1"/>
    <w:multiLevelType w:val="hybridMultilevel"/>
    <w:tmpl w:val="AD869B50"/>
    <w:lvl w:ilvl="0" w:tplc="030EB202">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3"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8"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42CD73E1"/>
    <w:multiLevelType w:val="hybridMultilevel"/>
    <w:tmpl w:val="7F7E9964"/>
    <w:lvl w:ilvl="0" w:tplc="240A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1"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62"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4BC040D0"/>
    <w:multiLevelType w:val="hybridMultilevel"/>
    <w:tmpl w:val="7298A6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64" w15:restartNumberingAfterBreak="0">
    <w:nsid w:val="4D916853"/>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4EBC42A6"/>
    <w:multiLevelType w:val="hybridMultilevel"/>
    <w:tmpl w:val="14B47E26"/>
    <w:lvl w:ilvl="0" w:tplc="240A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1D23781"/>
    <w:multiLevelType w:val="hybridMultilevel"/>
    <w:tmpl w:val="378C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9" w15:restartNumberingAfterBreak="0">
    <w:nsid w:val="529B4D64"/>
    <w:multiLevelType w:val="hybridMultilevel"/>
    <w:tmpl w:val="A5EA971A"/>
    <w:lvl w:ilvl="0" w:tplc="045A3A0E">
      <w:start w:val="11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3"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96426FE"/>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B9950DA"/>
    <w:multiLevelType w:val="multilevel"/>
    <w:tmpl w:val="ACCEEEA2"/>
    <w:lvl w:ilvl="0">
      <w:start w:val="7"/>
      <w:numFmt w:val="decimal"/>
      <w:lvlText w:val="%1"/>
      <w:lvlJc w:val="left"/>
      <w:pPr>
        <w:ind w:left="435" w:hanging="435"/>
      </w:pPr>
      <w:rPr>
        <w:rFonts w:hint="default"/>
      </w:rPr>
    </w:lvl>
    <w:lvl w:ilvl="1">
      <w:start w:val="2"/>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5C421DB4"/>
    <w:multiLevelType w:val="multilevel"/>
    <w:tmpl w:val="94AAD43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C626E00"/>
    <w:multiLevelType w:val="multilevel"/>
    <w:tmpl w:val="93B634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3BF5DE7"/>
    <w:multiLevelType w:val="hybridMultilevel"/>
    <w:tmpl w:val="B5DEA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87"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90"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Arial Narrow" w:hAnsi="Arial Narrow" w:cs="Calibri Light" w:hint="default"/>
      </w:rPr>
    </w:lvl>
    <w:lvl w:ilvl="2" w:tplc="F5DE03CA">
      <w:start w:val="1"/>
      <w:numFmt w:val="bullet"/>
      <w:lvlText w:val=""/>
      <w:lvlJc w:val="left"/>
      <w:pPr>
        <w:ind w:left="2160" w:hanging="360"/>
      </w:pPr>
      <w:rPr>
        <w:rFonts w:ascii="Verdana" w:hAnsi="Verdana" w:hint="default"/>
      </w:rPr>
    </w:lvl>
    <w:lvl w:ilvl="3" w:tplc="A288AAB6">
      <w:start w:val="1"/>
      <w:numFmt w:val="bullet"/>
      <w:lvlText w:val=""/>
      <w:lvlJc w:val="left"/>
      <w:pPr>
        <w:ind w:left="2880" w:hanging="360"/>
      </w:pPr>
      <w:rPr>
        <w:rFonts w:ascii="Yu Gothic Light" w:hAnsi="Yu Gothic Light" w:hint="default"/>
      </w:rPr>
    </w:lvl>
    <w:lvl w:ilvl="4" w:tplc="81DAFD16">
      <w:start w:val="1"/>
      <w:numFmt w:val="bullet"/>
      <w:lvlText w:val="o"/>
      <w:lvlJc w:val="left"/>
      <w:pPr>
        <w:ind w:left="3600" w:hanging="360"/>
      </w:pPr>
      <w:rPr>
        <w:rFonts w:ascii="Arial Narrow" w:hAnsi="Arial Narrow" w:cs="Calibri Light" w:hint="default"/>
      </w:rPr>
    </w:lvl>
    <w:lvl w:ilvl="5" w:tplc="D540ACF6">
      <w:start w:val="1"/>
      <w:numFmt w:val="bullet"/>
      <w:lvlText w:val=""/>
      <w:lvlJc w:val="left"/>
      <w:pPr>
        <w:ind w:left="4320" w:hanging="360"/>
      </w:pPr>
      <w:rPr>
        <w:rFonts w:ascii="Verdana" w:hAnsi="Verdana" w:hint="default"/>
      </w:rPr>
    </w:lvl>
    <w:lvl w:ilvl="6" w:tplc="CE02DD38">
      <w:start w:val="1"/>
      <w:numFmt w:val="bullet"/>
      <w:lvlText w:val=""/>
      <w:lvlJc w:val="left"/>
      <w:pPr>
        <w:ind w:left="5040" w:hanging="360"/>
      </w:pPr>
      <w:rPr>
        <w:rFonts w:ascii="Yu Gothic Light" w:hAnsi="Yu Gothic Light" w:hint="default"/>
      </w:rPr>
    </w:lvl>
    <w:lvl w:ilvl="7" w:tplc="63564B5A">
      <w:start w:val="1"/>
      <w:numFmt w:val="bullet"/>
      <w:lvlText w:val="o"/>
      <w:lvlJc w:val="left"/>
      <w:pPr>
        <w:ind w:left="5760" w:hanging="360"/>
      </w:pPr>
      <w:rPr>
        <w:rFonts w:ascii="Arial Narrow" w:hAnsi="Arial Narrow" w:cs="Calibri Light" w:hint="default"/>
      </w:rPr>
    </w:lvl>
    <w:lvl w:ilvl="8" w:tplc="477E1BD4">
      <w:start w:val="1"/>
      <w:numFmt w:val="bullet"/>
      <w:lvlText w:val=""/>
      <w:lvlJc w:val="left"/>
      <w:pPr>
        <w:ind w:left="6480" w:hanging="360"/>
      </w:pPr>
      <w:rPr>
        <w:rFonts w:ascii="Verdana" w:hAnsi="Verdana" w:hint="default"/>
      </w:rPr>
    </w:lvl>
  </w:abstractNum>
  <w:abstractNum w:abstractNumId="91"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3"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94" w15:restartNumberingAfterBreak="0">
    <w:nsid w:val="6E8B1EDA"/>
    <w:multiLevelType w:val="hybridMultilevel"/>
    <w:tmpl w:val="9B547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FC40ED0"/>
    <w:multiLevelType w:val="multilevel"/>
    <w:tmpl w:val="DD300126"/>
    <w:lvl w:ilvl="0">
      <w:start w:val="4"/>
      <w:numFmt w:val="decimal"/>
      <w:lvlText w:val="%1"/>
      <w:lvlJc w:val="left"/>
      <w:pPr>
        <w:ind w:left="435" w:hanging="435"/>
      </w:pPr>
      <w:rPr>
        <w:rFonts w:hint="default"/>
      </w:rPr>
    </w:lvl>
    <w:lvl w:ilvl="1">
      <w:start w:val="7"/>
      <w:numFmt w:val="decimal"/>
      <w:lvlText w:val="%1.%2"/>
      <w:lvlJc w:val="left"/>
      <w:pPr>
        <w:ind w:left="492" w:hanging="435"/>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9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8"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10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1"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70745391">
    <w:abstractNumId w:val="22"/>
  </w:num>
  <w:num w:numId="2" w16cid:durableId="845363582">
    <w:abstractNumId w:val="58"/>
  </w:num>
  <w:num w:numId="3" w16cid:durableId="1472212728">
    <w:abstractNumId w:val="73"/>
  </w:num>
  <w:num w:numId="4" w16cid:durableId="781150595">
    <w:abstractNumId w:val="61"/>
  </w:num>
  <w:num w:numId="5" w16cid:durableId="990404752">
    <w:abstractNumId w:val="14"/>
  </w:num>
  <w:num w:numId="6" w16cid:durableId="2036686095">
    <w:abstractNumId w:val="12"/>
  </w:num>
  <w:num w:numId="7" w16cid:durableId="988289561">
    <w:abstractNumId w:val="84"/>
  </w:num>
  <w:num w:numId="8" w16cid:durableId="1667243632">
    <w:abstractNumId w:val="67"/>
  </w:num>
  <w:num w:numId="9" w16cid:durableId="1411543770">
    <w:abstractNumId w:val="53"/>
  </w:num>
  <w:num w:numId="10" w16cid:durableId="357783473">
    <w:abstractNumId w:val="40"/>
  </w:num>
  <w:num w:numId="11" w16cid:durableId="703823818">
    <w:abstractNumId w:val="13"/>
  </w:num>
  <w:num w:numId="12" w16cid:durableId="2075152250">
    <w:abstractNumId w:val="86"/>
  </w:num>
  <w:num w:numId="13" w16cid:durableId="403182107">
    <w:abstractNumId w:val="48"/>
  </w:num>
  <w:num w:numId="14" w16cid:durableId="1202744691">
    <w:abstractNumId w:val="49"/>
  </w:num>
  <w:num w:numId="15" w16cid:durableId="119031442">
    <w:abstractNumId w:val="72"/>
  </w:num>
  <w:num w:numId="16" w16cid:durableId="424960657">
    <w:abstractNumId w:val="2"/>
  </w:num>
  <w:num w:numId="17" w16cid:durableId="722172692">
    <w:abstractNumId w:val="52"/>
  </w:num>
  <w:num w:numId="18" w16cid:durableId="13871448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88042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0394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7502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5623700">
    <w:abstractNumId w:val="15"/>
  </w:num>
  <w:num w:numId="23" w16cid:durableId="387803971">
    <w:abstractNumId w:val="33"/>
  </w:num>
  <w:num w:numId="24" w16cid:durableId="399599096">
    <w:abstractNumId w:val="39"/>
  </w:num>
  <w:num w:numId="25" w16cid:durableId="83430262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5800223">
    <w:abstractNumId w:val="41"/>
  </w:num>
  <w:num w:numId="27" w16cid:durableId="835001467">
    <w:abstractNumId w:val="35"/>
  </w:num>
  <w:num w:numId="28" w16cid:durableId="2029718086">
    <w:abstractNumId w:val="96"/>
  </w:num>
  <w:num w:numId="29" w16cid:durableId="349726088">
    <w:abstractNumId w:val="60"/>
  </w:num>
  <w:num w:numId="30" w16cid:durableId="243341731">
    <w:abstractNumId w:val="3"/>
  </w:num>
  <w:num w:numId="31" w16cid:durableId="971061920">
    <w:abstractNumId w:val="89"/>
  </w:num>
  <w:num w:numId="32" w16cid:durableId="39592337">
    <w:abstractNumId w:val="25"/>
  </w:num>
  <w:num w:numId="33" w16cid:durableId="398478177">
    <w:abstractNumId w:val="31"/>
  </w:num>
  <w:num w:numId="34" w16cid:durableId="491945001">
    <w:abstractNumId w:val="100"/>
  </w:num>
  <w:num w:numId="35" w16cid:durableId="408964790">
    <w:abstractNumId w:val="71"/>
  </w:num>
  <w:num w:numId="36" w16cid:durableId="1516842171">
    <w:abstractNumId w:val="85"/>
  </w:num>
  <w:num w:numId="37" w16cid:durableId="1159493399">
    <w:abstractNumId w:val="66"/>
  </w:num>
  <w:num w:numId="38" w16cid:durableId="1272785560">
    <w:abstractNumId w:val="45"/>
  </w:num>
  <w:num w:numId="39" w16cid:durableId="1168210207">
    <w:abstractNumId w:val="81"/>
  </w:num>
  <w:num w:numId="40" w16cid:durableId="1983004349">
    <w:abstractNumId w:val="4"/>
  </w:num>
  <w:num w:numId="41" w16cid:durableId="1114907216">
    <w:abstractNumId w:val="54"/>
  </w:num>
  <w:num w:numId="42" w16cid:durableId="209153102">
    <w:abstractNumId w:val="55"/>
  </w:num>
  <w:num w:numId="43" w16cid:durableId="1316029261">
    <w:abstractNumId w:val="82"/>
  </w:num>
  <w:num w:numId="44" w16cid:durableId="1043676664">
    <w:abstractNumId w:val="30"/>
  </w:num>
  <w:num w:numId="45" w16cid:durableId="1879849866">
    <w:abstractNumId w:val="87"/>
  </w:num>
  <w:num w:numId="46" w16cid:durableId="695498419">
    <w:abstractNumId w:val="83"/>
  </w:num>
  <w:num w:numId="47" w16cid:durableId="1035302931">
    <w:abstractNumId w:val="0"/>
  </w:num>
  <w:num w:numId="48" w16cid:durableId="1082027622">
    <w:abstractNumId w:val="98"/>
  </w:num>
  <w:num w:numId="49" w16cid:durableId="487133135">
    <w:abstractNumId w:val="50"/>
  </w:num>
  <w:num w:numId="50" w16cid:durableId="1646354172">
    <w:abstractNumId w:val="23"/>
  </w:num>
  <w:num w:numId="51" w16cid:durableId="1084299443">
    <w:abstractNumId w:val="38"/>
  </w:num>
  <w:num w:numId="52" w16cid:durableId="1607343410">
    <w:abstractNumId w:val="78"/>
  </w:num>
  <w:num w:numId="53" w16cid:durableId="304051595">
    <w:abstractNumId w:val="1"/>
  </w:num>
  <w:num w:numId="54" w16cid:durableId="352653800">
    <w:abstractNumId w:val="6"/>
  </w:num>
  <w:num w:numId="55" w16cid:durableId="1822385285">
    <w:abstractNumId w:val="63"/>
  </w:num>
  <w:num w:numId="56" w16cid:durableId="314770966">
    <w:abstractNumId w:val="46"/>
  </w:num>
  <w:num w:numId="57" w16cid:durableId="567152127">
    <w:abstractNumId w:val="17"/>
  </w:num>
  <w:num w:numId="58" w16cid:durableId="1867284004">
    <w:abstractNumId w:val="56"/>
  </w:num>
  <w:num w:numId="59" w16cid:durableId="1193615625">
    <w:abstractNumId w:val="26"/>
  </w:num>
  <w:num w:numId="60" w16cid:durableId="1214390538">
    <w:abstractNumId w:val="44"/>
  </w:num>
  <w:num w:numId="61" w16cid:durableId="1102527796">
    <w:abstractNumId w:val="37"/>
  </w:num>
  <w:num w:numId="62" w16cid:durableId="602804182">
    <w:abstractNumId w:val="32"/>
  </w:num>
  <w:num w:numId="63" w16cid:durableId="921908641">
    <w:abstractNumId w:val="7"/>
  </w:num>
  <w:num w:numId="64" w16cid:durableId="86078922">
    <w:abstractNumId w:val="34"/>
  </w:num>
  <w:num w:numId="65" w16cid:durableId="1222061933">
    <w:abstractNumId w:val="65"/>
  </w:num>
  <w:num w:numId="66" w16cid:durableId="1387101958">
    <w:abstractNumId w:val="19"/>
  </w:num>
  <w:num w:numId="67" w16cid:durableId="908804024">
    <w:abstractNumId w:val="59"/>
  </w:num>
  <w:num w:numId="68" w16cid:durableId="1390346720">
    <w:abstractNumId w:val="80"/>
  </w:num>
  <w:num w:numId="69" w16cid:durableId="1070497059">
    <w:abstractNumId w:val="90"/>
  </w:num>
  <w:num w:numId="70" w16cid:durableId="1635795773">
    <w:abstractNumId w:val="95"/>
  </w:num>
  <w:num w:numId="71" w16cid:durableId="707029595">
    <w:abstractNumId w:val="41"/>
    <w:lvlOverride w:ilvl="0">
      <w:startOverride w:val="1"/>
    </w:lvlOverride>
  </w:num>
  <w:num w:numId="72" w16cid:durableId="142701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18620976">
    <w:abstractNumId w:val="36"/>
  </w:num>
  <w:num w:numId="74" w16cid:durableId="779297634">
    <w:abstractNumId w:val="21"/>
  </w:num>
  <w:num w:numId="75" w16cid:durableId="1034773884">
    <w:abstractNumId w:val="16"/>
  </w:num>
  <w:num w:numId="76" w16cid:durableId="1467628346">
    <w:abstractNumId w:val="76"/>
  </w:num>
  <w:num w:numId="77" w16cid:durableId="581527139">
    <w:abstractNumId w:val="1"/>
    <w:lvlOverride w:ilvl="0">
      <w:startOverride w:val="1"/>
    </w:lvlOverride>
  </w:num>
  <w:num w:numId="78" w16cid:durableId="474030938">
    <w:abstractNumId w:val="79"/>
  </w:num>
  <w:num w:numId="79" w16cid:durableId="918902117">
    <w:abstractNumId w:val="92"/>
  </w:num>
  <w:num w:numId="80" w16cid:durableId="504369249">
    <w:abstractNumId w:val="36"/>
    <w:lvlOverride w:ilvl="0">
      <w:startOverride w:val="5"/>
    </w:lvlOverride>
    <w:lvlOverride w:ilvl="1">
      <w:startOverride w:val="1"/>
    </w:lvlOverride>
    <w:lvlOverride w:ilvl="2">
      <w:startOverride w:val="1"/>
    </w:lvlOverride>
  </w:num>
  <w:num w:numId="81" w16cid:durableId="1243873674">
    <w:abstractNumId w:val="36"/>
    <w:lvlOverride w:ilvl="0">
      <w:startOverride w:val="5"/>
    </w:lvlOverride>
    <w:lvlOverride w:ilvl="1">
      <w:startOverride w:val="1"/>
    </w:lvlOverride>
    <w:lvlOverride w:ilvl="2">
      <w:startOverride w:val="1"/>
    </w:lvlOverride>
  </w:num>
  <w:num w:numId="82" w16cid:durableId="1061906087">
    <w:abstractNumId w:val="36"/>
    <w:lvlOverride w:ilvl="0">
      <w:startOverride w:val="5"/>
    </w:lvlOverride>
    <w:lvlOverride w:ilvl="1">
      <w:startOverride w:val="1"/>
    </w:lvlOverride>
    <w:lvlOverride w:ilvl="2">
      <w:startOverride w:val="1"/>
    </w:lvlOverride>
  </w:num>
  <w:num w:numId="83" w16cid:durableId="1824924845">
    <w:abstractNumId w:val="36"/>
    <w:lvlOverride w:ilvl="0">
      <w:startOverride w:val="5"/>
    </w:lvlOverride>
    <w:lvlOverride w:ilvl="1">
      <w:startOverride w:val="1"/>
    </w:lvlOverride>
    <w:lvlOverride w:ilvl="2">
      <w:startOverride w:val="1"/>
    </w:lvlOverride>
  </w:num>
  <w:num w:numId="84" w16cid:durableId="533734637">
    <w:abstractNumId w:val="36"/>
    <w:lvlOverride w:ilvl="0">
      <w:startOverride w:val="5"/>
    </w:lvlOverride>
    <w:lvlOverride w:ilvl="1">
      <w:startOverride w:val="1"/>
    </w:lvlOverride>
    <w:lvlOverride w:ilvl="2">
      <w:startOverride w:val="1"/>
    </w:lvlOverride>
  </w:num>
  <w:num w:numId="85" w16cid:durableId="622424779">
    <w:abstractNumId w:val="36"/>
    <w:lvlOverride w:ilvl="0">
      <w:startOverride w:val="5"/>
    </w:lvlOverride>
    <w:lvlOverride w:ilvl="1">
      <w:startOverride w:val="1"/>
    </w:lvlOverride>
    <w:lvlOverride w:ilvl="2">
      <w:startOverride w:val="1"/>
    </w:lvlOverride>
  </w:num>
  <w:num w:numId="86" w16cid:durableId="1650138066">
    <w:abstractNumId w:val="36"/>
    <w:lvlOverride w:ilvl="0">
      <w:startOverride w:val="5"/>
    </w:lvlOverride>
    <w:lvlOverride w:ilvl="1">
      <w:startOverride w:val="1"/>
    </w:lvlOverride>
    <w:lvlOverride w:ilvl="2">
      <w:startOverride w:val="1"/>
    </w:lvlOverride>
  </w:num>
  <w:num w:numId="87" w16cid:durableId="678121370">
    <w:abstractNumId w:val="36"/>
    <w:lvlOverride w:ilvl="0">
      <w:startOverride w:val="5"/>
    </w:lvlOverride>
    <w:lvlOverride w:ilvl="1">
      <w:startOverride w:val="1"/>
    </w:lvlOverride>
    <w:lvlOverride w:ilvl="2">
      <w:startOverride w:val="1"/>
    </w:lvlOverride>
  </w:num>
  <w:num w:numId="88" w16cid:durableId="1455100408">
    <w:abstractNumId w:val="36"/>
    <w:lvlOverride w:ilvl="0">
      <w:startOverride w:val="5"/>
    </w:lvlOverride>
    <w:lvlOverride w:ilvl="1">
      <w:startOverride w:val="1"/>
    </w:lvlOverride>
    <w:lvlOverride w:ilvl="2">
      <w:startOverride w:val="1"/>
    </w:lvlOverride>
  </w:num>
  <w:num w:numId="89" w16cid:durableId="2131626305">
    <w:abstractNumId w:val="62"/>
  </w:num>
  <w:num w:numId="90" w16cid:durableId="1227572115">
    <w:abstractNumId w:val="64"/>
  </w:num>
  <w:num w:numId="91" w16cid:durableId="1493763373">
    <w:abstractNumId w:val="70"/>
  </w:num>
  <w:num w:numId="92" w16cid:durableId="199981719">
    <w:abstractNumId w:val="24"/>
  </w:num>
  <w:num w:numId="93" w16cid:durableId="1717703220">
    <w:abstractNumId w:val="57"/>
  </w:num>
  <w:num w:numId="94" w16cid:durableId="1105266085">
    <w:abstractNumId w:val="68"/>
  </w:num>
  <w:num w:numId="95" w16cid:durableId="1137911454">
    <w:abstractNumId w:val="18"/>
  </w:num>
  <w:num w:numId="96" w16cid:durableId="1391807222">
    <w:abstractNumId w:val="8"/>
  </w:num>
  <w:num w:numId="97" w16cid:durableId="1654985882">
    <w:abstractNumId w:val="28"/>
  </w:num>
  <w:num w:numId="98" w16cid:durableId="630476072">
    <w:abstractNumId w:val="10"/>
  </w:num>
  <w:num w:numId="99" w16cid:durableId="917178070">
    <w:abstractNumId w:val="35"/>
    <w:lvlOverride w:ilvl="0">
      <w:startOverride w:val="1"/>
    </w:lvlOverride>
  </w:num>
  <w:num w:numId="100" w16cid:durableId="1200239601">
    <w:abstractNumId w:val="93"/>
  </w:num>
  <w:num w:numId="101" w16cid:durableId="1360206518">
    <w:abstractNumId w:val="88"/>
  </w:num>
  <w:num w:numId="102" w16cid:durableId="1149438942">
    <w:abstractNumId w:val="9"/>
  </w:num>
  <w:num w:numId="103" w16cid:durableId="190727505">
    <w:abstractNumId w:val="94"/>
  </w:num>
  <w:num w:numId="104" w16cid:durableId="77598587">
    <w:abstractNumId w:val="74"/>
  </w:num>
  <w:num w:numId="105" w16cid:durableId="1777171426">
    <w:abstractNumId w:val="47"/>
  </w:num>
  <w:num w:numId="106" w16cid:durableId="1047680413">
    <w:abstractNumId w:val="75"/>
  </w:num>
  <w:num w:numId="107" w16cid:durableId="1524899800">
    <w:abstractNumId w:val="29"/>
  </w:num>
  <w:num w:numId="108" w16cid:durableId="978218780">
    <w:abstractNumId w:val="91"/>
  </w:num>
  <w:num w:numId="109" w16cid:durableId="2130202783">
    <w:abstractNumId w:val="42"/>
  </w:num>
  <w:num w:numId="110" w16cid:durableId="884757767">
    <w:abstractNumId w:val="99"/>
  </w:num>
  <w:num w:numId="111" w16cid:durableId="390466343">
    <w:abstractNumId w:val="69"/>
  </w:num>
  <w:num w:numId="112" w16cid:durableId="282229177">
    <w:abstractNumId w:val="20"/>
  </w:num>
  <w:num w:numId="113" w16cid:durableId="916406810">
    <w:abstractNumId w:val="77"/>
  </w:num>
  <w:num w:numId="114" w16cid:durableId="408814382">
    <w:abstractNumId w:val="5"/>
  </w:num>
  <w:num w:numId="115" w16cid:durableId="87153007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83E51"/>
    <w:rsid w:val="001B5982"/>
    <w:rsid w:val="001D492B"/>
    <w:rsid w:val="00255095"/>
    <w:rsid w:val="002F1EE3"/>
    <w:rsid w:val="00306BA0"/>
    <w:rsid w:val="003D2589"/>
    <w:rsid w:val="003E371F"/>
    <w:rsid w:val="00411818"/>
    <w:rsid w:val="004203E3"/>
    <w:rsid w:val="00440890"/>
    <w:rsid w:val="00443874"/>
    <w:rsid w:val="00457EA4"/>
    <w:rsid w:val="0046173B"/>
    <w:rsid w:val="00480D23"/>
    <w:rsid w:val="004A767A"/>
    <w:rsid w:val="004B7382"/>
    <w:rsid w:val="005316F8"/>
    <w:rsid w:val="00551D21"/>
    <w:rsid w:val="005629C3"/>
    <w:rsid w:val="00570BF8"/>
    <w:rsid w:val="005849FD"/>
    <w:rsid w:val="005F58D1"/>
    <w:rsid w:val="00625349"/>
    <w:rsid w:val="00660767"/>
    <w:rsid w:val="00772FA6"/>
    <w:rsid w:val="007776DD"/>
    <w:rsid w:val="007D092C"/>
    <w:rsid w:val="007D1069"/>
    <w:rsid w:val="00827033"/>
    <w:rsid w:val="00846783"/>
    <w:rsid w:val="00846B98"/>
    <w:rsid w:val="008802B7"/>
    <w:rsid w:val="008A6066"/>
    <w:rsid w:val="009145BE"/>
    <w:rsid w:val="009C12D5"/>
    <w:rsid w:val="00A34F73"/>
    <w:rsid w:val="00A51B10"/>
    <w:rsid w:val="00AA1BE4"/>
    <w:rsid w:val="00AC7682"/>
    <w:rsid w:val="00B91C41"/>
    <w:rsid w:val="00BC63B9"/>
    <w:rsid w:val="00BF424A"/>
    <w:rsid w:val="00C259A1"/>
    <w:rsid w:val="00C73CB2"/>
    <w:rsid w:val="00C77EB8"/>
    <w:rsid w:val="00C84DBC"/>
    <w:rsid w:val="00CB2DF7"/>
    <w:rsid w:val="00CD6959"/>
    <w:rsid w:val="00CF7E2A"/>
    <w:rsid w:val="00D06AB7"/>
    <w:rsid w:val="00D83C80"/>
    <w:rsid w:val="00DF4074"/>
    <w:rsid w:val="00E018FB"/>
    <w:rsid w:val="00EB022A"/>
    <w:rsid w:val="00F13ADA"/>
    <w:rsid w:val="00FF4F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1"/>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2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9"/>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10"/>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26"/>
      </w:numPr>
    </w:pPr>
  </w:style>
  <w:style w:type="paragraph" w:customStyle="1" w:styleId="Capitulo1">
    <w:name w:val="Capitulo 1"/>
    <w:basedOn w:val="Literales"/>
    <w:qFormat/>
    <w:rsid w:val="00570BF8"/>
    <w:pPr>
      <w:numPr>
        <w:numId w:val="27"/>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22"/>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2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39"/>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570BF8"/>
    <w:rPr>
      <w:b/>
      <w:bCs/>
    </w:rPr>
  </w:style>
  <w:style w:type="paragraph" w:customStyle="1" w:styleId="clusulas">
    <w:name w:val="cláusulas"/>
    <w:basedOn w:val="Normal"/>
    <w:qFormat/>
    <w:rsid w:val="00570BF8"/>
    <w:pPr>
      <w:numPr>
        <w:numId w:val="51"/>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53"/>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 w:type="table" w:customStyle="1" w:styleId="Tablanormal11">
    <w:name w:val="Tabla normal 11"/>
    <w:basedOn w:val="Tablanormal"/>
    <w:uiPriority w:val="41"/>
    <w:rsid w:val="004118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320</Words>
  <Characters>1763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3</cp:revision>
  <cp:lastPrinted>2025-01-28T18:38:00Z</cp:lastPrinted>
  <dcterms:created xsi:type="dcterms:W3CDTF">2025-01-28T15:32:00Z</dcterms:created>
  <dcterms:modified xsi:type="dcterms:W3CDTF">2025-01-28T18:38:00Z</dcterms:modified>
</cp:coreProperties>
</file>