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17C7C2F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1. OBJETO DEL </w:t>
      </w:r>
      <w:proofErr w:type="gramStart"/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>.-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2. NOMBRE Y </w:t>
      </w:r>
      <w:proofErr w:type="gramStart"/>
      <w:r w:rsidRPr="004E243C">
        <w:rPr>
          <w:rFonts w:ascii="Arial" w:hAnsi="Arial" w:cs="Arial"/>
          <w:b/>
          <w:sz w:val="18"/>
          <w:szCs w:val="18"/>
        </w:rPr>
        <w:t>DOMICILIO.-</w:t>
      </w:r>
      <w:proofErr w:type="gramEnd"/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</w:t>
      </w:r>
      <w:r w:rsidRPr="004E243C">
        <w:rPr>
          <w:rFonts w:ascii="Arial" w:hAnsi="Arial" w:cs="Arial"/>
          <w:sz w:val="18"/>
          <w:szCs w:val="18"/>
        </w:rPr>
        <w:lastRenderedPageBreak/>
        <w:t xml:space="preserve">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243C">
        <w:rPr>
          <w:rFonts w:ascii="Arial" w:hAnsi="Arial" w:cs="Arial"/>
          <w:sz w:val="18"/>
          <w:szCs w:val="18"/>
        </w:rPr>
        <w:t xml:space="preserve">POR SUBASTA INVERSA No.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No.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351775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4E243C">
        <w:rPr>
          <w:rFonts w:ascii="Arial" w:hAnsi="Arial" w:cs="Arial"/>
          <w:sz w:val="18"/>
          <w:szCs w:val="18"/>
        </w:rPr>
        <w:t>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4E243C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1. OBJETO DE LA UNIÓN </w:t>
      </w:r>
      <w:proofErr w:type="gramStart"/>
      <w:r w:rsidRPr="004E1748">
        <w:rPr>
          <w:rFonts w:ascii="Arial" w:hAnsi="Arial" w:cs="Arial"/>
          <w:b/>
          <w:sz w:val="19"/>
          <w:szCs w:val="19"/>
        </w:rPr>
        <w:t>TEMPORAL</w:t>
      </w:r>
      <w:r w:rsidRPr="004E1748">
        <w:rPr>
          <w:rFonts w:ascii="Arial" w:hAnsi="Arial" w:cs="Arial"/>
          <w:sz w:val="19"/>
          <w:szCs w:val="19"/>
        </w:rPr>
        <w:t>.-</w:t>
      </w:r>
      <w:proofErr w:type="gramEnd"/>
      <w:r w:rsidRPr="004E1748">
        <w:rPr>
          <w:rFonts w:ascii="Arial" w:hAnsi="Arial" w:cs="Arial"/>
          <w:sz w:val="19"/>
          <w:szCs w:val="19"/>
        </w:rPr>
        <w:t xml:space="preserve">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4E1748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4E1748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9"/>
          <w:szCs w:val="19"/>
        </w:rPr>
        <w:t>o</w:t>
      </w:r>
      <w:r w:rsidR="006C6F1C" w:rsidRPr="004E1748">
        <w:rPr>
          <w:rFonts w:ascii="Arial" w:hAnsi="Arial" w:cs="Arial"/>
          <w:sz w:val="19"/>
          <w:szCs w:val="19"/>
        </w:rPr>
        <w:t xml:space="preserve">.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4E1748">
        <w:rPr>
          <w:rFonts w:ascii="Arial" w:hAnsi="Arial" w:cs="Arial"/>
          <w:sz w:val="18"/>
          <w:szCs w:val="19"/>
        </w:rPr>
        <w:t>SELECCIÓN ABREVIADA PARA LA ADQUISICIÓN DE BIENES Y SERVICIOS DE CARACTERÍSTICAS TÉCNICAS UNIFORMES</w:t>
      </w:r>
      <w:r w:rsidR="00455402" w:rsidRPr="004E1748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</w:t>
      </w:r>
      <w:r w:rsidR="001B6FF1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2. NOMBRE Y </w:t>
      </w:r>
      <w:proofErr w:type="gramStart"/>
      <w:r w:rsidRPr="004E1748">
        <w:rPr>
          <w:rFonts w:ascii="Arial" w:hAnsi="Arial" w:cs="Arial"/>
          <w:b/>
          <w:sz w:val="19"/>
          <w:szCs w:val="19"/>
        </w:rPr>
        <w:t>DOMICILIO.-</w:t>
      </w:r>
      <w:proofErr w:type="gramEnd"/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</w:t>
      </w:r>
      <w:r w:rsidR="00FB0774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Y DE COMÚN UTILIZACIÓN POR SUBASTA </w:t>
      </w:r>
      <w:r w:rsidR="00FB0774" w:rsidRPr="004E1748">
        <w:rPr>
          <w:rFonts w:ascii="Arial" w:hAnsi="Arial" w:cs="Arial"/>
          <w:sz w:val="18"/>
          <w:szCs w:val="19"/>
        </w:rPr>
        <w:lastRenderedPageBreak/>
        <w:t xml:space="preserve">INVERSA No.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 xml:space="preserve">sea adjudicada a la Unión Temporal, son los que se describen en las siguientes actividades </w:t>
      </w:r>
      <w:proofErr w:type="gramStart"/>
      <w:r w:rsidRPr="004E1748">
        <w:rPr>
          <w:rFonts w:ascii="Arial" w:hAnsi="Arial" w:cs="Arial"/>
          <w:sz w:val="18"/>
          <w:szCs w:val="19"/>
        </w:rPr>
        <w:t>y  porcentajes</w:t>
      </w:r>
      <w:proofErr w:type="gramEnd"/>
      <w:r w:rsidRPr="004E1748">
        <w:rPr>
          <w:rFonts w:ascii="Arial" w:hAnsi="Arial" w:cs="Arial"/>
          <w:sz w:val="18"/>
          <w:szCs w:val="19"/>
        </w:rPr>
        <w:t xml:space="preserve">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>(</w:t>
      </w:r>
      <w:proofErr w:type="gramStart"/>
      <w:r w:rsidRPr="004E1748">
        <w:rPr>
          <w:rFonts w:ascii="Arial" w:hAnsi="Arial" w:cs="Arial"/>
          <w:sz w:val="18"/>
          <w:szCs w:val="19"/>
          <w:lang w:val="es-CO"/>
        </w:rPr>
        <w:t>*)Se</w:t>
      </w:r>
      <w:proofErr w:type="gramEnd"/>
      <w:r w:rsidRPr="004E1748">
        <w:rPr>
          <w:rFonts w:ascii="Arial" w:hAnsi="Arial" w:cs="Arial"/>
          <w:sz w:val="18"/>
          <w:szCs w:val="19"/>
          <w:lang w:val="es-CO"/>
        </w:rPr>
        <w:t xml:space="preserve">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77777777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No.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4E1748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>. 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 xml:space="preserve">.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proofErr w:type="spellStart"/>
      <w:r w:rsidR="00523058" w:rsidRPr="004E1748">
        <w:rPr>
          <w:rFonts w:ascii="Arial" w:hAnsi="Arial" w:cs="Arial"/>
          <w:sz w:val="18"/>
          <w:szCs w:val="18"/>
        </w:rPr>
        <w:t>N</w:t>
      </w:r>
      <w:r w:rsidR="006C6F1C" w:rsidRPr="004E1748">
        <w:rPr>
          <w:rFonts w:ascii="Arial" w:hAnsi="Arial" w:cs="Arial"/>
          <w:sz w:val="18"/>
          <w:szCs w:val="18"/>
        </w:rPr>
        <w:t>°</w:t>
      </w:r>
      <w:proofErr w:type="spellEnd"/>
      <w:r w:rsidR="006C6F1C" w:rsidRPr="004E1748">
        <w:rPr>
          <w:rFonts w:ascii="Arial" w:hAnsi="Arial" w:cs="Arial"/>
          <w:sz w:val="18"/>
          <w:szCs w:val="18"/>
        </w:rPr>
        <w:t>.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</w:t>
      </w:r>
      <w:r w:rsidRPr="004E1748">
        <w:rPr>
          <w:rFonts w:ascii="Arial" w:hAnsi="Arial" w:cs="Arial"/>
          <w:sz w:val="18"/>
          <w:szCs w:val="19"/>
        </w:rPr>
        <w:lastRenderedPageBreak/>
        <w:t xml:space="preserve">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0318AB88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0C32C" w14:textId="77777777" w:rsidR="00803B37" w:rsidRDefault="00803B37">
      <w:r>
        <w:separator/>
      </w:r>
    </w:p>
  </w:endnote>
  <w:endnote w:type="continuationSeparator" w:id="0">
    <w:p w14:paraId="7C4CF7F0" w14:textId="77777777" w:rsidR="00803B37" w:rsidRDefault="0080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" w:name="_Hlk117613047"/>
  <w:bookmarkStart w:id="3" w:name="_Hlk117613048"/>
  <w:p w14:paraId="6AE1C5CA" w14:textId="77777777" w:rsidR="00662204" w:rsidRDefault="001230F3" w:rsidP="00662204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>
      <w:fldChar w:fldCharType="begin"/>
    </w:r>
    <w:r>
      <w:instrText xml:space="preserve"> HYPERLINK "http://www.medicinalegal.gov.co" </w:instrText>
    </w:r>
    <w:r>
      <w:fldChar w:fldCharType="separate"/>
    </w:r>
    <w:r w:rsidR="00662204" w:rsidRPr="003545BB">
      <w:rPr>
        <w:rStyle w:val="Hipervnculo"/>
        <w:rFonts w:ascii="Helvetica" w:hAnsi="Helvetica" w:cs="Arial"/>
        <w:iCs/>
        <w:sz w:val="16"/>
        <w:szCs w:val="16"/>
      </w:rPr>
      <w:t>www.medicinalegal.gov.co</w:t>
    </w:r>
    <w:r>
      <w:rPr>
        <w:rStyle w:val="Hipervnculo"/>
        <w:rFonts w:ascii="Helvetica" w:hAnsi="Helvetica" w:cs="Arial"/>
        <w:iCs/>
        <w:sz w:val="16"/>
        <w:szCs w:val="16"/>
      </w:rPr>
      <w:fldChar w:fldCharType="end"/>
    </w:r>
    <w:r w:rsidR="00662204">
      <w:rPr>
        <w:rFonts w:ascii="Helvetica" w:hAnsi="Helvetica" w:cs="Arial"/>
        <w:color w:val="000000"/>
        <w:sz w:val="16"/>
        <w:szCs w:val="16"/>
      </w:rPr>
      <w:t xml:space="preserve">  </w:t>
    </w:r>
    <w:bookmarkEnd w:id="2"/>
    <w:bookmarkEnd w:id="3"/>
  </w:p>
  <w:p w14:paraId="671CAA8E" w14:textId="513F66B8" w:rsidR="00EA2783" w:rsidRDefault="00EA2783" w:rsidP="00662204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68571" w14:textId="77777777" w:rsidR="00803B37" w:rsidRDefault="00803B37">
      <w:r>
        <w:separator/>
      </w:r>
    </w:p>
  </w:footnote>
  <w:footnote w:type="continuationSeparator" w:id="0">
    <w:p w14:paraId="02BC7931" w14:textId="77777777" w:rsidR="00803B37" w:rsidRDefault="00803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3053" w14:textId="77777777" w:rsidR="00EA2783" w:rsidRDefault="00000000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1054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6A0732A3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39DCCDB6" w14:textId="5949A5B0" w:rsidR="00EA2783" w:rsidRPr="006E09CF" w:rsidRDefault="00EA2783" w:rsidP="0092609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</w:t>
    </w:r>
    <w:r w:rsidR="00606F11">
      <w:rPr>
        <w:rFonts w:ascii="Arial" w:hAnsi="Arial" w:cs="Arial"/>
        <w:b/>
        <w:sz w:val="22"/>
        <w:szCs w:val="22"/>
      </w:rPr>
      <w:t>0</w:t>
    </w:r>
    <w:r w:rsidR="00AC3C8D">
      <w:rPr>
        <w:rFonts w:ascii="Arial" w:hAnsi="Arial" w:cs="Arial"/>
        <w:b/>
        <w:sz w:val="22"/>
        <w:szCs w:val="22"/>
      </w:rPr>
      <w:t>20</w:t>
    </w:r>
    <w:r w:rsidRPr="00226F89">
      <w:rPr>
        <w:rFonts w:ascii="Arial" w:hAnsi="Arial" w:cs="Arial"/>
        <w:b/>
        <w:sz w:val="22"/>
        <w:szCs w:val="22"/>
      </w:rPr>
      <w:t>-SG-202</w:t>
    </w:r>
    <w:r w:rsidR="00B34940">
      <w:rPr>
        <w:rFonts w:ascii="Arial" w:hAnsi="Arial" w:cs="Arial"/>
        <w:b/>
        <w:sz w:val="22"/>
        <w:szCs w:val="22"/>
      </w:rPr>
      <w:t>6</w:t>
    </w:r>
  </w:p>
  <w:bookmarkEnd w:id="1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71D2135F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C0E96">
      <w:rPr>
        <w:rFonts w:ascii="Arial" w:hAnsi="Arial" w:cs="Arial"/>
        <w:b/>
        <w:bCs/>
        <w:noProof/>
        <w:sz w:val="14"/>
        <w:szCs w:val="14"/>
      </w:rPr>
      <w:t>1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6C0E96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ADE8" w14:textId="77777777" w:rsidR="00EA2783" w:rsidRDefault="00000000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1053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12752266">
    <w:abstractNumId w:val="10"/>
  </w:num>
  <w:num w:numId="2" w16cid:durableId="130829278">
    <w:abstractNumId w:val="39"/>
  </w:num>
  <w:num w:numId="3" w16cid:durableId="1534002089">
    <w:abstractNumId w:val="12"/>
  </w:num>
  <w:num w:numId="4" w16cid:durableId="133702888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311060285">
    <w:abstractNumId w:val="15"/>
  </w:num>
  <w:num w:numId="6" w16cid:durableId="407532802">
    <w:abstractNumId w:val="22"/>
  </w:num>
  <w:num w:numId="7" w16cid:durableId="1847669105">
    <w:abstractNumId w:val="18"/>
  </w:num>
  <w:num w:numId="8" w16cid:durableId="1821657785">
    <w:abstractNumId w:val="59"/>
  </w:num>
  <w:num w:numId="9" w16cid:durableId="1783379470">
    <w:abstractNumId w:val="37"/>
  </w:num>
  <w:num w:numId="10" w16cid:durableId="2079746054">
    <w:abstractNumId w:val="55"/>
  </w:num>
  <w:num w:numId="11" w16cid:durableId="2075161537">
    <w:abstractNumId w:val="42"/>
  </w:num>
  <w:num w:numId="12" w16cid:durableId="390495715">
    <w:abstractNumId w:val="46"/>
  </w:num>
  <w:num w:numId="13" w16cid:durableId="1266765456">
    <w:abstractNumId w:val="19"/>
  </w:num>
  <w:num w:numId="14" w16cid:durableId="184249864">
    <w:abstractNumId w:val="31"/>
  </w:num>
  <w:num w:numId="15" w16cid:durableId="1351838054">
    <w:abstractNumId w:val="47"/>
  </w:num>
  <w:num w:numId="16" w16cid:durableId="1886791762">
    <w:abstractNumId w:val="53"/>
  </w:num>
  <w:num w:numId="17" w16cid:durableId="1578054453">
    <w:abstractNumId w:val="24"/>
  </w:num>
  <w:num w:numId="18" w16cid:durableId="1737776300">
    <w:abstractNumId w:val="34"/>
  </w:num>
  <w:num w:numId="19" w16cid:durableId="1690133293">
    <w:abstractNumId w:val="23"/>
  </w:num>
  <w:num w:numId="20" w16cid:durableId="89204641">
    <w:abstractNumId w:val="13"/>
  </w:num>
  <w:num w:numId="21" w16cid:durableId="492332872">
    <w:abstractNumId w:val="52"/>
  </w:num>
  <w:num w:numId="22" w16cid:durableId="1812794359">
    <w:abstractNumId w:val="45"/>
  </w:num>
  <w:num w:numId="23" w16cid:durableId="1376613765">
    <w:abstractNumId w:val="9"/>
  </w:num>
  <w:num w:numId="24" w16cid:durableId="360938942">
    <w:abstractNumId w:val="27"/>
  </w:num>
  <w:num w:numId="25" w16cid:durableId="653529482">
    <w:abstractNumId w:val="56"/>
  </w:num>
  <w:num w:numId="26" w16cid:durableId="1715807300">
    <w:abstractNumId w:val="43"/>
  </w:num>
  <w:num w:numId="27" w16cid:durableId="1510293338">
    <w:abstractNumId w:val="30"/>
  </w:num>
  <w:num w:numId="28" w16cid:durableId="2095662545">
    <w:abstractNumId w:val="57"/>
  </w:num>
  <w:num w:numId="29" w16cid:durableId="1432312054">
    <w:abstractNumId w:val="49"/>
  </w:num>
  <w:num w:numId="30" w16cid:durableId="86970349">
    <w:abstractNumId w:val="48"/>
  </w:num>
  <w:num w:numId="31" w16cid:durableId="2106923001">
    <w:abstractNumId w:val="21"/>
  </w:num>
  <w:num w:numId="32" w16cid:durableId="1590000130">
    <w:abstractNumId w:val="54"/>
  </w:num>
  <w:num w:numId="33" w16cid:durableId="912590873">
    <w:abstractNumId w:val="11"/>
  </w:num>
  <w:num w:numId="34" w16cid:durableId="1243953623">
    <w:abstractNumId w:val="16"/>
  </w:num>
  <w:num w:numId="35" w16cid:durableId="1677612491">
    <w:abstractNumId w:val="40"/>
  </w:num>
  <w:num w:numId="36" w16cid:durableId="760375777">
    <w:abstractNumId w:val="29"/>
  </w:num>
  <w:num w:numId="37" w16cid:durableId="1397169673">
    <w:abstractNumId w:val="8"/>
  </w:num>
  <w:num w:numId="38" w16cid:durableId="1191337700">
    <w:abstractNumId w:val="25"/>
  </w:num>
  <w:num w:numId="39" w16cid:durableId="73669781">
    <w:abstractNumId w:val="35"/>
  </w:num>
  <w:num w:numId="40" w16cid:durableId="1925991711">
    <w:abstractNumId w:val="41"/>
  </w:num>
  <w:num w:numId="41" w16cid:durableId="1551651387">
    <w:abstractNumId w:val="28"/>
  </w:num>
  <w:num w:numId="42" w16cid:durableId="798112724">
    <w:abstractNumId w:val="32"/>
  </w:num>
  <w:num w:numId="43" w16cid:durableId="159586397">
    <w:abstractNumId w:val="14"/>
  </w:num>
  <w:num w:numId="44" w16cid:durableId="475224534">
    <w:abstractNumId w:val="33"/>
  </w:num>
  <w:num w:numId="45" w16cid:durableId="543760384">
    <w:abstractNumId w:val="17"/>
  </w:num>
  <w:num w:numId="46" w16cid:durableId="783504306">
    <w:abstractNumId w:val="36"/>
  </w:num>
  <w:num w:numId="47" w16cid:durableId="1928422655">
    <w:abstractNumId w:val="58"/>
  </w:num>
  <w:num w:numId="48" w16cid:durableId="1561362165">
    <w:abstractNumId w:val="50"/>
  </w:num>
  <w:num w:numId="49" w16cid:durableId="1422412175">
    <w:abstractNumId w:val="51"/>
  </w:num>
  <w:num w:numId="50" w16cid:durableId="1381440685">
    <w:abstractNumId w:val="38"/>
  </w:num>
  <w:num w:numId="51" w16cid:durableId="774517019">
    <w:abstractNumId w:val="26"/>
  </w:num>
  <w:num w:numId="52" w16cid:durableId="1308827944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927709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257251337">
    <w:abstractNumId w:val="53"/>
  </w:num>
  <w:num w:numId="55" w16cid:durableId="977808750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 w16cid:durableId="933246280">
    <w:abstractNumId w:val="44"/>
  </w:num>
  <w:num w:numId="57" w16cid:durableId="514610171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6" w:nlCheck="1" w:checkStyle="0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3C66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3D36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0F3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2FA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1A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C3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29A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582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A8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378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4BC8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09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6F11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04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E96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108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AA9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B37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162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098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7D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2F5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3C8D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940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836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7CC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15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983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68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1F2A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B8E14-1B3F-467E-9A13-344C42502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3389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21990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Sandra Liliana Martinez Chaparro</cp:lastModifiedBy>
  <cp:revision>2</cp:revision>
  <cp:lastPrinted>2022-04-27T20:32:00Z</cp:lastPrinted>
  <dcterms:created xsi:type="dcterms:W3CDTF">2026-10-20T19:32:00Z</dcterms:created>
  <dcterms:modified xsi:type="dcterms:W3CDTF">2026-10-20T19:32:00Z</dcterms:modified>
</cp:coreProperties>
</file>