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04EE1" w14:textId="77777777" w:rsidR="0072619D" w:rsidRPr="0072619D" w:rsidRDefault="0072619D" w:rsidP="0072619D">
      <w:pPr>
        <w:pStyle w:val="Textoindependiente"/>
        <w:spacing w:before="240" w:after="240"/>
        <w:ind w:left="0" w:firstLine="0"/>
        <w:jc w:val="left"/>
        <w:rPr>
          <w:rFonts w:ascii="Aptos Narrow" w:hAnsi="Aptos Narrow"/>
          <w:sz w:val="20"/>
          <w:szCs w:val="20"/>
        </w:rPr>
      </w:pPr>
    </w:p>
    <w:p w14:paraId="478C3603" w14:textId="1FB8B717" w:rsidR="001139D0" w:rsidRPr="0072619D" w:rsidRDefault="00000000" w:rsidP="0072619D">
      <w:pPr>
        <w:pStyle w:val="Textoindependiente"/>
        <w:spacing w:before="240" w:after="240"/>
        <w:ind w:left="219" w:right="203" w:firstLine="0"/>
        <w:jc w:val="left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El</w:t>
      </w:r>
      <w:r w:rsidRPr="0072619D">
        <w:rPr>
          <w:rFonts w:ascii="Aptos Narrow" w:hAnsi="Aptos Narrow"/>
          <w:spacing w:val="-2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presente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documento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hace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parte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integral</w:t>
      </w:r>
      <w:r w:rsidRPr="0072619D">
        <w:rPr>
          <w:rFonts w:ascii="Aptos Narrow" w:hAnsi="Aptos Narrow"/>
          <w:spacing w:val="-2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los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Documentos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del</w:t>
      </w:r>
      <w:r w:rsidRPr="0072619D">
        <w:rPr>
          <w:rFonts w:ascii="Aptos Narrow" w:hAnsi="Aptos Narrow"/>
          <w:spacing w:val="-2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Proceso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y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carta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presentación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 la propuesta el Proponente se compromete a:</w:t>
      </w:r>
    </w:p>
    <w:p w14:paraId="6900E3E2" w14:textId="7DADF5B8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ind w:right="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Cumplir</w:t>
      </w:r>
      <w:r w:rsidRPr="0072619D">
        <w:rPr>
          <w:rFonts w:ascii="Aptos Narrow" w:hAnsi="Aptos Narrow"/>
          <w:spacing w:val="-5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estrictamente</w:t>
      </w:r>
      <w:r w:rsidRPr="0072619D">
        <w:rPr>
          <w:rFonts w:ascii="Aptos Narrow" w:hAnsi="Aptos Narrow"/>
          <w:spacing w:val="-6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</w:t>
      </w:r>
      <w:r w:rsidRPr="0072619D">
        <w:rPr>
          <w:rFonts w:ascii="Aptos Narrow" w:hAnsi="Aptos Narrow"/>
          <w:spacing w:val="-6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Ley</w:t>
      </w:r>
      <w:r w:rsidRPr="0072619D">
        <w:rPr>
          <w:rFonts w:ascii="Aptos Narrow" w:hAnsi="Aptos Narrow"/>
          <w:spacing w:val="-5"/>
          <w:sz w:val="20"/>
          <w:szCs w:val="20"/>
        </w:rPr>
        <w:t xml:space="preserve"> </w:t>
      </w:r>
      <w:r w:rsidRPr="0072619D">
        <w:rPr>
          <w:rFonts w:ascii="Aptos Narrow" w:hAnsi="Aptos Narrow"/>
          <w:spacing w:val="-2"/>
          <w:sz w:val="20"/>
          <w:szCs w:val="20"/>
        </w:rPr>
        <w:t>aplicable.</w:t>
      </w:r>
    </w:p>
    <w:p w14:paraId="62334A4A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  <w:tab w:val="left" w:pos="104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ab/>
        <w:t>Interpretar de buena fe las normas aplicables a los Procesos de Contratación de manera que siempre produzcan los efectos buscados por las mismas.</w:t>
      </w:r>
    </w:p>
    <w:p w14:paraId="64B5D604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  <w:tab w:val="left" w:pos="1049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ab/>
        <w:t>No incurrir en faltas a la verdad o adulteración en los documentos o requisitos exigidos en el Proceso de Contratación.</w:t>
      </w:r>
    </w:p>
    <w:p w14:paraId="2EE04F31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 xml:space="preserve">Igualmente se acepta que, durante la evaluación de las propuestas del Proceso de Contratación, primen los aspectos de fondo por encima de la forma, buscando siempre favorecer la libre </w:t>
      </w:r>
      <w:r w:rsidRPr="0072619D">
        <w:rPr>
          <w:rFonts w:ascii="Aptos Narrow" w:hAnsi="Aptos Narrow"/>
          <w:spacing w:val="-2"/>
          <w:sz w:val="20"/>
          <w:szCs w:val="20"/>
        </w:rPr>
        <w:t>competencia.</w:t>
      </w:r>
    </w:p>
    <w:p w14:paraId="6E4AC850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Hacer un estudio completo del proyecto y de los documentos del Proceso de Contratación, así como realizar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estudios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y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análisis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propios, bajo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mi responsabilidad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y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debida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diligencia, 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fin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45F3AA23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2FD2CAF8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  <w:tab w:val="left" w:pos="1049"/>
        </w:tabs>
        <w:spacing w:before="240" w:after="240"/>
        <w:ind w:right="115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ab/>
        <w:t>No hacer arreglos previos, concomitantes o posteriores al Proceso de Contratación, con otros Proponentes para tratar de influenciar o manipular los resultados de la adjudicación.</w:t>
      </w:r>
    </w:p>
    <w:p w14:paraId="44C16628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4A78F31C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</w:t>
      </w:r>
      <w:r w:rsidRPr="0072619D">
        <w:rPr>
          <w:rFonts w:ascii="Aptos Narrow" w:hAnsi="Aptos Narrow"/>
          <w:spacing w:val="-2"/>
          <w:sz w:val="20"/>
          <w:szCs w:val="20"/>
        </w:rPr>
        <w:t>selección.</w:t>
      </w:r>
    </w:p>
    <w:p w14:paraId="1D134633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 xml:space="preserve">Abstenernos de hacer manifestaciones orales o escritas en contra de los demás Proponentes y sus propuestas sin contar con evidencia, material probatorio o indicios sólidos, que razonablemente </w:t>
      </w:r>
      <w:r w:rsidRPr="0072619D">
        <w:rPr>
          <w:rFonts w:ascii="Aptos Narrow" w:hAnsi="Aptos Narrow"/>
          <w:sz w:val="20"/>
          <w:szCs w:val="20"/>
        </w:rPr>
        <w:lastRenderedPageBreak/>
        <w:t>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778E1E1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  <w:tab w:val="left" w:pos="1046"/>
        </w:tabs>
        <w:spacing w:before="240" w:after="240"/>
        <w:ind w:right="112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ab/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37E35ED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BE79FFC" w14:textId="77777777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5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5C714481" w14:textId="17FFD053" w:rsidR="001139D0" w:rsidRPr="0072619D" w:rsidRDefault="00000000" w:rsidP="0072619D">
      <w:pPr>
        <w:pStyle w:val="Prrafodelista"/>
        <w:numPr>
          <w:ilvl w:val="0"/>
          <w:numId w:val="1"/>
        </w:numPr>
        <w:tabs>
          <w:tab w:val="left" w:pos="999"/>
          <w:tab w:val="left" w:pos="1046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ab/>
        <w:t>Solicitar o remitir a la Entidad, o a sus funcionarios y contratistas, cualquier información utilizando solamente los procesos y canales previstos en el Proceso de Contratación.</w:t>
      </w:r>
    </w:p>
    <w:p w14:paraId="005DF691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</w:t>
      </w:r>
      <w:r w:rsidRPr="0072619D">
        <w:rPr>
          <w:rFonts w:ascii="Aptos Narrow" w:hAnsi="Aptos Narrow"/>
          <w:spacing w:val="40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 ocasión de la misma, y hasta dos (2) años siguientes a la suscripción del Contrato, sin perjuicio del régimen de conflictos de intereses y de inhabilidades e incompatibilidades previsto en la Constitución y en la Ley</w:t>
      </w:r>
    </w:p>
    <w:p w14:paraId="2FC8B9CC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</w:t>
      </w:r>
      <w:r w:rsidRPr="0072619D">
        <w:rPr>
          <w:rFonts w:ascii="Aptos Narrow" w:hAnsi="Aptos Narrow"/>
          <w:spacing w:val="40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los involucrados en la preparación de la propuesta y en la ejecución del contrato.</w:t>
      </w:r>
    </w:p>
    <w:p w14:paraId="428C8587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2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3EB59AC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No contratar, ni ofrecer dádivas, regalos o gratificaciones a personas con alta capacidad de</w:t>
      </w:r>
      <w:r w:rsidRPr="0072619D">
        <w:rPr>
          <w:rFonts w:ascii="Aptos Narrow" w:hAnsi="Aptos Narrow"/>
          <w:spacing w:val="40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influencia política o mediática, con el objeto de obtener citas o influir o presionar las decisiones que</w:t>
      </w:r>
      <w:r w:rsidRPr="0072619D">
        <w:rPr>
          <w:rFonts w:ascii="Aptos Narrow" w:hAnsi="Aptos Narrow"/>
          <w:spacing w:val="40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 Entidad tome respecto de Procesos de contratación estatal, bien sea en su adjudicación, supervisión o terminación.</w:t>
      </w:r>
    </w:p>
    <w:p w14:paraId="16DBD5DB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6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14:paraId="0AA7F925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9"/>
          <w:tab w:val="left" w:pos="1046"/>
        </w:tabs>
        <w:spacing w:before="240" w:after="240"/>
        <w:ind w:right="113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lastRenderedPageBreak/>
        <w:tab/>
        <w:t>No contratar ni ofrecer dádivas, regalos, gratificaciones, contratos o cualquier tipo de beneficio económico o de cualquier naturaleza, a servidores de la Entidad o sus asesores, o del equipo estructurador,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el</w:t>
      </w:r>
      <w:r w:rsidRPr="0072619D">
        <w:rPr>
          <w:rFonts w:ascii="Aptos Narrow" w:hAnsi="Aptos Narrow"/>
          <w:spacing w:val="-2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fin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tener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asesoramiento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o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acceso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información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privilegiada,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relacionada</w:t>
      </w:r>
      <w:r w:rsidRPr="0072619D">
        <w:rPr>
          <w:rFonts w:ascii="Aptos Narrow" w:hAnsi="Aptos Narrow"/>
          <w:spacing w:val="-3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con el Proceso de selección.</w:t>
      </w:r>
    </w:p>
    <w:p w14:paraId="690DB7F6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ind w:right="112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Dar conocimiento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Entidad, 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la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Secretaría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Transparencia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del Departamento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Administrativo</w:t>
      </w:r>
      <w:r w:rsidRPr="0072619D">
        <w:rPr>
          <w:rFonts w:ascii="Aptos Narrow" w:hAnsi="Aptos Narrow"/>
          <w:spacing w:val="-1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>de la Presidencia de la República y a las autoridades competentes en caso de presentarse alguna</w:t>
      </w:r>
      <w:r w:rsidRPr="0072619D">
        <w:rPr>
          <w:rFonts w:ascii="Aptos Narrow" w:hAnsi="Aptos Narrow"/>
          <w:spacing w:val="40"/>
          <w:sz w:val="20"/>
          <w:szCs w:val="20"/>
        </w:rPr>
        <w:t xml:space="preserve"> </w:t>
      </w:r>
      <w:r w:rsidRPr="0072619D">
        <w:rPr>
          <w:rFonts w:ascii="Aptos Narrow" w:hAnsi="Aptos Narrow"/>
          <w:sz w:val="20"/>
          <w:szCs w:val="20"/>
        </w:rPr>
        <w:t xml:space="preserve">queja o denuncia sobre la ocurrencia de un acto de corrupción durante el Proceso de Contratación o con cargo al Contrato, y del conocimiento que tenga sobre posibles pagos o beneficios ofrecidos u </w:t>
      </w:r>
      <w:r w:rsidRPr="0072619D">
        <w:rPr>
          <w:rFonts w:ascii="Aptos Narrow" w:hAnsi="Aptos Narrow"/>
          <w:spacing w:val="-2"/>
          <w:sz w:val="20"/>
          <w:szCs w:val="20"/>
        </w:rPr>
        <w:t>otorgados.</w:t>
      </w:r>
    </w:p>
    <w:p w14:paraId="4E57490F" w14:textId="77777777" w:rsidR="0072619D" w:rsidRPr="0072619D" w:rsidRDefault="0072619D" w:rsidP="0072619D">
      <w:pPr>
        <w:pStyle w:val="Prrafodelista"/>
        <w:numPr>
          <w:ilvl w:val="0"/>
          <w:numId w:val="1"/>
        </w:numPr>
        <w:tabs>
          <w:tab w:val="left" w:pos="996"/>
          <w:tab w:val="left" w:pos="999"/>
        </w:tabs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59AA57C" w14:textId="77777777" w:rsidR="0072619D" w:rsidRPr="0072619D" w:rsidRDefault="0072619D" w:rsidP="0072619D">
      <w:pPr>
        <w:pStyle w:val="Textoindependiente"/>
        <w:spacing w:before="240" w:after="240"/>
        <w:ind w:left="0" w:firstLine="0"/>
        <w:jc w:val="left"/>
        <w:rPr>
          <w:rFonts w:ascii="Aptos Narrow" w:hAnsi="Aptos Narrow"/>
          <w:sz w:val="20"/>
          <w:szCs w:val="20"/>
        </w:rPr>
      </w:pPr>
    </w:p>
    <w:p w14:paraId="630C6AFF" w14:textId="77777777" w:rsidR="0072619D" w:rsidRDefault="0072619D" w:rsidP="0072619D">
      <w:pPr>
        <w:spacing w:before="240" w:after="240"/>
        <w:jc w:val="both"/>
        <w:rPr>
          <w:rFonts w:ascii="Aptos Narrow" w:hAnsi="Aptos Narrow"/>
          <w:spacing w:val="-2"/>
          <w:sz w:val="20"/>
          <w:szCs w:val="20"/>
        </w:rPr>
      </w:pPr>
    </w:p>
    <w:p w14:paraId="1416A254" w14:textId="77777777" w:rsidR="0072619D" w:rsidRDefault="0072619D" w:rsidP="0072619D">
      <w:pPr>
        <w:spacing w:before="240" w:after="240"/>
        <w:jc w:val="both"/>
        <w:rPr>
          <w:rFonts w:ascii="Aptos Narrow" w:hAnsi="Aptos Narrow"/>
          <w:spacing w:val="-2"/>
          <w:sz w:val="20"/>
          <w:szCs w:val="20"/>
        </w:rPr>
      </w:pPr>
    </w:p>
    <w:p w14:paraId="0F1307E1" w14:textId="77777777" w:rsidR="0072619D" w:rsidRDefault="0072619D" w:rsidP="0072619D">
      <w:pPr>
        <w:spacing w:before="240" w:after="240"/>
        <w:jc w:val="both"/>
        <w:rPr>
          <w:rFonts w:ascii="Aptos Narrow" w:hAnsi="Aptos Narrow"/>
          <w:spacing w:val="-2"/>
          <w:sz w:val="20"/>
          <w:szCs w:val="20"/>
        </w:rPr>
      </w:pPr>
    </w:p>
    <w:p w14:paraId="270D8519" w14:textId="7CAAD0B5" w:rsidR="001139D0" w:rsidRPr="0072619D" w:rsidRDefault="0072619D" w:rsidP="00060876">
      <w:pPr>
        <w:spacing w:before="240" w:after="240"/>
        <w:jc w:val="both"/>
        <w:rPr>
          <w:rFonts w:ascii="Aptos Narrow" w:hAnsi="Aptos Narrow"/>
          <w:sz w:val="20"/>
          <w:szCs w:val="20"/>
        </w:rPr>
      </w:pPr>
      <w:r w:rsidRPr="0072619D">
        <w:rPr>
          <w:rFonts w:ascii="Aptos Narrow" w:hAnsi="Aptos Narrow"/>
          <w:b/>
          <w:bCs/>
          <w:spacing w:val="-2"/>
          <w:sz w:val="20"/>
          <w:szCs w:val="20"/>
        </w:rPr>
        <w:t xml:space="preserve">                 FIRM</w:t>
      </w:r>
      <w:r>
        <w:rPr>
          <w:rFonts w:ascii="Aptos Narrow" w:hAnsi="Aptos Narrow"/>
          <w:b/>
          <w:bCs/>
          <w:spacing w:val="-2"/>
          <w:sz w:val="20"/>
          <w:szCs w:val="20"/>
        </w:rPr>
        <w:t>A</w:t>
      </w:r>
      <w:r w:rsidR="006A2CC7">
        <w:rPr>
          <w:rFonts w:ascii="Aptos Narrow" w:hAnsi="Aptos Narrow"/>
          <w:b/>
          <w:bCs/>
          <w:spacing w:val="-2"/>
          <w:sz w:val="20"/>
          <w:szCs w:val="20"/>
        </w:rPr>
        <w:t xml:space="preserve"> DEL PROPONENTE</w:t>
      </w:r>
    </w:p>
    <w:sectPr w:rsidR="001139D0" w:rsidRPr="0072619D">
      <w:headerReference w:type="default" r:id="rId7"/>
      <w:footerReference w:type="default" r:id="rId8"/>
      <w:pgSz w:w="12240" w:h="15840"/>
      <w:pgMar w:top="2520" w:right="1580" w:bottom="280" w:left="1480" w:header="98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2C79B" w14:textId="77777777" w:rsidR="001C731A" w:rsidRDefault="001C731A">
      <w:r>
        <w:separator/>
      </w:r>
    </w:p>
  </w:endnote>
  <w:endnote w:type="continuationSeparator" w:id="0">
    <w:p w14:paraId="6E4A13FB" w14:textId="77777777" w:rsidR="001C731A" w:rsidRDefault="001C7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FA994" w14:textId="7ABF6919" w:rsidR="0072619D" w:rsidRDefault="0072619D">
    <w:pPr>
      <w:pStyle w:val="Piedepgina"/>
    </w:pPr>
    <w:r>
      <w:rPr>
        <w:noProof/>
      </w:rPr>
      <w:drawing>
        <wp:anchor distT="0" distB="0" distL="114300" distR="114300" simplePos="0" relativeHeight="251664384" behindDoc="1" locked="0" layoutInCell="1" allowOverlap="1" wp14:anchorId="1C2FEC9B" wp14:editId="71AA1C0F">
          <wp:simplePos x="0" y="0"/>
          <wp:positionH relativeFrom="column">
            <wp:posOffset>-939800</wp:posOffset>
          </wp:positionH>
          <wp:positionV relativeFrom="paragraph">
            <wp:posOffset>-874395</wp:posOffset>
          </wp:positionV>
          <wp:extent cx="7772400" cy="1249045"/>
          <wp:effectExtent l="0" t="0" r="0" b="8255"/>
          <wp:wrapTight wrapText="bothSides">
            <wp:wrapPolygon edited="0">
              <wp:start x="0" y="0"/>
              <wp:lineTo x="0" y="21413"/>
              <wp:lineTo x="21547" y="21413"/>
              <wp:lineTo x="21547" y="0"/>
              <wp:lineTo x="0" y="0"/>
            </wp:wrapPolygon>
          </wp:wrapTight>
          <wp:docPr id="86367726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BB7C" w14:textId="77777777" w:rsidR="001C731A" w:rsidRDefault="001C731A">
      <w:r>
        <w:separator/>
      </w:r>
    </w:p>
  </w:footnote>
  <w:footnote w:type="continuationSeparator" w:id="0">
    <w:p w14:paraId="3D4ED205" w14:textId="77777777" w:rsidR="001C731A" w:rsidRDefault="001C7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500C" w14:textId="35209C7D" w:rsidR="0072619D" w:rsidRDefault="0072619D" w:rsidP="0072619D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70442F0" wp14:editId="0048C3D7">
          <wp:simplePos x="0" y="0"/>
          <wp:positionH relativeFrom="page">
            <wp:posOffset>0</wp:posOffset>
          </wp:positionH>
          <wp:positionV relativeFrom="paragraph">
            <wp:posOffset>-627380</wp:posOffset>
          </wp:positionV>
          <wp:extent cx="8017001" cy="2149200"/>
          <wp:effectExtent l="0" t="0" r="0" b="0"/>
          <wp:wrapNone/>
          <wp:docPr id="21274467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7001" cy="214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9D01FB" w14:textId="77777777" w:rsidR="0072619D" w:rsidRDefault="0072619D" w:rsidP="0072619D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2426BAD2" w14:textId="77777777" w:rsidR="0072619D" w:rsidRDefault="0072619D" w:rsidP="0072619D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0784D55A" w14:textId="1451DA13" w:rsidR="0072619D" w:rsidRPr="008B0E5A" w:rsidRDefault="0072619D" w:rsidP="0072619D">
    <w:pPr>
      <w:spacing w:before="205" w:line="207" w:lineRule="exact"/>
      <w:ind w:left="105"/>
      <w:jc w:val="center"/>
      <w:rPr>
        <w:rFonts w:ascii="Aptos Narrow" w:hAnsi="Aptos Narrow"/>
        <w:b/>
        <w:sz w:val="24"/>
        <w:szCs w:val="24"/>
      </w:rPr>
    </w:pPr>
    <w:r w:rsidRPr="008B0E5A">
      <w:rPr>
        <w:rFonts w:ascii="Aptos Narrow" w:hAnsi="Aptos Narrow"/>
        <w:b/>
        <w:sz w:val="24"/>
        <w:szCs w:val="24"/>
      </w:rPr>
      <w:t>ANEXO</w:t>
    </w:r>
    <w:r w:rsidRPr="008B0E5A">
      <w:rPr>
        <w:rFonts w:ascii="Aptos Narrow" w:hAnsi="Aptos Narrow"/>
        <w:b/>
        <w:spacing w:val="-5"/>
        <w:sz w:val="24"/>
        <w:szCs w:val="24"/>
      </w:rPr>
      <w:t xml:space="preserve"> </w:t>
    </w:r>
    <w:r w:rsidRPr="008B0E5A">
      <w:rPr>
        <w:rFonts w:ascii="Aptos Narrow" w:hAnsi="Aptos Narrow"/>
        <w:b/>
        <w:spacing w:val="-4"/>
        <w:sz w:val="24"/>
        <w:szCs w:val="24"/>
      </w:rPr>
      <w:t>No.</w:t>
    </w:r>
    <w:r w:rsidR="00143268">
      <w:rPr>
        <w:rFonts w:ascii="Aptos Narrow" w:hAnsi="Aptos Narrow"/>
        <w:b/>
        <w:spacing w:val="-4"/>
        <w:sz w:val="24"/>
        <w:szCs w:val="24"/>
      </w:rPr>
      <w:t>3</w:t>
    </w:r>
  </w:p>
  <w:p w14:paraId="0DF99F56" w14:textId="6E3B2C9F" w:rsidR="0072619D" w:rsidRPr="008B0E5A" w:rsidRDefault="0072619D" w:rsidP="0072619D">
    <w:pPr>
      <w:spacing w:line="207" w:lineRule="exact"/>
      <w:ind w:left="105"/>
      <w:jc w:val="center"/>
      <w:rPr>
        <w:rFonts w:ascii="Aptos Narrow" w:hAnsi="Aptos Narrow"/>
        <w:b/>
        <w:sz w:val="24"/>
        <w:szCs w:val="24"/>
        <w:lang w:val="es-MX"/>
      </w:rPr>
    </w:pPr>
    <w:r w:rsidRPr="008B0E5A">
      <w:rPr>
        <w:rFonts w:ascii="Aptos Narrow" w:hAnsi="Aptos Narrow"/>
        <w:b/>
        <w:sz w:val="24"/>
        <w:szCs w:val="24"/>
      </w:rPr>
      <w:t>Decreto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1082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de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2015</w:t>
    </w:r>
    <w:r>
      <w:rPr>
        <w:rFonts w:ascii="Aptos Narrow" w:hAnsi="Aptos Narrow"/>
        <w:b/>
        <w:spacing w:val="-4"/>
        <w:sz w:val="24"/>
        <w:szCs w:val="24"/>
      </w:rPr>
      <w:br/>
      <w:t xml:space="preserve">PACTO DE TRANSPARENCIA </w:t>
    </w:r>
  </w:p>
  <w:p w14:paraId="18A5DE03" w14:textId="7C612049" w:rsidR="001139D0" w:rsidRDefault="001139D0">
    <w:pPr>
      <w:pStyle w:val="Textoindependiente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C9137A"/>
    <w:multiLevelType w:val="hybridMultilevel"/>
    <w:tmpl w:val="EAA67372"/>
    <w:lvl w:ilvl="0" w:tplc="5734C5C2">
      <w:start w:val="1"/>
      <w:numFmt w:val="decimal"/>
      <w:lvlText w:val="%1."/>
      <w:lvlJc w:val="left"/>
      <w:pPr>
        <w:ind w:left="999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1"/>
        <w:sz w:val="18"/>
        <w:szCs w:val="18"/>
        <w:lang w:val="es-ES" w:eastAsia="en-US" w:bidi="ar-SA"/>
      </w:rPr>
    </w:lvl>
    <w:lvl w:ilvl="1" w:tplc="5DB6992E">
      <w:numFmt w:val="bullet"/>
      <w:lvlText w:val="•"/>
      <w:lvlJc w:val="left"/>
      <w:pPr>
        <w:ind w:left="1818" w:hanging="720"/>
      </w:pPr>
      <w:rPr>
        <w:rFonts w:hint="default"/>
        <w:lang w:val="es-ES" w:eastAsia="en-US" w:bidi="ar-SA"/>
      </w:rPr>
    </w:lvl>
    <w:lvl w:ilvl="2" w:tplc="E6AE48FE">
      <w:numFmt w:val="bullet"/>
      <w:lvlText w:val="•"/>
      <w:lvlJc w:val="left"/>
      <w:pPr>
        <w:ind w:left="2636" w:hanging="720"/>
      </w:pPr>
      <w:rPr>
        <w:rFonts w:hint="default"/>
        <w:lang w:val="es-ES" w:eastAsia="en-US" w:bidi="ar-SA"/>
      </w:rPr>
    </w:lvl>
    <w:lvl w:ilvl="3" w:tplc="B2AE52BE">
      <w:numFmt w:val="bullet"/>
      <w:lvlText w:val="•"/>
      <w:lvlJc w:val="left"/>
      <w:pPr>
        <w:ind w:left="3454" w:hanging="720"/>
      </w:pPr>
      <w:rPr>
        <w:rFonts w:hint="default"/>
        <w:lang w:val="es-ES" w:eastAsia="en-US" w:bidi="ar-SA"/>
      </w:rPr>
    </w:lvl>
    <w:lvl w:ilvl="4" w:tplc="CCAA3190">
      <w:numFmt w:val="bullet"/>
      <w:lvlText w:val="•"/>
      <w:lvlJc w:val="left"/>
      <w:pPr>
        <w:ind w:left="4272" w:hanging="720"/>
      </w:pPr>
      <w:rPr>
        <w:rFonts w:hint="default"/>
        <w:lang w:val="es-ES" w:eastAsia="en-US" w:bidi="ar-SA"/>
      </w:rPr>
    </w:lvl>
    <w:lvl w:ilvl="5" w:tplc="E4AAE336">
      <w:numFmt w:val="bullet"/>
      <w:lvlText w:val="•"/>
      <w:lvlJc w:val="left"/>
      <w:pPr>
        <w:ind w:left="5090" w:hanging="720"/>
      </w:pPr>
      <w:rPr>
        <w:rFonts w:hint="default"/>
        <w:lang w:val="es-ES" w:eastAsia="en-US" w:bidi="ar-SA"/>
      </w:rPr>
    </w:lvl>
    <w:lvl w:ilvl="6" w:tplc="2A740E2E">
      <w:numFmt w:val="bullet"/>
      <w:lvlText w:val="•"/>
      <w:lvlJc w:val="left"/>
      <w:pPr>
        <w:ind w:left="5908" w:hanging="720"/>
      </w:pPr>
      <w:rPr>
        <w:rFonts w:hint="default"/>
        <w:lang w:val="es-ES" w:eastAsia="en-US" w:bidi="ar-SA"/>
      </w:rPr>
    </w:lvl>
    <w:lvl w:ilvl="7" w:tplc="59C2D904">
      <w:numFmt w:val="bullet"/>
      <w:lvlText w:val="•"/>
      <w:lvlJc w:val="left"/>
      <w:pPr>
        <w:ind w:left="6726" w:hanging="720"/>
      </w:pPr>
      <w:rPr>
        <w:rFonts w:hint="default"/>
        <w:lang w:val="es-ES" w:eastAsia="en-US" w:bidi="ar-SA"/>
      </w:rPr>
    </w:lvl>
    <w:lvl w:ilvl="8" w:tplc="1480F32E">
      <w:numFmt w:val="bullet"/>
      <w:lvlText w:val="•"/>
      <w:lvlJc w:val="left"/>
      <w:pPr>
        <w:ind w:left="7544" w:hanging="720"/>
      </w:pPr>
      <w:rPr>
        <w:rFonts w:hint="default"/>
        <w:lang w:val="es-ES" w:eastAsia="en-US" w:bidi="ar-SA"/>
      </w:rPr>
    </w:lvl>
  </w:abstractNum>
  <w:num w:numId="1" w16cid:durableId="211386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D0"/>
    <w:rsid w:val="00060876"/>
    <w:rsid w:val="001139D0"/>
    <w:rsid w:val="00143268"/>
    <w:rsid w:val="001C731A"/>
    <w:rsid w:val="002B0B40"/>
    <w:rsid w:val="005049A7"/>
    <w:rsid w:val="005130AC"/>
    <w:rsid w:val="00561A0F"/>
    <w:rsid w:val="006A2CC7"/>
    <w:rsid w:val="0072619D"/>
    <w:rsid w:val="007C51C3"/>
    <w:rsid w:val="00892B8C"/>
    <w:rsid w:val="0091237A"/>
    <w:rsid w:val="0097196A"/>
    <w:rsid w:val="00C54E78"/>
    <w:rsid w:val="00F410FD"/>
    <w:rsid w:val="00F8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525E3"/>
  <w15:docId w15:val="{2324A27E-B5A4-4322-9AF3-9434FA80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99" w:hanging="720"/>
      <w:jc w:val="both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999" w:right="114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261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19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61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19D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1054</Words>
  <Characters>5797</Characters>
  <Application>Microsoft Office Word</Application>
  <DocSecurity>0</DocSecurity>
  <Lines>48</Lines>
  <Paragraphs>13</Paragraphs>
  <ScaleCrop>false</ScaleCrop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Eliana Karine Torres López</cp:lastModifiedBy>
  <cp:revision>4</cp:revision>
  <dcterms:created xsi:type="dcterms:W3CDTF">2026-03-05T01:16:00Z</dcterms:created>
  <dcterms:modified xsi:type="dcterms:W3CDTF">2026-10-21T02:17:00Z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3-Heights(TM) PDF Security Shell 4.8.25.2 (http://www.pdf-tools.com)</vt:lpwstr>
  </property>
</Properties>
</file>