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6A2F8" w14:textId="1F1C28AE" w:rsidR="00442F84" w:rsidRPr="001F1EA9" w:rsidRDefault="00442F84">
      <w:pPr>
        <w:pStyle w:val="Textoindependiente"/>
        <w:ind w:left="103"/>
        <w:rPr>
          <w:rFonts w:ascii="Aptos Narrow" w:hAnsi="Aptos Narrow"/>
          <w:b w:val="0"/>
          <w:sz w:val="20"/>
          <w:szCs w:val="20"/>
        </w:rPr>
      </w:pPr>
    </w:p>
    <w:p w14:paraId="280A674C" w14:textId="56D1DB62" w:rsidR="00442F84" w:rsidRDefault="00000000" w:rsidP="001F1EA9">
      <w:pPr>
        <w:rPr>
          <w:rFonts w:ascii="Aptos Narrow" w:hAnsi="Aptos Narrow"/>
          <w:spacing w:val="-2"/>
          <w:sz w:val="20"/>
          <w:szCs w:val="20"/>
        </w:rPr>
      </w:pPr>
      <w:r w:rsidRPr="001F1EA9">
        <w:rPr>
          <w:rFonts w:ascii="Aptos Narrow" w:hAnsi="Aptos Narrow"/>
          <w:spacing w:val="-2"/>
          <w:sz w:val="20"/>
          <w:szCs w:val="20"/>
        </w:rPr>
        <w:t>Proponente:</w:t>
      </w:r>
      <w:r w:rsidR="00E83CD2" w:rsidRPr="00E83CD2">
        <w:rPr>
          <w:rFonts w:ascii="Aptos Narrow" w:hAnsi="Aptos Narrow"/>
          <w:spacing w:val="-2"/>
          <w:sz w:val="20"/>
          <w:szCs w:val="20"/>
        </w:rPr>
        <w:t xml:space="preserve"> </w:t>
      </w:r>
      <w:r w:rsidR="00E83CD2">
        <w:rPr>
          <w:rFonts w:ascii="Aptos Narrow" w:hAnsi="Aptos Narrow"/>
          <w:spacing w:val="-2"/>
          <w:sz w:val="20"/>
          <w:szCs w:val="20"/>
        </w:rPr>
        <w:t>_____________________________________</w:t>
      </w:r>
    </w:p>
    <w:p w14:paraId="2BC89F6B" w14:textId="59233690" w:rsidR="00E83CD2" w:rsidRPr="001F1EA9" w:rsidRDefault="00E83CD2" w:rsidP="001F1EA9">
      <w:pPr>
        <w:rPr>
          <w:rFonts w:ascii="Aptos Narrow" w:hAnsi="Aptos Narrow"/>
          <w:sz w:val="20"/>
          <w:szCs w:val="20"/>
        </w:rPr>
      </w:pPr>
      <w:r>
        <w:rPr>
          <w:rFonts w:ascii="Aptos Narrow" w:hAnsi="Aptos Narrow"/>
          <w:spacing w:val="-2"/>
          <w:sz w:val="20"/>
          <w:szCs w:val="20"/>
        </w:rPr>
        <w:t xml:space="preserve">Proceso </w:t>
      </w:r>
      <w:proofErr w:type="gramStart"/>
      <w:r>
        <w:rPr>
          <w:rFonts w:ascii="Aptos Narrow" w:hAnsi="Aptos Narrow"/>
          <w:spacing w:val="-2"/>
          <w:sz w:val="20"/>
          <w:szCs w:val="20"/>
        </w:rPr>
        <w:t>No._</w:t>
      </w:r>
      <w:proofErr w:type="gramEnd"/>
      <w:r>
        <w:rPr>
          <w:rFonts w:ascii="Aptos Narrow" w:hAnsi="Aptos Narrow"/>
          <w:spacing w:val="-2"/>
          <w:sz w:val="20"/>
          <w:szCs w:val="20"/>
        </w:rPr>
        <w:t>____________________________________</w:t>
      </w:r>
    </w:p>
    <w:p w14:paraId="3229A095" w14:textId="06D401B9" w:rsidR="00442F84" w:rsidRPr="001F1EA9" w:rsidRDefault="001F1EA9" w:rsidP="001F1EA9">
      <w:pPr>
        <w:tabs>
          <w:tab w:val="left" w:pos="2580"/>
        </w:tabs>
        <w:spacing w:before="24" w:after="1"/>
        <w:rPr>
          <w:rFonts w:ascii="Aptos Narrow" w:hAnsi="Aptos Narrow"/>
          <w:sz w:val="20"/>
          <w:szCs w:val="20"/>
        </w:rPr>
      </w:pPr>
      <w:r>
        <w:rPr>
          <w:rFonts w:ascii="Aptos Narrow" w:hAnsi="Aptos Narrow"/>
          <w:sz w:val="20"/>
          <w:szCs w:val="20"/>
        </w:rPr>
        <w:tab/>
      </w:r>
    </w:p>
    <w:tbl>
      <w:tblPr>
        <w:tblStyle w:val="TableNormal"/>
        <w:tblW w:w="0" w:type="auto"/>
        <w:tblInd w:w="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2"/>
        <w:gridCol w:w="1190"/>
      </w:tblGrid>
      <w:tr w:rsidR="00442F84" w:rsidRPr="001F1EA9" w14:paraId="3D13788F" w14:textId="77777777">
        <w:trPr>
          <w:trHeight w:val="417"/>
        </w:trPr>
        <w:tc>
          <w:tcPr>
            <w:tcW w:w="7872" w:type="dxa"/>
          </w:tcPr>
          <w:p w14:paraId="02024308" w14:textId="77777777" w:rsidR="00442F84" w:rsidRPr="001F1EA9" w:rsidRDefault="00000000">
            <w:pPr>
              <w:pStyle w:val="TableParagraph"/>
              <w:spacing w:before="3"/>
              <w:ind w:left="1990"/>
              <w:rPr>
                <w:rFonts w:ascii="Aptos Narrow" w:hAnsi="Aptos Narrow"/>
                <w:b/>
                <w:sz w:val="20"/>
                <w:szCs w:val="20"/>
              </w:rPr>
            </w:pPr>
            <w:r w:rsidRPr="001F1EA9">
              <w:rPr>
                <w:rFonts w:ascii="Aptos Narrow" w:hAnsi="Aptos Narrow"/>
                <w:b/>
                <w:sz w:val="20"/>
                <w:szCs w:val="20"/>
              </w:rPr>
              <w:t>APOYO</w:t>
            </w:r>
            <w:r w:rsidRPr="001F1EA9">
              <w:rPr>
                <w:rFonts w:ascii="Aptos Narrow" w:hAnsi="Aptos Narrow"/>
                <w:b/>
                <w:spacing w:val="-3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b/>
                <w:sz w:val="20"/>
                <w:szCs w:val="20"/>
              </w:rPr>
              <w:t>A</w:t>
            </w:r>
            <w:r w:rsidRPr="001F1EA9">
              <w:rPr>
                <w:rFonts w:ascii="Aptos Narrow" w:hAnsi="Aptos Narrow"/>
                <w:b/>
                <w:spacing w:val="-3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b/>
                <w:sz w:val="20"/>
                <w:szCs w:val="20"/>
              </w:rPr>
              <w:t>LA</w:t>
            </w:r>
            <w:r w:rsidRPr="001F1EA9">
              <w:rPr>
                <w:rFonts w:ascii="Aptos Narrow" w:hAnsi="Aptos Narrow"/>
                <w:b/>
                <w:spacing w:val="-3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b/>
                <w:sz w:val="20"/>
                <w:szCs w:val="20"/>
              </w:rPr>
              <w:t>INDUSTRIA</w:t>
            </w:r>
            <w:r w:rsidRPr="001F1EA9">
              <w:rPr>
                <w:rFonts w:ascii="Aptos Narrow" w:hAnsi="Aptos Narrow"/>
                <w:b/>
                <w:spacing w:val="-3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b/>
                <w:spacing w:val="-2"/>
                <w:sz w:val="20"/>
                <w:szCs w:val="20"/>
              </w:rPr>
              <w:t>NACIONAL</w:t>
            </w:r>
          </w:p>
        </w:tc>
        <w:tc>
          <w:tcPr>
            <w:tcW w:w="1190" w:type="dxa"/>
          </w:tcPr>
          <w:p w14:paraId="2BD247A6" w14:textId="77777777" w:rsidR="00442F84" w:rsidRPr="001F1EA9" w:rsidRDefault="00000000">
            <w:pPr>
              <w:pStyle w:val="TableParagraph"/>
              <w:spacing w:line="206" w:lineRule="exact"/>
              <w:ind w:left="356" w:right="135" w:hanging="115"/>
              <w:rPr>
                <w:rFonts w:ascii="Aptos Narrow" w:hAnsi="Aptos Narrow"/>
                <w:b/>
                <w:sz w:val="20"/>
                <w:szCs w:val="20"/>
              </w:rPr>
            </w:pPr>
            <w:r w:rsidRPr="001F1EA9">
              <w:rPr>
                <w:rFonts w:ascii="Aptos Narrow" w:hAnsi="Aptos Narrow"/>
                <w:b/>
                <w:spacing w:val="-2"/>
                <w:sz w:val="20"/>
                <w:szCs w:val="20"/>
              </w:rPr>
              <w:t xml:space="preserve">MARCAR </w:t>
            </w:r>
            <w:r w:rsidRPr="001F1EA9">
              <w:rPr>
                <w:rFonts w:ascii="Aptos Narrow" w:hAnsi="Aptos Narrow"/>
                <w:b/>
                <w:sz w:val="20"/>
                <w:szCs w:val="20"/>
              </w:rPr>
              <w:t>CON X</w:t>
            </w:r>
          </w:p>
        </w:tc>
      </w:tr>
      <w:tr w:rsidR="00442F84" w:rsidRPr="001F1EA9" w14:paraId="1221C243" w14:textId="77777777">
        <w:trPr>
          <w:trHeight w:val="1909"/>
        </w:trPr>
        <w:tc>
          <w:tcPr>
            <w:tcW w:w="7872" w:type="dxa"/>
          </w:tcPr>
          <w:p w14:paraId="2F04DAD8" w14:textId="77777777" w:rsidR="00442F84" w:rsidRPr="001F1EA9" w:rsidRDefault="00000000">
            <w:pPr>
              <w:pStyle w:val="TableParagraph"/>
              <w:spacing w:line="249" w:lineRule="auto"/>
              <w:ind w:right="3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1F1EA9">
              <w:rPr>
                <w:rFonts w:ascii="Aptos Narrow" w:hAnsi="Aptos Narrow"/>
                <w:sz w:val="20"/>
                <w:szCs w:val="20"/>
              </w:rPr>
              <w:t>Si el oferente es nacional y todo el personal contratado para la ejecución del contrato es de nacionalidad colombiana, y ofrece usar bienes nacionales en un porcentaje superior al 30% de las compras locales que debe hacer, con respecto a los alimentos necesarios para la</w:t>
            </w:r>
            <w:r w:rsidRPr="001F1EA9">
              <w:rPr>
                <w:rFonts w:ascii="Aptos Narrow" w:hAnsi="Aptos Narrow"/>
                <w:spacing w:val="4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preparación de las raciones del PAE, obtendrá el puntaje señalado. Este aspecto se acreditará mediante la información que sobre la nacionalidad del personal suministre el proponente o el representante legal del proponente en</w:t>
            </w:r>
          </w:p>
          <w:p w14:paraId="684C6297" w14:textId="77777777" w:rsidR="00442F84" w:rsidRPr="001F1EA9" w:rsidRDefault="00000000">
            <w:pPr>
              <w:pStyle w:val="TableParagraph"/>
              <w:spacing w:line="202" w:lineRule="exact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1F1EA9">
              <w:rPr>
                <w:rFonts w:ascii="Aptos Narrow" w:hAnsi="Aptos Narrow"/>
                <w:sz w:val="20"/>
                <w:szCs w:val="20"/>
              </w:rPr>
              <w:t>el</w:t>
            </w:r>
            <w:r w:rsidRPr="001F1EA9">
              <w:rPr>
                <w:rFonts w:ascii="Aptos Narrow" w:hAnsi="Aptos Narrow"/>
                <w:spacing w:val="-8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anexo</w:t>
            </w:r>
            <w:r w:rsidRPr="001F1EA9">
              <w:rPr>
                <w:rFonts w:ascii="Aptos Narrow" w:hAnsi="Aptos Narrow"/>
                <w:spacing w:val="-8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“Protección</w:t>
            </w:r>
            <w:r w:rsidRPr="001F1EA9">
              <w:rPr>
                <w:rFonts w:ascii="Aptos Narrow" w:hAnsi="Aptos Narrow"/>
                <w:spacing w:val="-8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a</w:t>
            </w:r>
            <w:r w:rsidRPr="001F1EA9">
              <w:rPr>
                <w:rFonts w:ascii="Aptos Narrow" w:hAnsi="Aptos Narrow"/>
                <w:spacing w:val="-7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la</w:t>
            </w:r>
            <w:r w:rsidRPr="001F1EA9">
              <w:rPr>
                <w:rFonts w:ascii="Aptos Narrow" w:hAnsi="Aptos Narrow"/>
                <w:spacing w:val="-9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industria</w:t>
            </w:r>
            <w:r w:rsidRPr="001F1EA9">
              <w:rPr>
                <w:rFonts w:ascii="Aptos Narrow" w:hAnsi="Aptos Narrow"/>
                <w:spacing w:val="-9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pacing w:val="-2"/>
                <w:sz w:val="20"/>
                <w:szCs w:val="20"/>
              </w:rPr>
              <w:t>nacional”.</w:t>
            </w:r>
          </w:p>
          <w:p w14:paraId="556F17B1" w14:textId="77777777" w:rsidR="00442F84" w:rsidRPr="001F1EA9" w:rsidRDefault="00000000">
            <w:pPr>
              <w:pStyle w:val="TableParagraph"/>
              <w:spacing w:line="206" w:lineRule="exact"/>
              <w:ind w:right="29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1F1EA9">
              <w:rPr>
                <w:rFonts w:ascii="Aptos Narrow" w:hAnsi="Aptos Narrow"/>
                <w:sz w:val="20"/>
                <w:szCs w:val="20"/>
              </w:rPr>
              <w:t>Por bienes nacionales para la preparación se debe entender los alimentos que conforman la materia prima de las raciones que se entregarán a los menores estudiantes.</w:t>
            </w:r>
          </w:p>
        </w:tc>
        <w:tc>
          <w:tcPr>
            <w:tcW w:w="1190" w:type="dxa"/>
          </w:tcPr>
          <w:p w14:paraId="21ECBD2A" w14:textId="77777777" w:rsidR="00442F84" w:rsidRPr="001F1EA9" w:rsidRDefault="00442F84">
            <w:pPr>
              <w:pStyle w:val="TableParagraph"/>
              <w:ind w:left="0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442F84" w:rsidRPr="001F1EA9" w14:paraId="1B5B4A0E" w14:textId="77777777">
        <w:trPr>
          <w:trHeight w:val="1593"/>
        </w:trPr>
        <w:tc>
          <w:tcPr>
            <w:tcW w:w="7872" w:type="dxa"/>
          </w:tcPr>
          <w:p w14:paraId="34263B30" w14:textId="4E42DCAF" w:rsidR="00442F84" w:rsidRPr="001F1EA9" w:rsidRDefault="00000000">
            <w:pPr>
              <w:pStyle w:val="TableParagraph"/>
              <w:spacing w:line="249" w:lineRule="auto"/>
              <w:ind w:right="27"/>
              <w:rPr>
                <w:rFonts w:ascii="Aptos Narrow" w:hAnsi="Aptos Narrow"/>
                <w:sz w:val="20"/>
                <w:szCs w:val="20"/>
              </w:rPr>
            </w:pPr>
            <w:r w:rsidRPr="001F1EA9">
              <w:rPr>
                <w:rFonts w:ascii="Aptos Narrow" w:hAnsi="Aptos Narrow"/>
                <w:sz w:val="20"/>
                <w:szCs w:val="20"/>
              </w:rPr>
              <w:t>Si el oferente es extranjero y si dentro del personal contratado para la ejecución del contrato hay personal de nacionalidad colombiana</w:t>
            </w:r>
            <w:r w:rsidRPr="001F1EA9">
              <w:rPr>
                <w:rFonts w:ascii="Aptos Narrow" w:hAnsi="Aptos Narrow"/>
                <w:spacing w:val="4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y/o extranjero, y no y ofrece usar bienes nacionales en un porcentaje superior al 30%</w:t>
            </w:r>
            <w:r w:rsidRPr="001F1EA9">
              <w:rPr>
                <w:rFonts w:ascii="Aptos Narrow" w:hAnsi="Aptos Narrow"/>
                <w:spacing w:val="-1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de las compras locales que debe hacer, con respecto a los alimentos necesarios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para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la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preparación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de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las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raciones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del</w:t>
            </w:r>
            <w:r w:rsidRPr="001F1EA9">
              <w:rPr>
                <w:rFonts w:ascii="Aptos Narrow" w:hAnsi="Aptos Narrow"/>
                <w:spacing w:val="31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PAE,</w:t>
            </w:r>
            <w:r w:rsidRPr="001F1EA9">
              <w:rPr>
                <w:rFonts w:ascii="Aptos Narrow" w:hAnsi="Aptos Narrow"/>
                <w:spacing w:val="31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obtendrá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el</w:t>
            </w:r>
            <w:r w:rsidRPr="001F1EA9">
              <w:rPr>
                <w:rFonts w:ascii="Aptos Narrow" w:hAnsi="Aptos Narrow"/>
                <w:spacing w:val="31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puntaje</w:t>
            </w:r>
            <w:r w:rsidRPr="001F1EA9">
              <w:rPr>
                <w:rFonts w:ascii="Aptos Narrow" w:hAnsi="Aptos Narrow"/>
                <w:spacing w:val="30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señalado.</w:t>
            </w:r>
            <w:r w:rsidRPr="001F1EA9">
              <w:rPr>
                <w:rFonts w:ascii="Aptos Narrow" w:hAnsi="Aptos Narrow"/>
                <w:spacing w:val="31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Este aspecto se acreditará mediante</w:t>
            </w:r>
            <w:r w:rsidR="001F1EA9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>la información que sobre la nacionalidad del personal suministre el proponente</w:t>
            </w:r>
            <w:r w:rsidR="001F1EA9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Pr="001F1EA9">
              <w:rPr>
                <w:rFonts w:ascii="Aptos Narrow" w:hAnsi="Aptos Narrow"/>
                <w:sz w:val="20"/>
                <w:szCs w:val="20"/>
              </w:rPr>
              <w:t xml:space="preserve">o el representante legal del proponente en el anexo “Protección a la industria </w:t>
            </w:r>
            <w:r w:rsidRPr="001F1EA9">
              <w:rPr>
                <w:rFonts w:ascii="Aptos Narrow" w:hAnsi="Aptos Narrow"/>
                <w:spacing w:val="-2"/>
                <w:sz w:val="20"/>
                <w:szCs w:val="20"/>
              </w:rPr>
              <w:t>nacional”.</w:t>
            </w:r>
          </w:p>
        </w:tc>
        <w:tc>
          <w:tcPr>
            <w:tcW w:w="1190" w:type="dxa"/>
          </w:tcPr>
          <w:p w14:paraId="39B978C7" w14:textId="77777777" w:rsidR="00442F84" w:rsidRPr="001F1EA9" w:rsidRDefault="00442F84">
            <w:pPr>
              <w:pStyle w:val="TableParagraph"/>
              <w:ind w:left="0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1834B3CF" w14:textId="77777777" w:rsidR="00442F84" w:rsidRPr="001F1EA9" w:rsidRDefault="00442F84">
      <w:pPr>
        <w:rPr>
          <w:rFonts w:ascii="Aptos Narrow" w:hAnsi="Aptos Narrow"/>
          <w:sz w:val="20"/>
          <w:szCs w:val="20"/>
        </w:rPr>
      </w:pPr>
    </w:p>
    <w:p w14:paraId="38E2D2EF" w14:textId="77777777" w:rsidR="00442F84" w:rsidRPr="001F1EA9" w:rsidRDefault="00442F84">
      <w:pPr>
        <w:rPr>
          <w:rFonts w:ascii="Aptos Narrow" w:hAnsi="Aptos Narrow"/>
          <w:sz w:val="20"/>
          <w:szCs w:val="20"/>
        </w:rPr>
      </w:pPr>
    </w:p>
    <w:p w14:paraId="70C2E048" w14:textId="77777777" w:rsidR="00442F84" w:rsidRDefault="00442F84">
      <w:pPr>
        <w:rPr>
          <w:rFonts w:ascii="Aptos Narrow" w:hAnsi="Aptos Narrow"/>
          <w:sz w:val="20"/>
          <w:szCs w:val="20"/>
        </w:rPr>
      </w:pPr>
    </w:p>
    <w:p w14:paraId="547A07B0" w14:textId="77777777" w:rsidR="001F1EA9" w:rsidRDefault="001F1EA9">
      <w:pPr>
        <w:rPr>
          <w:rFonts w:ascii="Aptos Narrow" w:hAnsi="Aptos Narrow"/>
          <w:sz w:val="20"/>
          <w:szCs w:val="20"/>
        </w:rPr>
      </w:pPr>
    </w:p>
    <w:p w14:paraId="1EC2C69E" w14:textId="77777777" w:rsidR="001F1EA9" w:rsidRDefault="001F1EA9">
      <w:pPr>
        <w:rPr>
          <w:rFonts w:ascii="Aptos Narrow" w:hAnsi="Aptos Narrow"/>
          <w:sz w:val="20"/>
          <w:szCs w:val="20"/>
        </w:rPr>
      </w:pPr>
    </w:p>
    <w:p w14:paraId="0C02AA91" w14:textId="77777777" w:rsidR="001F1EA9" w:rsidRPr="001F1EA9" w:rsidRDefault="001F1EA9">
      <w:pPr>
        <w:rPr>
          <w:rFonts w:ascii="Aptos Narrow" w:hAnsi="Aptos Narrow"/>
          <w:sz w:val="20"/>
          <w:szCs w:val="20"/>
        </w:rPr>
      </w:pPr>
    </w:p>
    <w:p w14:paraId="7F23129A" w14:textId="77777777" w:rsidR="00442F84" w:rsidRPr="001F1EA9" w:rsidRDefault="00442F84">
      <w:pPr>
        <w:spacing w:before="79"/>
        <w:rPr>
          <w:rFonts w:ascii="Aptos Narrow" w:hAnsi="Aptos Narrow"/>
          <w:sz w:val="20"/>
          <w:szCs w:val="20"/>
        </w:rPr>
      </w:pPr>
    </w:p>
    <w:p w14:paraId="7F8DA63C" w14:textId="77777777" w:rsidR="00442F84" w:rsidRPr="001F1EA9" w:rsidRDefault="00000000">
      <w:pPr>
        <w:pStyle w:val="Textoindependiente"/>
        <w:ind w:left="219"/>
        <w:rPr>
          <w:rFonts w:ascii="Aptos Narrow" w:hAnsi="Aptos Narrow"/>
          <w:sz w:val="20"/>
          <w:szCs w:val="20"/>
        </w:rPr>
      </w:pPr>
      <w:r w:rsidRPr="001F1EA9">
        <w:rPr>
          <w:rFonts w:ascii="Aptos Narrow" w:hAnsi="Aptos Narrow"/>
          <w:sz w:val="20"/>
          <w:szCs w:val="20"/>
        </w:rPr>
        <w:t>Firma</w:t>
      </w:r>
      <w:r w:rsidRPr="001F1EA9">
        <w:rPr>
          <w:rFonts w:ascii="Aptos Narrow" w:hAnsi="Aptos Narrow"/>
          <w:spacing w:val="-4"/>
          <w:sz w:val="20"/>
          <w:szCs w:val="20"/>
        </w:rPr>
        <w:t xml:space="preserve"> </w:t>
      </w:r>
      <w:r w:rsidRPr="001F1EA9">
        <w:rPr>
          <w:rFonts w:ascii="Aptos Narrow" w:hAnsi="Aptos Narrow"/>
          <w:sz w:val="20"/>
          <w:szCs w:val="20"/>
        </w:rPr>
        <w:t>del</w:t>
      </w:r>
      <w:r w:rsidRPr="001F1EA9">
        <w:rPr>
          <w:rFonts w:ascii="Aptos Narrow" w:hAnsi="Aptos Narrow"/>
          <w:spacing w:val="-3"/>
          <w:sz w:val="20"/>
          <w:szCs w:val="20"/>
        </w:rPr>
        <w:t xml:space="preserve"> </w:t>
      </w:r>
      <w:r w:rsidRPr="001F1EA9">
        <w:rPr>
          <w:rFonts w:ascii="Aptos Narrow" w:hAnsi="Aptos Narrow"/>
          <w:spacing w:val="-2"/>
          <w:sz w:val="20"/>
          <w:szCs w:val="20"/>
        </w:rPr>
        <w:t>Proponente:</w:t>
      </w:r>
    </w:p>
    <w:sectPr w:rsidR="00442F84" w:rsidRPr="001F1EA9">
      <w:headerReference w:type="default" r:id="rId6"/>
      <w:footerReference w:type="default" r:id="rId7"/>
      <w:type w:val="continuous"/>
      <w:pgSz w:w="12240" w:h="15840"/>
      <w:pgMar w:top="1040" w:right="98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E5C28" w14:textId="77777777" w:rsidR="00B746A2" w:rsidRDefault="00B746A2" w:rsidP="001F1EA9">
      <w:r>
        <w:separator/>
      </w:r>
    </w:p>
  </w:endnote>
  <w:endnote w:type="continuationSeparator" w:id="0">
    <w:p w14:paraId="47415238" w14:textId="77777777" w:rsidR="00B746A2" w:rsidRDefault="00B746A2" w:rsidP="001F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054E9" w14:textId="68F7312C" w:rsidR="001F1EA9" w:rsidRDefault="001F1EA9">
    <w:pPr>
      <w:pStyle w:val="Piedepgina"/>
    </w:pPr>
    <w:r>
      <w:rPr>
        <w:noProof/>
      </w:rPr>
      <w:drawing>
        <wp:anchor distT="0" distB="0" distL="114300" distR="114300" simplePos="0" relativeHeight="251661824" behindDoc="1" locked="0" layoutInCell="1" allowOverlap="1" wp14:anchorId="6E2651ED" wp14:editId="1C7B586C">
          <wp:simplePos x="0" y="0"/>
          <wp:positionH relativeFrom="column">
            <wp:posOffset>-982198</wp:posOffset>
          </wp:positionH>
          <wp:positionV relativeFrom="paragraph">
            <wp:posOffset>-577410</wp:posOffset>
          </wp:positionV>
          <wp:extent cx="7772400" cy="1249045"/>
          <wp:effectExtent l="0" t="0" r="0" b="0"/>
          <wp:wrapNone/>
          <wp:docPr id="86367726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8F01A" w14:textId="77777777" w:rsidR="00B746A2" w:rsidRDefault="00B746A2" w:rsidP="001F1EA9">
      <w:r>
        <w:separator/>
      </w:r>
    </w:p>
  </w:footnote>
  <w:footnote w:type="continuationSeparator" w:id="0">
    <w:p w14:paraId="61377A59" w14:textId="77777777" w:rsidR="00B746A2" w:rsidRDefault="00B746A2" w:rsidP="001F1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D491C" w14:textId="20A23339" w:rsidR="001F1EA9" w:rsidRDefault="001F1EA9" w:rsidP="001F1EA9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  <w:bookmarkStart w:id="0" w:name="_Hlk190257716"/>
    <w:r>
      <w:rPr>
        <w:noProof/>
      </w:rPr>
      <w:drawing>
        <wp:anchor distT="0" distB="0" distL="114300" distR="114300" simplePos="0" relativeHeight="251659776" behindDoc="1" locked="0" layoutInCell="1" allowOverlap="1" wp14:anchorId="0B1AA5FD" wp14:editId="68D3C8D1">
          <wp:simplePos x="0" y="0"/>
          <wp:positionH relativeFrom="page">
            <wp:posOffset>31750</wp:posOffset>
          </wp:positionH>
          <wp:positionV relativeFrom="paragraph">
            <wp:posOffset>-485775</wp:posOffset>
          </wp:positionV>
          <wp:extent cx="8011570" cy="2147744"/>
          <wp:effectExtent l="0" t="0" r="8890" b="0"/>
          <wp:wrapNone/>
          <wp:docPr id="38983941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11570" cy="2147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456D00" w14:textId="77777777" w:rsidR="001F1EA9" w:rsidRDefault="001F1EA9" w:rsidP="001F1EA9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61106416" w14:textId="264057EA" w:rsidR="001F1EA9" w:rsidRDefault="001F1EA9" w:rsidP="001F1EA9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7DBA266A" w14:textId="474A184B" w:rsidR="001F1EA9" w:rsidRPr="001F1EA9" w:rsidRDefault="001F1EA9" w:rsidP="001F1EA9">
    <w:pPr>
      <w:spacing w:line="206" w:lineRule="exact"/>
      <w:rPr>
        <w:rFonts w:ascii="Aptos Narrow" w:hAnsi="Aptos Narrow"/>
        <w:b/>
      </w:rPr>
    </w:pPr>
  </w:p>
  <w:p w14:paraId="769F556A" w14:textId="0530CDF2" w:rsidR="001F1EA9" w:rsidRPr="001F1EA9" w:rsidRDefault="004F19E2" w:rsidP="001F1EA9">
    <w:pPr>
      <w:spacing w:before="205" w:line="207" w:lineRule="exact"/>
      <w:ind w:left="105"/>
      <w:jc w:val="center"/>
      <w:rPr>
        <w:rFonts w:ascii="Aptos Narrow" w:hAnsi="Aptos Narrow"/>
        <w:b/>
      </w:rPr>
    </w:pPr>
    <w:r>
      <w:rPr>
        <w:rFonts w:ascii="Aptos Narrow" w:hAnsi="Aptos Narrow"/>
        <w:b/>
      </w:rPr>
      <w:t>FORMATO No. 6</w:t>
    </w:r>
  </w:p>
  <w:p w14:paraId="20251AFF" w14:textId="3C41A401" w:rsidR="001F1EA9" w:rsidRDefault="001F1EA9" w:rsidP="001F1EA9">
    <w:pPr>
      <w:pStyle w:val="Textoindependiente"/>
      <w:ind w:left="2790"/>
    </w:pPr>
    <w:r>
      <w:rPr>
        <w:rFonts w:ascii="Aptos Narrow" w:hAnsi="Aptos Narrow"/>
        <w:sz w:val="22"/>
        <w:szCs w:val="22"/>
      </w:rPr>
      <w:t xml:space="preserve">                              </w:t>
    </w:r>
    <w:r w:rsidRPr="001F1EA9">
      <w:rPr>
        <w:rFonts w:ascii="Aptos Narrow" w:hAnsi="Aptos Narrow"/>
        <w:sz w:val="22"/>
        <w:szCs w:val="22"/>
      </w:rPr>
      <w:t>Decreto</w:t>
    </w:r>
    <w:r w:rsidRPr="001F1EA9">
      <w:rPr>
        <w:rFonts w:ascii="Aptos Narrow" w:hAnsi="Aptos Narrow"/>
        <w:spacing w:val="-4"/>
        <w:sz w:val="22"/>
        <w:szCs w:val="22"/>
      </w:rPr>
      <w:t xml:space="preserve"> </w:t>
    </w:r>
    <w:r w:rsidRPr="001F1EA9">
      <w:rPr>
        <w:rFonts w:ascii="Aptos Narrow" w:hAnsi="Aptos Narrow"/>
        <w:sz w:val="22"/>
        <w:szCs w:val="22"/>
      </w:rPr>
      <w:t>1082</w:t>
    </w:r>
    <w:r w:rsidRPr="001F1EA9">
      <w:rPr>
        <w:rFonts w:ascii="Aptos Narrow" w:hAnsi="Aptos Narrow"/>
        <w:spacing w:val="-4"/>
        <w:sz w:val="22"/>
        <w:szCs w:val="22"/>
      </w:rPr>
      <w:t xml:space="preserve"> </w:t>
    </w:r>
    <w:r w:rsidRPr="001F1EA9">
      <w:rPr>
        <w:rFonts w:ascii="Aptos Narrow" w:hAnsi="Aptos Narrow"/>
        <w:sz w:val="22"/>
        <w:szCs w:val="22"/>
      </w:rPr>
      <w:t>de</w:t>
    </w:r>
    <w:r w:rsidRPr="001F1EA9">
      <w:rPr>
        <w:rFonts w:ascii="Aptos Narrow" w:hAnsi="Aptos Narrow"/>
        <w:spacing w:val="-4"/>
        <w:sz w:val="22"/>
        <w:szCs w:val="22"/>
      </w:rPr>
      <w:t xml:space="preserve"> 2015</w:t>
    </w:r>
    <w:r w:rsidRPr="001F1EA9">
      <w:rPr>
        <w:rFonts w:ascii="Aptos Narrow" w:hAnsi="Aptos Narrow"/>
        <w:spacing w:val="-4"/>
        <w:sz w:val="22"/>
        <w:szCs w:val="22"/>
      </w:rPr>
      <w:br/>
    </w:r>
    <w:bookmarkEnd w:id="0"/>
    <w:r>
      <w:t xml:space="preserve">     </w:t>
    </w:r>
    <w:r w:rsidR="00E83CD2">
      <w:t>APOYO</w:t>
    </w:r>
    <w:r>
      <w:rPr>
        <w:spacing w:val="-4"/>
      </w:rPr>
      <w:t xml:space="preserve"> </w:t>
    </w:r>
    <w:r>
      <w:t>A</w:t>
    </w:r>
    <w:r>
      <w:rPr>
        <w:spacing w:val="-4"/>
      </w:rPr>
      <w:t xml:space="preserve"> </w:t>
    </w:r>
    <w:r>
      <w:t>LA</w:t>
    </w:r>
    <w:r>
      <w:rPr>
        <w:spacing w:val="-4"/>
      </w:rPr>
      <w:t xml:space="preserve"> </w:t>
    </w:r>
    <w:r>
      <w:t>INDUSTRIA</w:t>
    </w:r>
    <w:r>
      <w:rPr>
        <w:spacing w:val="-4"/>
      </w:rPr>
      <w:t xml:space="preserve"> </w:t>
    </w:r>
    <w:r>
      <w:rPr>
        <w:spacing w:val="-2"/>
      </w:rPr>
      <w:t>NACIONAL</w:t>
    </w:r>
  </w:p>
  <w:p w14:paraId="070D058A" w14:textId="4A895B10" w:rsidR="001F1EA9" w:rsidRPr="001F1EA9" w:rsidRDefault="001F1EA9" w:rsidP="001F1EA9">
    <w:pPr>
      <w:spacing w:line="207" w:lineRule="exact"/>
      <w:ind w:left="10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84"/>
    <w:rsid w:val="001D2A1D"/>
    <w:rsid w:val="001F1EA9"/>
    <w:rsid w:val="00265DA1"/>
    <w:rsid w:val="002A0A2F"/>
    <w:rsid w:val="002B0B40"/>
    <w:rsid w:val="00442F84"/>
    <w:rsid w:val="004F19E2"/>
    <w:rsid w:val="005049A7"/>
    <w:rsid w:val="005E1B50"/>
    <w:rsid w:val="007C51C3"/>
    <w:rsid w:val="00B746A2"/>
    <w:rsid w:val="00B97C58"/>
    <w:rsid w:val="00BC2A12"/>
    <w:rsid w:val="00DE2B05"/>
    <w:rsid w:val="00E83CD2"/>
    <w:rsid w:val="00EE7A11"/>
    <w:rsid w:val="00F7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9B00D"/>
  <w15:docId w15:val="{2324A27E-B5A4-4322-9AF3-9434FA80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Encabezado">
    <w:name w:val="header"/>
    <w:basedOn w:val="Normal"/>
    <w:link w:val="EncabezadoCar"/>
    <w:uiPriority w:val="99"/>
    <w:unhideWhenUsed/>
    <w:rsid w:val="001F1E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1EA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1E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1EA9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Eliana Karine Torres López</cp:lastModifiedBy>
  <cp:revision>2</cp:revision>
  <dcterms:created xsi:type="dcterms:W3CDTF">2026-06-11T22:36:00Z</dcterms:created>
  <dcterms:modified xsi:type="dcterms:W3CDTF">2026-06-11T22:36:00Z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LastSaved">
    <vt:filetime>2025-02-10T00:00:00Z</vt:filetime>
  </property>
  <property fmtid="{D5CDD505-2E9C-101B-9397-08002B2CF9AE}" pid="4" name="Producer">
    <vt:lpwstr>3-Heights(TM) PDF Security Shell 4.8.25.2 (http://www.pdf-tools.com)</vt:lpwstr>
  </property>
</Properties>
</file>