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B36BC" w14:textId="0C95762B" w:rsidR="00E2752A" w:rsidRDefault="00E23EC1" w:rsidP="003C09A9">
      <w:pPr>
        <w:spacing w:before="57" w:line="276" w:lineRule="auto"/>
        <w:ind w:left="112" w:right="115"/>
        <w:jc w:val="both"/>
      </w:pPr>
      <w:r w:rsidRPr="00E23EC1">
        <w:t xml:space="preserve">Entre los suscritos a saber, </w:t>
      </w:r>
      <w:r w:rsidR="001F77E4" w:rsidRPr="001F77E4">
        <w:rPr>
          <w:b/>
          <w:bCs/>
        </w:rPr>
        <w:t>JAIRO ARMANDO AMAYA RODRIGUEZ</w:t>
      </w:r>
      <w:r w:rsidRPr="00E23EC1">
        <w:t>, identificad</w:t>
      </w:r>
      <w:r w:rsidR="001F77E4">
        <w:t>o</w:t>
      </w:r>
      <w:r w:rsidRPr="00E23EC1">
        <w:t xml:space="preserve"> con la cédula de ciudadanía número </w:t>
      </w:r>
      <w:r w:rsidR="00BC0D03">
        <w:t>79.704</w:t>
      </w:r>
      <w:r w:rsidR="00341A89">
        <w:t>.685</w:t>
      </w:r>
      <w:r w:rsidRPr="00E23EC1">
        <w:t xml:space="preserve">, en su condición de </w:t>
      </w:r>
      <w:r w:rsidR="000A0EFF" w:rsidRPr="000A0EFF">
        <w:rPr>
          <w:b/>
          <w:bCs/>
        </w:rPr>
        <w:t>Jefe de Oficina de Tecnología y Sistemas de Información</w:t>
      </w:r>
      <w:r w:rsidRPr="00E23EC1">
        <w:rPr>
          <w:b/>
          <w:bCs/>
        </w:rPr>
        <w:t xml:space="preserve"> de la Empresa Metro de Bogotá S.A</w:t>
      </w:r>
      <w:r w:rsidRPr="00E23EC1">
        <w:t>., delegad</w:t>
      </w:r>
      <w:r w:rsidR="000A0EFF">
        <w:t>o</w:t>
      </w:r>
      <w:r w:rsidRPr="00E23EC1">
        <w:t xml:space="preserve"> y facultad</w:t>
      </w:r>
      <w:r w:rsidR="000A0EFF">
        <w:t xml:space="preserve">o según lo </w:t>
      </w:r>
      <w:r w:rsidR="008A6FB6">
        <w:t>preceptuado en el literal b del numeral 1.2</w:t>
      </w:r>
      <w:r w:rsidR="00AF151B">
        <w:t xml:space="preserve"> del artículo 1 de la</w:t>
      </w:r>
      <w:r w:rsidRPr="00E23EC1">
        <w:t xml:space="preserve"> Resolución No.</w:t>
      </w:r>
      <w:r>
        <w:t xml:space="preserve"> </w:t>
      </w:r>
      <w:r w:rsidR="00623343">
        <w:t>032</w:t>
      </w:r>
      <w:r w:rsidRPr="00E23EC1">
        <w:t xml:space="preserve"> del </w:t>
      </w:r>
      <w:r w:rsidR="00D5159A">
        <w:t>11</w:t>
      </w:r>
      <w:r w:rsidRPr="00E23EC1">
        <w:t xml:space="preserve"> de</w:t>
      </w:r>
      <w:r w:rsidR="00D5159A">
        <w:t xml:space="preserve"> febrero</w:t>
      </w:r>
      <w:r w:rsidRPr="00E23EC1">
        <w:t xml:space="preserve"> de 202</w:t>
      </w:r>
      <w:r w:rsidR="00D5159A">
        <w:t>6</w:t>
      </w:r>
      <w:r w:rsidRPr="00E23EC1">
        <w:t xml:space="preserve">, en nombre y representación de la </w:t>
      </w:r>
      <w:r w:rsidRPr="003173F6">
        <w:rPr>
          <w:b/>
          <w:bCs/>
        </w:rPr>
        <w:t>EMPRESA METRO DE BOGOTÁ S.A, (EMB S.A.)</w:t>
      </w:r>
      <w:r w:rsidRPr="00E23EC1">
        <w:t>, y estando debidamente facultad</w:t>
      </w:r>
      <w:r w:rsidR="00AF151B">
        <w:t>o</w:t>
      </w:r>
      <w:r w:rsidRPr="00E23EC1">
        <w:t xml:space="preserve"> de conformidad con las normas establecidas en la Ley 80 de 1993, Ley 1150 de 2007 y Decreto 1082 de 2015 y demás disposiciones concordantes, quien para efectos del presente contrato se denominará EL CONTRATANTE o LA EMPRESA;</w:t>
      </w:r>
      <w:r w:rsidR="00325133">
        <w:rPr>
          <w:spacing w:val="35"/>
        </w:rPr>
        <w:t xml:space="preserve"> </w:t>
      </w:r>
      <w:r w:rsidR="00325133">
        <w:t>de</w:t>
      </w:r>
      <w:r w:rsidR="00325133">
        <w:rPr>
          <w:spacing w:val="33"/>
        </w:rPr>
        <w:t xml:space="preserve"> </w:t>
      </w:r>
      <w:r w:rsidR="00325133">
        <w:t>una</w:t>
      </w:r>
      <w:r w:rsidR="00325133">
        <w:rPr>
          <w:spacing w:val="35"/>
        </w:rPr>
        <w:t xml:space="preserve"> </w:t>
      </w:r>
      <w:r w:rsidR="00325133">
        <w:t>parte,</w:t>
      </w:r>
      <w:r w:rsidR="00325133">
        <w:rPr>
          <w:spacing w:val="36"/>
        </w:rPr>
        <w:t xml:space="preserve"> </w:t>
      </w:r>
      <w:r w:rsidR="00325133">
        <w:t>y</w:t>
      </w:r>
      <w:r w:rsidR="00325133">
        <w:rPr>
          <w:spacing w:val="34"/>
        </w:rPr>
        <w:t xml:space="preserve"> </w:t>
      </w:r>
      <w:r w:rsidR="00325133">
        <w:t>de</w:t>
      </w:r>
      <w:r w:rsidR="00325133">
        <w:rPr>
          <w:spacing w:val="34"/>
        </w:rPr>
        <w:t xml:space="preserve"> </w:t>
      </w:r>
      <w:r w:rsidR="00325133">
        <w:t>otra</w:t>
      </w:r>
      <w:r w:rsidR="00325133">
        <w:rPr>
          <w:spacing w:val="35"/>
        </w:rPr>
        <w:t xml:space="preserve"> </w:t>
      </w:r>
      <w:r w:rsidR="00325133">
        <w:t>parte</w:t>
      </w:r>
      <w:r w:rsidR="00325133">
        <w:rPr>
          <w:spacing w:val="38"/>
        </w:rPr>
        <w:t xml:space="preserve"> </w:t>
      </w:r>
      <w:r w:rsidR="005533F6">
        <w:rPr>
          <w:b/>
        </w:rPr>
        <w:t>XXXXXXXXXXXXXXXXXXX</w:t>
      </w:r>
      <w:r w:rsidR="00611253" w:rsidRPr="000314EC">
        <w:rPr>
          <w:b/>
        </w:rPr>
        <w:t xml:space="preserve"> </w:t>
      </w:r>
      <w:r w:rsidR="003D4FE5" w:rsidRPr="000314EC">
        <w:rPr>
          <w:bCs/>
        </w:rPr>
        <w:t>identificada</w:t>
      </w:r>
      <w:r w:rsidR="003D4FE5" w:rsidRPr="003D4FE5">
        <w:rPr>
          <w:bCs/>
        </w:rPr>
        <w:t xml:space="preserve"> con el N.I.T</w:t>
      </w:r>
      <w:r w:rsidR="003D4FE5">
        <w:rPr>
          <w:b/>
        </w:rPr>
        <w:t xml:space="preserve"> </w:t>
      </w:r>
      <w:r w:rsidR="005533F6">
        <w:rPr>
          <w:b/>
        </w:rPr>
        <w:t>XXXXXXXXXXXXX</w:t>
      </w:r>
      <w:r w:rsidR="003D4FE5">
        <w:t xml:space="preserve"> y que se encuentra </w:t>
      </w:r>
      <w:r w:rsidR="00A43B15">
        <w:rPr>
          <w:bCs/>
        </w:rPr>
        <w:t>representad</w:t>
      </w:r>
      <w:r w:rsidR="003D4FE5">
        <w:rPr>
          <w:bCs/>
        </w:rPr>
        <w:t>a</w:t>
      </w:r>
      <w:r w:rsidR="00A43B15">
        <w:rPr>
          <w:bCs/>
        </w:rPr>
        <w:t xml:space="preserve"> legalmente por parte de</w:t>
      </w:r>
      <w:r w:rsidR="002659CE">
        <w:rPr>
          <w:b/>
        </w:rPr>
        <w:t xml:space="preserve"> </w:t>
      </w:r>
      <w:r w:rsidR="005533F6">
        <w:rPr>
          <w:b/>
        </w:rPr>
        <w:t>XXXXXXXXXXXXXXXXXXXXXX</w:t>
      </w:r>
      <w:r w:rsidR="00325133">
        <w:rPr>
          <w:b/>
        </w:rPr>
        <w:t>,</w:t>
      </w:r>
      <w:r w:rsidR="00325133">
        <w:rPr>
          <w:b/>
          <w:spacing w:val="38"/>
        </w:rPr>
        <w:t xml:space="preserve"> </w:t>
      </w:r>
      <w:r w:rsidR="00325133">
        <w:t>identificad</w:t>
      </w:r>
      <w:r w:rsidR="00A61BD1">
        <w:t>a</w:t>
      </w:r>
      <w:r w:rsidR="00325133">
        <w:rPr>
          <w:spacing w:val="35"/>
        </w:rPr>
        <w:t xml:space="preserve"> </w:t>
      </w:r>
      <w:r w:rsidR="00325133">
        <w:t>con</w:t>
      </w:r>
      <w:r w:rsidR="00B07F09">
        <w:t xml:space="preserve"> la cédula</w:t>
      </w:r>
      <w:r w:rsidR="00831E1B">
        <w:t xml:space="preserve"> </w:t>
      </w:r>
      <w:r w:rsidR="005533F6">
        <w:rPr>
          <w:b/>
          <w:bCs/>
        </w:rPr>
        <w:t>XXXXXXXXXXXXXX</w:t>
      </w:r>
      <w:r w:rsidR="006742DA">
        <w:rPr>
          <w:b/>
          <w:bCs/>
        </w:rPr>
        <w:t>,</w:t>
      </w:r>
      <w:r w:rsidR="00325133">
        <w:t xml:space="preserve"> quien para efectos del presente contrato, se denominará </w:t>
      </w:r>
      <w:r w:rsidR="00325133">
        <w:rPr>
          <w:b/>
        </w:rPr>
        <w:t xml:space="preserve">EL CONTRATISTA </w:t>
      </w:r>
      <w:r w:rsidR="00325133">
        <w:t>y declara que tiene capacidad para celebrar este contrato, que no incurre en causal de inhabilidad e incompatibilidad de las previstas</w:t>
      </w:r>
      <w:r w:rsidR="00325133">
        <w:rPr>
          <w:spacing w:val="-16"/>
        </w:rPr>
        <w:t xml:space="preserve"> </w:t>
      </w:r>
      <w:r w:rsidR="00325133">
        <w:t>en</w:t>
      </w:r>
      <w:r w:rsidR="00325133">
        <w:rPr>
          <w:spacing w:val="-13"/>
        </w:rPr>
        <w:t xml:space="preserve"> </w:t>
      </w:r>
      <w:r w:rsidR="00325133">
        <w:t>las</w:t>
      </w:r>
      <w:r w:rsidR="00325133">
        <w:rPr>
          <w:spacing w:val="-13"/>
        </w:rPr>
        <w:t xml:space="preserve"> </w:t>
      </w:r>
      <w:r w:rsidR="00325133">
        <w:t>Leyes</w:t>
      </w:r>
      <w:r w:rsidR="00325133">
        <w:rPr>
          <w:spacing w:val="-12"/>
        </w:rPr>
        <w:t xml:space="preserve"> </w:t>
      </w:r>
      <w:r w:rsidR="00325133">
        <w:t>80</w:t>
      </w:r>
      <w:r w:rsidR="00325133">
        <w:rPr>
          <w:spacing w:val="-12"/>
        </w:rPr>
        <w:t xml:space="preserve"> </w:t>
      </w:r>
      <w:r w:rsidR="00325133">
        <w:t>de</w:t>
      </w:r>
      <w:r w:rsidR="00325133">
        <w:rPr>
          <w:spacing w:val="-15"/>
        </w:rPr>
        <w:t xml:space="preserve"> </w:t>
      </w:r>
      <w:r w:rsidR="00325133">
        <w:t>1993,</w:t>
      </w:r>
      <w:r w:rsidR="00325133">
        <w:rPr>
          <w:spacing w:val="-15"/>
        </w:rPr>
        <w:t xml:space="preserve"> </w:t>
      </w:r>
      <w:r w:rsidR="00325133">
        <w:t>1150</w:t>
      </w:r>
      <w:r w:rsidR="00325133">
        <w:rPr>
          <w:spacing w:val="-12"/>
        </w:rPr>
        <w:t xml:space="preserve"> </w:t>
      </w:r>
      <w:r w:rsidR="00325133">
        <w:t>de</w:t>
      </w:r>
      <w:r w:rsidR="00325133">
        <w:rPr>
          <w:spacing w:val="-12"/>
        </w:rPr>
        <w:t xml:space="preserve"> </w:t>
      </w:r>
      <w:r w:rsidR="00325133">
        <w:t>2007,</w:t>
      </w:r>
      <w:r w:rsidR="00325133">
        <w:rPr>
          <w:spacing w:val="-15"/>
        </w:rPr>
        <w:t xml:space="preserve"> </w:t>
      </w:r>
      <w:r w:rsidR="00325133">
        <w:t>1474</w:t>
      </w:r>
      <w:r w:rsidR="00325133">
        <w:rPr>
          <w:spacing w:val="-12"/>
        </w:rPr>
        <w:t xml:space="preserve"> </w:t>
      </w:r>
      <w:r w:rsidR="00325133">
        <w:t>de</w:t>
      </w:r>
      <w:r w:rsidR="00325133">
        <w:rPr>
          <w:spacing w:val="-12"/>
        </w:rPr>
        <w:t xml:space="preserve"> </w:t>
      </w:r>
      <w:r w:rsidR="00325133">
        <w:t>2011</w:t>
      </w:r>
      <w:r w:rsidR="00325133">
        <w:rPr>
          <w:spacing w:val="-12"/>
        </w:rPr>
        <w:t xml:space="preserve"> </w:t>
      </w:r>
      <w:r w:rsidR="00325133">
        <w:t>y</w:t>
      </w:r>
      <w:r w:rsidR="00325133">
        <w:rPr>
          <w:spacing w:val="-12"/>
        </w:rPr>
        <w:t xml:space="preserve"> </w:t>
      </w:r>
      <w:r w:rsidR="00325133">
        <w:t>demás</w:t>
      </w:r>
      <w:r w:rsidR="00325133">
        <w:rPr>
          <w:spacing w:val="-14"/>
        </w:rPr>
        <w:t xml:space="preserve"> </w:t>
      </w:r>
      <w:r w:rsidR="00325133">
        <w:t>normas</w:t>
      </w:r>
      <w:r w:rsidR="00325133">
        <w:rPr>
          <w:spacing w:val="-13"/>
        </w:rPr>
        <w:t xml:space="preserve"> </w:t>
      </w:r>
      <w:r w:rsidR="00325133">
        <w:t>constitucionales</w:t>
      </w:r>
      <w:r w:rsidR="00325133">
        <w:rPr>
          <w:spacing w:val="-12"/>
        </w:rPr>
        <w:t xml:space="preserve"> </w:t>
      </w:r>
      <w:r w:rsidR="00325133">
        <w:t>y</w:t>
      </w:r>
      <w:r w:rsidR="00325133">
        <w:rPr>
          <w:spacing w:val="-12"/>
        </w:rPr>
        <w:t xml:space="preserve"> </w:t>
      </w:r>
      <w:r w:rsidR="00325133">
        <w:t>legales,</w:t>
      </w:r>
      <w:r w:rsidR="00325133">
        <w:rPr>
          <w:spacing w:val="-12"/>
        </w:rPr>
        <w:t xml:space="preserve"> </w:t>
      </w:r>
      <w:r w:rsidR="00325133">
        <w:t>hemos acordado celebrar el presente contrato, teniendo en cuenta las</w:t>
      </w:r>
      <w:r w:rsidR="00325133">
        <w:rPr>
          <w:spacing w:val="-11"/>
        </w:rPr>
        <w:t xml:space="preserve"> </w:t>
      </w:r>
      <w:r w:rsidR="00325133">
        <w:t>siguientes:</w:t>
      </w:r>
    </w:p>
    <w:p w14:paraId="1B7B36BD" w14:textId="77777777" w:rsidR="00E2752A" w:rsidRDefault="00E2752A">
      <w:pPr>
        <w:pStyle w:val="Textoindependiente"/>
        <w:spacing w:before="2"/>
        <w:rPr>
          <w:sz w:val="25"/>
        </w:rPr>
      </w:pPr>
    </w:p>
    <w:p w14:paraId="1B7B36BE" w14:textId="77777777" w:rsidR="00E2752A" w:rsidRDefault="00325133">
      <w:pPr>
        <w:pStyle w:val="Ttulo1"/>
        <w:ind w:left="4495" w:right="4498"/>
        <w:jc w:val="center"/>
      </w:pPr>
      <w:r>
        <w:t>CLÁUSULAS:</w:t>
      </w:r>
    </w:p>
    <w:p w14:paraId="1B7B36BF" w14:textId="77777777" w:rsidR="00E2752A" w:rsidRDefault="00E2752A">
      <w:pPr>
        <w:pStyle w:val="Textoindependiente"/>
        <w:spacing w:before="7"/>
        <w:rPr>
          <w:b/>
          <w:sz w:val="28"/>
        </w:rPr>
      </w:pPr>
    </w:p>
    <w:p w14:paraId="1B7B36C1" w14:textId="5CADC648" w:rsidR="00E2752A" w:rsidRDefault="003C09A9" w:rsidP="00475221">
      <w:pPr>
        <w:pStyle w:val="Textoindependiente"/>
        <w:spacing w:line="276" w:lineRule="auto"/>
        <w:ind w:left="112" w:right="114"/>
        <w:jc w:val="both"/>
        <w:rPr>
          <w:bCs/>
        </w:rPr>
      </w:pPr>
      <w:r>
        <w:rPr>
          <w:b/>
          <w:u w:val="single"/>
        </w:rPr>
        <w:t>PRIMERA. -</w:t>
      </w:r>
      <w:r w:rsidR="00325133">
        <w:rPr>
          <w:b/>
          <w:u w:val="single"/>
        </w:rPr>
        <w:t>OBJETO:</w:t>
      </w:r>
      <w:r w:rsidR="00325133">
        <w:rPr>
          <w:b/>
        </w:rPr>
        <w:t xml:space="preserve"> </w:t>
      </w:r>
      <w:r w:rsidR="00320019" w:rsidRPr="00320019">
        <w:rPr>
          <w:bCs/>
        </w:rPr>
        <w:t>CONTRATAR EL SERVICIO DE ARRENDAMIENTO, DE EQUIPOS DE CÓMPUTO Y PERIFÉRICOS PARA EL USO DE LA EMB S.A., QUE SE REQUIERAN PARA LA OPERACIÓN Y FUNCIONAMIENTO.</w:t>
      </w:r>
    </w:p>
    <w:p w14:paraId="6C1B030E" w14:textId="77777777" w:rsidR="00475221" w:rsidRDefault="00475221" w:rsidP="00475221">
      <w:pPr>
        <w:pStyle w:val="Textoindependiente"/>
        <w:spacing w:line="276" w:lineRule="auto"/>
        <w:ind w:left="112" w:right="114"/>
        <w:jc w:val="both"/>
        <w:rPr>
          <w:bCs/>
        </w:rPr>
      </w:pPr>
    </w:p>
    <w:p w14:paraId="5D88C3D1" w14:textId="77777777" w:rsidR="00AC7872" w:rsidRPr="00162FD5" w:rsidRDefault="002B4E06" w:rsidP="00AC7872">
      <w:pPr>
        <w:ind w:left="112"/>
        <w:jc w:val="both"/>
        <w:rPr>
          <w:rFonts w:cstheme="minorHAnsi"/>
        </w:rPr>
      </w:pPr>
      <w:r>
        <w:rPr>
          <w:b/>
          <w:u w:val="single"/>
        </w:rPr>
        <w:t>PARÁGRAFO:</w:t>
      </w:r>
      <w:r w:rsidR="00A05117">
        <w:rPr>
          <w:b/>
          <w:u w:val="single"/>
        </w:rPr>
        <w:t xml:space="preserve"> </w:t>
      </w:r>
      <w:r w:rsidR="005A43F5">
        <w:rPr>
          <w:b/>
          <w:u w:val="single"/>
        </w:rPr>
        <w:t xml:space="preserve">ALCANCE DEL OBJETO: </w:t>
      </w:r>
      <w:r w:rsidR="00AC7872" w:rsidRPr="00162FD5">
        <w:rPr>
          <w:rFonts w:cstheme="minorHAnsi"/>
        </w:rPr>
        <w:t>El alcance comprende la provisión, bajo modalidad de arrendamiento, de la infraestructura tecnológica requerida por la EMB, incluyendo equipos de cómputo, periféricos y los servicios necesarios para garantizar su adecuada operación durante la ejecución del contrato.</w:t>
      </w:r>
    </w:p>
    <w:p w14:paraId="62CD2335" w14:textId="77777777" w:rsidR="00AC7872" w:rsidRDefault="00AC7872" w:rsidP="00AC7872">
      <w:pPr>
        <w:jc w:val="both"/>
        <w:rPr>
          <w:rFonts w:cstheme="minorHAnsi"/>
          <w:b/>
          <w:bCs/>
        </w:rPr>
      </w:pPr>
    </w:p>
    <w:p w14:paraId="72CC92E0" w14:textId="77777777" w:rsidR="00AC7872" w:rsidRPr="00162FD5" w:rsidRDefault="00AC7872" w:rsidP="00AC7872">
      <w:pPr>
        <w:ind w:firstLine="112"/>
        <w:jc w:val="both"/>
        <w:rPr>
          <w:rFonts w:cstheme="minorHAnsi"/>
        </w:rPr>
      </w:pPr>
      <w:r w:rsidRPr="00162FD5">
        <w:rPr>
          <w:rFonts w:cstheme="minorHAnsi"/>
          <w:b/>
          <w:bCs/>
        </w:rPr>
        <w:t xml:space="preserve">Servicios conexos incluidos </w:t>
      </w:r>
    </w:p>
    <w:p w14:paraId="2D2B876C" w14:textId="77777777" w:rsidR="00AC7872" w:rsidRPr="00162FD5" w:rsidRDefault="00AC7872" w:rsidP="00AC7872">
      <w:pPr>
        <w:jc w:val="both"/>
        <w:rPr>
          <w:rFonts w:cstheme="minorHAnsi"/>
        </w:rPr>
      </w:pPr>
    </w:p>
    <w:p w14:paraId="79F7115F" w14:textId="77777777" w:rsidR="00AC7872" w:rsidRDefault="00AC7872" w:rsidP="00AC7872">
      <w:pPr>
        <w:ind w:left="112"/>
        <w:jc w:val="both"/>
        <w:rPr>
          <w:rFonts w:cstheme="minorHAnsi"/>
        </w:rPr>
      </w:pPr>
      <w:r w:rsidRPr="00162FD5">
        <w:rPr>
          <w:rFonts w:cstheme="minorHAnsi"/>
        </w:rPr>
        <w:t>La contratación incluye la entrega, instalación, configuración, inventario, soporte técnico, reemplazo temporal o definitivo de equipos, administración de consumibles, monitoreo de niveles de servicio, generación de reportes de gestión, sistema de control de impresión y capacitación básica, cuando aplique.</w:t>
      </w:r>
    </w:p>
    <w:p w14:paraId="272FE246" w14:textId="77777777" w:rsidR="00AC7872" w:rsidRDefault="00AC7872" w:rsidP="00DA726B">
      <w:pPr>
        <w:pStyle w:val="Textoindependiente"/>
        <w:spacing w:before="1"/>
        <w:ind w:left="112" w:right="118"/>
        <w:jc w:val="both"/>
        <w:rPr>
          <w:b/>
          <w:u w:val="single"/>
        </w:rPr>
      </w:pPr>
    </w:p>
    <w:p w14:paraId="6394F2B3" w14:textId="77777777" w:rsidR="009006C9" w:rsidRDefault="003C09A9" w:rsidP="009006C9">
      <w:pPr>
        <w:pStyle w:val="Textoindependiente"/>
        <w:spacing w:before="1"/>
        <w:ind w:left="112" w:right="118"/>
        <w:jc w:val="both"/>
      </w:pPr>
      <w:r>
        <w:rPr>
          <w:b/>
          <w:u w:val="single"/>
        </w:rPr>
        <w:t>SEGUNDA. -</w:t>
      </w:r>
      <w:r w:rsidR="00325133">
        <w:rPr>
          <w:b/>
          <w:u w:val="single"/>
        </w:rPr>
        <w:t xml:space="preserve"> PLAZO:</w:t>
      </w:r>
      <w:r w:rsidR="00325133">
        <w:rPr>
          <w:b/>
        </w:rPr>
        <w:t xml:space="preserve"> </w:t>
      </w:r>
      <w:r w:rsidR="009006C9">
        <w:t>El plazo de ejecución del contrato será de cuatro (4) meses y nueve (9) días contados a partir de la suscripción del acta de inicio o hasta agotar presupuesto lo primero que ocurra, previo cumplimiento de los requisitos de perfeccionamiento y ejecución.</w:t>
      </w:r>
    </w:p>
    <w:p w14:paraId="21D5051E" w14:textId="77777777" w:rsidR="009006C9" w:rsidRDefault="009006C9" w:rsidP="009006C9">
      <w:pPr>
        <w:pStyle w:val="Textoindependiente"/>
        <w:spacing w:before="1"/>
        <w:ind w:left="112" w:right="118"/>
        <w:jc w:val="both"/>
      </w:pPr>
    </w:p>
    <w:p w14:paraId="642FB669" w14:textId="77777777" w:rsidR="009006C9" w:rsidRDefault="009006C9" w:rsidP="009006C9">
      <w:pPr>
        <w:pStyle w:val="Textoindependiente"/>
        <w:spacing w:before="1"/>
        <w:ind w:left="112" w:right="118"/>
        <w:jc w:val="both"/>
      </w:pPr>
      <w:r>
        <w:t>El contrato se perfeccionará con la firma de las partes. Para su ejecución se requiere de la expedición del registro presupuestal, la aprobación de la Garantía Única y la suscripción del Acta de Inicio.</w:t>
      </w:r>
    </w:p>
    <w:p w14:paraId="0D95CD1A" w14:textId="77777777" w:rsidR="009006C9" w:rsidRDefault="009006C9" w:rsidP="009006C9">
      <w:pPr>
        <w:pStyle w:val="Textoindependiente"/>
        <w:spacing w:before="1"/>
        <w:ind w:left="112" w:right="118"/>
        <w:jc w:val="both"/>
      </w:pPr>
    </w:p>
    <w:p w14:paraId="1575BDE1" w14:textId="77777777" w:rsidR="009006C9" w:rsidRPr="009006C9" w:rsidRDefault="009006C9" w:rsidP="009006C9">
      <w:pPr>
        <w:pStyle w:val="Textoindependiente"/>
        <w:spacing w:before="1"/>
        <w:ind w:left="112" w:right="118"/>
        <w:jc w:val="both"/>
        <w:rPr>
          <w:highlight w:val="yellow"/>
        </w:rPr>
      </w:pPr>
      <w:r w:rsidRPr="009006C9">
        <w:rPr>
          <w:highlight w:val="yellow"/>
        </w:rPr>
        <w:t xml:space="preserve">Nota: El plazo estimado se calculó con base en el presupuesto oficial disponible y los valores mensuales de arrendamiento establecidos en el estudio de mercado. En caso de que el valor mensual total de arrendamiento resultante de la oferta económica final del adjudicatario sea inferior al valor mensual estimado por la Entidad, dicha reducción se traducirá en un mayor plazo de ejecución, manteniendo como valor del contrato la </w:t>
      </w:r>
      <w:r w:rsidRPr="009006C9">
        <w:rPr>
          <w:highlight w:val="yellow"/>
        </w:rPr>
        <w:lastRenderedPageBreak/>
        <w:t>totalidad del presupuesto oficial.</w:t>
      </w:r>
    </w:p>
    <w:p w14:paraId="1E568A0B" w14:textId="77777777" w:rsidR="009006C9" w:rsidRPr="009006C9" w:rsidRDefault="009006C9" w:rsidP="009006C9">
      <w:pPr>
        <w:pStyle w:val="Textoindependiente"/>
        <w:spacing w:before="1"/>
        <w:ind w:left="112" w:right="118"/>
        <w:jc w:val="both"/>
        <w:rPr>
          <w:highlight w:val="yellow"/>
        </w:rPr>
      </w:pPr>
    </w:p>
    <w:p w14:paraId="781CBDDF" w14:textId="61020B25" w:rsidR="007D05CF" w:rsidRDefault="009006C9" w:rsidP="009006C9">
      <w:pPr>
        <w:pStyle w:val="Textoindependiente"/>
        <w:spacing w:before="1"/>
        <w:ind w:left="112" w:right="118"/>
        <w:jc w:val="both"/>
      </w:pPr>
      <w:r w:rsidRPr="009006C9">
        <w:rPr>
          <w:highlight w:val="yellow"/>
        </w:rPr>
        <w:t>Para tal efecto, el plazo definitivo se calculará dividiendo el presupuesto oficial entre el valor mensual total de arrendamiento resultante del proceso de selección, incluidos los impuestos y demás costos a que haya lugar, para las cantidades y especificaciones de equipos y periféricos requeridas por la Entidad. El plazo así determinado se consignará en el acto de adjudicación y en el contrato, con sujeción a las autorizaciones presupuestales que amparen la contratación.</w:t>
      </w:r>
    </w:p>
    <w:p w14:paraId="40987201" w14:textId="77777777" w:rsidR="009006C9" w:rsidRDefault="009006C9" w:rsidP="009006C9">
      <w:pPr>
        <w:pStyle w:val="Textoindependiente"/>
        <w:spacing w:before="1"/>
        <w:ind w:left="112" w:right="118"/>
        <w:jc w:val="both"/>
      </w:pPr>
    </w:p>
    <w:p w14:paraId="1B7B36C4" w14:textId="2FDD4688" w:rsidR="00E2752A" w:rsidRDefault="001D411C">
      <w:pPr>
        <w:spacing w:before="1"/>
        <w:ind w:left="112"/>
        <w:jc w:val="both"/>
      </w:pPr>
      <w:r>
        <w:rPr>
          <w:b/>
          <w:u w:val="single"/>
        </w:rPr>
        <w:t>TERCERA. -</w:t>
      </w:r>
      <w:r w:rsidR="00325133">
        <w:rPr>
          <w:b/>
          <w:u w:val="single"/>
        </w:rPr>
        <w:t xml:space="preserve"> OBLIGACIONES DEL CONTRATISTA:</w:t>
      </w:r>
      <w:r w:rsidR="00325133">
        <w:rPr>
          <w:b/>
        </w:rPr>
        <w:t xml:space="preserve"> </w:t>
      </w:r>
      <w:r w:rsidR="00325133">
        <w:t>Las obligaciones del CONTRATISTA son:</w:t>
      </w:r>
    </w:p>
    <w:p w14:paraId="1B7B36C5" w14:textId="77777777" w:rsidR="00E2752A" w:rsidRDefault="00E2752A">
      <w:pPr>
        <w:pStyle w:val="Textoindependiente"/>
        <w:spacing w:before="11"/>
        <w:rPr>
          <w:sz w:val="23"/>
        </w:rPr>
      </w:pPr>
    </w:p>
    <w:p w14:paraId="1B7B36C6" w14:textId="77777777" w:rsidR="00E2752A" w:rsidRDefault="00325133">
      <w:pPr>
        <w:pStyle w:val="Ttulo1"/>
        <w:spacing w:before="56"/>
        <w:jc w:val="left"/>
      </w:pPr>
      <w:r>
        <w:t>OBLIGACIONES GENERALES:</w:t>
      </w:r>
    </w:p>
    <w:p w14:paraId="1B7B36C7" w14:textId="77777777" w:rsidR="00E2752A" w:rsidRDefault="00E2752A">
      <w:pPr>
        <w:pStyle w:val="Textoindependiente"/>
        <w:spacing w:before="1"/>
        <w:rPr>
          <w:b/>
          <w:sz w:val="23"/>
        </w:rPr>
      </w:pPr>
    </w:p>
    <w:p w14:paraId="1B7B36C8" w14:textId="77777777" w:rsidR="00E2752A" w:rsidRDefault="00325133">
      <w:pPr>
        <w:pStyle w:val="Textoindependiente"/>
        <w:ind w:left="112"/>
      </w:pPr>
      <w:r>
        <w:t>El CONTRATISTA se compromete a:</w:t>
      </w:r>
    </w:p>
    <w:p w14:paraId="5824FFFD" w14:textId="77777777" w:rsidR="00935FA7" w:rsidRDefault="00935FA7" w:rsidP="00935FA7">
      <w:pPr>
        <w:pStyle w:val="Textoindependiente"/>
        <w:spacing w:before="8"/>
        <w:rPr>
          <w:sz w:val="19"/>
        </w:rPr>
      </w:pPr>
    </w:p>
    <w:p w14:paraId="14414B58"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Actuar con suma diligencia, responsabilidad e idoneidad en la ejecución de las actividades contratadas. </w:t>
      </w:r>
    </w:p>
    <w:p w14:paraId="3EA1B474"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Remitir para archivo todos los documentos que se deriven de sus actividades contractuales. </w:t>
      </w:r>
    </w:p>
    <w:p w14:paraId="4C5FF00C"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Mantener la confidencialidad de la Información que se entregue por la EMB S.A., como insumo para adelantar las labores que le sean encomendadas. </w:t>
      </w:r>
    </w:p>
    <w:p w14:paraId="65358646"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Mantener actualizado su domicilio durante la vigencia del contrato y seis (6) meses más y presentarse a la Empresa en el momento en que sea requerido por la misma para la suscripción de la correspondiente acta de liquidación, en caso de que aplique. </w:t>
      </w:r>
    </w:p>
    <w:p w14:paraId="3F66873C"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Adelantar oportunamente los trámites y cumplir los requisitos para la ejecución del contrato. </w:t>
      </w:r>
    </w:p>
    <w:p w14:paraId="3442A1AA"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Defender en todas sus actuaciones los intereses de la EMB S.A., y obrar con lealtad y buena fe en todas las etapas contractuales. </w:t>
      </w:r>
    </w:p>
    <w:p w14:paraId="0C7A2231"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Informar oportunamente cualquier anomalía o dificultad que advierta en el desarrollo del contrato y proponer alternativas de solución a las mismas. </w:t>
      </w:r>
    </w:p>
    <w:p w14:paraId="0916D85B"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Suscribir la Declaración de Intereses Privados en el formato entregado por la EMB S.A. </w:t>
      </w:r>
    </w:p>
    <w:p w14:paraId="120C8E11"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Suscribir la Autorización de Tratamiento de Datos Personales en el formato entregado por la EMB S.A. </w:t>
      </w:r>
    </w:p>
    <w:p w14:paraId="5B3EF33F"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Dar cumplimiento en el desarrollo de sus obligaciones contractuales a la Política de Integridad y Ética y al Código de Integridad de la EMB S.A., adoptado a través de la Resolución Interna No. 015 de 2025, la que la modifique o derogue.</w:t>
      </w:r>
    </w:p>
    <w:p w14:paraId="2606A282"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Suscribir la carta de adhesión al Código y a la Política de Integridad en el formato entregado por la EMB S.A. </w:t>
      </w:r>
    </w:p>
    <w:p w14:paraId="63861731"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Asistir a las reuniones que le sean solicitadas por el Supervisor del Contrato. </w:t>
      </w:r>
    </w:p>
    <w:p w14:paraId="095DC2E2"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Durante la ejecución contractual se priorizará, cuando técnica y operativamente sea viable, la reutilización, reacondicionamiento, reparación, retorno o aprovechamiento de los equipos y componentes, antes de acudir a su disposición final. </w:t>
      </w:r>
    </w:p>
    <w:p w14:paraId="2798DCBA"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Seguir los lineamientos establecidos en la Política Ambiental de la Empresa Metro de Bogotá S.A. y participar en los procesos de sensibilización que adelante la entidad en temas ambientales establecidos en el Plan Institucional de Gestión Ambiental -PIGA. </w:t>
      </w:r>
    </w:p>
    <w:p w14:paraId="7B8A774F" w14:textId="77777777" w:rsidR="00935FA7" w:rsidRDefault="00935FA7" w:rsidP="008B0639">
      <w:pPr>
        <w:pStyle w:val="Textoindependiente"/>
        <w:numPr>
          <w:ilvl w:val="0"/>
          <w:numId w:val="29"/>
        </w:numPr>
        <w:spacing w:before="8"/>
        <w:jc w:val="both"/>
        <w:rPr>
          <w:rFonts w:eastAsia="Times New Roman"/>
          <w:bCs/>
          <w:kern w:val="1"/>
          <w:lang w:eastAsia="zh-CN" w:bidi="ar-SA"/>
        </w:rPr>
      </w:pPr>
      <w:r w:rsidRPr="00935FA7">
        <w:rPr>
          <w:rFonts w:eastAsia="Times New Roman"/>
          <w:bCs/>
          <w:kern w:val="1"/>
          <w:lang w:eastAsia="zh-CN" w:bidi="ar-SA"/>
        </w:rPr>
        <w:t xml:space="preserve">Dar cumplimiento en el desarrollo de sus obligaciones contractuales a la Política de Derechos Humanos de la EMB S.A., la que la modifique o derogue. </w:t>
      </w:r>
    </w:p>
    <w:p w14:paraId="7BDE34EC" w14:textId="77777777" w:rsidR="008B0639" w:rsidRPr="008B0639" w:rsidRDefault="00935FA7" w:rsidP="008B0639">
      <w:pPr>
        <w:pStyle w:val="Textoindependiente"/>
        <w:numPr>
          <w:ilvl w:val="0"/>
          <w:numId w:val="29"/>
        </w:numPr>
        <w:spacing w:before="8"/>
        <w:jc w:val="both"/>
        <w:rPr>
          <w:rFonts w:eastAsia="Times New Roman"/>
          <w:bCs/>
          <w:kern w:val="1"/>
          <w:lang w:eastAsia="zh-CN"/>
        </w:rPr>
      </w:pPr>
      <w:r w:rsidRPr="00935FA7">
        <w:rPr>
          <w:rFonts w:eastAsia="Times New Roman"/>
          <w:bCs/>
          <w:kern w:val="1"/>
          <w:lang w:eastAsia="zh-CN" w:bidi="ar-SA"/>
        </w:rPr>
        <w:lastRenderedPageBreak/>
        <w:t xml:space="preserve">Dar cumplimiento a las obligaciones previstas en el artículo 2.2.4.6.28 del Decreto 1072 de 2015 en materia de normas de seguridad y salud en el trabajo. Así mismo y de conformidad con lo establecido en el artículo 2º de la Resolución 312 del 13 de febrero de 2019 “Por la cual se definen los Estándares Mínimos del Sistema de Gestión de la Seguridad y Salud en el Trabajo SG-SST”, expedida por el Ministerio del Trabajo, el Sistema General de Seguridad y Salud en el Trabajo “…se aplica a los empleadores públicos </w:t>
      </w:r>
    </w:p>
    <w:p w14:paraId="553113A2" w14:textId="668F2DF8" w:rsidR="008B0639" w:rsidRPr="008B0639" w:rsidRDefault="008B0639" w:rsidP="008B0639">
      <w:pPr>
        <w:pStyle w:val="Textoindependiente"/>
        <w:spacing w:before="8"/>
        <w:ind w:left="720"/>
        <w:jc w:val="both"/>
        <w:rPr>
          <w:rFonts w:eastAsia="Times New Roman"/>
          <w:bCs/>
          <w:kern w:val="1"/>
          <w:lang w:eastAsia="zh-CN" w:bidi="ar-SA"/>
        </w:rPr>
      </w:pPr>
      <w:r w:rsidRPr="008B0639">
        <w:rPr>
          <w:rFonts w:eastAsia="Times New Roman"/>
          <w:bCs/>
          <w:kern w:val="1"/>
          <w:lang w:eastAsia="zh-CN" w:bidi="ar-SA"/>
        </w:rPr>
        <w:t xml:space="preserve">y privados, a los contratantes de personal bajo modalidad de contrato civil, comercial o administrativo, a los trabajadores dependientes e independientes…”, motivo por el cual el contratista deberá dar cumplimiento a lo establecido en la normatividad en cuestión y a las reglamentaciones internas que sobre el particular hubiera establecido la Empresa Metro de Bogotá S. A. para prestar sus servicios a la Entidad. </w:t>
      </w:r>
    </w:p>
    <w:p w14:paraId="56CB07C4" w14:textId="77777777" w:rsidR="008B0639" w:rsidRDefault="008B0639" w:rsidP="008B0639">
      <w:pPr>
        <w:pStyle w:val="Default"/>
        <w:numPr>
          <w:ilvl w:val="0"/>
          <w:numId w:val="29"/>
        </w:numPr>
        <w:spacing w:after="17"/>
        <w:jc w:val="both"/>
        <w:rPr>
          <w:sz w:val="22"/>
          <w:szCs w:val="22"/>
        </w:rPr>
      </w:pPr>
      <w:r>
        <w:rPr>
          <w:sz w:val="22"/>
          <w:szCs w:val="22"/>
        </w:rPr>
        <w:t xml:space="preserve">Realizar la separación en la fuente de los residuos sólidos en los puntos ecológicos de la empresa Metro de Bogotá S.A., acorde con los lineamientos del Programa de Gestión Integral de Residuos Sólidos. </w:t>
      </w:r>
    </w:p>
    <w:p w14:paraId="45F5C2D8" w14:textId="77777777" w:rsidR="008B0639" w:rsidRDefault="008B0639" w:rsidP="008B0639">
      <w:pPr>
        <w:pStyle w:val="Default"/>
        <w:numPr>
          <w:ilvl w:val="0"/>
          <w:numId w:val="29"/>
        </w:numPr>
        <w:jc w:val="both"/>
        <w:rPr>
          <w:sz w:val="22"/>
          <w:szCs w:val="22"/>
        </w:rPr>
      </w:pPr>
      <w:r>
        <w:rPr>
          <w:sz w:val="22"/>
          <w:szCs w:val="22"/>
        </w:rPr>
        <w:t xml:space="preserve">Las demás que le asigne el supervisor del contrato y que tengan relación con el objeto contractual. </w:t>
      </w:r>
    </w:p>
    <w:p w14:paraId="3B30BBE3" w14:textId="77777777" w:rsidR="004E6DB4" w:rsidRPr="00935FA7" w:rsidRDefault="004E6DB4" w:rsidP="004E6DB4">
      <w:pPr>
        <w:pStyle w:val="Textoindependiente"/>
        <w:spacing w:before="8"/>
        <w:rPr>
          <w:rFonts w:eastAsia="Times New Roman"/>
          <w:bCs/>
          <w:kern w:val="1"/>
          <w:lang w:eastAsia="zh-CN" w:bidi="ar-SA"/>
        </w:rPr>
      </w:pPr>
    </w:p>
    <w:p w14:paraId="1B7B36FF" w14:textId="77777777" w:rsidR="00E2752A" w:rsidRDefault="00325133">
      <w:pPr>
        <w:pStyle w:val="Ttulo1"/>
        <w:ind w:left="833"/>
        <w:jc w:val="left"/>
      </w:pPr>
      <w:r>
        <w:t>OBLIGACIONES ESPECÍFICAS DEL CONTRATISTA.</w:t>
      </w:r>
    </w:p>
    <w:p w14:paraId="1B7B3700" w14:textId="77777777" w:rsidR="00E2752A" w:rsidRDefault="00E2752A">
      <w:pPr>
        <w:pStyle w:val="Textoindependiente"/>
        <w:spacing w:before="3"/>
        <w:rPr>
          <w:b/>
          <w:sz w:val="25"/>
        </w:rPr>
      </w:pPr>
    </w:p>
    <w:p w14:paraId="1B7B3701" w14:textId="32640B4B" w:rsidR="00E2752A" w:rsidRDefault="00325133">
      <w:pPr>
        <w:pStyle w:val="Textoindependiente"/>
        <w:ind w:left="112"/>
      </w:pPr>
      <w:r>
        <w:rPr>
          <w:color w:val="000009"/>
        </w:rPr>
        <w:t xml:space="preserve">El contratista además de las obligaciones derivadas de la esencia y naturaleza del </w:t>
      </w:r>
      <w:r w:rsidR="000C6864">
        <w:rPr>
          <w:color w:val="000009"/>
        </w:rPr>
        <w:t>contrato</w:t>
      </w:r>
      <w:r>
        <w:rPr>
          <w:color w:val="000009"/>
        </w:rPr>
        <w:t xml:space="preserve"> tiene en particular las siguientes:</w:t>
      </w:r>
    </w:p>
    <w:p w14:paraId="2620D01F" w14:textId="77777777" w:rsidR="0025794D" w:rsidRPr="0025794D" w:rsidRDefault="0025794D" w:rsidP="0025794D">
      <w:pPr>
        <w:pStyle w:val="Textoindependiente"/>
        <w:spacing w:before="4"/>
        <w:rPr>
          <w:sz w:val="25"/>
        </w:rPr>
      </w:pPr>
    </w:p>
    <w:p w14:paraId="13F09D6C" w14:textId="77777777" w:rsidR="00F92406" w:rsidRDefault="0025794D" w:rsidP="00DE7FF6">
      <w:pPr>
        <w:pStyle w:val="Textoindependiente"/>
        <w:numPr>
          <w:ilvl w:val="0"/>
          <w:numId w:val="26"/>
        </w:numPr>
        <w:spacing w:before="4"/>
        <w:jc w:val="both"/>
        <w:rPr>
          <w:rFonts w:eastAsia="Times New Roman"/>
          <w:bCs/>
          <w:kern w:val="1"/>
          <w:lang w:val="es-ES" w:eastAsia="zh-CN" w:bidi="ar-SA"/>
        </w:rPr>
      </w:pPr>
      <w:r w:rsidRPr="0025794D">
        <w:rPr>
          <w:rFonts w:eastAsia="Times New Roman"/>
          <w:bCs/>
          <w:kern w:val="1"/>
          <w:lang w:val="es-ES" w:eastAsia="zh-CN" w:bidi="ar-SA"/>
        </w:rPr>
        <w:t xml:space="preserve">Entregar los equipos en arrendamiento conforme el cronograma que se establezca con el supervisor del contrato para la entrega de los equipos conforme el “ANEXO TÉCNICO – BIENES Y SERVICIOS DE CARACTERÍSTICAS TÉCNICAS UNIFORMES - ARRENDAMIENTO DE EQUIPOS DE COMPUTO”. </w:t>
      </w:r>
    </w:p>
    <w:p w14:paraId="21D25134" w14:textId="77777777"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 xml:space="preserve">Entregar los equipos conforme a las especificaciones técnicas requeridas por la EMB en el lugar señalado, garantizando que ninguna de las condiciones y especificaciones técnicas establecidas generan costos adicionales a la EMB S.A. </w:t>
      </w:r>
    </w:p>
    <w:p w14:paraId="0BFDD339" w14:textId="77777777" w:rsidR="00DE7FF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Entregar los equipos con los accesorios requeridos para el correcto funcionamiento, tales como cables y conectores que garanticen el correcto funcionamiento y el consumible (tóner) de las impresoras.</w:t>
      </w:r>
    </w:p>
    <w:p w14:paraId="60203BA2" w14:textId="5EA71056"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 xml:space="preserve">Realizar el soporte técnico en los términos establecidos en “ANEXO TÉCNICO – BIENES Y SERVICIOS DE CARACTERÍSTICAS TÉCNICAS UNIFORMES - ARRENDAMIENTO DE EQUIPOS DE COMPUTO” </w:t>
      </w:r>
    </w:p>
    <w:p w14:paraId="006861B5" w14:textId="77777777"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 xml:space="preserve">Realizar el mantenimiento correctivo se debe iniciar dentro de los tres (03) días hábiles siguientes al reporte de la Entidad o de ser necesarios realizar el remplazo del equipos o periférico. </w:t>
      </w:r>
    </w:p>
    <w:p w14:paraId="5CAD56B8" w14:textId="77777777"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 xml:space="preserve">Cumplir oportunamente con el sistema de recolección selectiva y gestión ambiental de residuos de computadores y/o periféricos de acuerdo con lo descrito en la Resolución No. 851 de 2022 del Ministerio de Ambiente, Vivienda y Desarrollo Sostenible, según corresponda. </w:t>
      </w:r>
    </w:p>
    <w:p w14:paraId="5CB8477E" w14:textId="77777777"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 xml:space="preserve">Entregar mensualmente a la EMB el reporte de la gestión de fallas e incidentes de los equipos objeto de arrendamiento. </w:t>
      </w:r>
    </w:p>
    <w:p w14:paraId="70166261" w14:textId="77777777"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 xml:space="preserve">Garantizar para las impresoras el suministro de nuevos consumibles cuando este se encuentre en un 20% de capacidad. </w:t>
      </w:r>
    </w:p>
    <w:p w14:paraId="49986481" w14:textId="77777777"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 xml:space="preserve">Garantizar la procedencia legal de los equipos, componentes y accesorios suministrados. Cuando el supervisor del contrato lo requiera, el contratista deberá presentar los documentos que acrediten su adquisición legal y trazabilidad, tales como facturas, certificados de origen, documentos de importación o exportación y demás soportes pertinentes. </w:t>
      </w:r>
    </w:p>
    <w:p w14:paraId="04808BAA" w14:textId="77777777"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 xml:space="preserve">Tomar la lectura del contador de impresiones para la facturación dentro de los tres (3) primeros días </w:t>
      </w:r>
      <w:r w:rsidRPr="00F92406">
        <w:rPr>
          <w:rFonts w:eastAsia="Times New Roman"/>
          <w:bCs/>
          <w:kern w:val="1"/>
          <w:lang w:val="es-ES" w:eastAsia="zh-CN" w:bidi="ar-SA"/>
        </w:rPr>
        <w:lastRenderedPageBreak/>
        <w:t xml:space="preserve">hábiles del mes. </w:t>
      </w:r>
    </w:p>
    <w:p w14:paraId="45D5EB61" w14:textId="77777777"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 xml:space="preserve">Prevenir el abuso y el acoso sexual y la obligación de promover su denuncia y de las demás violencias basadas en género en el marco de la ejecución del contrato y hacer un uso no sexista del lenguaje escrito, visual y audiovisual, de conformidad con lo establecido en el Acuerdo Distrital 381 de 2009. </w:t>
      </w:r>
    </w:p>
    <w:p w14:paraId="45186678" w14:textId="1E336B0A" w:rsidR="00F92406" w:rsidRDefault="0025794D"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val="es-ES" w:eastAsia="zh-CN" w:bidi="ar-SA"/>
        </w:rPr>
        <w:t>Entregar los certificados de disposición y aprovechamiento y lo manifiestos de recolección y transporte</w:t>
      </w:r>
      <w:r w:rsidR="00F92406">
        <w:rPr>
          <w:rFonts w:eastAsia="Times New Roman"/>
          <w:bCs/>
          <w:kern w:val="1"/>
          <w:lang w:val="es-ES" w:eastAsia="zh-CN" w:bidi="ar-SA"/>
        </w:rPr>
        <w:t xml:space="preserve"> </w:t>
      </w:r>
      <w:r w:rsidR="003A54E3">
        <w:rPr>
          <w:rFonts w:eastAsia="Times New Roman"/>
          <w:bCs/>
          <w:kern w:val="1"/>
          <w:lang w:val="es-ES" w:eastAsia="zh-CN" w:bidi="ar-SA"/>
        </w:rPr>
        <w:t>q</w:t>
      </w:r>
      <w:r w:rsidR="00F92406" w:rsidRPr="00F92406">
        <w:rPr>
          <w:rFonts w:eastAsia="Times New Roman"/>
          <w:bCs/>
          <w:kern w:val="1"/>
          <w:lang w:eastAsia="zh-CN" w:bidi="ar-SA"/>
        </w:rPr>
        <w:t xml:space="preserve">ue acrediten la gestión realizada sobre los equipos y elementos retirados como consecuencia de la ejecución del contrato, incluyendo la recolección, transporte, almacenamiento temporal, cuando aplique. </w:t>
      </w:r>
    </w:p>
    <w:p w14:paraId="72E19FCA" w14:textId="77777777" w:rsidR="00F92406" w:rsidRDefault="00F92406"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eastAsia="zh-CN" w:bidi="ar-SA"/>
        </w:rPr>
        <w:t xml:space="preserve">Priorizar cuando técnica y operativamente sea viable la reutilización, reacondicionamiento, reparación, retorno o aprovechamiento de los equipos y componentes, antes de acudir a su disposición final. </w:t>
      </w:r>
    </w:p>
    <w:p w14:paraId="5693106E" w14:textId="71B37DCC" w:rsidR="0025794D" w:rsidRPr="00DE7FF6" w:rsidRDefault="00F92406" w:rsidP="00DE7FF6">
      <w:pPr>
        <w:pStyle w:val="Textoindependiente"/>
        <w:numPr>
          <w:ilvl w:val="0"/>
          <w:numId w:val="26"/>
        </w:numPr>
        <w:spacing w:before="4"/>
        <w:jc w:val="both"/>
        <w:rPr>
          <w:rFonts w:eastAsia="Times New Roman"/>
          <w:bCs/>
          <w:kern w:val="1"/>
          <w:lang w:val="es-ES" w:eastAsia="zh-CN" w:bidi="ar-SA"/>
        </w:rPr>
      </w:pPr>
      <w:r w:rsidRPr="00F92406">
        <w:rPr>
          <w:rFonts w:eastAsia="Times New Roman"/>
          <w:bCs/>
          <w:kern w:val="1"/>
          <w:lang w:eastAsia="zh-CN" w:bidi="ar-SA"/>
        </w:rPr>
        <w:t>Las demás que sean requeridas por el Supervisor del contrato y que guarden relación con la naturaleza del objeto del contrato</w:t>
      </w:r>
      <w:r w:rsidR="00DE7FF6">
        <w:rPr>
          <w:rFonts w:eastAsia="Times New Roman"/>
          <w:bCs/>
          <w:kern w:val="1"/>
          <w:lang w:eastAsia="zh-CN" w:bidi="ar-SA"/>
        </w:rPr>
        <w:t>.</w:t>
      </w:r>
    </w:p>
    <w:p w14:paraId="128381CC" w14:textId="19B7FB26" w:rsidR="00F4569B" w:rsidRPr="0025794D" w:rsidRDefault="00F4569B">
      <w:pPr>
        <w:pStyle w:val="Textoindependiente"/>
        <w:spacing w:before="4"/>
        <w:rPr>
          <w:sz w:val="25"/>
        </w:rPr>
      </w:pPr>
    </w:p>
    <w:p w14:paraId="1B7B378F" w14:textId="5265ADD6" w:rsidR="00E2752A" w:rsidRDefault="000E5F0A">
      <w:pPr>
        <w:spacing w:line="273" w:lineRule="auto"/>
        <w:ind w:left="112" w:right="223"/>
      </w:pPr>
      <w:r w:rsidRPr="002B4E06">
        <w:rPr>
          <w:b/>
          <w:u w:val="single"/>
        </w:rPr>
        <w:t>CUARTA.</w:t>
      </w:r>
      <w:r w:rsidRPr="002B4E06">
        <w:rPr>
          <w:u w:val="single"/>
        </w:rPr>
        <w:t xml:space="preserve"> -</w:t>
      </w:r>
      <w:r w:rsidR="00325133" w:rsidRPr="002B4E06">
        <w:rPr>
          <w:u w:val="single"/>
        </w:rPr>
        <w:t xml:space="preserve"> </w:t>
      </w:r>
      <w:r w:rsidR="00325133" w:rsidRPr="002B4E06">
        <w:rPr>
          <w:b/>
          <w:u w:val="single"/>
        </w:rPr>
        <w:t>OBLIGACIONES DE LA EMB:</w:t>
      </w:r>
      <w:r w:rsidR="00325133">
        <w:rPr>
          <w:b/>
        </w:rPr>
        <w:t xml:space="preserve"> </w:t>
      </w:r>
      <w:r w:rsidR="00325133">
        <w:t>En virtud del contrato que resulte de la presente convocatoria, LA EMB se obliga a:</w:t>
      </w:r>
    </w:p>
    <w:p w14:paraId="1B7B3790" w14:textId="77777777" w:rsidR="00E2752A" w:rsidRDefault="00E2752A">
      <w:pPr>
        <w:pStyle w:val="Textoindependiente"/>
        <w:spacing w:before="5"/>
      </w:pPr>
    </w:p>
    <w:p w14:paraId="20910A0E" w14:textId="77777777" w:rsidR="00E4571B" w:rsidRPr="009A2D0C" w:rsidRDefault="00E4571B" w:rsidP="00E4571B">
      <w:pPr>
        <w:widowControl/>
        <w:numPr>
          <w:ilvl w:val="0"/>
          <w:numId w:val="15"/>
        </w:numPr>
        <w:autoSpaceDE/>
        <w:autoSpaceDN/>
        <w:jc w:val="both"/>
        <w:rPr>
          <w:bCs/>
        </w:rPr>
      </w:pPr>
      <w:r w:rsidRPr="009A2D0C">
        <w:rPr>
          <w:bCs/>
        </w:rPr>
        <w:t xml:space="preserve">Realizar los pagos correspondientes de conformidad a lo señalado en este contrato. </w:t>
      </w:r>
    </w:p>
    <w:p w14:paraId="773B8E7A" w14:textId="77777777" w:rsidR="00E4571B" w:rsidRPr="009A2D0C" w:rsidRDefault="00E4571B" w:rsidP="00E4571B">
      <w:pPr>
        <w:widowControl/>
        <w:numPr>
          <w:ilvl w:val="0"/>
          <w:numId w:val="15"/>
        </w:numPr>
        <w:autoSpaceDE/>
        <w:autoSpaceDN/>
        <w:jc w:val="both"/>
        <w:rPr>
          <w:bCs/>
        </w:rPr>
      </w:pPr>
      <w:r w:rsidRPr="009A2D0C">
        <w:rPr>
          <w:bCs/>
        </w:rPr>
        <w:t xml:space="preserve">Suministrar la información necesaria y oportuna para el desarrollo del objeto del contrato. </w:t>
      </w:r>
    </w:p>
    <w:p w14:paraId="42D5E4E4" w14:textId="77777777" w:rsidR="00E4571B" w:rsidRPr="009A2D0C" w:rsidRDefault="00E4571B" w:rsidP="00E4571B">
      <w:pPr>
        <w:widowControl/>
        <w:numPr>
          <w:ilvl w:val="0"/>
          <w:numId w:val="15"/>
        </w:numPr>
        <w:autoSpaceDE/>
        <w:autoSpaceDN/>
        <w:jc w:val="both"/>
        <w:rPr>
          <w:bCs/>
        </w:rPr>
      </w:pPr>
      <w:r w:rsidRPr="009A2D0C">
        <w:rPr>
          <w:bCs/>
        </w:rPr>
        <w:t xml:space="preserve">Dar respuesta oportuna a las solicitudes del </w:t>
      </w:r>
      <w:r w:rsidRPr="009A2D0C">
        <w:rPr>
          <w:b/>
          <w:bCs/>
        </w:rPr>
        <w:t>CONTRATISTA</w:t>
      </w:r>
      <w:r w:rsidRPr="009A2D0C">
        <w:rPr>
          <w:bCs/>
        </w:rPr>
        <w:t xml:space="preserve">. </w:t>
      </w:r>
    </w:p>
    <w:p w14:paraId="22BAE15C" w14:textId="77777777" w:rsidR="00E4571B" w:rsidRDefault="00E4571B" w:rsidP="00E4571B">
      <w:pPr>
        <w:widowControl/>
        <w:numPr>
          <w:ilvl w:val="0"/>
          <w:numId w:val="15"/>
        </w:numPr>
        <w:autoSpaceDE/>
        <w:autoSpaceDN/>
        <w:jc w:val="both"/>
        <w:rPr>
          <w:bCs/>
        </w:rPr>
      </w:pPr>
      <w:r w:rsidRPr="009A2D0C">
        <w:rPr>
          <w:bCs/>
        </w:rPr>
        <w:t>Ejercer la Supervisión de la ejecución contractual, del presente contrato.</w:t>
      </w:r>
    </w:p>
    <w:p w14:paraId="1B7B3798" w14:textId="77777777" w:rsidR="00E2752A" w:rsidRDefault="00E2752A" w:rsidP="007C7AA8">
      <w:pPr>
        <w:pStyle w:val="Textoindependiente"/>
        <w:spacing w:before="11"/>
        <w:jc w:val="both"/>
        <w:rPr>
          <w:sz w:val="19"/>
        </w:rPr>
      </w:pPr>
    </w:p>
    <w:p w14:paraId="008EF22C" w14:textId="145C8D8F" w:rsidR="009C187E" w:rsidRDefault="000E5F0A" w:rsidP="009C187E">
      <w:pPr>
        <w:spacing w:line="237" w:lineRule="auto"/>
        <w:ind w:left="112" w:right="120"/>
        <w:jc w:val="both"/>
      </w:pPr>
      <w:r>
        <w:rPr>
          <w:b/>
          <w:u w:val="single"/>
        </w:rPr>
        <w:t>QUINTA. -</w:t>
      </w:r>
      <w:r w:rsidR="00325133">
        <w:rPr>
          <w:b/>
          <w:spacing w:val="-10"/>
          <w:u w:val="single"/>
        </w:rPr>
        <w:t xml:space="preserve"> </w:t>
      </w:r>
      <w:r w:rsidR="00325133">
        <w:rPr>
          <w:b/>
          <w:u w:val="single"/>
        </w:rPr>
        <w:t>VALOR</w:t>
      </w:r>
      <w:r w:rsidR="00325133">
        <w:rPr>
          <w:b/>
          <w:spacing w:val="-9"/>
          <w:u w:val="single"/>
        </w:rPr>
        <w:t xml:space="preserve"> </w:t>
      </w:r>
      <w:r w:rsidR="00325133">
        <w:rPr>
          <w:b/>
          <w:u w:val="single"/>
        </w:rPr>
        <w:t>DEL</w:t>
      </w:r>
      <w:r w:rsidR="00325133">
        <w:rPr>
          <w:b/>
          <w:spacing w:val="-8"/>
          <w:u w:val="single"/>
        </w:rPr>
        <w:t xml:space="preserve"> </w:t>
      </w:r>
      <w:r w:rsidR="00325133">
        <w:rPr>
          <w:b/>
          <w:u w:val="single"/>
        </w:rPr>
        <w:t>CONTRATO:</w:t>
      </w:r>
      <w:r w:rsidR="009C187E">
        <w:t xml:space="preserve"> El valor del contrato ascenderá a la</w:t>
      </w:r>
      <w:r w:rsidR="009C187E" w:rsidRPr="009C187E">
        <w:t xml:space="preserve"> suma de </w:t>
      </w:r>
      <w:r w:rsidR="00FB76F6">
        <w:t>de</w:t>
      </w:r>
      <w:r w:rsidR="009C187E" w:rsidRPr="009C187E">
        <w:t xml:space="preserve"> </w:t>
      </w:r>
      <w:r w:rsidR="009C187E" w:rsidRPr="009C187E">
        <w:rPr>
          <w:b/>
          <w:bCs/>
        </w:rPr>
        <w:t xml:space="preserve">TRESCIENTOS OCHENTA Y UN MILLONES NOVECIENTOS CINCUENTA Y OCHO MIL CUATROCIENTOS DIEZ PESOS M/CTE ($381.958.410) incluido IVA </w:t>
      </w:r>
      <w:r w:rsidR="009C187E" w:rsidRPr="009C187E">
        <w:t xml:space="preserve">y todos los impuestos, costos directos e indirectos inherentes a la ejecución del contrato. </w:t>
      </w:r>
    </w:p>
    <w:p w14:paraId="172ED6A6" w14:textId="77777777" w:rsidR="009C187E" w:rsidRPr="009C187E" w:rsidRDefault="009C187E" w:rsidP="009C187E">
      <w:pPr>
        <w:spacing w:line="237" w:lineRule="auto"/>
        <w:ind w:left="112" w:right="120"/>
        <w:jc w:val="both"/>
      </w:pPr>
    </w:p>
    <w:p w14:paraId="5C775D41" w14:textId="06ED40B4" w:rsidR="00D67566" w:rsidRDefault="009C187E" w:rsidP="009C187E">
      <w:pPr>
        <w:spacing w:line="237" w:lineRule="auto"/>
        <w:ind w:left="112" w:right="120"/>
        <w:jc w:val="both"/>
      </w:pPr>
      <w:r w:rsidRPr="009C187E">
        <w:t>El contrato se adjudicará por el valor total del presupuesto oficial asignado y se ejecutará bajo la modalidad de monto agotable, aplicando los precios unitarios definitivos resultantes de la subasta inversa, incluidos los impuestos y demás costos asociados a la ejecución contractual. Los pagos corresponderán a los servicios efectivamente prestados y recibidos a satisfacción por la supervisión. Las eficiencias económicas obtenidas durante la subasta se destinarán a financiar un mayor tiempo de prestación del arrendamiento, conforme a la regla de determinación del plazo prevista en estos estudios previos y con sujeción a las autorizaciones presupuestales que amparen la contratación, sin superar el valor total adjudicado.</w:t>
      </w:r>
    </w:p>
    <w:p w14:paraId="074C60DC" w14:textId="77777777" w:rsidR="009C187E" w:rsidRDefault="009C187E" w:rsidP="009C187E">
      <w:pPr>
        <w:spacing w:line="237" w:lineRule="auto"/>
        <w:ind w:left="112" w:right="120"/>
        <w:jc w:val="both"/>
        <w:rPr>
          <w:bCs/>
        </w:rPr>
      </w:pPr>
    </w:p>
    <w:p w14:paraId="0F9647F0" w14:textId="03323992" w:rsidR="00A278D7" w:rsidRDefault="003716C7" w:rsidP="00D5680E">
      <w:pPr>
        <w:spacing w:line="237" w:lineRule="auto"/>
        <w:ind w:left="112" w:right="120"/>
        <w:jc w:val="both"/>
        <w:rPr>
          <w:bCs/>
        </w:rPr>
      </w:pPr>
      <w:r w:rsidRPr="003716C7">
        <w:rPr>
          <w:bCs/>
        </w:rPr>
        <w:t xml:space="preserve">La Empresa Metro de Bogotá S.A. pagará al contratista el valor de la presente contratación con cargo al Certificado de Disponibilidad Presupuestal-CDP- No. </w:t>
      </w:r>
      <w:r w:rsidR="00352101">
        <w:rPr>
          <w:bCs/>
        </w:rPr>
        <w:t>XXXX</w:t>
      </w:r>
      <w:r w:rsidR="00A37B18" w:rsidRPr="00A37B18">
        <w:rPr>
          <w:bCs/>
        </w:rPr>
        <w:t xml:space="preserve"> de fecha </w:t>
      </w:r>
      <w:r w:rsidR="00352101">
        <w:rPr>
          <w:bCs/>
        </w:rPr>
        <w:t>XX</w:t>
      </w:r>
      <w:r w:rsidR="00A37B18" w:rsidRPr="00A37B18">
        <w:rPr>
          <w:bCs/>
        </w:rPr>
        <w:t>/</w:t>
      </w:r>
      <w:r w:rsidR="00352101">
        <w:rPr>
          <w:bCs/>
        </w:rPr>
        <w:t>XX</w:t>
      </w:r>
      <w:r w:rsidR="00A37B18" w:rsidRPr="00A37B18">
        <w:rPr>
          <w:bCs/>
        </w:rPr>
        <w:t>/2026</w:t>
      </w:r>
      <w:r w:rsidR="00A37B18">
        <w:rPr>
          <w:bCs/>
        </w:rPr>
        <w:t xml:space="preserve"> </w:t>
      </w:r>
      <w:r w:rsidRPr="003716C7">
        <w:rPr>
          <w:bCs/>
        </w:rPr>
        <w:t xml:space="preserve">derivado del presupuesto de funcionamiento con cargo al </w:t>
      </w:r>
      <w:r w:rsidR="0006293A" w:rsidRPr="0006293A">
        <w:rPr>
          <w:bCs/>
        </w:rPr>
        <w:t>42120202008-Servicios prestados a las empresas y servicios de producción</w:t>
      </w:r>
      <w:r w:rsidR="00D5680E">
        <w:rPr>
          <w:bCs/>
        </w:rPr>
        <w:t>.</w:t>
      </w:r>
    </w:p>
    <w:p w14:paraId="1C47F22E" w14:textId="77777777" w:rsidR="00D5680E" w:rsidRPr="00D5680E" w:rsidRDefault="00D5680E" w:rsidP="00D5680E">
      <w:pPr>
        <w:spacing w:line="237" w:lineRule="auto"/>
        <w:ind w:left="112" w:right="120"/>
        <w:jc w:val="both"/>
        <w:rPr>
          <w:bCs/>
        </w:rPr>
      </w:pPr>
    </w:p>
    <w:p w14:paraId="1B7B379C" w14:textId="23E36E33" w:rsidR="00E2752A" w:rsidRDefault="00325133">
      <w:pPr>
        <w:spacing w:line="276" w:lineRule="auto"/>
        <w:ind w:left="112"/>
      </w:pPr>
      <w:r>
        <w:rPr>
          <w:b/>
          <w:u w:val="single"/>
        </w:rPr>
        <w:t>PARÁGRAFO:</w:t>
      </w:r>
      <w:r>
        <w:rPr>
          <w:b/>
        </w:rPr>
        <w:t xml:space="preserve"> EL CONTRATISTA </w:t>
      </w:r>
      <w:r>
        <w:t xml:space="preserve">acredita al momento de la suscripción del presente contrato </w:t>
      </w:r>
      <w:r w:rsidR="00DA6E02" w:rsidRPr="00A2203C">
        <w:t>ser</w:t>
      </w:r>
      <w:r>
        <w:t xml:space="preserve"> responsable de IVA.</w:t>
      </w:r>
    </w:p>
    <w:p w14:paraId="1B7B379D" w14:textId="77777777" w:rsidR="00E2752A" w:rsidRDefault="00E2752A">
      <w:pPr>
        <w:pStyle w:val="Textoindependiente"/>
        <w:spacing w:before="11"/>
      </w:pPr>
    </w:p>
    <w:p w14:paraId="08C4BC3D" w14:textId="77777777" w:rsidR="00FE2F53" w:rsidRDefault="000E5F0A" w:rsidP="00FE2F53">
      <w:pPr>
        <w:ind w:left="112" w:right="237"/>
        <w:jc w:val="both"/>
        <w:rPr>
          <w:bCs/>
        </w:rPr>
      </w:pPr>
      <w:r>
        <w:rPr>
          <w:b/>
          <w:u w:val="single"/>
        </w:rPr>
        <w:t>SEXTA. -</w:t>
      </w:r>
      <w:r w:rsidR="00325133">
        <w:rPr>
          <w:b/>
          <w:u w:val="single"/>
        </w:rPr>
        <w:t xml:space="preserve"> FORMA DE PAGO:</w:t>
      </w:r>
      <w:r w:rsidR="00325133">
        <w:rPr>
          <w:b/>
        </w:rPr>
        <w:t xml:space="preserve"> </w:t>
      </w:r>
      <w:r w:rsidR="00FE2F53" w:rsidRPr="00FE2F53">
        <w:rPr>
          <w:bCs/>
        </w:rPr>
        <w:t xml:space="preserve">La Empresa Metro de Bogotá S.A., pagará el arrendamiento conforme a los servicios efectivamente prestados de manera mensual conforme a la cantidad de equipos instalados, una vez sea validado por el supervisor. </w:t>
      </w:r>
    </w:p>
    <w:p w14:paraId="53A05043" w14:textId="77777777" w:rsidR="00FE2F53" w:rsidRPr="00FE2F53" w:rsidRDefault="00FE2F53" w:rsidP="00FE2F53">
      <w:pPr>
        <w:ind w:left="112" w:right="237"/>
        <w:jc w:val="both"/>
        <w:rPr>
          <w:bCs/>
        </w:rPr>
      </w:pPr>
    </w:p>
    <w:p w14:paraId="6F18731C" w14:textId="7E76382A" w:rsidR="00CF711B" w:rsidRDefault="00FE2F53" w:rsidP="00FE2F53">
      <w:pPr>
        <w:ind w:left="112" w:right="237"/>
        <w:jc w:val="both"/>
        <w:rPr>
          <w:bCs/>
        </w:rPr>
      </w:pPr>
      <w:r w:rsidRPr="00FE2F53">
        <w:rPr>
          <w:bCs/>
        </w:rPr>
        <w:lastRenderedPageBreak/>
        <w:t>Para proceder a cada pago, el contratista deberá anexar los siguientes documentos o certificaciones al supervisor del contrato para que este verifique y emita la autorización de pago correspondiente:</w:t>
      </w:r>
    </w:p>
    <w:p w14:paraId="253E67F9" w14:textId="77777777" w:rsidR="00F516B8" w:rsidRDefault="00F516B8" w:rsidP="00FE2F53">
      <w:pPr>
        <w:ind w:left="112" w:right="237"/>
        <w:jc w:val="both"/>
        <w:rPr>
          <w:bCs/>
        </w:rPr>
      </w:pPr>
    </w:p>
    <w:p w14:paraId="0381D5A1" w14:textId="77777777" w:rsidR="00F516B8" w:rsidRDefault="00F516B8" w:rsidP="00F516B8">
      <w:pPr>
        <w:pStyle w:val="Prrafodelista"/>
        <w:numPr>
          <w:ilvl w:val="0"/>
          <w:numId w:val="32"/>
        </w:numPr>
        <w:ind w:right="237"/>
        <w:rPr>
          <w:bCs/>
        </w:rPr>
      </w:pPr>
      <w:r w:rsidRPr="00F516B8">
        <w:rPr>
          <w:bCs/>
        </w:rPr>
        <w:t xml:space="preserve">Informe sobre la ejecución del contrato correspondiente al mes o periodo sobre el cual se está generando cuenta de cobro o factura. Este informe deberá contener las evidencias y/o entregables correspondientes con las actividades u obligaciones ejecutadas. </w:t>
      </w:r>
    </w:p>
    <w:p w14:paraId="57FB5AAF" w14:textId="77777777" w:rsidR="00F516B8" w:rsidRDefault="00F516B8" w:rsidP="00F516B8">
      <w:pPr>
        <w:pStyle w:val="Prrafodelista"/>
        <w:numPr>
          <w:ilvl w:val="0"/>
          <w:numId w:val="32"/>
        </w:numPr>
        <w:ind w:right="237"/>
        <w:rPr>
          <w:bCs/>
        </w:rPr>
      </w:pPr>
      <w:r w:rsidRPr="00F516B8">
        <w:rPr>
          <w:bCs/>
        </w:rPr>
        <w:t xml:space="preserve">Factura para régimen común, o formato para cuenta de cobro (GF-FR-033) o aquellos que los modifiquen o deroguen, según corresponda para régimen simplificado, que cumpla con los requisitos exigidos en la normatividad vigente y en la cual se consigne la información del número del contrato, concepto, periodo, monto del pago y nombre del supervisor. </w:t>
      </w:r>
    </w:p>
    <w:p w14:paraId="1E0A7849" w14:textId="77777777" w:rsidR="00F516B8" w:rsidRDefault="00F516B8" w:rsidP="00F516B8">
      <w:pPr>
        <w:pStyle w:val="Prrafodelista"/>
        <w:numPr>
          <w:ilvl w:val="0"/>
          <w:numId w:val="32"/>
        </w:numPr>
        <w:ind w:right="237"/>
        <w:rPr>
          <w:bCs/>
        </w:rPr>
      </w:pPr>
      <w:r w:rsidRPr="00F516B8">
        <w:rPr>
          <w:bCs/>
        </w:rPr>
        <w:t xml:space="preserve">Copia detallada de la planilla de pagos de seguridad social (salud, pensión y ARL), en cumplimiento de lo establecido en el Artículo 50 de la Ley 789 de 2002. Para el caso de personas jurídicas deberá aportar el certificado de parafiscales al día expedido por el revisor fiscal o el representante legal de LA CONTRATISTA. </w:t>
      </w:r>
    </w:p>
    <w:p w14:paraId="5A45DF47" w14:textId="77777777" w:rsidR="00F516B8" w:rsidRDefault="00F516B8" w:rsidP="00F516B8">
      <w:pPr>
        <w:pStyle w:val="Prrafodelista"/>
        <w:numPr>
          <w:ilvl w:val="0"/>
          <w:numId w:val="32"/>
        </w:numPr>
        <w:ind w:right="237"/>
        <w:rPr>
          <w:bCs/>
        </w:rPr>
      </w:pPr>
      <w:r w:rsidRPr="00F516B8">
        <w:rPr>
          <w:bCs/>
        </w:rPr>
        <w:t xml:space="preserve">Formato para efectos de Depuración de Retención en la Fuente – personas naturales (GF- SGC-FR-024, de acuerdo con los procedimientos de Gestión Financiera GF-SGC-PR-016 y GF-GTS-PR-018 o aquellos que los modifiquen o deroguen, según corresponda. </w:t>
      </w:r>
    </w:p>
    <w:p w14:paraId="3F181B43" w14:textId="77777777" w:rsidR="00F516B8" w:rsidRDefault="00F516B8" w:rsidP="00F516B8">
      <w:pPr>
        <w:pStyle w:val="Prrafodelista"/>
        <w:numPr>
          <w:ilvl w:val="0"/>
          <w:numId w:val="32"/>
        </w:numPr>
        <w:ind w:right="237"/>
        <w:rPr>
          <w:bCs/>
        </w:rPr>
      </w:pPr>
      <w:r w:rsidRPr="00F516B8">
        <w:rPr>
          <w:bCs/>
        </w:rPr>
        <w:t xml:space="preserve">Declaración Juramentada para Efectos Tributarios – Ley 1819 de 2016. Sistema de determinación del Impuesto sobre la Renta de las personas naturales. (GF- SGC-FR-025). De acuerdo con los procedimientos de Gestión Financiera GF-SGC-PR-016 y GF-GTS-PR-018 o aquellos que los modifiquen o deroguen, según corresponda. </w:t>
      </w:r>
    </w:p>
    <w:p w14:paraId="22751C02" w14:textId="334D7F44" w:rsidR="00F516B8" w:rsidRPr="00F516B8" w:rsidRDefault="00F516B8" w:rsidP="00F516B8">
      <w:pPr>
        <w:pStyle w:val="Prrafodelista"/>
        <w:numPr>
          <w:ilvl w:val="0"/>
          <w:numId w:val="32"/>
        </w:numPr>
        <w:ind w:right="237"/>
        <w:rPr>
          <w:bCs/>
        </w:rPr>
      </w:pPr>
      <w:r w:rsidRPr="00F516B8">
        <w:rPr>
          <w:bCs/>
        </w:rPr>
        <w:t xml:space="preserve">Certificación bancaria a nombre de LA CONTRATISTA. Aplica para el primer pago o cuando EL (LA) CONTRATISTA requiera reportar un cambio en los datos de su cuenta bancaria. Su plazo de expedición debe ser inferior a 60 días. </w:t>
      </w:r>
    </w:p>
    <w:p w14:paraId="28405460" w14:textId="77777777" w:rsidR="00F516B8" w:rsidRDefault="00F516B8" w:rsidP="00FE2F53">
      <w:pPr>
        <w:ind w:left="112" w:right="237"/>
        <w:jc w:val="both"/>
      </w:pPr>
    </w:p>
    <w:p w14:paraId="23C1BC65" w14:textId="62196024" w:rsidR="00CF711B" w:rsidRPr="009A4D50" w:rsidRDefault="00CF711B" w:rsidP="00CF711B">
      <w:pPr>
        <w:jc w:val="both"/>
      </w:pPr>
      <w:r w:rsidRPr="00CF711B">
        <w:rPr>
          <w:b/>
          <w:bCs/>
        </w:rPr>
        <w:t>PARÁGRAFO PRIMERO:</w:t>
      </w:r>
      <w:r>
        <w:t xml:space="preserve"> </w:t>
      </w:r>
      <w:r w:rsidRPr="009A4D50">
        <w:t xml:space="preserve">El contratista deberá cargar en el módulo de “Plan de Pagos” de la plataforma de SECOP II de su contrato electrónico, las facturas una vez se encuentren radicadas en la EMB.  Esta actividad debe realizarse dentro del día hábil siguiente a la radicación, so pena de retrasos en el pago o devolución de la factura. </w:t>
      </w:r>
    </w:p>
    <w:p w14:paraId="5A6531FA" w14:textId="77777777" w:rsidR="00CF711B" w:rsidRPr="009A4D50" w:rsidRDefault="00CF711B" w:rsidP="00CF711B">
      <w:pPr>
        <w:ind w:left="360"/>
        <w:jc w:val="both"/>
      </w:pPr>
    </w:p>
    <w:p w14:paraId="773B2201" w14:textId="2CD39C3F" w:rsidR="00CF711B" w:rsidRPr="009A4D50" w:rsidRDefault="00CF711B" w:rsidP="00CF711B">
      <w:pPr>
        <w:jc w:val="both"/>
      </w:pPr>
      <w:r w:rsidRPr="00CF711B">
        <w:rPr>
          <w:b/>
          <w:bCs/>
        </w:rPr>
        <w:t xml:space="preserve">PARÁGRAFO </w:t>
      </w:r>
      <w:r>
        <w:rPr>
          <w:b/>
          <w:bCs/>
        </w:rPr>
        <w:t>SEGUNDO</w:t>
      </w:r>
      <w:r w:rsidRPr="00CF711B">
        <w:rPr>
          <w:b/>
          <w:bCs/>
        </w:rPr>
        <w:t>:</w:t>
      </w:r>
      <w:r>
        <w:t xml:space="preserve"> </w:t>
      </w:r>
      <w:r w:rsidRPr="009A4D50">
        <w:t xml:space="preserve">El trámite de pago se adelantará conforme a lo establecido en los Procedimientos de Gestión Financiera </w:t>
      </w:r>
      <w:bookmarkStart w:id="0" w:name="_Hlk189643862"/>
      <w:r w:rsidRPr="009A4D50">
        <w:rPr>
          <w:bCs/>
        </w:rPr>
        <w:t>GF-GCT-PR-016 y GF-GTS-PR-018</w:t>
      </w:r>
      <w:bookmarkEnd w:id="0"/>
      <w:r w:rsidRPr="009A4D50">
        <w:rPr>
          <w:bCs/>
        </w:rPr>
        <w:t xml:space="preserve"> </w:t>
      </w:r>
      <w:r w:rsidRPr="009A4D50">
        <w:t xml:space="preserve">o aquellos que los modifiquen o deroguen.  En todo caso, la Empresa Metro de Bogotá S.A., efectuará los pagos, dentro de los treinta (30) días </w:t>
      </w:r>
      <w:r>
        <w:t xml:space="preserve">calendario </w:t>
      </w:r>
      <w:r w:rsidRPr="009A4D50">
        <w:t xml:space="preserve">siguientes a la radicación de la respectiva factura y/o cuenta de cobro, con el cumplimiento de todos requisitos exigidos, siempre y cuando, la misma sea aceptada y se autorice su pago por parte del Interventor y/o Supervisor respectivo. </w:t>
      </w:r>
    </w:p>
    <w:p w14:paraId="32946691" w14:textId="77777777" w:rsidR="00CF711B" w:rsidRPr="009A4D50" w:rsidRDefault="00CF711B" w:rsidP="00CF711B">
      <w:pPr>
        <w:jc w:val="both"/>
      </w:pPr>
    </w:p>
    <w:p w14:paraId="022F993A" w14:textId="058B1F18" w:rsidR="00CF711B" w:rsidRPr="009A4D50" w:rsidRDefault="00CF711B" w:rsidP="00CF711B">
      <w:pPr>
        <w:jc w:val="both"/>
      </w:pPr>
      <w:r w:rsidRPr="00CF711B">
        <w:rPr>
          <w:b/>
          <w:bCs/>
        </w:rPr>
        <w:t xml:space="preserve">PARÁGRAFO </w:t>
      </w:r>
      <w:r>
        <w:rPr>
          <w:b/>
          <w:bCs/>
        </w:rPr>
        <w:t>TERCERO</w:t>
      </w:r>
      <w:r w:rsidRPr="00CF711B">
        <w:rPr>
          <w:b/>
          <w:bCs/>
        </w:rPr>
        <w:t>:</w:t>
      </w:r>
      <w:r>
        <w:t xml:space="preserve"> </w:t>
      </w:r>
      <w:r w:rsidRPr="009A4D50">
        <w:t>Para que el trámite de pago sea gestionado, el Supervisor del contrato deberá elaborar el informe de supervisión conforme al cumplimiento de las obligaciones a cargo, tramitar y suscribir la autorización del respectivo pago (</w:t>
      </w:r>
      <w:r w:rsidRPr="004D740C">
        <w:t>GF-GCT-FR-026</w:t>
      </w:r>
      <w:r w:rsidRPr="009A4D50">
        <w:t xml:space="preserve">) o aquellos que los modifiquen o deroguen. </w:t>
      </w:r>
    </w:p>
    <w:p w14:paraId="771603A9" w14:textId="77777777" w:rsidR="00CF711B" w:rsidRPr="009A4D50" w:rsidRDefault="00CF711B" w:rsidP="00CF711B">
      <w:pPr>
        <w:jc w:val="both"/>
      </w:pPr>
    </w:p>
    <w:p w14:paraId="1B7B37C8" w14:textId="1F88DFD0" w:rsidR="00E2752A" w:rsidRPr="00C81694" w:rsidRDefault="00CF711B" w:rsidP="00C81694">
      <w:pPr>
        <w:jc w:val="both"/>
      </w:pPr>
      <w:r w:rsidRPr="00CF711B">
        <w:rPr>
          <w:b/>
          <w:bCs/>
        </w:rPr>
        <w:t xml:space="preserve">PARÁGRAFO </w:t>
      </w:r>
      <w:r>
        <w:rPr>
          <w:b/>
          <w:bCs/>
        </w:rPr>
        <w:t>CUARTO</w:t>
      </w:r>
      <w:r w:rsidRPr="00CF711B">
        <w:rPr>
          <w:b/>
          <w:bCs/>
        </w:rPr>
        <w:t>:</w:t>
      </w:r>
      <w:r>
        <w:t xml:space="preserve"> </w:t>
      </w:r>
      <w:r w:rsidR="0048727F" w:rsidRPr="0048727F">
        <w:t xml:space="preserve">Para el ultimo pago EL (LA) CONTRATISTA deberá, junto con los documentos ya relacionados, presentar acta final de entrega y recibo a satisfacción de acuerdo con el formato establecido para tal fin. Adicionalmente, en caso de ser persona natural, deberá acreditar que los aportes realizados en las </w:t>
      </w:r>
      <w:r w:rsidR="0048727F" w:rsidRPr="0048727F">
        <w:lastRenderedPageBreak/>
        <w:t>planillas de pagos de seguridad social (salud, pensión y ARL), del plazo de ejecución del contrato, corresponden al monto que debió ser cotizado de conformidad con la normatividad vigente.</w:t>
      </w:r>
    </w:p>
    <w:p w14:paraId="1B7B37C9" w14:textId="77777777" w:rsidR="00E2752A" w:rsidRDefault="00E2752A">
      <w:pPr>
        <w:pStyle w:val="Textoindependiente"/>
        <w:spacing w:before="8"/>
        <w:rPr>
          <w:i/>
          <w:sz w:val="19"/>
        </w:rPr>
      </w:pPr>
    </w:p>
    <w:p w14:paraId="1B7B37CA" w14:textId="4A3F92AE" w:rsidR="00E2752A" w:rsidRDefault="005550B9" w:rsidP="00D77513">
      <w:pPr>
        <w:pStyle w:val="Textoindependiente"/>
        <w:spacing w:line="276" w:lineRule="auto"/>
        <w:ind w:right="118"/>
        <w:jc w:val="both"/>
      </w:pPr>
      <w:r>
        <w:rPr>
          <w:b/>
          <w:u w:val="single"/>
        </w:rPr>
        <w:t>SÉPTIMA. -</w:t>
      </w:r>
      <w:r w:rsidR="00325133">
        <w:rPr>
          <w:b/>
          <w:u w:val="single"/>
        </w:rPr>
        <w:t xml:space="preserve"> GARANTÍAS:</w:t>
      </w:r>
      <w:r w:rsidR="00325133">
        <w:rPr>
          <w:b/>
        </w:rPr>
        <w:t xml:space="preserve"> EL CONTRATISTA </w:t>
      </w:r>
      <w:r w:rsidR="00325133">
        <w:t xml:space="preserve">debe constituir a favor y a satisfacción de </w:t>
      </w:r>
      <w:r w:rsidR="00325133">
        <w:rPr>
          <w:b/>
        </w:rPr>
        <w:t xml:space="preserve">EMPRESA METRO DE BOGOTÁ S.A., </w:t>
      </w:r>
      <w:r w:rsidR="00325133">
        <w:t>identificada con NIT. 901.038.962-3, conforme a lo establecido en el Decreto 1082 de 2015, la garantía única de cumplimiento, expedida por una compañía de seguros legalmente establecida en Colombia, fiducia mercantil en garantía o garantía bancaria a primer requerimiento, la cual amparará los riesgos descritos a continuación y con las siguientes condiciones:</w:t>
      </w:r>
    </w:p>
    <w:p w14:paraId="0D7002D7" w14:textId="1D29A702" w:rsidR="00303CD6" w:rsidRDefault="00303CD6">
      <w:pPr>
        <w:pStyle w:val="Textoindependiente"/>
        <w:spacing w:line="276" w:lineRule="auto"/>
        <w:ind w:left="112" w:right="118"/>
        <w:jc w:val="both"/>
      </w:pPr>
    </w:p>
    <w:tbl>
      <w:tblPr>
        <w:tblW w:w="9221" w:type="dxa"/>
        <w:jc w:val="center"/>
        <w:tblLayout w:type="fixed"/>
        <w:tblCellMar>
          <w:left w:w="0" w:type="dxa"/>
          <w:right w:w="0" w:type="dxa"/>
        </w:tblCellMar>
        <w:tblLook w:val="04A0" w:firstRow="1" w:lastRow="0" w:firstColumn="1" w:lastColumn="0" w:noHBand="0" w:noVBand="1"/>
      </w:tblPr>
      <w:tblGrid>
        <w:gridCol w:w="2984"/>
        <w:gridCol w:w="2305"/>
        <w:gridCol w:w="3932"/>
      </w:tblGrid>
      <w:tr w:rsidR="00303CD6" w:rsidRPr="000205FA" w14:paraId="3260A32B" w14:textId="77777777" w:rsidTr="00F15B5A">
        <w:trPr>
          <w:trHeight w:val="204"/>
          <w:jc w:val="center"/>
        </w:trPr>
        <w:tc>
          <w:tcPr>
            <w:tcW w:w="29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D2B6BCA" w14:textId="77777777" w:rsidR="00303CD6" w:rsidRPr="000205FA" w:rsidRDefault="00303CD6" w:rsidP="00F15B5A">
            <w:pPr>
              <w:ind w:left="708" w:hanging="708"/>
              <w:jc w:val="center"/>
              <w:rPr>
                <w:color w:val="000000"/>
                <w:sz w:val="18"/>
                <w:szCs w:val="18"/>
              </w:rPr>
            </w:pPr>
            <w:r w:rsidRPr="000205FA">
              <w:rPr>
                <w:b/>
                <w:bCs/>
                <w:color w:val="000000"/>
                <w:sz w:val="18"/>
                <w:szCs w:val="18"/>
              </w:rPr>
              <w:t>AMPARO</w:t>
            </w:r>
          </w:p>
        </w:tc>
        <w:tc>
          <w:tcPr>
            <w:tcW w:w="230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5D2D35D" w14:textId="77777777" w:rsidR="00303CD6" w:rsidRPr="000205FA" w:rsidRDefault="00303CD6" w:rsidP="00F15B5A">
            <w:pPr>
              <w:ind w:left="708" w:hanging="708"/>
              <w:jc w:val="center"/>
              <w:rPr>
                <w:color w:val="000000"/>
                <w:sz w:val="18"/>
                <w:szCs w:val="18"/>
              </w:rPr>
            </w:pPr>
            <w:r w:rsidRPr="000205FA">
              <w:rPr>
                <w:b/>
                <w:bCs/>
                <w:color w:val="000000"/>
                <w:sz w:val="18"/>
                <w:szCs w:val="18"/>
              </w:rPr>
              <w:t>VALOR AMPARADO</w:t>
            </w:r>
          </w:p>
        </w:tc>
        <w:tc>
          <w:tcPr>
            <w:tcW w:w="393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4036C5B" w14:textId="77777777" w:rsidR="00303CD6" w:rsidRPr="000205FA" w:rsidRDefault="00303CD6" w:rsidP="00F15B5A">
            <w:pPr>
              <w:ind w:left="708" w:hanging="708"/>
              <w:jc w:val="center"/>
              <w:rPr>
                <w:color w:val="000000"/>
                <w:sz w:val="18"/>
                <w:szCs w:val="18"/>
              </w:rPr>
            </w:pPr>
            <w:r w:rsidRPr="000205FA">
              <w:rPr>
                <w:b/>
                <w:bCs/>
                <w:color w:val="000000"/>
                <w:sz w:val="18"/>
                <w:szCs w:val="18"/>
              </w:rPr>
              <w:t>VIGENCIA</w:t>
            </w:r>
          </w:p>
        </w:tc>
      </w:tr>
      <w:tr w:rsidR="00303CD6" w:rsidRPr="000205FA" w14:paraId="493BD376" w14:textId="77777777" w:rsidTr="00F15B5A">
        <w:trPr>
          <w:trHeight w:val="460"/>
          <w:jc w:val="center"/>
        </w:trPr>
        <w:tc>
          <w:tcPr>
            <w:tcW w:w="29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06086BB" w14:textId="11D912C4" w:rsidR="00303CD6" w:rsidRPr="000205FA" w:rsidRDefault="00303CD6" w:rsidP="00F15B5A">
            <w:pPr>
              <w:ind w:left="708" w:hanging="708"/>
              <w:rPr>
                <w:color w:val="000000"/>
                <w:sz w:val="18"/>
                <w:szCs w:val="18"/>
              </w:rPr>
            </w:pPr>
            <w:r w:rsidRPr="000205FA">
              <w:rPr>
                <w:color w:val="000000"/>
                <w:sz w:val="18"/>
                <w:szCs w:val="18"/>
              </w:rPr>
              <w:t xml:space="preserve">Cumplimiento </w:t>
            </w:r>
            <w:r w:rsidR="00345982">
              <w:rPr>
                <w:color w:val="000000"/>
                <w:sz w:val="18"/>
                <w:szCs w:val="18"/>
              </w:rPr>
              <w:t>del Contrato</w:t>
            </w:r>
          </w:p>
        </w:tc>
        <w:tc>
          <w:tcPr>
            <w:tcW w:w="23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21D932B" w14:textId="77777777" w:rsidR="00303CD6" w:rsidRPr="000205FA" w:rsidRDefault="00303CD6" w:rsidP="00F15B5A">
            <w:pPr>
              <w:ind w:left="708" w:hanging="708"/>
              <w:rPr>
                <w:color w:val="000000"/>
                <w:sz w:val="18"/>
                <w:szCs w:val="18"/>
              </w:rPr>
            </w:pPr>
            <w:r w:rsidRPr="000205FA">
              <w:rPr>
                <w:color w:val="000000"/>
                <w:sz w:val="18"/>
                <w:szCs w:val="18"/>
              </w:rPr>
              <w:t xml:space="preserve">20% del valor del contrato </w:t>
            </w:r>
          </w:p>
        </w:tc>
        <w:tc>
          <w:tcPr>
            <w:tcW w:w="39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A3AD4A" w14:textId="2ED39FDF" w:rsidR="00303CD6" w:rsidRPr="000205FA" w:rsidRDefault="00303CD6" w:rsidP="00AE04F5">
            <w:pPr>
              <w:jc w:val="both"/>
              <w:rPr>
                <w:color w:val="000000"/>
                <w:sz w:val="18"/>
                <w:szCs w:val="18"/>
              </w:rPr>
            </w:pPr>
            <w:r w:rsidRPr="000205FA">
              <w:rPr>
                <w:color w:val="000000"/>
                <w:sz w:val="18"/>
                <w:szCs w:val="18"/>
              </w:rPr>
              <w:t>Plazo de ejecución del contrato y 6 meses más</w:t>
            </w:r>
            <w:r w:rsidR="00AE04F5">
              <w:rPr>
                <w:color w:val="000000"/>
                <w:sz w:val="18"/>
                <w:szCs w:val="18"/>
              </w:rPr>
              <w:t xml:space="preserve">, </w:t>
            </w:r>
            <w:r w:rsidR="00AE04F5" w:rsidRPr="00AE04F5">
              <w:rPr>
                <w:color w:val="000000"/>
                <w:sz w:val="18"/>
                <w:szCs w:val="18"/>
              </w:rPr>
              <w:t xml:space="preserve">contados a partir de firma del contrato. </w:t>
            </w:r>
            <w:r w:rsidRPr="000205FA">
              <w:rPr>
                <w:color w:val="000000"/>
                <w:sz w:val="18"/>
                <w:szCs w:val="18"/>
              </w:rPr>
              <w:t xml:space="preserve"> </w:t>
            </w:r>
          </w:p>
        </w:tc>
      </w:tr>
      <w:tr w:rsidR="00303CD6" w:rsidRPr="000205FA" w14:paraId="419ACBB4" w14:textId="77777777" w:rsidTr="00F15B5A">
        <w:trPr>
          <w:trHeight w:val="713"/>
          <w:jc w:val="center"/>
        </w:trPr>
        <w:tc>
          <w:tcPr>
            <w:tcW w:w="29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2C3F12" w14:textId="77777777" w:rsidR="00303CD6" w:rsidRPr="000205FA" w:rsidRDefault="00303CD6" w:rsidP="00303CD6">
            <w:pPr>
              <w:ind w:left="-3" w:firstLine="3"/>
              <w:jc w:val="both"/>
              <w:rPr>
                <w:color w:val="000000"/>
                <w:sz w:val="18"/>
                <w:szCs w:val="18"/>
              </w:rPr>
            </w:pPr>
            <w:r w:rsidRPr="000205FA">
              <w:rPr>
                <w:color w:val="000000"/>
                <w:sz w:val="18"/>
                <w:szCs w:val="18"/>
              </w:rPr>
              <w:t xml:space="preserve">Pago de salarios, prestaciones sociales e indemnizaciones laborales </w:t>
            </w:r>
          </w:p>
        </w:tc>
        <w:tc>
          <w:tcPr>
            <w:tcW w:w="230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77C49EB" w14:textId="77777777" w:rsidR="00303CD6" w:rsidRPr="000205FA" w:rsidRDefault="00303CD6" w:rsidP="00F15B5A">
            <w:pPr>
              <w:ind w:left="708" w:hanging="708"/>
              <w:rPr>
                <w:color w:val="000000"/>
                <w:sz w:val="18"/>
                <w:szCs w:val="18"/>
              </w:rPr>
            </w:pPr>
            <w:r w:rsidRPr="000205FA">
              <w:rPr>
                <w:color w:val="000000"/>
                <w:sz w:val="18"/>
                <w:szCs w:val="18"/>
              </w:rPr>
              <w:t xml:space="preserve">10% del valor del contrato </w:t>
            </w:r>
          </w:p>
        </w:tc>
        <w:tc>
          <w:tcPr>
            <w:tcW w:w="39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2C6E93" w14:textId="0A63F88B" w:rsidR="00303CD6" w:rsidRPr="000205FA" w:rsidRDefault="00303CD6" w:rsidP="001375BF">
            <w:pPr>
              <w:jc w:val="both"/>
              <w:rPr>
                <w:color w:val="000000"/>
                <w:sz w:val="18"/>
                <w:szCs w:val="18"/>
              </w:rPr>
            </w:pPr>
            <w:r w:rsidRPr="000205FA">
              <w:rPr>
                <w:color w:val="000000"/>
                <w:sz w:val="18"/>
                <w:szCs w:val="18"/>
              </w:rPr>
              <w:t>Plazo de ejecución del contrato y 3 años más</w:t>
            </w:r>
            <w:r w:rsidR="001375BF">
              <w:rPr>
                <w:color w:val="000000"/>
                <w:sz w:val="18"/>
                <w:szCs w:val="18"/>
              </w:rPr>
              <w:t>,</w:t>
            </w:r>
            <w:r w:rsidR="001375BF" w:rsidRPr="001375BF">
              <w:rPr>
                <w:color w:val="000000"/>
                <w:sz w:val="18"/>
                <w:szCs w:val="18"/>
              </w:rPr>
              <w:t xml:space="preserve"> contados a partir de firma del contrato. </w:t>
            </w:r>
            <w:r w:rsidRPr="000205FA">
              <w:rPr>
                <w:color w:val="000000"/>
                <w:sz w:val="18"/>
                <w:szCs w:val="18"/>
              </w:rPr>
              <w:t xml:space="preserve"> </w:t>
            </w:r>
          </w:p>
        </w:tc>
      </w:tr>
    </w:tbl>
    <w:p w14:paraId="1B7B37E7" w14:textId="77777777" w:rsidR="00E2752A" w:rsidRDefault="00E2752A">
      <w:pPr>
        <w:pStyle w:val="Textoindependiente"/>
        <w:spacing w:before="3"/>
        <w:rPr>
          <w:sz w:val="30"/>
        </w:rPr>
      </w:pPr>
    </w:p>
    <w:p w14:paraId="1B7B37E8" w14:textId="178A2C77" w:rsidR="00E2752A" w:rsidRDefault="00325133" w:rsidP="00BC63EC">
      <w:pPr>
        <w:pStyle w:val="Textoindependiente"/>
        <w:spacing w:line="276" w:lineRule="auto"/>
        <w:ind w:right="118"/>
        <w:jc w:val="both"/>
      </w:pPr>
      <w:r>
        <w:rPr>
          <w:b/>
        </w:rPr>
        <w:t>PARÁGRAFO PRIMERO</w:t>
      </w:r>
      <w:r>
        <w:t xml:space="preserve">: </w:t>
      </w:r>
      <w:r w:rsidR="00EB2C6D" w:rsidRPr="00EB2C6D">
        <w:t>En los casos en que se prorrogue y/o suspenda el plazo de ejecución y/o se aumente el valor del contrato, el CONTRATISTA., se compromete a realizar las actualizaciones pertinentes de las garantías constituidas y ampliar el plazo y valor resultante.</w:t>
      </w:r>
    </w:p>
    <w:p w14:paraId="4EF9FC20" w14:textId="77777777" w:rsidR="009E0EC6" w:rsidRDefault="00325133" w:rsidP="009E0EC6">
      <w:pPr>
        <w:pStyle w:val="Textoindependiente"/>
        <w:spacing w:before="99" w:line="276" w:lineRule="auto"/>
        <w:ind w:right="120"/>
        <w:jc w:val="both"/>
      </w:pPr>
      <w:r>
        <w:rPr>
          <w:b/>
        </w:rPr>
        <w:t>PARÁGRAFO SEGUNDO</w:t>
      </w:r>
      <w:r>
        <w:t xml:space="preserve">: </w:t>
      </w:r>
      <w:r w:rsidR="009E0EC6" w:rsidRPr="009E0EC6">
        <w:t>Con ocasión de la suscripción del Acta de Inicio, el Contratista deberá ajustar la Garantía Única de Cumplimiento, modificando únicamente las vigencias en cuanto a su vencimiento, sin alterar la fecha de inicio de los amparos. Asimismo, la garantía deberá actualizarse cada vez que se suscriban actas de suspensión, otrosíes, modificaciones, reinicio y liquidación. En todo caso, el amparo de cumplimiento deberá mantenerse vigente y ajustarse al valor final y a la fecha de liquidación del contrato.</w:t>
      </w:r>
    </w:p>
    <w:p w14:paraId="1B7B37EA" w14:textId="5B93C503" w:rsidR="00E2752A" w:rsidRDefault="00325133" w:rsidP="009E0EC6">
      <w:pPr>
        <w:pStyle w:val="Textoindependiente"/>
        <w:spacing w:before="99" w:line="276" w:lineRule="auto"/>
        <w:ind w:right="120"/>
        <w:jc w:val="both"/>
      </w:pPr>
      <w:r>
        <w:rPr>
          <w:b/>
        </w:rPr>
        <w:t>PARÁGRAFO</w:t>
      </w:r>
      <w:r>
        <w:rPr>
          <w:b/>
          <w:spacing w:val="-8"/>
        </w:rPr>
        <w:t xml:space="preserve"> </w:t>
      </w:r>
      <w:r>
        <w:rPr>
          <w:b/>
        </w:rPr>
        <w:t>TERCERO:</w:t>
      </w:r>
      <w:r>
        <w:rPr>
          <w:b/>
          <w:spacing w:val="-8"/>
        </w:rPr>
        <w:t xml:space="preserve"> </w:t>
      </w:r>
      <w:r w:rsidR="007C5D7A" w:rsidRPr="007C5D7A">
        <w:t>El hecho de la constitución de estos amparos no exonera al CONTRATISTA, de las responsabilidades legales en relación con los riesgos asegurados.</w:t>
      </w:r>
    </w:p>
    <w:p w14:paraId="1B7B37EB" w14:textId="7DDD643E" w:rsidR="00E2752A" w:rsidRDefault="00325133" w:rsidP="00BC63EC">
      <w:pPr>
        <w:pStyle w:val="Textoindependiente"/>
        <w:spacing w:before="101" w:line="273" w:lineRule="auto"/>
        <w:ind w:right="121"/>
        <w:jc w:val="both"/>
      </w:pPr>
      <w:r>
        <w:rPr>
          <w:b/>
        </w:rPr>
        <w:t>PARÁGRAFO CUARTO</w:t>
      </w:r>
      <w:r>
        <w:t xml:space="preserve">: </w:t>
      </w:r>
      <w:r w:rsidR="00F92F18" w:rsidRPr="00F92F18">
        <w:t>Dentro de los términos estipulados en este contrato, ninguno de los amparos otorgados podrá ser cancelado o modificado sin la autorización previa y expresa de la Empresa Metro de Bogotá S.A. El contratista deberá mantener vigentes las garantías, amparos y pólizas a que se refiere esta cláusula, y serán de su cargo el pago de todas las primas y demás erogaciones de constitución, mantenimiento y restablecimiento inmediato de su monto, cada vez que se disminuya o agote por razón de hacer efectivas las garantías por parte de la entidad. Si el CONTRATISTA se demora en modificar las garantías, estas podrán variarse por la aseguradora o el banco a petición de la Empresa Metro de Bogotá S.A., y a cuenta del CONTRATISTA, quien autoriza expresamente a la Empresa Metro de Bogotá S.A., para descontar los valores respectivos de saldos que hubiere a su favor, previa facturación del servicio prestado y una vez realizadas las deducciones y/o retenciones por tributos a que haya lugar, sin perjuicio de las acciones legales que la Empresa Metro de Bogotá S.A., pueda ejercer en su contra.</w:t>
      </w:r>
    </w:p>
    <w:p w14:paraId="0E40B12C" w14:textId="71FB5213" w:rsidR="008F2CE1" w:rsidRDefault="00325133" w:rsidP="00BC63EC">
      <w:pPr>
        <w:pStyle w:val="Textoindependiente"/>
        <w:spacing w:before="105" w:line="276" w:lineRule="auto"/>
        <w:ind w:right="119"/>
        <w:jc w:val="both"/>
      </w:pPr>
      <w:r>
        <w:rPr>
          <w:b/>
        </w:rPr>
        <w:t>PARÁGRAFO QUINTO</w:t>
      </w:r>
      <w:r>
        <w:t xml:space="preserve">: </w:t>
      </w:r>
      <w:r w:rsidR="0065249D" w:rsidRPr="0065249D">
        <w:t xml:space="preserve">Las garantías solicitadas requieren aprobación de la Empresa Metro de Bogotá S.A., de </w:t>
      </w:r>
      <w:r w:rsidR="0065249D" w:rsidRPr="0065249D">
        <w:lastRenderedPageBreak/>
        <w:t>acuerdo a lo establecido en el artículo 2.2.1.2.3.1.12 del Decreto 1082 de 2015.</w:t>
      </w:r>
    </w:p>
    <w:p w14:paraId="55B0EB9A" w14:textId="183D96A0" w:rsidR="008F2CE1" w:rsidRDefault="008F2CE1" w:rsidP="00BC63EC">
      <w:pPr>
        <w:pStyle w:val="Textoindependiente"/>
        <w:spacing w:before="105" w:line="276" w:lineRule="auto"/>
        <w:ind w:right="119"/>
        <w:jc w:val="both"/>
      </w:pPr>
      <w:r>
        <w:rPr>
          <w:b/>
        </w:rPr>
        <w:t>PARÁGRAFO SEXTO</w:t>
      </w:r>
      <w:r>
        <w:t xml:space="preserve">: </w:t>
      </w:r>
      <w:r w:rsidRPr="008F2CE1">
        <w:t>En los casos en que el valor asegurado quede con centavos, el contratista podrá dejar el valor del cálculo exacto incluyendo dos decimales o aproximarlo al peso siguiente mayor. Ejemplo: Para el amparo de Cumplimiento si el valor a asegurado es $584.380.420,20 se podrá dejar el valor exacto del cálculo con dos decimales o se podrá aproximar a $584.380.421</w:t>
      </w:r>
    </w:p>
    <w:p w14:paraId="2C2BEED7" w14:textId="5AE12C6F" w:rsidR="00E751DC" w:rsidRDefault="00E751DC" w:rsidP="00BC63EC">
      <w:pPr>
        <w:pStyle w:val="Textoindependiente"/>
        <w:spacing w:before="105" w:line="276" w:lineRule="auto"/>
        <w:ind w:right="119"/>
        <w:jc w:val="both"/>
      </w:pPr>
      <w:r>
        <w:rPr>
          <w:b/>
        </w:rPr>
        <w:t xml:space="preserve">PARÁGRAFO SÉPTIMO: </w:t>
      </w:r>
      <w:r w:rsidR="00DF61C8" w:rsidRPr="00DF61C8">
        <w:rPr>
          <w:bCs/>
        </w:rPr>
        <w:t>La garantía única de cumplimiento expedida a favor de la EMB no expirará por falta de pago de la prima ni puede ser revocada unilateralmente, de acuerdo con lo dispuesto en el Artículo 2.2.1.2.3.2.5. del decreto 1082 del 2015.</w:t>
      </w:r>
    </w:p>
    <w:p w14:paraId="1B7B37F1" w14:textId="77777777" w:rsidR="00E2752A" w:rsidRDefault="00E2752A" w:rsidP="0065249D">
      <w:pPr>
        <w:pStyle w:val="Textoindependiente"/>
        <w:spacing w:before="4"/>
        <w:jc w:val="both"/>
        <w:rPr>
          <w:sz w:val="25"/>
        </w:rPr>
      </w:pPr>
    </w:p>
    <w:p w14:paraId="1B7B37F3" w14:textId="174A25B2" w:rsidR="00E2752A" w:rsidRPr="00FC5C5E" w:rsidRDefault="00122C19" w:rsidP="00BC63EC">
      <w:pPr>
        <w:pStyle w:val="Ttulo1"/>
        <w:ind w:left="0"/>
      </w:pPr>
      <w:r>
        <w:rPr>
          <w:u w:val="single"/>
        </w:rPr>
        <w:t>OCTAVA. -</w:t>
      </w:r>
      <w:r w:rsidR="00325133">
        <w:rPr>
          <w:u w:val="single"/>
        </w:rPr>
        <w:t xml:space="preserve"> CUENTA BANCARIA A LA CUAL SE REALIZARÁN LOS PAGOS</w:t>
      </w:r>
      <w:r w:rsidR="00325133">
        <w:t xml:space="preserve">: EL CONTRATISTA </w:t>
      </w:r>
      <w:r w:rsidR="00325133">
        <w:rPr>
          <w:b w:val="0"/>
        </w:rPr>
        <w:t>autoriza la</w:t>
      </w:r>
      <w:r w:rsidR="0065249D">
        <w:rPr>
          <w:b w:val="0"/>
        </w:rPr>
        <w:t xml:space="preserve"> </w:t>
      </w:r>
      <w:r w:rsidR="00325133" w:rsidRPr="00A85F82">
        <w:rPr>
          <w:b w:val="0"/>
          <w:bCs w:val="0"/>
        </w:rPr>
        <w:t xml:space="preserve">transferencia de los valores pagados objeto del presente contrato, en la cuenta </w:t>
      </w:r>
      <w:r w:rsidR="00A2203C">
        <w:rPr>
          <w:b w:val="0"/>
          <w:bCs w:val="0"/>
        </w:rPr>
        <w:t xml:space="preserve">de ahorros </w:t>
      </w:r>
      <w:r w:rsidR="00FC5C5E">
        <w:rPr>
          <w:b w:val="0"/>
          <w:bCs w:val="0"/>
        </w:rPr>
        <w:t xml:space="preserve">No. </w:t>
      </w:r>
      <w:r w:rsidR="00DF61C8" w:rsidRPr="00DF61C8">
        <w:rPr>
          <w:b w:val="0"/>
          <w:bCs w:val="0"/>
          <w:highlight w:val="yellow"/>
        </w:rPr>
        <w:t>XXXXXXXXXXXXX</w:t>
      </w:r>
      <w:r w:rsidR="00FC5C5E">
        <w:rPr>
          <w:b w:val="0"/>
          <w:bCs w:val="0"/>
        </w:rPr>
        <w:t xml:space="preserve"> del </w:t>
      </w:r>
      <w:r w:rsidR="00DF61C8" w:rsidRPr="00DF61C8">
        <w:rPr>
          <w:b w:val="0"/>
          <w:bCs w:val="0"/>
          <w:highlight w:val="yellow"/>
        </w:rPr>
        <w:t>XXXXXXXXXXXXX</w:t>
      </w:r>
    </w:p>
    <w:p w14:paraId="1B7B37F4" w14:textId="77777777" w:rsidR="00E2752A" w:rsidRDefault="00E2752A">
      <w:pPr>
        <w:pStyle w:val="Textoindependiente"/>
        <w:spacing w:before="10"/>
        <w:rPr>
          <w:sz w:val="25"/>
        </w:rPr>
      </w:pPr>
    </w:p>
    <w:p w14:paraId="1B7B37F5" w14:textId="77777777" w:rsidR="00E2752A" w:rsidRDefault="00325133" w:rsidP="00BC63EC">
      <w:pPr>
        <w:pStyle w:val="Textoindependiente"/>
        <w:spacing w:line="276" w:lineRule="auto"/>
        <w:ind w:right="120"/>
        <w:jc w:val="both"/>
      </w:pPr>
      <w:r>
        <w:rPr>
          <w:b/>
          <w:u w:val="single"/>
        </w:rPr>
        <w:t xml:space="preserve">PARÁGRAFO: </w:t>
      </w:r>
      <w:r>
        <w:t>En el evento de cambio de la cuenta bancaria EL CONTRATISTA deberá efectuar la solicitud de actualización de la cuenta bancaria mediante comunicación dirigida al supervisor designado, adjuntando certificación de la nueva cuenta con plazo de expedición inferior a 60 días.</w:t>
      </w:r>
    </w:p>
    <w:p w14:paraId="1B7B37F6" w14:textId="77777777" w:rsidR="00E2752A" w:rsidRDefault="00E2752A">
      <w:pPr>
        <w:pStyle w:val="Textoindependiente"/>
        <w:spacing w:before="2"/>
        <w:rPr>
          <w:sz w:val="25"/>
        </w:rPr>
      </w:pPr>
    </w:p>
    <w:p w14:paraId="1B7B37F8" w14:textId="0097A1F9" w:rsidR="00E2752A" w:rsidRDefault="00B12313" w:rsidP="00A64B65">
      <w:pPr>
        <w:pStyle w:val="Textoindependiente"/>
        <w:spacing w:line="276" w:lineRule="auto"/>
        <w:ind w:right="117"/>
        <w:jc w:val="both"/>
      </w:pPr>
      <w:r>
        <w:rPr>
          <w:b/>
          <w:u w:val="single"/>
        </w:rPr>
        <w:t>NOVENA. -</w:t>
      </w:r>
      <w:r w:rsidR="00325133">
        <w:rPr>
          <w:b/>
          <w:u w:val="single"/>
        </w:rPr>
        <w:t xml:space="preserve"> CAUSALES DE TERMINACIÓN:</w:t>
      </w:r>
      <w:r w:rsidR="00325133">
        <w:rPr>
          <w:b/>
        </w:rPr>
        <w:t xml:space="preserve"> </w:t>
      </w:r>
      <w:r w:rsidR="00325133">
        <w:t xml:space="preserve">El presente contrato se podrá terminar en los siguientes eventos: </w:t>
      </w:r>
      <w:r w:rsidR="00325133">
        <w:rPr>
          <w:b/>
        </w:rPr>
        <w:t>1</w:t>
      </w:r>
      <w:r w:rsidR="00325133">
        <w:t xml:space="preserve">. Por vencimiento del plazo de ejecución </w:t>
      </w:r>
      <w:r w:rsidR="00325133">
        <w:rPr>
          <w:b/>
        </w:rPr>
        <w:t>2</w:t>
      </w:r>
      <w:r w:rsidR="00325133">
        <w:t xml:space="preserve">. Por mutuo acuerdo entre las partes. </w:t>
      </w:r>
      <w:r w:rsidR="00325133">
        <w:rPr>
          <w:b/>
        </w:rPr>
        <w:t>3</w:t>
      </w:r>
      <w:r w:rsidR="00325133">
        <w:t xml:space="preserve">. Por cumplimiento en la ejecución del objeto contractual. </w:t>
      </w:r>
      <w:r w:rsidR="00325133">
        <w:rPr>
          <w:b/>
        </w:rPr>
        <w:t>4</w:t>
      </w:r>
      <w:r w:rsidR="00325133">
        <w:t xml:space="preserve">. Por cualquiera de las causales previstas en la ley. </w:t>
      </w:r>
      <w:r w:rsidR="00325133">
        <w:rPr>
          <w:b/>
        </w:rPr>
        <w:t>5</w:t>
      </w:r>
      <w:r w:rsidR="00325133">
        <w:t>. Por fuerza mayor o caso fortuito que haga imposible continuar con su ejecución.</w:t>
      </w:r>
      <w:r w:rsidR="00A64B65">
        <w:t xml:space="preserve"> </w:t>
      </w:r>
      <w:r w:rsidR="00A64B65">
        <w:rPr>
          <w:b/>
          <w:bCs/>
        </w:rPr>
        <w:t xml:space="preserve">6. </w:t>
      </w:r>
      <w:r w:rsidR="00325133">
        <w:t>Por incumplimiento total o parcial del contrato</w:t>
      </w:r>
      <w:r w:rsidR="004C3FE2">
        <w:t xml:space="preserve"> que afecte la ejecución de</w:t>
      </w:r>
      <w:r w:rsidR="00CD0C12">
        <w:t xml:space="preserve"> éste</w:t>
      </w:r>
      <w:r w:rsidR="00325133">
        <w:t>; previo agotamiento del debido proceso de conformidad con el procedimiento establecido en el artículo 86 de la Ley 1474 de 2011 o las normas que lo modifiquen o sustituyan.</w:t>
      </w:r>
    </w:p>
    <w:p w14:paraId="1B7B37F9" w14:textId="77777777" w:rsidR="00E2752A" w:rsidRDefault="00E2752A">
      <w:pPr>
        <w:pStyle w:val="Textoindependiente"/>
        <w:spacing w:before="4"/>
        <w:rPr>
          <w:sz w:val="25"/>
        </w:rPr>
      </w:pPr>
    </w:p>
    <w:p w14:paraId="1B7B37FA" w14:textId="53D54438" w:rsidR="00E2752A" w:rsidRDefault="00B12313" w:rsidP="00A64B65">
      <w:pPr>
        <w:pStyle w:val="Textoindependiente"/>
        <w:spacing w:line="276" w:lineRule="auto"/>
        <w:ind w:right="116"/>
        <w:jc w:val="both"/>
      </w:pPr>
      <w:r>
        <w:rPr>
          <w:b/>
          <w:u w:val="single"/>
        </w:rPr>
        <w:t>DÉCIMA. -</w:t>
      </w:r>
      <w:r w:rsidR="00325133">
        <w:rPr>
          <w:b/>
          <w:spacing w:val="-7"/>
          <w:u w:val="single"/>
        </w:rPr>
        <w:t xml:space="preserve"> </w:t>
      </w:r>
      <w:r w:rsidR="00325133">
        <w:rPr>
          <w:b/>
          <w:u w:val="single"/>
        </w:rPr>
        <w:t>MULTAS</w:t>
      </w:r>
      <w:r w:rsidR="00325133">
        <w:t>:</w:t>
      </w:r>
      <w:r w:rsidR="00325133">
        <w:rPr>
          <w:spacing w:val="-7"/>
        </w:rPr>
        <w:t xml:space="preserve"> </w:t>
      </w:r>
      <w:r w:rsidR="00325133">
        <w:t>Durante</w:t>
      </w:r>
      <w:r w:rsidR="00325133">
        <w:rPr>
          <w:spacing w:val="-3"/>
        </w:rPr>
        <w:t xml:space="preserve"> </w:t>
      </w:r>
      <w:r w:rsidR="00325133">
        <w:t>la</w:t>
      </w:r>
      <w:r w:rsidR="00325133">
        <w:rPr>
          <w:spacing w:val="-6"/>
        </w:rPr>
        <w:t xml:space="preserve"> </w:t>
      </w:r>
      <w:r w:rsidR="00325133">
        <w:t>ejecución</w:t>
      </w:r>
      <w:r w:rsidR="00325133">
        <w:rPr>
          <w:spacing w:val="-4"/>
        </w:rPr>
        <w:t xml:space="preserve"> </w:t>
      </w:r>
      <w:r w:rsidR="00325133">
        <w:t>del</w:t>
      </w:r>
      <w:r w:rsidR="00325133">
        <w:rPr>
          <w:spacing w:val="-6"/>
        </w:rPr>
        <w:t xml:space="preserve"> </w:t>
      </w:r>
      <w:r w:rsidR="00325133">
        <w:t>contrato,</w:t>
      </w:r>
      <w:r w:rsidR="00325133">
        <w:rPr>
          <w:spacing w:val="-9"/>
        </w:rPr>
        <w:t xml:space="preserve"> </w:t>
      </w:r>
      <w:r w:rsidR="00325133">
        <w:t>el</w:t>
      </w:r>
      <w:r w:rsidR="00325133">
        <w:rPr>
          <w:spacing w:val="-3"/>
        </w:rPr>
        <w:t xml:space="preserve"> </w:t>
      </w:r>
      <w:r w:rsidR="00325133">
        <w:t>incumplimiento</w:t>
      </w:r>
      <w:r w:rsidR="00325133">
        <w:rPr>
          <w:spacing w:val="-7"/>
        </w:rPr>
        <w:t xml:space="preserve"> </w:t>
      </w:r>
      <w:r w:rsidR="00325133">
        <w:t>o</w:t>
      </w:r>
      <w:r w:rsidR="00325133">
        <w:rPr>
          <w:spacing w:val="-4"/>
        </w:rPr>
        <w:t xml:space="preserve"> </w:t>
      </w:r>
      <w:r w:rsidR="00325133">
        <w:t>mora</w:t>
      </w:r>
      <w:r w:rsidR="00325133">
        <w:rPr>
          <w:spacing w:val="-6"/>
        </w:rPr>
        <w:t xml:space="preserve"> </w:t>
      </w:r>
      <w:r w:rsidR="00325133">
        <w:t>injustificados</w:t>
      </w:r>
      <w:r w:rsidR="00325133">
        <w:rPr>
          <w:spacing w:val="-6"/>
        </w:rPr>
        <w:t xml:space="preserve"> </w:t>
      </w:r>
      <w:r w:rsidR="00325133">
        <w:t>de</w:t>
      </w:r>
      <w:r w:rsidR="00325133">
        <w:rPr>
          <w:spacing w:val="-6"/>
        </w:rPr>
        <w:t xml:space="preserve"> </w:t>
      </w:r>
      <w:r w:rsidR="00325133">
        <w:t>cualquiera</w:t>
      </w:r>
      <w:r w:rsidR="00325133">
        <w:rPr>
          <w:spacing w:val="-8"/>
        </w:rPr>
        <w:t xml:space="preserve"> </w:t>
      </w:r>
      <w:r w:rsidR="00325133">
        <w:t xml:space="preserve">de las obligaciones a cargo del </w:t>
      </w:r>
      <w:r w:rsidR="00325133">
        <w:rPr>
          <w:b/>
        </w:rPr>
        <w:t>CONTRATISTA</w:t>
      </w:r>
      <w:r w:rsidR="00325133">
        <w:t xml:space="preserve">, contenidas en los estudios y documentos previos, la propuesta, el contrato y los documentos que forman parte de éste, facultará al </w:t>
      </w:r>
      <w:r w:rsidR="00325133">
        <w:rPr>
          <w:b/>
        </w:rPr>
        <w:t xml:space="preserve">CONTRATANTE </w:t>
      </w:r>
      <w:r w:rsidR="00325133">
        <w:t>para imponer, mediante resolución</w:t>
      </w:r>
      <w:r w:rsidR="00325133">
        <w:rPr>
          <w:spacing w:val="-5"/>
        </w:rPr>
        <w:t xml:space="preserve"> </w:t>
      </w:r>
      <w:r w:rsidR="00325133">
        <w:t>motivada,</w:t>
      </w:r>
      <w:r w:rsidR="00325133">
        <w:rPr>
          <w:spacing w:val="-3"/>
        </w:rPr>
        <w:t xml:space="preserve"> </w:t>
      </w:r>
      <w:r w:rsidR="00325133">
        <w:t>multas</w:t>
      </w:r>
      <w:r w:rsidR="00325133">
        <w:rPr>
          <w:spacing w:val="-1"/>
        </w:rPr>
        <w:t xml:space="preserve"> </w:t>
      </w:r>
      <w:r w:rsidR="00325133">
        <w:t>sucesivas</w:t>
      </w:r>
      <w:r w:rsidR="00325133">
        <w:rPr>
          <w:spacing w:val="-4"/>
        </w:rPr>
        <w:t xml:space="preserve"> </w:t>
      </w:r>
      <w:r w:rsidR="00325133">
        <w:t>de</w:t>
      </w:r>
      <w:r w:rsidR="00325133">
        <w:rPr>
          <w:spacing w:val="-5"/>
        </w:rPr>
        <w:t xml:space="preserve"> </w:t>
      </w:r>
      <w:r w:rsidR="00325133">
        <w:t>hasta</w:t>
      </w:r>
      <w:r w:rsidR="00325133">
        <w:rPr>
          <w:spacing w:val="-4"/>
        </w:rPr>
        <w:t xml:space="preserve"> </w:t>
      </w:r>
      <w:r w:rsidR="00325133">
        <w:t>el</w:t>
      </w:r>
      <w:r w:rsidR="00325133">
        <w:rPr>
          <w:spacing w:val="-6"/>
        </w:rPr>
        <w:t xml:space="preserve"> </w:t>
      </w:r>
      <w:r w:rsidR="00325133">
        <w:t>equivalente al</w:t>
      </w:r>
      <w:r w:rsidR="00325133">
        <w:rPr>
          <w:spacing w:val="-4"/>
        </w:rPr>
        <w:t xml:space="preserve"> </w:t>
      </w:r>
      <w:r w:rsidR="00325133">
        <w:t>uno</w:t>
      </w:r>
      <w:r w:rsidR="00325133">
        <w:rPr>
          <w:spacing w:val="-4"/>
        </w:rPr>
        <w:t xml:space="preserve"> </w:t>
      </w:r>
      <w:r w:rsidR="00325133">
        <w:t>por</w:t>
      </w:r>
      <w:r w:rsidR="00325133">
        <w:rPr>
          <w:spacing w:val="-1"/>
        </w:rPr>
        <w:t xml:space="preserve"> </w:t>
      </w:r>
      <w:r w:rsidR="00325133">
        <w:t>ciento (1%)</w:t>
      </w:r>
      <w:r w:rsidR="00325133">
        <w:rPr>
          <w:spacing w:val="-1"/>
        </w:rPr>
        <w:t xml:space="preserve"> </w:t>
      </w:r>
      <w:r w:rsidR="00325133">
        <w:t>del</w:t>
      </w:r>
      <w:r w:rsidR="00325133">
        <w:rPr>
          <w:spacing w:val="-4"/>
        </w:rPr>
        <w:t xml:space="preserve"> </w:t>
      </w:r>
      <w:r w:rsidR="00325133">
        <w:t>valor</w:t>
      </w:r>
      <w:r w:rsidR="00325133">
        <w:rPr>
          <w:spacing w:val="-1"/>
        </w:rPr>
        <w:t xml:space="preserve"> </w:t>
      </w:r>
      <w:r w:rsidR="00325133">
        <w:t>del</w:t>
      </w:r>
      <w:r w:rsidR="00325133">
        <w:rPr>
          <w:spacing w:val="-4"/>
        </w:rPr>
        <w:t xml:space="preserve"> </w:t>
      </w:r>
      <w:r w:rsidR="00325133">
        <w:t>contrato,</w:t>
      </w:r>
      <w:r w:rsidR="00325133">
        <w:rPr>
          <w:spacing w:val="-4"/>
        </w:rPr>
        <w:t xml:space="preserve"> </w:t>
      </w:r>
      <w:r w:rsidR="00325133">
        <w:t>por cada día hábil mientras persista el incumplimiento. Dicha Resolución será emitida previo agotamiento del procedimiento establecido en el artículo 17 de la Ley 1150 de 2007 y el artículo 86 de la Ley 1474 de</w:t>
      </w:r>
      <w:r w:rsidR="00325133">
        <w:rPr>
          <w:spacing w:val="-30"/>
        </w:rPr>
        <w:t xml:space="preserve"> </w:t>
      </w:r>
      <w:r w:rsidR="00325133">
        <w:t>2011.</w:t>
      </w:r>
    </w:p>
    <w:p w14:paraId="1B7B37FB" w14:textId="77777777" w:rsidR="00E2752A" w:rsidRDefault="00E2752A">
      <w:pPr>
        <w:pStyle w:val="Textoindependiente"/>
      </w:pPr>
    </w:p>
    <w:p w14:paraId="1B7B37FC" w14:textId="77777777" w:rsidR="00E2752A" w:rsidRDefault="00325133" w:rsidP="00A64B65">
      <w:pPr>
        <w:pStyle w:val="Textoindependiente"/>
        <w:ind w:right="117"/>
        <w:jc w:val="both"/>
      </w:pPr>
      <w:r>
        <w:rPr>
          <w:b/>
          <w:u w:val="single"/>
        </w:rPr>
        <w:t>PARÁGRAFO PRIMERO:</w:t>
      </w:r>
      <w:r>
        <w:rPr>
          <w:b/>
        </w:rPr>
        <w:t xml:space="preserve"> </w:t>
      </w:r>
      <w:r>
        <w:t xml:space="preserve">El valor acumulado de las multas durante la vigencia del contrato no excederá el diez por ciento (10%) del valor de éste. Alcanzado dicho límite </w:t>
      </w:r>
      <w:r>
        <w:rPr>
          <w:b/>
        </w:rPr>
        <w:t xml:space="preserve">EL CONTRATANTE </w:t>
      </w:r>
      <w:r>
        <w:t>podrá declarar el incumplimiento total del contrato y ejecutar la cláusula penal pecuniaria.</w:t>
      </w:r>
    </w:p>
    <w:p w14:paraId="1B7B37FD" w14:textId="77777777" w:rsidR="00E2752A" w:rsidRDefault="00E2752A">
      <w:pPr>
        <w:pStyle w:val="Textoindependiente"/>
        <w:spacing w:before="11"/>
        <w:rPr>
          <w:sz w:val="21"/>
        </w:rPr>
      </w:pPr>
    </w:p>
    <w:p w14:paraId="1B7B37FE" w14:textId="77777777" w:rsidR="00E2752A" w:rsidRDefault="00325133" w:rsidP="00A64B65">
      <w:pPr>
        <w:pStyle w:val="Textoindependiente"/>
        <w:spacing w:before="1" w:line="276" w:lineRule="auto"/>
        <w:ind w:right="117"/>
        <w:jc w:val="both"/>
      </w:pPr>
      <w:r>
        <w:rPr>
          <w:b/>
          <w:u w:val="single"/>
        </w:rPr>
        <w:t>PARÁGRAFO SEGUNDO:</w:t>
      </w:r>
      <w:r>
        <w:rPr>
          <w:b/>
        </w:rPr>
        <w:t xml:space="preserve"> </w:t>
      </w:r>
      <w:r>
        <w:t xml:space="preserve">Con la suscripción del presente contrato, </w:t>
      </w:r>
      <w:r>
        <w:rPr>
          <w:b/>
        </w:rPr>
        <w:t xml:space="preserve">EL CONTRATISTA </w:t>
      </w:r>
      <w:r>
        <w:t>autoriza que el valor de las multas</w:t>
      </w:r>
      <w:r>
        <w:rPr>
          <w:spacing w:val="-6"/>
        </w:rPr>
        <w:t xml:space="preserve"> </w:t>
      </w:r>
      <w:r>
        <w:t>le</w:t>
      </w:r>
      <w:r>
        <w:rPr>
          <w:spacing w:val="-8"/>
        </w:rPr>
        <w:t xml:space="preserve"> </w:t>
      </w:r>
      <w:r>
        <w:t>sea</w:t>
      </w:r>
      <w:r>
        <w:rPr>
          <w:spacing w:val="-5"/>
        </w:rPr>
        <w:t xml:space="preserve"> </w:t>
      </w:r>
      <w:r>
        <w:t>descontado</w:t>
      </w:r>
      <w:r>
        <w:rPr>
          <w:spacing w:val="-3"/>
        </w:rPr>
        <w:t xml:space="preserve"> </w:t>
      </w:r>
      <w:r>
        <w:t>de</w:t>
      </w:r>
      <w:r>
        <w:rPr>
          <w:spacing w:val="-5"/>
        </w:rPr>
        <w:t xml:space="preserve"> </w:t>
      </w:r>
      <w:r>
        <w:t>cualquier</w:t>
      </w:r>
      <w:r>
        <w:rPr>
          <w:spacing w:val="-6"/>
        </w:rPr>
        <w:t xml:space="preserve"> </w:t>
      </w:r>
      <w:r>
        <w:t>factura,</w:t>
      </w:r>
      <w:r>
        <w:rPr>
          <w:spacing w:val="-7"/>
        </w:rPr>
        <w:t xml:space="preserve"> </w:t>
      </w:r>
      <w:r>
        <w:t>cuenta</w:t>
      </w:r>
      <w:r>
        <w:rPr>
          <w:spacing w:val="-8"/>
        </w:rPr>
        <w:t xml:space="preserve"> </w:t>
      </w:r>
      <w:r>
        <w:t>de</w:t>
      </w:r>
      <w:r>
        <w:rPr>
          <w:spacing w:val="-5"/>
        </w:rPr>
        <w:t xml:space="preserve"> </w:t>
      </w:r>
      <w:r>
        <w:t>cobro,</w:t>
      </w:r>
      <w:r>
        <w:rPr>
          <w:spacing w:val="-5"/>
        </w:rPr>
        <w:t xml:space="preserve"> </w:t>
      </w:r>
      <w:r>
        <w:t>o</w:t>
      </w:r>
      <w:r>
        <w:rPr>
          <w:spacing w:val="-6"/>
        </w:rPr>
        <w:t xml:space="preserve"> </w:t>
      </w:r>
      <w:r>
        <w:t>cualquier</w:t>
      </w:r>
      <w:r>
        <w:rPr>
          <w:spacing w:val="-6"/>
        </w:rPr>
        <w:t xml:space="preserve"> </w:t>
      </w:r>
      <w:r>
        <w:t>otro</w:t>
      </w:r>
      <w:r>
        <w:rPr>
          <w:spacing w:val="-7"/>
        </w:rPr>
        <w:t xml:space="preserve"> </w:t>
      </w:r>
      <w:r>
        <w:t>pago</w:t>
      </w:r>
      <w:r>
        <w:rPr>
          <w:spacing w:val="-3"/>
        </w:rPr>
        <w:t xml:space="preserve"> </w:t>
      </w:r>
      <w:r>
        <w:t>a</w:t>
      </w:r>
      <w:r>
        <w:rPr>
          <w:spacing w:val="-6"/>
        </w:rPr>
        <w:t xml:space="preserve"> </w:t>
      </w:r>
      <w:r>
        <w:t>su</w:t>
      </w:r>
      <w:r>
        <w:rPr>
          <w:spacing w:val="-6"/>
        </w:rPr>
        <w:t xml:space="preserve"> </w:t>
      </w:r>
      <w:r>
        <w:t>favor.</w:t>
      </w:r>
      <w:r>
        <w:rPr>
          <w:spacing w:val="-6"/>
        </w:rPr>
        <w:t xml:space="preserve"> </w:t>
      </w:r>
      <w:r>
        <w:t>Lo</w:t>
      </w:r>
      <w:r>
        <w:rPr>
          <w:spacing w:val="-3"/>
        </w:rPr>
        <w:t xml:space="preserve"> </w:t>
      </w:r>
      <w:r>
        <w:t>anterior</w:t>
      </w:r>
      <w:r>
        <w:rPr>
          <w:spacing w:val="-8"/>
        </w:rPr>
        <w:t xml:space="preserve"> </w:t>
      </w:r>
      <w:r>
        <w:t>sin perjuicio de la ejecución de la Garantía Única de</w:t>
      </w:r>
      <w:r>
        <w:rPr>
          <w:spacing w:val="-12"/>
        </w:rPr>
        <w:t xml:space="preserve"> </w:t>
      </w:r>
      <w:r>
        <w:t>Cumplimiento.</w:t>
      </w:r>
    </w:p>
    <w:p w14:paraId="1B7B3800" w14:textId="77777777" w:rsidR="00E2752A" w:rsidRDefault="00E2752A">
      <w:pPr>
        <w:pStyle w:val="Textoindependiente"/>
        <w:spacing w:before="9"/>
        <w:rPr>
          <w:sz w:val="17"/>
        </w:rPr>
      </w:pPr>
    </w:p>
    <w:p w14:paraId="04C57F35" w14:textId="2D67DEFD" w:rsidR="00A33404" w:rsidRDefault="00325133" w:rsidP="00A64B65">
      <w:pPr>
        <w:pStyle w:val="Textoindependiente"/>
        <w:spacing w:before="56" w:line="276" w:lineRule="auto"/>
        <w:ind w:right="118"/>
        <w:jc w:val="both"/>
      </w:pPr>
      <w:r>
        <w:rPr>
          <w:b/>
          <w:u w:val="single"/>
        </w:rPr>
        <w:t xml:space="preserve">DÉCIMA </w:t>
      </w:r>
      <w:r w:rsidR="00B12313">
        <w:rPr>
          <w:b/>
          <w:u w:val="single"/>
        </w:rPr>
        <w:t>PRIMERA. -</w:t>
      </w:r>
      <w:r>
        <w:rPr>
          <w:b/>
          <w:u w:val="single"/>
        </w:rPr>
        <w:t xml:space="preserve"> CLÁUSULA PENAL:</w:t>
      </w:r>
      <w:r w:rsidR="005469BC">
        <w:t xml:space="preserve"> En caso de incumplimiento parcial o total, por parte del CONTRATISTA de cualquiera de las obligaciones contraídas en el presente contrato, aquella pagará a LA EMPRESA, a título de pena y como estimación anticipada de perjuicios, una suma equivalente al veinte por ciento (20%) del valor del contrato, la cual se hará efectiva sin perjuicio de la imposición de multas. El valor de cláusula penal pecuniaria se tomará o descontará del saldo a favor del CONTRATISTA, si lo hubiere, para lo cual éste autoriza expresamente a la EMPRESA a efectuar el descuento; o de la garantía de cumplimiento constituida y, si esto no fuere posible, se procederá al cobro por vía ejecutiva. La aplicación de la cláusula penal pecuniaria no excluye la indemnización de perjuicios, si el monto de éstos, a juicio de la EMPRESA, es superior al valor de la cláusula penal pecuniaria. El procedimiento de aplicación de la Cláusula Penal aquí establecida se hará conforme a lo indicado en el artículo 17 de la Ley 1150 de 2007</w:t>
      </w:r>
      <w:r w:rsidR="00673501">
        <w:t>.</w:t>
      </w:r>
    </w:p>
    <w:p w14:paraId="1B7B3807" w14:textId="0555A6A2" w:rsidR="00E2752A" w:rsidRDefault="00673501" w:rsidP="00133735">
      <w:pPr>
        <w:pStyle w:val="Textoindependiente"/>
        <w:spacing w:before="56" w:line="276" w:lineRule="auto"/>
        <w:ind w:right="118"/>
        <w:jc w:val="both"/>
      </w:pPr>
      <w:r w:rsidRPr="00673501">
        <w:rPr>
          <w:b/>
          <w:bCs/>
          <w:u w:val="single"/>
        </w:rPr>
        <w:t>PARÁGRAFO PRIMERO. PROCEDIMIENTO PARA LA IMPOSICIÓN DE MULTAS Y/O HACER EFECTIVA LA CLÁUSULA PENAL:</w:t>
      </w:r>
      <w:r>
        <w:t xml:space="preserve"> La declaración e imposición de multas y la cláusula penal pecuniaria se harán cumpliendo el procedimiento establecido en el artículo 17 de la Ley 1150 de 2007 y artículo 86 de la Ley 1474 del 2011 y demás normatividad vigente.</w:t>
      </w:r>
    </w:p>
    <w:p w14:paraId="1B7B3809" w14:textId="77777777" w:rsidR="00E2752A" w:rsidRDefault="00E2752A">
      <w:pPr>
        <w:pStyle w:val="Textoindependiente"/>
        <w:spacing w:before="9"/>
        <w:rPr>
          <w:sz w:val="17"/>
        </w:rPr>
      </w:pPr>
    </w:p>
    <w:p w14:paraId="1B7B380A" w14:textId="248AE483" w:rsidR="00E2752A" w:rsidRDefault="00325133" w:rsidP="00A64B65">
      <w:pPr>
        <w:spacing w:before="56" w:line="276" w:lineRule="auto"/>
        <w:ind w:right="122"/>
        <w:jc w:val="both"/>
      </w:pPr>
      <w:r>
        <w:rPr>
          <w:b/>
          <w:u w:val="single"/>
        </w:rPr>
        <w:t xml:space="preserve">DÉCIMA </w:t>
      </w:r>
      <w:r w:rsidR="00133735">
        <w:rPr>
          <w:b/>
          <w:u w:val="single"/>
        </w:rPr>
        <w:t>SEGUNDA</w:t>
      </w:r>
      <w:r>
        <w:rPr>
          <w:b/>
          <w:u w:val="single"/>
        </w:rPr>
        <w:t>: DOCUMENTOS INTEGRANTES DEL CONTRATO:</w:t>
      </w:r>
      <w:r>
        <w:rPr>
          <w:b/>
        </w:rPr>
        <w:t xml:space="preserve"> </w:t>
      </w:r>
      <w:r>
        <w:t>Forman parte del presente contrato los siguientes documentos:</w:t>
      </w:r>
    </w:p>
    <w:p w14:paraId="1B7B380B" w14:textId="77777777" w:rsidR="00E2752A" w:rsidRDefault="00E2752A">
      <w:pPr>
        <w:pStyle w:val="Textoindependiente"/>
        <w:spacing w:before="3"/>
        <w:rPr>
          <w:sz w:val="25"/>
        </w:rPr>
      </w:pPr>
    </w:p>
    <w:p w14:paraId="1B7B380C" w14:textId="2DAE3F7F" w:rsidR="00E2752A" w:rsidRDefault="00325133">
      <w:pPr>
        <w:pStyle w:val="Prrafodelista"/>
        <w:numPr>
          <w:ilvl w:val="1"/>
          <w:numId w:val="3"/>
        </w:numPr>
        <w:tabs>
          <w:tab w:val="left" w:pos="822"/>
        </w:tabs>
        <w:spacing w:before="1"/>
        <w:ind w:hanging="349"/>
      </w:pPr>
      <w:r>
        <w:t>Estudios y documentos</w:t>
      </w:r>
      <w:r>
        <w:rPr>
          <w:spacing w:val="-2"/>
        </w:rPr>
        <w:t xml:space="preserve"> </w:t>
      </w:r>
      <w:r>
        <w:t>previos.</w:t>
      </w:r>
    </w:p>
    <w:p w14:paraId="572B39DE" w14:textId="77777777" w:rsidR="00873677" w:rsidRDefault="00873677">
      <w:pPr>
        <w:pStyle w:val="Prrafodelista"/>
        <w:numPr>
          <w:ilvl w:val="1"/>
          <w:numId w:val="3"/>
        </w:numPr>
        <w:tabs>
          <w:tab w:val="left" w:pos="822"/>
        </w:tabs>
        <w:spacing w:before="41"/>
        <w:ind w:hanging="349"/>
      </w:pPr>
      <w:r w:rsidRPr="00873677">
        <w:t>ANEXO TÉCNICO – BIENES Y SERVICIOS DE CARACTERÍSTICAS TÉCNICAS UNIFORMES - ARRENDAMIENTO DE EQUIPOS DE COMPUTO”.</w:t>
      </w:r>
    </w:p>
    <w:p w14:paraId="1B7B380D" w14:textId="6FBD95DD" w:rsidR="00E2752A" w:rsidRDefault="00325133">
      <w:pPr>
        <w:pStyle w:val="Prrafodelista"/>
        <w:numPr>
          <w:ilvl w:val="1"/>
          <w:numId w:val="3"/>
        </w:numPr>
        <w:tabs>
          <w:tab w:val="left" w:pos="822"/>
        </w:tabs>
        <w:spacing w:before="41"/>
        <w:ind w:hanging="349"/>
      </w:pPr>
      <w:r>
        <w:t>Certificado de Disponibilidad</w:t>
      </w:r>
      <w:r>
        <w:rPr>
          <w:spacing w:val="-3"/>
        </w:rPr>
        <w:t xml:space="preserve"> </w:t>
      </w:r>
      <w:r>
        <w:t>Presupuestal.</w:t>
      </w:r>
    </w:p>
    <w:p w14:paraId="1B7B380E" w14:textId="77777777" w:rsidR="00E2752A" w:rsidRDefault="00325133">
      <w:pPr>
        <w:pStyle w:val="Prrafodelista"/>
        <w:numPr>
          <w:ilvl w:val="1"/>
          <w:numId w:val="3"/>
        </w:numPr>
        <w:tabs>
          <w:tab w:val="left" w:pos="822"/>
        </w:tabs>
        <w:spacing w:before="41"/>
        <w:ind w:hanging="349"/>
      </w:pPr>
      <w:r>
        <w:t>Pliego de condiciones definitivo y sus</w:t>
      </w:r>
      <w:r>
        <w:rPr>
          <w:spacing w:val="-5"/>
        </w:rPr>
        <w:t xml:space="preserve"> </w:t>
      </w:r>
      <w:r>
        <w:t>adendas.</w:t>
      </w:r>
    </w:p>
    <w:p w14:paraId="1B7B380F" w14:textId="77777777" w:rsidR="00E2752A" w:rsidRDefault="00325133">
      <w:pPr>
        <w:pStyle w:val="Prrafodelista"/>
        <w:numPr>
          <w:ilvl w:val="1"/>
          <w:numId w:val="3"/>
        </w:numPr>
        <w:tabs>
          <w:tab w:val="left" w:pos="822"/>
        </w:tabs>
        <w:spacing w:before="38"/>
        <w:ind w:hanging="349"/>
      </w:pPr>
      <w:r>
        <w:t>Propuesta del</w:t>
      </w:r>
      <w:r>
        <w:rPr>
          <w:spacing w:val="-4"/>
        </w:rPr>
        <w:t xml:space="preserve"> </w:t>
      </w:r>
      <w:r>
        <w:t>CONTRATISTA</w:t>
      </w:r>
    </w:p>
    <w:p w14:paraId="1B7B3810" w14:textId="77777777" w:rsidR="00E2752A" w:rsidRDefault="00325133">
      <w:pPr>
        <w:pStyle w:val="Prrafodelista"/>
        <w:numPr>
          <w:ilvl w:val="1"/>
          <w:numId w:val="3"/>
        </w:numPr>
        <w:tabs>
          <w:tab w:val="left" w:pos="822"/>
        </w:tabs>
        <w:spacing w:before="42"/>
        <w:ind w:hanging="349"/>
      </w:pPr>
      <w:r>
        <w:t>Política de Confidencialidad de Contratistas de la</w:t>
      </w:r>
      <w:r>
        <w:rPr>
          <w:spacing w:val="-7"/>
        </w:rPr>
        <w:t xml:space="preserve"> </w:t>
      </w:r>
      <w:r>
        <w:t>EMB</w:t>
      </w:r>
    </w:p>
    <w:p w14:paraId="1B7B3811" w14:textId="77777777" w:rsidR="00E2752A" w:rsidRDefault="00325133">
      <w:pPr>
        <w:pStyle w:val="Prrafodelista"/>
        <w:numPr>
          <w:ilvl w:val="1"/>
          <w:numId w:val="3"/>
        </w:numPr>
        <w:tabs>
          <w:tab w:val="left" w:pos="822"/>
        </w:tabs>
        <w:spacing w:before="41"/>
        <w:ind w:hanging="349"/>
      </w:pPr>
      <w:r>
        <w:t>Los demás documentos relacionados con la suscripción del presente</w:t>
      </w:r>
      <w:r>
        <w:rPr>
          <w:spacing w:val="-5"/>
        </w:rPr>
        <w:t xml:space="preserve"> </w:t>
      </w:r>
      <w:r>
        <w:t>contrato.</w:t>
      </w:r>
    </w:p>
    <w:p w14:paraId="1B7B3812" w14:textId="77777777" w:rsidR="00E2752A" w:rsidRDefault="00E2752A">
      <w:pPr>
        <w:pStyle w:val="Textoindependiente"/>
        <w:spacing w:before="6"/>
        <w:rPr>
          <w:sz w:val="28"/>
        </w:rPr>
      </w:pPr>
    </w:p>
    <w:p w14:paraId="1B7B3813" w14:textId="408F90B0" w:rsidR="00E2752A" w:rsidRDefault="00325133" w:rsidP="00A64B65">
      <w:pPr>
        <w:spacing w:before="1" w:line="276" w:lineRule="auto"/>
        <w:ind w:right="119"/>
        <w:jc w:val="both"/>
      </w:pPr>
      <w:r>
        <w:rPr>
          <w:b/>
          <w:u w:val="single"/>
        </w:rPr>
        <w:t xml:space="preserve">DÉCIMA </w:t>
      </w:r>
      <w:r w:rsidR="00873677">
        <w:rPr>
          <w:b/>
          <w:u w:val="single"/>
        </w:rPr>
        <w:t>TERCERA</w:t>
      </w:r>
      <w:r w:rsidR="003520E7">
        <w:rPr>
          <w:b/>
          <w:u w:val="single"/>
        </w:rPr>
        <w:t>. -</w:t>
      </w:r>
      <w:r>
        <w:rPr>
          <w:b/>
          <w:u w:val="single"/>
        </w:rPr>
        <w:t xml:space="preserve"> REQUISITOS DE PERFECCIONAMIENTO Y EJECUCIÓN:</w:t>
      </w:r>
      <w:r>
        <w:rPr>
          <w:b/>
        </w:rPr>
        <w:t xml:space="preserve"> </w:t>
      </w:r>
      <w:r>
        <w:t>El presente contrato se perfecciona con la suscripción del mismo por las partes, y para su ejecución se requiere:</w:t>
      </w:r>
    </w:p>
    <w:p w14:paraId="1B7B3814" w14:textId="77777777" w:rsidR="00E2752A" w:rsidRDefault="00E2752A">
      <w:pPr>
        <w:pStyle w:val="Textoindependiente"/>
        <w:spacing w:before="3"/>
        <w:rPr>
          <w:sz w:val="25"/>
        </w:rPr>
      </w:pPr>
    </w:p>
    <w:p w14:paraId="1B7B3815" w14:textId="77777777" w:rsidR="00E2752A" w:rsidRDefault="00325133">
      <w:pPr>
        <w:pStyle w:val="Prrafodelista"/>
        <w:numPr>
          <w:ilvl w:val="0"/>
          <w:numId w:val="2"/>
        </w:numPr>
        <w:tabs>
          <w:tab w:val="left" w:pos="331"/>
        </w:tabs>
        <w:rPr>
          <w:b/>
        </w:rPr>
      </w:pPr>
      <w:r>
        <w:t>La expedición del Certificado de Registro Presupuestal por parte del</w:t>
      </w:r>
      <w:r>
        <w:rPr>
          <w:spacing w:val="-8"/>
        </w:rPr>
        <w:t xml:space="preserve"> </w:t>
      </w:r>
      <w:r>
        <w:rPr>
          <w:b/>
        </w:rPr>
        <w:t>CONTRATANTE.</w:t>
      </w:r>
    </w:p>
    <w:p w14:paraId="1B7B3816" w14:textId="77777777" w:rsidR="00E2752A" w:rsidRDefault="00325133">
      <w:pPr>
        <w:pStyle w:val="Prrafodelista"/>
        <w:numPr>
          <w:ilvl w:val="0"/>
          <w:numId w:val="2"/>
        </w:numPr>
        <w:tabs>
          <w:tab w:val="left" w:pos="335"/>
        </w:tabs>
        <w:spacing w:before="41"/>
        <w:ind w:left="334" w:hanging="223"/>
      </w:pPr>
      <w:r>
        <w:t>La aprobación de las garantías por parte de la Empresa Metro de Bogotá</w:t>
      </w:r>
      <w:r>
        <w:rPr>
          <w:spacing w:val="-13"/>
        </w:rPr>
        <w:t xml:space="preserve"> </w:t>
      </w:r>
      <w:r>
        <w:t>S.A.</w:t>
      </w:r>
    </w:p>
    <w:p w14:paraId="1B7B3818" w14:textId="77777777" w:rsidR="00E2752A" w:rsidRDefault="00325133">
      <w:pPr>
        <w:pStyle w:val="Prrafodelista"/>
        <w:numPr>
          <w:ilvl w:val="0"/>
          <w:numId w:val="2"/>
        </w:numPr>
        <w:tabs>
          <w:tab w:val="left" w:pos="332"/>
        </w:tabs>
        <w:spacing w:before="1"/>
        <w:ind w:left="331" w:hanging="220"/>
      </w:pPr>
      <w:r>
        <w:t>Suscripción de la respectiva acta de</w:t>
      </w:r>
      <w:r>
        <w:rPr>
          <w:spacing w:val="-2"/>
        </w:rPr>
        <w:t xml:space="preserve"> </w:t>
      </w:r>
      <w:r>
        <w:t>inicio.</w:t>
      </w:r>
    </w:p>
    <w:p w14:paraId="1B7B3819" w14:textId="77777777" w:rsidR="00E2752A" w:rsidRDefault="00E2752A">
      <w:pPr>
        <w:pStyle w:val="Textoindependiente"/>
        <w:spacing w:before="6"/>
        <w:rPr>
          <w:sz w:val="28"/>
        </w:rPr>
      </w:pPr>
    </w:p>
    <w:p w14:paraId="1B7B381A" w14:textId="0B0EB778" w:rsidR="00E2752A" w:rsidRDefault="00325133" w:rsidP="00A64B65">
      <w:pPr>
        <w:pStyle w:val="Textoindependiente"/>
        <w:spacing w:line="276" w:lineRule="auto"/>
        <w:ind w:right="116"/>
        <w:jc w:val="both"/>
      </w:pPr>
      <w:r>
        <w:rPr>
          <w:b/>
          <w:u w:val="single"/>
        </w:rPr>
        <w:t xml:space="preserve">DÉCIMA </w:t>
      </w:r>
      <w:r w:rsidR="00873677">
        <w:rPr>
          <w:b/>
          <w:u w:val="single"/>
        </w:rPr>
        <w:t>CUARTA</w:t>
      </w:r>
      <w:r>
        <w:rPr>
          <w:b/>
          <w:u w:val="single"/>
        </w:rPr>
        <w:t>.- DECLARACIONES:</w:t>
      </w:r>
      <w:r>
        <w:rPr>
          <w:b/>
        </w:rPr>
        <w:t xml:space="preserve"> El CONTRATISTA </w:t>
      </w:r>
      <w:r>
        <w:t xml:space="preserve">declara bajo juramento, que se entenderá prestado con la firma del contrato, que no se halla incurso en ninguna de las inhabilidades e incompatibilidades señaladas por la Constitución Política, la Ley 80 de 1993, La Ley 1150 de 2007, el Decreto 1082 de 2015, la Ley 1474 (Estatuto </w:t>
      </w:r>
      <w:r>
        <w:lastRenderedPageBreak/>
        <w:t xml:space="preserve">Anticorrupción), Ley </w:t>
      </w:r>
      <w:r w:rsidR="00687EF6">
        <w:t>1952</w:t>
      </w:r>
      <w:r>
        <w:t xml:space="preserve"> de 20</w:t>
      </w:r>
      <w:r w:rsidR="00687EF6">
        <w:t>19</w:t>
      </w:r>
      <w:r>
        <w:t>, Ley 2013 de 2019 (si aplica de acuerdo con lo dispuesto en el numeral 25 del estudio previo), Ley 2014 de 2019 y demás normas concordantes y que, si llegare a sobrevenir alguna, deberá actuar conforme a lo dispuesto en las normas legales.</w:t>
      </w:r>
    </w:p>
    <w:p w14:paraId="1B7B381B" w14:textId="77777777" w:rsidR="00E2752A" w:rsidRDefault="00E2752A">
      <w:pPr>
        <w:pStyle w:val="Textoindependiente"/>
        <w:spacing w:before="5"/>
        <w:rPr>
          <w:sz w:val="25"/>
        </w:rPr>
      </w:pPr>
    </w:p>
    <w:p w14:paraId="1B7B381C" w14:textId="77777777" w:rsidR="00E2752A" w:rsidRDefault="00325133" w:rsidP="00A64B65">
      <w:pPr>
        <w:pStyle w:val="Textoindependiente"/>
        <w:spacing w:line="276" w:lineRule="auto"/>
        <w:ind w:right="115"/>
        <w:jc w:val="both"/>
      </w:pPr>
      <w:r>
        <w:rPr>
          <w:b/>
          <w:u w:val="single"/>
        </w:rPr>
        <w:t>PARÁGRAFO:</w:t>
      </w:r>
      <w:r>
        <w:rPr>
          <w:b/>
        </w:rPr>
        <w:t xml:space="preserve"> EL CONTRATISTA </w:t>
      </w:r>
      <w:r>
        <w:t>responderá por haber ocultado inhabilidades, incompatibilidades o prohibiciones o por haber suministrado información falsa.</w:t>
      </w:r>
    </w:p>
    <w:p w14:paraId="1B7B381D" w14:textId="77777777" w:rsidR="00E2752A" w:rsidRDefault="00E2752A">
      <w:pPr>
        <w:pStyle w:val="Textoindependiente"/>
        <w:spacing w:before="3"/>
        <w:rPr>
          <w:sz w:val="25"/>
        </w:rPr>
      </w:pPr>
    </w:p>
    <w:p w14:paraId="1B7B3822" w14:textId="71480BA2" w:rsidR="00E2752A" w:rsidRDefault="00325133" w:rsidP="00A64B65">
      <w:pPr>
        <w:pStyle w:val="Textoindependiente"/>
        <w:spacing w:before="1" w:line="276" w:lineRule="auto"/>
        <w:ind w:right="117"/>
        <w:jc w:val="both"/>
      </w:pPr>
      <w:r>
        <w:rPr>
          <w:b/>
          <w:u w:val="single"/>
        </w:rPr>
        <w:t xml:space="preserve">DÉCIMA </w:t>
      </w:r>
      <w:r w:rsidR="00873677">
        <w:rPr>
          <w:b/>
          <w:u w:val="single"/>
        </w:rPr>
        <w:t>QUINTA</w:t>
      </w:r>
      <w:r w:rsidR="008411A3">
        <w:rPr>
          <w:b/>
          <w:u w:val="single"/>
        </w:rPr>
        <w:t>. -</w:t>
      </w:r>
      <w:r>
        <w:rPr>
          <w:b/>
          <w:u w:val="single"/>
        </w:rPr>
        <w:t xml:space="preserve"> NOTIFICACIONES:</w:t>
      </w:r>
      <w:r>
        <w:rPr>
          <w:b/>
        </w:rPr>
        <w:t xml:space="preserve"> </w:t>
      </w:r>
      <w:r>
        <w:t>Los avisos, solicitudes, comunicaciones y notificaciones que las partes deban</w:t>
      </w:r>
      <w:r>
        <w:rPr>
          <w:spacing w:val="-7"/>
        </w:rPr>
        <w:t xml:space="preserve"> </w:t>
      </w:r>
      <w:r>
        <w:t>hacer</w:t>
      </w:r>
      <w:r>
        <w:rPr>
          <w:spacing w:val="-7"/>
        </w:rPr>
        <w:t xml:space="preserve"> </w:t>
      </w:r>
      <w:r>
        <w:t>en</w:t>
      </w:r>
      <w:r>
        <w:rPr>
          <w:spacing w:val="-7"/>
        </w:rPr>
        <w:t xml:space="preserve"> </w:t>
      </w:r>
      <w:r>
        <w:t>virtud</w:t>
      </w:r>
      <w:r>
        <w:rPr>
          <w:spacing w:val="-6"/>
        </w:rPr>
        <w:t xml:space="preserve"> </w:t>
      </w:r>
      <w:r>
        <w:t>de</w:t>
      </w:r>
      <w:r>
        <w:rPr>
          <w:spacing w:val="-6"/>
        </w:rPr>
        <w:t xml:space="preserve"> </w:t>
      </w:r>
      <w:r>
        <w:t>la</w:t>
      </w:r>
      <w:r>
        <w:rPr>
          <w:spacing w:val="-8"/>
        </w:rPr>
        <w:t xml:space="preserve"> </w:t>
      </w:r>
      <w:r>
        <w:t>relación</w:t>
      </w:r>
      <w:r>
        <w:rPr>
          <w:spacing w:val="-5"/>
        </w:rPr>
        <w:t xml:space="preserve"> </w:t>
      </w:r>
      <w:r>
        <w:t>contractual</w:t>
      </w:r>
      <w:r>
        <w:rPr>
          <w:spacing w:val="-5"/>
        </w:rPr>
        <w:t xml:space="preserve"> </w:t>
      </w:r>
      <w:r>
        <w:t>constarán</w:t>
      </w:r>
      <w:r>
        <w:rPr>
          <w:spacing w:val="-6"/>
        </w:rPr>
        <w:t xml:space="preserve"> </w:t>
      </w:r>
      <w:r>
        <w:t>por</w:t>
      </w:r>
      <w:r>
        <w:rPr>
          <w:spacing w:val="-7"/>
        </w:rPr>
        <w:t xml:space="preserve"> </w:t>
      </w:r>
      <w:r>
        <w:t>escrito</w:t>
      </w:r>
      <w:r>
        <w:rPr>
          <w:spacing w:val="-6"/>
        </w:rPr>
        <w:t xml:space="preserve"> </w:t>
      </w:r>
      <w:r>
        <w:t>y</w:t>
      </w:r>
      <w:r>
        <w:rPr>
          <w:spacing w:val="-7"/>
        </w:rPr>
        <w:t xml:space="preserve"> </w:t>
      </w:r>
      <w:r>
        <w:t>se</w:t>
      </w:r>
      <w:r>
        <w:rPr>
          <w:spacing w:val="-7"/>
        </w:rPr>
        <w:t xml:space="preserve"> </w:t>
      </w:r>
      <w:r>
        <w:t>entenderán</w:t>
      </w:r>
      <w:r>
        <w:rPr>
          <w:spacing w:val="-5"/>
        </w:rPr>
        <w:t xml:space="preserve"> </w:t>
      </w:r>
      <w:r>
        <w:t>debidamente</w:t>
      </w:r>
      <w:r>
        <w:rPr>
          <w:spacing w:val="-7"/>
        </w:rPr>
        <w:t xml:space="preserve"> </w:t>
      </w:r>
      <w:r>
        <w:t>efectuadas sólo</w:t>
      </w:r>
      <w:r>
        <w:rPr>
          <w:spacing w:val="27"/>
        </w:rPr>
        <w:t xml:space="preserve"> </w:t>
      </w:r>
      <w:r>
        <w:t>si</w:t>
      </w:r>
      <w:r>
        <w:rPr>
          <w:spacing w:val="28"/>
        </w:rPr>
        <w:t xml:space="preserve"> </w:t>
      </w:r>
      <w:r>
        <w:t>son</w:t>
      </w:r>
      <w:r>
        <w:rPr>
          <w:spacing w:val="25"/>
        </w:rPr>
        <w:t xml:space="preserve"> </w:t>
      </w:r>
      <w:r>
        <w:t>entregadas</w:t>
      </w:r>
      <w:r>
        <w:rPr>
          <w:spacing w:val="28"/>
        </w:rPr>
        <w:t xml:space="preserve"> </w:t>
      </w:r>
      <w:r>
        <w:t>personalmente</w:t>
      </w:r>
      <w:r>
        <w:rPr>
          <w:spacing w:val="26"/>
        </w:rPr>
        <w:t xml:space="preserve"> </w:t>
      </w:r>
      <w:r>
        <w:t>o</w:t>
      </w:r>
      <w:r>
        <w:rPr>
          <w:spacing w:val="27"/>
        </w:rPr>
        <w:t xml:space="preserve"> </w:t>
      </w:r>
      <w:r>
        <w:t>por</w:t>
      </w:r>
      <w:r>
        <w:rPr>
          <w:spacing w:val="26"/>
        </w:rPr>
        <w:t xml:space="preserve"> </w:t>
      </w:r>
      <w:r>
        <w:t>correo</w:t>
      </w:r>
      <w:r>
        <w:rPr>
          <w:spacing w:val="27"/>
        </w:rPr>
        <w:t xml:space="preserve"> </w:t>
      </w:r>
      <w:r>
        <w:t>electrónico</w:t>
      </w:r>
      <w:r>
        <w:rPr>
          <w:spacing w:val="30"/>
        </w:rPr>
        <w:t xml:space="preserve"> </w:t>
      </w:r>
      <w:r>
        <w:t>a</w:t>
      </w:r>
      <w:r>
        <w:rPr>
          <w:spacing w:val="28"/>
        </w:rPr>
        <w:t xml:space="preserve"> </w:t>
      </w:r>
      <w:r>
        <w:t>la</w:t>
      </w:r>
      <w:r>
        <w:rPr>
          <w:spacing w:val="25"/>
        </w:rPr>
        <w:t xml:space="preserve"> </w:t>
      </w:r>
      <w:r>
        <w:t>persona</w:t>
      </w:r>
      <w:r>
        <w:rPr>
          <w:spacing w:val="25"/>
        </w:rPr>
        <w:t xml:space="preserve"> </w:t>
      </w:r>
      <w:r>
        <w:t>y</w:t>
      </w:r>
      <w:r>
        <w:rPr>
          <w:spacing w:val="27"/>
        </w:rPr>
        <w:t xml:space="preserve"> </w:t>
      </w:r>
      <w:r>
        <w:t>a</w:t>
      </w:r>
      <w:r>
        <w:rPr>
          <w:spacing w:val="28"/>
        </w:rPr>
        <w:t xml:space="preserve"> </w:t>
      </w:r>
      <w:r>
        <w:t>las</w:t>
      </w:r>
      <w:r>
        <w:rPr>
          <w:spacing w:val="28"/>
        </w:rPr>
        <w:t xml:space="preserve"> </w:t>
      </w:r>
      <w:r>
        <w:t>direcciones</w:t>
      </w:r>
      <w:r>
        <w:rPr>
          <w:spacing w:val="29"/>
        </w:rPr>
        <w:t xml:space="preserve"> </w:t>
      </w:r>
      <w:r>
        <w:t>indicadas</w:t>
      </w:r>
      <w:r>
        <w:rPr>
          <w:spacing w:val="29"/>
        </w:rPr>
        <w:t xml:space="preserve"> </w:t>
      </w:r>
      <w:r>
        <w:t>a</w:t>
      </w:r>
      <w:r w:rsidR="00534D98">
        <w:t xml:space="preserve"> c</w:t>
      </w:r>
      <w:r>
        <w:t xml:space="preserve">ontinuación: i) Por parte del </w:t>
      </w:r>
      <w:r>
        <w:rPr>
          <w:b/>
        </w:rPr>
        <w:t>CONTRATANTE</w:t>
      </w:r>
      <w:r>
        <w:t>, en la Carrera 9 N° 76-49, Pisos 3-4 o al correo electrónico</w:t>
      </w:r>
      <w:r w:rsidR="008411A3">
        <w:t xml:space="preserve"> </w:t>
      </w:r>
      <w:hyperlink r:id="rId7" w:history="1">
        <w:r w:rsidR="00893DCC" w:rsidRPr="00005A18">
          <w:rPr>
            <w:rStyle w:val="Hipervnculo"/>
          </w:rPr>
          <w:t>giovanny.ibanez@metrodebogota.gov.co</w:t>
        </w:r>
      </w:hyperlink>
      <w:r w:rsidR="00893DCC">
        <w:t xml:space="preserve"> </w:t>
      </w:r>
      <w:r>
        <w:rPr>
          <w:color w:val="0000FF"/>
        </w:rPr>
        <w:t xml:space="preserve"> </w:t>
      </w:r>
      <w:r>
        <w:t xml:space="preserve">ii) Al </w:t>
      </w:r>
      <w:r>
        <w:rPr>
          <w:b/>
        </w:rPr>
        <w:t>CONTRATISTA</w:t>
      </w:r>
      <w:r>
        <w:t>, en el corre</w:t>
      </w:r>
      <w:r w:rsidR="00534D98">
        <w:t xml:space="preserve">o </w:t>
      </w:r>
      <w:hyperlink r:id="rId8" w:history="1">
        <w:r w:rsidR="00BC63EC">
          <w:rPr>
            <w:rStyle w:val="Hipervnculo"/>
          </w:rPr>
          <w:t>XXXXXXXXXXXXXXXXXXXXXXXXXXX</w:t>
        </w:r>
      </w:hyperlink>
      <w:r w:rsidR="002E3572">
        <w:t xml:space="preserve"> </w:t>
      </w:r>
    </w:p>
    <w:p w14:paraId="1B7B3823" w14:textId="77777777" w:rsidR="00E2752A" w:rsidRDefault="00E2752A">
      <w:pPr>
        <w:pStyle w:val="Textoindependiente"/>
        <w:spacing w:before="11"/>
        <w:rPr>
          <w:sz w:val="23"/>
        </w:rPr>
      </w:pPr>
    </w:p>
    <w:p w14:paraId="1B7B3824" w14:textId="4416D209" w:rsidR="00E2752A" w:rsidRDefault="00325133" w:rsidP="00A64B65">
      <w:pPr>
        <w:pStyle w:val="Textoindependiente"/>
        <w:spacing w:before="57" w:line="276" w:lineRule="auto"/>
        <w:ind w:right="117"/>
        <w:jc w:val="both"/>
      </w:pPr>
      <w:r>
        <w:rPr>
          <w:b/>
          <w:u w:val="single"/>
        </w:rPr>
        <w:t xml:space="preserve">DÉCIMA </w:t>
      </w:r>
      <w:r w:rsidR="00507301">
        <w:rPr>
          <w:b/>
          <w:u w:val="single"/>
        </w:rPr>
        <w:t>SEXTA</w:t>
      </w:r>
      <w:r>
        <w:rPr>
          <w:b/>
          <w:u w:val="single"/>
        </w:rPr>
        <w:t xml:space="preserve">. - RESPONSABILIDAD DEL SUPERVISOR: </w:t>
      </w:r>
      <w:r>
        <w:rPr>
          <w:b/>
        </w:rPr>
        <w:t xml:space="preserve">EL SUPERVISOR </w:t>
      </w:r>
      <w:r>
        <w:t>con ocasión de la celebración y ejecución del presente contrato responderá civil y penalmente por las obligaciones derivadas del mismo y por las</w:t>
      </w:r>
      <w:r>
        <w:rPr>
          <w:spacing w:val="-6"/>
        </w:rPr>
        <w:t xml:space="preserve"> </w:t>
      </w:r>
      <w:r>
        <w:t>acciones</w:t>
      </w:r>
      <w:r>
        <w:rPr>
          <w:spacing w:val="-5"/>
        </w:rPr>
        <w:t xml:space="preserve"> </w:t>
      </w:r>
      <w:r>
        <w:t>y</w:t>
      </w:r>
      <w:r>
        <w:rPr>
          <w:spacing w:val="-7"/>
        </w:rPr>
        <w:t xml:space="preserve"> </w:t>
      </w:r>
      <w:r>
        <w:t>omisiones</w:t>
      </w:r>
      <w:r>
        <w:rPr>
          <w:spacing w:val="-5"/>
        </w:rPr>
        <w:t xml:space="preserve"> </w:t>
      </w:r>
      <w:r>
        <w:t>que</w:t>
      </w:r>
      <w:r>
        <w:rPr>
          <w:spacing w:val="-5"/>
        </w:rPr>
        <w:t xml:space="preserve"> </w:t>
      </w:r>
      <w:r>
        <w:t>le</w:t>
      </w:r>
      <w:r>
        <w:rPr>
          <w:spacing w:val="-4"/>
        </w:rPr>
        <w:t xml:space="preserve"> </w:t>
      </w:r>
      <w:r>
        <w:t>fueren</w:t>
      </w:r>
      <w:r>
        <w:rPr>
          <w:spacing w:val="-6"/>
        </w:rPr>
        <w:t xml:space="preserve"> </w:t>
      </w:r>
      <w:r>
        <w:t>imputables</w:t>
      </w:r>
      <w:r>
        <w:rPr>
          <w:spacing w:val="-7"/>
        </w:rPr>
        <w:t xml:space="preserve"> </w:t>
      </w:r>
      <w:r>
        <w:t>y</w:t>
      </w:r>
      <w:r>
        <w:rPr>
          <w:spacing w:val="-5"/>
        </w:rPr>
        <w:t xml:space="preserve"> </w:t>
      </w:r>
      <w:r>
        <w:t>que</w:t>
      </w:r>
      <w:r>
        <w:rPr>
          <w:spacing w:val="-5"/>
        </w:rPr>
        <w:t xml:space="preserve"> </w:t>
      </w:r>
      <w:r>
        <w:t>causen</w:t>
      </w:r>
      <w:r>
        <w:rPr>
          <w:spacing w:val="-5"/>
        </w:rPr>
        <w:t xml:space="preserve"> </w:t>
      </w:r>
      <w:r>
        <w:t>daño</w:t>
      </w:r>
      <w:r>
        <w:rPr>
          <w:spacing w:val="-7"/>
        </w:rPr>
        <w:t xml:space="preserve"> </w:t>
      </w:r>
      <w:r>
        <w:t>a</w:t>
      </w:r>
      <w:r>
        <w:rPr>
          <w:spacing w:val="-7"/>
        </w:rPr>
        <w:t xml:space="preserve"> </w:t>
      </w:r>
      <w:r>
        <w:rPr>
          <w:b/>
        </w:rPr>
        <w:t>LA</w:t>
      </w:r>
      <w:r>
        <w:rPr>
          <w:b/>
          <w:spacing w:val="-7"/>
        </w:rPr>
        <w:t xml:space="preserve"> </w:t>
      </w:r>
      <w:r>
        <w:rPr>
          <w:b/>
        </w:rPr>
        <w:t>EMPRESA</w:t>
      </w:r>
      <w:r>
        <w:t>.</w:t>
      </w:r>
      <w:r>
        <w:rPr>
          <w:spacing w:val="-6"/>
        </w:rPr>
        <w:t xml:space="preserve"> </w:t>
      </w:r>
      <w:r>
        <w:t>Ninguna</w:t>
      </w:r>
      <w:r>
        <w:rPr>
          <w:spacing w:val="-5"/>
        </w:rPr>
        <w:t xml:space="preserve"> </w:t>
      </w:r>
      <w:r>
        <w:t>de</w:t>
      </w:r>
      <w:r>
        <w:rPr>
          <w:spacing w:val="-5"/>
        </w:rPr>
        <w:t xml:space="preserve"> </w:t>
      </w:r>
      <w:r>
        <w:t>las</w:t>
      </w:r>
      <w:r>
        <w:rPr>
          <w:spacing w:val="-6"/>
        </w:rPr>
        <w:t xml:space="preserve"> </w:t>
      </w:r>
      <w:r>
        <w:t>partes</w:t>
      </w:r>
      <w:r>
        <w:rPr>
          <w:spacing w:val="-6"/>
        </w:rPr>
        <w:t xml:space="preserve"> </w:t>
      </w:r>
      <w:r>
        <w:t>será responsable</w:t>
      </w:r>
      <w:r>
        <w:rPr>
          <w:spacing w:val="-10"/>
        </w:rPr>
        <w:t xml:space="preserve"> </w:t>
      </w:r>
      <w:r>
        <w:t>frente</w:t>
      </w:r>
      <w:r>
        <w:rPr>
          <w:spacing w:val="-7"/>
        </w:rPr>
        <w:t xml:space="preserve"> </w:t>
      </w:r>
      <w:r>
        <w:t>a</w:t>
      </w:r>
      <w:r>
        <w:rPr>
          <w:spacing w:val="-11"/>
        </w:rPr>
        <w:t xml:space="preserve"> </w:t>
      </w:r>
      <w:r>
        <w:t>la</w:t>
      </w:r>
      <w:r>
        <w:rPr>
          <w:spacing w:val="-11"/>
        </w:rPr>
        <w:t xml:space="preserve"> </w:t>
      </w:r>
      <w:r>
        <w:t>otra</w:t>
      </w:r>
      <w:r>
        <w:rPr>
          <w:spacing w:val="-10"/>
        </w:rPr>
        <w:t xml:space="preserve"> </w:t>
      </w:r>
      <w:r>
        <w:t>o</w:t>
      </w:r>
      <w:r>
        <w:rPr>
          <w:spacing w:val="-9"/>
        </w:rPr>
        <w:t xml:space="preserve"> </w:t>
      </w:r>
      <w:r>
        <w:t>frente</w:t>
      </w:r>
      <w:r>
        <w:rPr>
          <w:spacing w:val="-7"/>
        </w:rPr>
        <w:t xml:space="preserve"> </w:t>
      </w:r>
      <w:r>
        <w:t>a</w:t>
      </w:r>
      <w:r>
        <w:rPr>
          <w:spacing w:val="-11"/>
        </w:rPr>
        <w:t xml:space="preserve"> </w:t>
      </w:r>
      <w:r>
        <w:t>terceros</w:t>
      </w:r>
      <w:r>
        <w:rPr>
          <w:spacing w:val="-8"/>
        </w:rPr>
        <w:t xml:space="preserve"> </w:t>
      </w:r>
      <w:r>
        <w:t>por</w:t>
      </w:r>
      <w:r>
        <w:rPr>
          <w:spacing w:val="-8"/>
        </w:rPr>
        <w:t xml:space="preserve"> </w:t>
      </w:r>
      <w:r>
        <w:t>daños</w:t>
      </w:r>
      <w:r>
        <w:rPr>
          <w:spacing w:val="-10"/>
        </w:rPr>
        <w:t xml:space="preserve"> </w:t>
      </w:r>
      <w:r>
        <w:t>especiales,</w:t>
      </w:r>
      <w:r>
        <w:rPr>
          <w:spacing w:val="-6"/>
        </w:rPr>
        <w:t xml:space="preserve"> </w:t>
      </w:r>
      <w:r>
        <w:t>imprevisibles</w:t>
      </w:r>
      <w:r>
        <w:rPr>
          <w:spacing w:val="-10"/>
        </w:rPr>
        <w:t xml:space="preserve"> </w:t>
      </w:r>
      <w:r>
        <w:t>o</w:t>
      </w:r>
      <w:r>
        <w:rPr>
          <w:spacing w:val="-9"/>
        </w:rPr>
        <w:t xml:space="preserve"> </w:t>
      </w:r>
      <w:r>
        <w:t>daños</w:t>
      </w:r>
      <w:r>
        <w:rPr>
          <w:spacing w:val="-10"/>
        </w:rPr>
        <w:t xml:space="preserve"> </w:t>
      </w:r>
      <w:r>
        <w:t>indirectos,</w:t>
      </w:r>
      <w:r>
        <w:rPr>
          <w:spacing w:val="-10"/>
        </w:rPr>
        <w:t xml:space="preserve"> </w:t>
      </w:r>
      <w:r>
        <w:t>derivados de fuerza mayor o caso fortuito de acuerdo con la</w:t>
      </w:r>
      <w:r>
        <w:rPr>
          <w:spacing w:val="-4"/>
        </w:rPr>
        <w:t xml:space="preserve"> </w:t>
      </w:r>
      <w:r>
        <w:t>ley.</w:t>
      </w:r>
    </w:p>
    <w:p w14:paraId="1B7B3825" w14:textId="77777777" w:rsidR="00E2752A" w:rsidRDefault="00E2752A">
      <w:pPr>
        <w:pStyle w:val="Textoindependiente"/>
        <w:spacing w:before="3"/>
        <w:rPr>
          <w:sz w:val="25"/>
        </w:rPr>
      </w:pPr>
    </w:p>
    <w:p w14:paraId="1B7B3826" w14:textId="0B6EB914" w:rsidR="00E2752A" w:rsidRDefault="00325133" w:rsidP="00A64B65">
      <w:pPr>
        <w:pStyle w:val="Textoindependiente"/>
        <w:spacing w:before="1" w:line="276" w:lineRule="auto"/>
        <w:ind w:right="117"/>
        <w:jc w:val="both"/>
      </w:pPr>
      <w:r>
        <w:rPr>
          <w:b/>
          <w:u w:val="single"/>
        </w:rPr>
        <w:t xml:space="preserve">DÉCIMA </w:t>
      </w:r>
      <w:r w:rsidR="00507301">
        <w:rPr>
          <w:b/>
          <w:u w:val="single"/>
        </w:rPr>
        <w:t>SÉPTIMA</w:t>
      </w:r>
      <w:r w:rsidR="00E01050">
        <w:rPr>
          <w:b/>
          <w:u w:val="single"/>
        </w:rPr>
        <w:t>. -</w:t>
      </w:r>
      <w:r>
        <w:rPr>
          <w:b/>
          <w:u w:val="single"/>
        </w:rPr>
        <w:t xml:space="preserve"> FUERZA MAYOR O CASO FORTUITO</w:t>
      </w:r>
      <w:r>
        <w:rPr>
          <w:b/>
        </w:rPr>
        <w:t xml:space="preserve">: </w:t>
      </w:r>
      <w:r>
        <w:t xml:space="preserve">Las partes no serán responsables ni se considera que han incurrido en incumplimiento de sus obligaciones recíprocamente adquiridas, si se presentaren durante la ejecución del contrato, circunstancias de fuerza mayor o caso fortuito, de conformidad con las definiciones del artículo 1° de la Ley 95 de 1890 y lo establecido para el efecto por la Ley Civil. </w:t>
      </w:r>
      <w:r>
        <w:rPr>
          <w:b/>
        </w:rPr>
        <w:t xml:space="preserve">EL CONTRATISTA </w:t>
      </w:r>
      <w:r>
        <w:t xml:space="preserve">se obliga a comunicar por escrito a la </w:t>
      </w:r>
      <w:r>
        <w:rPr>
          <w:b/>
        </w:rPr>
        <w:t xml:space="preserve">EMPRESA </w:t>
      </w:r>
      <w:r>
        <w:t xml:space="preserve">las circunstancias de fuerza mayor o caso fortuito acompañando la exposición de los motivos correspondientes la cual se presentará dentro de los cinco (5) días hábiles siguientes a la ocurrencia de las posibles causas de la demora cuando esto sea posible. Así mismo, el </w:t>
      </w:r>
      <w:r>
        <w:rPr>
          <w:b/>
        </w:rPr>
        <w:t xml:space="preserve">CONTRATISTA </w:t>
      </w:r>
      <w:r>
        <w:t>acompañará a la mencionada comunicación de todos los documentos soporte, debidamente aceptados por los supervisores</w:t>
      </w:r>
      <w:r>
        <w:rPr>
          <w:spacing w:val="-10"/>
        </w:rPr>
        <w:t xml:space="preserve"> </w:t>
      </w:r>
      <w:r>
        <w:t>que</w:t>
      </w:r>
      <w:r>
        <w:rPr>
          <w:spacing w:val="-12"/>
        </w:rPr>
        <w:t xml:space="preserve"> </w:t>
      </w:r>
      <w:r>
        <w:t>acredite</w:t>
      </w:r>
      <w:r>
        <w:rPr>
          <w:spacing w:val="-10"/>
        </w:rPr>
        <w:t xml:space="preserve"> </w:t>
      </w:r>
      <w:r>
        <w:t>o</w:t>
      </w:r>
      <w:r>
        <w:rPr>
          <w:spacing w:val="-12"/>
        </w:rPr>
        <w:t xml:space="preserve"> </w:t>
      </w:r>
      <w:r>
        <w:t>justifique</w:t>
      </w:r>
      <w:r>
        <w:rPr>
          <w:spacing w:val="-10"/>
        </w:rPr>
        <w:t xml:space="preserve"> </w:t>
      </w:r>
      <w:r>
        <w:t>la</w:t>
      </w:r>
      <w:r>
        <w:rPr>
          <w:spacing w:val="-11"/>
        </w:rPr>
        <w:t xml:space="preserve"> </w:t>
      </w:r>
      <w:r>
        <w:t>demora</w:t>
      </w:r>
      <w:r>
        <w:rPr>
          <w:spacing w:val="-13"/>
        </w:rPr>
        <w:t xml:space="preserve"> </w:t>
      </w:r>
      <w:r>
        <w:t>ocasionada</w:t>
      </w:r>
      <w:r>
        <w:rPr>
          <w:spacing w:val="-11"/>
        </w:rPr>
        <w:t xml:space="preserve"> </w:t>
      </w:r>
      <w:r>
        <w:t>por</w:t>
      </w:r>
      <w:r>
        <w:rPr>
          <w:spacing w:val="-10"/>
        </w:rPr>
        <w:t xml:space="preserve"> </w:t>
      </w:r>
      <w:r>
        <w:t>la</w:t>
      </w:r>
      <w:r>
        <w:rPr>
          <w:spacing w:val="-11"/>
        </w:rPr>
        <w:t xml:space="preserve"> </w:t>
      </w:r>
      <w:r>
        <w:t>fuerza</w:t>
      </w:r>
      <w:r>
        <w:rPr>
          <w:spacing w:val="-14"/>
        </w:rPr>
        <w:t xml:space="preserve"> </w:t>
      </w:r>
      <w:r>
        <w:t>mayor</w:t>
      </w:r>
      <w:r>
        <w:rPr>
          <w:spacing w:val="-13"/>
        </w:rPr>
        <w:t xml:space="preserve"> </w:t>
      </w:r>
      <w:r>
        <w:t>o</w:t>
      </w:r>
      <w:r>
        <w:rPr>
          <w:spacing w:val="-12"/>
        </w:rPr>
        <w:t xml:space="preserve"> </w:t>
      </w:r>
      <w:r>
        <w:t>el</w:t>
      </w:r>
      <w:r>
        <w:rPr>
          <w:spacing w:val="-10"/>
        </w:rPr>
        <w:t xml:space="preserve"> </w:t>
      </w:r>
      <w:r>
        <w:t>caso</w:t>
      </w:r>
      <w:r>
        <w:rPr>
          <w:spacing w:val="-9"/>
        </w:rPr>
        <w:t xml:space="preserve"> </w:t>
      </w:r>
      <w:r>
        <w:t>fortuito,</w:t>
      </w:r>
      <w:r>
        <w:rPr>
          <w:spacing w:val="-10"/>
        </w:rPr>
        <w:t xml:space="preserve"> </w:t>
      </w:r>
      <w:r>
        <w:t>manifestando el</w:t>
      </w:r>
      <w:r>
        <w:rPr>
          <w:spacing w:val="-5"/>
        </w:rPr>
        <w:t xml:space="preserve"> </w:t>
      </w:r>
      <w:r>
        <w:t>tiempo</w:t>
      </w:r>
      <w:r>
        <w:rPr>
          <w:spacing w:val="-7"/>
        </w:rPr>
        <w:t xml:space="preserve"> </w:t>
      </w:r>
      <w:r>
        <w:t>dentro</w:t>
      </w:r>
      <w:r>
        <w:rPr>
          <w:spacing w:val="-4"/>
        </w:rPr>
        <w:t xml:space="preserve"> </w:t>
      </w:r>
      <w:r>
        <w:t>del</w:t>
      </w:r>
      <w:r>
        <w:rPr>
          <w:spacing w:val="-8"/>
        </w:rPr>
        <w:t xml:space="preserve"> </w:t>
      </w:r>
      <w:r>
        <w:t>cual</w:t>
      </w:r>
      <w:r>
        <w:rPr>
          <w:spacing w:val="-6"/>
        </w:rPr>
        <w:t xml:space="preserve"> </w:t>
      </w:r>
      <w:r>
        <w:t>cumplirá</w:t>
      </w:r>
      <w:r>
        <w:rPr>
          <w:spacing w:val="-6"/>
        </w:rPr>
        <w:t xml:space="preserve"> </w:t>
      </w:r>
      <w:r>
        <w:t>su</w:t>
      </w:r>
      <w:r>
        <w:rPr>
          <w:spacing w:val="-11"/>
        </w:rPr>
        <w:t xml:space="preserve"> </w:t>
      </w:r>
      <w:r>
        <w:t>obligación.</w:t>
      </w:r>
      <w:r>
        <w:rPr>
          <w:spacing w:val="-8"/>
        </w:rPr>
        <w:t xml:space="preserve"> </w:t>
      </w:r>
      <w:r>
        <w:t>En</w:t>
      </w:r>
      <w:r>
        <w:rPr>
          <w:spacing w:val="-9"/>
        </w:rPr>
        <w:t xml:space="preserve"> </w:t>
      </w:r>
      <w:r>
        <w:t>caso</w:t>
      </w:r>
      <w:r>
        <w:rPr>
          <w:spacing w:val="-7"/>
        </w:rPr>
        <w:t xml:space="preserve"> </w:t>
      </w:r>
      <w:r>
        <w:t>de</w:t>
      </w:r>
      <w:r>
        <w:rPr>
          <w:spacing w:val="-6"/>
        </w:rPr>
        <w:t xml:space="preserve"> </w:t>
      </w:r>
      <w:r>
        <w:t>persistencia</w:t>
      </w:r>
      <w:r>
        <w:rPr>
          <w:spacing w:val="-9"/>
        </w:rPr>
        <w:t xml:space="preserve"> </w:t>
      </w:r>
      <w:r>
        <w:t>de</w:t>
      </w:r>
      <w:r>
        <w:rPr>
          <w:spacing w:val="-7"/>
        </w:rPr>
        <w:t xml:space="preserve"> </w:t>
      </w:r>
      <w:r>
        <w:t>la</w:t>
      </w:r>
      <w:r>
        <w:rPr>
          <w:spacing w:val="-6"/>
        </w:rPr>
        <w:t xml:space="preserve"> </w:t>
      </w:r>
      <w:r>
        <w:t>causal</w:t>
      </w:r>
      <w:r>
        <w:rPr>
          <w:spacing w:val="-6"/>
        </w:rPr>
        <w:t xml:space="preserve"> </w:t>
      </w:r>
      <w:r>
        <w:t>o</w:t>
      </w:r>
      <w:r>
        <w:rPr>
          <w:spacing w:val="-7"/>
        </w:rPr>
        <w:t xml:space="preserve"> </w:t>
      </w:r>
      <w:r>
        <w:t>causales</w:t>
      </w:r>
      <w:r>
        <w:rPr>
          <w:spacing w:val="-8"/>
        </w:rPr>
        <w:t xml:space="preserve"> </w:t>
      </w:r>
      <w:r>
        <w:t>de</w:t>
      </w:r>
      <w:r>
        <w:rPr>
          <w:spacing w:val="-7"/>
        </w:rPr>
        <w:t xml:space="preserve"> </w:t>
      </w:r>
      <w:r>
        <w:t>fuerza</w:t>
      </w:r>
      <w:r>
        <w:rPr>
          <w:spacing w:val="-10"/>
        </w:rPr>
        <w:t xml:space="preserve"> </w:t>
      </w:r>
      <w:r>
        <w:t xml:space="preserve">mayor o caso fortuito, el </w:t>
      </w:r>
      <w:r>
        <w:rPr>
          <w:b/>
        </w:rPr>
        <w:t xml:space="preserve">CONTRATISTA </w:t>
      </w:r>
      <w:r>
        <w:t xml:space="preserve">informará por escrito a la </w:t>
      </w:r>
      <w:r>
        <w:rPr>
          <w:b/>
        </w:rPr>
        <w:t>EMPRESA</w:t>
      </w:r>
      <w:r>
        <w:t xml:space="preserve">, dicha circunstancia o circunstancias cada quince (15) días hábiles hasta por un término máximo de sesenta (60) días hábiles; vencidos los cuales </w:t>
      </w:r>
      <w:r>
        <w:rPr>
          <w:b/>
        </w:rPr>
        <w:t>LA EMPRESA</w:t>
      </w:r>
      <w:r>
        <w:rPr>
          <w:b/>
          <w:spacing w:val="-12"/>
        </w:rPr>
        <w:t xml:space="preserve"> </w:t>
      </w:r>
      <w:r>
        <w:t>podrá</w:t>
      </w:r>
      <w:r>
        <w:rPr>
          <w:spacing w:val="-14"/>
        </w:rPr>
        <w:t xml:space="preserve"> </w:t>
      </w:r>
      <w:r>
        <w:t>dar</w:t>
      </w:r>
      <w:r>
        <w:rPr>
          <w:spacing w:val="-13"/>
        </w:rPr>
        <w:t xml:space="preserve"> </w:t>
      </w:r>
      <w:r>
        <w:t>por</w:t>
      </w:r>
      <w:r>
        <w:rPr>
          <w:spacing w:val="-14"/>
        </w:rPr>
        <w:t xml:space="preserve"> </w:t>
      </w:r>
      <w:r>
        <w:t>terminado</w:t>
      </w:r>
      <w:r>
        <w:rPr>
          <w:spacing w:val="-14"/>
        </w:rPr>
        <w:t xml:space="preserve"> </w:t>
      </w:r>
      <w:r>
        <w:t>el</w:t>
      </w:r>
      <w:r>
        <w:rPr>
          <w:spacing w:val="-12"/>
        </w:rPr>
        <w:t xml:space="preserve"> </w:t>
      </w:r>
      <w:r>
        <w:t>presente</w:t>
      </w:r>
      <w:r>
        <w:rPr>
          <w:spacing w:val="-15"/>
        </w:rPr>
        <w:t xml:space="preserve"> </w:t>
      </w:r>
      <w:r>
        <w:t>contrato</w:t>
      </w:r>
      <w:r>
        <w:rPr>
          <w:spacing w:val="-12"/>
        </w:rPr>
        <w:t xml:space="preserve"> </w:t>
      </w:r>
      <w:r>
        <w:t>de</w:t>
      </w:r>
      <w:r>
        <w:rPr>
          <w:spacing w:val="-13"/>
        </w:rPr>
        <w:t xml:space="preserve"> </w:t>
      </w:r>
      <w:r>
        <w:t>forma</w:t>
      </w:r>
      <w:r>
        <w:rPr>
          <w:spacing w:val="-13"/>
        </w:rPr>
        <w:t xml:space="preserve"> </w:t>
      </w:r>
      <w:r>
        <w:t>unilateral</w:t>
      </w:r>
      <w:r>
        <w:rPr>
          <w:spacing w:val="-14"/>
        </w:rPr>
        <w:t xml:space="preserve"> </w:t>
      </w:r>
      <w:r>
        <w:t>por</w:t>
      </w:r>
      <w:r>
        <w:rPr>
          <w:spacing w:val="-15"/>
        </w:rPr>
        <w:t xml:space="preserve"> </w:t>
      </w:r>
      <w:r>
        <w:t>medio</w:t>
      </w:r>
      <w:r>
        <w:rPr>
          <w:spacing w:val="-13"/>
        </w:rPr>
        <w:t xml:space="preserve"> </w:t>
      </w:r>
      <w:r>
        <w:t>de</w:t>
      </w:r>
      <w:r>
        <w:rPr>
          <w:spacing w:val="-15"/>
        </w:rPr>
        <w:t xml:space="preserve"> </w:t>
      </w:r>
      <w:r>
        <w:t>un</w:t>
      </w:r>
      <w:r>
        <w:rPr>
          <w:spacing w:val="-15"/>
        </w:rPr>
        <w:t xml:space="preserve"> </w:t>
      </w:r>
      <w:r>
        <w:t>acto</w:t>
      </w:r>
      <w:r>
        <w:rPr>
          <w:spacing w:val="-12"/>
        </w:rPr>
        <w:t xml:space="preserve"> </w:t>
      </w:r>
      <w:r>
        <w:t>administrativo de</w:t>
      </w:r>
      <w:r>
        <w:rPr>
          <w:spacing w:val="-5"/>
        </w:rPr>
        <w:t xml:space="preserve"> </w:t>
      </w:r>
      <w:r>
        <w:t>terminación,</w:t>
      </w:r>
      <w:r>
        <w:rPr>
          <w:spacing w:val="-8"/>
        </w:rPr>
        <w:t xml:space="preserve"> </w:t>
      </w:r>
      <w:r>
        <w:t>el</w:t>
      </w:r>
      <w:r>
        <w:rPr>
          <w:spacing w:val="-5"/>
        </w:rPr>
        <w:t xml:space="preserve"> </w:t>
      </w:r>
      <w:r>
        <w:t>cual</w:t>
      </w:r>
      <w:r>
        <w:rPr>
          <w:spacing w:val="-6"/>
        </w:rPr>
        <w:t xml:space="preserve"> </w:t>
      </w:r>
      <w:r>
        <w:t>será</w:t>
      </w:r>
      <w:r>
        <w:rPr>
          <w:spacing w:val="-7"/>
        </w:rPr>
        <w:t xml:space="preserve"> </w:t>
      </w:r>
      <w:r>
        <w:t>notificado</w:t>
      </w:r>
      <w:r>
        <w:rPr>
          <w:spacing w:val="-7"/>
        </w:rPr>
        <w:t xml:space="preserve"> </w:t>
      </w:r>
      <w:r>
        <w:t>a</w:t>
      </w:r>
      <w:r>
        <w:rPr>
          <w:spacing w:val="-6"/>
        </w:rPr>
        <w:t xml:space="preserve"> </w:t>
      </w:r>
      <w:r>
        <w:t>el</w:t>
      </w:r>
      <w:r>
        <w:rPr>
          <w:spacing w:val="-5"/>
        </w:rPr>
        <w:t xml:space="preserve"> </w:t>
      </w:r>
      <w:r>
        <w:rPr>
          <w:b/>
        </w:rPr>
        <w:t>CONTRATISTA</w:t>
      </w:r>
      <w:r>
        <w:rPr>
          <w:b/>
          <w:spacing w:val="-4"/>
        </w:rPr>
        <w:t xml:space="preserve"> </w:t>
      </w:r>
      <w:r>
        <w:t>sin</w:t>
      </w:r>
      <w:r>
        <w:rPr>
          <w:spacing w:val="-6"/>
        </w:rPr>
        <w:t xml:space="preserve"> </w:t>
      </w:r>
      <w:r>
        <w:t>que</w:t>
      </w:r>
      <w:r>
        <w:rPr>
          <w:spacing w:val="-5"/>
        </w:rPr>
        <w:t xml:space="preserve"> </w:t>
      </w:r>
      <w:r>
        <w:t>haya</w:t>
      </w:r>
      <w:r>
        <w:rPr>
          <w:spacing w:val="-5"/>
        </w:rPr>
        <w:t xml:space="preserve"> </w:t>
      </w:r>
      <w:r>
        <w:t>lugar</w:t>
      </w:r>
      <w:r>
        <w:rPr>
          <w:spacing w:val="-6"/>
        </w:rPr>
        <w:t xml:space="preserve"> </w:t>
      </w:r>
      <w:r>
        <w:t>a</w:t>
      </w:r>
      <w:r>
        <w:rPr>
          <w:spacing w:val="-6"/>
        </w:rPr>
        <w:t xml:space="preserve"> </w:t>
      </w:r>
      <w:r>
        <w:t>sanción</w:t>
      </w:r>
      <w:r>
        <w:rPr>
          <w:spacing w:val="-5"/>
        </w:rPr>
        <w:t xml:space="preserve"> </w:t>
      </w:r>
      <w:r>
        <w:t>alguna</w:t>
      </w:r>
      <w:r>
        <w:rPr>
          <w:spacing w:val="-6"/>
        </w:rPr>
        <w:t xml:space="preserve"> </w:t>
      </w:r>
      <w:r>
        <w:t>para</w:t>
      </w:r>
      <w:r>
        <w:rPr>
          <w:spacing w:val="-6"/>
        </w:rPr>
        <w:t xml:space="preserve"> </w:t>
      </w:r>
      <w:r>
        <w:t>éste.</w:t>
      </w:r>
      <w:r>
        <w:rPr>
          <w:spacing w:val="-5"/>
        </w:rPr>
        <w:t xml:space="preserve"> </w:t>
      </w:r>
      <w:r>
        <w:t xml:space="preserve">Cuando las circunstancias de fuerza mayor o caso fortuito debidamente comprobadas no excedieren de sesenta (60) días hábiles, se levantará un acta suscrita por las partes contratantes con el fin de suspender los términos de este contrato y desaparecida la causal de fuerza mayor o caso fortuito se reiniciará la ejecución de este, mediante acta suscrita entre las partes. Evento en el cual el </w:t>
      </w:r>
      <w:r>
        <w:rPr>
          <w:b/>
        </w:rPr>
        <w:t xml:space="preserve">CONTRATISTA </w:t>
      </w:r>
      <w:r>
        <w:t xml:space="preserve">se obliga a prorrogar igualmente la </w:t>
      </w:r>
      <w:r>
        <w:lastRenderedPageBreak/>
        <w:t>vigencia de la garantía que ampara el objeto</w:t>
      </w:r>
      <w:r>
        <w:rPr>
          <w:spacing w:val="-10"/>
        </w:rPr>
        <w:t xml:space="preserve"> </w:t>
      </w:r>
      <w:r>
        <w:t>contractual.</w:t>
      </w:r>
    </w:p>
    <w:p w14:paraId="1B7B3827" w14:textId="77777777" w:rsidR="00E2752A" w:rsidRDefault="00E2752A">
      <w:pPr>
        <w:pStyle w:val="Textoindependiente"/>
        <w:spacing w:before="5"/>
        <w:rPr>
          <w:sz w:val="25"/>
        </w:rPr>
      </w:pPr>
    </w:p>
    <w:p w14:paraId="36D0FCEE" w14:textId="2997201E" w:rsidR="003C267D" w:rsidRDefault="00507301" w:rsidP="00A64B65">
      <w:pPr>
        <w:pStyle w:val="Textoindependiente"/>
        <w:spacing w:line="276" w:lineRule="auto"/>
        <w:ind w:right="119"/>
        <w:jc w:val="both"/>
      </w:pPr>
      <w:r>
        <w:rPr>
          <w:b/>
          <w:u w:val="single"/>
        </w:rPr>
        <w:t>DÉCIMA OCTAVA</w:t>
      </w:r>
      <w:r w:rsidR="00325133">
        <w:rPr>
          <w:b/>
          <w:u w:val="single"/>
        </w:rPr>
        <w:t>. - INDEMNIDAD</w:t>
      </w:r>
      <w:r w:rsidR="00325133">
        <w:rPr>
          <w:b/>
        </w:rPr>
        <w:t xml:space="preserve">: </w:t>
      </w:r>
      <w:r w:rsidR="00325133">
        <w:t>EL CONTRATISTA se obliga a indemnizar a la empresa Metro de Bogotá S.A con ocasión de la violación o el incumplimiento de las obligaciones previstas en el presente Contrato. EL CONTRATISTA</w:t>
      </w:r>
      <w:r w:rsidR="00325133">
        <w:rPr>
          <w:spacing w:val="-6"/>
        </w:rPr>
        <w:t xml:space="preserve"> </w:t>
      </w:r>
      <w:r w:rsidR="00325133">
        <w:t>se</w:t>
      </w:r>
      <w:r w:rsidR="00325133">
        <w:rPr>
          <w:spacing w:val="-5"/>
        </w:rPr>
        <w:t xml:space="preserve"> </w:t>
      </w:r>
      <w:r w:rsidR="00325133">
        <w:t>obliga</w:t>
      </w:r>
      <w:r w:rsidR="00325133">
        <w:rPr>
          <w:spacing w:val="-3"/>
        </w:rPr>
        <w:t xml:space="preserve"> </w:t>
      </w:r>
      <w:r w:rsidR="00325133">
        <w:t>a</w:t>
      </w:r>
      <w:r w:rsidR="00325133">
        <w:rPr>
          <w:spacing w:val="-6"/>
        </w:rPr>
        <w:t xml:space="preserve"> </w:t>
      </w:r>
      <w:r w:rsidR="00325133">
        <w:t>mantener</w:t>
      </w:r>
      <w:r w:rsidR="00325133">
        <w:rPr>
          <w:spacing w:val="-4"/>
        </w:rPr>
        <w:t xml:space="preserve"> </w:t>
      </w:r>
      <w:r w:rsidR="00325133">
        <w:t>indemne</w:t>
      </w:r>
      <w:r w:rsidR="00325133">
        <w:rPr>
          <w:spacing w:val="-3"/>
        </w:rPr>
        <w:t xml:space="preserve"> </w:t>
      </w:r>
      <w:r w:rsidR="00325133">
        <w:t>a</w:t>
      </w:r>
      <w:r w:rsidR="00325133">
        <w:rPr>
          <w:spacing w:val="-6"/>
        </w:rPr>
        <w:t xml:space="preserve"> </w:t>
      </w:r>
      <w:r w:rsidR="00325133">
        <w:t>la</w:t>
      </w:r>
      <w:r w:rsidR="00325133">
        <w:rPr>
          <w:spacing w:val="-4"/>
        </w:rPr>
        <w:t xml:space="preserve"> </w:t>
      </w:r>
      <w:r w:rsidR="00325133">
        <w:t>EMPRESA</w:t>
      </w:r>
      <w:r w:rsidR="00325133">
        <w:rPr>
          <w:spacing w:val="-5"/>
        </w:rPr>
        <w:t xml:space="preserve"> </w:t>
      </w:r>
      <w:r w:rsidR="00325133">
        <w:t>contratante</w:t>
      </w:r>
      <w:r w:rsidR="00325133">
        <w:rPr>
          <w:spacing w:val="-5"/>
        </w:rPr>
        <w:t xml:space="preserve"> </w:t>
      </w:r>
      <w:r w:rsidR="00325133">
        <w:t>de</w:t>
      </w:r>
      <w:r w:rsidR="00325133">
        <w:rPr>
          <w:spacing w:val="-3"/>
        </w:rPr>
        <w:t xml:space="preserve"> </w:t>
      </w:r>
      <w:r w:rsidR="00325133">
        <w:t>cualquier</w:t>
      </w:r>
      <w:r w:rsidR="00325133">
        <w:rPr>
          <w:spacing w:val="-3"/>
        </w:rPr>
        <w:t xml:space="preserve"> </w:t>
      </w:r>
      <w:r w:rsidR="00325133">
        <w:t>daño</w:t>
      </w:r>
      <w:r w:rsidR="00325133">
        <w:rPr>
          <w:spacing w:val="-5"/>
        </w:rPr>
        <w:t xml:space="preserve"> </w:t>
      </w:r>
      <w:r w:rsidR="00325133">
        <w:t>o</w:t>
      </w:r>
      <w:r w:rsidR="00325133">
        <w:rPr>
          <w:spacing w:val="-2"/>
        </w:rPr>
        <w:t xml:space="preserve"> </w:t>
      </w:r>
      <w:r w:rsidR="00325133">
        <w:t>perjuicio</w:t>
      </w:r>
      <w:r w:rsidR="00325133">
        <w:rPr>
          <w:spacing w:val="-4"/>
        </w:rPr>
        <w:t xml:space="preserve"> </w:t>
      </w:r>
      <w:r w:rsidR="00325133">
        <w:t>originado en reclamaciones de terceros que tengan como causa sus actuaciones hasta por el monto del daño o perjuicio causado.</w:t>
      </w:r>
    </w:p>
    <w:p w14:paraId="0707D06F" w14:textId="77777777" w:rsidR="003C267D" w:rsidRDefault="003C267D" w:rsidP="003C267D">
      <w:pPr>
        <w:pStyle w:val="Textoindependiente"/>
        <w:spacing w:line="276" w:lineRule="auto"/>
        <w:ind w:left="112" w:right="119"/>
        <w:jc w:val="both"/>
      </w:pPr>
    </w:p>
    <w:p w14:paraId="1B7B382B" w14:textId="0A840D88" w:rsidR="00E2752A" w:rsidRDefault="00325133" w:rsidP="00A64B65">
      <w:pPr>
        <w:pStyle w:val="Textoindependiente"/>
        <w:spacing w:line="276" w:lineRule="auto"/>
        <w:ind w:right="119"/>
        <w:jc w:val="both"/>
      </w:pPr>
      <w:r>
        <w:t>EL CONTRATISTA mantendrá indemne a la EMPRESA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p>
    <w:p w14:paraId="1B7B382C" w14:textId="77777777" w:rsidR="00E2752A" w:rsidRDefault="00E2752A">
      <w:pPr>
        <w:pStyle w:val="Textoindependiente"/>
        <w:spacing w:before="5"/>
        <w:rPr>
          <w:sz w:val="25"/>
        </w:rPr>
      </w:pPr>
    </w:p>
    <w:p w14:paraId="1B7B382E" w14:textId="63515848" w:rsidR="00E2752A" w:rsidRDefault="00507301" w:rsidP="00A64B65">
      <w:pPr>
        <w:jc w:val="both"/>
      </w:pPr>
      <w:r>
        <w:rPr>
          <w:b/>
          <w:u w:val="single"/>
        </w:rPr>
        <w:t>DÉCIMA NOVENA</w:t>
      </w:r>
      <w:r w:rsidR="00DF37DC">
        <w:rPr>
          <w:b/>
          <w:u w:val="single"/>
        </w:rPr>
        <w:t>. -</w:t>
      </w:r>
      <w:r w:rsidR="00325133">
        <w:rPr>
          <w:b/>
          <w:u w:val="single"/>
        </w:rPr>
        <w:t xml:space="preserve"> EXCLUSIÓN DE LA RELACIÓN LABORAL</w:t>
      </w:r>
      <w:r w:rsidR="00325133">
        <w:rPr>
          <w:b/>
        </w:rPr>
        <w:t xml:space="preserve">: EL CONTRATISTA </w:t>
      </w:r>
      <w:r w:rsidR="00325133">
        <w:t>goza de plena autonomía</w:t>
      </w:r>
      <w:r w:rsidR="00DF37DC">
        <w:t xml:space="preserve"> </w:t>
      </w:r>
      <w:r w:rsidR="00325133">
        <w:t xml:space="preserve">técnica y administrativa en el cumplimiento de sus obligaciones. En ningún caso, el presente contrato genera relación laboral, ni prestaciones sociales y demás derechos laborales. En consecuencia, </w:t>
      </w:r>
      <w:r w:rsidR="00325133">
        <w:rPr>
          <w:b/>
        </w:rPr>
        <w:t xml:space="preserve">El CONTRATISTA </w:t>
      </w:r>
      <w:r w:rsidR="00325133">
        <w:t>solo tendrá derecho al pago de los valores expresamente pactados en este contrato.</w:t>
      </w:r>
    </w:p>
    <w:p w14:paraId="1B7B382F" w14:textId="77777777" w:rsidR="00E2752A" w:rsidRDefault="00E2752A">
      <w:pPr>
        <w:pStyle w:val="Textoindependiente"/>
        <w:spacing w:before="5"/>
        <w:rPr>
          <w:sz w:val="25"/>
        </w:rPr>
      </w:pPr>
    </w:p>
    <w:p w14:paraId="1B7B3831" w14:textId="3EA8A8A1" w:rsidR="00E2752A" w:rsidRPr="007F576C" w:rsidRDefault="00325133" w:rsidP="00A64B65">
      <w:pPr>
        <w:pStyle w:val="Ttulo1"/>
        <w:ind w:left="0"/>
        <w:rPr>
          <w:b w:val="0"/>
          <w:bCs w:val="0"/>
        </w:rPr>
      </w:pPr>
      <w:r>
        <w:rPr>
          <w:u w:val="single"/>
        </w:rPr>
        <w:t>VIGÉSIMA</w:t>
      </w:r>
      <w:r w:rsidR="00DF37DC">
        <w:rPr>
          <w:u w:val="single"/>
        </w:rPr>
        <w:t>. -</w:t>
      </w:r>
      <w:r>
        <w:rPr>
          <w:u w:val="single"/>
        </w:rPr>
        <w:t xml:space="preserve"> CESIÓN DEL CONTRATO Y SUBCONTRATACIÓN:</w:t>
      </w:r>
      <w:r>
        <w:t xml:space="preserve"> </w:t>
      </w:r>
      <w:r w:rsidRPr="007F576C">
        <w:rPr>
          <w:b w:val="0"/>
          <w:bCs w:val="0"/>
        </w:rPr>
        <w:t>EL CONTRATISTA no podrá ceder ni</w:t>
      </w:r>
      <w:r w:rsidR="007F576C" w:rsidRPr="007F576C">
        <w:rPr>
          <w:b w:val="0"/>
          <w:bCs w:val="0"/>
        </w:rPr>
        <w:t xml:space="preserve"> </w:t>
      </w:r>
      <w:r w:rsidRPr="007F576C">
        <w:rPr>
          <w:b w:val="0"/>
          <w:bCs w:val="0"/>
        </w:rPr>
        <w:t>subcontratar</w:t>
      </w:r>
      <w:r w:rsidRPr="007F576C">
        <w:rPr>
          <w:b w:val="0"/>
          <w:bCs w:val="0"/>
          <w:spacing w:val="-13"/>
        </w:rPr>
        <w:t xml:space="preserve"> </w:t>
      </w:r>
      <w:r w:rsidRPr="007F576C">
        <w:rPr>
          <w:b w:val="0"/>
          <w:bCs w:val="0"/>
        </w:rPr>
        <w:t>los</w:t>
      </w:r>
      <w:r w:rsidRPr="007F576C">
        <w:rPr>
          <w:b w:val="0"/>
          <w:bCs w:val="0"/>
          <w:spacing w:val="-13"/>
        </w:rPr>
        <w:t xml:space="preserve"> </w:t>
      </w:r>
      <w:r w:rsidRPr="007F576C">
        <w:rPr>
          <w:b w:val="0"/>
          <w:bCs w:val="0"/>
        </w:rPr>
        <w:t>derechos</w:t>
      </w:r>
      <w:r w:rsidRPr="007F576C">
        <w:rPr>
          <w:b w:val="0"/>
          <w:bCs w:val="0"/>
          <w:spacing w:val="-13"/>
        </w:rPr>
        <w:t xml:space="preserve"> </w:t>
      </w:r>
      <w:r w:rsidRPr="007F576C">
        <w:rPr>
          <w:b w:val="0"/>
          <w:bCs w:val="0"/>
        </w:rPr>
        <w:t>y</w:t>
      </w:r>
      <w:r w:rsidRPr="007F576C">
        <w:rPr>
          <w:b w:val="0"/>
          <w:bCs w:val="0"/>
          <w:spacing w:val="-12"/>
        </w:rPr>
        <w:t xml:space="preserve"> </w:t>
      </w:r>
      <w:r w:rsidRPr="007F576C">
        <w:rPr>
          <w:b w:val="0"/>
          <w:bCs w:val="0"/>
        </w:rPr>
        <w:t>obligaciones</w:t>
      </w:r>
      <w:r w:rsidRPr="007F576C">
        <w:rPr>
          <w:b w:val="0"/>
          <w:bCs w:val="0"/>
          <w:spacing w:val="-12"/>
        </w:rPr>
        <w:t xml:space="preserve"> </w:t>
      </w:r>
      <w:r w:rsidRPr="007F576C">
        <w:rPr>
          <w:b w:val="0"/>
          <w:bCs w:val="0"/>
        </w:rPr>
        <w:t>emanadas</w:t>
      </w:r>
      <w:r w:rsidRPr="007F576C">
        <w:rPr>
          <w:b w:val="0"/>
          <w:bCs w:val="0"/>
          <w:spacing w:val="-13"/>
        </w:rPr>
        <w:t xml:space="preserve"> </w:t>
      </w:r>
      <w:r w:rsidRPr="007F576C">
        <w:rPr>
          <w:b w:val="0"/>
          <w:bCs w:val="0"/>
        </w:rPr>
        <w:t>del</w:t>
      </w:r>
      <w:r w:rsidRPr="007F576C">
        <w:rPr>
          <w:b w:val="0"/>
          <w:bCs w:val="0"/>
          <w:spacing w:val="-13"/>
        </w:rPr>
        <w:t xml:space="preserve"> </w:t>
      </w:r>
      <w:r w:rsidRPr="007F576C">
        <w:rPr>
          <w:b w:val="0"/>
          <w:bCs w:val="0"/>
        </w:rPr>
        <w:t>presente</w:t>
      </w:r>
      <w:r w:rsidRPr="007F576C">
        <w:rPr>
          <w:b w:val="0"/>
          <w:bCs w:val="0"/>
          <w:spacing w:val="-11"/>
        </w:rPr>
        <w:t xml:space="preserve"> </w:t>
      </w:r>
      <w:r w:rsidRPr="007F576C">
        <w:rPr>
          <w:b w:val="0"/>
          <w:bCs w:val="0"/>
        </w:rPr>
        <w:t>contrato</w:t>
      </w:r>
      <w:r w:rsidRPr="007F576C">
        <w:rPr>
          <w:b w:val="0"/>
          <w:bCs w:val="0"/>
          <w:spacing w:val="-12"/>
        </w:rPr>
        <w:t xml:space="preserve"> </w:t>
      </w:r>
      <w:r w:rsidRPr="007F576C">
        <w:rPr>
          <w:b w:val="0"/>
          <w:bCs w:val="0"/>
        </w:rPr>
        <w:t>en</w:t>
      </w:r>
      <w:r w:rsidRPr="007F576C">
        <w:rPr>
          <w:b w:val="0"/>
          <w:bCs w:val="0"/>
          <w:spacing w:val="-10"/>
        </w:rPr>
        <w:t xml:space="preserve"> </w:t>
      </w:r>
      <w:r w:rsidRPr="007F576C">
        <w:rPr>
          <w:b w:val="0"/>
          <w:bCs w:val="0"/>
        </w:rPr>
        <w:t>persona</w:t>
      </w:r>
      <w:r w:rsidRPr="007F576C">
        <w:rPr>
          <w:b w:val="0"/>
          <w:bCs w:val="0"/>
          <w:spacing w:val="-11"/>
        </w:rPr>
        <w:t xml:space="preserve"> </w:t>
      </w:r>
      <w:r w:rsidRPr="007F576C">
        <w:rPr>
          <w:b w:val="0"/>
          <w:bCs w:val="0"/>
        </w:rPr>
        <w:t>natural</w:t>
      </w:r>
      <w:r w:rsidRPr="007F576C">
        <w:rPr>
          <w:b w:val="0"/>
          <w:bCs w:val="0"/>
          <w:spacing w:val="-13"/>
        </w:rPr>
        <w:t xml:space="preserve"> </w:t>
      </w:r>
      <w:r w:rsidRPr="007F576C">
        <w:rPr>
          <w:b w:val="0"/>
          <w:bCs w:val="0"/>
        </w:rPr>
        <w:t>o</w:t>
      </w:r>
      <w:r w:rsidRPr="007F576C">
        <w:rPr>
          <w:b w:val="0"/>
          <w:bCs w:val="0"/>
          <w:spacing w:val="-12"/>
        </w:rPr>
        <w:t xml:space="preserve"> </w:t>
      </w:r>
      <w:r w:rsidRPr="007F576C">
        <w:rPr>
          <w:b w:val="0"/>
          <w:bCs w:val="0"/>
        </w:rPr>
        <w:t>jurídica,</w:t>
      </w:r>
      <w:r w:rsidRPr="007F576C">
        <w:rPr>
          <w:b w:val="0"/>
          <w:bCs w:val="0"/>
          <w:spacing w:val="-13"/>
        </w:rPr>
        <w:t xml:space="preserve"> </w:t>
      </w:r>
      <w:r w:rsidRPr="007F576C">
        <w:rPr>
          <w:b w:val="0"/>
          <w:bCs w:val="0"/>
        </w:rPr>
        <w:t>nacional o extranjera, sin el consentimiento previo y expreso del CONTRATANTE, pudiendo éste reservarse las razones que tenga para negar la cesión, careciendo en absoluto de validez todo traspaso que se hiciere sin el lleno de este requisito, siendo causal de terminación del presente contrato. La cesión se hará de conformidad con lo previsto</w:t>
      </w:r>
      <w:r w:rsidRPr="007F576C">
        <w:rPr>
          <w:b w:val="0"/>
          <w:bCs w:val="0"/>
          <w:spacing w:val="-4"/>
        </w:rPr>
        <w:t xml:space="preserve"> </w:t>
      </w:r>
      <w:r w:rsidRPr="007F576C">
        <w:rPr>
          <w:b w:val="0"/>
          <w:bCs w:val="0"/>
        </w:rPr>
        <w:t>en</w:t>
      </w:r>
      <w:r w:rsidRPr="007F576C">
        <w:rPr>
          <w:b w:val="0"/>
          <w:bCs w:val="0"/>
          <w:spacing w:val="-3"/>
        </w:rPr>
        <w:t xml:space="preserve"> </w:t>
      </w:r>
      <w:r w:rsidRPr="007F576C">
        <w:rPr>
          <w:b w:val="0"/>
          <w:bCs w:val="0"/>
        </w:rPr>
        <w:t>el</w:t>
      </w:r>
      <w:r w:rsidRPr="007F576C">
        <w:rPr>
          <w:b w:val="0"/>
          <w:bCs w:val="0"/>
          <w:spacing w:val="-6"/>
        </w:rPr>
        <w:t xml:space="preserve"> </w:t>
      </w:r>
      <w:r w:rsidRPr="007F576C">
        <w:rPr>
          <w:b w:val="0"/>
          <w:bCs w:val="0"/>
        </w:rPr>
        <w:t>artículo</w:t>
      </w:r>
      <w:r w:rsidRPr="007F576C">
        <w:rPr>
          <w:b w:val="0"/>
          <w:bCs w:val="0"/>
          <w:spacing w:val="-4"/>
        </w:rPr>
        <w:t xml:space="preserve"> </w:t>
      </w:r>
      <w:r w:rsidRPr="007F576C">
        <w:rPr>
          <w:b w:val="0"/>
          <w:bCs w:val="0"/>
        </w:rPr>
        <w:t>887</w:t>
      </w:r>
      <w:r w:rsidRPr="007F576C">
        <w:rPr>
          <w:b w:val="0"/>
          <w:bCs w:val="0"/>
          <w:spacing w:val="-4"/>
        </w:rPr>
        <w:t xml:space="preserve"> </w:t>
      </w:r>
      <w:r w:rsidRPr="007F576C">
        <w:rPr>
          <w:b w:val="0"/>
          <w:bCs w:val="0"/>
        </w:rPr>
        <w:t>y</w:t>
      </w:r>
      <w:r w:rsidRPr="007F576C">
        <w:rPr>
          <w:b w:val="0"/>
          <w:bCs w:val="0"/>
          <w:spacing w:val="-3"/>
        </w:rPr>
        <w:t xml:space="preserve"> </w:t>
      </w:r>
      <w:r w:rsidRPr="007F576C">
        <w:rPr>
          <w:b w:val="0"/>
          <w:bCs w:val="0"/>
        </w:rPr>
        <w:t>siguientes</w:t>
      </w:r>
      <w:r w:rsidRPr="007F576C">
        <w:rPr>
          <w:b w:val="0"/>
          <w:bCs w:val="0"/>
          <w:spacing w:val="-2"/>
        </w:rPr>
        <w:t xml:space="preserve"> </w:t>
      </w:r>
      <w:r w:rsidRPr="007F576C">
        <w:rPr>
          <w:b w:val="0"/>
          <w:bCs w:val="0"/>
        </w:rPr>
        <w:t>del</w:t>
      </w:r>
      <w:r w:rsidRPr="007F576C">
        <w:rPr>
          <w:b w:val="0"/>
          <w:bCs w:val="0"/>
          <w:spacing w:val="-6"/>
        </w:rPr>
        <w:t xml:space="preserve"> </w:t>
      </w:r>
      <w:r w:rsidRPr="007F576C">
        <w:rPr>
          <w:b w:val="0"/>
          <w:bCs w:val="0"/>
        </w:rPr>
        <w:t>Código</w:t>
      </w:r>
      <w:r w:rsidRPr="007F576C">
        <w:rPr>
          <w:b w:val="0"/>
          <w:bCs w:val="0"/>
          <w:spacing w:val="-1"/>
        </w:rPr>
        <w:t xml:space="preserve"> </w:t>
      </w:r>
      <w:r w:rsidRPr="007F576C">
        <w:rPr>
          <w:b w:val="0"/>
          <w:bCs w:val="0"/>
        </w:rPr>
        <w:t>de</w:t>
      </w:r>
      <w:r w:rsidRPr="007F576C">
        <w:rPr>
          <w:b w:val="0"/>
          <w:bCs w:val="0"/>
          <w:spacing w:val="-7"/>
        </w:rPr>
        <w:t xml:space="preserve"> </w:t>
      </w:r>
      <w:r w:rsidRPr="007F576C">
        <w:rPr>
          <w:b w:val="0"/>
          <w:bCs w:val="0"/>
        </w:rPr>
        <w:t>Comercio.</w:t>
      </w:r>
      <w:r w:rsidRPr="007F576C">
        <w:rPr>
          <w:b w:val="0"/>
          <w:bCs w:val="0"/>
          <w:spacing w:val="-4"/>
        </w:rPr>
        <w:t xml:space="preserve"> </w:t>
      </w:r>
      <w:r w:rsidRPr="007F576C">
        <w:rPr>
          <w:b w:val="0"/>
          <w:bCs w:val="0"/>
        </w:rPr>
        <w:t>En</w:t>
      </w:r>
      <w:r w:rsidRPr="007F576C">
        <w:rPr>
          <w:b w:val="0"/>
          <w:bCs w:val="0"/>
          <w:spacing w:val="-6"/>
        </w:rPr>
        <w:t xml:space="preserve"> </w:t>
      </w:r>
      <w:r w:rsidRPr="007F576C">
        <w:rPr>
          <w:b w:val="0"/>
          <w:bCs w:val="0"/>
        </w:rPr>
        <w:t>todo</w:t>
      </w:r>
      <w:r w:rsidRPr="007F576C">
        <w:rPr>
          <w:b w:val="0"/>
          <w:bCs w:val="0"/>
          <w:spacing w:val="-3"/>
        </w:rPr>
        <w:t xml:space="preserve"> </w:t>
      </w:r>
      <w:r w:rsidRPr="007F576C">
        <w:rPr>
          <w:b w:val="0"/>
          <w:bCs w:val="0"/>
        </w:rPr>
        <w:t>caso</w:t>
      </w:r>
      <w:r w:rsidRPr="007F576C">
        <w:rPr>
          <w:b w:val="0"/>
          <w:bCs w:val="0"/>
          <w:spacing w:val="-4"/>
        </w:rPr>
        <w:t xml:space="preserve"> </w:t>
      </w:r>
      <w:r w:rsidRPr="007F576C">
        <w:rPr>
          <w:b w:val="0"/>
          <w:bCs w:val="0"/>
        </w:rPr>
        <w:t>la</w:t>
      </w:r>
      <w:r w:rsidRPr="007F576C">
        <w:rPr>
          <w:b w:val="0"/>
          <w:bCs w:val="0"/>
          <w:spacing w:val="-6"/>
        </w:rPr>
        <w:t xml:space="preserve"> </w:t>
      </w:r>
      <w:r w:rsidRPr="007F576C">
        <w:rPr>
          <w:b w:val="0"/>
          <w:bCs w:val="0"/>
        </w:rPr>
        <w:t>entidad</w:t>
      </w:r>
      <w:r w:rsidRPr="007F576C">
        <w:rPr>
          <w:b w:val="0"/>
          <w:bCs w:val="0"/>
          <w:spacing w:val="-4"/>
        </w:rPr>
        <w:t xml:space="preserve"> </w:t>
      </w:r>
      <w:r w:rsidRPr="007F576C">
        <w:rPr>
          <w:b w:val="0"/>
          <w:bCs w:val="0"/>
        </w:rPr>
        <w:t>verificará</w:t>
      </w:r>
      <w:r w:rsidRPr="007F576C">
        <w:rPr>
          <w:b w:val="0"/>
          <w:bCs w:val="0"/>
          <w:spacing w:val="-3"/>
        </w:rPr>
        <w:t xml:space="preserve"> </w:t>
      </w:r>
      <w:r w:rsidRPr="007F576C">
        <w:rPr>
          <w:b w:val="0"/>
          <w:bCs w:val="0"/>
        </w:rPr>
        <w:t>la</w:t>
      </w:r>
      <w:r w:rsidRPr="007F576C">
        <w:rPr>
          <w:b w:val="0"/>
          <w:bCs w:val="0"/>
          <w:spacing w:val="-4"/>
        </w:rPr>
        <w:t xml:space="preserve"> </w:t>
      </w:r>
      <w:r w:rsidRPr="007F576C">
        <w:rPr>
          <w:b w:val="0"/>
          <w:bCs w:val="0"/>
        </w:rPr>
        <w:t>idoneidad</w:t>
      </w:r>
      <w:r w:rsidRPr="007F576C">
        <w:rPr>
          <w:b w:val="0"/>
          <w:bCs w:val="0"/>
          <w:spacing w:val="-4"/>
        </w:rPr>
        <w:t xml:space="preserve"> </w:t>
      </w:r>
      <w:r w:rsidRPr="007F576C">
        <w:rPr>
          <w:b w:val="0"/>
          <w:bCs w:val="0"/>
        </w:rPr>
        <w:t>y experiencia del cesionario de acuerdo a lo indicado en los estudios y documentos previos correspondientes. La celebración de subcontratos no exonerará a el CONTRATISTA de las responsabilidades que asume en virtud del presente contrato, EL CONTRATANTE no adquirirá relación alguna con</w:t>
      </w:r>
      <w:r w:rsidRPr="007F576C">
        <w:rPr>
          <w:b w:val="0"/>
          <w:bCs w:val="0"/>
          <w:spacing w:val="-3"/>
        </w:rPr>
        <w:t xml:space="preserve"> </w:t>
      </w:r>
      <w:r w:rsidRPr="007F576C">
        <w:rPr>
          <w:b w:val="0"/>
          <w:bCs w:val="0"/>
        </w:rPr>
        <w:t>estos.</w:t>
      </w:r>
    </w:p>
    <w:p w14:paraId="1B7B3832" w14:textId="77777777" w:rsidR="00E2752A" w:rsidRDefault="00E2752A">
      <w:pPr>
        <w:pStyle w:val="Textoindependiente"/>
        <w:spacing w:before="3"/>
        <w:rPr>
          <w:sz w:val="25"/>
        </w:rPr>
      </w:pPr>
    </w:p>
    <w:p w14:paraId="1B7B3833" w14:textId="77777777" w:rsidR="00E2752A" w:rsidRDefault="00325133" w:rsidP="00A64B65">
      <w:pPr>
        <w:pStyle w:val="Textoindependiente"/>
        <w:spacing w:before="1" w:line="276" w:lineRule="auto"/>
        <w:ind w:right="117"/>
        <w:jc w:val="both"/>
      </w:pPr>
      <w:r>
        <w:rPr>
          <w:b/>
          <w:u w:val="single"/>
        </w:rPr>
        <w:t>PARÁGRAFO:</w:t>
      </w:r>
      <w:r>
        <w:rPr>
          <w:b/>
          <w:spacing w:val="-4"/>
        </w:rPr>
        <w:t xml:space="preserve"> </w:t>
      </w:r>
      <w:r>
        <w:t>De</w:t>
      </w:r>
      <w:r>
        <w:rPr>
          <w:spacing w:val="-2"/>
        </w:rPr>
        <w:t xml:space="preserve"> </w:t>
      </w:r>
      <w:r>
        <w:t>acuerdo</w:t>
      </w:r>
      <w:r>
        <w:rPr>
          <w:spacing w:val="-2"/>
        </w:rPr>
        <w:t xml:space="preserve"> </w:t>
      </w:r>
      <w:r>
        <w:t>con</w:t>
      </w:r>
      <w:r>
        <w:rPr>
          <w:spacing w:val="-3"/>
        </w:rPr>
        <w:t xml:space="preserve"> </w:t>
      </w:r>
      <w:r>
        <w:t>lo</w:t>
      </w:r>
      <w:r>
        <w:rPr>
          <w:spacing w:val="-3"/>
        </w:rPr>
        <w:t xml:space="preserve"> </w:t>
      </w:r>
      <w:r>
        <w:t>establecido</w:t>
      </w:r>
      <w:r>
        <w:rPr>
          <w:spacing w:val="-1"/>
        </w:rPr>
        <w:t xml:space="preserve"> </w:t>
      </w:r>
      <w:r>
        <w:t>el</w:t>
      </w:r>
      <w:r>
        <w:rPr>
          <w:spacing w:val="-3"/>
        </w:rPr>
        <w:t xml:space="preserve"> </w:t>
      </w:r>
      <w:r>
        <w:t>artículo</w:t>
      </w:r>
      <w:r>
        <w:rPr>
          <w:spacing w:val="-1"/>
        </w:rPr>
        <w:t xml:space="preserve"> </w:t>
      </w:r>
      <w:r>
        <w:t>6º</w:t>
      </w:r>
      <w:r>
        <w:rPr>
          <w:spacing w:val="-2"/>
        </w:rPr>
        <w:t xml:space="preserve"> </w:t>
      </w:r>
      <w:r>
        <w:t>de</w:t>
      </w:r>
      <w:r>
        <w:rPr>
          <w:spacing w:val="-3"/>
        </w:rPr>
        <w:t xml:space="preserve"> </w:t>
      </w:r>
      <w:r>
        <w:t>la</w:t>
      </w:r>
      <w:r>
        <w:rPr>
          <w:spacing w:val="-3"/>
        </w:rPr>
        <w:t xml:space="preserve"> </w:t>
      </w:r>
      <w:r>
        <w:t>Ley</w:t>
      </w:r>
      <w:r>
        <w:rPr>
          <w:spacing w:val="-4"/>
        </w:rPr>
        <w:t xml:space="preserve"> </w:t>
      </w:r>
      <w:r>
        <w:t>2014</w:t>
      </w:r>
      <w:r>
        <w:rPr>
          <w:spacing w:val="-2"/>
        </w:rPr>
        <w:t xml:space="preserve"> </w:t>
      </w:r>
      <w:r>
        <w:t>de</w:t>
      </w:r>
      <w:r>
        <w:rPr>
          <w:spacing w:val="-5"/>
        </w:rPr>
        <w:t xml:space="preserve"> </w:t>
      </w:r>
      <w:r>
        <w:t>2019</w:t>
      </w:r>
      <w:r>
        <w:rPr>
          <w:spacing w:val="-2"/>
        </w:rPr>
        <w:t xml:space="preserve"> </w:t>
      </w:r>
      <w:r>
        <w:t>procederá</w:t>
      </w:r>
      <w:r>
        <w:rPr>
          <w:spacing w:val="-2"/>
        </w:rPr>
        <w:t xml:space="preserve"> </w:t>
      </w:r>
      <w:r>
        <w:t>la</w:t>
      </w:r>
      <w:r>
        <w:rPr>
          <w:spacing w:val="-4"/>
        </w:rPr>
        <w:t xml:space="preserve"> </w:t>
      </w:r>
      <w:r>
        <w:t>cesión</w:t>
      </w:r>
      <w:r>
        <w:rPr>
          <w:spacing w:val="-3"/>
        </w:rPr>
        <w:t xml:space="preserve"> </w:t>
      </w:r>
      <w:r>
        <w:t>unilateral del</w:t>
      </w:r>
      <w:r>
        <w:rPr>
          <w:spacing w:val="-9"/>
        </w:rPr>
        <w:t xml:space="preserve"> </w:t>
      </w:r>
      <w:r>
        <w:t>contrato,</w:t>
      </w:r>
      <w:r>
        <w:rPr>
          <w:spacing w:val="-9"/>
        </w:rPr>
        <w:t xml:space="preserve"> </w:t>
      </w:r>
      <w:r>
        <w:t>sin</w:t>
      </w:r>
      <w:r>
        <w:rPr>
          <w:spacing w:val="-12"/>
        </w:rPr>
        <w:t xml:space="preserve"> </w:t>
      </w:r>
      <w:r>
        <w:t>lugar</w:t>
      </w:r>
      <w:r>
        <w:rPr>
          <w:spacing w:val="-8"/>
        </w:rPr>
        <w:t xml:space="preserve"> </w:t>
      </w:r>
      <w:r>
        <w:t>a</w:t>
      </w:r>
      <w:r>
        <w:rPr>
          <w:spacing w:val="-12"/>
        </w:rPr>
        <w:t xml:space="preserve"> </w:t>
      </w:r>
      <w:r>
        <w:t>indemnización</w:t>
      </w:r>
      <w:r>
        <w:rPr>
          <w:spacing w:val="-9"/>
        </w:rPr>
        <w:t xml:space="preserve"> </w:t>
      </w:r>
      <w:r>
        <w:t>alguna</w:t>
      </w:r>
      <w:r>
        <w:rPr>
          <w:spacing w:val="-9"/>
        </w:rPr>
        <w:t xml:space="preserve"> </w:t>
      </w:r>
      <w:r>
        <w:t>al</w:t>
      </w:r>
      <w:r>
        <w:rPr>
          <w:spacing w:val="-10"/>
        </w:rPr>
        <w:t xml:space="preserve"> </w:t>
      </w:r>
      <w:r>
        <w:rPr>
          <w:b/>
        </w:rPr>
        <w:t>CONTRATISTA</w:t>
      </w:r>
      <w:r>
        <w:t>,</w:t>
      </w:r>
      <w:r>
        <w:rPr>
          <w:spacing w:val="-11"/>
        </w:rPr>
        <w:t xml:space="preserve"> </w:t>
      </w:r>
      <w:r>
        <w:t>cuando</w:t>
      </w:r>
      <w:r>
        <w:rPr>
          <w:spacing w:val="-7"/>
        </w:rPr>
        <w:t xml:space="preserve"> </w:t>
      </w:r>
      <w:r>
        <w:t>se</w:t>
      </w:r>
      <w:r>
        <w:rPr>
          <w:spacing w:val="-8"/>
        </w:rPr>
        <w:t xml:space="preserve"> </w:t>
      </w:r>
      <w:r>
        <w:t>presente</w:t>
      </w:r>
      <w:r>
        <w:rPr>
          <w:spacing w:val="-7"/>
        </w:rPr>
        <w:t xml:space="preserve"> </w:t>
      </w:r>
      <w:r>
        <w:t>la</w:t>
      </w:r>
      <w:r>
        <w:rPr>
          <w:spacing w:val="-12"/>
        </w:rPr>
        <w:t xml:space="preserve"> </w:t>
      </w:r>
      <w:r>
        <w:t>inhabilidad</w:t>
      </w:r>
      <w:r>
        <w:rPr>
          <w:spacing w:val="-9"/>
        </w:rPr>
        <w:t xml:space="preserve"> </w:t>
      </w:r>
      <w:r>
        <w:t>sobreviniente contemplada en el literal j) del numeral 1 del 8º de la Ley 80 de 1993, o cuando administrativamente se haya sancionado al contratista por actos de</w:t>
      </w:r>
      <w:r>
        <w:rPr>
          <w:spacing w:val="-4"/>
        </w:rPr>
        <w:t xml:space="preserve"> </w:t>
      </w:r>
      <w:r>
        <w:t>corrupción</w:t>
      </w:r>
    </w:p>
    <w:p w14:paraId="1B7B3834" w14:textId="77777777" w:rsidR="00E2752A" w:rsidRDefault="00E2752A">
      <w:pPr>
        <w:pStyle w:val="Textoindependiente"/>
        <w:spacing w:before="2"/>
        <w:rPr>
          <w:sz w:val="25"/>
        </w:rPr>
      </w:pPr>
    </w:p>
    <w:p w14:paraId="0A9E61E1" w14:textId="1B9D22CB" w:rsidR="005D6AB9" w:rsidRDefault="00325133" w:rsidP="00A64B65">
      <w:pPr>
        <w:pStyle w:val="Textoindependiente"/>
        <w:spacing w:line="276" w:lineRule="auto"/>
        <w:ind w:right="115"/>
        <w:jc w:val="both"/>
      </w:pPr>
      <w:r>
        <w:rPr>
          <w:b/>
          <w:u w:val="single"/>
        </w:rPr>
        <w:t xml:space="preserve">VIGÉSIMA </w:t>
      </w:r>
      <w:r w:rsidR="00507301">
        <w:rPr>
          <w:b/>
          <w:u w:val="single"/>
        </w:rPr>
        <w:t>PRIMERA</w:t>
      </w:r>
      <w:r w:rsidR="00DF37DC">
        <w:rPr>
          <w:b/>
          <w:u w:val="single"/>
        </w:rPr>
        <w:t>. -</w:t>
      </w:r>
      <w:r>
        <w:rPr>
          <w:b/>
          <w:u w:val="single"/>
        </w:rPr>
        <w:t xml:space="preserve"> SUPERVISIÓN</w:t>
      </w:r>
      <w:r>
        <w:rPr>
          <w:b/>
        </w:rPr>
        <w:t xml:space="preserve">: </w:t>
      </w:r>
      <w:r>
        <w:t xml:space="preserve">La Supervisión y control del presente contrato, estará a cargo de </w:t>
      </w:r>
      <w:r w:rsidR="002B0AE3" w:rsidRPr="002B0AE3">
        <w:t>GIOVANNY IBAÑEZ ANGARITA, Profesional de Grado 01 de la Oficina de Tecnologías y Sistemas de Información o</w:t>
      </w:r>
      <w:r w:rsidR="005D6AB9">
        <w:t xml:space="preserve"> </w:t>
      </w:r>
      <w:r w:rsidR="009111CB" w:rsidRPr="009111CB">
        <w:t>o a quien designe el Ordenador del Gasto</w:t>
      </w:r>
      <w:r>
        <w:t>,</w:t>
      </w:r>
      <w:r>
        <w:rPr>
          <w:spacing w:val="-13"/>
        </w:rPr>
        <w:t xml:space="preserve"> </w:t>
      </w:r>
      <w:r>
        <w:t>y</w:t>
      </w:r>
      <w:r>
        <w:rPr>
          <w:spacing w:val="-12"/>
        </w:rPr>
        <w:t xml:space="preserve"> </w:t>
      </w:r>
      <w:r>
        <w:t>asumirá</w:t>
      </w:r>
      <w:r>
        <w:rPr>
          <w:spacing w:val="-13"/>
        </w:rPr>
        <w:t xml:space="preserve"> </w:t>
      </w:r>
      <w:r>
        <w:t>la</w:t>
      </w:r>
      <w:r>
        <w:rPr>
          <w:spacing w:val="-11"/>
        </w:rPr>
        <w:t xml:space="preserve"> </w:t>
      </w:r>
      <w:r>
        <w:t>responsabilidad</w:t>
      </w:r>
      <w:r>
        <w:rPr>
          <w:spacing w:val="-11"/>
        </w:rPr>
        <w:t xml:space="preserve"> </w:t>
      </w:r>
      <w:r>
        <w:t>por</w:t>
      </w:r>
      <w:r>
        <w:rPr>
          <w:spacing w:val="-10"/>
        </w:rPr>
        <w:t xml:space="preserve"> </w:t>
      </w:r>
      <w:r>
        <w:t>el</w:t>
      </w:r>
      <w:r>
        <w:rPr>
          <w:spacing w:val="-13"/>
        </w:rPr>
        <w:t xml:space="preserve"> </w:t>
      </w:r>
      <w:r>
        <w:t>seguimiento</w:t>
      </w:r>
      <w:r>
        <w:rPr>
          <w:spacing w:val="-9"/>
        </w:rPr>
        <w:t xml:space="preserve"> </w:t>
      </w:r>
      <w:r>
        <w:t>y</w:t>
      </w:r>
      <w:r>
        <w:rPr>
          <w:spacing w:val="-12"/>
        </w:rPr>
        <w:t xml:space="preserve"> </w:t>
      </w:r>
      <w:r>
        <w:t>control</w:t>
      </w:r>
      <w:r>
        <w:rPr>
          <w:spacing w:val="-10"/>
        </w:rPr>
        <w:t xml:space="preserve"> </w:t>
      </w:r>
      <w:r>
        <w:t>del</w:t>
      </w:r>
      <w:r>
        <w:rPr>
          <w:spacing w:val="-10"/>
        </w:rPr>
        <w:t xml:space="preserve"> </w:t>
      </w:r>
      <w:r>
        <w:t>contrato,</w:t>
      </w:r>
      <w:r>
        <w:rPr>
          <w:spacing w:val="-13"/>
        </w:rPr>
        <w:t xml:space="preserve"> </w:t>
      </w:r>
      <w:r>
        <w:t>así</w:t>
      </w:r>
      <w:r>
        <w:rPr>
          <w:spacing w:val="-11"/>
        </w:rPr>
        <w:t xml:space="preserve"> </w:t>
      </w:r>
      <w:r>
        <w:t>como la</w:t>
      </w:r>
      <w:r>
        <w:rPr>
          <w:spacing w:val="-4"/>
        </w:rPr>
        <w:t xml:space="preserve"> </w:t>
      </w:r>
      <w:r>
        <w:t>correcta</w:t>
      </w:r>
      <w:r>
        <w:rPr>
          <w:spacing w:val="-6"/>
        </w:rPr>
        <w:t xml:space="preserve"> </w:t>
      </w:r>
      <w:r>
        <w:t>y</w:t>
      </w:r>
      <w:r>
        <w:rPr>
          <w:spacing w:val="-5"/>
        </w:rPr>
        <w:t xml:space="preserve"> </w:t>
      </w:r>
      <w:r>
        <w:t>cabal</w:t>
      </w:r>
      <w:r>
        <w:rPr>
          <w:spacing w:val="-5"/>
        </w:rPr>
        <w:t xml:space="preserve"> </w:t>
      </w:r>
      <w:r>
        <w:t>ejecución</w:t>
      </w:r>
      <w:r>
        <w:rPr>
          <w:spacing w:val="-4"/>
        </w:rPr>
        <w:t xml:space="preserve"> </w:t>
      </w:r>
      <w:r>
        <w:t>de</w:t>
      </w:r>
      <w:r>
        <w:rPr>
          <w:spacing w:val="-3"/>
        </w:rPr>
        <w:t xml:space="preserve"> </w:t>
      </w:r>
      <w:r>
        <w:t>este.</w:t>
      </w:r>
      <w:r>
        <w:rPr>
          <w:spacing w:val="-6"/>
        </w:rPr>
        <w:t xml:space="preserve"> </w:t>
      </w:r>
      <w:r>
        <w:t>El</w:t>
      </w:r>
      <w:r>
        <w:rPr>
          <w:spacing w:val="-2"/>
        </w:rPr>
        <w:t xml:space="preserve"> </w:t>
      </w:r>
      <w:r>
        <w:t>supervisor</w:t>
      </w:r>
      <w:r>
        <w:rPr>
          <w:spacing w:val="-3"/>
        </w:rPr>
        <w:t xml:space="preserve"> </w:t>
      </w:r>
      <w:r>
        <w:t>tendrá</w:t>
      </w:r>
      <w:r>
        <w:rPr>
          <w:spacing w:val="-4"/>
        </w:rPr>
        <w:t xml:space="preserve"> </w:t>
      </w:r>
      <w:r>
        <w:t>las</w:t>
      </w:r>
      <w:r>
        <w:rPr>
          <w:spacing w:val="-4"/>
        </w:rPr>
        <w:t xml:space="preserve"> </w:t>
      </w:r>
      <w:r>
        <w:t>funciones</w:t>
      </w:r>
      <w:r>
        <w:rPr>
          <w:spacing w:val="-1"/>
        </w:rPr>
        <w:t xml:space="preserve"> </w:t>
      </w:r>
      <w:r>
        <w:t>que</w:t>
      </w:r>
      <w:r>
        <w:rPr>
          <w:spacing w:val="-5"/>
        </w:rPr>
        <w:t xml:space="preserve"> </w:t>
      </w:r>
      <w:r>
        <w:t>por</w:t>
      </w:r>
      <w:r>
        <w:rPr>
          <w:spacing w:val="-6"/>
        </w:rPr>
        <w:t xml:space="preserve"> </w:t>
      </w:r>
      <w:r>
        <w:t>índole</w:t>
      </w:r>
      <w:r>
        <w:rPr>
          <w:spacing w:val="-5"/>
        </w:rPr>
        <w:t xml:space="preserve"> </w:t>
      </w:r>
      <w:r>
        <w:t>y</w:t>
      </w:r>
      <w:r>
        <w:rPr>
          <w:spacing w:val="-2"/>
        </w:rPr>
        <w:t xml:space="preserve"> </w:t>
      </w:r>
      <w:r>
        <w:t>naturaleza</w:t>
      </w:r>
      <w:r>
        <w:rPr>
          <w:spacing w:val="-4"/>
        </w:rPr>
        <w:t xml:space="preserve"> </w:t>
      </w:r>
      <w:r>
        <w:t>del</w:t>
      </w:r>
      <w:r>
        <w:rPr>
          <w:spacing w:val="-5"/>
        </w:rPr>
        <w:t xml:space="preserve"> </w:t>
      </w:r>
      <w:r>
        <w:t>contrato le</w:t>
      </w:r>
      <w:r>
        <w:rPr>
          <w:spacing w:val="-2"/>
        </w:rPr>
        <w:t xml:space="preserve"> </w:t>
      </w:r>
      <w:r>
        <w:t>son</w:t>
      </w:r>
      <w:r>
        <w:rPr>
          <w:spacing w:val="-2"/>
        </w:rPr>
        <w:t xml:space="preserve"> </w:t>
      </w:r>
      <w:r>
        <w:t>propias,</w:t>
      </w:r>
      <w:r>
        <w:rPr>
          <w:spacing w:val="-1"/>
        </w:rPr>
        <w:t xml:space="preserve"> </w:t>
      </w:r>
      <w:r>
        <w:t>las</w:t>
      </w:r>
      <w:r>
        <w:rPr>
          <w:spacing w:val="-4"/>
        </w:rPr>
        <w:t xml:space="preserve"> </w:t>
      </w:r>
      <w:r>
        <w:t>consagradas</w:t>
      </w:r>
      <w:r>
        <w:rPr>
          <w:spacing w:val="-1"/>
        </w:rPr>
        <w:t xml:space="preserve"> </w:t>
      </w:r>
      <w:r>
        <w:t>en</w:t>
      </w:r>
      <w:r>
        <w:rPr>
          <w:spacing w:val="-3"/>
        </w:rPr>
        <w:t xml:space="preserve"> </w:t>
      </w:r>
      <w:r>
        <w:t>los</w:t>
      </w:r>
      <w:r>
        <w:rPr>
          <w:spacing w:val="-4"/>
        </w:rPr>
        <w:t xml:space="preserve"> </w:t>
      </w:r>
      <w:r>
        <w:t>documentos</w:t>
      </w:r>
      <w:r>
        <w:rPr>
          <w:spacing w:val="-4"/>
        </w:rPr>
        <w:t xml:space="preserve"> </w:t>
      </w:r>
      <w:r>
        <w:t>y</w:t>
      </w:r>
      <w:r>
        <w:rPr>
          <w:spacing w:val="-2"/>
        </w:rPr>
        <w:t xml:space="preserve"> </w:t>
      </w:r>
      <w:r>
        <w:t>procedimientos</w:t>
      </w:r>
      <w:r>
        <w:rPr>
          <w:spacing w:val="-4"/>
        </w:rPr>
        <w:t xml:space="preserve"> </w:t>
      </w:r>
      <w:r>
        <w:t>que para</w:t>
      </w:r>
      <w:r>
        <w:rPr>
          <w:spacing w:val="-4"/>
        </w:rPr>
        <w:t xml:space="preserve"> </w:t>
      </w:r>
      <w:r>
        <w:t>el</w:t>
      </w:r>
      <w:r>
        <w:rPr>
          <w:spacing w:val="-5"/>
        </w:rPr>
        <w:t xml:space="preserve"> </w:t>
      </w:r>
      <w:r>
        <w:t>efecto determine</w:t>
      </w:r>
      <w:r>
        <w:rPr>
          <w:spacing w:val="-3"/>
        </w:rPr>
        <w:t xml:space="preserve"> </w:t>
      </w:r>
      <w:r>
        <w:t>la</w:t>
      </w:r>
      <w:r>
        <w:rPr>
          <w:spacing w:val="-1"/>
        </w:rPr>
        <w:t xml:space="preserve"> </w:t>
      </w:r>
      <w:r>
        <w:t>Empresa</w:t>
      </w:r>
      <w:r>
        <w:rPr>
          <w:spacing w:val="-1"/>
        </w:rPr>
        <w:t xml:space="preserve"> </w:t>
      </w:r>
      <w:r>
        <w:t xml:space="preserve">y en la Ley 1474 del 2011 y las siguientes: a) Brindar la información al CONTRATISTA relacionada con </w:t>
      </w:r>
      <w:r>
        <w:lastRenderedPageBreak/>
        <w:t>los insumos necesarios para el cumplimiento del objeto contractual. b) Certificar el cumplimiento del objeto contratado, dentro de las condiciones exigidas. c) Revisar y aprobar cuando corresponda, los informes que deba entregar el CONTRATISTA. d) Autorizar con su firma los pagos que deban efectuarse al CONTRATISTA. e) Levantar y firmar las actas respectivas pactadas en el presente contrato. f) Informar oportunamente sobre el desarrollo del presente</w:t>
      </w:r>
      <w:r>
        <w:rPr>
          <w:spacing w:val="28"/>
        </w:rPr>
        <w:t xml:space="preserve"> </w:t>
      </w:r>
      <w:r>
        <w:t>contrato</w:t>
      </w:r>
      <w:r>
        <w:rPr>
          <w:spacing w:val="29"/>
        </w:rPr>
        <w:t xml:space="preserve"> </w:t>
      </w:r>
      <w:r>
        <w:t>y</w:t>
      </w:r>
      <w:r>
        <w:rPr>
          <w:spacing w:val="31"/>
        </w:rPr>
        <w:t xml:space="preserve"> </w:t>
      </w:r>
      <w:r>
        <w:t>sobre</w:t>
      </w:r>
      <w:r>
        <w:rPr>
          <w:spacing w:val="29"/>
        </w:rPr>
        <w:t xml:space="preserve"> </w:t>
      </w:r>
      <w:r>
        <w:t>cualquier</w:t>
      </w:r>
      <w:r>
        <w:rPr>
          <w:spacing w:val="30"/>
        </w:rPr>
        <w:t xml:space="preserve"> </w:t>
      </w:r>
      <w:r>
        <w:t>posible</w:t>
      </w:r>
      <w:r>
        <w:rPr>
          <w:spacing w:val="31"/>
        </w:rPr>
        <w:t xml:space="preserve"> </w:t>
      </w:r>
      <w:r>
        <w:t>incumplimiento</w:t>
      </w:r>
      <w:r>
        <w:rPr>
          <w:spacing w:val="31"/>
        </w:rPr>
        <w:t xml:space="preserve"> </w:t>
      </w:r>
      <w:r>
        <w:t>en</w:t>
      </w:r>
      <w:r>
        <w:rPr>
          <w:spacing w:val="29"/>
        </w:rPr>
        <w:t xml:space="preserve"> </w:t>
      </w:r>
      <w:r>
        <w:t>que</w:t>
      </w:r>
      <w:r>
        <w:rPr>
          <w:spacing w:val="31"/>
        </w:rPr>
        <w:t xml:space="preserve"> </w:t>
      </w:r>
      <w:r>
        <w:t>incurra</w:t>
      </w:r>
      <w:r>
        <w:rPr>
          <w:spacing w:val="27"/>
        </w:rPr>
        <w:t xml:space="preserve"> </w:t>
      </w:r>
      <w:r>
        <w:t>el</w:t>
      </w:r>
      <w:r>
        <w:rPr>
          <w:spacing w:val="27"/>
        </w:rPr>
        <w:t xml:space="preserve"> </w:t>
      </w:r>
      <w:r>
        <w:t>CONTRATISTA.</w:t>
      </w:r>
      <w:r>
        <w:rPr>
          <w:spacing w:val="30"/>
        </w:rPr>
        <w:t xml:space="preserve"> </w:t>
      </w:r>
      <w:r>
        <w:t>g)</w:t>
      </w:r>
      <w:r>
        <w:rPr>
          <w:spacing w:val="30"/>
        </w:rPr>
        <w:t xml:space="preserve"> </w:t>
      </w:r>
      <w:r>
        <w:t>Informar</w:t>
      </w:r>
      <w:r>
        <w:rPr>
          <w:spacing w:val="29"/>
        </w:rPr>
        <w:t xml:space="preserve"> </w:t>
      </w:r>
      <w:r>
        <w:t>y</w:t>
      </w:r>
      <w:r w:rsidR="003C267D">
        <w:t xml:space="preserve"> </w:t>
      </w:r>
      <w:r>
        <w:t>solicitar oportunamente, cualquier modificación, suspensión o terminación al contrato, siempre y cuando los hechos estén plenamente justificados. h) Impartir las recomendaciones y sugerencias por escrito y formular las observaciones que estime conveniente sobre el desarrollo del contrato. i) Verificar como requisito para cada pago,</w:t>
      </w:r>
      <w:r>
        <w:rPr>
          <w:spacing w:val="-3"/>
        </w:rPr>
        <w:t xml:space="preserve"> </w:t>
      </w:r>
      <w:r>
        <w:t>que</w:t>
      </w:r>
      <w:r>
        <w:rPr>
          <w:spacing w:val="-3"/>
        </w:rPr>
        <w:t xml:space="preserve"> </w:t>
      </w:r>
      <w:r>
        <w:t>el</w:t>
      </w:r>
      <w:r>
        <w:rPr>
          <w:spacing w:val="-3"/>
        </w:rPr>
        <w:t xml:space="preserve"> </w:t>
      </w:r>
      <w:r>
        <w:t>CONTRATISTA</w:t>
      </w:r>
      <w:r>
        <w:rPr>
          <w:spacing w:val="-6"/>
        </w:rPr>
        <w:t xml:space="preserve"> </w:t>
      </w:r>
      <w:r>
        <w:t>se</w:t>
      </w:r>
      <w:r>
        <w:rPr>
          <w:spacing w:val="-3"/>
        </w:rPr>
        <w:t xml:space="preserve"> </w:t>
      </w:r>
      <w:r>
        <w:t>encuentre</w:t>
      </w:r>
      <w:r>
        <w:rPr>
          <w:spacing w:val="-3"/>
        </w:rPr>
        <w:t xml:space="preserve"> </w:t>
      </w:r>
      <w:r>
        <w:t>al</w:t>
      </w:r>
      <w:r>
        <w:rPr>
          <w:spacing w:val="-4"/>
        </w:rPr>
        <w:t xml:space="preserve"> </w:t>
      </w:r>
      <w:r>
        <w:t>día</w:t>
      </w:r>
      <w:r>
        <w:rPr>
          <w:spacing w:val="-4"/>
        </w:rPr>
        <w:t xml:space="preserve"> </w:t>
      </w:r>
      <w:r>
        <w:t>en</w:t>
      </w:r>
      <w:r>
        <w:rPr>
          <w:spacing w:val="-6"/>
        </w:rPr>
        <w:t xml:space="preserve"> </w:t>
      </w:r>
      <w:r>
        <w:t>el</w:t>
      </w:r>
      <w:r>
        <w:rPr>
          <w:spacing w:val="-3"/>
        </w:rPr>
        <w:t xml:space="preserve"> </w:t>
      </w:r>
      <w:r>
        <w:t>pago</w:t>
      </w:r>
      <w:r>
        <w:rPr>
          <w:spacing w:val="-2"/>
        </w:rPr>
        <w:t xml:space="preserve"> </w:t>
      </w:r>
      <w:r>
        <w:t>de</w:t>
      </w:r>
      <w:r>
        <w:rPr>
          <w:spacing w:val="-3"/>
        </w:rPr>
        <w:t xml:space="preserve"> </w:t>
      </w:r>
      <w:r>
        <w:t>sus</w:t>
      </w:r>
      <w:r>
        <w:rPr>
          <w:spacing w:val="-4"/>
        </w:rPr>
        <w:t xml:space="preserve"> </w:t>
      </w:r>
      <w:r>
        <w:t>aportes</w:t>
      </w:r>
      <w:r>
        <w:rPr>
          <w:spacing w:val="-3"/>
        </w:rPr>
        <w:t xml:space="preserve"> </w:t>
      </w:r>
      <w:r>
        <w:t>al</w:t>
      </w:r>
      <w:r>
        <w:rPr>
          <w:spacing w:val="-4"/>
        </w:rPr>
        <w:t xml:space="preserve"> </w:t>
      </w:r>
      <w:r>
        <w:t>Sistema</w:t>
      </w:r>
      <w:r>
        <w:rPr>
          <w:spacing w:val="-3"/>
        </w:rPr>
        <w:t xml:space="preserve"> </w:t>
      </w:r>
      <w:r>
        <w:t>General</w:t>
      </w:r>
      <w:r>
        <w:rPr>
          <w:spacing w:val="-4"/>
        </w:rPr>
        <w:t xml:space="preserve"> </w:t>
      </w:r>
      <w:r>
        <w:t>de</w:t>
      </w:r>
      <w:r>
        <w:rPr>
          <w:spacing w:val="-3"/>
        </w:rPr>
        <w:t xml:space="preserve"> </w:t>
      </w:r>
      <w:r>
        <w:t>Seguridad</w:t>
      </w:r>
      <w:r>
        <w:rPr>
          <w:spacing w:val="-4"/>
        </w:rPr>
        <w:t xml:space="preserve"> </w:t>
      </w:r>
      <w:r>
        <w:t>Social Integral,</w:t>
      </w:r>
      <w:r>
        <w:rPr>
          <w:spacing w:val="-8"/>
        </w:rPr>
        <w:t xml:space="preserve"> </w:t>
      </w:r>
      <w:r>
        <w:t>para</w:t>
      </w:r>
      <w:r>
        <w:rPr>
          <w:spacing w:val="-8"/>
        </w:rPr>
        <w:t xml:space="preserve"> </w:t>
      </w:r>
      <w:r>
        <w:t>lo</w:t>
      </w:r>
      <w:r>
        <w:rPr>
          <w:spacing w:val="-6"/>
        </w:rPr>
        <w:t xml:space="preserve"> </w:t>
      </w:r>
      <w:r>
        <w:t>cual</w:t>
      </w:r>
      <w:r>
        <w:rPr>
          <w:spacing w:val="-8"/>
        </w:rPr>
        <w:t xml:space="preserve"> </w:t>
      </w:r>
      <w:r>
        <w:t>se</w:t>
      </w:r>
      <w:r>
        <w:rPr>
          <w:spacing w:val="-6"/>
        </w:rPr>
        <w:t xml:space="preserve"> </w:t>
      </w:r>
      <w:r>
        <w:t>deberán</w:t>
      </w:r>
      <w:r>
        <w:rPr>
          <w:spacing w:val="-8"/>
        </w:rPr>
        <w:t xml:space="preserve"> </w:t>
      </w:r>
      <w:r>
        <w:t>anexar</w:t>
      </w:r>
      <w:r>
        <w:rPr>
          <w:spacing w:val="-8"/>
        </w:rPr>
        <w:t xml:space="preserve"> </w:t>
      </w:r>
      <w:r>
        <w:t>las</w:t>
      </w:r>
      <w:r>
        <w:rPr>
          <w:spacing w:val="-10"/>
        </w:rPr>
        <w:t xml:space="preserve"> </w:t>
      </w:r>
      <w:r>
        <w:t>certificaciones</w:t>
      </w:r>
      <w:r>
        <w:rPr>
          <w:spacing w:val="-6"/>
        </w:rPr>
        <w:t xml:space="preserve"> </w:t>
      </w:r>
      <w:r>
        <w:t>expedidas</w:t>
      </w:r>
      <w:r>
        <w:rPr>
          <w:spacing w:val="-8"/>
        </w:rPr>
        <w:t xml:space="preserve"> </w:t>
      </w:r>
      <w:r>
        <w:t>por</w:t>
      </w:r>
      <w:r>
        <w:rPr>
          <w:spacing w:val="-7"/>
        </w:rPr>
        <w:t xml:space="preserve"> </w:t>
      </w:r>
      <w:r>
        <w:t>las</w:t>
      </w:r>
      <w:r>
        <w:rPr>
          <w:spacing w:val="-7"/>
        </w:rPr>
        <w:t xml:space="preserve"> </w:t>
      </w:r>
      <w:r>
        <w:t>entidades</w:t>
      </w:r>
      <w:r>
        <w:rPr>
          <w:spacing w:val="-6"/>
        </w:rPr>
        <w:t xml:space="preserve"> </w:t>
      </w:r>
      <w:r>
        <w:t>a</w:t>
      </w:r>
      <w:r>
        <w:rPr>
          <w:spacing w:val="-8"/>
        </w:rPr>
        <w:t xml:space="preserve"> </w:t>
      </w:r>
      <w:r>
        <w:t>las</w:t>
      </w:r>
      <w:r>
        <w:rPr>
          <w:spacing w:val="-7"/>
        </w:rPr>
        <w:t xml:space="preserve"> </w:t>
      </w:r>
      <w:r>
        <w:t>cuales</w:t>
      </w:r>
      <w:r>
        <w:rPr>
          <w:spacing w:val="-9"/>
        </w:rPr>
        <w:t xml:space="preserve"> </w:t>
      </w:r>
      <w:r>
        <w:t>se</w:t>
      </w:r>
      <w:r>
        <w:rPr>
          <w:spacing w:val="-8"/>
        </w:rPr>
        <w:t xml:space="preserve"> </w:t>
      </w:r>
      <w:r>
        <w:t>les</w:t>
      </w:r>
      <w:r>
        <w:rPr>
          <w:spacing w:val="-9"/>
        </w:rPr>
        <w:t xml:space="preserve"> </w:t>
      </w:r>
      <w:r>
        <w:t xml:space="preserve">realizan dichos aportes, conforme al </w:t>
      </w:r>
      <w:r w:rsidR="00C545C3" w:rsidRPr="00C545C3">
        <w:t>780 de 2016</w:t>
      </w:r>
      <w:r>
        <w:t>, o como indique la forma de pago. j) Elaborar y</w:t>
      </w:r>
      <w:r>
        <w:rPr>
          <w:spacing w:val="-11"/>
        </w:rPr>
        <w:t xml:space="preserve"> </w:t>
      </w:r>
      <w:r>
        <w:t>enviar</w:t>
      </w:r>
      <w:r>
        <w:rPr>
          <w:spacing w:val="-11"/>
        </w:rPr>
        <w:t xml:space="preserve"> </w:t>
      </w:r>
      <w:r>
        <w:t>a</w:t>
      </w:r>
      <w:r>
        <w:rPr>
          <w:spacing w:val="-12"/>
        </w:rPr>
        <w:t xml:space="preserve"> </w:t>
      </w:r>
      <w:r>
        <w:t>la</w:t>
      </w:r>
      <w:r>
        <w:rPr>
          <w:spacing w:val="-11"/>
        </w:rPr>
        <w:t xml:space="preserve"> </w:t>
      </w:r>
      <w:r>
        <w:t>Gerencia</w:t>
      </w:r>
      <w:r>
        <w:rPr>
          <w:spacing w:val="-11"/>
        </w:rPr>
        <w:t xml:space="preserve"> </w:t>
      </w:r>
      <w:r w:rsidR="00C545C3">
        <w:t>Administrativa y de abastecimiento</w:t>
      </w:r>
      <w:r>
        <w:rPr>
          <w:spacing w:val="-11"/>
        </w:rPr>
        <w:t xml:space="preserve"> </w:t>
      </w:r>
      <w:r>
        <w:t>al</w:t>
      </w:r>
      <w:r>
        <w:rPr>
          <w:spacing w:val="-11"/>
        </w:rPr>
        <w:t xml:space="preserve"> </w:t>
      </w:r>
      <w:r>
        <w:t>día</w:t>
      </w:r>
      <w:r>
        <w:rPr>
          <w:spacing w:val="-11"/>
        </w:rPr>
        <w:t xml:space="preserve"> </w:t>
      </w:r>
      <w:r>
        <w:t>hábil</w:t>
      </w:r>
      <w:r>
        <w:rPr>
          <w:spacing w:val="-12"/>
        </w:rPr>
        <w:t xml:space="preserve"> </w:t>
      </w:r>
      <w:r>
        <w:t>siguiente</w:t>
      </w:r>
      <w:r>
        <w:rPr>
          <w:spacing w:val="-10"/>
        </w:rPr>
        <w:t xml:space="preserve"> </w:t>
      </w:r>
      <w:r>
        <w:t>de</w:t>
      </w:r>
      <w:r>
        <w:rPr>
          <w:spacing w:val="-10"/>
        </w:rPr>
        <w:t xml:space="preserve"> </w:t>
      </w:r>
      <w:r>
        <w:t>su</w:t>
      </w:r>
      <w:r>
        <w:rPr>
          <w:spacing w:val="-12"/>
        </w:rPr>
        <w:t xml:space="preserve"> </w:t>
      </w:r>
      <w:r>
        <w:t>expedición,</w:t>
      </w:r>
      <w:r>
        <w:rPr>
          <w:spacing w:val="-10"/>
        </w:rPr>
        <w:t xml:space="preserve"> </w:t>
      </w:r>
      <w:r>
        <w:t>el</w:t>
      </w:r>
      <w:r>
        <w:rPr>
          <w:spacing w:val="-10"/>
        </w:rPr>
        <w:t xml:space="preserve"> </w:t>
      </w:r>
      <w:r>
        <w:t>Informe</w:t>
      </w:r>
      <w:r>
        <w:rPr>
          <w:spacing w:val="-11"/>
        </w:rPr>
        <w:t xml:space="preserve"> </w:t>
      </w:r>
      <w:r>
        <w:t>de</w:t>
      </w:r>
      <w:r>
        <w:rPr>
          <w:spacing w:val="-12"/>
        </w:rPr>
        <w:t xml:space="preserve"> </w:t>
      </w:r>
      <w:r>
        <w:t>supervisión</w:t>
      </w:r>
      <w:r>
        <w:rPr>
          <w:spacing w:val="-11"/>
        </w:rPr>
        <w:t xml:space="preserve"> </w:t>
      </w:r>
      <w:r>
        <w:t>original</w:t>
      </w:r>
      <w:r>
        <w:rPr>
          <w:spacing w:val="-12"/>
        </w:rPr>
        <w:t xml:space="preserve"> </w:t>
      </w:r>
      <w:r>
        <w:t>anexando el informe original de actividades del contratista respectivo. k) Proyectar y suscribir el acta de inicio y el acta final de entrega y recibo a satisfacción, adjuntando los documentos pertinentes de acuerdo con lo establecido en el presente contrato. l) Verificar que se efectúe el último giro del contrato y una vez realizado éste, solicitar ante</w:t>
      </w:r>
      <w:r>
        <w:rPr>
          <w:spacing w:val="-12"/>
        </w:rPr>
        <w:t xml:space="preserve"> </w:t>
      </w:r>
      <w:r>
        <w:t>la</w:t>
      </w:r>
      <w:r>
        <w:rPr>
          <w:spacing w:val="-13"/>
        </w:rPr>
        <w:t xml:space="preserve"> </w:t>
      </w:r>
      <w:r>
        <w:t>Gerencia</w:t>
      </w:r>
      <w:r>
        <w:rPr>
          <w:spacing w:val="-13"/>
        </w:rPr>
        <w:t xml:space="preserve"> </w:t>
      </w:r>
      <w:r>
        <w:t>Financiera</w:t>
      </w:r>
      <w:r>
        <w:rPr>
          <w:spacing w:val="-12"/>
        </w:rPr>
        <w:t xml:space="preserve"> </w:t>
      </w:r>
      <w:r>
        <w:t>de</w:t>
      </w:r>
      <w:r>
        <w:rPr>
          <w:spacing w:val="-12"/>
        </w:rPr>
        <w:t xml:space="preserve"> </w:t>
      </w:r>
      <w:r>
        <w:t>la</w:t>
      </w:r>
      <w:r>
        <w:rPr>
          <w:spacing w:val="-13"/>
        </w:rPr>
        <w:t xml:space="preserve"> </w:t>
      </w:r>
      <w:r>
        <w:t>EMB,</w:t>
      </w:r>
      <w:r>
        <w:rPr>
          <w:spacing w:val="-15"/>
        </w:rPr>
        <w:t xml:space="preserve"> </w:t>
      </w:r>
      <w:r>
        <w:t>el</w:t>
      </w:r>
      <w:r>
        <w:rPr>
          <w:spacing w:val="-13"/>
        </w:rPr>
        <w:t xml:space="preserve"> </w:t>
      </w:r>
      <w:r>
        <w:t>Cierre</w:t>
      </w:r>
      <w:r>
        <w:rPr>
          <w:spacing w:val="-13"/>
        </w:rPr>
        <w:t xml:space="preserve"> </w:t>
      </w:r>
      <w:r>
        <w:t>Financiero</w:t>
      </w:r>
      <w:r>
        <w:rPr>
          <w:spacing w:val="-11"/>
        </w:rPr>
        <w:t xml:space="preserve"> </w:t>
      </w:r>
      <w:r>
        <w:t>del</w:t>
      </w:r>
      <w:r>
        <w:rPr>
          <w:spacing w:val="-13"/>
        </w:rPr>
        <w:t xml:space="preserve"> </w:t>
      </w:r>
      <w:r>
        <w:t>Contrato</w:t>
      </w:r>
      <w:r>
        <w:rPr>
          <w:spacing w:val="-13"/>
        </w:rPr>
        <w:t xml:space="preserve"> </w:t>
      </w:r>
      <w:r>
        <w:t>m)</w:t>
      </w:r>
      <w:r>
        <w:rPr>
          <w:spacing w:val="-12"/>
        </w:rPr>
        <w:t xml:space="preserve"> </w:t>
      </w:r>
      <w:r>
        <w:t>Dar</w:t>
      </w:r>
      <w:r>
        <w:rPr>
          <w:spacing w:val="-10"/>
        </w:rPr>
        <w:t xml:space="preserve"> </w:t>
      </w:r>
      <w:r>
        <w:t>a</w:t>
      </w:r>
      <w:r>
        <w:rPr>
          <w:spacing w:val="-13"/>
        </w:rPr>
        <w:t xml:space="preserve"> </w:t>
      </w:r>
      <w:r>
        <w:t xml:space="preserve">conocer al CONTRATISTA el Código de Integridad (Resolución Interna No. </w:t>
      </w:r>
      <w:r w:rsidR="00FE79F8">
        <w:t>015</w:t>
      </w:r>
      <w:r>
        <w:t xml:space="preserve"> de 20</w:t>
      </w:r>
      <w:r w:rsidR="00236AB1">
        <w:t>2</w:t>
      </w:r>
      <w:r w:rsidR="00FE79F8">
        <w:t>5</w:t>
      </w:r>
      <w:r>
        <w:t>) y la Política de Integridad de la EMB.</w:t>
      </w:r>
    </w:p>
    <w:p w14:paraId="00407F3C" w14:textId="77777777" w:rsidR="005D6AB9" w:rsidRDefault="005D6AB9" w:rsidP="005D6AB9">
      <w:pPr>
        <w:pStyle w:val="Textoindependiente"/>
        <w:spacing w:before="56" w:line="276" w:lineRule="auto"/>
        <w:ind w:right="115"/>
        <w:jc w:val="both"/>
      </w:pPr>
    </w:p>
    <w:p w14:paraId="1B7B383A" w14:textId="15F8F367" w:rsidR="00E2752A" w:rsidRDefault="00325133" w:rsidP="00A64B65">
      <w:pPr>
        <w:pStyle w:val="Textoindependiente"/>
        <w:spacing w:before="56" w:line="276" w:lineRule="auto"/>
        <w:ind w:right="115"/>
        <w:jc w:val="both"/>
      </w:pPr>
      <w:r>
        <w:rPr>
          <w:b/>
          <w:u w:val="single"/>
        </w:rPr>
        <w:t>PARÁGRAFO:</w:t>
      </w:r>
      <w:r>
        <w:rPr>
          <w:b/>
          <w:spacing w:val="-5"/>
        </w:rPr>
        <w:t xml:space="preserve"> </w:t>
      </w:r>
      <w:r>
        <w:t>En</w:t>
      </w:r>
      <w:r>
        <w:rPr>
          <w:spacing w:val="-6"/>
        </w:rPr>
        <w:t xml:space="preserve"> </w:t>
      </w:r>
      <w:r>
        <w:t>el</w:t>
      </w:r>
      <w:r>
        <w:rPr>
          <w:spacing w:val="-7"/>
        </w:rPr>
        <w:t xml:space="preserve"> </w:t>
      </w:r>
      <w:r>
        <w:t>evento</w:t>
      </w:r>
      <w:r>
        <w:rPr>
          <w:spacing w:val="-7"/>
        </w:rPr>
        <w:t xml:space="preserve"> </w:t>
      </w:r>
      <w:r>
        <w:t>de</w:t>
      </w:r>
      <w:r>
        <w:rPr>
          <w:spacing w:val="-3"/>
        </w:rPr>
        <w:t xml:space="preserve"> </w:t>
      </w:r>
      <w:r>
        <w:t>cambio</w:t>
      </w:r>
      <w:r>
        <w:rPr>
          <w:spacing w:val="-6"/>
        </w:rPr>
        <w:t xml:space="preserve"> </w:t>
      </w:r>
      <w:r>
        <w:t>de</w:t>
      </w:r>
      <w:r>
        <w:rPr>
          <w:spacing w:val="-5"/>
        </w:rPr>
        <w:t xml:space="preserve"> </w:t>
      </w:r>
      <w:r>
        <w:t>supervisor,</w:t>
      </w:r>
      <w:r>
        <w:rPr>
          <w:spacing w:val="-4"/>
        </w:rPr>
        <w:t xml:space="preserve"> </w:t>
      </w:r>
      <w:r>
        <w:t>no</w:t>
      </w:r>
      <w:r>
        <w:rPr>
          <w:spacing w:val="-2"/>
        </w:rPr>
        <w:t xml:space="preserve"> </w:t>
      </w:r>
      <w:r>
        <w:t>será</w:t>
      </w:r>
      <w:r>
        <w:rPr>
          <w:spacing w:val="-6"/>
        </w:rPr>
        <w:t xml:space="preserve"> </w:t>
      </w:r>
      <w:r>
        <w:t>necesario</w:t>
      </w:r>
      <w:r>
        <w:rPr>
          <w:spacing w:val="-8"/>
        </w:rPr>
        <w:t xml:space="preserve"> </w:t>
      </w:r>
      <w:r>
        <w:t>modificar</w:t>
      </w:r>
      <w:r>
        <w:rPr>
          <w:spacing w:val="-6"/>
        </w:rPr>
        <w:t xml:space="preserve"> </w:t>
      </w:r>
      <w:r>
        <w:t>el</w:t>
      </w:r>
      <w:r>
        <w:rPr>
          <w:spacing w:val="-4"/>
        </w:rPr>
        <w:t xml:space="preserve"> </w:t>
      </w:r>
      <w:r>
        <w:t>contrato,</w:t>
      </w:r>
      <w:r>
        <w:rPr>
          <w:spacing w:val="-6"/>
        </w:rPr>
        <w:t xml:space="preserve"> </w:t>
      </w:r>
      <w:r>
        <w:t>y</w:t>
      </w:r>
      <w:r>
        <w:rPr>
          <w:spacing w:val="-5"/>
        </w:rPr>
        <w:t xml:space="preserve"> </w:t>
      </w:r>
      <w:r>
        <w:t>la</w:t>
      </w:r>
      <w:r>
        <w:rPr>
          <w:spacing w:val="-7"/>
        </w:rPr>
        <w:t xml:space="preserve"> </w:t>
      </w:r>
      <w:r>
        <w:t>designación</w:t>
      </w:r>
      <w:r>
        <w:rPr>
          <w:spacing w:val="-4"/>
        </w:rPr>
        <w:t xml:space="preserve"> </w:t>
      </w:r>
      <w:r>
        <w:t>se efectuará mediante comunicación suscrita por el ordenador del gasto y dirigida al supervisor designado, con copia a la contratista y a la carpeta del</w:t>
      </w:r>
      <w:r>
        <w:rPr>
          <w:spacing w:val="-11"/>
        </w:rPr>
        <w:t xml:space="preserve"> </w:t>
      </w:r>
      <w:r>
        <w:t>contrato.</w:t>
      </w:r>
    </w:p>
    <w:p w14:paraId="6A2FA0E9" w14:textId="77777777" w:rsidR="005D6AB9" w:rsidRDefault="005D6AB9" w:rsidP="005D6AB9">
      <w:pPr>
        <w:pStyle w:val="Textoindependiente"/>
        <w:spacing w:before="1" w:line="276" w:lineRule="auto"/>
        <w:ind w:right="118"/>
        <w:jc w:val="both"/>
        <w:rPr>
          <w:sz w:val="25"/>
        </w:rPr>
      </w:pPr>
    </w:p>
    <w:p w14:paraId="1B7B383C" w14:textId="44F4F901" w:rsidR="00E2752A" w:rsidRDefault="00325133" w:rsidP="00A64B65">
      <w:pPr>
        <w:pStyle w:val="Textoindependiente"/>
        <w:spacing w:before="1" w:line="276" w:lineRule="auto"/>
        <w:ind w:right="118"/>
        <w:jc w:val="both"/>
      </w:pPr>
      <w:r>
        <w:rPr>
          <w:b/>
          <w:u w:val="single"/>
        </w:rPr>
        <w:t xml:space="preserve">VIGÉSIMA </w:t>
      </w:r>
      <w:r w:rsidR="002B0AE3">
        <w:rPr>
          <w:b/>
          <w:u w:val="single"/>
        </w:rPr>
        <w:t>SEGUNDA</w:t>
      </w:r>
      <w:r w:rsidR="005D6AB9">
        <w:rPr>
          <w:b/>
          <w:u w:val="single"/>
        </w:rPr>
        <w:t>. -</w:t>
      </w:r>
      <w:r>
        <w:rPr>
          <w:b/>
          <w:u w:val="single"/>
        </w:rPr>
        <w:t xml:space="preserve"> CONFIDENCIALIDAD</w:t>
      </w:r>
      <w:r>
        <w:rPr>
          <w:b/>
        </w:rPr>
        <w:t xml:space="preserve">: EL CONTRATISTA </w:t>
      </w:r>
      <w:r>
        <w:t>se adhiere a la Política de Confidencialidad de Contratistas</w:t>
      </w:r>
      <w:r>
        <w:rPr>
          <w:spacing w:val="-5"/>
        </w:rPr>
        <w:t xml:space="preserve"> </w:t>
      </w:r>
      <w:r>
        <w:t>de</w:t>
      </w:r>
      <w:r>
        <w:rPr>
          <w:spacing w:val="-4"/>
        </w:rPr>
        <w:t xml:space="preserve"> </w:t>
      </w:r>
      <w:r>
        <w:t>la</w:t>
      </w:r>
      <w:r>
        <w:rPr>
          <w:spacing w:val="-6"/>
        </w:rPr>
        <w:t xml:space="preserve"> </w:t>
      </w:r>
      <w:r>
        <w:t>EMB,</w:t>
      </w:r>
      <w:r>
        <w:rPr>
          <w:spacing w:val="-5"/>
        </w:rPr>
        <w:t xml:space="preserve"> </w:t>
      </w:r>
      <w:r>
        <w:t>haciéndose</w:t>
      </w:r>
      <w:r>
        <w:rPr>
          <w:spacing w:val="-5"/>
        </w:rPr>
        <w:t xml:space="preserve"> </w:t>
      </w:r>
      <w:r>
        <w:t>acreedor</w:t>
      </w:r>
      <w:r>
        <w:rPr>
          <w:spacing w:val="-6"/>
        </w:rPr>
        <w:t xml:space="preserve"> </w:t>
      </w:r>
      <w:r>
        <w:t>a</w:t>
      </w:r>
      <w:r>
        <w:rPr>
          <w:spacing w:val="-6"/>
        </w:rPr>
        <w:t xml:space="preserve"> </w:t>
      </w:r>
      <w:r>
        <w:t>la</w:t>
      </w:r>
      <w:r>
        <w:rPr>
          <w:spacing w:val="-3"/>
        </w:rPr>
        <w:t xml:space="preserve"> </w:t>
      </w:r>
      <w:r>
        <w:t>imposición</w:t>
      </w:r>
      <w:r>
        <w:rPr>
          <w:spacing w:val="-4"/>
        </w:rPr>
        <w:t xml:space="preserve"> </w:t>
      </w:r>
      <w:r>
        <w:t>de</w:t>
      </w:r>
      <w:r>
        <w:rPr>
          <w:spacing w:val="-5"/>
        </w:rPr>
        <w:t xml:space="preserve"> </w:t>
      </w:r>
      <w:r>
        <w:t>multas</w:t>
      </w:r>
      <w:r>
        <w:rPr>
          <w:spacing w:val="-5"/>
        </w:rPr>
        <w:t xml:space="preserve"> </w:t>
      </w:r>
      <w:r>
        <w:t>y/o</w:t>
      </w:r>
      <w:r>
        <w:rPr>
          <w:spacing w:val="-2"/>
        </w:rPr>
        <w:t xml:space="preserve"> </w:t>
      </w:r>
      <w:r>
        <w:t>la</w:t>
      </w:r>
      <w:r>
        <w:rPr>
          <w:spacing w:val="-6"/>
        </w:rPr>
        <w:t xml:space="preserve"> </w:t>
      </w:r>
      <w:r>
        <w:t>efectividad</w:t>
      </w:r>
      <w:r>
        <w:rPr>
          <w:spacing w:val="-4"/>
        </w:rPr>
        <w:t xml:space="preserve"> </w:t>
      </w:r>
      <w:r>
        <w:t>de</w:t>
      </w:r>
      <w:r>
        <w:rPr>
          <w:spacing w:val="-5"/>
        </w:rPr>
        <w:t xml:space="preserve"> </w:t>
      </w:r>
      <w:r>
        <w:t>la</w:t>
      </w:r>
      <w:r>
        <w:rPr>
          <w:spacing w:val="-6"/>
        </w:rPr>
        <w:t xml:space="preserve"> </w:t>
      </w:r>
      <w:r>
        <w:t>cláusula</w:t>
      </w:r>
      <w:r>
        <w:rPr>
          <w:spacing w:val="-3"/>
        </w:rPr>
        <w:t xml:space="preserve"> </w:t>
      </w:r>
      <w:r>
        <w:t>penal</w:t>
      </w:r>
      <w:r>
        <w:rPr>
          <w:spacing w:val="-8"/>
        </w:rPr>
        <w:t xml:space="preserve"> </w:t>
      </w:r>
      <w:r>
        <w:t>en caso de incumplimiento de las obligaciones establecidas en la citada</w:t>
      </w:r>
      <w:r>
        <w:rPr>
          <w:spacing w:val="-7"/>
        </w:rPr>
        <w:t xml:space="preserve"> </w:t>
      </w:r>
      <w:r>
        <w:t>política.</w:t>
      </w:r>
    </w:p>
    <w:p w14:paraId="79E31B95" w14:textId="77777777" w:rsidR="00E01050" w:rsidRDefault="00E01050" w:rsidP="007E3446">
      <w:pPr>
        <w:pStyle w:val="Textoindependiente"/>
        <w:spacing w:before="1" w:line="276" w:lineRule="auto"/>
        <w:ind w:left="112" w:right="118"/>
        <w:jc w:val="both"/>
      </w:pPr>
    </w:p>
    <w:p w14:paraId="1B7B3846" w14:textId="1A8CD9A6" w:rsidR="00E2752A" w:rsidRPr="00BC63EC" w:rsidRDefault="00325133" w:rsidP="00A64B65">
      <w:pPr>
        <w:pStyle w:val="Textoindependiente"/>
        <w:spacing w:line="276" w:lineRule="auto"/>
        <w:ind w:right="119"/>
        <w:jc w:val="both"/>
        <w:rPr>
          <w:rFonts w:ascii="Arial"/>
          <w:sz w:val="20"/>
        </w:rPr>
      </w:pPr>
      <w:r>
        <w:rPr>
          <w:b/>
          <w:u w:val="single"/>
        </w:rPr>
        <w:t xml:space="preserve">VIGÉSIMA </w:t>
      </w:r>
      <w:r w:rsidR="00C56418">
        <w:rPr>
          <w:b/>
          <w:u w:val="single"/>
        </w:rPr>
        <w:t>TERCERA</w:t>
      </w:r>
      <w:r>
        <w:rPr>
          <w:b/>
          <w:u w:val="single"/>
        </w:rPr>
        <w:t>.- CONFLICTO DE INTERESES</w:t>
      </w:r>
      <w:r>
        <w:rPr>
          <w:b/>
        </w:rPr>
        <w:t xml:space="preserve">: </w:t>
      </w:r>
      <w:r>
        <w:t>De acuerdo con lo establecido en la Política de Conflicto de Interés de la EMB, se entiende que existe este cuando el interés personal bien sea por motivos o intereses económicos, afinidades políticas o nacionales, vínculos familiares o afectivos, o cualquier otro interés colisiona con los deberes y obligaciones de su contrato, poniendo en riesgo la objetividad e independencia en la toma de decisiones o en el ejercicio de sus actividades.</w:t>
      </w:r>
      <w:r w:rsidR="00FE79F8">
        <w:t xml:space="preserve"> </w:t>
      </w:r>
    </w:p>
    <w:p w14:paraId="1B7B3847" w14:textId="77777777" w:rsidR="00E2752A" w:rsidRDefault="00325133" w:rsidP="00A64B65">
      <w:pPr>
        <w:pStyle w:val="Textoindependiente"/>
        <w:spacing w:before="57" w:line="276" w:lineRule="auto"/>
        <w:ind w:right="118"/>
        <w:jc w:val="both"/>
      </w:pPr>
      <w:r>
        <w:t>El</w:t>
      </w:r>
      <w:r>
        <w:rPr>
          <w:spacing w:val="-7"/>
        </w:rPr>
        <w:t xml:space="preserve"> </w:t>
      </w:r>
      <w:r>
        <w:t>contratista</w:t>
      </w:r>
      <w:r>
        <w:rPr>
          <w:spacing w:val="-6"/>
        </w:rPr>
        <w:t xml:space="preserve"> </w:t>
      </w:r>
      <w:r>
        <w:t>que</w:t>
      </w:r>
      <w:r>
        <w:rPr>
          <w:spacing w:val="-7"/>
        </w:rPr>
        <w:t xml:space="preserve"> </w:t>
      </w:r>
      <w:r>
        <w:t>se</w:t>
      </w:r>
      <w:r>
        <w:rPr>
          <w:spacing w:val="-8"/>
        </w:rPr>
        <w:t xml:space="preserve"> </w:t>
      </w:r>
      <w:r>
        <w:t>vea</w:t>
      </w:r>
      <w:r>
        <w:rPr>
          <w:spacing w:val="-5"/>
        </w:rPr>
        <w:t xml:space="preserve"> </w:t>
      </w:r>
      <w:r>
        <w:t>inmerso</w:t>
      </w:r>
      <w:r>
        <w:rPr>
          <w:spacing w:val="-7"/>
        </w:rPr>
        <w:t xml:space="preserve"> </w:t>
      </w:r>
      <w:r>
        <w:t>en</w:t>
      </w:r>
      <w:r>
        <w:rPr>
          <w:spacing w:val="-6"/>
        </w:rPr>
        <w:t xml:space="preserve"> </w:t>
      </w:r>
      <w:r>
        <w:t>un</w:t>
      </w:r>
      <w:r>
        <w:rPr>
          <w:spacing w:val="-6"/>
        </w:rPr>
        <w:t xml:space="preserve"> </w:t>
      </w:r>
      <w:r>
        <w:t>conflicto</w:t>
      </w:r>
      <w:r>
        <w:rPr>
          <w:spacing w:val="-4"/>
        </w:rPr>
        <w:t xml:space="preserve"> </w:t>
      </w:r>
      <w:r>
        <w:t>de</w:t>
      </w:r>
      <w:r>
        <w:rPr>
          <w:spacing w:val="-5"/>
        </w:rPr>
        <w:t xml:space="preserve"> </w:t>
      </w:r>
      <w:r>
        <w:t>interés</w:t>
      </w:r>
      <w:r>
        <w:rPr>
          <w:spacing w:val="-8"/>
        </w:rPr>
        <w:t xml:space="preserve"> </w:t>
      </w:r>
      <w:r>
        <w:t>o</w:t>
      </w:r>
      <w:r>
        <w:rPr>
          <w:spacing w:val="-7"/>
        </w:rPr>
        <w:t xml:space="preserve"> </w:t>
      </w:r>
      <w:r>
        <w:t>que</w:t>
      </w:r>
      <w:r>
        <w:rPr>
          <w:spacing w:val="-5"/>
        </w:rPr>
        <w:t xml:space="preserve"> </w:t>
      </w:r>
      <w:r>
        <w:t>pueda</w:t>
      </w:r>
      <w:r>
        <w:rPr>
          <w:spacing w:val="-8"/>
        </w:rPr>
        <w:t xml:space="preserve"> </w:t>
      </w:r>
      <w:r>
        <w:t>conducir</w:t>
      </w:r>
      <w:r>
        <w:rPr>
          <w:spacing w:val="-7"/>
        </w:rPr>
        <w:t xml:space="preserve"> </w:t>
      </w:r>
      <w:r>
        <w:t>a</w:t>
      </w:r>
      <w:r>
        <w:rPr>
          <w:spacing w:val="-6"/>
        </w:rPr>
        <w:t xml:space="preserve"> </w:t>
      </w:r>
      <w:r>
        <w:t>uno</w:t>
      </w:r>
      <w:r>
        <w:rPr>
          <w:spacing w:val="-7"/>
        </w:rPr>
        <w:t xml:space="preserve"> </w:t>
      </w:r>
      <w:r>
        <w:t>durante</w:t>
      </w:r>
      <w:r>
        <w:rPr>
          <w:spacing w:val="-5"/>
        </w:rPr>
        <w:t xml:space="preserve"> </w:t>
      </w:r>
      <w:r>
        <w:t>la</w:t>
      </w:r>
      <w:r>
        <w:rPr>
          <w:spacing w:val="-8"/>
        </w:rPr>
        <w:t xml:space="preserve"> </w:t>
      </w:r>
      <w:r>
        <w:t>ejecución</w:t>
      </w:r>
      <w:r>
        <w:rPr>
          <w:spacing w:val="-9"/>
        </w:rPr>
        <w:t xml:space="preserve"> </w:t>
      </w:r>
      <w:r>
        <w:t>del Contrato deberá dentro del término de tres (3) días contados a partir de su conocimiento, comunicarlo por escrito en conocimiento del Supervisor del</w:t>
      </w:r>
      <w:r>
        <w:rPr>
          <w:spacing w:val="-5"/>
        </w:rPr>
        <w:t xml:space="preserve"> </w:t>
      </w:r>
      <w:r>
        <w:t>contrato.</w:t>
      </w:r>
    </w:p>
    <w:p w14:paraId="1B7B3848" w14:textId="77777777" w:rsidR="00E2752A" w:rsidRDefault="00E2752A">
      <w:pPr>
        <w:pStyle w:val="Textoindependiente"/>
        <w:spacing w:before="4"/>
        <w:rPr>
          <w:sz w:val="25"/>
        </w:rPr>
      </w:pPr>
    </w:p>
    <w:p w14:paraId="1B7B3849" w14:textId="77777777" w:rsidR="00E2752A" w:rsidRDefault="00325133" w:rsidP="00A64B65">
      <w:pPr>
        <w:pStyle w:val="Textoindependiente"/>
        <w:spacing w:line="273" w:lineRule="auto"/>
        <w:ind w:right="126"/>
        <w:jc w:val="both"/>
      </w:pPr>
      <w:r>
        <w:t xml:space="preserve">El supervisor informará de forma inmediata al Ordenador del gasto y a la Gerencia Jurídica para que adopte </w:t>
      </w:r>
      <w:r>
        <w:lastRenderedPageBreak/>
        <w:t>dentro de los diez (10) días hábiles siguientes las medidas necesarias para resolverlo.</w:t>
      </w:r>
    </w:p>
    <w:p w14:paraId="1B7B384A" w14:textId="77777777" w:rsidR="00E2752A" w:rsidRDefault="00E2752A">
      <w:pPr>
        <w:pStyle w:val="Textoindependiente"/>
        <w:spacing w:before="9"/>
        <w:rPr>
          <w:sz w:val="25"/>
        </w:rPr>
      </w:pPr>
    </w:p>
    <w:p w14:paraId="1B7B384B" w14:textId="77777777" w:rsidR="00E2752A" w:rsidRDefault="00325133" w:rsidP="00A64B65">
      <w:pPr>
        <w:pStyle w:val="Textoindependiente"/>
        <w:spacing w:before="1" w:line="276" w:lineRule="auto"/>
        <w:ind w:right="118"/>
        <w:jc w:val="both"/>
      </w:pPr>
      <w:r>
        <w:t>La</w:t>
      </w:r>
      <w:r>
        <w:rPr>
          <w:spacing w:val="-6"/>
        </w:rPr>
        <w:t xml:space="preserve"> </w:t>
      </w:r>
      <w:r>
        <w:t>Gerencia</w:t>
      </w:r>
      <w:r>
        <w:rPr>
          <w:spacing w:val="-7"/>
        </w:rPr>
        <w:t xml:space="preserve"> </w:t>
      </w:r>
      <w:r>
        <w:t>Jurídica</w:t>
      </w:r>
      <w:r>
        <w:rPr>
          <w:spacing w:val="-8"/>
        </w:rPr>
        <w:t xml:space="preserve"> </w:t>
      </w:r>
      <w:r>
        <w:t>se</w:t>
      </w:r>
      <w:r>
        <w:rPr>
          <w:spacing w:val="-7"/>
        </w:rPr>
        <w:t xml:space="preserve"> </w:t>
      </w:r>
      <w:r>
        <w:t>reserva</w:t>
      </w:r>
      <w:r>
        <w:rPr>
          <w:spacing w:val="-8"/>
        </w:rPr>
        <w:t xml:space="preserve"> </w:t>
      </w:r>
      <w:r>
        <w:t>el</w:t>
      </w:r>
      <w:r>
        <w:rPr>
          <w:spacing w:val="-4"/>
        </w:rPr>
        <w:t xml:space="preserve"> </w:t>
      </w:r>
      <w:r>
        <w:t>derecho</w:t>
      </w:r>
      <w:r>
        <w:rPr>
          <w:spacing w:val="-6"/>
        </w:rPr>
        <w:t xml:space="preserve"> </w:t>
      </w:r>
      <w:r>
        <w:t>a</w:t>
      </w:r>
      <w:r>
        <w:rPr>
          <w:spacing w:val="-8"/>
        </w:rPr>
        <w:t xml:space="preserve"> </w:t>
      </w:r>
      <w:r>
        <w:t>verificar</w:t>
      </w:r>
      <w:r>
        <w:rPr>
          <w:spacing w:val="-5"/>
        </w:rPr>
        <w:t xml:space="preserve"> </w:t>
      </w:r>
      <w:r>
        <w:t>la</w:t>
      </w:r>
      <w:r>
        <w:rPr>
          <w:spacing w:val="-11"/>
        </w:rPr>
        <w:t xml:space="preserve"> </w:t>
      </w:r>
      <w:r>
        <w:t>adecuación</w:t>
      </w:r>
      <w:r>
        <w:rPr>
          <w:spacing w:val="-8"/>
        </w:rPr>
        <w:t xml:space="preserve"> </w:t>
      </w:r>
      <w:r>
        <w:t>de</w:t>
      </w:r>
      <w:r>
        <w:rPr>
          <w:spacing w:val="-6"/>
        </w:rPr>
        <w:t xml:space="preserve"> </w:t>
      </w:r>
      <w:r>
        <w:t>tales</w:t>
      </w:r>
      <w:r>
        <w:rPr>
          <w:spacing w:val="-8"/>
        </w:rPr>
        <w:t xml:space="preserve"> </w:t>
      </w:r>
      <w:r>
        <w:t>medidas</w:t>
      </w:r>
      <w:r>
        <w:rPr>
          <w:spacing w:val="-5"/>
        </w:rPr>
        <w:t xml:space="preserve"> </w:t>
      </w:r>
      <w:r>
        <w:t>y</w:t>
      </w:r>
      <w:r>
        <w:rPr>
          <w:spacing w:val="-7"/>
        </w:rPr>
        <w:t xml:space="preserve"> </w:t>
      </w:r>
      <w:r>
        <w:t>solicitará</w:t>
      </w:r>
      <w:r>
        <w:rPr>
          <w:spacing w:val="-5"/>
        </w:rPr>
        <w:t xml:space="preserve"> </w:t>
      </w:r>
      <w:r>
        <w:t>al</w:t>
      </w:r>
      <w:r>
        <w:rPr>
          <w:spacing w:val="-11"/>
        </w:rPr>
        <w:t xml:space="preserve"> </w:t>
      </w:r>
      <w:r>
        <w:t>ordenador</w:t>
      </w:r>
      <w:r>
        <w:rPr>
          <w:spacing w:val="-10"/>
        </w:rPr>
        <w:t xml:space="preserve"> </w:t>
      </w:r>
      <w:r>
        <w:t>del gasto que se adopten medidas adicionales en un plazo concreto, procediendo si es del caso a realizar las modificaciones contractuales</w:t>
      </w:r>
      <w:r>
        <w:rPr>
          <w:spacing w:val="1"/>
        </w:rPr>
        <w:t xml:space="preserve"> </w:t>
      </w:r>
      <w:r>
        <w:t>pertinentes.</w:t>
      </w:r>
    </w:p>
    <w:p w14:paraId="1B7B384C" w14:textId="77777777" w:rsidR="00E2752A" w:rsidRDefault="00E2752A">
      <w:pPr>
        <w:pStyle w:val="Textoindependiente"/>
        <w:spacing w:before="1"/>
        <w:rPr>
          <w:sz w:val="25"/>
        </w:rPr>
      </w:pPr>
    </w:p>
    <w:p w14:paraId="1B7B384D" w14:textId="77777777" w:rsidR="00E2752A" w:rsidRDefault="00325133" w:rsidP="00A64B65">
      <w:pPr>
        <w:pStyle w:val="Textoindependiente"/>
        <w:spacing w:before="1" w:line="276" w:lineRule="auto"/>
        <w:ind w:right="122"/>
        <w:jc w:val="both"/>
      </w:pPr>
      <w:r>
        <w:t>Las causales que pueden generar conflicto de interés, entre las obligaciones del contratista y sus intereses privados son las siguientes:</w:t>
      </w:r>
    </w:p>
    <w:p w14:paraId="1B7B384E" w14:textId="77777777" w:rsidR="00E2752A" w:rsidRDefault="00E2752A">
      <w:pPr>
        <w:pStyle w:val="Textoindependiente"/>
        <w:spacing w:before="3"/>
        <w:rPr>
          <w:sz w:val="25"/>
        </w:rPr>
      </w:pPr>
    </w:p>
    <w:p w14:paraId="1B7B384F" w14:textId="77777777" w:rsidR="00E2752A" w:rsidRDefault="00325133">
      <w:pPr>
        <w:pStyle w:val="Prrafodelista"/>
        <w:numPr>
          <w:ilvl w:val="1"/>
          <w:numId w:val="2"/>
        </w:numPr>
        <w:tabs>
          <w:tab w:val="left" w:pos="834"/>
        </w:tabs>
        <w:spacing w:line="276" w:lineRule="auto"/>
        <w:ind w:right="118"/>
      </w:pPr>
      <w:r>
        <w:t>Tener interés particular y directo en la regulación, gestión, control o decisión del asunto, o tenerlo su cónyuge, compañero o compañera permanente, o alguno de sus parientes dentro del cuarto grado de consanguinidad, segundo de afinidad o primero civil, o su socio o socios de hecho o de</w:t>
      </w:r>
      <w:r>
        <w:rPr>
          <w:spacing w:val="-16"/>
        </w:rPr>
        <w:t xml:space="preserve"> </w:t>
      </w:r>
      <w:r>
        <w:t>derecho.</w:t>
      </w:r>
    </w:p>
    <w:p w14:paraId="1B7B3850" w14:textId="77777777" w:rsidR="00E2752A" w:rsidRDefault="00325133">
      <w:pPr>
        <w:pStyle w:val="Prrafodelista"/>
        <w:numPr>
          <w:ilvl w:val="1"/>
          <w:numId w:val="2"/>
        </w:numPr>
        <w:tabs>
          <w:tab w:val="left" w:pos="834"/>
        </w:tabs>
        <w:spacing w:line="276" w:lineRule="auto"/>
        <w:ind w:right="120"/>
      </w:pPr>
      <w:r>
        <w:t>Haber</w:t>
      </w:r>
      <w:r>
        <w:rPr>
          <w:spacing w:val="-13"/>
        </w:rPr>
        <w:t xml:space="preserve"> </w:t>
      </w:r>
      <w:r>
        <w:t>conocido</w:t>
      </w:r>
      <w:r>
        <w:rPr>
          <w:spacing w:val="-14"/>
        </w:rPr>
        <w:t xml:space="preserve"> </w:t>
      </w:r>
      <w:r>
        <w:t>del</w:t>
      </w:r>
      <w:r>
        <w:rPr>
          <w:spacing w:val="-13"/>
        </w:rPr>
        <w:t xml:space="preserve"> </w:t>
      </w:r>
      <w:r>
        <w:t>asunto,</w:t>
      </w:r>
      <w:r>
        <w:rPr>
          <w:spacing w:val="-16"/>
        </w:rPr>
        <w:t xml:space="preserve"> </w:t>
      </w:r>
      <w:r>
        <w:t>en</w:t>
      </w:r>
      <w:r>
        <w:rPr>
          <w:spacing w:val="-13"/>
        </w:rPr>
        <w:t xml:space="preserve"> </w:t>
      </w:r>
      <w:r>
        <w:t>oportunidad</w:t>
      </w:r>
      <w:r>
        <w:rPr>
          <w:spacing w:val="-14"/>
        </w:rPr>
        <w:t xml:space="preserve"> </w:t>
      </w:r>
      <w:r>
        <w:t>anterior,</w:t>
      </w:r>
      <w:r>
        <w:rPr>
          <w:spacing w:val="-13"/>
        </w:rPr>
        <w:t xml:space="preserve"> </w:t>
      </w:r>
      <w:r>
        <w:t>el</w:t>
      </w:r>
      <w:r>
        <w:rPr>
          <w:spacing w:val="-18"/>
        </w:rPr>
        <w:t xml:space="preserve"> </w:t>
      </w:r>
      <w:r>
        <w:t>contratista,</w:t>
      </w:r>
      <w:r>
        <w:rPr>
          <w:spacing w:val="-14"/>
        </w:rPr>
        <w:t xml:space="preserve"> </w:t>
      </w:r>
      <w:r>
        <w:t>su</w:t>
      </w:r>
      <w:r>
        <w:rPr>
          <w:spacing w:val="-16"/>
        </w:rPr>
        <w:t xml:space="preserve"> </w:t>
      </w:r>
      <w:r>
        <w:t>cónyuge,</w:t>
      </w:r>
      <w:r>
        <w:rPr>
          <w:spacing w:val="-12"/>
        </w:rPr>
        <w:t xml:space="preserve"> </w:t>
      </w:r>
      <w:r>
        <w:t>compañero</w:t>
      </w:r>
      <w:r>
        <w:rPr>
          <w:spacing w:val="-13"/>
        </w:rPr>
        <w:t xml:space="preserve"> </w:t>
      </w:r>
      <w:r>
        <w:t>permanente o alguno de sus parientes indicados en el numeral</w:t>
      </w:r>
      <w:r>
        <w:rPr>
          <w:spacing w:val="-3"/>
        </w:rPr>
        <w:t xml:space="preserve"> </w:t>
      </w:r>
      <w:r>
        <w:t>precedente.</w:t>
      </w:r>
    </w:p>
    <w:p w14:paraId="1B7B3851" w14:textId="77777777" w:rsidR="00E2752A" w:rsidRDefault="00325133">
      <w:pPr>
        <w:pStyle w:val="Prrafodelista"/>
        <w:numPr>
          <w:ilvl w:val="1"/>
          <w:numId w:val="2"/>
        </w:numPr>
        <w:tabs>
          <w:tab w:val="left" w:pos="834"/>
        </w:tabs>
        <w:spacing w:before="2" w:line="273" w:lineRule="auto"/>
        <w:ind w:right="122"/>
      </w:pPr>
      <w:r>
        <w:t>Ser el contratista, su cónyuge, compañero permanente o alguno de sus parientes arriba indicados, curador o tutor de persona interesada en el</w:t>
      </w:r>
      <w:r>
        <w:rPr>
          <w:spacing w:val="-10"/>
        </w:rPr>
        <w:t xml:space="preserve"> </w:t>
      </w:r>
      <w:r>
        <w:t>asunto.</w:t>
      </w:r>
    </w:p>
    <w:p w14:paraId="1B7B3852" w14:textId="77777777" w:rsidR="00E2752A" w:rsidRDefault="00325133">
      <w:pPr>
        <w:pStyle w:val="Prrafodelista"/>
        <w:numPr>
          <w:ilvl w:val="1"/>
          <w:numId w:val="2"/>
        </w:numPr>
        <w:tabs>
          <w:tab w:val="left" w:pos="834"/>
        </w:tabs>
        <w:spacing w:before="4" w:line="276" w:lineRule="auto"/>
        <w:ind w:right="118"/>
      </w:pPr>
      <w:r>
        <w:t>Ser alguno de los interesados en la actuación administrativa: representante, apoderado, dependiente, mandatario o administrador de los negocios del</w:t>
      </w:r>
      <w:r>
        <w:rPr>
          <w:spacing w:val="-3"/>
        </w:rPr>
        <w:t xml:space="preserve"> </w:t>
      </w:r>
      <w:r>
        <w:t>contratista.</w:t>
      </w:r>
    </w:p>
    <w:p w14:paraId="1B7B3854" w14:textId="426DDEF3" w:rsidR="00E2752A" w:rsidRPr="009650C1" w:rsidRDefault="00325133" w:rsidP="009650C1">
      <w:pPr>
        <w:pStyle w:val="Prrafodelista"/>
        <w:numPr>
          <w:ilvl w:val="1"/>
          <w:numId w:val="2"/>
        </w:numPr>
        <w:tabs>
          <w:tab w:val="left" w:pos="834"/>
        </w:tabs>
        <w:spacing w:before="8" w:line="276" w:lineRule="auto"/>
        <w:ind w:right="115"/>
        <w:rPr>
          <w:sz w:val="14"/>
        </w:rPr>
      </w:pPr>
      <w:r>
        <w:t>Existir litigio o controversia ante autoridades administrativas o jurisdiccionales entre el contratista, su cónyuge,</w:t>
      </w:r>
      <w:r w:rsidRPr="009650C1">
        <w:rPr>
          <w:spacing w:val="-5"/>
        </w:rPr>
        <w:t xml:space="preserve"> </w:t>
      </w:r>
      <w:r>
        <w:t>compañero</w:t>
      </w:r>
      <w:r w:rsidRPr="009650C1">
        <w:rPr>
          <w:spacing w:val="-2"/>
        </w:rPr>
        <w:t xml:space="preserve"> </w:t>
      </w:r>
      <w:r>
        <w:t>permanente,</w:t>
      </w:r>
      <w:r w:rsidRPr="009650C1">
        <w:rPr>
          <w:spacing w:val="-4"/>
        </w:rPr>
        <w:t xml:space="preserve"> </w:t>
      </w:r>
      <w:r>
        <w:t>o</w:t>
      </w:r>
      <w:r w:rsidRPr="009650C1">
        <w:rPr>
          <w:spacing w:val="-2"/>
        </w:rPr>
        <w:t xml:space="preserve"> </w:t>
      </w:r>
      <w:r>
        <w:t>alguno</w:t>
      </w:r>
      <w:r w:rsidRPr="009650C1">
        <w:rPr>
          <w:spacing w:val="-1"/>
        </w:rPr>
        <w:t xml:space="preserve"> </w:t>
      </w:r>
      <w:r>
        <w:t>de</w:t>
      </w:r>
      <w:r w:rsidRPr="009650C1">
        <w:rPr>
          <w:spacing w:val="-3"/>
        </w:rPr>
        <w:t xml:space="preserve"> </w:t>
      </w:r>
      <w:r>
        <w:t>sus</w:t>
      </w:r>
      <w:r w:rsidRPr="009650C1">
        <w:rPr>
          <w:spacing w:val="-4"/>
        </w:rPr>
        <w:t xml:space="preserve"> </w:t>
      </w:r>
      <w:r>
        <w:t>parientes</w:t>
      </w:r>
      <w:r w:rsidRPr="009650C1">
        <w:rPr>
          <w:spacing w:val="-2"/>
        </w:rPr>
        <w:t xml:space="preserve"> </w:t>
      </w:r>
      <w:r>
        <w:t>indicados</w:t>
      </w:r>
      <w:r w:rsidRPr="009650C1">
        <w:rPr>
          <w:spacing w:val="-3"/>
        </w:rPr>
        <w:t xml:space="preserve"> </w:t>
      </w:r>
      <w:r>
        <w:t>en</w:t>
      </w:r>
      <w:r w:rsidRPr="009650C1">
        <w:rPr>
          <w:spacing w:val="-2"/>
        </w:rPr>
        <w:t xml:space="preserve"> </w:t>
      </w:r>
      <w:r>
        <w:t>el</w:t>
      </w:r>
      <w:r w:rsidRPr="009650C1">
        <w:rPr>
          <w:spacing w:val="-3"/>
        </w:rPr>
        <w:t xml:space="preserve"> </w:t>
      </w:r>
      <w:r>
        <w:t>numeral</w:t>
      </w:r>
      <w:r w:rsidRPr="009650C1">
        <w:rPr>
          <w:spacing w:val="-3"/>
        </w:rPr>
        <w:t xml:space="preserve"> </w:t>
      </w:r>
      <w:r>
        <w:t>1,</w:t>
      </w:r>
      <w:r w:rsidRPr="009650C1">
        <w:rPr>
          <w:spacing w:val="-4"/>
        </w:rPr>
        <w:t xml:space="preserve"> </w:t>
      </w:r>
      <w:r>
        <w:t>y</w:t>
      </w:r>
      <w:r w:rsidRPr="009650C1">
        <w:rPr>
          <w:spacing w:val="-3"/>
        </w:rPr>
        <w:t xml:space="preserve"> </w:t>
      </w:r>
      <w:r>
        <w:t>cualquiera</w:t>
      </w:r>
      <w:r w:rsidRPr="009650C1">
        <w:rPr>
          <w:spacing w:val="-2"/>
        </w:rPr>
        <w:t xml:space="preserve"> </w:t>
      </w:r>
      <w:r>
        <w:t>de los interesados en la actuación, su representante o</w:t>
      </w:r>
      <w:r w:rsidRPr="009650C1">
        <w:rPr>
          <w:spacing w:val="-7"/>
        </w:rPr>
        <w:t xml:space="preserve"> </w:t>
      </w:r>
      <w:r>
        <w:t>apoderado.</w:t>
      </w:r>
    </w:p>
    <w:p w14:paraId="1B7B385C" w14:textId="77777777" w:rsidR="00E2752A" w:rsidRDefault="00325133">
      <w:pPr>
        <w:pStyle w:val="Prrafodelista"/>
        <w:numPr>
          <w:ilvl w:val="1"/>
          <w:numId w:val="2"/>
        </w:numPr>
        <w:tabs>
          <w:tab w:val="left" w:pos="834"/>
        </w:tabs>
        <w:spacing w:before="57" w:line="276" w:lineRule="auto"/>
        <w:ind w:right="117"/>
      </w:pPr>
      <w:r>
        <w:t>Haber formulado alguno de los interesados en la actuación, su representante o apoderado, denuncia penal contra el contratista, su cónyuge, compañero permanente, o pariente hasta el segundo grado de consanguinidad, segundo de afinidad o primero civil, antes de iniciarse la actuación administrativa; o después,</w:t>
      </w:r>
      <w:r>
        <w:rPr>
          <w:spacing w:val="-2"/>
        </w:rPr>
        <w:t xml:space="preserve"> </w:t>
      </w:r>
      <w:r>
        <w:t>siempre</w:t>
      </w:r>
      <w:r>
        <w:rPr>
          <w:spacing w:val="-2"/>
        </w:rPr>
        <w:t xml:space="preserve"> </w:t>
      </w:r>
      <w:r>
        <w:t>que</w:t>
      </w:r>
      <w:r>
        <w:rPr>
          <w:spacing w:val="-5"/>
        </w:rPr>
        <w:t xml:space="preserve"> </w:t>
      </w:r>
      <w:r>
        <w:t>la</w:t>
      </w:r>
      <w:r>
        <w:rPr>
          <w:spacing w:val="-3"/>
        </w:rPr>
        <w:t xml:space="preserve"> </w:t>
      </w:r>
      <w:r>
        <w:t>denuncia</w:t>
      </w:r>
      <w:r>
        <w:rPr>
          <w:spacing w:val="-2"/>
        </w:rPr>
        <w:t xml:space="preserve"> </w:t>
      </w:r>
      <w:r>
        <w:t>se</w:t>
      </w:r>
      <w:r>
        <w:rPr>
          <w:spacing w:val="-3"/>
        </w:rPr>
        <w:t xml:space="preserve"> </w:t>
      </w:r>
      <w:r>
        <w:t>refiera</w:t>
      </w:r>
      <w:r>
        <w:rPr>
          <w:spacing w:val="-5"/>
        </w:rPr>
        <w:t xml:space="preserve"> </w:t>
      </w:r>
      <w:r>
        <w:t>a</w:t>
      </w:r>
      <w:r>
        <w:rPr>
          <w:spacing w:val="-2"/>
        </w:rPr>
        <w:t xml:space="preserve"> </w:t>
      </w:r>
      <w:r>
        <w:t>hechos</w:t>
      </w:r>
      <w:r>
        <w:rPr>
          <w:spacing w:val="-8"/>
        </w:rPr>
        <w:t xml:space="preserve"> </w:t>
      </w:r>
      <w:r>
        <w:t>ajenos</w:t>
      </w:r>
      <w:r>
        <w:rPr>
          <w:spacing w:val="-5"/>
        </w:rPr>
        <w:t xml:space="preserve"> </w:t>
      </w:r>
      <w:r>
        <w:t>a</w:t>
      </w:r>
      <w:r>
        <w:rPr>
          <w:spacing w:val="-2"/>
        </w:rPr>
        <w:t xml:space="preserve"> </w:t>
      </w:r>
      <w:r>
        <w:t>la</w:t>
      </w:r>
      <w:r>
        <w:rPr>
          <w:spacing w:val="-6"/>
        </w:rPr>
        <w:t xml:space="preserve"> </w:t>
      </w:r>
      <w:r>
        <w:t>actuación</w:t>
      </w:r>
      <w:r>
        <w:rPr>
          <w:spacing w:val="-5"/>
        </w:rPr>
        <w:t xml:space="preserve"> </w:t>
      </w:r>
      <w:r>
        <w:t>y</w:t>
      </w:r>
      <w:r>
        <w:rPr>
          <w:spacing w:val="-2"/>
        </w:rPr>
        <w:t xml:space="preserve"> </w:t>
      </w:r>
      <w:r>
        <w:t>que</w:t>
      </w:r>
      <w:r>
        <w:rPr>
          <w:spacing w:val="-7"/>
        </w:rPr>
        <w:t xml:space="preserve"> </w:t>
      </w:r>
      <w:r>
        <w:t>el</w:t>
      </w:r>
      <w:r>
        <w:rPr>
          <w:spacing w:val="-2"/>
        </w:rPr>
        <w:t xml:space="preserve"> </w:t>
      </w:r>
      <w:r>
        <w:t>denunciado</w:t>
      </w:r>
      <w:r>
        <w:rPr>
          <w:spacing w:val="-4"/>
        </w:rPr>
        <w:t xml:space="preserve"> </w:t>
      </w:r>
      <w:r>
        <w:t>se</w:t>
      </w:r>
      <w:r>
        <w:rPr>
          <w:spacing w:val="-4"/>
        </w:rPr>
        <w:t xml:space="preserve"> </w:t>
      </w:r>
      <w:r>
        <w:t>halle vinculado a la investigación</w:t>
      </w:r>
      <w:r>
        <w:rPr>
          <w:spacing w:val="-6"/>
        </w:rPr>
        <w:t xml:space="preserve"> </w:t>
      </w:r>
      <w:r>
        <w:t>penal.</w:t>
      </w:r>
    </w:p>
    <w:p w14:paraId="1B7B385D" w14:textId="77777777" w:rsidR="00E2752A" w:rsidRDefault="00325133">
      <w:pPr>
        <w:pStyle w:val="Prrafodelista"/>
        <w:numPr>
          <w:ilvl w:val="1"/>
          <w:numId w:val="2"/>
        </w:numPr>
        <w:tabs>
          <w:tab w:val="left" w:pos="834"/>
        </w:tabs>
        <w:spacing w:before="1" w:line="276" w:lineRule="auto"/>
        <w:ind w:right="114"/>
      </w:pPr>
      <w:r>
        <w:t>Haber</w:t>
      </w:r>
      <w:r>
        <w:rPr>
          <w:spacing w:val="-5"/>
        </w:rPr>
        <w:t xml:space="preserve"> </w:t>
      </w:r>
      <w:r>
        <w:t>formulado</w:t>
      </w:r>
      <w:r>
        <w:rPr>
          <w:spacing w:val="-5"/>
        </w:rPr>
        <w:t xml:space="preserve"> </w:t>
      </w:r>
      <w:r>
        <w:t>el</w:t>
      </w:r>
      <w:r>
        <w:rPr>
          <w:spacing w:val="-5"/>
        </w:rPr>
        <w:t xml:space="preserve"> </w:t>
      </w:r>
      <w:r>
        <w:t>contratista,</w:t>
      </w:r>
      <w:r>
        <w:rPr>
          <w:spacing w:val="-6"/>
        </w:rPr>
        <w:t xml:space="preserve"> </w:t>
      </w:r>
      <w:r>
        <w:t>su</w:t>
      </w:r>
      <w:r>
        <w:rPr>
          <w:spacing w:val="-5"/>
        </w:rPr>
        <w:t xml:space="preserve"> </w:t>
      </w:r>
      <w:r>
        <w:t>cónyuge,</w:t>
      </w:r>
      <w:r>
        <w:rPr>
          <w:spacing w:val="-6"/>
        </w:rPr>
        <w:t xml:space="preserve"> </w:t>
      </w:r>
      <w:r>
        <w:t>compañero</w:t>
      </w:r>
      <w:r>
        <w:rPr>
          <w:spacing w:val="-4"/>
        </w:rPr>
        <w:t xml:space="preserve"> </w:t>
      </w:r>
      <w:r>
        <w:t>permanente</w:t>
      </w:r>
      <w:r>
        <w:rPr>
          <w:spacing w:val="-6"/>
        </w:rPr>
        <w:t xml:space="preserve"> </w:t>
      </w:r>
      <w:r>
        <w:t>o</w:t>
      </w:r>
      <w:r>
        <w:rPr>
          <w:spacing w:val="-5"/>
        </w:rPr>
        <w:t xml:space="preserve"> </w:t>
      </w:r>
      <w:r>
        <w:t>pariente</w:t>
      </w:r>
      <w:r>
        <w:rPr>
          <w:spacing w:val="-5"/>
        </w:rPr>
        <w:t xml:space="preserve"> </w:t>
      </w:r>
      <w:r>
        <w:t>hasta</w:t>
      </w:r>
      <w:r>
        <w:rPr>
          <w:spacing w:val="-6"/>
        </w:rPr>
        <w:t xml:space="preserve"> </w:t>
      </w:r>
      <w:r>
        <w:t>el</w:t>
      </w:r>
      <w:r>
        <w:rPr>
          <w:spacing w:val="-5"/>
        </w:rPr>
        <w:t xml:space="preserve"> </w:t>
      </w:r>
      <w:r>
        <w:t>segundo</w:t>
      </w:r>
      <w:r>
        <w:rPr>
          <w:spacing w:val="-4"/>
        </w:rPr>
        <w:t xml:space="preserve"> </w:t>
      </w:r>
      <w:r>
        <w:t>grado de consanguinidad, segundo de afinidad o primero civil, denuncia penal contra una de las personas interesadas</w:t>
      </w:r>
      <w:r>
        <w:rPr>
          <w:spacing w:val="-10"/>
        </w:rPr>
        <w:t xml:space="preserve"> </w:t>
      </w:r>
      <w:r>
        <w:t>en</w:t>
      </w:r>
      <w:r>
        <w:rPr>
          <w:spacing w:val="-10"/>
        </w:rPr>
        <w:t xml:space="preserve"> </w:t>
      </w:r>
      <w:r>
        <w:t>la</w:t>
      </w:r>
      <w:r>
        <w:rPr>
          <w:spacing w:val="-7"/>
        </w:rPr>
        <w:t xml:space="preserve"> </w:t>
      </w:r>
      <w:r>
        <w:t>actuación</w:t>
      </w:r>
      <w:r>
        <w:rPr>
          <w:spacing w:val="-11"/>
        </w:rPr>
        <w:t xml:space="preserve"> </w:t>
      </w:r>
      <w:r>
        <w:t>administrativa</w:t>
      </w:r>
      <w:r>
        <w:rPr>
          <w:spacing w:val="-10"/>
        </w:rPr>
        <w:t xml:space="preserve"> </w:t>
      </w:r>
      <w:r>
        <w:t>o</w:t>
      </w:r>
      <w:r>
        <w:rPr>
          <w:spacing w:val="-8"/>
        </w:rPr>
        <w:t xml:space="preserve"> </w:t>
      </w:r>
      <w:r>
        <w:t>su</w:t>
      </w:r>
      <w:r>
        <w:rPr>
          <w:spacing w:val="-11"/>
        </w:rPr>
        <w:t xml:space="preserve"> </w:t>
      </w:r>
      <w:r>
        <w:t>representante</w:t>
      </w:r>
      <w:r>
        <w:rPr>
          <w:spacing w:val="-9"/>
        </w:rPr>
        <w:t xml:space="preserve"> </w:t>
      </w:r>
      <w:r>
        <w:t>o</w:t>
      </w:r>
      <w:r>
        <w:rPr>
          <w:spacing w:val="-8"/>
        </w:rPr>
        <w:t xml:space="preserve"> </w:t>
      </w:r>
      <w:r>
        <w:t>apoderado,</w:t>
      </w:r>
      <w:r>
        <w:rPr>
          <w:spacing w:val="-13"/>
        </w:rPr>
        <w:t xml:space="preserve"> </w:t>
      </w:r>
      <w:r>
        <w:t>o</w:t>
      </w:r>
      <w:r>
        <w:rPr>
          <w:spacing w:val="-8"/>
        </w:rPr>
        <w:t xml:space="preserve"> </w:t>
      </w:r>
      <w:r>
        <w:t>estar</w:t>
      </w:r>
      <w:r>
        <w:rPr>
          <w:spacing w:val="-7"/>
        </w:rPr>
        <w:t xml:space="preserve"> </w:t>
      </w:r>
      <w:r>
        <w:t>aquellos</w:t>
      </w:r>
      <w:r>
        <w:rPr>
          <w:spacing w:val="-8"/>
        </w:rPr>
        <w:t xml:space="preserve"> </w:t>
      </w:r>
      <w:r>
        <w:t>legitimados para intervenir como parte civil en el respectivo proceso</w:t>
      </w:r>
      <w:r>
        <w:rPr>
          <w:spacing w:val="-7"/>
        </w:rPr>
        <w:t xml:space="preserve"> </w:t>
      </w:r>
      <w:r>
        <w:t>penal.</w:t>
      </w:r>
    </w:p>
    <w:p w14:paraId="1B7B385E" w14:textId="77777777" w:rsidR="00E2752A" w:rsidRDefault="00325133">
      <w:pPr>
        <w:pStyle w:val="Prrafodelista"/>
        <w:numPr>
          <w:ilvl w:val="1"/>
          <w:numId w:val="2"/>
        </w:numPr>
        <w:tabs>
          <w:tab w:val="left" w:pos="834"/>
        </w:tabs>
        <w:spacing w:line="276" w:lineRule="auto"/>
        <w:ind w:right="120"/>
      </w:pPr>
      <w:r>
        <w:t>Existir enemistad grave por hechos ajenos a la actuación administrativa, o amistad entrañable entre el contratista y alguna de las personas interesadas en la actuación administrativa, su representante o apoderado.</w:t>
      </w:r>
    </w:p>
    <w:p w14:paraId="1B7B385F" w14:textId="77777777" w:rsidR="00E2752A" w:rsidRDefault="00325133">
      <w:pPr>
        <w:pStyle w:val="Prrafodelista"/>
        <w:numPr>
          <w:ilvl w:val="1"/>
          <w:numId w:val="2"/>
        </w:numPr>
        <w:tabs>
          <w:tab w:val="left" w:pos="834"/>
        </w:tabs>
        <w:spacing w:line="276" w:lineRule="auto"/>
        <w:ind w:right="121"/>
      </w:pPr>
      <w:r>
        <w:t>Ser el contratista, su cónyuge, compañero permanente o alguno de sus parientes en segundo grado de consanguinidad, primero de afinidad o primero civil, acreedor o deudor de alguna de las personas interesadas en la actuación administrativa, su representante o apoderado, salvo cuando se trate de persona de derecho público, establecimiento de crédito o sociedad</w:t>
      </w:r>
      <w:r>
        <w:rPr>
          <w:spacing w:val="-8"/>
        </w:rPr>
        <w:t xml:space="preserve"> </w:t>
      </w:r>
      <w:r>
        <w:t>anónima.</w:t>
      </w:r>
    </w:p>
    <w:p w14:paraId="1B7B3860" w14:textId="77777777" w:rsidR="00E2752A" w:rsidRDefault="00325133">
      <w:pPr>
        <w:pStyle w:val="Prrafodelista"/>
        <w:numPr>
          <w:ilvl w:val="1"/>
          <w:numId w:val="2"/>
        </w:numPr>
        <w:tabs>
          <w:tab w:val="left" w:pos="834"/>
        </w:tabs>
        <w:spacing w:line="276" w:lineRule="auto"/>
        <w:ind w:right="119"/>
      </w:pPr>
      <w:r>
        <w:lastRenderedPageBreak/>
        <w:t>Ser el contratista, su cónyuge, compañero permanente o alguno de sus parientes indicados en el numeral anterior, socio de alguna de las personas interesadas en la actuación administrativa o su representante o apoderado en sociedad de</w:t>
      </w:r>
      <w:r>
        <w:rPr>
          <w:spacing w:val="-5"/>
        </w:rPr>
        <w:t xml:space="preserve"> </w:t>
      </w:r>
      <w:r>
        <w:t>personas.</w:t>
      </w:r>
    </w:p>
    <w:p w14:paraId="1B7B3861" w14:textId="77777777" w:rsidR="00E2752A" w:rsidRDefault="00325133">
      <w:pPr>
        <w:pStyle w:val="Prrafodelista"/>
        <w:numPr>
          <w:ilvl w:val="1"/>
          <w:numId w:val="2"/>
        </w:numPr>
        <w:tabs>
          <w:tab w:val="left" w:pos="834"/>
        </w:tabs>
        <w:spacing w:line="276" w:lineRule="auto"/>
        <w:ind w:right="114"/>
      </w:pPr>
      <w:r>
        <w:t>Haber dado el contratista consejo o concepto antes de la firma del contrato a sobre las cuestiones materia</w:t>
      </w:r>
      <w:r>
        <w:rPr>
          <w:spacing w:val="-11"/>
        </w:rPr>
        <w:t xml:space="preserve"> </w:t>
      </w:r>
      <w:r>
        <w:t>de</w:t>
      </w:r>
      <w:r>
        <w:rPr>
          <w:spacing w:val="-12"/>
        </w:rPr>
        <w:t xml:space="preserve"> </w:t>
      </w:r>
      <w:r>
        <w:t>la</w:t>
      </w:r>
      <w:r>
        <w:rPr>
          <w:spacing w:val="-13"/>
        </w:rPr>
        <w:t xml:space="preserve"> </w:t>
      </w:r>
      <w:r>
        <w:t>misma,</w:t>
      </w:r>
      <w:r>
        <w:rPr>
          <w:spacing w:val="-15"/>
        </w:rPr>
        <w:t xml:space="preserve"> </w:t>
      </w:r>
      <w:r>
        <w:t>o</w:t>
      </w:r>
      <w:r>
        <w:rPr>
          <w:spacing w:val="-9"/>
        </w:rPr>
        <w:t xml:space="preserve"> </w:t>
      </w:r>
      <w:r>
        <w:t>haber</w:t>
      </w:r>
      <w:r>
        <w:rPr>
          <w:spacing w:val="-10"/>
        </w:rPr>
        <w:t xml:space="preserve"> </w:t>
      </w:r>
      <w:r>
        <w:t>intervenido</w:t>
      </w:r>
      <w:r>
        <w:rPr>
          <w:spacing w:val="-12"/>
        </w:rPr>
        <w:t xml:space="preserve"> </w:t>
      </w:r>
      <w:r>
        <w:t>en</w:t>
      </w:r>
      <w:r>
        <w:rPr>
          <w:spacing w:val="-13"/>
        </w:rPr>
        <w:t xml:space="preserve"> </w:t>
      </w:r>
      <w:r>
        <w:t>esta</w:t>
      </w:r>
      <w:r>
        <w:rPr>
          <w:spacing w:val="-13"/>
        </w:rPr>
        <w:t xml:space="preserve"> </w:t>
      </w:r>
      <w:r>
        <w:t>como</w:t>
      </w:r>
      <w:r>
        <w:rPr>
          <w:spacing w:val="-9"/>
        </w:rPr>
        <w:t xml:space="preserve"> </w:t>
      </w:r>
      <w:r>
        <w:t>apoderado,</w:t>
      </w:r>
      <w:r>
        <w:rPr>
          <w:spacing w:val="-10"/>
        </w:rPr>
        <w:t xml:space="preserve"> </w:t>
      </w:r>
      <w:r>
        <w:t>Agente</w:t>
      </w:r>
      <w:r>
        <w:rPr>
          <w:spacing w:val="-12"/>
        </w:rPr>
        <w:t xml:space="preserve"> </w:t>
      </w:r>
      <w:r>
        <w:t>del</w:t>
      </w:r>
      <w:r>
        <w:rPr>
          <w:spacing w:val="-13"/>
        </w:rPr>
        <w:t xml:space="preserve"> </w:t>
      </w:r>
      <w:r>
        <w:t>Ministerio</w:t>
      </w:r>
      <w:r>
        <w:rPr>
          <w:spacing w:val="-12"/>
        </w:rPr>
        <w:t xml:space="preserve"> </w:t>
      </w:r>
      <w:r>
        <w:t>Público,</w:t>
      </w:r>
      <w:r>
        <w:rPr>
          <w:spacing w:val="-13"/>
        </w:rPr>
        <w:t xml:space="preserve"> </w:t>
      </w:r>
      <w:r>
        <w:t>perito o testigo. Sin embargo, no tendrán el carácter de concepto las referencias o explicaciones que el contratista haga sobre el contenido de una decisión tomada por la</w:t>
      </w:r>
      <w:r>
        <w:rPr>
          <w:spacing w:val="-16"/>
        </w:rPr>
        <w:t xml:space="preserve"> </w:t>
      </w:r>
      <w:r>
        <w:t>administración.</w:t>
      </w:r>
    </w:p>
    <w:p w14:paraId="1B7B3862" w14:textId="77777777" w:rsidR="00E2752A" w:rsidRDefault="00325133">
      <w:pPr>
        <w:pStyle w:val="Prrafodelista"/>
        <w:numPr>
          <w:ilvl w:val="1"/>
          <w:numId w:val="2"/>
        </w:numPr>
        <w:tabs>
          <w:tab w:val="left" w:pos="834"/>
        </w:tabs>
        <w:spacing w:line="273" w:lineRule="auto"/>
        <w:ind w:right="121"/>
      </w:pPr>
      <w:r>
        <w:t>Ser el contratista, su cónyuge, compañero permanente o alguno de sus parientes indicados en el numeral 1, heredero o legatario de alguna de las personas interesadas en la actuación</w:t>
      </w:r>
      <w:r>
        <w:rPr>
          <w:spacing w:val="-18"/>
        </w:rPr>
        <w:t xml:space="preserve"> </w:t>
      </w:r>
      <w:r>
        <w:t>administrativa.</w:t>
      </w:r>
    </w:p>
    <w:p w14:paraId="1B7B3863" w14:textId="77777777" w:rsidR="00E2752A" w:rsidRDefault="00325133">
      <w:pPr>
        <w:pStyle w:val="Prrafodelista"/>
        <w:numPr>
          <w:ilvl w:val="1"/>
          <w:numId w:val="2"/>
        </w:numPr>
        <w:tabs>
          <w:tab w:val="left" w:pos="834"/>
        </w:tabs>
        <w:spacing w:before="5" w:line="276" w:lineRule="auto"/>
        <w:ind w:right="119"/>
      </w:pPr>
      <w:r>
        <w:t>Tener el contratista, su cónyuge, compañero permanente o alguno de sus parientes en segundo grado de consanguinidad o primero civil, decisión administrativa pendiente en que se controvierta la misma cuestión jurídica que él debe</w:t>
      </w:r>
      <w:r>
        <w:rPr>
          <w:spacing w:val="-3"/>
        </w:rPr>
        <w:t xml:space="preserve"> </w:t>
      </w:r>
      <w:r>
        <w:t>resolver.</w:t>
      </w:r>
    </w:p>
    <w:p w14:paraId="1B7B3864" w14:textId="77777777" w:rsidR="00E2752A" w:rsidRDefault="00325133">
      <w:pPr>
        <w:pStyle w:val="Prrafodelista"/>
        <w:numPr>
          <w:ilvl w:val="1"/>
          <w:numId w:val="2"/>
        </w:numPr>
        <w:tabs>
          <w:tab w:val="left" w:pos="834"/>
        </w:tabs>
        <w:spacing w:line="276" w:lineRule="auto"/>
        <w:ind w:right="119"/>
      </w:pPr>
      <w:r>
        <w:t>Dentro del año anterior, haber tenido interés directo o haber actuado como representante, asesor, presidente, gerente, director, miembro de Junta Directiva o socio de gremio, sindicato, sociedad, asociación o grupo social o económico interesado en el asunto objeto de</w:t>
      </w:r>
      <w:r>
        <w:rPr>
          <w:spacing w:val="-17"/>
        </w:rPr>
        <w:t xml:space="preserve"> </w:t>
      </w:r>
      <w:r>
        <w:t>definición.</w:t>
      </w:r>
    </w:p>
    <w:p w14:paraId="1B7B3865" w14:textId="77777777" w:rsidR="00E2752A" w:rsidRDefault="00E2752A">
      <w:pPr>
        <w:pStyle w:val="Textoindependiente"/>
        <w:spacing w:before="4"/>
        <w:rPr>
          <w:sz w:val="25"/>
        </w:rPr>
      </w:pPr>
    </w:p>
    <w:p w14:paraId="1B7B3866" w14:textId="77777777" w:rsidR="00E2752A" w:rsidRDefault="00325133" w:rsidP="00A64B65">
      <w:pPr>
        <w:pStyle w:val="Textoindependiente"/>
        <w:spacing w:before="1" w:line="276" w:lineRule="auto"/>
        <w:ind w:right="119"/>
        <w:jc w:val="both"/>
      </w:pPr>
      <w:r>
        <w:rPr>
          <w:b/>
        </w:rPr>
        <w:t>CONSECUENCIAS DEL INCUMPLIMIENTO</w:t>
      </w:r>
      <w:r>
        <w:t>. En caso de que no se manifieste el mismo, se procederá a remitir la queja</w:t>
      </w:r>
      <w:r>
        <w:rPr>
          <w:spacing w:val="-12"/>
        </w:rPr>
        <w:t xml:space="preserve"> </w:t>
      </w:r>
      <w:r>
        <w:t>a</w:t>
      </w:r>
      <w:r>
        <w:rPr>
          <w:spacing w:val="-13"/>
        </w:rPr>
        <w:t xml:space="preserve"> </w:t>
      </w:r>
      <w:r>
        <w:t>la</w:t>
      </w:r>
      <w:r>
        <w:rPr>
          <w:spacing w:val="-13"/>
        </w:rPr>
        <w:t xml:space="preserve"> </w:t>
      </w:r>
      <w:r>
        <w:t>Procuraduría</w:t>
      </w:r>
      <w:r>
        <w:rPr>
          <w:spacing w:val="-13"/>
        </w:rPr>
        <w:t xml:space="preserve"> </w:t>
      </w:r>
      <w:r>
        <w:t>General</w:t>
      </w:r>
      <w:r>
        <w:rPr>
          <w:spacing w:val="-13"/>
        </w:rPr>
        <w:t xml:space="preserve"> </w:t>
      </w:r>
      <w:r>
        <w:t>de</w:t>
      </w:r>
      <w:r>
        <w:rPr>
          <w:spacing w:val="-12"/>
        </w:rPr>
        <w:t xml:space="preserve"> </w:t>
      </w:r>
      <w:r>
        <w:t>la</w:t>
      </w:r>
      <w:r>
        <w:rPr>
          <w:spacing w:val="-12"/>
        </w:rPr>
        <w:t xml:space="preserve"> </w:t>
      </w:r>
      <w:r>
        <w:t>Nación</w:t>
      </w:r>
      <w:r>
        <w:rPr>
          <w:spacing w:val="-14"/>
        </w:rPr>
        <w:t xml:space="preserve"> </w:t>
      </w:r>
      <w:r>
        <w:t>para</w:t>
      </w:r>
      <w:r>
        <w:rPr>
          <w:spacing w:val="-13"/>
        </w:rPr>
        <w:t xml:space="preserve"> </w:t>
      </w:r>
      <w:r>
        <w:t>que</w:t>
      </w:r>
      <w:r>
        <w:rPr>
          <w:spacing w:val="-11"/>
        </w:rPr>
        <w:t xml:space="preserve"> </w:t>
      </w:r>
      <w:r>
        <w:t>inicie</w:t>
      </w:r>
      <w:r>
        <w:rPr>
          <w:spacing w:val="-13"/>
        </w:rPr>
        <w:t xml:space="preserve"> </w:t>
      </w:r>
      <w:r>
        <w:t>el</w:t>
      </w:r>
      <w:r>
        <w:rPr>
          <w:spacing w:val="-13"/>
        </w:rPr>
        <w:t xml:space="preserve"> </w:t>
      </w:r>
      <w:r>
        <w:t>proceso</w:t>
      </w:r>
      <w:r>
        <w:rPr>
          <w:spacing w:val="-11"/>
        </w:rPr>
        <w:t xml:space="preserve"> </w:t>
      </w:r>
      <w:r>
        <w:t>disciplinario</w:t>
      </w:r>
      <w:r>
        <w:rPr>
          <w:spacing w:val="-11"/>
        </w:rPr>
        <w:t xml:space="preserve"> </w:t>
      </w:r>
      <w:r>
        <w:t>correspondiente.</w:t>
      </w:r>
      <w:r>
        <w:rPr>
          <w:spacing w:val="-13"/>
        </w:rPr>
        <w:t xml:space="preserve"> </w:t>
      </w:r>
      <w:r>
        <w:t>Igualmente será una causal de terminación anticipada del</w:t>
      </w:r>
      <w:r>
        <w:rPr>
          <w:spacing w:val="-6"/>
        </w:rPr>
        <w:t xml:space="preserve"> </w:t>
      </w:r>
      <w:r>
        <w:t>contrato.</w:t>
      </w:r>
    </w:p>
    <w:p w14:paraId="1B7B3868" w14:textId="77777777" w:rsidR="00E2752A" w:rsidRDefault="00E2752A">
      <w:pPr>
        <w:pStyle w:val="Textoindependiente"/>
        <w:spacing w:before="9"/>
        <w:rPr>
          <w:sz w:val="17"/>
        </w:rPr>
      </w:pPr>
    </w:p>
    <w:p w14:paraId="1B7B3869" w14:textId="54099E96" w:rsidR="00E2752A" w:rsidRDefault="00325133" w:rsidP="00A64B65">
      <w:pPr>
        <w:pStyle w:val="Textoindependiente"/>
        <w:spacing w:before="56" w:line="276" w:lineRule="auto"/>
        <w:ind w:right="116"/>
        <w:jc w:val="both"/>
      </w:pPr>
      <w:r>
        <w:rPr>
          <w:b/>
          <w:u w:val="single"/>
        </w:rPr>
        <w:t xml:space="preserve">VIGÉSIMA </w:t>
      </w:r>
      <w:r w:rsidR="00C56418">
        <w:rPr>
          <w:b/>
          <w:u w:val="single"/>
        </w:rPr>
        <w:t>CUARTA</w:t>
      </w:r>
      <w:r w:rsidR="005D6AB9">
        <w:rPr>
          <w:b/>
          <w:u w:val="single"/>
        </w:rPr>
        <w:t>. -</w:t>
      </w:r>
      <w:r>
        <w:rPr>
          <w:b/>
          <w:u w:val="single"/>
        </w:rPr>
        <w:t xml:space="preserve"> LIQUIDACIÓN:</w:t>
      </w:r>
      <w:r>
        <w:rPr>
          <w:b/>
        </w:rPr>
        <w:t xml:space="preserve"> </w:t>
      </w:r>
      <w:r>
        <w:t xml:space="preserve">El </w:t>
      </w:r>
      <w:r w:rsidR="00530F28">
        <w:t>presente contrato</w:t>
      </w:r>
      <w:r>
        <w:t xml:space="preserve"> se liquidará a partir de la terminación del plazo de ejecución</w:t>
      </w:r>
      <w:r w:rsidR="00795F1B">
        <w:t xml:space="preserve"> o una vez ejecutados los recursos o</w:t>
      </w:r>
      <w:r>
        <w:t xml:space="preserve"> de común acuerdo entre las partes, procedimiento que se realizará dentro</w:t>
      </w:r>
      <w:r>
        <w:rPr>
          <w:spacing w:val="-4"/>
        </w:rPr>
        <w:t xml:space="preserve"> </w:t>
      </w:r>
      <w:r>
        <w:t>los</w:t>
      </w:r>
      <w:r>
        <w:rPr>
          <w:spacing w:val="-5"/>
        </w:rPr>
        <w:t xml:space="preserve"> </w:t>
      </w:r>
      <w:r>
        <w:t>seis</w:t>
      </w:r>
      <w:r>
        <w:rPr>
          <w:spacing w:val="-3"/>
        </w:rPr>
        <w:t xml:space="preserve"> </w:t>
      </w:r>
      <w:r>
        <w:t>(6)</w:t>
      </w:r>
      <w:r>
        <w:rPr>
          <w:spacing w:val="-7"/>
        </w:rPr>
        <w:t xml:space="preserve"> </w:t>
      </w:r>
      <w:r>
        <w:t>meses</w:t>
      </w:r>
      <w:r>
        <w:rPr>
          <w:spacing w:val="-2"/>
        </w:rPr>
        <w:t xml:space="preserve"> </w:t>
      </w:r>
      <w:r>
        <w:t>siguientes</w:t>
      </w:r>
      <w:r>
        <w:rPr>
          <w:spacing w:val="-3"/>
        </w:rPr>
        <w:t xml:space="preserve"> </w:t>
      </w:r>
      <w:r>
        <w:t>a</w:t>
      </w:r>
      <w:r>
        <w:rPr>
          <w:spacing w:val="-5"/>
        </w:rPr>
        <w:t xml:space="preserve"> </w:t>
      </w:r>
      <w:r>
        <w:t>la</w:t>
      </w:r>
      <w:r>
        <w:rPr>
          <w:spacing w:val="-6"/>
        </w:rPr>
        <w:t xml:space="preserve"> </w:t>
      </w:r>
      <w:r>
        <w:t>expiración</w:t>
      </w:r>
      <w:r>
        <w:rPr>
          <w:spacing w:val="-3"/>
        </w:rPr>
        <w:t xml:space="preserve"> </w:t>
      </w:r>
      <w:r>
        <w:t>del</w:t>
      </w:r>
      <w:r>
        <w:rPr>
          <w:spacing w:val="-5"/>
        </w:rPr>
        <w:t xml:space="preserve"> </w:t>
      </w:r>
      <w:r>
        <w:t>plazo</w:t>
      </w:r>
      <w:r>
        <w:rPr>
          <w:spacing w:val="-4"/>
        </w:rPr>
        <w:t xml:space="preserve"> </w:t>
      </w:r>
      <w:r>
        <w:t>previsto</w:t>
      </w:r>
      <w:r>
        <w:rPr>
          <w:spacing w:val="-3"/>
        </w:rPr>
        <w:t xml:space="preserve"> </w:t>
      </w:r>
      <w:r>
        <w:t>para</w:t>
      </w:r>
      <w:r>
        <w:rPr>
          <w:spacing w:val="-6"/>
        </w:rPr>
        <w:t xml:space="preserve"> </w:t>
      </w:r>
      <w:r>
        <w:t>la</w:t>
      </w:r>
      <w:r>
        <w:rPr>
          <w:spacing w:val="-5"/>
        </w:rPr>
        <w:t xml:space="preserve"> </w:t>
      </w:r>
      <w:r>
        <w:t>ejecución</w:t>
      </w:r>
      <w:r>
        <w:rPr>
          <w:spacing w:val="-3"/>
        </w:rPr>
        <w:t xml:space="preserve"> </w:t>
      </w:r>
      <w:r>
        <w:t>de</w:t>
      </w:r>
      <w:r>
        <w:rPr>
          <w:spacing w:val="-5"/>
        </w:rPr>
        <w:t xml:space="preserve"> </w:t>
      </w:r>
      <w:r>
        <w:t>este,</w:t>
      </w:r>
      <w:r>
        <w:rPr>
          <w:spacing w:val="-7"/>
        </w:rPr>
        <w:t xml:space="preserve"> </w:t>
      </w:r>
      <w:r>
        <w:t>o</w:t>
      </w:r>
      <w:r>
        <w:rPr>
          <w:spacing w:val="-2"/>
        </w:rPr>
        <w:t xml:space="preserve"> </w:t>
      </w:r>
      <w:r>
        <w:t>a</w:t>
      </w:r>
      <w:r>
        <w:rPr>
          <w:spacing w:val="-5"/>
        </w:rPr>
        <w:t xml:space="preserve"> </w:t>
      </w:r>
      <w:r>
        <w:t>la</w:t>
      </w:r>
      <w:r>
        <w:rPr>
          <w:spacing w:val="-5"/>
        </w:rPr>
        <w:t xml:space="preserve"> </w:t>
      </w:r>
      <w:r>
        <w:t>expedición del acto administrativo que ordene la terminación, o a la fecha del acuerdo que la disponga</w:t>
      </w:r>
      <w:r w:rsidR="0078319F">
        <w:t xml:space="preserve"> o a la fecha de terminación de los recursos</w:t>
      </w:r>
      <w:r>
        <w:t xml:space="preserve">. El acta de liquidación será suscrita </w:t>
      </w:r>
      <w:r>
        <w:rPr>
          <w:spacing w:val="-2"/>
        </w:rPr>
        <w:t xml:space="preserve">por </w:t>
      </w:r>
      <w:r>
        <w:t>las</w:t>
      </w:r>
      <w:r>
        <w:rPr>
          <w:spacing w:val="-3"/>
        </w:rPr>
        <w:t xml:space="preserve"> </w:t>
      </w:r>
      <w:r>
        <w:t>partes.</w:t>
      </w:r>
    </w:p>
    <w:p w14:paraId="1B7B386A" w14:textId="77777777" w:rsidR="00E2752A" w:rsidRDefault="00E2752A">
      <w:pPr>
        <w:pStyle w:val="Textoindependiente"/>
        <w:spacing w:before="3"/>
        <w:rPr>
          <w:sz w:val="25"/>
        </w:rPr>
      </w:pPr>
    </w:p>
    <w:p w14:paraId="1B7B386B" w14:textId="77777777" w:rsidR="00E2752A" w:rsidRDefault="00325133" w:rsidP="00A64B65">
      <w:pPr>
        <w:pStyle w:val="Textoindependiente"/>
        <w:spacing w:before="1" w:line="276" w:lineRule="auto"/>
        <w:ind w:right="115"/>
        <w:jc w:val="both"/>
      </w:pPr>
      <w:r>
        <w:rPr>
          <w:b/>
        </w:rPr>
        <w:t>PARÁGRAFO PRIMERO</w:t>
      </w:r>
      <w:r>
        <w:t>: En aquellos casos en que el CONTRATISTA no se presente a la liquidación previa notificación o convocatoria que le haga la entidad, o las partes no lleguen a un acuerdo sobre su contenido, la entidad</w:t>
      </w:r>
      <w:r>
        <w:rPr>
          <w:spacing w:val="-12"/>
        </w:rPr>
        <w:t xml:space="preserve"> </w:t>
      </w:r>
      <w:r>
        <w:t>tendrá</w:t>
      </w:r>
      <w:r>
        <w:rPr>
          <w:spacing w:val="-11"/>
        </w:rPr>
        <w:t xml:space="preserve"> </w:t>
      </w:r>
      <w:r>
        <w:t>la</w:t>
      </w:r>
      <w:r>
        <w:rPr>
          <w:spacing w:val="-11"/>
        </w:rPr>
        <w:t xml:space="preserve"> </w:t>
      </w:r>
      <w:r>
        <w:t>facultad</w:t>
      </w:r>
      <w:r>
        <w:rPr>
          <w:spacing w:val="-11"/>
        </w:rPr>
        <w:t xml:space="preserve"> </w:t>
      </w:r>
      <w:r>
        <w:t>de</w:t>
      </w:r>
      <w:r>
        <w:rPr>
          <w:spacing w:val="-10"/>
        </w:rPr>
        <w:t xml:space="preserve"> </w:t>
      </w:r>
      <w:r>
        <w:t>liquidar</w:t>
      </w:r>
      <w:r>
        <w:rPr>
          <w:spacing w:val="-12"/>
        </w:rPr>
        <w:t xml:space="preserve"> </w:t>
      </w:r>
      <w:r>
        <w:t>en</w:t>
      </w:r>
      <w:r>
        <w:rPr>
          <w:spacing w:val="-10"/>
        </w:rPr>
        <w:t xml:space="preserve"> </w:t>
      </w:r>
      <w:r>
        <w:t>forma</w:t>
      </w:r>
      <w:r>
        <w:rPr>
          <w:spacing w:val="-11"/>
        </w:rPr>
        <w:t xml:space="preserve"> </w:t>
      </w:r>
      <w:r>
        <w:t>unilateral</w:t>
      </w:r>
      <w:r>
        <w:rPr>
          <w:spacing w:val="-11"/>
        </w:rPr>
        <w:t xml:space="preserve"> </w:t>
      </w:r>
      <w:r>
        <w:t>dentro</w:t>
      </w:r>
      <w:r>
        <w:rPr>
          <w:spacing w:val="-9"/>
        </w:rPr>
        <w:t xml:space="preserve"> </w:t>
      </w:r>
      <w:r>
        <w:t>de</w:t>
      </w:r>
      <w:r>
        <w:rPr>
          <w:spacing w:val="-11"/>
        </w:rPr>
        <w:t xml:space="preserve"> </w:t>
      </w:r>
      <w:r>
        <w:t>los</w:t>
      </w:r>
      <w:r>
        <w:rPr>
          <w:spacing w:val="-10"/>
        </w:rPr>
        <w:t xml:space="preserve"> </w:t>
      </w:r>
      <w:r>
        <w:t>dos</w:t>
      </w:r>
      <w:r>
        <w:rPr>
          <w:spacing w:val="-10"/>
        </w:rPr>
        <w:t xml:space="preserve"> </w:t>
      </w:r>
      <w:r>
        <w:t>(2)</w:t>
      </w:r>
      <w:r>
        <w:rPr>
          <w:spacing w:val="-13"/>
        </w:rPr>
        <w:t xml:space="preserve"> </w:t>
      </w:r>
      <w:r>
        <w:t>meses</w:t>
      </w:r>
      <w:r>
        <w:rPr>
          <w:spacing w:val="-10"/>
        </w:rPr>
        <w:t xml:space="preserve"> </w:t>
      </w:r>
      <w:r>
        <w:t>siguientes,</w:t>
      </w:r>
      <w:r>
        <w:rPr>
          <w:spacing w:val="-13"/>
        </w:rPr>
        <w:t xml:space="preserve"> </w:t>
      </w:r>
      <w:r>
        <w:t>de</w:t>
      </w:r>
      <w:r>
        <w:rPr>
          <w:spacing w:val="-11"/>
        </w:rPr>
        <w:t xml:space="preserve"> </w:t>
      </w:r>
      <w:r>
        <w:t>conformidad con</w:t>
      </w:r>
      <w:r>
        <w:rPr>
          <w:spacing w:val="-6"/>
        </w:rPr>
        <w:t xml:space="preserve"> </w:t>
      </w:r>
      <w:r>
        <w:t>lo</w:t>
      </w:r>
      <w:r>
        <w:rPr>
          <w:spacing w:val="-6"/>
        </w:rPr>
        <w:t xml:space="preserve"> </w:t>
      </w:r>
      <w:r>
        <w:t>dispuesto</w:t>
      </w:r>
      <w:r>
        <w:rPr>
          <w:spacing w:val="-4"/>
        </w:rPr>
        <w:t xml:space="preserve"> </w:t>
      </w:r>
      <w:r>
        <w:t>en</w:t>
      </w:r>
      <w:r>
        <w:rPr>
          <w:spacing w:val="-5"/>
        </w:rPr>
        <w:t xml:space="preserve"> </w:t>
      </w:r>
      <w:r>
        <w:t>el</w:t>
      </w:r>
      <w:r>
        <w:rPr>
          <w:spacing w:val="-7"/>
        </w:rPr>
        <w:t xml:space="preserve"> </w:t>
      </w:r>
      <w:r>
        <w:t>artículo</w:t>
      </w:r>
      <w:r>
        <w:rPr>
          <w:spacing w:val="-5"/>
        </w:rPr>
        <w:t xml:space="preserve"> </w:t>
      </w:r>
      <w:r>
        <w:t>11</w:t>
      </w:r>
      <w:r>
        <w:rPr>
          <w:spacing w:val="-4"/>
        </w:rPr>
        <w:t xml:space="preserve"> </w:t>
      </w:r>
      <w:r>
        <w:t>de</w:t>
      </w:r>
      <w:r>
        <w:rPr>
          <w:spacing w:val="-5"/>
        </w:rPr>
        <w:t xml:space="preserve"> </w:t>
      </w:r>
      <w:r>
        <w:t>la</w:t>
      </w:r>
      <w:r>
        <w:rPr>
          <w:spacing w:val="-7"/>
        </w:rPr>
        <w:t xml:space="preserve"> </w:t>
      </w:r>
      <w:r>
        <w:t>Ley</w:t>
      </w:r>
      <w:r>
        <w:rPr>
          <w:spacing w:val="-4"/>
        </w:rPr>
        <w:t xml:space="preserve"> </w:t>
      </w:r>
      <w:r>
        <w:t>1150</w:t>
      </w:r>
      <w:r>
        <w:rPr>
          <w:spacing w:val="-5"/>
        </w:rPr>
        <w:t xml:space="preserve"> </w:t>
      </w:r>
      <w:r>
        <w:t>de</w:t>
      </w:r>
      <w:r>
        <w:rPr>
          <w:spacing w:val="-6"/>
        </w:rPr>
        <w:t xml:space="preserve"> </w:t>
      </w:r>
      <w:r>
        <w:t>2007.</w:t>
      </w:r>
      <w:r>
        <w:rPr>
          <w:spacing w:val="-5"/>
        </w:rPr>
        <w:t xml:space="preserve"> </w:t>
      </w:r>
      <w:r>
        <w:t>Si</w:t>
      </w:r>
      <w:r>
        <w:rPr>
          <w:spacing w:val="-9"/>
        </w:rPr>
        <w:t xml:space="preserve"> </w:t>
      </w:r>
      <w:r>
        <w:t>vencido</w:t>
      </w:r>
      <w:r>
        <w:rPr>
          <w:spacing w:val="-6"/>
        </w:rPr>
        <w:t xml:space="preserve"> </w:t>
      </w:r>
      <w:r>
        <w:t>el</w:t>
      </w:r>
      <w:r>
        <w:rPr>
          <w:spacing w:val="-5"/>
        </w:rPr>
        <w:t xml:space="preserve"> </w:t>
      </w:r>
      <w:r>
        <w:t>plazo</w:t>
      </w:r>
      <w:r>
        <w:rPr>
          <w:spacing w:val="-6"/>
        </w:rPr>
        <w:t xml:space="preserve"> </w:t>
      </w:r>
      <w:r>
        <w:t>anteriormente</w:t>
      </w:r>
      <w:r>
        <w:rPr>
          <w:spacing w:val="-6"/>
        </w:rPr>
        <w:t xml:space="preserve"> </w:t>
      </w:r>
      <w:r>
        <w:t>establecido</w:t>
      </w:r>
      <w:r>
        <w:rPr>
          <w:spacing w:val="-5"/>
        </w:rPr>
        <w:t xml:space="preserve"> </w:t>
      </w:r>
      <w:r>
        <w:t>no</w:t>
      </w:r>
      <w:r>
        <w:rPr>
          <w:spacing w:val="-3"/>
        </w:rPr>
        <w:t xml:space="preserve"> </w:t>
      </w:r>
      <w:r>
        <w:t>se</w:t>
      </w:r>
      <w:r>
        <w:rPr>
          <w:spacing w:val="-5"/>
        </w:rPr>
        <w:t xml:space="preserve"> </w:t>
      </w:r>
      <w:r>
        <w:t>ha realizado</w:t>
      </w:r>
      <w:r>
        <w:rPr>
          <w:spacing w:val="-1"/>
        </w:rPr>
        <w:t xml:space="preserve"> </w:t>
      </w:r>
      <w:r>
        <w:t>la</w:t>
      </w:r>
      <w:r>
        <w:rPr>
          <w:spacing w:val="-4"/>
        </w:rPr>
        <w:t xml:space="preserve"> </w:t>
      </w:r>
      <w:r>
        <w:t>liquidación,</w:t>
      </w:r>
      <w:r>
        <w:rPr>
          <w:spacing w:val="-4"/>
        </w:rPr>
        <w:t xml:space="preserve"> </w:t>
      </w:r>
      <w:r>
        <w:t>la</w:t>
      </w:r>
      <w:r>
        <w:rPr>
          <w:spacing w:val="-3"/>
        </w:rPr>
        <w:t xml:space="preserve"> </w:t>
      </w:r>
      <w:r>
        <w:t>misma</w:t>
      </w:r>
      <w:r>
        <w:rPr>
          <w:spacing w:val="-2"/>
        </w:rPr>
        <w:t xml:space="preserve"> </w:t>
      </w:r>
      <w:r>
        <w:t>podrá</w:t>
      </w:r>
      <w:r>
        <w:rPr>
          <w:spacing w:val="-1"/>
        </w:rPr>
        <w:t xml:space="preserve"> </w:t>
      </w:r>
      <w:r>
        <w:t>ser</w:t>
      </w:r>
      <w:r>
        <w:rPr>
          <w:spacing w:val="-1"/>
        </w:rPr>
        <w:t xml:space="preserve"> </w:t>
      </w:r>
      <w:r>
        <w:t>realizada</w:t>
      </w:r>
      <w:r>
        <w:rPr>
          <w:spacing w:val="-3"/>
        </w:rPr>
        <w:t xml:space="preserve"> </w:t>
      </w:r>
      <w:r>
        <w:t>en</w:t>
      </w:r>
      <w:r>
        <w:rPr>
          <w:spacing w:val="-2"/>
        </w:rPr>
        <w:t xml:space="preserve"> </w:t>
      </w:r>
      <w:r>
        <w:t>cualquier</w:t>
      </w:r>
      <w:r>
        <w:rPr>
          <w:spacing w:val="-3"/>
        </w:rPr>
        <w:t xml:space="preserve"> </w:t>
      </w:r>
      <w:r>
        <w:t>tiempo</w:t>
      </w:r>
      <w:r>
        <w:rPr>
          <w:spacing w:val="-3"/>
        </w:rPr>
        <w:t xml:space="preserve"> </w:t>
      </w:r>
      <w:r>
        <w:t>dentro</w:t>
      </w:r>
      <w:r>
        <w:rPr>
          <w:spacing w:val="-3"/>
        </w:rPr>
        <w:t xml:space="preserve"> </w:t>
      </w:r>
      <w:r>
        <w:t>de</w:t>
      </w:r>
      <w:r>
        <w:rPr>
          <w:spacing w:val="-1"/>
        </w:rPr>
        <w:t xml:space="preserve"> </w:t>
      </w:r>
      <w:r>
        <w:t>los</w:t>
      </w:r>
      <w:r>
        <w:rPr>
          <w:spacing w:val="-2"/>
        </w:rPr>
        <w:t xml:space="preserve"> </w:t>
      </w:r>
      <w:r>
        <w:t>dos</w:t>
      </w:r>
      <w:r>
        <w:rPr>
          <w:spacing w:val="-4"/>
        </w:rPr>
        <w:t xml:space="preserve"> </w:t>
      </w:r>
      <w:r>
        <w:t>(2)</w:t>
      </w:r>
      <w:r>
        <w:rPr>
          <w:spacing w:val="-1"/>
        </w:rPr>
        <w:t xml:space="preserve"> </w:t>
      </w:r>
      <w:r>
        <w:t>años</w:t>
      </w:r>
      <w:r>
        <w:rPr>
          <w:spacing w:val="-1"/>
        </w:rPr>
        <w:t xml:space="preserve"> </w:t>
      </w:r>
      <w:r>
        <w:t>siguientes, de mutuo acuerdo o unilateralmente de conformidad con lo dispuesto en el numeral 2 del literal j) del artículo 164 del</w:t>
      </w:r>
      <w:r>
        <w:rPr>
          <w:spacing w:val="-1"/>
        </w:rPr>
        <w:t xml:space="preserve"> </w:t>
      </w:r>
      <w:r>
        <w:t>CPACA.</w:t>
      </w:r>
    </w:p>
    <w:p w14:paraId="1B7B386C" w14:textId="77777777" w:rsidR="00E2752A" w:rsidRDefault="00E2752A">
      <w:pPr>
        <w:pStyle w:val="Textoindependiente"/>
        <w:spacing w:before="5"/>
        <w:rPr>
          <w:sz w:val="25"/>
        </w:rPr>
      </w:pPr>
    </w:p>
    <w:p w14:paraId="1B7B386D" w14:textId="77777777" w:rsidR="00E2752A" w:rsidRDefault="00325133" w:rsidP="00A64B65">
      <w:pPr>
        <w:pStyle w:val="Textoindependiente"/>
        <w:spacing w:line="273" w:lineRule="auto"/>
        <w:ind w:right="118"/>
        <w:jc w:val="both"/>
      </w:pPr>
      <w:r>
        <w:rPr>
          <w:b/>
        </w:rPr>
        <w:t>PARÁGRAFO</w:t>
      </w:r>
      <w:r>
        <w:rPr>
          <w:b/>
          <w:spacing w:val="-14"/>
        </w:rPr>
        <w:t xml:space="preserve"> </w:t>
      </w:r>
      <w:r>
        <w:rPr>
          <w:b/>
        </w:rPr>
        <w:t>SEGUNDO</w:t>
      </w:r>
      <w:r>
        <w:t>:</w:t>
      </w:r>
      <w:r>
        <w:rPr>
          <w:spacing w:val="-12"/>
        </w:rPr>
        <w:t xml:space="preserve"> </w:t>
      </w:r>
      <w:r>
        <w:t>Para</w:t>
      </w:r>
      <w:r>
        <w:rPr>
          <w:spacing w:val="-12"/>
        </w:rPr>
        <w:t xml:space="preserve"> </w:t>
      </w:r>
      <w:r>
        <w:t>la</w:t>
      </w:r>
      <w:r>
        <w:rPr>
          <w:spacing w:val="-11"/>
        </w:rPr>
        <w:t xml:space="preserve"> </w:t>
      </w:r>
      <w:r>
        <w:t>liquidación</w:t>
      </w:r>
      <w:r>
        <w:rPr>
          <w:spacing w:val="-15"/>
        </w:rPr>
        <w:t xml:space="preserve"> </w:t>
      </w:r>
      <w:r>
        <w:t>se</w:t>
      </w:r>
      <w:r>
        <w:rPr>
          <w:spacing w:val="-12"/>
        </w:rPr>
        <w:t xml:space="preserve"> </w:t>
      </w:r>
      <w:r>
        <w:t>exigirá</w:t>
      </w:r>
      <w:r>
        <w:rPr>
          <w:spacing w:val="-15"/>
        </w:rPr>
        <w:t xml:space="preserve"> </w:t>
      </w:r>
      <w:r>
        <w:t>al</w:t>
      </w:r>
      <w:r>
        <w:rPr>
          <w:spacing w:val="-11"/>
        </w:rPr>
        <w:t xml:space="preserve"> </w:t>
      </w:r>
      <w:r>
        <w:t>CONTRATISTA</w:t>
      </w:r>
      <w:r>
        <w:rPr>
          <w:spacing w:val="-12"/>
        </w:rPr>
        <w:t xml:space="preserve"> </w:t>
      </w:r>
      <w:r>
        <w:t>la</w:t>
      </w:r>
      <w:r>
        <w:rPr>
          <w:spacing w:val="-11"/>
        </w:rPr>
        <w:t xml:space="preserve"> </w:t>
      </w:r>
      <w:r>
        <w:t>ampliación</w:t>
      </w:r>
      <w:r>
        <w:rPr>
          <w:spacing w:val="-12"/>
        </w:rPr>
        <w:t xml:space="preserve"> </w:t>
      </w:r>
      <w:r>
        <w:t>de</w:t>
      </w:r>
      <w:r>
        <w:rPr>
          <w:spacing w:val="-10"/>
        </w:rPr>
        <w:t xml:space="preserve"> </w:t>
      </w:r>
      <w:r>
        <w:t>la</w:t>
      </w:r>
      <w:r>
        <w:rPr>
          <w:spacing w:val="-12"/>
        </w:rPr>
        <w:t xml:space="preserve"> </w:t>
      </w:r>
      <w:r>
        <w:t>garantía,</w:t>
      </w:r>
      <w:r>
        <w:rPr>
          <w:spacing w:val="-12"/>
        </w:rPr>
        <w:t xml:space="preserve"> </w:t>
      </w:r>
      <w:r>
        <w:t>si</w:t>
      </w:r>
      <w:r>
        <w:rPr>
          <w:spacing w:val="-13"/>
        </w:rPr>
        <w:t xml:space="preserve"> </w:t>
      </w:r>
      <w:r>
        <w:t>es</w:t>
      </w:r>
      <w:r>
        <w:rPr>
          <w:spacing w:val="-11"/>
        </w:rPr>
        <w:t xml:space="preserve"> </w:t>
      </w:r>
      <w:r>
        <w:t>del</w:t>
      </w:r>
      <w:r>
        <w:rPr>
          <w:spacing w:val="-10"/>
        </w:rPr>
        <w:t xml:space="preserve"> </w:t>
      </w:r>
      <w:r>
        <w:t>caso, a fin de avalar las obligaciones que éste deba cumplir con posterioridad a la extinción del presente</w:t>
      </w:r>
      <w:r>
        <w:rPr>
          <w:spacing w:val="-26"/>
        </w:rPr>
        <w:t xml:space="preserve"> </w:t>
      </w:r>
      <w:r>
        <w:t>contrato.</w:t>
      </w:r>
    </w:p>
    <w:p w14:paraId="1B7B386E" w14:textId="77777777" w:rsidR="00E2752A" w:rsidRDefault="00E2752A">
      <w:pPr>
        <w:pStyle w:val="Textoindependiente"/>
        <w:spacing w:before="9"/>
        <w:rPr>
          <w:sz w:val="25"/>
        </w:rPr>
      </w:pPr>
    </w:p>
    <w:p w14:paraId="1B7B386F" w14:textId="54594070" w:rsidR="00E2752A" w:rsidRDefault="00325133" w:rsidP="00A64B65">
      <w:pPr>
        <w:pStyle w:val="Textoindependiente"/>
        <w:spacing w:line="276" w:lineRule="auto"/>
        <w:ind w:right="119"/>
        <w:jc w:val="both"/>
      </w:pPr>
      <w:r>
        <w:rPr>
          <w:b/>
          <w:u w:val="single"/>
        </w:rPr>
        <w:t xml:space="preserve">VIGÉSIMA </w:t>
      </w:r>
      <w:r w:rsidR="00C56418">
        <w:rPr>
          <w:b/>
          <w:u w:val="single"/>
        </w:rPr>
        <w:t>QUINTA</w:t>
      </w:r>
      <w:r>
        <w:rPr>
          <w:b/>
          <w:u w:val="single"/>
        </w:rPr>
        <w:t>. PROPIEDAD DE LOS ESTUDIOS Y DE LA INFORMACIÓN</w:t>
      </w:r>
      <w:r>
        <w:rPr>
          <w:b/>
        </w:rPr>
        <w:t xml:space="preserve">: </w:t>
      </w:r>
      <w:r>
        <w:t xml:space="preserve">Los derechos sobre los estudios, </w:t>
      </w:r>
      <w:r>
        <w:lastRenderedPageBreak/>
        <w:t xml:space="preserve">proyectos, conceptos, informes y cualquier otro documento elaborado en desarrollo del presente Contrato serán de propiedad de la </w:t>
      </w:r>
      <w:r>
        <w:rPr>
          <w:b/>
        </w:rPr>
        <w:t xml:space="preserve">EMB S.A., </w:t>
      </w:r>
      <w:r>
        <w:t>una vez se realice el pago de la integralidad de los servicios y no podrán ser reproducidos o divulgados de ninguna manera sin su autorización.</w:t>
      </w:r>
    </w:p>
    <w:p w14:paraId="1B7B3870" w14:textId="77777777" w:rsidR="00E2752A" w:rsidRDefault="00E2752A">
      <w:pPr>
        <w:pStyle w:val="Textoindependiente"/>
        <w:spacing w:before="3"/>
        <w:rPr>
          <w:sz w:val="25"/>
        </w:rPr>
      </w:pPr>
    </w:p>
    <w:p w14:paraId="1B7B3871" w14:textId="77777777" w:rsidR="00E2752A" w:rsidRDefault="00325133" w:rsidP="00A64B65">
      <w:pPr>
        <w:pStyle w:val="Textoindependiente"/>
        <w:spacing w:line="276" w:lineRule="auto"/>
        <w:ind w:right="118"/>
        <w:jc w:val="both"/>
      </w:pPr>
      <w:r>
        <w:t xml:space="preserve">En todo caso, </w:t>
      </w:r>
      <w:r>
        <w:rPr>
          <w:b/>
        </w:rPr>
        <w:t xml:space="preserve">CONTRATISTA </w:t>
      </w:r>
      <w:r>
        <w:t xml:space="preserve">tendrá la obligación de cumplir con la normatividad aplicable en materia de protección de propiedad intelectual y, en particular, con las normas aplicables a las patentes y licencias de uso respecto de cualquier procedimiento o software que utilice para la ejecución del Contrato. En consecuencia, se compromete a mantener indemne a la </w:t>
      </w:r>
      <w:r>
        <w:rPr>
          <w:b/>
        </w:rPr>
        <w:t xml:space="preserve">EMB S.A. </w:t>
      </w:r>
      <w:r>
        <w:t>por cualquier reclamación judicial o extrajudicial que surja como consecuencia del incumplimiento real o pretendido de la obligación contenida en la presente cláusula.</w:t>
      </w:r>
    </w:p>
    <w:p w14:paraId="1B7B3872" w14:textId="77777777" w:rsidR="00E2752A" w:rsidRDefault="00E2752A">
      <w:pPr>
        <w:pStyle w:val="Textoindependiente"/>
        <w:spacing w:before="4"/>
        <w:rPr>
          <w:sz w:val="25"/>
        </w:rPr>
      </w:pPr>
    </w:p>
    <w:p w14:paraId="1B7B3873" w14:textId="77777777" w:rsidR="00E2752A" w:rsidRDefault="00325133" w:rsidP="00A64B65">
      <w:pPr>
        <w:pStyle w:val="Textoindependiente"/>
        <w:spacing w:line="276" w:lineRule="auto"/>
        <w:ind w:right="123"/>
        <w:jc w:val="both"/>
      </w:pPr>
      <w:r>
        <w:rPr>
          <w:b/>
          <w:u w:val="single"/>
        </w:rPr>
        <w:t>PARÁGRAFO.</w:t>
      </w:r>
      <w:r>
        <w:rPr>
          <w:b/>
          <w:spacing w:val="-5"/>
        </w:rPr>
        <w:t xml:space="preserve"> </w:t>
      </w:r>
      <w:r>
        <w:t>La</w:t>
      </w:r>
      <w:r>
        <w:rPr>
          <w:spacing w:val="-6"/>
        </w:rPr>
        <w:t xml:space="preserve"> </w:t>
      </w:r>
      <w:r>
        <w:t>responsabilidad</w:t>
      </w:r>
      <w:r>
        <w:rPr>
          <w:spacing w:val="-5"/>
        </w:rPr>
        <w:t xml:space="preserve"> </w:t>
      </w:r>
      <w:r>
        <w:t>que</w:t>
      </w:r>
      <w:r>
        <w:rPr>
          <w:spacing w:val="-3"/>
        </w:rPr>
        <w:t xml:space="preserve"> </w:t>
      </w:r>
      <w:r>
        <w:t>se</w:t>
      </w:r>
      <w:r>
        <w:rPr>
          <w:spacing w:val="-6"/>
        </w:rPr>
        <w:t xml:space="preserve"> </w:t>
      </w:r>
      <w:r>
        <w:t>llegase</w:t>
      </w:r>
      <w:r>
        <w:rPr>
          <w:spacing w:val="-6"/>
        </w:rPr>
        <w:t xml:space="preserve"> </w:t>
      </w:r>
      <w:r>
        <w:t>a</w:t>
      </w:r>
      <w:r>
        <w:rPr>
          <w:spacing w:val="-4"/>
        </w:rPr>
        <w:t xml:space="preserve"> </w:t>
      </w:r>
      <w:r>
        <w:t>derivar</w:t>
      </w:r>
      <w:r>
        <w:rPr>
          <w:spacing w:val="-4"/>
        </w:rPr>
        <w:t xml:space="preserve"> </w:t>
      </w:r>
      <w:r>
        <w:t>del</w:t>
      </w:r>
      <w:r>
        <w:rPr>
          <w:spacing w:val="-4"/>
        </w:rPr>
        <w:t xml:space="preserve"> </w:t>
      </w:r>
      <w:r>
        <w:t>incumplimiento</w:t>
      </w:r>
      <w:r>
        <w:rPr>
          <w:spacing w:val="-4"/>
        </w:rPr>
        <w:t xml:space="preserve"> </w:t>
      </w:r>
      <w:r>
        <w:t>de</w:t>
      </w:r>
      <w:r>
        <w:rPr>
          <w:spacing w:val="-6"/>
        </w:rPr>
        <w:t xml:space="preserve"> </w:t>
      </w:r>
      <w:r>
        <w:t>la</w:t>
      </w:r>
      <w:r>
        <w:rPr>
          <w:spacing w:val="-6"/>
        </w:rPr>
        <w:t xml:space="preserve"> </w:t>
      </w:r>
      <w:r>
        <w:t>presente</w:t>
      </w:r>
      <w:r>
        <w:rPr>
          <w:spacing w:val="-4"/>
        </w:rPr>
        <w:t xml:space="preserve"> </w:t>
      </w:r>
      <w:r>
        <w:t>cláusula</w:t>
      </w:r>
      <w:r>
        <w:rPr>
          <w:spacing w:val="-6"/>
        </w:rPr>
        <w:t xml:space="preserve"> </w:t>
      </w:r>
      <w:r>
        <w:t>se</w:t>
      </w:r>
      <w:r>
        <w:rPr>
          <w:spacing w:val="-6"/>
        </w:rPr>
        <w:t xml:space="preserve"> </w:t>
      </w:r>
      <w:r>
        <w:t>sujetará a las previsiones sobre indemnidad contenidas en el presente</w:t>
      </w:r>
      <w:r>
        <w:rPr>
          <w:spacing w:val="-12"/>
        </w:rPr>
        <w:t xml:space="preserve"> </w:t>
      </w:r>
      <w:r>
        <w:t>contrato.</w:t>
      </w:r>
    </w:p>
    <w:p w14:paraId="1B7B3874" w14:textId="77777777" w:rsidR="00E2752A" w:rsidRDefault="00E2752A">
      <w:pPr>
        <w:pStyle w:val="Textoindependiente"/>
        <w:spacing w:before="3"/>
        <w:rPr>
          <w:sz w:val="25"/>
        </w:rPr>
      </w:pPr>
    </w:p>
    <w:p w14:paraId="1B7B3875" w14:textId="1E18B5A5" w:rsidR="00E2752A" w:rsidRDefault="00325133" w:rsidP="00A64B65">
      <w:pPr>
        <w:pStyle w:val="Ttulo1"/>
        <w:spacing w:before="1"/>
        <w:ind w:left="0"/>
      </w:pPr>
      <w:r>
        <w:rPr>
          <w:u w:val="single"/>
        </w:rPr>
        <w:t xml:space="preserve">VIGÉSIMA </w:t>
      </w:r>
      <w:r w:rsidR="00C56418">
        <w:rPr>
          <w:u w:val="single"/>
        </w:rPr>
        <w:t>SEXTA</w:t>
      </w:r>
      <w:r w:rsidR="0078319F">
        <w:rPr>
          <w:u w:val="single"/>
        </w:rPr>
        <w:t>. -</w:t>
      </w:r>
      <w:r>
        <w:t xml:space="preserve"> COMPROMISO DE INTEGRIDAD Y NO TOLERANCIA CON LA CORRUPCIÓN:</w:t>
      </w:r>
    </w:p>
    <w:p w14:paraId="1B7B3876" w14:textId="77777777" w:rsidR="00E2752A" w:rsidRDefault="00E2752A">
      <w:pPr>
        <w:pStyle w:val="Textoindependiente"/>
        <w:spacing w:before="1"/>
        <w:rPr>
          <w:b/>
          <w:sz w:val="24"/>
        </w:rPr>
      </w:pPr>
    </w:p>
    <w:p w14:paraId="1B7B387A" w14:textId="7527D421" w:rsidR="00E2752A" w:rsidRDefault="00325133" w:rsidP="00A64B65">
      <w:pPr>
        <w:pStyle w:val="Textoindependiente"/>
        <w:spacing w:before="56" w:line="273" w:lineRule="auto"/>
        <w:jc w:val="both"/>
      </w:pPr>
      <w:r>
        <w:t>EL CONTRATISTA se compromete con la EMB en un esfuerzo conjunto, a preservar, fortalecer y garantizar la transparencia y la prevención de corrupción en su gestión contractual, en el marco de los principios y normas</w:t>
      </w:r>
      <w:r w:rsidR="00A64B65">
        <w:t xml:space="preserve"> </w:t>
      </w:r>
      <w:r>
        <w:t>constitucionales y en especial, en lo dispuesto en el capítulo VII de la Ley 1474 de 2011 “Disposiciones para prevenir y combatir la corrupción en la contratación pública”, y artículo 14 del Decreto Distrital 189 de 2020 o las normas que lo modifiquen o sustituyan. Así mismo, se compromete a:</w:t>
      </w:r>
    </w:p>
    <w:p w14:paraId="1B7B387B" w14:textId="77777777" w:rsidR="00E2752A" w:rsidRDefault="00E2752A">
      <w:pPr>
        <w:pStyle w:val="Textoindependiente"/>
        <w:spacing w:before="4"/>
        <w:rPr>
          <w:sz w:val="25"/>
        </w:rPr>
      </w:pPr>
    </w:p>
    <w:p w14:paraId="1B7B387C" w14:textId="77777777" w:rsidR="00E2752A" w:rsidRDefault="00325133">
      <w:pPr>
        <w:pStyle w:val="Prrafodelista"/>
        <w:numPr>
          <w:ilvl w:val="0"/>
          <w:numId w:val="1"/>
        </w:numPr>
        <w:tabs>
          <w:tab w:val="left" w:pos="324"/>
        </w:tabs>
        <w:spacing w:line="276" w:lineRule="auto"/>
        <w:ind w:right="120" w:firstLine="0"/>
      </w:pPr>
      <w:r>
        <w:t>No</w:t>
      </w:r>
      <w:r>
        <w:rPr>
          <w:spacing w:val="-7"/>
        </w:rPr>
        <w:t xml:space="preserve"> </w:t>
      </w:r>
      <w:r>
        <w:t>ofrecer</w:t>
      </w:r>
      <w:r>
        <w:rPr>
          <w:spacing w:val="-8"/>
        </w:rPr>
        <w:t xml:space="preserve"> </w:t>
      </w:r>
      <w:r>
        <w:t>ni</w:t>
      </w:r>
      <w:r>
        <w:rPr>
          <w:spacing w:val="-8"/>
        </w:rPr>
        <w:t xml:space="preserve"> </w:t>
      </w:r>
      <w:r>
        <w:t>dar</w:t>
      </w:r>
      <w:r>
        <w:rPr>
          <w:spacing w:val="-8"/>
        </w:rPr>
        <w:t xml:space="preserve"> </w:t>
      </w:r>
      <w:r>
        <w:t>sobornos,</w:t>
      </w:r>
      <w:r>
        <w:rPr>
          <w:spacing w:val="-7"/>
        </w:rPr>
        <w:t xml:space="preserve"> </w:t>
      </w:r>
      <w:r>
        <w:t>ni</w:t>
      </w:r>
      <w:r>
        <w:rPr>
          <w:spacing w:val="-8"/>
        </w:rPr>
        <w:t xml:space="preserve"> </w:t>
      </w:r>
      <w:r>
        <w:t>ninguna</w:t>
      </w:r>
      <w:r>
        <w:rPr>
          <w:spacing w:val="-8"/>
        </w:rPr>
        <w:t xml:space="preserve"> </w:t>
      </w:r>
      <w:r>
        <w:t>otra</w:t>
      </w:r>
      <w:r>
        <w:rPr>
          <w:spacing w:val="-8"/>
        </w:rPr>
        <w:t xml:space="preserve"> </w:t>
      </w:r>
      <w:r>
        <w:t>forma</w:t>
      </w:r>
      <w:r>
        <w:rPr>
          <w:spacing w:val="-7"/>
        </w:rPr>
        <w:t xml:space="preserve"> </w:t>
      </w:r>
      <w:r>
        <w:t>de</w:t>
      </w:r>
      <w:r>
        <w:rPr>
          <w:spacing w:val="-7"/>
        </w:rPr>
        <w:t xml:space="preserve"> </w:t>
      </w:r>
      <w:r>
        <w:t>halago</w:t>
      </w:r>
      <w:r>
        <w:rPr>
          <w:spacing w:val="-7"/>
        </w:rPr>
        <w:t xml:space="preserve"> </w:t>
      </w:r>
      <w:r>
        <w:t>o</w:t>
      </w:r>
      <w:r>
        <w:rPr>
          <w:spacing w:val="-7"/>
        </w:rPr>
        <w:t xml:space="preserve"> </w:t>
      </w:r>
      <w:r>
        <w:t>dádiva</w:t>
      </w:r>
      <w:r>
        <w:rPr>
          <w:spacing w:val="-7"/>
        </w:rPr>
        <w:t xml:space="preserve"> </w:t>
      </w:r>
      <w:r>
        <w:t>a</w:t>
      </w:r>
      <w:r>
        <w:rPr>
          <w:spacing w:val="-7"/>
        </w:rPr>
        <w:t xml:space="preserve"> </w:t>
      </w:r>
      <w:r>
        <w:t>ningún</w:t>
      </w:r>
      <w:r>
        <w:rPr>
          <w:spacing w:val="-9"/>
        </w:rPr>
        <w:t xml:space="preserve"> </w:t>
      </w:r>
      <w:r>
        <w:t>funcionario</w:t>
      </w:r>
      <w:r>
        <w:rPr>
          <w:spacing w:val="-7"/>
        </w:rPr>
        <w:t xml:space="preserve"> </w:t>
      </w:r>
      <w:r>
        <w:t>público</w:t>
      </w:r>
      <w:r>
        <w:rPr>
          <w:spacing w:val="-7"/>
        </w:rPr>
        <w:t xml:space="preserve"> </w:t>
      </w:r>
      <w:r>
        <w:t>en</w:t>
      </w:r>
      <w:r>
        <w:rPr>
          <w:spacing w:val="-7"/>
        </w:rPr>
        <w:t xml:space="preserve"> </w:t>
      </w:r>
      <w:r>
        <w:t>relación con el contrato que se suscriba, ni durante su ejecución y hasta su liquidación o terminación según aplique, ni tampoco permitir que sus empleados o contratistas lo hagan en su</w:t>
      </w:r>
      <w:r>
        <w:rPr>
          <w:spacing w:val="-13"/>
        </w:rPr>
        <w:t xml:space="preserve"> </w:t>
      </w:r>
      <w:r>
        <w:t>nombre.</w:t>
      </w:r>
    </w:p>
    <w:p w14:paraId="1B7B387D" w14:textId="77777777" w:rsidR="00E2752A" w:rsidRDefault="00E2752A">
      <w:pPr>
        <w:pStyle w:val="Textoindependiente"/>
        <w:spacing w:before="5"/>
        <w:rPr>
          <w:sz w:val="25"/>
        </w:rPr>
      </w:pPr>
    </w:p>
    <w:p w14:paraId="1B7B387E" w14:textId="77777777" w:rsidR="00E2752A" w:rsidRDefault="00325133">
      <w:pPr>
        <w:pStyle w:val="Prrafodelista"/>
        <w:numPr>
          <w:ilvl w:val="0"/>
          <w:numId w:val="1"/>
        </w:numPr>
        <w:tabs>
          <w:tab w:val="left" w:pos="283"/>
        </w:tabs>
        <w:spacing w:line="276" w:lineRule="auto"/>
        <w:ind w:right="115" w:firstLine="0"/>
      </w:pPr>
      <w:r>
        <w:t>Dar aviso inmediato al CONTRATANTE o autoridades competentes de cualquier ofrecimiento, favor, dádiva o prerrogativas efectuadas por terceros a los funcionarios públicos que intervengan de manera directa o indirectamente en el contrato que se suscriba, con la intención de inducir alguna decisión relacionada con el mismo.</w:t>
      </w:r>
    </w:p>
    <w:p w14:paraId="1B7B387F" w14:textId="77777777" w:rsidR="00E2752A" w:rsidRDefault="00E2752A">
      <w:pPr>
        <w:pStyle w:val="Textoindependiente"/>
        <w:spacing w:before="3"/>
        <w:rPr>
          <w:sz w:val="25"/>
        </w:rPr>
      </w:pPr>
    </w:p>
    <w:p w14:paraId="1B7B3880" w14:textId="77777777" w:rsidR="00E2752A" w:rsidRDefault="00325133">
      <w:pPr>
        <w:pStyle w:val="Prrafodelista"/>
        <w:numPr>
          <w:ilvl w:val="0"/>
          <w:numId w:val="1"/>
        </w:numPr>
        <w:tabs>
          <w:tab w:val="left" w:pos="283"/>
        </w:tabs>
        <w:spacing w:line="276" w:lineRule="auto"/>
        <w:ind w:right="118" w:firstLine="0"/>
      </w:pPr>
      <w:r>
        <w:t>No</w:t>
      </w:r>
      <w:r>
        <w:rPr>
          <w:spacing w:val="-2"/>
        </w:rPr>
        <w:t xml:space="preserve"> </w:t>
      </w:r>
      <w:r>
        <w:t>incurrir</w:t>
      </w:r>
      <w:r>
        <w:rPr>
          <w:spacing w:val="-3"/>
        </w:rPr>
        <w:t xml:space="preserve"> </w:t>
      </w:r>
      <w:r>
        <w:t>en</w:t>
      </w:r>
      <w:r>
        <w:rPr>
          <w:spacing w:val="-2"/>
        </w:rPr>
        <w:t xml:space="preserve"> </w:t>
      </w:r>
      <w:r>
        <w:t>falsedad</w:t>
      </w:r>
      <w:r>
        <w:rPr>
          <w:spacing w:val="-7"/>
        </w:rPr>
        <w:t xml:space="preserve"> </w:t>
      </w:r>
      <w:r>
        <w:t>o</w:t>
      </w:r>
      <w:r>
        <w:rPr>
          <w:spacing w:val="-3"/>
        </w:rPr>
        <w:t xml:space="preserve"> </w:t>
      </w:r>
      <w:r>
        <w:t>adulteración</w:t>
      </w:r>
      <w:r>
        <w:rPr>
          <w:spacing w:val="-3"/>
        </w:rPr>
        <w:t xml:space="preserve"> </w:t>
      </w:r>
      <w:r>
        <w:t>de</w:t>
      </w:r>
      <w:r>
        <w:rPr>
          <w:spacing w:val="-2"/>
        </w:rPr>
        <w:t xml:space="preserve"> </w:t>
      </w:r>
      <w:r>
        <w:t>los</w:t>
      </w:r>
      <w:r>
        <w:rPr>
          <w:spacing w:val="-3"/>
        </w:rPr>
        <w:t xml:space="preserve"> </w:t>
      </w:r>
      <w:r>
        <w:t>documentos</w:t>
      </w:r>
      <w:r>
        <w:rPr>
          <w:spacing w:val="-5"/>
        </w:rPr>
        <w:t xml:space="preserve"> </w:t>
      </w:r>
      <w:r>
        <w:t>exigidos</w:t>
      </w:r>
      <w:r>
        <w:rPr>
          <w:spacing w:val="-2"/>
        </w:rPr>
        <w:t xml:space="preserve"> </w:t>
      </w:r>
      <w:r>
        <w:t>para</w:t>
      </w:r>
      <w:r>
        <w:rPr>
          <w:spacing w:val="-3"/>
        </w:rPr>
        <w:t xml:space="preserve"> </w:t>
      </w:r>
      <w:r>
        <w:t>cumplir</w:t>
      </w:r>
      <w:r>
        <w:rPr>
          <w:spacing w:val="-6"/>
        </w:rPr>
        <w:t xml:space="preserve"> </w:t>
      </w:r>
      <w:r>
        <w:t>con</w:t>
      </w:r>
      <w:r>
        <w:rPr>
          <w:spacing w:val="-3"/>
        </w:rPr>
        <w:t xml:space="preserve"> </w:t>
      </w:r>
      <w:r>
        <w:t>los</w:t>
      </w:r>
      <w:r>
        <w:rPr>
          <w:spacing w:val="-2"/>
        </w:rPr>
        <w:t xml:space="preserve"> </w:t>
      </w:r>
      <w:r>
        <w:t>requisitos</w:t>
      </w:r>
      <w:r>
        <w:rPr>
          <w:spacing w:val="-2"/>
        </w:rPr>
        <w:t xml:space="preserve"> </w:t>
      </w:r>
      <w:r>
        <w:t>del</w:t>
      </w:r>
      <w:r>
        <w:rPr>
          <w:spacing w:val="-3"/>
        </w:rPr>
        <w:t xml:space="preserve"> </w:t>
      </w:r>
      <w:r>
        <w:t>proceso de</w:t>
      </w:r>
      <w:r>
        <w:rPr>
          <w:spacing w:val="-4"/>
        </w:rPr>
        <w:t xml:space="preserve"> </w:t>
      </w:r>
      <w:r>
        <w:t>selección</w:t>
      </w:r>
      <w:r>
        <w:rPr>
          <w:spacing w:val="-4"/>
        </w:rPr>
        <w:t xml:space="preserve"> </w:t>
      </w:r>
      <w:r>
        <w:t>que</w:t>
      </w:r>
      <w:r>
        <w:rPr>
          <w:spacing w:val="-4"/>
        </w:rPr>
        <w:t xml:space="preserve"> </w:t>
      </w:r>
      <w:r>
        <w:t>dio</w:t>
      </w:r>
      <w:r>
        <w:rPr>
          <w:spacing w:val="-5"/>
        </w:rPr>
        <w:t xml:space="preserve"> </w:t>
      </w:r>
      <w:r>
        <w:t>origen</w:t>
      </w:r>
      <w:r>
        <w:rPr>
          <w:spacing w:val="-6"/>
        </w:rPr>
        <w:t xml:space="preserve"> </w:t>
      </w:r>
      <w:r>
        <w:t>al</w:t>
      </w:r>
      <w:r>
        <w:rPr>
          <w:spacing w:val="-4"/>
        </w:rPr>
        <w:t xml:space="preserve"> </w:t>
      </w:r>
      <w:r>
        <w:t>presente</w:t>
      </w:r>
      <w:r>
        <w:rPr>
          <w:spacing w:val="-3"/>
        </w:rPr>
        <w:t xml:space="preserve"> </w:t>
      </w:r>
      <w:r>
        <w:t>contrato,</w:t>
      </w:r>
      <w:r>
        <w:rPr>
          <w:spacing w:val="-3"/>
        </w:rPr>
        <w:t xml:space="preserve"> </w:t>
      </w:r>
      <w:r>
        <w:t>ni</w:t>
      </w:r>
      <w:r>
        <w:rPr>
          <w:spacing w:val="-4"/>
        </w:rPr>
        <w:t xml:space="preserve"> </w:t>
      </w:r>
      <w:r>
        <w:t>durante</w:t>
      </w:r>
      <w:r>
        <w:rPr>
          <w:spacing w:val="-3"/>
        </w:rPr>
        <w:t xml:space="preserve"> </w:t>
      </w:r>
      <w:r>
        <w:t>la</w:t>
      </w:r>
      <w:r>
        <w:rPr>
          <w:spacing w:val="-4"/>
        </w:rPr>
        <w:t xml:space="preserve"> </w:t>
      </w:r>
      <w:r>
        <w:t>ejecución</w:t>
      </w:r>
      <w:r>
        <w:rPr>
          <w:spacing w:val="-4"/>
        </w:rPr>
        <w:t xml:space="preserve"> </w:t>
      </w:r>
      <w:r>
        <w:t>de</w:t>
      </w:r>
      <w:r>
        <w:rPr>
          <w:spacing w:val="-5"/>
        </w:rPr>
        <w:t xml:space="preserve"> </w:t>
      </w:r>
      <w:r>
        <w:t>este,</w:t>
      </w:r>
      <w:r>
        <w:rPr>
          <w:spacing w:val="-5"/>
        </w:rPr>
        <w:t xml:space="preserve"> </w:t>
      </w:r>
      <w:r>
        <w:t>o</w:t>
      </w:r>
      <w:r>
        <w:rPr>
          <w:spacing w:val="-2"/>
        </w:rPr>
        <w:t xml:space="preserve"> </w:t>
      </w:r>
      <w:r>
        <w:t>para</w:t>
      </w:r>
      <w:r>
        <w:rPr>
          <w:spacing w:val="-4"/>
        </w:rPr>
        <w:t xml:space="preserve"> </w:t>
      </w:r>
      <w:r>
        <w:t>los</w:t>
      </w:r>
      <w:r>
        <w:rPr>
          <w:spacing w:val="-3"/>
        </w:rPr>
        <w:t xml:space="preserve"> </w:t>
      </w:r>
      <w:r>
        <w:t>soportes</w:t>
      </w:r>
      <w:r>
        <w:rPr>
          <w:spacing w:val="-4"/>
        </w:rPr>
        <w:t xml:space="preserve"> </w:t>
      </w:r>
      <w:r>
        <w:t>necesarios para la forma de pago y hasta el cierre del expediente del</w:t>
      </w:r>
      <w:r>
        <w:rPr>
          <w:spacing w:val="-14"/>
        </w:rPr>
        <w:t xml:space="preserve"> </w:t>
      </w:r>
      <w:r>
        <w:t>contrato.</w:t>
      </w:r>
    </w:p>
    <w:p w14:paraId="1B7B3881" w14:textId="77777777" w:rsidR="00E2752A" w:rsidRDefault="00E2752A">
      <w:pPr>
        <w:pStyle w:val="Textoindependiente"/>
        <w:spacing w:before="4"/>
        <w:rPr>
          <w:sz w:val="25"/>
        </w:rPr>
      </w:pPr>
    </w:p>
    <w:p w14:paraId="1B7B3882" w14:textId="441E8D1C" w:rsidR="00E2752A" w:rsidRDefault="00325133" w:rsidP="00A64B65">
      <w:pPr>
        <w:pStyle w:val="Textoindependiente"/>
        <w:spacing w:line="276" w:lineRule="auto"/>
        <w:ind w:right="120"/>
        <w:jc w:val="both"/>
      </w:pPr>
      <w:r>
        <w:rPr>
          <w:b/>
        </w:rPr>
        <w:t xml:space="preserve">PÁRAGRAFO PRIMERO: </w:t>
      </w:r>
      <w:r>
        <w:t xml:space="preserve">Dar cumplimiento en el desarrollo de sus obligaciones contractuales a la Política de Integridad y Ética y al Código de Integridad de la Empresa Metro de Bogotá S.A., adoptado a través de la Resolución Interna No. </w:t>
      </w:r>
      <w:r w:rsidR="00E268E2">
        <w:t>015</w:t>
      </w:r>
      <w:r>
        <w:t xml:space="preserve"> de 20</w:t>
      </w:r>
      <w:r w:rsidR="00E268E2">
        <w:t>25</w:t>
      </w:r>
      <w:r>
        <w:t>, la que la modifique o derogue y suscribir, la carta de adhesión al Código y a la Política de Integridad en el formato entregado por la Empresa METRO DE BOGOTÁ S.A</w:t>
      </w:r>
    </w:p>
    <w:p w14:paraId="1B7B3883" w14:textId="77777777" w:rsidR="00E2752A" w:rsidRDefault="00E2752A">
      <w:pPr>
        <w:pStyle w:val="Textoindependiente"/>
        <w:spacing w:before="3"/>
        <w:rPr>
          <w:sz w:val="25"/>
        </w:rPr>
      </w:pPr>
    </w:p>
    <w:p w14:paraId="1B7B3884" w14:textId="77777777" w:rsidR="00E2752A" w:rsidRDefault="00325133" w:rsidP="00A64B65">
      <w:pPr>
        <w:pStyle w:val="Textoindependiente"/>
        <w:spacing w:line="276" w:lineRule="auto"/>
        <w:ind w:right="120"/>
        <w:jc w:val="both"/>
      </w:pPr>
      <w:r>
        <w:rPr>
          <w:b/>
        </w:rPr>
        <w:t xml:space="preserve">PÁRAGRAFO SEGUNDO: </w:t>
      </w:r>
      <w:r>
        <w:t>El incumplimiento por parte del CONTRATISTA de la presente cláusula dará lugar a aplicación de las sanciones dispuestas en este contrato y las que apliquen según la normatividad vigente.</w:t>
      </w:r>
    </w:p>
    <w:p w14:paraId="1B7B3885" w14:textId="77777777" w:rsidR="00E2752A" w:rsidRDefault="00E2752A">
      <w:pPr>
        <w:pStyle w:val="Textoindependiente"/>
        <w:spacing w:before="4"/>
        <w:rPr>
          <w:sz w:val="25"/>
        </w:rPr>
      </w:pPr>
    </w:p>
    <w:p w14:paraId="1B7B3886" w14:textId="082B127D" w:rsidR="00E2752A" w:rsidRDefault="00325133" w:rsidP="00A64B65">
      <w:pPr>
        <w:pStyle w:val="Textoindependiente"/>
        <w:spacing w:line="276" w:lineRule="auto"/>
        <w:ind w:right="119"/>
        <w:jc w:val="both"/>
      </w:pPr>
      <w:r>
        <w:rPr>
          <w:b/>
          <w:u w:val="single"/>
        </w:rPr>
        <w:t xml:space="preserve">VIGÉSIMA </w:t>
      </w:r>
      <w:r w:rsidR="00C56418">
        <w:rPr>
          <w:b/>
          <w:u w:val="single"/>
        </w:rPr>
        <w:t>SÉPTIMA</w:t>
      </w:r>
      <w:r w:rsidR="0078319F">
        <w:rPr>
          <w:b/>
          <w:u w:val="single"/>
        </w:rPr>
        <w:t>. -</w:t>
      </w:r>
      <w:r>
        <w:rPr>
          <w:b/>
          <w:u w:val="single"/>
        </w:rPr>
        <w:t xml:space="preserve"> RÉGIMEN JURÍDICO DEL CONTRATO</w:t>
      </w:r>
      <w:r>
        <w:rPr>
          <w:b/>
        </w:rPr>
        <w:t xml:space="preserve">: </w:t>
      </w:r>
      <w:r>
        <w:t>Este contrato se regirá por el Estatuto General de Contratación vigente y sus Decretos Reglamentarios, Estatuto Anticorrupción, las Leyes de Presupuesto y en general</w:t>
      </w:r>
      <w:r>
        <w:rPr>
          <w:spacing w:val="-4"/>
        </w:rPr>
        <w:t xml:space="preserve"> </w:t>
      </w:r>
      <w:r>
        <w:t>las</w:t>
      </w:r>
      <w:r>
        <w:rPr>
          <w:spacing w:val="-3"/>
        </w:rPr>
        <w:t xml:space="preserve"> </w:t>
      </w:r>
      <w:r>
        <w:t>normas</w:t>
      </w:r>
      <w:r>
        <w:rPr>
          <w:spacing w:val="-5"/>
        </w:rPr>
        <w:t xml:space="preserve"> </w:t>
      </w:r>
      <w:r>
        <w:t>civiles</w:t>
      </w:r>
      <w:r>
        <w:rPr>
          <w:spacing w:val="-3"/>
        </w:rPr>
        <w:t xml:space="preserve"> </w:t>
      </w:r>
      <w:r>
        <w:t>y</w:t>
      </w:r>
      <w:r>
        <w:rPr>
          <w:spacing w:val="-4"/>
        </w:rPr>
        <w:t xml:space="preserve"> </w:t>
      </w:r>
      <w:r>
        <w:t>comerciales</w:t>
      </w:r>
      <w:r>
        <w:rPr>
          <w:spacing w:val="-4"/>
        </w:rPr>
        <w:t xml:space="preserve"> </w:t>
      </w:r>
      <w:r>
        <w:t>vigentes,</w:t>
      </w:r>
      <w:r>
        <w:rPr>
          <w:spacing w:val="-6"/>
        </w:rPr>
        <w:t xml:space="preserve"> </w:t>
      </w:r>
      <w:r>
        <w:t>las</w:t>
      </w:r>
      <w:r>
        <w:rPr>
          <w:spacing w:val="-3"/>
        </w:rPr>
        <w:t xml:space="preserve"> </w:t>
      </w:r>
      <w:r>
        <w:t>demás</w:t>
      </w:r>
      <w:r>
        <w:rPr>
          <w:spacing w:val="-2"/>
        </w:rPr>
        <w:t xml:space="preserve"> </w:t>
      </w:r>
      <w:r>
        <w:t>normas</w:t>
      </w:r>
      <w:r>
        <w:rPr>
          <w:spacing w:val="-3"/>
        </w:rPr>
        <w:t xml:space="preserve"> </w:t>
      </w:r>
      <w:r>
        <w:t>concordantes</w:t>
      </w:r>
      <w:r>
        <w:rPr>
          <w:spacing w:val="-2"/>
        </w:rPr>
        <w:t xml:space="preserve"> </w:t>
      </w:r>
      <w:r>
        <w:t>que</w:t>
      </w:r>
      <w:r>
        <w:rPr>
          <w:spacing w:val="-2"/>
        </w:rPr>
        <w:t xml:space="preserve"> </w:t>
      </w:r>
      <w:r>
        <w:t>rijan</w:t>
      </w:r>
      <w:r>
        <w:rPr>
          <w:spacing w:val="-4"/>
        </w:rPr>
        <w:t xml:space="preserve"> </w:t>
      </w:r>
      <w:r>
        <w:t>o</w:t>
      </w:r>
      <w:r>
        <w:rPr>
          <w:spacing w:val="-1"/>
        </w:rPr>
        <w:t xml:space="preserve"> </w:t>
      </w:r>
      <w:r>
        <w:t>lleguen</w:t>
      </w:r>
      <w:r>
        <w:rPr>
          <w:spacing w:val="-2"/>
        </w:rPr>
        <w:t xml:space="preserve"> </w:t>
      </w:r>
      <w:r>
        <w:t>a</w:t>
      </w:r>
      <w:r>
        <w:rPr>
          <w:spacing w:val="-3"/>
        </w:rPr>
        <w:t xml:space="preserve"> </w:t>
      </w:r>
      <w:r>
        <w:t>regir</w:t>
      </w:r>
      <w:r>
        <w:rPr>
          <w:spacing w:val="-5"/>
        </w:rPr>
        <w:t xml:space="preserve"> </w:t>
      </w:r>
      <w:r>
        <w:t>los aspectos del presente contrato y las disposiciones que en esta materia expida el Alcalde Mayor de</w:t>
      </w:r>
      <w:r>
        <w:rPr>
          <w:spacing w:val="-31"/>
        </w:rPr>
        <w:t xml:space="preserve"> </w:t>
      </w:r>
      <w:r>
        <w:t>Bogotá.</w:t>
      </w:r>
    </w:p>
    <w:p w14:paraId="1B7B3887" w14:textId="77777777" w:rsidR="00E2752A" w:rsidRDefault="00E2752A">
      <w:pPr>
        <w:pStyle w:val="Textoindependiente"/>
        <w:spacing w:before="5"/>
        <w:rPr>
          <w:sz w:val="25"/>
        </w:rPr>
      </w:pPr>
    </w:p>
    <w:p w14:paraId="1B7B3888" w14:textId="2F61B7BD" w:rsidR="00E2752A" w:rsidRDefault="00C56418" w:rsidP="00A64B65">
      <w:pPr>
        <w:spacing w:before="1" w:line="276" w:lineRule="auto"/>
        <w:ind w:right="122"/>
        <w:jc w:val="both"/>
      </w:pPr>
      <w:r>
        <w:rPr>
          <w:b/>
          <w:u w:val="single"/>
        </w:rPr>
        <w:t>VIGÉSIMA OCTAVA</w:t>
      </w:r>
      <w:r w:rsidR="0078319F">
        <w:rPr>
          <w:b/>
          <w:u w:val="single"/>
        </w:rPr>
        <w:t>. -</w:t>
      </w:r>
      <w:r w:rsidR="00325133">
        <w:rPr>
          <w:b/>
          <w:spacing w:val="-12"/>
          <w:u w:val="single"/>
        </w:rPr>
        <w:t xml:space="preserve"> </w:t>
      </w:r>
      <w:r w:rsidR="00325133">
        <w:rPr>
          <w:b/>
          <w:u w:val="single"/>
        </w:rPr>
        <w:t>LUGAR</w:t>
      </w:r>
      <w:r w:rsidR="00325133">
        <w:rPr>
          <w:b/>
          <w:spacing w:val="-9"/>
          <w:u w:val="single"/>
        </w:rPr>
        <w:t xml:space="preserve"> </w:t>
      </w:r>
      <w:r w:rsidR="00325133">
        <w:rPr>
          <w:b/>
          <w:u w:val="single"/>
        </w:rPr>
        <w:t>DE</w:t>
      </w:r>
      <w:r w:rsidR="00325133">
        <w:rPr>
          <w:b/>
          <w:spacing w:val="-8"/>
          <w:u w:val="single"/>
        </w:rPr>
        <w:t xml:space="preserve"> </w:t>
      </w:r>
      <w:r w:rsidR="00325133">
        <w:rPr>
          <w:b/>
          <w:u w:val="single"/>
        </w:rPr>
        <w:t>EJECUCIÓN</w:t>
      </w:r>
      <w:r w:rsidR="00325133">
        <w:rPr>
          <w:b/>
          <w:spacing w:val="-11"/>
          <w:u w:val="single"/>
        </w:rPr>
        <w:t xml:space="preserve"> </w:t>
      </w:r>
      <w:r w:rsidR="00325133">
        <w:rPr>
          <w:b/>
          <w:u w:val="single"/>
        </w:rPr>
        <w:t>Y</w:t>
      </w:r>
      <w:r w:rsidR="00325133">
        <w:rPr>
          <w:b/>
          <w:spacing w:val="-10"/>
          <w:u w:val="single"/>
        </w:rPr>
        <w:t xml:space="preserve"> </w:t>
      </w:r>
      <w:r w:rsidR="00325133">
        <w:rPr>
          <w:b/>
          <w:u w:val="single"/>
        </w:rPr>
        <w:t>DOMICILIO</w:t>
      </w:r>
      <w:r w:rsidR="00325133">
        <w:rPr>
          <w:b/>
          <w:spacing w:val="-11"/>
          <w:u w:val="single"/>
        </w:rPr>
        <w:t xml:space="preserve"> </w:t>
      </w:r>
      <w:r w:rsidR="00325133">
        <w:rPr>
          <w:b/>
          <w:u w:val="single"/>
        </w:rPr>
        <w:t>CONTRACTUAL</w:t>
      </w:r>
      <w:r w:rsidR="00325133">
        <w:rPr>
          <w:b/>
        </w:rPr>
        <w:t>:</w:t>
      </w:r>
      <w:r w:rsidR="00325133">
        <w:rPr>
          <w:b/>
          <w:spacing w:val="-11"/>
        </w:rPr>
        <w:t xml:space="preserve"> </w:t>
      </w:r>
      <w:r w:rsidR="00325133">
        <w:t>Las</w:t>
      </w:r>
      <w:r w:rsidR="00325133">
        <w:rPr>
          <w:spacing w:val="-11"/>
        </w:rPr>
        <w:t xml:space="preserve"> </w:t>
      </w:r>
      <w:r w:rsidR="00325133">
        <w:t>actividades</w:t>
      </w:r>
      <w:r w:rsidR="00325133">
        <w:rPr>
          <w:spacing w:val="-12"/>
        </w:rPr>
        <w:t xml:space="preserve"> </w:t>
      </w:r>
      <w:r w:rsidR="00325133">
        <w:t>previstas</w:t>
      </w:r>
      <w:r w:rsidR="00325133">
        <w:rPr>
          <w:spacing w:val="-11"/>
        </w:rPr>
        <w:t xml:space="preserve"> </w:t>
      </w:r>
      <w:r w:rsidR="00325133">
        <w:t>para</w:t>
      </w:r>
      <w:r w:rsidR="00325133">
        <w:rPr>
          <w:spacing w:val="-12"/>
        </w:rPr>
        <w:t xml:space="preserve"> </w:t>
      </w:r>
      <w:r w:rsidR="00325133">
        <w:t>el</w:t>
      </w:r>
      <w:r w:rsidR="00325133">
        <w:rPr>
          <w:spacing w:val="-8"/>
        </w:rPr>
        <w:t xml:space="preserve"> </w:t>
      </w:r>
      <w:r w:rsidR="00325133">
        <w:t>contrato</w:t>
      </w:r>
      <w:r w:rsidR="00325133">
        <w:rPr>
          <w:spacing w:val="-10"/>
        </w:rPr>
        <w:t xml:space="preserve"> </w:t>
      </w:r>
      <w:r w:rsidR="00325133">
        <w:t>que resulte de la presente contratación, se deben desarrollar en la ciudad de Bogotá D.C., la cual también será el domicilio</w:t>
      </w:r>
      <w:r w:rsidR="00325133">
        <w:rPr>
          <w:spacing w:val="-1"/>
        </w:rPr>
        <w:t xml:space="preserve"> </w:t>
      </w:r>
      <w:r w:rsidR="00325133">
        <w:t>contractual.</w:t>
      </w:r>
    </w:p>
    <w:p w14:paraId="1B7B3889" w14:textId="77777777" w:rsidR="00E2752A" w:rsidRDefault="00E2752A">
      <w:pPr>
        <w:pStyle w:val="Textoindependiente"/>
        <w:spacing w:before="1"/>
        <w:rPr>
          <w:sz w:val="25"/>
        </w:rPr>
      </w:pPr>
    </w:p>
    <w:p w14:paraId="1B7B388D" w14:textId="0519CD0B" w:rsidR="00E2752A" w:rsidRDefault="00C56418" w:rsidP="00A64B65">
      <w:pPr>
        <w:spacing w:before="1"/>
        <w:ind w:right="121"/>
        <w:jc w:val="both"/>
      </w:pPr>
      <w:r>
        <w:rPr>
          <w:b/>
          <w:u w:val="single"/>
        </w:rPr>
        <w:t>VIGÉSIMA NOVENA</w:t>
      </w:r>
      <w:r w:rsidR="00325133">
        <w:rPr>
          <w:b/>
          <w:u w:val="single"/>
        </w:rPr>
        <w:t>: SOLUCIÓN DE CONTROVERSIAS</w:t>
      </w:r>
      <w:r w:rsidR="00325133">
        <w:rPr>
          <w:b/>
        </w:rPr>
        <w:t xml:space="preserve">: </w:t>
      </w:r>
      <w:r w:rsidR="00325133">
        <w:t>Las controversias o diferencias que surjan entre EL CONTRATISTA y la EMB con ocasión de la firma, ejecución, interpretación, prórroga o terminación del contrato,</w:t>
      </w:r>
      <w:r w:rsidR="00A64B65">
        <w:t xml:space="preserve"> </w:t>
      </w:r>
      <w:r w:rsidR="00325133">
        <w:t>así como de cualquier otro asunto relacionado con el presente contrato, serán sometidas a la revisión de las partes</w:t>
      </w:r>
      <w:r w:rsidR="00325133">
        <w:rPr>
          <w:spacing w:val="-5"/>
        </w:rPr>
        <w:t xml:space="preserve"> </w:t>
      </w:r>
      <w:r w:rsidR="00325133">
        <w:t>para</w:t>
      </w:r>
      <w:r w:rsidR="00325133">
        <w:rPr>
          <w:spacing w:val="-9"/>
        </w:rPr>
        <w:t xml:space="preserve"> </w:t>
      </w:r>
      <w:r w:rsidR="00325133">
        <w:t>buscar</w:t>
      </w:r>
      <w:r w:rsidR="00325133">
        <w:rPr>
          <w:spacing w:val="-8"/>
        </w:rPr>
        <w:t xml:space="preserve"> </w:t>
      </w:r>
      <w:r w:rsidR="00325133">
        <w:t>un</w:t>
      </w:r>
      <w:r w:rsidR="00325133">
        <w:rPr>
          <w:spacing w:val="-6"/>
        </w:rPr>
        <w:t xml:space="preserve"> </w:t>
      </w:r>
      <w:r w:rsidR="00325133">
        <w:t>arreglo</w:t>
      </w:r>
      <w:r w:rsidR="00325133">
        <w:rPr>
          <w:spacing w:val="-4"/>
        </w:rPr>
        <w:t xml:space="preserve"> </w:t>
      </w:r>
      <w:r w:rsidR="00325133">
        <w:t>directo,</w:t>
      </w:r>
      <w:r w:rsidR="00325133">
        <w:rPr>
          <w:spacing w:val="-7"/>
        </w:rPr>
        <w:t xml:space="preserve"> </w:t>
      </w:r>
      <w:r w:rsidR="00325133">
        <w:t>en</w:t>
      </w:r>
      <w:r w:rsidR="00325133">
        <w:rPr>
          <w:spacing w:val="-6"/>
        </w:rPr>
        <w:t xml:space="preserve"> </w:t>
      </w:r>
      <w:r w:rsidR="00325133">
        <w:t>un</w:t>
      </w:r>
      <w:r w:rsidR="00325133">
        <w:rPr>
          <w:spacing w:val="-9"/>
        </w:rPr>
        <w:t xml:space="preserve"> </w:t>
      </w:r>
      <w:r w:rsidR="00325133">
        <w:t>término</w:t>
      </w:r>
      <w:r w:rsidR="00325133">
        <w:rPr>
          <w:spacing w:val="-7"/>
        </w:rPr>
        <w:t xml:space="preserve"> </w:t>
      </w:r>
      <w:r w:rsidR="00325133">
        <w:t>no</w:t>
      </w:r>
      <w:r w:rsidR="00325133">
        <w:rPr>
          <w:spacing w:val="-7"/>
        </w:rPr>
        <w:t xml:space="preserve"> </w:t>
      </w:r>
      <w:r w:rsidR="00325133">
        <w:t>mayor</w:t>
      </w:r>
      <w:r w:rsidR="00325133">
        <w:rPr>
          <w:spacing w:val="-7"/>
        </w:rPr>
        <w:t xml:space="preserve"> </w:t>
      </w:r>
      <w:r w:rsidR="00325133">
        <w:t>a</w:t>
      </w:r>
      <w:r w:rsidR="00325133">
        <w:rPr>
          <w:spacing w:val="-8"/>
        </w:rPr>
        <w:t xml:space="preserve"> </w:t>
      </w:r>
      <w:r w:rsidR="00325133">
        <w:t>cinco</w:t>
      </w:r>
      <w:r w:rsidR="00325133">
        <w:rPr>
          <w:spacing w:val="-6"/>
        </w:rPr>
        <w:t xml:space="preserve"> </w:t>
      </w:r>
      <w:r w:rsidR="00325133">
        <w:t>(5)</w:t>
      </w:r>
      <w:r w:rsidR="00325133">
        <w:rPr>
          <w:spacing w:val="-8"/>
        </w:rPr>
        <w:t xml:space="preserve"> </w:t>
      </w:r>
      <w:r w:rsidR="00325133">
        <w:t>días</w:t>
      </w:r>
      <w:r w:rsidR="00325133">
        <w:rPr>
          <w:spacing w:val="-6"/>
        </w:rPr>
        <w:t xml:space="preserve"> </w:t>
      </w:r>
      <w:r w:rsidR="00325133">
        <w:t>hábiles</w:t>
      </w:r>
      <w:r w:rsidR="00325133">
        <w:rPr>
          <w:spacing w:val="-4"/>
        </w:rPr>
        <w:t xml:space="preserve"> </w:t>
      </w:r>
      <w:r w:rsidR="00325133">
        <w:t>a</w:t>
      </w:r>
      <w:r w:rsidR="00325133">
        <w:rPr>
          <w:spacing w:val="-8"/>
        </w:rPr>
        <w:t xml:space="preserve"> </w:t>
      </w:r>
      <w:r w:rsidR="00325133">
        <w:t>partir</w:t>
      </w:r>
      <w:r w:rsidR="00325133">
        <w:rPr>
          <w:spacing w:val="-6"/>
        </w:rPr>
        <w:t xml:space="preserve"> </w:t>
      </w:r>
      <w:r w:rsidR="00325133">
        <w:t>de</w:t>
      </w:r>
      <w:r w:rsidR="00325133">
        <w:rPr>
          <w:spacing w:val="-5"/>
        </w:rPr>
        <w:t xml:space="preserve"> </w:t>
      </w:r>
      <w:r w:rsidR="00325133">
        <w:t>la</w:t>
      </w:r>
      <w:r w:rsidR="00325133">
        <w:rPr>
          <w:spacing w:val="-8"/>
        </w:rPr>
        <w:t xml:space="preserve"> </w:t>
      </w:r>
      <w:r w:rsidR="00325133">
        <w:t>fecha</w:t>
      </w:r>
      <w:r w:rsidR="00325133">
        <w:rPr>
          <w:spacing w:val="-7"/>
        </w:rPr>
        <w:t xml:space="preserve"> </w:t>
      </w:r>
      <w:r w:rsidR="00325133">
        <w:t>en</w:t>
      </w:r>
      <w:r w:rsidR="00325133">
        <w:rPr>
          <w:spacing w:val="-11"/>
        </w:rPr>
        <w:t xml:space="preserve"> </w:t>
      </w:r>
      <w:r w:rsidR="00325133">
        <w:t>que cualquiera de las partes comunique por escrito a la otra la existencia de una diferencia. Las controversias que no</w:t>
      </w:r>
      <w:r w:rsidR="00325133">
        <w:rPr>
          <w:spacing w:val="-10"/>
        </w:rPr>
        <w:t xml:space="preserve"> </w:t>
      </w:r>
      <w:r w:rsidR="00325133">
        <w:t>puedan</w:t>
      </w:r>
      <w:r w:rsidR="00325133">
        <w:rPr>
          <w:spacing w:val="-11"/>
        </w:rPr>
        <w:t xml:space="preserve"> </w:t>
      </w:r>
      <w:r w:rsidR="00325133">
        <w:t>ser</w:t>
      </w:r>
      <w:r w:rsidR="00325133">
        <w:rPr>
          <w:spacing w:val="-10"/>
        </w:rPr>
        <w:t xml:space="preserve"> </w:t>
      </w:r>
      <w:r w:rsidR="00325133">
        <w:t>resueltas</w:t>
      </w:r>
      <w:r w:rsidR="00325133">
        <w:rPr>
          <w:spacing w:val="-11"/>
        </w:rPr>
        <w:t xml:space="preserve"> </w:t>
      </w:r>
      <w:r w:rsidR="00325133">
        <w:t>de</w:t>
      </w:r>
      <w:r w:rsidR="00325133">
        <w:rPr>
          <w:spacing w:val="-12"/>
        </w:rPr>
        <w:t xml:space="preserve"> </w:t>
      </w:r>
      <w:r w:rsidR="00325133">
        <w:t>forma</w:t>
      </w:r>
      <w:r w:rsidR="00325133">
        <w:rPr>
          <w:spacing w:val="-11"/>
        </w:rPr>
        <w:t xml:space="preserve"> </w:t>
      </w:r>
      <w:r w:rsidR="00325133">
        <w:t>directa</w:t>
      </w:r>
      <w:r w:rsidR="00325133">
        <w:rPr>
          <w:spacing w:val="-11"/>
        </w:rPr>
        <w:t xml:space="preserve"> </w:t>
      </w:r>
      <w:r w:rsidR="00325133">
        <w:t>entre</w:t>
      </w:r>
      <w:r w:rsidR="00325133">
        <w:rPr>
          <w:spacing w:val="-11"/>
        </w:rPr>
        <w:t xml:space="preserve"> </w:t>
      </w:r>
      <w:r w:rsidR="00325133">
        <w:t>las</w:t>
      </w:r>
      <w:r w:rsidR="00325133">
        <w:rPr>
          <w:spacing w:val="-11"/>
        </w:rPr>
        <w:t xml:space="preserve"> </w:t>
      </w:r>
      <w:r w:rsidR="00325133">
        <w:t>partes,</w:t>
      </w:r>
      <w:r w:rsidR="00325133">
        <w:rPr>
          <w:spacing w:val="-10"/>
        </w:rPr>
        <w:t xml:space="preserve"> </w:t>
      </w:r>
      <w:r w:rsidR="00325133">
        <w:t>se</w:t>
      </w:r>
      <w:r w:rsidR="00325133">
        <w:rPr>
          <w:spacing w:val="-10"/>
        </w:rPr>
        <w:t xml:space="preserve"> </w:t>
      </w:r>
      <w:r w:rsidR="00325133">
        <w:t>resolverán</w:t>
      </w:r>
      <w:r w:rsidR="00325133">
        <w:rPr>
          <w:spacing w:val="-12"/>
        </w:rPr>
        <w:t xml:space="preserve"> </w:t>
      </w:r>
      <w:r w:rsidR="00325133">
        <w:t>empleando</w:t>
      </w:r>
      <w:r w:rsidR="00325133">
        <w:rPr>
          <w:spacing w:val="-11"/>
        </w:rPr>
        <w:t xml:space="preserve"> </w:t>
      </w:r>
      <w:r w:rsidR="00325133">
        <w:t>los</w:t>
      </w:r>
      <w:r w:rsidR="00325133">
        <w:rPr>
          <w:spacing w:val="-10"/>
        </w:rPr>
        <w:t xml:space="preserve"> </w:t>
      </w:r>
      <w:r w:rsidR="00325133">
        <w:t>mecanismos</w:t>
      </w:r>
      <w:r w:rsidR="00325133">
        <w:rPr>
          <w:spacing w:val="-11"/>
        </w:rPr>
        <w:t xml:space="preserve"> </w:t>
      </w:r>
      <w:r w:rsidR="00325133">
        <w:t>alternativos de solución conflictos, de conformidad con la normatividad vigente, y en caso de no ser ello posible acudiendo a la jurisdicción de lo contencioso</w:t>
      </w:r>
      <w:r w:rsidR="00325133">
        <w:rPr>
          <w:spacing w:val="-2"/>
        </w:rPr>
        <w:t xml:space="preserve"> </w:t>
      </w:r>
      <w:r w:rsidR="00325133">
        <w:t>administrativo.</w:t>
      </w:r>
    </w:p>
    <w:p w14:paraId="1B7B388E" w14:textId="77777777" w:rsidR="00E2752A" w:rsidRDefault="00E2752A">
      <w:pPr>
        <w:pStyle w:val="Textoindependiente"/>
        <w:spacing w:before="11"/>
        <w:rPr>
          <w:sz w:val="21"/>
        </w:rPr>
      </w:pPr>
    </w:p>
    <w:p w14:paraId="1B7B388F" w14:textId="49DBE175" w:rsidR="00E2752A" w:rsidRDefault="00325133" w:rsidP="000426BC">
      <w:pPr>
        <w:pStyle w:val="Textoindependiente"/>
        <w:spacing w:before="1"/>
        <w:ind w:right="118"/>
        <w:jc w:val="both"/>
      </w:pPr>
      <w:r>
        <w:rPr>
          <w:b/>
          <w:u w:val="single"/>
        </w:rPr>
        <w:t>TRIGÉSIMA: SUSPENSIÓN</w:t>
      </w:r>
      <w:r>
        <w:rPr>
          <w:b/>
        </w:rPr>
        <w:t xml:space="preserve">: </w:t>
      </w:r>
      <w:r>
        <w:t>El término de ejecución del contrato podrá suspenderse en los siguientes eventos: a) Por circunstancias de fuerza mayor, caso fortuito o de interés público que impidan su ejecución. b) Por mutuo acuerdo entre las partes. La suspensión se hará constar en acta suscrita por las partes y el término de ésta no se computará para efectos de los plazos del contrato.</w:t>
      </w:r>
    </w:p>
    <w:p w14:paraId="1B7B3890" w14:textId="77777777" w:rsidR="00E2752A" w:rsidRDefault="00E2752A">
      <w:pPr>
        <w:pStyle w:val="Textoindependiente"/>
        <w:spacing w:before="2"/>
        <w:rPr>
          <w:sz w:val="30"/>
        </w:rPr>
      </w:pPr>
    </w:p>
    <w:p w14:paraId="1B7B3892" w14:textId="0DC7B0CC" w:rsidR="00E2752A" w:rsidRDefault="00325133" w:rsidP="000426BC">
      <w:pPr>
        <w:pStyle w:val="Ttulo1"/>
        <w:ind w:left="0"/>
      </w:pPr>
      <w:r>
        <w:rPr>
          <w:u w:val="single"/>
        </w:rPr>
        <w:t xml:space="preserve">TRIGÉSIMA </w:t>
      </w:r>
      <w:r w:rsidR="000F3AA2">
        <w:rPr>
          <w:u w:val="single"/>
        </w:rPr>
        <w:t>PRIMERA</w:t>
      </w:r>
      <w:r>
        <w:rPr>
          <w:u w:val="single"/>
        </w:rPr>
        <w:t>: PREVENCIÓN Y DENUNCIA DE LA VIOLENCIA BASADA EN GÉNERO</w:t>
      </w:r>
      <w:r>
        <w:t>:</w:t>
      </w:r>
      <w:r w:rsidR="00506A53">
        <w:t xml:space="preserve"> </w:t>
      </w:r>
      <w:r w:rsidR="00506A53">
        <w:rPr>
          <w:b w:val="0"/>
        </w:rPr>
        <w:t xml:space="preserve">EL </w:t>
      </w:r>
      <w:r>
        <w:t xml:space="preserve">CONTRATISTA </w:t>
      </w:r>
      <w:r w:rsidRPr="00506A53">
        <w:rPr>
          <w:b w:val="0"/>
          <w:bCs w:val="0"/>
        </w:rPr>
        <w:t>durante la ejecución del contrato debe prevenir, corregir y denunciar, ante las autoridades administrativas</w:t>
      </w:r>
      <w:r w:rsidRPr="00506A53">
        <w:rPr>
          <w:b w:val="0"/>
          <w:bCs w:val="0"/>
          <w:spacing w:val="-12"/>
        </w:rPr>
        <w:t xml:space="preserve"> </w:t>
      </w:r>
      <w:r w:rsidRPr="00506A53">
        <w:rPr>
          <w:b w:val="0"/>
          <w:bCs w:val="0"/>
        </w:rPr>
        <w:t>y/o</w:t>
      </w:r>
      <w:r w:rsidRPr="00506A53">
        <w:rPr>
          <w:b w:val="0"/>
          <w:bCs w:val="0"/>
          <w:spacing w:val="-8"/>
        </w:rPr>
        <w:t xml:space="preserve"> </w:t>
      </w:r>
      <w:r w:rsidRPr="00506A53">
        <w:rPr>
          <w:b w:val="0"/>
          <w:bCs w:val="0"/>
        </w:rPr>
        <w:t>las</w:t>
      </w:r>
      <w:r w:rsidRPr="00506A53">
        <w:rPr>
          <w:b w:val="0"/>
          <w:bCs w:val="0"/>
          <w:spacing w:val="-8"/>
        </w:rPr>
        <w:t xml:space="preserve"> </w:t>
      </w:r>
      <w:r w:rsidRPr="00506A53">
        <w:rPr>
          <w:b w:val="0"/>
          <w:bCs w:val="0"/>
        </w:rPr>
        <w:t>autoridades</w:t>
      </w:r>
      <w:r w:rsidRPr="00506A53">
        <w:rPr>
          <w:b w:val="0"/>
          <w:bCs w:val="0"/>
          <w:spacing w:val="-8"/>
        </w:rPr>
        <w:t xml:space="preserve"> </w:t>
      </w:r>
      <w:r w:rsidRPr="00506A53">
        <w:rPr>
          <w:b w:val="0"/>
          <w:bCs w:val="0"/>
        </w:rPr>
        <w:t>judiciales</w:t>
      </w:r>
      <w:r w:rsidRPr="00506A53">
        <w:rPr>
          <w:b w:val="0"/>
          <w:bCs w:val="0"/>
          <w:spacing w:val="-12"/>
        </w:rPr>
        <w:t xml:space="preserve"> </w:t>
      </w:r>
      <w:r w:rsidRPr="00506A53">
        <w:rPr>
          <w:b w:val="0"/>
          <w:bCs w:val="0"/>
        </w:rPr>
        <w:t>correspondientes,</w:t>
      </w:r>
      <w:r w:rsidRPr="00506A53">
        <w:rPr>
          <w:b w:val="0"/>
          <w:bCs w:val="0"/>
          <w:spacing w:val="-10"/>
        </w:rPr>
        <w:t xml:space="preserve"> </w:t>
      </w:r>
      <w:r w:rsidRPr="00506A53">
        <w:rPr>
          <w:b w:val="0"/>
          <w:bCs w:val="0"/>
        </w:rPr>
        <w:t>según</w:t>
      </w:r>
      <w:r w:rsidRPr="00506A53">
        <w:rPr>
          <w:b w:val="0"/>
          <w:bCs w:val="0"/>
          <w:spacing w:val="-12"/>
        </w:rPr>
        <w:t xml:space="preserve"> </w:t>
      </w:r>
      <w:r w:rsidRPr="00506A53">
        <w:rPr>
          <w:b w:val="0"/>
          <w:bCs w:val="0"/>
        </w:rPr>
        <w:t>sea</w:t>
      </w:r>
      <w:r w:rsidRPr="00506A53">
        <w:rPr>
          <w:b w:val="0"/>
          <w:bCs w:val="0"/>
          <w:spacing w:val="-10"/>
        </w:rPr>
        <w:t xml:space="preserve"> </w:t>
      </w:r>
      <w:r w:rsidRPr="00506A53">
        <w:rPr>
          <w:b w:val="0"/>
          <w:bCs w:val="0"/>
        </w:rPr>
        <w:t>el</w:t>
      </w:r>
      <w:r w:rsidRPr="00506A53">
        <w:rPr>
          <w:b w:val="0"/>
          <w:bCs w:val="0"/>
          <w:spacing w:val="-12"/>
        </w:rPr>
        <w:t xml:space="preserve"> </w:t>
      </w:r>
      <w:r w:rsidRPr="00506A53">
        <w:rPr>
          <w:b w:val="0"/>
          <w:bCs w:val="0"/>
        </w:rPr>
        <w:t>caso,</w:t>
      </w:r>
      <w:r w:rsidRPr="00506A53">
        <w:rPr>
          <w:b w:val="0"/>
          <w:bCs w:val="0"/>
          <w:spacing w:val="-10"/>
        </w:rPr>
        <w:t xml:space="preserve"> </w:t>
      </w:r>
      <w:r w:rsidRPr="00506A53">
        <w:rPr>
          <w:b w:val="0"/>
          <w:bCs w:val="0"/>
        </w:rPr>
        <w:t>la</w:t>
      </w:r>
      <w:r w:rsidRPr="00506A53">
        <w:rPr>
          <w:b w:val="0"/>
          <w:bCs w:val="0"/>
          <w:spacing w:val="-12"/>
        </w:rPr>
        <w:t xml:space="preserve"> </w:t>
      </w:r>
      <w:r w:rsidRPr="00506A53">
        <w:rPr>
          <w:b w:val="0"/>
          <w:bCs w:val="0"/>
        </w:rPr>
        <w:t>violencia,</w:t>
      </w:r>
      <w:r w:rsidRPr="00506A53">
        <w:rPr>
          <w:b w:val="0"/>
          <w:bCs w:val="0"/>
          <w:spacing w:val="-10"/>
        </w:rPr>
        <w:t xml:space="preserve"> </w:t>
      </w:r>
      <w:r w:rsidRPr="00506A53">
        <w:rPr>
          <w:b w:val="0"/>
          <w:bCs w:val="0"/>
        </w:rPr>
        <w:t>la</w:t>
      </w:r>
      <w:r w:rsidRPr="00506A53">
        <w:rPr>
          <w:b w:val="0"/>
          <w:bCs w:val="0"/>
          <w:spacing w:val="-12"/>
        </w:rPr>
        <w:t xml:space="preserve"> </w:t>
      </w:r>
      <w:r w:rsidRPr="00506A53">
        <w:rPr>
          <w:b w:val="0"/>
          <w:bCs w:val="0"/>
        </w:rPr>
        <w:t>discriminación, el abuso y el acoso sexual contra las mujeres, y las demás violencias basadas en</w:t>
      </w:r>
      <w:r w:rsidRPr="00506A53">
        <w:rPr>
          <w:b w:val="0"/>
          <w:bCs w:val="0"/>
          <w:spacing w:val="-14"/>
        </w:rPr>
        <w:t xml:space="preserve"> </w:t>
      </w:r>
      <w:r w:rsidRPr="00506A53">
        <w:rPr>
          <w:b w:val="0"/>
          <w:bCs w:val="0"/>
        </w:rPr>
        <w:t>género.</w:t>
      </w:r>
    </w:p>
    <w:p w14:paraId="1B7B3893" w14:textId="77777777" w:rsidR="00E2752A" w:rsidRDefault="00E2752A">
      <w:pPr>
        <w:pStyle w:val="Textoindependiente"/>
        <w:spacing w:before="1"/>
        <w:rPr>
          <w:sz w:val="23"/>
        </w:rPr>
      </w:pPr>
    </w:p>
    <w:p w14:paraId="1B7B3894" w14:textId="698BF6C9" w:rsidR="00E2752A" w:rsidRDefault="00325133" w:rsidP="000426BC">
      <w:pPr>
        <w:jc w:val="both"/>
      </w:pPr>
      <w:r>
        <w:rPr>
          <w:b/>
          <w:u w:val="single"/>
        </w:rPr>
        <w:t xml:space="preserve">TRIGÉSIMA </w:t>
      </w:r>
      <w:r w:rsidR="000F3AA2">
        <w:rPr>
          <w:b/>
          <w:u w:val="single"/>
        </w:rPr>
        <w:t>SEGUNDA</w:t>
      </w:r>
      <w:r>
        <w:rPr>
          <w:b/>
          <w:u w:val="single"/>
        </w:rPr>
        <w:t>: ELIMINACIÓN DEL LENGUAJE SEXISTA</w:t>
      </w:r>
      <w:r>
        <w:rPr>
          <w:b/>
        </w:rPr>
        <w:t xml:space="preserve">: EL CONTRATISTA </w:t>
      </w:r>
      <w:r>
        <w:t>deberá evitar Los elementos de</w:t>
      </w:r>
    </w:p>
    <w:p w14:paraId="1B7B3895" w14:textId="77777777" w:rsidR="00E2752A" w:rsidRDefault="00325133" w:rsidP="000F3AA2">
      <w:pPr>
        <w:pStyle w:val="Textoindependiente"/>
        <w:ind w:right="118"/>
        <w:jc w:val="both"/>
      </w:pPr>
      <w:r>
        <w:t>discriminación sexista del uso del lenguaje escrito, visual y audiovisual, y de la imagen, que perpetúen estereotipos de género y/o generen un ambiente sexual hostil.</w:t>
      </w:r>
    </w:p>
    <w:p w14:paraId="1B7B3896" w14:textId="77777777" w:rsidR="00E2752A" w:rsidRDefault="00E2752A">
      <w:pPr>
        <w:pStyle w:val="Textoindependiente"/>
        <w:spacing w:before="11"/>
      </w:pPr>
    </w:p>
    <w:p w14:paraId="1B7B3897" w14:textId="4E7F37E7" w:rsidR="00E2752A" w:rsidRDefault="00325133" w:rsidP="000426BC">
      <w:pPr>
        <w:pStyle w:val="Textoindependiente"/>
        <w:ind w:right="115"/>
        <w:jc w:val="both"/>
      </w:pPr>
      <w:r>
        <w:t>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w:t>
      </w:r>
      <w:r>
        <w:rPr>
          <w:spacing w:val="-9"/>
        </w:rPr>
        <w:t xml:space="preserve"> </w:t>
      </w:r>
      <w:r>
        <w:t>a</w:t>
      </w:r>
      <w:r>
        <w:rPr>
          <w:spacing w:val="-6"/>
        </w:rPr>
        <w:t xml:space="preserve"> </w:t>
      </w:r>
      <w:r>
        <w:t>ambos</w:t>
      </w:r>
      <w:r>
        <w:rPr>
          <w:spacing w:val="-7"/>
        </w:rPr>
        <w:t xml:space="preserve"> </w:t>
      </w:r>
      <w:r>
        <w:t>y</w:t>
      </w:r>
      <w:r>
        <w:rPr>
          <w:spacing w:val="-5"/>
        </w:rPr>
        <w:t xml:space="preserve"> </w:t>
      </w:r>
      <w:r>
        <w:t>no</w:t>
      </w:r>
      <w:r>
        <w:rPr>
          <w:spacing w:val="-7"/>
        </w:rPr>
        <w:t xml:space="preserve"> </w:t>
      </w:r>
      <w:r>
        <w:t>el</w:t>
      </w:r>
      <w:r>
        <w:rPr>
          <w:spacing w:val="-8"/>
        </w:rPr>
        <w:t xml:space="preserve"> </w:t>
      </w:r>
      <w:r>
        <w:t>uso</w:t>
      </w:r>
      <w:r>
        <w:rPr>
          <w:spacing w:val="-5"/>
        </w:rPr>
        <w:t xml:space="preserve"> </w:t>
      </w:r>
      <w:r>
        <w:t>exclusivo</w:t>
      </w:r>
      <w:r>
        <w:rPr>
          <w:spacing w:val="-7"/>
        </w:rPr>
        <w:t xml:space="preserve"> </w:t>
      </w:r>
      <w:r>
        <w:t>del</w:t>
      </w:r>
      <w:r>
        <w:rPr>
          <w:spacing w:val="-6"/>
        </w:rPr>
        <w:t xml:space="preserve"> </w:t>
      </w:r>
      <w:r>
        <w:t>género</w:t>
      </w:r>
      <w:r>
        <w:rPr>
          <w:spacing w:val="-9"/>
        </w:rPr>
        <w:t xml:space="preserve"> </w:t>
      </w:r>
      <w:r>
        <w:t>masculino;</w:t>
      </w:r>
      <w:r>
        <w:rPr>
          <w:spacing w:val="-7"/>
        </w:rPr>
        <w:t xml:space="preserve"> </w:t>
      </w:r>
      <w:r>
        <w:t>de</w:t>
      </w:r>
      <w:r>
        <w:rPr>
          <w:spacing w:val="-7"/>
        </w:rPr>
        <w:t xml:space="preserve"> </w:t>
      </w:r>
      <w:r>
        <w:t>conformidad</w:t>
      </w:r>
      <w:r>
        <w:rPr>
          <w:spacing w:val="-9"/>
        </w:rPr>
        <w:t xml:space="preserve"> </w:t>
      </w:r>
      <w:r>
        <w:t>con</w:t>
      </w:r>
      <w:r>
        <w:rPr>
          <w:spacing w:val="-7"/>
        </w:rPr>
        <w:t xml:space="preserve"> </w:t>
      </w:r>
      <w:r>
        <w:t>lo</w:t>
      </w:r>
      <w:r>
        <w:rPr>
          <w:spacing w:val="-4"/>
        </w:rPr>
        <w:t xml:space="preserve"> </w:t>
      </w:r>
      <w:r>
        <w:t>establecido</w:t>
      </w:r>
      <w:r>
        <w:rPr>
          <w:spacing w:val="-6"/>
        </w:rPr>
        <w:t xml:space="preserve"> </w:t>
      </w:r>
      <w:r>
        <w:t>en</w:t>
      </w:r>
      <w:r>
        <w:rPr>
          <w:spacing w:val="-6"/>
        </w:rPr>
        <w:t xml:space="preserve"> </w:t>
      </w:r>
      <w:r>
        <w:t>el</w:t>
      </w:r>
      <w:r>
        <w:rPr>
          <w:spacing w:val="-8"/>
        </w:rPr>
        <w:t xml:space="preserve"> </w:t>
      </w:r>
      <w:r>
        <w:t>acuerdo distrital No. 381 de</w:t>
      </w:r>
      <w:r>
        <w:rPr>
          <w:spacing w:val="-2"/>
        </w:rPr>
        <w:t xml:space="preserve"> </w:t>
      </w:r>
      <w:r>
        <w:t>2009.</w:t>
      </w:r>
    </w:p>
    <w:p w14:paraId="0190772F" w14:textId="1E38E685" w:rsidR="00506A53" w:rsidRDefault="00506A53">
      <w:pPr>
        <w:pStyle w:val="Textoindependiente"/>
        <w:ind w:left="112" w:right="115"/>
        <w:jc w:val="both"/>
      </w:pPr>
    </w:p>
    <w:p w14:paraId="07F048C0" w14:textId="282390DB" w:rsidR="00506A53" w:rsidRDefault="00506A53">
      <w:pPr>
        <w:pStyle w:val="Textoindependiente"/>
        <w:ind w:left="112" w:right="115"/>
        <w:jc w:val="both"/>
      </w:pPr>
    </w:p>
    <w:sectPr w:rsidR="00506A53">
      <w:headerReference w:type="default" r:id="rId9"/>
      <w:footerReference w:type="default" r:id="rId10"/>
      <w:pgSz w:w="12240" w:h="15840"/>
      <w:pgMar w:top="2520" w:right="1060" w:bottom="1600" w:left="1020" w:header="693" w:footer="14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D5250" w14:textId="77777777" w:rsidR="00BB3FD0" w:rsidRDefault="00BB3FD0">
      <w:r>
        <w:separator/>
      </w:r>
    </w:p>
  </w:endnote>
  <w:endnote w:type="continuationSeparator" w:id="0">
    <w:p w14:paraId="78783451" w14:textId="77777777" w:rsidR="00BB3FD0" w:rsidRDefault="00BB3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B389C" w14:textId="77777777" w:rsidR="00E2752A" w:rsidRDefault="00325133">
    <w:pPr>
      <w:pStyle w:val="Textoindependiente"/>
      <w:spacing w:line="14" w:lineRule="auto"/>
      <w:rPr>
        <w:sz w:val="20"/>
      </w:rPr>
    </w:pPr>
    <w:r>
      <w:rPr>
        <w:noProof/>
      </w:rPr>
      <w:drawing>
        <wp:anchor distT="0" distB="0" distL="0" distR="0" simplePos="0" relativeHeight="251661312" behindDoc="1" locked="0" layoutInCell="1" allowOverlap="1" wp14:anchorId="1B7B38A0" wp14:editId="1B7B38A1">
          <wp:simplePos x="0" y="0"/>
          <wp:positionH relativeFrom="page">
            <wp:posOffset>587030</wp:posOffset>
          </wp:positionH>
          <wp:positionV relativeFrom="page">
            <wp:posOffset>8983027</wp:posOffset>
          </wp:positionV>
          <wp:extent cx="6723034" cy="728587"/>
          <wp:effectExtent l="0" t="0" r="0" b="0"/>
          <wp:wrapNone/>
          <wp:docPr id="21398022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723034" cy="728587"/>
                  </a:xfrm>
                  <a:prstGeom prst="rect">
                    <a:avLst/>
                  </a:prstGeom>
                </pic:spPr>
              </pic:pic>
            </a:graphicData>
          </a:graphic>
        </wp:anchor>
      </w:drawing>
    </w:r>
    <w:r w:rsidR="00000000">
      <w:pict w14:anchorId="1B7B38A2">
        <v:shapetype id="_x0000_t202" coordsize="21600,21600" o:spt="202" path="m,l,21600r21600,l21600,xe">
          <v:stroke joinstyle="miter"/>
          <v:path gradientshapeok="t" o:connecttype="rect"/>
        </v:shapetype>
        <v:shape id="_x0000_s1025" type="#_x0000_t202" style="position:absolute;margin-left:48.55pt;margin-top:749.2pt;width:59.75pt;height:11pt;z-index:-252260352;mso-position-horizontal-relative:page;mso-position-vertical-relative:page" filled="f" stroked="f">
          <v:textbox style="mso-next-textbox:#_x0000_s1025" inset="0,0,0,0">
            <w:txbxContent>
              <w:p w14:paraId="1B7B38A5" w14:textId="77777777" w:rsidR="00E2752A" w:rsidRDefault="00325133">
                <w:pPr>
                  <w:spacing w:line="203" w:lineRule="exact"/>
                  <w:ind w:left="20"/>
                  <w:rPr>
                    <w:sz w:val="18"/>
                  </w:rPr>
                </w:pPr>
                <w:r>
                  <w:rPr>
                    <w:sz w:val="18"/>
                  </w:rPr>
                  <w:t xml:space="preserve">Página </w:t>
                </w:r>
                <w:r>
                  <w:fldChar w:fldCharType="begin"/>
                </w:r>
                <w:r>
                  <w:rPr>
                    <w:sz w:val="18"/>
                  </w:rPr>
                  <w:instrText xml:space="preserve"> PAGE </w:instrText>
                </w:r>
                <w:r>
                  <w:fldChar w:fldCharType="separate"/>
                </w:r>
                <w:r>
                  <w:t>10</w:t>
                </w:r>
                <w:r>
                  <w:fldChar w:fldCharType="end"/>
                </w:r>
                <w:r>
                  <w:rPr>
                    <w:sz w:val="18"/>
                  </w:rPr>
                  <w:t xml:space="preserve"> de 24</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339DA" w14:textId="77777777" w:rsidR="00BB3FD0" w:rsidRDefault="00BB3FD0">
      <w:r>
        <w:separator/>
      </w:r>
    </w:p>
  </w:footnote>
  <w:footnote w:type="continuationSeparator" w:id="0">
    <w:p w14:paraId="19BE495C" w14:textId="77777777" w:rsidR="00BB3FD0" w:rsidRDefault="00BB3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B389B" w14:textId="22CA5346" w:rsidR="00E2752A" w:rsidRDefault="00000000">
    <w:pPr>
      <w:pStyle w:val="Textoindependiente"/>
      <w:spacing w:line="14" w:lineRule="auto"/>
      <w:rPr>
        <w:sz w:val="20"/>
      </w:rPr>
    </w:pPr>
    <w:r>
      <w:pict w14:anchorId="1B7B389F">
        <v:shapetype id="_x0000_t202" coordsize="21600,21600" o:spt="202" path="m,l,21600r21600,l21600,xe">
          <v:stroke joinstyle="miter"/>
          <v:path gradientshapeok="t" o:connecttype="rect"/>
        </v:shapetype>
        <v:shape id="_x0000_s1026" type="#_x0000_t202" style="position:absolute;margin-left:66.2pt;margin-top:83pt;width:476.9pt;height:59.95pt;z-index:-252262400;mso-position-horizontal-relative:page;mso-position-vertical-relative:page" filled="f" stroked="f">
          <v:textbox style="mso-next-textbox:#_x0000_s1026" inset="0,0,0,0">
            <w:txbxContent>
              <w:p w14:paraId="1B7B38A4" w14:textId="212CE9C6" w:rsidR="00E2752A" w:rsidRDefault="00325133" w:rsidP="004F1CB9">
                <w:pPr>
                  <w:spacing w:line="245" w:lineRule="exact"/>
                  <w:jc w:val="both"/>
                  <w:rPr>
                    <w:b/>
                  </w:rPr>
                </w:pPr>
                <w:r>
                  <w:rPr>
                    <w:b/>
                  </w:rPr>
                  <w:t xml:space="preserve">CLAUSULADO DEL CONTRATO </w:t>
                </w:r>
                <w:r w:rsidR="00875F90" w:rsidRPr="00162FD5">
                  <w:rPr>
                    <w:rFonts w:asciiTheme="minorHAnsi" w:hAnsiTheme="minorHAnsi" w:cstheme="minorHAnsi"/>
                    <w:b/>
                  </w:rPr>
                  <w:t>DE ARRENDAMIENTO DE EQUIPOS DE CÓMPUTO Y PERIFÉRICOS</w:t>
                </w:r>
                <w:r>
                  <w:rPr>
                    <w:b/>
                  </w:rPr>
                  <w:t xml:space="preserve"> No.</w:t>
                </w:r>
                <w:r w:rsidR="004F1CB9">
                  <w:rPr>
                    <w:b/>
                  </w:rPr>
                  <w:t xml:space="preserve"> </w:t>
                </w:r>
                <w:r w:rsidR="00E47B34" w:rsidRPr="00E47B34">
                  <w:rPr>
                    <w:b/>
                    <w:color w:val="FF0000"/>
                  </w:rPr>
                  <w:t>XXX</w:t>
                </w:r>
                <w:r>
                  <w:rPr>
                    <w:b/>
                  </w:rPr>
                  <w:t xml:space="preserve"> DE 202</w:t>
                </w:r>
                <w:r w:rsidR="00E47B34">
                  <w:rPr>
                    <w:b/>
                  </w:rPr>
                  <w:t>6</w:t>
                </w:r>
                <w:r>
                  <w:rPr>
                    <w:b/>
                  </w:rPr>
                  <w:t xml:space="preserve"> CELEBRADO ENTRE LA EMPRESA METRO DE BOGOTÁ S.A. – EMB Y</w:t>
                </w:r>
                <w:r w:rsidRPr="00E47B34">
                  <w:rPr>
                    <w:b/>
                    <w:color w:val="FF0000"/>
                  </w:rPr>
                  <w:t xml:space="preserve"> </w:t>
                </w:r>
                <w:r w:rsidR="00E47B34" w:rsidRPr="00E47B34">
                  <w:rPr>
                    <w:b/>
                    <w:color w:val="FF0000"/>
                  </w:rPr>
                  <w:t>XXXXXXXXXXXXXXXXXXXXXXX</w:t>
                </w:r>
              </w:p>
              <w:p w14:paraId="1456C7CE" w14:textId="77777777" w:rsidR="00184374" w:rsidRDefault="00184374">
                <w:pPr>
                  <w:ind w:left="7"/>
                  <w:jc w:val="center"/>
                  <w:rPr>
                    <w:b/>
                  </w:rPr>
                </w:pPr>
              </w:p>
              <w:p w14:paraId="7743AE17" w14:textId="77777777" w:rsidR="00184374" w:rsidRDefault="00184374">
                <w:pPr>
                  <w:ind w:left="7"/>
                  <w:jc w:val="center"/>
                  <w:rPr>
                    <w:b/>
                  </w:rPr>
                </w:pPr>
              </w:p>
              <w:p w14:paraId="4B2BEF87" w14:textId="77777777" w:rsidR="00184374" w:rsidRDefault="00184374">
                <w:pPr>
                  <w:ind w:left="7"/>
                  <w:jc w:val="center"/>
                  <w:rPr>
                    <w:b/>
                  </w:rPr>
                </w:pPr>
              </w:p>
            </w:txbxContent>
          </v:textbox>
          <w10:wrap anchorx="page" anchory="page"/>
        </v:shape>
      </w:pict>
    </w:r>
    <w:r w:rsidR="00325133">
      <w:rPr>
        <w:noProof/>
      </w:rPr>
      <w:drawing>
        <wp:anchor distT="0" distB="0" distL="0" distR="0" simplePos="0" relativeHeight="251656192" behindDoc="1" locked="0" layoutInCell="1" allowOverlap="1" wp14:anchorId="1B7B389D" wp14:editId="1B7B389E">
          <wp:simplePos x="0" y="0"/>
          <wp:positionH relativeFrom="page">
            <wp:posOffset>744723</wp:posOffset>
          </wp:positionH>
          <wp:positionV relativeFrom="page">
            <wp:posOffset>439923</wp:posOffset>
          </wp:positionV>
          <wp:extent cx="2315595" cy="665107"/>
          <wp:effectExtent l="0" t="0" r="0" b="0"/>
          <wp:wrapNone/>
          <wp:docPr id="166145288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2315595" cy="66510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9D054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30C4D5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2286AC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7452126"/>
    <w:multiLevelType w:val="hybridMultilevel"/>
    <w:tmpl w:val="EF7CFB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636FB3"/>
    <w:multiLevelType w:val="hybridMultilevel"/>
    <w:tmpl w:val="F31869A0"/>
    <w:lvl w:ilvl="0" w:tplc="8DF69FB4">
      <w:numFmt w:val="bullet"/>
      <w:lvlText w:val=""/>
      <w:lvlJc w:val="left"/>
      <w:pPr>
        <w:ind w:left="361" w:hanging="361"/>
      </w:pPr>
      <w:rPr>
        <w:rFonts w:ascii="Wingdings" w:eastAsia="Wingdings" w:hAnsi="Wingdings" w:cs="Wingdings" w:hint="default"/>
        <w:w w:val="100"/>
        <w:sz w:val="22"/>
        <w:szCs w:val="22"/>
        <w:lang w:val="es-CO" w:eastAsia="es-CO" w:bidi="es-CO"/>
      </w:rPr>
    </w:lvl>
    <w:lvl w:ilvl="1" w:tplc="6A5A7134">
      <w:numFmt w:val="bullet"/>
      <w:lvlText w:val="•"/>
      <w:lvlJc w:val="left"/>
      <w:pPr>
        <w:ind w:left="1336" w:hanging="361"/>
      </w:pPr>
      <w:rPr>
        <w:rFonts w:hint="default"/>
        <w:lang w:val="es-CO" w:eastAsia="es-CO" w:bidi="es-CO"/>
      </w:rPr>
    </w:lvl>
    <w:lvl w:ilvl="2" w:tplc="4A1EF614">
      <w:numFmt w:val="bullet"/>
      <w:lvlText w:val="•"/>
      <w:lvlJc w:val="left"/>
      <w:pPr>
        <w:ind w:left="2304" w:hanging="361"/>
      </w:pPr>
      <w:rPr>
        <w:rFonts w:hint="default"/>
        <w:lang w:val="es-CO" w:eastAsia="es-CO" w:bidi="es-CO"/>
      </w:rPr>
    </w:lvl>
    <w:lvl w:ilvl="3" w:tplc="16DC4C00">
      <w:numFmt w:val="bullet"/>
      <w:lvlText w:val="•"/>
      <w:lvlJc w:val="left"/>
      <w:pPr>
        <w:ind w:left="3272" w:hanging="361"/>
      </w:pPr>
      <w:rPr>
        <w:rFonts w:hint="default"/>
        <w:lang w:val="es-CO" w:eastAsia="es-CO" w:bidi="es-CO"/>
      </w:rPr>
    </w:lvl>
    <w:lvl w:ilvl="4" w:tplc="186C32FA">
      <w:numFmt w:val="bullet"/>
      <w:lvlText w:val="•"/>
      <w:lvlJc w:val="left"/>
      <w:pPr>
        <w:ind w:left="4240" w:hanging="361"/>
      </w:pPr>
      <w:rPr>
        <w:rFonts w:hint="default"/>
        <w:lang w:val="es-CO" w:eastAsia="es-CO" w:bidi="es-CO"/>
      </w:rPr>
    </w:lvl>
    <w:lvl w:ilvl="5" w:tplc="159C6D22">
      <w:numFmt w:val="bullet"/>
      <w:lvlText w:val="•"/>
      <w:lvlJc w:val="left"/>
      <w:pPr>
        <w:ind w:left="5208" w:hanging="361"/>
      </w:pPr>
      <w:rPr>
        <w:rFonts w:hint="default"/>
        <w:lang w:val="es-CO" w:eastAsia="es-CO" w:bidi="es-CO"/>
      </w:rPr>
    </w:lvl>
    <w:lvl w:ilvl="6" w:tplc="3FC244C4">
      <w:numFmt w:val="bullet"/>
      <w:lvlText w:val="•"/>
      <w:lvlJc w:val="left"/>
      <w:pPr>
        <w:ind w:left="6176" w:hanging="361"/>
      </w:pPr>
      <w:rPr>
        <w:rFonts w:hint="default"/>
        <w:lang w:val="es-CO" w:eastAsia="es-CO" w:bidi="es-CO"/>
      </w:rPr>
    </w:lvl>
    <w:lvl w:ilvl="7" w:tplc="95B84C84">
      <w:numFmt w:val="bullet"/>
      <w:lvlText w:val="•"/>
      <w:lvlJc w:val="left"/>
      <w:pPr>
        <w:ind w:left="7144" w:hanging="361"/>
      </w:pPr>
      <w:rPr>
        <w:rFonts w:hint="default"/>
        <w:lang w:val="es-CO" w:eastAsia="es-CO" w:bidi="es-CO"/>
      </w:rPr>
    </w:lvl>
    <w:lvl w:ilvl="8" w:tplc="EB62C34E">
      <w:numFmt w:val="bullet"/>
      <w:lvlText w:val="•"/>
      <w:lvlJc w:val="left"/>
      <w:pPr>
        <w:ind w:left="8112" w:hanging="361"/>
      </w:pPr>
      <w:rPr>
        <w:rFonts w:hint="default"/>
        <w:lang w:val="es-CO" w:eastAsia="es-CO" w:bidi="es-CO"/>
      </w:rPr>
    </w:lvl>
  </w:abstractNum>
  <w:abstractNum w:abstractNumId="5" w15:restartNumberingAfterBreak="0">
    <w:nsid w:val="0E6B4867"/>
    <w:multiLevelType w:val="hybridMultilevel"/>
    <w:tmpl w:val="A40A8762"/>
    <w:lvl w:ilvl="0" w:tplc="240A000F">
      <w:start w:val="1"/>
      <w:numFmt w:val="decimal"/>
      <w:lvlText w:val="%1."/>
      <w:lvlJc w:val="left"/>
      <w:pPr>
        <w:ind w:left="1220" w:hanging="360"/>
      </w:pPr>
    </w:lvl>
    <w:lvl w:ilvl="1" w:tplc="240A0019" w:tentative="1">
      <w:start w:val="1"/>
      <w:numFmt w:val="lowerLetter"/>
      <w:lvlText w:val="%2."/>
      <w:lvlJc w:val="left"/>
      <w:pPr>
        <w:ind w:left="1940" w:hanging="360"/>
      </w:pPr>
    </w:lvl>
    <w:lvl w:ilvl="2" w:tplc="240A001B" w:tentative="1">
      <w:start w:val="1"/>
      <w:numFmt w:val="lowerRoman"/>
      <w:lvlText w:val="%3."/>
      <w:lvlJc w:val="right"/>
      <w:pPr>
        <w:ind w:left="2660" w:hanging="180"/>
      </w:pPr>
    </w:lvl>
    <w:lvl w:ilvl="3" w:tplc="240A000F" w:tentative="1">
      <w:start w:val="1"/>
      <w:numFmt w:val="decimal"/>
      <w:lvlText w:val="%4."/>
      <w:lvlJc w:val="left"/>
      <w:pPr>
        <w:ind w:left="3380" w:hanging="360"/>
      </w:pPr>
    </w:lvl>
    <w:lvl w:ilvl="4" w:tplc="240A0019" w:tentative="1">
      <w:start w:val="1"/>
      <w:numFmt w:val="lowerLetter"/>
      <w:lvlText w:val="%5."/>
      <w:lvlJc w:val="left"/>
      <w:pPr>
        <w:ind w:left="4100" w:hanging="360"/>
      </w:pPr>
    </w:lvl>
    <w:lvl w:ilvl="5" w:tplc="240A001B" w:tentative="1">
      <w:start w:val="1"/>
      <w:numFmt w:val="lowerRoman"/>
      <w:lvlText w:val="%6."/>
      <w:lvlJc w:val="right"/>
      <w:pPr>
        <w:ind w:left="4820" w:hanging="180"/>
      </w:pPr>
    </w:lvl>
    <w:lvl w:ilvl="6" w:tplc="240A000F" w:tentative="1">
      <w:start w:val="1"/>
      <w:numFmt w:val="decimal"/>
      <w:lvlText w:val="%7."/>
      <w:lvlJc w:val="left"/>
      <w:pPr>
        <w:ind w:left="5540" w:hanging="360"/>
      </w:pPr>
    </w:lvl>
    <w:lvl w:ilvl="7" w:tplc="240A0019" w:tentative="1">
      <w:start w:val="1"/>
      <w:numFmt w:val="lowerLetter"/>
      <w:lvlText w:val="%8."/>
      <w:lvlJc w:val="left"/>
      <w:pPr>
        <w:ind w:left="6260" w:hanging="360"/>
      </w:pPr>
    </w:lvl>
    <w:lvl w:ilvl="8" w:tplc="240A001B" w:tentative="1">
      <w:start w:val="1"/>
      <w:numFmt w:val="lowerRoman"/>
      <w:lvlText w:val="%9."/>
      <w:lvlJc w:val="right"/>
      <w:pPr>
        <w:ind w:left="6980" w:hanging="180"/>
      </w:pPr>
    </w:lvl>
  </w:abstractNum>
  <w:abstractNum w:abstractNumId="6" w15:restartNumberingAfterBreak="0">
    <w:nsid w:val="15D719A2"/>
    <w:multiLevelType w:val="hybridMultilevel"/>
    <w:tmpl w:val="24146B56"/>
    <w:lvl w:ilvl="0" w:tplc="FFFFFFF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EB1EE4"/>
    <w:multiLevelType w:val="hybridMultilevel"/>
    <w:tmpl w:val="894A4478"/>
    <w:lvl w:ilvl="0" w:tplc="3F364AFC">
      <w:start w:val="1"/>
      <w:numFmt w:val="decimal"/>
      <w:lvlText w:val="%1."/>
      <w:lvlJc w:val="left"/>
      <w:pPr>
        <w:ind w:left="833" w:hanging="360"/>
      </w:pPr>
      <w:rPr>
        <w:rFonts w:ascii="Calibri" w:eastAsia="Calibri" w:hAnsi="Calibri" w:cs="Calibri" w:hint="default"/>
        <w:b/>
        <w:bCs/>
        <w:color w:val="000009"/>
        <w:w w:val="100"/>
        <w:sz w:val="22"/>
        <w:szCs w:val="22"/>
        <w:lang w:val="es-CO" w:eastAsia="es-CO" w:bidi="es-CO"/>
      </w:rPr>
    </w:lvl>
    <w:lvl w:ilvl="1" w:tplc="1A60207E">
      <w:numFmt w:val="bullet"/>
      <w:lvlText w:val="•"/>
      <w:lvlJc w:val="left"/>
      <w:pPr>
        <w:ind w:left="1772" w:hanging="360"/>
      </w:pPr>
      <w:rPr>
        <w:rFonts w:hint="default"/>
        <w:lang w:val="es-CO" w:eastAsia="es-CO" w:bidi="es-CO"/>
      </w:rPr>
    </w:lvl>
    <w:lvl w:ilvl="2" w:tplc="0D364DD6">
      <w:numFmt w:val="bullet"/>
      <w:lvlText w:val="•"/>
      <w:lvlJc w:val="left"/>
      <w:pPr>
        <w:ind w:left="2704" w:hanging="360"/>
      </w:pPr>
      <w:rPr>
        <w:rFonts w:hint="default"/>
        <w:lang w:val="es-CO" w:eastAsia="es-CO" w:bidi="es-CO"/>
      </w:rPr>
    </w:lvl>
    <w:lvl w:ilvl="3" w:tplc="77C8B7BE">
      <w:numFmt w:val="bullet"/>
      <w:lvlText w:val="•"/>
      <w:lvlJc w:val="left"/>
      <w:pPr>
        <w:ind w:left="3636" w:hanging="360"/>
      </w:pPr>
      <w:rPr>
        <w:rFonts w:hint="default"/>
        <w:lang w:val="es-CO" w:eastAsia="es-CO" w:bidi="es-CO"/>
      </w:rPr>
    </w:lvl>
    <w:lvl w:ilvl="4" w:tplc="8312C0FA">
      <w:numFmt w:val="bullet"/>
      <w:lvlText w:val="•"/>
      <w:lvlJc w:val="left"/>
      <w:pPr>
        <w:ind w:left="4568" w:hanging="360"/>
      </w:pPr>
      <w:rPr>
        <w:rFonts w:hint="default"/>
        <w:lang w:val="es-CO" w:eastAsia="es-CO" w:bidi="es-CO"/>
      </w:rPr>
    </w:lvl>
    <w:lvl w:ilvl="5" w:tplc="B4C0C930">
      <w:numFmt w:val="bullet"/>
      <w:lvlText w:val="•"/>
      <w:lvlJc w:val="left"/>
      <w:pPr>
        <w:ind w:left="5500" w:hanging="360"/>
      </w:pPr>
      <w:rPr>
        <w:rFonts w:hint="default"/>
        <w:lang w:val="es-CO" w:eastAsia="es-CO" w:bidi="es-CO"/>
      </w:rPr>
    </w:lvl>
    <w:lvl w:ilvl="6" w:tplc="DB2E0258">
      <w:numFmt w:val="bullet"/>
      <w:lvlText w:val="•"/>
      <w:lvlJc w:val="left"/>
      <w:pPr>
        <w:ind w:left="6432" w:hanging="360"/>
      </w:pPr>
      <w:rPr>
        <w:rFonts w:hint="default"/>
        <w:lang w:val="es-CO" w:eastAsia="es-CO" w:bidi="es-CO"/>
      </w:rPr>
    </w:lvl>
    <w:lvl w:ilvl="7" w:tplc="5F687BB0">
      <w:numFmt w:val="bullet"/>
      <w:lvlText w:val="•"/>
      <w:lvlJc w:val="left"/>
      <w:pPr>
        <w:ind w:left="7364" w:hanging="360"/>
      </w:pPr>
      <w:rPr>
        <w:rFonts w:hint="default"/>
        <w:lang w:val="es-CO" w:eastAsia="es-CO" w:bidi="es-CO"/>
      </w:rPr>
    </w:lvl>
    <w:lvl w:ilvl="8" w:tplc="B51A5D54">
      <w:numFmt w:val="bullet"/>
      <w:lvlText w:val="•"/>
      <w:lvlJc w:val="left"/>
      <w:pPr>
        <w:ind w:left="8296" w:hanging="360"/>
      </w:pPr>
      <w:rPr>
        <w:rFonts w:hint="default"/>
        <w:lang w:val="es-CO" w:eastAsia="es-CO" w:bidi="es-CO"/>
      </w:rPr>
    </w:lvl>
  </w:abstractNum>
  <w:abstractNum w:abstractNumId="8" w15:restartNumberingAfterBreak="0">
    <w:nsid w:val="195A4867"/>
    <w:multiLevelType w:val="hybridMultilevel"/>
    <w:tmpl w:val="BF5E07FC"/>
    <w:lvl w:ilvl="0" w:tplc="CF20A48C">
      <w:start w:val="1"/>
      <w:numFmt w:val="lowerLetter"/>
      <w:lvlText w:val="%1)"/>
      <w:lvlJc w:val="left"/>
      <w:pPr>
        <w:ind w:left="763" w:hanging="223"/>
      </w:pPr>
      <w:rPr>
        <w:rFonts w:ascii="Calibri" w:eastAsia="Calibri" w:hAnsi="Calibri" w:cs="Calibri" w:hint="default"/>
        <w:w w:val="100"/>
        <w:sz w:val="22"/>
        <w:szCs w:val="22"/>
        <w:lang w:val="es-CO" w:eastAsia="es-CO" w:bidi="es-CO"/>
      </w:rPr>
    </w:lvl>
    <w:lvl w:ilvl="1" w:tplc="F96E916E">
      <w:numFmt w:val="bullet"/>
      <w:lvlText w:val="•"/>
      <w:lvlJc w:val="left"/>
      <w:pPr>
        <w:ind w:left="1700" w:hanging="223"/>
      </w:pPr>
      <w:rPr>
        <w:rFonts w:hint="default"/>
        <w:lang w:val="es-CO" w:eastAsia="es-CO" w:bidi="es-CO"/>
      </w:rPr>
    </w:lvl>
    <w:lvl w:ilvl="2" w:tplc="93A6C0CE">
      <w:numFmt w:val="bullet"/>
      <w:lvlText w:val="•"/>
      <w:lvlJc w:val="left"/>
      <w:pPr>
        <w:ind w:left="2640" w:hanging="223"/>
      </w:pPr>
      <w:rPr>
        <w:rFonts w:hint="default"/>
        <w:lang w:val="es-CO" w:eastAsia="es-CO" w:bidi="es-CO"/>
      </w:rPr>
    </w:lvl>
    <w:lvl w:ilvl="3" w:tplc="420ADF70">
      <w:numFmt w:val="bullet"/>
      <w:lvlText w:val="•"/>
      <w:lvlJc w:val="left"/>
      <w:pPr>
        <w:ind w:left="3580" w:hanging="223"/>
      </w:pPr>
      <w:rPr>
        <w:rFonts w:hint="default"/>
        <w:lang w:val="es-CO" w:eastAsia="es-CO" w:bidi="es-CO"/>
      </w:rPr>
    </w:lvl>
    <w:lvl w:ilvl="4" w:tplc="8932C714">
      <w:numFmt w:val="bullet"/>
      <w:lvlText w:val="•"/>
      <w:lvlJc w:val="left"/>
      <w:pPr>
        <w:ind w:left="4520" w:hanging="223"/>
      </w:pPr>
      <w:rPr>
        <w:rFonts w:hint="default"/>
        <w:lang w:val="es-CO" w:eastAsia="es-CO" w:bidi="es-CO"/>
      </w:rPr>
    </w:lvl>
    <w:lvl w:ilvl="5" w:tplc="ECAC197C">
      <w:numFmt w:val="bullet"/>
      <w:lvlText w:val="•"/>
      <w:lvlJc w:val="left"/>
      <w:pPr>
        <w:ind w:left="5460" w:hanging="223"/>
      </w:pPr>
      <w:rPr>
        <w:rFonts w:hint="default"/>
        <w:lang w:val="es-CO" w:eastAsia="es-CO" w:bidi="es-CO"/>
      </w:rPr>
    </w:lvl>
    <w:lvl w:ilvl="6" w:tplc="0D06153E">
      <w:numFmt w:val="bullet"/>
      <w:lvlText w:val="•"/>
      <w:lvlJc w:val="left"/>
      <w:pPr>
        <w:ind w:left="6400" w:hanging="223"/>
      </w:pPr>
      <w:rPr>
        <w:rFonts w:hint="default"/>
        <w:lang w:val="es-CO" w:eastAsia="es-CO" w:bidi="es-CO"/>
      </w:rPr>
    </w:lvl>
    <w:lvl w:ilvl="7" w:tplc="392C9512">
      <w:numFmt w:val="bullet"/>
      <w:lvlText w:val="•"/>
      <w:lvlJc w:val="left"/>
      <w:pPr>
        <w:ind w:left="7340" w:hanging="223"/>
      </w:pPr>
      <w:rPr>
        <w:rFonts w:hint="default"/>
        <w:lang w:val="es-CO" w:eastAsia="es-CO" w:bidi="es-CO"/>
      </w:rPr>
    </w:lvl>
    <w:lvl w:ilvl="8" w:tplc="5AD406E4">
      <w:numFmt w:val="bullet"/>
      <w:lvlText w:val="•"/>
      <w:lvlJc w:val="left"/>
      <w:pPr>
        <w:ind w:left="8280" w:hanging="223"/>
      </w:pPr>
      <w:rPr>
        <w:rFonts w:hint="default"/>
        <w:lang w:val="es-CO" w:eastAsia="es-CO" w:bidi="es-CO"/>
      </w:rPr>
    </w:lvl>
  </w:abstractNum>
  <w:abstractNum w:abstractNumId="9" w15:restartNumberingAfterBreak="0">
    <w:nsid w:val="23AA63EE"/>
    <w:multiLevelType w:val="hybridMultilevel"/>
    <w:tmpl w:val="C7BC25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8D363B"/>
    <w:multiLevelType w:val="hybridMultilevel"/>
    <w:tmpl w:val="BA9697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D2659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8391DD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390B0933"/>
    <w:multiLevelType w:val="hybridMultilevel"/>
    <w:tmpl w:val="53AA24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5DD6D04"/>
    <w:multiLevelType w:val="hybridMultilevel"/>
    <w:tmpl w:val="E4007078"/>
    <w:lvl w:ilvl="0" w:tplc="240A0011">
      <w:start w:val="1"/>
      <w:numFmt w:val="decimal"/>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7D1EDA"/>
    <w:multiLevelType w:val="hybridMultilevel"/>
    <w:tmpl w:val="A672E89C"/>
    <w:lvl w:ilvl="0" w:tplc="3356CF0E">
      <w:start w:val="1"/>
      <w:numFmt w:val="decimal"/>
      <w:lvlText w:val="%1."/>
      <w:lvlJc w:val="left"/>
      <w:pPr>
        <w:ind w:left="330" w:hanging="219"/>
      </w:pPr>
      <w:rPr>
        <w:rFonts w:ascii="Calibri" w:eastAsia="Calibri" w:hAnsi="Calibri" w:cs="Calibri" w:hint="default"/>
        <w:w w:val="100"/>
        <w:sz w:val="22"/>
        <w:szCs w:val="22"/>
        <w:lang w:val="es-CO" w:eastAsia="es-CO" w:bidi="es-CO"/>
      </w:rPr>
    </w:lvl>
    <w:lvl w:ilvl="1" w:tplc="ECBEB70E">
      <w:start w:val="1"/>
      <w:numFmt w:val="decimal"/>
      <w:lvlText w:val="%2."/>
      <w:lvlJc w:val="left"/>
      <w:pPr>
        <w:ind w:left="833" w:hanging="360"/>
      </w:pPr>
      <w:rPr>
        <w:rFonts w:ascii="Calibri" w:eastAsia="Calibri" w:hAnsi="Calibri" w:cs="Calibri" w:hint="default"/>
        <w:w w:val="100"/>
        <w:sz w:val="22"/>
        <w:szCs w:val="22"/>
        <w:lang w:val="es-CO" w:eastAsia="es-CO" w:bidi="es-CO"/>
      </w:rPr>
    </w:lvl>
    <w:lvl w:ilvl="2" w:tplc="24AEA0BE">
      <w:numFmt w:val="bullet"/>
      <w:lvlText w:val="•"/>
      <w:lvlJc w:val="left"/>
      <w:pPr>
        <w:ind w:left="1875" w:hanging="360"/>
      </w:pPr>
      <w:rPr>
        <w:rFonts w:hint="default"/>
        <w:lang w:val="es-CO" w:eastAsia="es-CO" w:bidi="es-CO"/>
      </w:rPr>
    </w:lvl>
    <w:lvl w:ilvl="3" w:tplc="006470E0">
      <w:numFmt w:val="bullet"/>
      <w:lvlText w:val="•"/>
      <w:lvlJc w:val="left"/>
      <w:pPr>
        <w:ind w:left="2911" w:hanging="360"/>
      </w:pPr>
      <w:rPr>
        <w:rFonts w:hint="default"/>
        <w:lang w:val="es-CO" w:eastAsia="es-CO" w:bidi="es-CO"/>
      </w:rPr>
    </w:lvl>
    <w:lvl w:ilvl="4" w:tplc="A418A44C">
      <w:numFmt w:val="bullet"/>
      <w:lvlText w:val="•"/>
      <w:lvlJc w:val="left"/>
      <w:pPr>
        <w:ind w:left="3946" w:hanging="360"/>
      </w:pPr>
      <w:rPr>
        <w:rFonts w:hint="default"/>
        <w:lang w:val="es-CO" w:eastAsia="es-CO" w:bidi="es-CO"/>
      </w:rPr>
    </w:lvl>
    <w:lvl w:ilvl="5" w:tplc="906E37CA">
      <w:numFmt w:val="bullet"/>
      <w:lvlText w:val="•"/>
      <w:lvlJc w:val="left"/>
      <w:pPr>
        <w:ind w:left="4982" w:hanging="360"/>
      </w:pPr>
      <w:rPr>
        <w:rFonts w:hint="default"/>
        <w:lang w:val="es-CO" w:eastAsia="es-CO" w:bidi="es-CO"/>
      </w:rPr>
    </w:lvl>
    <w:lvl w:ilvl="6" w:tplc="AE489AF8">
      <w:numFmt w:val="bullet"/>
      <w:lvlText w:val="•"/>
      <w:lvlJc w:val="left"/>
      <w:pPr>
        <w:ind w:left="6017" w:hanging="360"/>
      </w:pPr>
      <w:rPr>
        <w:rFonts w:hint="default"/>
        <w:lang w:val="es-CO" w:eastAsia="es-CO" w:bidi="es-CO"/>
      </w:rPr>
    </w:lvl>
    <w:lvl w:ilvl="7" w:tplc="A1E0AF16">
      <w:numFmt w:val="bullet"/>
      <w:lvlText w:val="•"/>
      <w:lvlJc w:val="left"/>
      <w:pPr>
        <w:ind w:left="7053" w:hanging="360"/>
      </w:pPr>
      <w:rPr>
        <w:rFonts w:hint="default"/>
        <w:lang w:val="es-CO" w:eastAsia="es-CO" w:bidi="es-CO"/>
      </w:rPr>
    </w:lvl>
    <w:lvl w:ilvl="8" w:tplc="77EE483E">
      <w:numFmt w:val="bullet"/>
      <w:lvlText w:val="•"/>
      <w:lvlJc w:val="left"/>
      <w:pPr>
        <w:ind w:left="8088" w:hanging="360"/>
      </w:pPr>
      <w:rPr>
        <w:rFonts w:hint="default"/>
        <w:lang w:val="es-CO" w:eastAsia="es-CO" w:bidi="es-CO"/>
      </w:rPr>
    </w:lvl>
  </w:abstractNum>
  <w:abstractNum w:abstractNumId="16" w15:restartNumberingAfterBreak="0">
    <w:nsid w:val="48D83788"/>
    <w:multiLevelType w:val="hybridMultilevel"/>
    <w:tmpl w:val="15FA8C9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D142BF"/>
    <w:multiLevelType w:val="hybridMultilevel"/>
    <w:tmpl w:val="A7EED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F680846"/>
    <w:multiLevelType w:val="hybridMultilevel"/>
    <w:tmpl w:val="4F7239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0CF69C9"/>
    <w:multiLevelType w:val="hybridMultilevel"/>
    <w:tmpl w:val="29B67502"/>
    <w:lvl w:ilvl="0" w:tplc="240A0001">
      <w:start w:val="1"/>
      <w:numFmt w:val="bullet"/>
      <w:lvlText w:val=""/>
      <w:lvlJc w:val="left"/>
      <w:pPr>
        <w:ind w:left="832" w:hanging="360"/>
      </w:pPr>
      <w:rPr>
        <w:rFonts w:ascii="Symbol" w:hAnsi="Symbol" w:hint="default"/>
      </w:rPr>
    </w:lvl>
    <w:lvl w:ilvl="1" w:tplc="240A0003" w:tentative="1">
      <w:start w:val="1"/>
      <w:numFmt w:val="bullet"/>
      <w:lvlText w:val="o"/>
      <w:lvlJc w:val="left"/>
      <w:pPr>
        <w:ind w:left="1552" w:hanging="360"/>
      </w:pPr>
      <w:rPr>
        <w:rFonts w:ascii="Courier New" w:hAnsi="Courier New" w:cs="Courier New" w:hint="default"/>
      </w:rPr>
    </w:lvl>
    <w:lvl w:ilvl="2" w:tplc="240A0005" w:tentative="1">
      <w:start w:val="1"/>
      <w:numFmt w:val="bullet"/>
      <w:lvlText w:val=""/>
      <w:lvlJc w:val="left"/>
      <w:pPr>
        <w:ind w:left="2272" w:hanging="360"/>
      </w:pPr>
      <w:rPr>
        <w:rFonts w:ascii="Wingdings" w:hAnsi="Wingdings" w:hint="default"/>
      </w:rPr>
    </w:lvl>
    <w:lvl w:ilvl="3" w:tplc="240A0001" w:tentative="1">
      <w:start w:val="1"/>
      <w:numFmt w:val="bullet"/>
      <w:lvlText w:val=""/>
      <w:lvlJc w:val="left"/>
      <w:pPr>
        <w:ind w:left="2992" w:hanging="360"/>
      </w:pPr>
      <w:rPr>
        <w:rFonts w:ascii="Symbol" w:hAnsi="Symbol" w:hint="default"/>
      </w:rPr>
    </w:lvl>
    <w:lvl w:ilvl="4" w:tplc="240A0003" w:tentative="1">
      <w:start w:val="1"/>
      <w:numFmt w:val="bullet"/>
      <w:lvlText w:val="o"/>
      <w:lvlJc w:val="left"/>
      <w:pPr>
        <w:ind w:left="3712" w:hanging="360"/>
      </w:pPr>
      <w:rPr>
        <w:rFonts w:ascii="Courier New" w:hAnsi="Courier New" w:cs="Courier New" w:hint="default"/>
      </w:rPr>
    </w:lvl>
    <w:lvl w:ilvl="5" w:tplc="240A0005" w:tentative="1">
      <w:start w:val="1"/>
      <w:numFmt w:val="bullet"/>
      <w:lvlText w:val=""/>
      <w:lvlJc w:val="left"/>
      <w:pPr>
        <w:ind w:left="4432" w:hanging="360"/>
      </w:pPr>
      <w:rPr>
        <w:rFonts w:ascii="Wingdings" w:hAnsi="Wingdings" w:hint="default"/>
      </w:rPr>
    </w:lvl>
    <w:lvl w:ilvl="6" w:tplc="240A0001" w:tentative="1">
      <w:start w:val="1"/>
      <w:numFmt w:val="bullet"/>
      <w:lvlText w:val=""/>
      <w:lvlJc w:val="left"/>
      <w:pPr>
        <w:ind w:left="5152" w:hanging="360"/>
      </w:pPr>
      <w:rPr>
        <w:rFonts w:ascii="Symbol" w:hAnsi="Symbol" w:hint="default"/>
      </w:rPr>
    </w:lvl>
    <w:lvl w:ilvl="7" w:tplc="240A0003" w:tentative="1">
      <w:start w:val="1"/>
      <w:numFmt w:val="bullet"/>
      <w:lvlText w:val="o"/>
      <w:lvlJc w:val="left"/>
      <w:pPr>
        <w:ind w:left="5872" w:hanging="360"/>
      </w:pPr>
      <w:rPr>
        <w:rFonts w:ascii="Courier New" w:hAnsi="Courier New" w:cs="Courier New" w:hint="default"/>
      </w:rPr>
    </w:lvl>
    <w:lvl w:ilvl="8" w:tplc="240A0005" w:tentative="1">
      <w:start w:val="1"/>
      <w:numFmt w:val="bullet"/>
      <w:lvlText w:val=""/>
      <w:lvlJc w:val="left"/>
      <w:pPr>
        <w:ind w:left="6592" w:hanging="360"/>
      </w:pPr>
      <w:rPr>
        <w:rFonts w:ascii="Wingdings" w:hAnsi="Wingdings" w:hint="default"/>
      </w:rPr>
    </w:lvl>
  </w:abstractNum>
  <w:abstractNum w:abstractNumId="20" w15:restartNumberingAfterBreak="0">
    <w:nsid w:val="5F796712"/>
    <w:multiLevelType w:val="hybridMultilevel"/>
    <w:tmpl w:val="F2926A8A"/>
    <w:lvl w:ilvl="0" w:tplc="B75A681E">
      <w:start w:val="6"/>
      <w:numFmt w:val="decimal"/>
      <w:lvlText w:val="%1."/>
      <w:lvlJc w:val="left"/>
      <w:pPr>
        <w:ind w:left="112" w:hanging="221"/>
      </w:pPr>
      <w:rPr>
        <w:rFonts w:ascii="Calibri" w:eastAsia="Calibri" w:hAnsi="Calibri" w:cs="Calibri" w:hint="default"/>
        <w:b/>
        <w:bCs/>
        <w:spacing w:val="0"/>
        <w:w w:val="100"/>
        <w:sz w:val="22"/>
        <w:szCs w:val="22"/>
        <w:lang w:val="es-CO" w:eastAsia="es-CO" w:bidi="es-CO"/>
      </w:rPr>
    </w:lvl>
    <w:lvl w:ilvl="1" w:tplc="B9B83C9C">
      <w:start w:val="1"/>
      <w:numFmt w:val="decimal"/>
      <w:lvlText w:val="%2."/>
      <w:lvlJc w:val="left"/>
      <w:pPr>
        <w:ind w:left="821" w:hanging="348"/>
      </w:pPr>
      <w:rPr>
        <w:rFonts w:ascii="Calibri" w:eastAsia="Calibri" w:hAnsi="Calibri" w:cs="Calibri" w:hint="default"/>
        <w:b/>
        <w:bCs/>
        <w:w w:val="100"/>
        <w:sz w:val="22"/>
        <w:szCs w:val="22"/>
        <w:lang w:val="es-CO" w:eastAsia="es-CO" w:bidi="es-CO"/>
      </w:rPr>
    </w:lvl>
    <w:lvl w:ilvl="2" w:tplc="B0D45FFE">
      <w:numFmt w:val="bullet"/>
      <w:lvlText w:val="•"/>
      <w:lvlJc w:val="left"/>
      <w:pPr>
        <w:ind w:left="1857" w:hanging="348"/>
      </w:pPr>
      <w:rPr>
        <w:rFonts w:hint="default"/>
        <w:lang w:val="es-CO" w:eastAsia="es-CO" w:bidi="es-CO"/>
      </w:rPr>
    </w:lvl>
    <w:lvl w:ilvl="3" w:tplc="F4AC09FC">
      <w:numFmt w:val="bullet"/>
      <w:lvlText w:val="•"/>
      <w:lvlJc w:val="left"/>
      <w:pPr>
        <w:ind w:left="2895" w:hanging="348"/>
      </w:pPr>
      <w:rPr>
        <w:rFonts w:hint="default"/>
        <w:lang w:val="es-CO" w:eastAsia="es-CO" w:bidi="es-CO"/>
      </w:rPr>
    </w:lvl>
    <w:lvl w:ilvl="4" w:tplc="66FC3BA2">
      <w:numFmt w:val="bullet"/>
      <w:lvlText w:val="•"/>
      <w:lvlJc w:val="left"/>
      <w:pPr>
        <w:ind w:left="3933" w:hanging="348"/>
      </w:pPr>
      <w:rPr>
        <w:rFonts w:hint="default"/>
        <w:lang w:val="es-CO" w:eastAsia="es-CO" w:bidi="es-CO"/>
      </w:rPr>
    </w:lvl>
    <w:lvl w:ilvl="5" w:tplc="1C403CC0">
      <w:numFmt w:val="bullet"/>
      <w:lvlText w:val="•"/>
      <w:lvlJc w:val="left"/>
      <w:pPr>
        <w:ind w:left="4971" w:hanging="348"/>
      </w:pPr>
      <w:rPr>
        <w:rFonts w:hint="default"/>
        <w:lang w:val="es-CO" w:eastAsia="es-CO" w:bidi="es-CO"/>
      </w:rPr>
    </w:lvl>
    <w:lvl w:ilvl="6" w:tplc="DA8A5BBA">
      <w:numFmt w:val="bullet"/>
      <w:lvlText w:val="•"/>
      <w:lvlJc w:val="left"/>
      <w:pPr>
        <w:ind w:left="6008" w:hanging="348"/>
      </w:pPr>
      <w:rPr>
        <w:rFonts w:hint="default"/>
        <w:lang w:val="es-CO" w:eastAsia="es-CO" w:bidi="es-CO"/>
      </w:rPr>
    </w:lvl>
    <w:lvl w:ilvl="7" w:tplc="48A2DABC">
      <w:numFmt w:val="bullet"/>
      <w:lvlText w:val="•"/>
      <w:lvlJc w:val="left"/>
      <w:pPr>
        <w:ind w:left="7046" w:hanging="348"/>
      </w:pPr>
      <w:rPr>
        <w:rFonts w:hint="default"/>
        <w:lang w:val="es-CO" w:eastAsia="es-CO" w:bidi="es-CO"/>
      </w:rPr>
    </w:lvl>
    <w:lvl w:ilvl="8" w:tplc="EC5ABC16">
      <w:numFmt w:val="bullet"/>
      <w:lvlText w:val="•"/>
      <w:lvlJc w:val="left"/>
      <w:pPr>
        <w:ind w:left="8084" w:hanging="348"/>
      </w:pPr>
      <w:rPr>
        <w:rFonts w:hint="default"/>
        <w:lang w:val="es-CO" w:eastAsia="es-CO" w:bidi="es-CO"/>
      </w:rPr>
    </w:lvl>
  </w:abstractNum>
  <w:abstractNum w:abstractNumId="21" w15:restartNumberingAfterBreak="0">
    <w:nsid w:val="60EE50EE"/>
    <w:multiLevelType w:val="hybridMultilevel"/>
    <w:tmpl w:val="F95CEA7A"/>
    <w:lvl w:ilvl="0" w:tplc="FF54E6F4">
      <w:start w:val="1"/>
      <w:numFmt w:val="decimal"/>
      <w:lvlText w:val="%1."/>
      <w:lvlJc w:val="left"/>
      <w:pPr>
        <w:ind w:left="112" w:hanging="211"/>
      </w:pPr>
      <w:rPr>
        <w:rFonts w:ascii="Calibri" w:eastAsia="Calibri" w:hAnsi="Calibri" w:cs="Calibri" w:hint="default"/>
        <w:w w:val="100"/>
        <w:sz w:val="22"/>
        <w:szCs w:val="22"/>
        <w:lang w:val="es-CO" w:eastAsia="es-CO" w:bidi="es-CO"/>
      </w:rPr>
    </w:lvl>
    <w:lvl w:ilvl="1" w:tplc="E37A5AFA">
      <w:numFmt w:val="bullet"/>
      <w:lvlText w:val="•"/>
      <w:lvlJc w:val="left"/>
      <w:pPr>
        <w:ind w:left="1124" w:hanging="211"/>
      </w:pPr>
      <w:rPr>
        <w:rFonts w:hint="default"/>
        <w:lang w:val="es-CO" w:eastAsia="es-CO" w:bidi="es-CO"/>
      </w:rPr>
    </w:lvl>
    <w:lvl w:ilvl="2" w:tplc="7D28FB34">
      <w:numFmt w:val="bullet"/>
      <w:lvlText w:val="•"/>
      <w:lvlJc w:val="left"/>
      <w:pPr>
        <w:ind w:left="2128" w:hanging="211"/>
      </w:pPr>
      <w:rPr>
        <w:rFonts w:hint="default"/>
        <w:lang w:val="es-CO" w:eastAsia="es-CO" w:bidi="es-CO"/>
      </w:rPr>
    </w:lvl>
    <w:lvl w:ilvl="3" w:tplc="C234FD9E">
      <w:numFmt w:val="bullet"/>
      <w:lvlText w:val="•"/>
      <w:lvlJc w:val="left"/>
      <w:pPr>
        <w:ind w:left="3132" w:hanging="211"/>
      </w:pPr>
      <w:rPr>
        <w:rFonts w:hint="default"/>
        <w:lang w:val="es-CO" w:eastAsia="es-CO" w:bidi="es-CO"/>
      </w:rPr>
    </w:lvl>
    <w:lvl w:ilvl="4" w:tplc="399C8696">
      <w:numFmt w:val="bullet"/>
      <w:lvlText w:val="•"/>
      <w:lvlJc w:val="left"/>
      <w:pPr>
        <w:ind w:left="4136" w:hanging="211"/>
      </w:pPr>
      <w:rPr>
        <w:rFonts w:hint="default"/>
        <w:lang w:val="es-CO" w:eastAsia="es-CO" w:bidi="es-CO"/>
      </w:rPr>
    </w:lvl>
    <w:lvl w:ilvl="5" w:tplc="A4BAE29E">
      <w:numFmt w:val="bullet"/>
      <w:lvlText w:val="•"/>
      <w:lvlJc w:val="left"/>
      <w:pPr>
        <w:ind w:left="5140" w:hanging="211"/>
      </w:pPr>
      <w:rPr>
        <w:rFonts w:hint="default"/>
        <w:lang w:val="es-CO" w:eastAsia="es-CO" w:bidi="es-CO"/>
      </w:rPr>
    </w:lvl>
    <w:lvl w:ilvl="6" w:tplc="7FAC51D0">
      <w:numFmt w:val="bullet"/>
      <w:lvlText w:val="•"/>
      <w:lvlJc w:val="left"/>
      <w:pPr>
        <w:ind w:left="6144" w:hanging="211"/>
      </w:pPr>
      <w:rPr>
        <w:rFonts w:hint="default"/>
        <w:lang w:val="es-CO" w:eastAsia="es-CO" w:bidi="es-CO"/>
      </w:rPr>
    </w:lvl>
    <w:lvl w:ilvl="7" w:tplc="E7843FBC">
      <w:numFmt w:val="bullet"/>
      <w:lvlText w:val="•"/>
      <w:lvlJc w:val="left"/>
      <w:pPr>
        <w:ind w:left="7148" w:hanging="211"/>
      </w:pPr>
      <w:rPr>
        <w:rFonts w:hint="default"/>
        <w:lang w:val="es-CO" w:eastAsia="es-CO" w:bidi="es-CO"/>
      </w:rPr>
    </w:lvl>
    <w:lvl w:ilvl="8" w:tplc="63D69F88">
      <w:numFmt w:val="bullet"/>
      <w:lvlText w:val="•"/>
      <w:lvlJc w:val="left"/>
      <w:pPr>
        <w:ind w:left="8152" w:hanging="211"/>
      </w:pPr>
      <w:rPr>
        <w:rFonts w:hint="default"/>
        <w:lang w:val="es-CO" w:eastAsia="es-CO" w:bidi="es-CO"/>
      </w:rPr>
    </w:lvl>
  </w:abstractNum>
  <w:abstractNum w:abstractNumId="22" w15:restartNumberingAfterBreak="0">
    <w:nsid w:val="646F3476"/>
    <w:multiLevelType w:val="hybridMultilevel"/>
    <w:tmpl w:val="B12C8578"/>
    <w:lvl w:ilvl="0" w:tplc="080A000F">
      <w:start w:val="1"/>
      <w:numFmt w:val="decimal"/>
      <w:lvlText w:val="%1."/>
      <w:lvlJc w:val="left"/>
      <w:pPr>
        <w:ind w:left="720" w:hanging="360"/>
      </w:pPr>
      <w:rPr>
        <w:rFonts w:hint="default"/>
        <w:b/>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62608B3"/>
    <w:multiLevelType w:val="hybridMultilevel"/>
    <w:tmpl w:val="C78CBC72"/>
    <w:lvl w:ilvl="0" w:tplc="E9CCCEC0">
      <w:start w:val="1"/>
      <w:numFmt w:val="lowerLetter"/>
      <w:lvlText w:val="%1)"/>
      <w:lvlJc w:val="left"/>
      <w:pPr>
        <w:ind w:left="540" w:hanging="264"/>
      </w:pPr>
      <w:rPr>
        <w:rFonts w:ascii="Calibri" w:eastAsia="Calibri" w:hAnsi="Calibri" w:cs="Calibri" w:hint="default"/>
        <w:b/>
        <w:bCs/>
        <w:spacing w:val="-1"/>
        <w:w w:val="100"/>
        <w:sz w:val="22"/>
        <w:szCs w:val="22"/>
        <w:lang w:val="es-CO" w:eastAsia="es-CO" w:bidi="es-CO"/>
      </w:rPr>
    </w:lvl>
    <w:lvl w:ilvl="1" w:tplc="30AA70B8">
      <w:numFmt w:val="bullet"/>
      <w:lvlText w:val="•"/>
      <w:lvlJc w:val="left"/>
      <w:pPr>
        <w:ind w:left="1502" w:hanging="264"/>
      </w:pPr>
      <w:rPr>
        <w:rFonts w:hint="default"/>
        <w:lang w:val="es-CO" w:eastAsia="es-CO" w:bidi="es-CO"/>
      </w:rPr>
    </w:lvl>
    <w:lvl w:ilvl="2" w:tplc="A8185388">
      <w:numFmt w:val="bullet"/>
      <w:lvlText w:val="•"/>
      <w:lvlJc w:val="left"/>
      <w:pPr>
        <w:ind w:left="2464" w:hanging="264"/>
      </w:pPr>
      <w:rPr>
        <w:rFonts w:hint="default"/>
        <w:lang w:val="es-CO" w:eastAsia="es-CO" w:bidi="es-CO"/>
      </w:rPr>
    </w:lvl>
    <w:lvl w:ilvl="3" w:tplc="F25663E6">
      <w:numFmt w:val="bullet"/>
      <w:lvlText w:val="•"/>
      <w:lvlJc w:val="left"/>
      <w:pPr>
        <w:ind w:left="3426" w:hanging="264"/>
      </w:pPr>
      <w:rPr>
        <w:rFonts w:hint="default"/>
        <w:lang w:val="es-CO" w:eastAsia="es-CO" w:bidi="es-CO"/>
      </w:rPr>
    </w:lvl>
    <w:lvl w:ilvl="4" w:tplc="FFC600BE">
      <w:numFmt w:val="bullet"/>
      <w:lvlText w:val="•"/>
      <w:lvlJc w:val="left"/>
      <w:pPr>
        <w:ind w:left="4388" w:hanging="264"/>
      </w:pPr>
      <w:rPr>
        <w:rFonts w:hint="default"/>
        <w:lang w:val="es-CO" w:eastAsia="es-CO" w:bidi="es-CO"/>
      </w:rPr>
    </w:lvl>
    <w:lvl w:ilvl="5" w:tplc="B2B0B4D4">
      <w:numFmt w:val="bullet"/>
      <w:lvlText w:val="•"/>
      <w:lvlJc w:val="left"/>
      <w:pPr>
        <w:ind w:left="5350" w:hanging="264"/>
      </w:pPr>
      <w:rPr>
        <w:rFonts w:hint="default"/>
        <w:lang w:val="es-CO" w:eastAsia="es-CO" w:bidi="es-CO"/>
      </w:rPr>
    </w:lvl>
    <w:lvl w:ilvl="6" w:tplc="A6988752">
      <w:numFmt w:val="bullet"/>
      <w:lvlText w:val="•"/>
      <w:lvlJc w:val="left"/>
      <w:pPr>
        <w:ind w:left="6312" w:hanging="264"/>
      </w:pPr>
      <w:rPr>
        <w:rFonts w:hint="default"/>
        <w:lang w:val="es-CO" w:eastAsia="es-CO" w:bidi="es-CO"/>
      </w:rPr>
    </w:lvl>
    <w:lvl w:ilvl="7" w:tplc="CE8C4602">
      <w:numFmt w:val="bullet"/>
      <w:lvlText w:val="•"/>
      <w:lvlJc w:val="left"/>
      <w:pPr>
        <w:ind w:left="7274" w:hanging="264"/>
      </w:pPr>
      <w:rPr>
        <w:rFonts w:hint="default"/>
        <w:lang w:val="es-CO" w:eastAsia="es-CO" w:bidi="es-CO"/>
      </w:rPr>
    </w:lvl>
    <w:lvl w:ilvl="8" w:tplc="1CF2EFE6">
      <w:numFmt w:val="bullet"/>
      <w:lvlText w:val="•"/>
      <w:lvlJc w:val="left"/>
      <w:pPr>
        <w:ind w:left="8236" w:hanging="264"/>
      </w:pPr>
      <w:rPr>
        <w:rFonts w:hint="default"/>
        <w:lang w:val="es-CO" w:eastAsia="es-CO" w:bidi="es-CO"/>
      </w:rPr>
    </w:lvl>
  </w:abstractNum>
  <w:abstractNum w:abstractNumId="24" w15:restartNumberingAfterBreak="0">
    <w:nsid w:val="67974639"/>
    <w:multiLevelType w:val="hybridMultilevel"/>
    <w:tmpl w:val="9AA2E936"/>
    <w:lvl w:ilvl="0" w:tplc="240A0011">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5" w15:restartNumberingAfterBreak="0">
    <w:nsid w:val="6A0A5C50"/>
    <w:multiLevelType w:val="hybridMultilevel"/>
    <w:tmpl w:val="4F7239D2"/>
    <w:lvl w:ilvl="0" w:tplc="032E428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C9D0E21"/>
    <w:multiLevelType w:val="hybridMultilevel"/>
    <w:tmpl w:val="8CDA271C"/>
    <w:lvl w:ilvl="0" w:tplc="240A000F">
      <w:start w:val="1"/>
      <w:numFmt w:val="decimal"/>
      <w:lvlText w:val="%1."/>
      <w:lvlJc w:val="left"/>
      <w:pPr>
        <w:ind w:left="860" w:hanging="360"/>
      </w:pPr>
    </w:lvl>
    <w:lvl w:ilvl="1" w:tplc="240A0019" w:tentative="1">
      <w:start w:val="1"/>
      <w:numFmt w:val="lowerLetter"/>
      <w:lvlText w:val="%2."/>
      <w:lvlJc w:val="left"/>
      <w:pPr>
        <w:ind w:left="1580" w:hanging="360"/>
      </w:pPr>
    </w:lvl>
    <w:lvl w:ilvl="2" w:tplc="240A001B" w:tentative="1">
      <w:start w:val="1"/>
      <w:numFmt w:val="lowerRoman"/>
      <w:lvlText w:val="%3."/>
      <w:lvlJc w:val="right"/>
      <w:pPr>
        <w:ind w:left="2300" w:hanging="180"/>
      </w:pPr>
    </w:lvl>
    <w:lvl w:ilvl="3" w:tplc="240A000F" w:tentative="1">
      <w:start w:val="1"/>
      <w:numFmt w:val="decimal"/>
      <w:lvlText w:val="%4."/>
      <w:lvlJc w:val="left"/>
      <w:pPr>
        <w:ind w:left="3020" w:hanging="360"/>
      </w:pPr>
    </w:lvl>
    <w:lvl w:ilvl="4" w:tplc="240A0019" w:tentative="1">
      <w:start w:val="1"/>
      <w:numFmt w:val="lowerLetter"/>
      <w:lvlText w:val="%5."/>
      <w:lvlJc w:val="left"/>
      <w:pPr>
        <w:ind w:left="3740" w:hanging="360"/>
      </w:pPr>
    </w:lvl>
    <w:lvl w:ilvl="5" w:tplc="240A001B" w:tentative="1">
      <w:start w:val="1"/>
      <w:numFmt w:val="lowerRoman"/>
      <w:lvlText w:val="%6."/>
      <w:lvlJc w:val="right"/>
      <w:pPr>
        <w:ind w:left="4460" w:hanging="180"/>
      </w:pPr>
    </w:lvl>
    <w:lvl w:ilvl="6" w:tplc="240A000F" w:tentative="1">
      <w:start w:val="1"/>
      <w:numFmt w:val="decimal"/>
      <w:lvlText w:val="%7."/>
      <w:lvlJc w:val="left"/>
      <w:pPr>
        <w:ind w:left="5180" w:hanging="360"/>
      </w:pPr>
    </w:lvl>
    <w:lvl w:ilvl="7" w:tplc="240A0019" w:tentative="1">
      <w:start w:val="1"/>
      <w:numFmt w:val="lowerLetter"/>
      <w:lvlText w:val="%8."/>
      <w:lvlJc w:val="left"/>
      <w:pPr>
        <w:ind w:left="5900" w:hanging="360"/>
      </w:pPr>
    </w:lvl>
    <w:lvl w:ilvl="8" w:tplc="240A001B" w:tentative="1">
      <w:start w:val="1"/>
      <w:numFmt w:val="lowerRoman"/>
      <w:lvlText w:val="%9."/>
      <w:lvlJc w:val="right"/>
      <w:pPr>
        <w:ind w:left="6620" w:hanging="180"/>
      </w:pPr>
    </w:lvl>
  </w:abstractNum>
  <w:abstractNum w:abstractNumId="27" w15:restartNumberingAfterBreak="0">
    <w:nsid w:val="71C74253"/>
    <w:multiLevelType w:val="hybridMultilevel"/>
    <w:tmpl w:val="5DA6284C"/>
    <w:lvl w:ilvl="0" w:tplc="240A0011">
      <w:start w:val="1"/>
      <w:numFmt w:val="decimal"/>
      <w:lvlText w:val="%1)"/>
      <w:lvlJc w:val="left"/>
      <w:pPr>
        <w:ind w:left="832" w:hanging="360"/>
      </w:pPr>
    </w:lvl>
    <w:lvl w:ilvl="1" w:tplc="240A0019" w:tentative="1">
      <w:start w:val="1"/>
      <w:numFmt w:val="lowerLetter"/>
      <w:lvlText w:val="%2."/>
      <w:lvlJc w:val="left"/>
      <w:pPr>
        <w:ind w:left="1552" w:hanging="360"/>
      </w:pPr>
    </w:lvl>
    <w:lvl w:ilvl="2" w:tplc="240A001B" w:tentative="1">
      <w:start w:val="1"/>
      <w:numFmt w:val="lowerRoman"/>
      <w:lvlText w:val="%3."/>
      <w:lvlJc w:val="right"/>
      <w:pPr>
        <w:ind w:left="2272" w:hanging="180"/>
      </w:pPr>
    </w:lvl>
    <w:lvl w:ilvl="3" w:tplc="240A000F" w:tentative="1">
      <w:start w:val="1"/>
      <w:numFmt w:val="decimal"/>
      <w:lvlText w:val="%4."/>
      <w:lvlJc w:val="left"/>
      <w:pPr>
        <w:ind w:left="2992" w:hanging="360"/>
      </w:pPr>
    </w:lvl>
    <w:lvl w:ilvl="4" w:tplc="240A0019" w:tentative="1">
      <w:start w:val="1"/>
      <w:numFmt w:val="lowerLetter"/>
      <w:lvlText w:val="%5."/>
      <w:lvlJc w:val="left"/>
      <w:pPr>
        <w:ind w:left="3712" w:hanging="360"/>
      </w:pPr>
    </w:lvl>
    <w:lvl w:ilvl="5" w:tplc="240A001B" w:tentative="1">
      <w:start w:val="1"/>
      <w:numFmt w:val="lowerRoman"/>
      <w:lvlText w:val="%6."/>
      <w:lvlJc w:val="right"/>
      <w:pPr>
        <w:ind w:left="4432" w:hanging="180"/>
      </w:pPr>
    </w:lvl>
    <w:lvl w:ilvl="6" w:tplc="240A000F" w:tentative="1">
      <w:start w:val="1"/>
      <w:numFmt w:val="decimal"/>
      <w:lvlText w:val="%7."/>
      <w:lvlJc w:val="left"/>
      <w:pPr>
        <w:ind w:left="5152" w:hanging="360"/>
      </w:pPr>
    </w:lvl>
    <w:lvl w:ilvl="7" w:tplc="240A0019" w:tentative="1">
      <w:start w:val="1"/>
      <w:numFmt w:val="lowerLetter"/>
      <w:lvlText w:val="%8."/>
      <w:lvlJc w:val="left"/>
      <w:pPr>
        <w:ind w:left="5872" w:hanging="360"/>
      </w:pPr>
    </w:lvl>
    <w:lvl w:ilvl="8" w:tplc="240A001B" w:tentative="1">
      <w:start w:val="1"/>
      <w:numFmt w:val="lowerRoman"/>
      <w:lvlText w:val="%9."/>
      <w:lvlJc w:val="right"/>
      <w:pPr>
        <w:ind w:left="6592" w:hanging="180"/>
      </w:pPr>
    </w:lvl>
  </w:abstractNum>
  <w:abstractNum w:abstractNumId="28" w15:restartNumberingAfterBreak="0">
    <w:nsid w:val="73739AC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89D6610"/>
    <w:multiLevelType w:val="hybridMultilevel"/>
    <w:tmpl w:val="96BC5444"/>
    <w:lvl w:ilvl="0" w:tplc="240A0001">
      <w:start w:val="1"/>
      <w:numFmt w:val="bullet"/>
      <w:lvlText w:val=""/>
      <w:lvlJc w:val="left"/>
      <w:pPr>
        <w:ind w:left="832" w:hanging="360"/>
      </w:pPr>
      <w:rPr>
        <w:rFonts w:ascii="Symbol" w:hAnsi="Symbol" w:hint="default"/>
      </w:rPr>
    </w:lvl>
    <w:lvl w:ilvl="1" w:tplc="240A0003" w:tentative="1">
      <w:start w:val="1"/>
      <w:numFmt w:val="bullet"/>
      <w:lvlText w:val="o"/>
      <w:lvlJc w:val="left"/>
      <w:pPr>
        <w:ind w:left="1552" w:hanging="360"/>
      </w:pPr>
      <w:rPr>
        <w:rFonts w:ascii="Courier New" w:hAnsi="Courier New" w:cs="Courier New" w:hint="default"/>
      </w:rPr>
    </w:lvl>
    <w:lvl w:ilvl="2" w:tplc="240A0005" w:tentative="1">
      <w:start w:val="1"/>
      <w:numFmt w:val="bullet"/>
      <w:lvlText w:val=""/>
      <w:lvlJc w:val="left"/>
      <w:pPr>
        <w:ind w:left="2272" w:hanging="360"/>
      </w:pPr>
      <w:rPr>
        <w:rFonts w:ascii="Wingdings" w:hAnsi="Wingdings" w:hint="default"/>
      </w:rPr>
    </w:lvl>
    <w:lvl w:ilvl="3" w:tplc="240A0001" w:tentative="1">
      <w:start w:val="1"/>
      <w:numFmt w:val="bullet"/>
      <w:lvlText w:val=""/>
      <w:lvlJc w:val="left"/>
      <w:pPr>
        <w:ind w:left="2992" w:hanging="360"/>
      </w:pPr>
      <w:rPr>
        <w:rFonts w:ascii="Symbol" w:hAnsi="Symbol" w:hint="default"/>
      </w:rPr>
    </w:lvl>
    <w:lvl w:ilvl="4" w:tplc="240A0003" w:tentative="1">
      <w:start w:val="1"/>
      <w:numFmt w:val="bullet"/>
      <w:lvlText w:val="o"/>
      <w:lvlJc w:val="left"/>
      <w:pPr>
        <w:ind w:left="3712" w:hanging="360"/>
      </w:pPr>
      <w:rPr>
        <w:rFonts w:ascii="Courier New" w:hAnsi="Courier New" w:cs="Courier New" w:hint="default"/>
      </w:rPr>
    </w:lvl>
    <w:lvl w:ilvl="5" w:tplc="240A0005" w:tentative="1">
      <w:start w:val="1"/>
      <w:numFmt w:val="bullet"/>
      <w:lvlText w:val=""/>
      <w:lvlJc w:val="left"/>
      <w:pPr>
        <w:ind w:left="4432" w:hanging="360"/>
      </w:pPr>
      <w:rPr>
        <w:rFonts w:ascii="Wingdings" w:hAnsi="Wingdings" w:hint="default"/>
      </w:rPr>
    </w:lvl>
    <w:lvl w:ilvl="6" w:tplc="240A0001" w:tentative="1">
      <w:start w:val="1"/>
      <w:numFmt w:val="bullet"/>
      <w:lvlText w:val=""/>
      <w:lvlJc w:val="left"/>
      <w:pPr>
        <w:ind w:left="5152" w:hanging="360"/>
      </w:pPr>
      <w:rPr>
        <w:rFonts w:ascii="Symbol" w:hAnsi="Symbol" w:hint="default"/>
      </w:rPr>
    </w:lvl>
    <w:lvl w:ilvl="7" w:tplc="240A0003" w:tentative="1">
      <w:start w:val="1"/>
      <w:numFmt w:val="bullet"/>
      <w:lvlText w:val="o"/>
      <w:lvlJc w:val="left"/>
      <w:pPr>
        <w:ind w:left="5872" w:hanging="360"/>
      </w:pPr>
      <w:rPr>
        <w:rFonts w:ascii="Courier New" w:hAnsi="Courier New" w:cs="Courier New" w:hint="default"/>
      </w:rPr>
    </w:lvl>
    <w:lvl w:ilvl="8" w:tplc="240A0005" w:tentative="1">
      <w:start w:val="1"/>
      <w:numFmt w:val="bullet"/>
      <w:lvlText w:val=""/>
      <w:lvlJc w:val="left"/>
      <w:pPr>
        <w:ind w:left="6592" w:hanging="360"/>
      </w:pPr>
      <w:rPr>
        <w:rFonts w:ascii="Wingdings" w:hAnsi="Wingdings" w:hint="default"/>
      </w:rPr>
    </w:lvl>
  </w:abstractNum>
  <w:abstractNum w:abstractNumId="30" w15:restartNumberingAfterBreak="0">
    <w:nsid w:val="7A107F12"/>
    <w:multiLevelType w:val="hybridMultilevel"/>
    <w:tmpl w:val="4D9CBCA4"/>
    <w:lvl w:ilvl="0" w:tplc="89E22E2E">
      <w:start w:val="1"/>
      <w:numFmt w:val="decimal"/>
      <w:lvlText w:val="%1."/>
      <w:lvlJc w:val="left"/>
      <w:pPr>
        <w:ind w:left="833" w:hanging="360"/>
      </w:pPr>
      <w:rPr>
        <w:rFonts w:ascii="Calibri" w:eastAsia="Calibri" w:hAnsi="Calibri" w:cs="Calibri" w:hint="default"/>
        <w:b/>
        <w:bCs/>
        <w:w w:val="100"/>
        <w:sz w:val="22"/>
        <w:szCs w:val="22"/>
        <w:lang w:val="es-CO" w:eastAsia="es-CO" w:bidi="es-CO"/>
      </w:rPr>
    </w:lvl>
    <w:lvl w:ilvl="1" w:tplc="ED56AACA">
      <w:numFmt w:val="bullet"/>
      <w:lvlText w:val="•"/>
      <w:lvlJc w:val="left"/>
      <w:pPr>
        <w:ind w:left="1772" w:hanging="360"/>
      </w:pPr>
      <w:rPr>
        <w:rFonts w:hint="default"/>
        <w:lang w:val="es-CO" w:eastAsia="es-CO" w:bidi="es-CO"/>
      </w:rPr>
    </w:lvl>
    <w:lvl w:ilvl="2" w:tplc="9732D63E">
      <w:numFmt w:val="bullet"/>
      <w:lvlText w:val="•"/>
      <w:lvlJc w:val="left"/>
      <w:pPr>
        <w:ind w:left="2704" w:hanging="360"/>
      </w:pPr>
      <w:rPr>
        <w:rFonts w:hint="default"/>
        <w:lang w:val="es-CO" w:eastAsia="es-CO" w:bidi="es-CO"/>
      </w:rPr>
    </w:lvl>
    <w:lvl w:ilvl="3" w:tplc="8494CAAE">
      <w:numFmt w:val="bullet"/>
      <w:lvlText w:val="•"/>
      <w:lvlJc w:val="left"/>
      <w:pPr>
        <w:ind w:left="3636" w:hanging="360"/>
      </w:pPr>
      <w:rPr>
        <w:rFonts w:hint="default"/>
        <w:lang w:val="es-CO" w:eastAsia="es-CO" w:bidi="es-CO"/>
      </w:rPr>
    </w:lvl>
    <w:lvl w:ilvl="4" w:tplc="2F206E84">
      <w:numFmt w:val="bullet"/>
      <w:lvlText w:val="•"/>
      <w:lvlJc w:val="left"/>
      <w:pPr>
        <w:ind w:left="4568" w:hanging="360"/>
      </w:pPr>
      <w:rPr>
        <w:rFonts w:hint="default"/>
        <w:lang w:val="es-CO" w:eastAsia="es-CO" w:bidi="es-CO"/>
      </w:rPr>
    </w:lvl>
    <w:lvl w:ilvl="5" w:tplc="3EDA92B8">
      <w:numFmt w:val="bullet"/>
      <w:lvlText w:val="•"/>
      <w:lvlJc w:val="left"/>
      <w:pPr>
        <w:ind w:left="5500" w:hanging="360"/>
      </w:pPr>
      <w:rPr>
        <w:rFonts w:hint="default"/>
        <w:lang w:val="es-CO" w:eastAsia="es-CO" w:bidi="es-CO"/>
      </w:rPr>
    </w:lvl>
    <w:lvl w:ilvl="6" w:tplc="25F0E464">
      <w:numFmt w:val="bullet"/>
      <w:lvlText w:val="•"/>
      <w:lvlJc w:val="left"/>
      <w:pPr>
        <w:ind w:left="6432" w:hanging="360"/>
      </w:pPr>
      <w:rPr>
        <w:rFonts w:hint="default"/>
        <w:lang w:val="es-CO" w:eastAsia="es-CO" w:bidi="es-CO"/>
      </w:rPr>
    </w:lvl>
    <w:lvl w:ilvl="7" w:tplc="85F81BA8">
      <w:numFmt w:val="bullet"/>
      <w:lvlText w:val="•"/>
      <w:lvlJc w:val="left"/>
      <w:pPr>
        <w:ind w:left="7364" w:hanging="360"/>
      </w:pPr>
      <w:rPr>
        <w:rFonts w:hint="default"/>
        <w:lang w:val="es-CO" w:eastAsia="es-CO" w:bidi="es-CO"/>
      </w:rPr>
    </w:lvl>
    <w:lvl w:ilvl="8" w:tplc="7C8A5406">
      <w:numFmt w:val="bullet"/>
      <w:lvlText w:val="•"/>
      <w:lvlJc w:val="left"/>
      <w:pPr>
        <w:ind w:left="8296" w:hanging="360"/>
      </w:pPr>
      <w:rPr>
        <w:rFonts w:hint="default"/>
        <w:lang w:val="es-CO" w:eastAsia="es-CO" w:bidi="es-CO"/>
      </w:rPr>
    </w:lvl>
  </w:abstractNum>
  <w:abstractNum w:abstractNumId="31" w15:restartNumberingAfterBreak="0">
    <w:nsid w:val="7ADA5D67"/>
    <w:multiLevelType w:val="hybridMultilevel"/>
    <w:tmpl w:val="0E04FA82"/>
    <w:lvl w:ilvl="0" w:tplc="11F65FE8">
      <w:start w:val="1"/>
      <w:numFmt w:val="decimal"/>
      <w:lvlText w:val="%1."/>
      <w:lvlJc w:val="left"/>
      <w:pPr>
        <w:ind w:left="833" w:hanging="360"/>
      </w:pPr>
      <w:rPr>
        <w:rFonts w:hint="default"/>
        <w:b/>
        <w:bCs/>
        <w:w w:val="100"/>
        <w:lang w:val="es-CO" w:eastAsia="es-CO" w:bidi="es-CO"/>
      </w:rPr>
    </w:lvl>
    <w:lvl w:ilvl="1" w:tplc="AFF83214">
      <w:start w:val="1"/>
      <w:numFmt w:val="lowerLetter"/>
      <w:lvlText w:val="%2."/>
      <w:lvlJc w:val="left"/>
      <w:pPr>
        <w:ind w:left="833" w:hanging="257"/>
      </w:pPr>
      <w:rPr>
        <w:rFonts w:ascii="Calibri" w:eastAsia="Calibri" w:hAnsi="Calibri" w:cs="Calibri" w:hint="default"/>
        <w:b/>
        <w:bCs/>
        <w:color w:val="000009"/>
        <w:spacing w:val="-1"/>
        <w:w w:val="100"/>
        <w:sz w:val="22"/>
        <w:szCs w:val="22"/>
        <w:lang w:val="es-CO" w:eastAsia="es-CO" w:bidi="es-CO"/>
      </w:rPr>
    </w:lvl>
    <w:lvl w:ilvl="2" w:tplc="992CC4FC">
      <w:numFmt w:val="bullet"/>
      <w:lvlText w:val="•"/>
      <w:lvlJc w:val="left"/>
      <w:pPr>
        <w:ind w:left="2704" w:hanging="257"/>
      </w:pPr>
      <w:rPr>
        <w:rFonts w:hint="default"/>
        <w:lang w:val="es-CO" w:eastAsia="es-CO" w:bidi="es-CO"/>
      </w:rPr>
    </w:lvl>
    <w:lvl w:ilvl="3" w:tplc="72662BD2">
      <w:numFmt w:val="bullet"/>
      <w:lvlText w:val="•"/>
      <w:lvlJc w:val="left"/>
      <w:pPr>
        <w:ind w:left="3636" w:hanging="257"/>
      </w:pPr>
      <w:rPr>
        <w:rFonts w:hint="default"/>
        <w:lang w:val="es-CO" w:eastAsia="es-CO" w:bidi="es-CO"/>
      </w:rPr>
    </w:lvl>
    <w:lvl w:ilvl="4" w:tplc="5EFC834C">
      <w:numFmt w:val="bullet"/>
      <w:lvlText w:val="•"/>
      <w:lvlJc w:val="left"/>
      <w:pPr>
        <w:ind w:left="4568" w:hanging="257"/>
      </w:pPr>
      <w:rPr>
        <w:rFonts w:hint="default"/>
        <w:lang w:val="es-CO" w:eastAsia="es-CO" w:bidi="es-CO"/>
      </w:rPr>
    </w:lvl>
    <w:lvl w:ilvl="5" w:tplc="819E3176">
      <w:numFmt w:val="bullet"/>
      <w:lvlText w:val="•"/>
      <w:lvlJc w:val="left"/>
      <w:pPr>
        <w:ind w:left="5500" w:hanging="257"/>
      </w:pPr>
      <w:rPr>
        <w:rFonts w:hint="default"/>
        <w:lang w:val="es-CO" w:eastAsia="es-CO" w:bidi="es-CO"/>
      </w:rPr>
    </w:lvl>
    <w:lvl w:ilvl="6" w:tplc="01B24B82">
      <w:numFmt w:val="bullet"/>
      <w:lvlText w:val="•"/>
      <w:lvlJc w:val="left"/>
      <w:pPr>
        <w:ind w:left="6432" w:hanging="257"/>
      </w:pPr>
      <w:rPr>
        <w:rFonts w:hint="default"/>
        <w:lang w:val="es-CO" w:eastAsia="es-CO" w:bidi="es-CO"/>
      </w:rPr>
    </w:lvl>
    <w:lvl w:ilvl="7" w:tplc="25603038">
      <w:numFmt w:val="bullet"/>
      <w:lvlText w:val="•"/>
      <w:lvlJc w:val="left"/>
      <w:pPr>
        <w:ind w:left="7364" w:hanging="257"/>
      </w:pPr>
      <w:rPr>
        <w:rFonts w:hint="default"/>
        <w:lang w:val="es-CO" w:eastAsia="es-CO" w:bidi="es-CO"/>
      </w:rPr>
    </w:lvl>
    <w:lvl w:ilvl="8" w:tplc="63C29944">
      <w:numFmt w:val="bullet"/>
      <w:lvlText w:val="•"/>
      <w:lvlJc w:val="left"/>
      <w:pPr>
        <w:ind w:left="8296" w:hanging="257"/>
      </w:pPr>
      <w:rPr>
        <w:rFonts w:hint="default"/>
        <w:lang w:val="es-CO" w:eastAsia="es-CO" w:bidi="es-CO"/>
      </w:rPr>
    </w:lvl>
  </w:abstractNum>
  <w:num w:numId="1" w16cid:durableId="481774778">
    <w:abstractNumId w:val="21"/>
  </w:num>
  <w:num w:numId="2" w16cid:durableId="728571159">
    <w:abstractNumId w:val="15"/>
  </w:num>
  <w:num w:numId="3" w16cid:durableId="1617983874">
    <w:abstractNumId w:val="20"/>
  </w:num>
  <w:num w:numId="4" w16cid:durableId="547110256">
    <w:abstractNumId w:val="4"/>
  </w:num>
  <w:num w:numId="5" w16cid:durableId="737746376">
    <w:abstractNumId w:val="8"/>
  </w:num>
  <w:num w:numId="6" w16cid:durableId="1487285615">
    <w:abstractNumId w:val="23"/>
  </w:num>
  <w:num w:numId="7" w16cid:durableId="1103115642">
    <w:abstractNumId w:val="30"/>
  </w:num>
  <w:num w:numId="8" w16cid:durableId="1956058005">
    <w:abstractNumId w:val="31"/>
  </w:num>
  <w:num w:numId="9" w16cid:durableId="1009916655">
    <w:abstractNumId w:val="7"/>
  </w:num>
  <w:num w:numId="10" w16cid:durableId="17376271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9543831">
    <w:abstractNumId w:val="14"/>
  </w:num>
  <w:num w:numId="12" w16cid:durableId="1054542663">
    <w:abstractNumId w:val="16"/>
  </w:num>
  <w:num w:numId="13" w16cid:durableId="1206991287">
    <w:abstractNumId w:val="10"/>
  </w:num>
  <w:num w:numId="14" w16cid:durableId="2066944970">
    <w:abstractNumId w:val="27"/>
  </w:num>
  <w:num w:numId="15" w16cid:durableId="2104178025">
    <w:abstractNumId w:val="22"/>
  </w:num>
  <w:num w:numId="16" w16cid:durableId="1511526817">
    <w:abstractNumId w:val="13"/>
  </w:num>
  <w:num w:numId="17" w16cid:durableId="1822309015">
    <w:abstractNumId w:val="29"/>
  </w:num>
  <w:num w:numId="18" w16cid:durableId="1716658280">
    <w:abstractNumId w:val="26"/>
  </w:num>
  <w:num w:numId="19" w16cid:durableId="934872063">
    <w:abstractNumId w:val="5"/>
  </w:num>
  <w:num w:numId="20" w16cid:durableId="757948301">
    <w:abstractNumId w:val="25"/>
  </w:num>
  <w:num w:numId="21" w16cid:durableId="530193970">
    <w:abstractNumId w:val="18"/>
  </w:num>
  <w:num w:numId="22" w16cid:durableId="1308127523">
    <w:abstractNumId w:val="6"/>
  </w:num>
  <w:num w:numId="23" w16cid:durableId="1577015150">
    <w:abstractNumId w:val="19"/>
  </w:num>
  <w:num w:numId="24" w16cid:durableId="142044898">
    <w:abstractNumId w:val="12"/>
  </w:num>
  <w:num w:numId="25" w16cid:durableId="662009671">
    <w:abstractNumId w:val="2"/>
  </w:num>
  <w:num w:numId="26" w16cid:durableId="1182432679">
    <w:abstractNumId w:val="17"/>
  </w:num>
  <w:num w:numId="27" w16cid:durableId="1323703583">
    <w:abstractNumId w:val="28"/>
  </w:num>
  <w:num w:numId="28" w16cid:durableId="1618835017">
    <w:abstractNumId w:val="1"/>
  </w:num>
  <w:num w:numId="29" w16cid:durableId="1755975296">
    <w:abstractNumId w:val="3"/>
  </w:num>
  <w:num w:numId="30" w16cid:durableId="115805116">
    <w:abstractNumId w:val="11"/>
  </w:num>
  <w:num w:numId="31" w16cid:durableId="120656888">
    <w:abstractNumId w:val="0"/>
  </w:num>
  <w:num w:numId="32" w16cid:durableId="16804273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E2752A"/>
    <w:rsid w:val="00003059"/>
    <w:rsid w:val="000314EC"/>
    <w:rsid w:val="000426BC"/>
    <w:rsid w:val="00054348"/>
    <w:rsid w:val="0006293A"/>
    <w:rsid w:val="00082F31"/>
    <w:rsid w:val="000A0EFF"/>
    <w:rsid w:val="000C6864"/>
    <w:rsid w:val="000C7C32"/>
    <w:rsid w:val="000D35DE"/>
    <w:rsid w:val="000D57C9"/>
    <w:rsid w:val="000E5F0A"/>
    <w:rsid w:val="000F3AA2"/>
    <w:rsid w:val="00122C19"/>
    <w:rsid w:val="00133735"/>
    <w:rsid w:val="001375BF"/>
    <w:rsid w:val="001407A7"/>
    <w:rsid w:val="00164869"/>
    <w:rsid w:val="00181AD4"/>
    <w:rsid w:val="00184159"/>
    <w:rsid w:val="00184374"/>
    <w:rsid w:val="001856C7"/>
    <w:rsid w:val="001952BE"/>
    <w:rsid w:val="001C263E"/>
    <w:rsid w:val="001D411C"/>
    <w:rsid w:val="001F77E4"/>
    <w:rsid w:val="00236AB1"/>
    <w:rsid w:val="00244E26"/>
    <w:rsid w:val="002555C8"/>
    <w:rsid w:val="00255AAA"/>
    <w:rsid w:val="0025794D"/>
    <w:rsid w:val="00263DA9"/>
    <w:rsid w:val="002659CE"/>
    <w:rsid w:val="00266335"/>
    <w:rsid w:val="002A415F"/>
    <w:rsid w:val="002B0AE3"/>
    <w:rsid w:val="002B4E06"/>
    <w:rsid w:val="002B66B7"/>
    <w:rsid w:val="002D5FB1"/>
    <w:rsid w:val="002D6D55"/>
    <w:rsid w:val="002E3572"/>
    <w:rsid w:val="00303CD6"/>
    <w:rsid w:val="003073FD"/>
    <w:rsid w:val="003173F6"/>
    <w:rsid w:val="00317C84"/>
    <w:rsid w:val="00320019"/>
    <w:rsid w:val="003249D5"/>
    <w:rsid w:val="00325133"/>
    <w:rsid w:val="00335A25"/>
    <w:rsid w:val="00341A89"/>
    <w:rsid w:val="00345982"/>
    <w:rsid w:val="003520E7"/>
    <w:rsid w:val="00352101"/>
    <w:rsid w:val="00362E6D"/>
    <w:rsid w:val="003716C7"/>
    <w:rsid w:val="003A54E3"/>
    <w:rsid w:val="003B6FB3"/>
    <w:rsid w:val="003C09A9"/>
    <w:rsid w:val="003C267D"/>
    <w:rsid w:val="003D3B8E"/>
    <w:rsid w:val="003D4FE5"/>
    <w:rsid w:val="003F3D8E"/>
    <w:rsid w:val="0040505C"/>
    <w:rsid w:val="00454F39"/>
    <w:rsid w:val="00471758"/>
    <w:rsid w:val="00475221"/>
    <w:rsid w:val="00486FD2"/>
    <w:rsid w:val="0048727F"/>
    <w:rsid w:val="00497AAA"/>
    <w:rsid w:val="004C3FE2"/>
    <w:rsid w:val="004D4725"/>
    <w:rsid w:val="004E6DB4"/>
    <w:rsid w:val="004F1CB9"/>
    <w:rsid w:val="00506A53"/>
    <w:rsid w:val="00507301"/>
    <w:rsid w:val="00512421"/>
    <w:rsid w:val="005128D0"/>
    <w:rsid w:val="00530F28"/>
    <w:rsid w:val="00534D98"/>
    <w:rsid w:val="005469BC"/>
    <w:rsid w:val="00551A58"/>
    <w:rsid w:val="005533F6"/>
    <w:rsid w:val="005550B9"/>
    <w:rsid w:val="0058593B"/>
    <w:rsid w:val="005A080E"/>
    <w:rsid w:val="005A43F5"/>
    <w:rsid w:val="005B48A1"/>
    <w:rsid w:val="005D10B0"/>
    <w:rsid w:val="005D56A5"/>
    <w:rsid w:val="005D6AB9"/>
    <w:rsid w:val="005D724C"/>
    <w:rsid w:val="005F72CA"/>
    <w:rsid w:val="00611253"/>
    <w:rsid w:val="006134BC"/>
    <w:rsid w:val="00623343"/>
    <w:rsid w:val="0065249D"/>
    <w:rsid w:val="006616CF"/>
    <w:rsid w:val="00673501"/>
    <w:rsid w:val="006742DA"/>
    <w:rsid w:val="00687EF6"/>
    <w:rsid w:val="00690969"/>
    <w:rsid w:val="006D67A7"/>
    <w:rsid w:val="006D7A48"/>
    <w:rsid w:val="006E6BB3"/>
    <w:rsid w:val="006F11E6"/>
    <w:rsid w:val="00712722"/>
    <w:rsid w:val="00715DFC"/>
    <w:rsid w:val="00741A27"/>
    <w:rsid w:val="00771094"/>
    <w:rsid w:val="0078319F"/>
    <w:rsid w:val="00790870"/>
    <w:rsid w:val="00795F1B"/>
    <w:rsid w:val="007C5D7A"/>
    <w:rsid w:val="007C7AA8"/>
    <w:rsid w:val="007D05CF"/>
    <w:rsid w:val="007E3446"/>
    <w:rsid w:val="007F576C"/>
    <w:rsid w:val="00831E1B"/>
    <w:rsid w:val="008411A3"/>
    <w:rsid w:val="00855BF7"/>
    <w:rsid w:val="00873677"/>
    <w:rsid w:val="00873ED9"/>
    <w:rsid w:val="00875F90"/>
    <w:rsid w:val="00887220"/>
    <w:rsid w:val="00893BD5"/>
    <w:rsid w:val="00893DCC"/>
    <w:rsid w:val="008A6FB6"/>
    <w:rsid w:val="008B0639"/>
    <w:rsid w:val="008B3E10"/>
    <w:rsid w:val="008F2CE1"/>
    <w:rsid w:val="008F6B3A"/>
    <w:rsid w:val="009006C9"/>
    <w:rsid w:val="009111CB"/>
    <w:rsid w:val="00935FA7"/>
    <w:rsid w:val="00947BD0"/>
    <w:rsid w:val="00954E5C"/>
    <w:rsid w:val="0096239B"/>
    <w:rsid w:val="009650C1"/>
    <w:rsid w:val="00965CB3"/>
    <w:rsid w:val="00992FAA"/>
    <w:rsid w:val="009A4C84"/>
    <w:rsid w:val="009C187E"/>
    <w:rsid w:val="009E0EC6"/>
    <w:rsid w:val="009E46FC"/>
    <w:rsid w:val="009E64FA"/>
    <w:rsid w:val="009E7059"/>
    <w:rsid w:val="009F4525"/>
    <w:rsid w:val="00A05117"/>
    <w:rsid w:val="00A2203C"/>
    <w:rsid w:val="00A278D7"/>
    <w:rsid w:val="00A33404"/>
    <w:rsid w:val="00A37B18"/>
    <w:rsid w:val="00A43B15"/>
    <w:rsid w:val="00A471A8"/>
    <w:rsid w:val="00A54DD2"/>
    <w:rsid w:val="00A61BD1"/>
    <w:rsid w:val="00A62057"/>
    <w:rsid w:val="00A64B65"/>
    <w:rsid w:val="00A72AE8"/>
    <w:rsid w:val="00A85F82"/>
    <w:rsid w:val="00A87E31"/>
    <w:rsid w:val="00A95A5E"/>
    <w:rsid w:val="00AC7872"/>
    <w:rsid w:val="00AE04F5"/>
    <w:rsid w:val="00AF151B"/>
    <w:rsid w:val="00AF667B"/>
    <w:rsid w:val="00B07F09"/>
    <w:rsid w:val="00B11D83"/>
    <w:rsid w:val="00B12313"/>
    <w:rsid w:val="00B277D8"/>
    <w:rsid w:val="00B31C5D"/>
    <w:rsid w:val="00B429DB"/>
    <w:rsid w:val="00B60F2C"/>
    <w:rsid w:val="00B6209D"/>
    <w:rsid w:val="00B6727A"/>
    <w:rsid w:val="00B75B86"/>
    <w:rsid w:val="00B8447C"/>
    <w:rsid w:val="00BB3FD0"/>
    <w:rsid w:val="00BC0D03"/>
    <w:rsid w:val="00BC6384"/>
    <w:rsid w:val="00BC63EC"/>
    <w:rsid w:val="00C545C3"/>
    <w:rsid w:val="00C56418"/>
    <w:rsid w:val="00C81694"/>
    <w:rsid w:val="00C914C5"/>
    <w:rsid w:val="00C939D3"/>
    <w:rsid w:val="00CA0669"/>
    <w:rsid w:val="00CA7632"/>
    <w:rsid w:val="00CC0C2B"/>
    <w:rsid w:val="00CD0C12"/>
    <w:rsid w:val="00CF0CB6"/>
    <w:rsid w:val="00CF711B"/>
    <w:rsid w:val="00D12BB0"/>
    <w:rsid w:val="00D141B6"/>
    <w:rsid w:val="00D264E7"/>
    <w:rsid w:val="00D27EE8"/>
    <w:rsid w:val="00D5159A"/>
    <w:rsid w:val="00D5680E"/>
    <w:rsid w:val="00D5698E"/>
    <w:rsid w:val="00D655A7"/>
    <w:rsid w:val="00D67566"/>
    <w:rsid w:val="00D747CB"/>
    <w:rsid w:val="00D76141"/>
    <w:rsid w:val="00D77513"/>
    <w:rsid w:val="00DA3030"/>
    <w:rsid w:val="00DA3E4C"/>
    <w:rsid w:val="00DA6E02"/>
    <w:rsid w:val="00DA726B"/>
    <w:rsid w:val="00DA7EB8"/>
    <w:rsid w:val="00DE6292"/>
    <w:rsid w:val="00DE7FF6"/>
    <w:rsid w:val="00DF37DC"/>
    <w:rsid w:val="00DF61C8"/>
    <w:rsid w:val="00E01050"/>
    <w:rsid w:val="00E155B4"/>
    <w:rsid w:val="00E17F93"/>
    <w:rsid w:val="00E20F57"/>
    <w:rsid w:val="00E23EC1"/>
    <w:rsid w:val="00E268E2"/>
    <w:rsid w:val="00E2752A"/>
    <w:rsid w:val="00E44A76"/>
    <w:rsid w:val="00E4571B"/>
    <w:rsid w:val="00E47B34"/>
    <w:rsid w:val="00E71AD0"/>
    <w:rsid w:val="00E751DC"/>
    <w:rsid w:val="00EB2C6D"/>
    <w:rsid w:val="00EC4972"/>
    <w:rsid w:val="00EC70F0"/>
    <w:rsid w:val="00ED4D0B"/>
    <w:rsid w:val="00F131B3"/>
    <w:rsid w:val="00F23037"/>
    <w:rsid w:val="00F3569C"/>
    <w:rsid w:val="00F4569B"/>
    <w:rsid w:val="00F458C6"/>
    <w:rsid w:val="00F516B8"/>
    <w:rsid w:val="00F62980"/>
    <w:rsid w:val="00F7097C"/>
    <w:rsid w:val="00F92406"/>
    <w:rsid w:val="00F92F18"/>
    <w:rsid w:val="00FA54EF"/>
    <w:rsid w:val="00FB76F6"/>
    <w:rsid w:val="00FC5C5E"/>
    <w:rsid w:val="00FD0A82"/>
    <w:rsid w:val="00FD1764"/>
    <w:rsid w:val="00FE2F53"/>
    <w:rsid w:val="00FE7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B36B9"/>
  <w15:docId w15:val="{EE663CE2-9461-47BA-B0DD-901C60A5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CO" w:eastAsia="es-CO" w:bidi="es-CO"/>
    </w:rPr>
  </w:style>
  <w:style w:type="paragraph" w:styleId="Ttulo1">
    <w:name w:val="heading 1"/>
    <w:basedOn w:val="Normal"/>
    <w:uiPriority w:val="9"/>
    <w:qFormat/>
    <w:pPr>
      <w:ind w:left="112"/>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Fluvial1,titulo 3,List Paragraph,Lista vistosa - Énfasis 11,VIÑETA,VIÑETAS,Párrafo de lista2,List Paragraph1,Betulia Título 1,Lista vistosa - Énfasis 13,Bullet List,FooterText,numbered,Paragraphe de liste1,Foot,Viñetas,Ha,COLEGIO,HOJA"/>
    <w:basedOn w:val="Normal"/>
    <w:link w:val="PrrafodelistaCar"/>
    <w:uiPriority w:val="34"/>
    <w:qFormat/>
    <w:pPr>
      <w:ind w:left="833" w:hanging="360"/>
      <w:jc w:val="both"/>
    </w:pPr>
  </w:style>
  <w:style w:type="paragraph" w:customStyle="1" w:styleId="TableParagraph">
    <w:name w:val="Table Paragraph"/>
    <w:basedOn w:val="Normal"/>
    <w:uiPriority w:val="1"/>
    <w:qFormat/>
    <w:pPr>
      <w:spacing w:line="249" w:lineRule="exact"/>
      <w:ind w:left="107"/>
    </w:pPr>
  </w:style>
  <w:style w:type="paragraph" w:styleId="Encabezado">
    <w:name w:val="header"/>
    <w:basedOn w:val="Normal"/>
    <w:link w:val="EncabezadoCar"/>
    <w:uiPriority w:val="99"/>
    <w:unhideWhenUsed/>
    <w:rsid w:val="00A471A8"/>
    <w:pPr>
      <w:tabs>
        <w:tab w:val="center" w:pos="4419"/>
        <w:tab w:val="right" w:pos="8838"/>
      </w:tabs>
    </w:pPr>
  </w:style>
  <w:style w:type="character" w:customStyle="1" w:styleId="EncabezadoCar">
    <w:name w:val="Encabezado Car"/>
    <w:basedOn w:val="Fuentedeprrafopredeter"/>
    <w:link w:val="Encabezado"/>
    <w:uiPriority w:val="99"/>
    <w:rsid w:val="00A471A8"/>
    <w:rPr>
      <w:rFonts w:ascii="Calibri" w:eastAsia="Calibri" w:hAnsi="Calibri" w:cs="Calibri"/>
      <w:lang w:val="es-CO" w:eastAsia="es-CO" w:bidi="es-CO"/>
    </w:rPr>
  </w:style>
  <w:style w:type="paragraph" w:styleId="Piedepgina">
    <w:name w:val="footer"/>
    <w:basedOn w:val="Normal"/>
    <w:link w:val="PiedepginaCar"/>
    <w:uiPriority w:val="99"/>
    <w:unhideWhenUsed/>
    <w:rsid w:val="00A471A8"/>
    <w:pPr>
      <w:tabs>
        <w:tab w:val="center" w:pos="4419"/>
        <w:tab w:val="right" w:pos="8838"/>
      </w:tabs>
    </w:pPr>
  </w:style>
  <w:style w:type="character" w:customStyle="1" w:styleId="PiedepginaCar">
    <w:name w:val="Pie de página Car"/>
    <w:basedOn w:val="Fuentedeprrafopredeter"/>
    <w:link w:val="Piedepgina"/>
    <w:uiPriority w:val="99"/>
    <w:rsid w:val="00A471A8"/>
    <w:rPr>
      <w:rFonts w:ascii="Calibri" w:eastAsia="Calibri" w:hAnsi="Calibri" w:cs="Calibri"/>
      <w:lang w:val="es-CO" w:eastAsia="es-CO" w:bidi="es-CO"/>
    </w:rPr>
  </w:style>
  <w:style w:type="paragraph" w:customStyle="1" w:styleId="Normal1">
    <w:name w:val="Normal1"/>
    <w:qFormat/>
    <w:rsid w:val="0040505C"/>
    <w:pPr>
      <w:widowControl/>
      <w:suppressAutoHyphens/>
      <w:autoSpaceDN/>
    </w:pPr>
    <w:rPr>
      <w:rFonts w:ascii="Arial" w:eastAsia="Times New Roman" w:hAnsi="Arial" w:cs="Arial"/>
      <w:color w:val="000000"/>
      <w:kern w:val="1"/>
      <w:sz w:val="24"/>
      <w:szCs w:val="24"/>
      <w:lang w:val="es-ES" w:eastAsia="zh-CN"/>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B277D8"/>
    <w:pPr>
      <w:suppressAutoHyphens/>
      <w:autoSpaceDE/>
      <w:textAlignment w:val="baseline"/>
    </w:pPr>
    <w:rPr>
      <w:rFonts w:ascii="Liberation Serif" w:eastAsia="SimSun" w:hAnsi="Liberation Serif" w:cs="Mangal"/>
      <w:kern w:val="3"/>
      <w:sz w:val="20"/>
      <w:szCs w:val="24"/>
      <w:lang w:eastAsia="zh-CN" w:bidi="hi-IN"/>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B277D8"/>
    <w:rPr>
      <w:rFonts w:ascii="Liberation Serif" w:eastAsia="SimSun" w:hAnsi="Liberation Serif" w:cs="Mangal"/>
      <w:kern w:val="3"/>
      <w:sz w:val="20"/>
      <w:szCs w:val="24"/>
      <w:lang w:val="es-CO" w:eastAsia="zh-CN" w:bidi="hi-IN"/>
    </w:rPr>
  </w:style>
  <w:style w:type="character" w:styleId="Refdenotaalpie">
    <w:name w:val="footnote reference"/>
    <w:aliases w:val="Texto de nota al pie,Ref. de nota al pie2,Ref,de nota al pie,fr,Used by Word for Help footnote symbols,referencia nota al pie,Nota de pie,Texto nota al pie,Massilia Footnote Reference,Nota al pie info 1,Appel note de bas de p,BVI fnr"/>
    <w:uiPriority w:val="99"/>
    <w:rsid w:val="00B277D8"/>
    <w:rPr>
      <w:position w:val="0"/>
      <w:vertAlign w:val="superscript"/>
    </w:rPr>
  </w:style>
  <w:style w:type="character" w:customStyle="1" w:styleId="PrrafodelistaCar">
    <w:name w:val="Párrafo de lista Car"/>
    <w:aliases w:val="Fluvial1 Car,titulo 3 Car,List Paragraph Car,Lista vistosa - Énfasis 11 Car,VIÑETA Car,VIÑETAS Car,Párrafo de lista2 Car,List Paragraph1 Car,Betulia Título 1 Car,Lista vistosa - Énfasis 13 Car,Bullet List Car,FooterText Car,Foot Car"/>
    <w:link w:val="Prrafodelista"/>
    <w:uiPriority w:val="34"/>
    <w:qFormat/>
    <w:locked/>
    <w:rsid w:val="00B277D8"/>
    <w:rPr>
      <w:rFonts w:ascii="Calibri" w:eastAsia="Calibri" w:hAnsi="Calibri" w:cs="Calibri"/>
      <w:lang w:val="es-CO" w:eastAsia="es-CO" w:bidi="es-CO"/>
    </w:rPr>
  </w:style>
  <w:style w:type="character" w:styleId="Hipervnculo">
    <w:name w:val="Hyperlink"/>
    <w:basedOn w:val="Fuentedeprrafopredeter"/>
    <w:uiPriority w:val="99"/>
    <w:unhideWhenUsed/>
    <w:rsid w:val="001407A7"/>
    <w:rPr>
      <w:color w:val="0000FF" w:themeColor="hyperlink"/>
      <w:u w:val="single"/>
    </w:rPr>
  </w:style>
  <w:style w:type="character" w:styleId="Mencinsinresolver">
    <w:name w:val="Unresolved Mention"/>
    <w:basedOn w:val="Fuentedeprrafopredeter"/>
    <w:uiPriority w:val="99"/>
    <w:semiHidden/>
    <w:unhideWhenUsed/>
    <w:rsid w:val="001407A7"/>
    <w:rPr>
      <w:color w:val="605E5C"/>
      <w:shd w:val="clear" w:color="auto" w:fill="E1DFDD"/>
    </w:rPr>
  </w:style>
  <w:style w:type="paragraph" w:customStyle="1" w:styleId="Default">
    <w:name w:val="Default"/>
    <w:rsid w:val="008B0639"/>
    <w:pPr>
      <w:widowControl/>
      <w:adjustRightInd w:val="0"/>
    </w:pPr>
    <w:rPr>
      <w:rFonts w:ascii="Calibri" w:hAnsi="Calibri" w:cs="Calibri"/>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ICITACIONES@LGNSAS.COM" TargetMode="External"/><Relationship Id="rId3" Type="http://schemas.openxmlformats.org/officeDocument/2006/relationships/settings" Target="settings.xml"/><Relationship Id="rId7" Type="http://schemas.openxmlformats.org/officeDocument/2006/relationships/hyperlink" Target="mailto:giovanny.ibanez@metrodebogot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664</TotalTime>
  <Pages>16</Pages>
  <Words>7201</Words>
  <Characters>39611</Characters>
  <Application>Microsoft Office Word</Application>
  <DocSecurity>0</DocSecurity>
  <Lines>330</Lines>
  <Paragraphs>93</Paragraphs>
  <ScaleCrop>false</ScaleCrop>
  <Company/>
  <LinksUpToDate>false</LinksUpToDate>
  <CharactersWithSpaces>46719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MARTHA HELENA SANCHEZ ORTÍZ</dc:creator>
  <cp:lastModifiedBy>MARCO ANDRES TRIVIÑO BERNAL</cp:lastModifiedBy>
  <cp:revision>236</cp:revision>
  <cp:lastPrinted>2025-04-03T13:52:00Z</cp:lastPrinted>
  <dcterms:created xsi:type="dcterms:W3CDTF">2022-04-08T19:56:00Z</dcterms:created>
  <dcterms:modified xsi:type="dcterms:W3CDTF">2026-10-07T20:32:00Z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2022-03-11T00:00:00Z</vt:filetime>
  </property>
  <property fmtid="{D5CDD505-2E9C-101B-9397-08002B2CF9AE}" pid="3" name="Creator">
    <vt:lpwstr>Microsoft® Word para Microsoft 365</vt:lpwstr>
  </property>
  <property fmtid="{D5CDD505-2E9C-101B-9397-08002B2CF9AE}" pid="4" name="LastSaved">
    <vt:filetime>2022-04-08T00:00:00Z</vt:filetime>
  </property>
</Properties>
</file>