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4D042E74"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n</w:t>
      </w:r>
      <w:r w:rsidR="009B65BA">
        <w:rPr>
          <w:rFonts w:ascii="Verdana" w:eastAsia="Arial" w:hAnsi="Verdana" w:cs="Arial"/>
          <w:lang w:val="es-419"/>
        </w:rPr>
        <w:t xml:space="preserve"> salud</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0F80B9A0"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w:t>
      </w:r>
      <w:r w:rsidR="009B65BA">
        <w:rPr>
          <w:rFonts w:ascii="Verdana" w:eastAsia="Arial" w:hAnsi="Verdana" w:cs="Times New Roman"/>
          <w:color w:val="000000"/>
          <w:szCs w:val="24"/>
          <w:lang w:val="es-CO"/>
        </w:rPr>
        <w:t xml:space="preserve"> 90%</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217E9549"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009B65BA">
        <w:rPr>
          <w:rFonts w:ascii="Verdana" w:eastAsia="Arial" w:hAnsi="Verdana" w:cs="Arial"/>
          <w:lang w:val="es-419"/>
        </w:rPr>
        <w:t>salud</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5013B8CA"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en</w:t>
      </w:r>
      <w:r w:rsidR="009B65BA">
        <w:rPr>
          <w:rFonts w:ascii="Verdana" w:eastAsia="Arial" w:hAnsi="Verdana" w:cs="Arial"/>
          <w:lang w:val="es-419"/>
        </w:rPr>
        <w:t xml:space="preserve"> salud</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rsidRPr="009B65BA"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Pr="009B65BA" w:rsidRDefault="07FA77B4" w:rsidP="07FA77B4">
            <w:pPr>
              <w:spacing w:after="0" w:line="240" w:lineRule="auto"/>
              <w:jc w:val="center"/>
              <w:rPr>
                <w:rFonts w:ascii="Verdana" w:eastAsia="Verdana" w:hAnsi="Verdana" w:cs="Verdana"/>
                <w:color w:val="000000" w:themeColor="text1"/>
                <w:sz w:val="14"/>
                <w:szCs w:val="14"/>
              </w:rPr>
            </w:pPr>
            <w:r w:rsidRPr="009B65BA">
              <w:rPr>
                <w:rFonts w:ascii="Verdana" w:eastAsia="Verdana" w:hAnsi="Verdana" w:cs="Verdana"/>
                <w:b/>
                <w:bCs/>
                <w:color w:val="000000" w:themeColor="text1"/>
                <w:sz w:val="14"/>
                <w:szCs w:val="14"/>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Pr="009B65BA" w:rsidRDefault="07FA77B4" w:rsidP="07FA77B4">
            <w:pPr>
              <w:spacing w:after="0" w:line="240" w:lineRule="auto"/>
              <w:jc w:val="center"/>
              <w:rPr>
                <w:rFonts w:ascii="Verdana" w:eastAsia="Verdana" w:hAnsi="Verdana" w:cs="Verdana"/>
                <w:color w:val="000000" w:themeColor="text1"/>
                <w:sz w:val="14"/>
                <w:szCs w:val="14"/>
              </w:rPr>
            </w:pPr>
            <w:r w:rsidRPr="009B65BA">
              <w:rPr>
                <w:rFonts w:ascii="Verdana" w:eastAsia="Verdana" w:hAnsi="Verdana" w:cs="Verdana"/>
                <w:b/>
                <w:bCs/>
                <w:color w:val="000000" w:themeColor="text1"/>
                <w:sz w:val="14"/>
                <w:szCs w:val="14"/>
                <w:lang w:val="es-CO"/>
              </w:rPr>
              <w:t>LISTADO DE BIENES COLOMBIANOS RELEVANTES SECTOR SOCIAL</w:t>
            </w:r>
          </w:p>
        </w:tc>
      </w:tr>
      <w:tr w:rsidR="07FA77B4" w:rsidRPr="009B65BA"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Pr="009B65BA" w:rsidRDefault="005D0C34">
            <w:pPr>
              <w:rPr>
                <w:sz w:val="14"/>
                <w:szCs w:val="14"/>
              </w:rPr>
            </w:pPr>
          </w:p>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Pr="009B65BA" w:rsidRDefault="07FA77B4" w:rsidP="07FA77B4">
            <w:pPr>
              <w:spacing w:after="0" w:line="240" w:lineRule="auto"/>
              <w:jc w:val="center"/>
              <w:rPr>
                <w:rFonts w:ascii="Verdana" w:eastAsia="Verdana" w:hAnsi="Verdana" w:cs="Verdana"/>
                <w:color w:val="000000" w:themeColor="text1"/>
                <w:sz w:val="14"/>
                <w:szCs w:val="14"/>
              </w:rPr>
            </w:pPr>
            <w:r w:rsidRPr="009B65BA">
              <w:rPr>
                <w:rFonts w:ascii="Verdana" w:eastAsia="Verdana" w:hAnsi="Verdana" w:cs="Verdana"/>
                <w:b/>
                <w:bCs/>
                <w:color w:val="000000" w:themeColor="text1"/>
                <w:sz w:val="14"/>
                <w:szCs w:val="14"/>
                <w:lang w:val="es-CO"/>
              </w:rPr>
              <w:t>Insumos</w:t>
            </w:r>
          </w:p>
          <w:p w14:paraId="7A4F4444" w14:textId="207DB5AA" w:rsidR="07FA77B4" w:rsidRPr="009B65BA" w:rsidRDefault="07FA77B4" w:rsidP="07FA77B4">
            <w:pPr>
              <w:spacing w:after="0" w:line="240" w:lineRule="auto"/>
              <w:jc w:val="center"/>
              <w:rPr>
                <w:rFonts w:ascii="Verdana" w:eastAsia="Verdana" w:hAnsi="Verdana" w:cs="Verdana"/>
                <w:color w:val="000000" w:themeColor="text1"/>
                <w:sz w:val="14"/>
                <w:szCs w:val="14"/>
              </w:rPr>
            </w:pPr>
            <w:r w:rsidRPr="009B65BA">
              <w:rPr>
                <w:rFonts w:ascii="Verdana" w:eastAsia="Verdana" w:hAnsi="Verdana" w:cs="Verdana"/>
                <w:b/>
                <w:bCs/>
                <w:color w:val="000000" w:themeColor="text1"/>
                <w:sz w:val="14"/>
                <w:szCs w:val="14"/>
                <w:highlight w:val="lightGray"/>
                <w:lang w:val="es-CO"/>
              </w:rPr>
              <w:t>[La Entidad deberá definir los insumos necesarios para el proyecto del sector social a ejecutar</w:t>
            </w:r>
            <w:r w:rsidRPr="009B65BA">
              <w:rPr>
                <w:rFonts w:ascii="Verdana" w:eastAsia="Verdana" w:hAnsi="Verdana" w:cs="Verdana"/>
                <w:b/>
                <w:bCs/>
                <w:color w:val="000000" w:themeColor="text1"/>
                <w:sz w:val="14"/>
                <w:szCs w:val="14"/>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Pr="009B65BA" w:rsidRDefault="07FA77B4" w:rsidP="07FA77B4">
            <w:pPr>
              <w:spacing w:after="0" w:line="240" w:lineRule="auto"/>
              <w:jc w:val="center"/>
              <w:rPr>
                <w:rFonts w:ascii="Verdana" w:eastAsia="Verdana" w:hAnsi="Verdana" w:cs="Verdana"/>
                <w:color w:val="000000" w:themeColor="text1"/>
                <w:sz w:val="14"/>
                <w:szCs w:val="14"/>
              </w:rPr>
            </w:pPr>
            <w:r w:rsidRPr="009B65BA">
              <w:rPr>
                <w:rFonts w:ascii="Verdana" w:eastAsia="Verdana" w:hAnsi="Verdana" w:cs="Verdana"/>
                <w:b/>
                <w:bCs/>
                <w:color w:val="000000" w:themeColor="text1"/>
                <w:sz w:val="14"/>
                <w:szCs w:val="14"/>
                <w:lang w:val="es-CO"/>
              </w:rPr>
              <w:t>Elementos o materiales producidos</w:t>
            </w:r>
          </w:p>
          <w:p w14:paraId="3ABF9DBD" w14:textId="598E132A" w:rsidR="07FA77B4" w:rsidRPr="009B65BA" w:rsidRDefault="07FA77B4" w:rsidP="07FA77B4">
            <w:pPr>
              <w:spacing w:after="0" w:line="240" w:lineRule="auto"/>
              <w:jc w:val="center"/>
              <w:rPr>
                <w:rFonts w:ascii="Verdana" w:eastAsia="Verdana" w:hAnsi="Verdana" w:cs="Verdana"/>
                <w:color w:val="000000" w:themeColor="text1"/>
                <w:sz w:val="14"/>
                <w:szCs w:val="14"/>
              </w:rPr>
            </w:pPr>
            <w:r w:rsidRPr="009B65BA">
              <w:rPr>
                <w:rFonts w:ascii="Verdana" w:eastAsia="Verdana" w:hAnsi="Verdana" w:cs="Verdana"/>
                <w:b/>
                <w:bCs/>
                <w:color w:val="000000" w:themeColor="text1"/>
                <w:sz w:val="14"/>
                <w:szCs w:val="14"/>
                <w:highlight w:val="lightGray"/>
                <w:lang w:val="es-CO"/>
              </w:rPr>
              <w:t>[La Entidad deberá definir los elementos o materiales producidos necesarios para el proyecto del sector social a ejecutar</w:t>
            </w:r>
            <w:r w:rsidRPr="009B65BA">
              <w:rPr>
                <w:rFonts w:ascii="Verdana" w:eastAsia="Verdana" w:hAnsi="Verdana" w:cs="Verdana"/>
                <w:b/>
                <w:bCs/>
                <w:color w:val="000000" w:themeColor="text1"/>
                <w:sz w:val="14"/>
                <w:szCs w:val="14"/>
                <w:highlight w:val="lightGray"/>
              </w:rPr>
              <w:t>]</w:t>
            </w:r>
          </w:p>
        </w:tc>
      </w:tr>
      <w:tr w:rsidR="07FA77B4" w:rsidRPr="009B65BA"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Pr="009B65BA" w:rsidRDefault="07FA77B4" w:rsidP="07FA77B4">
            <w:pPr>
              <w:spacing w:after="0" w:line="240" w:lineRule="auto"/>
              <w:jc w:val="center"/>
              <w:rPr>
                <w:rFonts w:ascii="Verdana" w:eastAsia="Verdana" w:hAnsi="Verdana" w:cs="Verdana"/>
                <w:color w:val="000000" w:themeColor="text1"/>
                <w:sz w:val="14"/>
                <w:szCs w:val="14"/>
              </w:rPr>
            </w:pPr>
            <w:r w:rsidRPr="009B65BA">
              <w:rPr>
                <w:rFonts w:ascii="Verdana" w:eastAsia="Verdana" w:hAnsi="Verdana" w:cs="Verdana"/>
                <w:b/>
                <w:bCs/>
                <w:sz w:val="14"/>
                <w:szCs w:val="14"/>
                <w:lang w:val="es-CO"/>
              </w:rPr>
              <w:t xml:space="preserve">1. OBRAS EN </w:t>
            </w:r>
            <w:r w:rsidRPr="009B65BA">
              <w:rPr>
                <w:rFonts w:ascii="Verdana" w:eastAsia="Verdana" w:hAnsi="Verdana" w:cs="Verdana"/>
                <w:b/>
                <w:bCs/>
                <w:color w:val="000000" w:themeColor="text1"/>
                <w:sz w:val="14"/>
                <w:szCs w:val="14"/>
                <w:highlight w:val="lightGray"/>
                <w:lang w:val="es-CO"/>
              </w:rPr>
              <w:t>[La Entidad deberá definir el tipo o tipos de infraestructura (s) necesarios para el proyecto del sector social a ejecutar</w:t>
            </w:r>
            <w:r w:rsidRPr="009B65BA">
              <w:rPr>
                <w:rFonts w:ascii="Verdana" w:eastAsia="Verdana" w:hAnsi="Verdana" w:cs="Verdana"/>
                <w:b/>
                <w:bCs/>
                <w:color w:val="000000" w:themeColor="text1"/>
                <w:sz w:val="14"/>
                <w:szCs w:val="14"/>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Pr="009B65BA" w:rsidRDefault="07FA77B4" w:rsidP="07FA77B4">
            <w:pPr>
              <w:spacing w:after="0" w:line="240" w:lineRule="auto"/>
              <w:jc w:val="center"/>
              <w:rPr>
                <w:rFonts w:ascii="Verdana" w:eastAsia="Verdana" w:hAnsi="Verdana" w:cs="Verdana"/>
                <w:color w:val="000000" w:themeColor="text1"/>
                <w:sz w:val="14"/>
                <w:szCs w:val="14"/>
              </w:rPr>
            </w:pPr>
            <w:r w:rsidRPr="009B65BA">
              <w:rPr>
                <w:rFonts w:ascii="Verdana" w:eastAsia="Verdana" w:hAnsi="Verdana" w:cs="Verdana"/>
                <w:b/>
                <w:bCs/>
                <w:color w:val="000000" w:themeColor="text1"/>
                <w:sz w:val="14"/>
                <w:szCs w:val="14"/>
                <w:highlight w:val="lightGray"/>
                <w:lang w:val="es-CO"/>
              </w:rPr>
              <w:t>[Por ejemplo</w:t>
            </w:r>
            <w:r w:rsidRPr="009B65BA">
              <w:rPr>
                <w:rFonts w:ascii="Verdana" w:eastAsia="Verdana" w:hAnsi="Verdana" w:cs="Verdana"/>
                <w:b/>
                <w:bCs/>
                <w:color w:val="000000" w:themeColor="text1"/>
                <w:sz w:val="14"/>
                <w:szCs w:val="14"/>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Pr="009B65BA" w:rsidRDefault="07FA77B4" w:rsidP="07FA77B4">
            <w:pPr>
              <w:spacing w:after="0" w:line="240" w:lineRule="auto"/>
              <w:jc w:val="center"/>
              <w:rPr>
                <w:rFonts w:ascii="Verdana" w:eastAsia="Verdana" w:hAnsi="Verdana" w:cs="Verdana"/>
                <w:color w:val="000000" w:themeColor="text1"/>
                <w:sz w:val="14"/>
                <w:szCs w:val="14"/>
              </w:rPr>
            </w:pPr>
            <w:r w:rsidRPr="009B65BA">
              <w:rPr>
                <w:rFonts w:ascii="Verdana" w:eastAsia="Verdana" w:hAnsi="Verdana" w:cs="Verdana"/>
                <w:b/>
                <w:bCs/>
                <w:color w:val="000000" w:themeColor="text1"/>
                <w:sz w:val="14"/>
                <w:szCs w:val="14"/>
                <w:highlight w:val="lightGray"/>
                <w:lang w:val="es-CO"/>
              </w:rPr>
              <w:t>[Por ejemplo</w:t>
            </w:r>
            <w:r w:rsidRPr="009B65BA">
              <w:rPr>
                <w:rFonts w:ascii="Verdana" w:eastAsia="Verdana" w:hAnsi="Verdana" w:cs="Verdana"/>
                <w:b/>
                <w:bCs/>
                <w:color w:val="000000" w:themeColor="text1"/>
                <w:sz w:val="14"/>
                <w:szCs w:val="14"/>
                <w:highlight w:val="lightGray"/>
              </w:rPr>
              <w:t>]</w:t>
            </w:r>
          </w:p>
        </w:tc>
      </w:tr>
      <w:tr w:rsidR="07FA77B4" w:rsidRPr="009B65BA"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Concreto hidráulico</w:t>
            </w:r>
          </w:p>
        </w:tc>
      </w:tr>
      <w:tr w:rsidR="07FA77B4" w:rsidRPr="009B65BA"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Concreto reforzado</w:t>
            </w:r>
          </w:p>
        </w:tc>
      </w:tr>
      <w:tr w:rsidR="07FA77B4" w:rsidRPr="009B65BA"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Prefabricados de madera</w:t>
            </w:r>
          </w:p>
        </w:tc>
      </w:tr>
      <w:tr w:rsidR="07FA77B4" w:rsidRPr="009B65BA"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Prefabricados de concreto</w:t>
            </w:r>
          </w:p>
        </w:tc>
      </w:tr>
      <w:tr w:rsidR="07FA77B4" w:rsidRPr="009B65BA"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Prefabricados metálicos</w:t>
            </w:r>
          </w:p>
        </w:tc>
      </w:tr>
      <w:tr w:rsidR="07FA77B4" w:rsidRPr="009B65BA"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Sanitarios</w:t>
            </w:r>
          </w:p>
        </w:tc>
      </w:tr>
      <w:tr w:rsidR="07FA77B4" w:rsidRPr="009B65BA"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Lavamanos</w:t>
            </w:r>
          </w:p>
        </w:tc>
      </w:tr>
      <w:tr w:rsidR="07FA77B4" w:rsidRPr="009B65BA"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Mobiliario</w:t>
            </w:r>
          </w:p>
        </w:tc>
      </w:tr>
      <w:tr w:rsidR="07FA77B4" w:rsidRPr="009B65BA"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Pr="009B65BA" w:rsidRDefault="07FA77B4" w:rsidP="07FA77B4">
            <w:pPr>
              <w:spacing w:after="0" w:line="240" w:lineRule="auto"/>
              <w:rPr>
                <w:rFonts w:ascii="Verdana" w:eastAsia="Verdana" w:hAnsi="Verdana" w:cs="Verdana"/>
                <w:color w:val="000000" w:themeColor="text1"/>
                <w:sz w:val="14"/>
                <w:szCs w:val="14"/>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Mampostería</w:t>
            </w:r>
          </w:p>
        </w:tc>
      </w:tr>
      <w:tr w:rsidR="07FA77B4" w:rsidRPr="009B65BA"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Pr="009B65BA" w:rsidRDefault="07FA77B4" w:rsidP="07FA77B4">
            <w:pPr>
              <w:spacing w:after="0" w:line="240" w:lineRule="auto"/>
              <w:rPr>
                <w:rFonts w:ascii="Verdana" w:eastAsia="Verdana" w:hAnsi="Verdana" w:cs="Verdana"/>
                <w:color w:val="000000" w:themeColor="text1"/>
                <w:sz w:val="14"/>
                <w:szCs w:val="14"/>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Puertas</w:t>
            </w:r>
          </w:p>
        </w:tc>
      </w:tr>
      <w:tr w:rsidR="07FA77B4" w:rsidRPr="009B65BA"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Baldosas / cerámicas / Tabletas</w:t>
            </w:r>
          </w:p>
        </w:tc>
      </w:tr>
      <w:tr w:rsidR="07FA77B4" w:rsidRPr="009B65BA"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Malla electrosoldada</w:t>
            </w:r>
          </w:p>
        </w:tc>
      </w:tr>
      <w:tr w:rsidR="07FA77B4" w:rsidRPr="009B65BA"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Tubería</w:t>
            </w:r>
          </w:p>
        </w:tc>
      </w:tr>
      <w:tr w:rsidR="07FA77B4" w:rsidRPr="009B65BA"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Pintura</w:t>
            </w:r>
          </w:p>
        </w:tc>
      </w:tr>
      <w:tr w:rsidR="07FA77B4" w:rsidRPr="009B65BA"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Ladrillo</w:t>
            </w:r>
          </w:p>
        </w:tc>
      </w:tr>
      <w:tr w:rsidR="07FA77B4" w:rsidRPr="009B65BA"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Pr="009B65BA" w:rsidRDefault="07FA77B4" w:rsidP="07FA77B4">
            <w:pPr>
              <w:spacing w:after="0" w:line="240" w:lineRule="auto"/>
              <w:rPr>
                <w:rFonts w:ascii="Verdana" w:eastAsia="Verdana" w:hAnsi="Verdana" w:cs="Verdana"/>
                <w:color w:val="000000" w:themeColor="text1"/>
                <w:sz w:val="14"/>
                <w:szCs w:val="14"/>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Pr="009B65BA" w:rsidRDefault="07FA77B4" w:rsidP="07FA77B4">
            <w:pPr>
              <w:spacing w:after="0" w:line="240" w:lineRule="auto"/>
              <w:rPr>
                <w:rFonts w:ascii="Verdana" w:eastAsia="Verdana" w:hAnsi="Verdana" w:cs="Verdana"/>
                <w:color w:val="000000" w:themeColor="text1"/>
                <w:sz w:val="14"/>
                <w:szCs w:val="14"/>
                <w:lang w:val="en-US"/>
              </w:rPr>
            </w:pPr>
            <w:proofErr w:type="spellStart"/>
            <w:r w:rsidRPr="009B65BA">
              <w:rPr>
                <w:rFonts w:ascii="Verdana" w:eastAsia="Verdana" w:hAnsi="Verdana" w:cs="Verdana"/>
                <w:color w:val="000000" w:themeColor="text1"/>
                <w:sz w:val="14"/>
                <w:szCs w:val="14"/>
                <w:highlight w:val="lightGray"/>
                <w:lang w:val="es-CO"/>
              </w:rPr>
              <w:t>Ventanería</w:t>
            </w:r>
            <w:proofErr w:type="spellEnd"/>
          </w:p>
        </w:tc>
      </w:tr>
      <w:tr w:rsidR="07FA77B4" w:rsidRPr="009B65BA"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Pr="009B65BA" w:rsidRDefault="07FA77B4" w:rsidP="07FA77B4">
            <w:pPr>
              <w:spacing w:after="0" w:line="240" w:lineRule="auto"/>
              <w:rPr>
                <w:rFonts w:ascii="Verdana" w:eastAsia="Verdana" w:hAnsi="Verdana" w:cs="Verdana"/>
                <w:color w:val="000000" w:themeColor="text1"/>
                <w:sz w:val="14"/>
                <w:szCs w:val="14"/>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Tejas</w:t>
            </w:r>
          </w:p>
        </w:tc>
      </w:tr>
      <w:tr w:rsidR="07FA77B4" w:rsidRPr="009B65BA"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Pr="009B65BA" w:rsidRDefault="07FA77B4" w:rsidP="07FA77B4">
            <w:pPr>
              <w:spacing w:after="0" w:line="240" w:lineRule="auto"/>
              <w:rPr>
                <w:rFonts w:ascii="Verdana" w:eastAsia="Verdana" w:hAnsi="Verdana" w:cs="Verdana"/>
                <w:color w:val="000000" w:themeColor="text1"/>
                <w:sz w:val="14"/>
                <w:szCs w:val="14"/>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Grama</w:t>
            </w:r>
          </w:p>
        </w:tc>
      </w:tr>
      <w:tr w:rsidR="07FA77B4" w:rsidRPr="009B65BA"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Grama sintética</w:t>
            </w:r>
          </w:p>
        </w:tc>
      </w:tr>
      <w:tr w:rsidR="07FA77B4" w:rsidRPr="009B65BA"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Tableros de canchas</w:t>
            </w:r>
          </w:p>
        </w:tc>
      </w:tr>
      <w:tr w:rsidR="07FA77B4" w:rsidRPr="009B65BA"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Mallas de canchas</w:t>
            </w:r>
          </w:p>
        </w:tc>
      </w:tr>
      <w:tr w:rsidR="07FA77B4" w:rsidRPr="009B65BA"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Postes metálicos</w:t>
            </w:r>
          </w:p>
        </w:tc>
      </w:tr>
      <w:tr w:rsidR="07FA77B4" w:rsidRPr="009B65BA"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Arcos metálicos</w:t>
            </w:r>
          </w:p>
        </w:tc>
      </w:tr>
      <w:tr w:rsidR="07FA77B4" w:rsidRPr="009B65BA"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Impermeabilizantes</w:t>
            </w:r>
          </w:p>
        </w:tc>
      </w:tr>
      <w:tr w:rsidR="07FA77B4" w:rsidRPr="009B65BA"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Pr="009B65BA" w:rsidRDefault="07FA77B4" w:rsidP="07FA77B4">
            <w:pPr>
              <w:spacing w:after="0" w:line="240" w:lineRule="auto"/>
              <w:rPr>
                <w:rFonts w:ascii="Verdana" w:eastAsia="Verdana" w:hAnsi="Verdana" w:cs="Verdana"/>
                <w:color w:val="000000" w:themeColor="text1"/>
                <w:sz w:val="14"/>
                <w:szCs w:val="14"/>
                <w:lang w:val="en-US"/>
              </w:rPr>
            </w:pPr>
            <w:r w:rsidRPr="009B65BA">
              <w:rPr>
                <w:rFonts w:ascii="Verdana" w:eastAsia="Verdana" w:hAnsi="Verdana" w:cs="Verdana"/>
                <w:color w:val="000000" w:themeColor="text1"/>
                <w:sz w:val="14"/>
                <w:szCs w:val="14"/>
                <w:highlight w:val="lightGray"/>
                <w:lang w:val="es-CO"/>
              </w:rPr>
              <w:t>Elementos acústicos</w:t>
            </w:r>
          </w:p>
        </w:tc>
      </w:tr>
      <w:tr w:rsidR="07FA77B4" w:rsidRPr="009B65BA"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Pr="009B65BA" w:rsidRDefault="005D0C34">
            <w:pPr>
              <w:rPr>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Pr="009B65BA" w:rsidRDefault="07FA77B4" w:rsidP="07FA77B4">
            <w:pPr>
              <w:spacing w:line="240" w:lineRule="auto"/>
              <w:rPr>
                <w:rFonts w:ascii="Verdana" w:eastAsia="Verdana" w:hAnsi="Verdana" w:cs="Verdana"/>
                <w:color w:val="000000" w:themeColor="text1"/>
                <w:sz w:val="14"/>
                <w:szCs w:val="14"/>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Pr="009B65BA" w:rsidRDefault="07FA77B4" w:rsidP="07FA77B4">
            <w:pPr>
              <w:spacing w:after="0" w:line="240" w:lineRule="auto"/>
              <w:rPr>
                <w:rFonts w:ascii="Verdana" w:eastAsia="Verdana" w:hAnsi="Verdana" w:cs="Verdana"/>
                <w:color w:val="000000" w:themeColor="text1"/>
                <w:sz w:val="14"/>
                <w:szCs w:val="14"/>
                <w:lang w:val="en-US"/>
              </w:rPr>
            </w:pPr>
            <w:proofErr w:type="gramStart"/>
            <w:r w:rsidRPr="009B65BA">
              <w:rPr>
                <w:rFonts w:ascii="Verdana" w:eastAsia="Verdana" w:hAnsi="Verdana" w:cs="Verdana"/>
                <w:color w:val="000000" w:themeColor="text1"/>
                <w:sz w:val="14"/>
                <w:szCs w:val="14"/>
                <w:highlight w:val="lightGray"/>
                <w:lang w:val="es-CO"/>
              </w:rPr>
              <w:t>Luminarias....</w:t>
            </w:r>
            <w:proofErr w:type="gramEnd"/>
          </w:p>
        </w:tc>
      </w:tr>
      <w:tr w:rsidR="07FA77B4" w:rsidRPr="009B65BA"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Pr="009B65BA" w:rsidRDefault="07FA77B4" w:rsidP="07FA77B4">
            <w:pPr>
              <w:spacing w:after="0" w:line="240" w:lineRule="auto"/>
              <w:jc w:val="center"/>
              <w:rPr>
                <w:rFonts w:ascii="Verdana" w:eastAsia="Verdana" w:hAnsi="Verdana" w:cs="Verdana"/>
                <w:color w:val="000000" w:themeColor="text1"/>
                <w:sz w:val="14"/>
                <w:szCs w:val="14"/>
              </w:rPr>
            </w:pPr>
            <w:r w:rsidRPr="009B65BA">
              <w:rPr>
                <w:rFonts w:ascii="Verdana" w:eastAsia="Verdana" w:hAnsi="Verdana" w:cs="Verdana"/>
                <w:b/>
                <w:bCs/>
                <w:sz w:val="14"/>
                <w:szCs w:val="14"/>
                <w:lang w:val="es-CO"/>
              </w:rPr>
              <w:t xml:space="preserve">XX. OBRAS EN </w:t>
            </w:r>
            <w:r w:rsidRPr="009B65BA">
              <w:rPr>
                <w:rFonts w:ascii="Verdana" w:eastAsia="Verdana" w:hAnsi="Verdana" w:cs="Verdana"/>
                <w:b/>
                <w:bCs/>
                <w:color w:val="000000" w:themeColor="text1"/>
                <w:sz w:val="14"/>
                <w:szCs w:val="14"/>
                <w:highlight w:val="lightGray"/>
                <w:lang w:val="es-CO"/>
              </w:rPr>
              <w:t>[La Entidad deberá definir el tipo o tipos de infraestructura (s) necesarios para el proyecto del sector social a ejecutar</w:t>
            </w:r>
            <w:r w:rsidRPr="009B65BA">
              <w:rPr>
                <w:rFonts w:ascii="Verdana" w:eastAsia="Verdana" w:hAnsi="Verdana" w:cs="Verdana"/>
                <w:b/>
                <w:bCs/>
                <w:color w:val="000000" w:themeColor="text1"/>
                <w:sz w:val="14"/>
                <w:szCs w:val="14"/>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Pr="009B65BA" w:rsidRDefault="07FA77B4" w:rsidP="07FA77B4">
            <w:pPr>
              <w:spacing w:after="0" w:line="240" w:lineRule="auto"/>
              <w:rPr>
                <w:rFonts w:ascii="Verdana" w:eastAsia="Verdana" w:hAnsi="Verdana" w:cs="Verdana"/>
                <w:color w:val="000000" w:themeColor="text1"/>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Pr="009B65BA" w:rsidRDefault="07FA77B4" w:rsidP="07FA77B4">
            <w:pPr>
              <w:spacing w:after="0" w:line="240" w:lineRule="auto"/>
              <w:rPr>
                <w:rFonts w:ascii="Verdana" w:eastAsia="Verdana" w:hAnsi="Verdana" w:cs="Verdana"/>
                <w:color w:val="000000" w:themeColor="text1"/>
                <w:sz w:val="14"/>
                <w:szCs w:val="14"/>
                <w:lang w:val="en-US"/>
              </w:rPr>
            </w:pPr>
          </w:p>
        </w:tc>
      </w:tr>
      <w:tr w:rsidR="07FA77B4" w:rsidRPr="009B65BA"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Pr="009B65BA" w:rsidRDefault="005D0C34">
            <w:pPr>
              <w:rPr>
                <w:sz w:val="14"/>
                <w:szCs w:val="14"/>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Pr="009B65BA" w:rsidRDefault="07FA77B4" w:rsidP="07FA77B4">
            <w:pPr>
              <w:spacing w:after="0" w:line="240" w:lineRule="auto"/>
              <w:rPr>
                <w:rFonts w:ascii="Verdana" w:eastAsia="Verdana" w:hAnsi="Verdana" w:cs="Verdana"/>
                <w:color w:val="000000" w:themeColor="text1"/>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Pr="009B65BA" w:rsidRDefault="07FA77B4" w:rsidP="07FA77B4">
            <w:pPr>
              <w:spacing w:after="0" w:line="240" w:lineRule="auto"/>
              <w:rPr>
                <w:rFonts w:ascii="Verdana" w:eastAsia="Verdana" w:hAnsi="Verdana" w:cs="Verdana"/>
                <w:color w:val="000000" w:themeColor="text1"/>
                <w:sz w:val="14"/>
                <w:szCs w:val="14"/>
                <w:lang w:val="en-US"/>
              </w:rPr>
            </w:pPr>
          </w:p>
        </w:tc>
      </w:tr>
      <w:tr w:rsidR="07FA77B4" w:rsidRPr="009B65BA"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Pr="009B65BA" w:rsidRDefault="005D0C34">
            <w:pPr>
              <w:rPr>
                <w:sz w:val="14"/>
                <w:szCs w:val="14"/>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Pr="009B65BA" w:rsidRDefault="07FA77B4" w:rsidP="07FA77B4">
            <w:pPr>
              <w:spacing w:after="0" w:line="240" w:lineRule="auto"/>
              <w:rPr>
                <w:rFonts w:ascii="Verdana" w:eastAsia="Verdana" w:hAnsi="Verdana" w:cs="Verdana"/>
                <w:color w:val="000000" w:themeColor="text1"/>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Pr="009B65BA" w:rsidRDefault="07FA77B4" w:rsidP="07FA77B4">
            <w:pPr>
              <w:spacing w:after="0" w:line="240" w:lineRule="auto"/>
              <w:rPr>
                <w:rFonts w:ascii="Verdana" w:eastAsia="Verdana" w:hAnsi="Verdana" w:cs="Verdana"/>
                <w:color w:val="000000" w:themeColor="text1"/>
                <w:sz w:val="14"/>
                <w:szCs w:val="14"/>
                <w:lang w:val="en-US"/>
              </w:rPr>
            </w:pPr>
          </w:p>
        </w:tc>
      </w:tr>
      <w:tr w:rsidR="07FA77B4" w:rsidRPr="009B65BA"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Pr="009B65BA" w:rsidRDefault="005D0C34">
            <w:pPr>
              <w:rPr>
                <w:sz w:val="14"/>
                <w:szCs w:val="14"/>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Pr="009B65BA" w:rsidRDefault="07FA77B4" w:rsidP="07FA77B4">
            <w:pPr>
              <w:spacing w:after="0" w:line="240" w:lineRule="auto"/>
              <w:rPr>
                <w:rFonts w:ascii="Verdana" w:eastAsia="Verdana" w:hAnsi="Verdana" w:cs="Verdana"/>
                <w:color w:val="000000" w:themeColor="text1"/>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Pr="009B65BA" w:rsidRDefault="07FA77B4" w:rsidP="07FA77B4">
            <w:pPr>
              <w:spacing w:after="0" w:line="240" w:lineRule="auto"/>
              <w:rPr>
                <w:rFonts w:ascii="Verdana" w:eastAsia="Verdana" w:hAnsi="Verdana" w:cs="Verdana"/>
                <w:color w:val="000000" w:themeColor="text1"/>
                <w:sz w:val="14"/>
                <w:szCs w:val="14"/>
                <w:lang w:val="en-US"/>
              </w:rPr>
            </w:pPr>
          </w:p>
        </w:tc>
      </w:tr>
      <w:tr w:rsidR="07FA77B4" w:rsidRPr="009B65BA"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Pr="009B65BA" w:rsidRDefault="005D0C34">
            <w:pPr>
              <w:rPr>
                <w:sz w:val="14"/>
                <w:szCs w:val="14"/>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Pr="009B65BA" w:rsidRDefault="07FA77B4" w:rsidP="07FA77B4">
            <w:pPr>
              <w:spacing w:after="0" w:line="240" w:lineRule="auto"/>
              <w:rPr>
                <w:rFonts w:ascii="Verdana" w:eastAsia="Verdana" w:hAnsi="Verdana" w:cs="Verdana"/>
                <w:color w:val="000000" w:themeColor="text1"/>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Pr="009B65BA" w:rsidRDefault="07FA77B4" w:rsidP="07FA77B4">
            <w:pPr>
              <w:spacing w:after="0" w:line="240" w:lineRule="auto"/>
              <w:rPr>
                <w:rFonts w:ascii="Verdana" w:eastAsia="Verdana" w:hAnsi="Verdana" w:cs="Verdana"/>
                <w:color w:val="000000" w:themeColor="text1"/>
                <w:sz w:val="14"/>
                <w:szCs w:val="14"/>
                <w:lang w:val="en-US"/>
              </w:rPr>
            </w:pPr>
          </w:p>
        </w:tc>
      </w:tr>
      <w:tr w:rsidR="07FA77B4" w:rsidRPr="009B65BA"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Pr="009B65BA" w:rsidRDefault="005D0C34">
            <w:pPr>
              <w:rPr>
                <w:sz w:val="14"/>
                <w:szCs w:val="14"/>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Pr="009B65BA" w:rsidRDefault="07FA77B4" w:rsidP="07FA77B4">
            <w:pPr>
              <w:spacing w:after="0" w:line="240" w:lineRule="auto"/>
              <w:rPr>
                <w:rFonts w:ascii="Verdana" w:eastAsia="Verdana" w:hAnsi="Verdana" w:cs="Verdana"/>
                <w:color w:val="000000" w:themeColor="text1"/>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Pr="009B65BA" w:rsidRDefault="07FA77B4" w:rsidP="07FA77B4">
            <w:pPr>
              <w:spacing w:after="0" w:line="240" w:lineRule="auto"/>
              <w:rPr>
                <w:rFonts w:ascii="Verdana" w:eastAsia="Verdana" w:hAnsi="Verdana" w:cs="Verdana"/>
                <w:color w:val="000000" w:themeColor="text1"/>
                <w:sz w:val="14"/>
                <w:szCs w:val="14"/>
                <w:lang w:val="en-US"/>
              </w:rPr>
            </w:pPr>
          </w:p>
        </w:tc>
      </w:tr>
      <w:tr w:rsidR="07FA77B4" w:rsidRPr="009B65BA"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Pr="009B65BA" w:rsidRDefault="005D0C34">
            <w:pPr>
              <w:rPr>
                <w:sz w:val="14"/>
                <w:szCs w:val="14"/>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Pr="009B65BA" w:rsidRDefault="07FA77B4" w:rsidP="07FA77B4">
            <w:pPr>
              <w:spacing w:after="0" w:line="240" w:lineRule="auto"/>
              <w:rPr>
                <w:rFonts w:ascii="Verdana" w:eastAsia="Verdana" w:hAnsi="Verdana" w:cs="Verdana"/>
                <w:color w:val="000000" w:themeColor="text1"/>
                <w:sz w:val="14"/>
                <w:szCs w:val="14"/>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Pr="009B65BA" w:rsidRDefault="07FA77B4" w:rsidP="07FA77B4">
            <w:pPr>
              <w:spacing w:after="0" w:line="240" w:lineRule="auto"/>
              <w:rPr>
                <w:rFonts w:ascii="Verdana" w:eastAsia="Verdana" w:hAnsi="Verdana" w:cs="Verdana"/>
                <w:color w:val="000000" w:themeColor="text1"/>
                <w:sz w:val="14"/>
                <w:szCs w:val="14"/>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0F569" w14:textId="77777777" w:rsidR="00082715" w:rsidRDefault="00082715" w:rsidP="00EC30DA">
      <w:pPr>
        <w:spacing w:after="0" w:line="240" w:lineRule="auto"/>
      </w:pPr>
      <w:r>
        <w:separator/>
      </w:r>
    </w:p>
  </w:endnote>
  <w:endnote w:type="continuationSeparator" w:id="0">
    <w:p w14:paraId="62373367" w14:textId="77777777" w:rsidR="00082715" w:rsidRDefault="0008271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05A5A" w14:textId="77777777" w:rsidR="00082715" w:rsidRDefault="00082715" w:rsidP="00EC30DA">
      <w:pPr>
        <w:spacing w:after="0" w:line="240" w:lineRule="auto"/>
      </w:pPr>
      <w:r>
        <w:separator/>
      </w:r>
    </w:p>
  </w:footnote>
  <w:footnote w:type="continuationSeparator" w:id="0">
    <w:p w14:paraId="42564AF6" w14:textId="77777777" w:rsidR="00082715" w:rsidRDefault="0008271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540435266">
    <w:abstractNumId w:val="0"/>
  </w:num>
  <w:num w:numId="2" w16cid:durableId="1673486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B65BA"/>
    <w:rsid w:val="009E1A9B"/>
    <w:rsid w:val="00A17713"/>
    <w:rsid w:val="00A76A0A"/>
    <w:rsid w:val="00AD46BF"/>
    <w:rsid w:val="00B1141A"/>
    <w:rsid w:val="00B9627F"/>
    <w:rsid w:val="00C51550"/>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terms/"/>
    <ds:schemaRef ds:uri="9d85dbaf-23eb-4e57-a637-93dcacc8b1a1"/>
    <ds:schemaRef ds:uri="a6cb9e4b-f1d1-4245-83ec-6cad768d538a"/>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1028</Words>
  <Characters>5659</Characters>
  <Application>Microsoft Office Word</Application>
  <DocSecurity>0</DocSecurity>
  <Lines>47</Lines>
  <Paragraphs>13</Paragraphs>
  <ScaleCrop>false</ScaleCrop>
  <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DISAN - ANGELA JOHANA RODRIGUEZ GETZAMA</cp:lastModifiedBy>
  <cp:revision>12</cp:revision>
  <cp:lastPrinted>2021-10-06T14:45:00Z</cp:lastPrinted>
  <dcterms:created xsi:type="dcterms:W3CDTF">2022-08-01T21:31:00Z</dcterms:created>
  <dcterms:modified xsi:type="dcterms:W3CDTF">2026-07-16T21:18:00Z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